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EAC1" w14:textId="77777777" w:rsidR="00FC0156" w:rsidRPr="009E66FE" w:rsidRDefault="00FC0156" w:rsidP="00FC0156">
      <w:pPr>
        <w:widowControl w:val="0"/>
        <w:tabs>
          <w:tab w:val="right" w:pos="9630"/>
          <w:tab w:val="right" w:pos="13323"/>
        </w:tabs>
        <w:spacing w:after="0"/>
        <w:rPr>
          <w:rFonts w:ascii="Arial" w:hAnsi="Arial" w:cs="Arial"/>
          <w:b/>
          <w:noProof/>
          <w:sz w:val="24"/>
          <w:szCs w:val="24"/>
          <w:lang w:eastAsia="ja-JP"/>
        </w:rPr>
      </w:pPr>
      <w:r w:rsidRPr="009E66FE">
        <w:rPr>
          <w:rFonts w:ascii="Arial" w:hAnsi="Arial" w:cs="Arial"/>
          <w:b/>
          <w:noProof/>
          <w:sz w:val="24"/>
          <w:szCs w:val="24"/>
        </w:rPr>
        <w:t>3GPP TSG-RAN WG4 Meeting #1</w:t>
      </w:r>
      <w:r>
        <w:rPr>
          <w:rFonts w:ascii="Arial" w:hAnsi="Arial" w:cs="Arial"/>
          <w:b/>
          <w:noProof/>
          <w:sz w:val="24"/>
          <w:szCs w:val="24"/>
        </w:rPr>
        <w:t>10</w:t>
      </w:r>
      <w:r w:rsidRPr="009E66FE">
        <w:rPr>
          <w:rFonts w:ascii="Arial" w:hAnsi="Arial" w:cs="Arial"/>
          <w:b/>
          <w:noProof/>
          <w:sz w:val="24"/>
          <w:szCs w:val="24"/>
        </w:rPr>
        <w:tab/>
      </w:r>
      <w:r w:rsidRPr="009E66FE">
        <w:rPr>
          <w:rFonts w:ascii="Arial" w:hAnsi="Arial" w:cs="Arial"/>
          <w:b/>
          <w:noProof/>
          <w:color w:val="000000"/>
          <w:sz w:val="24"/>
          <w:szCs w:val="24"/>
        </w:rPr>
        <w:t>R4-23</w:t>
      </w:r>
      <w:r>
        <w:rPr>
          <w:rFonts w:ascii="Arial" w:hAnsi="Arial" w:cs="Arial"/>
          <w:b/>
          <w:noProof/>
          <w:color w:val="000000"/>
          <w:sz w:val="24"/>
          <w:szCs w:val="24"/>
        </w:rPr>
        <w:t>xxxxx</w:t>
      </w:r>
    </w:p>
    <w:p w14:paraId="3EF7E6D3" w14:textId="77777777" w:rsidR="00FC0156" w:rsidRDefault="00FC0156" w:rsidP="00FC0156">
      <w:pPr>
        <w:rPr>
          <w:noProof/>
        </w:rPr>
      </w:pPr>
      <w:r>
        <w:rPr>
          <w:rFonts w:ascii="Arial" w:hAnsi="Arial" w:cs="Arial"/>
          <w:b/>
          <w:noProof/>
          <w:sz w:val="24"/>
          <w:szCs w:val="24"/>
        </w:rPr>
        <w:t>Athens</w:t>
      </w:r>
      <w:r w:rsidRPr="009E66FE">
        <w:rPr>
          <w:rFonts w:ascii="Arial" w:hAnsi="Arial" w:cs="Arial"/>
          <w:b/>
          <w:noProof/>
          <w:sz w:val="24"/>
          <w:szCs w:val="24"/>
        </w:rPr>
        <w:t xml:space="preserve">, </w:t>
      </w:r>
      <w:r>
        <w:rPr>
          <w:rFonts w:ascii="Arial" w:hAnsi="Arial" w:cs="Arial"/>
          <w:b/>
          <w:noProof/>
          <w:sz w:val="24"/>
          <w:szCs w:val="24"/>
        </w:rPr>
        <w:t>Greece</w:t>
      </w:r>
      <w:r w:rsidRPr="009E66FE">
        <w:rPr>
          <w:rFonts w:ascii="Arial" w:hAnsi="Arial" w:cs="Arial"/>
          <w:b/>
          <w:noProof/>
          <w:sz w:val="24"/>
          <w:szCs w:val="24"/>
        </w:rPr>
        <w:t xml:space="preserve">, </w:t>
      </w:r>
      <w:r>
        <w:rPr>
          <w:rFonts w:ascii="Arial" w:hAnsi="Arial" w:cs="Arial"/>
          <w:b/>
          <w:noProof/>
          <w:sz w:val="24"/>
          <w:szCs w:val="24"/>
        </w:rPr>
        <w:t>26 Feb</w:t>
      </w:r>
      <w:r w:rsidRPr="009E66FE">
        <w:rPr>
          <w:rFonts w:ascii="Arial" w:hAnsi="Arial" w:cs="Arial"/>
          <w:b/>
          <w:noProof/>
          <w:sz w:val="24"/>
          <w:szCs w:val="24"/>
        </w:rPr>
        <w:t xml:space="preserve">– </w:t>
      </w:r>
      <w:r>
        <w:rPr>
          <w:rFonts w:ascii="Arial" w:hAnsi="Arial" w:cs="Arial"/>
          <w:b/>
          <w:noProof/>
          <w:sz w:val="24"/>
          <w:szCs w:val="24"/>
        </w:rPr>
        <w:t>01</w:t>
      </w:r>
      <w:r w:rsidRPr="009E66FE">
        <w:rPr>
          <w:rFonts w:ascii="Arial" w:hAnsi="Arial" w:cs="Arial"/>
          <w:b/>
          <w:noProof/>
          <w:sz w:val="24"/>
          <w:szCs w:val="24"/>
        </w:rPr>
        <w:t xml:space="preserve"> </w:t>
      </w:r>
      <w:r>
        <w:rPr>
          <w:rFonts w:ascii="Arial" w:hAnsi="Arial" w:cs="Arial"/>
          <w:b/>
          <w:noProof/>
          <w:sz w:val="24"/>
          <w:szCs w:val="24"/>
        </w:rPr>
        <w:t>Mar</w:t>
      </w:r>
      <w:r w:rsidRPr="009E66FE">
        <w:rPr>
          <w:rFonts w:ascii="Arial" w:hAnsi="Arial" w:cs="Arial"/>
          <w:b/>
          <w:noProof/>
          <w:sz w:val="24"/>
          <w:szCs w:val="24"/>
        </w:rPr>
        <w:t xml:space="preserve"> 202</w:t>
      </w:r>
      <w:r>
        <w:rPr>
          <w:rFonts w:ascii="Arial" w:hAnsi="Arial" w:cs="Arial"/>
          <w:b/>
          <w:noProof/>
          <w:sz w:val="24"/>
          <w:szCs w:val="24"/>
        </w:rPr>
        <w:t>4</w:t>
      </w:r>
    </w:p>
    <w:p w14:paraId="4DAFA41A" w14:textId="77777777" w:rsidR="002A66FC" w:rsidRDefault="002A66FC" w:rsidP="002A66F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77A4BD9" w14:textId="77777777" w:rsidR="002A66FC" w:rsidRDefault="002A66FC" w:rsidP="002A66F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109</w:t>
      </w:r>
    </w:p>
    <w:p w14:paraId="697AC841" w14:textId="77777777" w:rsidR="002A66FC" w:rsidRDefault="002A66FC" w:rsidP="002A66FC">
      <w:pPr>
        <w:jc w:val="center"/>
        <w:rPr>
          <w:rFonts w:ascii="Arial" w:hAnsi="Arial" w:cs="Arial"/>
          <w:b/>
          <w:sz w:val="32"/>
        </w:rPr>
      </w:pPr>
      <w:r>
        <w:rPr>
          <w:rFonts w:ascii="Arial" w:hAnsi="Arial" w:cs="Arial"/>
          <w:b/>
          <w:sz w:val="32"/>
        </w:rPr>
        <w:t>Chicago, USA, 13/11/2023 to 17/11/2023</w:t>
      </w:r>
    </w:p>
    <w:p w14:paraId="7C7E4ECA" w14:textId="77777777" w:rsidR="002A66FC" w:rsidRDefault="002A66FC" w:rsidP="002A66FC"/>
    <w:p w14:paraId="18BD8584" w14:textId="77777777" w:rsidR="002A66FC" w:rsidRDefault="002A66FC" w:rsidP="002A66FC">
      <w:r>
        <w:t>Report generated on Monday, 2023-11-06 09:35  UTC</w:t>
      </w:r>
    </w:p>
    <w:p w14:paraId="5BDF817C" w14:textId="77777777" w:rsidR="002A66FC" w:rsidRDefault="002A66FC" w:rsidP="002A66FC"/>
    <w:p w14:paraId="04EBE687" w14:textId="77777777" w:rsidR="002A66FC" w:rsidRDefault="002A66FC" w:rsidP="002A66FC">
      <w:r>
        <w:t>Contents:</w:t>
      </w:r>
    </w:p>
    <w:p w14:paraId="57A5FA9B" w14:textId="00F1986C" w:rsidR="002A66FC" w:rsidRDefault="002A66FC">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_Toc150164940 \h </w:instrText>
      </w:r>
      <w:r>
        <w:fldChar w:fldCharType="separate"/>
      </w:r>
      <w:r>
        <w:t>12</w:t>
      </w:r>
      <w:r>
        <w:fldChar w:fldCharType="end"/>
      </w:r>
    </w:p>
    <w:p w14:paraId="158BEE65" w14:textId="57FB73F2" w:rsidR="002A66FC" w:rsidRDefault="002A66FC">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agenda, arrangement and meeting report</w:t>
      </w:r>
      <w:r>
        <w:tab/>
      </w:r>
      <w:r>
        <w:fldChar w:fldCharType="begin"/>
      </w:r>
      <w:r>
        <w:instrText xml:space="preserve"> PAGEREF _Toc150164941 \h </w:instrText>
      </w:r>
      <w:r>
        <w:fldChar w:fldCharType="separate"/>
      </w:r>
      <w:r>
        <w:t>12</w:t>
      </w:r>
      <w:r>
        <w:fldChar w:fldCharType="end"/>
      </w:r>
    </w:p>
    <w:p w14:paraId="34454340" w14:textId="64B835AA" w:rsidR="002A66FC" w:rsidRDefault="002A66FC">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_Toc150164942 \h </w:instrText>
      </w:r>
      <w:r>
        <w:fldChar w:fldCharType="separate"/>
      </w:r>
      <w:r>
        <w:t>12</w:t>
      </w:r>
      <w:r>
        <w:fldChar w:fldCharType="end"/>
      </w:r>
    </w:p>
    <w:p w14:paraId="6031CEAE" w14:textId="33601A35" w:rsidR="002A66FC" w:rsidRDefault="002A66FC">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Up to Rel-16 maintenance for LTE and NR</w:t>
      </w:r>
      <w:r>
        <w:tab/>
      </w:r>
      <w:r>
        <w:fldChar w:fldCharType="begin"/>
      </w:r>
      <w:r>
        <w:instrText xml:space="preserve"> PAGEREF _Toc150164943 \h </w:instrText>
      </w:r>
      <w:r>
        <w:fldChar w:fldCharType="separate"/>
      </w:r>
      <w:r>
        <w:t>18</w:t>
      </w:r>
      <w:r>
        <w:fldChar w:fldCharType="end"/>
      </w:r>
    </w:p>
    <w:p w14:paraId="71D2E0A5" w14:textId="5772BCB0" w:rsidR="002A66FC" w:rsidRDefault="002A66FC">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_Toc150164944 \h </w:instrText>
      </w:r>
      <w:r>
        <w:fldChar w:fldCharType="separate"/>
      </w:r>
      <w:r>
        <w:t>18</w:t>
      </w:r>
      <w:r>
        <w:fldChar w:fldCharType="end"/>
      </w:r>
    </w:p>
    <w:p w14:paraId="42010850" w14:textId="0E84E3EF" w:rsidR="002A66FC" w:rsidRDefault="002A66FC">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_Toc150164945 \h </w:instrText>
      </w:r>
      <w:r>
        <w:fldChar w:fldCharType="separate"/>
      </w:r>
      <w:r>
        <w:t>42</w:t>
      </w:r>
      <w:r>
        <w:fldChar w:fldCharType="end"/>
      </w:r>
    </w:p>
    <w:p w14:paraId="3CA8ADF8" w14:textId="401A2E48" w:rsidR="002A66FC" w:rsidRDefault="002A66FC">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UE/BS EMC requirements</w:t>
      </w:r>
      <w:r>
        <w:tab/>
      </w:r>
      <w:r>
        <w:fldChar w:fldCharType="begin"/>
      </w:r>
      <w:r>
        <w:instrText xml:space="preserve"> PAGEREF _Toc150164946 \h </w:instrText>
      </w:r>
      <w:r>
        <w:fldChar w:fldCharType="separate"/>
      </w:r>
      <w:r>
        <w:t>57</w:t>
      </w:r>
      <w:r>
        <w:fldChar w:fldCharType="end"/>
      </w:r>
    </w:p>
    <w:p w14:paraId="2E26D2D2" w14:textId="47A160B8" w:rsidR="002A66FC" w:rsidRDefault="002A66FC">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_Toc150164947 \h </w:instrText>
      </w:r>
      <w:r>
        <w:fldChar w:fldCharType="separate"/>
      </w:r>
      <w:r>
        <w:t>62</w:t>
      </w:r>
      <w:r>
        <w:fldChar w:fldCharType="end"/>
      </w:r>
    </w:p>
    <w:p w14:paraId="22727FF5" w14:textId="2B3A8A37" w:rsidR="002A66FC" w:rsidRDefault="002A66FC">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_Toc150164948 \h </w:instrText>
      </w:r>
      <w:r>
        <w:fldChar w:fldCharType="separate"/>
      </w:r>
      <w:r>
        <w:t>79</w:t>
      </w:r>
      <w:r>
        <w:fldChar w:fldCharType="end"/>
      </w:r>
    </w:p>
    <w:p w14:paraId="1DA3A04A" w14:textId="55C33249" w:rsidR="002A66FC" w:rsidRDefault="002A66FC">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_Toc150164949 \h </w:instrText>
      </w:r>
      <w:r>
        <w:fldChar w:fldCharType="separate"/>
      </w:r>
      <w:r>
        <w:t>85</w:t>
      </w:r>
      <w:r>
        <w:fldChar w:fldCharType="end"/>
      </w:r>
    </w:p>
    <w:p w14:paraId="2948F8E5" w14:textId="755D0BBA" w:rsidR="002A66FC" w:rsidRDefault="002A66FC">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Rel-15/16 TEI</w:t>
      </w:r>
      <w:r>
        <w:tab/>
      </w:r>
      <w:r>
        <w:fldChar w:fldCharType="begin"/>
      </w:r>
      <w:r>
        <w:instrText xml:space="preserve"> PAGEREF _Toc150164950 \h </w:instrText>
      </w:r>
      <w:r>
        <w:fldChar w:fldCharType="separate"/>
      </w:r>
      <w:r>
        <w:t>85</w:t>
      </w:r>
      <w:r>
        <w:fldChar w:fldCharType="end"/>
      </w:r>
    </w:p>
    <w:p w14:paraId="6F814400" w14:textId="6EDDA031" w:rsidR="002A66FC" w:rsidRDefault="002A66FC">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Moderator summary and conclusions (for Agenda 4)</w:t>
      </w:r>
      <w:r>
        <w:tab/>
      </w:r>
      <w:r>
        <w:fldChar w:fldCharType="begin"/>
      </w:r>
      <w:r>
        <w:instrText xml:space="preserve"> PAGEREF _Toc150164951 \h </w:instrText>
      </w:r>
      <w:r>
        <w:fldChar w:fldCharType="separate"/>
      </w:r>
      <w:r>
        <w:t>86</w:t>
      </w:r>
      <w:r>
        <w:fldChar w:fldCharType="end"/>
      </w:r>
    </w:p>
    <w:p w14:paraId="4D1AB9E5" w14:textId="4B836980" w:rsidR="002A66FC" w:rsidRDefault="002A66FC">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Rel-17 maintenance for LTE and NR</w:t>
      </w:r>
      <w:r>
        <w:tab/>
      </w:r>
      <w:r>
        <w:fldChar w:fldCharType="begin"/>
      </w:r>
      <w:r>
        <w:instrText xml:space="preserve"> PAGEREF _Toc150164952 \h </w:instrText>
      </w:r>
      <w:r>
        <w:fldChar w:fldCharType="separate"/>
      </w:r>
      <w:r>
        <w:t>86</w:t>
      </w:r>
      <w:r>
        <w:fldChar w:fldCharType="end"/>
      </w:r>
    </w:p>
    <w:p w14:paraId="155A76D0" w14:textId="03981F4C" w:rsidR="002A66FC" w:rsidRDefault="002A66FC">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Rel-17 spectrum related WI maintenance</w:t>
      </w:r>
      <w:r>
        <w:tab/>
      </w:r>
      <w:r>
        <w:fldChar w:fldCharType="begin"/>
      </w:r>
      <w:r>
        <w:instrText xml:space="preserve"> PAGEREF _Toc150164953 \h </w:instrText>
      </w:r>
      <w:r>
        <w:fldChar w:fldCharType="separate"/>
      </w:r>
      <w:r>
        <w:t>86</w:t>
      </w:r>
      <w:r>
        <w:fldChar w:fldCharType="end"/>
      </w:r>
    </w:p>
    <w:p w14:paraId="4A8CBD43" w14:textId="0F4A531C" w:rsidR="002A66FC" w:rsidRDefault="002A66FC">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Bands introduced in Rel-17 and related requirements</w:t>
      </w:r>
      <w:r>
        <w:tab/>
      </w:r>
      <w:r>
        <w:fldChar w:fldCharType="begin"/>
      </w:r>
      <w:r>
        <w:instrText xml:space="preserve"> PAGEREF _Toc150164954 \h </w:instrText>
      </w:r>
      <w:r>
        <w:fldChar w:fldCharType="separate"/>
      </w:r>
      <w:r>
        <w:t>86</w:t>
      </w:r>
      <w:r>
        <w:fldChar w:fldCharType="end"/>
      </w:r>
    </w:p>
    <w:p w14:paraId="144599EB" w14:textId="0DA1A3E6" w:rsidR="002A66FC" w:rsidRDefault="002A66FC">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NR/LTE/MR-DC basket WIs</w:t>
      </w:r>
      <w:r>
        <w:tab/>
      </w:r>
      <w:r>
        <w:fldChar w:fldCharType="begin"/>
      </w:r>
      <w:r>
        <w:instrText xml:space="preserve"> PAGEREF _Toc150164955 \h </w:instrText>
      </w:r>
      <w:r>
        <w:fldChar w:fldCharType="separate"/>
      </w:r>
      <w:r>
        <w:t>88</w:t>
      </w:r>
      <w:r>
        <w:fldChar w:fldCharType="end"/>
      </w:r>
    </w:p>
    <w:p w14:paraId="4D2E9966" w14:textId="6B32FD76" w:rsidR="002A66FC" w:rsidRDefault="002A66FC">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_Toc150164956 \h </w:instrText>
      </w:r>
      <w:r>
        <w:fldChar w:fldCharType="separate"/>
      </w:r>
      <w:r>
        <w:t>91</w:t>
      </w:r>
      <w:r>
        <w:fldChar w:fldCharType="end"/>
      </w:r>
    </w:p>
    <w:p w14:paraId="0FBFAD68" w14:textId="4CEDB985" w:rsidR="002A66FC" w:rsidRDefault="002A66FC">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Rel-17 non-spectrum related WI maintenance</w:t>
      </w:r>
      <w:r>
        <w:tab/>
      </w:r>
      <w:r>
        <w:fldChar w:fldCharType="begin"/>
      </w:r>
      <w:r>
        <w:instrText xml:space="preserve"> PAGEREF _Toc150164957 \h </w:instrText>
      </w:r>
      <w:r>
        <w:fldChar w:fldCharType="separate"/>
      </w:r>
      <w:r>
        <w:t>92</w:t>
      </w:r>
      <w:r>
        <w:fldChar w:fldCharType="end"/>
      </w:r>
    </w:p>
    <w:p w14:paraId="476C2FF8" w14:textId="66EBF2D2" w:rsidR="002A66FC" w:rsidRDefault="002A66FC">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_Toc150164958 \h </w:instrText>
      </w:r>
      <w:r>
        <w:fldChar w:fldCharType="separate"/>
      </w:r>
      <w:r>
        <w:t>92</w:t>
      </w:r>
      <w:r>
        <w:fldChar w:fldCharType="end"/>
      </w:r>
    </w:p>
    <w:p w14:paraId="1C7917FC" w14:textId="7814F264" w:rsidR="002A66FC" w:rsidRDefault="002A66FC">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_Toc150164959 \h </w:instrText>
      </w:r>
      <w:r>
        <w:fldChar w:fldCharType="separate"/>
      </w:r>
      <w:r>
        <w:t>97</w:t>
      </w:r>
      <w:r>
        <w:fldChar w:fldCharType="end"/>
      </w:r>
    </w:p>
    <w:p w14:paraId="6C99DEAF" w14:textId="0531D588" w:rsidR="002A66FC" w:rsidRDefault="002A66FC">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_Toc150164960 \h </w:instrText>
      </w:r>
      <w:r>
        <w:fldChar w:fldCharType="separate"/>
      </w:r>
      <w:r>
        <w:t>103</w:t>
      </w:r>
      <w:r>
        <w:fldChar w:fldCharType="end"/>
      </w:r>
    </w:p>
    <w:p w14:paraId="6600CBFE" w14:textId="2F751848" w:rsidR="002A66FC" w:rsidRDefault="002A66FC">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_Toc150164961 \h </w:instrText>
      </w:r>
      <w:r>
        <w:fldChar w:fldCharType="separate"/>
      </w:r>
      <w:r>
        <w:t>129</w:t>
      </w:r>
      <w:r>
        <w:fldChar w:fldCharType="end"/>
      </w:r>
    </w:p>
    <w:p w14:paraId="479EC92E" w14:textId="1DF92CE2" w:rsidR="002A66FC" w:rsidRDefault="002A66FC">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_Toc150164962 \h </w:instrText>
      </w:r>
      <w:r>
        <w:fldChar w:fldCharType="separate"/>
      </w:r>
      <w:r>
        <w:t>132</w:t>
      </w:r>
      <w:r>
        <w:fldChar w:fldCharType="end"/>
      </w:r>
    </w:p>
    <w:p w14:paraId="3198D7DB" w14:textId="12A2162B" w:rsidR="002A66FC" w:rsidRDefault="002A66FC">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Rel-17 TEI</w:t>
      </w:r>
      <w:r>
        <w:tab/>
      </w:r>
      <w:r>
        <w:fldChar w:fldCharType="begin"/>
      </w:r>
      <w:r>
        <w:instrText xml:space="preserve"> PAGEREF _Toc150164963 \h </w:instrText>
      </w:r>
      <w:r>
        <w:fldChar w:fldCharType="separate"/>
      </w:r>
      <w:r>
        <w:t>133</w:t>
      </w:r>
      <w:r>
        <w:fldChar w:fldCharType="end"/>
      </w:r>
    </w:p>
    <w:p w14:paraId="4F9DC6D9" w14:textId="5645EEDE" w:rsidR="002A66FC" w:rsidRDefault="002A66FC">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Moderator summary and conclusions (for Agenda 5)</w:t>
      </w:r>
      <w:r>
        <w:tab/>
      </w:r>
      <w:r>
        <w:fldChar w:fldCharType="begin"/>
      </w:r>
      <w:r>
        <w:instrText xml:space="preserve"> PAGEREF _Toc150164964 \h </w:instrText>
      </w:r>
      <w:r>
        <w:fldChar w:fldCharType="separate"/>
      </w:r>
      <w:r>
        <w:t>134</w:t>
      </w:r>
      <w:r>
        <w:fldChar w:fldCharType="end"/>
      </w:r>
    </w:p>
    <w:p w14:paraId="72E247F3" w14:textId="4D13982F" w:rsidR="002A66FC" w:rsidRDefault="002A66FC">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maintenance for LTE and NR</w:t>
      </w:r>
      <w:r>
        <w:tab/>
      </w:r>
      <w:r>
        <w:fldChar w:fldCharType="begin"/>
      </w:r>
      <w:r>
        <w:instrText xml:space="preserve"> PAGEREF _Toc150164965 \h </w:instrText>
      </w:r>
      <w:r>
        <w:fldChar w:fldCharType="separate"/>
      </w:r>
      <w:r>
        <w:t>135</w:t>
      </w:r>
      <w:r>
        <w:fldChar w:fldCharType="end"/>
      </w:r>
    </w:p>
    <w:p w14:paraId="6DEF1C4D" w14:textId="66B13254" w:rsidR="002A66FC" w:rsidRDefault="002A66FC">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Rel-18 spectrum related WI maintenance</w:t>
      </w:r>
      <w:r>
        <w:tab/>
      </w:r>
      <w:r>
        <w:fldChar w:fldCharType="begin"/>
      </w:r>
      <w:r>
        <w:instrText xml:space="preserve"> PAGEREF _Toc150164966 \h </w:instrText>
      </w:r>
      <w:r>
        <w:fldChar w:fldCharType="separate"/>
      </w:r>
      <w:r>
        <w:t>135</w:t>
      </w:r>
      <w:r>
        <w:fldChar w:fldCharType="end"/>
      </w:r>
    </w:p>
    <w:p w14:paraId="091DACE3" w14:textId="4ACB4EF7" w:rsidR="002A66FC" w:rsidRDefault="002A66FC">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Introduction of 900 MHz LTE Band in the US</w:t>
      </w:r>
      <w:r>
        <w:tab/>
      </w:r>
      <w:r>
        <w:fldChar w:fldCharType="begin"/>
      </w:r>
      <w:r>
        <w:instrText xml:space="preserve"> PAGEREF _Toc150164967 \h </w:instrText>
      </w:r>
      <w:r>
        <w:fldChar w:fldCharType="separate"/>
      </w:r>
      <w:r>
        <w:t>135</w:t>
      </w:r>
      <w:r>
        <w:fldChar w:fldCharType="end"/>
      </w:r>
    </w:p>
    <w:p w14:paraId="527E3E21" w14:textId="6CD8E978" w:rsidR="002A66FC" w:rsidRDefault="002A66FC">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Introduction of evolved shared spectrum bands</w:t>
      </w:r>
      <w:r>
        <w:tab/>
      </w:r>
      <w:r>
        <w:fldChar w:fldCharType="begin"/>
      </w:r>
      <w:r>
        <w:instrText xml:space="preserve"> PAGEREF _Toc150164968 \h </w:instrText>
      </w:r>
      <w:r>
        <w:fldChar w:fldCharType="separate"/>
      </w:r>
      <w:r>
        <w:t>136</w:t>
      </w:r>
      <w:r>
        <w:fldChar w:fldCharType="end"/>
      </w:r>
    </w:p>
    <w:p w14:paraId="502264A2" w14:textId="26F83C95" w:rsidR="002A66FC" w:rsidRDefault="002A66FC">
      <w:pPr>
        <w:pStyle w:val="TOC4"/>
        <w:rPr>
          <w:rFonts w:asciiTheme="minorHAnsi" w:eastAsiaTheme="minorEastAsia" w:hAnsiTheme="minorHAnsi" w:cstheme="minorBidi"/>
          <w:kern w:val="2"/>
          <w:sz w:val="22"/>
          <w:szCs w:val="22"/>
          <w14:ligatures w14:val="standardContextual"/>
        </w:rPr>
      </w:pPr>
      <w:r>
        <w:lastRenderedPageBreak/>
        <w:t>6.1.3</w:t>
      </w:r>
      <w:r>
        <w:rPr>
          <w:rFonts w:asciiTheme="minorHAnsi" w:eastAsiaTheme="minorEastAsia" w:hAnsiTheme="minorHAnsi" w:cstheme="minorBidi"/>
          <w:kern w:val="2"/>
          <w:sz w:val="22"/>
          <w:szCs w:val="22"/>
          <w14:ligatures w14:val="standardContextual"/>
        </w:rPr>
        <w:tab/>
      </w:r>
      <w:r>
        <w:t>30 MHz Channel Bandwidth for NR NTN in FR1</w:t>
      </w:r>
      <w:r>
        <w:tab/>
      </w:r>
      <w:r>
        <w:fldChar w:fldCharType="begin"/>
      </w:r>
      <w:r>
        <w:instrText xml:space="preserve"> PAGEREF _Toc150164969 \h </w:instrText>
      </w:r>
      <w:r>
        <w:fldChar w:fldCharType="separate"/>
      </w:r>
      <w:r>
        <w:t>137</w:t>
      </w:r>
      <w:r>
        <w:fldChar w:fldCharType="end"/>
      </w:r>
    </w:p>
    <w:p w14:paraId="527B833A" w14:textId="02BE4A59" w:rsidR="002A66FC" w:rsidRDefault="002A66FC">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New bands and BW allocation for 5G terrestrial broadcast - part 2</w:t>
      </w:r>
      <w:r>
        <w:tab/>
      </w:r>
      <w:r>
        <w:fldChar w:fldCharType="begin"/>
      </w:r>
      <w:r>
        <w:instrText xml:space="preserve"> PAGEREF _Toc150164970 \h </w:instrText>
      </w:r>
      <w:r>
        <w:fldChar w:fldCharType="separate"/>
      </w:r>
      <w:r>
        <w:t>137</w:t>
      </w:r>
      <w:r>
        <w:fldChar w:fldCharType="end"/>
      </w:r>
    </w:p>
    <w:p w14:paraId="676622E2" w14:textId="2DD9681A" w:rsidR="002A66FC" w:rsidRDefault="002A66FC">
      <w:pPr>
        <w:pStyle w:val="TOC4"/>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Other WIs related to bands introduced in Rel-18</w:t>
      </w:r>
      <w:r>
        <w:tab/>
      </w:r>
      <w:r>
        <w:fldChar w:fldCharType="begin"/>
      </w:r>
      <w:r>
        <w:instrText xml:space="preserve"> PAGEREF _Toc150164971 \h </w:instrText>
      </w:r>
      <w:r>
        <w:fldChar w:fldCharType="separate"/>
      </w:r>
      <w:r>
        <w:t>139</w:t>
      </w:r>
      <w:r>
        <w:fldChar w:fldCharType="end"/>
      </w:r>
    </w:p>
    <w:p w14:paraId="545517A2" w14:textId="1EB70AE1" w:rsidR="002A66FC" w:rsidRDefault="002A66FC">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Rel-18 non-spectrum related WI maintenance</w:t>
      </w:r>
      <w:r>
        <w:tab/>
      </w:r>
      <w:r>
        <w:fldChar w:fldCharType="begin"/>
      </w:r>
      <w:r>
        <w:instrText xml:space="preserve"> PAGEREF _Toc150164972 \h </w:instrText>
      </w:r>
      <w:r>
        <w:fldChar w:fldCharType="separate"/>
      </w:r>
      <w:r>
        <w:t>140</w:t>
      </w:r>
      <w:r>
        <w:fldChar w:fldCharType="end"/>
      </w:r>
    </w:p>
    <w:p w14:paraId="5F789264" w14:textId="2AD772B9" w:rsidR="002A66FC" w:rsidRDefault="002A66FC">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_Toc150164973 \h </w:instrText>
      </w:r>
      <w:r>
        <w:fldChar w:fldCharType="separate"/>
      </w:r>
      <w:r>
        <w:t>140</w:t>
      </w:r>
      <w:r>
        <w:fldChar w:fldCharType="end"/>
      </w:r>
    </w:p>
    <w:p w14:paraId="2F94FFCA" w14:textId="756570E7" w:rsidR="002A66FC" w:rsidRDefault="002A66FC">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_Toc150164974 \h </w:instrText>
      </w:r>
      <w:r>
        <w:fldChar w:fldCharType="separate"/>
      </w:r>
      <w:r>
        <w:t>140</w:t>
      </w:r>
      <w:r>
        <w:fldChar w:fldCharType="end"/>
      </w:r>
    </w:p>
    <w:p w14:paraId="0225ACB9" w14:textId="6C8F4912" w:rsidR="002A66FC" w:rsidRDefault="002A66FC">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_Toc150164975 \h </w:instrText>
      </w:r>
      <w:r>
        <w:fldChar w:fldCharType="separate"/>
      </w:r>
      <w:r>
        <w:t>140</w:t>
      </w:r>
      <w:r>
        <w:fldChar w:fldCharType="end"/>
      </w:r>
    </w:p>
    <w:p w14:paraId="7A5FDB7E" w14:textId="715A20E1" w:rsidR="002A66FC" w:rsidRDefault="002A66FC">
      <w:pPr>
        <w:pStyle w:val="TOC4"/>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Other dedicated Rel-18 Wis</w:t>
      </w:r>
      <w:r>
        <w:tab/>
      </w:r>
      <w:r>
        <w:fldChar w:fldCharType="begin"/>
      </w:r>
      <w:r>
        <w:instrText xml:space="preserve"> PAGEREF _Toc150164976 \h </w:instrText>
      </w:r>
      <w:r>
        <w:fldChar w:fldCharType="separate"/>
      </w:r>
      <w:r>
        <w:t>140</w:t>
      </w:r>
      <w:r>
        <w:fldChar w:fldCharType="end"/>
      </w:r>
    </w:p>
    <w:p w14:paraId="4A746A02" w14:textId="28CA32C8" w:rsidR="002A66FC" w:rsidRDefault="002A66FC">
      <w:pPr>
        <w:pStyle w:val="TOC5"/>
        <w:rPr>
          <w:rFonts w:asciiTheme="minorHAnsi" w:eastAsiaTheme="minorEastAsia" w:hAnsiTheme="minorHAnsi" w:cstheme="minorBidi"/>
          <w:kern w:val="2"/>
          <w:sz w:val="22"/>
          <w:szCs w:val="22"/>
          <w14:ligatures w14:val="standardContextual"/>
        </w:rPr>
      </w:pPr>
      <w:r>
        <w:t>6.2.4.1</w:t>
      </w:r>
      <w:r>
        <w:rPr>
          <w:rFonts w:asciiTheme="minorHAnsi" w:eastAsiaTheme="minorEastAsia" w:hAnsiTheme="minorHAnsi" w:cstheme="minorBidi"/>
          <w:kern w:val="2"/>
          <w:sz w:val="22"/>
          <w:szCs w:val="22"/>
          <w14:ligatures w14:val="standardContextual"/>
        </w:rPr>
        <w:tab/>
      </w:r>
      <w:r>
        <w:t>NB-IoT/eMTC core &amp; perf. requirements for NTN</w:t>
      </w:r>
      <w:r>
        <w:tab/>
      </w:r>
      <w:r>
        <w:fldChar w:fldCharType="begin"/>
      </w:r>
      <w:r>
        <w:instrText xml:space="preserve"> PAGEREF _Toc150164977 \h </w:instrText>
      </w:r>
      <w:r>
        <w:fldChar w:fldCharType="separate"/>
      </w:r>
      <w:r>
        <w:t>140</w:t>
      </w:r>
      <w:r>
        <w:fldChar w:fldCharType="end"/>
      </w:r>
    </w:p>
    <w:p w14:paraId="6F13BB98" w14:textId="0E59B29B" w:rsidR="002A66FC" w:rsidRDefault="002A66FC">
      <w:pPr>
        <w:pStyle w:val="TOC6"/>
        <w:rPr>
          <w:rFonts w:asciiTheme="minorHAnsi" w:eastAsiaTheme="minorEastAsia" w:hAnsiTheme="minorHAnsi" w:cstheme="minorBidi"/>
          <w:kern w:val="2"/>
          <w:sz w:val="22"/>
          <w:szCs w:val="22"/>
          <w14:ligatures w14:val="standardContextual"/>
        </w:rPr>
      </w:pPr>
      <w:r>
        <w:t>6.2.4.1.1</w:t>
      </w:r>
      <w:r>
        <w:rPr>
          <w:rFonts w:asciiTheme="minorHAnsi" w:eastAsiaTheme="minorEastAsia" w:hAnsiTheme="minorHAnsi" w:cstheme="minorBidi"/>
          <w:kern w:val="2"/>
          <w:sz w:val="22"/>
          <w:szCs w:val="22"/>
          <w14:ligatures w14:val="standardContextual"/>
        </w:rPr>
        <w:tab/>
      </w:r>
      <w:r>
        <w:t>SAN RF requirement and conformance testing</w:t>
      </w:r>
      <w:r>
        <w:tab/>
      </w:r>
      <w:r>
        <w:fldChar w:fldCharType="begin"/>
      </w:r>
      <w:r>
        <w:instrText xml:space="preserve"> PAGEREF _Toc150164978 \h </w:instrText>
      </w:r>
      <w:r>
        <w:fldChar w:fldCharType="separate"/>
      </w:r>
      <w:r>
        <w:t>140</w:t>
      </w:r>
      <w:r>
        <w:fldChar w:fldCharType="end"/>
      </w:r>
    </w:p>
    <w:p w14:paraId="6310B37F" w14:textId="58C902B3" w:rsidR="002A66FC" w:rsidRDefault="002A66FC">
      <w:pPr>
        <w:pStyle w:val="TOC6"/>
        <w:rPr>
          <w:rFonts w:asciiTheme="minorHAnsi" w:eastAsiaTheme="minorEastAsia" w:hAnsiTheme="minorHAnsi" w:cstheme="minorBidi"/>
          <w:kern w:val="2"/>
          <w:sz w:val="22"/>
          <w:szCs w:val="22"/>
          <w14:ligatures w14:val="standardContextual"/>
        </w:rPr>
      </w:pPr>
      <w:r>
        <w:t>6.2.4.1.2</w:t>
      </w:r>
      <w:r>
        <w:rPr>
          <w:rFonts w:asciiTheme="minorHAnsi" w:eastAsiaTheme="minorEastAsia" w:hAnsiTheme="minorHAnsi" w:cstheme="minorBidi"/>
          <w:kern w:val="2"/>
          <w:sz w:val="22"/>
          <w:szCs w:val="22"/>
          <w14:ligatures w14:val="standardContextual"/>
        </w:rPr>
        <w:tab/>
      </w:r>
      <w:r>
        <w:t>UE RF requirement</w:t>
      </w:r>
      <w:r>
        <w:tab/>
      </w:r>
      <w:r>
        <w:fldChar w:fldCharType="begin"/>
      </w:r>
      <w:r>
        <w:instrText xml:space="preserve"> PAGEREF _Toc150164979 \h </w:instrText>
      </w:r>
      <w:r>
        <w:fldChar w:fldCharType="separate"/>
      </w:r>
      <w:r>
        <w:t>140</w:t>
      </w:r>
      <w:r>
        <w:fldChar w:fldCharType="end"/>
      </w:r>
    </w:p>
    <w:p w14:paraId="12C303F4" w14:textId="2F81FE23" w:rsidR="002A66FC" w:rsidRDefault="002A66FC">
      <w:pPr>
        <w:pStyle w:val="TOC6"/>
        <w:rPr>
          <w:rFonts w:asciiTheme="minorHAnsi" w:eastAsiaTheme="minorEastAsia" w:hAnsiTheme="minorHAnsi" w:cstheme="minorBidi"/>
          <w:kern w:val="2"/>
          <w:sz w:val="22"/>
          <w:szCs w:val="22"/>
          <w14:ligatures w14:val="standardContextual"/>
        </w:rPr>
      </w:pPr>
      <w:r>
        <w:t>6.2.4.1.3</w:t>
      </w:r>
      <w:r>
        <w:rPr>
          <w:rFonts w:asciiTheme="minorHAnsi" w:eastAsiaTheme="minorEastAsia" w:hAnsiTheme="minorHAnsi" w:cstheme="minorBidi"/>
          <w:kern w:val="2"/>
          <w:sz w:val="22"/>
          <w:szCs w:val="22"/>
          <w14:ligatures w14:val="standardContextual"/>
        </w:rPr>
        <w:tab/>
      </w:r>
      <w:r>
        <w:t>RRM requirement</w:t>
      </w:r>
      <w:r>
        <w:tab/>
      </w:r>
      <w:r>
        <w:fldChar w:fldCharType="begin"/>
      </w:r>
      <w:r>
        <w:instrText xml:space="preserve"> PAGEREF _Toc150164980 \h </w:instrText>
      </w:r>
      <w:r>
        <w:fldChar w:fldCharType="separate"/>
      </w:r>
      <w:r>
        <w:t>141</w:t>
      </w:r>
      <w:r>
        <w:fldChar w:fldCharType="end"/>
      </w:r>
    </w:p>
    <w:p w14:paraId="5E7B61EF" w14:textId="751471DB" w:rsidR="002A66FC" w:rsidRDefault="002A66FC">
      <w:pPr>
        <w:pStyle w:val="TOC6"/>
        <w:rPr>
          <w:rFonts w:asciiTheme="minorHAnsi" w:eastAsiaTheme="minorEastAsia" w:hAnsiTheme="minorHAnsi" w:cstheme="minorBidi"/>
          <w:kern w:val="2"/>
          <w:sz w:val="22"/>
          <w:szCs w:val="22"/>
          <w14:ligatures w14:val="standardContextual"/>
        </w:rPr>
      </w:pPr>
      <w:r>
        <w:t>6.2.4.1.4</w:t>
      </w:r>
      <w:r>
        <w:rPr>
          <w:rFonts w:asciiTheme="minorHAnsi" w:eastAsiaTheme="minorEastAsia" w:hAnsiTheme="minorHAnsi" w:cstheme="minorBidi"/>
          <w:kern w:val="2"/>
          <w:sz w:val="22"/>
          <w:szCs w:val="22"/>
          <w14:ligatures w14:val="standardContextual"/>
        </w:rPr>
        <w:tab/>
      </w:r>
      <w:r>
        <w:t>Demodulation requirements</w:t>
      </w:r>
      <w:r>
        <w:tab/>
      </w:r>
      <w:r>
        <w:fldChar w:fldCharType="begin"/>
      </w:r>
      <w:r>
        <w:instrText xml:space="preserve"> PAGEREF _Toc150164981 \h </w:instrText>
      </w:r>
      <w:r>
        <w:fldChar w:fldCharType="separate"/>
      </w:r>
      <w:r>
        <w:t>143</w:t>
      </w:r>
      <w:r>
        <w:fldChar w:fldCharType="end"/>
      </w:r>
    </w:p>
    <w:p w14:paraId="3E68F3CD" w14:textId="6DD0F56F" w:rsidR="002A66FC" w:rsidRDefault="002A66FC">
      <w:pPr>
        <w:pStyle w:val="TOC5"/>
        <w:rPr>
          <w:rFonts w:asciiTheme="minorHAnsi" w:eastAsiaTheme="minorEastAsia" w:hAnsiTheme="minorHAnsi" w:cstheme="minorBidi"/>
          <w:kern w:val="2"/>
          <w:sz w:val="22"/>
          <w:szCs w:val="22"/>
          <w14:ligatures w14:val="standardContextual"/>
        </w:rPr>
      </w:pPr>
      <w:r>
        <w:t>6.2.4.2</w:t>
      </w:r>
      <w:r>
        <w:rPr>
          <w:rFonts w:asciiTheme="minorHAnsi" w:eastAsiaTheme="minorEastAsia" w:hAnsiTheme="minorHAnsi" w:cstheme="minorBidi"/>
          <w:kern w:val="2"/>
          <w:sz w:val="22"/>
          <w:szCs w:val="22"/>
          <w14:ligatures w14:val="standardContextual"/>
        </w:rPr>
        <w:tab/>
      </w:r>
      <w:r>
        <w:t>In-Device Co-existence (IDC) enhancements for NR and MR-DC</w:t>
      </w:r>
      <w:r>
        <w:tab/>
      </w:r>
      <w:r>
        <w:fldChar w:fldCharType="begin"/>
      </w:r>
      <w:r>
        <w:instrText xml:space="preserve"> PAGEREF _Toc150164982 \h </w:instrText>
      </w:r>
      <w:r>
        <w:fldChar w:fldCharType="separate"/>
      </w:r>
      <w:r>
        <w:t>145</w:t>
      </w:r>
      <w:r>
        <w:fldChar w:fldCharType="end"/>
      </w:r>
    </w:p>
    <w:p w14:paraId="5B5DE17A" w14:textId="05BE4BF3" w:rsidR="002A66FC" w:rsidRDefault="002A66FC">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Rel-18 TEI</w:t>
      </w:r>
      <w:r>
        <w:tab/>
      </w:r>
      <w:r>
        <w:fldChar w:fldCharType="begin"/>
      </w:r>
      <w:r>
        <w:instrText xml:space="preserve"> PAGEREF _Toc150164983 \h </w:instrText>
      </w:r>
      <w:r>
        <w:fldChar w:fldCharType="separate"/>
      </w:r>
      <w:r>
        <w:t>145</w:t>
      </w:r>
      <w:r>
        <w:fldChar w:fldCharType="end"/>
      </w:r>
    </w:p>
    <w:p w14:paraId="3B9FF5A3" w14:textId="39612CA1" w:rsidR="002A66FC" w:rsidRDefault="002A66FC">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_Toc150164984 \h </w:instrText>
      </w:r>
      <w:r>
        <w:fldChar w:fldCharType="separate"/>
      </w:r>
      <w:r>
        <w:t>146</w:t>
      </w:r>
      <w:r>
        <w:fldChar w:fldCharType="end"/>
      </w:r>
    </w:p>
    <w:p w14:paraId="029F52C6" w14:textId="7B0DC6C0" w:rsidR="002A66FC" w:rsidRDefault="002A66FC">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_Toc150164985 \h </w:instrText>
      </w:r>
      <w:r>
        <w:fldChar w:fldCharType="separate"/>
      </w:r>
      <w:r>
        <w:t>147</w:t>
      </w:r>
      <w:r>
        <w:fldChar w:fldCharType="end"/>
      </w:r>
    </w:p>
    <w:p w14:paraId="35372044" w14:textId="1C7DFBE4" w:rsidR="002A66FC" w:rsidRDefault="002A66FC">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_Toc150164986 \h </w:instrText>
      </w:r>
      <w:r>
        <w:fldChar w:fldCharType="separate"/>
      </w:r>
      <w:r>
        <w:t>147</w:t>
      </w:r>
      <w:r>
        <w:fldChar w:fldCharType="end"/>
      </w:r>
    </w:p>
    <w:p w14:paraId="1EDD9C3C" w14:textId="05425AE8" w:rsidR="002A66FC" w:rsidRDefault="002A66FC">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_Toc150164987 \h </w:instrText>
      </w:r>
      <w:r>
        <w:fldChar w:fldCharType="separate"/>
      </w:r>
      <w:r>
        <w:t>147</w:t>
      </w:r>
      <w:r>
        <w:fldChar w:fldCharType="end"/>
      </w:r>
    </w:p>
    <w:p w14:paraId="36BF77E0" w14:textId="2930880E" w:rsidR="002A66FC" w:rsidRDefault="002A66FC">
      <w:pPr>
        <w:pStyle w:val="TOC5"/>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_Toc150164988 \h </w:instrText>
      </w:r>
      <w:r>
        <w:fldChar w:fldCharType="separate"/>
      </w:r>
      <w:r>
        <w:t>147</w:t>
      </w:r>
      <w:r>
        <w:fldChar w:fldCharType="end"/>
      </w:r>
    </w:p>
    <w:p w14:paraId="6A668A30" w14:textId="6BECA432" w:rsidR="002A66FC" w:rsidRDefault="002A66FC">
      <w:pPr>
        <w:pStyle w:val="TOC5"/>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_Toc150164989 \h </w:instrText>
      </w:r>
      <w:r>
        <w:fldChar w:fldCharType="separate"/>
      </w:r>
      <w:r>
        <w:t>149</w:t>
      </w:r>
      <w:r>
        <w:fldChar w:fldCharType="end"/>
      </w:r>
    </w:p>
    <w:p w14:paraId="7AD04E04" w14:textId="6B0D74F1" w:rsidR="002A66FC" w:rsidRDefault="002A66FC">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_Toc150164990 \h </w:instrText>
      </w:r>
      <w:r>
        <w:fldChar w:fldCharType="separate"/>
      </w:r>
      <w:r>
        <w:t>150</w:t>
      </w:r>
      <w:r>
        <w:fldChar w:fldCharType="end"/>
      </w:r>
    </w:p>
    <w:p w14:paraId="244DF5F4" w14:textId="287B8C04" w:rsidR="002A66FC" w:rsidRDefault="002A66FC">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Moderator summary and conclusions (for basket WI AI 7.3 to AI 7.26)</w:t>
      </w:r>
      <w:r>
        <w:tab/>
      </w:r>
      <w:r>
        <w:fldChar w:fldCharType="begin"/>
      </w:r>
      <w:r>
        <w:instrText xml:space="preserve"> PAGEREF _Toc150164991 \h </w:instrText>
      </w:r>
      <w:r>
        <w:fldChar w:fldCharType="separate"/>
      </w:r>
      <w:r>
        <w:t>150</w:t>
      </w:r>
      <w:r>
        <w:fldChar w:fldCharType="end"/>
      </w:r>
    </w:p>
    <w:p w14:paraId="5DE146EA" w14:textId="5CAD418E" w:rsidR="002A66FC" w:rsidRDefault="002A66FC">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_Toc150164992 \h </w:instrText>
      </w:r>
      <w:r>
        <w:fldChar w:fldCharType="separate"/>
      </w:r>
      <w:r>
        <w:t>152</w:t>
      </w:r>
      <w:r>
        <w:fldChar w:fldCharType="end"/>
      </w:r>
    </w:p>
    <w:p w14:paraId="266A5E78" w14:textId="4619978C" w:rsidR="002A66FC" w:rsidRDefault="002A66FC">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_Toc150164993 \h </w:instrText>
      </w:r>
      <w:r>
        <w:fldChar w:fldCharType="separate"/>
      </w:r>
      <w:r>
        <w:t>152</w:t>
      </w:r>
      <w:r>
        <w:fldChar w:fldCharType="end"/>
      </w:r>
    </w:p>
    <w:p w14:paraId="59B6E4CE" w14:textId="13AAF7B7" w:rsidR="002A66FC" w:rsidRDefault="002A66FC">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_Toc150164994 \h </w:instrText>
      </w:r>
      <w:r>
        <w:fldChar w:fldCharType="separate"/>
      </w:r>
      <w:r>
        <w:t>152</w:t>
      </w:r>
      <w:r>
        <w:fldChar w:fldCharType="end"/>
      </w:r>
    </w:p>
    <w:p w14:paraId="58748A0D" w14:textId="7E5794AE" w:rsidR="002A66FC" w:rsidRDefault="002A66FC">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_Toc150164995 \h </w:instrText>
      </w:r>
      <w:r>
        <w:fldChar w:fldCharType="separate"/>
      </w:r>
      <w:r>
        <w:t>153</w:t>
      </w:r>
      <w:r>
        <w:fldChar w:fldCharType="end"/>
      </w:r>
    </w:p>
    <w:p w14:paraId="09E0FF0D" w14:textId="528B723F" w:rsidR="002A66FC" w:rsidRDefault="002A66FC">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_Toc150164996 \h </w:instrText>
      </w:r>
      <w:r>
        <w:fldChar w:fldCharType="separate"/>
      </w:r>
      <w:r>
        <w:t>153</w:t>
      </w:r>
      <w:r>
        <w:fldChar w:fldCharType="end"/>
      </w:r>
    </w:p>
    <w:p w14:paraId="17A53F89" w14:textId="393953B6" w:rsidR="002A66FC" w:rsidRDefault="002A66FC">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_Toc150164997 \h </w:instrText>
      </w:r>
      <w:r>
        <w:fldChar w:fldCharType="separate"/>
      </w:r>
      <w:r>
        <w:t>153</w:t>
      </w:r>
      <w:r>
        <w:fldChar w:fldCharType="end"/>
      </w:r>
    </w:p>
    <w:p w14:paraId="39832BE2" w14:textId="3E82ED89" w:rsidR="002A66FC" w:rsidRDefault="002A66FC">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_Toc150164998 \h </w:instrText>
      </w:r>
      <w:r>
        <w:fldChar w:fldCharType="separate"/>
      </w:r>
      <w:r>
        <w:t>153</w:t>
      </w:r>
      <w:r>
        <w:fldChar w:fldCharType="end"/>
      </w:r>
    </w:p>
    <w:p w14:paraId="78375105" w14:textId="58B5CECC" w:rsidR="002A66FC" w:rsidRDefault="002A66FC">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_Toc150164999 \h </w:instrText>
      </w:r>
      <w:r>
        <w:fldChar w:fldCharType="separate"/>
      </w:r>
      <w:r>
        <w:t>155</w:t>
      </w:r>
      <w:r>
        <w:fldChar w:fldCharType="end"/>
      </w:r>
    </w:p>
    <w:p w14:paraId="7D2C1770" w14:textId="75911FB3" w:rsidR="002A66FC" w:rsidRDefault="002A66FC">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_Toc150165000 \h </w:instrText>
      </w:r>
      <w:r>
        <w:fldChar w:fldCharType="separate"/>
      </w:r>
      <w:r>
        <w:t>155</w:t>
      </w:r>
      <w:r>
        <w:fldChar w:fldCharType="end"/>
      </w:r>
    </w:p>
    <w:p w14:paraId="1F8C0FD0" w14:textId="19BBE913" w:rsidR="002A66FC" w:rsidRDefault="002A66FC">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_Toc150165001 \h </w:instrText>
      </w:r>
      <w:r>
        <w:fldChar w:fldCharType="separate"/>
      </w:r>
      <w:r>
        <w:t>155</w:t>
      </w:r>
      <w:r>
        <w:fldChar w:fldCharType="end"/>
      </w:r>
    </w:p>
    <w:p w14:paraId="5B47563C" w14:textId="498E42CA" w:rsidR="002A66FC" w:rsidRDefault="002A66FC">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_Toc150165002 \h </w:instrText>
      </w:r>
      <w:r>
        <w:fldChar w:fldCharType="separate"/>
      </w:r>
      <w:r>
        <w:t>156</w:t>
      </w:r>
      <w:r>
        <w:fldChar w:fldCharType="end"/>
      </w:r>
    </w:p>
    <w:p w14:paraId="5AC41410" w14:textId="4B2D2D67" w:rsidR="002A66FC" w:rsidRDefault="002A66FC">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_Toc150165003 \h </w:instrText>
      </w:r>
      <w:r>
        <w:fldChar w:fldCharType="separate"/>
      </w:r>
      <w:r>
        <w:t>158</w:t>
      </w:r>
      <w:r>
        <w:fldChar w:fldCharType="end"/>
      </w:r>
    </w:p>
    <w:p w14:paraId="2F42829B" w14:textId="300683FD" w:rsidR="002A66FC" w:rsidRDefault="002A66FC">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_Toc150165004 \h </w:instrText>
      </w:r>
      <w:r>
        <w:fldChar w:fldCharType="separate"/>
      </w:r>
      <w:r>
        <w:t>158</w:t>
      </w:r>
      <w:r>
        <w:fldChar w:fldCharType="end"/>
      </w:r>
    </w:p>
    <w:p w14:paraId="25993127" w14:textId="2C396D0F" w:rsidR="002A66FC" w:rsidRDefault="002A66FC">
      <w:pPr>
        <w:pStyle w:val="TOC4"/>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_Toc150165005 \h </w:instrText>
      </w:r>
      <w:r>
        <w:fldChar w:fldCharType="separate"/>
      </w:r>
      <w:r>
        <w:t>158</w:t>
      </w:r>
      <w:r>
        <w:fldChar w:fldCharType="end"/>
      </w:r>
    </w:p>
    <w:p w14:paraId="00FF6B88" w14:textId="6E85331D" w:rsidR="002A66FC" w:rsidRDefault="002A66FC">
      <w:pPr>
        <w:pStyle w:val="TOC4"/>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_Toc150165006 \h </w:instrText>
      </w:r>
      <w:r>
        <w:fldChar w:fldCharType="separate"/>
      </w:r>
      <w:r>
        <w:t>159</w:t>
      </w:r>
      <w:r>
        <w:fldChar w:fldCharType="end"/>
      </w:r>
    </w:p>
    <w:p w14:paraId="61CCE305" w14:textId="652DACCA" w:rsidR="002A66FC" w:rsidRDefault="002A66FC">
      <w:pPr>
        <w:pStyle w:val="TOC4"/>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_Toc150165007 \h </w:instrText>
      </w:r>
      <w:r>
        <w:fldChar w:fldCharType="separate"/>
      </w:r>
      <w:r>
        <w:t>161</w:t>
      </w:r>
      <w:r>
        <w:fldChar w:fldCharType="end"/>
      </w:r>
    </w:p>
    <w:p w14:paraId="0C2E33E0" w14:textId="35286EE5" w:rsidR="002A66FC" w:rsidRDefault="002A66FC">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_Toc150165008 \h </w:instrText>
      </w:r>
      <w:r>
        <w:fldChar w:fldCharType="separate"/>
      </w:r>
      <w:r>
        <w:t>162</w:t>
      </w:r>
      <w:r>
        <w:fldChar w:fldCharType="end"/>
      </w:r>
    </w:p>
    <w:p w14:paraId="6388DD62" w14:textId="7382C96F" w:rsidR="002A66FC" w:rsidRDefault="002A66FC">
      <w:pPr>
        <w:pStyle w:val="TOC4"/>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_Toc150165009 \h </w:instrText>
      </w:r>
      <w:r>
        <w:fldChar w:fldCharType="separate"/>
      </w:r>
      <w:r>
        <w:t>162</w:t>
      </w:r>
      <w:r>
        <w:fldChar w:fldCharType="end"/>
      </w:r>
    </w:p>
    <w:p w14:paraId="14A1DD9C" w14:textId="3D720D7C" w:rsidR="002A66FC" w:rsidRDefault="002A66FC">
      <w:pPr>
        <w:pStyle w:val="TOC4"/>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_Toc150165010 \h </w:instrText>
      </w:r>
      <w:r>
        <w:fldChar w:fldCharType="separate"/>
      </w:r>
      <w:r>
        <w:t>162</w:t>
      </w:r>
      <w:r>
        <w:fldChar w:fldCharType="end"/>
      </w:r>
    </w:p>
    <w:p w14:paraId="20BF5775" w14:textId="1EF10FE6" w:rsidR="002A66FC" w:rsidRDefault="002A66FC">
      <w:pPr>
        <w:pStyle w:val="TOC4"/>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_Toc150165011 \h </w:instrText>
      </w:r>
      <w:r>
        <w:fldChar w:fldCharType="separate"/>
      </w:r>
      <w:r>
        <w:t>162</w:t>
      </w:r>
      <w:r>
        <w:fldChar w:fldCharType="end"/>
      </w:r>
    </w:p>
    <w:p w14:paraId="678AD64E" w14:textId="6525021A" w:rsidR="002A66FC" w:rsidRDefault="002A66FC">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_Toc150165012 \h </w:instrText>
      </w:r>
      <w:r>
        <w:fldChar w:fldCharType="separate"/>
      </w:r>
      <w:r>
        <w:t>163</w:t>
      </w:r>
      <w:r>
        <w:fldChar w:fldCharType="end"/>
      </w:r>
    </w:p>
    <w:p w14:paraId="544C4E05" w14:textId="5F83C5BB" w:rsidR="002A66FC" w:rsidRDefault="002A66FC">
      <w:pPr>
        <w:pStyle w:val="TOC4"/>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_Toc150165013 \h </w:instrText>
      </w:r>
      <w:r>
        <w:fldChar w:fldCharType="separate"/>
      </w:r>
      <w:r>
        <w:t>163</w:t>
      </w:r>
      <w:r>
        <w:fldChar w:fldCharType="end"/>
      </w:r>
    </w:p>
    <w:p w14:paraId="0E59EDEF" w14:textId="31DD18F2" w:rsidR="002A66FC" w:rsidRDefault="002A66FC">
      <w:pPr>
        <w:pStyle w:val="TOC4"/>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_Toc150165014 \h </w:instrText>
      </w:r>
      <w:r>
        <w:fldChar w:fldCharType="separate"/>
      </w:r>
      <w:r>
        <w:t>163</w:t>
      </w:r>
      <w:r>
        <w:fldChar w:fldCharType="end"/>
      </w:r>
    </w:p>
    <w:p w14:paraId="2B09B4AE" w14:textId="666CDE68" w:rsidR="002A66FC" w:rsidRDefault="002A66FC">
      <w:pPr>
        <w:pStyle w:val="TOC4"/>
        <w:rPr>
          <w:rFonts w:asciiTheme="minorHAnsi" w:eastAsiaTheme="minorEastAsia" w:hAnsiTheme="minorHAnsi" w:cstheme="minorBidi"/>
          <w:kern w:val="2"/>
          <w:sz w:val="22"/>
          <w:szCs w:val="22"/>
          <w14:ligatures w14:val="standardContextual"/>
        </w:rPr>
      </w:pPr>
      <w:r>
        <w:t>7.8.3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_Toc150165015 \h </w:instrText>
      </w:r>
      <w:r>
        <w:fldChar w:fldCharType="separate"/>
      </w:r>
      <w:r>
        <w:t>163</w:t>
      </w:r>
      <w:r>
        <w:fldChar w:fldCharType="end"/>
      </w:r>
    </w:p>
    <w:p w14:paraId="2E653C4C" w14:textId="4FF394C1" w:rsidR="002A66FC" w:rsidRDefault="002A66FC">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_Toc150165016 \h </w:instrText>
      </w:r>
      <w:r>
        <w:fldChar w:fldCharType="separate"/>
      </w:r>
      <w:r>
        <w:t>163</w:t>
      </w:r>
      <w:r>
        <w:fldChar w:fldCharType="end"/>
      </w:r>
    </w:p>
    <w:p w14:paraId="7CC6F537" w14:textId="5AA35B01" w:rsidR="002A66FC" w:rsidRDefault="002A66FC">
      <w:pPr>
        <w:pStyle w:val="TOC4"/>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_Toc150165017 \h </w:instrText>
      </w:r>
      <w:r>
        <w:fldChar w:fldCharType="separate"/>
      </w:r>
      <w:r>
        <w:t>163</w:t>
      </w:r>
      <w:r>
        <w:fldChar w:fldCharType="end"/>
      </w:r>
    </w:p>
    <w:p w14:paraId="77BA355D" w14:textId="2DFBBB67" w:rsidR="002A66FC" w:rsidRDefault="002A66FC">
      <w:pPr>
        <w:pStyle w:val="TOC4"/>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UE RF requirements for FR1 (resubmitted CR)</w:t>
      </w:r>
      <w:r>
        <w:tab/>
      </w:r>
      <w:r>
        <w:fldChar w:fldCharType="begin"/>
      </w:r>
      <w:r>
        <w:instrText xml:space="preserve"> PAGEREF _Toc150165018 \h </w:instrText>
      </w:r>
      <w:r>
        <w:fldChar w:fldCharType="separate"/>
      </w:r>
      <w:r>
        <w:t>164</w:t>
      </w:r>
      <w:r>
        <w:fldChar w:fldCharType="end"/>
      </w:r>
    </w:p>
    <w:p w14:paraId="3D9E30B0" w14:textId="71D54312" w:rsidR="002A66FC" w:rsidRDefault="002A66FC">
      <w:pPr>
        <w:pStyle w:val="TOC4"/>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_Toc150165019 \h </w:instrText>
      </w:r>
      <w:r>
        <w:fldChar w:fldCharType="separate"/>
      </w:r>
      <w:r>
        <w:t>164</w:t>
      </w:r>
      <w:r>
        <w:fldChar w:fldCharType="end"/>
      </w:r>
    </w:p>
    <w:p w14:paraId="78BEAC2C" w14:textId="3186A5D1" w:rsidR="002A66FC" w:rsidRDefault="002A66FC">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_Toc150165020 \h </w:instrText>
      </w:r>
      <w:r>
        <w:fldChar w:fldCharType="separate"/>
      </w:r>
      <w:r>
        <w:t>165</w:t>
      </w:r>
      <w:r>
        <w:fldChar w:fldCharType="end"/>
      </w:r>
    </w:p>
    <w:p w14:paraId="45E004D4" w14:textId="21CA9A44" w:rsidR="002A66FC" w:rsidRDefault="002A66FC">
      <w:pPr>
        <w:pStyle w:val="TOC4"/>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_Toc150165021 \h </w:instrText>
      </w:r>
      <w:r>
        <w:fldChar w:fldCharType="separate"/>
      </w:r>
      <w:r>
        <w:t>165</w:t>
      </w:r>
      <w:r>
        <w:fldChar w:fldCharType="end"/>
      </w:r>
    </w:p>
    <w:p w14:paraId="3E2601C5" w14:textId="4F509357" w:rsidR="002A66FC" w:rsidRDefault="002A66FC">
      <w:pPr>
        <w:pStyle w:val="TOC4"/>
        <w:rPr>
          <w:rFonts w:asciiTheme="minorHAnsi" w:eastAsiaTheme="minorEastAsia" w:hAnsiTheme="minorHAnsi" w:cstheme="minorBidi"/>
          <w:kern w:val="2"/>
          <w:sz w:val="22"/>
          <w:szCs w:val="22"/>
          <w14:ligatures w14:val="standardContextual"/>
        </w:rPr>
      </w:pPr>
      <w:r>
        <w:t>7.10.2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_Toc150165022 \h </w:instrText>
      </w:r>
      <w:r>
        <w:fldChar w:fldCharType="separate"/>
      </w:r>
      <w:r>
        <w:t>166</w:t>
      </w:r>
      <w:r>
        <w:fldChar w:fldCharType="end"/>
      </w:r>
    </w:p>
    <w:p w14:paraId="531ECAB7" w14:textId="7163C510" w:rsidR="002A66FC" w:rsidRDefault="002A66FC">
      <w:pPr>
        <w:pStyle w:val="TOC4"/>
        <w:rPr>
          <w:rFonts w:asciiTheme="minorHAnsi" w:eastAsiaTheme="minorEastAsia" w:hAnsiTheme="minorHAnsi" w:cstheme="minorBidi"/>
          <w:kern w:val="2"/>
          <w:sz w:val="22"/>
          <w:szCs w:val="22"/>
          <w14:ligatures w14:val="standardContextual"/>
        </w:rPr>
      </w:pPr>
      <w:r>
        <w:t>7.10.3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_Toc150165023 \h </w:instrText>
      </w:r>
      <w:r>
        <w:fldChar w:fldCharType="separate"/>
      </w:r>
      <w:r>
        <w:t>169</w:t>
      </w:r>
      <w:r>
        <w:fldChar w:fldCharType="end"/>
      </w:r>
    </w:p>
    <w:p w14:paraId="5F53BAC0" w14:textId="6F2EE331" w:rsidR="002A66FC" w:rsidRDefault="002A66FC">
      <w:pPr>
        <w:pStyle w:val="TOC3"/>
        <w:rPr>
          <w:rFonts w:asciiTheme="minorHAnsi" w:eastAsiaTheme="minorEastAsia" w:hAnsiTheme="minorHAnsi" w:cstheme="minorBidi"/>
          <w:kern w:val="2"/>
          <w:sz w:val="22"/>
          <w:szCs w:val="22"/>
          <w14:ligatures w14:val="standardContextual"/>
        </w:rPr>
      </w:pPr>
      <w:r>
        <w:lastRenderedPageBreak/>
        <w:t>7.11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_Toc150165024 \h </w:instrText>
      </w:r>
      <w:r>
        <w:fldChar w:fldCharType="separate"/>
      </w:r>
      <w:r>
        <w:t>170</w:t>
      </w:r>
      <w:r>
        <w:fldChar w:fldCharType="end"/>
      </w:r>
    </w:p>
    <w:p w14:paraId="2A3043A6" w14:textId="18566E23" w:rsidR="002A66FC" w:rsidRDefault="002A66FC">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_Toc150165025 \h </w:instrText>
      </w:r>
      <w:r>
        <w:fldChar w:fldCharType="separate"/>
      </w:r>
      <w:r>
        <w:t>170</w:t>
      </w:r>
      <w:r>
        <w:fldChar w:fldCharType="end"/>
      </w:r>
    </w:p>
    <w:p w14:paraId="18A0005D" w14:textId="4F4919CD" w:rsidR="002A66FC" w:rsidRDefault="002A66FC">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_Toc150165026 \h </w:instrText>
      </w:r>
      <w:r>
        <w:fldChar w:fldCharType="separate"/>
      </w:r>
      <w:r>
        <w:t>171</w:t>
      </w:r>
      <w:r>
        <w:fldChar w:fldCharType="end"/>
      </w:r>
    </w:p>
    <w:p w14:paraId="4D3AA715" w14:textId="52F334E6" w:rsidR="002A66FC" w:rsidRDefault="002A66FC">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_Toc150165027 \h </w:instrText>
      </w:r>
      <w:r>
        <w:fldChar w:fldCharType="separate"/>
      </w:r>
      <w:r>
        <w:t>175</w:t>
      </w:r>
      <w:r>
        <w:fldChar w:fldCharType="end"/>
      </w:r>
    </w:p>
    <w:p w14:paraId="5E28AC6A" w14:textId="220AA03B" w:rsidR="002A66FC" w:rsidRDefault="002A66FC">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_Toc150165028 \h </w:instrText>
      </w:r>
      <w:r>
        <w:fldChar w:fldCharType="separate"/>
      </w:r>
      <w:r>
        <w:t>176</w:t>
      </w:r>
      <w:r>
        <w:fldChar w:fldCharType="end"/>
      </w:r>
    </w:p>
    <w:p w14:paraId="596B4BE7" w14:textId="6711CC04" w:rsidR="002A66FC" w:rsidRDefault="002A66FC">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_Toc150165029 \h </w:instrText>
      </w:r>
      <w:r>
        <w:fldChar w:fldCharType="separate"/>
      </w:r>
      <w:r>
        <w:t>176</w:t>
      </w:r>
      <w:r>
        <w:fldChar w:fldCharType="end"/>
      </w:r>
    </w:p>
    <w:p w14:paraId="044BBE41" w14:textId="75B026AA" w:rsidR="002A66FC" w:rsidRDefault="002A66FC">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_Toc150165030 \h </w:instrText>
      </w:r>
      <w:r>
        <w:fldChar w:fldCharType="separate"/>
      </w:r>
      <w:r>
        <w:t>177</w:t>
      </w:r>
      <w:r>
        <w:fldChar w:fldCharType="end"/>
      </w:r>
    </w:p>
    <w:p w14:paraId="68CE7537" w14:textId="2F4FEA4E" w:rsidR="002A66FC" w:rsidRDefault="002A66FC">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_Toc150165031 \h </w:instrText>
      </w:r>
      <w:r>
        <w:fldChar w:fldCharType="separate"/>
      </w:r>
      <w:r>
        <w:t>179</w:t>
      </w:r>
      <w:r>
        <w:fldChar w:fldCharType="end"/>
      </w:r>
    </w:p>
    <w:p w14:paraId="5373A242" w14:textId="0BF27384" w:rsidR="002A66FC" w:rsidRDefault="002A66FC">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_Toc150165032 \h </w:instrText>
      </w:r>
      <w:r>
        <w:fldChar w:fldCharType="separate"/>
      </w:r>
      <w:r>
        <w:t>179</w:t>
      </w:r>
      <w:r>
        <w:fldChar w:fldCharType="end"/>
      </w:r>
    </w:p>
    <w:p w14:paraId="1624B1AB" w14:textId="3D9375D4" w:rsidR="002A66FC" w:rsidRDefault="002A66FC">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_Toc150165033 \h </w:instrText>
      </w:r>
      <w:r>
        <w:fldChar w:fldCharType="separate"/>
      </w:r>
      <w:r>
        <w:t>179</w:t>
      </w:r>
      <w:r>
        <w:fldChar w:fldCharType="end"/>
      </w:r>
    </w:p>
    <w:p w14:paraId="18C0B1FC" w14:textId="4C358010" w:rsidR="002A66FC" w:rsidRDefault="002A66FC">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_Toc150165034 \h </w:instrText>
      </w:r>
      <w:r>
        <w:fldChar w:fldCharType="separate"/>
      </w:r>
      <w:r>
        <w:t>180</w:t>
      </w:r>
      <w:r>
        <w:fldChar w:fldCharType="end"/>
      </w:r>
    </w:p>
    <w:p w14:paraId="3378C140" w14:textId="0034D332" w:rsidR="002A66FC" w:rsidRDefault="002A66FC">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_Toc150165035 \h </w:instrText>
      </w:r>
      <w:r>
        <w:fldChar w:fldCharType="separate"/>
      </w:r>
      <w:r>
        <w:t>180</w:t>
      </w:r>
      <w:r>
        <w:fldChar w:fldCharType="end"/>
      </w:r>
    </w:p>
    <w:p w14:paraId="3A9A90A3" w14:textId="616DC0FC" w:rsidR="002A66FC" w:rsidRDefault="002A66FC">
      <w:pPr>
        <w:pStyle w:val="TOC4"/>
        <w:rPr>
          <w:rFonts w:asciiTheme="minorHAnsi" w:eastAsiaTheme="minorEastAsia" w:hAnsiTheme="minorHAnsi" w:cstheme="minorBidi"/>
          <w:kern w:val="2"/>
          <w:sz w:val="22"/>
          <w:szCs w:val="22"/>
          <w14:ligatures w14:val="standardContextual"/>
        </w:rPr>
      </w:pPr>
      <w:r>
        <w:t>7.14.1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_Toc150165036 \h </w:instrText>
      </w:r>
      <w:r>
        <w:fldChar w:fldCharType="separate"/>
      </w:r>
      <w:r>
        <w:t>180</w:t>
      </w:r>
      <w:r>
        <w:fldChar w:fldCharType="end"/>
      </w:r>
    </w:p>
    <w:p w14:paraId="56AB95A1" w14:textId="23CF4FC4" w:rsidR="002A66FC" w:rsidRDefault="002A66FC">
      <w:pPr>
        <w:pStyle w:val="TOC4"/>
        <w:rPr>
          <w:rFonts w:asciiTheme="minorHAnsi" w:eastAsiaTheme="minorEastAsia" w:hAnsiTheme="minorHAnsi" w:cstheme="minorBidi"/>
          <w:kern w:val="2"/>
          <w:sz w:val="22"/>
          <w:szCs w:val="22"/>
          <w14:ligatures w14:val="standardContextual"/>
        </w:rPr>
      </w:pPr>
      <w:r>
        <w:t>7.14.2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_Toc150165037 \h </w:instrText>
      </w:r>
      <w:r>
        <w:fldChar w:fldCharType="separate"/>
      </w:r>
      <w:r>
        <w:t>180</w:t>
      </w:r>
      <w:r>
        <w:fldChar w:fldCharType="end"/>
      </w:r>
    </w:p>
    <w:p w14:paraId="0F982838" w14:textId="7C21D583" w:rsidR="002A66FC" w:rsidRDefault="002A66FC">
      <w:pPr>
        <w:pStyle w:val="TOC3"/>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_Toc150165038 \h </w:instrText>
      </w:r>
      <w:r>
        <w:fldChar w:fldCharType="separate"/>
      </w:r>
      <w:r>
        <w:t>180</w:t>
      </w:r>
      <w:r>
        <w:fldChar w:fldCharType="end"/>
      </w:r>
    </w:p>
    <w:p w14:paraId="5B4BA0F1" w14:textId="3597E12B" w:rsidR="002A66FC" w:rsidRDefault="002A66FC">
      <w:pPr>
        <w:pStyle w:val="TOC4"/>
        <w:rPr>
          <w:rFonts w:asciiTheme="minorHAnsi" w:eastAsiaTheme="minorEastAsia" w:hAnsiTheme="minorHAnsi" w:cstheme="minorBidi"/>
          <w:kern w:val="2"/>
          <w:sz w:val="22"/>
          <w:szCs w:val="22"/>
          <w14:ligatures w14:val="standardContextual"/>
        </w:rPr>
      </w:pPr>
      <w:r>
        <w:t>7.15.1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_Toc150165039 \h </w:instrText>
      </w:r>
      <w:r>
        <w:fldChar w:fldCharType="separate"/>
      </w:r>
      <w:r>
        <w:t>180</w:t>
      </w:r>
      <w:r>
        <w:fldChar w:fldCharType="end"/>
      </w:r>
    </w:p>
    <w:p w14:paraId="7F6A2B04" w14:textId="0AAD9EA7" w:rsidR="002A66FC" w:rsidRDefault="002A66FC">
      <w:pPr>
        <w:pStyle w:val="TOC4"/>
        <w:rPr>
          <w:rFonts w:asciiTheme="minorHAnsi" w:eastAsiaTheme="minorEastAsia" w:hAnsiTheme="minorHAnsi" w:cstheme="minorBidi"/>
          <w:kern w:val="2"/>
          <w:sz w:val="22"/>
          <w:szCs w:val="22"/>
          <w14:ligatures w14:val="standardContextual"/>
        </w:rPr>
      </w:pPr>
      <w:r>
        <w:t>7.15.2</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_Toc150165040 \h </w:instrText>
      </w:r>
      <w:r>
        <w:fldChar w:fldCharType="separate"/>
      </w:r>
      <w:r>
        <w:t>181</w:t>
      </w:r>
      <w:r>
        <w:fldChar w:fldCharType="end"/>
      </w:r>
    </w:p>
    <w:p w14:paraId="2701471E" w14:textId="24AE8980" w:rsidR="002A66FC" w:rsidRDefault="002A66FC">
      <w:pPr>
        <w:pStyle w:val="TOC3"/>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_Toc150165041 \h </w:instrText>
      </w:r>
      <w:r>
        <w:fldChar w:fldCharType="separate"/>
      </w:r>
      <w:r>
        <w:t>181</w:t>
      </w:r>
      <w:r>
        <w:fldChar w:fldCharType="end"/>
      </w:r>
    </w:p>
    <w:p w14:paraId="77121DBD" w14:textId="4CF94D50" w:rsidR="002A66FC" w:rsidRDefault="002A66FC">
      <w:pPr>
        <w:pStyle w:val="TOC4"/>
        <w:rPr>
          <w:rFonts w:asciiTheme="minorHAnsi" w:eastAsiaTheme="minorEastAsia" w:hAnsiTheme="minorHAnsi" w:cstheme="minorBidi"/>
          <w:kern w:val="2"/>
          <w:sz w:val="22"/>
          <w:szCs w:val="22"/>
          <w14:ligatures w14:val="standardContextual"/>
        </w:rPr>
      </w:pPr>
      <w:r>
        <w:t>7.16.1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_Toc150165042 \h </w:instrText>
      </w:r>
      <w:r>
        <w:fldChar w:fldCharType="separate"/>
      </w:r>
      <w:r>
        <w:t>181</w:t>
      </w:r>
      <w:r>
        <w:fldChar w:fldCharType="end"/>
      </w:r>
    </w:p>
    <w:p w14:paraId="0D0BE5AE" w14:textId="1F6E3F3A" w:rsidR="002A66FC" w:rsidRDefault="002A66FC">
      <w:pPr>
        <w:pStyle w:val="TOC4"/>
        <w:rPr>
          <w:rFonts w:asciiTheme="minorHAnsi" w:eastAsiaTheme="minorEastAsia" w:hAnsiTheme="minorHAnsi" w:cstheme="minorBidi"/>
          <w:kern w:val="2"/>
          <w:sz w:val="22"/>
          <w:szCs w:val="22"/>
          <w14:ligatures w14:val="standardContextual"/>
        </w:rPr>
      </w:pPr>
      <w:r>
        <w:t>7.16.2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_Toc150165043 \h </w:instrText>
      </w:r>
      <w:r>
        <w:fldChar w:fldCharType="separate"/>
      </w:r>
      <w:r>
        <w:t>181</w:t>
      </w:r>
      <w:r>
        <w:fldChar w:fldCharType="end"/>
      </w:r>
    </w:p>
    <w:p w14:paraId="1C770E2B" w14:textId="65B9FF9A" w:rsidR="002A66FC" w:rsidRDefault="002A66FC">
      <w:pPr>
        <w:pStyle w:val="TOC3"/>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_Toc150165044 \h </w:instrText>
      </w:r>
      <w:r>
        <w:fldChar w:fldCharType="separate"/>
      </w:r>
      <w:r>
        <w:t>182</w:t>
      </w:r>
      <w:r>
        <w:fldChar w:fldCharType="end"/>
      </w:r>
    </w:p>
    <w:p w14:paraId="1E6745D0" w14:textId="055583A6" w:rsidR="002A66FC" w:rsidRDefault="002A66FC">
      <w:pPr>
        <w:pStyle w:val="TOC4"/>
        <w:rPr>
          <w:rFonts w:asciiTheme="minorHAnsi" w:eastAsiaTheme="minorEastAsia" w:hAnsiTheme="minorHAnsi" w:cstheme="minorBidi"/>
          <w:kern w:val="2"/>
          <w:sz w:val="22"/>
          <w:szCs w:val="22"/>
          <w14:ligatures w14:val="standardContextual"/>
        </w:rPr>
      </w:pPr>
      <w:r>
        <w:t>7.17.1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_Toc150165045 \h </w:instrText>
      </w:r>
      <w:r>
        <w:fldChar w:fldCharType="separate"/>
      </w:r>
      <w:r>
        <w:t>182</w:t>
      </w:r>
      <w:r>
        <w:fldChar w:fldCharType="end"/>
      </w:r>
    </w:p>
    <w:p w14:paraId="7AEE0D42" w14:textId="2F5B028E" w:rsidR="002A66FC" w:rsidRDefault="002A66FC">
      <w:pPr>
        <w:pStyle w:val="TOC4"/>
        <w:rPr>
          <w:rFonts w:asciiTheme="minorHAnsi" w:eastAsiaTheme="minorEastAsia" w:hAnsiTheme="minorHAnsi" w:cstheme="minorBidi"/>
          <w:kern w:val="2"/>
          <w:sz w:val="22"/>
          <w:szCs w:val="22"/>
          <w14:ligatures w14:val="standardContextual"/>
        </w:rPr>
      </w:pPr>
      <w:r>
        <w:t>7.17.2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_Toc150165046 \h </w:instrText>
      </w:r>
      <w:r>
        <w:fldChar w:fldCharType="separate"/>
      </w:r>
      <w:r>
        <w:t>183</w:t>
      </w:r>
      <w:r>
        <w:fldChar w:fldCharType="end"/>
      </w:r>
    </w:p>
    <w:p w14:paraId="197F8EDF" w14:textId="6F1AB299" w:rsidR="002A66FC" w:rsidRDefault="002A66FC">
      <w:pPr>
        <w:pStyle w:val="TOC3"/>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_Toc150165047 \h </w:instrText>
      </w:r>
      <w:r>
        <w:fldChar w:fldCharType="separate"/>
      </w:r>
      <w:r>
        <w:t>184</w:t>
      </w:r>
      <w:r>
        <w:fldChar w:fldCharType="end"/>
      </w:r>
    </w:p>
    <w:p w14:paraId="4D98B815" w14:textId="67AF0E3C" w:rsidR="002A66FC" w:rsidRDefault="002A66FC">
      <w:pPr>
        <w:pStyle w:val="TOC4"/>
        <w:rPr>
          <w:rFonts w:asciiTheme="minorHAnsi" w:eastAsiaTheme="minorEastAsia" w:hAnsiTheme="minorHAnsi" w:cstheme="minorBidi"/>
          <w:kern w:val="2"/>
          <w:sz w:val="22"/>
          <w:szCs w:val="22"/>
          <w14:ligatures w14:val="standardContextual"/>
        </w:rPr>
      </w:pPr>
      <w:r>
        <w:t>7.18.1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_Toc150165048 \h </w:instrText>
      </w:r>
      <w:r>
        <w:fldChar w:fldCharType="separate"/>
      </w:r>
      <w:r>
        <w:t>184</w:t>
      </w:r>
      <w:r>
        <w:fldChar w:fldCharType="end"/>
      </w:r>
    </w:p>
    <w:p w14:paraId="76DAEADF" w14:textId="7118D25A" w:rsidR="002A66FC" w:rsidRDefault="002A66FC">
      <w:pPr>
        <w:pStyle w:val="TOC4"/>
        <w:rPr>
          <w:rFonts w:asciiTheme="minorHAnsi" w:eastAsiaTheme="minorEastAsia" w:hAnsiTheme="minorHAnsi" w:cstheme="minorBidi"/>
          <w:kern w:val="2"/>
          <w:sz w:val="22"/>
          <w:szCs w:val="22"/>
          <w14:ligatures w14:val="standardContextual"/>
        </w:rPr>
      </w:pPr>
      <w:r>
        <w:t>7.18.2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_Toc150165049 \h </w:instrText>
      </w:r>
      <w:r>
        <w:fldChar w:fldCharType="separate"/>
      </w:r>
      <w:r>
        <w:t>184</w:t>
      </w:r>
      <w:r>
        <w:fldChar w:fldCharType="end"/>
      </w:r>
    </w:p>
    <w:p w14:paraId="477166C5" w14:textId="2AC9E7B3" w:rsidR="002A66FC" w:rsidRDefault="002A66FC">
      <w:pPr>
        <w:pStyle w:val="TOC3"/>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_Toc150165050 \h </w:instrText>
      </w:r>
      <w:r>
        <w:fldChar w:fldCharType="separate"/>
      </w:r>
      <w:r>
        <w:t>184</w:t>
      </w:r>
      <w:r>
        <w:fldChar w:fldCharType="end"/>
      </w:r>
    </w:p>
    <w:p w14:paraId="648073D9" w14:textId="067FEF06" w:rsidR="002A66FC" w:rsidRDefault="002A66FC">
      <w:pPr>
        <w:pStyle w:val="TOC4"/>
        <w:rPr>
          <w:rFonts w:asciiTheme="minorHAnsi" w:eastAsiaTheme="minorEastAsia" w:hAnsiTheme="minorHAnsi" w:cstheme="minorBidi"/>
          <w:kern w:val="2"/>
          <w:sz w:val="22"/>
          <w:szCs w:val="22"/>
          <w14:ligatures w14:val="standardContextual"/>
        </w:rPr>
      </w:pPr>
      <w:r>
        <w:t>7.19.1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_Toc150165051 \h </w:instrText>
      </w:r>
      <w:r>
        <w:fldChar w:fldCharType="separate"/>
      </w:r>
      <w:r>
        <w:t>184</w:t>
      </w:r>
      <w:r>
        <w:fldChar w:fldCharType="end"/>
      </w:r>
    </w:p>
    <w:p w14:paraId="2EE93555" w14:textId="62F2CA09" w:rsidR="002A66FC" w:rsidRDefault="002A66FC">
      <w:pPr>
        <w:pStyle w:val="TOC4"/>
        <w:rPr>
          <w:rFonts w:asciiTheme="minorHAnsi" w:eastAsiaTheme="minorEastAsia" w:hAnsiTheme="minorHAnsi" w:cstheme="minorBidi"/>
          <w:kern w:val="2"/>
          <w:sz w:val="22"/>
          <w:szCs w:val="22"/>
          <w14:ligatures w14:val="standardContextual"/>
        </w:rPr>
      </w:pPr>
      <w:r>
        <w:t>7.19.2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_Toc150165052 \h </w:instrText>
      </w:r>
      <w:r>
        <w:fldChar w:fldCharType="separate"/>
      </w:r>
      <w:r>
        <w:t>184</w:t>
      </w:r>
      <w:r>
        <w:fldChar w:fldCharType="end"/>
      </w:r>
    </w:p>
    <w:p w14:paraId="43AFCE21" w14:textId="73A2907F" w:rsidR="002A66FC" w:rsidRDefault="002A66FC">
      <w:pPr>
        <w:pStyle w:val="TOC3"/>
        <w:rPr>
          <w:rFonts w:asciiTheme="minorHAnsi" w:eastAsiaTheme="minorEastAsia" w:hAnsiTheme="minorHAnsi" w:cstheme="minorBidi"/>
          <w:kern w:val="2"/>
          <w:sz w:val="22"/>
          <w:szCs w:val="22"/>
          <w14:ligatures w14:val="standardContextual"/>
        </w:rPr>
      </w:pPr>
      <w:r>
        <w:t>7.20</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_Toc150165053 \h </w:instrText>
      </w:r>
      <w:r>
        <w:fldChar w:fldCharType="separate"/>
      </w:r>
      <w:r>
        <w:t>184</w:t>
      </w:r>
      <w:r>
        <w:fldChar w:fldCharType="end"/>
      </w:r>
    </w:p>
    <w:p w14:paraId="4A839012" w14:textId="6B7D3E36" w:rsidR="002A66FC" w:rsidRDefault="002A66FC">
      <w:pPr>
        <w:pStyle w:val="TOC4"/>
        <w:rPr>
          <w:rFonts w:asciiTheme="minorHAnsi" w:eastAsiaTheme="minorEastAsia" w:hAnsiTheme="minorHAnsi" w:cstheme="minorBidi"/>
          <w:kern w:val="2"/>
          <w:sz w:val="22"/>
          <w:szCs w:val="22"/>
          <w14:ligatures w14:val="standardContextual"/>
        </w:rPr>
      </w:pPr>
      <w:r>
        <w:t>7.20.1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_Toc150165054 \h </w:instrText>
      </w:r>
      <w:r>
        <w:fldChar w:fldCharType="separate"/>
      </w:r>
      <w:r>
        <w:t>184</w:t>
      </w:r>
      <w:r>
        <w:fldChar w:fldCharType="end"/>
      </w:r>
    </w:p>
    <w:p w14:paraId="343AD257" w14:textId="6CBCDE5D" w:rsidR="002A66FC" w:rsidRDefault="002A66FC">
      <w:pPr>
        <w:pStyle w:val="TOC4"/>
        <w:rPr>
          <w:rFonts w:asciiTheme="minorHAnsi" w:eastAsiaTheme="minorEastAsia" w:hAnsiTheme="minorHAnsi" w:cstheme="minorBidi"/>
          <w:kern w:val="2"/>
          <w:sz w:val="22"/>
          <w:szCs w:val="22"/>
          <w14:ligatures w14:val="standardContextual"/>
        </w:rPr>
      </w:pPr>
      <w:r>
        <w:t>7.20.2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_Toc150165055 \h </w:instrText>
      </w:r>
      <w:r>
        <w:fldChar w:fldCharType="separate"/>
      </w:r>
      <w:r>
        <w:t>185</w:t>
      </w:r>
      <w:r>
        <w:fldChar w:fldCharType="end"/>
      </w:r>
    </w:p>
    <w:p w14:paraId="4FA4183D" w14:textId="01B4E91C" w:rsidR="002A66FC" w:rsidRDefault="002A66FC">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_Toc150165056 \h </w:instrText>
      </w:r>
      <w:r>
        <w:fldChar w:fldCharType="separate"/>
      </w:r>
      <w:r>
        <w:t>188</w:t>
      </w:r>
      <w:r>
        <w:fldChar w:fldCharType="end"/>
      </w:r>
    </w:p>
    <w:p w14:paraId="6542C4AF" w14:textId="6A5DA7C7" w:rsidR="002A66FC" w:rsidRDefault="002A66FC">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_Toc150165057 \h </w:instrText>
      </w:r>
      <w:r>
        <w:fldChar w:fldCharType="separate"/>
      </w:r>
      <w:r>
        <w:t>188</w:t>
      </w:r>
      <w:r>
        <w:fldChar w:fldCharType="end"/>
      </w:r>
    </w:p>
    <w:p w14:paraId="4D805653" w14:textId="0FB3E696" w:rsidR="002A66FC" w:rsidRDefault="002A66FC">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_Toc150165058 \h </w:instrText>
      </w:r>
      <w:r>
        <w:fldChar w:fldCharType="separate"/>
      </w:r>
      <w:r>
        <w:t>189</w:t>
      </w:r>
      <w:r>
        <w:fldChar w:fldCharType="end"/>
      </w:r>
    </w:p>
    <w:p w14:paraId="4F7C8571" w14:textId="529BF38E" w:rsidR="002A66FC" w:rsidRDefault="002A66FC">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_Toc150165059 \h </w:instrText>
      </w:r>
      <w:r>
        <w:fldChar w:fldCharType="separate"/>
      </w:r>
      <w:r>
        <w:t>189</w:t>
      </w:r>
      <w:r>
        <w:fldChar w:fldCharType="end"/>
      </w:r>
    </w:p>
    <w:p w14:paraId="77183157" w14:textId="5AB7C6F4" w:rsidR="002A66FC" w:rsidRDefault="002A66FC">
      <w:pPr>
        <w:pStyle w:val="TOC4"/>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_Toc150165060 \h </w:instrText>
      </w:r>
      <w:r>
        <w:fldChar w:fldCharType="separate"/>
      </w:r>
      <w:r>
        <w:t>189</w:t>
      </w:r>
      <w:r>
        <w:fldChar w:fldCharType="end"/>
      </w:r>
    </w:p>
    <w:p w14:paraId="7629C905" w14:textId="6A7950E8" w:rsidR="002A66FC" w:rsidRDefault="002A66FC">
      <w:pPr>
        <w:pStyle w:val="TOC4"/>
        <w:rPr>
          <w:rFonts w:asciiTheme="minorHAnsi" w:eastAsiaTheme="minorEastAsia" w:hAnsiTheme="minorHAnsi" w:cstheme="minorBidi"/>
          <w:kern w:val="2"/>
          <w:sz w:val="22"/>
          <w:szCs w:val="22"/>
          <w14:ligatures w14:val="standardContextual"/>
        </w:rPr>
      </w:pPr>
      <w:r>
        <w:t>7.22.2</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_Toc150165061 \h </w:instrText>
      </w:r>
      <w:r>
        <w:fldChar w:fldCharType="separate"/>
      </w:r>
      <w:r>
        <w:t>189</w:t>
      </w:r>
      <w:r>
        <w:fldChar w:fldCharType="end"/>
      </w:r>
    </w:p>
    <w:p w14:paraId="3C11ACBE" w14:textId="0CF8833B" w:rsidR="002A66FC" w:rsidRDefault="002A66FC">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_Toc150165062 \h </w:instrText>
      </w:r>
      <w:r>
        <w:fldChar w:fldCharType="separate"/>
      </w:r>
      <w:r>
        <w:t>191</w:t>
      </w:r>
      <w:r>
        <w:fldChar w:fldCharType="end"/>
      </w:r>
    </w:p>
    <w:p w14:paraId="0D1CCC78" w14:textId="5F4E8DC3" w:rsidR="002A66FC" w:rsidRDefault="002A66FC">
      <w:pPr>
        <w:pStyle w:val="TOC4"/>
        <w:rPr>
          <w:rFonts w:asciiTheme="minorHAnsi" w:eastAsiaTheme="minorEastAsia" w:hAnsiTheme="minorHAnsi" w:cstheme="minorBidi"/>
          <w:kern w:val="2"/>
          <w:sz w:val="22"/>
          <w:szCs w:val="22"/>
          <w14:ligatures w14:val="standardContextual"/>
        </w:rPr>
      </w:pPr>
      <w:r>
        <w:t>7.23.1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_Toc150165063 \h </w:instrText>
      </w:r>
      <w:r>
        <w:fldChar w:fldCharType="separate"/>
      </w:r>
      <w:r>
        <w:t>191</w:t>
      </w:r>
      <w:r>
        <w:fldChar w:fldCharType="end"/>
      </w:r>
    </w:p>
    <w:p w14:paraId="24DCCA19" w14:textId="5709AD39" w:rsidR="002A66FC" w:rsidRDefault="002A66FC">
      <w:pPr>
        <w:pStyle w:val="TOC4"/>
        <w:rPr>
          <w:rFonts w:asciiTheme="minorHAnsi" w:eastAsiaTheme="minorEastAsia" w:hAnsiTheme="minorHAnsi" w:cstheme="minorBidi"/>
          <w:kern w:val="2"/>
          <w:sz w:val="22"/>
          <w:szCs w:val="22"/>
          <w14:ligatures w14:val="standardContextual"/>
        </w:rPr>
      </w:pPr>
      <w:r>
        <w:t>7.23.2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_Toc150165064 \h </w:instrText>
      </w:r>
      <w:r>
        <w:fldChar w:fldCharType="separate"/>
      </w:r>
      <w:r>
        <w:t>192</w:t>
      </w:r>
      <w:r>
        <w:fldChar w:fldCharType="end"/>
      </w:r>
    </w:p>
    <w:p w14:paraId="4541E4E4" w14:textId="40E7005B" w:rsidR="002A66FC" w:rsidRDefault="002A66FC">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_Toc150165065 \h </w:instrText>
      </w:r>
      <w:r>
        <w:fldChar w:fldCharType="separate"/>
      </w:r>
      <w:r>
        <w:t>192</w:t>
      </w:r>
      <w:r>
        <w:fldChar w:fldCharType="end"/>
      </w:r>
    </w:p>
    <w:p w14:paraId="0BF6E76E" w14:textId="760FCD4D" w:rsidR="002A66FC" w:rsidRDefault="002A66FC">
      <w:pPr>
        <w:pStyle w:val="TOC4"/>
        <w:rPr>
          <w:rFonts w:asciiTheme="minorHAnsi" w:eastAsiaTheme="minorEastAsia" w:hAnsiTheme="minorHAnsi" w:cstheme="minorBidi"/>
          <w:kern w:val="2"/>
          <w:sz w:val="22"/>
          <w:szCs w:val="22"/>
          <w14:ligatures w14:val="standardContextual"/>
        </w:rPr>
      </w:pPr>
      <w:r>
        <w:t>7.24.1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_Toc150165066 \h </w:instrText>
      </w:r>
      <w:r>
        <w:fldChar w:fldCharType="separate"/>
      </w:r>
      <w:r>
        <w:t>192</w:t>
      </w:r>
      <w:r>
        <w:fldChar w:fldCharType="end"/>
      </w:r>
    </w:p>
    <w:p w14:paraId="1A193052" w14:textId="71992EFE" w:rsidR="002A66FC" w:rsidRDefault="002A66FC">
      <w:pPr>
        <w:pStyle w:val="TOC4"/>
        <w:rPr>
          <w:rFonts w:asciiTheme="minorHAnsi" w:eastAsiaTheme="minorEastAsia" w:hAnsiTheme="minorHAnsi" w:cstheme="minorBidi"/>
          <w:kern w:val="2"/>
          <w:sz w:val="22"/>
          <w:szCs w:val="22"/>
          <w14:ligatures w14:val="standardContextual"/>
        </w:rPr>
      </w:pPr>
      <w:r>
        <w:t>7.24.2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_Toc150165067 \h </w:instrText>
      </w:r>
      <w:r>
        <w:fldChar w:fldCharType="separate"/>
      </w:r>
      <w:r>
        <w:t>192</w:t>
      </w:r>
      <w:r>
        <w:fldChar w:fldCharType="end"/>
      </w:r>
    </w:p>
    <w:p w14:paraId="535F6698" w14:textId="5F4B8EBF" w:rsidR="002A66FC" w:rsidRDefault="002A66FC">
      <w:pPr>
        <w:pStyle w:val="TOC3"/>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_Toc150165068 \h </w:instrText>
      </w:r>
      <w:r>
        <w:fldChar w:fldCharType="separate"/>
      </w:r>
      <w:r>
        <w:t>192</w:t>
      </w:r>
      <w:r>
        <w:fldChar w:fldCharType="end"/>
      </w:r>
    </w:p>
    <w:p w14:paraId="0DEFC6E3" w14:textId="6EB029A1" w:rsidR="002A66FC" w:rsidRDefault="002A66FC">
      <w:pPr>
        <w:pStyle w:val="TOC4"/>
        <w:rPr>
          <w:rFonts w:asciiTheme="minorHAnsi" w:eastAsiaTheme="minorEastAsia" w:hAnsiTheme="minorHAnsi" w:cstheme="minorBidi"/>
          <w:kern w:val="2"/>
          <w:sz w:val="22"/>
          <w:szCs w:val="22"/>
          <w14:ligatures w14:val="standardContextual"/>
        </w:rPr>
      </w:pPr>
      <w:r>
        <w:t>7.25.1</w:t>
      </w:r>
      <w:r>
        <w:rPr>
          <w:rFonts w:asciiTheme="minorHAnsi" w:eastAsiaTheme="minorEastAsia" w:hAnsiTheme="minorHAnsi" w:cstheme="minorBidi"/>
          <w:kern w:val="2"/>
          <w:sz w:val="22"/>
          <w:szCs w:val="22"/>
          <w14:ligatures w14:val="standardContextual"/>
        </w:rPr>
        <w:tab/>
      </w:r>
      <w:r>
        <w:t>Rapporteur input(WID/TR/big CR)</w:t>
      </w:r>
      <w:r>
        <w:tab/>
      </w:r>
      <w:r>
        <w:fldChar w:fldCharType="begin"/>
      </w:r>
      <w:r>
        <w:instrText xml:space="preserve"> PAGEREF _Toc150165069 \h </w:instrText>
      </w:r>
      <w:r>
        <w:fldChar w:fldCharType="separate"/>
      </w:r>
      <w:r>
        <w:t>192</w:t>
      </w:r>
      <w:r>
        <w:fldChar w:fldCharType="end"/>
      </w:r>
    </w:p>
    <w:p w14:paraId="42ADBAFF" w14:textId="7715E293" w:rsidR="002A66FC" w:rsidRDefault="002A66FC">
      <w:pPr>
        <w:pStyle w:val="TOC4"/>
        <w:rPr>
          <w:rFonts w:asciiTheme="minorHAnsi" w:eastAsiaTheme="minorEastAsia" w:hAnsiTheme="minorHAnsi" w:cstheme="minorBidi"/>
          <w:kern w:val="2"/>
          <w:sz w:val="22"/>
          <w:szCs w:val="22"/>
          <w14:ligatures w14:val="standardContextual"/>
        </w:rPr>
      </w:pPr>
      <w:r>
        <w:t>7.25.2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_Toc150165070 \h </w:instrText>
      </w:r>
      <w:r>
        <w:fldChar w:fldCharType="separate"/>
      </w:r>
      <w:r>
        <w:t>192</w:t>
      </w:r>
      <w:r>
        <w:fldChar w:fldCharType="end"/>
      </w:r>
    </w:p>
    <w:p w14:paraId="1DEB9BE2" w14:textId="4D07BDBC" w:rsidR="002A66FC" w:rsidRDefault="002A66FC">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_Toc150165071 \h </w:instrText>
      </w:r>
      <w:r>
        <w:fldChar w:fldCharType="separate"/>
      </w:r>
      <w:r>
        <w:t>193</w:t>
      </w:r>
      <w:r>
        <w:fldChar w:fldCharType="end"/>
      </w:r>
    </w:p>
    <w:p w14:paraId="72C7FF5F" w14:textId="4C1A023C" w:rsidR="002A66FC" w:rsidRDefault="002A66FC">
      <w:pPr>
        <w:pStyle w:val="TOC4"/>
        <w:rPr>
          <w:rFonts w:asciiTheme="minorHAnsi" w:eastAsiaTheme="minorEastAsia" w:hAnsiTheme="minorHAnsi" w:cstheme="minorBidi"/>
          <w:kern w:val="2"/>
          <w:sz w:val="22"/>
          <w:szCs w:val="22"/>
          <w14:ligatures w14:val="standardContextual"/>
        </w:rPr>
      </w:pPr>
      <w:r>
        <w:t>7.26.1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_Toc150165072 \h </w:instrText>
      </w:r>
      <w:r>
        <w:fldChar w:fldCharType="separate"/>
      </w:r>
      <w:r>
        <w:t>193</w:t>
      </w:r>
      <w:r>
        <w:fldChar w:fldCharType="end"/>
      </w:r>
    </w:p>
    <w:p w14:paraId="7D9CCA48" w14:textId="3B73E331" w:rsidR="002A66FC" w:rsidRDefault="002A66FC">
      <w:pPr>
        <w:pStyle w:val="TOC4"/>
        <w:rPr>
          <w:rFonts w:asciiTheme="minorHAnsi" w:eastAsiaTheme="minorEastAsia" w:hAnsiTheme="minorHAnsi" w:cstheme="minorBidi"/>
          <w:kern w:val="2"/>
          <w:sz w:val="22"/>
          <w:szCs w:val="22"/>
          <w14:ligatures w14:val="standardContextual"/>
        </w:rPr>
      </w:pPr>
      <w:r>
        <w:t>7.26.2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_Toc150165073 \h </w:instrText>
      </w:r>
      <w:r>
        <w:fldChar w:fldCharType="separate"/>
      </w:r>
      <w:r>
        <w:t>193</w:t>
      </w:r>
      <w:r>
        <w:fldChar w:fldCharType="end"/>
      </w:r>
    </w:p>
    <w:p w14:paraId="03092638" w14:textId="15F49C3D" w:rsidR="002A66FC" w:rsidRDefault="002A66FC">
      <w:pPr>
        <w:pStyle w:val="TOC4"/>
        <w:rPr>
          <w:rFonts w:asciiTheme="minorHAnsi" w:eastAsiaTheme="minorEastAsia" w:hAnsiTheme="minorHAnsi" w:cstheme="minorBidi"/>
          <w:kern w:val="2"/>
          <w:sz w:val="22"/>
          <w:szCs w:val="22"/>
          <w14:ligatures w14:val="standardContextual"/>
        </w:rPr>
      </w:pPr>
      <w:r>
        <w:t>7.26.3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_Toc150165074 \h </w:instrText>
      </w:r>
      <w:r>
        <w:fldChar w:fldCharType="separate"/>
      </w:r>
      <w:r>
        <w:t>194</w:t>
      </w:r>
      <w:r>
        <w:fldChar w:fldCharType="end"/>
      </w:r>
    </w:p>
    <w:p w14:paraId="110BE1C7" w14:textId="5D15FEC9" w:rsidR="002A66FC" w:rsidRDefault="002A66FC">
      <w:pPr>
        <w:pStyle w:val="TOC3"/>
        <w:rPr>
          <w:rFonts w:asciiTheme="minorHAnsi" w:eastAsiaTheme="minorEastAsia" w:hAnsiTheme="minorHAnsi" w:cstheme="minorBidi"/>
          <w:kern w:val="2"/>
          <w:sz w:val="22"/>
          <w:szCs w:val="22"/>
          <w14:ligatures w14:val="standardContextual"/>
        </w:rPr>
      </w:pPr>
      <w:r>
        <w:t>7.27</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_Toc150165075 \h </w:instrText>
      </w:r>
      <w:r>
        <w:fldChar w:fldCharType="separate"/>
      </w:r>
      <w:r>
        <w:t>194</w:t>
      </w:r>
      <w:r>
        <w:fldChar w:fldCharType="end"/>
      </w:r>
    </w:p>
    <w:p w14:paraId="0FE141F3" w14:textId="2437662E" w:rsidR="002A66FC" w:rsidRDefault="002A66FC">
      <w:pPr>
        <w:pStyle w:val="TOC4"/>
        <w:rPr>
          <w:rFonts w:asciiTheme="minorHAnsi" w:eastAsiaTheme="minorEastAsia" w:hAnsiTheme="minorHAnsi" w:cstheme="minorBidi"/>
          <w:kern w:val="2"/>
          <w:sz w:val="22"/>
          <w:szCs w:val="22"/>
          <w14:ligatures w14:val="standardContextual"/>
        </w:rPr>
      </w:pPr>
      <w:r>
        <w:t>7.27.1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_Toc150165076 \h </w:instrText>
      </w:r>
      <w:r>
        <w:fldChar w:fldCharType="separate"/>
      </w:r>
      <w:r>
        <w:t>195</w:t>
      </w:r>
      <w:r>
        <w:fldChar w:fldCharType="end"/>
      </w:r>
    </w:p>
    <w:p w14:paraId="4FABC9AA" w14:textId="6E3EF069" w:rsidR="002A66FC" w:rsidRDefault="002A66FC">
      <w:pPr>
        <w:pStyle w:val="TOC4"/>
        <w:rPr>
          <w:rFonts w:asciiTheme="minorHAnsi" w:eastAsiaTheme="minorEastAsia" w:hAnsiTheme="minorHAnsi" w:cstheme="minorBidi"/>
          <w:kern w:val="2"/>
          <w:sz w:val="22"/>
          <w:szCs w:val="22"/>
          <w14:ligatures w14:val="standardContextual"/>
        </w:rPr>
      </w:pPr>
      <w:r>
        <w:t>7.27.2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_Toc150165077 \h </w:instrText>
      </w:r>
      <w:r>
        <w:fldChar w:fldCharType="separate"/>
      </w:r>
      <w:r>
        <w:t>195</w:t>
      </w:r>
      <w:r>
        <w:fldChar w:fldCharType="end"/>
      </w:r>
    </w:p>
    <w:p w14:paraId="0C64560E" w14:textId="0585ED2E" w:rsidR="002A66FC" w:rsidRDefault="002A66FC">
      <w:pPr>
        <w:pStyle w:val="TOC3"/>
        <w:rPr>
          <w:rFonts w:asciiTheme="minorHAnsi" w:eastAsiaTheme="minorEastAsia" w:hAnsiTheme="minorHAnsi" w:cstheme="minorBidi"/>
          <w:kern w:val="2"/>
          <w:sz w:val="22"/>
          <w:szCs w:val="22"/>
          <w14:ligatures w14:val="standardContextual"/>
        </w:rPr>
      </w:pPr>
      <w:r>
        <w:t>7.28</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_Toc150165078 \h </w:instrText>
      </w:r>
      <w:r>
        <w:fldChar w:fldCharType="separate"/>
      </w:r>
      <w:r>
        <w:t>196</w:t>
      </w:r>
      <w:r>
        <w:fldChar w:fldCharType="end"/>
      </w:r>
    </w:p>
    <w:p w14:paraId="0045FBA8" w14:textId="014A7E82" w:rsidR="002A66FC" w:rsidRDefault="002A66FC">
      <w:pPr>
        <w:pStyle w:val="TOC4"/>
        <w:rPr>
          <w:rFonts w:asciiTheme="minorHAnsi" w:eastAsiaTheme="minorEastAsia" w:hAnsiTheme="minorHAnsi" w:cstheme="minorBidi"/>
          <w:kern w:val="2"/>
          <w:sz w:val="22"/>
          <w:szCs w:val="22"/>
          <w14:ligatures w14:val="standardContextual"/>
        </w:rPr>
      </w:pPr>
      <w:r>
        <w:t>7.28.1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_Toc150165079 \h </w:instrText>
      </w:r>
      <w:r>
        <w:fldChar w:fldCharType="separate"/>
      </w:r>
      <w:r>
        <w:t>196</w:t>
      </w:r>
      <w:r>
        <w:fldChar w:fldCharType="end"/>
      </w:r>
    </w:p>
    <w:p w14:paraId="17D401B9" w14:textId="6FBB56C5" w:rsidR="002A66FC" w:rsidRDefault="002A66FC">
      <w:pPr>
        <w:pStyle w:val="TOC4"/>
        <w:rPr>
          <w:rFonts w:asciiTheme="minorHAnsi" w:eastAsiaTheme="minorEastAsia" w:hAnsiTheme="minorHAnsi" w:cstheme="minorBidi"/>
          <w:kern w:val="2"/>
          <w:sz w:val="22"/>
          <w:szCs w:val="22"/>
          <w14:ligatures w14:val="standardContextual"/>
        </w:rPr>
      </w:pPr>
      <w:r>
        <w:lastRenderedPageBreak/>
        <w:t>7.28.2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_Toc150165080 \h </w:instrText>
      </w:r>
      <w:r>
        <w:fldChar w:fldCharType="separate"/>
      </w:r>
      <w:r>
        <w:t>196</w:t>
      </w:r>
      <w:r>
        <w:fldChar w:fldCharType="end"/>
      </w:r>
    </w:p>
    <w:p w14:paraId="3B52D7B2" w14:textId="02476C92" w:rsidR="002A66FC" w:rsidRDefault="002A66FC">
      <w:pPr>
        <w:pStyle w:val="TOC3"/>
        <w:rPr>
          <w:rFonts w:asciiTheme="minorHAnsi" w:eastAsiaTheme="minorEastAsia" w:hAnsiTheme="minorHAnsi" w:cstheme="minorBidi"/>
          <w:kern w:val="2"/>
          <w:sz w:val="22"/>
          <w:szCs w:val="22"/>
          <w14:ligatures w14:val="standardContextual"/>
        </w:rPr>
      </w:pPr>
      <w:r>
        <w:t>7.29</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_Toc150165081 \h </w:instrText>
      </w:r>
      <w:r>
        <w:fldChar w:fldCharType="separate"/>
      </w:r>
      <w:r>
        <w:t>196</w:t>
      </w:r>
      <w:r>
        <w:fldChar w:fldCharType="end"/>
      </w:r>
    </w:p>
    <w:p w14:paraId="7429A66D" w14:textId="5DFC02B2" w:rsidR="002A66FC" w:rsidRDefault="002A66FC">
      <w:pPr>
        <w:pStyle w:val="TOC4"/>
        <w:rPr>
          <w:rFonts w:asciiTheme="minorHAnsi" w:eastAsiaTheme="minorEastAsia" w:hAnsiTheme="minorHAnsi" w:cstheme="minorBidi"/>
          <w:kern w:val="2"/>
          <w:sz w:val="22"/>
          <w:szCs w:val="22"/>
          <w14:ligatures w14:val="standardContextual"/>
        </w:rPr>
      </w:pPr>
      <w:r>
        <w:t>7.29.1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_Toc150165082 \h </w:instrText>
      </w:r>
      <w:r>
        <w:fldChar w:fldCharType="separate"/>
      </w:r>
      <w:r>
        <w:t>196</w:t>
      </w:r>
      <w:r>
        <w:fldChar w:fldCharType="end"/>
      </w:r>
    </w:p>
    <w:p w14:paraId="7CE2A30C" w14:textId="5757709D" w:rsidR="002A66FC" w:rsidRDefault="002A66FC">
      <w:pPr>
        <w:pStyle w:val="TOC4"/>
        <w:rPr>
          <w:rFonts w:asciiTheme="minorHAnsi" w:eastAsiaTheme="minorEastAsia" w:hAnsiTheme="minorHAnsi" w:cstheme="minorBidi"/>
          <w:kern w:val="2"/>
          <w:sz w:val="22"/>
          <w:szCs w:val="22"/>
          <w14:ligatures w14:val="standardContextual"/>
        </w:rPr>
      </w:pPr>
      <w:r>
        <w:t>7.29.2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_Toc150165083 \h </w:instrText>
      </w:r>
      <w:r>
        <w:fldChar w:fldCharType="separate"/>
      </w:r>
      <w:r>
        <w:t>196</w:t>
      </w:r>
      <w:r>
        <w:fldChar w:fldCharType="end"/>
      </w:r>
    </w:p>
    <w:p w14:paraId="1D960284" w14:textId="1330FAA0" w:rsidR="002A66FC" w:rsidRDefault="002A66FC">
      <w:pPr>
        <w:pStyle w:val="TOC3"/>
        <w:rPr>
          <w:rFonts w:asciiTheme="minorHAnsi" w:eastAsiaTheme="minorEastAsia" w:hAnsiTheme="minorHAnsi" w:cstheme="minorBidi"/>
          <w:kern w:val="2"/>
          <w:sz w:val="22"/>
          <w:szCs w:val="22"/>
          <w14:ligatures w14:val="standardContextual"/>
        </w:rPr>
      </w:pPr>
      <w:r>
        <w:t>7.30</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_Toc150165084 \h </w:instrText>
      </w:r>
      <w:r>
        <w:fldChar w:fldCharType="separate"/>
      </w:r>
      <w:r>
        <w:t>198</w:t>
      </w:r>
      <w:r>
        <w:fldChar w:fldCharType="end"/>
      </w:r>
    </w:p>
    <w:p w14:paraId="1EEB3EDF" w14:textId="7A91FF0A" w:rsidR="002A66FC" w:rsidRDefault="002A66FC">
      <w:pPr>
        <w:pStyle w:val="TOC4"/>
        <w:rPr>
          <w:rFonts w:asciiTheme="minorHAnsi" w:eastAsiaTheme="minorEastAsia" w:hAnsiTheme="minorHAnsi" w:cstheme="minorBidi"/>
          <w:kern w:val="2"/>
          <w:sz w:val="22"/>
          <w:szCs w:val="22"/>
          <w14:ligatures w14:val="standardContextual"/>
        </w:rPr>
      </w:pPr>
      <w:r>
        <w:t>7.30.1</w:t>
      </w:r>
      <w:r>
        <w:rPr>
          <w:rFonts w:asciiTheme="minorHAnsi" w:eastAsiaTheme="minorEastAsia" w:hAnsiTheme="minorHAnsi" w:cstheme="minorBidi"/>
          <w:kern w:val="2"/>
          <w:sz w:val="22"/>
          <w:szCs w:val="22"/>
          <w14:ligatures w14:val="standardContextual"/>
        </w:rPr>
        <w:tab/>
      </w:r>
      <w:r>
        <w:t>Rapporteur input (Big CR/resubmitted CR)</w:t>
      </w:r>
      <w:r>
        <w:tab/>
      </w:r>
      <w:r>
        <w:fldChar w:fldCharType="begin"/>
      </w:r>
      <w:r>
        <w:instrText xml:space="preserve"> PAGEREF _Toc150165085 \h </w:instrText>
      </w:r>
      <w:r>
        <w:fldChar w:fldCharType="separate"/>
      </w:r>
      <w:r>
        <w:t>198</w:t>
      </w:r>
      <w:r>
        <w:fldChar w:fldCharType="end"/>
      </w:r>
    </w:p>
    <w:p w14:paraId="41D7BE57" w14:textId="4CE7D11A" w:rsidR="002A66FC" w:rsidRDefault="002A66FC">
      <w:pPr>
        <w:pStyle w:val="TOC4"/>
        <w:rPr>
          <w:rFonts w:asciiTheme="minorHAnsi" w:eastAsiaTheme="minorEastAsia" w:hAnsiTheme="minorHAnsi" w:cstheme="minorBidi"/>
          <w:kern w:val="2"/>
          <w:sz w:val="22"/>
          <w:szCs w:val="22"/>
          <w14:ligatures w14:val="standardContextual"/>
        </w:rPr>
      </w:pPr>
      <w:r>
        <w:t>7.30.2</w:t>
      </w:r>
      <w:r>
        <w:rPr>
          <w:rFonts w:asciiTheme="minorHAnsi" w:eastAsiaTheme="minorEastAsia" w:hAnsiTheme="minorHAnsi" w:cstheme="minorBidi"/>
          <w:kern w:val="2"/>
          <w:sz w:val="22"/>
          <w:szCs w:val="22"/>
          <w14:ligatures w14:val="standardContextual"/>
        </w:rPr>
        <w:tab/>
      </w:r>
      <w:r>
        <w:t>UE RF requirements and related transmission schemes</w:t>
      </w:r>
      <w:r>
        <w:tab/>
      </w:r>
      <w:r>
        <w:fldChar w:fldCharType="begin"/>
      </w:r>
      <w:r>
        <w:instrText xml:space="preserve"> PAGEREF _Toc150165086 \h </w:instrText>
      </w:r>
      <w:r>
        <w:fldChar w:fldCharType="separate"/>
      </w:r>
      <w:r>
        <w:t>198</w:t>
      </w:r>
      <w:r>
        <w:fldChar w:fldCharType="end"/>
      </w:r>
    </w:p>
    <w:p w14:paraId="0CADD478" w14:textId="58BB3729" w:rsidR="002A66FC" w:rsidRDefault="002A66FC">
      <w:pPr>
        <w:pStyle w:val="TOC5"/>
        <w:rPr>
          <w:rFonts w:asciiTheme="minorHAnsi" w:eastAsiaTheme="minorEastAsia" w:hAnsiTheme="minorHAnsi" w:cstheme="minorBidi"/>
          <w:kern w:val="2"/>
          <w:sz w:val="22"/>
          <w:szCs w:val="22"/>
          <w14:ligatures w14:val="standardContextual"/>
        </w:rPr>
      </w:pPr>
      <w:r>
        <w:t>7.30.2.1</w:t>
      </w:r>
      <w:r>
        <w:rPr>
          <w:rFonts w:asciiTheme="minorHAnsi" w:eastAsiaTheme="minorEastAsia" w:hAnsiTheme="minorHAnsi" w:cstheme="minorBidi"/>
          <w:kern w:val="2"/>
          <w:sz w:val="22"/>
          <w:szCs w:val="22"/>
          <w14:ligatures w14:val="standardContextual"/>
        </w:rPr>
        <w:tab/>
      </w:r>
      <w:r>
        <w:t>CA configuration of CA_n5-n8</w:t>
      </w:r>
      <w:r>
        <w:tab/>
      </w:r>
      <w:r>
        <w:fldChar w:fldCharType="begin"/>
      </w:r>
      <w:r>
        <w:instrText xml:space="preserve"> PAGEREF _Toc150165087 \h </w:instrText>
      </w:r>
      <w:r>
        <w:fldChar w:fldCharType="separate"/>
      </w:r>
      <w:r>
        <w:t>198</w:t>
      </w:r>
      <w:r>
        <w:fldChar w:fldCharType="end"/>
      </w:r>
    </w:p>
    <w:p w14:paraId="03BCB04D" w14:textId="5258D04B" w:rsidR="002A66FC" w:rsidRDefault="002A66FC">
      <w:pPr>
        <w:pStyle w:val="TOC5"/>
        <w:rPr>
          <w:rFonts w:asciiTheme="minorHAnsi" w:eastAsiaTheme="minorEastAsia" w:hAnsiTheme="minorHAnsi" w:cstheme="minorBidi"/>
          <w:kern w:val="2"/>
          <w:sz w:val="22"/>
          <w:szCs w:val="22"/>
          <w14:ligatures w14:val="standardContextual"/>
        </w:rPr>
      </w:pPr>
      <w:r>
        <w:t>7.30.2.2</w:t>
      </w:r>
      <w:r>
        <w:rPr>
          <w:rFonts w:asciiTheme="minorHAnsi" w:eastAsiaTheme="minorEastAsia" w:hAnsiTheme="minorHAnsi" w:cstheme="minorBidi"/>
          <w:kern w:val="2"/>
          <w:sz w:val="22"/>
          <w:szCs w:val="22"/>
          <w14:ligatures w14:val="standardContextual"/>
        </w:rPr>
        <w:tab/>
      </w:r>
      <w:r>
        <w:t>CA configuration of CA_n5-n105 and CA_n5-n28-n105</w:t>
      </w:r>
      <w:r>
        <w:tab/>
      </w:r>
      <w:r>
        <w:fldChar w:fldCharType="begin"/>
      </w:r>
      <w:r>
        <w:instrText xml:space="preserve"> PAGEREF _Toc150165088 \h </w:instrText>
      </w:r>
      <w:r>
        <w:fldChar w:fldCharType="separate"/>
      </w:r>
      <w:r>
        <w:t>198</w:t>
      </w:r>
      <w:r>
        <w:fldChar w:fldCharType="end"/>
      </w:r>
    </w:p>
    <w:p w14:paraId="78C42FFE" w14:textId="508D7418" w:rsidR="002A66FC" w:rsidRDefault="002A66FC">
      <w:pPr>
        <w:pStyle w:val="TOC5"/>
        <w:rPr>
          <w:rFonts w:asciiTheme="minorHAnsi" w:eastAsiaTheme="minorEastAsia" w:hAnsiTheme="minorHAnsi" w:cstheme="minorBidi"/>
          <w:kern w:val="2"/>
          <w:sz w:val="22"/>
          <w:szCs w:val="22"/>
          <w14:ligatures w14:val="standardContextual"/>
        </w:rPr>
      </w:pPr>
      <w:r>
        <w:t>7.30.2.3</w:t>
      </w:r>
      <w:r>
        <w:rPr>
          <w:rFonts w:asciiTheme="minorHAnsi" w:eastAsiaTheme="minorEastAsia" w:hAnsiTheme="minorHAnsi" w:cstheme="minorBidi"/>
          <w:kern w:val="2"/>
          <w:sz w:val="22"/>
          <w:szCs w:val="22"/>
          <w14:ligatures w14:val="standardContextual"/>
        </w:rPr>
        <w:tab/>
      </w:r>
      <w:r>
        <w:t>CA configuration of CA_n28-n105</w:t>
      </w:r>
      <w:r>
        <w:tab/>
      </w:r>
      <w:r>
        <w:fldChar w:fldCharType="begin"/>
      </w:r>
      <w:r>
        <w:instrText xml:space="preserve"> PAGEREF _Toc150165089 \h </w:instrText>
      </w:r>
      <w:r>
        <w:fldChar w:fldCharType="separate"/>
      </w:r>
      <w:r>
        <w:t>199</w:t>
      </w:r>
      <w:r>
        <w:fldChar w:fldCharType="end"/>
      </w:r>
    </w:p>
    <w:p w14:paraId="1972220E" w14:textId="6DF66FB0" w:rsidR="002A66FC" w:rsidRDefault="002A66FC">
      <w:pPr>
        <w:pStyle w:val="TOC5"/>
        <w:rPr>
          <w:rFonts w:asciiTheme="minorHAnsi" w:eastAsiaTheme="minorEastAsia" w:hAnsiTheme="minorHAnsi" w:cstheme="minorBidi"/>
          <w:kern w:val="2"/>
          <w:sz w:val="22"/>
          <w:szCs w:val="22"/>
          <w14:ligatures w14:val="standardContextual"/>
        </w:rPr>
      </w:pPr>
      <w:r>
        <w:t>7.30.2.4</w:t>
      </w:r>
      <w:r>
        <w:rPr>
          <w:rFonts w:asciiTheme="minorHAnsi" w:eastAsiaTheme="minorEastAsia" w:hAnsiTheme="minorHAnsi" w:cstheme="minorBidi"/>
          <w:kern w:val="2"/>
          <w:sz w:val="22"/>
          <w:szCs w:val="22"/>
          <w14:ligatures w14:val="standardContextual"/>
        </w:rPr>
        <w:tab/>
      </w:r>
      <w:r>
        <w:t>CA configuration of CA_n26-n28</w:t>
      </w:r>
      <w:r>
        <w:tab/>
      </w:r>
      <w:r>
        <w:fldChar w:fldCharType="begin"/>
      </w:r>
      <w:r>
        <w:instrText xml:space="preserve"> PAGEREF _Toc150165090 \h </w:instrText>
      </w:r>
      <w:r>
        <w:fldChar w:fldCharType="separate"/>
      </w:r>
      <w:r>
        <w:t>199</w:t>
      </w:r>
      <w:r>
        <w:fldChar w:fldCharType="end"/>
      </w:r>
    </w:p>
    <w:p w14:paraId="4A913373" w14:textId="2CAA5A7E" w:rsidR="002A66FC" w:rsidRDefault="002A66FC">
      <w:pPr>
        <w:pStyle w:val="TOC5"/>
        <w:rPr>
          <w:rFonts w:asciiTheme="minorHAnsi" w:eastAsiaTheme="minorEastAsia" w:hAnsiTheme="minorHAnsi" w:cstheme="minorBidi"/>
          <w:kern w:val="2"/>
          <w:sz w:val="22"/>
          <w:szCs w:val="22"/>
          <w14:ligatures w14:val="standardContextual"/>
        </w:rPr>
      </w:pPr>
      <w:r>
        <w:t>7.30.2.5</w:t>
      </w:r>
      <w:r>
        <w:rPr>
          <w:rFonts w:asciiTheme="minorHAnsi" w:eastAsiaTheme="minorEastAsia" w:hAnsiTheme="minorHAnsi" w:cstheme="minorBidi"/>
          <w:kern w:val="2"/>
          <w:sz w:val="22"/>
          <w:szCs w:val="22"/>
          <w14:ligatures w14:val="standardContextual"/>
        </w:rPr>
        <w:tab/>
      </w:r>
      <w:r>
        <w:t>CA configuration of CA_n26(2A)</w:t>
      </w:r>
      <w:r>
        <w:tab/>
      </w:r>
      <w:r>
        <w:fldChar w:fldCharType="begin"/>
      </w:r>
      <w:r>
        <w:instrText xml:space="preserve"> PAGEREF _Toc150165091 \h </w:instrText>
      </w:r>
      <w:r>
        <w:fldChar w:fldCharType="separate"/>
      </w:r>
      <w:r>
        <w:t>199</w:t>
      </w:r>
      <w:r>
        <w:fldChar w:fldCharType="end"/>
      </w:r>
    </w:p>
    <w:p w14:paraId="3F6F9DBE" w14:textId="5BC7062B" w:rsidR="002A66FC" w:rsidRDefault="002A66FC">
      <w:pPr>
        <w:pStyle w:val="TOC5"/>
        <w:rPr>
          <w:rFonts w:asciiTheme="minorHAnsi" w:eastAsiaTheme="minorEastAsia" w:hAnsiTheme="minorHAnsi" w:cstheme="minorBidi"/>
          <w:kern w:val="2"/>
          <w:sz w:val="22"/>
          <w:szCs w:val="22"/>
          <w14:ligatures w14:val="standardContextual"/>
        </w:rPr>
      </w:pPr>
      <w:r>
        <w:t>7.30.2.6</w:t>
      </w:r>
      <w:r>
        <w:rPr>
          <w:rFonts w:asciiTheme="minorHAnsi" w:eastAsiaTheme="minorEastAsia" w:hAnsiTheme="minorHAnsi" w:cstheme="minorBidi"/>
          <w:kern w:val="2"/>
          <w:sz w:val="22"/>
          <w:szCs w:val="22"/>
          <w14:ligatures w14:val="standardContextual"/>
        </w:rPr>
        <w:tab/>
      </w:r>
      <w:r>
        <w:t>Other configurations</w:t>
      </w:r>
      <w:r>
        <w:tab/>
      </w:r>
      <w:r>
        <w:fldChar w:fldCharType="begin"/>
      </w:r>
      <w:r>
        <w:instrText xml:space="preserve"> PAGEREF _Toc150165092 \h </w:instrText>
      </w:r>
      <w:r>
        <w:fldChar w:fldCharType="separate"/>
      </w:r>
      <w:r>
        <w:t>200</w:t>
      </w:r>
      <w:r>
        <w:fldChar w:fldCharType="end"/>
      </w:r>
    </w:p>
    <w:p w14:paraId="38034922" w14:textId="150BFBB9" w:rsidR="002A66FC" w:rsidRDefault="002A66FC">
      <w:pPr>
        <w:pStyle w:val="TOC4"/>
        <w:rPr>
          <w:rFonts w:asciiTheme="minorHAnsi" w:eastAsiaTheme="minorEastAsia" w:hAnsiTheme="minorHAnsi" w:cstheme="minorBidi"/>
          <w:kern w:val="2"/>
          <w:sz w:val="22"/>
          <w:szCs w:val="22"/>
          <w14:ligatures w14:val="standardContextual"/>
        </w:rPr>
      </w:pPr>
      <w:r>
        <w:t>7.30.3</w:t>
      </w:r>
      <w:r>
        <w:rPr>
          <w:rFonts w:asciiTheme="minorHAnsi" w:eastAsiaTheme="minorEastAsia" w:hAnsiTheme="minorHAnsi" w:cstheme="minorBidi"/>
          <w:kern w:val="2"/>
          <w:sz w:val="22"/>
          <w:szCs w:val="22"/>
          <w14:ligatures w14:val="standardContextual"/>
        </w:rPr>
        <w:tab/>
      </w:r>
      <w:r>
        <w:t>Release independency</w:t>
      </w:r>
      <w:r>
        <w:tab/>
      </w:r>
      <w:r>
        <w:fldChar w:fldCharType="begin"/>
      </w:r>
      <w:r>
        <w:instrText xml:space="preserve"> PAGEREF _Toc150165093 \h </w:instrText>
      </w:r>
      <w:r>
        <w:fldChar w:fldCharType="separate"/>
      </w:r>
      <w:r>
        <w:t>200</w:t>
      </w:r>
      <w:r>
        <w:fldChar w:fldCharType="end"/>
      </w:r>
    </w:p>
    <w:p w14:paraId="71195F49" w14:textId="5DE0BE9A" w:rsidR="002A66FC" w:rsidRDefault="002A66FC">
      <w:pPr>
        <w:pStyle w:val="TOC4"/>
        <w:rPr>
          <w:rFonts w:asciiTheme="minorHAnsi" w:eastAsiaTheme="minorEastAsia" w:hAnsiTheme="minorHAnsi" w:cstheme="minorBidi"/>
          <w:kern w:val="2"/>
          <w:sz w:val="22"/>
          <w:szCs w:val="22"/>
          <w14:ligatures w14:val="standardContextual"/>
        </w:rPr>
      </w:pPr>
      <w:r>
        <w:t>7.30.4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_Toc150165094 \h </w:instrText>
      </w:r>
      <w:r>
        <w:fldChar w:fldCharType="separate"/>
      </w:r>
      <w:r>
        <w:t>200</w:t>
      </w:r>
      <w:r>
        <w:fldChar w:fldCharType="end"/>
      </w:r>
    </w:p>
    <w:p w14:paraId="75696DBA" w14:textId="5773D14C" w:rsidR="002A66FC" w:rsidRDefault="002A66FC">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_Toc150165095 \h </w:instrText>
      </w:r>
      <w:r>
        <w:fldChar w:fldCharType="separate"/>
      </w:r>
      <w:r>
        <w:t>201</w:t>
      </w:r>
      <w:r>
        <w:fldChar w:fldCharType="end"/>
      </w:r>
    </w:p>
    <w:p w14:paraId="68A35C4C" w14:textId="3BCCA417" w:rsidR="002A66FC" w:rsidRDefault="002A66FC">
      <w:pPr>
        <w:pStyle w:val="TOC4"/>
        <w:rPr>
          <w:rFonts w:asciiTheme="minorHAnsi" w:eastAsiaTheme="minorEastAsia" w:hAnsiTheme="minorHAnsi" w:cstheme="minorBidi"/>
          <w:kern w:val="2"/>
          <w:sz w:val="22"/>
          <w:szCs w:val="22"/>
          <w14:ligatures w14:val="standardContextual"/>
        </w:rPr>
      </w:pPr>
      <w:r>
        <w:t>7.31.1</w:t>
      </w:r>
      <w:r>
        <w:rPr>
          <w:rFonts w:asciiTheme="minorHAnsi" w:eastAsiaTheme="minorEastAsia" w:hAnsiTheme="minorHAnsi" w:cstheme="minorBidi"/>
          <w:kern w:val="2"/>
          <w:sz w:val="22"/>
          <w:szCs w:val="22"/>
          <w14:ligatures w14:val="standardContextual"/>
        </w:rPr>
        <w:tab/>
      </w:r>
      <w:r>
        <w:t>General aspects and Rapporteur input (WID/TR/big CR)</w:t>
      </w:r>
      <w:r>
        <w:tab/>
      </w:r>
      <w:r>
        <w:fldChar w:fldCharType="begin"/>
      </w:r>
      <w:r>
        <w:instrText xml:space="preserve"> PAGEREF _Toc150165096 \h </w:instrText>
      </w:r>
      <w:r>
        <w:fldChar w:fldCharType="separate"/>
      </w:r>
      <w:r>
        <w:t>201</w:t>
      </w:r>
      <w:r>
        <w:fldChar w:fldCharType="end"/>
      </w:r>
    </w:p>
    <w:p w14:paraId="5E18C6D2" w14:textId="4FCDACB1" w:rsidR="002A66FC" w:rsidRDefault="002A66FC">
      <w:pPr>
        <w:pStyle w:val="TOC4"/>
        <w:rPr>
          <w:rFonts w:asciiTheme="minorHAnsi" w:eastAsiaTheme="minorEastAsia" w:hAnsiTheme="minorHAnsi" w:cstheme="minorBidi"/>
          <w:kern w:val="2"/>
          <w:sz w:val="22"/>
          <w:szCs w:val="22"/>
          <w14:ligatures w14:val="standardContextual"/>
        </w:rPr>
      </w:pPr>
      <w:r>
        <w:t>7.31.2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_Toc150165097 \h </w:instrText>
      </w:r>
      <w:r>
        <w:fldChar w:fldCharType="separate"/>
      </w:r>
      <w:r>
        <w:t>201</w:t>
      </w:r>
      <w:r>
        <w:fldChar w:fldCharType="end"/>
      </w:r>
    </w:p>
    <w:p w14:paraId="77903FC0" w14:textId="37A78CE8" w:rsidR="002A66FC" w:rsidRDefault="002A66FC">
      <w:pPr>
        <w:pStyle w:val="TOC4"/>
        <w:rPr>
          <w:rFonts w:asciiTheme="minorHAnsi" w:eastAsiaTheme="minorEastAsia" w:hAnsiTheme="minorHAnsi" w:cstheme="minorBidi"/>
          <w:kern w:val="2"/>
          <w:sz w:val="22"/>
          <w:szCs w:val="22"/>
          <w14:ligatures w14:val="standardContextual"/>
        </w:rPr>
      </w:pPr>
      <w:r>
        <w:t>7.31.3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_Toc150165098 \h </w:instrText>
      </w:r>
      <w:r>
        <w:fldChar w:fldCharType="separate"/>
      </w:r>
      <w:r>
        <w:t>202</w:t>
      </w:r>
      <w:r>
        <w:fldChar w:fldCharType="end"/>
      </w:r>
    </w:p>
    <w:p w14:paraId="73EAA44E" w14:textId="497D1800" w:rsidR="002A66FC" w:rsidRDefault="002A66FC">
      <w:pPr>
        <w:pStyle w:val="TOC4"/>
        <w:rPr>
          <w:rFonts w:asciiTheme="minorHAnsi" w:eastAsiaTheme="minorEastAsia" w:hAnsiTheme="minorHAnsi" w:cstheme="minorBidi"/>
          <w:kern w:val="2"/>
          <w:sz w:val="22"/>
          <w:szCs w:val="22"/>
          <w14:ligatures w14:val="standardContextual"/>
        </w:rPr>
      </w:pPr>
      <w:r>
        <w:t>7.31.4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_Toc150165099 \h </w:instrText>
      </w:r>
      <w:r>
        <w:fldChar w:fldCharType="separate"/>
      </w:r>
      <w:r>
        <w:t>203</w:t>
      </w:r>
      <w:r>
        <w:fldChar w:fldCharType="end"/>
      </w:r>
    </w:p>
    <w:p w14:paraId="0BAE3269" w14:textId="69ACC18A" w:rsidR="002A66FC" w:rsidRDefault="002A66FC">
      <w:pPr>
        <w:pStyle w:val="TOC4"/>
        <w:rPr>
          <w:rFonts w:asciiTheme="minorHAnsi" w:eastAsiaTheme="minorEastAsia" w:hAnsiTheme="minorHAnsi" w:cstheme="minorBidi"/>
          <w:kern w:val="2"/>
          <w:sz w:val="22"/>
          <w:szCs w:val="22"/>
          <w14:ligatures w14:val="standardContextual"/>
        </w:rPr>
      </w:pPr>
      <w:r>
        <w:t>7.31.5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_Toc150165100 \h </w:instrText>
      </w:r>
      <w:r>
        <w:fldChar w:fldCharType="separate"/>
      </w:r>
      <w:r>
        <w:t>203</w:t>
      </w:r>
      <w:r>
        <w:fldChar w:fldCharType="end"/>
      </w:r>
    </w:p>
    <w:p w14:paraId="34D0932D" w14:textId="794A6BA3" w:rsidR="002A66FC" w:rsidRDefault="002A66FC">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_Toc150165101 \h </w:instrText>
      </w:r>
      <w:r>
        <w:fldChar w:fldCharType="separate"/>
      </w:r>
      <w:r>
        <w:t>203</w:t>
      </w:r>
      <w:r>
        <w:fldChar w:fldCharType="end"/>
      </w:r>
    </w:p>
    <w:p w14:paraId="40AB058E" w14:textId="0E1EEBD7" w:rsidR="002A66FC" w:rsidRDefault="002A66FC">
      <w:pPr>
        <w:pStyle w:val="TOC4"/>
        <w:rPr>
          <w:rFonts w:asciiTheme="minorHAnsi" w:eastAsiaTheme="minorEastAsia" w:hAnsiTheme="minorHAnsi" w:cstheme="minorBidi"/>
          <w:kern w:val="2"/>
          <w:sz w:val="22"/>
          <w:szCs w:val="22"/>
          <w14:ligatures w14:val="standardContextual"/>
        </w:rPr>
      </w:pPr>
      <w:r>
        <w:t>7.32.1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_Toc150165102 \h </w:instrText>
      </w:r>
      <w:r>
        <w:fldChar w:fldCharType="separate"/>
      </w:r>
      <w:r>
        <w:t>204</w:t>
      </w:r>
      <w:r>
        <w:fldChar w:fldCharType="end"/>
      </w:r>
    </w:p>
    <w:p w14:paraId="7C00FB1D" w14:textId="1E19E04F" w:rsidR="002A66FC" w:rsidRDefault="002A66FC">
      <w:pPr>
        <w:pStyle w:val="TOC4"/>
        <w:rPr>
          <w:rFonts w:asciiTheme="minorHAnsi" w:eastAsiaTheme="minorEastAsia" w:hAnsiTheme="minorHAnsi" w:cstheme="minorBidi"/>
          <w:kern w:val="2"/>
          <w:sz w:val="22"/>
          <w:szCs w:val="22"/>
          <w14:ligatures w14:val="standardContextual"/>
        </w:rPr>
      </w:pPr>
      <w:r>
        <w:t>7.32.2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_Toc150165103 \h </w:instrText>
      </w:r>
      <w:r>
        <w:fldChar w:fldCharType="separate"/>
      </w:r>
      <w:r>
        <w:t>204</w:t>
      </w:r>
      <w:r>
        <w:fldChar w:fldCharType="end"/>
      </w:r>
    </w:p>
    <w:p w14:paraId="4CAE8244" w14:textId="39478F5C" w:rsidR="002A66FC" w:rsidRDefault="002A66FC">
      <w:pPr>
        <w:pStyle w:val="TOC4"/>
        <w:rPr>
          <w:rFonts w:asciiTheme="minorHAnsi" w:eastAsiaTheme="minorEastAsia" w:hAnsiTheme="minorHAnsi" w:cstheme="minorBidi"/>
          <w:kern w:val="2"/>
          <w:sz w:val="22"/>
          <w:szCs w:val="22"/>
          <w14:ligatures w14:val="standardContextual"/>
        </w:rPr>
      </w:pPr>
      <w:r>
        <w:t>7.32.3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_Toc150165104 \h </w:instrText>
      </w:r>
      <w:r>
        <w:fldChar w:fldCharType="separate"/>
      </w:r>
      <w:r>
        <w:t>206</w:t>
      </w:r>
      <w:r>
        <w:fldChar w:fldCharType="end"/>
      </w:r>
    </w:p>
    <w:p w14:paraId="5DC858EC" w14:textId="3843F9E8" w:rsidR="002A66FC" w:rsidRDefault="002A66FC">
      <w:pPr>
        <w:pStyle w:val="TOC4"/>
        <w:rPr>
          <w:rFonts w:asciiTheme="minorHAnsi" w:eastAsiaTheme="minorEastAsia" w:hAnsiTheme="minorHAnsi" w:cstheme="minorBidi"/>
          <w:kern w:val="2"/>
          <w:sz w:val="22"/>
          <w:szCs w:val="22"/>
          <w14:ligatures w14:val="standardContextual"/>
        </w:rPr>
      </w:pPr>
      <w:r>
        <w:t>7.32.4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_Toc150165105 \h </w:instrText>
      </w:r>
      <w:r>
        <w:fldChar w:fldCharType="separate"/>
      </w:r>
      <w:r>
        <w:t>206</w:t>
      </w:r>
      <w:r>
        <w:fldChar w:fldCharType="end"/>
      </w:r>
    </w:p>
    <w:p w14:paraId="6A0836FD" w14:textId="65349758" w:rsidR="002A66FC" w:rsidRDefault="002A66FC">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_Toc150165106 \h </w:instrText>
      </w:r>
      <w:r>
        <w:fldChar w:fldCharType="separate"/>
      </w:r>
      <w:r>
        <w:t>206</w:t>
      </w:r>
      <w:r>
        <w:fldChar w:fldCharType="end"/>
      </w:r>
    </w:p>
    <w:p w14:paraId="58327F45" w14:textId="571CF610" w:rsidR="002A66FC" w:rsidRDefault="002A66FC">
      <w:pPr>
        <w:pStyle w:val="TOC4"/>
        <w:rPr>
          <w:rFonts w:asciiTheme="minorHAnsi" w:eastAsiaTheme="minorEastAsia" w:hAnsiTheme="minorHAnsi" w:cstheme="minorBidi"/>
          <w:kern w:val="2"/>
          <w:sz w:val="22"/>
          <w:szCs w:val="22"/>
          <w14:ligatures w14:val="standardContextual"/>
        </w:rPr>
      </w:pPr>
      <w:r>
        <w:t>7.33.1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_Toc150165107 \h </w:instrText>
      </w:r>
      <w:r>
        <w:fldChar w:fldCharType="separate"/>
      </w:r>
      <w:r>
        <w:t>206</w:t>
      </w:r>
      <w:r>
        <w:fldChar w:fldCharType="end"/>
      </w:r>
    </w:p>
    <w:p w14:paraId="24496178" w14:textId="777C693C" w:rsidR="002A66FC" w:rsidRDefault="002A66FC">
      <w:pPr>
        <w:pStyle w:val="TOC4"/>
        <w:rPr>
          <w:rFonts w:asciiTheme="minorHAnsi" w:eastAsiaTheme="minorEastAsia" w:hAnsiTheme="minorHAnsi" w:cstheme="minorBidi"/>
          <w:kern w:val="2"/>
          <w:sz w:val="22"/>
          <w:szCs w:val="22"/>
          <w14:ligatures w14:val="standardContextual"/>
        </w:rPr>
      </w:pPr>
      <w:r>
        <w:t>7.33.2</w:t>
      </w:r>
      <w:r>
        <w:rPr>
          <w:rFonts w:asciiTheme="minorHAnsi" w:eastAsiaTheme="minorEastAsia" w:hAnsiTheme="minorHAnsi" w:cstheme="minorBidi"/>
          <w:kern w:val="2"/>
          <w:sz w:val="22"/>
          <w:szCs w:val="22"/>
          <w14:ligatures w14:val="standardContextual"/>
        </w:rPr>
        <w:tab/>
      </w:r>
      <w:r>
        <w:t>BS RF requirements (resubmitted CR)</w:t>
      </w:r>
      <w:r>
        <w:tab/>
      </w:r>
      <w:r>
        <w:fldChar w:fldCharType="begin"/>
      </w:r>
      <w:r>
        <w:instrText xml:space="preserve"> PAGEREF _Toc150165108 \h </w:instrText>
      </w:r>
      <w:r>
        <w:fldChar w:fldCharType="separate"/>
      </w:r>
      <w:r>
        <w:t>207</w:t>
      </w:r>
      <w:r>
        <w:fldChar w:fldCharType="end"/>
      </w:r>
    </w:p>
    <w:p w14:paraId="2E2D058C" w14:textId="008028F4" w:rsidR="002A66FC" w:rsidRDefault="002A66FC">
      <w:pPr>
        <w:pStyle w:val="TOC4"/>
        <w:rPr>
          <w:rFonts w:asciiTheme="minorHAnsi" w:eastAsiaTheme="minorEastAsia" w:hAnsiTheme="minorHAnsi" w:cstheme="minorBidi"/>
          <w:kern w:val="2"/>
          <w:sz w:val="22"/>
          <w:szCs w:val="22"/>
          <w14:ligatures w14:val="standardContextual"/>
        </w:rPr>
      </w:pPr>
      <w:r>
        <w:t>7.33.3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_Toc150165109 \h </w:instrText>
      </w:r>
      <w:r>
        <w:fldChar w:fldCharType="separate"/>
      </w:r>
      <w:r>
        <w:t>209</w:t>
      </w:r>
      <w:r>
        <w:fldChar w:fldCharType="end"/>
      </w:r>
    </w:p>
    <w:p w14:paraId="103A943E" w14:textId="08F71A52" w:rsidR="002A66FC" w:rsidRDefault="002A66FC">
      <w:pPr>
        <w:pStyle w:val="TOC4"/>
        <w:rPr>
          <w:rFonts w:asciiTheme="minorHAnsi" w:eastAsiaTheme="minorEastAsia" w:hAnsiTheme="minorHAnsi" w:cstheme="minorBidi"/>
          <w:kern w:val="2"/>
          <w:sz w:val="22"/>
          <w:szCs w:val="22"/>
          <w14:ligatures w14:val="standardContextual"/>
        </w:rPr>
      </w:pPr>
      <w:r>
        <w:t>7.33.4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_Toc150165110 \h </w:instrText>
      </w:r>
      <w:r>
        <w:fldChar w:fldCharType="separate"/>
      </w:r>
      <w:r>
        <w:t>209</w:t>
      </w:r>
      <w:r>
        <w:fldChar w:fldCharType="end"/>
      </w:r>
    </w:p>
    <w:p w14:paraId="3255D3D5" w14:textId="7C613807" w:rsidR="002A66FC" w:rsidRDefault="002A66FC">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Introduction of NR bands n31 and n72</w:t>
      </w:r>
      <w:r>
        <w:tab/>
      </w:r>
      <w:r>
        <w:fldChar w:fldCharType="begin"/>
      </w:r>
      <w:r>
        <w:instrText xml:space="preserve"> PAGEREF _Toc150165111 \h </w:instrText>
      </w:r>
      <w:r>
        <w:fldChar w:fldCharType="separate"/>
      </w:r>
      <w:r>
        <w:t>209</w:t>
      </w:r>
      <w:r>
        <w:fldChar w:fldCharType="end"/>
      </w:r>
    </w:p>
    <w:p w14:paraId="21AC6CE5" w14:textId="622CF27B" w:rsidR="002A66FC" w:rsidRDefault="002A66FC">
      <w:pPr>
        <w:pStyle w:val="TOC4"/>
        <w:rPr>
          <w:rFonts w:asciiTheme="minorHAnsi" w:eastAsiaTheme="minorEastAsia" w:hAnsiTheme="minorHAnsi" w:cstheme="minorBidi"/>
          <w:kern w:val="2"/>
          <w:sz w:val="22"/>
          <w:szCs w:val="22"/>
          <w14:ligatures w14:val="standardContextual"/>
        </w:rPr>
      </w:pPr>
      <w:r>
        <w:t>7.34.1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_Toc150165112 \h </w:instrText>
      </w:r>
      <w:r>
        <w:fldChar w:fldCharType="separate"/>
      </w:r>
      <w:r>
        <w:t>209</w:t>
      </w:r>
      <w:r>
        <w:fldChar w:fldCharType="end"/>
      </w:r>
    </w:p>
    <w:p w14:paraId="6EDA50D9" w14:textId="6945AD1F" w:rsidR="002A66FC" w:rsidRDefault="002A66FC">
      <w:pPr>
        <w:pStyle w:val="TOC4"/>
        <w:rPr>
          <w:rFonts w:asciiTheme="minorHAnsi" w:eastAsiaTheme="minorEastAsia" w:hAnsiTheme="minorHAnsi" w:cstheme="minorBidi"/>
          <w:kern w:val="2"/>
          <w:sz w:val="22"/>
          <w:szCs w:val="22"/>
          <w14:ligatures w14:val="standardContextual"/>
        </w:rPr>
      </w:pPr>
      <w:r>
        <w:t>7.34.2</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_Toc150165113 \h </w:instrText>
      </w:r>
      <w:r>
        <w:fldChar w:fldCharType="separate"/>
      </w:r>
      <w:r>
        <w:t>210</w:t>
      </w:r>
      <w:r>
        <w:fldChar w:fldCharType="end"/>
      </w:r>
    </w:p>
    <w:p w14:paraId="485C95DC" w14:textId="63BD722D" w:rsidR="002A66FC" w:rsidRDefault="002A66FC">
      <w:pPr>
        <w:pStyle w:val="TOC4"/>
        <w:rPr>
          <w:rFonts w:asciiTheme="minorHAnsi" w:eastAsiaTheme="minorEastAsia" w:hAnsiTheme="minorHAnsi" w:cstheme="minorBidi"/>
          <w:kern w:val="2"/>
          <w:sz w:val="22"/>
          <w:szCs w:val="22"/>
          <w14:ligatures w14:val="standardContextual"/>
        </w:rPr>
      </w:pPr>
      <w:r>
        <w:t>7.34.3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_Toc150165114 \h </w:instrText>
      </w:r>
      <w:r>
        <w:fldChar w:fldCharType="separate"/>
      </w:r>
      <w:r>
        <w:t>210</w:t>
      </w:r>
      <w:r>
        <w:fldChar w:fldCharType="end"/>
      </w:r>
    </w:p>
    <w:p w14:paraId="22EDEAAC" w14:textId="5F21E1F8" w:rsidR="002A66FC" w:rsidRDefault="002A66FC">
      <w:pPr>
        <w:pStyle w:val="TOC4"/>
        <w:rPr>
          <w:rFonts w:asciiTheme="minorHAnsi" w:eastAsiaTheme="minorEastAsia" w:hAnsiTheme="minorHAnsi" w:cstheme="minorBidi"/>
          <w:kern w:val="2"/>
          <w:sz w:val="22"/>
          <w:szCs w:val="22"/>
          <w14:ligatures w14:val="standardContextual"/>
        </w:rPr>
      </w:pPr>
      <w:r>
        <w:t>7.34.4</w:t>
      </w:r>
      <w:r>
        <w:rPr>
          <w:rFonts w:asciiTheme="minorHAnsi" w:eastAsiaTheme="minorEastAsia" w:hAnsiTheme="minorHAnsi" w:cstheme="minorBidi"/>
          <w:kern w:val="2"/>
          <w:sz w:val="22"/>
          <w:szCs w:val="22"/>
          <w14:ligatures w14:val="standardContextual"/>
        </w:rPr>
        <w:tab/>
      </w:r>
      <w:r>
        <w:t>BS RF requirements and conformance testing (resubmitted CR)</w:t>
      </w:r>
      <w:r>
        <w:tab/>
      </w:r>
      <w:r>
        <w:fldChar w:fldCharType="begin"/>
      </w:r>
      <w:r>
        <w:instrText xml:space="preserve"> PAGEREF _Toc150165115 \h </w:instrText>
      </w:r>
      <w:r>
        <w:fldChar w:fldCharType="separate"/>
      </w:r>
      <w:r>
        <w:t>210</w:t>
      </w:r>
      <w:r>
        <w:fldChar w:fldCharType="end"/>
      </w:r>
    </w:p>
    <w:p w14:paraId="1C50827B" w14:textId="4DCEF0F6" w:rsidR="002A66FC" w:rsidRDefault="002A66FC">
      <w:pPr>
        <w:pStyle w:val="TOC4"/>
        <w:rPr>
          <w:rFonts w:asciiTheme="minorHAnsi" w:eastAsiaTheme="minorEastAsia" w:hAnsiTheme="minorHAnsi" w:cstheme="minorBidi"/>
          <w:kern w:val="2"/>
          <w:sz w:val="22"/>
          <w:szCs w:val="22"/>
          <w14:ligatures w14:val="standardContextual"/>
        </w:rPr>
      </w:pPr>
      <w:r>
        <w:t>7.34.5</w:t>
      </w:r>
      <w:r>
        <w:rPr>
          <w:rFonts w:asciiTheme="minorHAnsi" w:eastAsiaTheme="minorEastAsia" w:hAnsiTheme="minorHAnsi" w:cstheme="minorBidi"/>
          <w:kern w:val="2"/>
          <w:sz w:val="22"/>
          <w:szCs w:val="22"/>
          <w14:ligatures w14:val="standardContextual"/>
        </w:rPr>
        <w:tab/>
      </w:r>
      <w:r>
        <w:t>RRM core and performance requirements</w:t>
      </w:r>
      <w:r>
        <w:tab/>
      </w:r>
      <w:r>
        <w:fldChar w:fldCharType="begin"/>
      </w:r>
      <w:r>
        <w:instrText xml:space="preserve"> PAGEREF _Toc150165116 \h </w:instrText>
      </w:r>
      <w:r>
        <w:fldChar w:fldCharType="separate"/>
      </w:r>
      <w:r>
        <w:t>213</w:t>
      </w:r>
      <w:r>
        <w:fldChar w:fldCharType="end"/>
      </w:r>
    </w:p>
    <w:p w14:paraId="57AA72C9" w14:textId="4508D8C5" w:rsidR="002A66FC" w:rsidRDefault="002A66FC">
      <w:pPr>
        <w:pStyle w:val="TOC4"/>
        <w:rPr>
          <w:rFonts w:asciiTheme="minorHAnsi" w:eastAsiaTheme="minorEastAsia" w:hAnsiTheme="minorHAnsi" w:cstheme="minorBidi"/>
          <w:kern w:val="2"/>
          <w:sz w:val="22"/>
          <w:szCs w:val="22"/>
          <w14:ligatures w14:val="standardContextual"/>
        </w:rPr>
      </w:pPr>
      <w:r>
        <w:t>7.34.6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_Toc150165117 \h </w:instrText>
      </w:r>
      <w:r>
        <w:fldChar w:fldCharType="separate"/>
      </w:r>
      <w:r>
        <w:t>213</w:t>
      </w:r>
      <w:r>
        <w:fldChar w:fldCharType="end"/>
      </w:r>
    </w:p>
    <w:p w14:paraId="41027B83" w14:textId="4BCC812F" w:rsidR="002A66FC" w:rsidRDefault="002A66FC">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Rel-18 on-going non-spectrum related work items and study items for NR</w:t>
      </w:r>
      <w:r>
        <w:tab/>
      </w:r>
      <w:r>
        <w:fldChar w:fldCharType="begin"/>
      </w:r>
      <w:r>
        <w:instrText xml:space="preserve"> PAGEREF _Toc150165118 \h </w:instrText>
      </w:r>
      <w:r>
        <w:fldChar w:fldCharType="separate"/>
      </w:r>
      <w:r>
        <w:t>213</w:t>
      </w:r>
      <w:r>
        <w:fldChar w:fldCharType="end"/>
      </w:r>
    </w:p>
    <w:p w14:paraId="1749190C" w14:textId="3BBD74E9" w:rsidR="002A66FC" w:rsidRDefault="002A66FC">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Study on simplification of band combination specification for NR and LTE</w:t>
      </w:r>
      <w:r>
        <w:tab/>
      </w:r>
      <w:r>
        <w:fldChar w:fldCharType="begin"/>
      </w:r>
      <w:r>
        <w:instrText xml:space="preserve"> PAGEREF _Toc150165119 \h </w:instrText>
      </w:r>
      <w:r>
        <w:fldChar w:fldCharType="separate"/>
      </w:r>
      <w:r>
        <w:t>213</w:t>
      </w:r>
      <w:r>
        <w:fldChar w:fldCharType="end"/>
      </w:r>
    </w:p>
    <w:p w14:paraId="6A52ADA2" w14:textId="1ECF7743" w:rsidR="002A66FC" w:rsidRDefault="002A66FC">
      <w:pPr>
        <w:pStyle w:val="TOC4"/>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_Toc150165120 \h </w:instrText>
      </w:r>
      <w:r>
        <w:fldChar w:fldCharType="separate"/>
      </w:r>
      <w:r>
        <w:t>213</w:t>
      </w:r>
      <w:r>
        <w:fldChar w:fldCharType="end"/>
      </w:r>
    </w:p>
    <w:p w14:paraId="00DC1C9D" w14:textId="0D6B8189" w:rsidR="002A66FC" w:rsidRDefault="002A66FC">
      <w:pPr>
        <w:pStyle w:val="TOC4"/>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Simplification of working procedure</w:t>
      </w:r>
      <w:r>
        <w:tab/>
      </w:r>
      <w:r>
        <w:fldChar w:fldCharType="begin"/>
      </w:r>
      <w:r>
        <w:instrText xml:space="preserve"> PAGEREF _Toc150165121 \h </w:instrText>
      </w:r>
      <w:r>
        <w:fldChar w:fldCharType="separate"/>
      </w:r>
      <w:r>
        <w:t>213</w:t>
      </w:r>
      <w:r>
        <w:fldChar w:fldCharType="end"/>
      </w:r>
    </w:p>
    <w:p w14:paraId="174250B6" w14:textId="35A41E2C" w:rsidR="002A66FC" w:rsidRDefault="002A66FC">
      <w:pPr>
        <w:pStyle w:val="TOC4"/>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Simplification of specification and reduction of test burden</w:t>
      </w:r>
      <w:r>
        <w:tab/>
      </w:r>
      <w:r>
        <w:fldChar w:fldCharType="begin"/>
      </w:r>
      <w:r>
        <w:instrText xml:space="preserve"> PAGEREF _Toc150165122 \h </w:instrText>
      </w:r>
      <w:r>
        <w:fldChar w:fldCharType="separate"/>
      </w:r>
      <w:r>
        <w:t>214</w:t>
      </w:r>
      <w:r>
        <w:fldChar w:fldCharType="end"/>
      </w:r>
    </w:p>
    <w:p w14:paraId="661F06E5" w14:textId="0C05FAAA" w:rsidR="002A66FC" w:rsidRDefault="002A66FC">
      <w:pPr>
        <w:pStyle w:val="TOC4"/>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_Toc150165123 \h </w:instrText>
      </w:r>
      <w:r>
        <w:fldChar w:fldCharType="separate"/>
      </w:r>
      <w:r>
        <w:t>216</w:t>
      </w:r>
      <w:r>
        <w:fldChar w:fldCharType="end"/>
      </w:r>
    </w:p>
    <w:p w14:paraId="4F586E0C" w14:textId="4C8F45E6" w:rsidR="002A66FC" w:rsidRDefault="002A66FC">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Study on NR FR2 OTA testing enhancements</w:t>
      </w:r>
      <w:r>
        <w:tab/>
      </w:r>
      <w:r>
        <w:fldChar w:fldCharType="begin"/>
      </w:r>
      <w:r>
        <w:instrText xml:space="preserve"> PAGEREF _Toc150165124 \h </w:instrText>
      </w:r>
      <w:r>
        <w:fldChar w:fldCharType="separate"/>
      </w:r>
      <w:r>
        <w:t>216</w:t>
      </w:r>
      <w:r>
        <w:fldChar w:fldCharType="end"/>
      </w:r>
    </w:p>
    <w:p w14:paraId="0E82A545" w14:textId="27AAD4AB" w:rsidR="002A66FC" w:rsidRDefault="002A66FC">
      <w:pPr>
        <w:pStyle w:val="TOC4"/>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_Toc150165125 \h </w:instrText>
      </w:r>
      <w:r>
        <w:fldChar w:fldCharType="separate"/>
      </w:r>
      <w:r>
        <w:t>216</w:t>
      </w:r>
      <w:r>
        <w:fldChar w:fldCharType="end"/>
      </w:r>
    </w:p>
    <w:p w14:paraId="450AF28D" w14:textId="2EF5AF62" w:rsidR="002A66FC" w:rsidRDefault="002A66FC">
      <w:pPr>
        <w:pStyle w:val="TOC4"/>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Test methods for RF requirements</w:t>
      </w:r>
      <w:r>
        <w:tab/>
      </w:r>
      <w:r>
        <w:fldChar w:fldCharType="begin"/>
      </w:r>
      <w:r>
        <w:instrText xml:space="preserve"> PAGEREF _Toc150165126 \h </w:instrText>
      </w:r>
      <w:r>
        <w:fldChar w:fldCharType="separate"/>
      </w:r>
      <w:r>
        <w:t>217</w:t>
      </w:r>
      <w:r>
        <w:fldChar w:fldCharType="end"/>
      </w:r>
    </w:p>
    <w:p w14:paraId="5007E4B0" w14:textId="034F696C" w:rsidR="002A66FC" w:rsidRDefault="002A66FC">
      <w:pPr>
        <w:pStyle w:val="TOC4"/>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Test methods for RRM requirements</w:t>
      </w:r>
      <w:r>
        <w:tab/>
      </w:r>
      <w:r>
        <w:fldChar w:fldCharType="begin"/>
      </w:r>
      <w:r>
        <w:instrText xml:space="preserve"> PAGEREF _Toc150165127 \h </w:instrText>
      </w:r>
      <w:r>
        <w:fldChar w:fldCharType="separate"/>
      </w:r>
      <w:r>
        <w:t>218</w:t>
      </w:r>
      <w:r>
        <w:fldChar w:fldCharType="end"/>
      </w:r>
    </w:p>
    <w:p w14:paraId="59DD0921" w14:textId="371808DC" w:rsidR="002A66FC" w:rsidRDefault="002A66FC">
      <w:pPr>
        <w:pStyle w:val="TOC4"/>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Test methods for Demodulation requirements</w:t>
      </w:r>
      <w:r>
        <w:tab/>
      </w:r>
      <w:r>
        <w:fldChar w:fldCharType="begin"/>
      </w:r>
      <w:r>
        <w:instrText xml:space="preserve"> PAGEREF _Toc150165128 \h </w:instrText>
      </w:r>
      <w:r>
        <w:fldChar w:fldCharType="separate"/>
      </w:r>
      <w:r>
        <w:t>219</w:t>
      </w:r>
      <w:r>
        <w:fldChar w:fldCharType="end"/>
      </w:r>
    </w:p>
    <w:p w14:paraId="0FB424FC" w14:textId="1A9F69A3" w:rsidR="002A66FC" w:rsidRDefault="002A66FC">
      <w:pPr>
        <w:pStyle w:val="TOC4"/>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Test uncertainty assessments</w:t>
      </w:r>
      <w:r>
        <w:tab/>
      </w:r>
      <w:r>
        <w:fldChar w:fldCharType="begin"/>
      </w:r>
      <w:r>
        <w:instrText xml:space="preserve"> PAGEREF _Toc150165129 \h </w:instrText>
      </w:r>
      <w:r>
        <w:fldChar w:fldCharType="separate"/>
      </w:r>
      <w:r>
        <w:t>219</w:t>
      </w:r>
      <w:r>
        <w:fldChar w:fldCharType="end"/>
      </w:r>
    </w:p>
    <w:p w14:paraId="0CFBA3E7" w14:textId="063ED729" w:rsidR="002A66FC" w:rsidRDefault="002A66FC">
      <w:pPr>
        <w:pStyle w:val="TOC4"/>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_Toc150165130 \h </w:instrText>
      </w:r>
      <w:r>
        <w:fldChar w:fldCharType="separate"/>
      </w:r>
      <w:r>
        <w:t>219</w:t>
      </w:r>
      <w:r>
        <w:fldChar w:fldCharType="end"/>
      </w:r>
    </w:p>
    <w:p w14:paraId="2CCB8BEB" w14:textId="16049A6B" w:rsidR="002A66FC" w:rsidRDefault="002A66FC">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_Toc150165131 \h </w:instrText>
      </w:r>
      <w:r>
        <w:fldChar w:fldCharType="separate"/>
      </w:r>
      <w:r>
        <w:t>220</w:t>
      </w:r>
      <w:r>
        <w:fldChar w:fldCharType="end"/>
      </w:r>
    </w:p>
    <w:p w14:paraId="17C3764A" w14:textId="0BDCCD44" w:rsidR="002A66FC" w:rsidRDefault="002A66FC">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_Toc150165132 \h </w:instrText>
      </w:r>
      <w:r>
        <w:fldChar w:fldCharType="separate"/>
      </w:r>
      <w:r>
        <w:t>220</w:t>
      </w:r>
      <w:r>
        <w:fldChar w:fldCharType="end"/>
      </w:r>
    </w:p>
    <w:p w14:paraId="409DA609" w14:textId="6DD34470" w:rsidR="002A66FC" w:rsidRDefault="002A66FC">
      <w:pPr>
        <w:pStyle w:val="TOC5"/>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_Toc150165133 \h </w:instrText>
      </w:r>
      <w:r>
        <w:fldChar w:fldCharType="separate"/>
      </w:r>
      <w:r>
        <w:t>220</w:t>
      </w:r>
      <w:r>
        <w:fldChar w:fldCharType="end"/>
      </w:r>
    </w:p>
    <w:p w14:paraId="7AF78719" w14:textId="66F474FB" w:rsidR="002A66FC" w:rsidRDefault="002A66FC">
      <w:pPr>
        <w:pStyle w:val="TOC5"/>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_Toc150165134 \h </w:instrText>
      </w:r>
      <w:r>
        <w:fldChar w:fldCharType="separate"/>
      </w:r>
      <w:r>
        <w:t>220</w:t>
      </w:r>
      <w:r>
        <w:fldChar w:fldCharType="end"/>
      </w:r>
    </w:p>
    <w:p w14:paraId="0506D680" w14:textId="0AB50FA8" w:rsidR="002A66FC" w:rsidRDefault="002A66FC">
      <w:pPr>
        <w:pStyle w:val="TOC5"/>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8Rx UE RF requirements (resubmitted CR)</w:t>
      </w:r>
      <w:r>
        <w:tab/>
      </w:r>
      <w:r>
        <w:fldChar w:fldCharType="begin"/>
      </w:r>
      <w:r>
        <w:instrText xml:space="preserve"> PAGEREF _Toc150165135 \h </w:instrText>
      </w:r>
      <w:r>
        <w:fldChar w:fldCharType="separate"/>
      </w:r>
      <w:r>
        <w:t>222</w:t>
      </w:r>
      <w:r>
        <w:fldChar w:fldCharType="end"/>
      </w:r>
    </w:p>
    <w:p w14:paraId="725FAF42" w14:textId="3EA20434" w:rsidR="002A66FC" w:rsidRDefault="002A66FC">
      <w:pPr>
        <w:pStyle w:val="TOC5"/>
        <w:rPr>
          <w:rFonts w:asciiTheme="minorHAnsi" w:eastAsiaTheme="minorEastAsia" w:hAnsiTheme="minorHAnsi" w:cstheme="minorBidi"/>
          <w:kern w:val="2"/>
          <w:sz w:val="22"/>
          <w:szCs w:val="22"/>
          <w14:ligatures w14:val="standardContextual"/>
        </w:rPr>
      </w:pPr>
      <w:r>
        <w:t>8.3.1.4</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_Toc150165136 \h </w:instrText>
      </w:r>
      <w:r>
        <w:fldChar w:fldCharType="separate"/>
      </w:r>
      <w:r>
        <w:t>224</w:t>
      </w:r>
      <w:r>
        <w:fldChar w:fldCharType="end"/>
      </w:r>
    </w:p>
    <w:p w14:paraId="5BD3711C" w14:textId="22D116FC" w:rsidR="002A66FC" w:rsidRDefault="002A66FC">
      <w:pPr>
        <w:pStyle w:val="TOC6"/>
        <w:rPr>
          <w:rFonts w:asciiTheme="minorHAnsi" w:eastAsiaTheme="minorEastAsia" w:hAnsiTheme="minorHAnsi" w:cstheme="minorBidi"/>
          <w:kern w:val="2"/>
          <w:sz w:val="22"/>
          <w:szCs w:val="22"/>
          <w14:ligatures w14:val="standardContextual"/>
        </w:rPr>
      </w:pPr>
      <w:r>
        <w:t>8.3.1.4.1</w:t>
      </w:r>
      <w:r>
        <w:rPr>
          <w:rFonts w:asciiTheme="minorHAnsi" w:eastAsiaTheme="minorEastAsia" w:hAnsiTheme="minorHAnsi" w:cstheme="minorBidi"/>
          <w:kern w:val="2"/>
          <w:sz w:val="22"/>
          <w:szCs w:val="22"/>
          <w14:ligatures w14:val="standardContextual"/>
        </w:rPr>
        <w:tab/>
      </w:r>
      <w:r>
        <w:t>Study of approach for UE indication and signaling design</w:t>
      </w:r>
      <w:r>
        <w:tab/>
      </w:r>
      <w:r>
        <w:fldChar w:fldCharType="begin"/>
      </w:r>
      <w:r>
        <w:instrText xml:space="preserve"> PAGEREF _Toc150165137 \h </w:instrText>
      </w:r>
      <w:r>
        <w:fldChar w:fldCharType="separate"/>
      </w:r>
      <w:r>
        <w:t>225</w:t>
      </w:r>
      <w:r>
        <w:fldChar w:fldCharType="end"/>
      </w:r>
    </w:p>
    <w:p w14:paraId="59A71C02" w14:textId="7D3310F1" w:rsidR="002A66FC" w:rsidRDefault="002A66FC">
      <w:pPr>
        <w:pStyle w:val="TOC6"/>
        <w:rPr>
          <w:rFonts w:asciiTheme="minorHAnsi" w:eastAsiaTheme="minorEastAsia" w:hAnsiTheme="minorHAnsi" w:cstheme="minorBidi"/>
          <w:kern w:val="2"/>
          <w:sz w:val="22"/>
          <w:szCs w:val="22"/>
          <w14:ligatures w14:val="standardContextual"/>
        </w:rPr>
      </w:pPr>
      <w:r>
        <w:t>8.3.1.4.2</w:t>
      </w:r>
      <w:r>
        <w:rPr>
          <w:rFonts w:asciiTheme="minorHAnsi" w:eastAsiaTheme="minorEastAsia" w:hAnsiTheme="minorHAnsi" w:cstheme="minorBidi"/>
          <w:kern w:val="2"/>
          <w:sz w:val="22"/>
          <w:szCs w:val="22"/>
          <w14:ligatures w14:val="standardContextual"/>
        </w:rPr>
        <w:tab/>
      </w:r>
      <w:r>
        <w:t>UE RF requirements for lower MSD</w:t>
      </w:r>
      <w:r>
        <w:tab/>
      </w:r>
      <w:r>
        <w:fldChar w:fldCharType="begin"/>
      </w:r>
      <w:r>
        <w:instrText xml:space="preserve"> PAGEREF _Toc150165138 \h </w:instrText>
      </w:r>
      <w:r>
        <w:fldChar w:fldCharType="separate"/>
      </w:r>
      <w:r>
        <w:t>227</w:t>
      </w:r>
      <w:r>
        <w:fldChar w:fldCharType="end"/>
      </w:r>
    </w:p>
    <w:p w14:paraId="7AEA5496" w14:textId="7ADC7F06" w:rsidR="002A66FC" w:rsidRDefault="002A66FC">
      <w:pPr>
        <w:pStyle w:val="TOC4"/>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_Toc150165139 \h </w:instrText>
      </w:r>
      <w:r>
        <w:fldChar w:fldCharType="separate"/>
      </w:r>
      <w:r>
        <w:t>227</w:t>
      </w:r>
      <w:r>
        <w:fldChar w:fldCharType="end"/>
      </w:r>
    </w:p>
    <w:p w14:paraId="0ABBF2DC" w14:textId="43879B7B" w:rsidR="002A66FC" w:rsidRDefault="002A66FC">
      <w:pPr>
        <w:pStyle w:val="TOC5"/>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_Toc150165140 \h </w:instrText>
      </w:r>
      <w:r>
        <w:fldChar w:fldCharType="separate"/>
      </w:r>
      <w:r>
        <w:t>227</w:t>
      </w:r>
      <w:r>
        <w:fldChar w:fldCharType="end"/>
      </w:r>
    </w:p>
    <w:p w14:paraId="676098D8" w14:textId="0D914FF0" w:rsidR="002A66FC" w:rsidRDefault="002A66FC">
      <w:pPr>
        <w:pStyle w:val="TOC4"/>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_Toc150165141 \h </w:instrText>
      </w:r>
      <w:r>
        <w:fldChar w:fldCharType="separate"/>
      </w:r>
      <w:r>
        <w:t>227</w:t>
      </w:r>
      <w:r>
        <w:fldChar w:fldCharType="end"/>
      </w:r>
    </w:p>
    <w:p w14:paraId="7FD475C6" w14:textId="693CED1A" w:rsidR="002A66FC" w:rsidRDefault="002A66FC">
      <w:pPr>
        <w:pStyle w:val="TOC5"/>
        <w:rPr>
          <w:rFonts w:asciiTheme="minorHAnsi" w:eastAsiaTheme="minorEastAsia" w:hAnsiTheme="minorHAnsi" w:cstheme="minorBidi"/>
          <w:kern w:val="2"/>
          <w:sz w:val="22"/>
          <w:szCs w:val="22"/>
          <w14:ligatures w14:val="standardContextual"/>
        </w:rPr>
      </w:pPr>
      <w:r>
        <w:lastRenderedPageBreak/>
        <w:t>8.3.3.1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_Toc150165142 \h </w:instrText>
      </w:r>
      <w:r>
        <w:fldChar w:fldCharType="separate"/>
      </w:r>
      <w:r>
        <w:t>227</w:t>
      </w:r>
      <w:r>
        <w:fldChar w:fldCharType="end"/>
      </w:r>
    </w:p>
    <w:p w14:paraId="14B72EEF" w14:textId="0B68C8EA" w:rsidR="002A66FC" w:rsidRDefault="002A66FC">
      <w:pPr>
        <w:pStyle w:val="TOC6"/>
        <w:rPr>
          <w:rFonts w:asciiTheme="minorHAnsi" w:eastAsiaTheme="minorEastAsia" w:hAnsiTheme="minorHAnsi" w:cstheme="minorBidi"/>
          <w:kern w:val="2"/>
          <w:sz w:val="22"/>
          <w:szCs w:val="22"/>
          <w14:ligatures w14:val="standardContextual"/>
        </w:rPr>
      </w:pPr>
      <w:r>
        <w:t>8.3.3.1.1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_Toc150165143 \h </w:instrText>
      </w:r>
      <w:r>
        <w:fldChar w:fldCharType="separate"/>
      </w:r>
      <w:r>
        <w:t>228</w:t>
      </w:r>
      <w:r>
        <w:fldChar w:fldCharType="end"/>
      </w:r>
    </w:p>
    <w:p w14:paraId="52903FFE" w14:textId="373FA5B2" w:rsidR="002A66FC" w:rsidRDefault="002A66FC">
      <w:pPr>
        <w:pStyle w:val="TOC6"/>
        <w:rPr>
          <w:rFonts w:asciiTheme="minorHAnsi" w:eastAsiaTheme="minorEastAsia" w:hAnsiTheme="minorHAnsi" w:cstheme="minorBidi"/>
          <w:kern w:val="2"/>
          <w:sz w:val="22"/>
          <w:szCs w:val="22"/>
          <w14:ligatures w14:val="standardContextual"/>
        </w:rPr>
      </w:pPr>
      <w:r>
        <w:t>8.3.3.1.2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_Toc150165144 \h </w:instrText>
      </w:r>
      <w:r>
        <w:fldChar w:fldCharType="separate"/>
      </w:r>
      <w:r>
        <w:t>228</w:t>
      </w:r>
      <w:r>
        <w:fldChar w:fldCharType="end"/>
      </w:r>
    </w:p>
    <w:p w14:paraId="02F3E3D2" w14:textId="75C8EE74" w:rsidR="002A66FC" w:rsidRDefault="002A66FC">
      <w:pPr>
        <w:pStyle w:val="TOC6"/>
        <w:rPr>
          <w:rFonts w:asciiTheme="minorHAnsi" w:eastAsiaTheme="minorEastAsia" w:hAnsiTheme="minorHAnsi" w:cstheme="minorBidi"/>
          <w:kern w:val="2"/>
          <w:sz w:val="22"/>
          <w:szCs w:val="22"/>
          <w14:ligatures w14:val="standardContextual"/>
        </w:rPr>
      </w:pPr>
      <w:r>
        <w:t>8.3.3.1.3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_Toc150165145 \h </w:instrText>
      </w:r>
      <w:r>
        <w:fldChar w:fldCharType="separate"/>
      </w:r>
      <w:r>
        <w:t>232</w:t>
      </w:r>
      <w:r>
        <w:fldChar w:fldCharType="end"/>
      </w:r>
    </w:p>
    <w:p w14:paraId="61779C05" w14:textId="184EB645" w:rsidR="002A66FC" w:rsidRDefault="002A66FC">
      <w:pPr>
        <w:pStyle w:val="TOC6"/>
        <w:rPr>
          <w:rFonts w:asciiTheme="minorHAnsi" w:eastAsiaTheme="minorEastAsia" w:hAnsiTheme="minorHAnsi" w:cstheme="minorBidi"/>
          <w:kern w:val="2"/>
          <w:sz w:val="22"/>
          <w:szCs w:val="22"/>
          <w14:ligatures w14:val="standardContextual"/>
        </w:rPr>
      </w:pPr>
      <w:r>
        <w:t>8.3.3.1.4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_Toc150165146 \h </w:instrText>
      </w:r>
      <w:r>
        <w:fldChar w:fldCharType="separate"/>
      </w:r>
      <w:r>
        <w:t>232</w:t>
      </w:r>
      <w:r>
        <w:fldChar w:fldCharType="end"/>
      </w:r>
    </w:p>
    <w:p w14:paraId="44A95684" w14:textId="5F49C22B" w:rsidR="002A66FC" w:rsidRDefault="002A66FC">
      <w:pPr>
        <w:pStyle w:val="TOC5"/>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_Toc150165147 \h </w:instrText>
      </w:r>
      <w:r>
        <w:fldChar w:fldCharType="separate"/>
      </w:r>
      <w:r>
        <w:t>233</w:t>
      </w:r>
      <w:r>
        <w:fldChar w:fldCharType="end"/>
      </w:r>
    </w:p>
    <w:p w14:paraId="2F68E99C" w14:textId="0EDB5D42" w:rsidR="002A66FC" w:rsidRDefault="002A66FC">
      <w:pPr>
        <w:pStyle w:val="TOC4"/>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_Toc150165148 \h </w:instrText>
      </w:r>
      <w:r>
        <w:fldChar w:fldCharType="separate"/>
      </w:r>
      <w:r>
        <w:t>234</w:t>
      </w:r>
      <w:r>
        <w:fldChar w:fldCharType="end"/>
      </w:r>
    </w:p>
    <w:p w14:paraId="66D6CF79" w14:textId="4DAEE296" w:rsidR="002A66FC" w:rsidRDefault="002A66FC">
      <w:pPr>
        <w:pStyle w:val="TOC3"/>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_Toc150165149 \h </w:instrText>
      </w:r>
      <w:r>
        <w:fldChar w:fldCharType="separate"/>
      </w:r>
      <w:r>
        <w:t>235</w:t>
      </w:r>
      <w:r>
        <w:fldChar w:fldCharType="end"/>
      </w:r>
    </w:p>
    <w:p w14:paraId="59E251F0" w14:textId="0A0012B1" w:rsidR="002A66FC" w:rsidRDefault="002A66FC">
      <w:pPr>
        <w:pStyle w:val="TOC4"/>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_Toc150165150 \h </w:instrText>
      </w:r>
      <w:r>
        <w:fldChar w:fldCharType="separate"/>
      </w:r>
      <w:r>
        <w:t>235</w:t>
      </w:r>
      <w:r>
        <w:fldChar w:fldCharType="end"/>
      </w:r>
    </w:p>
    <w:p w14:paraId="5A6E3D20" w14:textId="6A6F6241" w:rsidR="002A66FC" w:rsidRDefault="002A66FC">
      <w:pPr>
        <w:pStyle w:val="TOC5"/>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_Toc150165151 \h </w:instrText>
      </w:r>
      <w:r>
        <w:fldChar w:fldCharType="separate"/>
      </w:r>
      <w:r>
        <w:t>235</w:t>
      </w:r>
      <w:r>
        <w:fldChar w:fldCharType="end"/>
      </w:r>
    </w:p>
    <w:p w14:paraId="522BE5C4" w14:textId="2773578A" w:rsidR="002A66FC" w:rsidRDefault="002A66FC">
      <w:pPr>
        <w:pStyle w:val="TOC5"/>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_Toc150165152 \h </w:instrText>
      </w:r>
      <w:r>
        <w:fldChar w:fldCharType="separate"/>
      </w:r>
      <w:r>
        <w:t>236</w:t>
      </w:r>
      <w:r>
        <w:fldChar w:fldCharType="end"/>
      </w:r>
    </w:p>
    <w:p w14:paraId="791A74AE" w14:textId="1C2AC735" w:rsidR="002A66FC" w:rsidRDefault="002A66FC">
      <w:pPr>
        <w:pStyle w:val="TOC4"/>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_Toc150165153 \h </w:instrText>
      </w:r>
      <w:r>
        <w:fldChar w:fldCharType="separate"/>
      </w:r>
      <w:r>
        <w:t>236</w:t>
      </w:r>
      <w:r>
        <w:fldChar w:fldCharType="end"/>
      </w:r>
    </w:p>
    <w:p w14:paraId="06FB274F" w14:textId="6461B9C3" w:rsidR="002A66FC" w:rsidRDefault="002A66FC">
      <w:pPr>
        <w:pStyle w:val="TOC4"/>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_Toc150165154 \h </w:instrText>
      </w:r>
      <w:r>
        <w:fldChar w:fldCharType="separate"/>
      </w:r>
      <w:r>
        <w:t>237</w:t>
      </w:r>
      <w:r>
        <w:fldChar w:fldCharType="end"/>
      </w:r>
    </w:p>
    <w:p w14:paraId="6C1FAAFB" w14:textId="1DCAA1C3" w:rsidR="002A66FC" w:rsidRDefault="002A66FC">
      <w:pPr>
        <w:pStyle w:val="TOC3"/>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_Toc150165155 \h </w:instrText>
      </w:r>
      <w:r>
        <w:fldChar w:fldCharType="separate"/>
      </w:r>
      <w:r>
        <w:t>237</w:t>
      </w:r>
      <w:r>
        <w:fldChar w:fldCharType="end"/>
      </w:r>
    </w:p>
    <w:p w14:paraId="15EF629C" w14:textId="2C22A1C1" w:rsidR="002A66FC" w:rsidRDefault="002A66FC">
      <w:pPr>
        <w:pStyle w:val="TOC4"/>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_Toc150165156 \h </w:instrText>
      </w:r>
      <w:r>
        <w:fldChar w:fldCharType="separate"/>
      </w:r>
      <w:r>
        <w:t>237</w:t>
      </w:r>
      <w:r>
        <w:fldChar w:fldCharType="end"/>
      </w:r>
    </w:p>
    <w:p w14:paraId="1BA6C53A" w14:textId="6FD4163B" w:rsidR="002A66FC" w:rsidRDefault="002A66FC">
      <w:pPr>
        <w:pStyle w:val="TOC4"/>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_Toc150165157 \h </w:instrText>
      </w:r>
      <w:r>
        <w:fldChar w:fldCharType="separate"/>
      </w:r>
      <w:r>
        <w:t>237</w:t>
      </w:r>
      <w:r>
        <w:fldChar w:fldCharType="end"/>
      </w:r>
    </w:p>
    <w:p w14:paraId="67E911A4" w14:textId="58436673" w:rsidR="002A66FC" w:rsidRDefault="002A66FC">
      <w:pPr>
        <w:pStyle w:val="TOC5"/>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Tx requirements for band combinations with 3Tx (big CR/resubmitted CR)</w:t>
      </w:r>
      <w:r>
        <w:tab/>
      </w:r>
      <w:r>
        <w:fldChar w:fldCharType="begin"/>
      </w:r>
      <w:r>
        <w:instrText xml:space="preserve"> PAGEREF _Toc150165158 \h </w:instrText>
      </w:r>
      <w:r>
        <w:fldChar w:fldCharType="separate"/>
      </w:r>
      <w:r>
        <w:t>237</w:t>
      </w:r>
      <w:r>
        <w:fldChar w:fldCharType="end"/>
      </w:r>
    </w:p>
    <w:p w14:paraId="7356BD08" w14:textId="02330DFF" w:rsidR="002A66FC" w:rsidRDefault="002A66FC">
      <w:pPr>
        <w:pStyle w:val="TOC5"/>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Rx requirements for band combinations with 3Tx (big CR/resubmitted CR)</w:t>
      </w:r>
      <w:r>
        <w:tab/>
      </w:r>
      <w:r>
        <w:fldChar w:fldCharType="begin"/>
      </w:r>
      <w:r>
        <w:instrText xml:space="preserve"> PAGEREF _Toc150165159 \h </w:instrText>
      </w:r>
      <w:r>
        <w:fldChar w:fldCharType="separate"/>
      </w:r>
      <w:r>
        <w:t>238</w:t>
      </w:r>
      <w:r>
        <w:fldChar w:fldCharType="end"/>
      </w:r>
    </w:p>
    <w:p w14:paraId="619ED0CB" w14:textId="6D5075E9" w:rsidR="002A66FC" w:rsidRDefault="002A66FC">
      <w:pPr>
        <w:pStyle w:val="TOC4"/>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_Toc150165160 \h </w:instrText>
      </w:r>
      <w:r>
        <w:fldChar w:fldCharType="separate"/>
      </w:r>
      <w:r>
        <w:t>238</w:t>
      </w:r>
      <w:r>
        <w:fldChar w:fldCharType="end"/>
      </w:r>
    </w:p>
    <w:p w14:paraId="24BCE360" w14:textId="652EF9C3" w:rsidR="002A66FC" w:rsidRDefault="002A66FC">
      <w:pPr>
        <w:pStyle w:val="TOC3"/>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_Toc150165161 \h </w:instrText>
      </w:r>
      <w:r>
        <w:fldChar w:fldCharType="separate"/>
      </w:r>
      <w:r>
        <w:t>238</w:t>
      </w:r>
      <w:r>
        <w:fldChar w:fldCharType="end"/>
      </w:r>
    </w:p>
    <w:p w14:paraId="7D6B955D" w14:textId="1247B208" w:rsidR="002A66FC" w:rsidRDefault="002A66FC">
      <w:pPr>
        <w:pStyle w:val="TOC4"/>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_Toc150165162 \h </w:instrText>
      </w:r>
      <w:r>
        <w:fldChar w:fldCharType="separate"/>
      </w:r>
      <w:r>
        <w:t>238</w:t>
      </w:r>
      <w:r>
        <w:fldChar w:fldCharType="end"/>
      </w:r>
    </w:p>
    <w:p w14:paraId="234E1988" w14:textId="6FBB246C" w:rsidR="002A66FC" w:rsidRDefault="002A66FC">
      <w:pPr>
        <w:pStyle w:val="TOC4"/>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UL 256QAM (resubmitted CR)</w:t>
      </w:r>
      <w:r>
        <w:tab/>
      </w:r>
      <w:r>
        <w:fldChar w:fldCharType="begin"/>
      </w:r>
      <w:r>
        <w:instrText xml:space="preserve"> PAGEREF _Toc150165163 \h </w:instrText>
      </w:r>
      <w:r>
        <w:fldChar w:fldCharType="separate"/>
      </w:r>
      <w:r>
        <w:t>238</w:t>
      </w:r>
      <w:r>
        <w:fldChar w:fldCharType="end"/>
      </w:r>
    </w:p>
    <w:p w14:paraId="06363CEB" w14:textId="2BEA1DC1" w:rsidR="002A66FC" w:rsidRDefault="002A66FC">
      <w:pPr>
        <w:pStyle w:val="TOC4"/>
        <w:rPr>
          <w:rFonts w:asciiTheme="minorHAnsi" w:eastAsiaTheme="minorEastAsia" w:hAnsiTheme="minorHAnsi" w:cstheme="minorBidi"/>
          <w:kern w:val="2"/>
          <w:sz w:val="22"/>
          <w:szCs w:val="22"/>
          <w14:ligatures w14:val="standardContextual"/>
        </w:rPr>
      </w:pPr>
      <w:r>
        <w:t>8.6.3</w:t>
      </w:r>
      <w:r>
        <w:rPr>
          <w:rFonts w:asciiTheme="minorHAnsi" w:eastAsiaTheme="minorEastAsia" w:hAnsiTheme="minorHAnsi" w:cstheme="minorBidi"/>
          <w:kern w:val="2"/>
          <w:sz w:val="22"/>
          <w:szCs w:val="22"/>
          <w14:ligatures w14:val="standardContextual"/>
        </w:rPr>
        <w:tab/>
      </w:r>
      <w:r>
        <w:t>Beam correspondence requirements for RRC_INACTIVE and initial access</w:t>
      </w:r>
      <w:r>
        <w:tab/>
      </w:r>
      <w:r>
        <w:fldChar w:fldCharType="begin"/>
      </w:r>
      <w:r>
        <w:instrText xml:space="preserve"> PAGEREF _Toc150165164 \h </w:instrText>
      </w:r>
      <w:r>
        <w:fldChar w:fldCharType="separate"/>
      </w:r>
      <w:r>
        <w:t>241</w:t>
      </w:r>
      <w:r>
        <w:fldChar w:fldCharType="end"/>
      </w:r>
    </w:p>
    <w:p w14:paraId="69CBB3EC" w14:textId="15A9573E" w:rsidR="002A66FC" w:rsidRDefault="002A66FC">
      <w:pPr>
        <w:pStyle w:val="TOC5"/>
        <w:rPr>
          <w:rFonts w:asciiTheme="minorHAnsi" w:eastAsiaTheme="minorEastAsia" w:hAnsiTheme="minorHAnsi" w:cstheme="minorBidi"/>
          <w:kern w:val="2"/>
          <w:sz w:val="22"/>
          <w:szCs w:val="22"/>
          <w14:ligatures w14:val="standardContextual"/>
        </w:rPr>
      </w:pPr>
      <w:r>
        <w:t>8.6.3.1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_Toc150165165 \h </w:instrText>
      </w:r>
      <w:r>
        <w:fldChar w:fldCharType="separate"/>
      </w:r>
      <w:r>
        <w:t>241</w:t>
      </w:r>
      <w:r>
        <w:fldChar w:fldCharType="end"/>
      </w:r>
    </w:p>
    <w:p w14:paraId="46C2598C" w14:textId="78CE34D0" w:rsidR="002A66FC" w:rsidRDefault="002A66FC">
      <w:pPr>
        <w:pStyle w:val="TOC5"/>
        <w:rPr>
          <w:rFonts w:asciiTheme="minorHAnsi" w:eastAsiaTheme="minorEastAsia" w:hAnsiTheme="minorHAnsi" w:cstheme="minorBidi"/>
          <w:kern w:val="2"/>
          <w:sz w:val="22"/>
          <w:szCs w:val="22"/>
          <w14:ligatures w14:val="standardContextual"/>
        </w:rPr>
      </w:pPr>
      <w:r>
        <w:t>8.6.3.2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_Toc150165166 \h </w:instrText>
      </w:r>
      <w:r>
        <w:fldChar w:fldCharType="separate"/>
      </w:r>
      <w:r>
        <w:t>243</w:t>
      </w:r>
      <w:r>
        <w:fldChar w:fldCharType="end"/>
      </w:r>
    </w:p>
    <w:p w14:paraId="28F23085" w14:textId="40CA5F69" w:rsidR="002A66FC" w:rsidRDefault="002A66FC">
      <w:pPr>
        <w:pStyle w:val="TOC5"/>
        <w:rPr>
          <w:rFonts w:asciiTheme="minorHAnsi" w:eastAsiaTheme="minorEastAsia" w:hAnsiTheme="minorHAnsi" w:cstheme="minorBidi"/>
          <w:kern w:val="2"/>
          <w:sz w:val="22"/>
          <w:szCs w:val="22"/>
          <w14:ligatures w14:val="standardContextual"/>
        </w:rPr>
      </w:pPr>
      <w:r>
        <w:t>8.6.3.3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_Toc150165167 \h </w:instrText>
      </w:r>
      <w:r>
        <w:fldChar w:fldCharType="separate"/>
      </w:r>
      <w:r>
        <w:t>243</w:t>
      </w:r>
      <w:r>
        <w:fldChar w:fldCharType="end"/>
      </w:r>
    </w:p>
    <w:p w14:paraId="6E3C1DEE" w14:textId="24AFD9AB" w:rsidR="002A66FC" w:rsidRDefault="002A66FC">
      <w:pPr>
        <w:pStyle w:val="TOC4"/>
        <w:rPr>
          <w:rFonts w:asciiTheme="minorHAnsi" w:eastAsiaTheme="minorEastAsia" w:hAnsiTheme="minorHAnsi" w:cstheme="minorBidi"/>
          <w:kern w:val="2"/>
          <w:sz w:val="22"/>
          <w:szCs w:val="22"/>
          <w14:ligatures w14:val="standardContextual"/>
        </w:rPr>
      </w:pPr>
      <w:r>
        <w:t>8.6.4</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_Toc150165168 \h </w:instrText>
      </w:r>
      <w:r>
        <w:fldChar w:fldCharType="separate"/>
      </w:r>
      <w:r>
        <w:t>243</w:t>
      </w:r>
      <w:r>
        <w:fldChar w:fldCharType="end"/>
      </w:r>
    </w:p>
    <w:p w14:paraId="13551578" w14:textId="364103A9" w:rsidR="002A66FC" w:rsidRDefault="002A66FC">
      <w:pPr>
        <w:pStyle w:val="TOC5"/>
        <w:rPr>
          <w:rFonts w:asciiTheme="minorHAnsi" w:eastAsiaTheme="minorEastAsia" w:hAnsiTheme="minorHAnsi" w:cstheme="minorBidi"/>
          <w:kern w:val="2"/>
          <w:sz w:val="22"/>
          <w:szCs w:val="22"/>
          <w14:ligatures w14:val="standardContextual"/>
        </w:rPr>
      </w:pPr>
      <w:r>
        <w:t>8.6.4.1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_Toc150165169 \h </w:instrText>
      </w:r>
      <w:r>
        <w:fldChar w:fldCharType="separate"/>
      </w:r>
      <w:r>
        <w:t>243</w:t>
      </w:r>
      <w:r>
        <w:fldChar w:fldCharType="end"/>
      </w:r>
    </w:p>
    <w:p w14:paraId="4225668C" w14:textId="5E1C5720" w:rsidR="002A66FC" w:rsidRDefault="002A66FC">
      <w:pPr>
        <w:pStyle w:val="TOC4"/>
        <w:rPr>
          <w:rFonts w:asciiTheme="minorHAnsi" w:eastAsiaTheme="minorEastAsia" w:hAnsiTheme="minorHAnsi" w:cstheme="minorBidi"/>
          <w:kern w:val="2"/>
          <w:sz w:val="22"/>
          <w:szCs w:val="22"/>
          <w14:ligatures w14:val="standardContextual"/>
        </w:rPr>
      </w:pPr>
      <w:r>
        <w:t>8.6.5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_Toc150165170 \h </w:instrText>
      </w:r>
      <w:r>
        <w:fldChar w:fldCharType="separate"/>
      </w:r>
      <w:r>
        <w:t>246</w:t>
      </w:r>
      <w:r>
        <w:fldChar w:fldCharType="end"/>
      </w:r>
    </w:p>
    <w:p w14:paraId="2FDBED6A" w14:textId="60C209F0" w:rsidR="002A66FC" w:rsidRDefault="002A66FC">
      <w:pPr>
        <w:pStyle w:val="TOC3"/>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_Toc150165171 \h </w:instrText>
      </w:r>
      <w:r>
        <w:fldChar w:fldCharType="separate"/>
      </w:r>
      <w:r>
        <w:t>246</w:t>
      </w:r>
      <w:r>
        <w:fldChar w:fldCharType="end"/>
      </w:r>
    </w:p>
    <w:p w14:paraId="232FCC35" w14:textId="18E6A074" w:rsidR="002A66FC" w:rsidRDefault="002A66FC">
      <w:pPr>
        <w:pStyle w:val="TOC4"/>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UE RF requirements for simultaneous DL reception with up to 4 layer MIMO</w:t>
      </w:r>
      <w:r>
        <w:tab/>
      </w:r>
      <w:r>
        <w:fldChar w:fldCharType="begin"/>
      </w:r>
      <w:r>
        <w:instrText xml:space="preserve"> PAGEREF _Toc150165172 \h </w:instrText>
      </w:r>
      <w:r>
        <w:fldChar w:fldCharType="separate"/>
      </w:r>
      <w:r>
        <w:t>246</w:t>
      </w:r>
      <w:r>
        <w:fldChar w:fldCharType="end"/>
      </w:r>
    </w:p>
    <w:p w14:paraId="7BB9D8C7" w14:textId="3E0D4046" w:rsidR="002A66FC" w:rsidRDefault="002A66FC">
      <w:pPr>
        <w:pStyle w:val="TOC5"/>
        <w:rPr>
          <w:rFonts w:asciiTheme="minorHAnsi" w:eastAsiaTheme="minorEastAsia" w:hAnsiTheme="minorHAnsi" w:cstheme="minorBidi"/>
          <w:kern w:val="2"/>
          <w:sz w:val="22"/>
          <w:szCs w:val="22"/>
          <w14:ligatures w14:val="standardContextual"/>
        </w:rPr>
      </w:pPr>
      <w:r>
        <w:t>8.7.1.1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_Toc150165173 \h </w:instrText>
      </w:r>
      <w:r>
        <w:fldChar w:fldCharType="separate"/>
      </w:r>
      <w:r>
        <w:t>246</w:t>
      </w:r>
      <w:r>
        <w:fldChar w:fldCharType="end"/>
      </w:r>
    </w:p>
    <w:p w14:paraId="23BE4E18" w14:textId="1BF5EBBB" w:rsidR="002A66FC" w:rsidRDefault="002A66FC">
      <w:pPr>
        <w:pStyle w:val="TOC5"/>
        <w:rPr>
          <w:rFonts w:asciiTheme="minorHAnsi" w:eastAsiaTheme="minorEastAsia" w:hAnsiTheme="minorHAnsi" w:cstheme="minorBidi"/>
          <w:kern w:val="2"/>
          <w:sz w:val="22"/>
          <w:szCs w:val="22"/>
          <w14:ligatures w14:val="standardContextual"/>
        </w:rPr>
      </w:pPr>
      <w:r>
        <w:t>8.7.1.2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_Toc150165174 \h </w:instrText>
      </w:r>
      <w:r>
        <w:fldChar w:fldCharType="separate"/>
      </w:r>
      <w:r>
        <w:t>247</w:t>
      </w:r>
      <w:r>
        <w:fldChar w:fldCharType="end"/>
      </w:r>
    </w:p>
    <w:p w14:paraId="56C6B5AD" w14:textId="2524A2A4" w:rsidR="002A66FC" w:rsidRDefault="002A66FC">
      <w:pPr>
        <w:pStyle w:val="TOC4"/>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RRM core requirements for simultaneous DL reception from different directions</w:t>
      </w:r>
      <w:r>
        <w:tab/>
      </w:r>
      <w:r>
        <w:fldChar w:fldCharType="begin"/>
      </w:r>
      <w:r>
        <w:instrText xml:space="preserve"> PAGEREF _Toc150165175 \h </w:instrText>
      </w:r>
      <w:r>
        <w:fldChar w:fldCharType="separate"/>
      </w:r>
      <w:r>
        <w:t>248</w:t>
      </w:r>
      <w:r>
        <w:fldChar w:fldCharType="end"/>
      </w:r>
    </w:p>
    <w:p w14:paraId="20348837" w14:textId="54932965" w:rsidR="002A66FC" w:rsidRDefault="002A66FC">
      <w:pPr>
        <w:pStyle w:val="TOC5"/>
        <w:rPr>
          <w:rFonts w:asciiTheme="minorHAnsi" w:eastAsiaTheme="minorEastAsia" w:hAnsiTheme="minorHAnsi" w:cstheme="minorBidi"/>
          <w:kern w:val="2"/>
          <w:sz w:val="22"/>
          <w:szCs w:val="22"/>
          <w14:ligatures w14:val="standardContextual"/>
        </w:rPr>
      </w:pPr>
      <w:r>
        <w:t>8.7.2.1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_Toc150165176 \h </w:instrText>
      </w:r>
      <w:r>
        <w:fldChar w:fldCharType="separate"/>
      </w:r>
      <w:r>
        <w:t>249</w:t>
      </w:r>
      <w:r>
        <w:fldChar w:fldCharType="end"/>
      </w:r>
    </w:p>
    <w:p w14:paraId="1A5A5BB5" w14:textId="5EF93030" w:rsidR="002A66FC" w:rsidRDefault="002A66FC">
      <w:pPr>
        <w:pStyle w:val="TOC5"/>
        <w:rPr>
          <w:rFonts w:asciiTheme="minorHAnsi" w:eastAsiaTheme="minorEastAsia" w:hAnsiTheme="minorHAnsi" w:cstheme="minorBidi"/>
          <w:kern w:val="2"/>
          <w:sz w:val="22"/>
          <w:szCs w:val="22"/>
          <w14:ligatures w14:val="standardContextual"/>
        </w:rPr>
      </w:pPr>
      <w:r>
        <w:t>8.7.2.2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_Toc150165177 \h </w:instrText>
      </w:r>
      <w:r>
        <w:fldChar w:fldCharType="separate"/>
      </w:r>
      <w:r>
        <w:t>250</w:t>
      </w:r>
      <w:r>
        <w:fldChar w:fldCharType="end"/>
      </w:r>
    </w:p>
    <w:p w14:paraId="177CEB4C" w14:textId="0E616B40" w:rsidR="002A66FC" w:rsidRDefault="002A66FC">
      <w:pPr>
        <w:pStyle w:val="TOC5"/>
        <w:rPr>
          <w:rFonts w:asciiTheme="minorHAnsi" w:eastAsiaTheme="minorEastAsia" w:hAnsiTheme="minorHAnsi" w:cstheme="minorBidi"/>
          <w:kern w:val="2"/>
          <w:sz w:val="22"/>
          <w:szCs w:val="22"/>
          <w14:ligatures w14:val="standardContextual"/>
        </w:rPr>
      </w:pPr>
      <w:r>
        <w:t>8.7.2.3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_Toc150165178 \h </w:instrText>
      </w:r>
      <w:r>
        <w:fldChar w:fldCharType="separate"/>
      </w:r>
      <w:r>
        <w:t>252</w:t>
      </w:r>
      <w:r>
        <w:fldChar w:fldCharType="end"/>
      </w:r>
    </w:p>
    <w:p w14:paraId="2E5B9375" w14:textId="6390AFE8" w:rsidR="002A66FC" w:rsidRDefault="002A66FC">
      <w:pPr>
        <w:pStyle w:val="TOC5"/>
        <w:rPr>
          <w:rFonts w:asciiTheme="minorHAnsi" w:eastAsiaTheme="minorEastAsia" w:hAnsiTheme="minorHAnsi" w:cstheme="minorBidi"/>
          <w:kern w:val="2"/>
          <w:sz w:val="22"/>
          <w:szCs w:val="22"/>
          <w14:ligatures w14:val="standardContextual"/>
        </w:rPr>
      </w:pPr>
      <w:r>
        <w:t>8.7.2.4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_Toc150165179 \h </w:instrText>
      </w:r>
      <w:r>
        <w:fldChar w:fldCharType="separate"/>
      </w:r>
      <w:r>
        <w:t>253</w:t>
      </w:r>
      <w:r>
        <w:fldChar w:fldCharType="end"/>
      </w:r>
    </w:p>
    <w:p w14:paraId="0A34C8F9" w14:textId="469DBA2D" w:rsidR="002A66FC" w:rsidRDefault="002A66FC">
      <w:pPr>
        <w:pStyle w:val="TOC5"/>
        <w:rPr>
          <w:rFonts w:asciiTheme="minorHAnsi" w:eastAsiaTheme="minorEastAsia" w:hAnsiTheme="minorHAnsi" w:cstheme="minorBidi"/>
          <w:kern w:val="2"/>
          <w:sz w:val="22"/>
          <w:szCs w:val="22"/>
          <w14:ligatures w14:val="standardContextual"/>
        </w:rPr>
      </w:pPr>
      <w:r>
        <w:t>8.7.2.5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_Toc150165180 \h </w:instrText>
      </w:r>
      <w:r>
        <w:fldChar w:fldCharType="separate"/>
      </w:r>
      <w:r>
        <w:t>254</w:t>
      </w:r>
      <w:r>
        <w:fldChar w:fldCharType="end"/>
      </w:r>
    </w:p>
    <w:p w14:paraId="260EA74A" w14:textId="4E6D0C47" w:rsidR="002A66FC" w:rsidRDefault="002A66FC">
      <w:pPr>
        <w:pStyle w:val="TOC5"/>
        <w:rPr>
          <w:rFonts w:asciiTheme="minorHAnsi" w:eastAsiaTheme="minorEastAsia" w:hAnsiTheme="minorHAnsi" w:cstheme="minorBidi"/>
          <w:kern w:val="2"/>
          <w:sz w:val="22"/>
          <w:szCs w:val="22"/>
          <w14:ligatures w14:val="standardContextual"/>
        </w:rPr>
      </w:pPr>
      <w:r>
        <w:t>8.7.2.6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_Toc150165181 \h </w:instrText>
      </w:r>
      <w:r>
        <w:fldChar w:fldCharType="separate"/>
      </w:r>
      <w:r>
        <w:t>256</w:t>
      </w:r>
      <w:r>
        <w:fldChar w:fldCharType="end"/>
      </w:r>
    </w:p>
    <w:p w14:paraId="1B348984" w14:textId="03D560A1" w:rsidR="002A66FC" w:rsidRDefault="002A66FC">
      <w:pPr>
        <w:pStyle w:val="TOC4"/>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_Toc150165182 \h </w:instrText>
      </w:r>
      <w:r>
        <w:fldChar w:fldCharType="separate"/>
      </w:r>
      <w:r>
        <w:t>257</w:t>
      </w:r>
      <w:r>
        <w:fldChar w:fldCharType="end"/>
      </w:r>
    </w:p>
    <w:p w14:paraId="498C594E" w14:textId="1993477D" w:rsidR="002A66FC" w:rsidRDefault="002A66FC">
      <w:pPr>
        <w:pStyle w:val="TOC4"/>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_Toc150165183 \h </w:instrText>
      </w:r>
      <w:r>
        <w:fldChar w:fldCharType="separate"/>
      </w:r>
      <w:r>
        <w:t>257</w:t>
      </w:r>
      <w:r>
        <w:fldChar w:fldCharType="end"/>
      </w:r>
    </w:p>
    <w:p w14:paraId="284AE2B3" w14:textId="6F5E2F80" w:rsidR="002A66FC" w:rsidRDefault="002A66FC">
      <w:pPr>
        <w:pStyle w:val="TOC5"/>
        <w:rPr>
          <w:rFonts w:asciiTheme="minorHAnsi" w:eastAsiaTheme="minorEastAsia" w:hAnsiTheme="minorHAnsi" w:cstheme="minorBidi"/>
          <w:kern w:val="2"/>
          <w:sz w:val="22"/>
          <w:szCs w:val="22"/>
          <w14:ligatures w14:val="standardContextual"/>
        </w:rPr>
      </w:pPr>
      <w:r>
        <w:t>8.7.4.1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_Toc150165184 \h </w:instrText>
      </w:r>
      <w:r>
        <w:fldChar w:fldCharType="separate"/>
      </w:r>
      <w:r>
        <w:t>258</w:t>
      </w:r>
      <w:r>
        <w:fldChar w:fldCharType="end"/>
      </w:r>
    </w:p>
    <w:p w14:paraId="5BE7ACF1" w14:textId="012007C0" w:rsidR="002A66FC" w:rsidRDefault="002A66FC">
      <w:pPr>
        <w:pStyle w:val="TOC5"/>
        <w:rPr>
          <w:rFonts w:asciiTheme="minorHAnsi" w:eastAsiaTheme="minorEastAsia" w:hAnsiTheme="minorHAnsi" w:cstheme="minorBidi"/>
          <w:kern w:val="2"/>
          <w:sz w:val="22"/>
          <w:szCs w:val="22"/>
          <w14:ligatures w14:val="standardContextual"/>
        </w:rPr>
      </w:pPr>
      <w:r>
        <w:t>8.7.4.2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_Toc150165185 \h </w:instrText>
      </w:r>
      <w:r>
        <w:fldChar w:fldCharType="separate"/>
      </w:r>
      <w:r>
        <w:t>259</w:t>
      </w:r>
      <w:r>
        <w:fldChar w:fldCharType="end"/>
      </w:r>
    </w:p>
    <w:p w14:paraId="61E27111" w14:textId="3235A249" w:rsidR="002A66FC" w:rsidRDefault="002A66FC">
      <w:pPr>
        <w:pStyle w:val="TOC5"/>
        <w:rPr>
          <w:rFonts w:asciiTheme="minorHAnsi" w:eastAsiaTheme="minorEastAsia" w:hAnsiTheme="minorHAnsi" w:cstheme="minorBidi"/>
          <w:kern w:val="2"/>
          <w:sz w:val="22"/>
          <w:szCs w:val="22"/>
          <w14:ligatures w14:val="standardContextual"/>
        </w:rPr>
      </w:pPr>
      <w:r>
        <w:t>8.7.4.3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_Toc150165186 \h </w:instrText>
      </w:r>
      <w:r>
        <w:fldChar w:fldCharType="separate"/>
      </w:r>
      <w:r>
        <w:t>261</w:t>
      </w:r>
      <w:r>
        <w:fldChar w:fldCharType="end"/>
      </w:r>
    </w:p>
    <w:p w14:paraId="47187902" w14:textId="1BD6A5C9" w:rsidR="002A66FC" w:rsidRDefault="002A66FC">
      <w:pPr>
        <w:pStyle w:val="TOC4"/>
        <w:rPr>
          <w:rFonts w:asciiTheme="minorHAnsi" w:eastAsiaTheme="minorEastAsia" w:hAnsiTheme="minorHAnsi" w:cstheme="minorBidi"/>
          <w:kern w:val="2"/>
          <w:sz w:val="22"/>
          <w:szCs w:val="22"/>
          <w14:ligatures w14:val="standardContextual"/>
        </w:rPr>
      </w:pPr>
      <w:r>
        <w:t>8.7.5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_Toc150165187 \h </w:instrText>
      </w:r>
      <w:r>
        <w:fldChar w:fldCharType="separate"/>
      </w:r>
      <w:r>
        <w:t>262</w:t>
      </w:r>
      <w:r>
        <w:fldChar w:fldCharType="end"/>
      </w:r>
    </w:p>
    <w:p w14:paraId="10E727C8" w14:textId="41C974FB" w:rsidR="002A66FC" w:rsidRDefault="002A66FC">
      <w:pPr>
        <w:pStyle w:val="TOC3"/>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_Toc150165188 \h </w:instrText>
      </w:r>
      <w:r>
        <w:fldChar w:fldCharType="separate"/>
      </w:r>
      <w:r>
        <w:t>263</w:t>
      </w:r>
      <w:r>
        <w:fldChar w:fldCharType="end"/>
      </w:r>
    </w:p>
    <w:p w14:paraId="0EEDE645" w14:textId="741CD57D" w:rsidR="002A66FC" w:rsidRDefault="002A66FC">
      <w:pPr>
        <w:pStyle w:val="TOC4"/>
        <w:rPr>
          <w:rFonts w:asciiTheme="minorHAnsi" w:eastAsiaTheme="minorEastAsia" w:hAnsiTheme="minorHAnsi" w:cstheme="minorBidi"/>
          <w:kern w:val="2"/>
          <w:sz w:val="22"/>
          <w:szCs w:val="22"/>
          <w14:ligatures w14:val="standardContextual"/>
        </w:rPr>
      </w:pPr>
      <w:r>
        <w:t>8.8.1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_Toc150165189 \h </w:instrText>
      </w:r>
      <w:r>
        <w:fldChar w:fldCharType="separate"/>
      </w:r>
      <w:r>
        <w:t>263</w:t>
      </w:r>
      <w:r>
        <w:fldChar w:fldCharType="end"/>
      </w:r>
    </w:p>
    <w:p w14:paraId="57A7AAE6" w14:textId="39813E5E" w:rsidR="002A66FC" w:rsidRDefault="002A66FC">
      <w:pPr>
        <w:pStyle w:val="TOC4"/>
        <w:rPr>
          <w:rFonts w:asciiTheme="minorHAnsi" w:eastAsiaTheme="minorEastAsia" w:hAnsiTheme="minorHAnsi" w:cstheme="minorBidi"/>
          <w:kern w:val="2"/>
          <w:sz w:val="22"/>
          <w:szCs w:val="22"/>
          <w14:ligatures w14:val="standardContextual"/>
        </w:rPr>
      </w:pPr>
      <w:r>
        <w:t>8.8.2</w:t>
      </w:r>
      <w:r>
        <w:rPr>
          <w:rFonts w:asciiTheme="minorHAnsi" w:eastAsiaTheme="minorEastAsia" w:hAnsiTheme="minorHAnsi" w:cstheme="minorBidi"/>
          <w:kern w:val="2"/>
          <w:sz w:val="22"/>
          <w:szCs w:val="22"/>
          <w14:ligatures w14:val="standardContextual"/>
        </w:rPr>
        <w:tab/>
      </w:r>
      <w:r>
        <w:t>RRM core requirements for FR2 SCell activation delay reduction</w:t>
      </w:r>
      <w:r>
        <w:tab/>
      </w:r>
      <w:r>
        <w:fldChar w:fldCharType="begin"/>
      </w:r>
      <w:r>
        <w:instrText xml:space="preserve"> PAGEREF _Toc150165190 \h </w:instrText>
      </w:r>
      <w:r>
        <w:fldChar w:fldCharType="separate"/>
      </w:r>
      <w:r>
        <w:t>263</w:t>
      </w:r>
      <w:r>
        <w:fldChar w:fldCharType="end"/>
      </w:r>
    </w:p>
    <w:p w14:paraId="56541E7B" w14:textId="716AFBE9" w:rsidR="002A66FC" w:rsidRDefault="002A66FC">
      <w:pPr>
        <w:pStyle w:val="TOC5"/>
        <w:rPr>
          <w:rFonts w:asciiTheme="minorHAnsi" w:eastAsiaTheme="minorEastAsia" w:hAnsiTheme="minorHAnsi" w:cstheme="minorBidi"/>
          <w:kern w:val="2"/>
          <w:sz w:val="22"/>
          <w:szCs w:val="22"/>
          <w14:ligatures w14:val="standardContextual"/>
        </w:rPr>
      </w:pPr>
      <w:r>
        <w:t>8.8.2.1</w:t>
      </w:r>
      <w:r>
        <w:rPr>
          <w:rFonts w:asciiTheme="minorHAnsi" w:eastAsiaTheme="minorEastAsia" w:hAnsiTheme="minorHAnsi" w:cstheme="minorBidi"/>
          <w:kern w:val="2"/>
          <w:sz w:val="22"/>
          <w:szCs w:val="22"/>
          <w14:ligatures w14:val="standardContextual"/>
        </w:rPr>
        <w:tab/>
      </w:r>
      <w:r>
        <w:t>Enhancement for FR2 SCell activation</w:t>
      </w:r>
      <w:r>
        <w:tab/>
      </w:r>
      <w:r>
        <w:fldChar w:fldCharType="begin"/>
      </w:r>
      <w:r>
        <w:instrText xml:space="preserve"> PAGEREF _Toc150165191 \h </w:instrText>
      </w:r>
      <w:r>
        <w:fldChar w:fldCharType="separate"/>
      </w:r>
      <w:r>
        <w:t>263</w:t>
      </w:r>
      <w:r>
        <w:fldChar w:fldCharType="end"/>
      </w:r>
    </w:p>
    <w:p w14:paraId="74224838" w14:textId="4F7813FA" w:rsidR="002A66FC" w:rsidRDefault="002A66FC">
      <w:pPr>
        <w:pStyle w:val="TOC5"/>
        <w:rPr>
          <w:rFonts w:asciiTheme="minorHAnsi" w:eastAsiaTheme="minorEastAsia" w:hAnsiTheme="minorHAnsi" w:cstheme="minorBidi"/>
          <w:kern w:val="2"/>
          <w:sz w:val="22"/>
          <w:szCs w:val="22"/>
          <w14:ligatures w14:val="standardContextual"/>
        </w:rPr>
      </w:pPr>
      <w:r>
        <w:t>8.8.2.2</w:t>
      </w:r>
      <w:r>
        <w:rPr>
          <w:rFonts w:asciiTheme="minorHAnsi" w:eastAsiaTheme="minorEastAsia" w:hAnsiTheme="minorHAnsi" w:cstheme="minorBidi"/>
          <w:kern w:val="2"/>
          <w:sz w:val="22"/>
          <w:szCs w:val="22"/>
          <w14:ligatures w14:val="standardContextual"/>
        </w:rPr>
        <w:tab/>
      </w:r>
      <w:r>
        <w:t>Other enhancements for FR2 SCell activation</w:t>
      </w:r>
      <w:r>
        <w:tab/>
      </w:r>
      <w:r>
        <w:fldChar w:fldCharType="begin"/>
      </w:r>
      <w:r>
        <w:instrText xml:space="preserve"> PAGEREF _Toc150165192 \h </w:instrText>
      </w:r>
      <w:r>
        <w:fldChar w:fldCharType="separate"/>
      </w:r>
      <w:r>
        <w:t>265</w:t>
      </w:r>
      <w:r>
        <w:fldChar w:fldCharType="end"/>
      </w:r>
    </w:p>
    <w:p w14:paraId="62398FFE" w14:textId="59B9937A" w:rsidR="002A66FC" w:rsidRDefault="002A66FC">
      <w:pPr>
        <w:pStyle w:val="TOC4"/>
        <w:rPr>
          <w:rFonts w:asciiTheme="minorHAnsi" w:eastAsiaTheme="minorEastAsia" w:hAnsiTheme="minorHAnsi" w:cstheme="minorBidi"/>
          <w:kern w:val="2"/>
          <w:sz w:val="22"/>
          <w:szCs w:val="22"/>
          <w14:ligatures w14:val="standardContextual"/>
        </w:rPr>
      </w:pPr>
      <w:r>
        <w:t>8.8.3</w:t>
      </w:r>
      <w:r>
        <w:rPr>
          <w:rFonts w:asciiTheme="minorHAnsi" w:eastAsiaTheme="minorEastAsia" w:hAnsiTheme="minorHAnsi" w:cstheme="minorBidi"/>
          <w:kern w:val="2"/>
          <w:sz w:val="22"/>
          <w:szCs w:val="22"/>
          <w14:ligatures w14:val="standardContextual"/>
        </w:rPr>
        <w:tab/>
      </w:r>
      <w:r>
        <w:t>RRM core requirements for FR1-FR1 NR-DC</w:t>
      </w:r>
      <w:r>
        <w:tab/>
      </w:r>
      <w:r>
        <w:fldChar w:fldCharType="begin"/>
      </w:r>
      <w:r>
        <w:instrText xml:space="preserve"> PAGEREF _Toc150165193 \h </w:instrText>
      </w:r>
      <w:r>
        <w:fldChar w:fldCharType="separate"/>
      </w:r>
      <w:r>
        <w:t>266</w:t>
      </w:r>
      <w:r>
        <w:fldChar w:fldCharType="end"/>
      </w:r>
    </w:p>
    <w:p w14:paraId="5555E2A8" w14:textId="0BE56391" w:rsidR="002A66FC" w:rsidRDefault="002A66FC">
      <w:pPr>
        <w:pStyle w:val="TOC4"/>
        <w:rPr>
          <w:rFonts w:asciiTheme="minorHAnsi" w:eastAsiaTheme="minorEastAsia" w:hAnsiTheme="minorHAnsi" w:cstheme="minorBidi"/>
          <w:kern w:val="2"/>
          <w:sz w:val="22"/>
          <w:szCs w:val="22"/>
          <w14:ligatures w14:val="standardContextual"/>
        </w:rPr>
      </w:pPr>
      <w:r>
        <w:t>8.8.4</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_Toc150165194 \h </w:instrText>
      </w:r>
      <w:r>
        <w:fldChar w:fldCharType="separate"/>
      </w:r>
      <w:r>
        <w:t>267</w:t>
      </w:r>
      <w:r>
        <w:fldChar w:fldCharType="end"/>
      </w:r>
    </w:p>
    <w:p w14:paraId="5AE529A3" w14:textId="61B5B105" w:rsidR="002A66FC" w:rsidRDefault="002A66FC">
      <w:pPr>
        <w:pStyle w:val="TOC4"/>
        <w:rPr>
          <w:rFonts w:asciiTheme="minorHAnsi" w:eastAsiaTheme="minorEastAsia" w:hAnsiTheme="minorHAnsi" w:cstheme="minorBidi"/>
          <w:kern w:val="2"/>
          <w:sz w:val="22"/>
          <w:szCs w:val="22"/>
          <w14:ligatures w14:val="standardContextual"/>
        </w:rPr>
      </w:pPr>
      <w:r>
        <w:t>8.8.5</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_Toc150165195 \h </w:instrText>
      </w:r>
      <w:r>
        <w:fldChar w:fldCharType="separate"/>
      </w:r>
      <w:r>
        <w:t>269</w:t>
      </w:r>
      <w:r>
        <w:fldChar w:fldCharType="end"/>
      </w:r>
    </w:p>
    <w:p w14:paraId="247B2D8E" w14:textId="53A82445" w:rsidR="002A66FC" w:rsidRDefault="002A66FC">
      <w:pPr>
        <w:pStyle w:val="TOC4"/>
        <w:rPr>
          <w:rFonts w:asciiTheme="minorHAnsi" w:eastAsiaTheme="minorEastAsia" w:hAnsiTheme="minorHAnsi" w:cstheme="minorBidi"/>
          <w:kern w:val="2"/>
          <w:sz w:val="22"/>
          <w:szCs w:val="22"/>
          <w14:ligatures w14:val="standardContextual"/>
        </w:rPr>
      </w:pPr>
      <w:r>
        <w:t>8.8.6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_Toc150165196 \h </w:instrText>
      </w:r>
      <w:r>
        <w:fldChar w:fldCharType="separate"/>
      </w:r>
      <w:r>
        <w:t>269</w:t>
      </w:r>
      <w:r>
        <w:fldChar w:fldCharType="end"/>
      </w:r>
    </w:p>
    <w:p w14:paraId="248F642C" w14:textId="51DA558F" w:rsidR="002A66FC" w:rsidRDefault="002A66FC">
      <w:pPr>
        <w:pStyle w:val="TOC3"/>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_Toc150165197 \h </w:instrText>
      </w:r>
      <w:r>
        <w:fldChar w:fldCharType="separate"/>
      </w:r>
      <w:r>
        <w:t>270</w:t>
      </w:r>
      <w:r>
        <w:fldChar w:fldCharType="end"/>
      </w:r>
    </w:p>
    <w:p w14:paraId="2C02BFAE" w14:textId="05D9BFF6" w:rsidR="002A66FC" w:rsidRDefault="002A66FC">
      <w:pPr>
        <w:pStyle w:val="TOC4"/>
        <w:rPr>
          <w:rFonts w:asciiTheme="minorHAnsi" w:eastAsiaTheme="minorEastAsia" w:hAnsiTheme="minorHAnsi" w:cstheme="minorBidi"/>
          <w:kern w:val="2"/>
          <w:sz w:val="22"/>
          <w:szCs w:val="22"/>
          <w14:ligatures w14:val="standardContextual"/>
        </w:rPr>
      </w:pPr>
      <w:r>
        <w:t>8.9.1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_Toc150165198 \h </w:instrText>
      </w:r>
      <w:r>
        <w:fldChar w:fldCharType="separate"/>
      </w:r>
      <w:r>
        <w:t>270</w:t>
      </w:r>
      <w:r>
        <w:fldChar w:fldCharType="end"/>
      </w:r>
    </w:p>
    <w:p w14:paraId="00804BEF" w14:textId="321E58D9" w:rsidR="002A66FC" w:rsidRDefault="002A66FC">
      <w:pPr>
        <w:pStyle w:val="TOC4"/>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RRM core requirements for pre-configured MGs, multiple concurrent MGs and NCSG</w:t>
      </w:r>
      <w:r>
        <w:tab/>
      </w:r>
      <w:r>
        <w:fldChar w:fldCharType="begin"/>
      </w:r>
      <w:r>
        <w:instrText xml:space="preserve"> PAGEREF _Toc150165199 \h </w:instrText>
      </w:r>
      <w:r>
        <w:fldChar w:fldCharType="separate"/>
      </w:r>
      <w:r>
        <w:t>271</w:t>
      </w:r>
      <w:r>
        <w:fldChar w:fldCharType="end"/>
      </w:r>
    </w:p>
    <w:p w14:paraId="54EDBB82" w14:textId="70990DC0" w:rsidR="002A66FC" w:rsidRDefault="002A66FC">
      <w:pPr>
        <w:pStyle w:val="TOC5"/>
        <w:rPr>
          <w:rFonts w:asciiTheme="minorHAnsi" w:eastAsiaTheme="minorEastAsia" w:hAnsiTheme="minorHAnsi" w:cstheme="minorBidi"/>
          <w:kern w:val="2"/>
          <w:sz w:val="22"/>
          <w:szCs w:val="22"/>
          <w14:ligatures w14:val="standardContextual"/>
        </w:rPr>
      </w:pPr>
      <w:r>
        <w:t>8.9.2.1</w:t>
      </w:r>
      <w:r>
        <w:rPr>
          <w:rFonts w:asciiTheme="minorHAnsi" w:eastAsiaTheme="minorEastAsia" w:hAnsiTheme="minorHAnsi" w:cstheme="minorBidi"/>
          <w:kern w:val="2"/>
          <w:sz w:val="22"/>
          <w:szCs w:val="22"/>
          <w14:ligatures w14:val="standardContextual"/>
        </w:rPr>
        <w:tab/>
      </w:r>
      <w:r>
        <w:t>Scope and general issues</w:t>
      </w:r>
      <w:r>
        <w:tab/>
      </w:r>
      <w:r>
        <w:fldChar w:fldCharType="begin"/>
      </w:r>
      <w:r>
        <w:instrText xml:space="preserve"> PAGEREF _Toc150165200 \h </w:instrText>
      </w:r>
      <w:r>
        <w:fldChar w:fldCharType="separate"/>
      </w:r>
      <w:r>
        <w:t>271</w:t>
      </w:r>
      <w:r>
        <w:fldChar w:fldCharType="end"/>
      </w:r>
    </w:p>
    <w:p w14:paraId="3F3F4019" w14:textId="6E6AB068" w:rsidR="002A66FC" w:rsidRDefault="002A66FC">
      <w:pPr>
        <w:pStyle w:val="TOC5"/>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_Toc150165201 \h </w:instrText>
      </w:r>
      <w:r>
        <w:fldChar w:fldCharType="separate"/>
      </w:r>
      <w:r>
        <w:t>271</w:t>
      </w:r>
      <w:r>
        <w:fldChar w:fldCharType="end"/>
      </w:r>
    </w:p>
    <w:p w14:paraId="788AC42A" w14:textId="30B49909" w:rsidR="002A66FC" w:rsidRDefault="002A66FC">
      <w:pPr>
        <w:pStyle w:val="TOC5"/>
        <w:rPr>
          <w:rFonts w:asciiTheme="minorHAnsi" w:eastAsiaTheme="minorEastAsia" w:hAnsiTheme="minorHAnsi" w:cstheme="minorBidi"/>
          <w:kern w:val="2"/>
          <w:sz w:val="22"/>
          <w:szCs w:val="22"/>
          <w14:ligatures w14:val="standardContextual"/>
        </w:rPr>
      </w:pPr>
      <w:r>
        <w:t>8.9.2.3</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_Toc150165202 \h </w:instrText>
      </w:r>
      <w:r>
        <w:fldChar w:fldCharType="separate"/>
      </w:r>
      <w:r>
        <w:t>273</w:t>
      </w:r>
      <w:r>
        <w:fldChar w:fldCharType="end"/>
      </w:r>
    </w:p>
    <w:p w14:paraId="7E946B3A" w14:textId="3E8D80CA" w:rsidR="002A66FC" w:rsidRDefault="002A66FC">
      <w:pPr>
        <w:pStyle w:val="TOC4"/>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RRM core requirements for measurements without gaps</w:t>
      </w:r>
      <w:r>
        <w:tab/>
      </w:r>
      <w:r>
        <w:fldChar w:fldCharType="begin"/>
      </w:r>
      <w:r>
        <w:instrText xml:space="preserve"> PAGEREF _Toc150165203 \h </w:instrText>
      </w:r>
      <w:r>
        <w:fldChar w:fldCharType="separate"/>
      </w:r>
      <w:r>
        <w:t>275</w:t>
      </w:r>
      <w:r>
        <w:fldChar w:fldCharType="end"/>
      </w:r>
    </w:p>
    <w:p w14:paraId="1EE28689" w14:textId="4981EA45" w:rsidR="002A66FC" w:rsidRDefault="002A66FC">
      <w:pPr>
        <w:pStyle w:val="TOC5"/>
        <w:rPr>
          <w:rFonts w:asciiTheme="minorHAnsi" w:eastAsiaTheme="minorEastAsia" w:hAnsiTheme="minorHAnsi" w:cstheme="minorBidi"/>
          <w:kern w:val="2"/>
          <w:sz w:val="22"/>
          <w:szCs w:val="22"/>
          <w14:ligatures w14:val="standardContextual"/>
        </w:rPr>
      </w:pPr>
      <w:r>
        <w:lastRenderedPageBreak/>
        <w:t>8.9.3.1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_Toc150165204 \h </w:instrText>
      </w:r>
      <w:r>
        <w:fldChar w:fldCharType="separate"/>
      </w:r>
      <w:r>
        <w:t>275</w:t>
      </w:r>
      <w:r>
        <w:fldChar w:fldCharType="end"/>
      </w:r>
    </w:p>
    <w:p w14:paraId="734FEFFC" w14:textId="2CE4DAF9" w:rsidR="002A66FC" w:rsidRDefault="002A66FC">
      <w:pPr>
        <w:pStyle w:val="TOC5"/>
        <w:rPr>
          <w:rFonts w:asciiTheme="minorHAnsi" w:eastAsiaTheme="minorEastAsia" w:hAnsiTheme="minorHAnsi" w:cstheme="minorBidi"/>
          <w:kern w:val="2"/>
          <w:sz w:val="22"/>
          <w:szCs w:val="22"/>
          <w14:ligatures w14:val="standardContextual"/>
        </w:rPr>
      </w:pPr>
      <w:r>
        <w:t>8.9.3.2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_Toc150165205 \h </w:instrText>
      </w:r>
      <w:r>
        <w:fldChar w:fldCharType="separate"/>
      </w:r>
      <w:r>
        <w:t>277</w:t>
      </w:r>
      <w:r>
        <w:fldChar w:fldCharType="end"/>
      </w:r>
    </w:p>
    <w:p w14:paraId="5CB69BEB" w14:textId="71FE812D" w:rsidR="002A66FC" w:rsidRDefault="002A66FC">
      <w:pPr>
        <w:pStyle w:val="TOC4"/>
        <w:rPr>
          <w:rFonts w:asciiTheme="minorHAnsi" w:eastAsiaTheme="minorEastAsia" w:hAnsiTheme="minorHAnsi" w:cstheme="minorBidi"/>
          <w:kern w:val="2"/>
          <w:sz w:val="22"/>
          <w:szCs w:val="22"/>
          <w14:ligatures w14:val="standardContextual"/>
        </w:rPr>
      </w:pPr>
      <w:r>
        <w:t>8.9.4</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_Toc150165206 \h </w:instrText>
      </w:r>
      <w:r>
        <w:fldChar w:fldCharType="separate"/>
      </w:r>
      <w:r>
        <w:t>280</w:t>
      </w:r>
      <w:r>
        <w:fldChar w:fldCharType="end"/>
      </w:r>
    </w:p>
    <w:p w14:paraId="64886C7F" w14:textId="7850FD99" w:rsidR="002A66FC" w:rsidRDefault="002A66FC">
      <w:pPr>
        <w:pStyle w:val="TOC4"/>
        <w:rPr>
          <w:rFonts w:asciiTheme="minorHAnsi" w:eastAsiaTheme="minorEastAsia" w:hAnsiTheme="minorHAnsi" w:cstheme="minorBidi"/>
          <w:kern w:val="2"/>
          <w:sz w:val="22"/>
          <w:szCs w:val="22"/>
          <w14:ligatures w14:val="standardContextual"/>
        </w:rPr>
      </w:pPr>
      <w:r>
        <w:t>8.9.5</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_Toc150165207 \h </w:instrText>
      </w:r>
      <w:r>
        <w:fldChar w:fldCharType="separate"/>
      </w:r>
      <w:r>
        <w:t>281</w:t>
      </w:r>
      <w:r>
        <w:fldChar w:fldCharType="end"/>
      </w:r>
    </w:p>
    <w:p w14:paraId="60B73414" w14:textId="46D76FBD" w:rsidR="002A66FC" w:rsidRDefault="002A66FC">
      <w:pPr>
        <w:pStyle w:val="TOC4"/>
        <w:rPr>
          <w:rFonts w:asciiTheme="minorHAnsi" w:eastAsiaTheme="minorEastAsia" w:hAnsiTheme="minorHAnsi" w:cstheme="minorBidi"/>
          <w:kern w:val="2"/>
          <w:sz w:val="22"/>
          <w:szCs w:val="22"/>
          <w14:ligatures w14:val="standardContextual"/>
        </w:rPr>
      </w:pPr>
      <w:r>
        <w:t>8.9.6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_Toc150165208 \h </w:instrText>
      </w:r>
      <w:r>
        <w:fldChar w:fldCharType="separate"/>
      </w:r>
      <w:r>
        <w:t>282</w:t>
      </w:r>
      <w:r>
        <w:fldChar w:fldCharType="end"/>
      </w:r>
    </w:p>
    <w:p w14:paraId="6F55CB57" w14:textId="72D380DD" w:rsidR="002A66FC" w:rsidRDefault="002A66FC">
      <w:pPr>
        <w:pStyle w:val="TOC3"/>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_Toc150165209 \h </w:instrText>
      </w:r>
      <w:r>
        <w:fldChar w:fldCharType="separate"/>
      </w:r>
      <w:r>
        <w:t>282</w:t>
      </w:r>
      <w:r>
        <w:fldChar w:fldCharType="end"/>
      </w:r>
    </w:p>
    <w:p w14:paraId="4966ADE9" w14:textId="44E77376" w:rsidR="002A66FC" w:rsidRDefault="002A66FC">
      <w:pPr>
        <w:pStyle w:val="TOC4"/>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_Toc150165210 \h </w:instrText>
      </w:r>
      <w:r>
        <w:fldChar w:fldCharType="separate"/>
      </w:r>
      <w:r>
        <w:t>283</w:t>
      </w:r>
      <w:r>
        <w:fldChar w:fldCharType="end"/>
      </w:r>
    </w:p>
    <w:p w14:paraId="032A8D4E" w14:textId="6DCBE135" w:rsidR="002A66FC" w:rsidRDefault="002A66FC">
      <w:pPr>
        <w:pStyle w:val="TOC4"/>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_Toc150165211 \h </w:instrText>
      </w:r>
      <w:r>
        <w:fldChar w:fldCharType="separate"/>
      </w:r>
      <w:r>
        <w:t>284</w:t>
      </w:r>
      <w:r>
        <w:fldChar w:fldCharType="end"/>
      </w:r>
    </w:p>
    <w:p w14:paraId="127B8BA8" w14:textId="6E705985" w:rsidR="002A66FC" w:rsidRDefault="002A66FC">
      <w:pPr>
        <w:pStyle w:val="TOC4"/>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_Toc150165212 \h </w:instrText>
      </w:r>
      <w:r>
        <w:fldChar w:fldCharType="separate"/>
      </w:r>
      <w:r>
        <w:t>286</w:t>
      </w:r>
      <w:r>
        <w:fldChar w:fldCharType="end"/>
      </w:r>
    </w:p>
    <w:p w14:paraId="28A966DB" w14:textId="7ECD4663" w:rsidR="002A66FC" w:rsidRDefault="002A66FC">
      <w:pPr>
        <w:pStyle w:val="TOC3"/>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_Toc150165213 \h </w:instrText>
      </w:r>
      <w:r>
        <w:fldChar w:fldCharType="separate"/>
      </w:r>
      <w:r>
        <w:t>286</w:t>
      </w:r>
      <w:r>
        <w:fldChar w:fldCharType="end"/>
      </w:r>
    </w:p>
    <w:p w14:paraId="05DB9A3B" w14:textId="6B190E92" w:rsidR="002A66FC" w:rsidRDefault="002A66FC">
      <w:pPr>
        <w:pStyle w:val="TOC4"/>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t>UE RF architecture and RF requirements</w:t>
      </w:r>
      <w:r>
        <w:tab/>
      </w:r>
      <w:r>
        <w:fldChar w:fldCharType="begin"/>
      </w:r>
      <w:r>
        <w:instrText xml:space="preserve"> PAGEREF _Toc150165214 \h </w:instrText>
      </w:r>
      <w:r>
        <w:fldChar w:fldCharType="separate"/>
      </w:r>
      <w:r>
        <w:t>286</w:t>
      </w:r>
      <w:r>
        <w:fldChar w:fldCharType="end"/>
      </w:r>
    </w:p>
    <w:p w14:paraId="54B88586" w14:textId="17B1527B" w:rsidR="002A66FC" w:rsidRDefault="002A66FC">
      <w:pPr>
        <w:pStyle w:val="TOC4"/>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_Toc150165215 \h </w:instrText>
      </w:r>
      <w:r>
        <w:fldChar w:fldCharType="separate"/>
      </w:r>
      <w:r>
        <w:t>287</w:t>
      </w:r>
      <w:r>
        <w:fldChar w:fldCharType="end"/>
      </w:r>
    </w:p>
    <w:p w14:paraId="45E75972" w14:textId="55C5B95B" w:rsidR="002A66FC" w:rsidRDefault="002A66FC">
      <w:pPr>
        <w:pStyle w:val="TOC4"/>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_Toc150165216 \h </w:instrText>
      </w:r>
      <w:r>
        <w:fldChar w:fldCharType="separate"/>
      </w:r>
      <w:r>
        <w:t>288</w:t>
      </w:r>
      <w:r>
        <w:fldChar w:fldCharType="end"/>
      </w:r>
    </w:p>
    <w:p w14:paraId="575F363E" w14:textId="5E5AC3D1" w:rsidR="002A66FC" w:rsidRDefault="002A66FC">
      <w:pPr>
        <w:pStyle w:val="TOC4"/>
        <w:rPr>
          <w:rFonts w:asciiTheme="minorHAnsi" w:eastAsiaTheme="minorEastAsia" w:hAnsiTheme="minorHAnsi" w:cstheme="minorBidi"/>
          <w:kern w:val="2"/>
          <w:sz w:val="22"/>
          <w:szCs w:val="22"/>
          <w14:ligatures w14:val="standardContextual"/>
        </w:rPr>
      </w:pPr>
      <w:r>
        <w:t>8.11.4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_Toc150165217 \h </w:instrText>
      </w:r>
      <w:r>
        <w:fldChar w:fldCharType="separate"/>
      </w:r>
      <w:r>
        <w:t>289</w:t>
      </w:r>
      <w:r>
        <w:fldChar w:fldCharType="end"/>
      </w:r>
    </w:p>
    <w:p w14:paraId="7AB0BB77" w14:textId="7AFAC084" w:rsidR="002A66FC" w:rsidRDefault="002A66FC">
      <w:pPr>
        <w:pStyle w:val="TOC4"/>
        <w:rPr>
          <w:rFonts w:asciiTheme="minorHAnsi" w:eastAsiaTheme="minorEastAsia" w:hAnsiTheme="minorHAnsi" w:cstheme="minorBidi"/>
          <w:kern w:val="2"/>
          <w:sz w:val="22"/>
          <w:szCs w:val="22"/>
          <w14:ligatures w14:val="standardContextual"/>
        </w:rPr>
      </w:pPr>
      <w:r>
        <w:t>8.11.5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_Toc150165218 \h </w:instrText>
      </w:r>
      <w:r>
        <w:fldChar w:fldCharType="separate"/>
      </w:r>
      <w:r>
        <w:t>291</w:t>
      </w:r>
      <w:r>
        <w:fldChar w:fldCharType="end"/>
      </w:r>
    </w:p>
    <w:p w14:paraId="6914C75A" w14:textId="69A6B9FA" w:rsidR="002A66FC" w:rsidRDefault="002A66FC">
      <w:pPr>
        <w:pStyle w:val="TOC3"/>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_Toc150165219 \h </w:instrText>
      </w:r>
      <w:r>
        <w:fldChar w:fldCharType="separate"/>
      </w:r>
      <w:r>
        <w:t>292</w:t>
      </w:r>
      <w:r>
        <w:fldChar w:fldCharType="end"/>
      </w:r>
    </w:p>
    <w:p w14:paraId="5D30C31A" w14:textId="64B6B451" w:rsidR="002A66FC" w:rsidRDefault="002A66FC">
      <w:pPr>
        <w:pStyle w:val="TOC4"/>
        <w:rPr>
          <w:rFonts w:asciiTheme="minorHAnsi" w:eastAsiaTheme="minorEastAsia" w:hAnsiTheme="minorHAnsi" w:cstheme="minorBidi"/>
          <w:kern w:val="2"/>
          <w:sz w:val="22"/>
          <w:szCs w:val="22"/>
          <w14:ligatures w14:val="standardContextual"/>
        </w:rPr>
      </w:pPr>
      <w:r>
        <w:t>8.12.1</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_Toc150165220 \h </w:instrText>
      </w:r>
      <w:r>
        <w:fldChar w:fldCharType="separate"/>
      </w:r>
      <w:r>
        <w:t>292</w:t>
      </w:r>
      <w:r>
        <w:fldChar w:fldCharType="end"/>
      </w:r>
    </w:p>
    <w:p w14:paraId="32B99C81" w14:textId="592C15E6" w:rsidR="002A66FC" w:rsidRDefault="002A66FC">
      <w:pPr>
        <w:pStyle w:val="TOC5"/>
        <w:rPr>
          <w:rFonts w:asciiTheme="minorHAnsi" w:eastAsiaTheme="minorEastAsia" w:hAnsiTheme="minorHAnsi" w:cstheme="minorBidi"/>
          <w:kern w:val="2"/>
          <w:sz w:val="22"/>
          <w:szCs w:val="22"/>
          <w14:ligatures w14:val="standardContextual"/>
        </w:rPr>
      </w:pPr>
      <w:r>
        <w:t>8.12.1.1</w:t>
      </w:r>
      <w:r>
        <w:rPr>
          <w:rFonts w:asciiTheme="minorHAnsi" w:eastAsiaTheme="minorEastAsia" w:hAnsiTheme="minorHAnsi" w:cstheme="minorBidi"/>
          <w:kern w:val="2"/>
          <w:sz w:val="22"/>
          <w:szCs w:val="22"/>
          <w14:ligatures w14:val="standardContextual"/>
        </w:rPr>
        <w:tab/>
      </w:r>
      <w:r>
        <w:t>Simultaneous multi-panel operation for train roof-mounted FR2 high power devices</w:t>
      </w:r>
      <w:r>
        <w:tab/>
      </w:r>
      <w:r>
        <w:fldChar w:fldCharType="begin"/>
      </w:r>
      <w:r>
        <w:instrText xml:space="preserve"> PAGEREF _Toc150165221 \h </w:instrText>
      </w:r>
      <w:r>
        <w:fldChar w:fldCharType="separate"/>
      </w:r>
      <w:r>
        <w:t>292</w:t>
      </w:r>
      <w:r>
        <w:fldChar w:fldCharType="end"/>
      </w:r>
    </w:p>
    <w:p w14:paraId="15B5D576" w14:textId="0CBEFD25" w:rsidR="002A66FC" w:rsidRDefault="002A66FC">
      <w:pPr>
        <w:pStyle w:val="TOC5"/>
        <w:rPr>
          <w:rFonts w:asciiTheme="minorHAnsi" w:eastAsiaTheme="minorEastAsia" w:hAnsiTheme="minorHAnsi" w:cstheme="minorBidi"/>
          <w:kern w:val="2"/>
          <w:sz w:val="22"/>
          <w:szCs w:val="22"/>
          <w14:ligatures w14:val="standardContextual"/>
        </w:rPr>
      </w:pPr>
      <w:r>
        <w:t>8.12.1.2</w:t>
      </w:r>
      <w:r>
        <w:rPr>
          <w:rFonts w:asciiTheme="minorHAnsi" w:eastAsiaTheme="minorEastAsia" w:hAnsiTheme="minorHAnsi" w:cstheme="minorBidi"/>
          <w:kern w:val="2"/>
          <w:sz w:val="22"/>
          <w:szCs w:val="22"/>
          <w14:ligatures w14:val="standardContextual"/>
        </w:rPr>
        <w:tab/>
      </w:r>
      <w:r>
        <w:t>Intra-band carrier aggregation (CA) scenario</w:t>
      </w:r>
      <w:r>
        <w:tab/>
      </w:r>
      <w:r>
        <w:fldChar w:fldCharType="begin"/>
      </w:r>
      <w:r>
        <w:instrText xml:space="preserve"> PAGEREF _Toc150165222 \h </w:instrText>
      </w:r>
      <w:r>
        <w:fldChar w:fldCharType="separate"/>
      </w:r>
      <w:r>
        <w:t>293</w:t>
      </w:r>
      <w:r>
        <w:fldChar w:fldCharType="end"/>
      </w:r>
    </w:p>
    <w:p w14:paraId="7BCAC61D" w14:textId="17C3D432" w:rsidR="002A66FC" w:rsidRDefault="002A66FC">
      <w:pPr>
        <w:pStyle w:val="TOC5"/>
        <w:rPr>
          <w:rFonts w:asciiTheme="minorHAnsi" w:eastAsiaTheme="minorEastAsia" w:hAnsiTheme="minorHAnsi" w:cstheme="minorBidi"/>
          <w:kern w:val="2"/>
          <w:sz w:val="22"/>
          <w:szCs w:val="22"/>
          <w14:ligatures w14:val="standardContextual"/>
        </w:rPr>
      </w:pPr>
      <w:r>
        <w:t>8.12.1.3</w:t>
      </w:r>
      <w:r>
        <w:rPr>
          <w:rFonts w:asciiTheme="minorHAnsi" w:eastAsiaTheme="minorEastAsia" w:hAnsiTheme="minorHAnsi" w:cstheme="minorBidi"/>
          <w:kern w:val="2"/>
          <w:sz w:val="22"/>
          <w:szCs w:val="22"/>
          <w14:ligatures w14:val="standardContextual"/>
        </w:rPr>
        <w:tab/>
      </w:r>
      <w:r>
        <w:t>UL timing adjustment solutions</w:t>
      </w:r>
      <w:r>
        <w:tab/>
      </w:r>
      <w:r>
        <w:fldChar w:fldCharType="begin"/>
      </w:r>
      <w:r>
        <w:instrText xml:space="preserve"> PAGEREF _Toc150165223 \h </w:instrText>
      </w:r>
      <w:r>
        <w:fldChar w:fldCharType="separate"/>
      </w:r>
      <w:r>
        <w:t>294</w:t>
      </w:r>
      <w:r>
        <w:fldChar w:fldCharType="end"/>
      </w:r>
    </w:p>
    <w:p w14:paraId="2D1F33DB" w14:textId="220D4596" w:rsidR="002A66FC" w:rsidRDefault="002A66FC">
      <w:pPr>
        <w:pStyle w:val="TOC5"/>
        <w:rPr>
          <w:rFonts w:asciiTheme="minorHAnsi" w:eastAsiaTheme="minorEastAsia" w:hAnsiTheme="minorHAnsi" w:cstheme="minorBidi"/>
          <w:kern w:val="2"/>
          <w:sz w:val="22"/>
          <w:szCs w:val="22"/>
          <w14:ligatures w14:val="standardContextual"/>
        </w:rPr>
      </w:pPr>
      <w:r>
        <w:t>8.12.1.4</w:t>
      </w:r>
      <w:r>
        <w:rPr>
          <w:rFonts w:asciiTheme="minorHAnsi" w:eastAsiaTheme="minorEastAsia" w:hAnsiTheme="minorHAnsi" w:cstheme="minorBidi"/>
          <w:kern w:val="2"/>
          <w:sz w:val="22"/>
          <w:szCs w:val="22"/>
          <w14:ligatures w14:val="standardContextual"/>
        </w:rPr>
        <w:tab/>
      </w:r>
      <w:r>
        <w:t>RRM aspects for tunnel deployment scenario</w:t>
      </w:r>
      <w:r>
        <w:tab/>
      </w:r>
      <w:r>
        <w:fldChar w:fldCharType="begin"/>
      </w:r>
      <w:r>
        <w:instrText xml:space="preserve"> PAGEREF _Toc150165224 \h </w:instrText>
      </w:r>
      <w:r>
        <w:fldChar w:fldCharType="separate"/>
      </w:r>
      <w:r>
        <w:t>295</w:t>
      </w:r>
      <w:r>
        <w:fldChar w:fldCharType="end"/>
      </w:r>
    </w:p>
    <w:p w14:paraId="21153300" w14:textId="55AAD350" w:rsidR="002A66FC" w:rsidRDefault="002A66FC">
      <w:pPr>
        <w:pStyle w:val="TOC5"/>
        <w:rPr>
          <w:rFonts w:asciiTheme="minorHAnsi" w:eastAsiaTheme="minorEastAsia" w:hAnsiTheme="minorHAnsi" w:cstheme="minorBidi"/>
          <w:kern w:val="2"/>
          <w:sz w:val="22"/>
          <w:szCs w:val="22"/>
          <w14:ligatures w14:val="standardContextual"/>
        </w:rPr>
      </w:pPr>
      <w:r>
        <w:t>8.12.1.5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_Toc150165225 \h </w:instrText>
      </w:r>
      <w:r>
        <w:fldChar w:fldCharType="separate"/>
      </w:r>
      <w:r>
        <w:t>295</w:t>
      </w:r>
      <w:r>
        <w:fldChar w:fldCharType="end"/>
      </w:r>
    </w:p>
    <w:p w14:paraId="455243B1" w14:textId="760B393A" w:rsidR="002A66FC" w:rsidRDefault="002A66FC">
      <w:pPr>
        <w:pStyle w:val="TOC4"/>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_Toc150165226 \h </w:instrText>
      </w:r>
      <w:r>
        <w:fldChar w:fldCharType="separate"/>
      </w:r>
      <w:r>
        <w:t>296</w:t>
      </w:r>
      <w:r>
        <w:fldChar w:fldCharType="end"/>
      </w:r>
    </w:p>
    <w:p w14:paraId="7FFBBC15" w14:textId="25B7AD93" w:rsidR="002A66FC" w:rsidRDefault="002A66FC">
      <w:pPr>
        <w:pStyle w:val="TOC4"/>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_Toc150165227 \h </w:instrText>
      </w:r>
      <w:r>
        <w:fldChar w:fldCharType="separate"/>
      </w:r>
      <w:r>
        <w:t>296</w:t>
      </w:r>
      <w:r>
        <w:fldChar w:fldCharType="end"/>
      </w:r>
    </w:p>
    <w:p w14:paraId="776B6936" w14:textId="5B599DE4" w:rsidR="002A66FC" w:rsidRDefault="002A66FC">
      <w:pPr>
        <w:pStyle w:val="TOC5"/>
        <w:rPr>
          <w:rFonts w:asciiTheme="minorHAnsi" w:eastAsiaTheme="minorEastAsia" w:hAnsiTheme="minorHAnsi" w:cstheme="minorBidi"/>
          <w:kern w:val="2"/>
          <w:sz w:val="22"/>
          <w:szCs w:val="22"/>
          <w14:ligatures w14:val="standardContextual"/>
        </w:rPr>
      </w:pPr>
      <w:r>
        <w:t>8.12.3.1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_Toc150165228 \h </w:instrText>
      </w:r>
      <w:r>
        <w:fldChar w:fldCharType="separate"/>
      </w:r>
      <w:r>
        <w:t>296</w:t>
      </w:r>
      <w:r>
        <w:fldChar w:fldCharType="end"/>
      </w:r>
    </w:p>
    <w:p w14:paraId="6EB038EC" w14:textId="10ADB5B3" w:rsidR="002A66FC" w:rsidRDefault="002A66FC">
      <w:pPr>
        <w:pStyle w:val="TOC5"/>
        <w:rPr>
          <w:rFonts w:asciiTheme="minorHAnsi" w:eastAsiaTheme="minorEastAsia" w:hAnsiTheme="minorHAnsi" w:cstheme="minorBidi"/>
          <w:kern w:val="2"/>
          <w:sz w:val="22"/>
          <w:szCs w:val="22"/>
          <w14:ligatures w14:val="standardContextual"/>
        </w:rPr>
      </w:pPr>
      <w:r>
        <w:t>8.12.3.2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_Toc150165229 \h </w:instrText>
      </w:r>
      <w:r>
        <w:fldChar w:fldCharType="separate"/>
      </w:r>
      <w:r>
        <w:t>297</w:t>
      </w:r>
      <w:r>
        <w:fldChar w:fldCharType="end"/>
      </w:r>
    </w:p>
    <w:p w14:paraId="79849CC2" w14:textId="6929EBD1" w:rsidR="002A66FC" w:rsidRDefault="002A66FC">
      <w:pPr>
        <w:pStyle w:val="TOC5"/>
        <w:rPr>
          <w:rFonts w:asciiTheme="minorHAnsi" w:eastAsiaTheme="minorEastAsia" w:hAnsiTheme="minorHAnsi" w:cstheme="minorBidi"/>
          <w:kern w:val="2"/>
          <w:sz w:val="22"/>
          <w:szCs w:val="22"/>
          <w14:ligatures w14:val="standardContextual"/>
        </w:rPr>
      </w:pPr>
      <w:r>
        <w:t>8.12.3.3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_Toc150165230 \h </w:instrText>
      </w:r>
      <w:r>
        <w:fldChar w:fldCharType="separate"/>
      </w:r>
      <w:r>
        <w:t>298</w:t>
      </w:r>
      <w:r>
        <w:fldChar w:fldCharType="end"/>
      </w:r>
    </w:p>
    <w:p w14:paraId="6F7EB563" w14:textId="689A0C00" w:rsidR="002A66FC" w:rsidRDefault="002A66FC">
      <w:pPr>
        <w:pStyle w:val="TOC5"/>
        <w:rPr>
          <w:rFonts w:asciiTheme="minorHAnsi" w:eastAsiaTheme="minorEastAsia" w:hAnsiTheme="minorHAnsi" w:cstheme="minorBidi"/>
          <w:kern w:val="2"/>
          <w:sz w:val="22"/>
          <w:szCs w:val="22"/>
          <w14:ligatures w14:val="standardContextual"/>
        </w:rPr>
      </w:pPr>
      <w:r>
        <w:t>8.12.3.4</w:t>
      </w:r>
      <w:r>
        <w:rPr>
          <w:rFonts w:asciiTheme="minorHAnsi" w:eastAsiaTheme="minorEastAsia" w:hAnsiTheme="minorHAnsi" w:cstheme="minorBidi"/>
          <w:kern w:val="2"/>
          <w:sz w:val="22"/>
          <w:szCs w:val="22"/>
          <w14:ligatures w14:val="standardContextual"/>
        </w:rPr>
        <w:tab/>
      </w:r>
      <w:r>
        <w:t>Demodulation aspects for tunnel deployment scenario</w:t>
      </w:r>
      <w:r>
        <w:tab/>
      </w:r>
      <w:r>
        <w:fldChar w:fldCharType="begin"/>
      </w:r>
      <w:r>
        <w:instrText xml:space="preserve"> PAGEREF _Toc150165231 \h </w:instrText>
      </w:r>
      <w:r>
        <w:fldChar w:fldCharType="separate"/>
      </w:r>
      <w:r>
        <w:t>299</w:t>
      </w:r>
      <w:r>
        <w:fldChar w:fldCharType="end"/>
      </w:r>
    </w:p>
    <w:p w14:paraId="6B017AFE" w14:textId="1191A4FB" w:rsidR="002A66FC" w:rsidRDefault="002A66FC">
      <w:pPr>
        <w:pStyle w:val="TOC4"/>
        <w:rPr>
          <w:rFonts w:asciiTheme="minorHAnsi" w:eastAsiaTheme="minorEastAsia" w:hAnsiTheme="minorHAnsi" w:cstheme="minorBidi"/>
          <w:kern w:val="2"/>
          <w:sz w:val="22"/>
          <w:szCs w:val="22"/>
          <w14:ligatures w14:val="standardContextual"/>
        </w:rPr>
      </w:pPr>
      <w:r>
        <w:t>8.12.4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_Toc150165232 \h </w:instrText>
      </w:r>
      <w:r>
        <w:fldChar w:fldCharType="separate"/>
      </w:r>
      <w:r>
        <w:t>299</w:t>
      </w:r>
      <w:r>
        <w:fldChar w:fldCharType="end"/>
      </w:r>
    </w:p>
    <w:p w14:paraId="32D84EFF" w14:textId="327938CE" w:rsidR="002A66FC" w:rsidRDefault="002A66FC">
      <w:pPr>
        <w:pStyle w:val="TOC3"/>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_Toc150165233 \h </w:instrText>
      </w:r>
      <w:r>
        <w:fldChar w:fldCharType="separate"/>
      </w:r>
      <w:r>
        <w:t>300</w:t>
      </w:r>
      <w:r>
        <w:fldChar w:fldCharType="end"/>
      </w:r>
    </w:p>
    <w:p w14:paraId="2F5B55B1" w14:textId="0EE04FF9" w:rsidR="002A66FC" w:rsidRDefault="002A66FC">
      <w:pPr>
        <w:pStyle w:val="TOC4"/>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_Toc150165234 \h </w:instrText>
      </w:r>
      <w:r>
        <w:fldChar w:fldCharType="separate"/>
      </w:r>
      <w:r>
        <w:t>300</w:t>
      </w:r>
      <w:r>
        <w:fldChar w:fldCharType="end"/>
      </w:r>
    </w:p>
    <w:p w14:paraId="5DF344F6" w14:textId="605886C2" w:rsidR="002A66FC" w:rsidRDefault="002A66FC">
      <w:pPr>
        <w:pStyle w:val="TOC4"/>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FR1 co-existence evaluation for ATG network</w:t>
      </w:r>
      <w:r>
        <w:tab/>
      </w:r>
      <w:r>
        <w:fldChar w:fldCharType="begin"/>
      </w:r>
      <w:r>
        <w:instrText xml:space="preserve"> PAGEREF _Toc150165235 \h </w:instrText>
      </w:r>
      <w:r>
        <w:fldChar w:fldCharType="separate"/>
      </w:r>
      <w:r>
        <w:t>300</w:t>
      </w:r>
      <w:r>
        <w:fldChar w:fldCharType="end"/>
      </w:r>
    </w:p>
    <w:p w14:paraId="58A96D27" w14:textId="5AE2A89C" w:rsidR="002A66FC" w:rsidRDefault="002A66FC">
      <w:pPr>
        <w:pStyle w:val="TOC5"/>
        <w:rPr>
          <w:rFonts w:asciiTheme="minorHAnsi" w:eastAsiaTheme="minorEastAsia" w:hAnsiTheme="minorHAnsi" w:cstheme="minorBidi"/>
          <w:kern w:val="2"/>
          <w:sz w:val="22"/>
          <w:szCs w:val="22"/>
          <w14:ligatures w14:val="standardContextual"/>
        </w:rPr>
      </w:pPr>
      <w:r>
        <w:t>8.13.2.1</w:t>
      </w:r>
      <w:r>
        <w:rPr>
          <w:rFonts w:asciiTheme="minorHAnsi" w:eastAsiaTheme="minorEastAsia" w:hAnsiTheme="minorHAnsi" w:cstheme="minorBidi"/>
          <w:kern w:val="2"/>
          <w:sz w:val="22"/>
          <w:szCs w:val="22"/>
          <w14:ligatures w14:val="standardContextual"/>
        </w:rPr>
        <w:tab/>
      </w:r>
      <w:r>
        <w:t>Co-existence scenario and network layout</w:t>
      </w:r>
      <w:r>
        <w:tab/>
      </w:r>
      <w:r>
        <w:fldChar w:fldCharType="begin"/>
      </w:r>
      <w:r>
        <w:instrText xml:space="preserve"> PAGEREF _Toc150165236 \h </w:instrText>
      </w:r>
      <w:r>
        <w:fldChar w:fldCharType="separate"/>
      </w:r>
      <w:r>
        <w:t>300</w:t>
      </w:r>
      <w:r>
        <w:fldChar w:fldCharType="end"/>
      </w:r>
    </w:p>
    <w:p w14:paraId="76CD5E8F" w14:textId="4CE0C151" w:rsidR="002A66FC" w:rsidRDefault="002A66FC">
      <w:pPr>
        <w:pStyle w:val="TOC5"/>
        <w:rPr>
          <w:rFonts w:asciiTheme="minorHAnsi" w:eastAsiaTheme="minorEastAsia" w:hAnsiTheme="minorHAnsi" w:cstheme="minorBidi"/>
          <w:kern w:val="2"/>
          <w:sz w:val="22"/>
          <w:szCs w:val="22"/>
          <w14:ligatures w14:val="standardContextual"/>
        </w:rPr>
      </w:pPr>
      <w:r>
        <w:t>8.13.2.2</w:t>
      </w:r>
      <w:r>
        <w:rPr>
          <w:rFonts w:asciiTheme="minorHAnsi" w:eastAsiaTheme="minorEastAsia" w:hAnsiTheme="minorHAnsi" w:cstheme="minorBidi"/>
          <w:kern w:val="2"/>
          <w:sz w:val="22"/>
          <w:szCs w:val="22"/>
          <w14:ligatures w14:val="standardContextual"/>
        </w:rPr>
        <w:tab/>
      </w:r>
      <w:r>
        <w:t>Co-existence system parameters and modeling</w:t>
      </w:r>
      <w:r>
        <w:tab/>
      </w:r>
      <w:r>
        <w:fldChar w:fldCharType="begin"/>
      </w:r>
      <w:r>
        <w:instrText xml:space="preserve"> PAGEREF _Toc150165237 \h </w:instrText>
      </w:r>
      <w:r>
        <w:fldChar w:fldCharType="separate"/>
      </w:r>
      <w:r>
        <w:t>301</w:t>
      </w:r>
      <w:r>
        <w:fldChar w:fldCharType="end"/>
      </w:r>
    </w:p>
    <w:p w14:paraId="3FB19BA5" w14:textId="04FF0A1E" w:rsidR="002A66FC" w:rsidRDefault="002A66FC">
      <w:pPr>
        <w:pStyle w:val="TOC5"/>
        <w:rPr>
          <w:rFonts w:asciiTheme="minorHAnsi" w:eastAsiaTheme="minorEastAsia" w:hAnsiTheme="minorHAnsi" w:cstheme="minorBidi"/>
          <w:kern w:val="2"/>
          <w:sz w:val="22"/>
          <w:szCs w:val="22"/>
          <w14:ligatures w14:val="standardContextual"/>
        </w:rPr>
      </w:pPr>
      <w:r>
        <w:t>8.13.2.3</w:t>
      </w:r>
      <w:r>
        <w:rPr>
          <w:rFonts w:asciiTheme="minorHAnsi" w:eastAsiaTheme="minorEastAsia" w:hAnsiTheme="minorHAnsi" w:cstheme="minorBidi"/>
          <w:kern w:val="2"/>
          <w:sz w:val="22"/>
          <w:szCs w:val="22"/>
          <w14:ligatures w14:val="standardContextual"/>
        </w:rPr>
        <w:tab/>
      </w:r>
      <w:r>
        <w:t>Co-existence simulation results</w:t>
      </w:r>
      <w:r>
        <w:tab/>
      </w:r>
      <w:r>
        <w:fldChar w:fldCharType="begin"/>
      </w:r>
      <w:r>
        <w:instrText xml:space="preserve"> PAGEREF _Toc150165238 \h </w:instrText>
      </w:r>
      <w:r>
        <w:fldChar w:fldCharType="separate"/>
      </w:r>
      <w:r>
        <w:t>301</w:t>
      </w:r>
      <w:r>
        <w:fldChar w:fldCharType="end"/>
      </w:r>
    </w:p>
    <w:p w14:paraId="1BACE0FC" w14:textId="7A0D0250" w:rsidR="002A66FC" w:rsidRDefault="002A66FC">
      <w:pPr>
        <w:pStyle w:val="TOC4"/>
        <w:rPr>
          <w:rFonts w:asciiTheme="minorHAnsi" w:eastAsiaTheme="minorEastAsia" w:hAnsiTheme="minorHAnsi" w:cstheme="minorBidi"/>
          <w:kern w:val="2"/>
          <w:sz w:val="22"/>
          <w:szCs w:val="22"/>
          <w14:ligatures w14:val="standardContextual"/>
        </w:rPr>
      </w:pPr>
      <w:r>
        <w:t>8.13.3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_Toc150165239 \h </w:instrText>
      </w:r>
      <w:r>
        <w:fldChar w:fldCharType="separate"/>
      </w:r>
      <w:r>
        <w:t>301</w:t>
      </w:r>
      <w:r>
        <w:fldChar w:fldCharType="end"/>
      </w:r>
    </w:p>
    <w:p w14:paraId="523FE76E" w14:textId="7310EE88" w:rsidR="002A66FC" w:rsidRDefault="002A66FC">
      <w:pPr>
        <w:pStyle w:val="TOC5"/>
        <w:rPr>
          <w:rFonts w:asciiTheme="minorHAnsi" w:eastAsiaTheme="minorEastAsia" w:hAnsiTheme="minorHAnsi" w:cstheme="minorBidi"/>
          <w:kern w:val="2"/>
          <w:sz w:val="22"/>
          <w:szCs w:val="22"/>
          <w14:ligatures w14:val="standardContextual"/>
        </w:rPr>
      </w:pPr>
      <w:r>
        <w:t>8.13.3.1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_Toc150165240 \h </w:instrText>
      </w:r>
      <w:r>
        <w:fldChar w:fldCharType="separate"/>
      </w:r>
      <w:r>
        <w:t>302</w:t>
      </w:r>
      <w:r>
        <w:fldChar w:fldCharType="end"/>
      </w:r>
    </w:p>
    <w:p w14:paraId="789E5687" w14:textId="01BA6B98" w:rsidR="002A66FC" w:rsidRDefault="002A66FC">
      <w:pPr>
        <w:pStyle w:val="TOC5"/>
        <w:rPr>
          <w:rFonts w:asciiTheme="minorHAnsi" w:eastAsiaTheme="minorEastAsia" w:hAnsiTheme="minorHAnsi" w:cstheme="minorBidi"/>
          <w:kern w:val="2"/>
          <w:sz w:val="22"/>
          <w:szCs w:val="22"/>
          <w14:ligatures w14:val="standardContextual"/>
        </w:rPr>
      </w:pPr>
      <w:r>
        <w:t>8.13.3.2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_Toc150165241 \h </w:instrText>
      </w:r>
      <w:r>
        <w:fldChar w:fldCharType="separate"/>
      </w:r>
      <w:r>
        <w:t>302</w:t>
      </w:r>
      <w:r>
        <w:fldChar w:fldCharType="end"/>
      </w:r>
    </w:p>
    <w:p w14:paraId="6D6A64A3" w14:textId="5813FBD5" w:rsidR="002A66FC" w:rsidRDefault="002A66FC">
      <w:pPr>
        <w:pStyle w:val="TOC5"/>
        <w:rPr>
          <w:rFonts w:asciiTheme="minorHAnsi" w:eastAsiaTheme="minorEastAsia" w:hAnsiTheme="minorHAnsi" w:cstheme="minorBidi"/>
          <w:kern w:val="2"/>
          <w:sz w:val="22"/>
          <w:szCs w:val="22"/>
          <w14:ligatures w14:val="standardContextual"/>
        </w:rPr>
      </w:pPr>
      <w:r>
        <w:t>8.13.3.3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_Toc150165242 \h </w:instrText>
      </w:r>
      <w:r>
        <w:fldChar w:fldCharType="separate"/>
      </w:r>
      <w:r>
        <w:t>303</w:t>
      </w:r>
      <w:r>
        <w:fldChar w:fldCharType="end"/>
      </w:r>
    </w:p>
    <w:p w14:paraId="25A3BB20" w14:textId="006D910D" w:rsidR="002A66FC" w:rsidRDefault="002A66FC">
      <w:pPr>
        <w:pStyle w:val="TOC4"/>
        <w:rPr>
          <w:rFonts w:asciiTheme="minorHAnsi" w:eastAsiaTheme="minorEastAsia" w:hAnsiTheme="minorHAnsi" w:cstheme="minorBidi"/>
          <w:kern w:val="2"/>
          <w:sz w:val="22"/>
          <w:szCs w:val="22"/>
          <w14:ligatures w14:val="standardContextual"/>
        </w:rPr>
      </w:pPr>
      <w:r>
        <w:t>8.13.4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_Toc150165243 \h </w:instrText>
      </w:r>
      <w:r>
        <w:fldChar w:fldCharType="separate"/>
      </w:r>
      <w:r>
        <w:t>303</w:t>
      </w:r>
      <w:r>
        <w:fldChar w:fldCharType="end"/>
      </w:r>
    </w:p>
    <w:p w14:paraId="154E827C" w14:textId="64C31262" w:rsidR="002A66FC" w:rsidRDefault="002A66FC">
      <w:pPr>
        <w:pStyle w:val="TOC4"/>
        <w:rPr>
          <w:rFonts w:asciiTheme="minorHAnsi" w:eastAsiaTheme="minorEastAsia" w:hAnsiTheme="minorHAnsi" w:cstheme="minorBidi"/>
          <w:kern w:val="2"/>
          <w:sz w:val="22"/>
          <w:szCs w:val="22"/>
          <w14:ligatures w14:val="standardContextual"/>
        </w:rPr>
      </w:pPr>
      <w:r>
        <w:t>8.13.5</w:t>
      </w:r>
      <w:r>
        <w:rPr>
          <w:rFonts w:asciiTheme="minorHAnsi" w:eastAsiaTheme="minorEastAsia" w:hAnsiTheme="minorHAnsi" w:cstheme="minorBidi"/>
          <w:kern w:val="2"/>
          <w:sz w:val="22"/>
          <w:szCs w:val="22"/>
          <w14:ligatures w14:val="standardContextual"/>
        </w:rPr>
        <w:tab/>
      </w:r>
      <w:r>
        <w:t>BS RF conformance testing requirements</w:t>
      </w:r>
      <w:r>
        <w:tab/>
      </w:r>
      <w:r>
        <w:fldChar w:fldCharType="begin"/>
      </w:r>
      <w:r>
        <w:instrText xml:space="preserve"> PAGEREF _Toc150165244 \h </w:instrText>
      </w:r>
      <w:r>
        <w:fldChar w:fldCharType="separate"/>
      </w:r>
      <w:r>
        <w:t>304</w:t>
      </w:r>
      <w:r>
        <w:fldChar w:fldCharType="end"/>
      </w:r>
    </w:p>
    <w:p w14:paraId="7FF089F0" w14:textId="6924AF08" w:rsidR="002A66FC" w:rsidRDefault="002A66FC">
      <w:pPr>
        <w:pStyle w:val="TOC4"/>
        <w:rPr>
          <w:rFonts w:asciiTheme="minorHAnsi" w:eastAsiaTheme="minorEastAsia" w:hAnsiTheme="minorHAnsi" w:cstheme="minorBidi"/>
          <w:kern w:val="2"/>
          <w:sz w:val="22"/>
          <w:szCs w:val="22"/>
          <w14:ligatures w14:val="standardContextual"/>
        </w:rPr>
      </w:pPr>
      <w:r>
        <w:t>8.13.6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_Toc150165245 \h </w:instrText>
      </w:r>
      <w:r>
        <w:fldChar w:fldCharType="separate"/>
      </w:r>
      <w:r>
        <w:t>305</w:t>
      </w:r>
      <w:r>
        <w:fldChar w:fldCharType="end"/>
      </w:r>
    </w:p>
    <w:p w14:paraId="49E8B38C" w14:textId="4F63D66B" w:rsidR="002A66FC" w:rsidRDefault="002A66FC">
      <w:pPr>
        <w:pStyle w:val="TOC5"/>
        <w:rPr>
          <w:rFonts w:asciiTheme="minorHAnsi" w:eastAsiaTheme="minorEastAsia" w:hAnsiTheme="minorHAnsi" w:cstheme="minorBidi"/>
          <w:kern w:val="2"/>
          <w:sz w:val="22"/>
          <w:szCs w:val="22"/>
          <w14:ligatures w14:val="standardContextual"/>
        </w:rPr>
      </w:pPr>
      <w:r>
        <w:t>8.13.6.1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_Toc150165246 \h </w:instrText>
      </w:r>
      <w:r>
        <w:fldChar w:fldCharType="separate"/>
      </w:r>
      <w:r>
        <w:t>305</w:t>
      </w:r>
      <w:r>
        <w:fldChar w:fldCharType="end"/>
      </w:r>
    </w:p>
    <w:p w14:paraId="7F3CE955" w14:textId="28133CA0" w:rsidR="002A66FC" w:rsidRDefault="002A66FC">
      <w:pPr>
        <w:pStyle w:val="TOC5"/>
        <w:rPr>
          <w:rFonts w:asciiTheme="minorHAnsi" w:eastAsiaTheme="minorEastAsia" w:hAnsiTheme="minorHAnsi" w:cstheme="minorBidi"/>
          <w:kern w:val="2"/>
          <w:sz w:val="22"/>
          <w:szCs w:val="22"/>
          <w14:ligatures w14:val="standardContextual"/>
        </w:rPr>
      </w:pPr>
      <w:r>
        <w:t>8.13.6.2</w:t>
      </w:r>
      <w:r>
        <w:rPr>
          <w:rFonts w:asciiTheme="minorHAnsi" w:eastAsiaTheme="minorEastAsia" w:hAnsiTheme="minorHAnsi" w:cstheme="minorBidi"/>
          <w:kern w:val="2"/>
          <w:sz w:val="22"/>
          <w:szCs w:val="22"/>
          <w14:ligatures w14:val="standardContextual"/>
        </w:rPr>
        <w:tab/>
      </w:r>
      <w:r>
        <w:t>Mobility requirements</w:t>
      </w:r>
      <w:r>
        <w:tab/>
      </w:r>
      <w:r>
        <w:fldChar w:fldCharType="begin"/>
      </w:r>
      <w:r>
        <w:instrText xml:space="preserve"> PAGEREF _Toc150165247 \h </w:instrText>
      </w:r>
      <w:r>
        <w:fldChar w:fldCharType="separate"/>
      </w:r>
      <w:r>
        <w:t>305</w:t>
      </w:r>
      <w:r>
        <w:fldChar w:fldCharType="end"/>
      </w:r>
    </w:p>
    <w:p w14:paraId="5ED05C29" w14:textId="0211EBDF" w:rsidR="002A66FC" w:rsidRDefault="002A66FC">
      <w:pPr>
        <w:pStyle w:val="TOC5"/>
        <w:rPr>
          <w:rFonts w:asciiTheme="minorHAnsi" w:eastAsiaTheme="minorEastAsia" w:hAnsiTheme="minorHAnsi" w:cstheme="minorBidi"/>
          <w:kern w:val="2"/>
          <w:sz w:val="22"/>
          <w:szCs w:val="22"/>
          <w14:ligatures w14:val="standardContextual"/>
        </w:rPr>
      </w:pPr>
      <w:r>
        <w:t>8.13.6.3</w:t>
      </w:r>
      <w:r>
        <w:rPr>
          <w:rFonts w:asciiTheme="minorHAnsi" w:eastAsiaTheme="minorEastAsia" w:hAnsiTheme="minorHAnsi" w:cstheme="minorBidi"/>
          <w:kern w:val="2"/>
          <w:sz w:val="22"/>
          <w:szCs w:val="22"/>
          <w14:ligatures w14:val="standardContextual"/>
        </w:rPr>
        <w:tab/>
      </w:r>
      <w:r>
        <w:t>Timing adjustments</w:t>
      </w:r>
      <w:r>
        <w:tab/>
      </w:r>
      <w:r>
        <w:fldChar w:fldCharType="begin"/>
      </w:r>
      <w:r>
        <w:instrText xml:space="preserve"> PAGEREF _Toc150165248 \h </w:instrText>
      </w:r>
      <w:r>
        <w:fldChar w:fldCharType="separate"/>
      </w:r>
      <w:r>
        <w:t>305</w:t>
      </w:r>
      <w:r>
        <w:fldChar w:fldCharType="end"/>
      </w:r>
    </w:p>
    <w:p w14:paraId="7A6C7B84" w14:textId="1E71364A" w:rsidR="002A66FC" w:rsidRDefault="002A66FC">
      <w:pPr>
        <w:pStyle w:val="TOC5"/>
        <w:rPr>
          <w:rFonts w:asciiTheme="minorHAnsi" w:eastAsiaTheme="minorEastAsia" w:hAnsiTheme="minorHAnsi" w:cstheme="minorBidi"/>
          <w:kern w:val="2"/>
          <w:sz w:val="22"/>
          <w:szCs w:val="22"/>
          <w14:ligatures w14:val="standardContextual"/>
        </w:rPr>
      </w:pPr>
      <w:r>
        <w:t>8.13.6.4</w:t>
      </w:r>
      <w:r>
        <w:rPr>
          <w:rFonts w:asciiTheme="minorHAnsi" w:eastAsiaTheme="minorEastAsia" w:hAnsiTheme="minorHAnsi" w:cstheme="minorBidi"/>
          <w:kern w:val="2"/>
          <w:sz w:val="22"/>
          <w:szCs w:val="22"/>
          <w14:ligatures w14:val="standardContextual"/>
        </w:rPr>
        <w:tab/>
      </w:r>
      <w:r>
        <w:t>Signaling characteristics</w:t>
      </w:r>
      <w:r>
        <w:tab/>
      </w:r>
      <w:r>
        <w:fldChar w:fldCharType="begin"/>
      </w:r>
      <w:r>
        <w:instrText xml:space="preserve"> PAGEREF _Toc150165249 \h </w:instrText>
      </w:r>
      <w:r>
        <w:fldChar w:fldCharType="separate"/>
      </w:r>
      <w:r>
        <w:t>305</w:t>
      </w:r>
      <w:r>
        <w:fldChar w:fldCharType="end"/>
      </w:r>
    </w:p>
    <w:p w14:paraId="2ECB6300" w14:textId="37E1A4C9" w:rsidR="002A66FC" w:rsidRDefault="002A66FC">
      <w:pPr>
        <w:pStyle w:val="TOC5"/>
        <w:rPr>
          <w:rFonts w:asciiTheme="minorHAnsi" w:eastAsiaTheme="minorEastAsia" w:hAnsiTheme="minorHAnsi" w:cstheme="minorBidi"/>
          <w:kern w:val="2"/>
          <w:sz w:val="22"/>
          <w:szCs w:val="22"/>
          <w14:ligatures w14:val="standardContextual"/>
        </w:rPr>
      </w:pPr>
      <w:r>
        <w:t>8.13.6.5</w:t>
      </w:r>
      <w:r>
        <w:rPr>
          <w:rFonts w:asciiTheme="minorHAnsi" w:eastAsiaTheme="minorEastAsia" w:hAnsiTheme="minorHAnsi" w:cstheme="minorBidi"/>
          <w:kern w:val="2"/>
          <w:sz w:val="22"/>
          <w:szCs w:val="22"/>
          <w14:ligatures w14:val="standardContextual"/>
        </w:rPr>
        <w:tab/>
      </w:r>
      <w:r>
        <w:t>Measurement requirements</w:t>
      </w:r>
      <w:r>
        <w:tab/>
      </w:r>
      <w:r>
        <w:fldChar w:fldCharType="begin"/>
      </w:r>
      <w:r>
        <w:instrText xml:space="preserve"> PAGEREF _Toc150165250 \h </w:instrText>
      </w:r>
      <w:r>
        <w:fldChar w:fldCharType="separate"/>
      </w:r>
      <w:r>
        <w:t>305</w:t>
      </w:r>
      <w:r>
        <w:fldChar w:fldCharType="end"/>
      </w:r>
    </w:p>
    <w:p w14:paraId="4BA1CE24" w14:textId="042D84E5" w:rsidR="002A66FC" w:rsidRDefault="002A66FC">
      <w:pPr>
        <w:pStyle w:val="TOC4"/>
        <w:rPr>
          <w:rFonts w:asciiTheme="minorHAnsi" w:eastAsiaTheme="minorEastAsia" w:hAnsiTheme="minorHAnsi" w:cstheme="minorBidi"/>
          <w:kern w:val="2"/>
          <w:sz w:val="22"/>
          <w:szCs w:val="22"/>
          <w14:ligatures w14:val="standardContextual"/>
        </w:rPr>
      </w:pPr>
      <w:r>
        <w:t>8.13.7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_Toc150165251 \h </w:instrText>
      </w:r>
      <w:r>
        <w:fldChar w:fldCharType="separate"/>
      </w:r>
      <w:r>
        <w:t>306</w:t>
      </w:r>
      <w:r>
        <w:fldChar w:fldCharType="end"/>
      </w:r>
    </w:p>
    <w:p w14:paraId="196E1E70" w14:textId="227FCD95" w:rsidR="002A66FC" w:rsidRDefault="002A66FC">
      <w:pPr>
        <w:pStyle w:val="TOC4"/>
        <w:rPr>
          <w:rFonts w:asciiTheme="minorHAnsi" w:eastAsiaTheme="minorEastAsia" w:hAnsiTheme="minorHAnsi" w:cstheme="minorBidi"/>
          <w:kern w:val="2"/>
          <w:sz w:val="22"/>
          <w:szCs w:val="22"/>
          <w14:ligatures w14:val="standardContextual"/>
        </w:rPr>
      </w:pPr>
      <w:r>
        <w:t>8.13.8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_Toc150165252 \h </w:instrText>
      </w:r>
      <w:r>
        <w:fldChar w:fldCharType="separate"/>
      </w:r>
      <w:r>
        <w:t>307</w:t>
      </w:r>
      <w:r>
        <w:fldChar w:fldCharType="end"/>
      </w:r>
    </w:p>
    <w:p w14:paraId="30925C9F" w14:textId="4955E1B9" w:rsidR="002A66FC" w:rsidRDefault="002A66FC">
      <w:pPr>
        <w:pStyle w:val="TOC5"/>
        <w:rPr>
          <w:rFonts w:asciiTheme="minorHAnsi" w:eastAsiaTheme="minorEastAsia" w:hAnsiTheme="minorHAnsi" w:cstheme="minorBidi"/>
          <w:kern w:val="2"/>
          <w:sz w:val="22"/>
          <w:szCs w:val="22"/>
          <w14:ligatures w14:val="standardContextual"/>
        </w:rPr>
      </w:pPr>
      <w:r>
        <w:t>8.13.8.1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_Toc150165253 \h </w:instrText>
      </w:r>
      <w:r>
        <w:fldChar w:fldCharType="separate"/>
      </w:r>
      <w:r>
        <w:t>307</w:t>
      </w:r>
      <w:r>
        <w:fldChar w:fldCharType="end"/>
      </w:r>
    </w:p>
    <w:p w14:paraId="79F8007F" w14:textId="27D231F6" w:rsidR="002A66FC" w:rsidRDefault="002A66FC">
      <w:pPr>
        <w:pStyle w:val="TOC5"/>
        <w:rPr>
          <w:rFonts w:asciiTheme="minorHAnsi" w:eastAsiaTheme="minorEastAsia" w:hAnsiTheme="minorHAnsi" w:cstheme="minorBidi"/>
          <w:kern w:val="2"/>
          <w:sz w:val="22"/>
          <w:szCs w:val="22"/>
          <w14:ligatures w14:val="standardContextual"/>
        </w:rPr>
      </w:pPr>
      <w:r>
        <w:t>8.13.8.2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_Toc150165254 \h </w:instrText>
      </w:r>
      <w:r>
        <w:fldChar w:fldCharType="separate"/>
      </w:r>
      <w:r>
        <w:t>307</w:t>
      </w:r>
      <w:r>
        <w:fldChar w:fldCharType="end"/>
      </w:r>
    </w:p>
    <w:p w14:paraId="3A3805F1" w14:textId="3B907CB6" w:rsidR="002A66FC" w:rsidRDefault="002A66FC">
      <w:pPr>
        <w:pStyle w:val="TOC5"/>
        <w:rPr>
          <w:rFonts w:asciiTheme="minorHAnsi" w:eastAsiaTheme="minorEastAsia" w:hAnsiTheme="minorHAnsi" w:cstheme="minorBidi"/>
          <w:kern w:val="2"/>
          <w:sz w:val="22"/>
          <w:szCs w:val="22"/>
          <w14:ligatures w14:val="standardContextual"/>
        </w:rPr>
      </w:pPr>
      <w:r>
        <w:t>8.13.8.3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_Toc150165255 \h </w:instrText>
      </w:r>
      <w:r>
        <w:fldChar w:fldCharType="separate"/>
      </w:r>
      <w:r>
        <w:t>309</w:t>
      </w:r>
      <w:r>
        <w:fldChar w:fldCharType="end"/>
      </w:r>
    </w:p>
    <w:p w14:paraId="1248C77E" w14:textId="3CD3325E" w:rsidR="002A66FC" w:rsidRDefault="002A66FC">
      <w:pPr>
        <w:pStyle w:val="TOC4"/>
        <w:rPr>
          <w:rFonts w:asciiTheme="minorHAnsi" w:eastAsiaTheme="minorEastAsia" w:hAnsiTheme="minorHAnsi" w:cstheme="minorBidi"/>
          <w:kern w:val="2"/>
          <w:sz w:val="22"/>
          <w:szCs w:val="22"/>
          <w14:ligatures w14:val="standardContextual"/>
        </w:rPr>
      </w:pPr>
      <w:r>
        <w:t>8.13.9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_Toc150165256 \h </w:instrText>
      </w:r>
      <w:r>
        <w:fldChar w:fldCharType="separate"/>
      </w:r>
      <w:r>
        <w:t>310</w:t>
      </w:r>
      <w:r>
        <w:fldChar w:fldCharType="end"/>
      </w:r>
    </w:p>
    <w:p w14:paraId="0D19F78E" w14:textId="7EAF1E18" w:rsidR="002A66FC" w:rsidRDefault="002A66FC">
      <w:pPr>
        <w:pStyle w:val="TOC3"/>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_Toc150165257 \h </w:instrText>
      </w:r>
      <w:r>
        <w:fldChar w:fldCharType="separate"/>
      </w:r>
      <w:r>
        <w:t>311</w:t>
      </w:r>
      <w:r>
        <w:fldChar w:fldCharType="end"/>
      </w:r>
    </w:p>
    <w:p w14:paraId="383AC0B4" w14:textId="2580E9AA" w:rsidR="002A66FC" w:rsidRDefault="002A66FC">
      <w:pPr>
        <w:pStyle w:val="TOC4"/>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System parameter maintenance (resubmitted CR)</w:t>
      </w:r>
      <w:r>
        <w:tab/>
      </w:r>
      <w:r>
        <w:fldChar w:fldCharType="begin"/>
      </w:r>
      <w:r>
        <w:instrText xml:space="preserve"> PAGEREF _Toc150165258 \h </w:instrText>
      </w:r>
      <w:r>
        <w:fldChar w:fldCharType="separate"/>
      </w:r>
      <w:r>
        <w:t>311</w:t>
      </w:r>
      <w:r>
        <w:fldChar w:fldCharType="end"/>
      </w:r>
    </w:p>
    <w:p w14:paraId="40FF831F" w14:textId="59629D17" w:rsidR="002A66FC" w:rsidRDefault="002A66FC">
      <w:pPr>
        <w:pStyle w:val="TOC4"/>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t>UE RF requirement maintenance (resubmitted CR)</w:t>
      </w:r>
      <w:r>
        <w:tab/>
      </w:r>
      <w:r>
        <w:fldChar w:fldCharType="begin"/>
      </w:r>
      <w:r>
        <w:instrText xml:space="preserve"> PAGEREF _Toc150165259 \h </w:instrText>
      </w:r>
      <w:r>
        <w:fldChar w:fldCharType="separate"/>
      </w:r>
      <w:r>
        <w:t>312</w:t>
      </w:r>
      <w:r>
        <w:fldChar w:fldCharType="end"/>
      </w:r>
    </w:p>
    <w:p w14:paraId="25560BEA" w14:textId="3D006590" w:rsidR="002A66FC" w:rsidRDefault="002A66FC">
      <w:pPr>
        <w:pStyle w:val="TOC4"/>
        <w:rPr>
          <w:rFonts w:asciiTheme="minorHAnsi" w:eastAsiaTheme="minorEastAsia" w:hAnsiTheme="minorHAnsi" w:cstheme="minorBidi"/>
          <w:kern w:val="2"/>
          <w:sz w:val="22"/>
          <w:szCs w:val="22"/>
          <w14:ligatures w14:val="standardContextual"/>
        </w:rPr>
      </w:pPr>
      <w:r>
        <w:t>8.14.3</w:t>
      </w:r>
      <w:r>
        <w:rPr>
          <w:rFonts w:asciiTheme="minorHAnsi" w:eastAsiaTheme="minorEastAsia" w:hAnsiTheme="minorHAnsi" w:cstheme="minorBidi"/>
          <w:kern w:val="2"/>
          <w:sz w:val="22"/>
          <w:szCs w:val="22"/>
          <w14:ligatures w14:val="standardContextual"/>
        </w:rPr>
        <w:tab/>
      </w:r>
      <w:r>
        <w:t>BS RF requirement maintenance (resubmitted CR)</w:t>
      </w:r>
      <w:r>
        <w:tab/>
      </w:r>
      <w:r>
        <w:fldChar w:fldCharType="begin"/>
      </w:r>
      <w:r>
        <w:instrText xml:space="preserve"> PAGEREF _Toc150165260 \h </w:instrText>
      </w:r>
      <w:r>
        <w:fldChar w:fldCharType="separate"/>
      </w:r>
      <w:r>
        <w:t>313</w:t>
      </w:r>
      <w:r>
        <w:fldChar w:fldCharType="end"/>
      </w:r>
    </w:p>
    <w:p w14:paraId="7113C6B4" w14:textId="6A15548B" w:rsidR="002A66FC" w:rsidRDefault="002A66FC">
      <w:pPr>
        <w:pStyle w:val="TOC4"/>
        <w:rPr>
          <w:rFonts w:asciiTheme="minorHAnsi" w:eastAsiaTheme="minorEastAsia" w:hAnsiTheme="minorHAnsi" w:cstheme="minorBidi"/>
          <w:kern w:val="2"/>
          <w:sz w:val="22"/>
          <w:szCs w:val="22"/>
          <w14:ligatures w14:val="standardContextual"/>
        </w:rPr>
      </w:pPr>
      <w:r>
        <w:t>8.14.4</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_Toc150165261 \h </w:instrText>
      </w:r>
      <w:r>
        <w:fldChar w:fldCharType="separate"/>
      </w:r>
      <w:r>
        <w:t>315</w:t>
      </w:r>
      <w:r>
        <w:fldChar w:fldCharType="end"/>
      </w:r>
    </w:p>
    <w:p w14:paraId="1EBAD829" w14:textId="794A36AE" w:rsidR="002A66FC" w:rsidRDefault="002A66FC">
      <w:pPr>
        <w:pStyle w:val="TOC4"/>
        <w:rPr>
          <w:rFonts w:asciiTheme="minorHAnsi" w:eastAsiaTheme="minorEastAsia" w:hAnsiTheme="minorHAnsi" w:cstheme="minorBidi"/>
          <w:kern w:val="2"/>
          <w:sz w:val="22"/>
          <w:szCs w:val="22"/>
          <w14:ligatures w14:val="standardContextual"/>
        </w:rPr>
      </w:pPr>
      <w:r>
        <w:t>8.14.5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_Toc150165262 \h </w:instrText>
      </w:r>
      <w:r>
        <w:fldChar w:fldCharType="separate"/>
      </w:r>
      <w:r>
        <w:t>317</w:t>
      </w:r>
      <w:r>
        <w:fldChar w:fldCharType="end"/>
      </w:r>
    </w:p>
    <w:p w14:paraId="01035E9C" w14:textId="254F353E" w:rsidR="002A66FC" w:rsidRDefault="002A66FC">
      <w:pPr>
        <w:pStyle w:val="TOC4"/>
        <w:rPr>
          <w:rFonts w:asciiTheme="minorHAnsi" w:eastAsiaTheme="minorEastAsia" w:hAnsiTheme="minorHAnsi" w:cstheme="minorBidi"/>
          <w:kern w:val="2"/>
          <w:sz w:val="22"/>
          <w:szCs w:val="22"/>
          <w14:ligatures w14:val="standardContextual"/>
        </w:rPr>
      </w:pPr>
      <w:r>
        <w:t>8.14.6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_Toc150165263 \h </w:instrText>
      </w:r>
      <w:r>
        <w:fldChar w:fldCharType="separate"/>
      </w:r>
      <w:r>
        <w:t>318</w:t>
      </w:r>
      <w:r>
        <w:fldChar w:fldCharType="end"/>
      </w:r>
    </w:p>
    <w:p w14:paraId="7951459C" w14:textId="0BC76A41" w:rsidR="002A66FC" w:rsidRDefault="002A66FC">
      <w:pPr>
        <w:pStyle w:val="TOC5"/>
        <w:rPr>
          <w:rFonts w:asciiTheme="minorHAnsi" w:eastAsiaTheme="minorEastAsia" w:hAnsiTheme="minorHAnsi" w:cstheme="minorBidi"/>
          <w:kern w:val="2"/>
          <w:sz w:val="22"/>
          <w:szCs w:val="22"/>
          <w14:ligatures w14:val="standardContextual"/>
        </w:rPr>
      </w:pPr>
      <w:r>
        <w:t>8.14.6.1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_Toc150165264 \h </w:instrText>
      </w:r>
      <w:r>
        <w:fldChar w:fldCharType="separate"/>
      </w:r>
      <w:r>
        <w:t>318</w:t>
      </w:r>
      <w:r>
        <w:fldChar w:fldCharType="end"/>
      </w:r>
    </w:p>
    <w:p w14:paraId="3DE861B1" w14:textId="273347D9" w:rsidR="002A66FC" w:rsidRDefault="002A66FC">
      <w:pPr>
        <w:pStyle w:val="TOC5"/>
        <w:rPr>
          <w:rFonts w:asciiTheme="minorHAnsi" w:eastAsiaTheme="minorEastAsia" w:hAnsiTheme="minorHAnsi" w:cstheme="minorBidi"/>
          <w:kern w:val="2"/>
          <w:sz w:val="22"/>
          <w:szCs w:val="22"/>
          <w14:ligatures w14:val="standardContextual"/>
        </w:rPr>
      </w:pPr>
      <w:r>
        <w:t>8.14.6.2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_Toc150165265 \h </w:instrText>
      </w:r>
      <w:r>
        <w:fldChar w:fldCharType="separate"/>
      </w:r>
      <w:r>
        <w:t>319</w:t>
      </w:r>
      <w:r>
        <w:fldChar w:fldCharType="end"/>
      </w:r>
    </w:p>
    <w:p w14:paraId="16F89799" w14:textId="7C8FB1E8" w:rsidR="002A66FC" w:rsidRDefault="002A66FC">
      <w:pPr>
        <w:pStyle w:val="TOC4"/>
        <w:rPr>
          <w:rFonts w:asciiTheme="minorHAnsi" w:eastAsiaTheme="minorEastAsia" w:hAnsiTheme="minorHAnsi" w:cstheme="minorBidi"/>
          <w:kern w:val="2"/>
          <w:sz w:val="22"/>
          <w:szCs w:val="22"/>
          <w14:ligatures w14:val="standardContextual"/>
        </w:rPr>
      </w:pPr>
      <w:r>
        <w:lastRenderedPageBreak/>
        <w:t>8.14.7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_Toc150165266 \h </w:instrText>
      </w:r>
      <w:r>
        <w:fldChar w:fldCharType="separate"/>
      </w:r>
      <w:r>
        <w:t>321</w:t>
      </w:r>
      <w:r>
        <w:fldChar w:fldCharType="end"/>
      </w:r>
    </w:p>
    <w:p w14:paraId="59DC8952" w14:textId="53ADF2A0" w:rsidR="002A66FC" w:rsidRDefault="002A66FC">
      <w:pPr>
        <w:pStyle w:val="TOC3"/>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_Toc150165267 \h </w:instrText>
      </w:r>
      <w:r>
        <w:fldChar w:fldCharType="separate"/>
      </w:r>
      <w:r>
        <w:t>321</w:t>
      </w:r>
      <w:r>
        <w:fldChar w:fldCharType="end"/>
      </w:r>
    </w:p>
    <w:p w14:paraId="7C8CE63A" w14:textId="72BF8EB9" w:rsidR="002A66FC" w:rsidRDefault="002A66FC">
      <w:pPr>
        <w:pStyle w:val="TOC4"/>
        <w:rPr>
          <w:rFonts w:asciiTheme="minorHAnsi" w:eastAsiaTheme="minorEastAsia" w:hAnsiTheme="minorHAnsi" w:cstheme="minorBidi"/>
          <w:kern w:val="2"/>
          <w:sz w:val="22"/>
          <w:szCs w:val="22"/>
          <w14:ligatures w14:val="standardContextual"/>
        </w:rPr>
      </w:pPr>
      <w:r>
        <w:t>8.15.1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_Toc150165268 \h </w:instrText>
      </w:r>
      <w:r>
        <w:fldChar w:fldCharType="separate"/>
      </w:r>
      <w:r>
        <w:t>322</w:t>
      </w:r>
      <w:r>
        <w:fldChar w:fldCharType="end"/>
      </w:r>
    </w:p>
    <w:p w14:paraId="44693E4C" w14:textId="6174358A" w:rsidR="002A66FC" w:rsidRDefault="002A66FC">
      <w:pPr>
        <w:pStyle w:val="TOC4"/>
        <w:rPr>
          <w:rFonts w:asciiTheme="minorHAnsi" w:eastAsiaTheme="minorEastAsia" w:hAnsiTheme="minorHAnsi" w:cstheme="minorBidi"/>
          <w:kern w:val="2"/>
          <w:sz w:val="22"/>
          <w:szCs w:val="22"/>
          <w14:ligatures w14:val="standardContextual"/>
        </w:rPr>
      </w:pPr>
      <w:r>
        <w:t>8.15.2</w:t>
      </w:r>
      <w:r>
        <w:rPr>
          <w:rFonts w:asciiTheme="minorHAnsi" w:eastAsiaTheme="minorEastAsia" w:hAnsiTheme="minorHAnsi" w:cstheme="minorBidi"/>
          <w:kern w:val="2"/>
          <w:sz w:val="22"/>
          <w:szCs w:val="22"/>
          <w14:ligatures w14:val="standardContextual"/>
        </w:rPr>
        <w:tab/>
      </w:r>
      <w:r>
        <w:t>Enhancement of test methodology</w:t>
      </w:r>
      <w:r>
        <w:tab/>
      </w:r>
      <w:r>
        <w:fldChar w:fldCharType="begin"/>
      </w:r>
      <w:r>
        <w:instrText xml:space="preserve"> PAGEREF _Toc150165269 \h </w:instrText>
      </w:r>
      <w:r>
        <w:fldChar w:fldCharType="separate"/>
      </w:r>
      <w:r>
        <w:t>322</w:t>
      </w:r>
      <w:r>
        <w:fldChar w:fldCharType="end"/>
      </w:r>
    </w:p>
    <w:p w14:paraId="1487D3F0" w14:textId="08196092" w:rsidR="002A66FC" w:rsidRDefault="002A66FC">
      <w:pPr>
        <w:pStyle w:val="TOC5"/>
        <w:rPr>
          <w:rFonts w:asciiTheme="minorHAnsi" w:eastAsiaTheme="minorEastAsia" w:hAnsiTheme="minorHAnsi" w:cstheme="minorBidi"/>
          <w:kern w:val="2"/>
          <w:sz w:val="22"/>
          <w:szCs w:val="22"/>
          <w14:ligatures w14:val="standardContextual"/>
        </w:rPr>
      </w:pPr>
      <w:r>
        <w:t>8.15.2.1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_Toc150165270 \h </w:instrText>
      </w:r>
      <w:r>
        <w:fldChar w:fldCharType="separate"/>
      </w:r>
      <w:r>
        <w:t>322</w:t>
      </w:r>
      <w:r>
        <w:fldChar w:fldCharType="end"/>
      </w:r>
    </w:p>
    <w:p w14:paraId="39DA4800" w14:textId="297C5F69" w:rsidR="002A66FC" w:rsidRDefault="002A66FC">
      <w:pPr>
        <w:pStyle w:val="TOC5"/>
        <w:rPr>
          <w:rFonts w:asciiTheme="minorHAnsi" w:eastAsiaTheme="minorEastAsia" w:hAnsiTheme="minorHAnsi" w:cstheme="minorBidi"/>
          <w:kern w:val="2"/>
          <w:sz w:val="22"/>
          <w:szCs w:val="22"/>
          <w14:ligatures w14:val="standardContextual"/>
        </w:rPr>
      </w:pPr>
      <w:r>
        <w:t>8.15.2.2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_Toc150165271 \h </w:instrText>
      </w:r>
      <w:r>
        <w:fldChar w:fldCharType="separate"/>
      </w:r>
      <w:r>
        <w:t>324</w:t>
      </w:r>
      <w:r>
        <w:fldChar w:fldCharType="end"/>
      </w:r>
    </w:p>
    <w:p w14:paraId="0608E91E" w14:textId="0199C021" w:rsidR="002A66FC" w:rsidRDefault="002A66FC">
      <w:pPr>
        <w:pStyle w:val="TOC5"/>
        <w:rPr>
          <w:rFonts w:asciiTheme="minorHAnsi" w:eastAsiaTheme="minorEastAsia" w:hAnsiTheme="minorHAnsi" w:cstheme="minorBidi"/>
          <w:kern w:val="2"/>
          <w:sz w:val="22"/>
          <w:szCs w:val="22"/>
          <w14:ligatures w14:val="standardContextual"/>
        </w:rPr>
      </w:pPr>
      <w:r>
        <w:t>8.15.2.3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_Toc150165272 \h </w:instrText>
      </w:r>
      <w:r>
        <w:fldChar w:fldCharType="separate"/>
      </w:r>
      <w:r>
        <w:t>325</w:t>
      </w:r>
      <w:r>
        <w:fldChar w:fldCharType="end"/>
      </w:r>
    </w:p>
    <w:p w14:paraId="1EE3D175" w14:textId="0D3E39B1" w:rsidR="002A66FC" w:rsidRDefault="002A66FC">
      <w:pPr>
        <w:pStyle w:val="TOC5"/>
        <w:rPr>
          <w:rFonts w:asciiTheme="minorHAnsi" w:eastAsiaTheme="minorEastAsia" w:hAnsiTheme="minorHAnsi" w:cstheme="minorBidi"/>
          <w:kern w:val="2"/>
          <w:sz w:val="22"/>
          <w:szCs w:val="22"/>
          <w14:ligatures w14:val="standardContextual"/>
        </w:rPr>
      </w:pPr>
      <w:r>
        <w:t>8.15.2.4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_Toc150165273 \h </w:instrText>
      </w:r>
      <w:r>
        <w:fldChar w:fldCharType="separate"/>
      </w:r>
      <w:r>
        <w:t>325</w:t>
      </w:r>
      <w:r>
        <w:fldChar w:fldCharType="end"/>
      </w:r>
    </w:p>
    <w:p w14:paraId="24E739C4" w14:textId="696C79A6" w:rsidR="002A66FC" w:rsidRDefault="002A66FC">
      <w:pPr>
        <w:pStyle w:val="TOC4"/>
        <w:rPr>
          <w:rFonts w:asciiTheme="minorHAnsi" w:eastAsiaTheme="minorEastAsia" w:hAnsiTheme="minorHAnsi" w:cstheme="minorBidi"/>
          <w:kern w:val="2"/>
          <w:sz w:val="22"/>
          <w:szCs w:val="22"/>
          <w14:ligatures w14:val="standardContextual"/>
        </w:rPr>
      </w:pPr>
      <w:r>
        <w:t>8.15.3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_Toc150165274 \h </w:instrText>
      </w:r>
      <w:r>
        <w:fldChar w:fldCharType="separate"/>
      </w:r>
      <w:r>
        <w:t>326</w:t>
      </w:r>
      <w:r>
        <w:fldChar w:fldCharType="end"/>
      </w:r>
    </w:p>
    <w:p w14:paraId="559FD9E3" w14:textId="1644B291" w:rsidR="002A66FC" w:rsidRDefault="002A66FC">
      <w:pPr>
        <w:pStyle w:val="TOC4"/>
        <w:rPr>
          <w:rFonts w:asciiTheme="minorHAnsi" w:eastAsiaTheme="minorEastAsia" w:hAnsiTheme="minorHAnsi" w:cstheme="minorBidi"/>
          <w:kern w:val="2"/>
          <w:sz w:val="22"/>
          <w:szCs w:val="22"/>
          <w14:ligatures w14:val="standardContextual"/>
        </w:rPr>
      </w:pPr>
      <w:r>
        <w:t>8.15.4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_Toc150165275 \h </w:instrText>
      </w:r>
      <w:r>
        <w:fldChar w:fldCharType="separate"/>
      </w:r>
      <w:r>
        <w:t>327</w:t>
      </w:r>
      <w:r>
        <w:fldChar w:fldCharType="end"/>
      </w:r>
    </w:p>
    <w:p w14:paraId="7076B074" w14:textId="791FEE89" w:rsidR="002A66FC" w:rsidRDefault="002A66FC">
      <w:pPr>
        <w:pStyle w:val="TOC3"/>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_Toc150165276 \h </w:instrText>
      </w:r>
      <w:r>
        <w:fldChar w:fldCharType="separate"/>
      </w:r>
      <w:r>
        <w:t>327</w:t>
      </w:r>
      <w:r>
        <w:fldChar w:fldCharType="end"/>
      </w:r>
    </w:p>
    <w:p w14:paraId="145C4DED" w14:textId="7CA4CD27" w:rsidR="002A66FC" w:rsidRDefault="002A66FC">
      <w:pPr>
        <w:pStyle w:val="TOC4"/>
        <w:rPr>
          <w:rFonts w:asciiTheme="minorHAnsi" w:eastAsiaTheme="minorEastAsia" w:hAnsiTheme="minorHAnsi" w:cstheme="minorBidi"/>
          <w:kern w:val="2"/>
          <w:sz w:val="22"/>
          <w:szCs w:val="22"/>
          <w14:ligatures w14:val="standardContextual"/>
        </w:rPr>
      </w:pPr>
      <w:r>
        <w:t>8.16.1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_Toc150165277 \h </w:instrText>
      </w:r>
      <w:r>
        <w:fldChar w:fldCharType="separate"/>
      </w:r>
      <w:r>
        <w:t>327</w:t>
      </w:r>
      <w:r>
        <w:fldChar w:fldCharType="end"/>
      </w:r>
    </w:p>
    <w:p w14:paraId="34263346" w14:textId="05A044D5" w:rsidR="002A66FC" w:rsidRDefault="002A66FC">
      <w:pPr>
        <w:pStyle w:val="TOC4"/>
        <w:rPr>
          <w:rFonts w:asciiTheme="minorHAnsi" w:eastAsiaTheme="minorEastAsia" w:hAnsiTheme="minorHAnsi" w:cstheme="minorBidi"/>
          <w:kern w:val="2"/>
          <w:sz w:val="22"/>
          <w:szCs w:val="22"/>
          <w14:ligatures w14:val="standardContextual"/>
        </w:rPr>
      </w:pPr>
      <w:r>
        <w:t>8.16.2</w:t>
      </w:r>
      <w:r>
        <w:rPr>
          <w:rFonts w:asciiTheme="minorHAnsi" w:eastAsiaTheme="minorEastAsia" w:hAnsiTheme="minorHAnsi" w:cstheme="minorBidi"/>
          <w:kern w:val="2"/>
          <w:sz w:val="22"/>
          <w:szCs w:val="22"/>
          <w14:ligatures w14:val="standardContextual"/>
        </w:rPr>
        <w:tab/>
      </w:r>
      <w:r>
        <w:t>FR2 MIMO OTA test methodology enhancement</w:t>
      </w:r>
      <w:r>
        <w:tab/>
      </w:r>
      <w:r>
        <w:fldChar w:fldCharType="begin"/>
      </w:r>
      <w:r>
        <w:instrText xml:space="preserve"> PAGEREF _Toc150165278 \h </w:instrText>
      </w:r>
      <w:r>
        <w:fldChar w:fldCharType="separate"/>
      </w:r>
      <w:r>
        <w:t>328</w:t>
      </w:r>
      <w:r>
        <w:fldChar w:fldCharType="end"/>
      </w:r>
    </w:p>
    <w:p w14:paraId="3889C46B" w14:textId="4EA5144B" w:rsidR="002A66FC" w:rsidRDefault="002A66FC">
      <w:pPr>
        <w:pStyle w:val="TOC4"/>
        <w:rPr>
          <w:rFonts w:asciiTheme="minorHAnsi" w:eastAsiaTheme="minorEastAsia" w:hAnsiTheme="minorHAnsi" w:cstheme="minorBidi"/>
          <w:kern w:val="2"/>
          <w:sz w:val="22"/>
          <w:szCs w:val="22"/>
          <w14:ligatures w14:val="standardContextual"/>
        </w:rPr>
      </w:pPr>
      <w:r>
        <w:t>8.16.3</w:t>
      </w:r>
      <w:r>
        <w:rPr>
          <w:rFonts w:asciiTheme="minorHAnsi" w:eastAsiaTheme="minorEastAsia" w:hAnsiTheme="minorHAnsi" w:cstheme="minorBidi"/>
          <w:kern w:val="2"/>
          <w:sz w:val="22"/>
          <w:szCs w:val="22"/>
          <w14:ligatures w14:val="standardContextual"/>
        </w:rPr>
        <w:tab/>
      </w:r>
      <w:r>
        <w:t>FR1 MIMO OTA test methodology enhancement</w:t>
      </w:r>
      <w:r>
        <w:tab/>
      </w:r>
      <w:r>
        <w:fldChar w:fldCharType="begin"/>
      </w:r>
      <w:r>
        <w:instrText xml:space="preserve"> PAGEREF _Toc150165279 \h </w:instrText>
      </w:r>
      <w:r>
        <w:fldChar w:fldCharType="separate"/>
      </w:r>
      <w:r>
        <w:t>328</w:t>
      </w:r>
      <w:r>
        <w:fldChar w:fldCharType="end"/>
      </w:r>
    </w:p>
    <w:p w14:paraId="18411B5C" w14:textId="6BAC2670" w:rsidR="002A66FC" w:rsidRDefault="002A66FC">
      <w:pPr>
        <w:pStyle w:val="TOC4"/>
        <w:rPr>
          <w:rFonts w:asciiTheme="minorHAnsi" w:eastAsiaTheme="minorEastAsia" w:hAnsiTheme="minorHAnsi" w:cstheme="minorBidi"/>
          <w:kern w:val="2"/>
          <w:sz w:val="22"/>
          <w:szCs w:val="22"/>
          <w14:ligatures w14:val="standardContextual"/>
        </w:rPr>
      </w:pPr>
      <w:r>
        <w:t>8.16.4</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_Toc150165280 \h </w:instrText>
      </w:r>
      <w:r>
        <w:fldChar w:fldCharType="separate"/>
      </w:r>
      <w:r>
        <w:t>330</w:t>
      </w:r>
      <w:r>
        <w:fldChar w:fldCharType="end"/>
      </w:r>
    </w:p>
    <w:p w14:paraId="14C34DC6" w14:textId="12FF1933" w:rsidR="002A66FC" w:rsidRDefault="002A66FC">
      <w:pPr>
        <w:pStyle w:val="TOC4"/>
        <w:rPr>
          <w:rFonts w:asciiTheme="minorHAnsi" w:eastAsiaTheme="minorEastAsia" w:hAnsiTheme="minorHAnsi" w:cstheme="minorBidi"/>
          <w:kern w:val="2"/>
          <w:sz w:val="22"/>
          <w:szCs w:val="22"/>
          <w14:ligatures w14:val="standardContextual"/>
        </w:rPr>
      </w:pPr>
      <w:r>
        <w:t>8.16.5</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_Toc150165281 \h </w:instrText>
      </w:r>
      <w:r>
        <w:fldChar w:fldCharType="separate"/>
      </w:r>
      <w:r>
        <w:t>330</w:t>
      </w:r>
      <w:r>
        <w:fldChar w:fldCharType="end"/>
      </w:r>
    </w:p>
    <w:p w14:paraId="238B64FF" w14:textId="329527D1" w:rsidR="002A66FC" w:rsidRDefault="002A66FC">
      <w:pPr>
        <w:pStyle w:val="TOC4"/>
        <w:rPr>
          <w:rFonts w:asciiTheme="minorHAnsi" w:eastAsiaTheme="minorEastAsia" w:hAnsiTheme="minorHAnsi" w:cstheme="minorBidi"/>
          <w:kern w:val="2"/>
          <w:sz w:val="22"/>
          <w:szCs w:val="22"/>
          <w14:ligatures w14:val="standardContextual"/>
        </w:rPr>
      </w:pPr>
      <w:r>
        <w:t>8.16.6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_Toc150165282 \h </w:instrText>
      </w:r>
      <w:r>
        <w:fldChar w:fldCharType="separate"/>
      </w:r>
      <w:r>
        <w:t>330</w:t>
      </w:r>
      <w:r>
        <w:fldChar w:fldCharType="end"/>
      </w:r>
    </w:p>
    <w:p w14:paraId="35AE49BA" w14:textId="4E8BAC7C" w:rsidR="002A66FC" w:rsidRDefault="002A66FC">
      <w:pPr>
        <w:pStyle w:val="TOC3"/>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BS and UE EMC enhancements</w:t>
      </w:r>
      <w:r>
        <w:tab/>
      </w:r>
      <w:r>
        <w:fldChar w:fldCharType="begin"/>
      </w:r>
      <w:r>
        <w:instrText xml:space="preserve"> PAGEREF _Toc150165283 \h </w:instrText>
      </w:r>
      <w:r>
        <w:fldChar w:fldCharType="separate"/>
      </w:r>
      <w:r>
        <w:t>331</w:t>
      </w:r>
      <w:r>
        <w:fldChar w:fldCharType="end"/>
      </w:r>
    </w:p>
    <w:p w14:paraId="7A4F3C29" w14:textId="4A0D0DBC" w:rsidR="002A66FC" w:rsidRDefault="002A66FC">
      <w:pPr>
        <w:pStyle w:val="TOC4"/>
        <w:rPr>
          <w:rFonts w:asciiTheme="minorHAnsi" w:eastAsiaTheme="minorEastAsia" w:hAnsiTheme="minorHAnsi" w:cstheme="minorBidi"/>
          <w:kern w:val="2"/>
          <w:sz w:val="22"/>
          <w:szCs w:val="22"/>
          <w14:ligatures w14:val="standardContextual"/>
        </w:rPr>
      </w:pPr>
      <w:r>
        <w:t>8.17.1</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_Toc150165284 \h </w:instrText>
      </w:r>
      <w:r>
        <w:fldChar w:fldCharType="separate"/>
      </w:r>
      <w:r>
        <w:t>331</w:t>
      </w:r>
      <w:r>
        <w:fldChar w:fldCharType="end"/>
      </w:r>
    </w:p>
    <w:p w14:paraId="4CC3D7B2" w14:textId="16AE0584" w:rsidR="002A66FC" w:rsidRDefault="002A66FC">
      <w:pPr>
        <w:pStyle w:val="TOC4"/>
        <w:rPr>
          <w:rFonts w:asciiTheme="minorHAnsi" w:eastAsiaTheme="minorEastAsia" w:hAnsiTheme="minorHAnsi" w:cstheme="minorBidi"/>
          <w:kern w:val="2"/>
          <w:sz w:val="22"/>
          <w:szCs w:val="22"/>
          <w14:ligatures w14:val="standardContextual"/>
        </w:rPr>
      </w:pPr>
      <w:r>
        <w:t>8.17.2</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_Toc150165285 \h </w:instrText>
      </w:r>
      <w:r>
        <w:fldChar w:fldCharType="separate"/>
      </w:r>
      <w:r>
        <w:t>332</w:t>
      </w:r>
      <w:r>
        <w:fldChar w:fldCharType="end"/>
      </w:r>
    </w:p>
    <w:p w14:paraId="1036A999" w14:textId="38E0236D" w:rsidR="002A66FC" w:rsidRDefault="002A66FC">
      <w:pPr>
        <w:pStyle w:val="TOC4"/>
        <w:rPr>
          <w:rFonts w:asciiTheme="minorHAnsi" w:eastAsiaTheme="minorEastAsia" w:hAnsiTheme="minorHAnsi" w:cstheme="minorBidi"/>
          <w:kern w:val="2"/>
          <w:sz w:val="22"/>
          <w:szCs w:val="22"/>
          <w14:ligatures w14:val="standardContextual"/>
        </w:rPr>
      </w:pPr>
      <w:r>
        <w:t>8.17.3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_Toc150165286 \h </w:instrText>
      </w:r>
      <w:r>
        <w:fldChar w:fldCharType="separate"/>
      </w:r>
      <w:r>
        <w:t>332</w:t>
      </w:r>
      <w:r>
        <w:fldChar w:fldCharType="end"/>
      </w:r>
    </w:p>
    <w:p w14:paraId="1C151592" w14:textId="28238C9E" w:rsidR="002A66FC" w:rsidRDefault="002A66FC">
      <w:pPr>
        <w:pStyle w:val="TOC3"/>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_Toc150165287 \h </w:instrText>
      </w:r>
      <w:r>
        <w:fldChar w:fldCharType="separate"/>
      </w:r>
      <w:r>
        <w:t>332</w:t>
      </w:r>
      <w:r>
        <w:fldChar w:fldCharType="end"/>
      </w:r>
    </w:p>
    <w:p w14:paraId="6FE94459" w14:textId="2F64DCD9" w:rsidR="002A66FC" w:rsidRDefault="002A66FC">
      <w:pPr>
        <w:pStyle w:val="TOC4"/>
        <w:rPr>
          <w:rFonts w:asciiTheme="minorHAnsi" w:eastAsiaTheme="minorEastAsia" w:hAnsiTheme="minorHAnsi" w:cstheme="minorBidi"/>
          <w:kern w:val="2"/>
          <w:sz w:val="22"/>
          <w:szCs w:val="22"/>
          <w14:ligatures w14:val="standardContextual"/>
        </w:rPr>
      </w:pPr>
      <w:r>
        <w:t>8.18.1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_Toc150165288 \h </w:instrText>
      </w:r>
      <w:r>
        <w:fldChar w:fldCharType="separate"/>
      </w:r>
      <w:r>
        <w:t>332</w:t>
      </w:r>
      <w:r>
        <w:fldChar w:fldCharType="end"/>
      </w:r>
    </w:p>
    <w:p w14:paraId="62F00104" w14:textId="523DA8C7" w:rsidR="002A66FC" w:rsidRDefault="002A66FC">
      <w:pPr>
        <w:pStyle w:val="TOC4"/>
        <w:rPr>
          <w:rFonts w:asciiTheme="minorHAnsi" w:eastAsiaTheme="minorEastAsia" w:hAnsiTheme="minorHAnsi" w:cstheme="minorBidi"/>
          <w:kern w:val="2"/>
          <w:sz w:val="22"/>
          <w:szCs w:val="22"/>
          <w14:ligatures w14:val="standardContextual"/>
        </w:rPr>
      </w:pPr>
      <w:r>
        <w:t>8.18.2</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_Toc150165289 \h </w:instrText>
      </w:r>
      <w:r>
        <w:fldChar w:fldCharType="separate"/>
      </w:r>
      <w:r>
        <w:t>333</w:t>
      </w:r>
      <w:r>
        <w:fldChar w:fldCharType="end"/>
      </w:r>
    </w:p>
    <w:p w14:paraId="2C63EBDE" w14:textId="54093AD1" w:rsidR="002A66FC" w:rsidRDefault="002A66FC">
      <w:pPr>
        <w:pStyle w:val="TOC5"/>
        <w:rPr>
          <w:rFonts w:asciiTheme="minorHAnsi" w:eastAsiaTheme="minorEastAsia" w:hAnsiTheme="minorHAnsi" w:cstheme="minorBidi"/>
          <w:kern w:val="2"/>
          <w:sz w:val="22"/>
          <w:szCs w:val="22"/>
          <w14:ligatures w14:val="standardContextual"/>
        </w:rPr>
      </w:pPr>
      <w:r>
        <w:t>8.18.2.1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_Toc150165290 \h </w:instrText>
      </w:r>
      <w:r>
        <w:fldChar w:fldCharType="separate"/>
      </w:r>
      <w:r>
        <w:t>333</w:t>
      </w:r>
      <w:r>
        <w:fldChar w:fldCharType="end"/>
      </w:r>
    </w:p>
    <w:p w14:paraId="105C6F54" w14:textId="50BB24F9" w:rsidR="002A66FC" w:rsidRDefault="002A66FC">
      <w:pPr>
        <w:pStyle w:val="TOC5"/>
        <w:rPr>
          <w:rFonts w:asciiTheme="minorHAnsi" w:eastAsiaTheme="minorEastAsia" w:hAnsiTheme="minorHAnsi" w:cstheme="minorBidi"/>
          <w:kern w:val="2"/>
          <w:sz w:val="22"/>
          <w:szCs w:val="22"/>
          <w14:ligatures w14:val="standardContextual"/>
        </w:rPr>
      </w:pPr>
      <w:r>
        <w:t>8.18.2.2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_Toc150165291 \h </w:instrText>
      </w:r>
      <w:r>
        <w:fldChar w:fldCharType="separate"/>
      </w:r>
      <w:r>
        <w:t>334</w:t>
      </w:r>
      <w:r>
        <w:fldChar w:fldCharType="end"/>
      </w:r>
    </w:p>
    <w:p w14:paraId="4527AE86" w14:textId="049995AB" w:rsidR="002A66FC" w:rsidRDefault="002A66FC">
      <w:pPr>
        <w:pStyle w:val="TOC4"/>
        <w:rPr>
          <w:rFonts w:asciiTheme="minorHAnsi" w:eastAsiaTheme="minorEastAsia" w:hAnsiTheme="minorHAnsi" w:cstheme="minorBidi"/>
          <w:kern w:val="2"/>
          <w:sz w:val="22"/>
          <w:szCs w:val="22"/>
          <w14:ligatures w14:val="standardContextual"/>
        </w:rPr>
      </w:pPr>
      <w:r>
        <w:t>8.18.3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_Toc150165292 \h </w:instrText>
      </w:r>
      <w:r>
        <w:fldChar w:fldCharType="separate"/>
      </w:r>
      <w:r>
        <w:t>335</w:t>
      </w:r>
      <w:r>
        <w:fldChar w:fldCharType="end"/>
      </w:r>
    </w:p>
    <w:p w14:paraId="1E5F2FAF" w14:textId="4CEB8CDC" w:rsidR="002A66FC" w:rsidRDefault="002A66FC">
      <w:pPr>
        <w:pStyle w:val="TOC4"/>
        <w:rPr>
          <w:rFonts w:asciiTheme="minorHAnsi" w:eastAsiaTheme="minorEastAsia" w:hAnsiTheme="minorHAnsi" w:cstheme="minorBidi"/>
          <w:kern w:val="2"/>
          <w:sz w:val="22"/>
          <w:szCs w:val="22"/>
          <w14:ligatures w14:val="standardContextual"/>
        </w:rPr>
      </w:pPr>
      <w:r>
        <w:t>8.18.4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_Toc150165293 \h </w:instrText>
      </w:r>
      <w:r>
        <w:fldChar w:fldCharType="separate"/>
      </w:r>
      <w:r>
        <w:t>336</w:t>
      </w:r>
      <w:r>
        <w:fldChar w:fldCharType="end"/>
      </w:r>
    </w:p>
    <w:p w14:paraId="44B520B8" w14:textId="0CEE173B" w:rsidR="002A66FC" w:rsidRDefault="002A66FC">
      <w:pPr>
        <w:pStyle w:val="TOC3"/>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Study on evolution of NR duplex operation</w:t>
      </w:r>
      <w:r>
        <w:tab/>
      </w:r>
      <w:r>
        <w:fldChar w:fldCharType="begin"/>
      </w:r>
      <w:r>
        <w:instrText xml:space="preserve"> PAGEREF _Toc150165294 \h </w:instrText>
      </w:r>
      <w:r>
        <w:fldChar w:fldCharType="separate"/>
      </w:r>
      <w:r>
        <w:t>336</w:t>
      </w:r>
      <w:r>
        <w:fldChar w:fldCharType="end"/>
      </w:r>
    </w:p>
    <w:p w14:paraId="73B50C01" w14:textId="4FF07B06" w:rsidR="002A66FC" w:rsidRDefault="002A66FC">
      <w:pPr>
        <w:pStyle w:val="TOC4"/>
        <w:rPr>
          <w:rFonts w:asciiTheme="minorHAnsi" w:eastAsiaTheme="minorEastAsia" w:hAnsiTheme="minorHAnsi" w:cstheme="minorBidi"/>
          <w:kern w:val="2"/>
          <w:sz w:val="22"/>
          <w:szCs w:val="22"/>
          <w14:ligatures w14:val="standardContextual"/>
        </w:rPr>
      </w:pPr>
      <w:r>
        <w:t>8.19.1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_Toc150165295 \h </w:instrText>
      </w:r>
      <w:r>
        <w:fldChar w:fldCharType="separate"/>
      </w:r>
      <w:r>
        <w:t>336</w:t>
      </w:r>
      <w:r>
        <w:fldChar w:fldCharType="end"/>
      </w:r>
    </w:p>
    <w:p w14:paraId="039A886A" w14:textId="155B7DC5" w:rsidR="002A66FC" w:rsidRDefault="002A66FC">
      <w:pPr>
        <w:pStyle w:val="TOC4"/>
        <w:rPr>
          <w:rFonts w:asciiTheme="minorHAnsi" w:eastAsiaTheme="minorEastAsia" w:hAnsiTheme="minorHAnsi" w:cstheme="minorBidi"/>
          <w:kern w:val="2"/>
          <w:sz w:val="22"/>
          <w:szCs w:val="22"/>
          <w14:ligatures w14:val="standardContextual"/>
        </w:rPr>
      </w:pPr>
      <w:r>
        <w:t>8.19.2</w:t>
      </w:r>
      <w:r>
        <w:rPr>
          <w:rFonts w:asciiTheme="minorHAnsi" w:eastAsiaTheme="minorEastAsia" w:hAnsiTheme="minorHAnsi" w:cstheme="minorBidi"/>
          <w:kern w:val="2"/>
          <w:sz w:val="22"/>
          <w:szCs w:val="22"/>
          <w14:ligatures w14:val="standardContextual"/>
        </w:rPr>
        <w:tab/>
      </w:r>
      <w:r>
        <w:t>Study the feasibility of and impact on RF requirements</w:t>
      </w:r>
      <w:r>
        <w:tab/>
      </w:r>
      <w:r>
        <w:fldChar w:fldCharType="begin"/>
      </w:r>
      <w:r>
        <w:instrText xml:space="preserve"> PAGEREF _Toc150165296 \h </w:instrText>
      </w:r>
      <w:r>
        <w:fldChar w:fldCharType="separate"/>
      </w:r>
      <w:r>
        <w:t>336</w:t>
      </w:r>
      <w:r>
        <w:fldChar w:fldCharType="end"/>
      </w:r>
    </w:p>
    <w:p w14:paraId="5A6FFC55" w14:textId="332AFA62" w:rsidR="002A66FC" w:rsidRDefault="002A66FC">
      <w:pPr>
        <w:pStyle w:val="TOC5"/>
        <w:rPr>
          <w:rFonts w:asciiTheme="minorHAnsi" w:eastAsiaTheme="minorEastAsia" w:hAnsiTheme="minorHAnsi" w:cstheme="minorBidi"/>
          <w:kern w:val="2"/>
          <w:sz w:val="22"/>
          <w:szCs w:val="22"/>
          <w14:ligatures w14:val="standardContextual"/>
        </w:rPr>
      </w:pPr>
      <w:r>
        <w:t>8.19.2.1</w:t>
      </w:r>
      <w:r>
        <w:rPr>
          <w:rFonts w:asciiTheme="minorHAnsi" w:eastAsiaTheme="minorEastAsia" w:hAnsiTheme="minorHAnsi" w:cstheme="minorBidi"/>
          <w:kern w:val="2"/>
          <w:sz w:val="22"/>
          <w:szCs w:val="22"/>
          <w14:ligatures w14:val="standardContextual"/>
        </w:rPr>
        <w:tab/>
      </w:r>
      <w:r>
        <w:t>Adjacent channel co-existence evaluation</w:t>
      </w:r>
      <w:r>
        <w:tab/>
      </w:r>
      <w:r>
        <w:fldChar w:fldCharType="begin"/>
      </w:r>
      <w:r>
        <w:instrText xml:space="preserve"> PAGEREF _Toc150165297 \h </w:instrText>
      </w:r>
      <w:r>
        <w:fldChar w:fldCharType="separate"/>
      </w:r>
      <w:r>
        <w:t>336</w:t>
      </w:r>
      <w:r>
        <w:fldChar w:fldCharType="end"/>
      </w:r>
    </w:p>
    <w:p w14:paraId="15304111" w14:textId="78708359" w:rsidR="002A66FC" w:rsidRDefault="002A66FC">
      <w:pPr>
        <w:pStyle w:val="TOC5"/>
        <w:rPr>
          <w:rFonts w:asciiTheme="minorHAnsi" w:eastAsiaTheme="minorEastAsia" w:hAnsiTheme="minorHAnsi" w:cstheme="minorBidi"/>
          <w:kern w:val="2"/>
          <w:sz w:val="22"/>
          <w:szCs w:val="22"/>
          <w14:ligatures w14:val="standardContextual"/>
        </w:rPr>
      </w:pPr>
      <w:r>
        <w:t>8.19.2.2</w:t>
      </w:r>
      <w:r>
        <w:rPr>
          <w:rFonts w:asciiTheme="minorHAnsi" w:eastAsiaTheme="minorEastAsia" w:hAnsiTheme="minorHAnsi" w:cstheme="minorBidi"/>
          <w:kern w:val="2"/>
          <w:sz w:val="22"/>
          <w:szCs w:val="22"/>
          <w14:ligatures w14:val="standardContextual"/>
        </w:rPr>
        <w:tab/>
      </w:r>
      <w:r>
        <w:t>Implementation feasibility of SBFD</w:t>
      </w:r>
      <w:r>
        <w:tab/>
      </w:r>
      <w:r>
        <w:fldChar w:fldCharType="begin"/>
      </w:r>
      <w:r>
        <w:instrText xml:space="preserve"> PAGEREF _Toc150165298 \h </w:instrText>
      </w:r>
      <w:r>
        <w:fldChar w:fldCharType="separate"/>
      </w:r>
      <w:r>
        <w:t>339</w:t>
      </w:r>
      <w:r>
        <w:fldChar w:fldCharType="end"/>
      </w:r>
    </w:p>
    <w:p w14:paraId="773CEA23" w14:textId="78D9D5DC" w:rsidR="002A66FC" w:rsidRDefault="002A66FC">
      <w:pPr>
        <w:pStyle w:val="TOC6"/>
        <w:rPr>
          <w:rFonts w:asciiTheme="minorHAnsi" w:eastAsiaTheme="minorEastAsia" w:hAnsiTheme="minorHAnsi" w:cstheme="minorBidi"/>
          <w:kern w:val="2"/>
          <w:sz w:val="22"/>
          <w:szCs w:val="22"/>
          <w14:ligatures w14:val="standardContextual"/>
        </w:rPr>
      </w:pPr>
      <w:r>
        <w:t>8.19.2.2.1</w:t>
      </w:r>
      <w:r>
        <w:rPr>
          <w:rFonts w:asciiTheme="minorHAnsi" w:eastAsiaTheme="minorEastAsia" w:hAnsiTheme="minorHAnsi" w:cstheme="minorBidi"/>
          <w:kern w:val="2"/>
          <w:sz w:val="22"/>
          <w:szCs w:val="22"/>
          <w14:ligatures w14:val="standardContextual"/>
        </w:rPr>
        <w:tab/>
      </w:r>
      <w:r>
        <w:t>Feasibility of FR1 BS aspects</w:t>
      </w:r>
      <w:r>
        <w:tab/>
      </w:r>
      <w:r>
        <w:fldChar w:fldCharType="begin"/>
      </w:r>
      <w:r>
        <w:instrText xml:space="preserve"> PAGEREF _Toc150165299 \h </w:instrText>
      </w:r>
      <w:r>
        <w:fldChar w:fldCharType="separate"/>
      </w:r>
      <w:r>
        <w:t>339</w:t>
      </w:r>
      <w:r>
        <w:fldChar w:fldCharType="end"/>
      </w:r>
    </w:p>
    <w:p w14:paraId="76EF2D0F" w14:textId="64CF53A7" w:rsidR="002A66FC" w:rsidRDefault="002A66FC">
      <w:pPr>
        <w:pStyle w:val="TOC6"/>
        <w:rPr>
          <w:rFonts w:asciiTheme="minorHAnsi" w:eastAsiaTheme="minorEastAsia" w:hAnsiTheme="minorHAnsi" w:cstheme="minorBidi"/>
          <w:kern w:val="2"/>
          <w:sz w:val="22"/>
          <w:szCs w:val="22"/>
          <w14:ligatures w14:val="standardContextual"/>
        </w:rPr>
      </w:pPr>
      <w:r>
        <w:t>8.19.2.2.2</w:t>
      </w:r>
      <w:r>
        <w:rPr>
          <w:rFonts w:asciiTheme="minorHAnsi" w:eastAsiaTheme="minorEastAsia" w:hAnsiTheme="minorHAnsi" w:cstheme="minorBidi"/>
          <w:kern w:val="2"/>
          <w:sz w:val="22"/>
          <w:szCs w:val="22"/>
          <w14:ligatures w14:val="standardContextual"/>
        </w:rPr>
        <w:tab/>
      </w:r>
      <w:r>
        <w:t>Feasibility of FR2 BS aspects</w:t>
      </w:r>
      <w:r>
        <w:tab/>
      </w:r>
      <w:r>
        <w:fldChar w:fldCharType="begin"/>
      </w:r>
      <w:r>
        <w:instrText xml:space="preserve"> PAGEREF _Toc150165300 \h </w:instrText>
      </w:r>
      <w:r>
        <w:fldChar w:fldCharType="separate"/>
      </w:r>
      <w:r>
        <w:t>340</w:t>
      </w:r>
      <w:r>
        <w:fldChar w:fldCharType="end"/>
      </w:r>
    </w:p>
    <w:p w14:paraId="50A08B77" w14:textId="33360ED3" w:rsidR="002A66FC" w:rsidRDefault="002A66FC">
      <w:pPr>
        <w:pStyle w:val="TOC6"/>
        <w:rPr>
          <w:rFonts w:asciiTheme="minorHAnsi" w:eastAsiaTheme="minorEastAsia" w:hAnsiTheme="minorHAnsi" w:cstheme="minorBidi"/>
          <w:kern w:val="2"/>
          <w:sz w:val="22"/>
          <w:szCs w:val="22"/>
          <w14:ligatures w14:val="standardContextual"/>
        </w:rPr>
      </w:pPr>
      <w:r>
        <w:t>8.19.2.2.3</w:t>
      </w:r>
      <w:r>
        <w:rPr>
          <w:rFonts w:asciiTheme="minorHAnsi" w:eastAsiaTheme="minorEastAsia" w:hAnsiTheme="minorHAnsi" w:cstheme="minorBidi"/>
          <w:kern w:val="2"/>
          <w:sz w:val="22"/>
          <w:szCs w:val="22"/>
          <w14:ligatures w14:val="standardContextual"/>
        </w:rPr>
        <w:tab/>
      </w:r>
      <w:r>
        <w:t>Feasibility of FR1 UE aspects</w:t>
      </w:r>
      <w:r>
        <w:tab/>
      </w:r>
      <w:r>
        <w:fldChar w:fldCharType="begin"/>
      </w:r>
      <w:r>
        <w:instrText xml:space="preserve"> PAGEREF _Toc150165301 \h </w:instrText>
      </w:r>
      <w:r>
        <w:fldChar w:fldCharType="separate"/>
      </w:r>
      <w:r>
        <w:t>341</w:t>
      </w:r>
      <w:r>
        <w:fldChar w:fldCharType="end"/>
      </w:r>
    </w:p>
    <w:p w14:paraId="3A13272D" w14:textId="2D5C0667" w:rsidR="002A66FC" w:rsidRDefault="002A66FC">
      <w:pPr>
        <w:pStyle w:val="TOC6"/>
        <w:rPr>
          <w:rFonts w:asciiTheme="minorHAnsi" w:eastAsiaTheme="minorEastAsia" w:hAnsiTheme="minorHAnsi" w:cstheme="minorBidi"/>
          <w:kern w:val="2"/>
          <w:sz w:val="22"/>
          <w:szCs w:val="22"/>
          <w14:ligatures w14:val="standardContextual"/>
        </w:rPr>
      </w:pPr>
      <w:r>
        <w:t>8.19.2.2.4</w:t>
      </w:r>
      <w:r>
        <w:rPr>
          <w:rFonts w:asciiTheme="minorHAnsi" w:eastAsiaTheme="minorEastAsia" w:hAnsiTheme="minorHAnsi" w:cstheme="minorBidi"/>
          <w:kern w:val="2"/>
          <w:sz w:val="22"/>
          <w:szCs w:val="22"/>
          <w14:ligatures w14:val="standardContextual"/>
        </w:rPr>
        <w:tab/>
      </w:r>
      <w:r>
        <w:t>Feasibility of FR2 UE aspects</w:t>
      </w:r>
      <w:r>
        <w:tab/>
      </w:r>
      <w:r>
        <w:fldChar w:fldCharType="begin"/>
      </w:r>
      <w:r>
        <w:instrText xml:space="preserve"> PAGEREF _Toc150165302 \h </w:instrText>
      </w:r>
      <w:r>
        <w:fldChar w:fldCharType="separate"/>
      </w:r>
      <w:r>
        <w:t>341</w:t>
      </w:r>
      <w:r>
        <w:fldChar w:fldCharType="end"/>
      </w:r>
    </w:p>
    <w:p w14:paraId="0BD2C61D" w14:textId="15A9E19C" w:rsidR="002A66FC" w:rsidRDefault="002A66FC">
      <w:pPr>
        <w:pStyle w:val="TOC5"/>
        <w:rPr>
          <w:rFonts w:asciiTheme="minorHAnsi" w:eastAsiaTheme="minorEastAsia" w:hAnsiTheme="minorHAnsi" w:cstheme="minorBidi"/>
          <w:kern w:val="2"/>
          <w:sz w:val="22"/>
          <w:szCs w:val="22"/>
          <w14:ligatures w14:val="standardContextual"/>
        </w:rPr>
      </w:pPr>
      <w:r>
        <w:t>8.19.2.3</w:t>
      </w:r>
      <w:r>
        <w:rPr>
          <w:rFonts w:asciiTheme="minorHAnsi" w:eastAsiaTheme="minorEastAsia" w:hAnsiTheme="minorHAnsi" w:cstheme="minorBidi"/>
          <w:kern w:val="2"/>
          <w:sz w:val="22"/>
          <w:szCs w:val="22"/>
          <w14:ligatures w14:val="standardContextual"/>
        </w:rPr>
        <w:tab/>
      </w:r>
      <w:r>
        <w:t>Impacts on BS RF requirements</w:t>
      </w:r>
      <w:r>
        <w:tab/>
      </w:r>
      <w:r>
        <w:fldChar w:fldCharType="begin"/>
      </w:r>
      <w:r>
        <w:instrText xml:space="preserve"> PAGEREF _Toc150165303 \h </w:instrText>
      </w:r>
      <w:r>
        <w:fldChar w:fldCharType="separate"/>
      </w:r>
      <w:r>
        <w:t>341</w:t>
      </w:r>
      <w:r>
        <w:fldChar w:fldCharType="end"/>
      </w:r>
    </w:p>
    <w:p w14:paraId="3006F511" w14:textId="1364E448" w:rsidR="002A66FC" w:rsidRDefault="002A66FC">
      <w:pPr>
        <w:pStyle w:val="TOC5"/>
        <w:rPr>
          <w:rFonts w:asciiTheme="minorHAnsi" w:eastAsiaTheme="minorEastAsia" w:hAnsiTheme="minorHAnsi" w:cstheme="minorBidi"/>
          <w:kern w:val="2"/>
          <w:sz w:val="22"/>
          <w:szCs w:val="22"/>
          <w14:ligatures w14:val="standardContextual"/>
        </w:rPr>
      </w:pPr>
      <w:r>
        <w:t>8.19.2.4</w:t>
      </w:r>
      <w:r>
        <w:rPr>
          <w:rFonts w:asciiTheme="minorHAnsi" w:eastAsiaTheme="minorEastAsia" w:hAnsiTheme="minorHAnsi" w:cstheme="minorBidi"/>
          <w:kern w:val="2"/>
          <w:sz w:val="22"/>
          <w:szCs w:val="22"/>
          <w14:ligatures w14:val="standardContextual"/>
        </w:rPr>
        <w:tab/>
      </w:r>
      <w:r>
        <w:t>Impacts on UE RF requirements</w:t>
      </w:r>
      <w:r>
        <w:tab/>
      </w:r>
      <w:r>
        <w:fldChar w:fldCharType="begin"/>
      </w:r>
      <w:r>
        <w:instrText xml:space="preserve"> PAGEREF _Toc150165304 \h </w:instrText>
      </w:r>
      <w:r>
        <w:fldChar w:fldCharType="separate"/>
      </w:r>
      <w:r>
        <w:t>343</w:t>
      </w:r>
      <w:r>
        <w:fldChar w:fldCharType="end"/>
      </w:r>
    </w:p>
    <w:p w14:paraId="15F45F4D" w14:textId="4C14B6D9" w:rsidR="002A66FC" w:rsidRDefault="002A66FC">
      <w:pPr>
        <w:pStyle w:val="TOC4"/>
        <w:rPr>
          <w:rFonts w:asciiTheme="minorHAnsi" w:eastAsiaTheme="minorEastAsia" w:hAnsiTheme="minorHAnsi" w:cstheme="minorBidi"/>
          <w:kern w:val="2"/>
          <w:sz w:val="22"/>
          <w:szCs w:val="22"/>
          <w14:ligatures w14:val="standardContextual"/>
        </w:rPr>
      </w:pPr>
      <w:r>
        <w:t>8.19.3</w:t>
      </w:r>
      <w:r>
        <w:rPr>
          <w:rFonts w:asciiTheme="minorHAnsi" w:eastAsiaTheme="minorEastAsia" w:hAnsiTheme="minorHAnsi" w:cstheme="minorBidi"/>
          <w:kern w:val="2"/>
          <w:sz w:val="22"/>
          <w:szCs w:val="22"/>
          <w14:ligatures w14:val="standardContextual"/>
        </w:rPr>
        <w:tab/>
      </w:r>
      <w:r>
        <w:t>Summary of regulatory aspects</w:t>
      </w:r>
      <w:r>
        <w:tab/>
      </w:r>
      <w:r>
        <w:fldChar w:fldCharType="begin"/>
      </w:r>
      <w:r>
        <w:instrText xml:space="preserve"> PAGEREF _Toc150165305 \h </w:instrText>
      </w:r>
      <w:r>
        <w:fldChar w:fldCharType="separate"/>
      </w:r>
      <w:r>
        <w:t>343</w:t>
      </w:r>
      <w:r>
        <w:fldChar w:fldCharType="end"/>
      </w:r>
    </w:p>
    <w:p w14:paraId="5AF8C372" w14:textId="0F9C4DB3" w:rsidR="002A66FC" w:rsidRDefault="002A66FC">
      <w:pPr>
        <w:pStyle w:val="TOC4"/>
        <w:rPr>
          <w:rFonts w:asciiTheme="minorHAnsi" w:eastAsiaTheme="minorEastAsia" w:hAnsiTheme="minorHAnsi" w:cstheme="minorBidi"/>
          <w:kern w:val="2"/>
          <w:sz w:val="22"/>
          <w:szCs w:val="22"/>
          <w14:ligatures w14:val="standardContextual"/>
        </w:rPr>
      </w:pPr>
      <w:r>
        <w:t>8.19.4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_Toc150165306 \h </w:instrText>
      </w:r>
      <w:r>
        <w:fldChar w:fldCharType="separate"/>
      </w:r>
      <w:r>
        <w:t>343</w:t>
      </w:r>
      <w:r>
        <w:fldChar w:fldCharType="end"/>
      </w:r>
    </w:p>
    <w:p w14:paraId="146EC847" w14:textId="0A5BC21B" w:rsidR="002A66FC" w:rsidRDefault="002A66FC">
      <w:pPr>
        <w:pStyle w:val="TOC3"/>
        <w:rPr>
          <w:rFonts w:asciiTheme="minorHAnsi" w:eastAsiaTheme="minorEastAsia" w:hAnsiTheme="minorHAnsi" w:cstheme="minorBidi"/>
          <w:kern w:val="2"/>
          <w:sz w:val="22"/>
          <w:szCs w:val="22"/>
          <w14:ligatures w14:val="standardContextual"/>
        </w:rPr>
      </w:pPr>
      <w:r>
        <w:t>8.20</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r>
      <w:r>
        <w:instrText xml:space="preserve"> PAGEREF _Toc150165307 \h </w:instrText>
      </w:r>
      <w:r>
        <w:fldChar w:fldCharType="separate"/>
      </w:r>
      <w:r>
        <w:t>344</w:t>
      </w:r>
      <w:r>
        <w:fldChar w:fldCharType="end"/>
      </w:r>
    </w:p>
    <w:p w14:paraId="790619CA" w14:textId="4346EC2A" w:rsidR="002A66FC" w:rsidRDefault="002A66FC">
      <w:pPr>
        <w:pStyle w:val="TOC4"/>
        <w:rPr>
          <w:rFonts w:asciiTheme="minorHAnsi" w:eastAsiaTheme="minorEastAsia" w:hAnsiTheme="minorHAnsi" w:cstheme="minorBidi"/>
          <w:kern w:val="2"/>
          <w:sz w:val="22"/>
          <w:szCs w:val="22"/>
          <w14:ligatures w14:val="standardContextual"/>
        </w:rPr>
      </w:pPr>
      <w:r>
        <w:t>8.20.1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_Toc150165308 \h </w:instrText>
      </w:r>
      <w:r>
        <w:fldChar w:fldCharType="separate"/>
      </w:r>
      <w:r>
        <w:t>344</w:t>
      </w:r>
      <w:r>
        <w:fldChar w:fldCharType="end"/>
      </w:r>
    </w:p>
    <w:p w14:paraId="7A185DF4" w14:textId="3B7B594C" w:rsidR="002A66FC" w:rsidRDefault="002A66FC">
      <w:pPr>
        <w:pStyle w:val="TOC4"/>
        <w:rPr>
          <w:rFonts w:asciiTheme="minorHAnsi" w:eastAsiaTheme="minorEastAsia" w:hAnsiTheme="minorHAnsi" w:cstheme="minorBidi"/>
          <w:kern w:val="2"/>
          <w:sz w:val="22"/>
          <w:szCs w:val="22"/>
          <w14:ligatures w14:val="standardContextual"/>
        </w:rPr>
      </w:pPr>
      <w:r>
        <w:t>8.20.2</w:t>
      </w:r>
      <w:r>
        <w:rPr>
          <w:rFonts w:asciiTheme="minorHAnsi" w:eastAsiaTheme="minorEastAsia" w:hAnsiTheme="minorHAnsi" w:cstheme="minorBidi"/>
          <w:kern w:val="2"/>
          <w:sz w:val="22"/>
          <w:szCs w:val="22"/>
          <w14:ligatures w14:val="standardContextual"/>
        </w:rPr>
        <w:tab/>
      </w:r>
      <w:r>
        <w:t>Evaluation of Low power wake-up receiver architectures</w:t>
      </w:r>
      <w:r>
        <w:tab/>
      </w:r>
      <w:r>
        <w:fldChar w:fldCharType="begin"/>
      </w:r>
      <w:r>
        <w:instrText xml:space="preserve"> PAGEREF _Toc150165309 \h </w:instrText>
      </w:r>
      <w:r>
        <w:fldChar w:fldCharType="separate"/>
      </w:r>
      <w:r>
        <w:t>344</w:t>
      </w:r>
      <w:r>
        <w:fldChar w:fldCharType="end"/>
      </w:r>
    </w:p>
    <w:p w14:paraId="13D95859" w14:textId="44422118" w:rsidR="002A66FC" w:rsidRDefault="002A66FC">
      <w:pPr>
        <w:pStyle w:val="TOC4"/>
        <w:rPr>
          <w:rFonts w:asciiTheme="minorHAnsi" w:eastAsiaTheme="minorEastAsia" w:hAnsiTheme="minorHAnsi" w:cstheme="minorBidi"/>
          <w:kern w:val="2"/>
          <w:sz w:val="22"/>
          <w:szCs w:val="22"/>
          <w14:ligatures w14:val="standardContextual"/>
        </w:rPr>
      </w:pPr>
      <w:r>
        <w:t>8.20.3</w:t>
      </w:r>
      <w:r>
        <w:rPr>
          <w:rFonts w:asciiTheme="minorHAnsi" w:eastAsiaTheme="minorEastAsia" w:hAnsiTheme="minorHAnsi" w:cstheme="minorBidi"/>
          <w:kern w:val="2"/>
          <w:sz w:val="22"/>
          <w:szCs w:val="22"/>
          <w14:ligatures w14:val="standardContextual"/>
        </w:rPr>
        <w:tab/>
      </w:r>
      <w:r>
        <w:t>Evaluation of wake-up signal designs</w:t>
      </w:r>
      <w:r>
        <w:tab/>
      </w:r>
      <w:r>
        <w:fldChar w:fldCharType="begin"/>
      </w:r>
      <w:r>
        <w:instrText xml:space="preserve"> PAGEREF _Toc150165310 \h </w:instrText>
      </w:r>
      <w:r>
        <w:fldChar w:fldCharType="separate"/>
      </w:r>
      <w:r>
        <w:t>345</w:t>
      </w:r>
      <w:r>
        <w:fldChar w:fldCharType="end"/>
      </w:r>
    </w:p>
    <w:p w14:paraId="141F07CE" w14:textId="005F66CE" w:rsidR="002A66FC" w:rsidRDefault="002A66FC">
      <w:pPr>
        <w:pStyle w:val="TOC4"/>
        <w:rPr>
          <w:rFonts w:asciiTheme="minorHAnsi" w:eastAsiaTheme="minorEastAsia" w:hAnsiTheme="minorHAnsi" w:cstheme="minorBidi"/>
          <w:kern w:val="2"/>
          <w:sz w:val="22"/>
          <w:szCs w:val="22"/>
          <w14:ligatures w14:val="standardContextual"/>
        </w:rPr>
      </w:pPr>
      <w:r>
        <w:t>8.20.4</w:t>
      </w:r>
      <w:r>
        <w:rPr>
          <w:rFonts w:asciiTheme="minorHAnsi" w:eastAsiaTheme="minorEastAsia" w:hAnsiTheme="minorHAnsi" w:cstheme="minorBidi"/>
          <w:kern w:val="2"/>
          <w:sz w:val="22"/>
          <w:szCs w:val="22"/>
          <w14:ligatures w14:val="standardContextual"/>
        </w:rPr>
        <w:tab/>
      </w:r>
      <w:r>
        <w:t>Review of outcome of RAN1 studies related to RRM</w:t>
      </w:r>
      <w:r>
        <w:tab/>
      </w:r>
      <w:r>
        <w:fldChar w:fldCharType="begin"/>
      </w:r>
      <w:r>
        <w:instrText xml:space="preserve"> PAGEREF _Toc150165311 \h </w:instrText>
      </w:r>
      <w:r>
        <w:fldChar w:fldCharType="separate"/>
      </w:r>
      <w:r>
        <w:t>345</w:t>
      </w:r>
      <w:r>
        <w:fldChar w:fldCharType="end"/>
      </w:r>
    </w:p>
    <w:p w14:paraId="057B2987" w14:textId="3B001F03" w:rsidR="002A66FC" w:rsidRDefault="002A66FC">
      <w:pPr>
        <w:pStyle w:val="TOC4"/>
        <w:rPr>
          <w:rFonts w:asciiTheme="minorHAnsi" w:eastAsiaTheme="minorEastAsia" w:hAnsiTheme="minorHAnsi" w:cstheme="minorBidi"/>
          <w:kern w:val="2"/>
          <w:sz w:val="22"/>
          <w:szCs w:val="22"/>
          <w14:ligatures w14:val="standardContextual"/>
        </w:rPr>
      </w:pPr>
      <w:r>
        <w:t>8.20.5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_Toc150165312 \h </w:instrText>
      </w:r>
      <w:r>
        <w:fldChar w:fldCharType="separate"/>
      </w:r>
      <w:r>
        <w:t>347</w:t>
      </w:r>
      <w:r>
        <w:fldChar w:fldCharType="end"/>
      </w:r>
    </w:p>
    <w:p w14:paraId="60F4E2A7" w14:textId="35219761" w:rsidR="002A66FC" w:rsidRDefault="002A66FC">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Study on Artificial Intelligence (AI)/Machine Learning (ML) for NR air interface</w:t>
      </w:r>
      <w:r>
        <w:tab/>
      </w:r>
      <w:r>
        <w:fldChar w:fldCharType="begin"/>
      </w:r>
      <w:r>
        <w:instrText xml:space="preserve"> PAGEREF _Toc150165313 \h </w:instrText>
      </w:r>
      <w:r>
        <w:fldChar w:fldCharType="separate"/>
      </w:r>
      <w:r>
        <w:t>347</w:t>
      </w:r>
      <w:r>
        <w:fldChar w:fldCharType="end"/>
      </w:r>
    </w:p>
    <w:p w14:paraId="2DA80CDE" w14:textId="61202A83" w:rsidR="002A66FC" w:rsidRDefault="002A66FC">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 aspects (RAN4 part of TR)</w:t>
      </w:r>
      <w:r>
        <w:tab/>
      </w:r>
      <w:r>
        <w:fldChar w:fldCharType="begin"/>
      </w:r>
      <w:r>
        <w:instrText xml:space="preserve"> PAGEREF _Toc150165314 \h </w:instrText>
      </w:r>
      <w:r>
        <w:fldChar w:fldCharType="separate"/>
      </w:r>
      <w:r>
        <w:t>347</w:t>
      </w:r>
      <w:r>
        <w:fldChar w:fldCharType="end"/>
      </w:r>
    </w:p>
    <w:p w14:paraId="23025F37" w14:textId="3DA7B4E4" w:rsidR="002A66FC" w:rsidRDefault="002A66FC">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Specific issues related to use case for AI/ML</w:t>
      </w:r>
      <w:r>
        <w:tab/>
      </w:r>
      <w:r>
        <w:fldChar w:fldCharType="begin"/>
      </w:r>
      <w:r>
        <w:instrText xml:space="preserve"> PAGEREF _Toc150165315 \h </w:instrText>
      </w:r>
      <w:r>
        <w:fldChar w:fldCharType="separate"/>
      </w:r>
      <w:r>
        <w:t>349</w:t>
      </w:r>
      <w:r>
        <w:fldChar w:fldCharType="end"/>
      </w:r>
    </w:p>
    <w:p w14:paraId="2D0B8E28" w14:textId="26CF5E48" w:rsidR="002A66FC" w:rsidRDefault="002A66FC">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Interoperability and testability aspect</w:t>
      </w:r>
      <w:r>
        <w:tab/>
      </w:r>
      <w:r>
        <w:fldChar w:fldCharType="begin"/>
      </w:r>
      <w:r>
        <w:instrText xml:space="preserve"> PAGEREF _Toc150165316 \h </w:instrText>
      </w:r>
      <w:r>
        <w:fldChar w:fldCharType="separate"/>
      </w:r>
      <w:r>
        <w:t>350</w:t>
      </w:r>
      <w:r>
        <w:fldChar w:fldCharType="end"/>
      </w:r>
    </w:p>
    <w:p w14:paraId="2F5971D1" w14:textId="3B0102DC" w:rsidR="002A66FC" w:rsidRDefault="002A66FC">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_Toc150165317 \h </w:instrText>
      </w:r>
      <w:r>
        <w:fldChar w:fldCharType="separate"/>
      </w:r>
      <w:r>
        <w:t>352</w:t>
      </w:r>
      <w:r>
        <w:fldChar w:fldCharType="end"/>
      </w:r>
    </w:p>
    <w:p w14:paraId="15703E3D" w14:textId="4511DAB8" w:rsidR="002A66FC" w:rsidRDefault="002A66FC">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_Toc150165318 \h </w:instrText>
      </w:r>
      <w:r>
        <w:fldChar w:fldCharType="separate"/>
      </w:r>
      <w:r>
        <w:t>352</w:t>
      </w:r>
      <w:r>
        <w:fldChar w:fldCharType="end"/>
      </w:r>
    </w:p>
    <w:p w14:paraId="0E105F70" w14:textId="023A77E6" w:rsidR="002A66FC" w:rsidRDefault="002A66FC">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_Toc150165319 \h </w:instrText>
      </w:r>
      <w:r>
        <w:fldChar w:fldCharType="separate"/>
      </w:r>
      <w:r>
        <w:t>352</w:t>
      </w:r>
      <w:r>
        <w:fldChar w:fldCharType="end"/>
      </w:r>
    </w:p>
    <w:p w14:paraId="252A04C9" w14:textId="04B1BE3F" w:rsidR="002A66FC" w:rsidRDefault="002A66FC">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_Toc150165320 \h </w:instrText>
      </w:r>
      <w:r>
        <w:fldChar w:fldCharType="separate"/>
      </w:r>
      <w:r>
        <w:t>353</w:t>
      </w:r>
      <w:r>
        <w:fldChar w:fldCharType="end"/>
      </w:r>
    </w:p>
    <w:p w14:paraId="5806563B" w14:textId="4684F576" w:rsidR="002A66FC" w:rsidRDefault="002A66FC">
      <w:pPr>
        <w:pStyle w:val="TOC5"/>
        <w:rPr>
          <w:rFonts w:asciiTheme="minorHAnsi" w:eastAsiaTheme="minorEastAsia" w:hAnsiTheme="minorHAnsi" w:cstheme="minorBidi"/>
          <w:kern w:val="2"/>
          <w:sz w:val="22"/>
          <w:szCs w:val="22"/>
          <w14:ligatures w14:val="standardContextual"/>
        </w:rPr>
      </w:pPr>
      <w:r>
        <w:t>8.22.2.1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_Toc150165321 \h </w:instrText>
      </w:r>
      <w:r>
        <w:fldChar w:fldCharType="separate"/>
      </w:r>
      <w:r>
        <w:t>353</w:t>
      </w:r>
      <w:r>
        <w:fldChar w:fldCharType="end"/>
      </w:r>
    </w:p>
    <w:p w14:paraId="0626ECA7" w14:textId="646FF6D6" w:rsidR="002A66FC" w:rsidRDefault="002A66FC">
      <w:pPr>
        <w:pStyle w:val="TOC5"/>
        <w:rPr>
          <w:rFonts w:asciiTheme="minorHAnsi" w:eastAsiaTheme="minorEastAsia" w:hAnsiTheme="minorHAnsi" w:cstheme="minorBidi"/>
          <w:kern w:val="2"/>
          <w:sz w:val="22"/>
          <w:szCs w:val="22"/>
          <w14:ligatures w14:val="standardContextual"/>
        </w:rPr>
      </w:pPr>
      <w:r>
        <w:t>8.22.2.2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_Toc150165322 \h </w:instrText>
      </w:r>
      <w:r>
        <w:fldChar w:fldCharType="separate"/>
      </w:r>
      <w:r>
        <w:t>355</w:t>
      </w:r>
      <w:r>
        <w:fldChar w:fldCharType="end"/>
      </w:r>
    </w:p>
    <w:p w14:paraId="1E5186A1" w14:textId="6A66C00A" w:rsidR="002A66FC" w:rsidRDefault="002A66FC">
      <w:pPr>
        <w:pStyle w:val="TOC5"/>
        <w:rPr>
          <w:rFonts w:asciiTheme="minorHAnsi" w:eastAsiaTheme="minorEastAsia" w:hAnsiTheme="minorHAnsi" w:cstheme="minorBidi"/>
          <w:kern w:val="2"/>
          <w:sz w:val="22"/>
          <w:szCs w:val="22"/>
          <w14:ligatures w14:val="standardContextual"/>
        </w:rPr>
      </w:pPr>
      <w:r>
        <w:t>8.22.2.3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_Toc150165323 \h </w:instrText>
      </w:r>
      <w:r>
        <w:fldChar w:fldCharType="separate"/>
      </w:r>
      <w:r>
        <w:t>357</w:t>
      </w:r>
      <w:r>
        <w:fldChar w:fldCharType="end"/>
      </w:r>
    </w:p>
    <w:p w14:paraId="38A69EAA" w14:textId="252519B3" w:rsidR="002A66FC" w:rsidRDefault="002A66FC">
      <w:pPr>
        <w:pStyle w:val="TOC5"/>
        <w:rPr>
          <w:rFonts w:asciiTheme="minorHAnsi" w:eastAsiaTheme="minorEastAsia" w:hAnsiTheme="minorHAnsi" w:cstheme="minorBidi"/>
          <w:kern w:val="2"/>
          <w:sz w:val="22"/>
          <w:szCs w:val="22"/>
          <w14:ligatures w14:val="standardContextual"/>
        </w:rPr>
      </w:pPr>
      <w:r>
        <w:t>8.22.2.4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_Toc150165324 \h </w:instrText>
      </w:r>
      <w:r>
        <w:fldChar w:fldCharType="separate"/>
      </w:r>
      <w:r>
        <w:t>360</w:t>
      </w:r>
      <w:r>
        <w:fldChar w:fldCharType="end"/>
      </w:r>
    </w:p>
    <w:p w14:paraId="6B21A0DE" w14:textId="3630109D" w:rsidR="002A66FC" w:rsidRDefault="002A66FC">
      <w:pPr>
        <w:pStyle w:val="TOC5"/>
        <w:rPr>
          <w:rFonts w:asciiTheme="minorHAnsi" w:eastAsiaTheme="minorEastAsia" w:hAnsiTheme="minorHAnsi" w:cstheme="minorBidi"/>
          <w:kern w:val="2"/>
          <w:sz w:val="22"/>
          <w:szCs w:val="22"/>
          <w14:ligatures w14:val="standardContextual"/>
        </w:rPr>
      </w:pPr>
      <w:r>
        <w:t>8.22.2.5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_Toc150165325 \h </w:instrText>
      </w:r>
      <w:r>
        <w:fldChar w:fldCharType="separate"/>
      </w:r>
      <w:r>
        <w:t>363</w:t>
      </w:r>
      <w:r>
        <w:fldChar w:fldCharType="end"/>
      </w:r>
    </w:p>
    <w:p w14:paraId="04255EEF" w14:textId="6E22F7F3" w:rsidR="002A66FC" w:rsidRDefault="002A66FC">
      <w:pPr>
        <w:pStyle w:val="TOC5"/>
        <w:rPr>
          <w:rFonts w:asciiTheme="minorHAnsi" w:eastAsiaTheme="minorEastAsia" w:hAnsiTheme="minorHAnsi" w:cstheme="minorBidi"/>
          <w:kern w:val="2"/>
          <w:sz w:val="22"/>
          <w:szCs w:val="22"/>
          <w14:ligatures w14:val="standardContextual"/>
        </w:rPr>
      </w:pPr>
      <w:r>
        <w:t>8.22.2.6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_Toc150165326 \h </w:instrText>
      </w:r>
      <w:r>
        <w:fldChar w:fldCharType="separate"/>
      </w:r>
      <w:r>
        <w:t>365</w:t>
      </w:r>
      <w:r>
        <w:fldChar w:fldCharType="end"/>
      </w:r>
    </w:p>
    <w:p w14:paraId="28B7BB16" w14:textId="676893AC" w:rsidR="002A66FC" w:rsidRDefault="002A66FC">
      <w:pPr>
        <w:pStyle w:val="TOC4"/>
        <w:rPr>
          <w:rFonts w:asciiTheme="minorHAnsi" w:eastAsiaTheme="minorEastAsia" w:hAnsiTheme="minorHAnsi" w:cstheme="minorBidi"/>
          <w:kern w:val="2"/>
          <w:sz w:val="22"/>
          <w:szCs w:val="22"/>
          <w14:ligatures w14:val="standardContextual"/>
        </w:rPr>
      </w:pPr>
      <w:r>
        <w:lastRenderedPageBreak/>
        <w:t>8.22.3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_Toc150165327 \h </w:instrText>
      </w:r>
      <w:r>
        <w:fldChar w:fldCharType="separate"/>
      </w:r>
      <w:r>
        <w:t>366</w:t>
      </w:r>
      <w:r>
        <w:fldChar w:fldCharType="end"/>
      </w:r>
    </w:p>
    <w:p w14:paraId="2B9100AD" w14:textId="60E2F373" w:rsidR="002A66FC" w:rsidRDefault="002A66FC">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_Toc150165328 \h </w:instrText>
      </w:r>
      <w:r>
        <w:fldChar w:fldCharType="separate"/>
      </w:r>
      <w:r>
        <w:t>367</w:t>
      </w:r>
      <w:r>
        <w:fldChar w:fldCharType="end"/>
      </w:r>
    </w:p>
    <w:p w14:paraId="74D3C3D6" w14:textId="39B2AAFE" w:rsidR="002A66FC" w:rsidRDefault="002A66FC">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_Toc150165329 \h </w:instrText>
      </w:r>
      <w:r>
        <w:fldChar w:fldCharType="separate"/>
      </w:r>
      <w:r>
        <w:t>368</w:t>
      </w:r>
      <w:r>
        <w:fldChar w:fldCharType="end"/>
      </w:r>
    </w:p>
    <w:p w14:paraId="7B0CE485" w14:textId="0B586B57" w:rsidR="002A66FC" w:rsidRDefault="002A66FC">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_Toc150165330 \h </w:instrText>
      </w:r>
      <w:r>
        <w:fldChar w:fldCharType="separate"/>
      </w:r>
      <w:r>
        <w:t>368</w:t>
      </w:r>
      <w:r>
        <w:fldChar w:fldCharType="end"/>
      </w:r>
    </w:p>
    <w:p w14:paraId="38A7C538" w14:textId="7B4472D3" w:rsidR="002A66FC" w:rsidRDefault="002A66FC">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Switching time and other RF aspects up to 3 or 4 bands (resubmitted CR)</w:t>
      </w:r>
      <w:r>
        <w:tab/>
      </w:r>
      <w:r>
        <w:fldChar w:fldCharType="begin"/>
      </w:r>
      <w:r>
        <w:instrText xml:space="preserve"> PAGEREF _Toc150165331 \h </w:instrText>
      </w:r>
      <w:r>
        <w:fldChar w:fldCharType="separate"/>
      </w:r>
      <w:r>
        <w:t>368</w:t>
      </w:r>
      <w:r>
        <w:fldChar w:fldCharType="end"/>
      </w:r>
    </w:p>
    <w:p w14:paraId="1745B569" w14:textId="005FD4DB" w:rsidR="002A66FC" w:rsidRDefault="002A66FC">
      <w:pPr>
        <w:pStyle w:val="TOC5"/>
        <w:rPr>
          <w:rFonts w:asciiTheme="minorHAnsi" w:eastAsiaTheme="minorEastAsia" w:hAnsiTheme="minorHAnsi" w:cstheme="minorBidi"/>
          <w:kern w:val="2"/>
          <w:sz w:val="22"/>
          <w:szCs w:val="22"/>
          <w14:ligatures w14:val="standardContextual"/>
        </w:rPr>
      </w:pPr>
      <w:r>
        <w:t>8.23.2.1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_Toc150165332 \h </w:instrText>
      </w:r>
      <w:r>
        <w:fldChar w:fldCharType="separate"/>
      </w:r>
      <w:r>
        <w:t>368</w:t>
      </w:r>
      <w:r>
        <w:fldChar w:fldCharType="end"/>
      </w:r>
    </w:p>
    <w:p w14:paraId="684D3C3B" w14:textId="6B35E195" w:rsidR="002A66FC" w:rsidRDefault="002A66FC">
      <w:pPr>
        <w:pStyle w:val="TOC5"/>
        <w:rPr>
          <w:rFonts w:asciiTheme="minorHAnsi" w:eastAsiaTheme="minorEastAsia" w:hAnsiTheme="minorHAnsi" w:cstheme="minorBidi"/>
          <w:kern w:val="2"/>
          <w:sz w:val="22"/>
          <w:szCs w:val="22"/>
          <w14:ligatures w14:val="standardContextual"/>
        </w:rPr>
      </w:pPr>
      <w:r>
        <w:t>8.23.2.2</w:t>
      </w:r>
      <w:r>
        <w:rPr>
          <w:rFonts w:asciiTheme="minorHAnsi" w:eastAsiaTheme="minorEastAsia" w:hAnsiTheme="minorHAnsi" w:cstheme="minorBidi"/>
          <w:kern w:val="2"/>
          <w:sz w:val="22"/>
          <w:szCs w:val="22"/>
          <w14:ligatures w14:val="standardContextual"/>
        </w:rPr>
        <w:tab/>
      </w:r>
      <w:r>
        <w:t>UL Tx switching with multiple TAGs</w:t>
      </w:r>
      <w:r>
        <w:tab/>
      </w:r>
      <w:r>
        <w:fldChar w:fldCharType="begin"/>
      </w:r>
      <w:r>
        <w:instrText xml:space="preserve"> PAGEREF _Toc150165333 \h </w:instrText>
      </w:r>
      <w:r>
        <w:fldChar w:fldCharType="separate"/>
      </w:r>
      <w:r>
        <w:t>369</w:t>
      </w:r>
      <w:r>
        <w:fldChar w:fldCharType="end"/>
      </w:r>
    </w:p>
    <w:p w14:paraId="760CA163" w14:textId="6D883B91" w:rsidR="002A66FC" w:rsidRDefault="002A66FC">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_Toc150165334 \h </w:instrText>
      </w:r>
      <w:r>
        <w:fldChar w:fldCharType="separate"/>
      </w:r>
      <w:r>
        <w:t>370</w:t>
      </w:r>
      <w:r>
        <w:fldChar w:fldCharType="end"/>
      </w:r>
    </w:p>
    <w:p w14:paraId="5D9839C4" w14:textId="5FCB58D5" w:rsidR="002A66FC" w:rsidRDefault="002A66FC">
      <w:pPr>
        <w:pStyle w:val="TOC5"/>
        <w:rPr>
          <w:rFonts w:asciiTheme="minorHAnsi" w:eastAsiaTheme="minorEastAsia" w:hAnsiTheme="minorHAnsi" w:cstheme="minorBidi"/>
          <w:kern w:val="2"/>
          <w:sz w:val="22"/>
          <w:szCs w:val="22"/>
          <w14:ligatures w14:val="standardContextual"/>
        </w:rPr>
      </w:pPr>
      <w:r>
        <w:t>8.23.3.1</w:t>
      </w:r>
      <w:r>
        <w:rPr>
          <w:rFonts w:asciiTheme="minorHAnsi" w:eastAsiaTheme="minorEastAsia" w:hAnsiTheme="minorHAnsi" w:cstheme="minorBidi"/>
          <w:kern w:val="2"/>
          <w:sz w:val="22"/>
          <w:szCs w:val="22"/>
          <w14:ligatures w14:val="standardContextual"/>
        </w:rPr>
        <w:tab/>
      </w:r>
      <w:r>
        <w:t>DL interruption for Tx switching across 3/4 bands</w:t>
      </w:r>
      <w:r>
        <w:tab/>
      </w:r>
      <w:r>
        <w:fldChar w:fldCharType="begin"/>
      </w:r>
      <w:r>
        <w:instrText xml:space="preserve"> PAGEREF _Toc150165335 \h </w:instrText>
      </w:r>
      <w:r>
        <w:fldChar w:fldCharType="separate"/>
      </w:r>
      <w:r>
        <w:t>370</w:t>
      </w:r>
      <w:r>
        <w:fldChar w:fldCharType="end"/>
      </w:r>
    </w:p>
    <w:p w14:paraId="33ECF623" w14:textId="45419403" w:rsidR="002A66FC" w:rsidRDefault="002A66FC">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_Toc150165336 \h </w:instrText>
      </w:r>
      <w:r>
        <w:fldChar w:fldCharType="separate"/>
      </w:r>
      <w:r>
        <w:t>370</w:t>
      </w:r>
      <w:r>
        <w:fldChar w:fldCharType="end"/>
      </w:r>
    </w:p>
    <w:p w14:paraId="24AB5FB4" w14:textId="4F45AF8D" w:rsidR="002A66FC" w:rsidRDefault="002A66FC">
      <w:pPr>
        <w:pStyle w:val="TOC4"/>
        <w:rPr>
          <w:rFonts w:asciiTheme="minorHAnsi" w:eastAsiaTheme="minorEastAsia" w:hAnsiTheme="minorHAnsi" w:cstheme="minorBidi"/>
          <w:kern w:val="2"/>
          <w:sz w:val="22"/>
          <w:szCs w:val="22"/>
          <w14:ligatures w14:val="standardContextual"/>
        </w:rPr>
      </w:pPr>
      <w:r>
        <w:t>8.23.5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_Toc150165337 \h </w:instrText>
      </w:r>
      <w:r>
        <w:fldChar w:fldCharType="separate"/>
      </w:r>
      <w:r>
        <w:t>371</w:t>
      </w:r>
      <w:r>
        <w:fldChar w:fldCharType="end"/>
      </w:r>
    </w:p>
    <w:p w14:paraId="5D833EB3" w14:textId="5F76EAE5" w:rsidR="002A66FC" w:rsidRDefault="002A66FC">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_Toc150165338 \h </w:instrText>
      </w:r>
      <w:r>
        <w:fldChar w:fldCharType="separate"/>
      </w:r>
      <w:r>
        <w:t>371</w:t>
      </w:r>
      <w:r>
        <w:fldChar w:fldCharType="end"/>
      </w:r>
    </w:p>
    <w:p w14:paraId="0F094FB8" w14:textId="092FFC61" w:rsidR="002A66FC" w:rsidRDefault="002A66FC">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_Toc150165339 \h </w:instrText>
      </w:r>
      <w:r>
        <w:fldChar w:fldCharType="separate"/>
      </w:r>
      <w:r>
        <w:t>371</w:t>
      </w:r>
      <w:r>
        <w:fldChar w:fldCharType="end"/>
      </w:r>
    </w:p>
    <w:p w14:paraId="7343EE87" w14:textId="6500FF99" w:rsidR="002A66FC" w:rsidRDefault="002A66FC">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_Toc150165340 \h </w:instrText>
      </w:r>
      <w:r>
        <w:fldChar w:fldCharType="separate"/>
      </w:r>
      <w:r>
        <w:t>371</w:t>
      </w:r>
      <w:r>
        <w:fldChar w:fldCharType="end"/>
      </w:r>
    </w:p>
    <w:p w14:paraId="1022A316" w14:textId="56120B02" w:rsidR="002A66FC" w:rsidRDefault="002A66FC">
      <w:pPr>
        <w:pStyle w:val="TOC5"/>
        <w:rPr>
          <w:rFonts w:asciiTheme="minorHAnsi" w:eastAsiaTheme="minorEastAsia" w:hAnsiTheme="minorHAnsi" w:cstheme="minorBidi"/>
          <w:kern w:val="2"/>
          <w:sz w:val="22"/>
          <w:szCs w:val="22"/>
          <w14:ligatures w14:val="standardContextual"/>
        </w:rPr>
      </w:pPr>
      <w:r>
        <w:t>8.24.2.1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_Toc150165341 \h </w:instrText>
      </w:r>
      <w:r>
        <w:fldChar w:fldCharType="separate"/>
      </w:r>
      <w:r>
        <w:t>371</w:t>
      </w:r>
      <w:r>
        <w:fldChar w:fldCharType="end"/>
      </w:r>
    </w:p>
    <w:p w14:paraId="1BD74827" w14:textId="5ACBEB47" w:rsidR="002A66FC" w:rsidRDefault="002A66FC">
      <w:pPr>
        <w:pStyle w:val="TOC6"/>
        <w:rPr>
          <w:rFonts w:asciiTheme="minorHAnsi" w:eastAsiaTheme="minorEastAsia" w:hAnsiTheme="minorHAnsi" w:cstheme="minorBidi"/>
          <w:kern w:val="2"/>
          <w:sz w:val="22"/>
          <w:szCs w:val="22"/>
          <w14:ligatures w14:val="standardContextual"/>
        </w:rPr>
      </w:pPr>
      <w:r>
        <w:t>8.24.2.1.1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_Toc150165342 \h </w:instrText>
      </w:r>
      <w:r>
        <w:fldChar w:fldCharType="separate"/>
      </w:r>
      <w:r>
        <w:t>372</w:t>
      </w:r>
      <w:r>
        <w:fldChar w:fldCharType="end"/>
      </w:r>
    </w:p>
    <w:p w14:paraId="2CF7CCBF" w14:textId="5E179DF9" w:rsidR="002A66FC" w:rsidRDefault="002A66FC">
      <w:pPr>
        <w:pStyle w:val="TOC6"/>
        <w:rPr>
          <w:rFonts w:asciiTheme="minorHAnsi" w:eastAsiaTheme="minorEastAsia" w:hAnsiTheme="minorHAnsi" w:cstheme="minorBidi"/>
          <w:kern w:val="2"/>
          <w:sz w:val="22"/>
          <w:szCs w:val="22"/>
          <w14:ligatures w14:val="standardContextual"/>
        </w:rPr>
      </w:pPr>
      <w:r>
        <w:t>8.24.2.1.2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_Toc150165343 \h </w:instrText>
      </w:r>
      <w:r>
        <w:fldChar w:fldCharType="separate"/>
      </w:r>
      <w:r>
        <w:t>373</w:t>
      </w:r>
      <w:r>
        <w:fldChar w:fldCharType="end"/>
      </w:r>
    </w:p>
    <w:p w14:paraId="3976874A" w14:textId="50D0C354" w:rsidR="002A66FC" w:rsidRDefault="002A66FC">
      <w:pPr>
        <w:pStyle w:val="TOC6"/>
        <w:rPr>
          <w:rFonts w:asciiTheme="minorHAnsi" w:eastAsiaTheme="minorEastAsia" w:hAnsiTheme="minorHAnsi" w:cstheme="minorBidi"/>
          <w:kern w:val="2"/>
          <w:sz w:val="22"/>
          <w:szCs w:val="22"/>
          <w14:ligatures w14:val="standardContextual"/>
        </w:rPr>
      </w:pPr>
      <w:r>
        <w:t>8.24.2.1.3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_Toc150165344 \h </w:instrText>
      </w:r>
      <w:r>
        <w:fldChar w:fldCharType="separate"/>
      </w:r>
      <w:r>
        <w:t>376</w:t>
      </w:r>
      <w:r>
        <w:fldChar w:fldCharType="end"/>
      </w:r>
    </w:p>
    <w:p w14:paraId="1330FBCD" w14:textId="6F2FC840" w:rsidR="002A66FC" w:rsidRDefault="002A66FC">
      <w:pPr>
        <w:pStyle w:val="TOC6"/>
        <w:rPr>
          <w:rFonts w:asciiTheme="minorHAnsi" w:eastAsiaTheme="minorEastAsia" w:hAnsiTheme="minorHAnsi" w:cstheme="minorBidi"/>
          <w:kern w:val="2"/>
          <w:sz w:val="22"/>
          <w:szCs w:val="22"/>
          <w14:ligatures w14:val="standardContextual"/>
        </w:rPr>
      </w:pPr>
      <w:r>
        <w:t>8.24.2.1.4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_Toc150165345 \h </w:instrText>
      </w:r>
      <w:r>
        <w:fldChar w:fldCharType="separate"/>
      </w:r>
      <w:r>
        <w:t>377</w:t>
      </w:r>
      <w:r>
        <w:fldChar w:fldCharType="end"/>
      </w:r>
    </w:p>
    <w:p w14:paraId="593899C0" w14:textId="6E794304" w:rsidR="002A66FC" w:rsidRDefault="002A66FC">
      <w:pPr>
        <w:pStyle w:val="TOC5"/>
        <w:rPr>
          <w:rFonts w:asciiTheme="minorHAnsi" w:eastAsiaTheme="minorEastAsia" w:hAnsiTheme="minorHAnsi" w:cstheme="minorBidi"/>
          <w:kern w:val="2"/>
          <w:sz w:val="22"/>
          <w:szCs w:val="22"/>
          <w14:ligatures w14:val="standardContextual"/>
        </w:rPr>
      </w:pPr>
      <w:r>
        <w:t>8.24.2.2</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_Toc150165346 \h </w:instrText>
      </w:r>
      <w:r>
        <w:fldChar w:fldCharType="separate"/>
      </w:r>
      <w:r>
        <w:t>379</w:t>
      </w:r>
      <w:r>
        <w:fldChar w:fldCharType="end"/>
      </w:r>
    </w:p>
    <w:p w14:paraId="6B6F3004" w14:textId="3DAAE3FF" w:rsidR="002A66FC" w:rsidRDefault="002A66FC">
      <w:pPr>
        <w:pStyle w:val="TOC5"/>
        <w:rPr>
          <w:rFonts w:asciiTheme="minorHAnsi" w:eastAsiaTheme="minorEastAsia" w:hAnsiTheme="minorHAnsi" w:cstheme="minorBidi"/>
          <w:kern w:val="2"/>
          <w:sz w:val="22"/>
          <w:szCs w:val="22"/>
          <w14:ligatures w14:val="standardContextual"/>
        </w:rPr>
      </w:pPr>
      <w:r>
        <w:t>8.24.2.3</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_Toc150165347 \h </w:instrText>
      </w:r>
      <w:r>
        <w:fldChar w:fldCharType="separate"/>
      </w:r>
      <w:r>
        <w:t>380</w:t>
      </w:r>
      <w:r>
        <w:fldChar w:fldCharType="end"/>
      </w:r>
    </w:p>
    <w:p w14:paraId="2391FE6B" w14:textId="56488958" w:rsidR="002A66FC" w:rsidRDefault="002A66FC">
      <w:pPr>
        <w:pStyle w:val="TOC5"/>
        <w:rPr>
          <w:rFonts w:asciiTheme="minorHAnsi" w:eastAsiaTheme="minorEastAsia" w:hAnsiTheme="minorHAnsi" w:cstheme="minorBidi"/>
          <w:kern w:val="2"/>
          <w:sz w:val="22"/>
          <w:szCs w:val="22"/>
          <w14:ligatures w14:val="standardContextual"/>
        </w:rPr>
      </w:pPr>
      <w:r>
        <w:t>8.24.2.4</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_Toc150165348 \h </w:instrText>
      </w:r>
      <w:r>
        <w:fldChar w:fldCharType="separate"/>
      </w:r>
      <w:r>
        <w:t>382</w:t>
      </w:r>
      <w:r>
        <w:fldChar w:fldCharType="end"/>
      </w:r>
    </w:p>
    <w:p w14:paraId="32DA172E" w14:textId="1F98BA02" w:rsidR="002A66FC" w:rsidRDefault="002A66FC">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_Toc150165349 \h </w:instrText>
      </w:r>
      <w:r>
        <w:fldChar w:fldCharType="separate"/>
      </w:r>
      <w:r>
        <w:t>382</w:t>
      </w:r>
      <w:r>
        <w:fldChar w:fldCharType="end"/>
      </w:r>
    </w:p>
    <w:p w14:paraId="73B7FE0C" w14:textId="08810C00" w:rsidR="002A66FC" w:rsidRDefault="002A66FC">
      <w:pPr>
        <w:pStyle w:val="TOC4"/>
        <w:rPr>
          <w:rFonts w:asciiTheme="minorHAnsi" w:eastAsiaTheme="minorEastAsia" w:hAnsiTheme="minorHAnsi" w:cstheme="minorBidi"/>
          <w:kern w:val="2"/>
          <w:sz w:val="22"/>
          <w:szCs w:val="22"/>
          <w14:ligatures w14:val="standardContextual"/>
        </w:rPr>
      </w:pPr>
      <w:r>
        <w:t>8.24.4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_Toc150165350 \h </w:instrText>
      </w:r>
      <w:r>
        <w:fldChar w:fldCharType="separate"/>
      </w:r>
      <w:r>
        <w:t>384</w:t>
      </w:r>
      <w:r>
        <w:fldChar w:fldCharType="end"/>
      </w:r>
    </w:p>
    <w:p w14:paraId="749A175B" w14:textId="2A8A021D" w:rsidR="002A66FC" w:rsidRDefault="002A66FC">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_Toc150165351 \h </w:instrText>
      </w:r>
      <w:r>
        <w:fldChar w:fldCharType="separate"/>
      </w:r>
      <w:r>
        <w:t>384</w:t>
      </w:r>
      <w:r>
        <w:fldChar w:fldCharType="end"/>
      </w:r>
    </w:p>
    <w:p w14:paraId="567EE7C8" w14:textId="61DBBD5F" w:rsidR="002A66FC" w:rsidRDefault="002A66FC">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_Toc150165352 \h </w:instrText>
      </w:r>
      <w:r>
        <w:fldChar w:fldCharType="separate"/>
      </w:r>
      <w:r>
        <w:t>384</w:t>
      </w:r>
      <w:r>
        <w:fldChar w:fldCharType="end"/>
      </w:r>
    </w:p>
    <w:p w14:paraId="5D8EC8E2" w14:textId="1975A535" w:rsidR="002A66FC" w:rsidRDefault="002A66FC">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RRM requirements for Rel-17 MUSIM gaps</w:t>
      </w:r>
      <w:r>
        <w:tab/>
      </w:r>
      <w:r>
        <w:fldChar w:fldCharType="begin"/>
      </w:r>
      <w:r>
        <w:instrText xml:space="preserve"> PAGEREF _Toc150165353 \h </w:instrText>
      </w:r>
      <w:r>
        <w:fldChar w:fldCharType="separate"/>
      </w:r>
      <w:r>
        <w:t>384</w:t>
      </w:r>
      <w:r>
        <w:fldChar w:fldCharType="end"/>
      </w:r>
    </w:p>
    <w:p w14:paraId="49BD6F27" w14:textId="61E889EF" w:rsidR="002A66FC" w:rsidRDefault="002A66FC">
      <w:pPr>
        <w:pStyle w:val="TOC5"/>
        <w:rPr>
          <w:rFonts w:asciiTheme="minorHAnsi" w:eastAsiaTheme="minorEastAsia" w:hAnsiTheme="minorHAnsi" w:cstheme="minorBidi"/>
          <w:kern w:val="2"/>
          <w:sz w:val="22"/>
          <w:szCs w:val="22"/>
          <w14:ligatures w14:val="standardContextual"/>
        </w:rPr>
      </w:pPr>
      <w:r>
        <w:t>8.25.2.1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_Toc150165354 \h </w:instrText>
      </w:r>
      <w:r>
        <w:fldChar w:fldCharType="separate"/>
      </w:r>
      <w:r>
        <w:t>385</w:t>
      </w:r>
      <w:r>
        <w:fldChar w:fldCharType="end"/>
      </w:r>
    </w:p>
    <w:p w14:paraId="035DF7F9" w14:textId="6A75757B" w:rsidR="002A66FC" w:rsidRDefault="002A66FC">
      <w:pPr>
        <w:pStyle w:val="TOC5"/>
        <w:rPr>
          <w:rFonts w:asciiTheme="minorHAnsi" w:eastAsiaTheme="minorEastAsia" w:hAnsiTheme="minorHAnsi" w:cstheme="minorBidi"/>
          <w:kern w:val="2"/>
          <w:sz w:val="22"/>
          <w:szCs w:val="22"/>
          <w14:ligatures w14:val="standardContextual"/>
        </w:rPr>
      </w:pPr>
      <w:r>
        <w:t>8.25.2.2</w:t>
      </w:r>
      <w:r>
        <w:rPr>
          <w:rFonts w:asciiTheme="minorHAnsi" w:eastAsiaTheme="minorEastAsia" w:hAnsiTheme="minorHAnsi" w:cstheme="minorBidi"/>
          <w:kern w:val="2"/>
          <w:sz w:val="22"/>
          <w:szCs w:val="22"/>
          <w14:ligatures w14:val="standardContextual"/>
        </w:rPr>
        <w:tab/>
      </w:r>
      <w:r>
        <w:t>Collisions between gaps and priority rules</w:t>
      </w:r>
      <w:r>
        <w:tab/>
      </w:r>
      <w:r>
        <w:fldChar w:fldCharType="begin"/>
      </w:r>
      <w:r>
        <w:instrText xml:space="preserve"> PAGEREF _Toc150165355 \h </w:instrText>
      </w:r>
      <w:r>
        <w:fldChar w:fldCharType="separate"/>
      </w:r>
      <w:r>
        <w:t>386</w:t>
      </w:r>
      <w:r>
        <w:fldChar w:fldCharType="end"/>
      </w:r>
    </w:p>
    <w:p w14:paraId="46FEC5E7" w14:textId="1A7ADC92" w:rsidR="002A66FC" w:rsidRDefault="002A66FC">
      <w:pPr>
        <w:pStyle w:val="TOC5"/>
        <w:rPr>
          <w:rFonts w:asciiTheme="minorHAnsi" w:eastAsiaTheme="minorEastAsia" w:hAnsiTheme="minorHAnsi" w:cstheme="minorBidi"/>
          <w:kern w:val="2"/>
          <w:sz w:val="22"/>
          <w:szCs w:val="22"/>
          <w14:ligatures w14:val="standardContextual"/>
        </w:rPr>
      </w:pPr>
      <w:r>
        <w:t>8.25.2.3</w:t>
      </w:r>
      <w:r>
        <w:rPr>
          <w:rFonts w:asciiTheme="minorHAnsi" w:eastAsiaTheme="minorEastAsia" w:hAnsiTheme="minorHAnsi" w:cstheme="minorBidi"/>
          <w:kern w:val="2"/>
          <w:sz w:val="22"/>
          <w:szCs w:val="22"/>
          <w14:ligatures w14:val="standardContextual"/>
        </w:rPr>
        <w:tab/>
      </w:r>
      <w:r>
        <w:t>On network A requirements</w:t>
      </w:r>
      <w:r>
        <w:tab/>
      </w:r>
      <w:r>
        <w:fldChar w:fldCharType="begin"/>
      </w:r>
      <w:r>
        <w:instrText xml:space="preserve"> PAGEREF _Toc150165356 \h </w:instrText>
      </w:r>
      <w:r>
        <w:fldChar w:fldCharType="separate"/>
      </w:r>
      <w:r>
        <w:t>388</w:t>
      </w:r>
      <w:r>
        <w:fldChar w:fldCharType="end"/>
      </w:r>
    </w:p>
    <w:p w14:paraId="36FAFC78" w14:textId="569C38E2" w:rsidR="002A66FC" w:rsidRDefault="002A66FC">
      <w:pPr>
        <w:pStyle w:val="TOC5"/>
        <w:rPr>
          <w:rFonts w:asciiTheme="minorHAnsi" w:eastAsiaTheme="minorEastAsia" w:hAnsiTheme="minorHAnsi" w:cstheme="minorBidi"/>
          <w:kern w:val="2"/>
          <w:sz w:val="22"/>
          <w:szCs w:val="22"/>
          <w14:ligatures w14:val="standardContextual"/>
        </w:rPr>
      </w:pPr>
      <w:r>
        <w:t>8.25.2.4</w:t>
      </w:r>
      <w:r>
        <w:rPr>
          <w:rFonts w:asciiTheme="minorHAnsi" w:eastAsiaTheme="minorEastAsia" w:hAnsiTheme="minorHAnsi" w:cstheme="minorBidi"/>
          <w:kern w:val="2"/>
          <w:sz w:val="22"/>
          <w:szCs w:val="22"/>
          <w14:ligatures w14:val="standardContextual"/>
        </w:rPr>
        <w:tab/>
      </w:r>
      <w:r>
        <w:t>On network B requirements</w:t>
      </w:r>
      <w:r>
        <w:tab/>
      </w:r>
      <w:r>
        <w:fldChar w:fldCharType="begin"/>
      </w:r>
      <w:r>
        <w:instrText xml:space="preserve"> PAGEREF _Toc150165357 \h </w:instrText>
      </w:r>
      <w:r>
        <w:fldChar w:fldCharType="separate"/>
      </w:r>
      <w:r>
        <w:t>389</w:t>
      </w:r>
      <w:r>
        <w:fldChar w:fldCharType="end"/>
      </w:r>
    </w:p>
    <w:p w14:paraId="55B4615B" w14:textId="1ED0B261" w:rsidR="002A66FC" w:rsidRDefault="002A66FC">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_Toc150165358 \h </w:instrText>
      </w:r>
      <w:r>
        <w:fldChar w:fldCharType="separate"/>
      </w:r>
      <w:r>
        <w:t>391</w:t>
      </w:r>
      <w:r>
        <w:fldChar w:fldCharType="end"/>
      </w:r>
    </w:p>
    <w:p w14:paraId="0407D121" w14:textId="1A10DDD8" w:rsidR="002A66FC" w:rsidRDefault="002A66FC">
      <w:pPr>
        <w:pStyle w:val="TOC4"/>
        <w:rPr>
          <w:rFonts w:asciiTheme="minorHAnsi" w:eastAsiaTheme="minorEastAsia" w:hAnsiTheme="minorHAnsi" w:cstheme="minorBidi"/>
          <w:kern w:val="2"/>
          <w:sz w:val="22"/>
          <w:szCs w:val="22"/>
          <w14:ligatures w14:val="standardContextual"/>
        </w:rPr>
      </w:pPr>
      <w:r>
        <w:t>8.25.4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_Toc150165359 \h </w:instrText>
      </w:r>
      <w:r>
        <w:fldChar w:fldCharType="separate"/>
      </w:r>
      <w:r>
        <w:t>391</w:t>
      </w:r>
      <w:r>
        <w:fldChar w:fldCharType="end"/>
      </w:r>
    </w:p>
    <w:p w14:paraId="3AEE9623" w14:textId="5C21D33D" w:rsidR="002A66FC" w:rsidRDefault="002A66FC">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_Toc150165360 \h </w:instrText>
      </w:r>
      <w:r>
        <w:fldChar w:fldCharType="separate"/>
      </w:r>
      <w:r>
        <w:t>392</w:t>
      </w:r>
      <w:r>
        <w:fldChar w:fldCharType="end"/>
      </w:r>
    </w:p>
    <w:p w14:paraId="6E028A90" w14:textId="11F2CAA5" w:rsidR="002A66FC" w:rsidRDefault="002A66FC">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_Toc150165361 \h </w:instrText>
      </w:r>
      <w:r>
        <w:fldChar w:fldCharType="separate"/>
      </w:r>
      <w:r>
        <w:t>392</w:t>
      </w:r>
      <w:r>
        <w:fldChar w:fldCharType="end"/>
      </w:r>
    </w:p>
    <w:p w14:paraId="728AABF2" w14:textId="6FD5077A" w:rsidR="002A66FC" w:rsidRDefault="002A66FC">
      <w:pPr>
        <w:pStyle w:val="TOC5"/>
        <w:rPr>
          <w:rFonts w:asciiTheme="minorHAnsi" w:eastAsiaTheme="minorEastAsia" w:hAnsiTheme="minorHAnsi" w:cstheme="minorBidi"/>
          <w:kern w:val="2"/>
          <w:sz w:val="22"/>
          <w:szCs w:val="22"/>
          <w14:ligatures w14:val="standardContextual"/>
        </w:rPr>
      </w:pPr>
      <w:r>
        <w:t>8.26.1.1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_Toc150165362 \h </w:instrText>
      </w:r>
      <w:r>
        <w:fldChar w:fldCharType="separate"/>
      </w:r>
      <w:r>
        <w:t>392</w:t>
      </w:r>
      <w:r>
        <w:fldChar w:fldCharType="end"/>
      </w:r>
    </w:p>
    <w:p w14:paraId="4CF36A02" w14:textId="1B2B54BD" w:rsidR="002A66FC" w:rsidRDefault="002A66FC">
      <w:pPr>
        <w:pStyle w:val="TOC5"/>
        <w:rPr>
          <w:rFonts w:asciiTheme="minorHAnsi" w:eastAsiaTheme="minorEastAsia" w:hAnsiTheme="minorHAnsi" w:cstheme="minorBidi"/>
          <w:kern w:val="2"/>
          <w:sz w:val="22"/>
          <w:szCs w:val="22"/>
          <w14:ligatures w14:val="standardContextual"/>
        </w:rPr>
      </w:pPr>
      <w:r>
        <w:t>8.26.1.2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_Toc150165363 \h </w:instrText>
      </w:r>
      <w:r>
        <w:fldChar w:fldCharType="separate"/>
      </w:r>
      <w:r>
        <w:t>392</w:t>
      </w:r>
      <w:r>
        <w:fldChar w:fldCharType="end"/>
      </w:r>
    </w:p>
    <w:p w14:paraId="3136BBC0" w14:textId="3B9A79F2" w:rsidR="002A66FC" w:rsidRDefault="002A66FC">
      <w:pPr>
        <w:pStyle w:val="TOC5"/>
        <w:rPr>
          <w:rFonts w:asciiTheme="minorHAnsi" w:eastAsiaTheme="minorEastAsia" w:hAnsiTheme="minorHAnsi" w:cstheme="minorBidi"/>
          <w:kern w:val="2"/>
          <w:sz w:val="22"/>
          <w:szCs w:val="22"/>
          <w14:ligatures w14:val="standardContextual"/>
        </w:rPr>
      </w:pPr>
      <w:r>
        <w:t>8.26.1.3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_Toc150165364 \h </w:instrText>
      </w:r>
      <w:r>
        <w:fldChar w:fldCharType="separate"/>
      </w:r>
      <w:r>
        <w:t>393</w:t>
      </w:r>
      <w:r>
        <w:fldChar w:fldCharType="end"/>
      </w:r>
    </w:p>
    <w:p w14:paraId="1BCD733E" w14:textId="50569156" w:rsidR="002A66FC" w:rsidRDefault="002A66FC">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_Toc150165365 \h </w:instrText>
      </w:r>
      <w:r>
        <w:fldChar w:fldCharType="separate"/>
      </w:r>
      <w:r>
        <w:t>393</w:t>
      </w:r>
      <w:r>
        <w:fldChar w:fldCharType="end"/>
      </w:r>
    </w:p>
    <w:p w14:paraId="33CAD7BB" w14:textId="19FA78EE" w:rsidR="002A66FC" w:rsidRDefault="002A66FC">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_Toc150165366 \h </w:instrText>
      </w:r>
      <w:r>
        <w:fldChar w:fldCharType="separate"/>
      </w:r>
      <w:r>
        <w:t>394</w:t>
      </w:r>
      <w:r>
        <w:fldChar w:fldCharType="end"/>
      </w:r>
    </w:p>
    <w:p w14:paraId="07C30258" w14:textId="6105C5F9" w:rsidR="002A66FC" w:rsidRDefault="002A66FC">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SAN RF conformance testing requirements</w:t>
      </w:r>
      <w:r>
        <w:tab/>
      </w:r>
      <w:r>
        <w:fldChar w:fldCharType="begin"/>
      </w:r>
      <w:r>
        <w:instrText xml:space="preserve"> PAGEREF _Toc150165367 \h </w:instrText>
      </w:r>
      <w:r>
        <w:fldChar w:fldCharType="separate"/>
      </w:r>
      <w:r>
        <w:t>397</w:t>
      </w:r>
      <w:r>
        <w:fldChar w:fldCharType="end"/>
      </w:r>
    </w:p>
    <w:p w14:paraId="5F3DA28A" w14:textId="548180CA" w:rsidR="002A66FC" w:rsidRDefault="002A66FC">
      <w:pPr>
        <w:pStyle w:val="TOC5"/>
        <w:rPr>
          <w:rFonts w:asciiTheme="minorHAnsi" w:eastAsiaTheme="minorEastAsia" w:hAnsiTheme="minorHAnsi" w:cstheme="minorBidi"/>
          <w:kern w:val="2"/>
          <w:sz w:val="22"/>
          <w:szCs w:val="22"/>
          <w14:ligatures w14:val="standardContextual"/>
        </w:rPr>
      </w:pPr>
      <w:r>
        <w:t>8.26.5.1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_Toc150165368 \h </w:instrText>
      </w:r>
      <w:r>
        <w:fldChar w:fldCharType="separate"/>
      </w:r>
      <w:r>
        <w:t>398</w:t>
      </w:r>
      <w:r>
        <w:fldChar w:fldCharType="end"/>
      </w:r>
    </w:p>
    <w:p w14:paraId="5A91674A" w14:textId="5133E6C2" w:rsidR="002A66FC" w:rsidRDefault="002A66FC">
      <w:pPr>
        <w:pStyle w:val="TOC5"/>
        <w:rPr>
          <w:rFonts w:asciiTheme="minorHAnsi" w:eastAsiaTheme="minorEastAsia" w:hAnsiTheme="minorHAnsi" w:cstheme="minorBidi"/>
          <w:kern w:val="2"/>
          <w:sz w:val="22"/>
          <w:szCs w:val="22"/>
          <w14:ligatures w14:val="standardContextual"/>
        </w:rPr>
      </w:pPr>
      <w:r>
        <w:t>8.26.5.2</w:t>
      </w:r>
      <w:r>
        <w:rPr>
          <w:rFonts w:asciiTheme="minorHAnsi" w:eastAsiaTheme="minorEastAsia" w:hAnsiTheme="minorHAnsi" w:cstheme="minorBidi"/>
          <w:kern w:val="2"/>
          <w:sz w:val="22"/>
          <w:szCs w:val="22"/>
          <w14:ligatures w14:val="standardContextual"/>
        </w:rPr>
        <w:tab/>
      </w:r>
      <w:r>
        <w:t>Release independent requirements</w:t>
      </w:r>
      <w:r>
        <w:tab/>
      </w:r>
      <w:r>
        <w:fldChar w:fldCharType="begin"/>
      </w:r>
      <w:r>
        <w:instrText xml:space="preserve"> PAGEREF _Toc150165369 \h </w:instrText>
      </w:r>
      <w:r>
        <w:fldChar w:fldCharType="separate"/>
      </w:r>
      <w:r>
        <w:t>402</w:t>
      </w:r>
      <w:r>
        <w:fldChar w:fldCharType="end"/>
      </w:r>
    </w:p>
    <w:p w14:paraId="173475F3" w14:textId="4FECC40D" w:rsidR="002A66FC" w:rsidRDefault="002A66FC">
      <w:pPr>
        <w:pStyle w:val="TOC4"/>
        <w:rPr>
          <w:rFonts w:asciiTheme="minorHAnsi" w:eastAsiaTheme="minorEastAsia" w:hAnsiTheme="minorHAnsi" w:cstheme="minorBidi"/>
          <w:kern w:val="2"/>
          <w:sz w:val="22"/>
          <w:szCs w:val="22"/>
          <w14:ligatures w14:val="standardContextual"/>
        </w:rPr>
      </w:pPr>
      <w:r>
        <w:t>8.26.6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_Toc150165370 \h </w:instrText>
      </w:r>
      <w:r>
        <w:fldChar w:fldCharType="separate"/>
      </w:r>
      <w:r>
        <w:t>402</w:t>
      </w:r>
      <w:r>
        <w:fldChar w:fldCharType="end"/>
      </w:r>
    </w:p>
    <w:p w14:paraId="529DAC9D" w14:textId="40E813C7" w:rsidR="002A66FC" w:rsidRDefault="002A66FC">
      <w:pPr>
        <w:pStyle w:val="TOC5"/>
        <w:rPr>
          <w:rFonts w:asciiTheme="minorHAnsi" w:eastAsiaTheme="minorEastAsia" w:hAnsiTheme="minorHAnsi" w:cstheme="minorBidi"/>
          <w:kern w:val="2"/>
          <w:sz w:val="22"/>
          <w:szCs w:val="22"/>
          <w14:ligatures w14:val="standardContextual"/>
        </w:rPr>
      </w:pPr>
      <w:r>
        <w:t>8.26.6.1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_Toc150165371 \h </w:instrText>
      </w:r>
      <w:r>
        <w:fldChar w:fldCharType="separate"/>
      </w:r>
      <w:r>
        <w:t>402</w:t>
      </w:r>
      <w:r>
        <w:fldChar w:fldCharType="end"/>
      </w:r>
    </w:p>
    <w:p w14:paraId="05F3EBDD" w14:textId="6F94B4BC" w:rsidR="002A66FC" w:rsidRDefault="002A66FC">
      <w:pPr>
        <w:pStyle w:val="TOC5"/>
        <w:rPr>
          <w:rFonts w:asciiTheme="minorHAnsi" w:eastAsiaTheme="minorEastAsia" w:hAnsiTheme="minorHAnsi" w:cstheme="minorBidi"/>
          <w:kern w:val="2"/>
          <w:sz w:val="22"/>
          <w:szCs w:val="22"/>
          <w14:ligatures w14:val="standardContextual"/>
        </w:rPr>
      </w:pPr>
      <w:r>
        <w:t>8.26.6.2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_Toc150165372 \h </w:instrText>
      </w:r>
      <w:r>
        <w:fldChar w:fldCharType="separate"/>
      </w:r>
      <w:r>
        <w:t>405</w:t>
      </w:r>
      <w:r>
        <w:fldChar w:fldCharType="end"/>
      </w:r>
    </w:p>
    <w:p w14:paraId="79AC352E" w14:textId="7358B50D" w:rsidR="002A66FC" w:rsidRDefault="002A66FC">
      <w:pPr>
        <w:pStyle w:val="TOC5"/>
        <w:rPr>
          <w:rFonts w:asciiTheme="minorHAnsi" w:eastAsiaTheme="minorEastAsia" w:hAnsiTheme="minorHAnsi" w:cstheme="minorBidi"/>
          <w:kern w:val="2"/>
          <w:sz w:val="22"/>
          <w:szCs w:val="22"/>
          <w14:ligatures w14:val="standardContextual"/>
        </w:rPr>
      </w:pPr>
      <w:r>
        <w:t>8.26.6.3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_Toc150165373 \h </w:instrText>
      </w:r>
      <w:r>
        <w:fldChar w:fldCharType="separate"/>
      </w:r>
      <w:r>
        <w:t>405</w:t>
      </w:r>
      <w:r>
        <w:fldChar w:fldCharType="end"/>
      </w:r>
    </w:p>
    <w:p w14:paraId="5E8112E1" w14:textId="356D38DA" w:rsidR="002A66FC" w:rsidRDefault="002A66FC">
      <w:pPr>
        <w:pStyle w:val="TOC4"/>
        <w:rPr>
          <w:rFonts w:asciiTheme="minorHAnsi" w:eastAsiaTheme="minorEastAsia" w:hAnsiTheme="minorHAnsi" w:cstheme="minorBidi"/>
          <w:kern w:val="2"/>
          <w:sz w:val="22"/>
          <w:szCs w:val="22"/>
          <w14:ligatures w14:val="standardContextual"/>
        </w:rPr>
      </w:pPr>
      <w:r>
        <w:t>8.26.7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_Toc150165374 \h </w:instrText>
      </w:r>
      <w:r>
        <w:fldChar w:fldCharType="separate"/>
      </w:r>
      <w:r>
        <w:t>407</w:t>
      </w:r>
      <w:r>
        <w:fldChar w:fldCharType="end"/>
      </w:r>
    </w:p>
    <w:p w14:paraId="18BE349B" w14:textId="45F7370D" w:rsidR="002A66FC" w:rsidRDefault="002A66FC">
      <w:pPr>
        <w:pStyle w:val="TOC4"/>
        <w:rPr>
          <w:rFonts w:asciiTheme="minorHAnsi" w:eastAsiaTheme="minorEastAsia" w:hAnsiTheme="minorHAnsi" w:cstheme="minorBidi"/>
          <w:kern w:val="2"/>
          <w:sz w:val="22"/>
          <w:szCs w:val="22"/>
          <w14:ligatures w14:val="standardContextual"/>
        </w:rPr>
      </w:pPr>
      <w:r>
        <w:t>8.26.8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_Toc150165375 \h </w:instrText>
      </w:r>
      <w:r>
        <w:fldChar w:fldCharType="separate"/>
      </w:r>
      <w:r>
        <w:t>407</w:t>
      </w:r>
      <w:r>
        <w:fldChar w:fldCharType="end"/>
      </w:r>
    </w:p>
    <w:p w14:paraId="53F4E33E" w14:textId="6048ED83" w:rsidR="002A66FC" w:rsidRDefault="002A66FC">
      <w:pPr>
        <w:pStyle w:val="TOC5"/>
        <w:rPr>
          <w:rFonts w:asciiTheme="minorHAnsi" w:eastAsiaTheme="minorEastAsia" w:hAnsiTheme="minorHAnsi" w:cstheme="minorBidi"/>
          <w:kern w:val="2"/>
          <w:sz w:val="22"/>
          <w:szCs w:val="22"/>
          <w14:ligatures w14:val="standardContextual"/>
        </w:rPr>
      </w:pPr>
      <w:r>
        <w:t>8.26.8.1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_Toc150165376 \h </w:instrText>
      </w:r>
      <w:r>
        <w:fldChar w:fldCharType="separate"/>
      </w:r>
      <w:r>
        <w:t>407</w:t>
      </w:r>
      <w:r>
        <w:fldChar w:fldCharType="end"/>
      </w:r>
    </w:p>
    <w:p w14:paraId="74BE9F8E" w14:textId="542EDB1A" w:rsidR="002A66FC" w:rsidRDefault="002A66FC">
      <w:pPr>
        <w:pStyle w:val="TOC5"/>
        <w:rPr>
          <w:rFonts w:asciiTheme="minorHAnsi" w:eastAsiaTheme="minorEastAsia" w:hAnsiTheme="minorHAnsi" w:cstheme="minorBidi"/>
          <w:kern w:val="2"/>
          <w:sz w:val="22"/>
          <w:szCs w:val="22"/>
          <w14:ligatures w14:val="standardContextual"/>
        </w:rPr>
      </w:pPr>
      <w:r>
        <w:t>8.26.8.2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_Toc150165377 \h </w:instrText>
      </w:r>
      <w:r>
        <w:fldChar w:fldCharType="separate"/>
      </w:r>
      <w:r>
        <w:t>408</w:t>
      </w:r>
      <w:r>
        <w:fldChar w:fldCharType="end"/>
      </w:r>
    </w:p>
    <w:p w14:paraId="4FFC0937" w14:textId="4918715C" w:rsidR="002A66FC" w:rsidRDefault="002A66FC">
      <w:pPr>
        <w:pStyle w:val="TOC4"/>
        <w:rPr>
          <w:rFonts w:asciiTheme="minorHAnsi" w:eastAsiaTheme="minorEastAsia" w:hAnsiTheme="minorHAnsi" w:cstheme="minorBidi"/>
          <w:kern w:val="2"/>
          <w:sz w:val="22"/>
          <w:szCs w:val="22"/>
          <w14:ligatures w14:val="standardContextual"/>
        </w:rPr>
      </w:pPr>
      <w:r>
        <w:t>8.26.9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_Toc150165378 \h </w:instrText>
      </w:r>
      <w:r>
        <w:fldChar w:fldCharType="separate"/>
      </w:r>
      <w:r>
        <w:t>409</w:t>
      </w:r>
      <w:r>
        <w:fldChar w:fldCharType="end"/>
      </w:r>
    </w:p>
    <w:p w14:paraId="12FA5BEC" w14:textId="0B098881" w:rsidR="002A66FC" w:rsidRDefault="002A66FC">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_Toc150165379 \h </w:instrText>
      </w:r>
      <w:r>
        <w:fldChar w:fldCharType="separate"/>
      </w:r>
      <w:r>
        <w:t>410</w:t>
      </w:r>
      <w:r>
        <w:fldChar w:fldCharType="end"/>
      </w:r>
    </w:p>
    <w:p w14:paraId="29A53784" w14:textId="1EA3D498" w:rsidR="002A66FC" w:rsidRDefault="002A66FC">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_Toc150165380 \h </w:instrText>
      </w:r>
      <w:r>
        <w:fldChar w:fldCharType="separate"/>
      </w:r>
      <w:r>
        <w:t>410</w:t>
      </w:r>
      <w:r>
        <w:fldChar w:fldCharType="end"/>
      </w:r>
    </w:p>
    <w:p w14:paraId="424F8112" w14:textId="370B8DA2" w:rsidR="002A66FC" w:rsidRDefault="002A66FC">
      <w:pPr>
        <w:pStyle w:val="TOC5"/>
        <w:rPr>
          <w:rFonts w:asciiTheme="minorHAnsi" w:eastAsiaTheme="minorEastAsia" w:hAnsiTheme="minorHAnsi" w:cstheme="minorBidi"/>
          <w:kern w:val="2"/>
          <w:sz w:val="22"/>
          <w:szCs w:val="22"/>
          <w14:ligatures w14:val="standardContextual"/>
        </w:rPr>
      </w:pPr>
      <w:r>
        <w:t>8.27.1.1</w:t>
      </w:r>
      <w:r>
        <w:rPr>
          <w:rFonts w:asciiTheme="minorHAnsi" w:eastAsiaTheme="minorEastAsia" w:hAnsiTheme="minorHAnsi" w:cstheme="minorBidi"/>
          <w:kern w:val="2"/>
          <w:sz w:val="22"/>
          <w:szCs w:val="22"/>
          <w14:ligatures w14:val="standardContextual"/>
        </w:rPr>
        <w:tab/>
      </w:r>
      <w:r>
        <w:t>Enhancement of increasing UE power high limit for CA and DC (resubmitted CR)</w:t>
      </w:r>
      <w:r>
        <w:tab/>
      </w:r>
      <w:r>
        <w:fldChar w:fldCharType="begin"/>
      </w:r>
      <w:r>
        <w:instrText xml:space="preserve"> PAGEREF _Toc150165381 \h </w:instrText>
      </w:r>
      <w:r>
        <w:fldChar w:fldCharType="separate"/>
      </w:r>
      <w:r>
        <w:t>411</w:t>
      </w:r>
      <w:r>
        <w:fldChar w:fldCharType="end"/>
      </w:r>
    </w:p>
    <w:p w14:paraId="7F175944" w14:textId="6E56F9B5" w:rsidR="002A66FC" w:rsidRDefault="002A66FC">
      <w:pPr>
        <w:pStyle w:val="TOC5"/>
        <w:rPr>
          <w:rFonts w:asciiTheme="minorHAnsi" w:eastAsiaTheme="minorEastAsia" w:hAnsiTheme="minorHAnsi" w:cstheme="minorBidi"/>
          <w:kern w:val="2"/>
          <w:sz w:val="22"/>
          <w:szCs w:val="22"/>
          <w14:ligatures w14:val="standardContextual"/>
        </w:rPr>
      </w:pPr>
      <w:r>
        <w:t>8.27.1.2</w:t>
      </w:r>
      <w:r>
        <w:rPr>
          <w:rFonts w:asciiTheme="minorHAnsi" w:eastAsiaTheme="minorEastAsia" w:hAnsiTheme="minorHAnsi" w:cstheme="minorBidi"/>
          <w:kern w:val="2"/>
          <w:sz w:val="22"/>
          <w:szCs w:val="22"/>
          <w14:ligatures w14:val="standardContextual"/>
        </w:rPr>
        <w:tab/>
      </w:r>
      <w:r>
        <w:t>Enhancement to reduce MPR/PAR (resubmitted CR)</w:t>
      </w:r>
      <w:r>
        <w:tab/>
      </w:r>
      <w:r>
        <w:fldChar w:fldCharType="begin"/>
      </w:r>
      <w:r>
        <w:instrText xml:space="preserve"> PAGEREF _Toc150165382 \h </w:instrText>
      </w:r>
      <w:r>
        <w:fldChar w:fldCharType="separate"/>
      </w:r>
      <w:r>
        <w:t>414</w:t>
      </w:r>
      <w:r>
        <w:fldChar w:fldCharType="end"/>
      </w:r>
    </w:p>
    <w:p w14:paraId="3DC87BB7" w14:textId="2CB6408F" w:rsidR="002A66FC" w:rsidRDefault="002A66FC">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_Toc150165383 \h </w:instrText>
      </w:r>
      <w:r>
        <w:fldChar w:fldCharType="separate"/>
      </w:r>
      <w:r>
        <w:t>416</w:t>
      </w:r>
      <w:r>
        <w:fldChar w:fldCharType="end"/>
      </w:r>
    </w:p>
    <w:p w14:paraId="4F3EF89E" w14:textId="74D8170D" w:rsidR="002A66FC" w:rsidRDefault="002A66FC">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_Toc150165384 \h </w:instrText>
      </w:r>
      <w:r>
        <w:fldChar w:fldCharType="separate"/>
      </w:r>
      <w:r>
        <w:t>417</w:t>
      </w:r>
      <w:r>
        <w:fldChar w:fldCharType="end"/>
      </w:r>
    </w:p>
    <w:p w14:paraId="3DD496C5" w14:textId="6406F6A1" w:rsidR="002A66FC" w:rsidRDefault="002A66FC">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_Toc150165385 \h </w:instrText>
      </w:r>
      <w:r>
        <w:fldChar w:fldCharType="separate"/>
      </w:r>
      <w:r>
        <w:t>418</w:t>
      </w:r>
      <w:r>
        <w:fldChar w:fldCharType="end"/>
      </w:r>
    </w:p>
    <w:p w14:paraId="1FA8E773" w14:textId="65D44EDD" w:rsidR="002A66FC" w:rsidRDefault="002A66FC">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_Toc150165386 \h </w:instrText>
      </w:r>
      <w:r>
        <w:fldChar w:fldCharType="separate"/>
      </w:r>
      <w:r>
        <w:t>418</w:t>
      </w:r>
      <w:r>
        <w:fldChar w:fldCharType="end"/>
      </w:r>
    </w:p>
    <w:p w14:paraId="2DC3DF20" w14:textId="2465931D" w:rsidR="002A66FC" w:rsidRDefault="002A66FC">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_Toc150165387 \h </w:instrText>
      </w:r>
      <w:r>
        <w:fldChar w:fldCharType="separate"/>
      </w:r>
      <w:r>
        <w:t>418</w:t>
      </w:r>
      <w:r>
        <w:fldChar w:fldCharType="end"/>
      </w:r>
    </w:p>
    <w:p w14:paraId="4E5398E1" w14:textId="57283FBC" w:rsidR="002A66FC" w:rsidRDefault="002A66FC">
      <w:pPr>
        <w:pStyle w:val="TOC5"/>
        <w:rPr>
          <w:rFonts w:asciiTheme="minorHAnsi" w:eastAsiaTheme="minorEastAsia" w:hAnsiTheme="minorHAnsi" w:cstheme="minorBidi"/>
          <w:kern w:val="2"/>
          <w:sz w:val="22"/>
          <w:szCs w:val="22"/>
          <w14:ligatures w14:val="standardContextual"/>
        </w:rPr>
      </w:pPr>
      <w:r>
        <w:t>8.28.2.1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_Toc150165388 \h </w:instrText>
      </w:r>
      <w:r>
        <w:fldChar w:fldCharType="separate"/>
      </w:r>
      <w:r>
        <w:t>418</w:t>
      </w:r>
      <w:r>
        <w:fldChar w:fldCharType="end"/>
      </w:r>
    </w:p>
    <w:p w14:paraId="781CC9CD" w14:textId="124573D1" w:rsidR="002A66FC" w:rsidRDefault="002A66FC">
      <w:pPr>
        <w:pStyle w:val="TOC5"/>
        <w:rPr>
          <w:rFonts w:asciiTheme="minorHAnsi" w:eastAsiaTheme="minorEastAsia" w:hAnsiTheme="minorHAnsi" w:cstheme="minorBidi"/>
          <w:kern w:val="2"/>
          <w:sz w:val="22"/>
          <w:szCs w:val="22"/>
          <w14:ligatures w14:val="standardContextual"/>
        </w:rPr>
      </w:pPr>
      <w:r>
        <w:lastRenderedPageBreak/>
        <w:t>8.28.2.2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_Toc150165389 \h </w:instrText>
      </w:r>
      <w:r>
        <w:fldChar w:fldCharType="separate"/>
      </w:r>
      <w:r>
        <w:t>419</w:t>
      </w:r>
      <w:r>
        <w:fldChar w:fldCharType="end"/>
      </w:r>
    </w:p>
    <w:p w14:paraId="0376A40E" w14:textId="3FE140F7" w:rsidR="002A66FC" w:rsidRDefault="002A66FC">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EMC core requirements</w:t>
      </w:r>
      <w:r>
        <w:tab/>
      </w:r>
      <w:r>
        <w:fldChar w:fldCharType="begin"/>
      </w:r>
      <w:r>
        <w:instrText xml:space="preserve"> PAGEREF _Toc150165390 \h </w:instrText>
      </w:r>
      <w:r>
        <w:fldChar w:fldCharType="separate"/>
      </w:r>
      <w:r>
        <w:t>420</w:t>
      </w:r>
      <w:r>
        <w:fldChar w:fldCharType="end"/>
      </w:r>
    </w:p>
    <w:p w14:paraId="798053D2" w14:textId="7EC8B86F" w:rsidR="002A66FC" w:rsidRDefault="002A66FC">
      <w:pPr>
        <w:pStyle w:val="TOC4"/>
        <w:rPr>
          <w:rFonts w:asciiTheme="minorHAnsi" w:eastAsiaTheme="minorEastAsia" w:hAnsiTheme="minorHAnsi" w:cstheme="minorBidi"/>
          <w:kern w:val="2"/>
          <w:sz w:val="22"/>
          <w:szCs w:val="22"/>
          <w14:ligatures w14:val="standardContextual"/>
        </w:rPr>
      </w:pPr>
      <w:r>
        <w:t>8.28.4</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_Toc150165391 \h </w:instrText>
      </w:r>
      <w:r>
        <w:fldChar w:fldCharType="separate"/>
      </w:r>
      <w:r>
        <w:t>421</w:t>
      </w:r>
      <w:r>
        <w:fldChar w:fldCharType="end"/>
      </w:r>
    </w:p>
    <w:p w14:paraId="4B1C9BF8" w14:textId="73F5B096" w:rsidR="002A66FC" w:rsidRDefault="002A66FC">
      <w:pPr>
        <w:pStyle w:val="TOC4"/>
        <w:rPr>
          <w:rFonts w:asciiTheme="minorHAnsi" w:eastAsiaTheme="minorEastAsia" w:hAnsiTheme="minorHAnsi" w:cstheme="minorBidi"/>
          <w:kern w:val="2"/>
          <w:sz w:val="22"/>
          <w:szCs w:val="22"/>
          <w14:ligatures w14:val="standardContextual"/>
        </w:rPr>
      </w:pPr>
      <w:r>
        <w:t>8.28.5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_Toc150165392 \h </w:instrText>
      </w:r>
      <w:r>
        <w:fldChar w:fldCharType="separate"/>
      </w:r>
      <w:r>
        <w:t>422</w:t>
      </w:r>
      <w:r>
        <w:fldChar w:fldCharType="end"/>
      </w:r>
    </w:p>
    <w:p w14:paraId="23985C87" w14:textId="67E76658" w:rsidR="002A66FC" w:rsidRDefault="002A66FC">
      <w:pPr>
        <w:pStyle w:val="TOC4"/>
        <w:rPr>
          <w:rFonts w:asciiTheme="minorHAnsi" w:eastAsiaTheme="minorEastAsia" w:hAnsiTheme="minorHAnsi" w:cstheme="minorBidi"/>
          <w:kern w:val="2"/>
          <w:sz w:val="22"/>
          <w:szCs w:val="22"/>
          <w14:ligatures w14:val="standardContextual"/>
        </w:rPr>
      </w:pPr>
      <w:r>
        <w:t>8.28.6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_Toc150165393 \h </w:instrText>
      </w:r>
      <w:r>
        <w:fldChar w:fldCharType="separate"/>
      </w:r>
      <w:r>
        <w:t>422</w:t>
      </w:r>
      <w:r>
        <w:fldChar w:fldCharType="end"/>
      </w:r>
    </w:p>
    <w:p w14:paraId="27225BF2" w14:textId="62ABFA18" w:rsidR="002A66FC" w:rsidRDefault="002A66FC">
      <w:pPr>
        <w:pStyle w:val="TOC4"/>
        <w:rPr>
          <w:rFonts w:asciiTheme="minorHAnsi" w:eastAsiaTheme="minorEastAsia" w:hAnsiTheme="minorHAnsi" w:cstheme="minorBidi"/>
          <w:kern w:val="2"/>
          <w:sz w:val="22"/>
          <w:szCs w:val="22"/>
          <w14:ligatures w14:val="standardContextual"/>
        </w:rPr>
      </w:pPr>
      <w:r>
        <w:t>8.28.7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_Toc150165394 \h </w:instrText>
      </w:r>
      <w:r>
        <w:fldChar w:fldCharType="separate"/>
      </w:r>
      <w:r>
        <w:t>423</w:t>
      </w:r>
      <w:r>
        <w:fldChar w:fldCharType="end"/>
      </w:r>
    </w:p>
    <w:p w14:paraId="6C2E0F87" w14:textId="0BC29A9F" w:rsidR="002A66FC" w:rsidRDefault="002A66FC">
      <w:pPr>
        <w:pStyle w:val="TOC3"/>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_Toc150165395 \h </w:instrText>
      </w:r>
      <w:r>
        <w:fldChar w:fldCharType="separate"/>
      </w:r>
      <w:r>
        <w:t>424</w:t>
      </w:r>
      <w:r>
        <w:fldChar w:fldCharType="end"/>
      </w:r>
    </w:p>
    <w:p w14:paraId="3E16AC39" w14:textId="444F6182" w:rsidR="002A66FC" w:rsidRDefault="002A66FC">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UE RF requirements for simultaneous transmission with multi-panel (STxMP)</w:t>
      </w:r>
      <w:r>
        <w:tab/>
      </w:r>
      <w:r>
        <w:fldChar w:fldCharType="begin"/>
      </w:r>
      <w:r>
        <w:instrText xml:space="preserve"> PAGEREF _Toc150165396 \h </w:instrText>
      </w:r>
      <w:r>
        <w:fldChar w:fldCharType="separate"/>
      </w:r>
      <w:r>
        <w:t>424</w:t>
      </w:r>
      <w:r>
        <w:fldChar w:fldCharType="end"/>
      </w:r>
    </w:p>
    <w:p w14:paraId="06D9DC0E" w14:textId="2039E9D8" w:rsidR="002A66FC" w:rsidRDefault="002A66FC">
      <w:pPr>
        <w:pStyle w:val="TOC5"/>
        <w:rPr>
          <w:rFonts w:asciiTheme="minorHAnsi" w:eastAsiaTheme="minorEastAsia" w:hAnsiTheme="minorHAnsi" w:cstheme="minorBidi"/>
          <w:kern w:val="2"/>
          <w:sz w:val="22"/>
          <w:szCs w:val="22"/>
          <w14:ligatures w14:val="standardContextual"/>
        </w:rPr>
      </w:pPr>
      <w:r>
        <w:t>8.29.1.1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_Toc150165397 \h </w:instrText>
      </w:r>
      <w:r>
        <w:fldChar w:fldCharType="separate"/>
      </w:r>
      <w:r>
        <w:t>424</w:t>
      </w:r>
      <w:r>
        <w:fldChar w:fldCharType="end"/>
      </w:r>
    </w:p>
    <w:p w14:paraId="6EDBB44A" w14:textId="6E29F0F6" w:rsidR="002A66FC" w:rsidRDefault="002A66FC">
      <w:pPr>
        <w:pStyle w:val="TOC5"/>
        <w:rPr>
          <w:rFonts w:asciiTheme="minorHAnsi" w:eastAsiaTheme="minorEastAsia" w:hAnsiTheme="minorHAnsi" w:cstheme="minorBidi"/>
          <w:kern w:val="2"/>
          <w:sz w:val="22"/>
          <w:szCs w:val="22"/>
          <w14:ligatures w14:val="standardContextual"/>
        </w:rPr>
      </w:pPr>
      <w:r>
        <w:t>8.29.1.2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_Toc150165398 \h </w:instrText>
      </w:r>
      <w:r>
        <w:fldChar w:fldCharType="separate"/>
      </w:r>
      <w:r>
        <w:t>425</w:t>
      </w:r>
      <w:r>
        <w:fldChar w:fldCharType="end"/>
      </w:r>
    </w:p>
    <w:p w14:paraId="7DA0655A" w14:textId="574467B7" w:rsidR="002A66FC" w:rsidRDefault="002A66FC">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_Toc150165399 \h </w:instrText>
      </w:r>
      <w:r>
        <w:fldChar w:fldCharType="separate"/>
      </w:r>
      <w:r>
        <w:t>427</w:t>
      </w:r>
      <w:r>
        <w:fldChar w:fldCharType="end"/>
      </w:r>
    </w:p>
    <w:p w14:paraId="0D5D323F" w14:textId="5F76B21A" w:rsidR="002A66FC" w:rsidRDefault="002A66FC">
      <w:pPr>
        <w:pStyle w:val="TOC5"/>
        <w:rPr>
          <w:rFonts w:asciiTheme="minorHAnsi" w:eastAsiaTheme="minorEastAsia" w:hAnsiTheme="minorHAnsi" w:cstheme="minorBidi"/>
          <w:kern w:val="2"/>
          <w:sz w:val="22"/>
          <w:szCs w:val="22"/>
          <w14:ligatures w14:val="standardContextual"/>
        </w:rPr>
      </w:pPr>
      <w:r>
        <w:t>8.29.2.1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_Toc150165400 \h </w:instrText>
      </w:r>
      <w:r>
        <w:fldChar w:fldCharType="separate"/>
      </w:r>
      <w:r>
        <w:t>427</w:t>
      </w:r>
      <w:r>
        <w:fldChar w:fldCharType="end"/>
      </w:r>
    </w:p>
    <w:p w14:paraId="4B5D5ACD" w14:textId="0779473E" w:rsidR="002A66FC" w:rsidRDefault="002A66FC">
      <w:pPr>
        <w:pStyle w:val="TOC5"/>
        <w:rPr>
          <w:rFonts w:asciiTheme="minorHAnsi" w:eastAsiaTheme="minorEastAsia" w:hAnsiTheme="minorHAnsi" w:cstheme="minorBidi"/>
          <w:kern w:val="2"/>
          <w:sz w:val="22"/>
          <w:szCs w:val="22"/>
          <w14:ligatures w14:val="standardContextual"/>
        </w:rPr>
      </w:pPr>
      <w:r>
        <w:t>8.29.2.2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_Toc150165401 \h </w:instrText>
      </w:r>
      <w:r>
        <w:fldChar w:fldCharType="separate"/>
      </w:r>
      <w:r>
        <w:t>428</w:t>
      </w:r>
      <w:r>
        <w:fldChar w:fldCharType="end"/>
      </w:r>
    </w:p>
    <w:p w14:paraId="577141FD" w14:textId="24F51810" w:rsidR="002A66FC" w:rsidRDefault="002A66FC">
      <w:pPr>
        <w:pStyle w:val="TOC5"/>
        <w:rPr>
          <w:rFonts w:asciiTheme="minorHAnsi" w:eastAsiaTheme="minorEastAsia" w:hAnsiTheme="minorHAnsi" w:cstheme="minorBidi"/>
          <w:kern w:val="2"/>
          <w:sz w:val="22"/>
          <w:szCs w:val="22"/>
          <w14:ligatures w14:val="standardContextual"/>
        </w:rPr>
      </w:pPr>
      <w:r>
        <w:t>8.29.2.3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_Toc150165402 \h </w:instrText>
      </w:r>
      <w:r>
        <w:fldChar w:fldCharType="separate"/>
      </w:r>
      <w:r>
        <w:t>430</w:t>
      </w:r>
      <w:r>
        <w:fldChar w:fldCharType="end"/>
      </w:r>
    </w:p>
    <w:p w14:paraId="2EFD66BF" w14:textId="3ACACFE0" w:rsidR="002A66FC" w:rsidRDefault="002A66FC">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_Toc150165403 \h </w:instrText>
      </w:r>
      <w:r>
        <w:fldChar w:fldCharType="separate"/>
      </w:r>
      <w:r>
        <w:t>431</w:t>
      </w:r>
      <w:r>
        <w:fldChar w:fldCharType="end"/>
      </w:r>
    </w:p>
    <w:p w14:paraId="4A5B6D13" w14:textId="614D3977" w:rsidR="002A66FC" w:rsidRDefault="002A66FC">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_Toc150165404 \h </w:instrText>
      </w:r>
      <w:r>
        <w:fldChar w:fldCharType="separate"/>
      </w:r>
      <w:r>
        <w:t>432</w:t>
      </w:r>
      <w:r>
        <w:fldChar w:fldCharType="end"/>
      </w:r>
    </w:p>
    <w:p w14:paraId="30745AE1" w14:textId="7FC98600" w:rsidR="002A66FC" w:rsidRDefault="002A66FC">
      <w:pPr>
        <w:pStyle w:val="TOC5"/>
        <w:rPr>
          <w:rFonts w:asciiTheme="minorHAnsi" w:eastAsiaTheme="minorEastAsia" w:hAnsiTheme="minorHAnsi" w:cstheme="minorBidi"/>
          <w:kern w:val="2"/>
          <w:sz w:val="22"/>
          <w:szCs w:val="22"/>
          <w14:ligatures w14:val="standardContextual"/>
        </w:rPr>
      </w:pPr>
      <w:r>
        <w:t>8.29.4.1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_Toc150165405 \h </w:instrText>
      </w:r>
      <w:r>
        <w:fldChar w:fldCharType="separate"/>
      </w:r>
      <w:r>
        <w:t>433</w:t>
      </w:r>
      <w:r>
        <w:fldChar w:fldCharType="end"/>
      </w:r>
    </w:p>
    <w:p w14:paraId="7ACF2F91" w14:textId="7B3AB387" w:rsidR="002A66FC" w:rsidRDefault="002A66FC">
      <w:pPr>
        <w:pStyle w:val="TOC5"/>
        <w:rPr>
          <w:rFonts w:asciiTheme="minorHAnsi" w:eastAsiaTheme="minorEastAsia" w:hAnsiTheme="minorHAnsi" w:cstheme="minorBidi"/>
          <w:kern w:val="2"/>
          <w:sz w:val="22"/>
          <w:szCs w:val="22"/>
          <w14:ligatures w14:val="standardContextual"/>
        </w:rPr>
      </w:pPr>
      <w:r>
        <w:t>8.29.4.2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_Toc150165406 \h </w:instrText>
      </w:r>
      <w:r>
        <w:fldChar w:fldCharType="separate"/>
      </w:r>
      <w:r>
        <w:t>433</w:t>
      </w:r>
      <w:r>
        <w:fldChar w:fldCharType="end"/>
      </w:r>
    </w:p>
    <w:p w14:paraId="7960D8F7" w14:textId="2327F344" w:rsidR="002A66FC" w:rsidRDefault="002A66FC">
      <w:pPr>
        <w:pStyle w:val="TOC4"/>
        <w:rPr>
          <w:rFonts w:asciiTheme="minorHAnsi" w:eastAsiaTheme="minorEastAsia" w:hAnsiTheme="minorHAnsi" w:cstheme="minorBidi"/>
          <w:kern w:val="2"/>
          <w:sz w:val="22"/>
          <w:szCs w:val="22"/>
          <w14:ligatures w14:val="standardContextual"/>
        </w:rPr>
      </w:pPr>
      <w:r>
        <w:t>8.29.5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_Toc150165407 \h </w:instrText>
      </w:r>
      <w:r>
        <w:fldChar w:fldCharType="separate"/>
      </w:r>
      <w:r>
        <w:t>434</w:t>
      </w:r>
      <w:r>
        <w:fldChar w:fldCharType="end"/>
      </w:r>
    </w:p>
    <w:p w14:paraId="13706F59" w14:textId="2E5EE548" w:rsidR="002A66FC" w:rsidRDefault="002A66FC">
      <w:pPr>
        <w:pStyle w:val="TOC3"/>
        <w:rPr>
          <w:rFonts w:asciiTheme="minorHAnsi" w:eastAsiaTheme="minorEastAsia" w:hAnsiTheme="minorHAnsi" w:cstheme="minorBidi"/>
          <w:kern w:val="2"/>
          <w:sz w:val="22"/>
          <w:szCs w:val="22"/>
          <w14:ligatures w14:val="standardContextual"/>
        </w:rPr>
      </w:pPr>
      <w:r>
        <w:t>8.30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_Toc150165408 \h </w:instrText>
      </w:r>
      <w:r>
        <w:fldChar w:fldCharType="separate"/>
      </w:r>
      <w:r>
        <w:t>435</w:t>
      </w:r>
      <w:r>
        <w:fldChar w:fldCharType="end"/>
      </w:r>
    </w:p>
    <w:p w14:paraId="5B6C674C" w14:textId="1400C773" w:rsidR="002A66FC" w:rsidRDefault="002A66FC">
      <w:pPr>
        <w:pStyle w:val="TOC4"/>
        <w:rPr>
          <w:rFonts w:asciiTheme="minorHAnsi" w:eastAsiaTheme="minorEastAsia" w:hAnsiTheme="minorHAnsi" w:cstheme="minorBidi"/>
          <w:kern w:val="2"/>
          <w:sz w:val="22"/>
          <w:szCs w:val="22"/>
          <w14:ligatures w14:val="standardContextual"/>
        </w:rPr>
      </w:pPr>
      <w:r>
        <w:t>8.30.1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_Toc150165409 \h </w:instrText>
      </w:r>
      <w:r>
        <w:fldChar w:fldCharType="separate"/>
      </w:r>
      <w:r>
        <w:t>435</w:t>
      </w:r>
      <w:r>
        <w:fldChar w:fldCharType="end"/>
      </w:r>
    </w:p>
    <w:p w14:paraId="68C3B0C3" w14:textId="43C19AD0" w:rsidR="002A66FC" w:rsidRDefault="002A66FC">
      <w:pPr>
        <w:pStyle w:val="TOC4"/>
        <w:rPr>
          <w:rFonts w:asciiTheme="minorHAnsi" w:eastAsiaTheme="minorEastAsia" w:hAnsiTheme="minorHAnsi" w:cstheme="minorBidi"/>
          <w:kern w:val="2"/>
          <w:sz w:val="22"/>
          <w:szCs w:val="22"/>
          <w14:ligatures w14:val="standardContextual"/>
        </w:rPr>
      </w:pPr>
      <w:r>
        <w:t>8.30.2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_Toc150165410 \h </w:instrText>
      </w:r>
      <w:r>
        <w:fldChar w:fldCharType="separate"/>
      </w:r>
      <w:r>
        <w:t>436</w:t>
      </w:r>
      <w:r>
        <w:fldChar w:fldCharType="end"/>
      </w:r>
    </w:p>
    <w:p w14:paraId="36612718" w14:textId="3F0D852F" w:rsidR="002A66FC" w:rsidRDefault="002A66FC">
      <w:pPr>
        <w:pStyle w:val="TOC5"/>
        <w:rPr>
          <w:rFonts w:asciiTheme="minorHAnsi" w:eastAsiaTheme="minorEastAsia" w:hAnsiTheme="minorHAnsi" w:cstheme="minorBidi"/>
          <w:kern w:val="2"/>
          <w:sz w:val="22"/>
          <w:szCs w:val="22"/>
          <w14:ligatures w14:val="standardContextual"/>
        </w:rPr>
      </w:pPr>
      <w:r>
        <w:t>8.30.2.1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_Toc150165411 \h </w:instrText>
      </w:r>
      <w:r>
        <w:fldChar w:fldCharType="separate"/>
      </w:r>
      <w:r>
        <w:t>436</w:t>
      </w:r>
      <w:r>
        <w:fldChar w:fldCharType="end"/>
      </w:r>
    </w:p>
    <w:p w14:paraId="4825A008" w14:textId="73F9992B" w:rsidR="002A66FC" w:rsidRDefault="002A66FC">
      <w:pPr>
        <w:pStyle w:val="TOC6"/>
        <w:rPr>
          <w:rFonts w:asciiTheme="minorHAnsi" w:eastAsiaTheme="minorEastAsia" w:hAnsiTheme="minorHAnsi" w:cstheme="minorBidi"/>
          <w:kern w:val="2"/>
          <w:sz w:val="22"/>
          <w:szCs w:val="22"/>
          <w14:ligatures w14:val="standardContextual"/>
        </w:rPr>
      </w:pPr>
      <w:r>
        <w:t>8.30.2.1.1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_Toc150165412 \h </w:instrText>
      </w:r>
      <w:r>
        <w:fldChar w:fldCharType="separate"/>
      </w:r>
      <w:r>
        <w:t>436</w:t>
      </w:r>
      <w:r>
        <w:fldChar w:fldCharType="end"/>
      </w:r>
    </w:p>
    <w:p w14:paraId="6679245A" w14:textId="29D2CE42" w:rsidR="002A66FC" w:rsidRDefault="002A66FC">
      <w:pPr>
        <w:pStyle w:val="TOC6"/>
        <w:rPr>
          <w:rFonts w:asciiTheme="minorHAnsi" w:eastAsiaTheme="minorEastAsia" w:hAnsiTheme="minorHAnsi" w:cstheme="minorBidi"/>
          <w:kern w:val="2"/>
          <w:sz w:val="22"/>
          <w:szCs w:val="22"/>
          <w14:ligatures w14:val="standardContextual"/>
        </w:rPr>
      </w:pPr>
      <w:r>
        <w:t>8.30.2.1.2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_Toc150165413 \h </w:instrText>
      </w:r>
      <w:r>
        <w:fldChar w:fldCharType="separate"/>
      </w:r>
      <w:r>
        <w:t>437</w:t>
      </w:r>
      <w:r>
        <w:fldChar w:fldCharType="end"/>
      </w:r>
    </w:p>
    <w:p w14:paraId="50747B8B" w14:textId="6F4B4625" w:rsidR="002A66FC" w:rsidRDefault="002A66FC">
      <w:pPr>
        <w:pStyle w:val="TOC6"/>
        <w:rPr>
          <w:rFonts w:asciiTheme="minorHAnsi" w:eastAsiaTheme="minorEastAsia" w:hAnsiTheme="minorHAnsi" w:cstheme="minorBidi"/>
          <w:kern w:val="2"/>
          <w:sz w:val="22"/>
          <w:szCs w:val="22"/>
          <w14:ligatures w14:val="standardContextual"/>
        </w:rPr>
      </w:pPr>
      <w:r>
        <w:t>8.30.2.1.3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_Toc150165414 \h </w:instrText>
      </w:r>
      <w:r>
        <w:fldChar w:fldCharType="separate"/>
      </w:r>
      <w:r>
        <w:t>439</w:t>
      </w:r>
      <w:r>
        <w:fldChar w:fldCharType="end"/>
      </w:r>
    </w:p>
    <w:p w14:paraId="1FB45E16" w14:textId="634BB710" w:rsidR="002A66FC" w:rsidRDefault="002A66FC">
      <w:pPr>
        <w:pStyle w:val="TOC5"/>
        <w:rPr>
          <w:rFonts w:asciiTheme="minorHAnsi" w:eastAsiaTheme="minorEastAsia" w:hAnsiTheme="minorHAnsi" w:cstheme="minorBidi"/>
          <w:kern w:val="2"/>
          <w:sz w:val="22"/>
          <w:szCs w:val="22"/>
          <w14:ligatures w14:val="standardContextual"/>
        </w:rPr>
      </w:pPr>
      <w:r>
        <w:t>8.30.2.2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_Toc150165415 \h </w:instrText>
      </w:r>
      <w:r>
        <w:fldChar w:fldCharType="separate"/>
      </w:r>
      <w:r>
        <w:t>439</w:t>
      </w:r>
      <w:r>
        <w:fldChar w:fldCharType="end"/>
      </w:r>
    </w:p>
    <w:p w14:paraId="658A3C9E" w14:textId="580DF9E1" w:rsidR="002A66FC" w:rsidRDefault="002A66FC">
      <w:pPr>
        <w:pStyle w:val="TOC5"/>
        <w:rPr>
          <w:rFonts w:asciiTheme="minorHAnsi" w:eastAsiaTheme="minorEastAsia" w:hAnsiTheme="minorHAnsi" w:cstheme="minorBidi"/>
          <w:kern w:val="2"/>
          <w:sz w:val="22"/>
          <w:szCs w:val="22"/>
          <w14:ligatures w14:val="standardContextual"/>
        </w:rPr>
      </w:pPr>
      <w:r>
        <w:t>8.30.2.3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_Toc150165416 \h </w:instrText>
      </w:r>
      <w:r>
        <w:fldChar w:fldCharType="separate"/>
      </w:r>
      <w:r>
        <w:t>440</w:t>
      </w:r>
      <w:r>
        <w:fldChar w:fldCharType="end"/>
      </w:r>
    </w:p>
    <w:p w14:paraId="0344764F" w14:textId="34E03669" w:rsidR="002A66FC" w:rsidRDefault="002A66FC">
      <w:pPr>
        <w:pStyle w:val="TOC5"/>
        <w:rPr>
          <w:rFonts w:asciiTheme="minorHAnsi" w:eastAsiaTheme="minorEastAsia" w:hAnsiTheme="minorHAnsi" w:cstheme="minorBidi"/>
          <w:kern w:val="2"/>
          <w:sz w:val="22"/>
          <w:szCs w:val="22"/>
          <w14:ligatures w14:val="standardContextual"/>
        </w:rPr>
      </w:pPr>
      <w:r>
        <w:t>8.30.2.4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_Toc150165417 \h </w:instrText>
      </w:r>
      <w:r>
        <w:fldChar w:fldCharType="separate"/>
      </w:r>
      <w:r>
        <w:t>441</w:t>
      </w:r>
      <w:r>
        <w:fldChar w:fldCharType="end"/>
      </w:r>
    </w:p>
    <w:p w14:paraId="747B604E" w14:textId="5204AD50" w:rsidR="002A66FC" w:rsidRDefault="002A66FC">
      <w:pPr>
        <w:pStyle w:val="TOC4"/>
        <w:rPr>
          <w:rFonts w:asciiTheme="minorHAnsi" w:eastAsiaTheme="minorEastAsia" w:hAnsiTheme="minorHAnsi" w:cstheme="minorBidi"/>
          <w:kern w:val="2"/>
          <w:sz w:val="22"/>
          <w:szCs w:val="22"/>
          <w14:ligatures w14:val="standardContextual"/>
        </w:rPr>
      </w:pPr>
      <w:r>
        <w:t>8.30.3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_Toc150165418 \h </w:instrText>
      </w:r>
      <w:r>
        <w:fldChar w:fldCharType="separate"/>
      </w:r>
      <w:r>
        <w:t>442</w:t>
      </w:r>
      <w:r>
        <w:fldChar w:fldCharType="end"/>
      </w:r>
    </w:p>
    <w:p w14:paraId="3C2A859A" w14:textId="656A892B" w:rsidR="002A66FC" w:rsidRDefault="002A66FC">
      <w:pPr>
        <w:pStyle w:val="TOC5"/>
        <w:rPr>
          <w:rFonts w:asciiTheme="minorHAnsi" w:eastAsiaTheme="minorEastAsia" w:hAnsiTheme="minorHAnsi" w:cstheme="minorBidi"/>
          <w:kern w:val="2"/>
          <w:sz w:val="22"/>
          <w:szCs w:val="22"/>
          <w14:ligatures w14:val="standardContextual"/>
        </w:rPr>
      </w:pPr>
      <w:r>
        <w:t>8.30.3.1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_Toc150165419 \h </w:instrText>
      </w:r>
      <w:r>
        <w:fldChar w:fldCharType="separate"/>
      </w:r>
      <w:r>
        <w:t>442</w:t>
      </w:r>
      <w:r>
        <w:fldChar w:fldCharType="end"/>
      </w:r>
    </w:p>
    <w:p w14:paraId="465439B0" w14:textId="125B2319" w:rsidR="002A66FC" w:rsidRDefault="002A66FC">
      <w:pPr>
        <w:pStyle w:val="TOC5"/>
        <w:rPr>
          <w:rFonts w:asciiTheme="minorHAnsi" w:eastAsiaTheme="minorEastAsia" w:hAnsiTheme="minorHAnsi" w:cstheme="minorBidi"/>
          <w:kern w:val="2"/>
          <w:sz w:val="22"/>
          <w:szCs w:val="22"/>
          <w14:ligatures w14:val="standardContextual"/>
        </w:rPr>
      </w:pPr>
      <w:r>
        <w:t>8.30.3.2</w:t>
      </w:r>
      <w:r>
        <w:rPr>
          <w:rFonts w:asciiTheme="minorHAnsi" w:eastAsiaTheme="minorEastAsia" w:hAnsiTheme="minorHAnsi" w:cstheme="minorBidi"/>
          <w:kern w:val="2"/>
          <w:sz w:val="22"/>
          <w:szCs w:val="22"/>
          <w14:ligatures w14:val="standardContextual"/>
        </w:rPr>
        <w:tab/>
      </w:r>
      <w:r>
        <w:t>SL unlicensed operation</w:t>
      </w:r>
      <w:r>
        <w:tab/>
      </w:r>
      <w:r>
        <w:fldChar w:fldCharType="begin"/>
      </w:r>
      <w:r>
        <w:instrText xml:space="preserve"> PAGEREF _Toc150165420 \h </w:instrText>
      </w:r>
      <w:r>
        <w:fldChar w:fldCharType="separate"/>
      </w:r>
      <w:r>
        <w:t>443</w:t>
      </w:r>
      <w:r>
        <w:fldChar w:fldCharType="end"/>
      </w:r>
    </w:p>
    <w:p w14:paraId="2835FF7D" w14:textId="056ACDED" w:rsidR="002A66FC" w:rsidRDefault="002A66FC">
      <w:pPr>
        <w:pStyle w:val="TOC5"/>
        <w:rPr>
          <w:rFonts w:asciiTheme="minorHAnsi" w:eastAsiaTheme="minorEastAsia" w:hAnsiTheme="minorHAnsi" w:cstheme="minorBidi"/>
          <w:kern w:val="2"/>
          <w:sz w:val="22"/>
          <w:szCs w:val="22"/>
          <w14:ligatures w14:val="standardContextual"/>
        </w:rPr>
      </w:pPr>
      <w:r>
        <w:t>8.30.3.3</w:t>
      </w:r>
      <w:r>
        <w:rPr>
          <w:rFonts w:asciiTheme="minorHAnsi" w:eastAsiaTheme="minorEastAsia" w:hAnsiTheme="minorHAnsi" w:cstheme="minorBidi"/>
          <w:kern w:val="2"/>
          <w:sz w:val="22"/>
          <w:szCs w:val="22"/>
          <w14:ligatures w14:val="standardContextual"/>
        </w:rPr>
        <w:tab/>
      </w:r>
      <w:r>
        <w:t>Co-channel coexistence for LTE SL and NR SL</w:t>
      </w:r>
      <w:r>
        <w:tab/>
      </w:r>
      <w:r>
        <w:fldChar w:fldCharType="begin"/>
      </w:r>
      <w:r>
        <w:instrText xml:space="preserve"> PAGEREF _Toc150165421 \h </w:instrText>
      </w:r>
      <w:r>
        <w:fldChar w:fldCharType="separate"/>
      </w:r>
      <w:r>
        <w:t>445</w:t>
      </w:r>
      <w:r>
        <w:fldChar w:fldCharType="end"/>
      </w:r>
    </w:p>
    <w:p w14:paraId="3A971D20" w14:textId="6A951212" w:rsidR="002A66FC" w:rsidRDefault="002A66FC">
      <w:pPr>
        <w:pStyle w:val="TOC4"/>
        <w:rPr>
          <w:rFonts w:asciiTheme="minorHAnsi" w:eastAsiaTheme="minorEastAsia" w:hAnsiTheme="minorHAnsi" w:cstheme="minorBidi"/>
          <w:kern w:val="2"/>
          <w:sz w:val="22"/>
          <w:szCs w:val="22"/>
          <w14:ligatures w14:val="standardContextual"/>
        </w:rPr>
      </w:pPr>
      <w:r>
        <w:t>8.30.4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_Toc150165422 \h </w:instrText>
      </w:r>
      <w:r>
        <w:fldChar w:fldCharType="separate"/>
      </w:r>
      <w:r>
        <w:t>445</w:t>
      </w:r>
      <w:r>
        <w:fldChar w:fldCharType="end"/>
      </w:r>
    </w:p>
    <w:p w14:paraId="52452FBD" w14:textId="50F32CF8" w:rsidR="002A66FC" w:rsidRDefault="002A66FC">
      <w:pPr>
        <w:pStyle w:val="TOC4"/>
        <w:rPr>
          <w:rFonts w:asciiTheme="minorHAnsi" w:eastAsiaTheme="minorEastAsia" w:hAnsiTheme="minorHAnsi" w:cstheme="minorBidi"/>
          <w:kern w:val="2"/>
          <w:sz w:val="22"/>
          <w:szCs w:val="22"/>
          <w14:ligatures w14:val="standardContextual"/>
        </w:rPr>
      </w:pPr>
      <w:r>
        <w:t>8.30.5</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_Toc150165423 \h </w:instrText>
      </w:r>
      <w:r>
        <w:fldChar w:fldCharType="separate"/>
      </w:r>
      <w:r>
        <w:t>445</w:t>
      </w:r>
      <w:r>
        <w:fldChar w:fldCharType="end"/>
      </w:r>
    </w:p>
    <w:p w14:paraId="43453AB4" w14:textId="1007819D" w:rsidR="002A66FC" w:rsidRDefault="002A66FC">
      <w:pPr>
        <w:pStyle w:val="TOC4"/>
        <w:rPr>
          <w:rFonts w:asciiTheme="minorHAnsi" w:eastAsiaTheme="minorEastAsia" w:hAnsiTheme="minorHAnsi" w:cstheme="minorBidi"/>
          <w:kern w:val="2"/>
          <w:sz w:val="22"/>
          <w:szCs w:val="22"/>
          <w14:ligatures w14:val="standardContextual"/>
        </w:rPr>
      </w:pPr>
      <w:r>
        <w:t>8.30.6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_Toc150165424 \h </w:instrText>
      </w:r>
      <w:r>
        <w:fldChar w:fldCharType="separate"/>
      </w:r>
      <w:r>
        <w:t>446</w:t>
      </w:r>
      <w:r>
        <w:fldChar w:fldCharType="end"/>
      </w:r>
    </w:p>
    <w:p w14:paraId="51E9EB73" w14:textId="6599A014" w:rsidR="002A66FC" w:rsidRDefault="002A66FC">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_Toc150165425 \h </w:instrText>
      </w:r>
      <w:r>
        <w:fldChar w:fldCharType="separate"/>
      </w:r>
      <w:r>
        <w:t>447</w:t>
      </w:r>
      <w:r>
        <w:fldChar w:fldCharType="end"/>
      </w:r>
    </w:p>
    <w:p w14:paraId="15FA6F60" w14:textId="4E8BACC2" w:rsidR="002A66FC" w:rsidRDefault="002A66FC">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_Toc150165426 \h </w:instrText>
      </w:r>
      <w:r>
        <w:fldChar w:fldCharType="separate"/>
      </w:r>
      <w:r>
        <w:t>447</w:t>
      </w:r>
      <w:r>
        <w:fldChar w:fldCharType="end"/>
      </w:r>
    </w:p>
    <w:p w14:paraId="438F6C20" w14:textId="30D8D1C8" w:rsidR="002A66FC" w:rsidRDefault="002A66FC">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_Toc150165427 \h </w:instrText>
      </w:r>
      <w:r>
        <w:fldChar w:fldCharType="separate"/>
      </w:r>
      <w:r>
        <w:t>448</w:t>
      </w:r>
      <w:r>
        <w:fldChar w:fldCharType="end"/>
      </w:r>
    </w:p>
    <w:p w14:paraId="7033CE94" w14:textId="01CD271C" w:rsidR="002A66FC" w:rsidRDefault="002A66FC">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_Toc150165428 \h </w:instrText>
      </w:r>
      <w:r>
        <w:fldChar w:fldCharType="separate"/>
      </w:r>
      <w:r>
        <w:t>449</w:t>
      </w:r>
      <w:r>
        <w:fldChar w:fldCharType="end"/>
      </w:r>
    </w:p>
    <w:p w14:paraId="0E89047F" w14:textId="4AB495BC" w:rsidR="002A66FC" w:rsidRDefault="002A66FC">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_Toc150165429 \h </w:instrText>
      </w:r>
      <w:r>
        <w:fldChar w:fldCharType="separate"/>
      </w:r>
      <w:r>
        <w:t>450</w:t>
      </w:r>
      <w:r>
        <w:fldChar w:fldCharType="end"/>
      </w:r>
    </w:p>
    <w:p w14:paraId="397E3203" w14:textId="49DCE432" w:rsidR="002A66FC" w:rsidRDefault="002A66FC">
      <w:pPr>
        <w:pStyle w:val="TOC4"/>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_Toc150165430 \h </w:instrText>
      </w:r>
      <w:r>
        <w:fldChar w:fldCharType="separate"/>
      </w:r>
      <w:r>
        <w:t>450</w:t>
      </w:r>
      <w:r>
        <w:fldChar w:fldCharType="end"/>
      </w:r>
    </w:p>
    <w:p w14:paraId="39516792" w14:textId="2B615ED4" w:rsidR="002A66FC" w:rsidRDefault="002A66FC">
      <w:pPr>
        <w:pStyle w:val="TOC4"/>
        <w:rPr>
          <w:rFonts w:asciiTheme="minorHAnsi" w:eastAsiaTheme="minorEastAsia" w:hAnsiTheme="minorHAnsi" w:cstheme="minorBidi"/>
          <w:kern w:val="2"/>
          <w:sz w:val="22"/>
          <w:szCs w:val="22"/>
          <w14:ligatures w14:val="standardContextual"/>
        </w:rPr>
      </w:pPr>
      <w:r>
        <w:t>8.32.2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_Toc150165431 \h </w:instrText>
      </w:r>
      <w:r>
        <w:fldChar w:fldCharType="separate"/>
      </w:r>
      <w:r>
        <w:t>451</w:t>
      </w:r>
      <w:r>
        <w:fldChar w:fldCharType="end"/>
      </w:r>
    </w:p>
    <w:p w14:paraId="02FF14A6" w14:textId="482C1FA2" w:rsidR="002A66FC" w:rsidRDefault="002A66FC">
      <w:pPr>
        <w:pStyle w:val="TOC4"/>
        <w:rPr>
          <w:rFonts w:asciiTheme="minorHAnsi" w:eastAsiaTheme="minorEastAsia" w:hAnsiTheme="minorHAnsi" w:cstheme="minorBidi"/>
          <w:kern w:val="2"/>
          <w:sz w:val="22"/>
          <w:szCs w:val="22"/>
          <w14:ligatures w14:val="standardContextual"/>
        </w:rPr>
      </w:pPr>
      <w:r>
        <w:t>8.32.3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_Toc150165432 \h </w:instrText>
      </w:r>
      <w:r>
        <w:fldChar w:fldCharType="separate"/>
      </w:r>
      <w:r>
        <w:t>451</w:t>
      </w:r>
      <w:r>
        <w:fldChar w:fldCharType="end"/>
      </w:r>
    </w:p>
    <w:p w14:paraId="0EC7D829" w14:textId="01EBCDDC" w:rsidR="002A66FC" w:rsidRDefault="002A66FC">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_Toc150165433 \h </w:instrText>
      </w:r>
      <w:r>
        <w:fldChar w:fldCharType="separate"/>
      </w:r>
      <w:r>
        <w:t>452</w:t>
      </w:r>
      <w:r>
        <w:fldChar w:fldCharType="end"/>
      </w:r>
    </w:p>
    <w:p w14:paraId="23BC44B0" w14:textId="2B707EFE" w:rsidR="002A66FC" w:rsidRDefault="002A66FC">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Co-existence study</w:t>
      </w:r>
      <w:r>
        <w:tab/>
      </w:r>
      <w:r>
        <w:fldChar w:fldCharType="begin"/>
      </w:r>
      <w:r>
        <w:instrText xml:space="preserve"> PAGEREF _Toc150165434 \h </w:instrText>
      </w:r>
      <w:r>
        <w:fldChar w:fldCharType="separate"/>
      </w:r>
      <w:r>
        <w:t>452</w:t>
      </w:r>
      <w:r>
        <w:fldChar w:fldCharType="end"/>
      </w:r>
    </w:p>
    <w:p w14:paraId="08A3C95D" w14:textId="2F91B7FD" w:rsidR="002A66FC" w:rsidRDefault="002A66FC">
      <w:pPr>
        <w:pStyle w:val="TOC4"/>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_Toc150165435 \h </w:instrText>
      </w:r>
      <w:r>
        <w:fldChar w:fldCharType="separate"/>
      </w:r>
      <w:r>
        <w:t>452</w:t>
      </w:r>
      <w:r>
        <w:fldChar w:fldCharType="end"/>
      </w:r>
    </w:p>
    <w:p w14:paraId="0E70BBD2" w14:textId="38E3DD4B" w:rsidR="002A66FC" w:rsidRDefault="002A66FC">
      <w:pPr>
        <w:pStyle w:val="TOC4"/>
        <w:rPr>
          <w:rFonts w:asciiTheme="minorHAnsi" w:eastAsiaTheme="minorEastAsia" w:hAnsiTheme="minorHAnsi" w:cstheme="minorBidi"/>
          <w:kern w:val="2"/>
          <w:sz w:val="22"/>
          <w:szCs w:val="22"/>
          <w14:ligatures w14:val="standardContextual"/>
        </w:rPr>
      </w:pPr>
      <w:r>
        <w:t>8.33.3</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_Toc150165436 \h </w:instrText>
      </w:r>
      <w:r>
        <w:fldChar w:fldCharType="separate"/>
      </w:r>
      <w:r>
        <w:t>453</w:t>
      </w:r>
      <w:r>
        <w:fldChar w:fldCharType="end"/>
      </w:r>
    </w:p>
    <w:p w14:paraId="15E22243" w14:textId="62986173" w:rsidR="002A66FC" w:rsidRDefault="002A66FC">
      <w:pPr>
        <w:pStyle w:val="TOC4"/>
        <w:rPr>
          <w:rFonts w:asciiTheme="minorHAnsi" w:eastAsiaTheme="minorEastAsia" w:hAnsiTheme="minorHAnsi" w:cstheme="minorBidi"/>
          <w:kern w:val="2"/>
          <w:sz w:val="22"/>
          <w:szCs w:val="22"/>
          <w14:ligatures w14:val="standardContextual"/>
        </w:rPr>
      </w:pPr>
      <w:r>
        <w:t>8.33.4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_Toc150165437 \h </w:instrText>
      </w:r>
      <w:r>
        <w:fldChar w:fldCharType="separate"/>
      </w:r>
      <w:r>
        <w:t>453</w:t>
      </w:r>
      <w:r>
        <w:fldChar w:fldCharType="end"/>
      </w:r>
    </w:p>
    <w:p w14:paraId="1F4915F2" w14:textId="22540673" w:rsidR="002A66FC" w:rsidRDefault="002A66FC">
      <w:pPr>
        <w:pStyle w:val="TOC4"/>
        <w:rPr>
          <w:rFonts w:asciiTheme="minorHAnsi" w:eastAsiaTheme="minorEastAsia" w:hAnsiTheme="minorHAnsi" w:cstheme="minorBidi"/>
          <w:kern w:val="2"/>
          <w:sz w:val="22"/>
          <w:szCs w:val="22"/>
          <w14:ligatures w14:val="standardContextual"/>
        </w:rPr>
      </w:pPr>
      <w:r>
        <w:t>8.33.5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_Toc150165438 \h </w:instrText>
      </w:r>
      <w:r>
        <w:fldChar w:fldCharType="separate"/>
      </w:r>
      <w:r>
        <w:t>454</w:t>
      </w:r>
      <w:r>
        <w:fldChar w:fldCharType="end"/>
      </w:r>
    </w:p>
    <w:p w14:paraId="51DBA1D4" w14:textId="4C8C3071" w:rsidR="002A66FC" w:rsidRDefault="002A66FC">
      <w:pPr>
        <w:pStyle w:val="TOC4"/>
        <w:rPr>
          <w:rFonts w:asciiTheme="minorHAnsi" w:eastAsiaTheme="minorEastAsia" w:hAnsiTheme="minorHAnsi" w:cstheme="minorBidi"/>
          <w:kern w:val="2"/>
          <w:sz w:val="22"/>
          <w:szCs w:val="22"/>
          <w14:ligatures w14:val="standardContextual"/>
        </w:rPr>
      </w:pPr>
      <w:r>
        <w:t>8.33.6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_Toc150165439 \h </w:instrText>
      </w:r>
      <w:r>
        <w:fldChar w:fldCharType="separate"/>
      </w:r>
      <w:r>
        <w:t>454</w:t>
      </w:r>
      <w:r>
        <w:fldChar w:fldCharType="end"/>
      </w:r>
    </w:p>
    <w:p w14:paraId="71DC35B4" w14:textId="7401D780" w:rsidR="002A66FC" w:rsidRDefault="002A66FC">
      <w:pPr>
        <w:pStyle w:val="TOC4"/>
        <w:rPr>
          <w:rFonts w:asciiTheme="minorHAnsi" w:eastAsiaTheme="minorEastAsia" w:hAnsiTheme="minorHAnsi" w:cstheme="minorBidi"/>
          <w:kern w:val="2"/>
          <w:sz w:val="22"/>
          <w:szCs w:val="22"/>
          <w14:ligatures w14:val="standardContextual"/>
        </w:rPr>
      </w:pPr>
      <w:r>
        <w:t>8.33.7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_Toc150165440 \h </w:instrText>
      </w:r>
      <w:r>
        <w:fldChar w:fldCharType="separate"/>
      </w:r>
      <w:r>
        <w:t>455</w:t>
      </w:r>
      <w:r>
        <w:fldChar w:fldCharType="end"/>
      </w:r>
    </w:p>
    <w:p w14:paraId="2805259D" w14:textId="7514C410" w:rsidR="002A66FC" w:rsidRDefault="002A66FC">
      <w:pPr>
        <w:pStyle w:val="TOC3"/>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_Toc150165441 \h </w:instrText>
      </w:r>
      <w:r>
        <w:fldChar w:fldCharType="separate"/>
      </w:r>
      <w:r>
        <w:t>455</w:t>
      </w:r>
      <w:r>
        <w:fldChar w:fldCharType="end"/>
      </w:r>
    </w:p>
    <w:p w14:paraId="6880CF2D" w14:textId="4E9AE9D9" w:rsidR="002A66FC" w:rsidRDefault="002A66FC">
      <w:pPr>
        <w:pStyle w:val="TOC4"/>
        <w:rPr>
          <w:rFonts w:asciiTheme="minorHAnsi" w:eastAsiaTheme="minorEastAsia" w:hAnsiTheme="minorHAnsi" w:cstheme="minorBidi"/>
          <w:kern w:val="2"/>
          <w:sz w:val="22"/>
          <w:szCs w:val="22"/>
          <w14:ligatures w14:val="standardContextual"/>
        </w:rPr>
      </w:pPr>
      <w:r>
        <w:t>8.34.1</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_Toc150165442 \h </w:instrText>
      </w:r>
      <w:r>
        <w:fldChar w:fldCharType="separate"/>
      </w:r>
      <w:r>
        <w:t>455</w:t>
      </w:r>
      <w:r>
        <w:fldChar w:fldCharType="end"/>
      </w:r>
    </w:p>
    <w:p w14:paraId="3098D4B4" w14:textId="72D629BC" w:rsidR="002A66FC" w:rsidRDefault="002A66FC">
      <w:pPr>
        <w:pStyle w:val="TOC4"/>
        <w:rPr>
          <w:rFonts w:asciiTheme="minorHAnsi" w:eastAsiaTheme="minorEastAsia" w:hAnsiTheme="minorHAnsi" w:cstheme="minorBidi"/>
          <w:kern w:val="2"/>
          <w:sz w:val="22"/>
          <w:szCs w:val="22"/>
          <w14:ligatures w14:val="standardContextual"/>
        </w:rPr>
      </w:pPr>
      <w:r>
        <w:t>8.34.2</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_Toc150165443 \h </w:instrText>
      </w:r>
      <w:r>
        <w:fldChar w:fldCharType="separate"/>
      </w:r>
      <w:r>
        <w:t>456</w:t>
      </w:r>
      <w:r>
        <w:fldChar w:fldCharType="end"/>
      </w:r>
    </w:p>
    <w:p w14:paraId="7224D1AF" w14:textId="35C99F62" w:rsidR="002A66FC" w:rsidRDefault="002A66FC">
      <w:pPr>
        <w:pStyle w:val="TOC4"/>
        <w:rPr>
          <w:rFonts w:asciiTheme="minorHAnsi" w:eastAsiaTheme="minorEastAsia" w:hAnsiTheme="minorHAnsi" w:cstheme="minorBidi"/>
          <w:kern w:val="2"/>
          <w:sz w:val="22"/>
          <w:szCs w:val="22"/>
          <w14:ligatures w14:val="standardContextual"/>
        </w:rPr>
      </w:pPr>
      <w:r>
        <w:t>8.34.3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_Toc150165444 \h </w:instrText>
      </w:r>
      <w:r>
        <w:fldChar w:fldCharType="separate"/>
      </w:r>
      <w:r>
        <w:t>456</w:t>
      </w:r>
      <w:r>
        <w:fldChar w:fldCharType="end"/>
      </w:r>
    </w:p>
    <w:p w14:paraId="098D0DAE" w14:textId="05446E66" w:rsidR="002A66FC" w:rsidRDefault="002A66FC">
      <w:pPr>
        <w:pStyle w:val="TOC5"/>
        <w:rPr>
          <w:rFonts w:asciiTheme="minorHAnsi" w:eastAsiaTheme="minorEastAsia" w:hAnsiTheme="minorHAnsi" w:cstheme="minorBidi"/>
          <w:kern w:val="2"/>
          <w:sz w:val="22"/>
          <w:szCs w:val="22"/>
          <w14:ligatures w14:val="standardContextual"/>
        </w:rPr>
      </w:pPr>
      <w:r>
        <w:t>8.34.3.1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_Toc150165445 \h </w:instrText>
      </w:r>
      <w:r>
        <w:fldChar w:fldCharType="separate"/>
      </w:r>
      <w:r>
        <w:t>457</w:t>
      </w:r>
      <w:r>
        <w:fldChar w:fldCharType="end"/>
      </w:r>
    </w:p>
    <w:p w14:paraId="03527D4B" w14:textId="061093AD" w:rsidR="002A66FC" w:rsidRDefault="002A66FC">
      <w:pPr>
        <w:pStyle w:val="TOC5"/>
        <w:rPr>
          <w:rFonts w:asciiTheme="minorHAnsi" w:eastAsiaTheme="minorEastAsia" w:hAnsiTheme="minorHAnsi" w:cstheme="minorBidi"/>
          <w:kern w:val="2"/>
          <w:sz w:val="22"/>
          <w:szCs w:val="22"/>
          <w14:ligatures w14:val="standardContextual"/>
        </w:rPr>
      </w:pPr>
      <w:r>
        <w:t>8.34.3.2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_Toc150165446 \h </w:instrText>
      </w:r>
      <w:r>
        <w:fldChar w:fldCharType="separate"/>
      </w:r>
      <w:r>
        <w:t>458</w:t>
      </w:r>
      <w:r>
        <w:fldChar w:fldCharType="end"/>
      </w:r>
    </w:p>
    <w:p w14:paraId="0E9D58C0" w14:textId="18607115" w:rsidR="002A66FC" w:rsidRDefault="002A66FC">
      <w:pPr>
        <w:pStyle w:val="TOC4"/>
        <w:rPr>
          <w:rFonts w:asciiTheme="minorHAnsi" w:eastAsiaTheme="minorEastAsia" w:hAnsiTheme="minorHAnsi" w:cstheme="minorBidi"/>
          <w:kern w:val="2"/>
          <w:sz w:val="22"/>
          <w:szCs w:val="22"/>
          <w14:ligatures w14:val="standardContextual"/>
        </w:rPr>
      </w:pPr>
      <w:r>
        <w:t>8.34.4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_Toc150165447 \h </w:instrText>
      </w:r>
      <w:r>
        <w:fldChar w:fldCharType="separate"/>
      </w:r>
      <w:r>
        <w:t>460</w:t>
      </w:r>
      <w:r>
        <w:fldChar w:fldCharType="end"/>
      </w:r>
    </w:p>
    <w:p w14:paraId="45628190" w14:textId="3B369333" w:rsidR="002A66FC" w:rsidRDefault="002A66FC">
      <w:pPr>
        <w:pStyle w:val="TOC4"/>
        <w:rPr>
          <w:rFonts w:asciiTheme="minorHAnsi" w:eastAsiaTheme="minorEastAsia" w:hAnsiTheme="minorHAnsi" w:cstheme="minorBidi"/>
          <w:kern w:val="2"/>
          <w:sz w:val="22"/>
          <w:szCs w:val="22"/>
          <w14:ligatures w14:val="standardContextual"/>
        </w:rPr>
      </w:pPr>
      <w:r>
        <w:t>8.34.5</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_Toc150165448 \h </w:instrText>
      </w:r>
      <w:r>
        <w:fldChar w:fldCharType="separate"/>
      </w:r>
      <w:r>
        <w:t>461</w:t>
      </w:r>
      <w:r>
        <w:fldChar w:fldCharType="end"/>
      </w:r>
    </w:p>
    <w:p w14:paraId="6F114A8D" w14:textId="3D0AE92B" w:rsidR="002A66FC" w:rsidRDefault="002A66FC">
      <w:pPr>
        <w:pStyle w:val="TOC4"/>
        <w:rPr>
          <w:rFonts w:asciiTheme="minorHAnsi" w:eastAsiaTheme="minorEastAsia" w:hAnsiTheme="minorHAnsi" w:cstheme="minorBidi"/>
          <w:kern w:val="2"/>
          <w:sz w:val="22"/>
          <w:szCs w:val="22"/>
          <w14:ligatures w14:val="standardContextual"/>
        </w:rPr>
      </w:pPr>
      <w:r>
        <w:t>8.34.6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_Toc150165449 \h </w:instrText>
      </w:r>
      <w:r>
        <w:fldChar w:fldCharType="separate"/>
      </w:r>
      <w:r>
        <w:t>462</w:t>
      </w:r>
      <w:r>
        <w:fldChar w:fldCharType="end"/>
      </w:r>
    </w:p>
    <w:p w14:paraId="0565E9E1" w14:textId="380579DD" w:rsidR="002A66FC" w:rsidRDefault="002A66FC">
      <w:pPr>
        <w:pStyle w:val="TOC3"/>
        <w:rPr>
          <w:rFonts w:asciiTheme="minorHAnsi" w:eastAsiaTheme="minorEastAsia" w:hAnsiTheme="minorHAnsi" w:cstheme="minorBidi"/>
          <w:kern w:val="2"/>
          <w:sz w:val="22"/>
          <w:szCs w:val="22"/>
          <w14:ligatures w14:val="standardContextual"/>
        </w:rPr>
      </w:pPr>
      <w:r>
        <w:t>8.35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_Toc150165450 \h </w:instrText>
      </w:r>
      <w:r>
        <w:fldChar w:fldCharType="separate"/>
      </w:r>
      <w:r>
        <w:t>462</w:t>
      </w:r>
      <w:r>
        <w:fldChar w:fldCharType="end"/>
      </w:r>
    </w:p>
    <w:p w14:paraId="31CA0A85" w14:textId="530D11AC" w:rsidR="002A66FC" w:rsidRDefault="002A66FC">
      <w:pPr>
        <w:pStyle w:val="TOC4"/>
        <w:rPr>
          <w:rFonts w:asciiTheme="minorHAnsi" w:eastAsiaTheme="minorEastAsia" w:hAnsiTheme="minorHAnsi" w:cstheme="minorBidi"/>
          <w:kern w:val="2"/>
          <w:sz w:val="22"/>
          <w:szCs w:val="22"/>
          <w14:ligatures w14:val="standardContextual"/>
        </w:rPr>
      </w:pPr>
      <w:r>
        <w:lastRenderedPageBreak/>
        <w:t>8.35.1</w:t>
      </w:r>
      <w:r>
        <w:rPr>
          <w:rFonts w:asciiTheme="minorHAnsi" w:eastAsiaTheme="minorEastAsia" w:hAnsiTheme="minorHAnsi" w:cstheme="minorBidi"/>
          <w:kern w:val="2"/>
          <w:sz w:val="22"/>
          <w:szCs w:val="22"/>
          <w14:ligatures w14:val="standardContextual"/>
        </w:rPr>
        <w:tab/>
      </w:r>
      <w:r>
        <w:t>General aspects (big CR)</w:t>
      </w:r>
      <w:r>
        <w:tab/>
      </w:r>
      <w:r>
        <w:fldChar w:fldCharType="begin"/>
      </w:r>
      <w:r>
        <w:instrText xml:space="preserve"> PAGEREF _Toc150165451 \h </w:instrText>
      </w:r>
      <w:r>
        <w:fldChar w:fldCharType="separate"/>
      </w:r>
      <w:r>
        <w:t>462</w:t>
      </w:r>
      <w:r>
        <w:fldChar w:fldCharType="end"/>
      </w:r>
    </w:p>
    <w:p w14:paraId="2F02697C" w14:textId="497E7E5C" w:rsidR="002A66FC" w:rsidRDefault="002A66FC">
      <w:pPr>
        <w:pStyle w:val="TOC4"/>
        <w:rPr>
          <w:rFonts w:asciiTheme="minorHAnsi" w:eastAsiaTheme="minorEastAsia" w:hAnsiTheme="minorHAnsi" w:cstheme="minorBidi"/>
          <w:kern w:val="2"/>
          <w:sz w:val="22"/>
          <w:szCs w:val="22"/>
          <w14:ligatures w14:val="standardContextual"/>
        </w:rPr>
      </w:pPr>
      <w:r>
        <w:t>8.35.2</w:t>
      </w:r>
      <w:r>
        <w:rPr>
          <w:rFonts w:asciiTheme="minorHAnsi" w:eastAsiaTheme="minorEastAsia" w:hAnsiTheme="minorHAnsi" w:cstheme="minorBidi"/>
          <w:kern w:val="2"/>
          <w:sz w:val="22"/>
          <w:szCs w:val="22"/>
          <w14:ligatures w14:val="standardContextual"/>
        </w:rPr>
        <w:tab/>
      </w:r>
      <w:r>
        <w:t>Necessary UE types and additional OOBE requirements for aerial UEs (resubmitted CR)</w:t>
      </w:r>
      <w:r>
        <w:tab/>
      </w:r>
      <w:r>
        <w:fldChar w:fldCharType="begin"/>
      </w:r>
      <w:r>
        <w:instrText xml:space="preserve"> PAGEREF _Toc150165452 \h </w:instrText>
      </w:r>
      <w:r>
        <w:fldChar w:fldCharType="separate"/>
      </w:r>
      <w:r>
        <w:t>464</w:t>
      </w:r>
      <w:r>
        <w:fldChar w:fldCharType="end"/>
      </w:r>
    </w:p>
    <w:p w14:paraId="0A95735F" w14:textId="60430A01" w:rsidR="002A66FC" w:rsidRDefault="002A66FC">
      <w:pPr>
        <w:pStyle w:val="TOC4"/>
        <w:rPr>
          <w:rFonts w:asciiTheme="minorHAnsi" w:eastAsiaTheme="minorEastAsia" w:hAnsiTheme="minorHAnsi" w:cstheme="minorBidi"/>
          <w:kern w:val="2"/>
          <w:sz w:val="22"/>
          <w:szCs w:val="22"/>
          <w14:ligatures w14:val="standardContextual"/>
        </w:rPr>
      </w:pPr>
      <w:r>
        <w:t>8.35.3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_Toc150165453 \h </w:instrText>
      </w:r>
      <w:r>
        <w:fldChar w:fldCharType="separate"/>
      </w:r>
      <w:r>
        <w:t>464</w:t>
      </w:r>
      <w:r>
        <w:fldChar w:fldCharType="end"/>
      </w:r>
    </w:p>
    <w:p w14:paraId="2277B544" w14:textId="4E41813B" w:rsidR="002A66FC" w:rsidRDefault="002A66FC">
      <w:pPr>
        <w:pStyle w:val="TOC3"/>
        <w:rPr>
          <w:rFonts w:asciiTheme="minorHAnsi" w:eastAsiaTheme="minorEastAsia" w:hAnsiTheme="minorHAnsi" w:cstheme="minorBidi"/>
          <w:kern w:val="2"/>
          <w:sz w:val="22"/>
          <w:szCs w:val="22"/>
          <w14:ligatures w14:val="standardContextual"/>
        </w:rPr>
      </w:pPr>
      <w:r>
        <w:t>8.36</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_Toc150165454 \h </w:instrText>
      </w:r>
      <w:r>
        <w:fldChar w:fldCharType="separate"/>
      </w:r>
      <w:r>
        <w:t>464</w:t>
      </w:r>
      <w:r>
        <w:fldChar w:fldCharType="end"/>
      </w:r>
    </w:p>
    <w:p w14:paraId="6571BC8E" w14:textId="66F7A674" w:rsidR="002A66FC" w:rsidRDefault="002A66FC">
      <w:pPr>
        <w:pStyle w:val="TOC4"/>
        <w:rPr>
          <w:rFonts w:asciiTheme="minorHAnsi" w:eastAsiaTheme="minorEastAsia" w:hAnsiTheme="minorHAnsi" w:cstheme="minorBidi"/>
          <w:kern w:val="2"/>
          <w:sz w:val="22"/>
          <w:szCs w:val="22"/>
          <w14:ligatures w14:val="standardContextual"/>
        </w:rPr>
      </w:pPr>
      <w:r>
        <w:t>8.36.1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_Toc150165455 \h </w:instrText>
      </w:r>
      <w:r>
        <w:fldChar w:fldCharType="separate"/>
      </w:r>
      <w:r>
        <w:t>464</w:t>
      </w:r>
      <w:r>
        <w:fldChar w:fldCharType="end"/>
      </w:r>
    </w:p>
    <w:p w14:paraId="575B7F08" w14:textId="2F0F15F6" w:rsidR="002A66FC" w:rsidRDefault="002A66FC">
      <w:pPr>
        <w:pStyle w:val="TOC4"/>
        <w:rPr>
          <w:rFonts w:asciiTheme="minorHAnsi" w:eastAsiaTheme="minorEastAsia" w:hAnsiTheme="minorHAnsi" w:cstheme="minorBidi"/>
          <w:kern w:val="2"/>
          <w:sz w:val="22"/>
          <w:szCs w:val="22"/>
          <w14:ligatures w14:val="standardContextual"/>
        </w:rPr>
      </w:pPr>
      <w:r>
        <w:t>8.36.2</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_Toc150165456 \h </w:instrText>
      </w:r>
      <w:r>
        <w:fldChar w:fldCharType="separate"/>
      </w:r>
      <w:r>
        <w:t>464</w:t>
      </w:r>
      <w:r>
        <w:fldChar w:fldCharType="end"/>
      </w:r>
    </w:p>
    <w:p w14:paraId="6C2541E0" w14:textId="03985852" w:rsidR="002A66FC" w:rsidRDefault="002A66FC">
      <w:pPr>
        <w:pStyle w:val="TOC4"/>
        <w:rPr>
          <w:rFonts w:asciiTheme="minorHAnsi" w:eastAsiaTheme="minorEastAsia" w:hAnsiTheme="minorHAnsi" w:cstheme="minorBidi"/>
          <w:kern w:val="2"/>
          <w:sz w:val="22"/>
          <w:szCs w:val="22"/>
          <w14:ligatures w14:val="standardContextual"/>
        </w:rPr>
      </w:pPr>
      <w:r>
        <w:t>8.36.3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_Toc150165457 \h </w:instrText>
      </w:r>
      <w:r>
        <w:fldChar w:fldCharType="separate"/>
      </w:r>
      <w:r>
        <w:t>465</w:t>
      </w:r>
      <w:r>
        <w:fldChar w:fldCharType="end"/>
      </w:r>
    </w:p>
    <w:p w14:paraId="6C5D24C2" w14:textId="56B5626E" w:rsidR="002A66FC" w:rsidRDefault="002A66FC">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_Toc150165458 \h </w:instrText>
      </w:r>
      <w:r>
        <w:fldChar w:fldCharType="separate"/>
      </w:r>
      <w:r>
        <w:t>466</w:t>
      </w:r>
      <w:r>
        <w:fldChar w:fldCharType="end"/>
      </w:r>
    </w:p>
    <w:p w14:paraId="4C582661" w14:textId="285DECA6" w:rsidR="002A66FC" w:rsidRDefault="002A66FC">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_Toc150165459 \h </w:instrText>
      </w:r>
      <w:r>
        <w:fldChar w:fldCharType="separate"/>
      </w:r>
      <w:r>
        <w:t>466</w:t>
      </w:r>
      <w:r>
        <w:fldChar w:fldCharType="end"/>
      </w:r>
    </w:p>
    <w:p w14:paraId="6CC53379" w14:textId="5207DFD2" w:rsidR="002A66FC" w:rsidRDefault="002A66FC">
      <w:pPr>
        <w:pStyle w:val="TOC4"/>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_Toc150165460 \h </w:instrText>
      </w:r>
      <w:r>
        <w:fldChar w:fldCharType="separate"/>
      </w:r>
      <w:r>
        <w:t>466</w:t>
      </w:r>
      <w:r>
        <w:fldChar w:fldCharType="end"/>
      </w:r>
    </w:p>
    <w:p w14:paraId="645499CC" w14:textId="68CA3646" w:rsidR="002A66FC" w:rsidRDefault="002A66FC">
      <w:pPr>
        <w:pStyle w:val="TOC4"/>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_Toc150165461 \h </w:instrText>
      </w:r>
      <w:r>
        <w:fldChar w:fldCharType="separate"/>
      </w:r>
      <w:r>
        <w:t>466</w:t>
      </w:r>
      <w:r>
        <w:fldChar w:fldCharType="end"/>
      </w:r>
    </w:p>
    <w:p w14:paraId="1C9D163B" w14:textId="3C68776E" w:rsidR="002A66FC" w:rsidRDefault="002A66FC">
      <w:pPr>
        <w:pStyle w:val="TOC5"/>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_Toc150165462 \h </w:instrText>
      </w:r>
      <w:r>
        <w:fldChar w:fldCharType="separate"/>
      </w:r>
      <w:r>
        <w:t>466</w:t>
      </w:r>
      <w:r>
        <w:fldChar w:fldCharType="end"/>
      </w:r>
    </w:p>
    <w:p w14:paraId="516A9738" w14:textId="64BAB1A6" w:rsidR="002A66FC" w:rsidRDefault="002A66FC">
      <w:pPr>
        <w:pStyle w:val="TOC5"/>
        <w:rPr>
          <w:rFonts w:asciiTheme="minorHAnsi" w:eastAsiaTheme="minorEastAsia" w:hAnsiTheme="minorHAnsi" w:cstheme="minorBidi"/>
          <w:kern w:val="2"/>
          <w:sz w:val="22"/>
          <w:szCs w:val="22"/>
          <w14:ligatures w14:val="standardContextual"/>
        </w:rPr>
      </w:pPr>
      <w:r>
        <w:t>9.1.2.2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_Toc150165463 \h </w:instrText>
      </w:r>
      <w:r>
        <w:fldChar w:fldCharType="separate"/>
      </w:r>
      <w:r>
        <w:t>466</w:t>
      </w:r>
      <w:r>
        <w:fldChar w:fldCharType="end"/>
      </w:r>
    </w:p>
    <w:p w14:paraId="01382B9F" w14:textId="48133B07" w:rsidR="002A66FC" w:rsidRDefault="002A66FC">
      <w:pPr>
        <w:pStyle w:val="TOC4"/>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_Toc150165464 \h </w:instrText>
      </w:r>
      <w:r>
        <w:fldChar w:fldCharType="separate"/>
      </w:r>
      <w:r>
        <w:t>467</w:t>
      </w:r>
      <w:r>
        <w:fldChar w:fldCharType="end"/>
      </w:r>
    </w:p>
    <w:p w14:paraId="62EE11EE" w14:textId="2B72093F" w:rsidR="002A66FC" w:rsidRDefault="002A66FC">
      <w:pPr>
        <w:pStyle w:val="TOC5"/>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_Toc150165465 \h </w:instrText>
      </w:r>
      <w:r>
        <w:fldChar w:fldCharType="separate"/>
      </w:r>
      <w:r>
        <w:t>467</w:t>
      </w:r>
      <w:r>
        <w:fldChar w:fldCharType="end"/>
      </w:r>
    </w:p>
    <w:p w14:paraId="6232C6E1" w14:textId="54364CF5" w:rsidR="002A66FC" w:rsidRDefault="002A66FC">
      <w:pPr>
        <w:pStyle w:val="TOC5"/>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_Toc150165466 \h </w:instrText>
      </w:r>
      <w:r>
        <w:fldChar w:fldCharType="separate"/>
      </w:r>
      <w:r>
        <w:t>467</w:t>
      </w:r>
      <w:r>
        <w:fldChar w:fldCharType="end"/>
      </w:r>
    </w:p>
    <w:p w14:paraId="51048EDD" w14:textId="622AEEBF" w:rsidR="002A66FC" w:rsidRDefault="002A66FC">
      <w:pPr>
        <w:pStyle w:val="TOC4"/>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_Toc150165467 \h </w:instrText>
      </w:r>
      <w:r>
        <w:fldChar w:fldCharType="separate"/>
      </w:r>
      <w:r>
        <w:t>467</w:t>
      </w:r>
      <w:r>
        <w:fldChar w:fldCharType="end"/>
      </w:r>
    </w:p>
    <w:p w14:paraId="36E9880E" w14:textId="204B43B3" w:rsidR="002A66FC" w:rsidRDefault="002A66FC">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Additional LTE bands for UE categories M1/M2/NB1/NB2 in Rel-18</w:t>
      </w:r>
      <w:r>
        <w:tab/>
      </w:r>
      <w:r>
        <w:fldChar w:fldCharType="begin"/>
      </w:r>
      <w:r>
        <w:instrText xml:space="preserve"> PAGEREF _Toc150165468 \h </w:instrText>
      </w:r>
      <w:r>
        <w:fldChar w:fldCharType="separate"/>
      </w:r>
      <w:r>
        <w:t>467</w:t>
      </w:r>
      <w:r>
        <w:fldChar w:fldCharType="end"/>
      </w:r>
    </w:p>
    <w:p w14:paraId="38155DC6" w14:textId="40A0526A" w:rsidR="002A66FC" w:rsidRDefault="002A66FC">
      <w:pPr>
        <w:pStyle w:val="TOC4"/>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_Toc150165469 \h </w:instrText>
      </w:r>
      <w:r>
        <w:fldChar w:fldCharType="separate"/>
      </w:r>
      <w:r>
        <w:t>467</w:t>
      </w:r>
      <w:r>
        <w:fldChar w:fldCharType="end"/>
      </w:r>
    </w:p>
    <w:p w14:paraId="26BB42DB" w14:textId="1606EC5F" w:rsidR="002A66FC" w:rsidRDefault="002A66FC">
      <w:pPr>
        <w:pStyle w:val="TOC4"/>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_Toc150165470 \h </w:instrText>
      </w:r>
      <w:r>
        <w:fldChar w:fldCharType="separate"/>
      </w:r>
      <w:r>
        <w:t>467</w:t>
      </w:r>
      <w:r>
        <w:fldChar w:fldCharType="end"/>
      </w:r>
    </w:p>
    <w:p w14:paraId="7900A1CC" w14:textId="197AED7D" w:rsidR="002A66FC" w:rsidRDefault="002A66FC">
      <w:pPr>
        <w:pStyle w:val="TOC4"/>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_Toc150165471 \h </w:instrText>
      </w:r>
      <w:r>
        <w:fldChar w:fldCharType="separate"/>
      </w:r>
      <w:r>
        <w:t>467</w:t>
      </w:r>
      <w:r>
        <w:fldChar w:fldCharType="end"/>
      </w:r>
    </w:p>
    <w:p w14:paraId="284C11F0" w14:textId="5202AFCD" w:rsidR="002A66FC" w:rsidRDefault="002A66FC">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_Toc150165472 \h </w:instrText>
      </w:r>
      <w:r>
        <w:fldChar w:fldCharType="separate"/>
      </w:r>
      <w:r>
        <w:t>467</w:t>
      </w:r>
      <w:r>
        <w:fldChar w:fldCharType="end"/>
      </w:r>
    </w:p>
    <w:p w14:paraId="0958DD5D" w14:textId="59CD8115" w:rsidR="002A66FC" w:rsidRDefault="002A66FC">
      <w:pPr>
        <w:pStyle w:val="TOC4"/>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_Toc150165473 \h </w:instrText>
      </w:r>
      <w:r>
        <w:fldChar w:fldCharType="separate"/>
      </w:r>
      <w:r>
        <w:t>467</w:t>
      </w:r>
      <w:r>
        <w:fldChar w:fldCharType="end"/>
      </w:r>
    </w:p>
    <w:p w14:paraId="3130DC9A" w14:textId="6A485400" w:rsidR="002A66FC" w:rsidRDefault="002A66FC">
      <w:pPr>
        <w:pStyle w:val="TOC4"/>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_Toc150165474 \h </w:instrText>
      </w:r>
      <w:r>
        <w:fldChar w:fldCharType="separate"/>
      </w:r>
      <w:r>
        <w:t>467</w:t>
      </w:r>
      <w:r>
        <w:fldChar w:fldCharType="end"/>
      </w:r>
    </w:p>
    <w:p w14:paraId="3A8BD30B" w14:textId="10594144" w:rsidR="002A66FC" w:rsidRDefault="002A66FC">
      <w:pPr>
        <w:pStyle w:val="TOC4"/>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_Toc150165475 \h </w:instrText>
      </w:r>
      <w:r>
        <w:fldChar w:fldCharType="separate"/>
      </w:r>
      <w:r>
        <w:t>467</w:t>
      </w:r>
      <w:r>
        <w:fldChar w:fldCharType="end"/>
      </w:r>
    </w:p>
    <w:p w14:paraId="212C1155" w14:textId="19AFDC33" w:rsidR="002A66FC" w:rsidRDefault="002A66FC">
      <w:pPr>
        <w:pStyle w:val="TOC4"/>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SAN RF requirements (resubmitted CR)</w:t>
      </w:r>
      <w:r>
        <w:tab/>
      </w:r>
      <w:r>
        <w:fldChar w:fldCharType="begin"/>
      </w:r>
      <w:r>
        <w:instrText xml:space="preserve"> PAGEREF _Toc150165476 \h </w:instrText>
      </w:r>
      <w:r>
        <w:fldChar w:fldCharType="separate"/>
      </w:r>
      <w:r>
        <w:t>468</w:t>
      </w:r>
      <w:r>
        <w:fldChar w:fldCharType="end"/>
      </w:r>
    </w:p>
    <w:p w14:paraId="32A1B688" w14:textId="66162EA1" w:rsidR="002A66FC" w:rsidRDefault="002A66FC">
      <w:pPr>
        <w:pStyle w:val="TOC4"/>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RRM core requirements (resubmitted CR)</w:t>
      </w:r>
      <w:r>
        <w:tab/>
      </w:r>
      <w:r>
        <w:fldChar w:fldCharType="begin"/>
      </w:r>
      <w:r>
        <w:instrText xml:space="preserve"> PAGEREF _Toc150165477 \h </w:instrText>
      </w:r>
      <w:r>
        <w:fldChar w:fldCharType="separate"/>
      </w:r>
      <w:r>
        <w:t>468</w:t>
      </w:r>
      <w:r>
        <w:fldChar w:fldCharType="end"/>
      </w:r>
    </w:p>
    <w:p w14:paraId="00E45248" w14:textId="3E5D65B7" w:rsidR="002A66FC" w:rsidRDefault="002A66FC">
      <w:pPr>
        <w:pStyle w:val="TOC4"/>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_Toc150165478 \h </w:instrText>
      </w:r>
      <w:r>
        <w:fldChar w:fldCharType="separate"/>
      </w:r>
      <w:r>
        <w:t>468</w:t>
      </w:r>
      <w:r>
        <w:fldChar w:fldCharType="end"/>
      </w:r>
    </w:p>
    <w:p w14:paraId="52354396" w14:textId="3C256F05" w:rsidR="002A66FC" w:rsidRDefault="002A66FC">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_Toc150165479 \h </w:instrText>
      </w:r>
      <w:r>
        <w:fldChar w:fldCharType="separate"/>
      </w:r>
      <w:r>
        <w:t>468</w:t>
      </w:r>
      <w:r>
        <w:fldChar w:fldCharType="end"/>
      </w:r>
    </w:p>
    <w:p w14:paraId="606EAA82" w14:textId="7746DB8C" w:rsidR="002A66FC" w:rsidRDefault="002A66FC">
      <w:pPr>
        <w:pStyle w:val="TOC4"/>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_Toc150165480 \h </w:instrText>
      </w:r>
      <w:r>
        <w:fldChar w:fldCharType="separate"/>
      </w:r>
      <w:r>
        <w:t>468</w:t>
      </w:r>
      <w:r>
        <w:fldChar w:fldCharType="end"/>
      </w:r>
    </w:p>
    <w:p w14:paraId="10901A71" w14:textId="423F2CAB" w:rsidR="002A66FC" w:rsidRDefault="002A66FC">
      <w:pPr>
        <w:pStyle w:val="TOC4"/>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_Toc150165481 \h </w:instrText>
      </w:r>
      <w:r>
        <w:fldChar w:fldCharType="separate"/>
      </w:r>
      <w:r>
        <w:t>469</w:t>
      </w:r>
      <w:r>
        <w:fldChar w:fldCharType="end"/>
      </w:r>
    </w:p>
    <w:p w14:paraId="03531308" w14:textId="64FF4A38" w:rsidR="002A66FC" w:rsidRDefault="002A66FC">
      <w:pPr>
        <w:pStyle w:val="TOC4"/>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_Toc150165482 \h </w:instrText>
      </w:r>
      <w:r>
        <w:fldChar w:fldCharType="separate"/>
      </w:r>
      <w:r>
        <w:t>469</w:t>
      </w:r>
      <w:r>
        <w:fldChar w:fldCharType="end"/>
      </w:r>
    </w:p>
    <w:p w14:paraId="250DD34E" w14:textId="75247DC0" w:rsidR="002A66FC" w:rsidRDefault="002A66FC">
      <w:pPr>
        <w:pStyle w:val="TOC4"/>
        <w:rPr>
          <w:rFonts w:asciiTheme="minorHAnsi" w:eastAsiaTheme="minorEastAsia" w:hAnsiTheme="minorHAnsi" w:cstheme="minorBidi"/>
          <w:kern w:val="2"/>
          <w:sz w:val="22"/>
          <w:szCs w:val="22"/>
          <w14:ligatures w14:val="standardContextual"/>
        </w:rPr>
      </w:pPr>
      <w:r>
        <w:t>9.4.4</w:t>
      </w:r>
      <w:r>
        <w:rPr>
          <w:rFonts w:asciiTheme="minorHAnsi" w:eastAsiaTheme="minorEastAsia" w:hAnsiTheme="minorHAnsi" w:cstheme="minorBidi"/>
          <w:kern w:val="2"/>
          <w:sz w:val="22"/>
          <w:szCs w:val="22"/>
          <w14:ligatures w14:val="standardContextual"/>
        </w:rPr>
        <w:tab/>
      </w:r>
      <w:r>
        <w:t>SAN RF requirements (resubmitted CR)</w:t>
      </w:r>
      <w:r>
        <w:tab/>
      </w:r>
      <w:r>
        <w:fldChar w:fldCharType="begin"/>
      </w:r>
      <w:r>
        <w:instrText xml:space="preserve"> PAGEREF _Toc150165483 \h </w:instrText>
      </w:r>
      <w:r>
        <w:fldChar w:fldCharType="separate"/>
      </w:r>
      <w:r>
        <w:t>470</w:t>
      </w:r>
      <w:r>
        <w:fldChar w:fldCharType="end"/>
      </w:r>
    </w:p>
    <w:p w14:paraId="1E701010" w14:textId="2D387DFB" w:rsidR="002A66FC" w:rsidRDefault="002A66FC">
      <w:pPr>
        <w:pStyle w:val="TOC4"/>
        <w:rPr>
          <w:rFonts w:asciiTheme="minorHAnsi" w:eastAsiaTheme="minorEastAsia" w:hAnsiTheme="minorHAnsi" w:cstheme="minorBidi"/>
          <w:kern w:val="2"/>
          <w:sz w:val="22"/>
          <w:szCs w:val="22"/>
          <w14:ligatures w14:val="standardContextual"/>
        </w:rPr>
      </w:pPr>
      <w:r>
        <w:t>9.4.5</w:t>
      </w:r>
      <w:r>
        <w:rPr>
          <w:rFonts w:asciiTheme="minorHAnsi" w:eastAsiaTheme="minorEastAsia" w:hAnsiTheme="minorHAnsi" w:cstheme="minorBidi"/>
          <w:kern w:val="2"/>
          <w:sz w:val="22"/>
          <w:szCs w:val="22"/>
          <w14:ligatures w14:val="standardContextual"/>
        </w:rPr>
        <w:tab/>
      </w:r>
      <w:r>
        <w:t>RRM core requirements (resubmitted CR)</w:t>
      </w:r>
      <w:r>
        <w:tab/>
      </w:r>
      <w:r>
        <w:fldChar w:fldCharType="begin"/>
      </w:r>
      <w:r>
        <w:instrText xml:space="preserve"> PAGEREF _Toc150165484 \h </w:instrText>
      </w:r>
      <w:r>
        <w:fldChar w:fldCharType="separate"/>
      </w:r>
      <w:r>
        <w:t>470</w:t>
      </w:r>
      <w:r>
        <w:fldChar w:fldCharType="end"/>
      </w:r>
    </w:p>
    <w:p w14:paraId="4C24ED2F" w14:textId="6132898B" w:rsidR="002A66FC" w:rsidRDefault="002A66FC">
      <w:pPr>
        <w:pStyle w:val="TOC4"/>
        <w:rPr>
          <w:rFonts w:asciiTheme="minorHAnsi" w:eastAsiaTheme="minorEastAsia" w:hAnsiTheme="minorHAnsi" w:cstheme="minorBidi"/>
          <w:kern w:val="2"/>
          <w:sz w:val="22"/>
          <w:szCs w:val="22"/>
          <w14:ligatures w14:val="standardContextual"/>
        </w:rPr>
      </w:pPr>
      <w:r>
        <w:t>9.4.6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_Toc150165485 \h </w:instrText>
      </w:r>
      <w:r>
        <w:fldChar w:fldCharType="separate"/>
      </w:r>
      <w:r>
        <w:t>470</w:t>
      </w:r>
      <w:r>
        <w:fldChar w:fldCharType="end"/>
      </w:r>
    </w:p>
    <w:p w14:paraId="3FAC06D4" w14:textId="3877903C" w:rsidR="002A66FC" w:rsidRDefault="002A66FC">
      <w:pPr>
        <w:pStyle w:val="TOC3"/>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High Power UE (Power Class 2) for LTE FDD Band 14</w:t>
      </w:r>
      <w:r>
        <w:tab/>
      </w:r>
      <w:r>
        <w:fldChar w:fldCharType="begin"/>
      </w:r>
      <w:r>
        <w:instrText xml:space="preserve"> PAGEREF _Toc150165486 \h </w:instrText>
      </w:r>
      <w:r>
        <w:fldChar w:fldCharType="separate"/>
      </w:r>
      <w:r>
        <w:t>470</w:t>
      </w:r>
      <w:r>
        <w:fldChar w:fldCharType="end"/>
      </w:r>
    </w:p>
    <w:p w14:paraId="458EDC4A" w14:textId="31A8A6E8" w:rsidR="002A66FC" w:rsidRDefault="002A66FC">
      <w:pPr>
        <w:pStyle w:val="TOC4"/>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_Toc150165487 \h </w:instrText>
      </w:r>
      <w:r>
        <w:fldChar w:fldCharType="separate"/>
      </w:r>
      <w:r>
        <w:t>470</w:t>
      </w:r>
      <w:r>
        <w:fldChar w:fldCharType="end"/>
      </w:r>
    </w:p>
    <w:p w14:paraId="14A5E498" w14:textId="23C12365" w:rsidR="002A66FC" w:rsidRDefault="002A66FC">
      <w:pPr>
        <w:pStyle w:val="TOC4"/>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_Toc150165488 \h </w:instrText>
      </w:r>
      <w:r>
        <w:fldChar w:fldCharType="separate"/>
      </w:r>
      <w:r>
        <w:t>471</w:t>
      </w:r>
      <w:r>
        <w:fldChar w:fldCharType="end"/>
      </w:r>
    </w:p>
    <w:p w14:paraId="3B3F494D" w14:textId="024AE98B" w:rsidR="002A66FC" w:rsidRDefault="002A66FC">
      <w:pPr>
        <w:pStyle w:val="TOC5"/>
        <w:rPr>
          <w:rFonts w:asciiTheme="minorHAnsi" w:eastAsiaTheme="minorEastAsia" w:hAnsiTheme="minorHAnsi" w:cstheme="minorBidi"/>
          <w:kern w:val="2"/>
          <w:sz w:val="22"/>
          <w:szCs w:val="22"/>
          <w14:ligatures w14:val="standardContextual"/>
        </w:rPr>
      </w:pPr>
      <w:r>
        <w:t>9.5.2.1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_Toc150165489 \h </w:instrText>
      </w:r>
      <w:r>
        <w:fldChar w:fldCharType="separate"/>
      </w:r>
      <w:r>
        <w:t>471</w:t>
      </w:r>
      <w:r>
        <w:fldChar w:fldCharType="end"/>
      </w:r>
    </w:p>
    <w:p w14:paraId="05EBDDA7" w14:textId="452935C9" w:rsidR="002A66FC" w:rsidRDefault="002A66FC">
      <w:pPr>
        <w:pStyle w:val="TOC5"/>
        <w:rPr>
          <w:rFonts w:asciiTheme="minorHAnsi" w:eastAsiaTheme="minorEastAsia" w:hAnsiTheme="minorHAnsi" w:cstheme="minorBidi"/>
          <w:kern w:val="2"/>
          <w:sz w:val="22"/>
          <w:szCs w:val="22"/>
          <w14:ligatures w14:val="standardContextual"/>
        </w:rPr>
      </w:pPr>
      <w:r>
        <w:t>9.5.2.2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_Toc150165490 \h </w:instrText>
      </w:r>
      <w:r>
        <w:fldChar w:fldCharType="separate"/>
      </w:r>
      <w:r>
        <w:t>471</w:t>
      </w:r>
      <w:r>
        <w:fldChar w:fldCharType="end"/>
      </w:r>
    </w:p>
    <w:p w14:paraId="44A2F881" w14:textId="054A27D3" w:rsidR="002A66FC" w:rsidRDefault="002A66FC">
      <w:pPr>
        <w:pStyle w:val="TOC4"/>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Release independency</w:t>
      </w:r>
      <w:r>
        <w:tab/>
      </w:r>
      <w:r>
        <w:fldChar w:fldCharType="begin"/>
      </w:r>
      <w:r>
        <w:instrText xml:space="preserve"> PAGEREF _Toc150165491 \h </w:instrText>
      </w:r>
      <w:r>
        <w:fldChar w:fldCharType="separate"/>
      </w:r>
      <w:r>
        <w:t>471</w:t>
      </w:r>
      <w:r>
        <w:fldChar w:fldCharType="end"/>
      </w:r>
    </w:p>
    <w:p w14:paraId="3B24467A" w14:textId="7C0561D3" w:rsidR="002A66FC" w:rsidRDefault="002A66FC">
      <w:pPr>
        <w:pStyle w:val="TOC4"/>
        <w:rPr>
          <w:rFonts w:asciiTheme="minorHAnsi" w:eastAsiaTheme="minorEastAsia" w:hAnsiTheme="minorHAnsi" w:cstheme="minorBidi"/>
          <w:kern w:val="2"/>
          <w:sz w:val="22"/>
          <w:szCs w:val="22"/>
          <w14:ligatures w14:val="standardContextual"/>
        </w:rPr>
      </w:pPr>
      <w:r>
        <w:t>9.5.4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_Toc150165492 \h </w:instrText>
      </w:r>
      <w:r>
        <w:fldChar w:fldCharType="separate"/>
      </w:r>
      <w:r>
        <w:t>471</w:t>
      </w:r>
      <w:r>
        <w:fldChar w:fldCharType="end"/>
      </w:r>
    </w:p>
    <w:p w14:paraId="79B09972" w14:textId="3BBA82F3" w:rsidR="002A66FC" w:rsidRDefault="002A66FC">
      <w:pPr>
        <w:pStyle w:val="TOC3"/>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_Toc150165493 \h </w:instrText>
      </w:r>
      <w:r>
        <w:fldChar w:fldCharType="separate"/>
      </w:r>
      <w:r>
        <w:t>472</w:t>
      </w:r>
      <w:r>
        <w:fldChar w:fldCharType="end"/>
      </w:r>
    </w:p>
    <w:p w14:paraId="06FBB689" w14:textId="6D52CC3E" w:rsidR="002A66FC" w:rsidRDefault="002A66FC">
      <w:pPr>
        <w:pStyle w:val="TOC4"/>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_Toc150165494 \h </w:instrText>
      </w:r>
      <w:r>
        <w:fldChar w:fldCharType="separate"/>
      </w:r>
      <w:r>
        <w:t>472</w:t>
      </w:r>
      <w:r>
        <w:fldChar w:fldCharType="end"/>
      </w:r>
    </w:p>
    <w:p w14:paraId="01964CA9" w14:textId="493AB45B" w:rsidR="002A66FC" w:rsidRDefault="002A66FC">
      <w:pPr>
        <w:pStyle w:val="TOC4"/>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_Toc150165495 \h </w:instrText>
      </w:r>
      <w:r>
        <w:fldChar w:fldCharType="separate"/>
      </w:r>
      <w:r>
        <w:t>472</w:t>
      </w:r>
      <w:r>
        <w:fldChar w:fldCharType="end"/>
      </w:r>
    </w:p>
    <w:p w14:paraId="7E07AD48" w14:textId="46DE0DAF" w:rsidR="002A66FC" w:rsidRDefault="002A66FC">
      <w:pPr>
        <w:pStyle w:val="TOC4"/>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_Toc150165496 \h </w:instrText>
      </w:r>
      <w:r>
        <w:fldChar w:fldCharType="separate"/>
      </w:r>
      <w:r>
        <w:t>472</w:t>
      </w:r>
      <w:r>
        <w:fldChar w:fldCharType="end"/>
      </w:r>
    </w:p>
    <w:p w14:paraId="078FA4B6" w14:textId="323F0026" w:rsidR="002A66FC" w:rsidRDefault="002A66FC">
      <w:pPr>
        <w:pStyle w:val="TOC4"/>
        <w:rPr>
          <w:rFonts w:asciiTheme="minorHAnsi" w:eastAsiaTheme="minorEastAsia" w:hAnsiTheme="minorHAnsi" w:cstheme="minorBidi"/>
          <w:kern w:val="2"/>
          <w:sz w:val="22"/>
          <w:szCs w:val="22"/>
          <w14:ligatures w14:val="standardContextual"/>
        </w:rPr>
      </w:pPr>
      <w:r>
        <w:t>9.6.4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_Toc150165497 \h </w:instrText>
      </w:r>
      <w:r>
        <w:fldChar w:fldCharType="separate"/>
      </w:r>
      <w:r>
        <w:t>472</w:t>
      </w:r>
      <w:r>
        <w:fldChar w:fldCharType="end"/>
      </w:r>
    </w:p>
    <w:p w14:paraId="2CAE9B62" w14:textId="6F4E5F99" w:rsidR="002A66FC" w:rsidRDefault="002A66FC">
      <w:pPr>
        <w:pStyle w:val="TOC4"/>
        <w:rPr>
          <w:rFonts w:asciiTheme="minorHAnsi" w:eastAsiaTheme="minorEastAsia" w:hAnsiTheme="minorHAnsi" w:cstheme="minorBidi"/>
          <w:kern w:val="2"/>
          <w:sz w:val="22"/>
          <w:szCs w:val="22"/>
          <w14:ligatures w14:val="standardContextual"/>
        </w:rPr>
      </w:pPr>
      <w:r>
        <w:t>9.6.5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_Toc150165498 \h </w:instrText>
      </w:r>
      <w:r>
        <w:fldChar w:fldCharType="separate"/>
      </w:r>
      <w:r>
        <w:t>474</w:t>
      </w:r>
      <w:r>
        <w:fldChar w:fldCharType="end"/>
      </w:r>
    </w:p>
    <w:p w14:paraId="418BBA18" w14:textId="4B908C91" w:rsidR="002A66FC" w:rsidRDefault="002A66FC">
      <w:pPr>
        <w:pStyle w:val="TOC4"/>
        <w:rPr>
          <w:rFonts w:asciiTheme="minorHAnsi" w:eastAsiaTheme="minorEastAsia" w:hAnsiTheme="minorHAnsi" w:cstheme="minorBidi"/>
          <w:kern w:val="2"/>
          <w:sz w:val="22"/>
          <w:szCs w:val="22"/>
          <w14:ligatures w14:val="standardContextual"/>
        </w:rPr>
      </w:pPr>
      <w:r>
        <w:t>9.6.6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_Toc150165499 \h </w:instrText>
      </w:r>
      <w:r>
        <w:fldChar w:fldCharType="separate"/>
      </w:r>
      <w:r>
        <w:t>474</w:t>
      </w:r>
      <w:r>
        <w:fldChar w:fldCharType="end"/>
      </w:r>
    </w:p>
    <w:p w14:paraId="286F0D1A" w14:textId="37469BEF" w:rsidR="002A66FC" w:rsidRDefault="002A66FC">
      <w:pPr>
        <w:pStyle w:val="TOC4"/>
        <w:rPr>
          <w:rFonts w:asciiTheme="minorHAnsi" w:eastAsiaTheme="minorEastAsia" w:hAnsiTheme="minorHAnsi" w:cstheme="minorBidi"/>
          <w:kern w:val="2"/>
          <w:sz w:val="22"/>
          <w:szCs w:val="22"/>
          <w14:ligatures w14:val="standardContextual"/>
        </w:rPr>
      </w:pPr>
      <w:r>
        <w:t>9.6.7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_Toc150165500 \h </w:instrText>
      </w:r>
      <w:r>
        <w:fldChar w:fldCharType="separate"/>
      </w:r>
      <w:r>
        <w:t>475</w:t>
      </w:r>
      <w:r>
        <w:fldChar w:fldCharType="end"/>
      </w:r>
    </w:p>
    <w:p w14:paraId="475664E1" w14:textId="2D0FF154" w:rsidR="002A66FC" w:rsidRDefault="002A66FC">
      <w:pPr>
        <w:pStyle w:val="TOC3"/>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_Toc150165501 \h </w:instrText>
      </w:r>
      <w:r>
        <w:fldChar w:fldCharType="separate"/>
      </w:r>
      <w:r>
        <w:t>476</w:t>
      </w:r>
      <w:r>
        <w:fldChar w:fldCharType="end"/>
      </w:r>
    </w:p>
    <w:p w14:paraId="5868DBB0" w14:textId="62D56731" w:rsidR="002A66FC" w:rsidRDefault="002A66FC">
      <w:pPr>
        <w:pStyle w:val="TOC4"/>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_Toc150165502 \h </w:instrText>
      </w:r>
      <w:r>
        <w:fldChar w:fldCharType="separate"/>
      </w:r>
      <w:r>
        <w:t>476</w:t>
      </w:r>
      <w:r>
        <w:fldChar w:fldCharType="end"/>
      </w:r>
    </w:p>
    <w:p w14:paraId="49C0C182" w14:textId="3450CAFA" w:rsidR="002A66FC" w:rsidRDefault="002A66FC">
      <w:pPr>
        <w:pStyle w:val="TOC4"/>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Necessary UE types and additional OOBE requirements for aerial UEs (resubmitted CR)</w:t>
      </w:r>
      <w:r>
        <w:tab/>
      </w:r>
      <w:r>
        <w:fldChar w:fldCharType="begin"/>
      </w:r>
      <w:r>
        <w:instrText xml:space="preserve"> PAGEREF _Toc150165503 \h </w:instrText>
      </w:r>
      <w:r>
        <w:fldChar w:fldCharType="separate"/>
      </w:r>
      <w:r>
        <w:t>476</w:t>
      </w:r>
      <w:r>
        <w:fldChar w:fldCharType="end"/>
      </w:r>
    </w:p>
    <w:p w14:paraId="02CC7883" w14:textId="028DA1EF" w:rsidR="002A66FC" w:rsidRDefault="002A66FC">
      <w:pPr>
        <w:pStyle w:val="TOC4"/>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_Toc150165504 \h </w:instrText>
      </w:r>
      <w:r>
        <w:fldChar w:fldCharType="separate"/>
      </w:r>
      <w:r>
        <w:t>477</w:t>
      </w:r>
      <w:r>
        <w:fldChar w:fldCharType="end"/>
      </w:r>
    </w:p>
    <w:p w14:paraId="7937FCB9" w14:textId="4F61EC2B" w:rsidR="002A66FC" w:rsidRDefault="002A66FC">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Rel-18 feature list</w:t>
      </w:r>
      <w:r>
        <w:tab/>
      </w:r>
      <w:r>
        <w:fldChar w:fldCharType="begin"/>
      </w:r>
      <w:r>
        <w:instrText xml:space="preserve"> PAGEREF _Toc150165505 \h </w:instrText>
      </w:r>
      <w:r>
        <w:fldChar w:fldCharType="separate"/>
      </w:r>
      <w:r>
        <w:t>477</w:t>
      </w:r>
      <w:r>
        <w:fldChar w:fldCharType="end"/>
      </w:r>
    </w:p>
    <w:p w14:paraId="73E73BD1" w14:textId="1035A5F1" w:rsidR="002A66FC" w:rsidRDefault="002A66FC">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Liaison and output to other groups</w:t>
      </w:r>
      <w:r>
        <w:tab/>
      </w:r>
      <w:r>
        <w:fldChar w:fldCharType="begin"/>
      </w:r>
      <w:r>
        <w:instrText xml:space="preserve"> PAGEREF _Toc150165506 \h </w:instrText>
      </w:r>
      <w:r>
        <w:fldChar w:fldCharType="separate"/>
      </w:r>
      <w:r>
        <w:t>479</w:t>
      </w:r>
      <w:r>
        <w:fldChar w:fldCharType="end"/>
      </w:r>
    </w:p>
    <w:p w14:paraId="08EEC660" w14:textId="7014AEDD" w:rsidR="002A66FC" w:rsidRDefault="002A66FC">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_Toc150165507 \h </w:instrText>
      </w:r>
      <w:r>
        <w:fldChar w:fldCharType="separate"/>
      </w:r>
      <w:r>
        <w:t>479</w:t>
      </w:r>
      <w:r>
        <w:fldChar w:fldCharType="end"/>
      </w:r>
    </w:p>
    <w:p w14:paraId="4B3D17AF" w14:textId="7738A3E7" w:rsidR="002A66FC" w:rsidRDefault="002A66FC">
      <w:pPr>
        <w:pStyle w:val="TOC4"/>
        <w:rPr>
          <w:rFonts w:asciiTheme="minorHAnsi" w:eastAsiaTheme="minorEastAsia" w:hAnsiTheme="minorHAnsi" w:cstheme="minorBidi"/>
          <w:kern w:val="2"/>
          <w:sz w:val="22"/>
          <w:szCs w:val="22"/>
          <w14:ligatures w14:val="standardContextual"/>
        </w:rPr>
      </w:pPr>
      <w:r>
        <w:t>11.1.1</w:t>
      </w:r>
      <w:r>
        <w:rPr>
          <w:rFonts w:asciiTheme="minorHAnsi" w:eastAsiaTheme="minorEastAsia" w:hAnsiTheme="minorHAnsi" w:cstheme="minorBidi"/>
          <w:kern w:val="2"/>
          <w:sz w:val="22"/>
          <w:szCs w:val="22"/>
          <w14:ligatures w14:val="standardContextual"/>
        </w:rPr>
        <w:tab/>
      </w:r>
      <w:r>
        <w:t>LS on combination of HST and RRM relaxation (R2-2311435)</w:t>
      </w:r>
      <w:r>
        <w:tab/>
      </w:r>
      <w:r>
        <w:fldChar w:fldCharType="begin"/>
      </w:r>
      <w:r>
        <w:instrText xml:space="preserve"> PAGEREF _Toc150165508 \h </w:instrText>
      </w:r>
      <w:r>
        <w:fldChar w:fldCharType="separate"/>
      </w:r>
      <w:r>
        <w:t>479</w:t>
      </w:r>
      <w:r>
        <w:fldChar w:fldCharType="end"/>
      </w:r>
    </w:p>
    <w:p w14:paraId="01C26101" w14:textId="1614A77C" w:rsidR="002A66FC" w:rsidRDefault="002A66FC">
      <w:pPr>
        <w:pStyle w:val="TOC4"/>
        <w:rPr>
          <w:rFonts w:asciiTheme="minorHAnsi" w:eastAsiaTheme="minorEastAsia" w:hAnsiTheme="minorHAnsi" w:cstheme="minorBidi"/>
          <w:kern w:val="2"/>
          <w:sz w:val="22"/>
          <w:szCs w:val="22"/>
          <w14:ligatures w14:val="standardContextual"/>
        </w:rPr>
      </w:pPr>
      <w:r>
        <w:t>11.1.2</w:t>
      </w:r>
      <w:r>
        <w:rPr>
          <w:rFonts w:asciiTheme="minorHAnsi" w:eastAsiaTheme="minorEastAsia" w:hAnsiTheme="minorHAnsi" w:cstheme="minorBidi"/>
          <w:kern w:val="2"/>
          <w:sz w:val="22"/>
          <w:szCs w:val="22"/>
          <w14:ligatures w14:val="standardContextual"/>
        </w:rPr>
        <w:tab/>
      </w:r>
      <w:r>
        <w:t>LS on the CA Aggregated BW capability signaling by the UE (R2-2311440)</w:t>
      </w:r>
      <w:r>
        <w:tab/>
      </w:r>
      <w:r>
        <w:fldChar w:fldCharType="begin"/>
      </w:r>
      <w:r>
        <w:instrText xml:space="preserve"> PAGEREF _Toc150165509 \h </w:instrText>
      </w:r>
      <w:r>
        <w:fldChar w:fldCharType="separate"/>
      </w:r>
      <w:r>
        <w:t>480</w:t>
      </w:r>
      <w:r>
        <w:fldChar w:fldCharType="end"/>
      </w:r>
    </w:p>
    <w:p w14:paraId="19102155" w14:textId="182E3616" w:rsidR="002A66FC" w:rsidRDefault="002A66FC">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_Toc150165510 \h </w:instrText>
      </w:r>
      <w:r>
        <w:fldChar w:fldCharType="separate"/>
      </w:r>
      <w:r>
        <w:t>481</w:t>
      </w:r>
      <w:r>
        <w:fldChar w:fldCharType="end"/>
      </w:r>
    </w:p>
    <w:p w14:paraId="1ADB75AD" w14:textId="5CCC160C" w:rsidR="002A66FC" w:rsidRDefault="002A66FC">
      <w:pPr>
        <w:pStyle w:val="TOC4"/>
        <w:rPr>
          <w:rFonts w:asciiTheme="minorHAnsi" w:eastAsiaTheme="minorEastAsia" w:hAnsiTheme="minorHAnsi" w:cstheme="minorBidi"/>
          <w:kern w:val="2"/>
          <w:sz w:val="22"/>
          <w:szCs w:val="22"/>
          <w14:ligatures w14:val="standardContextual"/>
        </w:rPr>
      </w:pPr>
      <w:r>
        <w:t>11.2.1</w:t>
      </w:r>
      <w:r>
        <w:rPr>
          <w:rFonts w:asciiTheme="minorHAnsi" w:eastAsiaTheme="minorEastAsia" w:hAnsiTheme="minorHAnsi" w:cstheme="minorBidi"/>
          <w:kern w:val="2"/>
          <w:sz w:val="22"/>
          <w:szCs w:val="22"/>
          <w14:ligatures w14:val="standardContextual"/>
        </w:rPr>
        <w:tab/>
      </w:r>
      <w:r>
        <w:t>Applicability of pre-configured measurement gaps for RedCap UE (R3-233478)</w:t>
      </w:r>
      <w:r>
        <w:tab/>
      </w:r>
      <w:r>
        <w:fldChar w:fldCharType="begin"/>
      </w:r>
      <w:r>
        <w:instrText xml:space="preserve"> PAGEREF _Toc150165511 \h </w:instrText>
      </w:r>
      <w:r>
        <w:fldChar w:fldCharType="separate"/>
      </w:r>
      <w:r>
        <w:t>481</w:t>
      </w:r>
      <w:r>
        <w:fldChar w:fldCharType="end"/>
      </w:r>
    </w:p>
    <w:p w14:paraId="703E3660" w14:textId="338288A3" w:rsidR="002A66FC" w:rsidRDefault="002A66FC">
      <w:pPr>
        <w:pStyle w:val="TOC4"/>
        <w:rPr>
          <w:rFonts w:asciiTheme="minorHAnsi" w:eastAsiaTheme="minorEastAsia" w:hAnsiTheme="minorHAnsi" w:cstheme="minorBidi"/>
          <w:kern w:val="2"/>
          <w:sz w:val="22"/>
          <w:szCs w:val="22"/>
          <w14:ligatures w14:val="standardContextual"/>
        </w:rPr>
      </w:pPr>
      <w:r>
        <w:t>11.2.2</w:t>
      </w:r>
      <w:r>
        <w:rPr>
          <w:rFonts w:asciiTheme="minorHAnsi" w:eastAsiaTheme="minorEastAsia" w:hAnsiTheme="minorHAnsi" w:cstheme="minorBidi"/>
          <w:kern w:val="2"/>
          <w:sz w:val="22"/>
          <w:szCs w:val="22"/>
          <w14:ligatures w14:val="standardContextual"/>
        </w:rPr>
        <w:tab/>
      </w:r>
      <w:r>
        <w:t>Monitoring of paging occasions for CG-SDT with HD-FDD Redcap UEs (R2-2304562)</w:t>
      </w:r>
      <w:r>
        <w:tab/>
      </w:r>
      <w:r>
        <w:fldChar w:fldCharType="begin"/>
      </w:r>
      <w:r>
        <w:instrText xml:space="preserve"> PAGEREF _Toc150165512 \h </w:instrText>
      </w:r>
      <w:r>
        <w:fldChar w:fldCharType="separate"/>
      </w:r>
      <w:r>
        <w:t>481</w:t>
      </w:r>
      <w:r>
        <w:fldChar w:fldCharType="end"/>
      </w:r>
    </w:p>
    <w:p w14:paraId="1DB8FA7C" w14:textId="616D4369" w:rsidR="002A66FC" w:rsidRDefault="002A66FC">
      <w:pPr>
        <w:pStyle w:val="TOC4"/>
        <w:rPr>
          <w:rFonts w:asciiTheme="minorHAnsi" w:eastAsiaTheme="minorEastAsia" w:hAnsiTheme="minorHAnsi" w:cstheme="minorBidi"/>
          <w:kern w:val="2"/>
          <w:sz w:val="22"/>
          <w:szCs w:val="22"/>
          <w14:ligatures w14:val="standardContextual"/>
        </w:rPr>
      </w:pPr>
      <w:r>
        <w:lastRenderedPageBreak/>
        <w:t>11.2.3</w:t>
      </w:r>
      <w:r>
        <w:rPr>
          <w:rFonts w:asciiTheme="minorHAnsi" w:eastAsiaTheme="minorEastAsia" w:hAnsiTheme="minorHAnsi" w:cstheme="minorBidi"/>
          <w:kern w:val="2"/>
          <w:sz w:val="22"/>
          <w:szCs w:val="22"/>
          <w14:ligatures w14:val="standardContextual"/>
        </w:rPr>
        <w:tab/>
      </w:r>
      <w:r>
        <w:t>LS on CG-SDT RRM test procedure (R5-235340)</w:t>
      </w:r>
      <w:r>
        <w:tab/>
      </w:r>
      <w:r>
        <w:fldChar w:fldCharType="begin"/>
      </w:r>
      <w:r>
        <w:instrText xml:space="preserve"> PAGEREF _Toc150165513 \h </w:instrText>
      </w:r>
      <w:r>
        <w:fldChar w:fldCharType="separate"/>
      </w:r>
      <w:r>
        <w:t>482</w:t>
      </w:r>
      <w:r>
        <w:fldChar w:fldCharType="end"/>
      </w:r>
    </w:p>
    <w:p w14:paraId="5C6E3964" w14:textId="0CD0FE70" w:rsidR="002A66FC" w:rsidRDefault="002A66FC">
      <w:pPr>
        <w:pStyle w:val="TOC4"/>
        <w:rPr>
          <w:rFonts w:asciiTheme="minorHAnsi" w:eastAsiaTheme="minorEastAsia" w:hAnsiTheme="minorHAnsi" w:cstheme="minorBidi"/>
          <w:kern w:val="2"/>
          <w:sz w:val="22"/>
          <w:szCs w:val="22"/>
          <w14:ligatures w14:val="standardContextual"/>
        </w:rPr>
      </w:pPr>
      <w:r>
        <w:t>11.2.4</w:t>
      </w:r>
      <w:r>
        <w:rPr>
          <w:rFonts w:asciiTheme="minorHAnsi" w:eastAsiaTheme="minorEastAsia" w:hAnsiTheme="minorHAnsi" w:cstheme="minorBidi"/>
          <w:kern w:val="2"/>
          <w:sz w:val="22"/>
          <w:szCs w:val="22"/>
          <w14:ligatures w14:val="standardContextual"/>
        </w:rPr>
        <w:tab/>
      </w:r>
      <w:r>
        <w:t>Reply LS on monitoring of paging occasions for CG-SDT with HD-FDD Redcap UEs (R2-2311424)</w:t>
      </w:r>
      <w:r>
        <w:tab/>
      </w:r>
      <w:r>
        <w:fldChar w:fldCharType="begin"/>
      </w:r>
      <w:r>
        <w:instrText xml:space="preserve"> PAGEREF _Toc150165514 \h </w:instrText>
      </w:r>
      <w:r>
        <w:fldChar w:fldCharType="separate"/>
      </w:r>
      <w:r>
        <w:t>483</w:t>
      </w:r>
      <w:r>
        <w:fldChar w:fldCharType="end"/>
      </w:r>
    </w:p>
    <w:p w14:paraId="0B9CA313" w14:textId="5FFA2F3D" w:rsidR="002A66FC" w:rsidRDefault="002A66FC">
      <w:pPr>
        <w:pStyle w:val="TOC4"/>
        <w:rPr>
          <w:rFonts w:asciiTheme="minorHAnsi" w:eastAsiaTheme="minorEastAsia" w:hAnsiTheme="minorHAnsi" w:cstheme="minorBidi"/>
          <w:kern w:val="2"/>
          <w:sz w:val="22"/>
          <w:szCs w:val="22"/>
          <w14:ligatures w14:val="standardContextual"/>
        </w:rPr>
      </w:pPr>
      <w:r>
        <w:t>11.2.5</w:t>
      </w:r>
      <w:r>
        <w:rPr>
          <w:rFonts w:asciiTheme="minorHAnsi" w:eastAsiaTheme="minorEastAsia" w:hAnsiTheme="minorHAnsi" w:cstheme="minorBidi"/>
          <w:kern w:val="2"/>
          <w:sz w:val="22"/>
          <w:szCs w:val="22"/>
          <w14:ligatures w14:val="standardContextual"/>
        </w:rPr>
        <w:tab/>
      </w:r>
      <w:r>
        <w:t>Power class related topics</w:t>
      </w:r>
      <w:r>
        <w:tab/>
      </w:r>
      <w:r>
        <w:fldChar w:fldCharType="begin"/>
      </w:r>
      <w:r>
        <w:instrText xml:space="preserve"> PAGEREF _Toc150165515 \h </w:instrText>
      </w:r>
      <w:r>
        <w:fldChar w:fldCharType="separate"/>
      </w:r>
      <w:r>
        <w:t>483</w:t>
      </w:r>
      <w:r>
        <w:fldChar w:fldCharType="end"/>
      </w:r>
    </w:p>
    <w:p w14:paraId="1328B90B" w14:textId="6DC973C9" w:rsidR="002A66FC" w:rsidRDefault="002A66FC">
      <w:pPr>
        <w:pStyle w:val="TOC4"/>
        <w:rPr>
          <w:rFonts w:asciiTheme="minorHAnsi" w:eastAsiaTheme="minorEastAsia" w:hAnsiTheme="minorHAnsi" w:cstheme="minorBidi"/>
          <w:kern w:val="2"/>
          <w:sz w:val="22"/>
          <w:szCs w:val="22"/>
          <w14:ligatures w14:val="standardContextual"/>
        </w:rPr>
      </w:pPr>
      <w:r>
        <w:t>11.2.6</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_Toc150165516 \h </w:instrText>
      </w:r>
      <w:r>
        <w:fldChar w:fldCharType="separate"/>
      </w:r>
      <w:r>
        <w:t>486</w:t>
      </w:r>
      <w:r>
        <w:fldChar w:fldCharType="end"/>
      </w:r>
    </w:p>
    <w:p w14:paraId="1C4F83C2" w14:textId="6C953CD8" w:rsidR="002A66FC" w:rsidRDefault="002A66FC">
      <w:pPr>
        <w:pStyle w:val="TOC3"/>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_Toc150165517 \h </w:instrText>
      </w:r>
      <w:r>
        <w:fldChar w:fldCharType="separate"/>
      </w:r>
      <w:r>
        <w:t>486</w:t>
      </w:r>
      <w:r>
        <w:fldChar w:fldCharType="end"/>
      </w:r>
    </w:p>
    <w:p w14:paraId="317E7C20" w14:textId="47D25732" w:rsidR="002A66FC" w:rsidRDefault="002A66FC">
      <w:pPr>
        <w:pStyle w:val="TOC4"/>
        <w:rPr>
          <w:rFonts w:asciiTheme="minorHAnsi" w:eastAsiaTheme="minorEastAsia" w:hAnsiTheme="minorHAnsi" w:cstheme="minorBidi"/>
          <w:kern w:val="2"/>
          <w:sz w:val="22"/>
          <w:szCs w:val="22"/>
          <w14:ligatures w14:val="standardContextual"/>
        </w:rPr>
      </w:pPr>
      <w:r>
        <w:t>11.3.1</w:t>
      </w:r>
      <w:r>
        <w:rPr>
          <w:rFonts w:asciiTheme="minorHAnsi" w:eastAsiaTheme="minorEastAsia" w:hAnsiTheme="minorHAnsi" w:cstheme="minorBidi"/>
          <w:kern w:val="2"/>
          <w:sz w:val="22"/>
          <w:szCs w:val="22"/>
          <w14:ligatures w14:val="standardContextual"/>
        </w:rPr>
        <w:tab/>
      </w:r>
      <w:r>
        <w:t>LS on RRM test cases with testability issues (R5-233782)</w:t>
      </w:r>
      <w:r>
        <w:tab/>
      </w:r>
      <w:r>
        <w:fldChar w:fldCharType="begin"/>
      </w:r>
      <w:r>
        <w:instrText xml:space="preserve"> PAGEREF _Toc150165518 \h </w:instrText>
      </w:r>
      <w:r>
        <w:fldChar w:fldCharType="separate"/>
      </w:r>
      <w:r>
        <w:t>486</w:t>
      </w:r>
      <w:r>
        <w:fldChar w:fldCharType="end"/>
      </w:r>
    </w:p>
    <w:p w14:paraId="5C6C9883" w14:textId="186423CF" w:rsidR="002A66FC" w:rsidRDefault="002A66FC">
      <w:pPr>
        <w:pStyle w:val="TOC4"/>
        <w:rPr>
          <w:rFonts w:asciiTheme="minorHAnsi" w:eastAsiaTheme="minorEastAsia" w:hAnsiTheme="minorHAnsi" w:cstheme="minorBidi"/>
          <w:kern w:val="2"/>
          <w:sz w:val="22"/>
          <w:szCs w:val="22"/>
          <w14:ligatures w14:val="standardContextual"/>
        </w:rPr>
      </w:pPr>
      <w:r>
        <w:t>11.3.2</w:t>
      </w:r>
      <w:r>
        <w:rPr>
          <w:rFonts w:asciiTheme="minorHAnsi" w:eastAsiaTheme="minorEastAsia" w:hAnsiTheme="minorHAnsi" w:cstheme="minorBidi"/>
          <w:kern w:val="2"/>
          <w:sz w:val="22"/>
          <w:szCs w:val="22"/>
          <w14:ligatures w14:val="standardContextual"/>
        </w:rPr>
        <w:tab/>
      </w:r>
      <w:r>
        <w:t>LS on SRS antenna switching for TDD-FDD band combinations (R1-2308582)</w:t>
      </w:r>
      <w:r>
        <w:tab/>
      </w:r>
      <w:r>
        <w:fldChar w:fldCharType="begin"/>
      </w:r>
      <w:r>
        <w:instrText xml:space="preserve"> PAGEREF _Toc150165519 \h </w:instrText>
      </w:r>
      <w:r>
        <w:fldChar w:fldCharType="separate"/>
      </w:r>
      <w:r>
        <w:t>486</w:t>
      </w:r>
      <w:r>
        <w:fldChar w:fldCharType="end"/>
      </w:r>
    </w:p>
    <w:p w14:paraId="4D23BEF8" w14:textId="6231D54F" w:rsidR="002A66FC" w:rsidRDefault="002A66FC">
      <w:pPr>
        <w:pStyle w:val="TOC4"/>
        <w:rPr>
          <w:rFonts w:asciiTheme="minorHAnsi" w:eastAsiaTheme="minorEastAsia" w:hAnsiTheme="minorHAnsi" w:cstheme="minorBidi"/>
          <w:kern w:val="2"/>
          <w:sz w:val="22"/>
          <w:szCs w:val="22"/>
          <w14:ligatures w14:val="standardContextual"/>
        </w:rPr>
      </w:pPr>
      <w:r>
        <w:t>11.3.3</w:t>
      </w:r>
      <w:r>
        <w:rPr>
          <w:rFonts w:asciiTheme="minorHAnsi" w:eastAsiaTheme="minorEastAsia" w:hAnsiTheme="minorHAnsi" w:cstheme="minorBidi"/>
          <w:kern w:val="2"/>
          <w:sz w:val="22"/>
          <w:szCs w:val="22"/>
          <w14:ligatures w14:val="standardContextual"/>
        </w:rPr>
        <w:tab/>
      </w:r>
      <w:r>
        <w:t>Reply LS on intraBandENDC-Support (R2-2308855)</w:t>
      </w:r>
      <w:r>
        <w:tab/>
      </w:r>
      <w:r>
        <w:fldChar w:fldCharType="begin"/>
      </w:r>
      <w:r>
        <w:instrText xml:space="preserve"> PAGEREF _Toc150165520 \h </w:instrText>
      </w:r>
      <w:r>
        <w:fldChar w:fldCharType="separate"/>
      </w:r>
      <w:r>
        <w:t>486</w:t>
      </w:r>
      <w:r>
        <w:fldChar w:fldCharType="end"/>
      </w:r>
    </w:p>
    <w:p w14:paraId="6F6200B7" w14:textId="11830A3E" w:rsidR="002A66FC" w:rsidRDefault="002A66FC">
      <w:pPr>
        <w:pStyle w:val="TOC4"/>
        <w:rPr>
          <w:rFonts w:asciiTheme="minorHAnsi" w:eastAsiaTheme="minorEastAsia" w:hAnsiTheme="minorHAnsi" w:cstheme="minorBidi"/>
          <w:kern w:val="2"/>
          <w:sz w:val="22"/>
          <w:szCs w:val="22"/>
          <w14:ligatures w14:val="standardContextual"/>
        </w:rPr>
      </w:pPr>
      <w:r>
        <w:t>11.3.4</w:t>
      </w:r>
      <w:r>
        <w:rPr>
          <w:rFonts w:asciiTheme="minorHAnsi" w:eastAsiaTheme="minorEastAsia" w:hAnsiTheme="minorHAnsi" w:cstheme="minorBidi"/>
          <w:kern w:val="2"/>
          <w:sz w:val="22"/>
          <w:szCs w:val="22"/>
          <w14:ligatures w14:val="standardContextual"/>
        </w:rPr>
        <w:tab/>
      </w:r>
      <w:r>
        <w:t>Reply LS on update for “interBandMRDC-WithOverlapDL-Bands-r16” in 38.306 (R2-2309218)</w:t>
      </w:r>
      <w:r>
        <w:tab/>
      </w:r>
      <w:r>
        <w:fldChar w:fldCharType="begin"/>
      </w:r>
      <w:r>
        <w:instrText xml:space="preserve"> PAGEREF _Toc150165521 \h </w:instrText>
      </w:r>
      <w:r>
        <w:fldChar w:fldCharType="separate"/>
      </w:r>
      <w:r>
        <w:t>486</w:t>
      </w:r>
      <w:r>
        <w:fldChar w:fldCharType="end"/>
      </w:r>
    </w:p>
    <w:p w14:paraId="1DC25768" w14:textId="61414FBA" w:rsidR="002A66FC" w:rsidRDefault="002A66FC">
      <w:pPr>
        <w:pStyle w:val="TOC4"/>
        <w:rPr>
          <w:rFonts w:asciiTheme="minorHAnsi" w:eastAsiaTheme="minorEastAsia" w:hAnsiTheme="minorHAnsi" w:cstheme="minorBidi"/>
          <w:kern w:val="2"/>
          <w:sz w:val="22"/>
          <w:szCs w:val="22"/>
          <w14:ligatures w14:val="standardContextual"/>
        </w:rPr>
      </w:pPr>
      <w:r>
        <w:t>11.3.5</w:t>
      </w:r>
      <w:r>
        <w:rPr>
          <w:rFonts w:asciiTheme="minorHAnsi" w:eastAsiaTheme="minorEastAsia" w:hAnsiTheme="minorHAnsi" w:cstheme="minorBidi"/>
          <w:kern w:val="2"/>
          <w:sz w:val="22"/>
          <w:szCs w:val="22"/>
          <w14:ligatures w14:val="standardContextual"/>
        </w:rPr>
        <w:tab/>
      </w:r>
      <w:r>
        <w:t>Reply LS on report quantity parameter setting for CQI reporting with 1Tx (R1-2310649)</w:t>
      </w:r>
      <w:r>
        <w:tab/>
      </w:r>
      <w:r>
        <w:fldChar w:fldCharType="begin"/>
      </w:r>
      <w:r>
        <w:instrText xml:space="preserve"> PAGEREF _Toc150165522 \h </w:instrText>
      </w:r>
      <w:r>
        <w:fldChar w:fldCharType="separate"/>
      </w:r>
      <w:r>
        <w:t>487</w:t>
      </w:r>
      <w:r>
        <w:fldChar w:fldCharType="end"/>
      </w:r>
    </w:p>
    <w:p w14:paraId="439FEC0D" w14:textId="270C317D" w:rsidR="002A66FC" w:rsidRDefault="002A66FC">
      <w:pPr>
        <w:pStyle w:val="TOC4"/>
        <w:rPr>
          <w:rFonts w:asciiTheme="minorHAnsi" w:eastAsiaTheme="minorEastAsia" w:hAnsiTheme="minorHAnsi" w:cstheme="minorBidi"/>
          <w:kern w:val="2"/>
          <w:sz w:val="22"/>
          <w:szCs w:val="22"/>
          <w14:ligatures w14:val="standardContextual"/>
        </w:rPr>
      </w:pPr>
      <w:r>
        <w:t>11.3.6</w:t>
      </w:r>
      <w:r>
        <w:rPr>
          <w:rFonts w:asciiTheme="minorHAnsi" w:eastAsiaTheme="minorEastAsia" w:hAnsiTheme="minorHAnsi" w:cstheme="minorBidi"/>
          <w:kern w:val="2"/>
          <w:sz w:val="22"/>
          <w:szCs w:val="22"/>
          <w14:ligatures w14:val="standardContextual"/>
        </w:rPr>
        <w:tab/>
      </w:r>
      <w:r>
        <w:t>Reply LS on power scaling and PHR in 38.213 (R1-2310555)</w:t>
      </w:r>
      <w:r>
        <w:tab/>
      </w:r>
      <w:r>
        <w:fldChar w:fldCharType="begin"/>
      </w:r>
      <w:r>
        <w:instrText xml:space="preserve"> PAGEREF _Toc150165523 \h </w:instrText>
      </w:r>
      <w:r>
        <w:fldChar w:fldCharType="separate"/>
      </w:r>
      <w:r>
        <w:t>487</w:t>
      </w:r>
      <w:r>
        <w:fldChar w:fldCharType="end"/>
      </w:r>
    </w:p>
    <w:p w14:paraId="692F7C32" w14:textId="7F91D9EC" w:rsidR="002A66FC" w:rsidRDefault="002A66FC">
      <w:pPr>
        <w:pStyle w:val="TOC4"/>
        <w:rPr>
          <w:rFonts w:asciiTheme="minorHAnsi" w:eastAsiaTheme="minorEastAsia" w:hAnsiTheme="minorHAnsi" w:cstheme="minorBidi"/>
          <w:kern w:val="2"/>
          <w:sz w:val="22"/>
          <w:szCs w:val="22"/>
          <w14:ligatures w14:val="standardContextual"/>
        </w:rPr>
      </w:pPr>
      <w:r>
        <w:t>11.3.7</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_Toc150165524 \h </w:instrText>
      </w:r>
      <w:r>
        <w:fldChar w:fldCharType="separate"/>
      </w:r>
      <w:r>
        <w:t>487</w:t>
      </w:r>
      <w:r>
        <w:fldChar w:fldCharType="end"/>
      </w:r>
    </w:p>
    <w:p w14:paraId="5DBC8352" w14:textId="31DE8253" w:rsidR="002A66FC" w:rsidRDefault="002A66FC">
      <w:pPr>
        <w:pStyle w:val="TOC3"/>
        <w:rPr>
          <w:rFonts w:asciiTheme="minorHAnsi" w:eastAsiaTheme="minorEastAsia" w:hAnsiTheme="minorHAnsi" w:cstheme="minorBidi"/>
          <w:kern w:val="2"/>
          <w:sz w:val="22"/>
          <w:szCs w:val="22"/>
          <w14:ligatures w14:val="standardContextual"/>
        </w:rPr>
      </w:pPr>
      <w:r>
        <w:t>11.4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_Toc150165525 \h </w:instrText>
      </w:r>
      <w:r>
        <w:fldChar w:fldCharType="separate"/>
      </w:r>
      <w:r>
        <w:t>487</w:t>
      </w:r>
      <w:r>
        <w:fldChar w:fldCharType="end"/>
      </w:r>
    </w:p>
    <w:p w14:paraId="2406D5FB" w14:textId="62444353" w:rsidR="002A66FC" w:rsidRDefault="002A66FC">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RAN task</w:t>
      </w:r>
      <w:r>
        <w:tab/>
      </w:r>
      <w:r>
        <w:fldChar w:fldCharType="begin"/>
      </w:r>
      <w:r>
        <w:instrText xml:space="preserve"> PAGEREF _Toc150165526 \h </w:instrText>
      </w:r>
      <w:r>
        <w:fldChar w:fldCharType="separate"/>
      </w:r>
      <w:r>
        <w:t>488</w:t>
      </w:r>
      <w:r>
        <w:fldChar w:fldCharType="end"/>
      </w:r>
    </w:p>
    <w:p w14:paraId="354BB4F5" w14:textId="32087B7F" w:rsidR="002A66FC" w:rsidRDefault="002A66FC">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NTN testing work for NGSO deployments</w:t>
      </w:r>
      <w:r>
        <w:tab/>
      </w:r>
      <w:r>
        <w:fldChar w:fldCharType="begin"/>
      </w:r>
      <w:r>
        <w:instrText xml:space="preserve"> PAGEREF _Toc150165527 \h </w:instrText>
      </w:r>
      <w:r>
        <w:fldChar w:fldCharType="separate"/>
      </w:r>
      <w:r>
        <w:t>488</w:t>
      </w:r>
      <w:r>
        <w:fldChar w:fldCharType="end"/>
      </w:r>
    </w:p>
    <w:p w14:paraId="3469EC61" w14:textId="3472C37D" w:rsidR="002A66FC" w:rsidRDefault="002A66FC">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_Toc150165528 \h </w:instrText>
      </w:r>
      <w:r>
        <w:fldChar w:fldCharType="separate"/>
      </w:r>
      <w:r>
        <w:t>489</w:t>
      </w:r>
      <w:r>
        <w:fldChar w:fldCharType="end"/>
      </w:r>
    </w:p>
    <w:p w14:paraId="5E9E02C1" w14:textId="19576EE1" w:rsidR="002A66FC" w:rsidRDefault="002A66FC">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_Toc150165529 \h </w:instrText>
      </w:r>
      <w:r>
        <w:fldChar w:fldCharType="separate"/>
      </w:r>
      <w:r>
        <w:t>490</w:t>
      </w:r>
      <w:r>
        <w:fldChar w:fldCharType="end"/>
      </w:r>
    </w:p>
    <w:p w14:paraId="46E463BA" w14:textId="6EDC84D2" w:rsidR="002A66FC" w:rsidRDefault="002A66FC" w:rsidP="002A66FC">
      <w:r>
        <w:fldChar w:fldCharType="end"/>
      </w:r>
    </w:p>
    <w:p w14:paraId="4C20A8B8" w14:textId="77777777" w:rsidR="002A66FC" w:rsidRDefault="002A66FC" w:rsidP="002A66FC">
      <w:pPr>
        <w:pStyle w:val="Heading2"/>
      </w:pPr>
      <w:r>
        <w:br w:type="page"/>
      </w:r>
      <w:bookmarkStart w:id="0" w:name="_Toc150164940"/>
      <w:r>
        <w:lastRenderedPageBreak/>
        <w:t>1</w:t>
      </w:r>
      <w:r>
        <w:tab/>
        <w:t>Opening of the meeting</w:t>
      </w:r>
      <w:bookmarkEnd w:id="0"/>
    </w:p>
    <w:p w14:paraId="55DAC865" w14:textId="367CE157" w:rsidR="00F70EE1" w:rsidRPr="005F407E" w:rsidRDefault="00F70EE1" w:rsidP="00F70EE1">
      <w:r w:rsidRPr="00F70EE1">
        <w:rPr>
          <w:highlight w:val="yellow"/>
        </w:rPr>
        <w:t>The Chair Xizeng Dai (Huawei) opened the meeting at RAN4#10</w:t>
      </w:r>
      <w:r>
        <w:rPr>
          <w:highlight w:val="yellow"/>
        </w:rPr>
        <w:t>9</w:t>
      </w:r>
      <w:r w:rsidRPr="00F70EE1">
        <w:rPr>
          <w:highlight w:val="yellow"/>
        </w:rPr>
        <w:t xml:space="preserve"> on 13/11/2023 at 09:00.</w:t>
      </w:r>
    </w:p>
    <w:p w14:paraId="4319FBF5" w14:textId="77777777" w:rsidR="00F70EE1" w:rsidRPr="005F407E" w:rsidRDefault="00F70EE1" w:rsidP="00F70EE1">
      <w:pPr>
        <w:rPr>
          <w:b/>
          <w:bCs/>
          <w:u w:val="single"/>
        </w:rPr>
      </w:pPr>
      <w:r w:rsidRPr="005F407E">
        <w:rPr>
          <w:b/>
          <w:bCs/>
          <w:u w:val="single"/>
        </w:rPr>
        <w:t>Intellectual Property Rights Declaration Policy</w:t>
      </w:r>
    </w:p>
    <w:p w14:paraId="56E3B640" w14:textId="77777777" w:rsidR="00F70EE1" w:rsidRPr="005F407E" w:rsidRDefault="00F70EE1" w:rsidP="00F70EE1">
      <w:r w:rsidRPr="005F407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8D3A3B1" w14:textId="77777777" w:rsidR="00F70EE1" w:rsidRPr="005F407E" w:rsidRDefault="00F70EE1" w:rsidP="00F70EE1">
      <w:r w:rsidRPr="005F407E">
        <w:t>The delegates were asked to take note that they were thereby invited:</w:t>
      </w:r>
    </w:p>
    <w:p w14:paraId="6A3BB376" w14:textId="77777777" w:rsidR="00F70EE1" w:rsidRPr="005F407E" w:rsidRDefault="00F70EE1" w:rsidP="00F70EE1">
      <w:pPr>
        <w:ind w:left="568" w:hanging="284"/>
      </w:pPr>
      <w:r w:rsidRPr="005F407E">
        <w:t>-</w:t>
      </w:r>
      <w:r w:rsidRPr="005F407E">
        <w:tab/>
        <w:t>to investigate whether their organization or any other organization owns IPRs which were, or were likely to become Essential in respect of the work of 3GPP.</w:t>
      </w:r>
    </w:p>
    <w:p w14:paraId="0F60A0F1" w14:textId="77777777" w:rsidR="00F70EE1" w:rsidRPr="005F407E" w:rsidRDefault="00F70EE1" w:rsidP="00F70EE1">
      <w:pPr>
        <w:ind w:left="568" w:hanging="284"/>
      </w:pPr>
      <w:r w:rsidRPr="005F407E">
        <w:t>-</w:t>
      </w:r>
      <w:r w:rsidRPr="005F407E">
        <w:tab/>
        <w:t>to notify their respective Organizational Partners of all potential IPRs, e.g., for ETSI, by means of the IPR Information Statement and the Licensing declaration forms.</w:t>
      </w:r>
    </w:p>
    <w:p w14:paraId="090B06AF" w14:textId="77777777" w:rsidR="00F70EE1" w:rsidRPr="005F407E" w:rsidRDefault="00F70EE1" w:rsidP="00F70EE1">
      <w:pPr>
        <w:rPr>
          <w:b/>
          <w:bCs/>
          <w:u w:val="single"/>
        </w:rPr>
      </w:pPr>
      <w:r w:rsidRPr="005F407E">
        <w:rPr>
          <w:b/>
          <w:bCs/>
          <w:u w:val="single"/>
        </w:rPr>
        <w:t>Statement regarding competition law</w:t>
      </w:r>
    </w:p>
    <w:p w14:paraId="070C25D8" w14:textId="77777777" w:rsidR="00F70EE1" w:rsidRPr="005F407E" w:rsidRDefault="00F70EE1" w:rsidP="00F70EE1">
      <w:r w:rsidRPr="005F407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81480C5" w14:textId="77777777" w:rsidR="00F70EE1" w:rsidRPr="005F407E" w:rsidRDefault="00F70EE1" w:rsidP="00F70EE1">
      <w:pPr>
        <w:rPr>
          <w:b/>
          <w:bCs/>
          <w:u w:val="single"/>
        </w:rPr>
      </w:pPr>
      <w:r w:rsidRPr="005F407E">
        <w:rPr>
          <w:b/>
          <w:bCs/>
          <w:u w:val="single"/>
        </w:rPr>
        <w:t>Meeting arrangements</w:t>
      </w:r>
    </w:p>
    <w:p w14:paraId="459CF356" w14:textId="77777777" w:rsidR="00F70EE1" w:rsidRPr="005F407E" w:rsidRDefault="00F70EE1" w:rsidP="00F70EE1">
      <w:r w:rsidRPr="005F407E">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rsidRPr="005F407E">
        <w:t>RAN4 Vice Chair</w:t>
      </w:r>
      <w:bookmarkEnd w:id="1"/>
      <w:r w:rsidRPr="005F407E">
        <w:t xml:space="preserve"> Haijie Qiu (Samsung). The sessions were further broken down into separate GTW sessions (separate meeting rooms in F2F meeting). Webinar sessions were made available for online particpants.</w:t>
      </w:r>
    </w:p>
    <w:p w14:paraId="31300821" w14:textId="77777777" w:rsidR="00F70EE1" w:rsidRPr="005F407E" w:rsidRDefault="00F70EE1" w:rsidP="00F70EE1">
      <w:r w:rsidRPr="005F407E">
        <w:t>Note: One additional offline GTW may be scheduled according to RAN conclusion, but not for every day. Totally at most four GTW sessions would be scheduled. Offline GTW = ad hoc room in F2F meeting.</w:t>
      </w:r>
    </w:p>
    <w:p w14:paraId="1AB4A452" w14:textId="77777777" w:rsidR="00F70EE1" w:rsidRPr="005F407E" w:rsidRDefault="00F70EE1" w:rsidP="00F70EE1">
      <w:pPr>
        <w:rPr>
          <w:b/>
          <w:bCs/>
          <w:u w:val="single"/>
        </w:rPr>
      </w:pPr>
      <w:r w:rsidRPr="005F407E">
        <w:rPr>
          <w:b/>
          <w:bCs/>
          <w:u w:val="single"/>
        </w:rPr>
        <w:t>Check-in for Registered Delegates</w:t>
      </w:r>
    </w:p>
    <w:p w14:paraId="1F109876" w14:textId="77777777" w:rsidR="00F70EE1" w:rsidRPr="005F407E" w:rsidRDefault="00F70EE1" w:rsidP="00F70EE1">
      <w:r w:rsidRPr="005F407E">
        <w:t>The attention of the delegates to this meeting was drawn to the fact that it is not permitted to check in other delegates on their behalf. In the even of technical difficulties preventing check in, delegates are encouraged to contact in person MCC.</w:t>
      </w:r>
    </w:p>
    <w:p w14:paraId="5AB5A2F5" w14:textId="77777777" w:rsidR="00F70EE1" w:rsidRPr="005F407E" w:rsidRDefault="00F70EE1" w:rsidP="00F70EE1">
      <w:pPr>
        <w:rPr>
          <w:b/>
          <w:bCs/>
          <w:u w:val="single"/>
        </w:rPr>
      </w:pPr>
      <w:r w:rsidRPr="005F407E">
        <w:rPr>
          <w:b/>
          <w:bCs/>
          <w:u w:val="single"/>
        </w:rPr>
        <w:t>Ordinary E-meeting participation</w:t>
      </w:r>
    </w:p>
    <w:p w14:paraId="053984C6" w14:textId="77777777" w:rsidR="00F70EE1" w:rsidRPr="005F407E" w:rsidRDefault="00F70EE1" w:rsidP="00F70EE1">
      <w:r w:rsidRPr="005F407E">
        <w:t>Attendance at ordinary e-meetings now counts towards accrual and maintenance of voting rights.</w:t>
      </w:r>
    </w:p>
    <w:p w14:paraId="0AA74566" w14:textId="77777777" w:rsidR="00F70EE1" w:rsidRPr="005F407E" w:rsidRDefault="00F70EE1" w:rsidP="00F70EE1">
      <w:pPr>
        <w:ind w:left="568" w:hanging="284"/>
      </w:pPr>
      <w:r w:rsidRPr="005F407E">
        <w:t>-</w:t>
      </w:r>
      <w:r w:rsidRPr="005F407E">
        <w:tab/>
        <w:t>A delegate is deemed to have attended a given meeting if they confirm their participation by check in. If a delegate does not check in during the meeting, it shall be assumed that the individual did not attend.</w:t>
      </w:r>
    </w:p>
    <w:p w14:paraId="4E1E06A3" w14:textId="77777777" w:rsidR="00F70EE1" w:rsidRPr="005F407E" w:rsidRDefault="00F70EE1" w:rsidP="00F70EE1">
      <w:pPr>
        <w:rPr>
          <w:b/>
          <w:bCs/>
          <w:u w:val="single"/>
        </w:rPr>
      </w:pPr>
      <w:r w:rsidRPr="005F407E">
        <w:rPr>
          <w:b/>
          <w:bCs/>
          <w:u w:val="single"/>
        </w:rPr>
        <w:t>Face-to-Face meeting with two-way remote participation</w:t>
      </w:r>
    </w:p>
    <w:p w14:paraId="70F177F9" w14:textId="77777777" w:rsidR="00F70EE1" w:rsidRPr="005F407E" w:rsidRDefault="00F70EE1" w:rsidP="00F70EE1">
      <w:r w:rsidRPr="005F407E">
        <w:t>When it is a face-to-face (ordinary) meeting with two-way remote participation.</w:t>
      </w:r>
    </w:p>
    <w:p w14:paraId="7A9486B6" w14:textId="77777777" w:rsidR="00F70EE1" w:rsidRPr="005F407E" w:rsidRDefault="00F70EE1" w:rsidP="00F70EE1">
      <w:r w:rsidRPr="005F407E">
        <w:t>-</w:t>
      </w:r>
      <w:r w:rsidRPr="005F407E">
        <w:tab/>
        <w:t>In a meeting designated as face to face (ordinary), those participating remotely are not to be counted toward quorum or attendance, and are not allowed to vote</w:t>
      </w:r>
    </w:p>
    <w:p w14:paraId="2F00ECAE" w14:textId="77777777" w:rsidR="00F70EE1" w:rsidRPr="005F407E" w:rsidRDefault="00F70EE1" w:rsidP="00F70EE1">
      <w:pPr>
        <w:rPr>
          <w:b/>
          <w:bCs/>
          <w:u w:val="single"/>
        </w:rPr>
      </w:pPr>
      <w:r w:rsidRPr="005F407E">
        <w:rPr>
          <w:b/>
          <w:bCs/>
          <w:u w:val="single"/>
        </w:rPr>
        <w:t>F2F network usage conditions</w:t>
      </w:r>
    </w:p>
    <w:p w14:paraId="51848CBA" w14:textId="77777777" w:rsidR="00F70EE1" w:rsidRPr="005F407E" w:rsidRDefault="00F70EE1" w:rsidP="00F70EE1">
      <w:r w:rsidRPr="005F407E">
        <w:t>The PCG has laid down the following network usage conditions as provided below:</w:t>
      </w:r>
    </w:p>
    <w:p w14:paraId="65179A47" w14:textId="77777777" w:rsidR="00F70EE1" w:rsidRPr="005F407E" w:rsidRDefault="00F70EE1" w:rsidP="00F70EE1">
      <w:pPr>
        <w:widowControl w:val="0"/>
        <w:ind w:left="34"/>
      </w:pPr>
      <w:r w:rsidRPr="005F407E">
        <w:rPr>
          <w:b/>
        </w:rPr>
        <w:t>Users shall not use the network to engage in illegal activities. This includes activities such as copyright violation, hacking, espionage or any other activity that may be prohibited by local laws</w:t>
      </w:r>
      <w:r w:rsidRPr="005F407E">
        <w:t>.</w:t>
      </w:r>
    </w:p>
    <w:p w14:paraId="55868669" w14:textId="77777777" w:rsidR="00F70EE1" w:rsidRPr="005F407E" w:rsidRDefault="00F70EE1" w:rsidP="00F70EE1">
      <w:pPr>
        <w:widowControl w:val="0"/>
        <w:ind w:left="34"/>
      </w:pPr>
      <w:r w:rsidRPr="005F407E">
        <w:rPr>
          <w:b/>
        </w:rPr>
        <w:t xml:space="preserve">Users shall not engage in non-work related activities that consume excessive bandwidth </w:t>
      </w:r>
      <w:r w:rsidRPr="005F407E">
        <w:t xml:space="preserve">or cause significant </w:t>
      </w:r>
      <w:r w:rsidRPr="005F407E">
        <w:lastRenderedPageBreak/>
        <w:t>degradation of the performance of the network.</w:t>
      </w:r>
    </w:p>
    <w:p w14:paraId="24DF4436" w14:textId="77777777" w:rsidR="00F70EE1" w:rsidRPr="005F407E" w:rsidRDefault="00F70EE1" w:rsidP="00F70EE1">
      <w:pPr>
        <w:widowControl w:val="0"/>
        <w:ind w:left="34"/>
      </w:pPr>
      <w:r w:rsidRPr="005F407E">
        <w:t xml:space="preserve">Since the </w:t>
      </w:r>
      <w:r w:rsidRPr="005F407E">
        <w:rPr>
          <w:b/>
        </w:rPr>
        <w:t>network is a shared resource</w:t>
      </w:r>
      <w:r w:rsidRPr="005F407E">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4488BD5" w14:textId="77777777" w:rsidR="00F70EE1" w:rsidRPr="005F407E" w:rsidRDefault="00F70EE1" w:rsidP="00F70EE1">
      <w:pPr>
        <w:widowControl w:val="0"/>
        <w:ind w:left="34"/>
        <w:rPr>
          <w:b/>
        </w:rPr>
      </w:pPr>
      <w:r w:rsidRPr="005F407E">
        <w:rPr>
          <w:b/>
        </w:rPr>
        <w:t xml:space="preserve">1. DON’T place your WiFi device in ad-hoc mode </w:t>
      </w:r>
    </w:p>
    <w:p w14:paraId="0E293769" w14:textId="77777777" w:rsidR="00F70EE1" w:rsidRPr="005F407E" w:rsidRDefault="00F70EE1" w:rsidP="00F70EE1">
      <w:pPr>
        <w:widowControl w:val="0"/>
        <w:ind w:left="34"/>
        <w:rPr>
          <w:b/>
        </w:rPr>
      </w:pPr>
      <w:r w:rsidRPr="005F407E">
        <w:rPr>
          <w:b/>
        </w:rPr>
        <w:t xml:space="preserve">2. DON’T set up a personal hotspot in the meeting room </w:t>
      </w:r>
    </w:p>
    <w:p w14:paraId="5E3F6021" w14:textId="77777777" w:rsidR="00F70EE1" w:rsidRPr="005F407E" w:rsidRDefault="00F70EE1" w:rsidP="00F70EE1">
      <w:pPr>
        <w:widowControl w:val="0"/>
        <w:ind w:left="34"/>
        <w:rPr>
          <w:b/>
        </w:rPr>
      </w:pPr>
      <w:r w:rsidRPr="005F407E">
        <w:rPr>
          <w:b/>
        </w:rPr>
        <w:t xml:space="preserve">3. DO try 802.11a if your WiFi device supports it </w:t>
      </w:r>
    </w:p>
    <w:p w14:paraId="4057B98A" w14:textId="77777777" w:rsidR="00F70EE1" w:rsidRPr="005F407E" w:rsidRDefault="00F70EE1" w:rsidP="00F70EE1">
      <w:pPr>
        <w:widowControl w:val="0"/>
        <w:ind w:left="34"/>
        <w:rPr>
          <w:b/>
        </w:rPr>
      </w:pPr>
      <w:r w:rsidRPr="005F407E">
        <w:rPr>
          <w:b/>
        </w:rPr>
        <w:t xml:space="preserve">4. DON’T manually allocate an IP address </w:t>
      </w:r>
    </w:p>
    <w:p w14:paraId="0075BE06" w14:textId="77777777" w:rsidR="00F70EE1" w:rsidRPr="005F407E" w:rsidRDefault="00F70EE1" w:rsidP="00F70EE1">
      <w:pPr>
        <w:widowControl w:val="0"/>
        <w:ind w:left="34"/>
        <w:rPr>
          <w:b/>
        </w:rPr>
      </w:pPr>
      <w:r w:rsidRPr="005F407E">
        <w:rPr>
          <w:b/>
        </w:rPr>
        <w:t xml:space="preserve">5. DON’T be a bandwidth hog by streaming video, playing online games, or downloading huge files </w:t>
      </w:r>
    </w:p>
    <w:p w14:paraId="4007AC52" w14:textId="77777777" w:rsidR="00F70EE1" w:rsidRPr="005F407E" w:rsidRDefault="00F70EE1" w:rsidP="00F70EE1">
      <w:r w:rsidRPr="005F407E">
        <w:rPr>
          <w:b/>
        </w:rPr>
        <w:t>6. DON’T use packet probing software which clogs the local network (e.g., packet sniffers or port scanners)</w:t>
      </w:r>
    </w:p>
    <w:p w14:paraId="016A8BDA" w14:textId="77777777" w:rsidR="00F70EE1" w:rsidRPr="005F407E" w:rsidRDefault="00F70EE1" w:rsidP="00F70EE1">
      <w:pPr>
        <w:rPr>
          <w:b/>
          <w:bCs/>
          <w:u w:val="single"/>
        </w:rPr>
      </w:pPr>
      <w:r w:rsidRPr="005F407E">
        <w:rPr>
          <w:b/>
          <w:bCs/>
          <w:u w:val="single"/>
        </w:rPr>
        <w:t>Recording of RAN4 Meeting</w:t>
      </w:r>
    </w:p>
    <w:p w14:paraId="6F83E2C3" w14:textId="77777777" w:rsidR="00F70EE1" w:rsidRPr="005F407E" w:rsidRDefault="00F70EE1" w:rsidP="00F70EE1">
      <w:r w:rsidRPr="005F407E">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319F585D" w14:textId="77777777" w:rsidR="00F70EE1" w:rsidRDefault="00F70EE1" w:rsidP="00F70EE1"/>
    <w:p w14:paraId="490DC106" w14:textId="6C15ABDE" w:rsidR="00F70EE1" w:rsidRPr="005F407E" w:rsidRDefault="00F70EE1" w:rsidP="00F01798">
      <w:pPr>
        <w:pStyle w:val="TH"/>
      </w:pPr>
      <w:r w:rsidRPr="005F407E">
        <w:t xml:space="preserve">Snapshot of contributions type areas submitted in 3GU before the start of the meeting: Total: </w:t>
      </w:r>
      <w:r>
        <w:t>3022</w:t>
      </w:r>
    </w:p>
    <w:p w14:paraId="609843D5" w14:textId="25BDE485" w:rsidR="00F70EE1" w:rsidRDefault="009E123B" w:rsidP="00F01798">
      <w:pPr>
        <w:pStyle w:val="TH"/>
      </w:pPr>
      <w:r>
        <w:rPr>
          <w:noProof/>
        </w:rPr>
        <w:drawing>
          <wp:inline distT="0" distB="0" distL="0" distR="0" wp14:anchorId="00F49351" wp14:editId="6DA24A0A">
            <wp:extent cx="5524500" cy="3200400"/>
            <wp:effectExtent l="0" t="0" r="0" b="0"/>
            <wp:docPr id="140932777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17B9570" w14:textId="77DDAD3D" w:rsidR="00F70EE1" w:rsidRDefault="00F70EE1" w:rsidP="00F01798">
      <w:pPr>
        <w:pStyle w:val="TF"/>
      </w:pPr>
      <w:r w:rsidRPr="005F407E">
        <w:t>Figure 1: Breakdown of contributions type areas for RAN4#10</w:t>
      </w:r>
      <w:r>
        <w:t>9</w:t>
      </w:r>
      <w:r w:rsidRPr="005F407E">
        <w:t xml:space="preserve"> pre-meeting</w:t>
      </w:r>
    </w:p>
    <w:p w14:paraId="735A23AF" w14:textId="77777777" w:rsidR="00A5136B" w:rsidRDefault="00A5136B" w:rsidP="00F70EE1"/>
    <w:p w14:paraId="52BF162E" w14:textId="25C0ABD6" w:rsidR="00A5136B" w:rsidRDefault="00554204" w:rsidP="00F70EE1">
      <w:r>
        <w:t>At the beginning of the meeting, there are 8</w:t>
      </w:r>
      <w:r w:rsidR="006A6098">
        <w:t>68</w:t>
      </w:r>
      <w:r>
        <w:t xml:space="preserve"> CRs that have been submitted to the meeting.</w:t>
      </w:r>
      <w:r w:rsidR="00A5136B">
        <w:t xml:space="preserve"> </w:t>
      </w:r>
    </w:p>
    <w:p w14:paraId="1C0155EA" w14:textId="5440AE9A" w:rsidR="00DA3B13" w:rsidRDefault="00DA3B13" w:rsidP="00A5136B">
      <w:pPr>
        <w:pStyle w:val="B1"/>
      </w:pPr>
      <w:r>
        <w:t>-</w:t>
      </w:r>
      <w:r>
        <w:tab/>
        <w:t>For Rel-13 and Rel-14, they each have only 1 CR submitted under agenda item 4, 5 and 6.</w:t>
      </w:r>
    </w:p>
    <w:p w14:paraId="19263CE2" w14:textId="0096F089" w:rsidR="00DA3B13" w:rsidRDefault="00DA3B13" w:rsidP="00A5136B">
      <w:pPr>
        <w:pStyle w:val="B1"/>
      </w:pPr>
      <w:r>
        <w:t>-</w:t>
      </w:r>
      <w:r>
        <w:tab/>
        <w:t>For Rel-15, ther are 36 CRs submitted under agenda item 4, 5 and 6.</w:t>
      </w:r>
    </w:p>
    <w:p w14:paraId="59BBA783" w14:textId="5C8C06B5" w:rsidR="00DA3B13" w:rsidRDefault="00DA3B13" w:rsidP="00A5136B">
      <w:pPr>
        <w:pStyle w:val="B1"/>
      </w:pPr>
      <w:r>
        <w:lastRenderedPageBreak/>
        <w:t>-</w:t>
      </w:r>
      <w:r>
        <w:tab/>
        <w:t>For Rel-16, there are 110 CRs submitted under agenda item 4, 5 and 6.</w:t>
      </w:r>
    </w:p>
    <w:p w14:paraId="40D3EDBB" w14:textId="040040DA" w:rsidR="00DA3B13" w:rsidRDefault="00DA3B13" w:rsidP="00A5136B">
      <w:pPr>
        <w:pStyle w:val="B1"/>
      </w:pPr>
      <w:r>
        <w:t>-</w:t>
      </w:r>
      <w:r>
        <w:tab/>
        <w:t>For Rel-17, there are 253 CRs submitted under agenda item 4, 5 and 6.</w:t>
      </w:r>
    </w:p>
    <w:p w14:paraId="4772DBE7" w14:textId="3A04C9F6" w:rsidR="00DA3B13" w:rsidRDefault="00DA3B13" w:rsidP="00A5136B">
      <w:pPr>
        <w:pStyle w:val="B1"/>
      </w:pPr>
      <w:r>
        <w:t>-</w:t>
      </w:r>
      <w:r>
        <w:tab/>
        <w:t>For Rel-18, there are 467 CRs submitted</w:t>
      </w:r>
    </w:p>
    <w:p w14:paraId="69EB1522" w14:textId="545ADCB1" w:rsidR="00DA3B13" w:rsidRDefault="00DA3B13" w:rsidP="00DA3B13">
      <w:pPr>
        <w:pStyle w:val="B2"/>
      </w:pPr>
      <w:r>
        <w:t>-</w:t>
      </w:r>
      <w:r>
        <w:tab/>
        <w:t>There are 180 CAT B CRs</w:t>
      </w:r>
    </w:p>
    <w:p w14:paraId="2250B323" w14:textId="32E4ABEB" w:rsidR="00DA3B13" w:rsidRDefault="00DA3B13" w:rsidP="00DA3B13">
      <w:pPr>
        <w:pStyle w:val="B2"/>
      </w:pPr>
      <w:r>
        <w:t>-</w:t>
      </w:r>
      <w:r>
        <w:tab/>
        <w:t>There are 28</w:t>
      </w:r>
      <w:r w:rsidR="00930FE2">
        <w:t>7</w:t>
      </w:r>
      <w:r>
        <w:t xml:space="preserve"> CAT A, C and F CRs</w:t>
      </w:r>
    </w:p>
    <w:p w14:paraId="22D9F399" w14:textId="51101E25" w:rsidR="00554204" w:rsidRDefault="00554204" w:rsidP="00F70EE1"/>
    <w:p w14:paraId="1F9B54FA" w14:textId="2C56DE33" w:rsidR="00A5136B" w:rsidRPr="00F70EE1" w:rsidRDefault="00A77E31" w:rsidP="00F70EE1">
      <w:r>
        <w:rPr>
          <w:noProof/>
        </w:rPr>
        <w:drawing>
          <wp:inline distT="0" distB="0" distL="0" distR="0" wp14:anchorId="1B971708" wp14:editId="16153EA7">
            <wp:extent cx="5486400" cy="3200400"/>
            <wp:effectExtent l="0" t="0" r="0" b="0"/>
            <wp:docPr id="1450232710"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A3DF4AE" w14:textId="77777777" w:rsidR="00A5136B" w:rsidRDefault="00A5136B" w:rsidP="00A5136B">
      <w:bookmarkStart w:id="2" w:name="_Toc150164941"/>
    </w:p>
    <w:p w14:paraId="3239B2DE" w14:textId="3DED0DFA" w:rsidR="002A66FC" w:rsidRDefault="002A66FC" w:rsidP="002A66FC">
      <w:pPr>
        <w:pStyle w:val="Heading2"/>
      </w:pPr>
      <w:r>
        <w:t>2</w:t>
      </w:r>
      <w:r>
        <w:tab/>
        <w:t>Meeting agenda, arrangement and meeting report</w:t>
      </w:r>
      <w:bookmarkEnd w:id="2"/>
    </w:p>
    <w:p w14:paraId="0CC30097" w14:textId="29057558" w:rsidR="002A66FC" w:rsidRDefault="002A66FC" w:rsidP="002A66FC">
      <w:pPr>
        <w:rPr>
          <w:rFonts w:ascii="Arial" w:hAnsi="Arial" w:cs="Arial"/>
          <w:b/>
          <w:sz w:val="24"/>
        </w:rPr>
      </w:pPr>
      <w:r>
        <w:rPr>
          <w:rFonts w:ascii="Arial" w:hAnsi="Arial" w:cs="Arial"/>
          <w:b/>
          <w:color w:val="0000FF"/>
          <w:sz w:val="24"/>
        </w:rPr>
        <w:t>R4-2318000</w:t>
      </w:r>
      <w:r>
        <w:rPr>
          <w:rFonts w:ascii="Arial" w:hAnsi="Arial" w:cs="Arial"/>
          <w:b/>
          <w:color w:val="0000FF"/>
          <w:sz w:val="24"/>
        </w:rPr>
        <w:tab/>
      </w:r>
      <w:r>
        <w:rPr>
          <w:rFonts w:ascii="Arial" w:hAnsi="Arial" w:cs="Arial"/>
          <w:b/>
          <w:sz w:val="24"/>
        </w:rPr>
        <w:t>RAN4#108-bis Meeting Report</w:t>
      </w:r>
    </w:p>
    <w:p w14:paraId="358AAC25" w14:textId="77777777" w:rsidR="002A66FC" w:rsidRDefault="002A66FC" w:rsidP="002A66F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95C8771" w14:textId="77777777" w:rsidR="002A66FC" w:rsidRDefault="002A66FC" w:rsidP="002A66FC">
      <w:pPr>
        <w:rPr>
          <w:rFonts w:ascii="Arial" w:hAnsi="Arial" w:cs="Arial"/>
          <w:b/>
        </w:rPr>
      </w:pPr>
      <w:r>
        <w:rPr>
          <w:rFonts w:ascii="Arial" w:hAnsi="Arial" w:cs="Arial"/>
          <w:b/>
        </w:rPr>
        <w:t xml:space="preserve">Abstract: </w:t>
      </w:r>
    </w:p>
    <w:p w14:paraId="23BC7B19" w14:textId="77777777" w:rsidR="002A66FC" w:rsidRDefault="002A66FC" w:rsidP="002A66FC">
      <w:r>
        <w:t>[RAN4#109][100] Main Session</w:t>
      </w:r>
    </w:p>
    <w:p w14:paraId="05EDC3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C2DA3" w14:textId="2F76BFAD" w:rsidR="002A66FC" w:rsidRDefault="002A66FC" w:rsidP="002A66FC">
      <w:pPr>
        <w:rPr>
          <w:rFonts w:ascii="Arial" w:hAnsi="Arial" w:cs="Arial"/>
          <w:b/>
          <w:sz w:val="24"/>
        </w:rPr>
      </w:pPr>
      <w:r>
        <w:rPr>
          <w:rFonts w:ascii="Arial" w:hAnsi="Arial" w:cs="Arial"/>
          <w:b/>
          <w:color w:val="0000FF"/>
          <w:sz w:val="24"/>
        </w:rPr>
        <w:t>R4-2318001</w:t>
      </w:r>
      <w:r>
        <w:rPr>
          <w:rFonts w:ascii="Arial" w:hAnsi="Arial" w:cs="Arial"/>
          <w:b/>
          <w:color w:val="0000FF"/>
          <w:sz w:val="24"/>
        </w:rPr>
        <w:tab/>
      </w:r>
      <w:r>
        <w:rPr>
          <w:rFonts w:ascii="Arial" w:hAnsi="Arial" w:cs="Arial"/>
          <w:b/>
          <w:sz w:val="24"/>
        </w:rPr>
        <w:t>Agenda for RAN4#109</w:t>
      </w:r>
    </w:p>
    <w:p w14:paraId="10CEE1C1" w14:textId="77777777" w:rsidR="002A66FC" w:rsidRDefault="002A66FC" w:rsidP="002A66F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7705A064" w14:textId="77777777" w:rsidR="002A66FC" w:rsidRDefault="002A66FC" w:rsidP="002A66FC">
      <w:pPr>
        <w:rPr>
          <w:rFonts w:ascii="Arial" w:hAnsi="Arial" w:cs="Arial"/>
          <w:b/>
        </w:rPr>
      </w:pPr>
      <w:r>
        <w:rPr>
          <w:rFonts w:ascii="Arial" w:hAnsi="Arial" w:cs="Arial"/>
          <w:b/>
        </w:rPr>
        <w:t xml:space="preserve">Abstract: </w:t>
      </w:r>
    </w:p>
    <w:p w14:paraId="1604E1BE" w14:textId="77777777" w:rsidR="002A66FC" w:rsidRDefault="002A66FC" w:rsidP="002A66FC">
      <w:r>
        <w:t>[RAN4#109][100] Main Session</w:t>
      </w:r>
    </w:p>
    <w:p w14:paraId="4C0291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938C1" w14:textId="138C2EED" w:rsidR="002A66FC" w:rsidRDefault="002A66FC" w:rsidP="002A66FC">
      <w:pPr>
        <w:rPr>
          <w:rFonts w:ascii="Arial" w:hAnsi="Arial" w:cs="Arial"/>
          <w:b/>
          <w:sz w:val="24"/>
        </w:rPr>
      </w:pPr>
      <w:r>
        <w:rPr>
          <w:rFonts w:ascii="Arial" w:hAnsi="Arial" w:cs="Arial"/>
          <w:b/>
          <w:color w:val="0000FF"/>
          <w:sz w:val="24"/>
        </w:rPr>
        <w:t>R4-2318002</w:t>
      </w:r>
      <w:r>
        <w:rPr>
          <w:rFonts w:ascii="Arial" w:hAnsi="Arial" w:cs="Arial"/>
          <w:b/>
          <w:color w:val="0000FF"/>
          <w:sz w:val="24"/>
        </w:rPr>
        <w:tab/>
      </w:r>
      <w:r>
        <w:rPr>
          <w:rFonts w:ascii="Arial" w:hAnsi="Arial" w:cs="Arial"/>
          <w:b/>
          <w:sz w:val="24"/>
        </w:rPr>
        <w:t>RAN4#109 Meeting Arrangements and Guidelines</w:t>
      </w:r>
    </w:p>
    <w:p w14:paraId="2A909991"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6AB2AF4E" w14:textId="77777777" w:rsidR="002A66FC" w:rsidRDefault="002A66FC" w:rsidP="002A66FC">
      <w:pPr>
        <w:rPr>
          <w:rFonts w:ascii="Arial" w:hAnsi="Arial" w:cs="Arial"/>
          <w:b/>
        </w:rPr>
      </w:pPr>
      <w:r>
        <w:rPr>
          <w:rFonts w:ascii="Arial" w:hAnsi="Arial" w:cs="Arial"/>
          <w:b/>
        </w:rPr>
        <w:t xml:space="preserve">Abstract: </w:t>
      </w:r>
    </w:p>
    <w:p w14:paraId="5ED4C105" w14:textId="77777777" w:rsidR="002A66FC" w:rsidRDefault="002A66FC" w:rsidP="002A66FC">
      <w:r>
        <w:t>[RAN4#109][100] Main Session</w:t>
      </w:r>
    </w:p>
    <w:p w14:paraId="79A074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CC442" w14:textId="77777777" w:rsidR="002A66FC" w:rsidRDefault="002A66FC" w:rsidP="002A66FC">
      <w:pPr>
        <w:pStyle w:val="Heading2"/>
      </w:pPr>
      <w:bookmarkStart w:id="3" w:name="_Toc150164942"/>
      <w:r>
        <w:t>3</w:t>
      </w:r>
      <w:r>
        <w:tab/>
        <w:t>Incoming LS</w:t>
      </w:r>
      <w:bookmarkEnd w:id="3"/>
    </w:p>
    <w:tbl>
      <w:tblPr>
        <w:tblW w:w="5000" w:type="pct"/>
        <w:tblCellMar>
          <w:left w:w="0" w:type="dxa"/>
          <w:right w:w="0" w:type="dxa"/>
        </w:tblCellMar>
        <w:tblLook w:val="04A0" w:firstRow="1" w:lastRow="0" w:firstColumn="1" w:lastColumn="0" w:noHBand="0" w:noVBand="1"/>
      </w:tblPr>
      <w:tblGrid>
        <w:gridCol w:w="1016"/>
        <w:gridCol w:w="1657"/>
        <w:gridCol w:w="625"/>
        <w:gridCol w:w="1950"/>
        <w:gridCol w:w="759"/>
        <w:gridCol w:w="2075"/>
        <w:gridCol w:w="1537"/>
      </w:tblGrid>
      <w:tr w:rsidR="00677A94" w:rsidRPr="00677A94" w14:paraId="7B08D1B2" w14:textId="77777777" w:rsidTr="00677A94">
        <w:trPr>
          <w:trHeight w:val="317"/>
        </w:trPr>
        <w:tc>
          <w:tcPr>
            <w:tcW w:w="600"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74607E4F"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bookmarkStart w:id="4" w:name="_Hlk125960918"/>
            <w:bookmarkStart w:id="5" w:name="_Hlk87892412"/>
            <w:r w:rsidRPr="00677A94">
              <w:rPr>
                <w:rFonts w:ascii="Arial" w:eastAsia="SimSun" w:hAnsi="Arial" w:cs="Arial"/>
                <w:b/>
                <w:bCs/>
                <w:sz w:val="16"/>
                <w:szCs w:val="16"/>
              </w:rPr>
              <w:t>TDoc</w:t>
            </w:r>
          </w:p>
        </w:tc>
        <w:tc>
          <w:tcPr>
            <w:tcW w:w="933"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34DA9D6D"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Title</w:t>
            </w:r>
          </w:p>
        </w:tc>
        <w:tc>
          <w:tcPr>
            <w:tcW w:w="333" w:type="pct"/>
            <w:tcBorders>
              <w:top w:val="single" w:sz="8" w:space="0" w:color="auto"/>
              <w:left w:val="single" w:sz="8" w:space="0" w:color="auto"/>
              <w:bottom w:val="single" w:sz="8" w:space="0" w:color="auto"/>
              <w:right w:val="single" w:sz="8" w:space="0" w:color="auto"/>
            </w:tcBorders>
            <w:shd w:val="clear" w:color="auto" w:fill="75B91A"/>
          </w:tcPr>
          <w:p w14:paraId="41D63AD6"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Release</w:t>
            </w:r>
          </w:p>
        </w:tc>
        <w:tc>
          <w:tcPr>
            <w:tcW w:w="800" w:type="pct"/>
            <w:tcBorders>
              <w:top w:val="single" w:sz="8" w:space="0" w:color="auto"/>
              <w:left w:val="single" w:sz="8" w:space="0" w:color="auto"/>
              <w:bottom w:val="single" w:sz="8" w:space="0" w:color="auto"/>
              <w:right w:val="single" w:sz="8" w:space="0" w:color="auto"/>
            </w:tcBorders>
            <w:shd w:val="clear" w:color="auto" w:fill="75B91A"/>
          </w:tcPr>
          <w:p w14:paraId="529BEE38"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WI</w:t>
            </w:r>
          </w:p>
        </w:tc>
        <w:tc>
          <w:tcPr>
            <w:tcW w:w="467"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30EC950"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Source</w:t>
            </w:r>
          </w:p>
        </w:tc>
        <w:tc>
          <w:tcPr>
            <w:tcW w:w="934" w:type="pct"/>
            <w:tcBorders>
              <w:top w:val="single" w:sz="8" w:space="0" w:color="auto"/>
              <w:left w:val="single" w:sz="8" w:space="0" w:color="auto"/>
              <w:bottom w:val="single" w:sz="8" w:space="0" w:color="auto"/>
              <w:right w:val="single" w:sz="8" w:space="0" w:color="auto"/>
            </w:tcBorders>
            <w:shd w:val="clear" w:color="auto" w:fill="75B91A"/>
          </w:tcPr>
          <w:p w14:paraId="294DDC47"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Action</w:t>
            </w:r>
          </w:p>
        </w:tc>
        <w:tc>
          <w:tcPr>
            <w:tcW w:w="934" w:type="pct"/>
            <w:tcBorders>
              <w:top w:val="single" w:sz="8" w:space="0" w:color="auto"/>
              <w:left w:val="single" w:sz="8" w:space="0" w:color="auto"/>
              <w:bottom w:val="single" w:sz="8" w:space="0" w:color="auto"/>
              <w:right w:val="single" w:sz="8" w:space="0" w:color="auto"/>
            </w:tcBorders>
            <w:shd w:val="clear" w:color="auto" w:fill="75B91A"/>
          </w:tcPr>
          <w:p w14:paraId="2B085DF2"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Decision</w:t>
            </w:r>
          </w:p>
        </w:tc>
      </w:tr>
      <w:tr w:rsidR="00677A94" w:rsidRPr="00677A94" w14:paraId="0E3B2CEB" w14:textId="77777777" w:rsidTr="00677A94">
        <w:trPr>
          <w:trHeight w:val="243"/>
        </w:trPr>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1902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6" w:name="_Hlk149213361"/>
            <w:r w:rsidRPr="00677A94">
              <w:rPr>
                <w:rFonts w:ascii="Arial" w:eastAsia="SimSun" w:hAnsi="Arial" w:cs="Arial"/>
                <w:sz w:val="14"/>
                <w:szCs w:val="14"/>
              </w:rPr>
              <w:t>R4-2318003</w:t>
            </w:r>
            <w:bookmarkEnd w:id="6"/>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2FC3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PRS bandwidth aggregation</w:t>
            </w:r>
          </w:p>
        </w:tc>
        <w:tc>
          <w:tcPr>
            <w:tcW w:w="333" w:type="pct"/>
            <w:tcBorders>
              <w:top w:val="single" w:sz="8" w:space="0" w:color="auto"/>
              <w:left w:val="nil"/>
              <w:bottom w:val="single" w:sz="8" w:space="0" w:color="auto"/>
              <w:right w:val="single" w:sz="8" w:space="0" w:color="auto"/>
            </w:tcBorders>
          </w:tcPr>
          <w:p w14:paraId="4FF25C4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FCA5C7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A312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single" w:sz="8" w:space="0" w:color="auto"/>
              <w:left w:val="single" w:sz="8" w:space="0" w:color="auto"/>
              <w:bottom w:val="single" w:sz="8" w:space="0" w:color="auto"/>
              <w:right w:val="single" w:sz="8" w:space="0" w:color="auto"/>
            </w:tcBorders>
          </w:tcPr>
          <w:p w14:paraId="064D4D1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With regards to PRS bandwidth aggregation for NR positioning, RAN1 made the following agreement in RAN1#114bis meeting.</w:t>
            </w:r>
          </w:p>
          <w:p w14:paraId="5E921DC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p w14:paraId="268C3EC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Configuring up to two PFL combinations is supported (e.g. PFL1 aggregated with PFL2 and PFL3 aggregated with PFL4).</w:t>
            </w:r>
          </w:p>
          <w:p w14:paraId="6D50D43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Send an LS to RAN4 (CC to RAN2 and RAN3) to inform them with the above agreement and specify corre-sponding requirements.</w:t>
            </w:r>
          </w:p>
          <w:p w14:paraId="50EB561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Note: more than one combinations are measured in TDMed manner</w:t>
            </w:r>
          </w:p>
          <w:p w14:paraId="6F51BAA4"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2D72181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asks RAN4 to take the above agreement into consideration for their future work.</w:t>
            </w:r>
          </w:p>
        </w:tc>
        <w:tc>
          <w:tcPr>
            <w:tcW w:w="934" w:type="pct"/>
            <w:tcBorders>
              <w:top w:val="single" w:sz="8" w:space="0" w:color="auto"/>
              <w:left w:val="single" w:sz="8" w:space="0" w:color="auto"/>
              <w:bottom w:val="single" w:sz="8" w:space="0" w:color="auto"/>
              <w:right w:val="single" w:sz="8" w:space="0" w:color="auto"/>
            </w:tcBorders>
          </w:tcPr>
          <w:p w14:paraId="0D12330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41F5A226"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36E36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7" w:name="_Hlk149213317"/>
            <w:r w:rsidRPr="00677A94">
              <w:rPr>
                <w:rFonts w:ascii="Arial" w:eastAsia="SimSun" w:hAnsi="Arial" w:cs="Arial"/>
                <w:sz w:val="14"/>
                <w:szCs w:val="14"/>
              </w:rPr>
              <w:t>R4-2318004</w:t>
            </w:r>
            <w:bookmarkEnd w:id="7"/>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47BEAA7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TS38.300 TP for UL Tx switching in Rel-18</w:t>
            </w:r>
          </w:p>
        </w:tc>
        <w:tc>
          <w:tcPr>
            <w:tcW w:w="333" w:type="pct"/>
            <w:tcBorders>
              <w:top w:val="single" w:sz="8" w:space="0" w:color="auto"/>
              <w:left w:val="nil"/>
              <w:bottom w:val="single" w:sz="8" w:space="0" w:color="auto"/>
              <w:right w:val="single" w:sz="8" w:space="0" w:color="auto"/>
            </w:tcBorders>
          </w:tcPr>
          <w:p w14:paraId="789DFB4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FBDDC8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1C1620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42DAC1F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5D4F301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26E9F945"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75A6EF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8" w:name="_Hlk149213274"/>
            <w:r w:rsidRPr="00677A94">
              <w:rPr>
                <w:rFonts w:ascii="Arial" w:eastAsia="SimSun" w:hAnsi="Arial" w:cs="Arial"/>
                <w:sz w:val="14"/>
                <w:szCs w:val="14"/>
              </w:rPr>
              <w:t>R4-2318005</w:t>
            </w:r>
            <w:bookmarkEnd w:id="8"/>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335EAC9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RAN1 impacts regarding enhancements to realize increasing UE power high limit for CA and DC</w:t>
            </w:r>
          </w:p>
        </w:tc>
        <w:tc>
          <w:tcPr>
            <w:tcW w:w="333" w:type="pct"/>
            <w:tcBorders>
              <w:top w:val="single" w:sz="8" w:space="0" w:color="auto"/>
              <w:left w:val="nil"/>
              <w:bottom w:val="single" w:sz="8" w:space="0" w:color="auto"/>
              <w:right w:val="single" w:sz="8" w:space="0" w:color="auto"/>
            </w:tcBorders>
          </w:tcPr>
          <w:p w14:paraId="520F76D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364FF8F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NR_cov_enh2-Core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50EFF2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B5FA32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In [1] RAN4 asked RAN1 to check if there is RAN1 impact regarding further information shared in [1]. After further checking, RAN1 have not found any RAN1 impact to realize the inclusion of ΔPPowerClass in a report to network. RAN1 are further discussing potential RAN1 impact concerning support for uplink full power MIMO transmission dependency on ΔPPowerClass report.</w:t>
            </w:r>
          </w:p>
          <w:p w14:paraId="3F031883"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74D0316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request RAN4 to take the above information into account in their future work on ΔPPowerClass reporting.</w:t>
            </w:r>
          </w:p>
        </w:tc>
        <w:tc>
          <w:tcPr>
            <w:tcW w:w="934" w:type="pct"/>
            <w:tcBorders>
              <w:top w:val="nil"/>
              <w:left w:val="single" w:sz="8" w:space="0" w:color="auto"/>
              <w:bottom w:val="single" w:sz="8" w:space="0" w:color="auto"/>
              <w:right w:val="single" w:sz="8" w:space="0" w:color="auto"/>
            </w:tcBorders>
          </w:tcPr>
          <w:p w14:paraId="7204381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FB0A3C8"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90C973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9" w:name="_Hlk149213223"/>
            <w:r w:rsidRPr="00677A94">
              <w:rPr>
                <w:rFonts w:ascii="Arial" w:eastAsia="SimSun" w:hAnsi="Arial" w:cs="Arial"/>
                <w:sz w:val="14"/>
                <w:szCs w:val="14"/>
              </w:rPr>
              <w:t>R4-2318006</w:t>
            </w:r>
            <w:bookmarkEnd w:id="9"/>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7312204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power scaling and PHR in 38.213</w:t>
            </w:r>
          </w:p>
        </w:tc>
        <w:tc>
          <w:tcPr>
            <w:tcW w:w="333" w:type="pct"/>
            <w:tcBorders>
              <w:top w:val="single" w:sz="8" w:space="0" w:color="auto"/>
              <w:left w:val="nil"/>
              <w:bottom w:val="single" w:sz="8" w:space="0" w:color="auto"/>
              <w:right w:val="single" w:sz="8" w:space="0" w:color="auto"/>
            </w:tcBorders>
          </w:tcPr>
          <w:p w14:paraId="196E059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Rel-15</w:t>
            </w:r>
          </w:p>
        </w:tc>
        <w:tc>
          <w:tcPr>
            <w:tcW w:w="800" w:type="pct"/>
            <w:tcBorders>
              <w:top w:val="single" w:sz="8" w:space="0" w:color="auto"/>
              <w:left w:val="single" w:sz="8" w:space="0" w:color="auto"/>
              <w:bottom w:val="single" w:sz="8" w:space="0" w:color="auto"/>
              <w:right w:val="single" w:sz="8" w:space="0" w:color="auto"/>
            </w:tcBorders>
          </w:tcPr>
          <w:p w14:paraId="2CDA113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NR_newRAT-Core, NR_eMIMO-Core, NR_ENDC_RF_FR1_enh2-Core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4D2E86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6A2BBD6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The power headroom is calculated without applying the MIMO scale factor s from section 7 of 38.213, since both the UE and the network are aware of the scaling factor ‘s’, they should use it to adjust the power headroom to determine the power actually transmitted by the UE. It is RAN1’s common understanding that the issue identified in R4-2314692 does not exist.</w:t>
            </w:r>
          </w:p>
          <w:p w14:paraId="2B0E9C92"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A9959B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asks RAN4 to take above reply into their work.</w:t>
            </w:r>
          </w:p>
        </w:tc>
        <w:tc>
          <w:tcPr>
            <w:tcW w:w="934" w:type="pct"/>
            <w:tcBorders>
              <w:top w:val="nil"/>
              <w:left w:val="single" w:sz="8" w:space="0" w:color="auto"/>
              <w:bottom w:val="single" w:sz="8" w:space="0" w:color="auto"/>
              <w:right w:val="single" w:sz="8" w:space="0" w:color="auto"/>
            </w:tcBorders>
          </w:tcPr>
          <w:p w14:paraId="1812AE2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2ECD2F3F" w14:textId="77777777" w:rsidTr="00677A94">
        <w:trPr>
          <w:trHeight w:val="143"/>
        </w:trPr>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687E24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0" w:name="_Hlk149213174"/>
            <w:bookmarkStart w:id="11" w:name="_Hlk146529608"/>
            <w:r w:rsidRPr="00677A94">
              <w:rPr>
                <w:rFonts w:ascii="Arial" w:eastAsia="SimSun" w:hAnsi="Arial" w:cs="Arial"/>
                <w:sz w:val="14"/>
                <w:szCs w:val="14"/>
              </w:rPr>
              <w:t>R4-2318007</w:t>
            </w:r>
            <w:bookmarkEnd w:id="10"/>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3601C27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Response LS on frequencyInfo for NR SL RSRP measurements</w:t>
            </w:r>
          </w:p>
        </w:tc>
        <w:tc>
          <w:tcPr>
            <w:tcW w:w="333" w:type="pct"/>
            <w:tcBorders>
              <w:top w:val="single" w:sz="8" w:space="0" w:color="auto"/>
              <w:left w:val="nil"/>
              <w:bottom w:val="single" w:sz="8" w:space="0" w:color="auto"/>
              <w:right w:val="single" w:sz="8" w:space="0" w:color="auto"/>
            </w:tcBorders>
          </w:tcPr>
          <w:p w14:paraId="7C8D6FC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Rel-16</w:t>
            </w:r>
          </w:p>
        </w:tc>
        <w:tc>
          <w:tcPr>
            <w:tcW w:w="800" w:type="pct"/>
            <w:tcBorders>
              <w:top w:val="single" w:sz="8" w:space="0" w:color="auto"/>
              <w:left w:val="single" w:sz="8" w:space="0" w:color="auto"/>
              <w:bottom w:val="single" w:sz="8" w:space="0" w:color="auto"/>
              <w:right w:val="single" w:sz="8" w:space="0" w:color="auto"/>
            </w:tcBorders>
          </w:tcPr>
          <w:p w14:paraId="5905C90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5G_V2X_NRSL-Core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DFE2A7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2AB0336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44AFFEC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65D3F3BA"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09A446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2" w:name="_Hlk149213129"/>
            <w:bookmarkStart w:id="13" w:name="_Hlk146529793"/>
            <w:bookmarkEnd w:id="11"/>
            <w:r w:rsidRPr="00677A94">
              <w:rPr>
                <w:rFonts w:ascii="Arial" w:eastAsia="SimSun" w:hAnsi="Arial" w:cs="Arial"/>
                <w:sz w:val="14"/>
                <w:szCs w:val="14"/>
              </w:rPr>
              <w:t>R4-2318008</w:t>
            </w:r>
            <w:bookmarkEnd w:id="12"/>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93EE5F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NCD-SSB time offset for RedCap UEs in TDD</w:t>
            </w:r>
          </w:p>
        </w:tc>
        <w:tc>
          <w:tcPr>
            <w:tcW w:w="333" w:type="pct"/>
            <w:tcBorders>
              <w:top w:val="single" w:sz="8" w:space="0" w:color="auto"/>
              <w:left w:val="nil"/>
              <w:bottom w:val="single" w:sz="8" w:space="0" w:color="auto"/>
              <w:right w:val="single" w:sz="8" w:space="0" w:color="auto"/>
            </w:tcBorders>
          </w:tcPr>
          <w:p w14:paraId="4D08A6D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Rel-17</w:t>
            </w:r>
          </w:p>
        </w:tc>
        <w:tc>
          <w:tcPr>
            <w:tcW w:w="800" w:type="pct"/>
            <w:tcBorders>
              <w:top w:val="single" w:sz="8" w:space="0" w:color="auto"/>
              <w:left w:val="single" w:sz="8" w:space="0" w:color="auto"/>
              <w:bottom w:val="single" w:sz="8" w:space="0" w:color="auto"/>
              <w:right w:val="single" w:sz="8" w:space="0" w:color="auto"/>
            </w:tcBorders>
          </w:tcPr>
          <w:p w14:paraId="5FF67BB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NR_redcap-Core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DF44ED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7080FBD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1F499B3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5E5A8D3"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3A1E9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4" w:name="_Hlk149213064"/>
            <w:bookmarkEnd w:id="13"/>
            <w:r w:rsidRPr="00677A94">
              <w:rPr>
                <w:rFonts w:ascii="Arial" w:eastAsia="SimSun" w:hAnsi="Arial" w:cs="Arial"/>
                <w:sz w:val="14"/>
                <w:szCs w:val="14"/>
              </w:rPr>
              <w:t>R4-2318009</w:t>
            </w:r>
            <w:bookmarkEnd w:id="14"/>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43B4F9B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Dual TCI state switching in mDCI</w:t>
            </w:r>
          </w:p>
        </w:tc>
        <w:tc>
          <w:tcPr>
            <w:tcW w:w="333" w:type="pct"/>
            <w:tcBorders>
              <w:top w:val="single" w:sz="8" w:space="0" w:color="auto"/>
              <w:left w:val="nil"/>
              <w:bottom w:val="single" w:sz="8" w:space="0" w:color="auto"/>
              <w:right w:val="single" w:sz="8" w:space="0" w:color="auto"/>
            </w:tcBorders>
          </w:tcPr>
          <w:p w14:paraId="10DC164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664E875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NR_FR2_multiRX_DL-Core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ABED2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77B4C581"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D09E0D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lastRenderedPageBreak/>
              <w:t>RAN1 respectfully asks RAN4 to take the above answers into consideration.</w:t>
            </w:r>
          </w:p>
        </w:tc>
        <w:tc>
          <w:tcPr>
            <w:tcW w:w="934" w:type="pct"/>
            <w:tcBorders>
              <w:top w:val="nil"/>
              <w:left w:val="single" w:sz="8" w:space="0" w:color="auto"/>
              <w:bottom w:val="single" w:sz="8" w:space="0" w:color="auto"/>
              <w:right w:val="single" w:sz="8" w:space="0" w:color="auto"/>
            </w:tcBorders>
          </w:tcPr>
          <w:p w14:paraId="2F02B4FA"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p>
        </w:tc>
      </w:tr>
      <w:tr w:rsidR="00677A94" w:rsidRPr="00677A94" w14:paraId="3A529EE9"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68A5D8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5" w:name="_Hlk149213600"/>
            <w:r w:rsidRPr="00677A94">
              <w:rPr>
                <w:rFonts w:ascii="Arial" w:eastAsia="SimSun" w:hAnsi="Arial" w:cs="Arial"/>
                <w:sz w:val="14"/>
                <w:szCs w:val="14"/>
              </w:rPr>
              <w:t>R4-2318010</w:t>
            </w:r>
            <w:bookmarkEnd w:id="15"/>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2531CFD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conditions for triggering switch and descriptions on determination of the length of switching period in specifications</w:t>
            </w:r>
          </w:p>
        </w:tc>
        <w:tc>
          <w:tcPr>
            <w:tcW w:w="333" w:type="pct"/>
            <w:tcBorders>
              <w:top w:val="single" w:sz="8" w:space="0" w:color="auto"/>
              <w:left w:val="nil"/>
              <w:bottom w:val="single" w:sz="8" w:space="0" w:color="auto"/>
              <w:right w:val="single" w:sz="8" w:space="0" w:color="auto"/>
            </w:tcBorders>
          </w:tcPr>
          <w:p w14:paraId="02FF4AD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6E7DF5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871063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03097B5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For different switching cases with dualUL mode with more than two bands involved in one uplink TX switching, RAN1 discussed on where to capture conditions for triggering switch and descriptions on determination of the length of switching period and RAN1 made the following agreement.</w:t>
            </w:r>
          </w:p>
          <w:p w14:paraId="1DCDE4B8"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7ECC231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kindly asks RAN4 to take the above into consideration.</w:t>
            </w:r>
          </w:p>
        </w:tc>
        <w:tc>
          <w:tcPr>
            <w:tcW w:w="934" w:type="pct"/>
            <w:tcBorders>
              <w:top w:val="nil"/>
              <w:left w:val="single" w:sz="8" w:space="0" w:color="auto"/>
              <w:bottom w:val="single" w:sz="8" w:space="0" w:color="auto"/>
              <w:right w:val="single" w:sz="8" w:space="0" w:color="auto"/>
            </w:tcBorders>
          </w:tcPr>
          <w:p w14:paraId="786AF55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9C14414"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A7332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6" w:name="_Hlk149212956"/>
            <w:r w:rsidRPr="00677A94">
              <w:rPr>
                <w:rFonts w:ascii="Arial" w:eastAsia="SimSun" w:hAnsi="Arial" w:cs="Arial"/>
                <w:sz w:val="14"/>
                <w:szCs w:val="14"/>
              </w:rPr>
              <w:t>R4-2318011</w:t>
            </w:r>
            <w:bookmarkEnd w:id="16"/>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3F6319B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PSFCH power control</w:t>
            </w:r>
          </w:p>
        </w:tc>
        <w:tc>
          <w:tcPr>
            <w:tcW w:w="333" w:type="pct"/>
            <w:tcBorders>
              <w:top w:val="single" w:sz="8" w:space="0" w:color="auto"/>
              <w:left w:val="nil"/>
              <w:bottom w:val="single" w:sz="8" w:space="0" w:color="auto"/>
              <w:right w:val="single" w:sz="8" w:space="0" w:color="auto"/>
            </w:tcBorders>
          </w:tcPr>
          <w:p w14:paraId="57DE6F8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0B6A478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NR_SL_enh2-Core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74778B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5BEFAAF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Regarding PSFCH power control for “Alt 1-1b: each PSFCH transmission occupies 1 common interlace and K3 dedicated PRB(s)”, RAN1#114bis made the following working assumption.</w:t>
            </w:r>
          </w:p>
          <w:p w14:paraId="147E0046"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40DD48A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Regarding PSFCH power control for “Alt 1-1b: each PSFCH transmission occupies 1 common interlace and K3 dedicated PRB(s)”, RAN1#114bis made the following working assumption.</w:t>
            </w:r>
          </w:p>
          <w:p w14:paraId="04393CF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P_common &lt; P_dedicated</w:t>
            </w:r>
          </w:p>
          <w:p w14:paraId="22E45A5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P_common = P_dedicated</w:t>
            </w:r>
          </w:p>
        </w:tc>
        <w:tc>
          <w:tcPr>
            <w:tcW w:w="934" w:type="pct"/>
            <w:tcBorders>
              <w:top w:val="nil"/>
              <w:left w:val="single" w:sz="8" w:space="0" w:color="auto"/>
              <w:bottom w:val="single" w:sz="8" w:space="0" w:color="auto"/>
              <w:right w:val="single" w:sz="8" w:space="0" w:color="auto"/>
            </w:tcBorders>
          </w:tcPr>
          <w:p w14:paraId="2D6BC06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6B0FEE3A"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65D752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7" w:name="_Hlk149212897"/>
            <w:r w:rsidRPr="00677A94">
              <w:rPr>
                <w:rFonts w:ascii="Arial" w:eastAsia="SimSun" w:hAnsi="Arial" w:cs="Arial"/>
                <w:sz w:val="14"/>
                <w:szCs w:val="14"/>
              </w:rPr>
              <w:t>R4-2318012</w:t>
            </w:r>
            <w:bookmarkEnd w:id="17"/>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6A633FD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Rel-18 RAN1 UE features list for LTE after RAN1#114bis</w:t>
            </w:r>
          </w:p>
        </w:tc>
        <w:tc>
          <w:tcPr>
            <w:tcW w:w="333" w:type="pct"/>
            <w:tcBorders>
              <w:top w:val="single" w:sz="8" w:space="0" w:color="auto"/>
              <w:left w:val="nil"/>
              <w:bottom w:val="single" w:sz="8" w:space="0" w:color="auto"/>
              <w:right w:val="single" w:sz="8" w:space="0" w:color="auto"/>
            </w:tcBorders>
          </w:tcPr>
          <w:p w14:paraId="7C95E90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E1AD43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IoT_NTN_enh</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64D28A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591DC8F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66B28E7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609C156B"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D330B1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8" w:name="_Hlk149212842"/>
            <w:bookmarkStart w:id="19" w:name="_Hlk146529968"/>
            <w:r w:rsidRPr="00677A94">
              <w:rPr>
                <w:rFonts w:ascii="Arial" w:eastAsia="SimSun" w:hAnsi="Arial" w:cs="Arial"/>
                <w:sz w:val="14"/>
                <w:szCs w:val="14"/>
              </w:rPr>
              <w:t>R4-2318013</w:t>
            </w:r>
            <w:bookmarkEnd w:id="18"/>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A3DAAC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Rel-18 RAN1 UE features list for NR after RAN1#114bis</w:t>
            </w:r>
          </w:p>
        </w:tc>
        <w:tc>
          <w:tcPr>
            <w:tcW w:w="333" w:type="pct"/>
            <w:tcBorders>
              <w:top w:val="single" w:sz="8" w:space="0" w:color="auto"/>
              <w:left w:val="nil"/>
              <w:bottom w:val="single" w:sz="8" w:space="0" w:color="auto"/>
              <w:right w:val="single" w:sz="8" w:space="0" w:color="auto"/>
            </w:tcBorders>
          </w:tcPr>
          <w:p w14:paraId="7ACE69D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BBE4D9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NR_MIMO_evo_DL_UL, NR_pos_enh2, Netw_Energy_NR, NR_netcon_repeater, NR_NTN_enh, NR_Mob_enh2, NR_SL_enh2, NR_redcap_enh, NR_MC_enh, NR_XR_enh, NR_FR1_lessthan_5MHz_BW, NR_DSS_enh, NR_BWP_wor, NR_cov_enh2, TEI18</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EB4866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5E942B3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754B30C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40721B5C"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EEE87E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0" w:name="_Hlk149212788"/>
            <w:bookmarkStart w:id="21" w:name="_Hlk146530011"/>
            <w:bookmarkEnd w:id="19"/>
            <w:r w:rsidRPr="00677A94">
              <w:rPr>
                <w:rFonts w:ascii="Arial" w:eastAsia="SimSun" w:hAnsi="Arial" w:cs="Arial"/>
                <w:sz w:val="14"/>
                <w:szCs w:val="14"/>
              </w:rPr>
              <w:t>R4-2318014</w:t>
            </w:r>
            <w:bookmarkEnd w:id="20"/>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7FE0A78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coherence between PUSCH and 8-ports SRS with partial dropping</w:t>
            </w:r>
          </w:p>
        </w:tc>
        <w:tc>
          <w:tcPr>
            <w:tcW w:w="333" w:type="pct"/>
            <w:tcBorders>
              <w:top w:val="single" w:sz="8" w:space="0" w:color="auto"/>
              <w:left w:val="nil"/>
              <w:bottom w:val="single" w:sz="8" w:space="0" w:color="auto"/>
              <w:right w:val="single" w:sz="8" w:space="0" w:color="auto"/>
            </w:tcBorders>
          </w:tcPr>
          <w:p w14:paraId="68887EA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76F899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NR_MIMO_evo_DL_UL</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E0CD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693E9925"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21861DF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request RAN4 to provide answers to the questions asked in Section 1.</w:t>
            </w:r>
          </w:p>
        </w:tc>
        <w:tc>
          <w:tcPr>
            <w:tcW w:w="934" w:type="pct"/>
            <w:tcBorders>
              <w:top w:val="nil"/>
              <w:left w:val="single" w:sz="8" w:space="0" w:color="auto"/>
              <w:bottom w:val="single" w:sz="8" w:space="0" w:color="auto"/>
              <w:right w:val="single" w:sz="8" w:space="0" w:color="auto"/>
            </w:tcBorders>
          </w:tcPr>
          <w:p w14:paraId="3137B045"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p>
        </w:tc>
      </w:tr>
      <w:tr w:rsidR="00677A94" w:rsidRPr="00677A94" w14:paraId="78A6F475"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4907F8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2" w:name="_Hlk149212723"/>
            <w:bookmarkEnd w:id="21"/>
            <w:r w:rsidRPr="00677A94">
              <w:rPr>
                <w:rFonts w:ascii="Arial" w:eastAsia="SimSun" w:hAnsi="Arial" w:cs="Arial"/>
                <w:sz w:val="14"/>
                <w:szCs w:val="14"/>
              </w:rPr>
              <w:t>R4-2318015</w:t>
            </w:r>
            <w:bookmarkEnd w:id="22"/>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66790F1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Draft reply LS on report quantity parameter setting for CQI reporting with 1Tx</w:t>
            </w:r>
          </w:p>
        </w:tc>
        <w:tc>
          <w:tcPr>
            <w:tcW w:w="333" w:type="pct"/>
            <w:tcBorders>
              <w:top w:val="single" w:sz="8" w:space="0" w:color="auto"/>
              <w:left w:val="nil"/>
              <w:bottom w:val="single" w:sz="8" w:space="0" w:color="auto"/>
              <w:right w:val="single" w:sz="8" w:space="0" w:color="auto"/>
            </w:tcBorders>
          </w:tcPr>
          <w:p w14:paraId="4D45F13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Rel-15</w:t>
            </w:r>
          </w:p>
        </w:tc>
        <w:tc>
          <w:tcPr>
            <w:tcW w:w="800" w:type="pct"/>
            <w:tcBorders>
              <w:top w:val="single" w:sz="8" w:space="0" w:color="auto"/>
              <w:left w:val="single" w:sz="8" w:space="0" w:color="auto"/>
              <w:bottom w:val="single" w:sz="8" w:space="0" w:color="auto"/>
              <w:right w:val="single" w:sz="8" w:space="0" w:color="auto"/>
            </w:tcBorders>
          </w:tcPr>
          <w:p w14:paraId="0F4322A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NR_newRAT-Perf</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95DE9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98983A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confirms that according to the current specifications, if 1-port CSI-RS is configured as channel measurement resource, bitwidth of PMI is 0 for UCI on PUCCH. In such case, codebookConfig in the CSI-ReportConfig should NOT be configured.</w:t>
            </w:r>
          </w:p>
          <w:p w14:paraId="4B8D537F"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rPr>
            </w:pPr>
            <w:r w:rsidRPr="00677A94">
              <w:rPr>
                <w:rFonts w:ascii="Arial" w:eastAsia="SimSun" w:hAnsi="Arial" w:cs="Arial"/>
                <w:b/>
                <w:bCs/>
                <w:sz w:val="14"/>
                <w:szCs w:val="14"/>
              </w:rPr>
              <w:t>Action:</w:t>
            </w:r>
          </w:p>
          <w:p w14:paraId="07C90C3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requests RAN4 to take the above information into consideration.</w:t>
            </w:r>
          </w:p>
        </w:tc>
        <w:tc>
          <w:tcPr>
            <w:tcW w:w="934" w:type="pct"/>
            <w:tcBorders>
              <w:top w:val="nil"/>
              <w:left w:val="single" w:sz="8" w:space="0" w:color="auto"/>
              <w:bottom w:val="single" w:sz="8" w:space="0" w:color="auto"/>
              <w:right w:val="single" w:sz="8" w:space="0" w:color="auto"/>
            </w:tcBorders>
          </w:tcPr>
          <w:p w14:paraId="46E5CAE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4E5D202D"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7FD313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3" w:name="_Hlk149212663"/>
            <w:r w:rsidRPr="00677A94">
              <w:rPr>
                <w:rFonts w:ascii="Arial" w:eastAsia="SimSun" w:hAnsi="Arial" w:cs="Arial"/>
                <w:sz w:val="14"/>
                <w:szCs w:val="14"/>
              </w:rPr>
              <w:t>R4-2318016</w:t>
            </w:r>
            <w:bookmarkEnd w:id="23"/>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75565B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Response LS on determination of switching period location in frequency domain based on band priority</w:t>
            </w:r>
          </w:p>
        </w:tc>
        <w:tc>
          <w:tcPr>
            <w:tcW w:w="333" w:type="pct"/>
            <w:tcBorders>
              <w:top w:val="single" w:sz="8" w:space="0" w:color="auto"/>
              <w:left w:val="nil"/>
              <w:bottom w:val="single" w:sz="8" w:space="0" w:color="auto"/>
              <w:right w:val="single" w:sz="8" w:space="0" w:color="auto"/>
            </w:tcBorders>
          </w:tcPr>
          <w:p w14:paraId="722CF94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4264B93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216BE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7634AA3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For the determination of switching period location in frequency domain based on band priority, RAN1 discussed on potential update and RAN1 made the following agreement to update the agreement made at RAN1#112 meeting.</w:t>
            </w:r>
          </w:p>
          <w:p w14:paraId="5D722BFC"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000E4B1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kindly asks RAN4 and RAN2 to take the above into consideration.</w:t>
            </w:r>
          </w:p>
        </w:tc>
        <w:tc>
          <w:tcPr>
            <w:tcW w:w="934" w:type="pct"/>
            <w:tcBorders>
              <w:top w:val="nil"/>
              <w:left w:val="single" w:sz="8" w:space="0" w:color="auto"/>
              <w:bottom w:val="single" w:sz="8" w:space="0" w:color="auto"/>
              <w:right w:val="single" w:sz="8" w:space="0" w:color="auto"/>
            </w:tcBorders>
          </w:tcPr>
          <w:p w14:paraId="3F62DA4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5EAACC6A"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5A836E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R4-2318017</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14F7D5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Rel-18 higher-layers parameter list</w:t>
            </w:r>
          </w:p>
        </w:tc>
        <w:tc>
          <w:tcPr>
            <w:tcW w:w="333" w:type="pct"/>
            <w:tcBorders>
              <w:top w:val="single" w:sz="8" w:space="0" w:color="auto"/>
              <w:left w:val="nil"/>
              <w:bottom w:val="single" w:sz="8" w:space="0" w:color="auto"/>
              <w:right w:val="single" w:sz="8" w:space="0" w:color="auto"/>
            </w:tcBorders>
          </w:tcPr>
          <w:p w14:paraId="6187126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5DA811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 NR_MIMO_evo_DL_UL-Core, NR_SL_enh2-Core, NR_pos_enh2-Core, Netw_Energy_NR-Core, NR_cov_enh2-Core, NR_XR_enh-Core, NR_Mob_enh2-Core, NR_NTN_enh-Core, IoT_NTN_enh-Core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73C1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6E8944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738C0BB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6419AC0E"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970E36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4" w:name="_Hlk149212421"/>
            <w:r w:rsidRPr="00677A94">
              <w:rPr>
                <w:rFonts w:ascii="Arial" w:eastAsia="SimSun" w:hAnsi="Arial" w:cs="Arial"/>
                <w:sz w:val="14"/>
                <w:szCs w:val="14"/>
              </w:rPr>
              <w:lastRenderedPageBreak/>
              <w:t>R4-2318018</w:t>
            </w:r>
            <w:bookmarkEnd w:id="24"/>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5AD20CD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the handling of additional regulatory requirements for UAV UEs</w:t>
            </w:r>
          </w:p>
        </w:tc>
        <w:tc>
          <w:tcPr>
            <w:tcW w:w="333" w:type="pct"/>
            <w:tcBorders>
              <w:top w:val="single" w:sz="8" w:space="0" w:color="auto"/>
              <w:left w:val="nil"/>
              <w:bottom w:val="single" w:sz="8" w:space="0" w:color="auto"/>
              <w:right w:val="single" w:sz="8" w:space="0" w:color="auto"/>
            </w:tcBorders>
          </w:tcPr>
          <w:p w14:paraId="4744579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3E05B5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NR_UAV-Core, LTE_UAV_enh-Core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D40F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nil"/>
              <w:left w:val="single" w:sz="8" w:space="0" w:color="auto"/>
              <w:bottom w:val="single" w:sz="8" w:space="0" w:color="auto"/>
              <w:right w:val="single" w:sz="8" w:space="0" w:color="auto"/>
            </w:tcBorders>
          </w:tcPr>
          <w:p w14:paraId="0A52498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inform RAN4 that RAN2 has selected Option 2 described in R4-2314700 and will add a new field additionalSpectrumEmissionUAV which shall be applied by the UAV UE. RAN2 will include this field in Rel-18 LTE and NR specifications.</w:t>
            </w:r>
          </w:p>
          <w:p w14:paraId="11DC8FF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Further, RAN2 agreed that aerial UEs shall support both legacy NS values and the newly defined aerial-specific NS values in the considered bands. This applies to both LTE and NR.</w:t>
            </w:r>
          </w:p>
          <w:p w14:paraId="558B1C1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will continue to discuss UAV capabilities and reply to RAN4 at a later time.</w:t>
            </w:r>
          </w:p>
          <w:p w14:paraId="54C09A42"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7BEAA6E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take the response into account in their work.</w:t>
            </w:r>
          </w:p>
        </w:tc>
        <w:tc>
          <w:tcPr>
            <w:tcW w:w="934" w:type="pct"/>
            <w:tcBorders>
              <w:top w:val="nil"/>
              <w:left w:val="single" w:sz="8" w:space="0" w:color="auto"/>
              <w:bottom w:val="single" w:sz="8" w:space="0" w:color="auto"/>
              <w:right w:val="single" w:sz="8" w:space="0" w:color="auto"/>
            </w:tcBorders>
          </w:tcPr>
          <w:p w14:paraId="7411A5F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049DB34F"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7EA8A8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5" w:name="_Hlk149212376"/>
            <w:bookmarkStart w:id="26" w:name="_Hlk146530214"/>
            <w:r w:rsidRPr="00677A94">
              <w:rPr>
                <w:rFonts w:ascii="Arial" w:eastAsia="SimSun" w:hAnsi="Arial" w:cs="Arial"/>
                <w:sz w:val="14"/>
                <w:szCs w:val="14"/>
              </w:rPr>
              <w:t>R4-2318019</w:t>
            </w:r>
            <w:bookmarkEnd w:id="25"/>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BD01C2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L1 measurements for LTM</w:t>
            </w:r>
          </w:p>
        </w:tc>
        <w:tc>
          <w:tcPr>
            <w:tcW w:w="333" w:type="pct"/>
            <w:tcBorders>
              <w:top w:val="single" w:sz="8" w:space="0" w:color="auto"/>
              <w:left w:val="nil"/>
              <w:bottom w:val="single" w:sz="8" w:space="0" w:color="auto"/>
              <w:right w:val="single" w:sz="8" w:space="0" w:color="auto"/>
            </w:tcBorders>
          </w:tcPr>
          <w:p w14:paraId="49D5D5B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B74D8D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NR_Mob_enh2-Core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FD0F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nil"/>
              <w:left w:val="single" w:sz="8" w:space="0" w:color="auto"/>
              <w:bottom w:val="single" w:sz="8" w:space="0" w:color="auto"/>
              <w:right w:val="single" w:sz="8" w:space="0" w:color="auto"/>
            </w:tcBorders>
          </w:tcPr>
          <w:p w14:paraId="3FF0DFF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further discussed what information are needed at the UE in order to perform L1 measurements and has the following question to RAN1 and RAN4:</w:t>
            </w:r>
          </w:p>
          <w:p w14:paraId="16CDA63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Q1:</w:t>
            </w:r>
            <w:r w:rsidRPr="00677A94">
              <w:rPr>
                <w:rFonts w:ascii="Arial" w:eastAsia="SimSun" w:hAnsi="Arial" w:cs="Arial"/>
                <w:sz w:val="14"/>
                <w:szCs w:val="14"/>
              </w:rPr>
              <w:t xml:space="preserve"> Does the UE need to know the SMTC of LTM candidate cells in order to perform L1 measurements (so that it needs to be included in the RS configuration)?</w:t>
            </w:r>
          </w:p>
          <w:p w14:paraId="6A6EFD8C"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3F01D51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kindly asks RAN1 and RAN4 to take the above information into account and provide feedback on whether the SMTC should be included in the RS configuration.</w:t>
            </w:r>
          </w:p>
        </w:tc>
        <w:tc>
          <w:tcPr>
            <w:tcW w:w="934" w:type="pct"/>
            <w:tcBorders>
              <w:top w:val="nil"/>
              <w:left w:val="single" w:sz="8" w:space="0" w:color="auto"/>
              <w:bottom w:val="single" w:sz="8" w:space="0" w:color="auto"/>
              <w:right w:val="single" w:sz="8" w:space="0" w:color="auto"/>
            </w:tcBorders>
          </w:tcPr>
          <w:p w14:paraId="4458255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39477C2C"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0F4875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7" w:name="_Hlk149212316"/>
            <w:bookmarkEnd w:id="26"/>
            <w:r w:rsidRPr="00677A94">
              <w:rPr>
                <w:rFonts w:ascii="Arial" w:eastAsia="SimSun" w:hAnsi="Arial" w:cs="Arial"/>
                <w:sz w:val="14"/>
                <w:szCs w:val="14"/>
              </w:rPr>
              <w:t>R4-2318020</w:t>
            </w:r>
            <w:bookmarkEnd w:id="27"/>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2FF9ADF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request for clarifications on RedCap positioning, carrier phase positioning, and bandwidth aggregation for positioning</w:t>
            </w:r>
          </w:p>
        </w:tc>
        <w:tc>
          <w:tcPr>
            <w:tcW w:w="333" w:type="pct"/>
            <w:tcBorders>
              <w:top w:val="single" w:sz="8" w:space="0" w:color="auto"/>
              <w:left w:val="nil"/>
              <w:bottom w:val="single" w:sz="8" w:space="0" w:color="auto"/>
              <w:right w:val="single" w:sz="8" w:space="0" w:color="auto"/>
            </w:tcBorders>
          </w:tcPr>
          <w:p w14:paraId="1893928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70692EE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9BA1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nil"/>
              <w:left w:val="single" w:sz="8" w:space="0" w:color="auto"/>
              <w:bottom w:val="single" w:sz="8" w:space="0" w:color="auto"/>
              <w:right w:val="single" w:sz="8" w:space="0" w:color="auto"/>
            </w:tcBorders>
          </w:tcPr>
          <w:p w14:paraId="57A52AE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766C716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6500B7E"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73724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8" w:name="_Hlk149212260"/>
            <w:r w:rsidRPr="00677A94">
              <w:rPr>
                <w:rFonts w:ascii="Arial" w:eastAsia="SimSun" w:hAnsi="Arial" w:cs="Arial"/>
                <w:sz w:val="14"/>
                <w:szCs w:val="14"/>
              </w:rPr>
              <w:t>R4-2318021</w:t>
            </w:r>
            <w:bookmarkEnd w:id="28"/>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42D3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monitoring of paging occasions for CG-SDT with HD-FDD Redcap UEs</w:t>
            </w:r>
          </w:p>
        </w:tc>
        <w:tc>
          <w:tcPr>
            <w:tcW w:w="333" w:type="pct"/>
            <w:tcBorders>
              <w:top w:val="single" w:sz="8" w:space="0" w:color="auto"/>
              <w:left w:val="nil"/>
              <w:bottom w:val="single" w:sz="8" w:space="0" w:color="auto"/>
              <w:right w:val="single" w:sz="8" w:space="0" w:color="auto"/>
            </w:tcBorders>
          </w:tcPr>
          <w:p w14:paraId="53786B6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Rel-17</w:t>
            </w:r>
          </w:p>
        </w:tc>
        <w:tc>
          <w:tcPr>
            <w:tcW w:w="800" w:type="pct"/>
            <w:tcBorders>
              <w:top w:val="single" w:sz="8" w:space="0" w:color="auto"/>
              <w:left w:val="single" w:sz="8" w:space="0" w:color="auto"/>
              <w:bottom w:val="single" w:sz="8" w:space="0" w:color="auto"/>
              <w:right w:val="single" w:sz="8" w:space="0" w:color="auto"/>
            </w:tcBorders>
          </w:tcPr>
          <w:p w14:paraId="4DBC497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NR_SmallData_INACTIVE-Core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C5E2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319425C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thank RAN4 for the reply LS on monitoring of paging occasions for CG-SDT with HD-FDD Redcap UEs [1]. RAN2 has discussed the RAN4 question on whether the case when all available POs are colliding with CG-SDT occasions for HD-FDD RedCap UE within the SI modification period is a valid scenario. RAN2 agreed that full overlap case is NOT a valid configuration.</w:t>
            </w:r>
          </w:p>
          <w:p w14:paraId="1B792A11"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124F968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take above RAN2 conclusions into consideration.</w:t>
            </w:r>
          </w:p>
        </w:tc>
        <w:tc>
          <w:tcPr>
            <w:tcW w:w="934" w:type="pct"/>
            <w:tcBorders>
              <w:top w:val="single" w:sz="8" w:space="0" w:color="auto"/>
              <w:left w:val="single" w:sz="8" w:space="0" w:color="auto"/>
              <w:bottom w:val="single" w:sz="8" w:space="0" w:color="auto"/>
              <w:right w:val="single" w:sz="8" w:space="0" w:color="auto"/>
            </w:tcBorders>
          </w:tcPr>
          <w:p w14:paraId="124FB14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03589F57"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D5A47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9" w:name="_Hlk146530310"/>
            <w:r w:rsidRPr="00677A94">
              <w:rPr>
                <w:rFonts w:ascii="Arial" w:eastAsia="SimSun" w:hAnsi="Arial" w:cs="Arial"/>
                <w:sz w:val="14"/>
                <w:szCs w:val="14"/>
              </w:rPr>
              <w:t>R4-2318022</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210F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combination of HST and RRM relaxation</w:t>
            </w:r>
          </w:p>
        </w:tc>
        <w:tc>
          <w:tcPr>
            <w:tcW w:w="333" w:type="pct"/>
            <w:tcBorders>
              <w:top w:val="single" w:sz="8" w:space="0" w:color="auto"/>
              <w:left w:val="nil"/>
              <w:bottom w:val="single" w:sz="8" w:space="0" w:color="auto"/>
              <w:right w:val="single" w:sz="8" w:space="0" w:color="auto"/>
            </w:tcBorders>
          </w:tcPr>
          <w:p w14:paraId="22228B8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24ECCB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NR_HST, NR_UE_pow_sav-Core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0AE8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4F0411F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has discussed whether the network can configure HST and RRM relaxation criteria at the same time and the conclusion is that RAN2 specifications allow the configuration of both HST and relaxed RRM measurements criteria. Thus, it is up to UE implementation whether UE relaxes RRM measurement even in and HST cell as it is RAN2 understanding that there are no requirements to support this scenario.</w:t>
            </w:r>
          </w:p>
          <w:p w14:paraId="6A30F40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Further, RAN2 assumes that the lack of requirements for this scenario is acceptable.</w:t>
            </w:r>
          </w:p>
          <w:p w14:paraId="730FD56A"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417B27E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kindly asks RAN4 to take the above information into account.</w:t>
            </w:r>
          </w:p>
        </w:tc>
        <w:tc>
          <w:tcPr>
            <w:tcW w:w="934" w:type="pct"/>
            <w:tcBorders>
              <w:top w:val="single" w:sz="8" w:space="0" w:color="auto"/>
              <w:left w:val="single" w:sz="8" w:space="0" w:color="auto"/>
              <w:bottom w:val="single" w:sz="8" w:space="0" w:color="auto"/>
              <w:right w:val="single" w:sz="8" w:space="0" w:color="auto"/>
            </w:tcBorders>
          </w:tcPr>
          <w:p w14:paraId="2CB6FEC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05E2C15B"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E582E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30" w:name="_Hlk149212119"/>
            <w:bookmarkEnd w:id="29"/>
            <w:r w:rsidRPr="00677A94">
              <w:rPr>
                <w:rFonts w:ascii="Arial" w:eastAsia="SimSun" w:hAnsi="Arial" w:cs="Arial"/>
                <w:sz w:val="14"/>
                <w:szCs w:val="14"/>
              </w:rPr>
              <w:lastRenderedPageBreak/>
              <w:t>R4-2318023</w:t>
            </w:r>
            <w:bookmarkEnd w:id="30"/>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CB26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the CA Aggregated BW capability signaling by the UE</w:t>
            </w:r>
          </w:p>
        </w:tc>
        <w:tc>
          <w:tcPr>
            <w:tcW w:w="333" w:type="pct"/>
            <w:tcBorders>
              <w:top w:val="single" w:sz="8" w:space="0" w:color="auto"/>
              <w:left w:val="nil"/>
              <w:bottom w:val="single" w:sz="8" w:space="0" w:color="auto"/>
              <w:right w:val="single" w:sz="8" w:space="0" w:color="auto"/>
            </w:tcBorders>
          </w:tcPr>
          <w:p w14:paraId="51B4563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0E5C0BC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NR_BCS4-Core, NR_RF_FR2_req_enh2-Core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D2AB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519D4CC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inform RAN4 on the progress made on the topic of UE signalling the aggregated BW capability per band combinations for both FR1 and FR2 BCs and would like to ask input from RAN4 on some aspects related to this discussion.</w:t>
            </w:r>
          </w:p>
          <w:p w14:paraId="1A977072"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3EC18C7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take the above agreements into account and request RAN4 feedback on the above questions.</w:t>
            </w:r>
          </w:p>
        </w:tc>
        <w:tc>
          <w:tcPr>
            <w:tcW w:w="934" w:type="pct"/>
            <w:tcBorders>
              <w:top w:val="single" w:sz="8" w:space="0" w:color="auto"/>
              <w:left w:val="single" w:sz="8" w:space="0" w:color="auto"/>
              <w:bottom w:val="single" w:sz="8" w:space="0" w:color="auto"/>
              <w:right w:val="single" w:sz="8" w:space="0" w:color="auto"/>
            </w:tcBorders>
          </w:tcPr>
          <w:p w14:paraId="2235D2C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2A1CAC9"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7CF9" w14:textId="77777777" w:rsidR="00677A94" w:rsidRPr="00677A94" w:rsidRDefault="00677A94" w:rsidP="00677A94">
            <w:pPr>
              <w:overflowPunct/>
              <w:autoSpaceDE/>
              <w:autoSpaceDN/>
              <w:adjustRightInd/>
              <w:spacing w:after="0"/>
              <w:textAlignment w:val="auto"/>
              <w:rPr>
                <w:rFonts w:ascii="Arial" w:eastAsia="SimSun" w:hAnsi="Arial" w:cs="Arial"/>
                <w:sz w:val="14"/>
                <w:szCs w:val="14"/>
                <w:highlight w:val="yellow"/>
              </w:rPr>
            </w:pPr>
            <w:bookmarkStart w:id="31" w:name="_Hlk146530394"/>
            <w:r w:rsidRPr="00677A94">
              <w:rPr>
                <w:rFonts w:ascii="Arial" w:eastAsia="SimSun" w:hAnsi="Arial" w:cs="Arial"/>
                <w:sz w:val="14"/>
                <w:szCs w:val="14"/>
              </w:rPr>
              <w:t>R4-2318024</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7502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higher power limit capability for inter-band UL DC</w:t>
            </w:r>
          </w:p>
        </w:tc>
        <w:tc>
          <w:tcPr>
            <w:tcW w:w="333" w:type="pct"/>
            <w:tcBorders>
              <w:top w:val="single" w:sz="8" w:space="0" w:color="auto"/>
              <w:left w:val="nil"/>
              <w:bottom w:val="single" w:sz="8" w:space="0" w:color="auto"/>
              <w:right w:val="single" w:sz="8" w:space="0" w:color="auto"/>
            </w:tcBorders>
          </w:tcPr>
          <w:p w14:paraId="6A7A86A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Rel-17</w:t>
            </w:r>
          </w:p>
        </w:tc>
        <w:tc>
          <w:tcPr>
            <w:tcW w:w="800" w:type="pct"/>
            <w:tcBorders>
              <w:top w:val="single" w:sz="8" w:space="0" w:color="auto"/>
              <w:left w:val="single" w:sz="8" w:space="0" w:color="auto"/>
              <w:bottom w:val="single" w:sz="8" w:space="0" w:color="auto"/>
              <w:right w:val="single" w:sz="8" w:space="0" w:color="auto"/>
            </w:tcBorders>
          </w:tcPr>
          <w:p w14:paraId="798CFED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Power_Limit_CA_DC</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8C10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1DB2752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further discussed what types of UL DC are eligible for the feature and has the following question, in addition to the new capability parameter for inter-band UL EN-DC:</w:t>
            </w:r>
          </w:p>
          <w:p w14:paraId="624413F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 xml:space="preserve">Q1: </w:t>
            </w:r>
            <w:r w:rsidRPr="00677A94">
              <w:rPr>
                <w:rFonts w:ascii="Arial" w:eastAsia="SimSun" w:hAnsi="Arial" w:cs="Arial"/>
                <w:sz w:val="14"/>
                <w:szCs w:val="14"/>
              </w:rPr>
              <w:t>For clarifying the applicability of the parameter “higherPowerLimit-r17”, RAN2 would like to confirm whether the higher power limit is applicable to NR-DC?</w:t>
            </w:r>
          </w:p>
          <w:p w14:paraId="68BE74D8"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D95705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kindly asks RAN4 to provide the feedback on if higher power limit applies to NR-DC</w:t>
            </w:r>
          </w:p>
        </w:tc>
        <w:tc>
          <w:tcPr>
            <w:tcW w:w="934" w:type="pct"/>
            <w:tcBorders>
              <w:top w:val="single" w:sz="8" w:space="0" w:color="auto"/>
              <w:left w:val="single" w:sz="8" w:space="0" w:color="auto"/>
              <w:bottom w:val="single" w:sz="8" w:space="0" w:color="auto"/>
              <w:right w:val="single" w:sz="8" w:space="0" w:color="auto"/>
            </w:tcBorders>
          </w:tcPr>
          <w:p w14:paraId="190291D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3E0C33B2"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ED472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32" w:name="_Hlk149211973"/>
            <w:bookmarkEnd w:id="31"/>
            <w:r w:rsidRPr="00677A94">
              <w:rPr>
                <w:rFonts w:ascii="Arial" w:eastAsia="SimSun" w:hAnsi="Arial" w:cs="Arial"/>
                <w:sz w:val="14"/>
                <w:szCs w:val="14"/>
              </w:rPr>
              <w:t>R4-2318025</w:t>
            </w:r>
            <w:bookmarkEnd w:id="32"/>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7D9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reply to RAN4 LS R4-2314351</w:t>
            </w:r>
          </w:p>
        </w:tc>
        <w:tc>
          <w:tcPr>
            <w:tcW w:w="333" w:type="pct"/>
            <w:tcBorders>
              <w:top w:val="single" w:sz="8" w:space="0" w:color="auto"/>
              <w:left w:val="nil"/>
              <w:bottom w:val="single" w:sz="8" w:space="0" w:color="auto"/>
              <w:right w:val="single" w:sz="8" w:space="0" w:color="auto"/>
            </w:tcBorders>
          </w:tcPr>
          <w:p w14:paraId="5312865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08B97C9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NR_SL_enh2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CBE4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6B4BE648"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59CE3F1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consider RAN2 understanding in the further decision.</w:t>
            </w:r>
          </w:p>
        </w:tc>
        <w:tc>
          <w:tcPr>
            <w:tcW w:w="934" w:type="pct"/>
            <w:tcBorders>
              <w:top w:val="single" w:sz="8" w:space="0" w:color="auto"/>
              <w:left w:val="single" w:sz="8" w:space="0" w:color="auto"/>
              <w:bottom w:val="single" w:sz="8" w:space="0" w:color="auto"/>
              <w:right w:val="single" w:sz="8" w:space="0" w:color="auto"/>
            </w:tcBorders>
          </w:tcPr>
          <w:p w14:paraId="5857DED3"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p>
        </w:tc>
      </w:tr>
      <w:tr w:rsidR="00677A94" w:rsidRPr="00677A94" w14:paraId="77E44A73"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814D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33" w:name="_Hlk149211908"/>
            <w:r w:rsidRPr="00677A94">
              <w:rPr>
                <w:rFonts w:ascii="Arial" w:eastAsia="SimSun" w:hAnsi="Arial" w:cs="Arial"/>
                <w:sz w:val="14"/>
                <w:szCs w:val="14"/>
              </w:rPr>
              <w:t>R4-2318026</w:t>
            </w:r>
            <w:bookmarkEnd w:id="33"/>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B492D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R1-2308644 for CPP</w:t>
            </w:r>
          </w:p>
        </w:tc>
        <w:tc>
          <w:tcPr>
            <w:tcW w:w="333" w:type="pct"/>
            <w:tcBorders>
              <w:top w:val="single" w:sz="8" w:space="0" w:color="auto"/>
              <w:left w:val="nil"/>
              <w:bottom w:val="single" w:sz="8" w:space="0" w:color="auto"/>
              <w:right w:val="single" w:sz="8" w:space="0" w:color="auto"/>
            </w:tcBorders>
          </w:tcPr>
          <w:p w14:paraId="3372ED7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B0BFAF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A8AE2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632ECE4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single" w:sz="8" w:space="0" w:color="auto"/>
              <w:left w:val="single" w:sz="8" w:space="0" w:color="auto"/>
              <w:bottom w:val="single" w:sz="8" w:space="0" w:color="auto"/>
              <w:right w:val="single" w:sz="8" w:space="0" w:color="auto"/>
            </w:tcBorders>
          </w:tcPr>
          <w:p w14:paraId="15ABB8F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575585AF"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0912B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34" w:name="_Hlk149211860"/>
            <w:r w:rsidRPr="00677A94">
              <w:rPr>
                <w:rFonts w:ascii="Arial" w:eastAsia="SimSun" w:hAnsi="Arial" w:cs="Arial"/>
                <w:sz w:val="14"/>
                <w:szCs w:val="14"/>
              </w:rPr>
              <w:t>R4-2318027</w:t>
            </w:r>
            <w:bookmarkEnd w:id="34"/>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CB5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TA validation for LPHAP</w:t>
            </w:r>
          </w:p>
        </w:tc>
        <w:tc>
          <w:tcPr>
            <w:tcW w:w="333" w:type="pct"/>
            <w:tcBorders>
              <w:top w:val="single" w:sz="8" w:space="0" w:color="auto"/>
              <w:left w:val="nil"/>
              <w:bottom w:val="single" w:sz="8" w:space="0" w:color="auto"/>
              <w:right w:val="single" w:sz="8" w:space="0" w:color="auto"/>
            </w:tcBorders>
          </w:tcPr>
          <w:p w14:paraId="2C253A3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B3754F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3E47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6A20ADC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single" w:sz="8" w:space="0" w:color="auto"/>
              <w:left w:val="single" w:sz="8" w:space="0" w:color="auto"/>
              <w:bottom w:val="single" w:sz="8" w:space="0" w:color="auto"/>
              <w:right w:val="single" w:sz="8" w:space="0" w:color="auto"/>
            </w:tcBorders>
          </w:tcPr>
          <w:p w14:paraId="02B7918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4F5CE930"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66E89" w14:textId="77777777" w:rsidR="00677A94" w:rsidRPr="00677A94" w:rsidRDefault="00677A94" w:rsidP="00677A94">
            <w:pPr>
              <w:overflowPunct/>
              <w:autoSpaceDE/>
              <w:autoSpaceDN/>
              <w:adjustRightInd/>
              <w:spacing w:after="0"/>
              <w:textAlignment w:val="auto"/>
              <w:rPr>
                <w:rFonts w:ascii="Arial" w:eastAsia="SimSun" w:hAnsi="Arial" w:cs="Arial"/>
                <w:sz w:val="14"/>
                <w:szCs w:val="14"/>
                <w:highlight w:val="yellow"/>
              </w:rPr>
            </w:pPr>
            <w:r w:rsidRPr="00677A94">
              <w:rPr>
                <w:rFonts w:ascii="Arial" w:eastAsia="SimSun" w:hAnsi="Arial" w:cs="Arial"/>
                <w:sz w:val="14"/>
                <w:szCs w:val="14"/>
              </w:rPr>
              <w:t>R4-2318028</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FB2DB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power class indication in lower MSD capability</w:t>
            </w:r>
          </w:p>
        </w:tc>
        <w:tc>
          <w:tcPr>
            <w:tcW w:w="333" w:type="pct"/>
            <w:tcBorders>
              <w:top w:val="single" w:sz="8" w:space="0" w:color="auto"/>
              <w:left w:val="nil"/>
              <w:bottom w:val="single" w:sz="8" w:space="0" w:color="auto"/>
              <w:right w:val="single" w:sz="8" w:space="0" w:color="auto"/>
            </w:tcBorders>
          </w:tcPr>
          <w:p w14:paraId="5D15F5A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E7D497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NR_ENDC_RF_FR1_enh2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8B04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0C1051CB"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91E87B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ask RAN4 to take the information in this LS into account, and provide answers to the RAN2 questions.</w:t>
            </w:r>
          </w:p>
        </w:tc>
        <w:tc>
          <w:tcPr>
            <w:tcW w:w="934" w:type="pct"/>
            <w:tcBorders>
              <w:top w:val="single" w:sz="8" w:space="0" w:color="auto"/>
              <w:left w:val="single" w:sz="8" w:space="0" w:color="auto"/>
              <w:bottom w:val="single" w:sz="8" w:space="0" w:color="auto"/>
              <w:right w:val="single" w:sz="8" w:space="0" w:color="auto"/>
            </w:tcBorders>
          </w:tcPr>
          <w:p w14:paraId="5349C023"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p>
        </w:tc>
      </w:tr>
      <w:tr w:rsidR="00677A94" w:rsidRPr="00677A94" w14:paraId="4D605D0D"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AB48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R4-2318029</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D3E1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FS_VMR solutions review</w:t>
            </w:r>
          </w:p>
        </w:tc>
        <w:tc>
          <w:tcPr>
            <w:tcW w:w="333" w:type="pct"/>
            <w:tcBorders>
              <w:top w:val="single" w:sz="8" w:space="0" w:color="auto"/>
              <w:left w:val="nil"/>
              <w:bottom w:val="single" w:sz="8" w:space="0" w:color="auto"/>
              <w:right w:val="single" w:sz="8" w:space="0" w:color="auto"/>
            </w:tcBorders>
          </w:tcPr>
          <w:p w14:paraId="6D63F36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E7D008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FS_VMR</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ABDC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RAN3</w:t>
            </w:r>
          </w:p>
        </w:tc>
        <w:tc>
          <w:tcPr>
            <w:tcW w:w="934" w:type="pct"/>
            <w:tcBorders>
              <w:top w:val="single" w:sz="8" w:space="0" w:color="auto"/>
              <w:left w:val="single" w:sz="8" w:space="0" w:color="auto"/>
              <w:bottom w:val="single" w:sz="8" w:space="0" w:color="auto"/>
              <w:right w:val="single" w:sz="8" w:space="0" w:color="auto"/>
            </w:tcBorders>
          </w:tcPr>
          <w:p w14:paraId="419F104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single" w:sz="8" w:space="0" w:color="auto"/>
              <w:left w:val="single" w:sz="8" w:space="0" w:color="auto"/>
              <w:bottom w:val="single" w:sz="8" w:space="0" w:color="auto"/>
              <w:right w:val="single" w:sz="8" w:space="0" w:color="auto"/>
            </w:tcBorders>
          </w:tcPr>
          <w:p w14:paraId="0E4021E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25A7F724"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DE8AE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R4-2318077</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4595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Stage-2 CR for MIMO evolution</w:t>
            </w:r>
          </w:p>
        </w:tc>
        <w:tc>
          <w:tcPr>
            <w:tcW w:w="333" w:type="pct"/>
            <w:tcBorders>
              <w:top w:val="single" w:sz="8" w:space="0" w:color="auto"/>
              <w:left w:val="nil"/>
              <w:bottom w:val="single" w:sz="8" w:space="0" w:color="auto"/>
              <w:right w:val="single" w:sz="8" w:space="0" w:color="auto"/>
            </w:tcBorders>
          </w:tcPr>
          <w:p w14:paraId="38648E7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04BA2AA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NR_MIMO_evo_DL_UL-Core</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01E2D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64690E9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single" w:sz="8" w:space="0" w:color="auto"/>
              <w:left w:val="single" w:sz="8" w:space="0" w:color="auto"/>
              <w:bottom w:val="single" w:sz="8" w:space="0" w:color="auto"/>
              <w:right w:val="single" w:sz="8" w:space="0" w:color="auto"/>
            </w:tcBorders>
          </w:tcPr>
          <w:p w14:paraId="2D620D6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01621C10"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C0DCB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R4-2318078</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F707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delta power class</w:t>
            </w:r>
          </w:p>
        </w:tc>
        <w:tc>
          <w:tcPr>
            <w:tcW w:w="333" w:type="pct"/>
            <w:tcBorders>
              <w:top w:val="single" w:sz="8" w:space="0" w:color="auto"/>
              <w:left w:val="nil"/>
              <w:bottom w:val="single" w:sz="8" w:space="0" w:color="auto"/>
              <w:right w:val="single" w:sz="8" w:space="0" w:color="auto"/>
            </w:tcBorders>
          </w:tcPr>
          <w:p w14:paraId="22EAF40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AA0863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NR_cov_enh2-Core</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8AA8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5DC263F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ask RAN4 to respond to the following quesiotns:</w:t>
            </w:r>
          </w:p>
          <w:p w14:paraId="0580F43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 xml:space="preserve">Q1: </w:t>
            </w:r>
            <w:r w:rsidRPr="00677A94">
              <w:rPr>
                <w:rFonts w:ascii="Arial" w:eastAsia="SimSun" w:hAnsi="Arial" w:cs="Arial"/>
                <w:sz w:val="14"/>
                <w:szCs w:val="14"/>
              </w:rPr>
              <w:t>What exact information is required to be reported by the UE (ie., how many bits are required to support the reporting of this information)?</w:t>
            </w:r>
          </w:p>
          <w:p w14:paraId="3F2679E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Q2</w:t>
            </w:r>
            <w:r w:rsidRPr="00677A94">
              <w:rPr>
                <w:rFonts w:ascii="Arial" w:eastAsia="SimSun" w:hAnsi="Arial" w:cs="Arial"/>
                <w:sz w:val="14"/>
                <w:szCs w:val="14"/>
              </w:rPr>
              <w:t>: What is the granularity of the information to be reported (e.g., per UE / per cell / other option)?</w:t>
            </w:r>
          </w:p>
          <w:p w14:paraId="421FD0D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Q3:</w:t>
            </w:r>
            <w:r w:rsidRPr="00677A94">
              <w:rPr>
                <w:rFonts w:ascii="Arial" w:eastAsia="SimSun" w:hAnsi="Arial" w:cs="Arial"/>
                <w:sz w:val="14"/>
                <w:szCs w:val="14"/>
              </w:rPr>
              <w:t xml:space="preserve"> Will RAN4 specification(s) specify the triggering condition(s) when this reporting should be performed by the UE, to which RAN2 specification(s) could then refer to when writing the reporting procedure?</w:t>
            </w:r>
          </w:p>
          <w:p w14:paraId="599C735E"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202C91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respond to the above questions and provide any other information that they consider appropriate for RAN2 to design the signalling support of delta power class reporting. RAN2 would also appreciate an early response to the questions asked as the next RAN2#124 meeting is the last RAN2 meeting for Rel-18.</w:t>
            </w:r>
          </w:p>
        </w:tc>
        <w:tc>
          <w:tcPr>
            <w:tcW w:w="934" w:type="pct"/>
            <w:tcBorders>
              <w:top w:val="single" w:sz="8" w:space="0" w:color="auto"/>
              <w:left w:val="single" w:sz="8" w:space="0" w:color="auto"/>
              <w:bottom w:val="single" w:sz="8" w:space="0" w:color="auto"/>
              <w:right w:val="single" w:sz="8" w:space="0" w:color="auto"/>
            </w:tcBorders>
          </w:tcPr>
          <w:p w14:paraId="1FEA7A4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73AD10B0"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B479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R4-2318079</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57158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to Reply LS on MAC-CE Based Indication for Cross-RRH TCI State</w:t>
            </w:r>
          </w:p>
        </w:tc>
        <w:tc>
          <w:tcPr>
            <w:tcW w:w="333" w:type="pct"/>
            <w:tcBorders>
              <w:top w:val="single" w:sz="8" w:space="0" w:color="auto"/>
              <w:left w:val="nil"/>
              <w:bottom w:val="single" w:sz="8" w:space="0" w:color="auto"/>
              <w:right w:val="single" w:sz="8" w:space="0" w:color="auto"/>
            </w:tcBorders>
          </w:tcPr>
          <w:p w14:paraId="25E2741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7B8C587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NR_HST_FR2_enh</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2B38C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5F2DA3C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 xml:space="preserve">In the RAN2 discussion there was no clear understanding regarding answer 3 in the LS why we need a new MAC CE indicating separately “1” and “0” as it looked like case “0” seemed to be similar to behavior of UE in case of receiving the legacy MAC CE (i.e. MAC CE intended </w:t>
            </w:r>
            <w:r w:rsidRPr="00677A94">
              <w:rPr>
                <w:rFonts w:ascii="Arial" w:eastAsia="SimSun" w:hAnsi="Arial" w:cs="Arial"/>
                <w:sz w:val="14"/>
                <w:szCs w:val="14"/>
              </w:rPr>
              <w:lastRenderedPageBreak/>
              <w:t>for indicating target TCI state for PDCCH in 6.1.3.15) with a possible difference being that UE does not check downlink timing difference. But it caused confusion in RAN2 because companies think NW can send legacy MAC CE to the UE when NW thinks the timing difference is not large to address the case ”0” in RAN4’s LS”, as UE will not apply large one shot UL timing adjustment.</w:t>
            </w:r>
          </w:p>
          <w:p w14:paraId="74F0C45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p w14:paraId="53A8F62D"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13F8FB9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clarify if it would be possible to design new MAC CE to only correspond to case “1” as presented in R4-2314299.</w:t>
            </w:r>
          </w:p>
        </w:tc>
        <w:tc>
          <w:tcPr>
            <w:tcW w:w="934" w:type="pct"/>
            <w:tcBorders>
              <w:top w:val="single" w:sz="8" w:space="0" w:color="auto"/>
              <w:left w:val="single" w:sz="8" w:space="0" w:color="auto"/>
              <w:bottom w:val="single" w:sz="8" w:space="0" w:color="auto"/>
              <w:right w:val="single" w:sz="8" w:space="0" w:color="auto"/>
            </w:tcBorders>
          </w:tcPr>
          <w:p w14:paraId="51D857C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E25781" w:rsidRPr="00677A94" w14:paraId="7B30C2EB"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7001DA" w14:textId="16FBD021" w:rsidR="00E25781" w:rsidRPr="00677A94" w:rsidRDefault="00E25781" w:rsidP="00677A94">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R4-2321323</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3E3FC" w14:textId="330DB64E" w:rsidR="00E25781" w:rsidRPr="00677A94" w:rsidRDefault="00E25781" w:rsidP="00677A94">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Response LS to LS on Dual TCI state switching in mDCI</w:t>
            </w:r>
          </w:p>
        </w:tc>
        <w:tc>
          <w:tcPr>
            <w:tcW w:w="333" w:type="pct"/>
            <w:tcBorders>
              <w:top w:val="single" w:sz="8" w:space="0" w:color="auto"/>
              <w:left w:val="nil"/>
              <w:bottom w:val="single" w:sz="8" w:space="0" w:color="auto"/>
              <w:right w:val="single" w:sz="8" w:space="0" w:color="auto"/>
            </w:tcBorders>
          </w:tcPr>
          <w:p w14:paraId="204E0195" w14:textId="37D19287" w:rsidR="00E25781" w:rsidRPr="00677A94" w:rsidRDefault="00E25781" w:rsidP="00677A94">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Rel-15</w:t>
            </w:r>
          </w:p>
        </w:tc>
        <w:tc>
          <w:tcPr>
            <w:tcW w:w="800" w:type="pct"/>
            <w:tcBorders>
              <w:top w:val="single" w:sz="8" w:space="0" w:color="auto"/>
              <w:left w:val="single" w:sz="8" w:space="0" w:color="auto"/>
              <w:bottom w:val="single" w:sz="8" w:space="0" w:color="auto"/>
              <w:right w:val="single" w:sz="8" w:space="0" w:color="auto"/>
            </w:tcBorders>
          </w:tcPr>
          <w:p w14:paraId="6B9F6C18" w14:textId="04472A40" w:rsidR="00E25781" w:rsidRPr="00677A94" w:rsidRDefault="00E25781" w:rsidP="00677A94">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NR_newRAT-Perf</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2D30C" w14:textId="782FE2F0" w:rsidR="00E25781" w:rsidRPr="00677A94" w:rsidRDefault="00E25781" w:rsidP="00677A94">
            <w:pPr>
              <w:overflowPunct/>
              <w:autoSpaceDE/>
              <w:autoSpaceDN/>
              <w:adjustRightInd/>
              <w:spacing w:after="0"/>
              <w:textAlignment w:val="auto"/>
              <w:rPr>
                <w:rFonts w:ascii="Arial" w:eastAsia="SimSun" w:hAnsi="Arial" w:cs="Arial"/>
                <w:sz w:val="14"/>
                <w:szCs w:val="14"/>
              </w:rPr>
            </w:pPr>
            <w:r>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79E97C99" w14:textId="77777777" w:rsidR="00E25781" w:rsidRPr="00E25781" w:rsidRDefault="00E25781" w:rsidP="00E25781">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RAN2 would like to inform RAN4 that TCI switching via RRC works in the same manner for sTRP, and mTRP mDCI, that is regardless of whether the parameter coresetPoolIndex is configured or not.</w:t>
            </w:r>
          </w:p>
          <w:p w14:paraId="0D5E0062" w14:textId="77777777" w:rsidR="00E25781" w:rsidRPr="00E25781" w:rsidRDefault="00E25781" w:rsidP="00E25781">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RAN2 would like to add that MAC does not define cases where only one TCI state is configured by RRC.</w:t>
            </w:r>
          </w:p>
          <w:p w14:paraId="6A415A62" w14:textId="77777777" w:rsidR="00E25781" w:rsidRPr="00E25781" w:rsidRDefault="00E25781" w:rsidP="00E25781">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Action:</w:t>
            </w:r>
          </w:p>
          <w:p w14:paraId="2D6756CA" w14:textId="683556F0" w:rsidR="00E25781" w:rsidRPr="00677A94" w:rsidRDefault="00E25781" w:rsidP="00E25781">
            <w:pPr>
              <w:overflowPunct/>
              <w:autoSpaceDE/>
              <w:autoSpaceDN/>
              <w:adjustRightInd/>
              <w:spacing w:after="0"/>
              <w:textAlignment w:val="auto"/>
              <w:rPr>
                <w:rFonts w:ascii="Arial" w:eastAsia="SimSun" w:hAnsi="Arial" w:cs="Arial"/>
                <w:sz w:val="14"/>
                <w:szCs w:val="14"/>
              </w:rPr>
            </w:pPr>
            <w:r w:rsidRPr="00E25781">
              <w:rPr>
                <w:rFonts w:ascii="Arial" w:eastAsia="SimSun" w:hAnsi="Arial" w:cs="Arial"/>
                <w:sz w:val="14"/>
                <w:szCs w:val="14"/>
              </w:rPr>
              <w:t>RAN2 respectfully asks RAN4 to take the response into account in their work.</w:t>
            </w:r>
          </w:p>
        </w:tc>
        <w:tc>
          <w:tcPr>
            <w:tcW w:w="934" w:type="pct"/>
            <w:tcBorders>
              <w:top w:val="single" w:sz="8" w:space="0" w:color="auto"/>
              <w:left w:val="single" w:sz="8" w:space="0" w:color="auto"/>
              <w:bottom w:val="single" w:sz="8" w:space="0" w:color="auto"/>
              <w:right w:val="single" w:sz="8" w:space="0" w:color="auto"/>
            </w:tcBorders>
          </w:tcPr>
          <w:p w14:paraId="70795EA5" w14:textId="77777777" w:rsidR="00E25781" w:rsidRPr="00677A94" w:rsidRDefault="00E25781" w:rsidP="00677A94">
            <w:pPr>
              <w:overflowPunct/>
              <w:autoSpaceDE/>
              <w:autoSpaceDN/>
              <w:adjustRightInd/>
              <w:spacing w:after="0"/>
              <w:textAlignment w:val="auto"/>
              <w:rPr>
                <w:rFonts w:ascii="Arial" w:eastAsia="SimSun" w:hAnsi="Arial" w:cs="Arial"/>
                <w:sz w:val="14"/>
                <w:szCs w:val="14"/>
              </w:rPr>
            </w:pPr>
          </w:p>
        </w:tc>
      </w:tr>
      <w:bookmarkEnd w:id="4"/>
      <w:bookmarkEnd w:id="5"/>
    </w:tbl>
    <w:p w14:paraId="6A630916" w14:textId="77777777" w:rsidR="00677A94" w:rsidRPr="00677A94" w:rsidRDefault="00677A94" w:rsidP="00677A94"/>
    <w:p w14:paraId="4D1BEEF8" w14:textId="6894EED7" w:rsidR="002A66FC" w:rsidRDefault="002A66FC" w:rsidP="002A66FC">
      <w:pPr>
        <w:rPr>
          <w:rFonts w:ascii="Arial" w:hAnsi="Arial" w:cs="Arial"/>
          <w:b/>
          <w:sz w:val="24"/>
        </w:rPr>
      </w:pPr>
      <w:r>
        <w:rPr>
          <w:rFonts w:ascii="Arial" w:hAnsi="Arial" w:cs="Arial"/>
          <w:b/>
          <w:color w:val="0000FF"/>
          <w:sz w:val="24"/>
        </w:rPr>
        <w:t>R4-2318003</w:t>
      </w:r>
      <w:r>
        <w:rPr>
          <w:rFonts w:ascii="Arial" w:hAnsi="Arial" w:cs="Arial"/>
          <w:b/>
          <w:color w:val="0000FF"/>
          <w:sz w:val="24"/>
        </w:rPr>
        <w:tab/>
      </w:r>
      <w:r>
        <w:rPr>
          <w:rFonts w:ascii="Arial" w:hAnsi="Arial" w:cs="Arial"/>
          <w:b/>
          <w:sz w:val="24"/>
        </w:rPr>
        <w:t>LS on PRS bandwidth aggregation</w:t>
      </w:r>
    </w:p>
    <w:p w14:paraId="266F72BF"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R1-2310478, to RAN4, cc RAN2, RAN3</w:t>
      </w:r>
      <w:r>
        <w:rPr>
          <w:i/>
        </w:rPr>
        <w:br/>
      </w:r>
      <w:r>
        <w:rPr>
          <w:i/>
        </w:rPr>
        <w:tab/>
      </w:r>
      <w:r>
        <w:rPr>
          <w:i/>
        </w:rPr>
        <w:tab/>
      </w:r>
      <w:r>
        <w:rPr>
          <w:i/>
        </w:rPr>
        <w:tab/>
      </w:r>
      <w:r>
        <w:rPr>
          <w:i/>
        </w:rPr>
        <w:tab/>
      </w:r>
      <w:r>
        <w:rPr>
          <w:i/>
        </w:rPr>
        <w:tab/>
        <w:t>Source: RAN1</w:t>
      </w:r>
    </w:p>
    <w:p w14:paraId="2176D463" w14:textId="77777777" w:rsidR="002A66FC" w:rsidRDefault="002A66FC" w:rsidP="002A66FC">
      <w:pPr>
        <w:rPr>
          <w:rFonts w:ascii="Arial" w:hAnsi="Arial" w:cs="Arial"/>
          <w:b/>
        </w:rPr>
      </w:pPr>
      <w:r>
        <w:rPr>
          <w:rFonts w:ascii="Arial" w:hAnsi="Arial" w:cs="Arial"/>
          <w:b/>
        </w:rPr>
        <w:t xml:space="preserve">Abstract: </w:t>
      </w:r>
    </w:p>
    <w:p w14:paraId="37F171F7" w14:textId="77777777" w:rsidR="002A66FC" w:rsidRDefault="002A66FC" w:rsidP="002A66FC">
      <w:r>
        <w:t>[RAN4#109][100] Main Session</w:t>
      </w:r>
    </w:p>
    <w:p w14:paraId="67ECB1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30F77" w14:textId="6447EC5C" w:rsidR="002A66FC" w:rsidRDefault="002A66FC" w:rsidP="002A66FC">
      <w:pPr>
        <w:rPr>
          <w:rFonts w:ascii="Arial" w:hAnsi="Arial" w:cs="Arial"/>
          <w:b/>
          <w:sz w:val="24"/>
        </w:rPr>
      </w:pPr>
      <w:r>
        <w:rPr>
          <w:rFonts w:ascii="Arial" w:hAnsi="Arial" w:cs="Arial"/>
          <w:b/>
          <w:color w:val="0000FF"/>
          <w:sz w:val="24"/>
        </w:rPr>
        <w:t>R4-2318004</w:t>
      </w:r>
      <w:r>
        <w:rPr>
          <w:rFonts w:ascii="Arial" w:hAnsi="Arial" w:cs="Arial"/>
          <w:b/>
          <w:color w:val="0000FF"/>
          <w:sz w:val="24"/>
        </w:rPr>
        <w:tab/>
      </w:r>
      <w:r>
        <w:rPr>
          <w:rFonts w:ascii="Arial" w:hAnsi="Arial" w:cs="Arial"/>
          <w:b/>
          <w:sz w:val="24"/>
        </w:rPr>
        <w:t>LS on TS38.300 TP for UL Tx switching in Rel-18</w:t>
      </w:r>
    </w:p>
    <w:p w14:paraId="4C8DE562"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R1-2310492, to RAN2, cc RAN4</w:t>
      </w:r>
      <w:r>
        <w:rPr>
          <w:i/>
        </w:rPr>
        <w:br/>
      </w:r>
      <w:r>
        <w:rPr>
          <w:i/>
        </w:rPr>
        <w:tab/>
      </w:r>
      <w:r>
        <w:rPr>
          <w:i/>
        </w:rPr>
        <w:tab/>
      </w:r>
      <w:r>
        <w:rPr>
          <w:i/>
        </w:rPr>
        <w:tab/>
      </w:r>
      <w:r>
        <w:rPr>
          <w:i/>
        </w:rPr>
        <w:tab/>
      </w:r>
      <w:r>
        <w:rPr>
          <w:i/>
        </w:rPr>
        <w:tab/>
        <w:t>Source: RAN1</w:t>
      </w:r>
    </w:p>
    <w:p w14:paraId="42F6F256" w14:textId="77777777" w:rsidR="002A66FC" w:rsidRDefault="002A66FC" w:rsidP="002A66FC">
      <w:pPr>
        <w:rPr>
          <w:rFonts w:ascii="Arial" w:hAnsi="Arial" w:cs="Arial"/>
          <w:b/>
        </w:rPr>
      </w:pPr>
      <w:r>
        <w:rPr>
          <w:rFonts w:ascii="Arial" w:hAnsi="Arial" w:cs="Arial"/>
          <w:b/>
        </w:rPr>
        <w:t xml:space="preserve">Abstract: </w:t>
      </w:r>
    </w:p>
    <w:p w14:paraId="361CF849" w14:textId="77777777" w:rsidR="002A66FC" w:rsidRDefault="002A66FC" w:rsidP="002A66FC">
      <w:r>
        <w:t>[RAN4#109][100] Main Session</w:t>
      </w:r>
    </w:p>
    <w:p w14:paraId="2A08CF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14D6C" w14:textId="02A4F701" w:rsidR="002A66FC" w:rsidRDefault="002A66FC" w:rsidP="002A66FC">
      <w:pPr>
        <w:rPr>
          <w:rFonts w:ascii="Arial" w:hAnsi="Arial" w:cs="Arial"/>
          <w:b/>
          <w:sz w:val="24"/>
        </w:rPr>
      </w:pPr>
      <w:r>
        <w:rPr>
          <w:rFonts w:ascii="Arial" w:hAnsi="Arial" w:cs="Arial"/>
          <w:b/>
          <w:color w:val="0000FF"/>
          <w:sz w:val="24"/>
        </w:rPr>
        <w:t>R4-2318005</w:t>
      </w:r>
      <w:r>
        <w:rPr>
          <w:rFonts w:ascii="Arial" w:hAnsi="Arial" w:cs="Arial"/>
          <w:b/>
          <w:color w:val="0000FF"/>
          <w:sz w:val="24"/>
        </w:rPr>
        <w:tab/>
      </w:r>
      <w:r>
        <w:rPr>
          <w:rFonts w:ascii="Arial" w:hAnsi="Arial" w:cs="Arial"/>
          <w:b/>
          <w:sz w:val="24"/>
        </w:rPr>
        <w:t>Reply LS on RAN1 impacts regarding enhancements to realize increasing UE power high limit for CA and DC</w:t>
      </w:r>
    </w:p>
    <w:p w14:paraId="1EB921DB"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R1-2310518, to RAN4, cc RAN2</w:t>
      </w:r>
      <w:r>
        <w:rPr>
          <w:i/>
        </w:rPr>
        <w:br/>
      </w:r>
      <w:r>
        <w:rPr>
          <w:i/>
        </w:rPr>
        <w:tab/>
      </w:r>
      <w:r>
        <w:rPr>
          <w:i/>
        </w:rPr>
        <w:tab/>
      </w:r>
      <w:r>
        <w:rPr>
          <w:i/>
        </w:rPr>
        <w:tab/>
      </w:r>
      <w:r>
        <w:rPr>
          <w:i/>
        </w:rPr>
        <w:tab/>
      </w:r>
      <w:r>
        <w:rPr>
          <w:i/>
        </w:rPr>
        <w:tab/>
        <w:t>Source: RAN1</w:t>
      </w:r>
    </w:p>
    <w:p w14:paraId="2C9F504F" w14:textId="77777777" w:rsidR="002A66FC" w:rsidRDefault="002A66FC" w:rsidP="002A66FC">
      <w:pPr>
        <w:rPr>
          <w:rFonts w:ascii="Arial" w:hAnsi="Arial" w:cs="Arial"/>
          <w:b/>
        </w:rPr>
      </w:pPr>
      <w:r>
        <w:rPr>
          <w:rFonts w:ascii="Arial" w:hAnsi="Arial" w:cs="Arial"/>
          <w:b/>
        </w:rPr>
        <w:t xml:space="preserve">Abstract: </w:t>
      </w:r>
    </w:p>
    <w:p w14:paraId="7029504D" w14:textId="77777777" w:rsidR="002A66FC" w:rsidRDefault="002A66FC" w:rsidP="002A66FC">
      <w:r>
        <w:t>[RAN4#109][100] Main Session</w:t>
      </w:r>
    </w:p>
    <w:p w14:paraId="0FEE0D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2A668" w14:textId="4ED18775" w:rsidR="002A66FC" w:rsidRDefault="002A66FC" w:rsidP="002A66FC">
      <w:pPr>
        <w:rPr>
          <w:rFonts w:ascii="Arial" w:hAnsi="Arial" w:cs="Arial"/>
          <w:b/>
          <w:sz w:val="24"/>
        </w:rPr>
      </w:pPr>
      <w:r>
        <w:rPr>
          <w:rFonts w:ascii="Arial" w:hAnsi="Arial" w:cs="Arial"/>
          <w:b/>
          <w:color w:val="0000FF"/>
          <w:sz w:val="24"/>
        </w:rPr>
        <w:lastRenderedPageBreak/>
        <w:t>R4-2318006</w:t>
      </w:r>
      <w:r>
        <w:rPr>
          <w:rFonts w:ascii="Arial" w:hAnsi="Arial" w:cs="Arial"/>
          <w:b/>
          <w:color w:val="0000FF"/>
          <w:sz w:val="24"/>
        </w:rPr>
        <w:tab/>
      </w:r>
      <w:r>
        <w:rPr>
          <w:rFonts w:ascii="Arial" w:hAnsi="Arial" w:cs="Arial"/>
          <w:b/>
          <w:sz w:val="24"/>
        </w:rPr>
        <w:t>Reply LS on power scaling and PHR in 38.213</w:t>
      </w:r>
    </w:p>
    <w:p w14:paraId="3B3D3AF4"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R1-2310555, to RAN4, cc -</w:t>
      </w:r>
      <w:r>
        <w:rPr>
          <w:i/>
        </w:rPr>
        <w:br/>
      </w:r>
      <w:r>
        <w:rPr>
          <w:i/>
        </w:rPr>
        <w:tab/>
      </w:r>
      <w:r>
        <w:rPr>
          <w:i/>
        </w:rPr>
        <w:tab/>
      </w:r>
      <w:r>
        <w:rPr>
          <w:i/>
        </w:rPr>
        <w:tab/>
      </w:r>
      <w:r>
        <w:rPr>
          <w:i/>
        </w:rPr>
        <w:tab/>
      </w:r>
      <w:r>
        <w:rPr>
          <w:i/>
        </w:rPr>
        <w:tab/>
        <w:t>Source: RAN1</w:t>
      </w:r>
    </w:p>
    <w:p w14:paraId="4F122816" w14:textId="77777777" w:rsidR="002A66FC" w:rsidRDefault="002A66FC" w:rsidP="002A66FC">
      <w:pPr>
        <w:rPr>
          <w:rFonts w:ascii="Arial" w:hAnsi="Arial" w:cs="Arial"/>
          <w:b/>
        </w:rPr>
      </w:pPr>
      <w:r>
        <w:rPr>
          <w:rFonts w:ascii="Arial" w:hAnsi="Arial" w:cs="Arial"/>
          <w:b/>
        </w:rPr>
        <w:t xml:space="preserve">Abstract: </w:t>
      </w:r>
    </w:p>
    <w:p w14:paraId="2CDE18B2" w14:textId="77777777" w:rsidR="002A66FC" w:rsidRDefault="002A66FC" w:rsidP="002A66FC">
      <w:r>
        <w:t>[RAN4#109][100] Main Session</w:t>
      </w:r>
    </w:p>
    <w:p w14:paraId="0D0E34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73303" w14:textId="30079DC9" w:rsidR="002A66FC" w:rsidRDefault="002A66FC" w:rsidP="002A66FC">
      <w:pPr>
        <w:rPr>
          <w:rFonts w:ascii="Arial" w:hAnsi="Arial" w:cs="Arial"/>
          <w:b/>
          <w:sz w:val="24"/>
        </w:rPr>
      </w:pPr>
      <w:r>
        <w:rPr>
          <w:rFonts w:ascii="Arial" w:hAnsi="Arial" w:cs="Arial"/>
          <w:b/>
          <w:color w:val="0000FF"/>
          <w:sz w:val="24"/>
        </w:rPr>
        <w:t>R4-2318007</w:t>
      </w:r>
      <w:r>
        <w:rPr>
          <w:rFonts w:ascii="Arial" w:hAnsi="Arial" w:cs="Arial"/>
          <w:b/>
          <w:color w:val="0000FF"/>
          <w:sz w:val="24"/>
        </w:rPr>
        <w:tab/>
      </w:r>
      <w:r>
        <w:rPr>
          <w:rFonts w:ascii="Arial" w:hAnsi="Arial" w:cs="Arial"/>
          <w:b/>
          <w:sz w:val="24"/>
        </w:rPr>
        <w:t>Response LS on frequencyInfo for NR SL RSRP measurements</w:t>
      </w:r>
    </w:p>
    <w:p w14:paraId="39CBB1F8"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R1-2310559, to RAN2, cc RAN4, RAN5</w:t>
      </w:r>
      <w:r>
        <w:rPr>
          <w:i/>
        </w:rPr>
        <w:br/>
      </w:r>
      <w:r>
        <w:rPr>
          <w:i/>
        </w:rPr>
        <w:tab/>
      </w:r>
      <w:r>
        <w:rPr>
          <w:i/>
        </w:rPr>
        <w:tab/>
      </w:r>
      <w:r>
        <w:rPr>
          <w:i/>
        </w:rPr>
        <w:tab/>
      </w:r>
      <w:r>
        <w:rPr>
          <w:i/>
        </w:rPr>
        <w:tab/>
      </w:r>
      <w:r>
        <w:rPr>
          <w:i/>
        </w:rPr>
        <w:tab/>
        <w:t>Source: RAN1</w:t>
      </w:r>
    </w:p>
    <w:p w14:paraId="37D3903E" w14:textId="77777777" w:rsidR="002A66FC" w:rsidRDefault="002A66FC" w:rsidP="002A66FC">
      <w:pPr>
        <w:rPr>
          <w:rFonts w:ascii="Arial" w:hAnsi="Arial" w:cs="Arial"/>
          <w:b/>
        </w:rPr>
      </w:pPr>
      <w:r>
        <w:rPr>
          <w:rFonts w:ascii="Arial" w:hAnsi="Arial" w:cs="Arial"/>
          <w:b/>
        </w:rPr>
        <w:t xml:space="preserve">Abstract: </w:t>
      </w:r>
    </w:p>
    <w:p w14:paraId="302979A2" w14:textId="77777777" w:rsidR="002A66FC" w:rsidRDefault="002A66FC" w:rsidP="002A66FC">
      <w:r>
        <w:t>[RAN4#109][100] Main Session</w:t>
      </w:r>
    </w:p>
    <w:p w14:paraId="2BFEDD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3EFA5" w14:textId="20B9363C" w:rsidR="002A66FC" w:rsidRDefault="002A66FC" w:rsidP="002A66FC">
      <w:pPr>
        <w:rPr>
          <w:rFonts w:ascii="Arial" w:hAnsi="Arial" w:cs="Arial"/>
          <w:b/>
          <w:sz w:val="24"/>
        </w:rPr>
      </w:pPr>
      <w:r>
        <w:rPr>
          <w:rFonts w:ascii="Arial" w:hAnsi="Arial" w:cs="Arial"/>
          <w:b/>
          <w:color w:val="0000FF"/>
          <w:sz w:val="24"/>
        </w:rPr>
        <w:t>R4-2318008</w:t>
      </w:r>
      <w:r>
        <w:rPr>
          <w:rFonts w:ascii="Arial" w:hAnsi="Arial" w:cs="Arial"/>
          <w:b/>
          <w:color w:val="0000FF"/>
          <w:sz w:val="24"/>
        </w:rPr>
        <w:tab/>
      </w:r>
      <w:r>
        <w:rPr>
          <w:rFonts w:ascii="Arial" w:hAnsi="Arial" w:cs="Arial"/>
          <w:b/>
          <w:sz w:val="24"/>
        </w:rPr>
        <w:t>LS on NCD-SSB time offset for RedCap UEs in TDD</w:t>
      </w:r>
    </w:p>
    <w:p w14:paraId="1ED0746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R1-2310566, to RAN2, cc RAN4</w:t>
      </w:r>
      <w:r>
        <w:rPr>
          <w:i/>
        </w:rPr>
        <w:br/>
      </w:r>
      <w:r>
        <w:rPr>
          <w:i/>
        </w:rPr>
        <w:tab/>
      </w:r>
      <w:r>
        <w:rPr>
          <w:i/>
        </w:rPr>
        <w:tab/>
      </w:r>
      <w:r>
        <w:rPr>
          <w:i/>
        </w:rPr>
        <w:tab/>
      </w:r>
      <w:r>
        <w:rPr>
          <w:i/>
        </w:rPr>
        <w:tab/>
      </w:r>
      <w:r>
        <w:rPr>
          <w:i/>
        </w:rPr>
        <w:tab/>
        <w:t>Source: RAN1</w:t>
      </w:r>
    </w:p>
    <w:p w14:paraId="6CBBC476" w14:textId="77777777" w:rsidR="002A66FC" w:rsidRDefault="002A66FC" w:rsidP="002A66FC">
      <w:pPr>
        <w:rPr>
          <w:rFonts w:ascii="Arial" w:hAnsi="Arial" w:cs="Arial"/>
          <w:b/>
        </w:rPr>
      </w:pPr>
      <w:r>
        <w:rPr>
          <w:rFonts w:ascii="Arial" w:hAnsi="Arial" w:cs="Arial"/>
          <w:b/>
        </w:rPr>
        <w:t xml:space="preserve">Abstract: </w:t>
      </w:r>
    </w:p>
    <w:p w14:paraId="3BD1D7FF" w14:textId="77777777" w:rsidR="002A66FC" w:rsidRDefault="002A66FC" w:rsidP="002A66FC">
      <w:r>
        <w:t>[RAN4#109][100] Main Session</w:t>
      </w:r>
    </w:p>
    <w:p w14:paraId="7C564C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29DA1" w14:textId="10F3E8B5" w:rsidR="002A66FC" w:rsidRDefault="002A66FC" w:rsidP="002A66FC">
      <w:pPr>
        <w:rPr>
          <w:rFonts w:ascii="Arial" w:hAnsi="Arial" w:cs="Arial"/>
          <w:b/>
          <w:sz w:val="24"/>
        </w:rPr>
      </w:pPr>
      <w:r>
        <w:rPr>
          <w:rFonts w:ascii="Arial" w:hAnsi="Arial" w:cs="Arial"/>
          <w:b/>
          <w:color w:val="0000FF"/>
          <w:sz w:val="24"/>
        </w:rPr>
        <w:t>R4-2318009</w:t>
      </w:r>
      <w:r>
        <w:rPr>
          <w:rFonts w:ascii="Arial" w:hAnsi="Arial" w:cs="Arial"/>
          <w:b/>
          <w:color w:val="0000FF"/>
          <w:sz w:val="24"/>
        </w:rPr>
        <w:tab/>
      </w:r>
      <w:r>
        <w:rPr>
          <w:rFonts w:ascii="Arial" w:hAnsi="Arial" w:cs="Arial"/>
          <w:b/>
          <w:sz w:val="24"/>
        </w:rPr>
        <w:t>Reply LS on Dual TCI state switching in mDCI</w:t>
      </w:r>
    </w:p>
    <w:p w14:paraId="7C9822D2"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R1-2310581, to RAN4, cc RAN2</w:t>
      </w:r>
      <w:r>
        <w:rPr>
          <w:i/>
        </w:rPr>
        <w:br/>
      </w:r>
      <w:r>
        <w:rPr>
          <w:i/>
        </w:rPr>
        <w:tab/>
      </w:r>
      <w:r>
        <w:rPr>
          <w:i/>
        </w:rPr>
        <w:tab/>
      </w:r>
      <w:r>
        <w:rPr>
          <w:i/>
        </w:rPr>
        <w:tab/>
      </w:r>
      <w:r>
        <w:rPr>
          <w:i/>
        </w:rPr>
        <w:tab/>
      </w:r>
      <w:r>
        <w:rPr>
          <w:i/>
        </w:rPr>
        <w:tab/>
        <w:t>Source: RAN1</w:t>
      </w:r>
    </w:p>
    <w:p w14:paraId="15F1C58B" w14:textId="77777777" w:rsidR="002A66FC" w:rsidRDefault="002A66FC" w:rsidP="002A66FC">
      <w:pPr>
        <w:rPr>
          <w:rFonts w:ascii="Arial" w:hAnsi="Arial" w:cs="Arial"/>
          <w:b/>
        </w:rPr>
      </w:pPr>
      <w:r>
        <w:rPr>
          <w:rFonts w:ascii="Arial" w:hAnsi="Arial" w:cs="Arial"/>
          <w:b/>
        </w:rPr>
        <w:t xml:space="preserve">Abstract: </w:t>
      </w:r>
    </w:p>
    <w:p w14:paraId="23B7A541" w14:textId="77777777" w:rsidR="002A66FC" w:rsidRDefault="002A66FC" w:rsidP="002A66FC">
      <w:r>
        <w:t>[RAN4#109][100] Main Session</w:t>
      </w:r>
    </w:p>
    <w:p w14:paraId="309852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80621" w14:textId="3FAD5AD8" w:rsidR="002A66FC" w:rsidRDefault="002A66FC" w:rsidP="002A66FC">
      <w:pPr>
        <w:rPr>
          <w:rFonts w:ascii="Arial" w:hAnsi="Arial" w:cs="Arial"/>
          <w:b/>
          <w:sz w:val="24"/>
        </w:rPr>
      </w:pPr>
      <w:r>
        <w:rPr>
          <w:rFonts w:ascii="Arial" w:hAnsi="Arial" w:cs="Arial"/>
          <w:b/>
          <w:color w:val="0000FF"/>
          <w:sz w:val="24"/>
        </w:rPr>
        <w:t>R4-2318010</w:t>
      </w:r>
      <w:r>
        <w:rPr>
          <w:rFonts w:ascii="Arial" w:hAnsi="Arial" w:cs="Arial"/>
          <w:b/>
          <w:color w:val="0000FF"/>
          <w:sz w:val="24"/>
        </w:rPr>
        <w:tab/>
      </w:r>
      <w:r>
        <w:rPr>
          <w:rFonts w:ascii="Arial" w:hAnsi="Arial" w:cs="Arial"/>
          <w:b/>
          <w:sz w:val="24"/>
        </w:rPr>
        <w:t>LS on conditions for triggering switch and descriptions on determination of the length of switching period in specifications</w:t>
      </w:r>
    </w:p>
    <w:p w14:paraId="7BA04AE2"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R1-2310584, to RAN4, cc -</w:t>
      </w:r>
      <w:r>
        <w:rPr>
          <w:i/>
        </w:rPr>
        <w:br/>
      </w:r>
      <w:r>
        <w:rPr>
          <w:i/>
        </w:rPr>
        <w:tab/>
      </w:r>
      <w:r>
        <w:rPr>
          <w:i/>
        </w:rPr>
        <w:tab/>
      </w:r>
      <w:r>
        <w:rPr>
          <w:i/>
        </w:rPr>
        <w:tab/>
      </w:r>
      <w:r>
        <w:rPr>
          <w:i/>
        </w:rPr>
        <w:tab/>
      </w:r>
      <w:r>
        <w:rPr>
          <w:i/>
        </w:rPr>
        <w:tab/>
        <w:t>Source: RAN1</w:t>
      </w:r>
    </w:p>
    <w:p w14:paraId="0A47E7D9" w14:textId="77777777" w:rsidR="002A66FC" w:rsidRDefault="002A66FC" w:rsidP="002A66FC">
      <w:pPr>
        <w:rPr>
          <w:rFonts w:ascii="Arial" w:hAnsi="Arial" w:cs="Arial"/>
          <w:b/>
        </w:rPr>
      </w:pPr>
      <w:r>
        <w:rPr>
          <w:rFonts w:ascii="Arial" w:hAnsi="Arial" w:cs="Arial"/>
          <w:b/>
        </w:rPr>
        <w:t xml:space="preserve">Abstract: </w:t>
      </w:r>
    </w:p>
    <w:p w14:paraId="34EBDBCF" w14:textId="77777777" w:rsidR="002A66FC" w:rsidRDefault="002A66FC" w:rsidP="002A66FC">
      <w:r>
        <w:t>[RAN4#109][100] Main Session</w:t>
      </w:r>
    </w:p>
    <w:p w14:paraId="058215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043B8" w14:textId="60837B82" w:rsidR="002A66FC" w:rsidRDefault="002A66FC" w:rsidP="002A66FC">
      <w:pPr>
        <w:rPr>
          <w:rFonts w:ascii="Arial" w:hAnsi="Arial" w:cs="Arial"/>
          <w:b/>
          <w:sz w:val="24"/>
        </w:rPr>
      </w:pPr>
      <w:r>
        <w:rPr>
          <w:rFonts w:ascii="Arial" w:hAnsi="Arial" w:cs="Arial"/>
          <w:b/>
          <w:color w:val="0000FF"/>
          <w:sz w:val="24"/>
        </w:rPr>
        <w:t>R4-2318011</w:t>
      </w:r>
      <w:r>
        <w:rPr>
          <w:rFonts w:ascii="Arial" w:hAnsi="Arial" w:cs="Arial"/>
          <w:b/>
          <w:color w:val="0000FF"/>
          <w:sz w:val="24"/>
        </w:rPr>
        <w:tab/>
      </w:r>
      <w:r>
        <w:rPr>
          <w:rFonts w:ascii="Arial" w:hAnsi="Arial" w:cs="Arial"/>
          <w:b/>
          <w:sz w:val="24"/>
        </w:rPr>
        <w:t>LS on PSFCH power control</w:t>
      </w:r>
    </w:p>
    <w:p w14:paraId="2D4916A1"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R1-2310595, to RAN4, cc -</w:t>
      </w:r>
      <w:r>
        <w:rPr>
          <w:i/>
        </w:rPr>
        <w:br/>
      </w:r>
      <w:r>
        <w:rPr>
          <w:i/>
        </w:rPr>
        <w:tab/>
      </w:r>
      <w:r>
        <w:rPr>
          <w:i/>
        </w:rPr>
        <w:tab/>
      </w:r>
      <w:r>
        <w:rPr>
          <w:i/>
        </w:rPr>
        <w:tab/>
      </w:r>
      <w:r>
        <w:rPr>
          <w:i/>
        </w:rPr>
        <w:tab/>
      </w:r>
      <w:r>
        <w:rPr>
          <w:i/>
        </w:rPr>
        <w:tab/>
        <w:t>Source: RAN1</w:t>
      </w:r>
    </w:p>
    <w:p w14:paraId="62727E1E" w14:textId="77777777" w:rsidR="002A66FC" w:rsidRDefault="002A66FC" w:rsidP="002A66FC">
      <w:pPr>
        <w:rPr>
          <w:rFonts w:ascii="Arial" w:hAnsi="Arial" w:cs="Arial"/>
          <w:b/>
        </w:rPr>
      </w:pPr>
      <w:r>
        <w:rPr>
          <w:rFonts w:ascii="Arial" w:hAnsi="Arial" w:cs="Arial"/>
          <w:b/>
        </w:rPr>
        <w:lastRenderedPageBreak/>
        <w:t xml:space="preserve">Abstract: </w:t>
      </w:r>
    </w:p>
    <w:p w14:paraId="59FDB87C" w14:textId="77777777" w:rsidR="002A66FC" w:rsidRDefault="002A66FC" w:rsidP="002A66FC">
      <w:r>
        <w:t>[RAN4#109][100] Main Session</w:t>
      </w:r>
    </w:p>
    <w:p w14:paraId="3CD201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C5FED" w14:textId="7995201F" w:rsidR="002A66FC" w:rsidRDefault="002A66FC" w:rsidP="002A66FC">
      <w:pPr>
        <w:rPr>
          <w:rFonts w:ascii="Arial" w:hAnsi="Arial" w:cs="Arial"/>
          <w:b/>
          <w:sz w:val="24"/>
        </w:rPr>
      </w:pPr>
      <w:r>
        <w:rPr>
          <w:rFonts w:ascii="Arial" w:hAnsi="Arial" w:cs="Arial"/>
          <w:b/>
          <w:color w:val="0000FF"/>
          <w:sz w:val="24"/>
        </w:rPr>
        <w:t>R4-2318012</w:t>
      </w:r>
      <w:r>
        <w:rPr>
          <w:rFonts w:ascii="Arial" w:hAnsi="Arial" w:cs="Arial"/>
          <w:b/>
          <w:color w:val="0000FF"/>
          <w:sz w:val="24"/>
        </w:rPr>
        <w:tab/>
      </w:r>
      <w:r>
        <w:rPr>
          <w:rFonts w:ascii="Arial" w:hAnsi="Arial" w:cs="Arial"/>
          <w:b/>
          <w:sz w:val="24"/>
        </w:rPr>
        <w:t>LS on Rel-18 RAN1 UE features list for LTE after RAN1#114bis</w:t>
      </w:r>
    </w:p>
    <w:p w14:paraId="4AFF448F"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R1-2310634, to RAN2, cc RAN4</w:t>
      </w:r>
      <w:r>
        <w:rPr>
          <w:i/>
        </w:rPr>
        <w:br/>
      </w:r>
      <w:r>
        <w:rPr>
          <w:i/>
        </w:rPr>
        <w:tab/>
      </w:r>
      <w:r>
        <w:rPr>
          <w:i/>
        </w:rPr>
        <w:tab/>
      </w:r>
      <w:r>
        <w:rPr>
          <w:i/>
        </w:rPr>
        <w:tab/>
      </w:r>
      <w:r>
        <w:rPr>
          <w:i/>
        </w:rPr>
        <w:tab/>
      </w:r>
      <w:r>
        <w:rPr>
          <w:i/>
        </w:rPr>
        <w:tab/>
        <w:t>Source: RAN1</w:t>
      </w:r>
    </w:p>
    <w:p w14:paraId="20702A11" w14:textId="77777777" w:rsidR="002A66FC" w:rsidRDefault="002A66FC" w:rsidP="002A66FC">
      <w:pPr>
        <w:rPr>
          <w:rFonts w:ascii="Arial" w:hAnsi="Arial" w:cs="Arial"/>
          <w:b/>
        </w:rPr>
      </w:pPr>
      <w:r>
        <w:rPr>
          <w:rFonts w:ascii="Arial" w:hAnsi="Arial" w:cs="Arial"/>
          <w:b/>
        </w:rPr>
        <w:t xml:space="preserve">Abstract: </w:t>
      </w:r>
    </w:p>
    <w:p w14:paraId="51F14042" w14:textId="77777777" w:rsidR="002A66FC" w:rsidRDefault="002A66FC" w:rsidP="002A66FC">
      <w:r>
        <w:t>[RAN4#109][100] Main Session</w:t>
      </w:r>
    </w:p>
    <w:p w14:paraId="7E2ABA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1C8A9" w14:textId="5989D155" w:rsidR="002A66FC" w:rsidRDefault="002A66FC" w:rsidP="002A66FC">
      <w:pPr>
        <w:rPr>
          <w:rFonts w:ascii="Arial" w:hAnsi="Arial" w:cs="Arial"/>
          <w:b/>
          <w:sz w:val="24"/>
        </w:rPr>
      </w:pPr>
      <w:r>
        <w:rPr>
          <w:rFonts w:ascii="Arial" w:hAnsi="Arial" w:cs="Arial"/>
          <w:b/>
          <w:color w:val="0000FF"/>
          <w:sz w:val="24"/>
        </w:rPr>
        <w:t>R4-2318013</w:t>
      </w:r>
      <w:r>
        <w:rPr>
          <w:rFonts w:ascii="Arial" w:hAnsi="Arial" w:cs="Arial"/>
          <w:b/>
          <w:color w:val="0000FF"/>
          <w:sz w:val="24"/>
        </w:rPr>
        <w:tab/>
      </w:r>
      <w:r>
        <w:rPr>
          <w:rFonts w:ascii="Arial" w:hAnsi="Arial" w:cs="Arial"/>
          <w:b/>
          <w:sz w:val="24"/>
        </w:rPr>
        <w:t>LS on Rel-18 RAN1 UE features list for NR after RAN1#114bis</w:t>
      </w:r>
    </w:p>
    <w:p w14:paraId="422125A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R1-2310637, to RAN2, cc RAN4</w:t>
      </w:r>
      <w:r>
        <w:rPr>
          <w:i/>
        </w:rPr>
        <w:br/>
      </w:r>
      <w:r>
        <w:rPr>
          <w:i/>
        </w:rPr>
        <w:tab/>
      </w:r>
      <w:r>
        <w:rPr>
          <w:i/>
        </w:rPr>
        <w:tab/>
      </w:r>
      <w:r>
        <w:rPr>
          <w:i/>
        </w:rPr>
        <w:tab/>
      </w:r>
      <w:r>
        <w:rPr>
          <w:i/>
        </w:rPr>
        <w:tab/>
      </w:r>
      <w:r>
        <w:rPr>
          <w:i/>
        </w:rPr>
        <w:tab/>
        <w:t>Source: RAN1</w:t>
      </w:r>
    </w:p>
    <w:p w14:paraId="3C0EA90C" w14:textId="77777777" w:rsidR="002A66FC" w:rsidRDefault="002A66FC" w:rsidP="002A66FC">
      <w:pPr>
        <w:rPr>
          <w:rFonts w:ascii="Arial" w:hAnsi="Arial" w:cs="Arial"/>
          <w:b/>
        </w:rPr>
      </w:pPr>
      <w:r>
        <w:rPr>
          <w:rFonts w:ascii="Arial" w:hAnsi="Arial" w:cs="Arial"/>
          <w:b/>
        </w:rPr>
        <w:t xml:space="preserve">Abstract: </w:t>
      </w:r>
    </w:p>
    <w:p w14:paraId="2A24F9CD" w14:textId="77777777" w:rsidR="002A66FC" w:rsidRDefault="002A66FC" w:rsidP="002A66FC">
      <w:r>
        <w:t>[RAN4#109][100] Main Session</w:t>
      </w:r>
    </w:p>
    <w:p w14:paraId="173424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13ACC" w14:textId="5F05CEB6" w:rsidR="002A66FC" w:rsidRDefault="002A66FC" w:rsidP="002A66FC">
      <w:pPr>
        <w:rPr>
          <w:rFonts w:ascii="Arial" w:hAnsi="Arial" w:cs="Arial"/>
          <w:b/>
          <w:sz w:val="24"/>
        </w:rPr>
      </w:pPr>
      <w:r>
        <w:rPr>
          <w:rFonts w:ascii="Arial" w:hAnsi="Arial" w:cs="Arial"/>
          <w:b/>
          <w:color w:val="0000FF"/>
          <w:sz w:val="24"/>
        </w:rPr>
        <w:t>R4-2318014</w:t>
      </w:r>
      <w:r>
        <w:rPr>
          <w:rFonts w:ascii="Arial" w:hAnsi="Arial" w:cs="Arial"/>
          <w:b/>
          <w:color w:val="0000FF"/>
          <w:sz w:val="24"/>
        </w:rPr>
        <w:tab/>
      </w:r>
      <w:r>
        <w:rPr>
          <w:rFonts w:ascii="Arial" w:hAnsi="Arial" w:cs="Arial"/>
          <w:b/>
          <w:sz w:val="24"/>
        </w:rPr>
        <w:t>LS on coherence between PUSCH and 8-ports SRS with partial dropping</w:t>
      </w:r>
    </w:p>
    <w:p w14:paraId="3D174027"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R1-2310645, to RAN4, cc -</w:t>
      </w:r>
      <w:r>
        <w:rPr>
          <w:i/>
        </w:rPr>
        <w:br/>
      </w:r>
      <w:r>
        <w:rPr>
          <w:i/>
        </w:rPr>
        <w:tab/>
      </w:r>
      <w:r>
        <w:rPr>
          <w:i/>
        </w:rPr>
        <w:tab/>
      </w:r>
      <w:r>
        <w:rPr>
          <w:i/>
        </w:rPr>
        <w:tab/>
      </w:r>
      <w:r>
        <w:rPr>
          <w:i/>
        </w:rPr>
        <w:tab/>
      </w:r>
      <w:r>
        <w:rPr>
          <w:i/>
        </w:rPr>
        <w:tab/>
        <w:t>Source: RAN1</w:t>
      </w:r>
    </w:p>
    <w:p w14:paraId="194382B6" w14:textId="77777777" w:rsidR="002A66FC" w:rsidRDefault="002A66FC" w:rsidP="002A66FC">
      <w:pPr>
        <w:rPr>
          <w:rFonts w:ascii="Arial" w:hAnsi="Arial" w:cs="Arial"/>
          <w:b/>
        </w:rPr>
      </w:pPr>
      <w:r>
        <w:rPr>
          <w:rFonts w:ascii="Arial" w:hAnsi="Arial" w:cs="Arial"/>
          <w:b/>
        </w:rPr>
        <w:t xml:space="preserve">Abstract: </w:t>
      </w:r>
    </w:p>
    <w:p w14:paraId="141B4E90" w14:textId="77777777" w:rsidR="002A66FC" w:rsidRDefault="002A66FC" w:rsidP="002A66FC">
      <w:r>
        <w:t>[RAN4#109][100] Main Session</w:t>
      </w:r>
    </w:p>
    <w:p w14:paraId="4A8EFA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5E705" w14:textId="16344273" w:rsidR="002A66FC" w:rsidRDefault="002A66FC" w:rsidP="002A66FC">
      <w:pPr>
        <w:rPr>
          <w:rFonts w:ascii="Arial" w:hAnsi="Arial" w:cs="Arial"/>
          <w:b/>
          <w:sz w:val="24"/>
        </w:rPr>
      </w:pPr>
      <w:r>
        <w:rPr>
          <w:rFonts w:ascii="Arial" w:hAnsi="Arial" w:cs="Arial"/>
          <w:b/>
          <w:color w:val="0000FF"/>
          <w:sz w:val="24"/>
        </w:rPr>
        <w:t>R4-2318015</w:t>
      </w:r>
      <w:r>
        <w:rPr>
          <w:rFonts w:ascii="Arial" w:hAnsi="Arial" w:cs="Arial"/>
          <w:b/>
          <w:color w:val="0000FF"/>
          <w:sz w:val="24"/>
        </w:rPr>
        <w:tab/>
      </w:r>
      <w:r>
        <w:rPr>
          <w:rFonts w:ascii="Arial" w:hAnsi="Arial" w:cs="Arial"/>
          <w:b/>
          <w:sz w:val="24"/>
        </w:rPr>
        <w:t>Draft reply LS on report quantity parameter setting for CQI reporting with 1Tx</w:t>
      </w:r>
    </w:p>
    <w:p w14:paraId="614DCC31"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R1-2310649, to RAN4, cc -</w:t>
      </w:r>
      <w:r>
        <w:rPr>
          <w:i/>
        </w:rPr>
        <w:br/>
      </w:r>
      <w:r>
        <w:rPr>
          <w:i/>
        </w:rPr>
        <w:tab/>
      </w:r>
      <w:r>
        <w:rPr>
          <w:i/>
        </w:rPr>
        <w:tab/>
      </w:r>
      <w:r>
        <w:rPr>
          <w:i/>
        </w:rPr>
        <w:tab/>
      </w:r>
      <w:r>
        <w:rPr>
          <w:i/>
        </w:rPr>
        <w:tab/>
      </w:r>
      <w:r>
        <w:rPr>
          <w:i/>
        </w:rPr>
        <w:tab/>
        <w:t>Source: RAN1</w:t>
      </w:r>
    </w:p>
    <w:p w14:paraId="7A4FDFCC" w14:textId="77777777" w:rsidR="002A66FC" w:rsidRDefault="002A66FC" w:rsidP="002A66FC">
      <w:pPr>
        <w:rPr>
          <w:rFonts w:ascii="Arial" w:hAnsi="Arial" w:cs="Arial"/>
          <w:b/>
        </w:rPr>
      </w:pPr>
      <w:r>
        <w:rPr>
          <w:rFonts w:ascii="Arial" w:hAnsi="Arial" w:cs="Arial"/>
          <w:b/>
        </w:rPr>
        <w:t xml:space="preserve">Abstract: </w:t>
      </w:r>
    </w:p>
    <w:p w14:paraId="548A28FC" w14:textId="77777777" w:rsidR="002A66FC" w:rsidRDefault="002A66FC" w:rsidP="002A66FC">
      <w:r>
        <w:t>[RAN4#109][100] Main Session</w:t>
      </w:r>
    </w:p>
    <w:p w14:paraId="4750B5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7820D" w14:textId="3468C000" w:rsidR="002A66FC" w:rsidRDefault="002A66FC" w:rsidP="002A66FC">
      <w:pPr>
        <w:rPr>
          <w:rFonts w:ascii="Arial" w:hAnsi="Arial" w:cs="Arial"/>
          <w:b/>
          <w:sz w:val="24"/>
        </w:rPr>
      </w:pPr>
      <w:r>
        <w:rPr>
          <w:rFonts w:ascii="Arial" w:hAnsi="Arial" w:cs="Arial"/>
          <w:b/>
          <w:color w:val="0000FF"/>
          <w:sz w:val="24"/>
        </w:rPr>
        <w:t>R4-2318016</w:t>
      </w:r>
      <w:r>
        <w:rPr>
          <w:rFonts w:ascii="Arial" w:hAnsi="Arial" w:cs="Arial"/>
          <w:b/>
          <w:color w:val="0000FF"/>
          <w:sz w:val="24"/>
        </w:rPr>
        <w:tab/>
      </w:r>
      <w:r>
        <w:rPr>
          <w:rFonts w:ascii="Arial" w:hAnsi="Arial" w:cs="Arial"/>
          <w:b/>
          <w:sz w:val="24"/>
        </w:rPr>
        <w:t>Response LS on determination of switching period location in frequency domain based on band priority</w:t>
      </w:r>
    </w:p>
    <w:p w14:paraId="10C8F95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R1-2310679, to RAN2, RAN4, cc -</w:t>
      </w:r>
      <w:r>
        <w:rPr>
          <w:i/>
        </w:rPr>
        <w:br/>
      </w:r>
      <w:r>
        <w:rPr>
          <w:i/>
        </w:rPr>
        <w:tab/>
      </w:r>
      <w:r>
        <w:rPr>
          <w:i/>
        </w:rPr>
        <w:tab/>
      </w:r>
      <w:r>
        <w:rPr>
          <w:i/>
        </w:rPr>
        <w:tab/>
      </w:r>
      <w:r>
        <w:rPr>
          <w:i/>
        </w:rPr>
        <w:tab/>
      </w:r>
      <w:r>
        <w:rPr>
          <w:i/>
        </w:rPr>
        <w:tab/>
        <w:t>Source: RAN1</w:t>
      </w:r>
    </w:p>
    <w:p w14:paraId="42B24DA9" w14:textId="77777777" w:rsidR="002A66FC" w:rsidRDefault="002A66FC" w:rsidP="002A66FC">
      <w:pPr>
        <w:rPr>
          <w:rFonts w:ascii="Arial" w:hAnsi="Arial" w:cs="Arial"/>
          <w:b/>
        </w:rPr>
      </w:pPr>
      <w:r>
        <w:rPr>
          <w:rFonts w:ascii="Arial" w:hAnsi="Arial" w:cs="Arial"/>
          <w:b/>
        </w:rPr>
        <w:t xml:space="preserve">Abstract: </w:t>
      </w:r>
    </w:p>
    <w:p w14:paraId="13E47B37" w14:textId="77777777" w:rsidR="002A66FC" w:rsidRDefault="002A66FC" w:rsidP="002A66FC">
      <w:r>
        <w:t>[RAN4#109][100] Main Session</w:t>
      </w:r>
    </w:p>
    <w:p w14:paraId="1138E09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05C74" w14:textId="4F64FAA8" w:rsidR="002A66FC" w:rsidRDefault="002A66FC" w:rsidP="002A66FC">
      <w:pPr>
        <w:rPr>
          <w:rFonts w:ascii="Arial" w:hAnsi="Arial" w:cs="Arial"/>
          <w:b/>
          <w:sz w:val="24"/>
        </w:rPr>
      </w:pPr>
      <w:r>
        <w:rPr>
          <w:rFonts w:ascii="Arial" w:hAnsi="Arial" w:cs="Arial"/>
          <w:b/>
          <w:color w:val="0000FF"/>
          <w:sz w:val="24"/>
        </w:rPr>
        <w:t>R4-2318017</w:t>
      </w:r>
      <w:r>
        <w:rPr>
          <w:rFonts w:ascii="Arial" w:hAnsi="Arial" w:cs="Arial"/>
          <w:b/>
          <w:color w:val="0000FF"/>
          <w:sz w:val="24"/>
        </w:rPr>
        <w:tab/>
      </w:r>
      <w:r>
        <w:rPr>
          <w:rFonts w:ascii="Arial" w:hAnsi="Arial" w:cs="Arial"/>
          <w:b/>
          <w:sz w:val="24"/>
        </w:rPr>
        <w:t>LS on Rel-18 higher-layers parameter list</w:t>
      </w:r>
    </w:p>
    <w:p w14:paraId="6F22C08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R1-2310694, to RAN2, RAN3, cc RAN4</w:t>
      </w:r>
      <w:r>
        <w:rPr>
          <w:i/>
        </w:rPr>
        <w:br/>
      </w:r>
      <w:r>
        <w:rPr>
          <w:i/>
        </w:rPr>
        <w:tab/>
      </w:r>
      <w:r>
        <w:rPr>
          <w:i/>
        </w:rPr>
        <w:tab/>
      </w:r>
      <w:r>
        <w:rPr>
          <w:i/>
        </w:rPr>
        <w:tab/>
      </w:r>
      <w:r>
        <w:rPr>
          <w:i/>
        </w:rPr>
        <w:tab/>
      </w:r>
      <w:r>
        <w:rPr>
          <w:i/>
        </w:rPr>
        <w:tab/>
        <w:t>Source: RAN1</w:t>
      </w:r>
    </w:p>
    <w:p w14:paraId="36516C38" w14:textId="77777777" w:rsidR="002A66FC" w:rsidRDefault="002A66FC" w:rsidP="002A66FC">
      <w:pPr>
        <w:rPr>
          <w:rFonts w:ascii="Arial" w:hAnsi="Arial" w:cs="Arial"/>
          <w:b/>
        </w:rPr>
      </w:pPr>
      <w:r>
        <w:rPr>
          <w:rFonts w:ascii="Arial" w:hAnsi="Arial" w:cs="Arial"/>
          <w:b/>
        </w:rPr>
        <w:t xml:space="preserve">Abstract: </w:t>
      </w:r>
    </w:p>
    <w:p w14:paraId="6D112C9E" w14:textId="77777777" w:rsidR="002A66FC" w:rsidRDefault="002A66FC" w:rsidP="002A66FC">
      <w:r>
        <w:t>[RAN4#109][100] Main Session</w:t>
      </w:r>
    </w:p>
    <w:p w14:paraId="650CEA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5F609" w14:textId="6A083581" w:rsidR="002A66FC" w:rsidRDefault="002A66FC" w:rsidP="002A66FC">
      <w:pPr>
        <w:rPr>
          <w:rFonts w:ascii="Arial" w:hAnsi="Arial" w:cs="Arial"/>
          <w:b/>
          <w:sz w:val="24"/>
        </w:rPr>
      </w:pPr>
      <w:r>
        <w:rPr>
          <w:rFonts w:ascii="Arial" w:hAnsi="Arial" w:cs="Arial"/>
          <w:b/>
          <w:color w:val="0000FF"/>
          <w:sz w:val="24"/>
        </w:rPr>
        <w:t>R4-2318018</w:t>
      </w:r>
      <w:r>
        <w:rPr>
          <w:rFonts w:ascii="Arial" w:hAnsi="Arial" w:cs="Arial"/>
          <w:b/>
          <w:color w:val="0000FF"/>
          <w:sz w:val="24"/>
        </w:rPr>
        <w:tab/>
      </w:r>
      <w:r>
        <w:rPr>
          <w:rFonts w:ascii="Arial" w:hAnsi="Arial" w:cs="Arial"/>
          <w:b/>
          <w:sz w:val="24"/>
        </w:rPr>
        <w:t>Reply LS on the handling of additional regulatory requirements for UAV UEs</w:t>
      </w:r>
    </w:p>
    <w:p w14:paraId="0F0FB098"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R4-2311387, to RAN4, cc -</w:t>
      </w:r>
      <w:r>
        <w:rPr>
          <w:i/>
        </w:rPr>
        <w:br/>
      </w:r>
      <w:r>
        <w:rPr>
          <w:i/>
        </w:rPr>
        <w:tab/>
      </w:r>
      <w:r>
        <w:rPr>
          <w:i/>
        </w:rPr>
        <w:tab/>
      </w:r>
      <w:r>
        <w:rPr>
          <w:i/>
        </w:rPr>
        <w:tab/>
      </w:r>
      <w:r>
        <w:rPr>
          <w:i/>
        </w:rPr>
        <w:tab/>
      </w:r>
      <w:r>
        <w:rPr>
          <w:i/>
        </w:rPr>
        <w:tab/>
        <w:t>Source: RAN2</w:t>
      </w:r>
    </w:p>
    <w:p w14:paraId="732E82EB" w14:textId="77777777" w:rsidR="002A66FC" w:rsidRDefault="002A66FC" w:rsidP="002A66FC">
      <w:pPr>
        <w:rPr>
          <w:rFonts w:ascii="Arial" w:hAnsi="Arial" w:cs="Arial"/>
          <w:b/>
        </w:rPr>
      </w:pPr>
      <w:r>
        <w:rPr>
          <w:rFonts w:ascii="Arial" w:hAnsi="Arial" w:cs="Arial"/>
          <w:b/>
        </w:rPr>
        <w:t xml:space="preserve">Abstract: </w:t>
      </w:r>
    </w:p>
    <w:p w14:paraId="68181D18" w14:textId="77777777" w:rsidR="002A66FC" w:rsidRDefault="002A66FC" w:rsidP="002A66FC">
      <w:r>
        <w:t>[RAN4#109][100] Main Session</w:t>
      </w:r>
    </w:p>
    <w:p w14:paraId="43378C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56EFE" w14:textId="2EB649DF" w:rsidR="002A66FC" w:rsidRDefault="002A66FC" w:rsidP="002A66FC">
      <w:pPr>
        <w:rPr>
          <w:rFonts w:ascii="Arial" w:hAnsi="Arial" w:cs="Arial"/>
          <w:b/>
          <w:sz w:val="24"/>
        </w:rPr>
      </w:pPr>
      <w:r>
        <w:rPr>
          <w:rFonts w:ascii="Arial" w:hAnsi="Arial" w:cs="Arial"/>
          <w:b/>
          <w:color w:val="0000FF"/>
          <w:sz w:val="24"/>
        </w:rPr>
        <w:t>R4-2318019</w:t>
      </w:r>
      <w:r>
        <w:rPr>
          <w:rFonts w:ascii="Arial" w:hAnsi="Arial" w:cs="Arial"/>
          <w:b/>
          <w:color w:val="0000FF"/>
          <w:sz w:val="24"/>
        </w:rPr>
        <w:tab/>
      </w:r>
      <w:r>
        <w:rPr>
          <w:rFonts w:ascii="Arial" w:hAnsi="Arial" w:cs="Arial"/>
          <w:b/>
          <w:sz w:val="24"/>
        </w:rPr>
        <w:t>LS on L1 measurements for LTM</w:t>
      </w:r>
    </w:p>
    <w:p w14:paraId="336EECC2"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R2-2311333, to RAN1, RAN4, cc -</w:t>
      </w:r>
      <w:r>
        <w:rPr>
          <w:i/>
        </w:rPr>
        <w:br/>
      </w:r>
      <w:r>
        <w:rPr>
          <w:i/>
        </w:rPr>
        <w:tab/>
      </w:r>
      <w:r>
        <w:rPr>
          <w:i/>
        </w:rPr>
        <w:tab/>
      </w:r>
      <w:r>
        <w:rPr>
          <w:i/>
        </w:rPr>
        <w:tab/>
      </w:r>
      <w:r>
        <w:rPr>
          <w:i/>
        </w:rPr>
        <w:tab/>
      </w:r>
      <w:r>
        <w:rPr>
          <w:i/>
        </w:rPr>
        <w:tab/>
        <w:t>Source: RAN2</w:t>
      </w:r>
    </w:p>
    <w:p w14:paraId="0CA93D5C" w14:textId="77777777" w:rsidR="002A66FC" w:rsidRDefault="002A66FC" w:rsidP="002A66FC">
      <w:pPr>
        <w:rPr>
          <w:rFonts w:ascii="Arial" w:hAnsi="Arial" w:cs="Arial"/>
          <w:b/>
        </w:rPr>
      </w:pPr>
      <w:r>
        <w:rPr>
          <w:rFonts w:ascii="Arial" w:hAnsi="Arial" w:cs="Arial"/>
          <w:b/>
        </w:rPr>
        <w:t xml:space="preserve">Abstract: </w:t>
      </w:r>
    </w:p>
    <w:p w14:paraId="494B2CC7" w14:textId="77777777" w:rsidR="002A66FC" w:rsidRDefault="002A66FC" w:rsidP="002A66FC">
      <w:r>
        <w:t>[RAN4#109][100] Main Session</w:t>
      </w:r>
    </w:p>
    <w:p w14:paraId="46852B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4AF65" w14:textId="08A3850D" w:rsidR="002A66FC" w:rsidRDefault="002A66FC" w:rsidP="002A66FC">
      <w:pPr>
        <w:rPr>
          <w:rFonts w:ascii="Arial" w:hAnsi="Arial" w:cs="Arial"/>
          <w:b/>
          <w:sz w:val="24"/>
        </w:rPr>
      </w:pPr>
      <w:r>
        <w:rPr>
          <w:rFonts w:ascii="Arial" w:hAnsi="Arial" w:cs="Arial"/>
          <w:b/>
          <w:color w:val="0000FF"/>
          <w:sz w:val="24"/>
        </w:rPr>
        <w:t>R4-2318020</w:t>
      </w:r>
      <w:r>
        <w:rPr>
          <w:rFonts w:ascii="Arial" w:hAnsi="Arial" w:cs="Arial"/>
          <w:b/>
          <w:color w:val="0000FF"/>
          <w:sz w:val="24"/>
        </w:rPr>
        <w:tab/>
      </w:r>
      <w:r>
        <w:rPr>
          <w:rFonts w:ascii="Arial" w:hAnsi="Arial" w:cs="Arial"/>
          <w:b/>
          <w:sz w:val="24"/>
        </w:rPr>
        <w:t>LS on request for clarifications on RedCap positioning, carrier phase positioning, and bandwidth aggregation for positioning</w:t>
      </w:r>
    </w:p>
    <w:p w14:paraId="04444ED9"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R2-2311391, to RAN1, cc RAN3, RAN4</w:t>
      </w:r>
      <w:r>
        <w:rPr>
          <w:i/>
        </w:rPr>
        <w:br/>
      </w:r>
      <w:r>
        <w:rPr>
          <w:i/>
        </w:rPr>
        <w:tab/>
      </w:r>
      <w:r>
        <w:rPr>
          <w:i/>
        </w:rPr>
        <w:tab/>
      </w:r>
      <w:r>
        <w:rPr>
          <w:i/>
        </w:rPr>
        <w:tab/>
      </w:r>
      <w:r>
        <w:rPr>
          <w:i/>
        </w:rPr>
        <w:tab/>
      </w:r>
      <w:r>
        <w:rPr>
          <w:i/>
        </w:rPr>
        <w:tab/>
        <w:t>Source: RAN2</w:t>
      </w:r>
    </w:p>
    <w:p w14:paraId="2C3AE549" w14:textId="77777777" w:rsidR="002A66FC" w:rsidRDefault="002A66FC" w:rsidP="002A66FC">
      <w:pPr>
        <w:rPr>
          <w:rFonts w:ascii="Arial" w:hAnsi="Arial" w:cs="Arial"/>
          <w:b/>
        </w:rPr>
      </w:pPr>
      <w:r>
        <w:rPr>
          <w:rFonts w:ascii="Arial" w:hAnsi="Arial" w:cs="Arial"/>
          <w:b/>
        </w:rPr>
        <w:t xml:space="preserve">Abstract: </w:t>
      </w:r>
    </w:p>
    <w:p w14:paraId="0624827C" w14:textId="77777777" w:rsidR="002A66FC" w:rsidRDefault="002A66FC" w:rsidP="002A66FC">
      <w:r>
        <w:t>[RAN4#109][100] Main Session</w:t>
      </w:r>
    </w:p>
    <w:p w14:paraId="458511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AB0AE" w14:textId="0EC9ED37" w:rsidR="002A66FC" w:rsidRDefault="002A66FC" w:rsidP="002A66FC">
      <w:pPr>
        <w:rPr>
          <w:rFonts w:ascii="Arial" w:hAnsi="Arial" w:cs="Arial"/>
          <w:b/>
          <w:sz w:val="24"/>
        </w:rPr>
      </w:pPr>
      <w:r>
        <w:rPr>
          <w:rFonts w:ascii="Arial" w:hAnsi="Arial" w:cs="Arial"/>
          <w:b/>
          <w:color w:val="0000FF"/>
          <w:sz w:val="24"/>
        </w:rPr>
        <w:t>R4-2318021</w:t>
      </w:r>
      <w:r>
        <w:rPr>
          <w:rFonts w:ascii="Arial" w:hAnsi="Arial" w:cs="Arial"/>
          <w:b/>
          <w:color w:val="0000FF"/>
          <w:sz w:val="24"/>
        </w:rPr>
        <w:tab/>
      </w:r>
      <w:r>
        <w:rPr>
          <w:rFonts w:ascii="Arial" w:hAnsi="Arial" w:cs="Arial"/>
          <w:b/>
          <w:sz w:val="24"/>
        </w:rPr>
        <w:t>Reply LS on monitoring of paging occasions for CG-SDT with HD-FDD Redcap UEs</w:t>
      </w:r>
    </w:p>
    <w:p w14:paraId="38EB3986"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R3-2311424, to RAN4, cc RAN1</w:t>
      </w:r>
      <w:r>
        <w:rPr>
          <w:i/>
        </w:rPr>
        <w:br/>
      </w:r>
      <w:r>
        <w:rPr>
          <w:i/>
        </w:rPr>
        <w:tab/>
      </w:r>
      <w:r>
        <w:rPr>
          <w:i/>
        </w:rPr>
        <w:tab/>
      </w:r>
      <w:r>
        <w:rPr>
          <w:i/>
        </w:rPr>
        <w:tab/>
      </w:r>
      <w:r>
        <w:rPr>
          <w:i/>
        </w:rPr>
        <w:tab/>
      </w:r>
      <w:r>
        <w:rPr>
          <w:i/>
        </w:rPr>
        <w:tab/>
        <w:t>Source: RAN2</w:t>
      </w:r>
    </w:p>
    <w:p w14:paraId="3A3E5658" w14:textId="77777777" w:rsidR="002A66FC" w:rsidRDefault="002A66FC" w:rsidP="002A66FC">
      <w:pPr>
        <w:rPr>
          <w:rFonts w:ascii="Arial" w:hAnsi="Arial" w:cs="Arial"/>
          <w:b/>
        </w:rPr>
      </w:pPr>
      <w:r>
        <w:rPr>
          <w:rFonts w:ascii="Arial" w:hAnsi="Arial" w:cs="Arial"/>
          <w:b/>
        </w:rPr>
        <w:t xml:space="preserve">Abstract: </w:t>
      </w:r>
    </w:p>
    <w:p w14:paraId="383EE636" w14:textId="77777777" w:rsidR="002A66FC" w:rsidRDefault="002A66FC" w:rsidP="002A66FC">
      <w:r>
        <w:t>[RAN4#109][100] Main Session</w:t>
      </w:r>
    </w:p>
    <w:p w14:paraId="6FC150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ACFA2" w14:textId="5330587E" w:rsidR="002A66FC" w:rsidRDefault="002A66FC" w:rsidP="002A66FC">
      <w:pPr>
        <w:rPr>
          <w:rFonts w:ascii="Arial" w:hAnsi="Arial" w:cs="Arial"/>
          <w:b/>
          <w:sz w:val="24"/>
        </w:rPr>
      </w:pPr>
      <w:r>
        <w:rPr>
          <w:rFonts w:ascii="Arial" w:hAnsi="Arial" w:cs="Arial"/>
          <w:b/>
          <w:color w:val="0000FF"/>
          <w:sz w:val="24"/>
        </w:rPr>
        <w:lastRenderedPageBreak/>
        <w:t>R4-2318022</w:t>
      </w:r>
      <w:r>
        <w:rPr>
          <w:rFonts w:ascii="Arial" w:hAnsi="Arial" w:cs="Arial"/>
          <w:b/>
          <w:color w:val="0000FF"/>
          <w:sz w:val="24"/>
        </w:rPr>
        <w:tab/>
      </w:r>
      <w:r>
        <w:rPr>
          <w:rFonts w:ascii="Arial" w:hAnsi="Arial" w:cs="Arial"/>
          <w:b/>
          <w:sz w:val="24"/>
        </w:rPr>
        <w:t>LS on combination of HST and RRM relaxation</w:t>
      </w:r>
    </w:p>
    <w:p w14:paraId="3013B25D"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R2-2311435, to RAN4, cc -</w:t>
      </w:r>
      <w:r>
        <w:rPr>
          <w:i/>
        </w:rPr>
        <w:br/>
      </w:r>
      <w:r>
        <w:rPr>
          <w:i/>
        </w:rPr>
        <w:tab/>
      </w:r>
      <w:r>
        <w:rPr>
          <w:i/>
        </w:rPr>
        <w:tab/>
      </w:r>
      <w:r>
        <w:rPr>
          <w:i/>
        </w:rPr>
        <w:tab/>
      </w:r>
      <w:r>
        <w:rPr>
          <w:i/>
        </w:rPr>
        <w:tab/>
      </w:r>
      <w:r>
        <w:rPr>
          <w:i/>
        </w:rPr>
        <w:tab/>
        <w:t>Source: RAN2</w:t>
      </w:r>
    </w:p>
    <w:p w14:paraId="02C7F322" w14:textId="77777777" w:rsidR="002A66FC" w:rsidRDefault="002A66FC" w:rsidP="002A66FC">
      <w:pPr>
        <w:rPr>
          <w:rFonts w:ascii="Arial" w:hAnsi="Arial" w:cs="Arial"/>
          <w:b/>
        </w:rPr>
      </w:pPr>
      <w:r>
        <w:rPr>
          <w:rFonts w:ascii="Arial" w:hAnsi="Arial" w:cs="Arial"/>
          <w:b/>
        </w:rPr>
        <w:t xml:space="preserve">Abstract: </w:t>
      </w:r>
    </w:p>
    <w:p w14:paraId="2E442B0A" w14:textId="77777777" w:rsidR="002A66FC" w:rsidRDefault="002A66FC" w:rsidP="002A66FC">
      <w:r>
        <w:t>[RAN4#109][100] Main Session</w:t>
      </w:r>
    </w:p>
    <w:p w14:paraId="061A58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6F2E7" w14:textId="42AF1B58" w:rsidR="002A66FC" w:rsidRDefault="002A66FC" w:rsidP="002A66FC">
      <w:pPr>
        <w:rPr>
          <w:rFonts w:ascii="Arial" w:hAnsi="Arial" w:cs="Arial"/>
          <w:b/>
          <w:sz w:val="24"/>
        </w:rPr>
      </w:pPr>
      <w:r>
        <w:rPr>
          <w:rFonts w:ascii="Arial" w:hAnsi="Arial" w:cs="Arial"/>
          <w:b/>
          <w:color w:val="0000FF"/>
          <w:sz w:val="24"/>
        </w:rPr>
        <w:t>R4-2318023</w:t>
      </w:r>
      <w:r>
        <w:rPr>
          <w:rFonts w:ascii="Arial" w:hAnsi="Arial" w:cs="Arial"/>
          <w:b/>
          <w:color w:val="0000FF"/>
          <w:sz w:val="24"/>
        </w:rPr>
        <w:tab/>
      </w:r>
      <w:r>
        <w:rPr>
          <w:rFonts w:ascii="Arial" w:hAnsi="Arial" w:cs="Arial"/>
          <w:b/>
          <w:sz w:val="24"/>
        </w:rPr>
        <w:t>LS on the CA Aggregated BW capability signaling by the UE</w:t>
      </w:r>
    </w:p>
    <w:p w14:paraId="115A364D"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R2-2311440, to RAN4, cc -</w:t>
      </w:r>
      <w:r>
        <w:rPr>
          <w:i/>
        </w:rPr>
        <w:br/>
      </w:r>
      <w:r>
        <w:rPr>
          <w:i/>
        </w:rPr>
        <w:tab/>
      </w:r>
      <w:r>
        <w:rPr>
          <w:i/>
        </w:rPr>
        <w:tab/>
      </w:r>
      <w:r>
        <w:rPr>
          <w:i/>
        </w:rPr>
        <w:tab/>
      </w:r>
      <w:r>
        <w:rPr>
          <w:i/>
        </w:rPr>
        <w:tab/>
      </w:r>
      <w:r>
        <w:rPr>
          <w:i/>
        </w:rPr>
        <w:tab/>
        <w:t>Source: RAN2</w:t>
      </w:r>
    </w:p>
    <w:p w14:paraId="0E4B0C5C" w14:textId="77777777" w:rsidR="002A66FC" w:rsidRDefault="002A66FC" w:rsidP="002A66FC">
      <w:pPr>
        <w:rPr>
          <w:rFonts w:ascii="Arial" w:hAnsi="Arial" w:cs="Arial"/>
          <w:b/>
        </w:rPr>
      </w:pPr>
      <w:r>
        <w:rPr>
          <w:rFonts w:ascii="Arial" w:hAnsi="Arial" w:cs="Arial"/>
          <w:b/>
        </w:rPr>
        <w:t xml:space="preserve">Abstract: </w:t>
      </w:r>
    </w:p>
    <w:p w14:paraId="7826D3E7" w14:textId="77777777" w:rsidR="002A66FC" w:rsidRDefault="002A66FC" w:rsidP="002A66FC">
      <w:r>
        <w:t>[RAN4#109][100] Main Session</w:t>
      </w:r>
    </w:p>
    <w:p w14:paraId="66848E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5033C" w14:textId="37ABB550" w:rsidR="002A66FC" w:rsidRDefault="002A66FC" w:rsidP="002A66FC">
      <w:pPr>
        <w:rPr>
          <w:rFonts w:ascii="Arial" w:hAnsi="Arial" w:cs="Arial"/>
          <w:b/>
          <w:sz w:val="24"/>
        </w:rPr>
      </w:pPr>
      <w:r>
        <w:rPr>
          <w:rFonts w:ascii="Arial" w:hAnsi="Arial" w:cs="Arial"/>
          <w:b/>
          <w:color w:val="0000FF"/>
          <w:sz w:val="24"/>
        </w:rPr>
        <w:t>R4-2318024</w:t>
      </w:r>
      <w:r>
        <w:rPr>
          <w:rFonts w:ascii="Arial" w:hAnsi="Arial" w:cs="Arial"/>
          <w:b/>
          <w:color w:val="0000FF"/>
          <w:sz w:val="24"/>
        </w:rPr>
        <w:tab/>
      </w:r>
      <w:r>
        <w:rPr>
          <w:rFonts w:ascii="Arial" w:hAnsi="Arial" w:cs="Arial"/>
          <w:b/>
          <w:sz w:val="24"/>
        </w:rPr>
        <w:t>Reply LS on higher power limit capability for inter-band UL DC</w:t>
      </w:r>
    </w:p>
    <w:p w14:paraId="006474ED"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R2-2311441, to RAN4, cc -</w:t>
      </w:r>
      <w:r>
        <w:rPr>
          <w:i/>
        </w:rPr>
        <w:br/>
      </w:r>
      <w:r>
        <w:rPr>
          <w:i/>
        </w:rPr>
        <w:tab/>
      </w:r>
      <w:r>
        <w:rPr>
          <w:i/>
        </w:rPr>
        <w:tab/>
      </w:r>
      <w:r>
        <w:rPr>
          <w:i/>
        </w:rPr>
        <w:tab/>
      </w:r>
      <w:r>
        <w:rPr>
          <w:i/>
        </w:rPr>
        <w:tab/>
      </w:r>
      <w:r>
        <w:rPr>
          <w:i/>
        </w:rPr>
        <w:tab/>
        <w:t>Source: RAN2</w:t>
      </w:r>
    </w:p>
    <w:p w14:paraId="282BA9E3" w14:textId="77777777" w:rsidR="002A66FC" w:rsidRDefault="002A66FC" w:rsidP="002A66FC">
      <w:pPr>
        <w:rPr>
          <w:rFonts w:ascii="Arial" w:hAnsi="Arial" w:cs="Arial"/>
          <w:b/>
        </w:rPr>
      </w:pPr>
      <w:r>
        <w:rPr>
          <w:rFonts w:ascii="Arial" w:hAnsi="Arial" w:cs="Arial"/>
          <w:b/>
        </w:rPr>
        <w:t xml:space="preserve">Abstract: </w:t>
      </w:r>
    </w:p>
    <w:p w14:paraId="4C5C61CD" w14:textId="77777777" w:rsidR="002A66FC" w:rsidRDefault="002A66FC" w:rsidP="002A66FC">
      <w:r>
        <w:t>[RAN4#109][100] Main Session</w:t>
      </w:r>
    </w:p>
    <w:p w14:paraId="21C7D0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0F587" w14:textId="647D2E6D" w:rsidR="002A66FC" w:rsidRDefault="002A66FC" w:rsidP="002A66FC">
      <w:pPr>
        <w:rPr>
          <w:rFonts w:ascii="Arial" w:hAnsi="Arial" w:cs="Arial"/>
          <w:b/>
          <w:sz w:val="24"/>
        </w:rPr>
      </w:pPr>
      <w:r>
        <w:rPr>
          <w:rFonts w:ascii="Arial" w:hAnsi="Arial" w:cs="Arial"/>
          <w:b/>
          <w:color w:val="0000FF"/>
          <w:sz w:val="24"/>
        </w:rPr>
        <w:t>R4-2318025</w:t>
      </w:r>
      <w:r>
        <w:rPr>
          <w:rFonts w:ascii="Arial" w:hAnsi="Arial" w:cs="Arial"/>
          <w:b/>
          <w:color w:val="0000FF"/>
          <w:sz w:val="24"/>
        </w:rPr>
        <w:tab/>
      </w:r>
      <w:r>
        <w:rPr>
          <w:rFonts w:ascii="Arial" w:hAnsi="Arial" w:cs="Arial"/>
          <w:b/>
          <w:sz w:val="24"/>
        </w:rPr>
        <w:t>LS reply to RAN4 LS R4-2314351</w:t>
      </w:r>
    </w:p>
    <w:p w14:paraId="6AC2636C"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R2-2311505, to RAN4, cc RAN1</w:t>
      </w:r>
      <w:r>
        <w:rPr>
          <w:i/>
        </w:rPr>
        <w:br/>
      </w:r>
      <w:r>
        <w:rPr>
          <w:i/>
        </w:rPr>
        <w:tab/>
      </w:r>
      <w:r>
        <w:rPr>
          <w:i/>
        </w:rPr>
        <w:tab/>
      </w:r>
      <w:r>
        <w:rPr>
          <w:i/>
        </w:rPr>
        <w:tab/>
      </w:r>
      <w:r>
        <w:rPr>
          <w:i/>
        </w:rPr>
        <w:tab/>
      </w:r>
      <w:r>
        <w:rPr>
          <w:i/>
        </w:rPr>
        <w:tab/>
        <w:t>Source: RAN2</w:t>
      </w:r>
    </w:p>
    <w:p w14:paraId="780A3AAA" w14:textId="77777777" w:rsidR="002A66FC" w:rsidRDefault="002A66FC" w:rsidP="002A66FC">
      <w:pPr>
        <w:rPr>
          <w:rFonts w:ascii="Arial" w:hAnsi="Arial" w:cs="Arial"/>
          <w:b/>
        </w:rPr>
      </w:pPr>
      <w:r>
        <w:rPr>
          <w:rFonts w:ascii="Arial" w:hAnsi="Arial" w:cs="Arial"/>
          <w:b/>
        </w:rPr>
        <w:t xml:space="preserve">Abstract: </w:t>
      </w:r>
    </w:p>
    <w:p w14:paraId="3FB09CE9" w14:textId="77777777" w:rsidR="002A66FC" w:rsidRDefault="002A66FC" w:rsidP="002A66FC">
      <w:r>
        <w:t>[RAN4#109][100] Main Session</w:t>
      </w:r>
    </w:p>
    <w:p w14:paraId="1F2BAB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8E51" w14:textId="6AFEF6C0" w:rsidR="002A66FC" w:rsidRDefault="002A66FC" w:rsidP="002A66FC">
      <w:pPr>
        <w:rPr>
          <w:rFonts w:ascii="Arial" w:hAnsi="Arial" w:cs="Arial"/>
          <w:b/>
          <w:sz w:val="24"/>
        </w:rPr>
      </w:pPr>
      <w:r>
        <w:rPr>
          <w:rFonts w:ascii="Arial" w:hAnsi="Arial" w:cs="Arial"/>
          <w:b/>
          <w:color w:val="0000FF"/>
          <w:sz w:val="24"/>
        </w:rPr>
        <w:t>R4-2318026</w:t>
      </w:r>
      <w:r>
        <w:rPr>
          <w:rFonts w:ascii="Arial" w:hAnsi="Arial" w:cs="Arial"/>
          <w:b/>
          <w:color w:val="0000FF"/>
          <w:sz w:val="24"/>
        </w:rPr>
        <w:tab/>
      </w:r>
      <w:r>
        <w:rPr>
          <w:rFonts w:ascii="Arial" w:hAnsi="Arial" w:cs="Arial"/>
          <w:b/>
          <w:sz w:val="24"/>
        </w:rPr>
        <w:t>Reply LS on R1-2308644 for CPP</w:t>
      </w:r>
    </w:p>
    <w:p w14:paraId="3DFB6474"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R2-2311565, to RAN1, cc RAN4, RAN3, SA2</w:t>
      </w:r>
      <w:r>
        <w:rPr>
          <w:i/>
        </w:rPr>
        <w:br/>
      </w:r>
      <w:r>
        <w:rPr>
          <w:i/>
        </w:rPr>
        <w:tab/>
      </w:r>
      <w:r>
        <w:rPr>
          <w:i/>
        </w:rPr>
        <w:tab/>
      </w:r>
      <w:r>
        <w:rPr>
          <w:i/>
        </w:rPr>
        <w:tab/>
      </w:r>
      <w:r>
        <w:rPr>
          <w:i/>
        </w:rPr>
        <w:tab/>
      </w:r>
      <w:r>
        <w:rPr>
          <w:i/>
        </w:rPr>
        <w:tab/>
        <w:t>Source: RAN2</w:t>
      </w:r>
    </w:p>
    <w:p w14:paraId="51FA1849" w14:textId="77777777" w:rsidR="002A66FC" w:rsidRDefault="002A66FC" w:rsidP="002A66FC">
      <w:pPr>
        <w:rPr>
          <w:rFonts w:ascii="Arial" w:hAnsi="Arial" w:cs="Arial"/>
          <w:b/>
        </w:rPr>
      </w:pPr>
      <w:r>
        <w:rPr>
          <w:rFonts w:ascii="Arial" w:hAnsi="Arial" w:cs="Arial"/>
          <w:b/>
        </w:rPr>
        <w:t xml:space="preserve">Abstract: </w:t>
      </w:r>
    </w:p>
    <w:p w14:paraId="64095281" w14:textId="77777777" w:rsidR="002A66FC" w:rsidRDefault="002A66FC" w:rsidP="002A66FC">
      <w:r>
        <w:t>[RAN4#109][100] Main Session</w:t>
      </w:r>
    </w:p>
    <w:p w14:paraId="106BB4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BF92E" w14:textId="4FFC9084" w:rsidR="002A66FC" w:rsidRDefault="002A66FC" w:rsidP="002A66FC">
      <w:pPr>
        <w:rPr>
          <w:rFonts w:ascii="Arial" w:hAnsi="Arial" w:cs="Arial"/>
          <w:b/>
          <w:sz w:val="24"/>
        </w:rPr>
      </w:pPr>
      <w:r>
        <w:rPr>
          <w:rFonts w:ascii="Arial" w:hAnsi="Arial" w:cs="Arial"/>
          <w:b/>
          <w:color w:val="0000FF"/>
          <w:sz w:val="24"/>
        </w:rPr>
        <w:t>R4-2318027</w:t>
      </w:r>
      <w:r>
        <w:rPr>
          <w:rFonts w:ascii="Arial" w:hAnsi="Arial" w:cs="Arial"/>
          <w:b/>
          <w:color w:val="0000FF"/>
          <w:sz w:val="24"/>
        </w:rPr>
        <w:tab/>
      </w:r>
      <w:r>
        <w:rPr>
          <w:rFonts w:ascii="Arial" w:hAnsi="Arial" w:cs="Arial"/>
          <w:b/>
          <w:sz w:val="24"/>
        </w:rPr>
        <w:t>LS on TA validation for LPHAP</w:t>
      </w:r>
    </w:p>
    <w:p w14:paraId="7CE4388C"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R2-2311568, to RAN1, RAN4, cc -</w:t>
      </w:r>
      <w:r>
        <w:rPr>
          <w:i/>
        </w:rPr>
        <w:br/>
      </w:r>
      <w:r>
        <w:rPr>
          <w:i/>
        </w:rPr>
        <w:tab/>
      </w:r>
      <w:r>
        <w:rPr>
          <w:i/>
        </w:rPr>
        <w:tab/>
      </w:r>
      <w:r>
        <w:rPr>
          <w:i/>
        </w:rPr>
        <w:tab/>
      </w:r>
      <w:r>
        <w:rPr>
          <w:i/>
        </w:rPr>
        <w:tab/>
      </w:r>
      <w:r>
        <w:rPr>
          <w:i/>
        </w:rPr>
        <w:tab/>
        <w:t>Source: RAN2</w:t>
      </w:r>
    </w:p>
    <w:p w14:paraId="52B086E8" w14:textId="77777777" w:rsidR="002A66FC" w:rsidRDefault="002A66FC" w:rsidP="002A66FC">
      <w:pPr>
        <w:rPr>
          <w:rFonts w:ascii="Arial" w:hAnsi="Arial" w:cs="Arial"/>
          <w:b/>
        </w:rPr>
      </w:pPr>
      <w:r>
        <w:rPr>
          <w:rFonts w:ascii="Arial" w:hAnsi="Arial" w:cs="Arial"/>
          <w:b/>
        </w:rPr>
        <w:lastRenderedPageBreak/>
        <w:t xml:space="preserve">Abstract: </w:t>
      </w:r>
    </w:p>
    <w:p w14:paraId="4A4A058A" w14:textId="77777777" w:rsidR="002A66FC" w:rsidRDefault="002A66FC" w:rsidP="002A66FC">
      <w:r>
        <w:t>[RAN4#109][100] Main Session</w:t>
      </w:r>
    </w:p>
    <w:p w14:paraId="61561D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76A17" w14:textId="474EDEF5" w:rsidR="002A66FC" w:rsidRDefault="002A66FC" w:rsidP="002A66FC">
      <w:pPr>
        <w:rPr>
          <w:rFonts w:ascii="Arial" w:hAnsi="Arial" w:cs="Arial"/>
          <w:b/>
          <w:sz w:val="24"/>
        </w:rPr>
      </w:pPr>
      <w:r>
        <w:rPr>
          <w:rFonts w:ascii="Arial" w:hAnsi="Arial" w:cs="Arial"/>
          <w:b/>
          <w:color w:val="0000FF"/>
          <w:sz w:val="24"/>
        </w:rPr>
        <w:t>R4-2318028</w:t>
      </w:r>
      <w:r>
        <w:rPr>
          <w:rFonts w:ascii="Arial" w:hAnsi="Arial" w:cs="Arial"/>
          <w:b/>
          <w:color w:val="0000FF"/>
          <w:sz w:val="24"/>
        </w:rPr>
        <w:tab/>
      </w:r>
      <w:r>
        <w:rPr>
          <w:rFonts w:ascii="Arial" w:hAnsi="Arial" w:cs="Arial"/>
          <w:b/>
          <w:sz w:val="24"/>
        </w:rPr>
        <w:t>LS on power class indication in lower MSD capability</w:t>
      </w:r>
    </w:p>
    <w:p w14:paraId="4B9EA631"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R2-2311586, to RAN4, cc -</w:t>
      </w:r>
      <w:r>
        <w:rPr>
          <w:i/>
        </w:rPr>
        <w:br/>
      </w:r>
      <w:r>
        <w:rPr>
          <w:i/>
        </w:rPr>
        <w:tab/>
      </w:r>
      <w:r>
        <w:rPr>
          <w:i/>
        </w:rPr>
        <w:tab/>
      </w:r>
      <w:r>
        <w:rPr>
          <w:i/>
        </w:rPr>
        <w:tab/>
      </w:r>
      <w:r>
        <w:rPr>
          <w:i/>
        </w:rPr>
        <w:tab/>
      </w:r>
      <w:r>
        <w:rPr>
          <w:i/>
        </w:rPr>
        <w:tab/>
        <w:t>Source: RAN2</w:t>
      </w:r>
    </w:p>
    <w:p w14:paraId="4A4A0EF9" w14:textId="77777777" w:rsidR="002A66FC" w:rsidRDefault="002A66FC" w:rsidP="002A66FC">
      <w:pPr>
        <w:rPr>
          <w:rFonts w:ascii="Arial" w:hAnsi="Arial" w:cs="Arial"/>
          <w:b/>
        </w:rPr>
      </w:pPr>
      <w:r>
        <w:rPr>
          <w:rFonts w:ascii="Arial" w:hAnsi="Arial" w:cs="Arial"/>
          <w:b/>
        </w:rPr>
        <w:t xml:space="preserve">Abstract: </w:t>
      </w:r>
    </w:p>
    <w:p w14:paraId="64558F42" w14:textId="77777777" w:rsidR="002A66FC" w:rsidRDefault="002A66FC" w:rsidP="002A66FC">
      <w:r>
        <w:t>[RAN4#109][100] Main Session</w:t>
      </w:r>
    </w:p>
    <w:p w14:paraId="6BCF9C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6F9B5" w14:textId="1B288D10" w:rsidR="002A66FC" w:rsidRDefault="002A66FC" w:rsidP="002A66FC">
      <w:pPr>
        <w:rPr>
          <w:rFonts w:ascii="Arial" w:hAnsi="Arial" w:cs="Arial"/>
          <w:b/>
          <w:sz w:val="24"/>
        </w:rPr>
      </w:pPr>
      <w:r>
        <w:rPr>
          <w:rFonts w:ascii="Arial" w:hAnsi="Arial" w:cs="Arial"/>
          <w:b/>
          <w:color w:val="0000FF"/>
          <w:sz w:val="24"/>
        </w:rPr>
        <w:t>R4-2318029</w:t>
      </w:r>
      <w:r>
        <w:rPr>
          <w:rFonts w:ascii="Arial" w:hAnsi="Arial" w:cs="Arial"/>
          <w:b/>
          <w:color w:val="0000FF"/>
          <w:sz w:val="24"/>
        </w:rPr>
        <w:tab/>
      </w:r>
      <w:r>
        <w:rPr>
          <w:rFonts w:ascii="Arial" w:hAnsi="Arial" w:cs="Arial"/>
          <w:b/>
          <w:sz w:val="24"/>
        </w:rPr>
        <w:t>Reply LS on FS_VMR solutions review</w:t>
      </w:r>
    </w:p>
    <w:p w14:paraId="33B1599B"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R3-235924, to SA2, cc RAN2, RAN4, RAN</w:t>
      </w:r>
      <w:r>
        <w:rPr>
          <w:i/>
        </w:rPr>
        <w:br/>
      </w:r>
      <w:r>
        <w:rPr>
          <w:i/>
        </w:rPr>
        <w:tab/>
      </w:r>
      <w:r>
        <w:rPr>
          <w:i/>
        </w:rPr>
        <w:tab/>
      </w:r>
      <w:r>
        <w:rPr>
          <w:i/>
        </w:rPr>
        <w:tab/>
      </w:r>
      <w:r>
        <w:rPr>
          <w:i/>
        </w:rPr>
        <w:tab/>
      </w:r>
      <w:r>
        <w:rPr>
          <w:i/>
        </w:rPr>
        <w:tab/>
        <w:t>Source: RAN3</w:t>
      </w:r>
    </w:p>
    <w:p w14:paraId="3EF9DE64" w14:textId="77777777" w:rsidR="002A66FC" w:rsidRDefault="002A66FC" w:rsidP="002A66FC">
      <w:pPr>
        <w:rPr>
          <w:rFonts w:ascii="Arial" w:hAnsi="Arial" w:cs="Arial"/>
          <w:b/>
        </w:rPr>
      </w:pPr>
      <w:r>
        <w:rPr>
          <w:rFonts w:ascii="Arial" w:hAnsi="Arial" w:cs="Arial"/>
          <w:b/>
        </w:rPr>
        <w:t xml:space="preserve">Abstract: </w:t>
      </w:r>
    </w:p>
    <w:p w14:paraId="20CA6929" w14:textId="77777777" w:rsidR="002A66FC" w:rsidRDefault="002A66FC" w:rsidP="002A66FC">
      <w:r>
        <w:t>[RAN4#109][100] Main Session</w:t>
      </w:r>
    </w:p>
    <w:p w14:paraId="15AFF9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FB29D" w14:textId="3E719BE7" w:rsidR="002A66FC" w:rsidRDefault="002A66FC" w:rsidP="002A66FC">
      <w:pPr>
        <w:rPr>
          <w:rFonts w:ascii="Arial" w:hAnsi="Arial" w:cs="Arial"/>
          <w:b/>
          <w:sz w:val="24"/>
        </w:rPr>
      </w:pPr>
      <w:r>
        <w:rPr>
          <w:rFonts w:ascii="Arial" w:hAnsi="Arial" w:cs="Arial"/>
          <w:b/>
          <w:color w:val="0000FF"/>
          <w:sz w:val="24"/>
        </w:rPr>
        <w:t>R4-2318077</w:t>
      </w:r>
      <w:r>
        <w:rPr>
          <w:rFonts w:ascii="Arial" w:hAnsi="Arial" w:cs="Arial"/>
          <w:b/>
          <w:color w:val="0000FF"/>
          <w:sz w:val="24"/>
        </w:rPr>
        <w:tab/>
      </w:r>
      <w:r>
        <w:rPr>
          <w:rFonts w:ascii="Arial" w:hAnsi="Arial" w:cs="Arial"/>
          <w:b/>
          <w:sz w:val="24"/>
        </w:rPr>
        <w:t>LS on Stage-2 CR for MIMO evolution</w:t>
      </w:r>
    </w:p>
    <w:p w14:paraId="2699F1C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R2-2311293, to RAN1, cc RAN4</w:t>
      </w:r>
      <w:r>
        <w:rPr>
          <w:i/>
        </w:rPr>
        <w:br/>
      </w:r>
      <w:r>
        <w:rPr>
          <w:i/>
        </w:rPr>
        <w:tab/>
      </w:r>
      <w:r>
        <w:rPr>
          <w:i/>
        </w:rPr>
        <w:tab/>
      </w:r>
      <w:r>
        <w:rPr>
          <w:i/>
        </w:rPr>
        <w:tab/>
      </w:r>
      <w:r>
        <w:rPr>
          <w:i/>
        </w:rPr>
        <w:tab/>
      </w:r>
      <w:r>
        <w:rPr>
          <w:i/>
        </w:rPr>
        <w:tab/>
        <w:t>Source: RAN2</w:t>
      </w:r>
    </w:p>
    <w:p w14:paraId="3B57B8B4" w14:textId="77777777" w:rsidR="002A66FC" w:rsidRDefault="002A66FC" w:rsidP="002A66FC">
      <w:pPr>
        <w:rPr>
          <w:rFonts w:ascii="Arial" w:hAnsi="Arial" w:cs="Arial"/>
          <w:b/>
        </w:rPr>
      </w:pPr>
      <w:r>
        <w:rPr>
          <w:rFonts w:ascii="Arial" w:hAnsi="Arial" w:cs="Arial"/>
          <w:b/>
        </w:rPr>
        <w:t xml:space="preserve">Abstract: </w:t>
      </w:r>
    </w:p>
    <w:p w14:paraId="02636175" w14:textId="77777777" w:rsidR="002A66FC" w:rsidRDefault="002A66FC" w:rsidP="002A66FC">
      <w:r>
        <w:t>[RAN4#109][100] Main Session</w:t>
      </w:r>
    </w:p>
    <w:p w14:paraId="62858F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A8040" w14:textId="73AA926F" w:rsidR="002A66FC" w:rsidRDefault="002A66FC" w:rsidP="002A66FC">
      <w:pPr>
        <w:rPr>
          <w:rFonts w:ascii="Arial" w:hAnsi="Arial" w:cs="Arial"/>
          <w:b/>
          <w:sz w:val="24"/>
        </w:rPr>
      </w:pPr>
      <w:r>
        <w:rPr>
          <w:rFonts w:ascii="Arial" w:hAnsi="Arial" w:cs="Arial"/>
          <w:b/>
          <w:color w:val="0000FF"/>
          <w:sz w:val="24"/>
        </w:rPr>
        <w:t>R4-2318078</w:t>
      </w:r>
      <w:r>
        <w:rPr>
          <w:rFonts w:ascii="Arial" w:hAnsi="Arial" w:cs="Arial"/>
          <w:b/>
          <w:color w:val="0000FF"/>
          <w:sz w:val="24"/>
        </w:rPr>
        <w:tab/>
      </w:r>
      <w:r>
        <w:rPr>
          <w:rFonts w:ascii="Arial" w:hAnsi="Arial" w:cs="Arial"/>
          <w:b/>
          <w:sz w:val="24"/>
        </w:rPr>
        <w:t>Reply LS on delta power class</w:t>
      </w:r>
    </w:p>
    <w:p w14:paraId="15C0B9BC"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R2-2311611, to RAN4, cc RAN1</w:t>
      </w:r>
      <w:r>
        <w:rPr>
          <w:i/>
        </w:rPr>
        <w:br/>
      </w:r>
      <w:r>
        <w:rPr>
          <w:i/>
        </w:rPr>
        <w:tab/>
      </w:r>
      <w:r>
        <w:rPr>
          <w:i/>
        </w:rPr>
        <w:tab/>
      </w:r>
      <w:r>
        <w:rPr>
          <w:i/>
        </w:rPr>
        <w:tab/>
      </w:r>
      <w:r>
        <w:rPr>
          <w:i/>
        </w:rPr>
        <w:tab/>
      </w:r>
      <w:r>
        <w:rPr>
          <w:i/>
        </w:rPr>
        <w:tab/>
        <w:t>Source: RAN2</w:t>
      </w:r>
    </w:p>
    <w:p w14:paraId="6FEC6B9D" w14:textId="77777777" w:rsidR="002A66FC" w:rsidRDefault="002A66FC" w:rsidP="002A66FC">
      <w:pPr>
        <w:rPr>
          <w:rFonts w:ascii="Arial" w:hAnsi="Arial" w:cs="Arial"/>
          <w:b/>
        </w:rPr>
      </w:pPr>
      <w:r>
        <w:rPr>
          <w:rFonts w:ascii="Arial" w:hAnsi="Arial" w:cs="Arial"/>
          <w:b/>
        </w:rPr>
        <w:t xml:space="preserve">Abstract: </w:t>
      </w:r>
    </w:p>
    <w:p w14:paraId="22719604" w14:textId="77777777" w:rsidR="002A66FC" w:rsidRDefault="002A66FC" w:rsidP="002A66FC">
      <w:r>
        <w:t>[RAN4#109][100] Main Session</w:t>
      </w:r>
    </w:p>
    <w:p w14:paraId="69B42B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9D154" w14:textId="172F6163" w:rsidR="002A66FC" w:rsidRDefault="002A66FC" w:rsidP="002A66FC">
      <w:pPr>
        <w:rPr>
          <w:rFonts w:ascii="Arial" w:hAnsi="Arial" w:cs="Arial"/>
          <w:b/>
          <w:sz w:val="24"/>
        </w:rPr>
      </w:pPr>
      <w:r>
        <w:rPr>
          <w:rFonts w:ascii="Arial" w:hAnsi="Arial" w:cs="Arial"/>
          <w:b/>
          <w:color w:val="0000FF"/>
          <w:sz w:val="24"/>
        </w:rPr>
        <w:t>R4-2318079</w:t>
      </w:r>
      <w:r>
        <w:rPr>
          <w:rFonts w:ascii="Arial" w:hAnsi="Arial" w:cs="Arial"/>
          <w:b/>
          <w:color w:val="0000FF"/>
          <w:sz w:val="24"/>
        </w:rPr>
        <w:tab/>
      </w:r>
      <w:r>
        <w:rPr>
          <w:rFonts w:ascii="Arial" w:hAnsi="Arial" w:cs="Arial"/>
          <w:b/>
          <w:sz w:val="24"/>
        </w:rPr>
        <w:t>Reply LS to Reply LS on MAC-CE Based Indication for Cross-RRH TCI State</w:t>
      </w:r>
    </w:p>
    <w:p w14:paraId="4592246C"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R2-2311619, to RAN4, cc -</w:t>
      </w:r>
      <w:r>
        <w:rPr>
          <w:i/>
        </w:rPr>
        <w:br/>
      </w:r>
      <w:r>
        <w:rPr>
          <w:i/>
        </w:rPr>
        <w:tab/>
      </w:r>
      <w:r>
        <w:rPr>
          <w:i/>
        </w:rPr>
        <w:tab/>
      </w:r>
      <w:r>
        <w:rPr>
          <w:i/>
        </w:rPr>
        <w:tab/>
      </w:r>
      <w:r>
        <w:rPr>
          <w:i/>
        </w:rPr>
        <w:tab/>
      </w:r>
      <w:r>
        <w:rPr>
          <w:i/>
        </w:rPr>
        <w:tab/>
        <w:t>Source: RAN2</w:t>
      </w:r>
    </w:p>
    <w:p w14:paraId="216CF44C" w14:textId="77777777" w:rsidR="002A66FC" w:rsidRDefault="002A66FC" w:rsidP="002A66FC">
      <w:pPr>
        <w:rPr>
          <w:rFonts w:ascii="Arial" w:hAnsi="Arial" w:cs="Arial"/>
          <w:b/>
        </w:rPr>
      </w:pPr>
      <w:r>
        <w:rPr>
          <w:rFonts w:ascii="Arial" w:hAnsi="Arial" w:cs="Arial"/>
          <w:b/>
        </w:rPr>
        <w:t xml:space="preserve">Abstract: </w:t>
      </w:r>
    </w:p>
    <w:p w14:paraId="41DE61AC" w14:textId="77777777" w:rsidR="002A66FC" w:rsidRDefault="002A66FC" w:rsidP="002A66FC">
      <w:r>
        <w:t>[RAN4#109][100] Main Session</w:t>
      </w:r>
    </w:p>
    <w:p w14:paraId="2C20B1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123EF" w14:textId="56AFD759" w:rsidR="00E25781" w:rsidRDefault="00E25781" w:rsidP="00E25781">
      <w:pPr>
        <w:rPr>
          <w:rFonts w:ascii="Arial" w:hAnsi="Arial" w:cs="Arial"/>
          <w:b/>
          <w:sz w:val="24"/>
        </w:rPr>
      </w:pPr>
      <w:r w:rsidRPr="00E25781">
        <w:rPr>
          <w:rFonts w:ascii="Arial" w:hAnsi="Arial" w:cs="Arial"/>
          <w:b/>
          <w:color w:val="0000FF"/>
          <w:sz w:val="24"/>
        </w:rPr>
        <w:lastRenderedPageBreak/>
        <w:t>R4-2321323</w:t>
      </w:r>
      <w:r>
        <w:rPr>
          <w:rFonts w:ascii="Arial" w:hAnsi="Arial" w:cs="Arial"/>
          <w:b/>
          <w:color w:val="0000FF"/>
          <w:sz w:val="24"/>
        </w:rPr>
        <w:tab/>
      </w:r>
      <w:r w:rsidRPr="00E25781">
        <w:rPr>
          <w:rFonts w:ascii="Arial" w:hAnsi="Arial" w:cs="Arial"/>
          <w:b/>
          <w:sz w:val="24"/>
        </w:rPr>
        <w:t>Response LS to LS on Dual TCI state switching in mDCI</w:t>
      </w:r>
    </w:p>
    <w:p w14:paraId="65AC7824" w14:textId="1D7FF490" w:rsidR="00E25781" w:rsidRDefault="00E25781" w:rsidP="00E257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w:t>
      </w:r>
      <w:r w:rsidRPr="00E25781">
        <w:rPr>
          <w:i/>
        </w:rPr>
        <w:t>R2-2311594</w:t>
      </w:r>
      <w:r>
        <w:rPr>
          <w:i/>
        </w:rPr>
        <w:t>, to RAN4, cc -</w:t>
      </w:r>
      <w:r>
        <w:rPr>
          <w:i/>
        </w:rPr>
        <w:br/>
      </w:r>
      <w:r>
        <w:rPr>
          <w:i/>
        </w:rPr>
        <w:tab/>
      </w:r>
      <w:r>
        <w:rPr>
          <w:i/>
        </w:rPr>
        <w:tab/>
      </w:r>
      <w:r>
        <w:rPr>
          <w:i/>
        </w:rPr>
        <w:tab/>
      </w:r>
      <w:r>
        <w:rPr>
          <w:i/>
        </w:rPr>
        <w:tab/>
      </w:r>
      <w:r>
        <w:rPr>
          <w:i/>
        </w:rPr>
        <w:tab/>
        <w:t>Source: RAN2</w:t>
      </w:r>
    </w:p>
    <w:p w14:paraId="2489E1B5" w14:textId="77777777" w:rsidR="00E25781" w:rsidRDefault="00E25781" w:rsidP="00E25781">
      <w:pPr>
        <w:rPr>
          <w:rFonts w:ascii="Arial" w:hAnsi="Arial" w:cs="Arial"/>
          <w:b/>
        </w:rPr>
      </w:pPr>
      <w:r>
        <w:rPr>
          <w:rFonts w:ascii="Arial" w:hAnsi="Arial" w:cs="Arial"/>
          <w:b/>
        </w:rPr>
        <w:t xml:space="preserve">Abstract: </w:t>
      </w:r>
    </w:p>
    <w:p w14:paraId="58A4B46B" w14:textId="77777777" w:rsidR="00E25781" w:rsidRDefault="00E25781" w:rsidP="00E25781">
      <w:r>
        <w:t>[RAN4#109][100] Main Session</w:t>
      </w:r>
    </w:p>
    <w:p w14:paraId="34759DAE" w14:textId="41AA5AA4" w:rsidR="0073497D" w:rsidRDefault="00E25781" w:rsidP="00E25781">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B8EC7" w14:textId="77777777" w:rsidR="00E25781" w:rsidRDefault="00E25781" w:rsidP="0073497D"/>
    <w:p w14:paraId="44AF2598" w14:textId="77777777" w:rsidR="0073497D" w:rsidRPr="001159CE" w:rsidRDefault="0073497D" w:rsidP="006A2CB1">
      <w:pPr>
        <w:pStyle w:val="Heading2"/>
      </w:pPr>
      <w:r w:rsidRPr="001159CE">
        <w:t>3A</w:t>
      </w:r>
      <w:r w:rsidRPr="001159CE">
        <w:tab/>
        <w:t>Topic Summary (pre-meeting)</w:t>
      </w:r>
    </w:p>
    <w:p w14:paraId="0E421150" w14:textId="77777777" w:rsidR="0073497D" w:rsidRPr="001159CE" w:rsidRDefault="0073497D" w:rsidP="0073497D">
      <w:r w:rsidRPr="001159CE">
        <w:t>This agenda item is only for at-meeting-generated content related to topic summary.</w:t>
      </w:r>
    </w:p>
    <w:p w14:paraId="179EDC6B" w14:textId="77777777" w:rsidR="0073497D" w:rsidRDefault="0073497D" w:rsidP="006A2CB1">
      <w:pPr>
        <w:pStyle w:val="Heading3"/>
      </w:pPr>
      <w:r w:rsidRPr="001159CE">
        <w:t>3A.1</w:t>
      </w:r>
      <w:r w:rsidRPr="001159CE">
        <w:tab/>
        <w:t>Main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6A2CB1" w:rsidRPr="001159CE" w14:paraId="14EF2EBD" w14:textId="77777777" w:rsidTr="00E7570F">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7342724C" w14:textId="77777777" w:rsidR="006A2CB1" w:rsidRPr="00A75E13" w:rsidRDefault="006A2CB1" w:rsidP="00A75E13">
            <w:pPr>
              <w:pStyle w:val="TAH"/>
              <w:rPr>
                <w:sz w:val="14"/>
                <w:szCs w:val="14"/>
              </w:rPr>
            </w:pPr>
            <w:r w:rsidRPr="00A75E13">
              <w:rPr>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5727C5B8" w14:textId="77777777" w:rsidR="006A2CB1" w:rsidRPr="00A75E13" w:rsidRDefault="006A2CB1" w:rsidP="00A75E13">
            <w:pPr>
              <w:pStyle w:val="TAH"/>
              <w:rPr>
                <w:sz w:val="14"/>
                <w:szCs w:val="14"/>
              </w:rPr>
            </w:pPr>
            <w:r w:rsidRPr="00A75E13">
              <w:rPr>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2BD90447" w14:textId="77777777" w:rsidR="006A2CB1" w:rsidRPr="00A75E13" w:rsidRDefault="006A2CB1" w:rsidP="00A75E13">
            <w:pPr>
              <w:pStyle w:val="TAH"/>
              <w:rPr>
                <w:sz w:val="14"/>
                <w:szCs w:val="14"/>
              </w:rPr>
            </w:pPr>
            <w:r w:rsidRPr="00A75E13">
              <w:rPr>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3F85E8DE" w14:textId="77777777" w:rsidR="006A2CB1" w:rsidRPr="00A75E13" w:rsidRDefault="006A2CB1" w:rsidP="00A75E13">
            <w:pPr>
              <w:pStyle w:val="TAH"/>
              <w:rPr>
                <w:sz w:val="14"/>
                <w:szCs w:val="14"/>
              </w:rPr>
            </w:pPr>
            <w:r w:rsidRPr="00A75E13">
              <w:rPr>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0F4354A8" w14:textId="77777777" w:rsidR="006A2CB1" w:rsidRPr="00A75E13" w:rsidRDefault="006A2CB1" w:rsidP="00A75E13">
            <w:pPr>
              <w:pStyle w:val="TAH"/>
              <w:rPr>
                <w:sz w:val="14"/>
                <w:szCs w:val="14"/>
              </w:rPr>
            </w:pPr>
            <w:r w:rsidRPr="00A75E13">
              <w:rPr>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251379DD" w14:textId="77777777" w:rsidR="006A2CB1" w:rsidRPr="00A75E13" w:rsidRDefault="006A2CB1" w:rsidP="00A75E13">
            <w:pPr>
              <w:pStyle w:val="TAH"/>
              <w:rPr>
                <w:sz w:val="14"/>
                <w:szCs w:val="14"/>
              </w:rPr>
            </w:pPr>
            <w:r w:rsidRPr="00A75E13">
              <w:rPr>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7736DC0A" w14:textId="77777777" w:rsidR="006A2CB1" w:rsidRPr="00A75E13" w:rsidRDefault="006A2CB1" w:rsidP="00A75E13">
            <w:pPr>
              <w:pStyle w:val="TAH"/>
              <w:rPr>
                <w:sz w:val="14"/>
                <w:szCs w:val="14"/>
              </w:rPr>
            </w:pPr>
            <w:r w:rsidRPr="00A75E13">
              <w:rPr>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0EA453C9" w14:textId="77777777" w:rsidR="006A2CB1" w:rsidRPr="00A75E13" w:rsidRDefault="006A2CB1" w:rsidP="00A75E13">
            <w:pPr>
              <w:pStyle w:val="TAH"/>
              <w:rPr>
                <w:sz w:val="14"/>
                <w:szCs w:val="14"/>
              </w:rPr>
            </w:pPr>
            <w:r w:rsidRPr="00A75E13">
              <w:rPr>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512F0C14" w14:textId="77777777" w:rsidR="006A2CB1" w:rsidRPr="00A75E13" w:rsidRDefault="006A2CB1" w:rsidP="00A75E13">
            <w:pPr>
              <w:pStyle w:val="TAH"/>
              <w:rPr>
                <w:sz w:val="14"/>
                <w:szCs w:val="14"/>
              </w:rPr>
            </w:pPr>
            <w:r w:rsidRPr="00A75E13">
              <w:rPr>
                <w:sz w:val="14"/>
                <w:szCs w:val="14"/>
              </w:rPr>
              <w:t>Decision</w:t>
            </w:r>
          </w:p>
        </w:tc>
      </w:tr>
      <w:tr w:rsidR="00265613" w:rsidRPr="001159CE" w14:paraId="7E30FD46" w14:textId="77777777" w:rsidTr="006A2CB1">
        <w:trPr>
          <w:trHeight w:val="316"/>
        </w:trPr>
        <w:tc>
          <w:tcPr>
            <w:tcW w:w="988" w:type="dxa"/>
            <w:tcBorders>
              <w:top w:val="nil"/>
              <w:left w:val="single" w:sz="4" w:space="0" w:color="auto"/>
              <w:bottom w:val="single" w:sz="4" w:space="0" w:color="auto"/>
              <w:right w:val="single" w:sz="4" w:space="0" w:color="auto"/>
            </w:tcBorders>
            <w:shd w:val="clear" w:color="auto" w:fill="auto"/>
          </w:tcPr>
          <w:p w14:paraId="6DEC6309" w14:textId="338DD2F3" w:rsidR="00265613" w:rsidRPr="00265613" w:rsidRDefault="00265613" w:rsidP="00265613">
            <w:pPr>
              <w:rPr>
                <w:rFonts w:ascii="Arial" w:hAnsi="Arial" w:cs="Arial"/>
                <w:sz w:val="14"/>
                <w:szCs w:val="14"/>
              </w:rPr>
            </w:pPr>
            <w:r w:rsidRPr="00265613">
              <w:rPr>
                <w:rFonts w:ascii="Arial" w:hAnsi="Arial" w:cs="Arial"/>
                <w:sz w:val="14"/>
                <w:szCs w:val="14"/>
              </w:rPr>
              <w:t>R4-2318107</w:t>
            </w:r>
          </w:p>
        </w:tc>
        <w:tc>
          <w:tcPr>
            <w:tcW w:w="1984" w:type="dxa"/>
            <w:tcBorders>
              <w:top w:val="nil"/>
              <w:left w:val="nil"/>
              <w:bottom w:val="single" w:sz="4" w:space="0" w:color="auto"/>
              <w:right w:val="single" w:sz="4" w:space="0" w:color="auto"/>
            </w:tcBorders>
            <w:shd w:val="clear" w:color="auto" w:fill="auto"/>
          </w:tcPr>
          <w:p w14:paraId="20A04203" w14:textId="62E28892" w:rsidR="00265613" w:rsidRPr="00265613" w:rsidRDefault="00265613" w:rsidP="00265613">
            <w:pPr>
              <w:rPr>
                <w:rFonts w:ascii="Arial" w:hAnsi="Arial" w:cs="Arial"/>
                <w:sz w:val="14"/>
                <w:szCs w:val="14"/>
              </w:rPr>
            </w:pPr>
            <w:r w:rsidRPr="00265613">
              <w:rPr>
                <w:rFonts w:ascii="Arial" w:hAnsi="Arial" w:cs="Arial"/>
                <w:sz w:val="14"/>
                <w:szCs w:val="14"/>
              </w:rPr>
              <w:t>Topic summary for [109][101] Upto_R16_UERF_maintenance</w:t>
            </w:r>
          </w:p>
        </w:tc>
        <w:tc>
          <w:tcPr>
            <w:tcW w:w="992" w:type="dxa"/>
            <w:tcBorders>
              <w:top w:val="nil"/>
              <w:left w:val="nil"/>
              <w:bottom w:val="single" w:sz="4" w:space="0" w:color="auto"/>
              <w:right w:val="single" w:sz="4" w:space="0" w:color="auto"/>
            </w:tcBorders>
            <w:shd w:val="clear" w:color="auto" w:fill="auto"/>
          </w:tcPr>
          <w:p w14:paraId="3F113CBD" w14:textId="279E3024" w:rsidR="00265613" w:rsidRPr="00265613" w:rsidRDefault="00265613" w:rsidP="00265613">
            <w:pPr>
              <w:rPr>
                <w:rFonts w:ascii="Arial" w:hAnsi="Arial" w:cs="Arial"/>
                <w:sz w:val="14"/>
                <w:szCs w:val="14"/>
              </w:rPr>
            </w:pPr>
            <w:r w:rsidRPr="00265613">
              <w:rPr>
                <w:rFonts w:ascii="Arial" w:hAnsi="Arial" w:cs="Arial"/>
                <w:sz w:val="14"/>
                <w:szCs w:val="14"/>
              </w:rPr>
              <w:t>Moderator(OPPO)</w:t>
            </w:r>
          </w:p>
        </w:tc>
        <w:tc>
          <w:tcPr>
            <w:tcW w:w="709" w:type="dxa"/>
            <w:tcBorders>
              <w:top w:val="nil"/>
              <w:left w:val="nil"/>
              <w:bottom w:val="single" w:sz="4" w:space="0" w:color="auto"/>
              <w:right w:val="single" w:sz="4" w:space="0" w:color="auto"/>
            </w:tcBorders>
            <w:shd w:val="clear" w:color="auto" w:fill="auto"/>
          </w:tcPr>
          <w:p w14:paraId="1353FBB9" w14:textId="1E67DF5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7ECB29D" w14:textId="11EEE60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E8CF2AB" w14:textId="5518D9B4" w:rsidR="00265613" w:rsidRPr="001159CE"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[109][100] Main Session</w:t>
            </w:r>
          </w:p>
        </w:tc>
        <w:tc>
          <w:tcPr>
            <w:tcW w:w="709" w:type="dxa"/>
            <w:tcBorders>
              <w:top w:val="nil"/>
              <w:left w:val="nil"/>
              <w:bottom w:val="single" w:sz="4" w:space="0" w:color="auto"/>
              <w:right w:val="single" w:sz="4" w:space="0" w:color="auto"/>
            </w:tcBorders>
            <w:shd w:val="clear" w:color="auto" w:fill="auto"/>
          </w:tcPr>
          <w:p w14:paraId="30468ED2" w14:textId="750C11DF"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4.8</w:t>
            </w:r>
          </w:p>
        </w:tc>
        <w:tc>
          <w:tcPr>
            <w:tcW w:w="850" w:type="dxa"/>
            <w:tcBorders>
              <w:top w:val="nil"/>
              <w:left w:val="nil"/>
              <w:bottom w:val="single" w:sz="4" w:space="0" w:color="auto"/>
              <w:right w:val="single" w:sz="4" w:space="0" w:color="auto"/>
            </w:tcBorders>
            <w:shd w:val="clear" w:color="auto" w:fill="auto"/>
          </w:tcPr>
          <w:p w14:paraId="1DE1DC24" w14:textId="532E8E3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tcPr>
          <w:p w14:paraId="7CC72059"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9C4FDC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6E0C979" w14:textId="7AA9AC84" w:rsidR="00265613" w:rsidRPr="00265613" w:rsidRDefault="00265613" w:rsidP="00265613">
            <w:pPr>
              <w:rPr>
                <w:rFonts w:ascii="Arial" w:hAnsi="Arial" w:cs="Arial"/>
                <w:sz w:val="14"/>
                <w:szCs w:val="14"/>
              </w:rPr>
            </w:pPr>
            <w:r w:rsidRPr="00265613">
              <w:rPr>
                <w:rFonts w:ascii="Arial" w:hAnsi="Arial" w:cs="Arial"/>
                <w:sz w:val="14"/>
                <w:szCs w:val="14"/>
              </w:rPr>
              <w:t>R4-2318108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9E055D" w14:textId="5A4C432E" w:rsidR="00265613" w:rsidRPr="00265613" w:rsidRDefault="00265613" w:rsidP="00265613">
            <w:pPr>
              <w:rPr>
                <w:rFonts w:ascii="Arial" w:hAnsi="Arial" w:cs="Arial"/>
                <w:sz w:val="14"/>
                <w:szCs w:val="14"/>
              </w:rPr>
            </w:pPr>
            <w:r w:rsidRPr="00265613">
              <w:rPr>
                <w:rFonts w:ascii="Arial" w:hAnsi="Arial" w:cs="Arial"/>
                <w:sz w:val="14"/>
                <w:szCs w:val="14"/>
              </w:rPr>
              <w:t>Topic summary for [109][102] R17_UERF_maintenance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40BBE5" w14:textId="3ABA2609" w:rsidR="00265613" w:rsidRPr="00265613" w:rsidRDefault="00265613" w:rsidP="00265613">
            <w:pPr>
              <w:rPr>
                <w:rFonts w:ascii="Arial" w:hAnsi="Arial" w:cs="Arial"/>
                <w:sz w:val="14"/>
                <w:szCs w:val="14"/>
              </w:rPr>
            </w:pPr>
            <w:r w:rsidRPr="00265613">
              <w:rPr>
                <w:rFonts w:ascii="Arial" w:hAnsi="Arial" w:cs="Arial"/>
                <w:sz w:val="14"/>
                <w:szCs w:val="14"/>
              </w:rPr>
              <w:t>Moderator(Mediatek)</w:t>
            </w:r>
          </w:p>
        </w:tc>
        <w:tc>
          <w:tcPr>
            <w:tcW w:w="709" w:type="dxa"/>
            <w:tcBorders>
              <w:top w:val="nil"/>
              <w:left w:val="nil"/>
              <w:bottom w:val="single" w:sz="4" w:space="0" w:color="auto"/>
              <w:right w:val="single" w:sz="4" w:space="0" w:color="auto"/>
            </w:tcBorders>
            <w:shd w:val="clear" w:color="auto" w:fill="auto"/>
          </w:tcPr>
          <w:p w14:paraId="7B75045F" w14:textId="14FBEFA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335BBF4" w14:textId="2025308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85AD4" w14:textId="24BC4E8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15307" w14:textId="6B168F4C"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1B0F7C" w14:textId="3C12302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92DB6A7" w14:textId="6ED60D31"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0D9D334"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BBBCBC7" w14:textId="1251F772" w:rsidR="00265613" w:rsidRPr="00265613" w:rsidRDefault="00265613" w:rsidP="00265613">
            <w:pPr>
              <w:rPr>
                <w:rFonts w:ascii="Arial" w:hAnsi="Arial" w:cs="Arial"/>
                <w:sz w:val="14"/>
                <w:szCs w:val="14"/>
              </w:rPr>
            </w:pPr>
            <w:r w:rsidRPr="00265613">
              <w:rPr>
                <w:rFonts w:ascii="Arial" w:hAnsi="Arial" w:cs="Arial"/>
                <w:sz w:val="14"/>
                <w:szCs w:val="14"/>
              </w:rPr>
              <w:t>R4-2318109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856417" w14:textId="6D8E9186" w:rsidR="00265613" w:rsidRPr="00265613" w:rsidRDefault="00265613" w:rsidP="00265613">
            <w:pPr>
              <w:rPr>
                <w:rFonts w:ascii="Arial" w:hAnsi="Arial" w:cs="Arial"/>
                <w:sz w:val="14"/>
                <w:szCs w:val="14"/>
              </w:rPr>
            </w:pPr>
            <w:r w:rsidRPr="00265613">
              <w:rPr>
                <w:rFonts w:ascii="Arial" w:hAnsi="Arial" w:cs="Arial"/>
                <w:sz w:val="14"/>
                <w:szCs w:val="14"/>
              </w:rPr>
              <w:t>Topic summary for [109][103] R18_UERF_maintenance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DAC2F" w14:textId="1171BBF7" w:rsidR="00265613" w:rsidRPr="00265613" w:rsidRDefault="00265613" w:rsidP="00265613">
            <w:pPr>
              <w:rPr>
                <w:rFonts w:ascii="Arial" w:hAnsi="Arial" w:cs="Arial"/>
                <w:sz w:val="14"/>
                <w:szCs w:val="14"/>
              </w:rPr>
            </w:pPr>
            <w:r w:rsidRPr="00265613">
              <w:rPr>
                <w:rFonts w:ascii="Arial" w:hAnsi="Arial" w:cs="Arial"/>
                <w:sz w:val="14"/>
                <w:szCs w:val="14"/>
              </w:rPr>
              <w:t>Moderator(Meta)</w:t>
            </w:r>
          </w:p>
        </w:tc>
        <w:tc>
          <w:tcPr>
            <w:tcW w:w="709" w:type="dxa"/>
            <w:tcBorders>
              <w:top w:val="nil"/>
              <w:left w:val="nil"/>
              <w:bottom w:val="single" w:sz="4" w:space="0" w:color="auto"/>
              <w:right w:val="single" w:sz="4" w:space="0" w:color="auto"/>
            </w:tcBorders>
            <w:shd w:val="clear" w:color="auto" w:fill="auto"/>
          </w:tcPr>
          <w:p w14:paraId="2AA35B25" w14:textId="4DC3B5F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7EC6CA3" w14:textId="68286F1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08D05" w14:textId="671CE66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FED08F" w14:textId="5B84370A"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93CC53" w14:textId="20CE9BD8"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41265D7"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1AED8B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0A6C10E" w14:textId="5344B6FD" w:rsidR="00265613" w:rsidRPr="00265613" w:rsidRDefault="00265613" w:rsidP="00265613">
            <w:pPr>
              <w:rPr>
                <w:rFonts w:ascii="Arial" w:hAnsi="Arial" w:cs="Arial"/>
                <w:sz w:val="14"/>
                <w:szCs w:val="14"/>
              </w:rPr>
            </w:pPr>
            <w:r w:rsidRPr="00265613">
              <w:rPr>
                <w:rFonts w:ascii="Arial" w:hAnsi="Arial" w:cs="Arial"/>
                <w:sz w:val="14"/>
                <w:szCs w:val="14"/>
              </w:rPr>
              <w:t>R4-2318110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49238E" w14:textId="0E2CF3F6" w:rsidR="00265613" w:rsidRPr="00265613" w:rsidRDefault="00265613" w:rsidP="00265613">
            <w:pPr>
              <w:rPr>
                <w:rFonts w:ascii="Arial" w:hAnsi="Arial" w:cs="Arial"/>
                <w:sz w:val="14"/>
                <w:szCs w:val="14"/>
              </w:rPr>
            </w:pPr>
            <w:r w:rsidRPr="00265613">
              <w:rPr>
                <w:rFonts w:ascii="Arial" w:hAnsi="Arial" w:cs="Arial"/>
                <w:sz w:val="14"/>
                <w:szCs w:val="14"/>
              </w:rPr>
              <w:t>Topic summary for [109][104] NR_Baskets_Part_1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5E6F6" w14:textId="6D97D4FE" w:rsidR="00265613" w:rsidRPr="00265613" w:rsidRDefault="00265613" w:rsidP="00265613">
            <w:pPr>
              <w:rPr>
                <w:rFonts w:ascii="Arial" w:hAnsi="Arial" w:cs="Arial"/>
                <w:sz w:val="14"/>
                <w:szCs w:val="14"/>
              </w:rPr>
            </w:pPr>
            <w:r w:rsidRPr="00265613">
              <w:rPr>
                <w:rFonts w:ascii="Arial" w:hAnsi="Arial" w:cs="Arial"/>
                <w:sz w:val="14"/>
                <w:szCs w:val="14"/>
              </w:rPr>
              <w:t>Moderator(Skyworks)</w:t>
            </w:r>
          </w:p>
        </w:tc>
        <w:tc>
          <w:tcPr>
            <w:tcW w:w="709" w:type="dxa"/>
            <w:tcBorders>
              <w:top w:val="nil"/>
              <w:left w:val="nil"/>
              <w:bottom w:val="single" w:sz="4" w:space="0" w:color="auto"/>
              <w:right w:val="single" w:sz="4" w:space="0" w:color="auto"/>
            </w:tcBorders>
            <w:shd w:val="clear" w:color="auto" w:fill="auto"/>
          </w:tcPr>
          <w:p w14:paraId="66DA462E" w14:textId="7239AAB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EC3323E" w14:textId="295698D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6B6512" w14:textId="5AC0166C"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111046" w14:textId="7A407224"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AA11C3" w14:textId="313D661E"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C78645C"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8DE9CD3"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67CC3B5" w14:textId="74D3100D" w:rsidR="00265613" w:rsidRPr="00265613" w:rsidRDefault="00265613" w:rsidP="00265613">
            <w:pPr>
              <w:rPr>
                <w:rFonts w:ascii="Arial" w:hAnsi="Arial" w:cs="Arial"/>
                <w:sz w:val="14"/>
                <w:szCs w:val="14"/>
              </w:rPr>
            </w:pPr>
            <w:r w:rsidRPr="00265613">
              <w:rPr>
                <w:rFonts w:ascii="Arial" w:hAnsi="Arial" w:cs="Arial"/>
                <w:sz w:val="14"/>
                <w:szCs w:val="14"/>
              </w:rPr>
              <w:t>R4-2318111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B6CD04C" w14:textId="601BC59F" w:rsidR="00265613" w:rsidRPr="00265613" w:rsidRDefault="00265613" w:rsidP="00265613">
            <w:pPr>
              <w:rPr>
                <w:rFonts w:ascii="Arial" w:hAnsi="Arial" w:cs="Arial"/>
                <w:sz w:val="14"/>
                <w:szCs w:val="14"/>
              </w:rPr>
            </w:pPr>
            <w:r w:rsidRPr="00265613">
              <w:rPr>
                <w:rFonts w:ascii="Arial" w:hAnsi="Arial" w:cs="Arial"/>
                <w:sz w:val="14"/>
                <w:szCs w:val="14"/>
              </w:rPr>
              <w:t>Topic summary for [109][105] NR_Baskets_Part_2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7FA968" w14:textId="24794B31" w:rsidR="00265613" w:rsidRPr="00265613" w:rsidRDefault="00265613" w:rsidP="00265613">
            <w:pPr>
              <w:rPr>
                <w:rFonts w:ascii="Arial" w:hAnsi="Arial" w:cs="Arial"/>
                <w:sz w:val="14"/>
                <w:szCs w:val="14"/>
              </w:rPr>
            </w:pPr>
            <w:r w:rsidRPr="00265613">
              <w:rPr>
                <w:rFonts w:ascii="Arial" w:hAnsi="Arial" w:cs="Arial"/>
                <w:sz w:val="14"/>
                <w:szCs w:val="14"/>
              </w:rPr>
              <w:t>Moderator(Nokia)</w:t>
            </w:r>
          </w:p>
        </w:tc>
        <w:tc>
          <w:tcPr>
            <w:tcW w:w="709" w:type="dxa"/>
            <w:tcBorders>
              <w:top w:val="nil"/>
              <w:left w:val="nil"/>
              <w:bottom w:val="single" w:sz="4" w:space="0" w:color="auto"/>
              <w:right w:val="single" w:sz="4" w:space="0" w:color="auto"/>
            </w:tcBorders>
            <w:shd w:val="clear" w:color="auto" w:fill="auto"/>
          </w:tcPr>
          <w:p w14:paraId="0492E4A9" w14:textId="7A31C3F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25ACDC3" w14:textId="623801D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46551" w14:textId="162903A1"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FA61A" w14:textId="1567C46B"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3E679" w14:textId="1B834CA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FD7E2E"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427F140"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F333CFF" w14:textId="5C4655E4" w:rsidR="00265613" w:rsidRPr="00265613" w:rsidRDefault="00265613" w:rsidP="00265613">
            <w:pPr>
              <w:rPr>
                <w:rFonts w:ascii="Arial" w:hAnsi="Arial" w:cs="Arial"/>
                <w:sz w:val="14"/>
                <w:szCs w:val="14"/>
              </w:rPr>
            </w:pPr>
            <w:r w:rsidRPr="00265613">
              <w:rPr>
                <w:rFonts w:ascii="Arial" w:hAnsi="Arial" w:cs="Arial"/>
                <w:sz w:val="14"/>
                <w:szCs w:val="14"/>
              </w:rPr>
              <w:t>R4-2318112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BB7BD4E" w14:textId="1159E36C" w:rsidR="00265613" w:rsidRPr="00265613" w:rsidRDefault="00265613" w:rsidP="00265613">
            <w:pPr>
              <w:rPr>
                <w:rFonts w:ascii="Arial" w:hAnsi="Arial" w:cs="Arial"/>
                <w:sz w:val="14"/>
                <w:szCs w:val="14"/>
              </w:rPr>
            </w:pPr>
            <w:r w:rsidRPr="00265613">
              <w:rPr>
                <w:rFonts w:ascii="Arial" w:hAnsi="Arial" w:cs="Arial"/>
                <w:sz w:val="14"/>
                <w:szCs w:val="14"/>
              </w:rPr>
              <w:t>Topic summary for [109][106] NR_Baskets_Part_3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63BCB" w14:textId="407666AC" w:rsidR="00265613" w:rsidRPr="00265613" w:rsidRDefault="00265613" w:rsidP="00265613">
            <w:pPr>
              <w:rPr>
                <w:rFonts w:ascii="Arial" w:hAnsi="Arial" w:cs="Arial"/>
                <w:sz w:val="14"/>
                <w:szCs w:val="14"/>
              </w:rPr>
            </w:pPr>
            <w:r w:rsidRPr="00265613">
              <w:rPr>
                <w:rFonts w:ascii="Arial" w:hAnsi="Arial" w:cs="Arial"/>
                <w:sz w:val="14"/>
                <w:szCs w:val="14"/>
              </w:rPr>
              <w:t>Moderator(Ericsson)</w:t>
            </w:r>
          </w:p>
        </w:tc>
        <w:tc>
          <w:tcPr>
            <w:tcW w:w="709" w:type="dxa"/>
            <w:tcBorders>
              <w:top w:val="nil"/>
              <w:left w:val="nil"/>
              <w:bottom w:val="single" w:sz="4" w:space="0" w:color="auto"/>
              <w:right w:val="single" w:sz="4" w:space="0" w:color="auto"/>
            </w:tcBorders>
            <w:shd w:val="clear" w:color="auto" w:fill="auto"/>
          </w:tcPr>
          <w:p w14:paraId="2590A826" w14:textId="19AAB187"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98F85A2" w14:textId="4469528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66ACC" w14:textId="3E7CFB86"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3BF0DF" w14:textId="48E701BB"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946FE8" w14:textId="1720DF57"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95E967"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E1C5DBF"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5F267A" w14:textId="194DB66B" w:rsidR="00265613" w:rsidRPr="00265613" w:rsidRDefault="00265613" w:rsidP="00265613">
            <w:pPr>
              <w:rPr>
                <w:rFonts w:ascii="Arial" w:hAnsi="Arial" w:cs="Arial"/>
                <w:sz w:val="14"/>
                <w:szCs w:val="14"/>
              </w:rPr>
            </w:pPr>
            <w:r w:rsidRPr="00265613">
              <w:rPr>
                <w:rFonts w:ascii="Arial" w:hAnsi="Arial" w:cs="Arial"/>
                <w:sz w:val="14"/>
                <w:szCs w:val="14"/>
              </w:rPr>
              <w:t>R4-2318113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53E478" w14:textId="555BE9DB" w:rsidR="00265613" w:rsidRPr="00265613" w:rsidRDefault="00265613" w:rsidP="00265613">
            <w:pPr>
              <w:rPr>
                <w:rFonts w:ascii="Arial" w:hAnsi="Arial" w:cs="Arial"/>
                <w:sz w:val="14"/>
                <w:szCs w:val="14"/>
              </w:rPr>
            </w:pPr>
            <w:r w:rsidRPr="00265613">
              <w:rPr>
                <w:rFonts w:ascii="Arial" w:hAnsi="Arial" w:cs="Arial"/>
                <w:sz w:val="14"/>
                <w:szCs w:val="14"/>
              </w:rPr>
              <w:t>Topic summary for [109][107] LTE_Baskets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70BABE" w14:textId="42275F3C" w:rsidR="00265613" w:rsidRPr="00265613" w:rsidRDefault="00265613" w:rsidP="00265613">
            <w:pPr>
              <w:rPr>
                <w:rFonts w:ascii="Arial" w:hAnsi="Arial" w:cs="Arial"/>
                <w:sz w:val="14"/>
                <w:szCs w:val="14"/>
              </w:rPr>
            </w:pPr>
            <w:r w:rsidRPr="00265613">
              <w:rPr>
                <w:rFonts w:ascii="Arial" w:hAnsi="Arial" w:cs="Arial"/>
                <w:sz w:val="14"/>
                <w:szCs w:val="14"/>
              </w:rPr>
              <w:t>Moderator(Huawei)</w:t>
            </w:r>
          </w:p>
        </w:tc>
        <w:tc>
          <w:tcPr>
            <w:tcW w:w="709" w:type="dxa"/>
            <w:tcBorders>
              <w:top w:val="nil"/>
              <w:left w:val="nil"/>
              <w:bottom w:val="single" w:sz="4" w:space="0" w:color="auto"/>
              <w:right w:val="single" w:sz="4" w:space="0" w:color="auto"/>
            </w:tcBorders>
            <w:shd w:val="clear" w:color="auto" w:fill="auto"/>
          </w:tcPr>
          <w:p w14:paraId="04B8DB20" w14:textId="178FA74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2BB14C5" w14:textId="7D1175B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18A19C" w14:textId="5BCA1AD2"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CA18F" w14:textId="613A3A00"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9.1.4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EB427" w14:textId="6324CE51"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BE227C3"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151497A"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8D73FCC" w14:textId="7B7D511E" w:rsidR="00265613" w:rsidRPr="00265613" w:rsidRDefault="00265613" w:rsidP="00265613">
            <w:pPr>
              <w:rPr>
                <w:rFonts w:ascii="Arial" w:hAnsi="Arial" w:cs="Arial"/>
                <w:sz w:val="14"/>
                <w:szCs w:val="14"/>
              </w:rPr>
            </w:pPr>
            <w:r w:rsidRPr="00265613">
              <w:rPr>
                <w:rFonts w:ascii="Arial" w:hAnsi="Arial" w:cs="Arial"/>
                <w:sz w:val="14"/>
                <w:szCs w:val="14"/>
              </w:rPr>
              <w:t>R4-2318114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B74716" w14:textId="119DE150" w:rsidR="00265613" w:rsidRPr="00265613" w:rsidRDefault="00265613" w:rsidP="00265613">
            <w:pPr>
              <w:rPr>
                <w:rFonts w:ascii="Arial" w:hAnsi="Arial" w:cs="Arial"/>
                <w:sz w:val="14"/>
                <w:szCs w:val="14"/>
              </w:rPr>
            </w:pPr>
            <w:r w:rsidRPr="00265613">
              <w:rPr>
                <w:rFonts w:ascii="Arial" w:hAnsi="Arial" w:cs="Arial"/>
                <w:sz w:val="14"/>
                <w:szCs w:val="14"/>
              </w:rPr>
              <w:t>Topic summary for [109][108] LTE_NR_HPUE_FWVM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2EBF88" w14:textId="70D985D0" w:rsidR="00265613" w:rsidRPr="00265613" w:rsidRDefault="00265613" w:rsidP="00265613">
            <w:pPr>
              <w:rPr>
                <w:rFonts w:ascii="Arial" w:hAnsi="Arial" w:cs="Arial"/>
                <w:sz w:val="14"/>
                <w:szCs w:val="14"/>
              </w:rPr>
            </w:pPr>
            <w:r w:rsidRPr="00265613">
              <w:rPr>
                <w:rFonts w:ascii="Arial" w:hAnsi="Arial" w:cs="Arial"/>
                <w:sz w:val="14"/>
                <w:szCs w:val="14"/>
              </w:rPr>
              <w:t>Moderator(Nokia)</w:t>
            </w:r>
          </w:p>
        </w:tc>
        <w:tc>
          <w:tcPr>
            <w:tcW w:w="709" w:type="dxa"/>
            <w:tcBorders>
              <w:top w:val="nil"/>
              <w:left w:val="nil"/>
              <w:bottom w:val="single" w:sz="4" w:space="0" w:color="auto"/>
              <w:right w:val="single" w:sz="4" w:space="0" w:color="auto"/>
            </w:tcBorders>
            <w:shd w:val="clear" w:color="auto" w:fill="auto"/>
          </w:tcPr>
          <w:p w14:paraId="4A768226" w14:textId="21DE7B7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F6BB90E" w14:textId="6F32AFA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A73258" w14:textId="7373CDA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430ECC" w14:textId="11CFEE64"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B5DC2" w14:textId="160BDEBB"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968B76A"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2ADBDD2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CAADF42" w14:textId="63EF6EE7" w:rsidR="00265613" w:rsidRPr="00265613" w:rsidRDefault="00265613" w:rsidP="00265613">
            <w:pPr>
              <w:rPr>
                <w:rFonts w:ascii="Arial" w:hAnsi="Arial" w:cs="Arial"/>
                <w:sz w:val="14"/>
                <w:szCs w:val="14"/>
              </w:rPr>
            </w:pPr>
            <w:r w:rsidRPr="00265613">
              <w:rPr>
                <w:rFonts w:ascii="Arial" w:hAnsi="Arial" w:cs="Arial"/>
                <w:sz w:val="14"/>
                <w:szCs w:val="14"/>
              </w:rPr>
              <w:t>R4-2318115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439B5A" w14:textId="737E74F3" w:rsidR="00265613" w:rsidRPr="00265613" w:rsidRDefault="00265613" w:rsidP="00265613">
            <w:pPr>
              <w:rPr>
                <w:rFonts w:ascii="Arial" w:hAnsi="Arial" w:cs="Arial"/>
                <w:sz w:val="14"/>
                <w:szCs w:val="14"/>
              </w:rPr>
            </w:pPr>
            <w:r w:rsidRPr="00265613">
              <w:rPr>
                <w:rFonts w:ascii="Arial" w:hAnsi="Arial" w:cs="Arial"/>
                <w:sz w:val="14"/>
                <w:szCs w:val="14"/>
              </w:rPr>
              <w:t>Topic summary for [109][109] HPUE_Basket_EN-DC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ABA442" w14:textId="555970BB" w:rsidR="00265613" w:rsidRPr="00265613" w:rsidRDefault="00265613" w:rsidP="00265613">
            <w:pPr>
              <w:rPr>
                <w:rFonts w:ascii="Arial" w:hAnsi="Arial" w:cs="Arial"/>
                <w:sz w:val="14"/>
                <w:szCs w:val="14"/>
              </w:rPr>
            </w:pPr>
            <w:r w:rsidRPr="00265613">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11C96CA5" w14:textId="0688D74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759A24C" w14:textId="4AB7C1B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B42BD4" w14:textId="3CA5073C"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024559" w14:textId="70F92461"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2B3F4D" w14:textId="606C7596"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72829E5"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7AC6306"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FC00C64" w14:textId="6346A9D9" w:rsidR="00265613" w:rsidRPr="00265613" w:rsidRDefault="00265613" w:rsidP="00265613">
            <w:pPr>
              <w:rPr>
                <w:rFonts w:ascii="Arial" w:hAnsi="Arial" w:cs="Arial"/>
                <w:sz w:val="14"/>
                <w:szCs w:val="14"/>
              </w:rPr>
            </w:pPr>
            <w:r w:rsidRPr="00265613">
              <w:rPr>
                <w:rFonts w:ascii="Arial" w:hAnsi="Arial" w:cs="Arial"/>
                <w:sz w:val="14"/>
                <w:szCs w:val="14"/>
              </w:rPr>
              <w:t>R4-2318116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A82F66" w14:textId="28EEC399" w:rsidR="00265613" w:rsidRPr="00265613" w:rsidRDefault="00265613" w:rsidP="00265613">
            <w:pPr>
              <w:rPr>
                <w:rFonts w:ascii="Arial" w:hAnsi="Arial" w:cs="Arial"/>
                <w:sz w:val="14"/>
                <w:szCs w:val="14"/>
              </w:rPr>
            </w:pPr>
            <w:r w:rsidRPr="00265613">
              <w:rPr>
                <w:rFonts w:ascii="Arial" w:hAnsi="Arial" w:cs="Arial"/>
                <w:sz w:val="14"/>
                <w:szCs w:val="14"/>
              </w:rPr>
              <w:t>Topic summary for [109][110] HPUE_Basket_Intra-CA_TDD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2F1213" w14:textId="6AD28F49" w:rsidR="00265613" w:rsidRPr="00265613" w:rsidRDefault="00265613" w:rsidP="00265613">
            <w:pPr>
              <w:rPr>
                <w:rFonts w:ascii="Arial" w:hAnsi="Arial" w:cs="Arial"/>
                <w:sz w:val="14"/>
                <w:szCs w:val="14"/>
              </w:rPr>
            </w:pPr>
            <w:r w:rsidRPr="00265613">
              <w:rPr>
                <w:rFonts w:ascii="Arial" w:hAnsi="Arial" w:cs="Arial"/>
                <w:sz w:val="14"/>
                <w:szCs w:val="14"/>
              </w:rPr>
              <w:t>Moderator (HiSilicon)</w:t>
            </w:r>
          </w:p>
        </w:tc>
        <w:tc>
          <w:tcPr>
            <w:tcW w:w="709" w:type="dxa"/>
            <w:tcBorders>
              <w:top w:val="nil"/>
              <w:left w:val="nil"/>
              <w:bottom w:val="single" w:sz="4" w:space="0" w:color="auto"/>
              <w:right w:val="single" w:sz="4" w:space="0" w:color="auto"/>
            </w:tcBorders>
            <w:shd w:val="clear" w:color="auto" w:fill="auto"/>
          </w:tcPr>
          <w:p w14:paraId="58D561AE" w14:textId="068E89A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D1136F1" w14:textId="2543AA2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57026" w14:textId="22136FFA"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C4F46" w14:textId="20F583F8"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5A18BA" w14:textId="3BE7EA89"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77391C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B99049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5FADF4" w14:textId="2ACFC108" w:rsidR="00265613" w:rsidRPr="00265613" w:rsidRDefault="00265613" w:rsidP="00265613">
            <w:pPr>
              <w:rPr>
                <w:rFonts w:ascii="Arial" w:hAnsi="Arial" w:cs="Arial"/>
                <w:sz w:val="14"/>
                <w:szCs w:val="14"/>
              </w:rPr>
            </w:pPr>
            <w:r w:rsidRPr="00265613">
              <w:rPr>
                <w:rFonts w:ascii="Arial" w:hAnsi="Arial" w:cs="Arial"/>
                <w:sz w:val="14"/>
                <w:szCs w:val="14"/>
              </w:rPr>
              <w:t>R4-2318117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A13C23" w14:textId="7F2D1DC1" w:rsidR="00265613" w:rsidRPr="00265613" w:rsidRDefault="00265613" w:rsidP="00265613">
            <w:pPr>
              <w:rPr>
                <w:rFonts w:ascii="Arial" w:hAnsi="Arial" w:cs="Arial"/>
                <w:sz w:val="14"/>
                <w:szCs w:val="14"/>
              </w:rPr>
            </w:pPr>
            <w:r w:rsidRPr="00265613">
              <w:rPr>
                <w:rFonts w:ascii="Arial" w:hAnsi="Arial" w:cs="Arial"/>
                <w:sz w:val="14"/>
                <w:szCs w:val="14"/>
              </w:rPr>
              <w:t>Topic summary for [109][111] HPUE_Basket_inter-CA_SUL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CE408" w14:textId="00DB6AC1" w:rsidR="00265613" w:rsidRPr="00265613" w:rsidRDefault="00265613" w:rsidP="00265613">
            <w:pPr>
              <w:rPr>
                <w:rFonts w:ascii="Arial" w:hAnsi="Arial" w:cs="Arial"/>
                <w:sz w:val="14"/>
                <w:szCs w:val="14"/>
              </w:rPr>
            </w:pPr>
            <w:r w:rsidRPr="00265613">
              <w:rPr>
                <w:rFonts w:ascii="Arial" w:hAnsi="Arial" w:cs="Arial"/>
                <w:sz w:val="14"/>
                <w:szCs w:val="14"/>
              </w:rPr>
              <w:t>Moderator (China Telecom)</w:t>
            </w:r>
          </w:p>
        </w:tc>
        <w:tc>
          <w:tcPr>
            <w:tcW w:w="709" w:type="dxa"/>
            <w:tcBorders>
              <w:top w:val="nil"/>
              <w:left w:val="nil"/>
              <w:bottom w:val="single" w:sz="4" w:space="0" w:color="auto"/>
              <w:right w:val="single" w:sz="4" w:space="0" w:color="auto"/>
            </w:tcBorders>
            <w:shd w:val="clear" w:color="auto" w:fill="auto"/>
          </w:tcPr>
          <w:p w14:paraId="1C14CE2A" w14:textId="2FE375E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535F121" w14:textId="442E1F2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7070F4" w14:textId="5EBB81DD"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A250C" w14:textId="05D475C6"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5C001E" w14:textId="4B1D6AF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F7D790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4F17654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8520925" w14:textId="7C9B287B" w:rsidR="00265613" w:rsidRPr="00265613" w:rsidRDefault="00265613" w:rsidP="00265613">
            <w:pPr>
              <w:rPr>
                <w:rFonts w:ascii="Arial" w:hAnsi="Arial" w:cs="Arial"/>
                <w:sz w:val="14"/>
                <w:szCs w:val="14"/>
              </w:rPr>
            </w:pPr>
            <w:r w:rsidRPr="00265613">
              <w:rPr>
                <w:rFonts w:ascii="Arial" w:hAnsi="Arial" w:cs="Arial"/>
                <w:sz w:val="14"/>
                <w:szCs w:val="14"/>
              </w:rPr>
              <w:t>R4-2318118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35A6AF" w14:textId="676CE3A1" w:rsidR="00265613" w:rsidRPr="00265613" w:rsidRDefault="00265613" w:rsidP="00265613">
            <w:pPr>
              <w:rPr>
                <w:rFonts w:ascii="Arial" w:hAnsi="Arial" w:cs="Arial"/>
                <w:sz w:val="14"/>
                <w:szCs w:val="14"/>
              </w:rPr>
            </w:pPr>
            <w:r w:rsidRPr="00265613">
              <w:rPr>
                <w:rFonts w:ascii="Arial" w:hAnsi="Arial" w:cs="Arial"/>
                <w:sz w:val="14"/>
                <w:szCs w:val="14"/>
              </w:rPr>
              <w:t>Topic summary for [109][112] HPUE_Basket_FDD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86409" w14:textId="576580E9" w:rsidR="00265613" w:rsidRPr="00265613" w:rsidRDefault="00265613" w:rsidP="00265613">
            <w:pPr>
              <w:rPr>
                <w:rFonts w:ascii="Arial" w:hAnsi="Arial" w:cs="Arial"/>
                <w:sz w:val="14"/>
                <w:szCs w:val="14"/>
              </w:rPr>
            </w:pPr>
            <w:r w:rsidRPr="00265613">
              <w:rPr>
                <w:rFonts w:ascii="Arial" w:hAnsi="Arial" w:cs="Arial"/>
                <w:sz w:val="14"/>
                <w:szCs w:val="14"/>
              </w:rPr>
              <w:t>Moderator (China Unicom)</w:t>
            </w:r>
          </w:p>
        </w:tc>
        <w:tc>
          <w:tcPr>
            <w:tcW w:w="709" w:type="dxa"/>
            <w:tcBorders>
              <w:top w:val="nil"/>
              <w:left w:val="nil"/>
              <w:bottom w:val="single" w:sz="4" w:space="0" w:color="auto"/>
              <w:right w:val="single" w:sz="4" w:space="0" w:color="auto"/>
            </w:tcBorders>
            <w:shd w:val="clear" w:color="auto" w:fill="auto"/>
          </w:tcPr>
          <w:p w14:paraId="33328CA8" w14:textId="386E73B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54AC546" w14:textId="0059E4B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EE9C5" w14:textId="5A71F66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DAEE26" w14:textId="42B6D4A4"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EF21DD" w14:textId="429CDCAC"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CF2F114"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40FAF9D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F954CE7" w14:textId="6C0F5A49" w:rsidR="00265613" w:rsidRPr="00265613" w:rsidRDefault="00265613" w:rsidP="00265613">
            <w:pPr>
              <w:rPr>
                <w:rFonts w:ascii="Arial" w:hAnsi="Arial" w:cs="Arial"/>
                <w:sz w:val="14"/>
                <w:szCs w:val="14"/>
              </w:rPr>
            </w:pPr>
            <w:r w:rsidRPr="00265613">
              <w:rPr>
                <w:rFonts w:ascii="Arial" w:hAnsi="Arial" w:cs="Arial"/>
                <w:sz w:val="14"/>
                <w:szCs w:val="14"/>
              </w:rPr>
              <w:t>R4-2318119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DB41A47" w14:textId="24079516" w:rsidR="00265613" w:rsidRPr="00265613" w:rsidRDefault="00265613" w:rsidP="00265613">
            <w:pPr>
              <w:rPr>
                <w:rFonts w:ascii="Arial" w:hAnsi="Arial" w:cs="Arial"/>
                <w:sz w:val="14"/>
                <w:szCs w:val="14"/>
              </w:rPr>
            </w:pPr>
            <w:r w:rsidRPr="00265613">
              <w:rPr>
                <w:rFonts w:ascii="Arial" w:hAnsi="Arial" w:cs="Arial"/>
                <w:sz w:val="14"/>
                <w:szCs w:val="14"/>
              </w:rPr>
              <w:t>Topic summary for [109][113] LTE_NR_Other_WI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60DFE5" w14:textId="51EF3C7E"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2C7A46AF" w14:textId="13A7DA8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9F67007" w14:textId="29785B8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34AF2F" w14:textId="610644E0"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17478" w14:textId="7B087BC1"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4DE3A1" w14:textId="16CA77A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226EA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A8FCF30"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4FA7C3" w14:textId="61F07CE5" w:rsidR="00265613" w:rsidRPr="00265613" w:rsidRDefault="00265613" w:rsidP="00265613">
            <w:pPr>
              <w:rPr>
                <w:rFonts w:ascii="Arial" w:hAnsi="Arial" w:cs="Arial"/>
                <w:sz w:val="14"/>
                <w:szCs w:val="14"/>
              </w:rPr>
            </w:pPr>
            <w:r w:rsidRPr="00265613">
              <w:rPr>
                <w:rFonts w:ascii="Arial" w:hAnsi="Arial" w:cs="Arial"/>
                <w:sz w:val="14"/>
                <w:szCs w:val="14"/>
              </w:rPr>
              <w:lastRenderedPageBreak/>
              <w:t>R4-2318120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E3CAF1" w14:textId="61F45633" w:rsidR="00265613" w:rsidRPr="00265613" w:rsidRDefault="00265613" w:rsidP="00265613">
            <w:pPr>
              <w:rPr>
                <w:rFonts w:ascii="Arial" w:hAnsi="Arial" w:cs="Arial"/>
                <w:sz w:val="14"/>
                <w:szCs w:val="14"/>
              </w:rPr>
            </w:pPr>
            <w:r w:rsidRPr="00265613">
              <w:rPr>
                <w:rFonts w:ascii="Arial" w:hAnsi="Arial" w:cs="Arial"/>
                <w:sz w:val="14"/>
                <w:szCs w:val="14"/>
              </w:rPr>
              <w:t>Topic summary for [109][114] NR_3Tx-4Rx_WI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D56FE" w14:textId="759BC9C7" w:rsidR="00265613" w:rsidRPr="00265613" w:rsidRDefault="00265613" w:rsidP="00265613">
            <w:pPr>
              <w:rPr>
                <w:rFonts w:ascii="Arial" w:hAnsi="Arial" w:cs="Arial"/>
                <w:sz w:val="14"/>
                <w:szCs w:val="14"/>
              </w:rPr>
            </w:pPr>
            <w:r w:rsidRPr="00265613">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022F2724" w14:textId="095BCEA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5FD53E3" w14:textId="221461D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881411" w14:textId="488D2A7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76B088" w14:textId="0F8095B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8.5.3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5F41DF" w14:textId="705CC18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66EFA94"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455858A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A0C52F5" w14:textId="7498BCAB" w:rsidR="00265613" w:rsidRPr="00265613" w:rsidRDefault="00265613" w:rsidP="00265613">
            <w:pPr>
              <w:rPr>
                <w:rFonts w:ascii="Arial" w:hAnsi="Arial" w:cs="Arial"/>
                <w:sz w:val="14"/>
                <w:szCs w:val="14"/>
              </w:rPr>
            </w:pPr>
            <w:r w:rsidRPr="00265613">
              <w:rPr>
                <w:rFonts w:ascii="Arial" w:hAnsi="Arial" w:cs="Arial"/>
                <w:sz w:val="14"/>
                <w:szCs w:val="14"/>
              </w:rPr>
              <w:t>R4-2318121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757C6" w14:textId="228AE32F" w:rsidR="00265613" w:rsidRPr="00265613" w:rsidRDefault="00265613" w:rsidP="00265613">
            <w:pPr>
              <w:rPr>
                <w:rFonts w:ascii="Arial" w:hAnsi="Arial" w:cs="Arial"/>
                <w:sz w:val="14"/>
                <w:szCs w:val="14"/>
              </w:rPr>
            </w:pPr>
            <w:r w:rsidRPr="00265613">
              <w:rPr>
                <w:rFonts w:ascii="Arial" w:hAnsi="Arial" w:cs="Arial"/>
                <w:sz w:val="14"/>
                <w:szCs w:val="14"/>
              </w:rPr>
              <w:t>Topic summary for [109][115] NR_700800900_combo_enh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4F0771" w14:textId="453A4DAD" w:rsidR="00265613" w:rsidRPr="00265613" w:rsidRDefault="00265613" w:rsidP="00265613">
            <w:pPr>
              <w:rPr>
                <w:rFonts w:ascii="Arial" w:hAnsi="Arial" w:cs="Arial"/>
                <w:sz w:val="14"/>
                <w:szCs w:val="14"/>
              </w:rPr>
            </w:pPr>
            <w:r w:rsidRPr="00265613">
              <w:rPr>
                <w:rFonts w:ascii="Arial" w:hAnsi="Arial" w:cs="Arial"/>
                <w:sz w:val="14"/>
                <w:szCs w:val="14"/>
              </w:rPr>
              <w:t>Moderator (CATT)</w:t>
            </w:r>
          </w:p>
        </w:tc>
        <w:tc>
          <w:tcPr>
            <w:tcW w:w="709" w:type="dxa"/>
            <w:tcBorders>
              <w:top w:val="nil"/>
              <w:left w:val="nil"/>
              <w:bottom w:val="single" w:sz="4" w:space="0" w:color="auto"/>
              <w:right w:val="single" w:sz="4" w:space="0" w:color="auto"/>
            </w:tcBorders>
            <w:shd w:val="clear" w:color="auto" w:fill="auto"/>
          </w:tcPr>
          <w:p w14:paraId="5FDD62F3" w14:textId="02FB632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B29E981" w14:textId="0116CEE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EFE2EA" w14:textId="6AA27F40"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0F7D0" w14:textId="52FBADCC"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7.30.4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FA101" w14:textId="3178D738"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8209746"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8316B49"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94D1085" w14:textId="68C2CA40" w:rsidR="00265613" w:rsidRPr="00265613" w:rsidRDefault="00265613" w:rsidP="00265613">
            <w:pPr>
              <w:rPr>
                <w:rFonts w:ascii="Arial" w:hAnsi="Arial" w:cs="Arial"/>
                <w:sz w:val="14"/>
                <w:szCs w:val="14"/>
              </w:rPr>
            </w:pPr>
            <w:r w:rsidRPr="00265613">
              <w:rPr>
                <w:rFonts w:ascii="Arial" w:hAnsi="Arial" w:cs="Arial"/>
                <w:sz w:val="14"/>
                <w:szCs w:val="14"/>
              </w:rPr>
              <w:t>R4-2318122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7FBE12" w14:textId="13D5E261" w:rsidR="00265613" w:rsidRPr="00265613" w:rsidRDefault="00265613" w:rsidP="00265613">
            <w:pPr>
              <w:rPr>
                <w:rFonts w:ascii="Arial" w:hAnsi="Arial" w:cs="Arial"/>
                <w:sz w:val="14"/>
                <w:szCs w:val="14"/>
              </w:rPr>
            </w:pPr>
            <w:r w:rsidRPr="00265613">
              <w:rPr>
                <w:rFonts w:ascii="Arial" w:hAnsi="Arial" w:cs="Arial"/>
                <w:sz w:val="14"/>
                <w:szCs w:val="14"/>
              </w:rPr>
              <w:t>Topic summary for [109][116] LTE_NR_NTN_LSband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AB86C3" w14:textId="0F5A50A6" w:rsidR="00265613" w:rsidRPr="00265613" w:rsidRDefault="00265613" w:rsidP="00265613">
            <w:pPr>
              <w:rPr>
                <w:rFonts w:ascii="Arial" w:hAnsi="Arial" w:cs="Arial"/>
                <w:sz w:val="14"/>
                <w:szCs w:val="14"/>
              </w:rPr>
            </w:pPr>
            <w:r w:rsidRPr="00265613">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5E5DD8F4" w14:textId="630BDBDE"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158FAFB" w14:textId="58FEB8B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A15010" w14:textId="76F8B5A7"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970B3" w14:textId="1C4746AD"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53250" w14:textId="03E55956"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957CBC7"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30532AA4"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3033CB" w14:textId="16D4A6A1" w:rsidR="00265613" w:rsidRPr="00265613" w:rsidRDefault="00265613" w:rsidP="00265613">
            <w:pPr>
              <w:rPr>
                <w:rFonts w:ascii="Arial" w:hAnsi="Arial" w:cs="Arial"/>
                <w:sz w:val="14"/>
                <w:szCs w:val="14"/>
              </w:rPr>
            </w:pPr>
            <w:r w:rsidRPr="00265613">
              <w:rPr>
                <w:rFonts w:ascii="Arial" w:hAnsi="Arial" w:cs="Arial"/>
                <w:sz w:val="14"/>
                <w:szCs w:val="14"/>
              </w:rPr>
              <w:t>R4-2318123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3FD7E6" w14:textId="77093C69" w:rsidR="00265613" w:rsidRPr="00265613" w:rsidRDefault="00265613" w:rsidP="00265613">
            <w:pPr>
              <w:rPr>
                <w:rFonts w:ascii="Arial" w:hAnsi="Arial" w:cs="Arial"/>
                <w:sz w:val="14"/>
                <w:szCs w:val="14"/>
              </w:rPr>
            </w:pPr>
            <w:r w:rsidRPr="00265613">
              <w:rPr>
                <w:rFonts w:ascii="Arial" w:hAnsi="Arial" w:cs="Arial"/>
                <w:sz w:val="14"/>
                <w:szCs w:val="14"/>
              </w:rPr>
              <w:t>Topic summary for [109][117] NR_FDD_ULn28_DLn75_n76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4A74A2" w14:textId="385F84C0" w:rsidR="00265613" w:rsidRPr="00265613" w:rsidRDefault="00265613" w:rsidP="00265613">
            <w:pPr>
              <w:rPr>
                <w:rFonts w:ascii="Arial" w:hAnsi="Arial" w:cs="Arial"/>
                <w:sz w:val="14"/>
                <w:szCs w:val="14"/>
              </w:rPr>
            </w:pPr>
            <w:r w:rsidRPr="00265613">
              <w:rPr>
                <w:rFonts w:ascii="Arial" w:hAnsi="Arial" w:cs="Arial"/>
                <w:sz w:val="14"/>
                <w:szCs w:val="14"/>
              </w:rPr>
              <w:t>Moderator (Vodafone)</w:t>
            </w:r>
          </w:p>
        </w:tc>
        <w:tc>
          <w:tcPr>
            <w:tcW w:w="709" w:type="dxa"/>
            <w:tcBorders>
              <w:top w:val="nil"/>
              <w:left w:val="nil"/>
              <w:bottom w:val="single" w:sz="4" w:space="0" w:color="auto"/>
              <w:right w:val="single" w:sz="4" w:space="0" w:color="auto"/>
            </w:tcBorders>
            <w:shd w:val="clear" w:color="auto" w:fill="auto"/>
          </w:tcPr>
          <w:p w14:paraId="45696223" w14:textId="3F015937"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6E6B925" w14:textId="31C85BD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59B7E1" w14:textId="3E5DCE17"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FFAE4" w14:textId="756F0CF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8F9F5" w14:textId="10A0F17E"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1A12E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482BBD3"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1979472" w14:textId="43749649" w:rsidR="00265613" w:rsidRPr="00265613" w:rsidRDefault="00265613" w:rsidP="00265613">
            <w:pPr>
              <w:rPr>
                <w:rFonts w:ascii="Arial" w:hAnsi="Arial" w:cs="Arial"/>
                <w:sz w:val="14"/>
                <w:szCs w:val="14"/>
              </w:rPr>
            </w:pPr>
            <w:r w:rsidRPr="00265613">
              <w:rPr>
                <w:rFonts w:ascii="Arial" w:hAnsi="Arial" w:cs="Arial"/>
                <w:sz w:val="14"/>
                <w:szCs w:val="14"/>
              </w:rPr>
              <w:t>R4-2318124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269C1A" w14:textId="6AB654DF" w:rsidR="00265613" w:rsidRPr="00265613" w:rsidRDefault="00265613" w:rsidP="00265613">
            <w:pPr>
              <w:rPr>
                <w:rFonts w:ascii="Arial" w:hAnsi="Arial" w:cs="Arial"/>
                <w:sz w:val="14"/>
                <w:szCs w:val="14"/>
              </w:rPr>
            </w:pPr>
            <w:r w:rsidRPr="00265613">
              <w:rPr>
                <w:rFonts w:ascii="Arial" w:hAnsi="Arial" w:cs="Arial"/>
                <w:sz w:val="14"/>
                <w:szCs w:val="14"/>
              </w:rPr>
              <w:t>Topic summary for [109][118] US_900MHz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F5E3F" w14:textId="6FE2CD7E" w:rsidR="00265613" w:rsidRPr="00265613" w:rsidRDefault="00265613" w:rsidP="00265613">
            <w:pPr>
              <w:rPr>
                <w:rFonts w:ascii="Arial" w:hAnsi="Arial" w:cs="Arial"/>
                <w:sz w:val="14"/>
                <w:szCs w:val="14"/>
              </w:rPr>
            </w:pPr>
            <w:r w:rsidRPr="00265613">
              <w:rPr>
                <w:rFonts w:ascii="Arial" w:hAnsi="Arial" w:cs="Arial"/>
                <w:sz w:val="14"/>
                <w:szCs w:val="14"/>
              </w:rPr>
              <w:t>Moderator (Anterix)</w:t>
            </w:r>
          </w:p>
        </w:tc>
        <w:tc>
          <w:tcPr>
            <w:tcW w:w="709" w:type="dxa"/>
            <w:tcBorders>
              <w:top w:val="nil"/>
              <w:left w:val="nil"/>
              <w:bottom w:val="single" w:sz="4" w:space="0" w:color="auto"/>
              <w:right w:val="single" w:sz="4" w:space="0" w:color="auto"/>
            </w:tcBorders>
            <w:shd w:val="clear" w:color="auto" w:fill="auto"/>
          </w:tcPr>
          <w:p w14:paraId="550F8332" w14:textId="6E77035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F28F166" w14:textId="66C7229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1C6E5" w14:textId="2FB81D1A"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F82E29" w14:textId="40519A27"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FB52F" w14:textId="095D1990"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5A6A13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377F343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66C847E" w14:textId="6AF25CD9" w:rsidR="00265613" w:rsidRPr="00265613" w:rsidRDefault="00265613" w:rsidP="00265613">
            <w:pPr>
              <w:rPr>
                <w:rFonts w:ascii="Arial" w:hAnsi="Arial" w:cs="Arial"/>
                <w:sz w:val="14"/>
                <w:szCs w:val="14"/>
              </w:rPr>
            </w:pPr>
            <w:r w:rsidRPr="00265613">
              <w:rPr>
                <w:rFonts w:ascii="Arial" w:hAnsi="Arial" w:cs="Arial"/>
                <w:sz w:val="14"/>
                <w:szCs w:val="14"/>
              </w:rPr>
              <w:t>R4-2318125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238C66" w14:textId="6EE0D742" w:rsidR="00265613" w:rsidRPr="00265613" w:rsidRDefault="00265613" w:rsidP="00265613">
            <w:pPr>
              <w:rPr>
                <w:rFonts w:ascii="Arial" w:hAnsi="Arial" w:cs="Arial"/>
                <w:sz w:val="14"/>
                <w:szCs w:val="14"/>
              </w:rPr>
            </w:pPr>
            <w:r w:rsidRPr="00265613">
              <w:rPr>
                <w:rFonts w:ascii="Arial" w:hAnsi="Arial" w:cs="Arial"/>
                <w:sz w:val="14"/>
                <w:szCs w:val="14"/>
              </w:rPr>
              <w:t>Topic summary for [109][119] NR_bands_n31_n72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CDE87D" w14:textId="42AEE481"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585CEF88" w14:textId="00864DD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05E125F" w14:textId="3B646B2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37172" w14:textId="454132A1"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53FF54" w14:textId="1593A10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77045F" w14:textId="53AA51EC"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2EF759A"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B8ED7D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6020BD4" w14:textId="4A81077F" w:rsidR="00265613" w:rsidRPr="00265613" w:rsidRDefault="00265613" w:rsidP="00265613">
            <w:pPr>
              <w:rPr>
                <w:rFonts w:ascii="Arial" w:hAnsi="Arial" w:cs="Arial"/>
                <w:sz w:val="14"/>
                <w:szCs w:val="14"/>
              </w:rPr>
            </w:pPr>
            <w:r w:rsidRPr="00265613">
              <w:rPr>
                <w:rFonts w:ascii="Arial" w:hAnsi="Arial" w:cs="Arial"/>
                <w:sz w:val="14"/>
                <w:szCs w:val="14"/>
              </w:rPr>
              <w:t>R4-2318126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8C8E32" w14:textId="53097CC9" w:rsidR="00265613" w:rsidRPr="00265613" w:rsidRDefault="00265613" w:rsidP="00265613">
            <w:pPr>
              <w:rPr>
                <w:rFonts w:ascii="Arial" w:hAnsi="Arial" w:cs="Arial"/>
                <w:sz w:val="14"/>
                <w:szCs w:val="14"/>
              </w:rPr>
            </w:pPr>
            <w:r w:rsidRPr="00265613">
              <w:rPr>
                <w:rFonts w:ascii="Arial" w:hAnsi="Arial" w:cs="Arial"/>
                <w:sz w:val="14"/>
                <w:szCs w:val="14"/>
              </w:rPr>
              <w:t>Topic summary for [109][120] IoT_NTN_extLband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37E743" w14:textId="2E050935" w:rsidR="00265613" w:rsidRPr="00265613" w:rsidRDefault="00265613" w:rsidP="00265613">
            <w:pPr>
              <w:rPr>
                <w:rFonts w:ascii="Arial" w:hAnsi="Arial" w:cs="Arial"/>
                <w:sz w:val="14"/>
                <w:szCs w:val="14"/>
              </w:rPr>
            </w:pPr>
            <w:r w:rsidRPr="00265613">
              <w:rPr>
                <w:rFonts w:ascii="Arial" w:hAnsi="Arial" w:cs="Arial"/>
                <w:sz w:val="14"/>
                <w:szCs w:val="14"/>
              </w:rPr>
              <w:t>Moderator (Inmarsat)</w:t>
            </w:r>
          </w:p>
        </w:tc>
        <w:tc>
          <w:tcPr>
            <w:tcW w:w="709" w:type="dxa"/>
            <w:tcBorders>
              <w:top w:val="nil"/>
              <w:left w:val="nil"/>
              <w:bottom w:val="single" w:sz="4" w:space="0" w:color="auto"/>
              <w:right w:val="single" w:sz="4" w:space="0" w:color="auto"/>
            </w:tcBorders>
            <w:shd w:val="clear" w:color="auto" w:fill="auto"/>
          </w:tcPr>
          <w:p w14:paraId="49AFB9AD" w14:textId="166E6B7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572EE7F" w14:textId="251C919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34775F" w14:textId="71402F90"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D44D74" w14:textId="5B94B79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9.3.6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AC4217" w14:textId="4815B5CF"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2705C39"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EE1E81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1FA2FFE" w14:textId="123EF619" w:rsidR="00265613" w:rsidRPr="00265613" w:rsidRDefault="00265613" w:rsidP="00265613">
            <w:pPr>
              <w:rPr>
                <w:rFonts w:ascii="Arial" w:hAnsi="Arial" w:cs="Arial"/>
                <w:sz w:val="14"/>
                <w:szCs w:val="14"/>
              </w:rPr>
            </w:pPr>
            <w:r w:rsidRPr="00265613">
              <w:rPr>
                <w:rFonts w:ascii="Arial" w:hAnsi="Arial" w:cs="Arial"/>
                <w:sz w:val="14"/>
                <w:szCs w:val="14"/>
              </w:rPr>
              <w:t>R4-2318127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0FC630" w14:textId="1473C745" w:rsidR="00265613" w:rsidRPr="00265613" w:rsidRDefault="00265613" w:rsidP="00265613">
            <w:pPr>
              <w:rPr>
                <w:rFonts w:ascii="Arial" w:hAnsi="Arial" w:cs="Arial"/>
                <w:sz w:val="14"/>
                <w:szCs w:val="14"/>
              </w:rPr>
            </w:pPr>
            <w:r w:rsidRPr="00265613">
              <w:rPr>
                <w:rFonts w:ascii="Arial" w:hAnsi="Arial" w:cs="Arial"/>
                <w:sz w:val="14"/>
                <w:szCs w:val="14"/>
              </w:rPr>
              <w:t>Topic summary for [109][121] IoT_NTN_FDD_LS_band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331201" w14:textId="38B05FA9" w:rsidR="00265613" w:rsidRPr="00265613" w:rsidRDefault="00265613" w:rsidP="00265613">
            <w:pPr>
              <w:rPr>
                <w:rFonts w:ascii="Arial" w:hAnsi="Arial" w:cs="Arial"/>
                <w:sz w:val="14"/>
                <w:szCs w:val="14"/>
              </w:rPr>
            </w:pPr>
            <w:r w:rsidRPr="00265613">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004696CB" w14:textId="54090E0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F13A8D6" w14:textId="7A6C6F7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40F156" w14:textId="466DA8CA"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773F10" w14:textId="735340D1"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9.4.6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B4C4F" w14:textId="03EC8F5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76B6A8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C1FB225"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90FB7E" w14:textId="615295B5" w:rsidR="00265613" w:rsidRPr="00265613" w:rsidRDefault="00265613" w:rsidP="00265613">
            <w:pPr>
              <w:rPr>
                <w:rFonts w:ascii="Arial" w:hAnsi="Arial" w:cs="Arial"/>
                <w:sz w:val="14"/>
                <w:szCs w:val="14"/>
              </w:rPr>
            </w:pPr>
            <w:r w:rsidRPr="00265613">
              <w:rPr>
                <w:rFonts w:ascii="Arial" w:hAnsi="Arial" w:cs="Arial"/>
                <w:sz w:val="14"/>
                <w:szCs w:val="14"/>
              </w:rPr>
              <w:t>R4-2318128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0CDB7A" w14:textId="38462D40" w:rsidR="00265613" w:rsidRPr="00265613" w:rsidRDefault="00265613" w:rsidP="00265613">
            <w:pPr>
              <w:rPr>
                <w:rFonts w:ascii="Arial" w:hAnsi="Arial" w:cs="Arial"/>
                <w:sz w:val="14"/>
                <w:szCs w:val="14"/>
              </w:rPr>
            </w:pPr>
            <w:r w:rsidRPr="00265613">
              <w:rPr>
                <w:rFonts w:ascii="Arial" w:hAnsi="Arial" w:cs="Arial"/>
                <w:sz w:val="14"/>
                <w:szCs w:val="14"/>
              </w:rPr>
              <w:t>Topic summary for [109][122] HPUE_LTE_FDD_B14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4CB4D5" w14:textId="7742CAAF" w:rsidR="00265613" w:rsidRPr="00265613" w:rsidRDefault="00265613" w:rsidP="00265613">
            <w:pPr>
              <w:rPr>
                <w:rFonts w:ascii="Arial" w:hAnsi="Arial" w:cs="Arial"/>
                <w:sz w:val="14"/>
                <w:szCs w:val="14"/>
              </w:rPr>
            </w:pPr>
            <w:r w:rsidRPr="00265613">
              <w:rPr>
                <w:rFonts w:ascii="Arial" w:hAnsi="Arial" w:cs="Arial"/>
                <w:sz w:val="14"/>
                <w:szCs w:val="14"/>
              </w:rPr>
              <w:t>Moderator (AT&amp;T)</w:t>
            </w:r>
          </w:p>
        </w:tc>
        <w:tc>
          <w:tcPr>
            <w:tcW w:w="709" w:type="dxa"/>
            <w:tcBorders>
              <w:top w:val="nil"/>
              <w:left w:val="nil"/>
              <w:bottom w:val="single" w:sz="4" w:space="0" w:color="auto"/>
              <w:right w:val="single" w:sz="4" w:space="0" w:color="auto"/>
            </w:tcBorders>
            <w:shd w:val="clear" w:color="auto" w:fill="auto"/>
          </w:tcPr>
          <w:p w14:paraId="65C21D3A" w14:textId="2CFD46A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2E82FB5" w14:textId="0B8B680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B1357" w14:textId="77F1226C"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1A941" w14:textId="5BEA7787"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9.5.4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E6E261" w14:textId="25436E2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487785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3F45AB3"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7024185" w14:textId="5866A4FE" w:rsidR="00265613" w:rsidRPr="00265613" w:rsidRDefault="00265613" w:rsidP="00265613">
            <w:pPr>
              <w:rPr>
                <w:rFonts w:ascii="Arial" w:hAnsi="Arial" w:cs="Arial"/>
                <w:sz w:val="14"/>
                <w:szCs w:val="14"/>
              </w:rPr>
            </w:pPr>
            <w:r w:rsidRPr="00265613">
              <w:rPr>
                <w:rFonts w:ascii="Arial" w:hAnsi="Arial" w:cs="Arial"/>
                <w:sz w:val="14"/>
                <w:szCs w:val="14"/>
              </w:rPr>
              <w:t>R4-2318129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986827" w14:textId="74D48334" w:rsidR="00265613" w:rsidRPr="00265613" w:rsidRDefault="00265613" w:rsidP="00265613">
            <w:pPr>
              <w:rPr>
                <w:rFonts w:ascii="Arial" w:hAnsi="Arial" w:cs="Arial"/>
                <w:sz w:val="14"/>
                <w:szCs w:val="14"/>
              </w:rPr>
            </w:pPr>
            <w:r w:rsidRPr="00265613">
              <w:rPr>
                <w:rFonts w:ascii="Arial" w:hAnsi="Arial" w:cs="Arial"/>
                <w:sz w:val="14"/>
                <w:szCs w:val="14"/>
              </w:rPr>
              <w:t>Topic summary for [109][123] FS_SimBC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E07C07" w14:textId="17BA676A" w:rsidR="00265613" w:rsidRPr="00265613" w:rsidRDefault="00265613" w:rsidP="00265613">
            <w:pPr>
              <w:rPr>
                <w:rFonts w:ascii="Arial" w:hAnsi="Arial" w:cs="Arial"/>
                <w:sz w:val="14"/>
                <w:szCs w:val="14"/>
              </w:rPr>
            </w:pPr>
            <w:r w:rsidRPr="00265613">
              <w:rPr>
                <w:rFonts w:ascii="Arial" w:hAnsi="Arial" w:cs="Arial"/>
                <w:sz w:val="14"/>
                <w:szCs w:val="14"/>
              </w:rPr>
              <w:t>Moderator (ZTE)</w:t>
            </w:r>
          </w:p>
        </w:tc>
        <w:tc>
          <w:tcPr>
            <w:tcW w:w="709" w:type="dxa"/>
            <w:tcBorders>
              <w:top w:val="nil"/>
              <w:left w:val="nil"/>
              <w:bottom w:val="single" w:sz="4" w:space="0" w:color="auto"/>
              <w:right w:val="single" w:sz="4" w:space="0" w:color="auto"/>
            </w:tcBorders>
            <w:shd w:val="clear" w:color="auto" w:fill="auto"/>
          </w:tcPr>
          <w:p w14:paraId="08030CE9" w14:textId="7E22B0B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812FD7D" w14:textId="13E1D34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3A31E" w14:textId="78C28FA7"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56F5E" w14:textId="4CF85B9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EE4F34" w14:textId="26E5591C"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E614081"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54BBA07"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0484398" w14:textId="651E1B5B" w:rsidR="00265613" w:rsidRPr="00265613" w:rsidRDefault="00265613" w:rsidP="00265613">
            <w:pPr>
              <w:rPr>
                <w:rFonts w:ascii="Arial" w:hAnsi="Arial" w:cs="Arial"/>
                <w:sz w:val="14"/>
                <w:szCs w:val="14"/>
              </w:rPr>
            </w:pPr>
            <w:r w:rsidRPr="00265613">
              <w:rPr>
                <w:rFonts w:ascii="Arial" w:hAnsi="Arial" w:cs="Arial"/>
                <w:sz w:val="14"/>
                <w:szCs w:val="14"/>
              </w:rPr>
              <w:t>R4-2318130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55EB66" w14:textId="4F0C67B2" w:rsidR="00265613" w:rsidRPr="00265613" w:rsidRDefault="00265613" w:rsidP="00265613">
            <w:pPr>
              <w:rPr>
                <w:rFonts w:ascii="Arial" w:hAnsi="Arial" w:cs="Arial"/>
                <w:sz w:val="14"/>
                <w:szCs w:val="14"/>
              </w:rPr>
            </w:pPr>
            <w:r w:rsidRPr="00265613">
              <w:rPr>
                <w:rFonts w:ascii="Arial" w:hAnsi="Arial" w:cs="Arial"/>
                <w:sz w:val="14"/>
                <w:szCs w:val="14"/>
              </w:rPr>
              <w:t>Topic summary for [109][124] FR1_enh2_part1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45EFA" w14:textId="29F2F840" w:rsidR="00265613" w:rsidRPr="00265613" w:rsidRDefault="00265613" w:rsidP="00265613">
            <w:pPr>
              <w:rPr>
                <w:rFonts w:ascii="Arial" w:hAnsi="Arial" w:cs="Arial"/>
                <w:sz w:val="14"/>
                <w:szCs w:val="14"/>
              </w:rPr>
            </w:pPr>
            <w:r w:rsidRPr="00265613">
              <w:rPr>
                <w:rFonts w:ascii="Arial" w:hAnsi="Arial" w:cs="Arial"/>
                <w:sz w:val="14"/>
                <w:szCs w:val="14"/>
              </w:rPr>
              <w:t>Moderartor (Huawei)</w:t>
            </w:r>
          </w:p>
        </w:tc>
        <w:tc>
          <w:tcPr>
            <w:tcW w:w="709" w:type="dxa"/>
            <w:tcBorders>
              <w:top w:val="nil"/>
              <w:left w:val="nil"/>
              <w:bottom w:val="single" w:sz="4" w:space="0" w:color="auto"/>
              <w:right w:val="single" w:sz="4" w:space="0" w:color="auto"/>
            </w:tcBorders>
            <w:shd w:val="clear" w:color="auto" w:fill="auto"/>
          </w:tcPr>
          <w:p w14:paraId="6A2C7C20" w14:textId="5972A48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7A2D9A0" w14:textId="1E1DC9A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83AE95" w14:textId="5B0DF4C6"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CD73B4" w14:textId="6EDDCE9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DC979C" w14:textId="47984E9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4B0FFA3"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C678400"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52C5FA9" w14:textId="692A67E5" w:rsidR="00265613" w:rsidRPr="00265613" w:rsidRDefault="00265613" w:rsidP="00265613">
            <w:pPr>
              <w:rPr>
                <w:rFonts w:ascii="Arial" w:hAnsi="Arial" w:cs="Arial"/>
                <w:sz w:val="14"/>
                <w:szCs w:val="14"/>
              </w:rPr>
            </w:pPr>
            <w:r w:rsidRPr="00265613">
              <w:rPr>
                <w:rFonts w:ascii="Arial" w:hAnsi="Arial" w:cs="Arial"/>
                <w:sz w:val="14"/>
                <w:szCs w:val="14"/>
              </w:rPr>
              <w:t>R4-2318131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5E83F3" w14:textId="1AE0A252" w:rsidR="00265613" w:rsidRPr="00265613" w:rsidRDefault="00265613" w:rsidP="00265613">
            <w:pPr>
              <w:rPr>
                <w:rFonts w:ascii="Arial" w:hAnsi="Arial" w:cs="Arial"/>
                <w:sz w:val="14"/>
                <w:szCs w:val="14"/>
              </w:rPr>
            </w:pPr>
            <w:r w:rsidRPr="00265613">
              <w:rPr>
                <w:rFonts w:ascii="Arial" w:hAnsi="Arial" w:cs="Arial"/>
                <w:sz w:val="14"/>
                <w:szCs w:val="14"/>
              </w:rPr>
              <w:t>Topic summary for [109][125] FR1_enh2_part2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8EBE6" w14:textId="36BFED5F" w:rsidR="00265613" w:rsidRPr="00265613" w:rsidRDefault="00265613" w:rsidP="00265613">
            <w:pPr>
              <w:rPr>
                <w:rFonts w:ascii="Arial" w:hAnsi="Arial" w:cs="Arial"/>
                <w:sz w:val="14"/>
                <w:szCs w:val="14"/>
              </w:rPr>
            </w:pPr>
            <w:r w:rsidRPr="00265613">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0E7EC29B" w14:textId="77CE990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FFC64F0" w14:textId="4BD1C80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9209C" w14:textId="41743A8E"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4B6D8" w14:textId="4E4BA64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762D2" w14:textId="390B619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4E6FC3E"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1F0604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A3FFE05" w14:textId="7C021738" w:rsidR="00265613" w:rsidRPr="00265613" w:rsidRDefault="00265613" w:rsidP="00265613">
            <w:pPr>
              <w:rPr>
                <w:rFonts w:ascii="Arial" w:hAnsi="Arial" w:cs="Arial"/>
                <w:sz w:val="14"/>
                <w:szCs w:val="14"/>
              </w:rPr>
            </w:pPr>
            <w:r w:rsidRPr="00265613">
              <w:rPr>
                <w:rFonts w:ascii="Arial" w:hAnsi="Arial" w:cs="Arial"/>
                <w:sz w:val="14"/>
                <w:szCs w:val="14"/>
              </w:rPr>
              <w:t>R4-2318132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00CFC5" w14:textId="7741CB02" w:rsidR="00265613" w:rsidRPr="00265613" w:rsidRDefault="00265613" w:rsidP="00265613">
            <w:pPr>
              <w:rPr>
                <w:rFonts w:ascii="Arial" w:hAnsi="Arial" w:cs="Arial"/>
                <w:sz w:val="14"/>
                <w:szCs w:val="14"/>
              </w:rPr>
            </w:pPr>
            <w:r w:rsidRPr="00265613">
              <w:rPr>
                <w:rFonts w:ascii="Arial" w:hAnsi="Arial" w:cs="Arial"/>
                <w:sz w:val="14"/>
                <w:szCs w:val="14"/>
              </w:rPr>
              <w:t>Topic summary for [109][126] FR1_enh2_part3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F9D1E" w14:textId="3215FBBF" w:rsidR="00265613" w:rsidRPr="00265613" w:rsidRDefault="00265613" w:rsidP="00265613">
            <w:pPr>
              <w:rPr>
                <w:rFonts w:ascii="Arial" w:hAnsi="Arial" w:cs="Arial"/>
                <w:sz w:val="14"/>
                <w:szCs w:val="14"/>
              </w:rPr>
            </w:pPr>
            <w:r w:rsidRPr="00265613">
              <w:rPr>
                <w:rFonts w:ascii="Arial" w:hAnsi="Arial" w:cs="Arial"/>
                <w:sz w:val="14"/>
                <w:szCs w:val="14"/>
              </w:rPr>
              <w:t>Moderator (NTT DoCoMo)</w:t>
            </w:r>
          </w:p>
        </w:tc>
        <w:tc>
          <w:tcPr>
            <w:tcW w:w="709" w:type="dxa"/>
            <w:tcBorders>
              <w:top w:val="nil"/>
              <w:left w:val="nil"/>
              <w:bottom w:val="single" w:sz="4" w:space="0" w:color="auto"/>
              <w:right w:val="single" w:sz="4" w:space="0" w:color="auto"/>
            </w:tcBorders>
            <w:shd w:val="clear" w:color="auto" w:fill="auto"/>
          </w:tcPr>
          <w:p w14:paraId="63AB7F1C" w14:textId="49F3CC1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5382EA3" w14:textId="28EAACB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61F869" w14:textId="22F71F45"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39BC7" w14:textId="47363AB8"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BEDA5" w14:textId="04AB2E21"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D8B04D"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2A5C3190"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DA94EC3" w14:textId="10679725" w:rsidR="00265613" w:rsidRPr="00265613" w:rsidRDefault="00265613" w:rsidP="00265613">
            <w:pPr>
              <w:rPr>
                <w:rFonts w:ascii="Arial" w:hAnsi="Arial" w:cs="Arial"/>
                <w:sz w:val="14"/>
                <w:szCs w:val="14"/>
              </w:rPr>
            </w:pPr>
            <w:r w:rsidRPr="00265613">
              <w:rPr>
                <w:rFonts w:ascii="Arial" w:hAnsi="Arial" w:cs="Arial"/>
                <w:sz w:val="14"/>
                <w:szCs w:val="14"/>
              </w:rPr>
              <w:t>R4-2318133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3F9509" w14:textId="711E283A" w:rsidR="00265613" w:rsidRPr="00265613" w:rsidRDefault="00265613" w:rsidP="00265613">
            <w:pPr>
              <w:rPr>
                <w:rFonts w:ascii="Arial" w:hAnsi="Arial" w:cs="Arial"/>
                <w:sz w:val="14"/>
                <w:szCs w:val="14"/>
              </w:rPr>
            </w:pPr>
            <w:r w:rsidRPr="00265613">
              <w:rPr>
                <w:rFonts w:ascii="Arial" w:hAnsi="Arial" w:cs="Arial"/>
                <w:sz w:val="14"/>
                <w:szCs w:val="14"/>
              </w:rPr>
              <w:t>Topic summary for [109][127] NR_channel_raster_enh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57754" w14:textId="2CFA2558" w:rsidR="00265613" w:rsidRPr="00265613" w:rsidRDefault="00265613" w:rsidP="00265613">
            <w:pPr>
              <w:rPr>
                <w:rFonts w:ascii="Arial" w:hAnsi="Arial" w:cs="Arial"/>
                <w:sz w:val="14"/>
                <w:szCs w:val="14"/>
              </w:rPr>
            </w:pPr>
            <w:r w:rsidRPr="00265613">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18FF8B10" w14:textId="4DF087B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E86AB79" w14:textId="1F93BA9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6CFF73" w14:textId="7D77710E"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90A4FD" w14:textId="067791A5"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8.4.3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638F4" w14:textId="361566C7"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293C79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34A52C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DE62F2A" w14:textId="13776695" w:rsidR="00265613" w:rsidRPr="00265613" w:rsidRDefault="00265613" w:rsidP="00265613">
            <w:pPr>
              <w:rPr>
                <w:rFonts w:ascii="Arial" w:hAnsi="Arial" w:cs="Arial"/>
                <w:sz w:val="14"/>
                <w:szCs w:val="14"/>
              </w:rPr>
            </w:pPr>
            <w:r w:rsidRPr="00265613">
              <w:rPr>
                <w:rFonts w:ascii="Arial" w:hAnsi="Arial" w:cs="Arial"/>
                <w:sz w:val="14"/>
                <w:szCs w:val="14"/>
              </w:rPr>
              <w:t>R4-2318134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AC2D87" w14:textId="66A70BC9" w:rsidR="00265613" w:rsidRPr="00265613" w:rsidRDefault="00265613" w:rsidP="00265613">
            <w:pPr>
              <w:rPr>
                <w:rFonts w:ascii="Arial" w:hAnsi="Arial" w:cs="Arial"/>
                <w:sz w:val="14"/>
                <w:szCs w:val="14"/>
              </w:rPr>
            </w:pPr>
            <w:r w:rsidRPr="00265613">
              <w:rPr>
                <w:rFonts w:ascii="Arial" w:hAnsi="Arial" w:cs="Arial"/>
                <w:sz w:val="14"/>
                <w:szCs w:val="14"/>
              </w:rPr>
              <w:t>Topic summary for [109][128] FR2_enh_req_Ph3_part1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5B9AFD" w14:textId="317C1DEC"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1F55BAFF" w14:textId="016A32C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6F38F5F" w14:textId="622A18A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FF4F9" w14:textId="6A3921DD"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5B68C" w14:textId="341B1087"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8.6.5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68D448" w14:textId="6E14C25F"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5A48334"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7DE00CD"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5579EC7" w14:textId="0194C2E6" w:rsidR="00265613" w:rsidRPr="00265613" w:rsidRDefault="00265613" w:rsidP="00265613">
            <w:pPr>
              <w:rPr>
                <w:rFonts w:ascii="Arial" w:hAnsi="Arial" w:cs="Arial"/>
                <w:sz w:val="14"/>
                <w:szCs w:val="14"/>
              </w:rPr>
            </w:pPr>
            <w:r w:rsidRPr="00265613">
              <w:rPr>
                <w:rFonts w:ascii="Arial" w:hAnsi="Arial" w:cs="Arial"/>
                <w:sz w:val="14"/>
                <w:szCs w:val="14"/>
              </w:rPr>
              <w:t>R4-2318135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72E82D" w14:textId="4305B511" w:rsidR="00265613" w:rsidRPr="00265613" w:rsidRDefault="00265613" w:rsidP="00265613">
            <w:pPr>
              <w:rPr>
                <w:rFonts w:ascii="Arial" w:hAnsi="Arial" w:cs="Arial"/>
                <w:sz w:val="14"/>
                <w:szCs w:val="14"/>
              </w:rPr>
            </w:pPr>
            <w:r w:rsidRPr="00265613">
              <w:rPr>
                <w:rFonts w:ascii="Arial" w:hAnsi="Arial" w:cs="Arial"/>
                <w:sz w:val="14"/>
                <w:szCs w:val="14"/>
              </w:rPr>
              <w:t>Topic summary for [109][129] FR2_enh_req_Ph3_part2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41BC73" w14:textId="4D0019E7" w:rsidR="00265613" w:rsidRPr="00265613" w:rsidRDefault="00265613" w:rsidP="00265613">
            <w:pPr>
              <w:rPr>
                <w:rFonts w:ascii="Arial" w:hAnsi="Arial" w:cs="Arial"/>
                <w:sz w:val="14"/>
                <w:szCs w:val="14"/>
              </w:rPr>
            </w:pPr>
            <w:r w:rsidRPr="00265613">
              <w:rPr>
                <w:rFonts w:ascii="Arial" w:hAnsi="Arial" w:cs="Arial"/>
                <w:sz w:val="14"/>
                <w:szCs w:val="14"/>
              </w:rPr>
              <w:t>Moderator (Xiaomi)</w:t>
            </w:r>
          </w:p>
        </w:tc>
        <w:tc>
          <w:tcPr>
            <w:tcW w:w="709" w:type="dxa"/>
            <w:tcBorders>
              <w:top w:val="nil"/>
              <w:left w:val="nil"/>
              <w:bottom w:val="single" w:sz="4" w:space="0" w:color="auto"/>
              <w:right w:val="single" w:sz="4" w:space="0" w:color="auto"/>
            </w:tcBorders>
            <w:shd w:val="clear" w:color="auto" w:fill="auto"/>
          </w:tcPr>
          <w:p w14:paraId="50E740CC" w14:textId="04000F1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2ADB4B7" w14:textId="114FBD8D"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FAABD1" w14:textId="2CD51E30"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E5ADF" w14:textId="0D55DD9E"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8.6.5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111738" w14:textId="2D71ADCD"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7B4A300"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DD94CC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F67FA4A" w14:textId="17EE9839" w:rsidR="00265613" w:rsidRPr="00265613" w:rsidRDefault="00265613" w:rsidP="00265613">
            <w:pPr>
              <w:rPr>
                <w:rFonts w:ascii="Arial" w:hAnsi="Arial" w:cs="Arial"/>
                <w:sz w:val="14"/>
                <w:szCs w:val="14"/>
              </w:rPr>
            </w:pPr>
            <w:r w:rsidRPr="00265613">
              <w:rPr>
                <w:rFonts w:ascii="Arial" w:hAnsi="Arial" w:cs="Arial"/>
                <w:sz w:val="14"/>
                <w:szCs w:val="14"/>
              </w:rPr>
              <w:t>R4-2318136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2F9B3AA" w14:textId="37528C5D" w:rsidR="00265613" w:rsidRPr="00265613" w:rsidRDefault="00265613" w:rsidP="00265613">
            <w:pPr>
              <w:rPr>
                <w:rFonts w:ascii="Arial" w:hAnsi="Arial" w:cs="Arial"/>
                <w:sz w:val="14"/>
                <w:szCs w:val="14"/>
              </w:rPr>
            </w:pPr>
            <w:r w:rsidRPr="00265613">
              <w:rPr>
                <w:rFonts w:ascii="Arial" w:hAnsi="Arial" w:cs="Arial"/>
                <w:sz w:val="14"/>
                <w:szCs w:val="14"/>
              </w:rPr>
              <w:t>Topic summary for [109][130] FR2_multiRx_UERF_part1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E3EDF" w14:textId="74DF9476" w:rsidR="00265613" w:rsidRPr="00265613" w:rsidRDefault="00265613" w:rsidP="00265613">
            <w:pPr>
              <w:rPr>
                <w:rFonts w:ascii="Arial" w:hAnsi="Arial" w:cs="Arial"/>
                <w:sz w:val="14"/>
                <w:szCs w:val="14"/>
              </w:rPr>
            </w:pPr>
            <w:r w:rsidRPr="00265613">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006EE11C" w14:textId="3B2775A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8BE9875" w14:textId="73DA7B8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B9D92" w14:textId="06F3D76E"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08998C" w14:textId="3223B05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F7497A" w14:textId="7D254B8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1CAD850"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480809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4644936" w14:textId="404F7A6A" w:rsidR="00265613" w:rsidRPr="00265613" w:rsidRDefault="00265613" w:rsidP="00265613">
            <w:pPr>
              <w:rPr>
                <w:rFonts w:ascii="Arial" w:hAnsi="Arial" w:cs="Arial"/>
                <w:sz w:val="14"/>
                <w:szCs w:val="14"/>
              </w:rPr>
            </w:pPr>
            <w:r w:rsidRPr="00265613">
              <w:rPr>
                <w:rFonts w:ascii="Arial" w:hAnsi="Arial" w:cs="Arial"/>
                <w:sz w:val="14"/>
                <w:szCs w:val="14"/>
              </w:rPr>
              <w:t>R4-2318137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59764F" w14:textId="4417FE9D" w:rsidR="00265613" w:rsidRPr="00265613" w:rsidRDefault="00265613" w:rsidP="00265613">
            <w:pPr>
              <w:rPr>
                <w:rFonts w:ascii="Arial" w:hAnsi="Arial" w:cs="Arial"/>
                <w:sz w:val="14"/>
                <w:szCs w:val="14"/>
              </w:rPr>
            </w:pPr>
            <w:r w:rsidRPr="00265613">
              <w:rPr>
                <w:rFonts w:ascii="Arial" w:hAnsi="Arial" w:cs="Arial"/>
                <w:sz w:val="14"/>
                <w:szCs w:val="14"/>
              </w:rPr>
              <w:t>Topic summary for [109][131] NonCol_intraB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1C7870" w14:textId="678F9929" w:rsidR="00265613" w:rsidRPr="00265613" w:rsidRDefault="00265613" w:rsidP="00265613">
            <w:pPr>
              <w:rPr>
                <w:rFonts w:ascii="Arial" w:hAnsi="Arial" w:cs="Arial"/>
                <w:sz w:val="14"/>
                <w:szCs w:val="14"/>
              </w:rPr>
            </w:pPr>
            <w:r w:rsidRPr="00265613">
              <w:rPr>
                <w:rFonts w:ascii="Arial" w:hAnsi="Arial" w:cs="Arial"/>
                <w:sz w:val="14"/>
                <w:szCs w:val="14"/>
              </w:rPr>
              <w:t>Moderator (KDDI)</w:t>
            </w:r>
          </w:p>
        </w:tc>
        <w:tc>
          <w:tcPr>
            <w:tcW w:w="709" w:type="dxa"/>
            <w:tcBorders>
              <w:top w:val="nil"/>
              <w:left w:val="nil"/>
              <w:bottom w:val="single" w:sz="4" w:space="0" w:color="auto"/>
              <w:right w:val="single" w:sz="4" w:space="0" w:color="auto"/>
            </w:tcBorders>
            <w:shd w:val="clear" w:color="auto" w:fill="auto"/>
          </w:tcPr>
          <w:p w14:paraId="2C451BF5" w14:textId="1FC2231E"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24E537A" w14:textId="75CA028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5687B" w14:textId="539C4F15"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E60596" w14:textId="1E2FFCED"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71093C" w14:textId="1ACFE492"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7C100C"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FF5EC8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0D2E23A" w14:textId="0AF3A8B8" w:rsidR="00265613" w:rsidRPr="00265613" w:rsidRDefault="00265613" w:rsidP="00265613">
            <w:pPr>
              <w:rPr>
                <w:rFonts w:ascii="Arial" w:hAnsi="Arial" w:cs="Arial"/>
                <w:sz w:val="14"/>
                <w:szCs w:val="14"/>
              </w:rPr>
            </w:pPr>
            <w:r w:rsidRPr="00265613">
              <w:rPr>
                <w:rFonts w:ascii="Arial" w:hAnsi="Arial" w:cs="Arial"/>
                <w:sz w:val="14"/>
                <w:szCs w:val="14"/>
              </w:rPr>
              <w:t>R4-2318138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53D80B8" w14:textId="409C40C2" w:rsidR="00265613" w:rsidRPr="00265613" w:rsidRDefault="00265613" w:rsidP="00265613">
            <w:pPr>
              <w:rPr>
                <w:rFonts w:ascii="Arial" w:hAnsi="Arial" w:cs="Arial"/>
                <w:sz w:val="14"/>
                <w:szCs w:val="14"/>
              </w:rPr>
            </w:pPr>
            <w:r w:rsidRPr="00265613">
              <w:rPr>
                <w:rFonts w:ascii="Arial" w:hAnsi="Arial" w:cs="Arial"/>
                <w:sz w:val="14"/>
                <w:szCs w:val="14"/>
              </w:rPr>
              <w:t>Topic summary for [109][132] NR_ATG_UERF_part1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FEEC8" w14:textId="456D28DE" w:rsidR="00265613" w:rsidRPr="00265613" w:rsidRDefault="00265613" w:rsidP="00265613">
            <w:pPr>
              <w:rPr>
                <w:rFonts w:ascii="Arial" w:hAnsi="Arial" w:cs="Arial"/>
                <w:sz w:val="14"/>
                <w:szCs w:val="14"/>
              </w:rPr>
            </w:pPr>
            <w:r w:rsidRPr="00265613">
              <w:rPr>
                <w:rFonts w:ascii="Arial" w:hAnsi="Arial" w:cs="Arial"/>
                <w:sz w:val="14"/>
                <w:szCs w:val="14"/>
              </w:rPr>
              <w:t>Moderator (CMCC)</w:t>
            </w:r>
          </w:p>
        </w:tc>
        <w:tc>
          <w:tcPr>
            <w:tcW w:w="709" w:type="dxa"/>
            <w:tcBorders>
              <w:top w:val="nil"/>
              <w:left w:val="nil"/>
              <w:bottom w:val="single" w:sz="4" w:space="0" w:color="auto"/>
              <w:right w:val="single" w:sz="4" w:space="0" w:color="auto"/>
            </w:tcBorders>
            <w:shd w:val="clear" w:color="auto" w:fill="auto"/>
          </w:tcPr>
          <w:p w14:paraId="4DF843A0" w14:textId="61D0AE17"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8472A37" w14:textId="1DB3A4A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B58B1" w14:textId="2E92B45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680E7" w14:textId="3206E05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BE879" w14:textId="34807D32"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4D23989"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1EF3F5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87EB906" w14:textId="07C5B70D" w:rsidR="00265613" w:rsidRPr="00265613" w:rsidRDefault="00265613" w:rsidP="00265613">
            <w:pPr>
              <w:rPr>
                <w:rFonts w:ascii="Arial" w:hAnsi="Arial" w:cs="Arial"/>
                <w:sz w:val="14"/>
                <w:szCs w:val="14"/>
              </w:rPr>
            </w:pPr>
            <w:r w:rsidRPr="00265613">
              <w:rPr>
                <w:rFonts w:ascii="Arial" w:hAnsi="Arial" w:cs="Arial"/>
                <w:sz w:val="14"/>
                <w:szCs w:val="14"/>
              </w:rPr>
              <w:t>R4-2318139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8D02CE" w14:textId="470C1E80" w:rsidR="00265613" w:rsidRPr="00265613" w:rsidRDefault="00265613" w:rsidP="00265613">
            <w:pPr>
              <w:rPr>
                <w:rFonts w:ascii="Arial" w:hAnsi="Arial" w:cs="Arial"/>
                <w:sz w:val="14"/>
                <w:szCs w:val="14"/>
              </w:rPr>
            </w:pPr>
            <w:r w:rsidRPr="00265613">
              <w:rPr>
                <w:rFonts w:ascii="Arial" w:hAnsi="Arial" w:cs="Arial"/>
                <w:sz w:val="14"/>
                <w:szCs w:val="14"/>
              </w:rPr>
              <w:t>Topic summary for [109][133] NR_ATG_UERF_part2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17AB2" w14:textId="36FAF7DB"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FBCBAAE" w14:textId="0FC0CE5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6529201" w14:textId="72B8F5D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826AE" w14:textId="4D1D540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B08D6C" w14:textId="4CD97E6A"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2E2227" w14:textId="404FBDEE"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7E11BAC"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3C6D38F3"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25EE798" w14:textId="550360DA" w:rsidR="00265613" w:rsidRPr="00265613" w:rsidRDefault="00265613" w:rsidP="00265613">
            <w:pPr>
              <w:rPr>
                <w:rFonts w:ascii="Arial" w:hAnsi="Arial" w:cs="Arial"/>
                <w:sz w:val="14"/>
                <w:szCs w:val="14"/>
              </w:rPr>
            </w:pPr>
            <w:r w:rsidRPr="00265613">
              <w:rPr>
                <w:rFonts w:ascii="Arial" w:hAnsi="Arial" w:cs="Arial"/>
                <w:sz w:val="14"/>
                <w:szCs w:val="14"/>
              </w:rPr>
              <w:t>R4-2318140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E78204" w14:textId="7DA7724B" w:rsidR="00265613" w:rsidRPr="00265613" w:rsidRDefault="00265613" w:rsidP="00265613">
            <w:pPr>
              <w:rPr>
                <w:rFonts w:ascii="Arial" w:hAnsi="Arial" w:cs="Arial"/>
                <w:sz w:val="14"/>
                <w:szCs w:val="14"/>
              </w:rPr>
            </w:pPr>
            <w:r w:rsidRPr="00265613">
              <w:rPr>
                <w:rFonts w:ascii="Arial" w:hAnsi="Arial" w:cs="Arial"/>
                <w:sz w:val="14"/>
                <w:szCs w:val="14"/>
              </w:rPr>
              <w:t>Topic summary for [109][134] NR_FR1_lessthan_5MHz_BW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3BE74" w14:textId="1BD8A50E"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345E2A4E" w14:textId="3CBBF3D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B89B4BA" w14:textId="1186B54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E6F480" w14:textId="792D9C5B"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E9D6E" w14:textId="4ED3784E"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A5103" w14:textId="4E363A56"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72C7F1"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9255D2B"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52E984C" w14:textId="6140BCA9" w:rsidR="00265613" w:rsidRPr="00265613" w:rsidRDefault="00265613" w:rsidP="00265613">
            <w:pPr>
              <w:rPr>
                <w:rFonts w:ascii="Arial" w:hAnsi="Arial" w:cs="Arial"/>
                <w:sz w:val="14"/>
                <w:szCs w:val="14"/>
              </w:rPr>
            </w:pPr>
            <w:r w:rsidRPr="00265613">
              <w:rPr>
                <w:rFonts w:ascii="Arial" w:hAnsi="Arial" w:cs="Arial"/>
                <w:sz w:val="14"/>
                <w:szCs w:val="14"/>
              </w:rPr>
              <w:t>R4-2318141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95632B" w14:textId="0B92908A" w:rsidR="00265613" w:rsidRPr="00265613" w:rsidRDefault="00265613" w:rsidP="00265613">
            <w:pPr>
              <w:rPr>
                <w:rFonts w:ascii="Arial" w:hAnsi="Arial" w:cs="Arial"/>
                <w:sz w:val="14"/>
                <w:szCs w:val="14"/>
              </w:rPr>
            </w:pPr>
            <w:r w:rsidRPr="00265613">
              <w:rPr>
                <w:rFonts w:ascii="Arial" w:hAnsi="Arial" w:cs="Arial"/>
                <w:sz w:val="14"/>
                <w:szCs w:val="14"/>
              </w:rPr>
              <w:t>Topic summary for [109][135] FS_NR_LPWUS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A2E02" w14:textId="10BFBC40" w:rsidR="00265613" w:rsidRPr="00265613" w:rsidRDefault="00265613" w:rsidP="00265613">
            <w:pPr>
              <w:rPr>
                <w:rFonts w:ascii="Arial" w:hAnsi="Arial" w:cs="Arial"/>
                <w:sz w:val="14"/>
                <w:szCs w:val="14"/>
              </w:rPr>
            </w:pPr>
            <w:r w:rsidRPr="00265613">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0693BDD9" w14:textId="77E46E4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CE6ED5E" w14:textId="1166A62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D308C" w14:textId="65D44D03"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AC5F5F" w14:textId="21BB3356"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8.20.5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3AABC" w14:textId="1168DE2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049C55D"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91978DF"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9743966" w14:textId="26A5ACFB" w:rsidR="00265613" w:rsidRPr="00265613" w:rsidRDefault="00265613" w:rsidP="00265613">
            <w:pPr>
              <w:rPr>
                <w:rFonts w:ascii="Arial" w:hAnsi="Arial" w:cs="Arial"/>
                <w:sz w:val="14"/>
                <w:szCs w:val="14"/>
              </w:rPr>
            </w:pPr>
            <w:r w:rsidRPr="00265613">
              <w:rPr>
                <w:rFonts w:ascii="Arial" w:hAnsi="Arial" w:cs="Arial"/>
                <w:sz w:val="14"/>
                <w:szCs w:val="14"/>
              </w:rPr>
              <w:lastRenderedPageBreak/>
              <w:t>R4-2318142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ACAE4C8" w14:textId="3CE9E8D5" w:rsidR="00265613" w:rsidRPr="00265613" w:rsidRDefault="00265613" w:rsidP="00265613">
            <w:pPr>
              <w:rPr>
                <w:rFonts w:ascii="Arial" w:hAnsi="Arial" w:cs="Arial"/>
                <w:sz w:val="14"/>
                <w:szCs w:val="14"/>
              </w:rPr>
            </w:pPr>
            <w:r w:rsidRPr="00265613">
              <w:rPr>
                <w:rFonts w:ascii="Arial" w:hAnsi="Arial" w:cs="Arial"/>
                <w:sz w:val="14"/>
                <w:szCs w:val="14"/>
              </w:rPr>
              <w:t>Topic summary for [109][136] FS_NR_AIML_air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B7A79F" w14:textId="74961070" w:rsidR="00265613" w:rsidRPr="00265613" w:rsidRDefault="00265613" w:rsidP="00265613">
            <w:pPr>
              <w:rPr>
                <w:rFonts w:ascii="Arial" w:hAnsi="Arial" w:cs="Arial"/>
                <w:sz w:val="14"/>
                <w:szCs w:val="14"/>
              </w:rPr>
            </w:pPr>
            <w:r w:rsidRPr="00265613">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04A645DF" w14:textId="2A02023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9D33DF2" w14:textId="2A1BA0BE"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FC671F" w14:textId="1C9B52F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0CF3FD" w14:textId="25AD2C68"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F9280C" w14:textId="7F1EF04D"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18226DB"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2CA73F7"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A4721A" w14:textId="3C018975" w:rsidR="00265613" w:rsidRPr="00265613" w:rsidRDefault="00265613" w:rsidP="00265613">
            <w:pPr>
              <w:rPr>
                <w:rFonts w:ascii="Arial" w:hAnsi="Arial" w:cs="Arial"/>
                <w:sz w:val="14"/>
                <w:szCs w:val="14"/>
              </w:rPr>
            </w:pPr>
            <w:r w:rsidRPr="00265613">
              <w:rPr>
                <w:rFonts w:ascii="Arial" w:hAnsi="Arial" w:cs="Arial"/>
                <w:sz w:val="14"/>
                <w:szCs w:val="14"/>
              </w:rPr>
              <w:t>R4-2318143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BA411D" w14:textId="22030F38" w:rsidR="00265613" w:rsidRPr="00265613" w:rsidRDefault="00265613" w:rsidP="00265613">
            <w:pPr>
              <w:rPr>
                <w:rFonts w:ascii="Arial" w:hAnsi="Arial" w:cs="Arial"/>
                <w:sz w:val="14"/>
                <w:szCs w:val="14"/>
              </w:rPr>
            </w:pPr>
            <w:r w:rsidRPr="00265613">
              <w:rPr>
                <w:rFonts w:ascii="Arial" w:hAnsi="Arial" w:cs="Arial"/>
                <w:sz w:val="14"/>
                <w:szCs w:val="14"/>
              </w:rPr>
              <w:t>Topic summary for [109][137] NR_pos_enh2_UERF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60BE25" w14:textId="6A6B9648" w:rsidR="00265613" w:rsidRPr="00265613" w:rsidRDefault="00265613" w:rsidP="00265613">
            <w:pPr>
              <w:rPr>
                <w:rFonts w:ascii="Arial" w:hAnsi="Arial" w:cs="Arial"/>
                <w:sz w:val="14"/>
                <w:szCs w:val="14"/>
              </w:rPr>
            </w:pPr>
            <w:r w:rsidRPr="00265613">
              <w:rPr>
                <w:rFonts w:ascii="Arial" w:hAnsi="Arial" w:cs="Arial"/>
                <w:sz w:val="14"/>
                <w:szCs w:val="14"/>
              </w:rPr>
              <w:t>Moderator (CATT)</w:t>
            </w:r>
          </w:p>
        </w:tc>
        <w:tc>
          <w:tcPr>
            <w:tcW w:w="709" w:type="dxa"/>
            <w:tcBorders>
              <w:top w:val="nil"/>
              <w:left w:val="nil"/>
              <w:bottom w:val="single" w:sz="4" w:space="0" w:color="auto"/>
              <w:right w:val="single" w:sz="4" w:space="0" w:color="auto"/>
            </w:tcBorders>
            <w:shd w:val="clear" w:color="auto" w:fill="auto"/>
          </w:tcPr>
          <w:p w14:paraId="536B454A" w14:textId="00F26BA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54E1C65" w14:textId="6F19665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439D7" w14:textId="0DCAB6A2"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4BBD35" w14:textId="7F8D542A"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65467" w14:textId="60F5C962"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B00A51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877C9D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BCFBA4C" w14:textId="3C71382D" w:rsidR="00265613" w:rsidRPr="00265613" w:rsidRDefault="00265613" w:rsidP="00265613">
            <w:pPr>
              <w:rPr>
                <w:rFonts w:ascii="Arial" w:hAnsi="Arial" w:cs="Arial"/>
                <w:sz w:val="14"/>
                <w:szCs w:val="14"/>
              </w:rPr>
            </w:pPr>
            <w:r w:rsidRPr="00265613">
              <w:rPr>
                <w:rFonts w:ascii="Arial" w:hAnsi="Arial" w:cs="Arial"/>
                <w:sz w:val="14"/>
                <w:szCs w:val="14"/>
              </w:rPr>
              <w:t>R4-2318144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2AE148" w14:textId="5E84DF07" w:rsidR="00265613" w:rsidRPr="00265613" w:rsidRDefault="00265613" w:rsidP="00265613">
            <w:pPr>
              <w:rPr>
                <w:rFonts w:ascii="Arial" w:hAnsi="Arial" w:cs="Arial"/>
                <w:sz w:val="14"/>
                <w:szCs w:val="14"/>
              </w:rPr>
            </w:pPr>
            <w:r w:rsidRPr="00265613">
              <w:rPr>
                <w:rFonts w:ascii="Arial" w:hAnsi="Arial" w:cs="Arial"/>
                <w:sz w:val="14"/>
                <w:szCs w:val="14"/>
              </w:rPr>
              <w:t>Topic summary for [109][138] NR_MC_enh_UERF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1161AB" w14:textId="2A6CF0BA" w:rsidR="00265613" w:rsidRPr="00265613" w:rsidRDefault="00265613" w:rsidP="00265613">
            <w:pPr>
              <w:rPr>
                <w:rFonts w:ascii="Arial" w:hAnsi="Arial" w:cs="Arial"/>
                <w:sz w:val="14"/>
                <w:szCs w:val="14"/>
              </w:rPr>
            </w:pPr>
            <w:r w:rsidRPr="00265613">
              <w:rPr>
                <w:rFonts w:ascii="Arial" w:hAnsi="Arial" w:cs="Arial"/>
                <w:sz w:val="14"/>
                <w:szCs w:val="14"/>
              </w:rPr>
              <w:t>Moderator (China Telecom)</w:t>
            </w:r>
          </w:p>
        </w:tc>
        <w:tc>
          <w:tcPr>
            <w:tcW w:w="709" w:type="dxa"/>
            <w:tcBorders>
              <w:top w:val="nil"/>
              <w:left w:val="nil"/>
              <w:bottom w:val="single" w:sz="4" w:space="0" w:color="auto"/>
              <w:right w:val="single" w:sz="4" w:space="0" w:color="auto"/>
            </w:tcBorders>
            <w:shd w:val="clear" w:color="auto" w:fill="auto"/>
          </w:tcPr>
          <w:p w14:paraId="00DCC726" w14:textId="3C792FE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0D0B11B" w14:textId="102F1A1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72A68" w14:textId="34CD23B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2B5B4" w14:textId="6BE2CCE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8.23.5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19B5A" w14:textId="503BA7E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C180D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2C47F3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85FC03" w14:textId="305BD99A" w:rsidR="00265613" w:rsidRPr="00265613" w:rsidRDefault="00265613" w:rsidP="00265613">
            <w:pPr>
              <w:rPr>
                <w:rFonts w:ascii="Arial" w:hAnsi="Arial" w:cs="Arial"/>
                <w:sz w:val="14"/>
                <w:szCs w:val="14"/>
              </w:rPr>
            </w:pPr>
            <w:r w:rsidRPr="00265613">
              <w:rPr>
                <w:rFonts w:ascii="Arial" w:hAnsi="Arial" w:cs="Arial"/>
                <w:sz w:val="14"/>
                <w:szCs w:val="14"/>
              </w:rPr>
              <w:t>R4-2318145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21FBEC" w14:textId="4EB7AE1B" w:rsidR="00265613" w:rsidRPr="00265613" w:rsidRDefault="00265613" w:rsidP="00265613">
            <w:pPr>
              <w:rPr>
                <w:rFonts w:ascii="Arial" w:hAnsi="Arial" w:cs="Arial"/>
                <w:sz w:val="14"/>
                <w:szCs w:val="14"/>
              </w:rPr>
            </w:pPr>
            <w:r w:rsidRPr="00265613">
              <w:rPr>
                <w:rFonts w:ascii="Arial" w:hAnsi="Arial" w:cs="Arial"/>
                <w:sz w:val="14"/>
                <w:szCs w:val="14"/>
              </w:rPr>
              <w:t>Topic summary for [109][139] NR_NTN_enh_UERF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A57E3" w14:textId="779F0E62" w:rsidR="00265613" w:rsidRPr="00265613" w:rsidRDefault="00265613" w:rsidP="00265613">
            <w:pPr>
              <w:rPr>
                <w:rFonts w:ascii="Arial" w:hAnsi="Arial" w:cs="Arial"/>
                <w:sz w:val="14"/>
                <w:szCs w:val="14"/>
              </w:rPr>
            </w:pPr>
            <w:r w:rsidRPr="00265613">
              <w:rPr>
                <w:rFonts w:ascii="Arial" w:hAnsi="Arial" w:cs="Arial"/>
                <w:sz w:val="14"/>
                <w:szCs w:val="14"/>
              </w:rPr>
              <w:t>Moderator (ZTE)</w:t>
            </w:r>
          </w:p>
        </w:tc>
        <w:tc>
          <w:tcPr>
            <w:tcW w:w="709" w:type="dxa"/>
            <w:tcBorders>
              <w:top w:val="nil"/>
              <w:left w:val="nil"/>
              <w:bottom w:val="single" w:sz="4" w:space="0" w:color="auto"/>
              <w:right w:val="single" w:sz="4" w:space="0" w:color="auto"/>
            </w:tcBorders>
            <w:shd w:val="clear" w:color="auto" w:fill="auto"/>
          </w:tcPr>
          <w:p w14:paraId="4C9A806C" w14:textId="7A07C8A7"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E3D8ADF" w14:textId="17A99DA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56C78" w14:textId="3CE00C8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1F212B" w14:textId="76DBF80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845E9" w14:textId="1BA5AAC1"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5AEECEF"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305981A"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77501D3" w14:textId="2BF7B7DE" w:rsidR="00265613" w:rsidRPr="00265613" w:rsidRDefault="00265613" w:rsidP="00265613">
            <w:pPr>
              <w:rPr>
                <w:rFonts w:ascii="Arial" w:hAnsi="Arial" w:cs="Arial"/>
                <w:sz w:val="14"/>
                <w:szCs w:val="14"/>
              </w:rPr>
            </w:pPr>
            <w:r w:rsidRPr="00265613">
              <w:rPr>
                <w:rFonts w:ascii="Arial" w:hAnsi="Arial" w:cs="Arial"/>
                <w:sz w:val="14"/>
                <w:szCs w:val="14"/>
              </w:rPr>
              <w:t>R4-2318146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D3DF16" w14:textId="595599A3" w:rsidR="00265613" w:rsidRPr="00265613" w:rsidRDefault="00265613" w:rsidP="00265613">
            <w:pPr>
              <w:rPr>
                <w:rFonts w:ascii="Arial" w:hAnsi="Arial" w:cs="Arial"/>
                <w:sz w:val="14"/>
                <w:szCs w:val="14"/>
              </w:rPr>
            </w:pPr>
            <w:r w:rsidRPr="00265613">
              <w:rPr>
                <w:rFonts w:ascii="Arial" w:hAnsi="Arial" w:cs="Arial"/>
                <w:sz w:val="14"/>
                <w:szCs w:val="14"/>
              </w:rPr>
              <w:t>Topic summary for [109][140] NR_cov_enh2_part1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20F5B" w14:textId="43F3E1D3"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2B3F105" w14:textId="6111508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C323A49" w14:textId="704A39F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2EAD3" w14:textId="7A4D8A3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274E22" w14:textId="6FC65E2F"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ED5201" w14:textId="3D94736C"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46FE08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CB42D1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8A8D6FD" w14:textId="7E2B2CCC" w:rsidR="00265613" w:rsidRPr="00265613" w:rsidRDefault="00265613" w:rsidP="00265613">
            <w:pPr>
              <w:rPr>
                <w:rFonts w:ascii="Arial" w:hAnsi="Arial" w:cs="Arial"/>
                <w:sz w:val="14"/>
                <w:szCs w:val="14"/>
              </w:rPr>
            </w:pPr>
            <w:r w:rsidRPr="00265613">
              <w:rPr>
                <w:rFonts w:ascii="Arial" w:hAnsi="Arial" w:cs="Arial"/>
                <w:sz w:val="14"/>
                <w:szCs w:val="14"/>
              </w:rPr>
              <w:t>R4-2318147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4C94EE" w14:textId="59628372" w:rsidR="00265613" w:rsidRPr="00265613" w:rsidRDefault="00265613" w:rsidP="00265613">
            <w:pPr>
              <w:rPr>
                <w:rFonts w:ascii="Arial" w:hAnsi="Arial" w:cs="Arial"/>
                <w:sz w:val="14"/>
                <w:szCs w:val="14"/>
              </w:rPr>
            </w:pPr>
            <w:r w:rsidRPr="00265613">
              <w:rPr>
                <w:rFonts w:ascii="Arial" w:hAnsi="Arial" w:cs="Arial"/>
                <w:sz w:val="14"/>
                <w:szCs w:val="14"/>
              </w:rPr>
              <w:t>Topic summary for [109][141] NR_cov_enh2_part2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FA5350" w14:textId="335997A3"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425B10A2" w14:textId="6A9F393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A99F855" w14:textId="79629D2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8BAC8" w14:textId="0BBBF411"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265B1" w14:textId="28181BD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42BBD" w14:textId="031CD0C0"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28ED5FE"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22AC3546"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31BD10" w14:textId="0F1B1F49" w:rsidR="00265613" w:rsidRPr="00265613" w:rsidRDefault="00265613" w:rsidP="00265613">
            <w:pPr>
              <w:rPr>
                <w:rFonts w:ascii="Arial" w:hAnsi="Arial" w:cs="Arial"/>
                <w:sz w:val="14"/>
                <w:szCs w:val="14"/>
              </w:rPr>
            </w:pPr>
            <w:r w:rsidRPr="00265613">
              <w:rPr>
                <w:rFonts w:ascii="Arial" w:hAnsi="Arial" w:cs="Arial"/>
                <w:sz w:val="14"/>
                <w:szCs w:val="14"/>
              </w:rPr>
              <w:t>R4-2318148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2F117D" w14:textId="1E8BE98C" w:rsidR="00265613" w:rsidRPr="00265613" w:rsidRDefault="00265613" w:rsidP="00265613">
            <w:pPr>
              <w:rPr>
                <w:rFonts w:ascii="Arial" w:hAnsi="Arial" w:cs="Arial"/>
                <w:sz w:val="14"/>
                <w:szCs w:val="14"/>
              </w:rPr>
            </w:pPr>
            <w:r w:rsidRPr="00265613">
              <w:rPr>
                <w:rFonts w:ascii="Arial" w:hAnsi="Arial" w:cs="Arial"/>
                <w:sz w:val="14"/>
                <w:szCs w:val="14"/>
              </w:rPr>
              <w:t>Topic summary for [109][142] NR_MIMO_evo_DL_UL_UERF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BEB9DC" w14:textId="788B51E9" w:rsidR="00265613" w:rsidRPr="00265613" w:rsidRDefault="00265613" w:rsidP="00265613">
            <w:pPr>
              <w:rPr>
                <w:rFonts w:ascii="Arial" w:hAnsi="Arial" w:cs="Arial"/>
                <w:sz w:val="14"/>
                <w:szCs w:val="14"/>
              </w:rPr>
            </w:pPr>
            <w:r w:rsidRPr="00265613">
              <w:rPr>
                <w:rFonts w:ascii="Arial" w:hAnsi="Arial" w:cs="Arial"/>
                <w:sz w:val="14"/>
                <w:szCs w:val="14"/>
              </w:rPr>
              <w:t>Moderator (Samsung)</w:t>
            </w:r>
          </w:p>
        </w:tc>
        <w:tc>
          <w:tcPr>
            <w:tcW w:w="709" w:type="dxa"/>
            <w:tcBorders>
              <w:top w:val="nil"/>
              <w:left w:val="nil"/>
              <w:bottom w:val="single" w:sz="4" w:space="0" w:color="auto"/>
              <w:right w:val="single" w:sz="4" w:space="0" w:color="auto"/>
            </w:tcBorders>
            <w:shd w:val="clear" w:color="auto" w:fill="auto"/>
          </w:tcPr>
          <w:p w14:paraId="51ECF168" w14:textId="5734383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9F5FD60" w14:textId="095D557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05F024" w14:textId="448ED75D"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A6B9F" w14:textId="3FF12787"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8.29.5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5F84BD" w14:textId="0381196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873EF3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2A82B7D4"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38470C8" w14:textId="13D23E60" w:rsidR="00265613" w:rsidRPr="00265613" w:rsidRDefault="00265613" w:rsidP="00265613">
            <w:pPr>
              <w:rPr>
                <w:rFonts w:ascii="Arial" w:hAnsi="Arial" w:cs="Arial"/>
                <w:sz w:val="14"/>
                <w:szCs w:val="14"/>
              </w:rPr>
            </w:pPr>
            <w:r w:rsidRPr="00265613">
              <w:rPr>
                <w:rFonts w:ascii="Arial" w:hAnsi="Arial" w:cs="Arial"/>
                <w:sz w:val="14"/>
                <w:szCs w:val="14"/>
              </w:rPr>
              <w:t>R4-2318149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E784E5" w14:textId="03AF9D8E" w:rsidR="00265613" w:rsidRPr="00265613" w:rsidRDefault="00265613" w:rsidP="00265613">
            <w:pPr>
              <w:rPr>
                <w:rFonts w:ascii="Arial" w:hAnsi="Arial" w:cs="Arial"/>
                <w:sz w:val="14"/>
                <w:szCs w:val="14"/>
              </w:rPr>
            </w:pPr>
            <w:r w:rsidRPr="00265613">
              <w:rPr>
                <w:rFonts w:ascii="Arial" w:hAnsi="Arial" w:cs="Arial"/>
                <w:sz w:val="14"/>
                <w:szCs w:val="14"/>
              </w:rPr>
              <w:t>Topic summary for [109][143] NR_SL_enh2_UERF_part1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20FAC" w14:textId="033BF84D" w:rsidR="00265613" w:rsidRPr="00265613" w:rsidRDefault="00265613" w:rsidP="00265613">
            <w:pPr>
              <w:rPr>
                <w:rFonts w:ascii="Arial" w:hAnsi="Arial" w:cs="Arial"/>
                <w:sz w:val="14"/>
                <w:szCs w:val="14"/>
              </w:rPr>
            </w:pPr>
            <w:r w:rsidRPr="00265613">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31800217" w14:textId="5CA3CA7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6DD0692" w14:textId="129BC93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1DD31" w14:textId="36E8E48D"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F6596" w14:textId="21863BC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08FB96" w14:textId="0AB8ABD0"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8A8B05C"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3812B9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3D303E6" w14:textId="2EB15FCA" w:rsidR="00265613" w:rsidRPr="00265613" w:rsidRDefault="00265613" w:rsidP="00265613">
            <w:pPr>
              <w:rPr>
                <w:rFonts w:ascii="Arial" w:hAnsi="Arial" w:cs="Arial"/>
                <w:sz w:val="14"/>
                <w:szCs w:val="14"/>
              </w:rPr>
            </w:pPr>
            <w:r w:rsidRPr="00265613">
              <w:rPr>
                <w:rFonts w:ascii="Arial" w:hAnsi="Arial" w:cs="Arial"/>
                <w:sz w:val="14"/>
                <w:szCs w:val="14"/>
              </w:rPr>
              <w:t>R4-2318150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497E21" w14:textId="65B49C9A" w:rsidR="00265613" w:rsidRPr="00265613" w:rsidRDefault="00265613" w:rsidP="00265613">
            <w:pPr>
              <w:rPr>
                <w:rFonts w:ascii="Arial" w:hAnsi="Arial" w:cs="Arial"/>
                <w:sz w:val="14"/>
                <w:szCs w:val="14"/>
              </w:rPr>
            </w:pPr>
            <w:r w:rsidRPr="00265613">
              <w:rPr>
                <w:rFonts w:ascii="Arial" w:hAnsi="Arial" w:cs="Arial"/>
                <w:sz w:val="14"/>
                <w:szCs w:val="14"/>
              </w:rPr>
              <w:t>Topic summary for [109][144] NR_SL_enh2_UERF_part2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7856EE" w14:textId="5CE8B714" w:rsidR="00265613" w:rsidRPr="00265613" w:rsidRDefault="00265613" w:rsidP="00265613">
            <w:pPr>
              <w:rPr>
                <w:rFonts w:ascii="Arial" w:hAnsi="Arial" w:cs="Arial"/>
                <w:sz w:val="14"/>
                <w:szCs w:val="14"/>
              </w:rPr>
            </w:pPr>
            <w:r w:rsidRPr="00265613">
              <w:rPr>
                <w:rFonts w:ascii="Arial" w:hAnsi="Arial" w:cs="Arial"/>
                <w:sz w:val="14"/>
                <w:szCs w:val="14"/>
              </w:rPr>
              <w:t>Moderator (LGE)</w:t>
            </w:r>
          </w:p>
        </w:tc>
        <w:tc>
          <w:tcPr>
            <w:tcW w:w="709" w:type="dxa"/>
            <w:tcBorders>
              <w:top w:val="nil"/>
              <w:left w:val="nil"/>
              <w:bottom w:val="single" w:sz="4" w:space="0" w:color="auto"/>
              <w:right w:val="single" w:sz="4" w:space="0" w:color="auto"/>
            </w:tcBorders>
            <w:shd w:val="clear" w:color="auto" w:fill="auto"/>
          </w:tcPr>
          <w:p w14:paraId="52ABE957" w14:textId="7D84335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8237DCE" w14:textId="53B1F54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E2173" w14:textId="1F94BFEE"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61BE8" w14:textId="35AF79E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19791C" w14:textId="69A40CC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B47FB50"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400136C7"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D721FB0" w14:textId="66C4731F" w:rsidR="00265613" w:rsidRPr="00265613" w:rsidRDefault="00265613" w:rsidP="00265613">
            <w:pPr>
              <w:rPr>
                <w:rFonts w:ascii="Arial" w:hAnsi="Arial" w:cs="Arial"/>
                <w:sz w:val="14"/>
                <w:szCs w:val="14"/>
              </w:rPr>
            </w:pPr>
            <w:r w:rsidRPr="00265613">
              <w:rPr>
                <w:rFonts w:ascii="Arial" w:hAnsi="Arial" w:cs="Arial"/>
                <w:sz w:val="14"/>
                <w:szCs w:val="14"/>
              </w:rPr>
              <w:t>R4-2318151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3688FD" w14:textId="19816BF1" w:rsidR="00265613" w:rsidRPr="00265613" w:rsidRDefault="00265613" w:rsidP="00265613">
            <w:pPr>
              <w:rPr>
                <w:rFonts w:ascii="Arial" w:hAnsi="Arial" w:cs="Arial"/>
                <w:sz w:val="14"/>
                <w:szCs w:val="14"/>
              </w:rPr>
            </w:pPr>
            <w:r w:rsidRPr="00265613">
              <w:rPr>
                <w:rFonts w:ascii="Arial" w:hAnsi="Arial" w:cs="Arial"/>
                <w:sz w:val="14"/>
                <w:szCs w:val="14"/>
              </w:rPr>
              <w:t>Topic summary for [109][145] NR_SL_enh2_UERF_part3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23AE3" w14:textId="1516C3CF"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B09DC5F" w14:textId="6D1AB36D"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4581469" w14:textId="34623D4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3C933" w14:textId="2893C49C"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1A8730" w14:textId="27E3CF56"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C1183A" w14:textId="558B81D8"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ACB301A"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2B50FAB"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99F4843" w14:textId="2562AC13" w:rsidR="00265613" w:rsidRPr="00265613" w:rsidRDefault="00265613" w:rsidP="00265613">
            <w:pPr>
              <w:rPr>
                <w:rFonts w:ascii="Arial" w:hAnsi="Arial" w:cs="Arial"/>
                <w:sz w:val="14"/>
                <w:szCs w:val="14"/>
              </w:rPr>
            </w:pPr>
            <w:r w:rsidRPr="00265613">
              <w:rPr>
                <w:rFonts w:ascii="Arial" w:hAnsi="Arial" w:cs="Arial"/>
                <w:sz w:val="14"/>
                <w:szCs w:val="14"/>
              </w:rPr>
              <w:t>R4-2318152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A3EF42" w14:textId="55702081" w:rsidR="00265613" w:rsidRPr="00265613" w:rsidRDefault="00265613" w:rsidP="00265613">
            <w:pPr>
              <w:rPr>
                <w:rFonts w:ascii="Arial" w:hAnsi="Arial" w:cs="Arial"/>
                <w:sz w:val="14"/>
                <w:szCs w:val="14"/>
              </w:rPr>
            </w:pPr>
            <w:r w:rsidRPr="00265613">
              <w:rPr>
                <w:rFonts w:ascii="Arial" w:hAnsi="Arial" w:cs="Arial"/>
                <w:sz w:val="14"/>
                <w:szCs w:val="14"/>
              </w:rPr>
              <w:t>Topic summary for [109][146] NR_redcap_enh_UERF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E844E" w14:textId="499BD944" w:rsidR="00265613" w:rsidRPr="00265613" w:rsidRDefault="00265613" w:rsidP="00265613">
            <w:pPr>
              <w:rPr>
                <w:rFonts w:ascii="Arial" w:hAnsi="Arial" w:cs="Arial"/>
                <w:sz w:val="14"/>
                <w:szCs w:val="14"/>
              </w:rPr>
            </w:pPr>
            <w:r w:rsidRPr="00265613">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57C66932" w14:textId="37D4CCBE"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1BE7A3A" w14:textId="79BF5E9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405D2" w14:textId="47EA6286"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4021C8" w14:textId="6995CFDC"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5CBCFC" w14:textId="640113F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2CB0CC0"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3644E9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726FEDF" w14:textId="7AEAEED3" w:rsidR="00265613" w:rsidRPr="00265613" w:rsidRDefault="00265613" w:rsidP="00265613">
            <w:pPr>
              <w:rPr>
                <w:rFonts w:ascii="Arial" w:hAnsi="Arial" w:cs="Arial"/>
                <w:sz w:val="14"/>
                <w:szCs w:val="14"/>
              </w:rPr>
            </w:pPr>
            <w:r w:rsidRPr="00265613">
              <w:rPr>
                <w:rFonts w:ascii="Arial" w:hAnsi="Arial" w:cs="Arial"/>
                <w:sz w:val="14"/>
                <w:szCs w:val="14"/>
              </w:rPr>
              <w:t>R4-2318153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0C6C20" w14:textId="21D90ECA" w:rsidR="00265613" w:rsidRPr="00265613" w:rsidRDefault="00265613" w:rsidP="00265613">
            <w:pPr>
              <w:rPr>
                <w:rFonts w:ascii="Arial" w:hAnsi="Arial" w:cs="Arial"/>
                <w:sz w:val="14"/>
                <w:szCs w:val="14"/>
              </w:rPr>
            </w:pPr>
            <w:r w:rsidRPr="00265613">
              <w:rPr>
                <w:rFonts w:ascii="Arial" w:hAnsi="Arial" w:cs="Arial"/>
                <w:sz w:val="14"/>
                <w:szCs w:val="14"/>
              </w:rPr>
              <w:t>Topic summary for [109][147] Netw_Energy_NR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9D13E4" w14:textId="1F1911DC"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4E10ECDE" w14:textId="3D9D220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A5BCEB8" w14:textId="502EFF3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167363" w14:textId="05D27DF5"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557143" w14:textId="33541EE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6D813" w14:textId="18678BB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DFC4EB6"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D56990C"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28ED92" w14:textId="1FCEDA6C" w:rsidR="00265613" w:rsidRPr="00265613" w:rsidRDefault="00265613" w:rsidP="00265613">
            <w:pPr>
              <w:rPr>
                <w:rFonts w:ascii="Arial" w:hAnsi="Arial" w:cs="Arial"/>
                <w:sz w:val="14"/>
                <w:szCs w:val="14"/>
              </w:rPr>
            </w:pPr>
            <w:r w:rsidRPr="00265613">
              <w:rPr>
                <w:rFonts w:ascii="Arial" w:hAnsi="Arial" w:cs="Arial"/>
                <w:sz w:val="14"/>
                <w:szCs w:val="14"/>
              </w:rPr>
              <w:t>R4-2318154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2EE2B7" w14:textId="5D9E2F3C" w:rsidR="00265613" w:rsidRPr="00265613" w:rsidRDefault="00265613" w:rsidP="00265613">
            <w:pPr>
              <w:rPr>
                <w:rFonts w:ascii="Arial" w:hAnsi="Arial" w:cs="Arial"/>
                <w:sz w:val="14"/>
                <w:szCs w:val="14"/>
              </w:rPr>
            </w:pPr>
            <w:r w:rsidRPr="00265613">
              <w:rPr>
                <w:rFonts w:ascii="Arial" w:hAnsi="Arial" w:cs="Arial"/>
                <w:sz w:val="14"/>
                <w:szCs w:val="14"/>
              </w:rPr>
              <w:t>Topic summary for [109][148] NR_LTE_UAV</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BC56CF" w14:textId="1886EE03"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485AEBE3" w14:textId="3600F1C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3182F24" w14:textId="5D4896F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D56374" w14:textId="7736DA3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5517C7" w14:textId="3D32B161"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8.35.3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7E27CC" w14:textId="576728DE"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3C9BCA4"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E730884"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E3A476A" w14:textId="0B659B12" w:rsidR="00265613" w:rsidRPr="00265613" w:rsidRDefault="00265613" w:rsidP="00265613">
            <w:pPr>
              <w:rPr>
                <w:rFonts w:ascii="Arial" w:hAnsi="Arial" w:cs="Arial"/>
                <w:sz w:val="14"/>
                <w:szCs w:val="14"/>
              </w:rPr>
            </w:pPr>
            <w:r w:rsidRPr="00265613">
              <w:rPr>
                <w:rFonts w:ascii="Arial" w:hAnsi="Arial" w:cs="Arial"/>
                <w:sz w:val="14"/>
                <w:szCs w:val="14"/>
              </w:rPr>
              <w:t>R4-2318155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D27046" w14:textId="53FABAEF" w:rsidR="00265613" w:rsidRPr="00265613" w:rsidRDefault="00265613" w:rsidP="00265613">
            <w:pPr>
              <w:rPr>
                <w:rFonts w:ascii="Arial" w:hAnsi="Arial" w:cs="Arial"/>
                <w:sz w:val="14"/>
                <w:szCs w:val="14"/>
              </w:rPr>
            </w:pPr>
            <w:r w:rsidRPr="00265613">
              <w:rPr>
                <w:rFonts w:ascii="Arial" w:hAnsi="Arial" w:cs="Arial"/>
                <w:sz w:val="14"/>
                <w:szCs w:val="14"/>
              </w:rPr>
              <w:t>Topic summary for [109][149] NR_reply_LS_UE_RF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29DAD7" w14:textId="54E241E8" w:rsidR="00265613" w:rsidRPr="00265613" w:rsidRDefault="00265613" w:rsidP="00265613">
            <w:pPr>
              <w:rPr>
                <w:rFonts w:ascii="Arial" w:hAnsi="Arial" w:cs="Arial"/>
                <w:sz w:val="14"/>
                <w:szCs w:val="14"/>
              </w:rPr>
            </w:pPr>
            <w:r w:rsidRPr="00265613">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60BD206D" w14:textId="44D37D1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291E9E3" w14:textId="007361A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C68E18" w14:textId="0E5E9BB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460662" w14:textId="5CCB9CD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11.4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6FCB5F" w14:textId="2B97BA7F"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6D9D95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37197DD" w14:textId="77777777" w:rsidTr="0039160B">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7522F03" w14:textId="07074E61" w:rsidR="00265613" w:rsidRPr="00265613" w:rsidRDefault="00265613" w:rsidP="00265613">
            <w:pPr>
              <w:rPr>
                <w:rFonts w:ascii="Arial" w:hAnsi="Arial" w:cs="Arial"/>
                <w:sz w:val="14"/>
                <w:szCs w:val="14"/>
              </w:rPr>
            </w:pPr>
            <w:r w:rsidRPr="00265613">
              <w:rPr>
                <w:rFonts w:ascii="Arial" w:hAnsi="Arial" w:cs="Arial"/>
                <w:sz w:val="14"/>
                <w:szCs w:val="14"/>
              </w:rPr>
              <w:t>R4-2318156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E2567E" w14:textId="3E56A4B2" w:rsidR="00265613" w:rsidRPr="00265613" w:rsidRDefault="00265613" w:rsidP="00265613">
            <w:pPr>
              <w:rPr>
                <w:rFonts w:ascii="Arial" w:hAnsi="Arial" w:cs="Arial"/>
                <w:sz w:val="14"/>
                <w:szCs w:val="14"/>
              </w:rPr>
            </w:pPr>
            <w:r w:rsidRPr="00265613">
              <w:rPr>
                <w:rFonts w:ascii="Arial" w:hAnsi="Arial" w:cs="Arial"/>
                <w:sz w:val="14"/>
                <w:szCs w:val="14"/>
              </w:rPr>
              <w:t>Topic summary for [109][150] NR_LTE_Rel-18_feature_list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1CE66F" w14:textId="1CF9291E" w:rsidR="00265613" w:rsidRPr="00265613" w:rsidRDefault="00265613" w:rsidP="00265613">
            <w:pPr>
              <w:rPr>
                <w:rFonts w:ascii="Arial" w:hAnsi="Arial" w:cs="Arial"/>
                <w:sz w:val="14"/>
                <w:szCs w:val="14"/>
              </w:rPr>
            </w:pPr>
            <w:r w:rsidRPr="00265613">
              <w:rPr>
                <w:rFonts w:ascii="Arial" w:hAnsi="Arial" w:cs="Arial"/>
                <w:sz w:val="14"/>
                <w:szCs w:val="14"/>
              </w:rPr>
              <w:t>Moderator(CMCC)</w:t>
            </w:r>
          </w:p>
        </w:tc>
        <w:tc>
          <w:tcPr>
            <w:tcW w:w="709" w:type="dxa"/>
            <w:tcBorders>
              <w:top w:val="nil"/>
              <w:left w:val="nil"/>
              <w:bottom w:val="single" w:sz="4" w:space="0" w:color="auto"/>
              <w:right w:val="single" w:sz="4" w:space="0" w:color="auto"/>
            </w:tcBorders>
            <w:shd w:val="clear" w:color="auto" w:fill="auto"/>
          </w:tcPr>
          <w:p w14:paraId="03C0EED2" w14:textId="6440FF8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B968E23" w14:textId="2C96E2C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D78FC1" w14:textId="5E88A19B"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B2E469" w14:textId="0A4C022E"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16F61" w14:textId="219C413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34AB0E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bl>
    <w:p w14:paraId="19BB2018" w14:textId="77777777" w:rsidR="006A2CB1" w:rsidRPr="001159CE" w:rsidRDefault="006A2CB1" w:rsidP="006A2CB1"/>
    <w:p w14:paraId="363FB5D1" w14:textId="56FD13D3" w:rsidR="0073497D" w:rsidRDefault="0073497D" w:rsidP="006A2CB1">
      <w:pPr>
        <w:pStyle w:val="Heading3"/>
      </w:pPr>
      <w:r w:rsidRPr="001159CE">
        <w:t>3A.2</w:t>
      </w:r>
      <w:r w:rsidRPr="001159CE">
        <w:tab/>
        <w:t>RRM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B00AF4" w:rsidRPr="001159CE" w14:paraId="1CD1E9C7" w14:textId="77777777" w:rsidTr="00E7570F">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56F5B491" w14:textId="77777777" w:rsidR="00B00AF4" w:rsidRPr="009D10E6" w:rsidRDefault="00B00AF4" w:rsidP="009D10E6">
            <w:pPr>
              <w:pStyle w:val="TAH"/>
              <w:rPr>
                <w:sz w:val="14"/>
                <w:szCs w:val="14"/>
              </w:rPr>
            </w:pPr>
            <w:r w:rsidRPr="009D10E6">
              <w:rPr>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2B1CF8AB" w14:textId="77777777" w:rsidR="00B00AF4" w:rsidRPr="009D10E6" w:rsidRDefault="00B00AF4" w:rsidP="009D10E6">
            <w:pPr>
              <w:pStyle w:val="TAH"/>
              <w:rPr>
                <w:sz w:val="14"/>
                <w:szCs w:val="14"/>
              </w:rPr>
            </w:pPr>
            <w:r w:rsidRPr="009D10E6">
              <w:rPr>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117C715F" w14:textId="77777777" w:rsidR="00B00AF4" w:rsidRPr="009D10E6" w:rsidRDefault="00B00AF4" w:rsidP="009D10E6">
            <w:pPr>
              <w:pStyle w:val="TAH"/>
              <w:rPr>
                <w:sz w:val="14"/>
                <w:szCs w:val="14"/>
              </w:rPr>
            </w:pPr>
            <w:r w:rsidRPr="009D10E6">
              <w:rPr>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6E15F44B" w14:textId="77777777" w:rsidR="00B00AF4" w:rsidRPr="009D10E6" w:rsidRDefault="00B00AF4" w:rsidP="009D10E6">
            <w:pPr>
              <w:pStyle w:val="TAH"/>
              <w:rPr>
                <w:sz w:val="14"/>
                <w:szCs w:val="14"/>
              </w:rPr>
            </w:pPr>
            <w:r w:rsidRPr="009D10E6">
              <w:rPr>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5B49D695" w14:textId="77777777" w:rsidR="00B00AF4" w:rsidRPr="009D10E6" w:rsidRDefault="00B00AF4" w:rsidP="009D10E6">
            <w:pPr>
              <w:pStyle w:val="TAH"/>
              <w:rPr>
                <w:sz w:val="14"/>
                <w:szCs w:val="14"/>
              </w:rPr>
            </w:pPr>
            <w:r w:rsidRPr="009D10E6">
              <w:rPr>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3AB9FD5A" w14:textId="77777777" w:rsidR="00B00AF4" w:rsidRPr="009D10E6" w:rsidRDefault="00B00AF4" w:rsidP="009D10E6">
            <w:pPr>
              <w:pStyle w:val="TAH"/>
              <w:rPr>
                <w:sz w:val="14"/>
                <w:szCs w:val="14"/>
              </w:rPr>
            </w:pPr>
            <w:r w:rsidRPr="009D10E6">
              <w:rPr>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0C393CC4" w14:textId="77777777" w:rsidR="00B00AF4" w:rsidRPr="009D10E6" w:rsidRDefault="00B00AF4" w:rsidP="009D10E6">
            <w:pPr>
              <w:pStyle w:val="TAH"/>
              <w:rPr>
                <w:sz w:val="14"/>
                <w:szCs w:val="14"/>
              </w:rPr>
            </w:pPr>
            <w:r w:rsidRPr="009D10E6">
              <w:rPr>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0ADCE13B" w14:textId="77777777" w:rsidR="00B00AF4" w:rsidRPr="009D10E6" w:rsidRDefault="00B00AF4" w:rsidP="009D10E6">
            <w:pPr>
              <w:pStyle w:val="TAH"/>
              <w:rPr>
                <w:sz w:val="14"/>
                <w:szCs w:val="14"/>
              </w:rPr>
            </w:pPr>
            <w:r w:rsidRPr="009D10E6">
              <w:rPr>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56B9467C" w14:textId="77777777" w:rsidR="00B00AF4" w:rsidRPr="009D10E6" w:rsidRDefault="00B00AF4" w:rsidP="009D10E6">
            <w:pPr>
              <w:pStyle w:val="TAH"/>
              <w:rPr>
                <w:sz w:val="14"/>
                <w:szCs w:val="14"/>
              </w:rPr>
            </w:pPr>
            <w:r w:rsidRPr="009D10E6">
              <w:rPr>
                <w:sz w:val="14"/>
                <w:szCs w:val="14"/>
              </w:rPr>
              <w:t>Decision</w:t>
            </w:r>
          </w:p>
        </w:tc>
      </w:tr>
      <w:tr w:rsidR="00A72EC4" w:rsidRPr="001159CE" w14:paraId="25AA2A00" w14:textId="77777777" w:rsidTr="00E7570F">
        <w:trPr>
          <w:trHeight w:val="316"/>
        </w:trPr>
        <w:tc>
          <w:tcPr>
            <w:tcW w:w="988" w:type="dxa"/>
            <w:tcBorders>
              <w:top w:val="nil"/>
              <w:left w:val="single" w:sz="4" w:space="0" w:color="auto"/>
              <w:bottom w:val="single" w:sz="4" w:space="0" w:color="auto"/>
              <w:right w:val="single" w:sz="4" w:space="0" w:color="auto"/>
            </w:tcBorders>
            <w:shd w:val="clear" w:color="auto" w:fill="auto"/>
          </w:tcPr>
          <w:p w14:paraId="3C022BE5" w14:textId="6DB9F51A" w:rsidR="00A72EC4" w:rsidRPr="00A72EC4" w:rsidRDefault="00A72EC4" w:rsidP="00A72EC4">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R4-2318157</w:t>
            </w:r>
          </w:p>
        </w:tc>
        <w:tc>
          <w:tcPr>
            <w:tcW w:w="1984" w:type="dxa"/>
            <w:tcBorders>
              <w:top w:val="nil"/>
              <w:left w:val="nil"/>
              <w:bottom w:val="single" w:sz="4" w:space="0" w:color="auto"/>
              <w:right w:val="single" w:sz="4" w:space="0" w:color="auto"/>
            </w:tcBorders>
            <w:shd w:val="clear" w:color="auto" w:fill="auto"/>
          </w:tcPr>
          <w:p w14:paraId="3A5AB74D" w14:textId="11FCCD53" w:rsidR="00A72EC4" w:rsidRPr="00A72EC4" w:rsidRDefault="00A72EC4" w:rsidP="00A72EC4">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[109][201] Maintenance_up_to_R16</w:t>
            </w:r>
          </w:p>
        </w:tc>
        <w:tc>
          <w:tcPr>
            <w:tcW w:w="992" w:type="dxa"/>
            <w:tcBorders>
              <w:top w:val="nil"/>
              <w:left w:val="nil"/>
              <w:bottom w:val="single" w:sz="4" w:space="0" w:color="auto"/>
              <w:right w:val="single" w:sz="4" w:space="0" w:color="auto"/>
            </w:tcBorders>
            <w:shd w:val="clear" w:color="auto" w:fill="auto"/>
          </w:tcPr>
          <w:p w14:paraId="4536C6E9" w14:textId="2A5DABC4" w:rsidR="00A72EC4" w:rsidRPr="00A72EC4" w:rsidRDefault="00A72EC4" w:rsidP="00A72EC4">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Moderator(Huawei)</w:t>
            </w:r>
          </w:p>
        </w:tc>
        <w:tc>
          <w:tcPr>
            <w:tcW w:w="709" w:type="dxa"/>
            <w:tcBorders>
              <w:top w:val="nil"/>
              <w:left w:val="nil"/>
              <w:bottom w:val="single" w:sz="4" w:space="0" w:color="auto"/>
              <w:right w:val="single" w:sz="4" w:space="0" w:color="auto"/>
            </w:tcBorders>
            <w:shd w:val="clear" w:color="auto" w:fill="auto"/>
          </w:tcPr>
          <w:p w14:paraId="6179AC7D" w14:textId="0EF79A8F" w:rsidR="00A72EC4" w:rsidRPr="001159CE" w:rsidRDefault="00A72EC4" w:rsidP="00A72EC4">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3DB1B11" w14:textId="4BF12449" w:rsidR="00A72EC4" w:rsidRPr="001159CE" w:rsidRDefault="00A72EC4" w:rsidP="00A72EC4">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7AA24FB" w14:textId="1BB91819" w:rsidR="00A72EC4" w:rsidRPr="001159CE" w:rsidRDefault="00A36297" w:rsidP="00A72EC4">
            <w:pPr>
              <w:overflowPunct/>
              <w:autoSpaceDE/>
              <w:autoSpaceDN/>
              <w:adjustRightInd/>
              <w:spacing w:after="0"/>
              <w:textAlignment w:val="auto"/>
              <w:rPr>
                <w:rFonts w:ascii="Arial" w:hAnsi="Arial" w:cs="Arial"/>
                <w:sz w:val="14"/>
                <w:szCs w:val="14"/>
              </w:rPr>
            </w:pPr>
            <w:r w:rsidRPr="00A36297">
              <w:rPr>
                <w:rFonts w:ascii="Arial" w:hAnsi="Arial" w:cs="Arial"/>
                <w:sz w:val="14"/>
                <w:szCs w:val="14"/>
              </w:rPr>
              <w:t>[109][200] RRM Session</w:t>
            </w:r>
          </w:p>
        </w:tc>
        <w:tc>
          <w:tcPr>
            <w:tcW w:w="709" w:type="dxa"/>
            <w:tcBorders>
              <w:top w:val="nil"/>
              <w:left w:val="nil"/>
              <w:bottom w:val="single" w:sz="4" w:space="0" w:color="auto"/>
              <w:right w:val="single" w:sz="4" w:space="0" w:color="auto"/>
            </w:tcBorders>
            <w:shd w:val="clear" w:color="auto" w:fill="auto"/>
          </w:tcPr>
          <w:p w14:paraId="355987CD" w14:textId="66BEFB26" w:rsidR="00A72EC4" w:rsidRPr="00A72EC4" w:rsidRDefault="00A72EC4" w:rsidP="00A72EC4">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4.8</w:t>
            </w:r>
          </w:p>
        </w:tc>
        <w:tc>
          <w:tcPr>
            <w:tcW w:w="850" w:type="dxa"/>
            <w:tcBorders>
              <w:top w:val="nil"/>
              <w:left w:val="nil"/>
              <w:bottom w:val="single" w:sz="4" w:space="0" w:color="auto"/>
              <w:right w:val="single" w:sz="4" w:space="0" w:color="auto"/>
            </w:tcBorders>
            <w:shd w:val="clear" w:color="auto" w:fill="auto"/>
          </w:tcPr>
          <w:p w14:paraId="46BB9C6A" w14:textId="3BFDA665" w:rsidR="00A72EC4" w:rsidRPr="001159CE" w:rsidRDefault="00A72EC4" w:rsidP="00A72EC4">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tcPr>
          <w:p w14:paraId="266C594A" w14:textId="77777777" w:rsidR="00A72EC4" w:rsidRPr="001159CE" w:rsidRDefault="00A72EC4" w:rsidP="00A72EC4">
            <w:pPr>
              <w:overflowPunct/>
              <w:autoSpaceDE/>
              <w:autoSpaceDN/>
              <w:adjustRightInd/>
              <w:spacing w:after="0"/>
              <w:textAlignment w:val="auto"/>
              <w:rPr>
                <w:rFonts w:ascii="Arial" w:hAnsi="Arial" w:cs="Arial"/>
                <w:color w:val="000000"/>
                <w:sz w:val="14"/>
                <w:szCs w:val="14"/>
              </w:rPr>
            </w:pPr>
          </w:p>
        </w:tc>
      </w:tr>
      <w:tr w:rsidR="00A36297" w:rsidRPr="001159CE" w14:paraId="57C8D21E"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C1A0BBC" w14:textId="6693440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R4-2318158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40D495" w14:textId="3AA5F23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[109][202] Maintenance_R17_R18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283530" w14:textId="0B495BB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398D6335" w14:textId="7D09D12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023A9F8" w14:textId="7CAA57D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3C4E08" w14:textId="394D1CE5"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8A78EC" w14:textId="47B5CCA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4DF33D" w14:textId="0CE54A16"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B794E97"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0C9F34C8"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E31ABE1" w14:textId="184FE5A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R4-2318159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9BAE8D" w14:textId="4C2AFD2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[109][203] NR_redcap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8452EF" w14:textId="283EC32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Modrator (Ericsson)</w:t>
            </w:r>
          </w:p>
        </w:tc>
        <w:tc>
          <w:tcPr>
            <w:tcW w:w="709" w:type="dxa"/>
            <w:tcBorders>
              <w:top w:val="nil"/>
              <w:left w:val="nil"/>
              <w:bottom w:val="single" w:sz="4" w:space="0" w:color="auto"/>
              <w:right w:val="single" w:sz="4" w:space="0" w:color="auto"/>
            </w:tcBorders>
            <w:shd w:val="clear" w:color="auto" w:fill="auto"/>
          </w:tcPr>
          <w:p w14:paraId="346E4A08" w14:textId="2DF9428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61AD905" w14:textId="4E790F87"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44C90" w14:textId="5E5A58E7"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FA0F8B" w14:textId="2477FE9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334286" w14:textId="5357D5DA"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8C18C7"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5EBD95A3"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2B88FC2" w14:textId="0AD2281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6FDAAC" w14:textId="3B5870D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[109][204] LTE_NBIOT_eMTC_NTN_req</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4C01E" w14:textId="4AEDBF5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77EB0B3F" w14:textId="15557E8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F1B739D" w14:textId="0BE36AF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2F0E1A" w14:textId="4B117C58"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CBA89" w14:textId="2A6E2F2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CCF15B" w14:textId="6BB3FE4F"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4543D3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2639665"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A2277A4" w14:textId="1DD1971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75497DD" w14:textId="0C9F03B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[109][205] NR_ENDC_ RF_FR1_enh2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29F20" w14:textId="4B5E1E3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(NTT DoCoMo)</w:t>
            </w:r>
          </w:p>
        </w:tc>
        <w:tc>
          <w:tcPr>
            <w:tcW w:w="709" w:type="dxa"/>
            <w:tcBorders>
              <w:top w:val="nil"/>
              <w:left w:val="nil"/>
              <w:bottom w:val="single" w:sz="4" w:space="0" w:color="auto"/>
              <w:right w:val="single" w:sz="4" w:space="0" w:color="auto"/>
            </w:tcBorders>
            <w:shd w:val="clear" w:color="auto" w:fill="auto"/>
          </w:tcPr>
          <w:p w14:paraId="23AF5E0D" w14:textId="2E8A62F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9B7E0E2" w14:textId="0E0449AC"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AEE81" w14:textId="78DC216B"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DCB1BD" w14:textId="6014F97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B8890" w14:textId="73300F09"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FD2BB2E"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E6C747E"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18D93DA" w14:textId="74BA915A"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lastRenderedPageBreak/>
              <w:t>R4-2318162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6E1970" w14:textId="3467145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[109][206] FR2_multiRx_part1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2D8A6" w14:textId="7183538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3CCE0E8E" w14:textId="558B031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811248B" w14:textId="51020DE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3C2DC" w14:textId="2FFB03D4"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74E03" w14:textId="1FB3FAF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885A2" w14:textId="15BDD3AB"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97B68B3"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6B144524"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1BDDAF8" w14:textId="5628FFD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8623B9" w14:textId="7DEAECB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[109][207] FR2_multiRx_part2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1562EC" w14:textId="3888D32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0380D519" w14:textId="56DD1A0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07BE000" w14:textId="7B3BA18E"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D1128" w14:textId="4BCE9C87"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97E501" w14:textId="56AFA54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9228E" w14:textId="2E6E034A"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EF72CF"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7857537"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3AD5D09" w14:textId="74190D2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D6C590" w14:textId="001B764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[109][208] NR_RRM_enh3_part1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65EDFE" w14:textId="3895503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4F680A74" w14:textId="39B1B4D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565F488" w14:textId="717306C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2F0EE" w14:textId="5057CFF1"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C1A709" w14:textId="2B65776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8.8.6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1F68A" w14:textId="4D810240"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4CBBFAE"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99C77B8"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5EE9FDC" w14:textId="53343B2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E77B5CF" w14:textId="15CF481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[109][209] NR_RRM_enh3_part2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86757B" w14:textId="4C0CDE1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3E55BAC3" w14:textId="64D6D68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9EAA4D3" w14:textId="20EFFC4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238A0" w14:textId="53D135C7"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32345" w14:textId="6EA3857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8.8.6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6D0367" w14:textId="69403F51"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B2871A4"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05694215"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2A9B133" w14:textId="24B1D6E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FFC5D3" w14:textId="558D2F2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[109][210] NR_MG_enh2_part1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4F064" w14:textId="24560A7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3A9703C6" w14:textId="31AE6C2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E788C6F" w14:textId="0B785377"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B05F6F" w14:textId="1C08FC58"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9E862" w14:textId="1244CDA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64E73F" w14:textId="60CA001C"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083F1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6CFB9E4"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218C23F" w14:textId="13DB316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E0C193" w14:textId="5B03C1B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[109][211] NR_MG_enh2_part2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6F2AAD" w14:textId="3A2A8BC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(Intel)</w:t>
            </w:r>
          </w:p>
        </w:tc>
        <w:tc>
          <w:tcPr>
            <w:tcW w:w="709" w:type="dxa"/>
            <w:tcBorders>
              <w:top w:val="nil"/>
              <w:left w:val="nil"/>
              <w:bottom w:val="single" w:sz="4" w:space="0" w:color="auto"/>
              <w:right w:val="single" w:sz="4" w:space="0" w:color="auto"/>
            </w:tcBorders>
            <w:shd w:val="clear" w:color="auto" w:fill="auto"/>
          </w:tcPr>
          <w:p w14:paraId="12C4F582" w14:textId="2226A54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90B3AB8" w14:textId="3F9FF667"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D86B0E" w14:textId="1FC588C6"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8FB321" w14:textId="7493216A"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7D7ED" w14:textId="40730B69"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8357E5"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1540496F"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A1B4788" w14:textId="0D40268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93EEDD" w14:textId="71130AD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[109][212] NR_BWP_wor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F98E9" w14:textId="0292E4D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5BD9E99A" w14:textId="76BCA42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1E3934F" w14:textId="3DF385F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719CA" w14:textId="781CCE5F"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C516ED" w14:textId="4B75C8D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8.10.3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D52F2" w14:textId="1889A1CD"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F33E761"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0CC4391E"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E4DEEF4" w14:textId="5862021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ED4F95A" w14:textId="42F815F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[109][213] NonCol_intraB_ENDC_NR_CA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EF56A" w14:textId="426F5FC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6AC9F04C" w14:textId="4266A44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0147923" w14:textId="76B8177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8125A" w14:textId="0426066E"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4C9FA" w14:textId="00A7626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5805F" w14:textId="7310E31A"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3A7C6E"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8D33495"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ECFED5E" w14:textId="45BA0DD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D21533" w14:textId="0DB2B67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[109][214] NR_HST_FR2_enh_part1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842E81" w14:textId="1C0E011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58F8D0B2" w14:textId="0F685559"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C6B2197" w14:textId="309EDE39"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49166" w14:textId="41D15D70"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AACFB" w14:textId="307627D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4AD221" w14:textId="69E54E09"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76C17A1"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14C3F63"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99521B4" w14:textId="604D9D3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93ACDAF" w14:textId="1C95EFA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[109][215] NR_HST_FR2_enh_part2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F17D80" w14:textId="3F16850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(Samsung)</w:t>
            </w:r>
          </w:p>
        </w:tc>
        <w:tc>
          <w:tcPr>
            <w:tcW w:w="709" w:type="dxa"/>
            <w:tcBorders>
              <w:top w:val="nil"/>
              <w:left w:val="nil"/>
              <w:bottom w:val="single" w:sz="4" w:space="0" w:color="auto"/>
              <w:right w:val="single" w:sz="4" w:space="0" w:color="auto"/>
            </w:tcBorders>
            <w:shd w:val="clear" w:color="auto" w:fill="auto"/>
          </w:tcPr>
          <w:p w14:paraId="1E6889EB" w14:textId="59BFEE99"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B7FBDEF" w14:textId="33313EC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65130" w14:textId="17FA635D"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8596B3" w14:textId="3FE4101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F318F5" w14:textId="1CEF9733"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11573B"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CD63500"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5288158" w14:textId="5DF9FDF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F6F8A5" w14:textId="5A919F5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[109][216] NR_ATG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AD8617" w14:textId="1F9A8A9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(CMCC)</w:t>
            </w:r>
          </w:p>
        </w:tc>
        <w:tc>
          <w:tcPr>
            <w:tcW w:w="709" w:type="dxa"/>
            <w:tcBorders>
              <w:top w:val="nil"/>
              <w:left w:val="nil"/>
              <w:bottom w:val="single" w:sz="4" w:space="0" w:color="auto"/>
              <w:right w:val="single" w:sz="4" w:space="0" w:color="auto"/>
            </w:tcBorders>
            <w:shd w:val="clear" w:color="auto" w:fill="auto"/>
          </w:tcPr>
          <w:p w14:paraId="59FE0A61" w14:textId="0341E79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1E105E8" w14:textId="125DF4B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C4084" w14:textId="7BC299CF"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33DA60" w14:textId="2B4A40A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D7E39" w14:textId="2E883088"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AF03963"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E0C5B81"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0BC1706" w14:textId="06C2E53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CBE25F" w14:textId="7DDF870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[109][217] NR_FR1_lessthan_5MHz_BW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B84243" w14:textId="034D006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59D2CAEC" w14:textId="3981725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6BF9DA0" w14:textId="360D238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EA718" w14:textId="73938EC9"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2CFE63" w14:textId="5A9EECE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27FE6C" w14:textId="39BAA34E"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3585045"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F3A8F2C"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1F480B" w14:textId="3C151A8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1BA238" w14:textId="10A68B5A"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[109][218] FS_NR_LPWUS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2AF81D" w14:textId="603CC6E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487D4C19" w14:textId="31184E9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9DD3393" w14:textId="0C8C470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1055BD" w14:textId="7ED9A722"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5E424" w14:textId="1DF2660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8.20.5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FE008F" w14:textId="4817AF44"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A6852BA"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63571DD"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4937083" w14:textId="16A833AA"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7503026" w14:textId="4DD2B1C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[109][219] NR_pos_enh2_part1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54047D" w14:textId="26FA57B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543CEB5A" w14:textId="7C8CE22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01DC186" w14:textId="43CBF3F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9605C0" w14:textId="7EEDB5C3"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768F3" w14:textId="77400E4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1EFB7" w14:textId="4FABABEE"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EC63D95"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A186610"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B5E2B56" w14:textId="6D04B59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B16C6A" w14:textId="68B74A1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[109][220] NR_pos_enh2_part2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9072F" w14:textId="5AA1D49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(CATT)</w:t>
            </w:r>
          </w:p>
        </w:tc>
        <w:tc>
          <w:tcPr>
            <w:tcW w:w="709" w:type="dxa"/>
            <w:tcBorders>
              <w:top w:val="nil"/>
              <w:left w:val="nil"/>
              <w:bottom w:val="single" w:sz="4" w:space="0" w:color="auto"/>
              <w:right w:val="single" w:sz="4" w:space="0" w:color="auto"/>
            </w:tcBorders>
            <w:shd w:val="clear" w:color="auto" w:fill="auto"/>
          </w:tcPr>
          <w:p w14:paraId="6CB56665" w14:textId="025C0F4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626261C" w14:textId="20C1B1A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0A591" w14:textId="00630822"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2C514A" w14:textId="6F70926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764C4" w14:textId="07EF965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321932F"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15AEA31D"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510548C" w14:textId="0D65208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884570" w14:textId="7B9D06E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[109][221] NR_pos_enh2_part3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CDDEF" w14:textId="521E801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03B0A97" w14:textId="41C98F1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4122ADC" w14:textId="6C82548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2F1E5" w14:textId="723BB16D"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06ABF8" w14:textId="4CAE81A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01165" w14:textId="0D674905"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0A85AC2"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8C3ADA8"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7B452D2" w14:textId="7723F63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BDA207A" w14:textId="39A8DD3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[109][222] NR_MC_enh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1CA829" w14:textId="1E3A728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486BFD71" w14:textId="5EF147E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1E6BC01" w14:textId="695F93B9"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C7580B" w14:textId="7712A1D3"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896434" w14:textId="5DB152C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8.23.5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D6004C" w14:textId="4E690E3F"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AD6428B"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84AE0F9"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5E9D3E2" w14:textId="4349453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725460" w14:textId="6CF13F7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[109][223] NR_Mob_enh2_part1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1BC775" w14:textId="7E1BEAE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53BFB283" w14:textId="12B30C4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C3031B7" w14:textId="79E9F09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0296C" w14:textId="20D71437"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1FC76" w14:textId="76C0F44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8.24.4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EF07BD" w14:textId="2F54610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308EBCD"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74AD60D"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BA5B7ED" w14:textId="100F8EB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8DE885" w14:textId="3FE3B50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[109][224] NR_Mob_enh2_part2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E260A" w14:textId="1DA4117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29A5FA71" w14:textId="1EC03FB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F858C5A" w14:textId="50599F1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664797" w14:textId="762F3F7E"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53F19" w14:textId="6368482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8.24.4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E29AB7" w14:textId="531B10B9"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56496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1E26B2B3"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027E33" w14:textId="3A3E4F0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B03D52" w14:textId="036BA39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[109][225] NR_DualTxRx_MUSIM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2D67FA" w14:textId="53702AC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27FABEF5" w14:textId="1939B52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97C8E60" w14:textId="55E7C46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EDCC2" w14:textId="0DA3C9D9"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7B6D3" w14:textId="32A4932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D86E7" w14:textId="505D787A"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9BD4C5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2C4896CC"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A231A0" w14:textId="1125FA5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56B498" w14:textId="7901EAF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[109][226] NR_NTN_enh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B1385" w14:textId="599F0BB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4808A929" w14:textId="376598F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F4E6D8D" w14:textId="4FA988B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CD8407" w14:textId="5F835416"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4ED729" w14:textId="6EAD0AB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A118D6" w14:textId="2CE3B00C"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3429486"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F310BE5"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CDD9D7" w14:textId="4592835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2AF3C2" w14:textId="20C4879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[109][227] NR_netcon_repeater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62DA0" w14:textId="2E92FC3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(ZTE)</w:t>
            </w:r>
          </w:p>
        </w:tc>
        <w:tc>
          <w:tcPr>
            <w:tcW w:w="709" w:type="dxa"/>
            <w:tcBorders>
              <w:top w:val="nil"/>
              <w:left w:val="nil"/>
              <w:bottom w:val="single" w:sz="4" w:space="0" w:color="auto"/>
              <w:right w:val="single" w:sz="4" w:space="0" w:color="auto"/>
            </w:tcBorders>
            <w:shd w:val="clear" w:color="auto" w:fill="auto"/>
          </w:tcPr>
          <w:p w14:paraId="3CA105ED" w14:textId="35EE46D8"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86D34C9" w14:textId="1120A41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EB4C5" w14:textId="4C3DAA0E"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B9DAC8" w14:textId="7F81E5E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0B161B" w14:textId="35E57A0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5BCF6B"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20CCA4F6"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7A229BB" w14:textId="57E342B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27C719" w14:textId="44844EA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[109][228] NR_MIMO_evo_DL_UL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0DCD98" w14:textId="22CA88D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34950CF3" w14:textId="2C42BA4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51E90C1" w14:textId="16F00B2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A42B16" w14:textId="74B1C1A9"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59ED9" w14:textId="355CADE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8.29.5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B929F" w14:textId="3F8724D3"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4B4A28D"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64EBF8A8"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5E12B82" w14:textId="4EF0FCC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4F18A2" w14:textId="0E1DE8C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[109][229] NR_SL_enh2_part1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0C2BD" w14:textId="2C782AF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(LGE)</w:t>
            </w:r>
          </w:p>
        </w:tc>
        <w:tc>
          <w:tcPr>
            <w:tcW w:w="709" w:type="dxa"/>
            <w:tcBorders>
              <w:top w:val="nil"/>
              <w:left w:val="nil"/>
              <w:bottom w:val="single" w:sz="4" w:space="0" w:color="auto"/>
              <w:right w:val="single" w:sz="4" w:space="0" w:color="auto"/>
            </w:tcBorders>
            <w:shd w:val="clear" w:color="auto" w:fill="auto"/>
          </w:tcPr>
          <w:p w14:paraId="5BEB95DD" w14:textId="11E9CD1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7E12AE1" w14:textId="516CA12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36F3A6" w14:textId="625F63C8"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DEF2A" w14:textId="3F881D3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CD927" w14:textId="3E9C9B0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637E2A"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5EB56147"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AF3858" w14:textId="1915AF5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C1176B7" w14:textId="6FF51D8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[109][230] NR_SL_enh2_part2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40FCA" w14:textId="297AE4B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67DE92E5" w14:textId="4F6E18F3"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0B64537" w14:textId="4DBFF15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8A29A5" w14:textId="0083E55F"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C708B" w14:textId="63D54D1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26308D" w14:textId="18F4365C"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12189EE"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2C2201CA"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F61B742" w14:textId="6AA41E8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C05059" w14:textId="35353FF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[109][231] NR_redcap_enh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71310" w14:textId="56E4F0A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Modrator (Ericsson)</w:t>
            </w:r>
          </w:p>
        </w:tc>
        <w:tc>
          <w:tcPr>
            <w:tcW w:w="709" w:type="dxa"/>
            <w:tcBorders>
              <w:top w:val="nil"/>
              <w:left w:val="nil"/>
              <w:bottom w:val="single" w:sz="4" w:space="0" w:color="auto"/>
              <w:right w:val="single" w:sz="4" w:space="0" w:color="auto"/>
            </w:tcBorders>
            <w:shd w:val="clear" w:color="auto" w:fill="auto"/>
          </w:tcPr>
          <w:p w14:paraId="34033783" w14:textId="5799EF3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A75693D" w14:textId="477A162C"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34266" w14:textId="5F032EB3"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6F2A2" w14:textId="08FC9A6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717CD" w14:textId="6BD6209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F990356"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CC7828F"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FAB6C7D" w14:textId="27F025E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6DC389" w14:textId="42EB11D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[109][232] NR_SL_relay_enh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F34D97" w14:textId="4F17654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(LGE)</w:t>
            </w:r>
          </w:p>
        </w:tc>
        <w:tc>
          <w:tcPr>
            <w:tcW w:w="709" w:type="dxa"/>
            <w:tcBorders>
              <w:top w:val="nil"/>
              <w:left w:val="nil"/>
              <w:bottom w:val="single" w:sz="4" w:space="0" w:color="auto"/>
              <w:right w:val="single" w:sz="4" w:space="0" w:color="auto"/>
            </w:tcBorders>
            <w:shd w:val="clear" w:color="auto" w:fill="auto"/>
          </w:tcPr>
          <w:p w14:paraId="17F46623" w14:textId="31B17AF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5FEFCBF" w14:textId="00C8100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32EF6B" w14:textId="182363EB"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7D961" w14:textId="5DBCD3E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B1B4E" w14:textId="10AD316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4535A9A"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5D50E6C0"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CE8A622" w14:textId="4F95334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3A1555" w14:textId="29DD068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[109][233] NR_mobile_IAB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13372" w14:textId="1F4F694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6D2F86E2" w14:textId="161CC24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3569093" w14:textId="6854F0E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F536A3" w14:textId="20BCF9FA"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DDFE2" w14:textId="30197D3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8.33.7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C2C4AF" w14:textId="5F4CE94C"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700307B"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1CD050FF"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3B14E90" w14:textId="4487215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lastRenderedPageBreak/>
              <w:t>R4-2318190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1F92A0" w14:textId="0F16B7D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[109][234] Netw_Energy_NR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48D354" w14:textId="75974D2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26DFF0C5" w14:textId="1DABE47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8247255" w14:textId="66679C83"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430CA2" w14:textId="0CCEA9DD"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8701B" w14:textId="5CE560F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0179B3" w14:textId="249F013F"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DA6A33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8CBCE09"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EBFFC35" w14:textId="4878BFA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R4-2318191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3B7896" w14:textId="5B5CE00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[109][235] IoT_NTN_enh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DEBBB" w14:textId="150A4FA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29994B96" w14:textId="2FEC4926"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8F58D7C" w14:textId="16BEFE7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41BFA2" w14:textId="6F57460B"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1B825" w14:textId="66C620E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9.6.7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E21484" w14:textId="02FF924D"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73A0B2F"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23F95E06" w14:textId="77777777" w:rsidTr="00C7701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ABFF71" w14:textId="479E392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R4-2318192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A737987" w14:textId="1C030FD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[109][236] Reply_LS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0A03F7" w14:textId="3C847FC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6A46DEFD" w14:textId="72B6D2B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BE57BF5" w14:textId="6ABFD6D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13CFE" w14:textId="02270E22"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1DD80F" w14:textId="59E9F03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11.4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66DA0" w14:textId="7D2BB8F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6D8531D"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bl>
    <w:p w14:paraId="650BD2FE" w14:textId="77777777" w:rsidR="00B00AF4" w:rsidRPr="00B00AF4" w:rsidRDefault="00B00AF4" w:rsidP="00B00AF4"/>
    <w:p w14:paraId="21691140" w14:textId="5B01F289" w:rsidR="0073497D" w:rsidRDefault="0073497D" w:rsidP="006A2CB1">
      <w:pPr>
        <w:pStyle w:val="Heading3"/>
      </w:pPr>
      <w:r w:rsidRPr="001159CE">
        <w:t>3A.3</w:t>
      </w:r>
      <w:r w:rsidRPr="001159CE">
        <w:tab/>
        <w:t>BSRF_Demod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6A2CB1" w:rsidRPr="001159CE" w14:paraId="32B35075" w14:textId="77777777" w:rsidTr="00E7570F">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3508ADB2" w14:textId="77777777" w:rsidR="006A2CB1" w:rsidRPr="009D10E6" w:rsidRDefault="006A2CB1" w:rsidP="009D10E6">
            <w:pPr>
              <w:pStyle w:val="TAH"/>
              <w:rPr>
                <w:sz w:val="14"/>
                <w:szCs w:val="14"/>
              </w:rPr>
            </w:pPr>
            <w:r w:rsidRPr="009D10E6">
              <w:rPr>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28FC668C" w14:textId="77777777" w:rsidR="006A2CB1" w:rsidRPr="009D10E6" w:rsidRDefault="006A2CB1" w:rsidP="009D10E6">
            <w:pPr>
              <w:pStyle w:val="TAH"/>
              <w:rPr>
                <w:sz w:val="14"/>
                <w:szCs w:val="14"/>
              </w:rPr>
            </w:pPr>
            <w:r w:rsidRPr="009D10E6">
              <w:rPr>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75F6DD60" w14:textId="77777777" w:rsidR="006A2CB1" w:rsidRPr="009D10E6" w:rsidRDefault="006A2CB1" w:rsidP="009D10E6">
            <w:pPr>
              <w:pStyle w:val="TAH"/>
              <w:rPr>
                <w:sz w:val="14"/>
                <w:szCs w:val="14"/>
              </w:rPr>
            </w:pPr>
            <w:r w:rsidRPr="009D10E6">
              <w:rPr>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1A97A7E2" w14:textId="77777777" w:rsidR="006A2CB1" w:rsidRPr="009D10E6" w:rsidRDefault="006A2CB1" w:rsidP="009D10E6">
            <w:pPr>
              <w:pStyle w:val="TAH"/>
              <w:rPr>
                <w:sz w:val="14"/>
                <w:szCs w:val="14"/>
              </w:rPr>
            </w:pPr>
            <w:r w:rsidRPr="009D10E6">
              <w:rPr>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47105441" w14:textId="77777777" w:rsidR="006A2CB1" w:rsidRPr="009D10E6" w:rsidRDefault="006A2CB1" w:rsidP="009D10E6">
            <w:pPr>
              <w:pStyle w:val="TAH"/>
              <w:rPr>
                <w:sz w:val="14"/>
                <w:szCs w:val="14"/>
              </w:rPr>
            </w:pPr>
            <w:r w:rsidRPr="009D10E6">
              <w:rPr>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587D2292" w14:textId="77777777" w:rsidR="006A2CB1" w:rsidRPr="009D10E6" w:rsidRDefault="006A2CB1" w:rsidP="009D10E6">
            <w:pPr>
              <w:pStyle w:val="TAH"/>
              <w:rPr>
                <w:sz w:val="14"/>
                <w:szCs w:val="14"/>
              </w:rPr>
            </w:pPr>
            <w:r w:rsidRPr="009D10E6">
              <w:rPr>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53A41687" w14:textId="77777777" w:rsidR="006A2CB1" w:rsidRPr="009D10E6" w:rsidRDefault="006A2CB1" w:rsidP="009D10E6">
            <w:pPr>
              <w:pStyle w:val="TAH"/>
              <w:rPr>
                <w:sz w:val="14"/>
                <w:szCs w:val="14"/>
              </w:rPr>
            </w:pPr>
            <w:r w:rsidRPr="009D10E6">
              <w:rPr>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59010A90" w14:textId="77777777" w:rsidR="006A2CB1" w:rsidRPr="009D10E6" w:rsidRDefault="006A2CB1" w:rsidP="009D10E6">
            <w:pPr>
              <w:pStyle w:val="TAH"/>
              <w:rPr>
                <w:sz w:val="14"/>
                <w:szCs w:val="14"/>
              </w:rPr>
            </w:pPr>
            <w:r w:rsidRPr="009D10E6">
              <w:rPr>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17FF2822" w14:textId="77777777" w:rsidR="006A2CB1" w:rsidRPr="009D10E6" w:rsidRDefault="006A2CB1" w:rsidP="009D10E6">
            <w:pPr>
              <w:pStyle w:val="TAH"/>
              <w:rPr>
                <w:sz w:val="14"/>
                <w:szCs w:val="14"/>
              </w:rPr>
            </w:pPr>
            <w:r w:rsidRPr="009D10E6">
              <w:rPr>
                <w:sz w:val="14"/>
                <w:szCs w:val="14"/>
              </w:rPr>
              <w:t>Decision</w:t>
            </w:r>
          </w:p>
        </w:tc>
      </w:tr>
      <w:tr w:rsidR="006A2CB1" w:rsidRPr="001159CE" w14:paraId="4E9C4383" w14:textId="77777777" w:rsidTr="00E7570F">
        <w:trPr>
          <w:trHeight w:val="316"/>
        </w:trPr>
        <w:tc>
          <w:tcPr>
            <w:tcW w:w="988" w:type="dxa"/>
            <w:tcBorders>
              <w:top w:val="nil"/>
              <w:left w:val="single" w:sz="4" w:space="0" w:color="auto"/>
              <w:bottom w:val="single" w:sz="4" w:space="0" w:color="auto"/>
              <w:right w:val="single" w:sz="4" w:space="0" w:color="auto"/>
            </w:tcBorders>
            <w:shd w:val="clear" w:color="auto" w:fill="auto"/>
          </w:tcPr>
          <w:p w14:paraId="24226382" w14:textId="3457985C"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R4-2318193</w:t>
            </w:r>
          </w:p>
        </w:tc>
        <w:tc>
          <w:tcPr>
            <w:tcW w:w="1984" w:type="dxa"/>
            <w:tcBorders>
              <w:top w:val="nil"/>
              <w:left w:val="nil"/>
              <w:bottom w:val="single" w:sz="4" w:space="0" w:color="auto"/>
              <w:right w:val="single" w:sz="4" w:space="0" w:color="auto"/>
            </w:tcBorders>
            <w:shd w:val="clear" w:color="auto" w:fill="auto"/>
          </w:tcPr>
          <w:p w14:paraId="5650453F" w14:textId="1F7CCF0D"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[109][301] BSRF_Maintenance</w:t>
            </w:r>
          </w:p>
        </w:tc>
        <w:tc>
          <w:tcPr>
            <w:tcW w:w="992" w:type="dxa"/>
            <w:tcBorders>
              <w:top w:val="nil"/>
              <w:left w:val="nil"/>
              <w:bottom w:val="single" w:sz="4" w:space="0" w:color="auto"/>
              <w:right w:val="single" w:sz="4" w:space="0" w:color="auto"/>
            </w:tcBorders>
            <w:shd w:val="clear" w:color="auto" w:fill="auto"/>
          </w:tcPr>
          <w:p w14:paraId="607D659D" w14:textId="121FE018"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45B02F2C" w14:textId="613F1DA1"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30E7D7C" w14:textId="4D60A292"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DF0B100" w14:textId="798B4857" w:rsidR="006A2CB1" w:rsidRPr="00E824AB" w:rsidRDefault="009D10E6" w:rsidP="006A2CB1">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[109][300] BDaT Session</w:t>
            </w:r>
          </w:p>
        </w:tc>
        <w:tc>
          <w:tcPr>
            <w:tcW w:w="709" w:type="dxa"/>
            <w:tcBorders>
              <w:top w:val="nil"/>
              <w:left w:val="nil"/>
              <w:bottom w:val="single" w:sz="4" w:space="0" w:color="auto"/>
              <w:right w:val="single" w:sz="4" w:space="0" w:color="auto"/>
            </w:tcBorders>
            <w:shd w:val="clear" w:color="auto" w:fill="auto"/>
          </w:tcPr>
          <w:p w14:paraId="05C31443" w14:textId="3A00535C"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6.4</w:t>
            </w:r>
          </w:p>
        </w:tc>
        <w:tc>
          <w:tcPr>
            <w:tcW w:w="850" w:type="dxa"/>
            <w:tcBorders>
              <w:top w:val="nil"/>
              <w:left w:val="nil"/>
              <w:bottom w:val="single" w:sz="4" w:space="0" w:color="auto"/>
              <w:right w:val="single" w:sz="4" w:space="0" w:color="auto"/>
            </w:tcBorders>
            <w:shd w:val="clear" w:color="auto" w:fill="auto"/>
          </w:tcPr>
          <w:p w14:paraId="27ECF7DA" w14:textId="258A68C8"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tcPr>
          <w:p w14:paraId="48ED31CC" w14:textId="77777777" w:rsidR="006A2CB1" w:rsidRPr="00E824AB" w:rsidRDefault="006A2CB1" w:rsidP="006A2CB1">
            <w:pPr>
              <w:overflowPunct/>
              <w:autoSpaceDE/>
              <w:autoSpaceDN/>
              <w:adjustRightInd/>
              <w:spacing w:after="0"/>
              <w:textAlignment w:val="auto"/>
              <w:rPr>
                <w:rFonts w:ascii="Arial" w:hAnsi="Arial" w:cs="Arial"/>
                <w:color w:val="000000"/>
                <w:sz w:val="14"/>
                <w:szCs w:val="14"/>
              </w:rPr>
            </w:pPr>
          </w:p>
        </w:tc>
      </w:tr>
      <w:tr w:rsidR="009D10E6" w:rsidRPr="001159CE" w14:paraId="01555560"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BD6E1B6" w14:textId="6BE4BF4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D9DFD40" w14:textId="418BCAD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[109][302] NR_ATG_BSRF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095CF1" w14:textId="2AF2245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3F311D" w14:textId="0F49A94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BFBC8" w14:textId="17EF2A3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06DDC1" w14:textId="573D944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6147F" w14:textId="398AD14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D2EBE" w14:textId="56F068C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F70A5C"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F07A8C7"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1B8F135" w14:textId="26686C2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0A53F8" w14:textId="0F09F28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[109][303] NR_FR1_lessthan_5MHz_BW_BSRF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454F7" w14:textId="0BA90CA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C7BF2" w14:textId="4D3410C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BC244" w14:textId="6175232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86BE4" w14:textId="706F5B0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5FE4B8" w14:textId="1D8C71D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D626FC" w14:textId="5FF13B2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0A2579C"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1D8B078F"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3E2C179" w14:textId="6F56B7E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25029D" w14:textId="6CD93DC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[109][304] NR_LTE_EMC_enh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E24211" w14:textId="6524E67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D318E" w14:textId="65D235C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331B4E" w14:textId="4C651BD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AB6FF5" w14:textId="7B054FC6"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2BDC7" w14:textId="2FF8B43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768D7" w14:textId="4476C4E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E2DC929"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3FB29D4"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9ADAE5F" w14:textId="53AA735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075FE9" w14:textId="4D16CF9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[109][305] FS_NR_duplex_evo_Part1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7289E" w14:textId="7F2642D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DE700" w14:textId="5DEA8C3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F3CE47" w14:textId="0A128DF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3D6D8F" w14:textId="15D24C8D"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0D2DB" w14:textId="7325F9F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C5CF1C" w14:textId="1B6D5A5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DA73DD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2A0E2B6"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5809EFB" w14:textId="79DF4FC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25FCB6B" w14:textId="07037F8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[109][306] FS_NR_duplex_evo_Part2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B7F3E" w14:textId="2C40EF0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D5047" w14:textId="04DC66F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D9D11" w14:textId="1665DFD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9F76E1" w14:textId="3FCF8D2C"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A0908B" w14:textId="12F3791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6198A" w14:textId="4D2F95D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29E6BF8"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46BF0FF"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1261CE3" w14:textId="521DEEB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2EEFDA" w14:textId="615B341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[109][307] FS_NR_duplex_evo_Part3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B471A8" w14:textId="02EA929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7936C9" w14:textId="5D497FC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37A76B" w14:textId="67B8612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1E8B04" w14:textId="1867A38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C7D572" w14:textId="2178FA5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44AB6" w14:textId="359367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4C2E8DB"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D18D17B"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C0965DE" w14:textId="7C05F60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95B976" w14:textId="0BBC689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[109][308] NR_NTN_enh_Part1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F8A61B" w14:textId="5604ADE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92329" w14:textId="277480F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6D56D" w14:textId="3B84757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6A844" w14:textId="5AFA5ED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2013D" w14:textId="3927A72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62E0C" w14:textId="72F41ED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BC12E45"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56AC83D"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C2908F2" w14:textId="0C8FB92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48D44E" w14:textId="00BFD9C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[109][309] NR_NTN_enh_Part2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056425" w14:textId="5B12666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DF8E91" w14:textId="639B727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D5A8B" w14:textId="5D82C1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768BB" w14:textId="52165426"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B9866E" w14:textId="41455A9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670227" w14:textId="1A4FC7D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ECA63FE"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0A1D6AF"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C909224" w14:textId="6BEE953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4361F3" w14:textId="3ADE6B1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[109][310] NR_NTN_enh_Part3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1145ED" w14:textId="01BE452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B453BD" w14:textId="7C4B102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FD594E" w14:textId="66B6CF9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57ED31" w14:textId="3DA7060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31AD6" w14:textId="1CB031C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9959C2" w14:textId="01B263B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51563C8"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193ABB3"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BB5C81F" w14:textId="7B703BD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CB3138" w14:textId="1BB584C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[109][311] NR_netcon_repeater_RF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2BF0D0" w14:textId="1DB46C1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20944" w14:textId="0E472C7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A6E44" w14:textId="5B81FC8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4E438" w14:textId="4BA00F2B"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4170E" w14:textId="2E71CB7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53E58" w14:textId="33A735F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46569AB"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9886AFC"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92EBF0E" w14:textId="2DA36A0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644B6F" w14:textId="71264BF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[109][312] NR_netcon_repeater_RFConformance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EC8E1" w14:textId="653CB43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5D1443" w14:textId="24C136A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DF34D7" w14:textId="2359C72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FB0887" w14:textId="5672B46B"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2F696" w14:textId="5E96CAC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3AC6A3" w14:textId="30CD6B0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E3358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0DE1048"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17D0636" w14:textId="64D9B30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641617" w14:textId="0EB5538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[109][313] NR_mobile_IAB_RF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04D57" w14:textId="5D5343C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3EC67" w14:textId="463A2F5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1178A" w14:textId="4137B07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0E718" w14:textId="098057D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BE5503" w14:textId="59EEF40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8.33.7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D0575E" w14:textId="5390659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CB46D9E"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BBCABD6"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2235162" w14:textId="5E5C174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FF5CB0F" w14:textId="0DF63E3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[109][314] IoT_NTN_SANRF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BC99B" w14:textId="3ABE612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210E8" w14:textId="107AA3F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F66B5" w14:textId="4BF144E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3D9BD" w14:textId="1BB7C82D"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14F309" w14:textId="3F13F34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BC9622" w14:textId="6595BDC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FD8658D"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09BE82D"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01913DF" w14:textId="34A221C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1C37D7" w14:textId="4AF7D9B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[109][315] Demod_Maintenance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7072C" w14:textId="2168215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FB1B8B" w14:textId="01ED034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5C874D" w14:textId="7CA448F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F6CB7" w14:textId="748728BB"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BA76DA" w14:textId="7B67C81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6E893F" w14:textId="3C9E3B0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F941FFD"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E3B8F5C"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826FA30" w14:textId="32D2E01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58D63B" w14:textId="5EECA18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[109][316] RF_FR1_enh2_Demod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1F8A9E" w14:textId="36FCE46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5D2E5" w14:textId="4590C53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489300" w14:textId="5DEB8FE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C51EC" w14:textId="00328B98"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1FAC4A" w14:textId="5775405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217FC2" w14:textId="1D4C780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C2EE607"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EC003B8"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DF776CB" w14:textId="1ED3E82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9951054" w14:textId="427E606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[109][317] NR_RF_FR2_req_Ph3_Demod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04467" w14:textId="05465F9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6CEDC0" w14:textId="30FC431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E9996C" w14:textId="58A7CA9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AF8053" w14:textId="2E21EADC"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DAE3EA" w14:textId="4832968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8.6.5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667A34" w14:textId="19A58C9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F6AC979"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F2AC174"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75B7EBE" w14:textId="77CEC2F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19EAC8" w14:textId="521AF2D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[109][318] NR_FR2_multiRX_DL_Demod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50D77D" w14:textId="6EE241D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7D8A3" w14:textId="3812C90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EB35E" w14:textId="43B7262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3E1EE" w14:textId="663BCCF1"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F5DEC" w14:textId="57C5D7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230752" w14:textId="7F106EB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3DC8D7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1E032912"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4C48B8" w14:textId="790405D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78EA2EB" w14:textId="2A608F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[109][319] NonCol_intraB_ENDC_NR_CA_Demod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0CF6BF" w14:textId="5572BF7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2F460" w14:textId="643E7AE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45CB6F" w14:textId="4BFD011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A42E1" w14:textId="1F322BAB"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049E9C" w14:textId="5BE6E37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459D96" w14:textId="3473B90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7BB784E"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00B2815"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A4B5E1E" w14:textId="2E28505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66A926" w14:textId="5B9EC2B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[109][320] NR_HST_FR2_enh_Demod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73E135" w14:textId="74A1C22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39641" w14:textId="4420037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F819F4" w14:textId="1B32790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084D0F" w14:textId="62C20B19"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80DA65" w14:textId="43B0344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471309" w14:textId="568ECA1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EB20F8C"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F6723DE"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70D6646" w14:textId="7CA1FE7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19718E" w14:textId="6DAB691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[109][321] NR_ATG_Demod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6522B" w14:textId="63EBF6D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2AFF94" w14:textId="7A58BD6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9BC74D" w14:textId="39661DE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9BC73" w14:textId="49309EF7"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FF5BC5" w14:textId="59D2538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708628" w14:textId="3EECA2B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ED79474"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8B92BDC"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2D7F410" w14:textId="6E6A763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lastRenderedPageBreak/>
              <w:t>R4-2318214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BAB952" w14:textId="054523F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[109][322] NR_FR1_lessthan_5MHz_BW_demod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643868" w14:textId="4880D55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D4E1C5" w14:textId="1D964E3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E63A61" w14:textId="2A441E6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A5FBA" w14:textId="694F3E3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716CC" w14:textId="74DBEDD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D25ABD" w14:textId="1729FFD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CEFDB35"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CAC81E3"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2D48C30" w14:textId="1185C0C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12CB2E" w14:textId="5340648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[109][323] NR_demod_enh3_Part1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0970F7" w14:textId="685DACF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(CTC)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F719F" w14:textId="1250122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F6BBF3" w14:textId="24D4C10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95354A" w14:textId="2013F2E5"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A33D2" w14:textId="34400B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8.18.4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12D442" w14:textId="4148ED5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A65C11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5C8D276"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0FFE411" w14:textId="6CC2623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DD2ABA" w14:textId="783EBEE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[109][324] NR_NTN_enh_SAN_UE_demod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BD1782" w14:textId="1A2FA07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BAC53" w14:textId="10FEDE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E944F" w14:textId="1CAF5DD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CA8B1" w14:textId="385A0645"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0049DF" w14:textId="180ACDB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1EB2FF" w14:textId="25C6F83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3C5C95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340A35B7"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43ECEE3" w14:textId="302C57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93A206" w14:textId="30234BD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[109][325] NR_cov_enh2_demod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BB858F" w14:textId="55213D0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(CTC)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FC6CC" w14:textId="0EB0DAE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7A3FB9" w14:textId="31CA8DC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EB7E36" w14:textId="70AF5F0D"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5CDEF" w14:textId="7182E87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CA2E61" w14:textId="5D2CC08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3620FF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1FE825C7"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6BB8AEB" w14:textId="772E87F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CD2040" w14:textId="4F23BDF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[109][326] NR_netcon_repeater_Demod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B3102" w14:textId="293B8A7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3F9EE" w14:textId="42AF196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48285C" w14:textId="526DC6F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40FF81" w14:textId="12DE7BB3"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96C689" w14:textId="461C977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B6B56" w14:textId="18E3BD0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261759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2C7B3AE"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7FDFE90" w14:textId="6C3BD9F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1BA7CA" w14:textId="4F2681D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[109][327] NR_MIMO_evo_DL_UL_demod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0C32D" w14:textId="134F371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C8A88" w14:textId="587740C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6B86E7" w14:textId="71FC27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343BB" w14:textId="7C3C2CC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EA216C" w14:textId="51EB644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8.29.5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0E075" w14:textId="73D6E31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B7FD97E"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74B52594"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244EC41" w14:textId="610088F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92875D9" w14:textId="6C92C33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[109][328] NR_SL_enh2_demod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3DBF73" w14:textId="555724B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(LGE)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692C5" w14:textId="7182198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949F0" w14:textId="271942A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642C5" w14:textId="2B8FF68A"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2C5D73" w14:textId="4E73E76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9F578" w14:textId="15D3FD9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F1ADDA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41C4EF62"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46F92AE" w14:textId="0B293CE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5AF70D" w14:textId="4812466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[109][329] NR_mobile_IAB_demod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47F64" w14:textId="0022D6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81F14" w14:textId="0F1EE3F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AD36DA" w14:textId="2F1BAE9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E3B4F" w14:textId="4CF1D0F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D6380A" w14:textId="4F80C61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8.33.7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0B8AB" w14:textId="00B4884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2293437"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DDF4F5E"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204E6E" w14:textId="5390745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6DA4E8" w14:textId="67CD157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[109][330] Netw_Energy_NR_demod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5C350B" w14:textId="41BE2E6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6BBBE3" w14:textId="5406352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13EBF2" w14:textId="0D3289B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4FA61E" w14:textId="73EB7756"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A48278" w14:textId="1A3D17C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2E30EE" w14:textId="28DC363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017D8A6"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AF99368"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AF494AD" w14:textId="3806348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3F88E49" w14:textId="6118F69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[109][331] NR_DSS_enh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774D68" w14:textId="15B9659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E13BD1" w14:textId="66D9015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C07AC5" w14:textId="2E14A59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32BA18" w14:textId="2B4E20F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1A2574" w14:textId="34C5436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8.36.3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1B9ADA" w14:textId="2319184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B104A28"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E36856D"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398EEF0" w14:textId="047A033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13296F" w14:textId="57D9BD1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[109][332] IoT_NTN_Demod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93C4D" w14:textId="5737844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B198F" w14:textId="6920926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056A4" w14:textId="219D546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8CDA8" w14:textId="6F5488C3"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69E70" w14:textId="0EB846D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9.6.7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92AEC" w14:textId="14C52C8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0C0598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4802AE2"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CA97F16" w14:textId="07DA73B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D7D5CB0" w14:textId="6296A1E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[109][333] OTA_Maintenance (placeholder)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9A2C8" w14:textId="47CDF40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(Keysight)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69A23" w14:textId="2BBAFAB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4157E" w14:textId="3F30DA0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896861" w14:textId="190F8E8A"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761067" w14:textId="4E81D62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601DFA" w14:textId="6B4A193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96AE28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3DB8F37B"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3F9E688" w14:textId="4316C9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0DE5B9" w14:textId="5C3AD04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[109][334] FS_NR_FR2_OTA_enh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32966B" w14:textId="5755715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140CB" w14:textId="502A1EE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DF6EE1" w14:textId="7AF1741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DAFDA" w14:textId="04DBF49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401509" w14:textId="66019DA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73E81D" w14:textId="14B7015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9C8578"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42A2AC1C"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B6199EF" w14:textId="03EAC56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5B675F" w14:textId="60A3678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[109][335] NR_FR1_TRP_TRS_enh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99A9F6" w14:textId="77C80DA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A2546" w14:textId="1C006CB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4BF46" w14:textId="57570C1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AE042" w14:textId="0543F285"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A192C" w14:textId="67095FA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24749D" w14:textId="4BBBC72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C9A9DC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4771D22"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5B19472" w14:textId="50C05E1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98D74B" w14:textId="7EE6689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[109][336] NR_MIMO_OTA_enh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83814" w14:textId="6847CA6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(CAICT)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C3D52" w14:textId="4177618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293567" w14:textId="1BE5B1C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27640" w14:textId="1ABB96BC"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AF5A2E" w14:textId="6DA6DFD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8.16.6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2363E2" w14:textId="7DD47E8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FBBD8C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192EF7B1"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8A583F4" w14:textId="252C2E4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0C42958" w14:textId="2AF82C5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[108][337] RAN_task_NTN_test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72D8A2" w14:textId="0DCACC1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ED7327" w14:textId="55E2773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77C44" w14:textId="6C05255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706CE" w14:textId="2992698A"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6CFF53" w14:textId="35E6C72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12.1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8C01FA" w14:textId="5C0807C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53479BD"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bl>
    <w:p w14:paraId="5AA2DD17" w14:textId="77777777" w:rsidR="006A2CB1" w:rsidRPr="006A2CB1" w:rsidRDefault="006A2CB1" w:rsidP="006A2CB1"/>
    <w:p w14:paraId="109E5A70" w14:textId="77777777" w:rsidR="002A66FC" w:rsidRDefault="002A66FC" w:rsidP="002A66FC">
      <w:pPr>
        <w:pStyle w:val="Heading2"/>
      </w:pPr>
      <w:bookmarkStart w:id="35" w:name="_Toc150164943"/>
      <w:r>
        <w:t>4</w:t>
      </w:r>
      <w:r>
        <w:tab/>
        <w:t>Up to Rel-16 maintenance for LTE and NR</w:t>
      </w:r>
      <w:bookmarkEnd w:id="35"/>
    </w:p>
    <w:p w14:paraId="3067A261" w14:textId="12CD20AF" w:rsidR="00107C29" w:rsidRDefault="00107C29" w:rsidP="00107C29">
      <w:pPr>
        <w:rPr>
          <w:b/>
          <w:bCs/>
          <w:u w:val="single"/>
        </w:rPr>
      </w:pPr>
      <w:r w:rsidRPr="00107C29">
        <w:rPr>
          <w:b/>
          <w:bCs/>
          <w:u w:val="single"/>
        </w:rPr>
        <w:t>Guidance for maintenance agendas (AI 4, AI 5 and AI 6)</w:t>
      </w:r>
    </w:p>
    <w:p w14:paraId="2065AC52" w14:textId="77777777" w:rsidR="00107C29" w:rsidRDefault="00107C29" w:rsidP="00107C29">
      <w:r>
        <w:t>The following guidance are provided for AI 4, AI5 and AI6:</w:t>
      </w:r>
    </w:p>
    <w:p w14:paraId="7790991B" w14:textId="2FF3423F" w:rsidR="00107C29" w:rsidRDefault="00107C29" w:rsidP="00107C29">
      <w:pPr>
        <w:pStyle w:val="B1"/>
      </w:pPr>
      <w:r>
        <w:t>-</w:t>
      </w:r>
      <w:r>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14EA06A" w14:textId="3C91C9C5" w:rsidR="00107C29" w:rsidRDefault="00107C29" w:rsidP="00107C29">
      <w:pPr>
        <w:pStyle w:val="B1"/>
      </w:pPr>
      <w:r>
        <w:t>-</w:t>
      </w:r>
      <w:r>
        <w:tab/>
        <w:t>When submitting contributions to AI 4, AI 5 and AI 6, please add [WI_code] in the beginning of titles for both discussion files and CRs to facilitate moderators and session chairs handling.</w:t>
      </w:r>
    </w:p>
    <w:p w14:paraId="52BE8104" w14:textId="6903EC22" w:rsidR="00107C29" w:rsidRDefault="00107C29" w:rsidP="00107C29">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6EEF5ED3" w14:textId="77777777" w:rsidR="002A66FC" w:rsidRDefault="002A66FC" w:rsidP="002A66FC">
      <w:pPr>
        <w:pStyle w:val="Heading3"/>
      </w:pPr>
      <w:bookmarkStart w:id="36" w:name="_Toc150164944"/>
      <w:r>
        <w:t>4.1</w:t>
      </w:r>
      <w:r>
        <w:tab/>
        <w:t>UE RF requirements</w:t>
      </w:r>
      <w:bookmarkEnd w:id="36"/>
    </w:p>
    <w:p w14:paraId="197E00A1" w14:textId="0D701FD8" w:rsidR="002A66FC" w:rsidRDefault="002A66FC" w:rsidP="002A66FC">
      <w:pPr>
        <w:rPr>
          <w:rFonts w:ascii="Arial" w:hAnsi="Arial" w:cs="Arial"/>
          <w:b/>
          <w:sz w:val="24"/>
        </w:rPr>
      </w:pPr>
      <w:r>
        <w:rPr>
          <w:rFonts w:ascii="Arial" w:hAnsi="Arial" w:cs="Arial"/>
          <w:b/>
          <w:color w:val="0000FF"/>
          <w:sz w:val="24"/>
        </w:rPr>
        <w:t>R4-2318237</w:t>
      </w:r>
      <w:r>
        <w:rPr>
          <w:rFonts w:ascii="Arial" w:hAnsi="Arial" w:cs="Arial"/>
          <w:b/>
          <w:color w:val="0000FF"/>
          <w:sz w:val="24"/>
        </w:rPr>
        <w:tab/>
      </w:r>
      <w:r>
        <w:rPr>
          <w:rFonts w:ascii="Arial" w:hAnsi="Arial" w:cs="Arial"/>
          <w:b/>
          <w:sz w:val="24"/>
        </w:rPr>
        <w:t>Fc terminology update</w:t>
      </w:r>
    </w:p>
    <w:p w14:paraId="768E00EA"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CR-1812  rev  Cat: F (Rel-15)</w:t>
      </w:r>
      <w:r>
        <w:rPr>
          <w:i/>
        </w:rPr>
        <w:br/>
      </w:r>
      <w:r>
        <w:rPr>
          <w:i/>
        </w:rPr>
        <w:br/>
      </w:r>
      <w:r>
        <w:rPr>
          <w:i/>
        </w:rPr>
        <w:tab/>
      </w:r>
      <w:r>
        <w:rPr>
          <w:i/>
        </w:rPr>
        <w:tab/>
      </w:r>
      <w:r>
        <w:rPr>
          <w:i/>
        </w:rPr>
        <w:tab/>
      </w:r>
      <w:r>
        <w:rPr>
          <w:i/>
        </w:rPr>
        <w:tab/>
      </w:r>
      <w:r>
        <w:rPr>
          <w:i/>
        </w:rPr>
        <w:tab/>
        <w:t>Source: Qualcomm Incorporated</w:t>
      </w:r>
    </w:p>
    <w:p w14:paraId="4DE2F6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2C842" w14:textId="1A300353" w:rsidR="002A66FC" w:rsidRDefault="002A66FC" w:rsidP="002A66FC">
      <w:pPr>
        <w:rPr>
          <w:rFonts w:ascii="Arial" w:hAnsi="Arial" w:cs="Arial"/>
          <w:b/>
          <w:sz w:val="24"/>
        </w:rPr>
      </w:pPr>
      <w:r>
        <w:rPr>
          <w:rFonts w:ascii="Arial" w:hAnsi="Arial" w:cs="Arial"/>
          <w:b/>
          <w:color w:val="0000FF"/>
          <w:sz w:val="24"/>
        </w:rPr>
        <w:t>R4-2318238</w:t>
      </w:r>
      <w:r>
        <w:rPr>
          <w:rFonts w:ascii="Arial" w:hAnsi="Arial" w:cs="Arial"/>
          <w:b/>
          <w:color w:val="0000FF"/>
          <w:sz w:val="24"/>
        </w:rPr>
        <w:tab/>
      </w:r>
      <w:r>
        <w:rPr>
          <w:rFonts w:ascii="Arial" w:hAnsi="Arial" w:cs="Arial"/>
          <w:b/>
          <w:sz w:val="24"/>
        </w:rPr>
        <w:t>Fc terminology update</w:t>
      </w:r>
    </w:p>
    <w:p w14:paraId="05142A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CR-1813  rev  Cat: A (Rel-16)</w:t>
      </w:r>
      <w:r>
        <w:rPr>
          <w:i/>
        </w:rPr>
        <w:br/>
      </w:r>
      <w:r>
        <w:rPr>
          <w:i/>
        </w:rPr>
        <w:br/>
      </w:r>
      <w:r>
        <w:rPr>
          <w:i/>
        </w:rPr>
        <w:tab/>
      </w:r>
      <w:r>
        <w:rPr>
          <w:i/>
        </w:rPr>
        <w:tab/>
      </w:r>
      <w:r>
        <w:rPr>
          <w:i/>
        </w:rPr>
        <w:tab/>
      </w:r>
      <w:r>
        <w:rPr>
          <w:i/>
        </w:rPr>
        <w:tab/>
      </w:r>
      <w:r>
        <w:rPr>
          <w:i/>
        </w:rPr>
        <w:tab/>
        <w:t>Source: Qualcomm Incorporated</w:t>
      </w:r>
    </w:p>
    <w:p w14:paraId="034B34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E1AFA" w14:textId="42E9EB82" w:rsidR="002A66FC" w:rsidRDefault="002A66FC" w:rsidP="002A66FC">
      <w:pPr>
        <w:rPr>
          <w:rFonts w:ascii="Arial" w:hAnsi="Arial" w:cs="Arial"/>
          <w:b/>
          <w:sz w:val="24"/>
        </w:rPr>
      </w:pPr>
      <w:r>
        <w:rPr>
          <w:rFonts w:ascii="Arial" w:hAnsi="Arial" w:cs="Arial"/>
          <w:b/>
          <w:color w:val="0000FF"/>
          <w:sz w:val="24"/>
        </w:rPr>
        <w:t>R4-2318239</w:t>
      </w:r>
      <w:r>
        <w:rPr>
          <w:rFonts w:ascii="Arial" w:hAnsi="Arial" w:cs="Arial"/>
          <w:b/>
          <w:color w:val="0000FF"/>
          <w:sz w:val="24"/>
        </w:rPr>
        <w:tab/>
      </w:r>
      <w:r>
        <w:rPr>
          <w:rFonts w:ascii="Arial" w:hAnsi="Arial" w:cs="Arial"/>
          <w:b/>
          <w:sz w:val="24"/>
        </w:rPr>
        <w:t>Fc terminology update</w:t>
      </w:r>
    </w:p>
    <w:p w14:paraId="2B685B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CR-1814  rev  Cat: A (Rel-17)</w:t>
      </w:r>
      <w:r>
        <w:rPr>
          <w:i/>
        </w:rPr>
        <w:br/>
      </w:r>
      <w:r>
        <w:rPr>
          <w:i/>
        </w:rPr>
        <w:br/>
      </w:r>
      <w:r>
        <w:rPr>
          <w:i/>
        </w:rPr>
        <w:tab/>
      </w:r>
      <w:r>
        <w:rPr>
          <w:i/>
        </w:rPr>
        <w:tab/>
      </w:r>
      <w:r>
        <w:rPr>
          <w:i/>
        </w:rPr>
        <w:tab/>
      </w:r>
      <w:r>
        <w:rPr>
          <w:i/>
        </w:rPr>
        <w:tab/>
      </w:r>
      <w:r>
        <w:rPr>
          <w:i/>
        </w:rPr>
        <w:tab/>
        <w:t>Source: Qualcomm Incorporated</w:t>
      </w:r>
    </w:p>
    <w:p w14:paraId="50E599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B33E1" w14:textId="3B5B00EF" w:rsidR="002A66FC" w:rsidRDefault="002A66FC" w:rsidP="002A66FC">
      <w:pPr>
        <w:rPr>
          <w:rFonts w:ascii="Arial" w:hAnsi="Arial" w:cs="Arial"/>
          <w:b/>
          <w:sz w:val="24"/>
        </w:rPr>
      </w:pPr>
      <w:r>
        <w:rPr>
          <w:rFonts w:ascii="Arial" w:hAnsi="Arial" w:cs="Arial"/>
          <w:b/>
          <w:color w:val="0000FF"/>
          <w:sz w:val="24"/>
        </w:rPr>
        <w:t>R4-2318240</w:t>
      </w:r>
      <w:r>
        <w:rPr>
          <w:rFonts w:ascii="Arial" w:hAnsi="Arial" w:cs="Arial"/>
          <w:b/>
          <w:color w:val="0000FF"/>
          <w:sz w:val="24"/>
        </w:rPr>
        <w:tab/>
      </w:r>
      <w:r>
        <w:rPr>
          <w:rFonts w:ascii="Arial" w:hAnsi="Arial" w:cs="Arial"/>
          <w:b/>
          <w:sz w:val="24"/>
        </w:rPr>
        <w:t>Fc terminology update</w:t>
      </w:r>
    </w:p>
    <w:p w14:paraId="0EFDA2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CR-1815  rev  Cat: A (Rel-18)</w:t>
      </w:r>
      <w:r>
        <w:rPr>
          <w:i/>
        </w:rPr>
        <w:br/>
      </w:r>
      <w:r>
        <w:rPr>
          <w:i/>
        </w:rPr>
        <w:br/>
      </w:r>
      <w:r>
        <w:rPr>
          <w:i/>
        </w:rPr>
        <w:tab/>
      </w:r>
      <w:r>
        <w:rPr>
          <w:i/>
        </w:rPr>
        <w:tab/>
      </w:r>
      <w:r>
        <w:rPr>
          <w:i/>
        </w:rPr>
        <w:tab/>
      </w:r>
      <w:r>
        <w:rPr>
          <w:i/>
        </w:rPr>
        <w:tab/>
      </w:r>
      <w:r>
        <w:rPr>
          <w:i/>
        </w:rPr>
        <w:tab/>
        <w:t>Source: Qualcomm Incorporated</w:t>
      </w:r>
    </w:p>
    <w:p w14:paraId="35FD3B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ACF3D" w14:textId="662DD05C" w:rsidR="002A66FC" w:rsidRDefault="002A66FC" w:rsidP="002A66FC">
      <w:pPr>
        <w:rPr>
          <w:rFonts w:ascii="Arial" w:hAnsi="Arial" w:cs="Arial"/>
          <w:b/>
          <w:sz w:val="24"/>
        </w:rPr>
      </w:pPr>
      <w:r>
        <w:rPr>
          <w:rFonts w:ascii="Arial" w:hAnsi="Arial" w:cs="Arial"/>
          <w:b/>
          <w:color w:val="0000FF"/>
          <w:sz w:val="24"/>
        </w:rPr>
        <w:t>R4-2318241</w:t>
      </w:r>
      <w:r>
        <w:rPr>
          <w:rFonts w:ascii="Arial" w:hAnsi="Arial" w:cs="Arial"/>
          <w:b/>
          <w:color w:val="0000FF"/>
          <w:sz w:val="24"/>
        </w:rPr>
        <w:tab/>
      </w:r>
      <w:r>
        <w:rPr>
          <w:rFonts w:ascii="Arial" w:hAnsi="Arial" w:cs="Arial"/>
          <w:b/>
          <w:sz w:val="24"/>
        </w:rPr>
        <w:t>Fc terminology update</w:t>
      </w:r>
    </w:p>
    <w:p w14:paraId="06F4F6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CR-0660  rev  Cat: F (Rel-15)</w:t>
      </w:r>
      <w:r>
        <w:rPr>
          <w:i/>
        </w:rPr>
        <w:br/>
      </w:r>
      <w:r>
        <w:rPr>
          <w:i/>
        </w:rPr>
        <w:br/>
      </w:r>
      <w:r>
        <w:rPr>
          <w:i/>
        </w:rPr>
        <w:tab/>
      </w:r>
      <w:r>
        <w:rPr>
          <w:i/>
        </w:rPr>
        <w:tab/>
      </w:r>
      <w:r>
        <w:rPr>
          <w:i/>
        </w:rPr>
        <w:tab/>
      </w:r>
      <w:r>
        <w:rPr>
          <w:i/>
        </w:rPr>
        <w:tab/>
      </w:r>
      <w:r>
        <w:rPr>
          <w:i/>
        </w:rPr>
        <w:tab/>
        <w:t>Source: Qualcomm Incorporated</w:t>
      </w:r>
    </w:p>
    <w:p w14:paraId="48DB34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B40EE" w14:textId="3A0727C5" w:rsidR="002A66FC" w:rsidRDefault="002A66FC" w:rsidP="002A66FC">
      <w:pPr>
        <w:rPr>
          <w:rFonts w:ascii="Arial" w:hAnsi="Arial" w:cs="Arial"/>
          <w:b/>
          <w:sz w:val="24"/>
        </w:rPr>
      </w:pPr>
      <w:r>
        <w:rPr>
          <w:rFonts w:ascii="Arial" w:hAnsi="Arial" w:cs="Arial"/>
          <w:b/>
          <w:color w:val="0000FF"/>
          <w:sz w:val="24"/>
        </w:rPr>
        <w:t>R4-2318242</w:t>
      </w:r>
      <w:r>
        <w:rPr>
          <w:rFonts w:ascii="Arial" w:hAnsi="Arial" w:cs="Arial"/>
          <w:b/>
          <w:color w:val="0000FF"/>
          <w:sz w:val="24"/>
        </w:rPr>
        <w:tab/>
      </w:r>
      <w:r>
        <w:rPr>
          <w:rFonts w:ascii="Arial" w:hAnsi="Arial" w:cs="Arial"/>
          <w:b/>
          <w:sz w:val="24"/>
        </w:rPr>
        <w:t>Fc terminology update</w:t>
      </w:r>
    </w:p>
    <w:p w14:paraId="21DF2D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CR-0661  rev  Cat: A (Rel-16)</w:t>
      </w:r>
      <w:r>
        <w:rPr>
          <w:i/>
        </w:rPr>
        <w:br/>
      </w:r>
      <w:r>
        <w:rPr>
          <w:i/>
        </w:rPr>
        <w:br/>
      </w:r>
      <w:r>
        <w:rPr>
          <w:i/>
        </w:rPr>
        <w:tab/>
      </w:r>
      <w:r>
        <w:rPr>
          <w:i/>
        </w:rPr>
        <w:tab/>
      </w:r>
      <w:r>
        <w:rPr>
          <w:i/>
        </w:rPr>
        <w:tab/>
      </w:r>
      <w:r>
        <w:rPr>
          <w:i/>
        </w:rPr>
        <w:tab/>
      </w:r>
      <w:r>
        <w:rPr>
          <w:i/>
        </w:rPr>
        <w:tab/>
        <w:t>Source: Qualcomm Incorporated</w:t>
      </w:r>
    </w:p>
    <w:p w14:paraId="518996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FA046" w14:textId="6263F249" w:rsidR="002A66FC" w:rsidRDefault="002A66FC" w:rsidP="002A66FC">
      <w:pPr>
        <w:rPr>
          <w:rFonts w:ascii="Arial" w:hAnsi="Arial" w:cs="Arial"/>
          <w:b/>
          <w:sz w:val="24"/>
        </w:rPr>
      </w:pPr>
      <w:r>
        <w:rPr>
          <w:rFonts w:ascii="Arial" w:hAnsi="Arial" w:cs="Arial"/>
          <w:b/>
          <w:color w:val="0000FF"/>
          <w:sz w:val="24"/>
        </w:rPr>
        <w:t>R4-2318243</w:t>
      </w:r>
      <w:r>
        <w:rPr>
          <w:rFonts w:ascii="Arial" w:hAnsi="Arial" w:cs="Arial"/>
          <w:b/>
          <w:color w:val="0000FF"/>
          <w:sz w:val="24"/>
        </w:rPr>
        <w:tab/>
      </w:r>
      <w:r>
        <w:rPr>
          <w:rFonts w:ascii="Arial" w:hAnsi="Arial" w:cs="Arial"/>
          <w:b/>
          <w:sz w:val="24"/>
        </w:rPr>
        <w:t>Fc terminology update</w:t>
      </w:r>
    </w:p>
    <w:p w14:paraId="72AAEA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CR-0662  rev  Cat: A (Rel-17)</w:t>
      </w:r>
      <w:r>
        <w:rPr>
          <w:i/>
        </w:rPr>
        <w:br/>
      </w:r>
      <w:r>
        <w:rPr>
          <w:i/>
        </w:rPr>
        <w:br/>
      </w:r>
      <w:r>
        <w:rPr>
          <w:i/>
        </w:rPr>
        <w:tab/>
      </w:r>
      <w:r>
        <w:rPr>
          <w:i/>
        </w:rPr>
        <w:tab/>
      </w:r>
      <w:r>
        <w:rPr>
          <w:i/>
        </w:rPr>
        <w:tab/>
      </w:r>
      <w:r>
        <w:rPr>
          <w:i/>
        </w:rPr>
        <w:tab/>
      </w:r>
      <w:r>
        <w:rPr>
          <w:i/>
        </w:rPr>
        <w:tab/>
        <w:t>Source: Qualcomm Incorporated</w:t>
      </w:r>
    </w:p>
    <w:p w14:paraId="44E812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6B9AA" w14:textId="3B8CE064" w:rsidR="002A66FC" w:rsidRDefault="002A66FC" w:rsidP="002A66FC">
      <w:pPr>
        <w:rPr>
          <w:rFonts w:ascii="Arial" w:hAnsi="Arial" w:cs="Arial"/>
          <w:b/>
          <w:sz w:val="24"/>
        </w:rPr>
      </w:pPr>
      <w:r>
        <w:rPr>
          <w:rFonts w:ascii="Arial" w:hAnsi="Arial" w:cs="Arial"/>
          <w:b/>
          <w:color w:val="0000FF"/>
          <w:sz w:val="24"/>
        </w:rPr>
        <w:t>R4-2318244</w:t>
      </w:r>
      <w:r>
        <w:rPr>
          <w:rFonts w:ascii="Arial" w:hAnsi="Arial" w:cs="Arial"/>
          <w:b/>
          <w:color w:val="0000FF"/>
          <w:sz w:val="24"/>
        </w:rPr>
        <w:tab/>
      </w:r>
      <w:r>
        <w:rPr>
          <w:rFonts w:ascii="Arial" w:hAnsi="Arial" w:cs="Arial"/>
          <w:b/>
          <w:sz w:val="24"/>
        </w:rPr>
        <w:t>Fc terminology update</w:t>
      </w:r>
    </w:p>
    <w:p w14:paraId="4920572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CR-0663  rev  Cat: A (Rel-18)</w:t>
      </w:r>
      <w:r>
        <w:rPr>
          <w:i/>
        </w:rPr>
        <w:br/>
      </w:r>
      <w:r>
        <w:rPr>
          <w:i/>
        </w:rPr>
        <w:lastRenderedPageBreak/>
        <w:br/>
      </w:r>
      <w:r>
        <w:rPr>
          <w:i/>
        </w:rPr>
        <w:tab/>
      </w:r>
      <w:r>
        <w:rPr>
          <w:i/>
        </w:rPr>
        <w:tab/>
      </w:r>
      <w:r>
        <w:rPr>
          <w:i/>
        </w:rPr>
        <w:tab/>
      </w:r>
      <w:r>
        <w:rPr>
          <w:i/>
        </w:rPr>
        <w:tab/>
      </w:r>
      <w:r>
        <w:rPr>
          <w:i/>
        </w:rPr>
        <w:tab/>
        <w:t>Source: Qualcomm Incorporated</w:t>
      </w:r>
    </w:p>
    <w:p w14:paraId="10EA54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21946" w14:textId="3EA4542E" w:rsidR="002A66FC" w:rsidRDefault="002A66FC" w:rsidP="002A66FC">
      <w:pPr>
        <w:rPr>
          <w:rFonts w:ascii="Arial" w:hAnsi="Arial" w:cs="Arial"/>
          <w:b/>
          <w:sz w:val="24"/>
        </w:rPr>
      </w:pPr>
      <w:r>
        <w:rPr>
          <w:rFonts w:ascii="Arial" w:hAnsi="Arial" w:cs="Arial"/>
          <w:b/>
          <w:color w:val="0000FF"/>
          <w:sz w:val="24"/>
        </w:rPr>
        <w:t>R4-2318245</w:t>
      </w:r>
      <w:r>
        <w:rPr>
          <w:rFonts w:ascii="Arial" w:hAnsi="Arial" w:cs="Arial"/>
          <w:b/>
          <w:color w:val="0000FF"/>
          <w:sz w:val="24"/>
        </w:rPr>
        <w:tab/>
      </w:r>
      <w:r>
        <w:rPr>
          <w:rFonts w:ascii="Arial" w:hAnsi="Arial" w:cs="Arial"/>
          <w:b/>
          <w:sz w:val="24"/>
        </w:rPr>
        <w:t>CR for Intra-band UL CA MPR clarification</w:t>
      </w:r>
    </w:p>
    <w:p w14:paraId="28723F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CR-1816  rev  Cat: F (Rel-16)</w:t>
      </w:r>
      <w:r>
        <w:rPr>
          <w:i/>
        </w:rPr>
        <w:br/>
      </w:r>
      <w:r>
        <w:rPr>
          <w:i/>
        </w:rPr>
        <w:br/>
      </w:r>
      <w:r>
        <w:rPr>
          <w:i/>
        </w:rPr>
        <w:tab/>
      </w:r>
      <w:r>
        <w:rPr>
          <w:i/>
        </w:rPr>
        <w:tab/>
      </w:r>
      <w:r>
        <w:rPr>
          <w:i/>
        </w:rPr>
        <w:tab/>
      </w:r>
      <w:r>
        <w:rPr>
          <w:i/>
        </w:rPr>
        <w:tab/>
      </w:r>
      <w:r>
        <w:rPr>
          <w:i/>
        </w:rPr>
        <w:tab/>
        <w:t>Source: Qualcomm Incorporated</w:t>
      </w:r>
    </w:p>
    <w:p w14:paraId="5FAECB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7155C" w14:textId="351FF3DA" w:rsidR="002A66FC" w:rsidRDefault="002A66FC" w:rsidP="002A66FC">
      <w:pPr>
        <w:rPr>
          <w:rFonts w:ascii="Arial" w:hAnsi="Arial" w:cs="Arial"/>
          <w:b/>
          <w:sz w:val="24"/>
        </w:rPr>
      </w:pPr>
      <w:r>
        <w:rPr>
          <w:rFonts w:ascii="Arial" w:hAnsi="Arial" w:cs="Arial"/>
          <w:b/>
          <w:color w:val="0000FF"/>
          <w:sz w:val="24"/>
        </w:rPr>
        <w:t>R4-2318246</w:t>
      </w:r>
      <w:r>
        <w:rPr>
          <w:rFonts w:ascii="Arial" w:hAnsi="Arial" w:cs="Arial"/>
          <w:b/>
          <w:color w:val="0000FF"/>
          <w:sz w:val="24"/>
        </w:rPr>
        <w:tab/>
      </w:r>
      <w:r>
        <w:rPr>
          <w:rFonts w:ascii="Arial" w:hAnsi="Arial" w:cs="Arial"/>
          <w:b/>
          <w:sz w:val="24"/>
        </w:rPr>
        <w:t>CR for Intra-band UL CA MPR clarification</w:t>
      </w:r>
    </w:p>
    <w:p w14:paraId="7BC5CD5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CR-1817  rev  Cat: A (Rel-17)</w:t>
      </w:r>
      <w:r>
        <w:rPr>
          <w:i/>
        </w:rPr>
        <w:br/>
      </w:r>
      <w:r>
        <w:rPr>
          <w:i/>
        </w:rPr>
        <w:br/>
      </w:r>
      <w:r>
        <w:rPr>
          <w:i/>
        </w:rPr>
        <w:tab/>
      </w:r>
      <w:r>
        <w:rPr>
          <w:i/>
        </w:rPr>
        <w:tab/>
      </w:r>
      <w:r>
        <w:rPr>
          <w:i/>
        </w:rPr>
        <w:tab/>
      </w:r>
      <w:r>
        <w:rPr>
          <w:i/>
        </w:rPr>
        <w:tab/>
      </w:r>
      <w:r>
        <w:rPr>
          <w:i/>
        </w:rPr>
        <w:tab/>
        <w:t>Source: Qualcomm Incorporated</w:t>
      </w:r>
    </w:p>
    <w:p w14:paraId="32EDA7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7D0C5" w14:textId="63733E9F" w:rsidR="002A66FC" w:rsidRDefault="002A66FC" w:rsidP="002A66FC">
      <w:pPr>
        <w:rPr>
          <w:rFonts w:ascii="Arial" w:hAnsi="Arial" w:cs="Arial"/>
          <w:b/>
          <w:sz w:val="24"/>
        </w:rPr>
      </w:pPr>
      <w:r>
        <w:rPr>
          <w:rFonts w:ascii="Arial" w:hAnsi="Arial" w:cs="Arial"/>
          <w:b/>
          <w:color w:val="0000FF"/>
          <w:sz w:val="24"/>
        </w:rPr>
        <w:t>R4-2318247</w:t>
      </w:r>
      <w:r>
        <w:rPr>
          <w:rFonts w:ascii="Arial" w:hAnsi="Arial" w:cs="Arial"/>
          <w:b/>
          <w:color w:val="0000FF"/>
          <w:sz w:val="24"/>
        </w:rPr>
        <w:tab/>
      </w:r>
      <w:r>
        <w:rPr>
          <w:rFonts w:ascii="Arial" w:hAnsi="Arial" w:cs="Arial"/>
          <w:b/>
          <w:sz w:val="24"/>
        </w:rPr>
        <w:t>CR for Intra-band UL CA MPR clarification</w:t>
      </w:r>
    </w:p>
    <w:p w14:paraId="00D65EB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CR-1818  rev  Cat: A (Rel-18)</w:t>
      </w:r>
      <w:r>
        <w:rPr>
          <w:i/>
        </w:rPr>
        <w:br/>
      </w:r>
      <w:r>
        <w:rPr>
          <w:i/>
        </w:rPr>
        <w:br/>
      </w:r>
      <w:r>
        <w:rPr>
          <w:i/>
        </w:rPr>
        <w:tab/>
      </w:r>
      <w:r>
        <w:rPr>
          <w:i/>
        </w:rPr>
        <w:tab/>
      </w:r>
      <w:r>
        <w:rPr>
          <w:i/>
        </w:rPr>
        <w:tab/>
      </w:r>
      <w:r>
        <w:rPr>
          <w:i/>
        </w:rPr>
        <w:tab/>
      </w:r>
      <w:r>
        <w:rPr>
          <w:i/>
        </w:rPr>
        <w:tab/>
        <w:t>Source: Qualcomm Incorporated</w:t>
      </w:r>
    </w:p>
    <w:p w14:paraId="053A87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6308D" w14:textId="01987E19" w:rsidR="002A66FC" w:rsidRDefault="002A66FC" w:rsidP="002A66FC">
      <w:pPr>
        <w:rPr>
          <w:rFonts w:ascii="Arial" w:hAnsi="Arial" w:cs="Arial"/>
          <w:b/>
          <w:sz w:val="24"/>
        </w:rPr>
      </w:pPr>
      <w:r>
        <w:rPr>
          <w:rFonts w:ascii="Arial" w:hAnsi="Arial" w:cs="Arial"/>
          <w:b/>
          <w:color w:val="0000FF"/>
          <w:sz w:val="24"/>
        </w:rPr>
        <w:t>R4-2318395</w:t>
      </w:r>
      <w:r>
        <w:rPr>
          <w:rFonts w:ascii="Arial" w:hAnsi="Arial" w:cs="Arial"/>
          <w:b/>
          <w:color w:val="0000FF"/>
          <w:sz w:val="24"/>
        </w:rPr>
        <w:tab/>
      </w:r>
      <w:r>
        <w:rPr>
          <w:rFonts w:ascii="Arial" w:hAnsi="Arial" w:cs="Arial"/>
          <w:b/>
          <w:sz w:val="24"/>
        </w:rPr>
        <w:t>UL MIMO Spurious emissions per UE</w:t>
      </w:r>
    </w:p>
    <w:p w14:paraId="0F2564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CR-1827  rev  Cat: F (Rel-15)</w:t>
      </w:r>
      <w:r>
        <w:rPr>
          <w:i/>
        </w:rPr>
        <w:br/>
      </w:r>
      <w:r>
        <w:rPr>
          <w:i/>
        </w:rPr>
        <w:br/>
      </w:r>
      <w:r>
        <w:rPr>
          <w:i/>
        </w:rPr>
        <w:tab/>
      </w:r>
      <w:r>
        <w:rPr>
          <w:i/>
        </w:rPr>
        <w:tab/>
      </w:r>
      <w:r>
        <w:rPr>
          <w:i/>
        </w:rPr>
        <w:tab/>
      </w:r>
      <w:r>
        <w:rPr>
          <w:i/>
        </w:rPr>
        <w:tab/>
      </w:r>
      <w:r>
        <w:rPr>
          <w:i/>
        </w:rPr>
        <w:tab/>
        <w:t>Source: Qualcomm Incorporated</w:t>
      </w:r>
    </w:p>
    <w:p w14:paraId="601B8852" w14:textId="77777777" w:rsidR="002A66FC" w:rsidRDefault="002A66FC" w:rsidP="002A66FC">
      <w:pPr>
        <w:rPr>
          <w:rFonts w:ascii="Arial" w:hAnsi="Arial" w:cs="Arial"/>
          <w:b/>
        </w:rPr>
      </w:pPr>
      <w:r>
        <w:rPr>
          <w:rFonts w:ascii="Arial" w:hAnsi="Arial" w:cs="Arial"/>
          <w:b/>
        </w:rPr>
        <w:t xml:space="preserve">Abstract: </w:t>
      </w:r>
    </w:p>
    <w:p w14:paraId="7330269C" w14:textId="77777777" w:rsidR="002A66FC" w:rsidRDefault="002A66FC" w:rsidP="002A66FC">
      <w:r>
        <w:t xml:space="preserve">This is reverse cat A CR. No need to Cat A since all consecutive releases are allready updated. </w:t>
      </w:r>
    </w:p>
    <w:p w14:paraId="3278D09B" w14:textId="77777777" w:rsidR="002A66FC" w:rsidRDefault="002A66FC" w:rsidP="002A66FC"/>
    <w:p w14:paraId="5363450E" w14:textId="77777777" w:rsidR="002A66FC" w:rsidRDefault="002A66FC" w:rsidP="002A66FC">
      <w:r>
        <w:t xml:space="preserve">Correction removes confusion in RAN5 since change in requirements between releases technically would need a capability but this was not the intention.  </w:t>
      </w:r>
    </w:p>
    <w:p w14:paraId="530C1F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CFD2F" w14:textId="5E54CF8D" w:rsidR="002A66FC" w:rsidRDefault="002A66FC" w:rsidP="002A66FC">
      <w:pPr>
        <w:rPr>
          <w:rFonts w:ascii="Arial" w:hAnsi="Arial" w:cs="Arial"/>
          <w:b/>
          <w:sz w:val="24"/>
        </w:rPr>
      </w:pPr>
      <w:r>
        <w:rPr>
          <w:rFonts w:ascii="Arial" w:hAnsi="Arial" w:cs="Arial"/>
          <w:b/>
          <w:color w:val="0000FF"/>
          <w:sz w:val="24"/>
        </w:rPr>
        <w:t>R4-2318448</w:t>
      </w:r>
      <w:r>
        <w:rPr>
          <w:rFonts w:ascii="Arial" w:hAnsi="Arial" w:cs="Arial"/>
          <w:b/>
          <w:color w:val="0000FF"/>
          <w:sz w:val="24"/>
        </w:rPr>
        <w:tab/>
      </w:r>
      <w:r>
        <w:rPr>
          <w:rFonts w:ascii="Arial" w:hAnsi="Arial" w:cs="Arial"/>
          <w:b/>
          <w:sz w:val="24"/>
        </w:rPr>
        <w:t>CR on TS36.101 for simplification of LTE V2X UE co-existence in Rel-16</w:t>
      </w:r>
    </w:p>
    <w:p w14:paraId="6B08E3E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v16.18.0</w:t>
      </w:r>
      <w:r>
        <w:rPr>
          <w:i/>
        </w:rPr>
        <w:tab/>
        <w:t xml:space="preserve">  CR-6019  rev  Cat: F (Rel-16)</w:t>
      </w:r>
      <w:r>
        <w:rPr>
          <w:i/>
        </w:rPr>
        <w:br/>
      </w:r>
      <w:r>
        <w:rPr>
          <w:i/>
        </w:rPr>
        <w:br/>
      </w:r>
      <w:r>
        <w:rPr>
          <w:i/>
        </w:rPr>
        <w:tab/>
      </w:r>
      <w:r>
        <w:rPr>
          <w:i/>
        </w:rPr>
        <w:tab/>
      </w:r>
      <w:r>
        <w:rPr>
          <w:i/>
        </w:rPr>
        <w:tab/>
      </w:r>
      <w:r>
        <w:rPr>
          <w:i/>
        </w:rPr>
        <w:tab/>
      </w:r>
      <w:r>
        <w:rPr>
          <w:i/>
        </w:rPr>
        <w:tab/>
        <w:t>Source: Meta Ireland, Nokia</w:t>
      </w:r>
    </w:p>
    <w:p w14:paraId="7E5E31BD" w14:textId="77777777" w:rsidR="002A66FC" w:rsidRDefault="002A66FC" w:rsidP="002A66FC">
      <w:pPr>
        <w:rPr>
          <w:rFonts w:ascii="Arial" w:hAnsi="Arial" w:cs="Arial"/>
          <w:b/>
        </w:rPr>
      </w:pPr>
      <w:r>
        <w:rPr>
          <w:rFonts w:ascii="Arial" w:hAnsi="Arial" w:cs="Arial"/>
          <w:b/>
        </w:rPr>
        <w:t xml:space="preserve">Abstract: </w:t>
      </w:r>
    </w:p>
    <w:p w14:paraId="6C86D2B7" w14:textId="77777777" w:rsidR="002A66FC" w:rsidRDefault="002A66FC" w:rsidP="002A66FC">
      <w:r>
        <w:t>Based on agreed WF (R4-2317633), RAN4 update the UE-to-UE coexistence requirements for inter-band con-current V2X operation in TS36.101 (Cat. F)</w:t>
      </w:r>
    </w:p>
    <w:p w14:paraId="09D1A2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62EC8" w14:textId="7FD79E79" w:rsidR="002A66FC" w:rsidRDefault="002A66FC" w:rsidP="002A66FC">
      <w:pPr>
        <w:rPr>
          <w:rFonts w:ascii="Arial" w:hAnsi="Arial" w:cs="Arial"/>
          <w:b/>
          <w:sz w:val="24"/>
        </w:rPr>
      </w:pPr>
      <w:r>
        <w:rPr>
          <w:rFonts w:ascii="Arial" w:hAnsi="Arial" w:cs="Arial"/>
          <w:b/>
          <w:color w:val="0000FF"/>
          <w:sz w:val="24"/>
        </w:rPr>
        <w:lastRenderedPageBreak/>
        <w:t>R4-2318449</w:t>
      </w:r>
      <w:r>
        <w:rPr>
          <w:rFonts w:ascii="Arial" w:hAnsi="Arial" w:cs="Arial"/>
          <w:b/>
          <w:color w:val="0000FF"/>
          <w:sz w:val="24"/>
        </w:rPr>
        <w:tab/>
      </w:r>
      <w:r>
        <w:rPr>
          <w:rFonts w:ascii="Arial" w:hAnsi="Arial" w:cs="Arial"/>
          <w:b/>
          <w:sz w:val="24"/>
        </w:rPr>
        <w:t>CR on TS36.101 for simplification of LTE V2X UE coexistence in Rel-17 (Cat.A)</w:t>
      </w:r>
    </w:p>
    <w:p w14:paraId="3AA14E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v17.11.0</w:t>
      </w:r>
      <w:r>
        <w:rPr>
          <w:i/>
        </w:rPr>
        <w:tab/>
        <w:t xml:space="preserve">  CR-6020  rev  Cat: A (Rel-17)</w:t>
      </w:r>
      <w:r>
        <w:rPr>
          <w:i/>
        </w:rPr>
        <w:br/>
      </w:r>
      <w:r>
        <w:rPr>
          <w:i/>
        </w:rPr>
        <w:br/>
      </w:r>
      <w:r>
        <w:rPr>
          <w:i/>
        </w:rPr>
        <w:tab/>
      </w:r>
      <w:r>
        <w:rPr>
          <w:i/>
        </w:rPr>
        <w:tab/>
      </w:r>
      <w:r>
        <w:rPr>
          <w:i/>
        </w:rPr>
        <w:tab/>
      </w:r>
      <w:r>
        <w:rPr>
          <w:i/>
        </w:rPr>
        <w:tab/>
      </w:r>
      <w:r>
        <w:rPr>
          <w:i/>
        </w:rPr>
        <w:tab/>
        <w:t>Source: Meta Ireland, Nokia</w:t>
      </w:r>
    </w:p>
    <w:p w14:paraId="55168FC4" w14:textId="77777777" w:rsidR="002A66FC" w:rsidRDefault="002A66FC" w:rsidP="002A66FC">
      <w:pPr>
        <w:rPr>
          <w:rFonts w:ascii="Arial" w:hAnsi="Arial" w:cs="Arial"/>
          <w:b/>
        </w:rPr>
      </w:pPr>
      <w:r>
        <w:rPr>
          <w:rFonts w:ascii="Arial" w:hAnsi="Arial" w:cs="Arial"/>
          <w:b/>
        </w:rPr>
        <w:t xml:space="preserve">Abstract: </w:t>
      </w:r>
    </w:p>
    <w:p w14:paraId="6604A994" w14:textId="77777777" w:rsidR="002A66FC" w:rsidRDefault="002A66FC" w:rsidP="002A66FC">
      <w:r>
        <w:t>This is Cat. A CR of R4-2318448. Based on agreed WF (R4-2317633), RAN4 update the UE-to-UE coexistence requirements for inter-band con-current V2X operation in Rel-17.</w:t>
      </w:r>
    </w:p>
    <w:p w14:paraId="794FD1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181D2" w14:textId="0FC6C3BA" w:rsidR="002A66FC" w:rsidRDefault="002A66FC" w:rsidP="002A66FC">
      <w:pPr>
        <w:rPr>
          <w:rFonts w:ascii="Arial" w:hAnsi="Arial" w:cs="Arial"/>
          <w:b/>
          <w:sz w:val="24"/>
        </w:rPr>
      </w:pPr>
      <w:r>
        <w:rPr>
          <w:rFonts w:ascii="Arial" w:hAnsi="Arial" w:cs="Arial"/>
          <w:b/>
          <w:color w:val="0000FF"/>
          <w:sz w:val="24"/>
        </w:rPr>
        <w:t>R4-2318450</w:t>
      </w:r>
      <w:r>
        <w:rPr>
          <w:rFonts w:ascii="Arial" w:hAnsi="Arial" w:cs="Arial"/>
          <w:b/>
          <w:color w:val="0000FF"/>
          <w:sz w:val="24"/>
        </w:rPr>
        <w:tab/>
      </w:r>
      <w:r>
        <w:rPr>
          <w:rFonts w:ascii="Arial" w:hAnsi="Arial" w:cs="Arial"/>
          <w:b/>
          <w:sz w:val="24"/>
        </w:rPr>
        <w:t>CR on TS36.101 for simplification of LTE V2X UE co-existence in Rel-18 (Cat. A)</w:t>
      </w:r>
    </w:p>
    <w:p w14:paraId="0E10899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CR-6021  rev  Cat: A (Rel-18)</w:t>
      </w:r>
      <w:r>
        <w:rPr>
          <w:i/>
        </w:rPr>
        <w:br/>
      </w:r>
      <w:r>
        <w:rPr>
          <w:i/>
        </w:rPr>
        <w:br/>
      </w:r>
      <w:r>
        <w:rPr>
          <w:i/>
        </w:rPr>
        <w:tab/>
      </w:r>
      <w:r>
        <w:rPr>
          <w:i/>
        </w:rPr>
        <w:tab/>
      </w:r>
      <w:r>
        <w:rPr>
          <w:i/>
        </w:rPr>
        <w:tab/>
      </w:r>
      <w:r>
        <w:rPr>
          <w:i/>
        </w:rPr>
        <w:tab/>
      </w:r>
      <w:r>
        <w:rPr>
          <w:i/>
        </w:rPr>
        <w:tab/>
        <w:t>Source: Meta Ireland, Nokia</w:t>
      </w:r>
    </w:p>
    <w:p w14:paraId="1C707CE1" w14:textId="77777777" w:rsidR="002A66FC" w:rsidRDefault="002A66FC" w:rsidP="002A66FC">
      <w:pPr>
        <w:rPr>
          <w:rFonts w:ascii="Arial" w:hAnsi="Arial" w:cs="Arial"/>
          <w:b/>
        </w:rPr>
      </w:pPr>
      <w:r>
        <w:rPr>
          <w:rFonts w:ascii="Arial" w:hAnsi="Arial" w:cs="Arial"/>
          <w:b/>
        </w:rPr>
        <w:t xml:space="preserve">Abstract: </w:t>
      </w:r>
    </w:p>
    <w:p w14:paraId="42412FB2" w14:textId="77777777" w:rsidR="002A66FC" w:rsidRDefault="002A66FC" w:rsidP="002A66FC">
      <w:r>
        <w:t>This CR is Cat.A CR of R4-2318448. Based on agreed WF (R4-2317633), RAN4 update the UE-to-UE coexistence requirements for inter-band con-current V2X operation in Rel-18.</w:t>
      </w:r>
    </w:p>
    <w:p w14:paraId="5D6016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3BE9C" w14:textId="6A3723E6" w:rsidR="002A66FC" w:rsidRDefault="002A66FC" w:rsidP="002A66FC">
      <w:pPr>
        <w:rPr>
          <w:rFonts w:ascii="Arial" w:hAnsi="Arial" w:cs="Arial"/>
          <w:b/>
          <w:sz w:val="24"/>
        </w:rPr>
      </w:pPr>
      <w:r>
        <w:rPr>
          <w:rFonts w:ascii="Arial" w:hAnsi="Arial" w:cs="Arial"/>
          <w:b/>
          <w:color w:val="0000FF"/>
          <w:sz w:val="24"/>
        </w:rPr>
        <w:t>R4-2318451</w:t>
      </w:r>
      <w:r>
        <w:rPr>
          <w:rFonts w:ascii="Arial" w:hAnsi="Arial" w:cs="Arial"/>
          <w:b/>
          <w:color w:val="0000FF"/>
          <w:sz w:val="24"/>
        </w:rPr>
        <w:tab/>
      </w:r>
      <w:r>
        <w:rPr>
          <w:rFonts w:ascii="Arial" w:hAnsi="Arial" w:cs="Arial"/>
          <w:b/>
          <w:sz w:val="24"/>
        </w:rPr>
        <w:t>CR on TS38.101-1 for simplification of NR V2X UE coexistence in Rel-16</w:t>
      </w:r>
    </w:p>
    <w:p w14:paraId="2787784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CR-1830  rev  Cat: F (Rel-16)</w:t>
      </w:r>
      <w:r>
        <w:rPr>
          <w:i/>
        </w:rPr>
        <w:br/>
      </w:r>
      <w:r>
        <w:rPr>
          <w:i/>
        </w:rPr>
        <w:br/>
      </w:r>
      <w:r>
        <w:rPr>
          <w:i/>
        </w:rPr>
        <w:tab/>
      </w:r>
      <w:r>
        <w:rPr>
          <w:i/>
        </w:rPr>
        <w:tab/>
      </w:r>
      <w:r>
        <w:rPr>
          <w:i/>
        </w:rPr>
        <w:tab/>
      </w:r>
      <w:r>
        <w:rPr>
          <w:i/>
        </w:rPr>
        <w:tab/>
      </w:r>
      <w:r>
        <w:rPr>
          <w:i/>
        </w:rPr>
        <w:tab/>
        <w:t>Source: Meta Ireland, Nokia</w:t>
      </w:r>
    </w:p>
    <w:p w14:paraId="5F1A44AF" w14:textId="77777777" w:rsidR="002A66FC" w:rsidRDefault="002A66FC" w:rsidP="002A66FC">
      <w:pPr>
        <w:rPr>
          <w:rFonts w:ascii="Arial" w:hAnsi="Arial" w:cs="Arial"/>
          <w:b/>
        </w:rPr>
      </w:pPr>
      <w:r>
        <w:rPr>
          <w:rFonts w:ascii="Arial" w:hAnsi="Arial" w:cs="Arial"/>
          <w:b/>
        </w:rPr>
        <w:t xml:space="preserve">Abstract: </w:t>
      </w:r>
    </w:p>
    <w:p w14:paraId="15916A08" w14:textId="77777777" w:rsidR="002A66FC" w:rsidRDefault="002A66FC" w:rsidP="002A66FC">
      <w:r>
        <w:t>This is Cat. F CR to update UE coexistence RF requirements for NR V2X UE based on agreed WF (R4-2317633).</w:t>
      </w:r>
    </w:p>
    <w:p w14:paraId="22F021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DD628" w14:textId="21318D00" w:rsidR="002A66FC" w:rsidRDefault="002A66FC" w:rsidP="002A66FC">
      <w:pPr>
        <w:rPr>
          <w:rFonts w:ascii="Arial" w:hAnsi="Arial" w:cs="Arial"/>
          <w:b/>
          <w:sz w:val="24"/>
        </w:rPr>
      </w:pPr>
      <w:r>
        <w:rPr>
          <w:rFonts w:ascii="Arial" w:hAnsi="Arial" w:cs="Arial"/>
          <w:b/>
          <w:color w:val="0000FF"/>
          <w:sz w:val="24"/>
        </w:rPr>
        <w:t>R4-2318452</w:t>
      </w:r>
      <w:r>
        <w:rPr>
          <w:rFonts w:ascii="Arial" w:hAnsi="Arial" w:cs="Arial"/>
          <w:b/>
          <w:color w:val="0000FF"/>
          <w:sz w:val="24"/>
        </w:rPr>
        <w:tab/>
      </w:r>
      <w:r>
        <w:rPr>
          <w:rFonts w:ascii="Arial" w:hAnsi="Arial" w:cs="Arial"/>
          <w:b/>
          <w:sz w:val="24"/>
        </w:rPr>
        <w:t>CR on TS38.101-1 for simplification of NR V2X UE coexistence in Rel-17 (Cat. A)</w:t>
      </w:r>
    </w:p>
    <w:p w14:paraId="700914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CR-1831  rev  Cat: A (Rel-17)</w:t>
      </w:r>
      <w:r>
        <w:rPr>
          <w:i/>
        </w:rPr>
        <w:br/>
      </w:r>
      <w:r>
        <w:rPr>
          <w:i/>
        </w:rPr>
        <w:br/>
      </w:r>
      <w:r>
        <w:rPr>
          <w:i/>
        </w:rPr>
        <w:tab/>
      </w:r>
      <w:r>
        <w:rPr>
          <w:i/>
        </w:rPr>
        <w:tab/>
      </w:r>
      <w:r>
        <w:rPr>
          <w:i/>
        </w:rPr>
        <w:tab/>
      </w:r>
      <w:r>
        <w:rPr>
          <w:i/>
        </w:rPr>
        <w:tab/>
      </w:r>
      <w:r>
        <w:rPr>
          <w:i/>
        </w:rPr>
        <w:tab/>
        <w:t>Source: Meta Ireland, Nokia</w:t>
      </w:r>
    </w:p>
    <w:p w14:paraId="075FBBDB" w14:textId="77777777" w:rsidR="002A66FC" w:rsidRDefault="002A66FC" w:rsidP="002A66FC">
      <w:pPr>
        <w:rPr>
          <w:rFonts w:ascii="Arial" w:hAnsi="Arial" w:cs="Arial"/>
          <w:b/>
        </w:rPr>
      </w:pPr>
      <w:r>
        <w:rPr>
          <w:rFonts w:ascii="Arial" w:hAnsi="Arial" w:cs="Arial"/>
          <w:b/>
        </w:rPr>
        <w:t xml:space="preserve">Abstract: </w:t>
      </w:r>
    </w:p>
    <w:p w14:paraId="39E45F8D" w14:textId="77777777" w:rsidR="002A66FC" w:rsidRDefault="002A66FC" w:rsidP="002A66FC">
      <w:r>
        <w:t>This CR is Cat. A CR of R4-2318451. Based on agreed WF (R4-2317633), RAN4 update the UE-to-UE coexistence requirements for inter-band con-current V2X operation in Rel-17.</w:t>
      </w:r>
    </w:p>
    <w:p w14:paraId="7BE1B6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55895" w14:textId="5067F833" w:rsidR="002A66FC" w:rsidRDefault="002A66FC" w:rsidP="002A66FC">
      <w:pPr>
        <w:rPr>
          <w:rFonts w:ascii="Arial" w:hAnsi="Arial" w:cs="Arial"/>
          <w:b/>
          <w:sz w:val="24"/>
        </w:rPr>
      </w:pPr>
      <w:r>
        <w:rPr>
          <w:rFonts w:ascii="Arial" w:hAnsi="Arial" w:cs="Arial"/>
          <w:b/>
          <w:color w:val="0000FF"/>
          <w:sz w:val="24"/>
        </w:rPr>
        <w:t>R4-2318453</w:t>
      </w:r>
      <w:r>
        <w:rPr>
          <w:rFonts w:ascii="Arial" w:hAnsi="Arial" w:cs="Arial"/>
          <w:b/>
          <w:color w:val="0000FF"/>
          <w:sz w:val="24"/>
        </w:rPr>
        <w:tab/>
      </w:r>
      <w:r>
        <w:rPr>
          <w:rFonts w:ascii="Arial" w:hAnsi="Arial" w:cs="Arial"/>
          <w:b/>
          <w:sz w:val="24"/>
        </w:rPr>
        <w:t>CR on TS38.101-1 for simplification of NR V2X UE coexistence in Rel-18 (Cat. A)</w:t>
      </w:r>
    </w:p>
    <w:p w14:paraId="407D91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CR-1832  rev  Cat: A (Rel-18)</w:t>
      </w:r>
      <w:r>
        <w:rPr>
          <w:i/>
        </w:rPr>
        <w:br/>
      </w:r>
      <w:r>
        <w:rPr>
          <w:i/>
        </w:rPr>
        <w:lastRenderedPageBreak/>
        <w:br/>
      </w:r>
      <w:r>
        <w:rPr>
          <w:i/>
        </w:rPr>
        <w:tab/>
      </w:r>
      <w:r>
        <w:rPr>
          <w:i/>
        </w:rPr>
        <w:tab/>
      </w:r>
      <w:r>
        <w:rPr>
          <w:i/>
        </w:rPr>
        <w:tab/>
      </w:r>
      <w:r>
        <w:rPr>
          <w:i/>
        </w:rPr>
        <w:tab/>
      </w:r>
      <w:r>
        <w:rPr>
          <w:i/>
        </w:rPr>
        <w:tab/>
        <w:t>Source: Meta Ireland, Nokia</w:t>
      </w:r>
    </w:p>
    <w:p w14:paraId="77B3CA1D" w14:textId="77777777" w:rsidR="002A66FC" w:rsidRDefault="002A66FC" w:rsidP="002A66FC">
      <w:pPr>
        <w:rPr>
          <w:rFonts w:ascii="Arial" w:hAnsi="Arial" w:cs="Arial"/>
          <w:b/>
        </w:rPr>
      </w:pPr>
      <w:r>
        <w:rPr>
          <w:rFonts w:ascii="Arial" w:hAnsi="Arial" w:cs="Arial"/>
          <w:b/>
        </w:rPr>
        <w:t xml:space="preserve">Abstract: </w:t>
      </w:r>
    </w:p>
    <w:p w14:paraId="71AC5829" w14:textId="77777777" w:rsidR="002A66FC" w:rsidRDefault="002A66FC" w:rsidP="002A66FC">
      <w:r>
        <w:t>This CR is Cat. A CR of R4-2318451. Based on agreed WF (R4-2317633), RAN4 update the UE-to-UE coexistence requirements for inter-band con-current V2X operation in Rel-18.</w:t>
      </w:r>
    </w:p>
    <w:p w14:paraId="318582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60042" w14:textId="28630926" w:rsidR="002A66FC" w:rsidRDefault="002A66FC" w:rsidP="002A66FC">
      <w:pPr>
        <w:rPr>
          <w:rFonts w:ascii="Arial" w:hAnsi="Arial" w:cs="Arial"/>
          <w:b/>
          <w:sz w:val="24"/>
        </w:rPr>
      </w:pPr>
      <w:r>
        <w:rPr>
          <w:rFonts w:ascii="Arial" w:hAnsi="Arial" w:cs="Arial"/>
          <w:b/>
          <w:color w:val="0000FF"/>
          <w:sz w:val="24"/>
        </w:rPr>
        <w:t>R4-2318454</w:t>
      </w:r>
      <w:r>
        <w:rPr>
          <w:rFonts w:ascii="Arial" w:hAnsi="Arial" w:cs="Arial"/>
          <w:b/>
          <w:color w:val="0000FF"/>
          <w:sz w:val="24"/>
        </w:rPr>
        <w:tab/>
      </w:r>
      <w:r>
        <w:rPr>
          <w:rFonts w:ascii="Arial" w:hAnsi="Arial" w:cs="Arial"/>
          <w:b/>
          <w:sz w:val="24"/>
        </w:rPr>
        <w:t>CR on TS38.101-3 for simplification of NR V2X UE coexistence in Rel-16</w:t>
      </w:r>
    </w:p>
    <w:p w14:paraId="568C73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CR-1039  rev  Cat: F (Rel-16)</w:t>
      </w:r>
      <w:r>
        <w:rPr>
          <w:i/>
        </w:rPr>
        <w:br/>
      </w:r>
      <w:r>
        <w:rPr>
          <w:i/>
        </w:rPr>
        <w:br/>
      </w:r>
      <w:r>
        <w:rPr>
          <w:i/>
        </w:rPr>
        <w:tab/>
      </w:r>
      <w:r>
        <w:rPr>
          <w:i/>
        </w:rPr>
        <w:tab/>
      </w:r>
      <w:r>
        <w:rPr>
          <w:i/>
        </w:rPr>
        <w:tab/>
      </w:r>
      <w:r>
        <w:rPr>
          <w:i/>
        </w:rPr>
        <w:tab/>
      </w:r>
      <w:r>
        <w:rPr>
          <w:i/>
        </w:rPr>
        <w:tab/>
        <w:t>Source: Meta Ireland, Nokia</w:t>
      </w:r>
    </w:p>
    <w:p w14:paraId="55959034" w14:textId="77777777" w:rsidR="002A66FC" w:rsidRDefault="002A66FC" w:rsidP="002A66FC">
      <w:pPr>
        <w:rPr>
          <w:rFonts w:ascii="Arial" w:hAnsi="Arial" w:cs="Arial"/>
          <w:b/>
        </w:rPr>
      </w:pPr>
      <w:r>
        <w:rPr>
          <w:rFonts w:ascii="Arial" w:hAnsi="Arial" w:cs="Arial"/>
          <w:b/>
        </w:rPr>
        <w:t xml:space="preserve">Abstract: </w:t>
      </w:r>
    </w:p>
    <w:p w14:paraId="0FB2FC20" w14:textId="77777777" w:rsidR="002A66FC" w:rsidRDefault="002A66FC" w:rsidP="002A66FC">
      <w:r>
        <w:t>This CR is Cat. F CR to update NR V2X UE coexistence requirements in TS38.101-3. Based on agreed WF (R4-2317633), RAN4 update the UE-to-UE coexistence requirements for inter-band con-current V2X operation in TS38.101-3.</w:t>
      </w:r>
    </w:p>
    <w:p w14:paraId="7037DD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4BA23" w14:textId="311ADED7" w:rsidR="002A66FC" w:rsidRDefault="002A66FC" w:rsidP="002A66FC">
      <w:pPr>
        <w:rPr>
          <w:rFonts w:ascii="Arial" w:hAnsi="Arial" w:cs="Arial"/>
          <w:b/>
          <w:sz w:val="24"/>
        </w:rPr>
      </w:pPr>
      <w:r>
        <w:rPr>
          <w:rFonts w:ascii="Arial" w:hAnsi="Arial" w:cs="Arial"/>
          <w:b/>
          <w:color w:val="0000FF"/>
          <w:sz w:val="24"/>
        </w:rPr>
        <w:t>R4-2318455</w:t>
      </w:r>
      <w:r>
        <w:rPr>
          <w:rFonts w:ascii="Arial" w:hAnsi="Arial" w:cs="Arial"/>
          <w:b/>
          <w:color w:val="0000FF"/>
          <w:sz w:val="24"/>
        </w:rPr>
        <w:tab/>
      </w:r>
      <w:r>
        <w:rPr>
          <w:rFonts w:ascii="Arial" w:hAnsi="Arial" w:cs="Arial"/>
          <w:b/>
          <w:sz w:val="24"/>
        </w:rPr>
        <w:t>CR on TS38.101-3 for simplification of NR V2X UE coexistence in Rel-17 (Cat. A)</w:t>
      </w:r>
    </w:p>
    <w:p w14:paraId="409EBD3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CR-1040  rev  Cat: A (Rel-17)</w:t>
      </w:r>
      <w:r>
        <w:rPr>
          <w:i/>
        </w:rPr>
        <w:br/>
      </w:r>
      <w:r>
        <w:rPr>
          <w:i/>
        </w:rPr>
        <w:br/>
      </w:r>
      <w:r>
        <w:rPr>
          <w:i/>
        </w:rPr>
        <w:tab/>
      </w:r>
      <w:r>
        <w:rPr>
          <w:i/>
        </w:rPr>
        <w:tab/>
      </w:r>
      <w:r>
        <w:rPr>
          <w:i/>
        </w:rPr>
        <w:tab/>
      </w:r>
      <w:r>
        <w:rPr>
          <w:i/>
        </w:rPr>
        <w:tab/>
      </w:r>
      <w:r>
        <w:rPr>
          <w:i/>
        </w:rPr>
        <w:tab/>
        <w:t>Source: Meta Ireland, Nokia</w:t>
      </w:r>
    </w:p>
    <w:p w14:paraId="67C35400" w14:textId="77777777" w:rsidR="002A66FC" w:rsidRDefault="002A66FC" w:rsidP="002A66FC">
      <w:pPr>
        <w:rPr>
          <w:rFonts w:ascii="Arial" w:hAnsi="Arial" w:cs="Arial"/>
          <w:b/>
        </w:rPr>
      </w:pPr>
      <w:r>
        <w:rPr>
          <w:rFonts w:ascii="Arial" w:hAnsi="Arial" w:cs="Arial"/>
          <w:b/>
        </w:rPr>
        <w:t xml:space="preserve">Abstract: </w:t>
      </w:r>
    </w:p>
    <w:p w14:paraId="312C8A3E" w14:textId="77777777" w:rsidR="002A66FC" w:rsidRDefault="002A66FC" w:rsidP="002A66FC">
      <w:r>
        <w:t>This CR is Cat. A CR of R4-2318454. Based on agreed WF (R4-2317633), RAN4 update the UE-to-UE coexistence requirements for inter-band con-current V2X operation in TS38.101-3.</w:t>
      </w:r>
    </w:p>
    <w:p w14:paraId="47116C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C883" w14:textId="15DF6F4C" w:rsidR="002A66FC" w:rsidRDefault="002A66FC" w:rsidP="002A66FC">
      <w:pPr>
        <w:rPr>
          <w:rFonts w:ascii="Arial" w:hAnsi="Arial" w:cs="Arial"/>
          <w:b/>
          <w:sz w:val="24"/>
        </w:rPr>
      </w:pPr>
      <w:r>
        <w:rPr>
          <w:rFonts w:ascii="Arial" w:hAnsi="Arial" w:cs="Arial"/>
          <w:b/>
          <w:color w:val="0000FF"/>
          <w:sz w:val="24"/>
        </w:rPr>
        <w:t>R4-2318456</w:t>
      </w:r>
      <w:r>
        <w:rPr>
          <w:rFonts w:ascii="Arial" w:hAnsi="Arial" w:cs="Arial"/>
          <w:b/>
          <w:color w:val="0000FF"/>
          <w:sz w:val="24"/>
        </w:rPr>
        <w:tab/>
      </w:r>
      <w:r>
        <w:rPr>
          <w:rFonts w:ascii="Arial" w:hAnsi="Arial" w:cs="Arial"/>
          <w:b/>
          <w:sz w:val="24"/>
        </w:rPr>
        <w:t>CR on TS38.101-3 for simplification of NR V2X UE coexistence in Rel-18 (Cat. A)</w:t>
      </w:r>
    </w:p>
    <w:p w14:paraId="372AC88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CR-1041  rev  Cat: A (Rel-18)</w:t>
      </w:r>
      <w:r>
        <w:rPr>
          <w:i/>
        </w:rPr>
        <w:br/>
      </w:r>
      <w:r>
        <w:rPr>
          <w:i/>
        </w:rPr>
        <w:br/>
      </w:r>
      <w:r>
        <w:rPr>
          <w:i/>
        </w:rPr>
        <w:tab/>
      </w:r>
      <w:r>
        <w:rPr>
          <w:i/>
        </w:rPr>
        <w:tab/>
      </w:r>
      <w:r>
        <w:rPr>
          <w:i/>
        </w:rPr>
        <w:tab/>
      </w:r>
      <w:r>
        <w:rPr>
          <w:i/>
        </w:rPr>
        <w:tab/>
      </w:r>
      <w:r>
        <w:rPr>
          <w:i/>
        </w:rPr>
        <w:tab/>
        <w:t>Source: Meta Ireland, Nokia</w:t>
      </w:r>
    </w:p>
    <w:p w14:paraId="25CD8A97" w14:textId="77777777" w:rsidR="002A66FC" w:rsidRDefault="002A66FC" w:rsidP="002A66FC">
      <w:pPr>
        <w:rPr>
          <w:rFonts w:ascii="Arial" w:hAnsi="Arial" w:cs="Arial"/>
          <w:b/>
        </w:rPr>
      </w:pPr>
      <w:r>
        <w:rPr>
          <w:rFonts w:ascii="Arial" w:hAnsi="Arial" w:cs="Arial"/>
          <w:b/>
        </w:rPr>
        <w:t xml:space="preserve">Abstract: </w:t>
      </w:r>
    </w:p>
    <w:p w14:paraId="1C14453D" w14:textId="77777777" w:rsidR="002A66FC" w:rsidRDefault="002A66FC" w:rsidP="002A66FC">
      <w:r>
        <w:t>This CR is Cat. A CR of R4-2318454. Based on agreed WF (R4-2317633), RAN4 update the UE-to-UE coexistence requirements for inter-band con-current V2X operation in Rel-18.</w:t>
      </w:r>
    </w:p>
    <w:p w14:paraId="430AD5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BE66D" w14:textId="4694CA6C" w:rsidR="002A66FC" w:rsidRDefault="002A66FC" w:rsidP="002A66FC">
      <w:pPr>
        <w:rPr>
          <w:rFonts w:ascii="Arial" w:hAnsi="Arial" w:cs="Arial"/>
          <w:b/>
          <w:sz w:val="24"/>
        </w:rPr>
      </w:pPr>
      <w:r>
        <w:rPr>
          <w:rFonts w:ascii="Arial" w:hAnsi="Arial" w:cs="Arial"/>
          <w:b/>
          <w:color w:val="0000FF"/>
          <w:sz w:val="24"/>
        </w:rPr>
        <w:t>R4-2318470</w:t>
      </w:r>
      <w:r>
        <w:rPr>
          <w:rFonts w:ascii="Arial" w:hAnsi="Arial" w:cs="Arial"/>
          <w:b/>
          <w:color w:val="0000FF"/>
          <w:sz w:val="24"/>
        </w:rPr>
        <w:tab/>
      </w:r>
      <w:r>
        <w:rPr>
          <w:rFonts w:ascii="Arial" w:hAnsi="Arial" w:cs="Arial"/>
          <w:b/>
          <w:sz w:val="24"/>
        </w:rPr>
        <w:t>[NR_newRAT-Core] Correction to 6.5B.3.3.2 (Rel-15)</w:t>
      </w:r>
    </w:p>
    <w:p w14:paraId="70EE462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CR-1042  rev  Cat: F (Rel-15)</w:t>
      </w:r>
      <w:r>
        <w:rPr>
          <w:i/>
        </w:rPr>
        <w:br/>
      </w:r>
      <w:r>
        <w:rPr>
          <w:i/>
        </w:rPr>
        <w:br/>
      </w:r>
      <w:r>
        <w:rPr>
          <w:i/>
        </w:rPr>
        <w:tab/>
      </w:r>
      <w:r>
        <w:rPr>
          <w:i/>
        </w:rPr>
        <w:tab/>
      </w:r>
      <w:r>
        <w:rPr>
          <w:i/>
        </w:rPr>
        <w:tab/>
      </w:r>
      <w:r>
        <w:rPr>
          <w:i/>
        </w:rPr>
        <w:tab/>
      </w:r>
      <w:r>
        <w:rPr>
          <w:i/>
        </w:rPr>
        <w:tab/>
        <w:t>Source: Huawei, HiSilicon</w:t>
      </w:r>
    </w:p>
    <w:p w14:paraId="639C6AEE" w14:textId="77777777" w:rsidR="002A66FC" w:rsidRDefault="002A66FC" w:rsidP="002A66FC">
      <w:pPr>
        <w:rPr>
          <w:rFonts w:ascii="Arial" w:hAnsi="Arial" w:cs="Arial"/>
          <w:b/>
        </w:rPr>
      </w:pPr>
      <w:r>
        <w:rPr>
          <w:rFonts w:ascii="Arial" w:hAnsi="Arial" w:cs="Arial"/>
          <w:b/>
        </w:rPr>
        <w:t xml:space="preserve">Abstract: </w:t>
      </w:r>
    </w:p>
    <w:p w14:paraId="78D40FCD" w14:textId="77777777" w:rsidR="002A66FC" w:rsidRDefault="002A66FC" w:rsidP="002A66FC">
      <w:r>
        <w:t>No Cat-A CR needed.</w:t>
      </w:r>
    </w:p>
    <w:p w14:paraId="162D970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23491" w14:textId="28425135" w:rsidR="002A66FC" w:rsidRDefault="002A66FC" w:rsidP="002A66FC">
      <w:pPr>
        <w:rPr>
          <w:rFonts w:ascii="Arial" w:hAnsi="Arial" w:cs="Arial"/>
          <w:b/>
          <w:sz w:val="24"/>
        </w:rPr>
      </w:pPr>
      <w:r>
        <w:rPr>
          <w:rFonts w:ascii="Arial" w:hAnsi="Arial" w:cs="Arial"/>
          <w:b/>
          <w:color w:val="0000FF"/>
          <w:sz w:val="24"/>
        </w:rPr>
        <w:t>R4-2318510</w:t>
      </w:r>
      <w:r>
        <w:rPr>
          <w:rFonts w:ascii="Arial" w:hAnsi="Arial" w:cs="Arial"/>
          <w:b/>
          <w:color w:val="0000FF"/>
          <w:sz w:val="24"/>
        </w:rPr>
        <w:tab/>
      </w:r>
      <w:r>
        <w:rPr>
          <w:rFonts w:ascii="Arial" w:hAnsi="Arial" w:cs="Arial"/>
          <w:b/>
          <w:sz w:val="24"/>
        </w:rPr>
        <w:t>CR to 38.101-1 on FRC correction_rel15_23_0</w:t>
      </w:r>
    </w:p>
    <w:p w14:paraId="7394184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CR-1836  rev  Cat: F (Rel-15)</w:t>
      </w:r>
      <w:r>
        <w:rPr>
          <w:i/>
        </w:rPr>
        <w:br/>
      </w:r>
      <w:r>
        <w:rPr>
          <w:i/>
        </w:rPr>
        <w:br/>
      </w:r>
      <w:r>
        <w:rPr>
          <w:i/>
        </w:rPr>
        <w:tab/>
      </w:r>
      <w:r>
        <w:rPr>
          <w:i/>
        </w:rPr>
        <w:tab/>
      </w:r>
      <w:r>
        <w:rPr>
          <w:i/>
        </w:rPr>
        <w:tab/>
      </w:r>
      <w:r>
        <w:rPr>
          <w:i/>
        </w:rPr>
        <w:tab/>
      </w:r>
      <w:r>
        <w:rPr>
          <w:i/>
        </w:rPr>
        <w:tab/>
        <w:t>Source: Nokia, Nokia Shanghai Bell</w:t>
      </w:r>
    </w:p>
    <w:p w14:paraId="4092E79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E77AD" w14:textId="2AEF544D" w:rsidR="002A66FC" w:rsidRDefault="002A66FC" w:rsidP="002A66FC">
      <w:pPr>
        <w:rPr>
          <w:rFonts w:ascii="Arial" w:hAnsi="Arial" w:cs="Arial"/>
          <w:b/>
          <w:sz w:val="24"/>
        </w:rPr>
      </w:pPr>
      <w:r>
        <w:rPr>
          <w:rFonts w:ascii="Arial" w:hAnsi="Arial" w:cs="Arial"/>
          <w:b/>
          <w:color w:val="0000FF"/>
          <w:sz w:val="24"/>
        </w:rPr>
        <w:t>R4-2318511</w:t>
      </w:r>
      <w:r>
        <w:rPr>
          <w:rFonts w:ascii="Arial" w:hAnsi="Arial" w:cs="Arial"/>
          <w:b/>
          <w:color w:val="0000FF"/>
          <w:sz w:val="24"/>
        </w:rPr>
        <w:tab/>
      </w:r>
      <w:r>
        <w:rPr>
          <w:rFonts w:ascii="Arial" w:hAnsi="Arial" w:cs="Arial"/>
          <w:b/>
          <w:sz w:val="24"/>
        </w:rPr>
        <w:t>CR to 38.101-1 on FRC correction_rel16_17_0</w:t>
      </w:r>
    </w:p>
    <w:p w14:paraId="37B5211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CR-1837  rev  Cat: A (Rel-16)</w:t>
      </w:r>
      <w:r>
        <w:rPr>
          <w:i/>
        </w:rPr>
        <w:br/>
      </w:r>
      <w:r>
        <w:rPr>
          <w:i/>
        </w:rPr>
        <w:br/>
      </w:r>
      <w:r>
        <w:rPr>
          <w:i/>
        </w:rPr>
        <w:tab/>
      </w:r>
      <w:r>
        <w:rPr>
          <w:i/>
        </w:rPr>
        <w:tab/>
      </w:r>
      <w:r>
        <w:rPr>
          <w:i/>
        </w:rPr>
        <w:tab/>
      </w:r>
      <w:r>
        <w:rPr>
          <w:i/>
        </w:rPr>
        <w:tab/>
      </w:r>
      <w:r>
        <w:rPr>
          <w:i/>
        </w:rPr>
        <w:tab/>
        <w:t>Source: Nokia, Nokia Shanghai Bell</w:t>
      </w:r>
    </w:p>
    <w:p w14:paraId="7919B3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4E2344" w14:textId="0EC1EECF" w:rsidR="002A66FC" w:rsidRDefault="002A66FC" w:rsidP="002A66FC">
      <w:pPr>
        <w:rPr>
          <w:rFonts w:ascii="Arial" w:hAnsi="Arial" w:cs="Arial"/>
          <w:b/>
          <w:sz w:val="24"/>
        </w:rPr>
      </w:pPr>
      <w:r>
        <w:rPr>
          <w:rFonts w:ascii="Arial" w:hAnsi="Arial" w:cs="Arial"/>
          <w:b/>
          <w:color w:val="0000FF"/>
          <w:sz w:val="24"/>
        </w:rPr>
        <w:t>R4-2318512</w:t>
      </w:r>
      <w:r>
        <w:rPr>
          <w:rFonts w:ascii="Arial" w:hAnsi="Arial" w:cs="Arial"/>
          <w:b/>
          <w:color w:val="0000FF"/>
          <w:sz w:val="24"/>
        </w:rPr>
        <w:tab/>
      </w:r>
      <w:r>
        <w:rPr>
          <w:rFonts w:ascii="Arial" w:hAnsi="Arial" w:cs="Arial"/>
          <w:b/>
          <w:sz w:val="24"/>
        </w:rPr>
        <w:t>CR to 38.101-1 on FRC correction_rel17_11_0</w:t>
      </w:r>
    </w:p>
    <w:p w14:paraId="3C5E7E9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CR-1838  rev  Cat: A (Rel-17)</w:t>
      </w:r>
      <w:r>
        <w:rPr>
          <w:i/>
        </w:rPr>
        <w:br/>
      </w:r>
      <w:r>
        <w:rPr>
          <w:i/>
        </w:rPr>
        <w:br/>
      </w:r>
      <w:r>
        <w:rPr>
          <w:i/>
        </w:rPr>
        <w:tab/>
      </w:r>
      <w:r>
        <w:rPr>
          <w:i/>
        </w:rPr>
        <w:tab/>
      </w:r>
      <w:r>
        <w:rPr>
          <w:i/>
        </w:rPr>
        <w:tab/>
      </w:r>
      <w:r>
        <w:rPr>
          <w:i/>
        </w:rPr>
        <w:tab/>
      </w:r>
      <w:r>
        <w:rPr>
          <w:i/>
        </w:rPr>
        <w:tab/>
        <w:t>Source: Nokia, Nokia Shanghai Bell</w:t>
      </w:r>
    </w:p>
    <w:p w14:paraId="3B9116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99EFF" w14:textId="25F944F7" w:rsidR="002A66FC" w:rsidRDefault="002A66FC" w:rsidP="002A66FC">
      <w:pPr>
        <w:rPr>
          <w:rFonts w:ascii="Arial" w:hAnsi="Arial" w:cs="Arial"/>
          <w:b/>
          <w:sz w:val="24"/>
        </w:rPr>
      </w:pPr>
      <w:r>
        <w:rPr>
          <w:rFonts w:ascii="Arial" w:hAnsi="Arial" w:cs="Arial"/>
          <w:b/>
          <w:color w:val="0000FF"/>
          <w:sz w:val="24"/>
        </w:rPr>
        <w:t>R4-2318513</w:t>
      </w:r>
      <w:r>
        <w:rPr>
          <w:rFonts w:ascii="Arial" w:hAnsi="Arial" w:cs="Arial"/>
          <w:b/>
          <w:color w:val="0000FF"/>
          <w:sz w:val="24"/>
        </w:rPr>
        <w:tab/>
      </w:r>
      <w:r>
        <w:rPr>
          <w:rFonts w:ascii="Arial" w:hAnsi="Arial" w:cs="Arial"/>
          <w:b/>
          <w:sz w:val="24"/>
        </w:rPr>
        <w:t>CR to 38.101-1 on FRC correction_rel18_3_0</w:t>
      </w:r>
    </w:p>
    <w:p w14:paraId="2A9B00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CR-1839  rev  Cat: A (Rel-18)</w:t>
      </w:r>
      <w:r>
        <w:rPr>
          <w:i/>
        </w:rPr>
        <w:br/>
      </w:r>
      <w:r>
        <w:rPr>
          <w:i/>
        </w:rPr>
        <w:br/>
      </w:r>
      <w:r>
        <w:rPr>
          <w:i/>
        </w:rPr>
        <w:tab/>
      </w:r>
      <w:r>
        <w:rPr>
          <w:i/>
        </w:rPr>
        <w:tab/>
      </w:r>
      <w:r>
        <w:rPr>
          <w:i/>
        </w:rPr>
        <w:tab/>
      </w:r>
      <w:r>
        <w:rPr>
          <w:i/>
        </w:rPr>
        <w:tab/>
      </w:r>
      <w:r>
        <w:rPr>
          <w:i/>
        </w:rPr>
        <w:tab/>
        <w:t>Source: Nokia, Nokia Shanghai Bell</w:t>
      </w:r>
    </w:p>
    <w:p w14:paraId="7C18D1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47CAD" w14:textId="2F58BED4" w:rsidR="002A66FC" w:rsidRDefault="002A66FC" w:rsidP="002A66FC">
      <w:pPr>
        <w:rPr>
          <w:rFonts w:ascii="Arial" w:hAnsi="Arial" w:cs="Arial"/>
          <w:b/>
          <w:sz w:val="24"/>
        </w:rPr>
      </w:pPr>
      <w:r>
        <w:rPr>
          <w:rFonts w:ascii="Arial" w:hAnsi="Arial" w:cs="Arial"/>
          <w:b/>
          <w:color w:val="0000FF"/>
          <w:sz w:val="24"/>
        </w:rPr>
        <w:t>R4-2318517</w:t>
      </w:r>
      <w:r>
        <w:rPr>
          <w:rFonts w:ascii="Arial" w:hAnsi="Arial" w:cs="Arial"/>
          <w:b/>
          <w:color w:val="0000FF"/>
          <w:sz w:val="24"/>
        </w:rPr>
        <w:tab/>
      </w:r>
      <w:r>
        <w:rPr>
          <w:rFonts w:ascii="Arial" w:hAnsi="Arial" w:cs="Arial"/>
          <w:b/>
          <w:sz w:val="24"/>
        </w:rPr>
        <w:t>CR for 36.101 UE to UE coex  R16</w:t>
      </w:r>
    </w:p>
    <w:p w14:paraId="6A0469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v16.18.0</w:t>
      </w:r>
      <w:r>
        <w:rPr>
          <w:i/>
        </w:rPr>
        <w:tab/>
        <w:t xml:space="preserve">  CR-6022  rev  Cat: F (Rel-16)</w:t>
      </w:r>
      <w:r>
        <w:rPr>
          <w:i/>
        </w:rPr>
        <w:br/>
      </w:r>
      <w:r>
        <w:rPr>
          <w:i/>
        </w:rPr>
        <w:br/>
      </w:r>
      <w:r>
        <w:rPr>
          <w:i/>
        </w:rPr>
        <w:tab/>
      </w:r>
      <w:r>
        <w:rPr>
          <w:i/>
        </w:rPr>
        <w:tab/>
      </w:r>
      <w:r>
        <w:rPr>
          <w:i/>
        </w:rPr>
        <w:tab/>
      </w:r>
      <w:r>
        <w:rPr>
          <w:i/>
        </w:rPr>
        <w:tab/>
      </w:r>
      <w:r>
        <w:rPr>
          <w:i/>
        </w:rPr>
        <w:tab/>
        <w:t>Source: Nokia</w:t>
      </w:r>
    </w:p>
    <w:p w14:paraId="028AAA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65E9B" w14:textId="65027F04" w:rsidR="002A66FC" w:rsidRDefault="002A66FC" w:rsidP="002A66FC">
      <w:pPr>
        <w:rPr>
          <w:rFonts w:ascii="Arial" w:hAnsi="Arial" w:cs="Arial"/>
          <w:b/>
          <w:sz w:val="24"/>
        </w:rPr>
      </w:pPr>
      <w:r>
        <w:rPr>
          <w:rFonts w:ascii="Arial" w:hAnsi="Arial" w:cs="Arial"/>
          <w:b/>
          <w:color w:val="0000FF"/>
          <w:sz w:val="24"/>
        </w:rPr>
        <w:t>R4-2318518</w:t>
      </w:r>
      <w:r>
        <w:rPr>
          <w:rFonts w:ascii="Arial" w:hAnsi="Arial" w:cs="Arial"/>
          <w:b/>
          <w:color w:val="0000FF"/>
          <w:sz w:val="24"/>
        </w:rPr>
        <w:tab/>
      </w:r>
      <w:r>
        <w:rPr>
          <w:rFonts w:ascii="Arial" w:hAnsi="Arial" w:cs="Arial"/>
          <w:b/>
          <w:sz w:val="24"/>
        </w:rPr>
        <w:t>CR for 36.101 UE to UE coex  R17</w:t>
      </w:r>
    </w:p>
    <w:p w14:paraId="3E71225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v17.11.0</w:t>
      </w:r>
      <w:r>
        <w:rPr>
          <w:i/>
        </w:rPr>
        <w:tab/>
        <w:t xml:space="preserve">  CR-6023  rev  Cat: A (Rel-17)</w:t>
      </w:r>
      <w:r>
        <w:rPr>
          <w:i/>
        </w:rPr>
        <w:br/>
      </w:r>
      <w:r>
        <w:rPr>
          <w:i/>
        </w:rPr>
        <w:br/>
      </w:r>
      <w:r>
        <w:rPr>
          <w:i/>
        </w:rPr>
        <w:tab/>
      </w:r>
      <w:r>
        <w:rPr>
          <w:i/>
        </w:rPr>
        <w:tab/>
      </w:r>
      <w:r>
        <w:rPr>
          <w:i/>
        </w:rPr>
        <w:tab/>
      </w:r>
      <w:r>
        <w:rPr>
          <w:i/>
        </w:rPr>
        <w:tab/>
      </w:r>
      <w:r>
        <w:rPr>
          <w:i/>
        </w:rPr>
        <w:tab/>
        <w:t>Source: Nokia</w:t>
      </w:r>
    </w:p>
    <w:p w14:paraId="672E66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62441" w14:textId="6BF91726" w:rsidR="002A66FC" w:rsidRDefault="002A66FC" w:rsidP="002A66FC">
      <w:pPr>
        <w:rPr>
          <w:rFonts w:ascii="Arial" w:hAnsi="Arial" w:cs="Arial"/>
          <w:b/>
          <w:sz w:val="24"/>
        </w:rPr>
      </w:pPr>
      <w:r>
        <w:rPr>
          <w:rFonts w:ascii="Arial" w:hAnsi="Arial" w:cs="Arial"/>
          <w:b/>
          <w:color w:val="0000FF"/>
          <w:sz w:val="24"/>
        </w:rPr>
        <w:t>R4-2318519</w:t>
      </w:r>
      <w:r>
        <w:rPr>
          <w:rFonts w:ascii="Arial" w:hAnsi="Arial" w:cs="Arial"/>
          <w:b/>
          <w:color w:val="0000FF"/>
          <w:sz w:val="24"/>
        </w:rPr>
        <w:tab/>
      </w:r>
      <w:r>
        <w:rPr>
          <w:rFonts w:ascii="Arial" w:hAnsi="Arial" w:cs="Arial"/>
          <w:b/>
          <w:sz w:val="24"/>
        </w:rPr>
        <w:t>CR for 36.101 UE to UE coex  R18</w:t>
      </w:r>
    </w:p>
    <w:p w14:paraId="2DFE121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CR-6024  rev  Cat: A (Rel-18)</w:t>
      </w:r>
      <w:r>
        <w:rPr>
          <w:i/>
        </w:rPr>
        <w:br/>
      </w:r>
      <w:r>
        <w:rPr>
          <w:i/>
        </w:rPr>
        <w:br/>
      </w:r>
      <w:r>
        <w:rPr>
          <w:i/>
        </w:rPr>
        <w:tab/>
      </w:r>
      <w:r>
        <w:rPr>
          <w:i/>
        </w:rPr>
        <w:tab/>
      </w:r>
      <w:r>
        <w:rPr>
          <w:i/>
        </w:rPr>
        <w:tab/>
      </w:r>
      <w:r>
        <w:rPr>
          <w:i/>
        </w:rPr>
        <w:tab/>
      </w:r>
      <w:r>
        <w:rPr>
          <w:i/>
        </w:rPr>
        <w:tab/>
        <w:t>Source: Nokia</w:t>
      </w:r>
    </w:p>
    <w:p w14:paraId="37C7B2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0C9EA" w14:textId="10C59474" w:rsidR="002A66FC" w:rsidRDefault="002A66FC" w:rsidP="002A66FC">
      <w:pPr>
        <w:rPr>
          <w:rFonts w:ascii="Arial" w:hAnsi="Arial" w:cs="Arial"/>
          <w:b/>
          <w:sz w:val="24"/>
        </w:rPr>
      </w:pPr>
      <w:r>
        <w:rPr>
          <w:rFonts w:ascii="Arial" w:hAnsi="Arial" w:cs="Arial"/>
          <w:b/>
          <w:color w:val="0000FF"/>
          <w:sz w:val="24"/>
        </w:rPr>
        <w:lastRenderedPageBreak/>
        <w:t>R4-2318520</w:t>
      </w:r>
      <w:r>
        <w:rPr>
          <w:rFonts w:ascii="Arial" w:hAnsi="Arial" w:cs="Arial"/>
          <w:b/>
          <w:color w:val="0000FF"/>
          <w:sz w:val="24"/>
        </w:rPr>
        <w:tab/>
      </w:r>
      <w:r>
        <w:rPr>
          <w:rFonts w:ascii="Arial" w:hAnsi="Arial" w:cs="Arial"/>
          <w:b/>
          <w:sz w:val="24"/>
        </w:rPr>
        <w:t>CR for 38.101-1 UE to UE coex  R16</w:t>
      </w:r>
    </w:p>
    <w:p w14:paraId="074C5F9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CR-1840  rev  Cat: F (Rel-16)</w:t>
      </w:r>
      <w:r>
        <w:rPr>
          <w:i/>
        </w:rPr>
        <w:br/>
      </w:r>
      <w:r>
        <w:rPr>
          <w:i/>
        </w:rPr>
        <w:br/>
      </w:r>
      <w:r>
        <w:rPr>
          <w:i/>
        </w:rPr>
        <w:tab/>
      </w:r>
      <w:r>
        <w:rPr>
          <w:i/>
        </w:rPr>
        <w:tab/>
      </w:r>
      <w:r>
        <w:rPr>
          <w:i/>
        </w:rPr>
        <w:tab/>
      </w:r>
      <w:r>
        <w:rPr>
          <w:i/>
        </w:rPr>
        <w:tab/>
      </w:r>
      <w:r>
        <w:rPr>
          <w:i/>
        </w:rPr>
        <w:tab/>
        <w:t>Source: Nokia</w:t>
      </w:r>
    </w:p>
    <w:p w14:paraId="7ACE68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1777D" w14:textId="34555E68" w:rsidR="002A66FC" w:rsidRDefault="002A66FC" w:rsidP="002A66FC">
      <w:pPr>
        <w:rPr>
          <w:rFonts w:ascii="Arial" w:hAnsi="Arial" w:cs="Arial"/>
          <w:b/>
          <w:sz w:val="24"/>
        </w:rPr>
      </w:pPr>
      <w:r>
        <w:rPr>
          <w:rFonts w:ascii="Arial" w:hAnsi="Arial" w:cs="Arial"/>
          <w:b/>
          <w:color w:val="0000FF"/>
          <w:sz w:val="24"/>
        </w:rPr>
        <w:t>R4-2318521</w:t>
      </w:r>
      <w:r>
        <w:rPr>
          <w:rFonts w:ascii="Arial" w:hAnsi="Arial" w:cs="Arial"/>
          <w:b/>
          <w:color w:val="0000FF"/>
          <w:sz w:val="24"/>
        </w:rPr>
        <w:tab/>
      </w:r>
      <w:r>
        <w:rPr>
          <w:rFonts w:ascii="Arial" w:hAnsi="Arial" w:cs="Arial"/>
          <w:b/>
          <w:sz w:val="24"/>
        </w:rPr>
        <w:t>CR for 38.101-1 UE to UE coex  R17</w:t>
      </w:r>
    </w:p>
    <w:p w14:paraId="45E6244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CR-1841  rev  Cat: A (Rel-17)</w:t>
      </w:r>
      <w:r>
        <w:rPr>
          <w:i/>
        </w:rPr>
        <w:br/>
      </w:r>
      <w:r>
        <w:rPr>
          <w:i/>
        </w:rPr>
        <w:br/>
      </w:r>
      <w:r>
        <w:rPr>
          <w:i/>
        </w:rPr>
        <w:tab/>
      </w:r>
      <w:r>
        <w:rPr>
          <w:i/>
        </w:rPr>
        <w:tab/>
      </w:r>
      <w:r>
        <w:rPr>
          <w:i/>
        </w:rPr>
        <w:tab/>
      </w:r>
      <w:r>
        <w:rPr>
          <w:i/>
        </w:rPr>
        <w:tab/>
      </w:r>
      <w:r>
        <w:rPr>
          <w:i/>
        </w:rPr>
        <w:tab/>
        <w:t>Source: Nokia</w:t>
      </w:r>
    </w:p>
    <w:p w14:paraId="0404F8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AE47E" w14:textId="3F071CC7" w:rsidR="002A66FC" w:rsidRDefault="002A66FC" w:rsidP="002A66FC">
      <w:pPr>
        <w:rPr>
          <w:rFonts w:ascii="Arial" w:hAnsi="Arial" w:cs="Arial"/>
          <w:b/>
          <w:sz w:val="24"/>
        </w:rPr>
      </w:pPr>
      <w:r>
        <w:rPr>
          <w:rFonts w:ascii="Arial" w:hAnsi="Arial" w:cs="Arial"/>
          <w:b/>
          <w:color w:val="0000FF"/>
          <w:sz w:val="24"/>
        </w:rPr>
        <w:t>R4-2318522</w:t>
      </w:r>
      <w:r>
        <w:rPr>
          <w:rFonts w:ascii="Arial" w:hAnsi="Arial" w:cs="Arial"/>
          <w:b/>
          <w:color w:val="0000FF"/>
          <w:sz w:val="24"/>
        </w:rPr>
        <w:tab/>
      </w:r>
      <w:r>
        <w:rPr>
          <w:rFonts w:ascii="Arial" w:hAnsi="Arial" w:cs="Arial"/>
          <w:b/>
          <w:sz w:val="24"/>
        </w:rPr>
        <w:t>CR for 38.101-1 UE to UE coex  R18</w:t>
      </w:r>
    </w:p>
    <w:p w14:paraId="2C2774B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CR-1842  rev  Cat: A (Rel-18)</w:t>
      </w:r>
      <w:r>
        <w:rPr>
          <w:i/>
        </w:rPr>
        <w:br/>
      </w:r>
      <w:r>
        <w:rPr>
          <w:i/>
        </w:rPr>
        <w:br/>
      </w:r>
      <w:r>
        <w:rPr>
          <w:i/>
        </w:rPr>
        <w:tab/>
      </w:r>
      <w:r>
        <w:rPr>
          <w:i/>
        </w:rPr>
        <w:tab/>
      </w:r>
      <w:r>
        <w:rPr>
          <w:i/>
        </w:rPr>
        <w:tab/>
      </w:r>
      <w:r>
        <w:rPr>
          <w:i/>
        </w:rPr>
        <w:tab/>
      </w:r>
      <w:r>
        <w:rPr>
          <w:i/>
        </w:rPr>
        <w:tab/>
        <w:t>Source: Nokia</w:t>
      </w:r>
    </w:p>
    <w:p w14:paraId="2B63EE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DD611" w14:textId="3EA77A65" w:rsidR="002A66FC" w:rsidRDefault="002A66FC" w:rsidP="002A66FC">
      <w:pPr>
        <w:rPr>
          <w:rFonts w:ascii="Arial" w:hAnsi="Arial" w:cs="Arial"/>
          <w:b/>
          <w:sz w:val="24"/>
        </w:rPr>
      </w:pPr>
      <w:r>
        <w:rPr>
          <w:rFonts w:ascii="Arial" w:hAnsi="Arial" w:cs="Arial"/>
          <w:b/>
          <w:color w:val="0000FF"/>
          <w:sz w:val="24"/>
        </w:rPr>
        <w:t>R4-2318523</w:t>
      </w:r>
      <w:r>
        <w:rPr>
          <w:rFonts w:ascii="Arial" w:hAnsi="Arial" w:cs="Arial"/>
          <w:b/>
          <w:color w:val="0000FF"/>
          <w:sz w:val="24"/>
        </w:rPr>
        <w:tab/>
      </w:r>
      <w:r>
        <w:rPr>
          <w:rFonts w:ascii="Arial" w:hAnsi="Arial" w:cs="Arial"/>
          <w:b/>
          <w:sz w:val="24"/>
        </w:rPr>
        <w:t>CR for 38.101-3 UE to UE coex  R16</w:t>
      </w:r>
    </w:p>
    <w:p w14:paraId="0247CAA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CR-1043  rev  Cat: F (Rel-16)</w:t>
      </w:r>
      <w:r>
        <w:rPr>
          <w:i/>
        </w:rPr>
        <w:br/>
      </w:r>
      <w:r>
        <w:rPr>
          <w:i/>
        </w:rPr>
        <w:br/>
      </w:r>
      <w:r>
        <w:rPr>
          <w:i/>
        </w:rPr>
        <w:tab/>
      </w:r>
      <w:r>
        <w:rPr>
          <w:i/>
        </w:rPr>
        <w:tab/>
      </w:r>
      <w:r>
        <w:rPr>
          <w:i/>
        </w:rPr>
        <w:tab/>
      </w:r>
      <w:r>
        <w:rPr>
          <w:i/>
        </w:rPr>
        <w:tab/>
      </w:r>
      <w:r>
        <w:rPr>
          <w:i/>
        </w:rPr>
        <w:tab/>
        <w:t>Source: Nokia</w:t>
      </w:r>
    </w:p>
    <w:p w14:paraId="5ACD4A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6045D" w14:textId="75DC3322" w:rsidR="002A66FC" w:rsidRDefault="002A66FC" w:rsidP="002A66FC">
      <w:pPr>
        <w:rPr>
          <w:rFonts w:ascii="Arial" w:hAnsi="Arial" w:cs="Arial"/>
          <w:b/>
          <w:sz w:val="24"/>
        </w:rPr>
      </w:pPr>
      <w:r>
        <w:rPr>
          <w:rFonts w:ascii="Arial" w:hAnsi="Arial" w:cs="Arial"/>
          <w:b/>
          <w:color w:val="0000FF"/>
          <w:sz w:val="24"/>
        </w:rPr>
        <w:t>R4-2318524</w:t>
      </w:r>
      <w:r>
        <w:rPr>
          <w:rFonts w:ascii="Arial" w:hAnsi="Arial" w:cs="Arial"/>
          <w:b/>
          <w:color w:val="0000FF"/>
          <w:sz w:val="24"/>
        </w:rPr>
        <w:tab/>
      </w:r>
      <w:r>
        <w:rPr>
          <w:rFonts w:ascii="Arial" w:hAnsi="Arial" w:cs="Arial"/>
          <w:b/>
          <w:sz w:val="24"/>
        </w:rPr>
        <w:t>CR for 38.101-3 UE to UE coex  R17</w:t>
      </w:r>
    </w:p>
    <w:p w14:paraId="29F8C2A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v17.11.0</w:t>
      </w:r>
      <w:r>
        <w:rPr>
          <w:i/>
        </w:rPr>
        <w:tab/>
        <w:t xml:space="preserve">  CR-1044  rev  Cat: A (Rel-17)</w:t>
      </w:r>
      <w:r>
        <w:rPr>
          <w:i/>
        </w:rPr>
        <w:br/>
      </w:r>
      <w:r>
        <w:rPr>
          <w:i/>
        </w:rPr>
        <w:br/>
      </w:r>
      <w:r>
        <w:rPr>
          <w:i/>
        </w:rPr>
        <w:tab/>
      </w:r>
      <w:r>
        <w:rPr>
          <w:i/>
        </w:rPr>
        <w:tab/>
      </w:r>
      <w:r>
        <w:rPr>
          <w:i/>
        </w:rPr>
        <w:tab/>
      </w:r>
      <w:r>
        <w:rPr>
          <w:i/>
        </w:rPr>
        <w:tab/>
      </w:r>
      <w:r>
        <w:rPr>
          <w:i/>
        </w:rPr>
        <w:tab/>
        <w:t>Source: Nokia</w:t>
      </w:r>
    </w:p>
    <w:p w14:paraId="667DD432" w14:textId="77777777" w:rsidR="002A66FC" w:rsidRDefault="002A66FC" w:rsidP="002A66FC">
      <w:pPr>
        <w:rPr>
          <w:rFonts w:ascii="Arial" w:hAnsi="Arial" w:cs="Arial"/>
          <w:b/>
        </w:rPr>
      </w:pPr>
      <w:r>
        <w:rPr>
          <w:rFonts w:ascii="Arial" w:hAnsi="Arial" w:cs="Arial"/>
          <w:b/>
        </w:rPr>
        <w:t xml:space="preserve">Abstract: </w:t>
      </w:r>
    </w:p>
    <w:p w14:paraId="033A683C" w14:textId="77777777" w:rsidR="002A66FC" w:rsidRDefault="002A66FC" w:rsidP="002A66FC">
      <w:r>
        <w:t>Note: The version of Rel-17 have updated to 17.11.2.</w:t>
      </w:r>
    </w:p>
    <w:p w14:paraId="367231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AFA78" w14:textId="1DA7BDDF" w:rsidR="002A66FC" w:rsidRDefault="002A66FC" w:rsidP="002A66FC">
      <w:pPr>
        <w:rPr>
          <w:rFonts w:ascii="Arial" w:hAnsi="Arial" w:cs="Arial"/>
          <w:b/>
          <w:sz w:val="24"/>
        </w:rPr>
      </w:pPr>
      <w:r>
        <w:rPr>
          <w:rFonts w:ascii="Arial" w:hAnsi="Arial" w:cs="Arial"/>
          <w:b/>
          <w:color w:val="0000FF"/>
          <w:sz w:val="24"/>
        </w:rPr>
        <w:t>R4-2318525</w:t>
      </w:r>
      <w:r>
        <w:rPr>
          <w:rFonts w:ascii="Arial" w:hAnsi="Arial" w:cs="Arial"/>
          <w:b/>
          <w:color w:val="0000FF"/>
          <w:sz w:val="24"/>
        </w:rPr>
        <w:tab/>
      </w:r>
      <w:r>
        <w:rPr>
          <w:rFonts w:ascii="Arial" w:hAnsi="Arial" w:cs="Arial"/>
          <w:b/>
          <w:sz w:val="24"/>
        </w:rPr>
        <w:t>CR for 38.101-3 UE to UE coex  R18</w:t>
      </w:r>
    </w:p>
    <w:p w14:paraId="66AC9E6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CR-1045  rev  Cat: A (Rel-18)</w:t>
      </w:r>
      <w:r>
        <w:rPr>
          <w:i/>
        </w:rPr>
        <w:br/>
      </w:r>
      <w:r>
        <w:rPr>
          <w:i/>
        </w:rPr>
        <w:br/>
      </w:r>
      <w:r>
        <w:rPr>
          <w:i/>
        </w:rPr>
        <w:tab/>
      </w:r>
      <w:r>
        <w:rPr>
          <w:i/>
        </w:rPr>
        <w:tab/>
      </w:r>
      <w:r>
        <w:rPr>
          <w:i/>
        </w:rPr>
        <w:tab/>
      </w:r>
      <w:r>
        <w:rPr>
          <w:i/>
        </w:rPr>
        <w:tab/>
      </w:r>
      <w:r>
        <w:rPr>
          <w:i/>
        </w:rPr>
        <w:tab/>
        <w:t>Source: Nokia</w:t>
      </w:r>
    </w:p>
    <w:p w14:paraId="01EC11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A29FC" w14:textId="366D173F" w:rsidR="002A66FC" w:rsidRDefault="002A66FC" w:rsidP="002A66FC">
      <w:pPr>
        <w:rPr>
          <w:rFonts w:ascii="Arial" w:hAnsi="Arial" w:cs="Arial"/>
          <w:b/>
          <w:sz w:val="24"/>
        </w:rPr>
      </w:pPr>
      <w:r>
        <w:rPr>
          <w:rFonts w:ascii="Arial" w:hAnsi="Arial" w:cs="Arial"/>
          <w:b/>
          <w:color w:val="0000FF"/>
          <w:sz w:val="24"/>
        </w:rPr>
        <w:t>R4-2318544</w:t>
      </w:r>
      <w:r>
        <w:rPr>
          <w:rFonts w:ascii="Arial" w:hAnsi="Arial" w:cs="Arial"/>
          <w:b/>
          <w:color w:val="0000FF"/>
          <w:sz w:val="24"/>
        </w:rPr>
        <w:tab/>
      </w:r>
      <w:r>
        <w:rPr>
          <w:rFonts w:ascii="Arial" w:hAnsi="Arial" w:cs="Arial"/>
          <w:b/>
          <w:sz w:val="24"/>
        </w:rPr>
        <w:t>CR to 38.101-1 on FRC deletion for 5MHz 30 KHz rel15_23_0</w:t>
      </w:r>
    </w:p>
    <w:p w14:paraId="3C848F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CR-1846  rev  Cat: F (Rel-15)</w:t>
      </w:r>
      <w:r>
        <w:rPr>
          <w:i/>
        </w:rPr>
        <w:br/>
      </w:r>
      <w:r>
        <w:rPr>
          <w:i/>
        </w:rPr>
        <w:br/>
      </w:r>
      <w:r>
        <w:rPr>
          <w:i/>
        </w:rPr>
        <w:tab/>
      </w:r>
      <w:r>
        <w:rPr>
          <w:i/>
        </w:rPr>
        <w:tab/>
      </w:r>
      <w:r>
        <w:rPr>
          <w:i/>
        </w:rPr>
        <w:tab/>
      </w:r>
      <w:r>
        <w:rPr>
          <w:i/>
        </w:rPr>
        <w:tab/>
      </w:r>
      <w:r>
        <w:rPr>
          <w:i/>
        </w:rPr>
        <w:tab/>
        <w:t>Source: Nokia, Nokia Shanghai Bell</w:t>
      </w:r>
    </w:p>
    <w:p w14:paraId="4EF70C1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24CAA6" w14:textId="35B739D5" w:rsidR="002A66FC" w:rsidRDefault="002A66FC" w:rsidP="002A66FC">
      <w:pPr>
        <w:rPr>
          <w:rFonts w:ascii="Arial" w:hAnsi="Arial" w:cs="Arial"/>
          <w:b/>
          <w:sz w:val="24"/>
        </w:rPr>
      </w:pPr>
      <w:r>
        <w:rPr>
          <w:rFonts w:ascii="Arial" w:hAnsi="Arial" w:cs="Arial"/>
          <w:b/>
          <w:color w:val="0000FF"/>
          <w:sz w:val="24"/>
        </w:rPr>
        <w:t>R4-2318545</w:t>
      </w:r>
      <w:r>
        <w:rPr>
          <w:rFonts w:ascii="Arial" w:hAnsi="Arial" w:cs="Arial"/>
          <w:b/>
          <w:color w:val="0000FF"/>
          <w:sz w:val="24"/>
        </w:rPr>
        <w:tab/>
      </w:r>
      <w:r>
        <w:rPr>
          <w:rFonts w:ascii="Arial" w:hAnsi="Arial" w:cs="Arial"/>
          <w:b/>
          <w:sz w:val="24"/>
        </w:rPr>
        <w:t>CR to 38.101-1 on FRC deletion for 5MHz 30 KHz rel16_17_0</w:t>
      </w:r>
    </w:p>
    <w:p w14:paraId="2D4D94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CR-1847  rev  Cat: A (Rel-16)</w:t>
      </w:r>
      <w:r>
        <w:rPr>
          <w:i/>
        </w:rPr>
        <w:br/>
      </w:r>
      <w:r>
        <w:rPr>
          <w:i/>
        </w:rPr>
        <w:br/>
      </w:r>
      <w:r>
        <w:rPr>
          <w:i/>
        </w:rPr>
        <w:tab/>
      </w:r>
      <w:r>
        <w:rPr>
          <w:i/>
        </w:rPr>
        <w:tab/>
      </w:r>
      <w:r>
        <w:rPr>
          <w:i/>
        </w:rPr>
        <w:tab/>
      </w:r>
      <w:r>
        <w:rPr>
          <w:i/>
        </w:rPr>
        <w:tab/>
      </w:r>
      <w:r>
        <w:rPr>
          <w:i/>
        </w:rPr>
        <w:tab/>
        <w:t>Source: Nokia, Nokia Shanghai Bell</w:t>
      </w:r>
    </w:p>
    <w:p w14:paraId="6C685C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F035D" w14:textId="2B67A05D" w:rsidR="002A66FC" w:rsidRDefault="002A66FC" w:rsidP="002A66FC">
      <w:pPr>
        <w:rPr>
          <w:rFonts w:ascii="Arial" w:hAnsi="Arial" w:cs="Arial"/>
          <w:b/>
          <w:sz w:val="24"/>
        </w:rPr>
      </w:pPr>
      <w:r>
        <w:rPr>
          <w:rFonts w:ascii="Arial" w:hAnsi="Arial" w:cs="Arial"/>
          <w:b/>
          <w:color w:val="0000FF"/>
          <w:sz w:val="24"/>
        </w:rPr>
        <w:t>R4-2318546</w:t>
      </w:r>
      <w:r>
        <w:rPr>
          <w:rFonts w:ascii="Arial" w:hAnsi="Arial" w:cs="Arial"/>
          <w:b/>
          <w:color w:val="0000FF"/>
          <w:sz w:val="24"/>
        </w:rPr>
        <w:tab/>
      </w:r>
      <w:r>
        <w:rPr>
          <w:rFonts w:ascii="Arial" w:hAnsi="Arial" w:cs="Arial"/>
          <w:b/>
          <w:sz w:val="24"/>
        </w:rPr>
        <w:t>CR to 38.101-1 on FRC deletion for 5MHz 30 KHz rel17_11_0</w:t>
      </w:r>
    </w:p>
    <w:p w14:paraId="7163C46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CR-1848  rev  Cat: A (Rel-17)</w:t>
      </w:r>
      <w:r>
        <w:rPr>
          <w:i/>
        </w:rPr>
        <w:br/>
      </w:r>
      <w:r>
        <w:rPr>
          <w:i/>
        </w:rPr>
        <w:br/>
      </w:r>
      <w:r>
        <w:rPr>
          <w:i/>
        </w:rPr>
        <w:tab/>
      </w:r>
      <w:r>
        <w:rPr>
          <w:i/>
        </w:rPr>
        <w:tab/>
      </w:r>
      <w:r>
        <w:rPr>
          <w:i/>
        </w:rPr>
        <w:tab/>
      </w:r>
      <w:r>
        <w:rPr>
          <w:i/>
        </w:rPr>
        <w:tab/>
      </w:r>
      <w:r>
        <w:rPr>
          <w:i/>
        </w:rPr>
        <w:tab/>
        <w:t>Source: Nokia, Nokia Shanghai Bell</w:t>
      </w:r>
    </w:p>
    <w:p w14:paraId="62AF1B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4A1DCD" w14:textId="5B78418B" w:rsidR="002A66FC" w:rsidRDefault="002A66FC" w:rsidP="002A66FC">
      <w:pPr>
        <w:rPr>
          <w:rFonts w:ascii="Arial" w:hAnsi="Arial" w:cs="Arial"/>
          <w:b/>
          <w:sz w:val="24"/>
        </w:rPr>
      </w:pPr>
      <w:r>
        <w:rPr>
          <w:rFonts w:ascii="Arial" w:hAnsi="Arial" w:cs="Arial"/>
          <w:b/>
          <w:color w:val="0000FF"/>
          <w:sz w:val="24"/>
        </w:rPr>
        <w:t>R4-2318547</w:t>
      </w:r>
      <w:r>
        <w:rPr>
          <w:rFonts w:ascii="Arial" w:hAnsi="Arial" w:cs="Arial"/>
          <w:b/>
          <w:color w:val="0000FF"/>
          <w:sz w:val="24"/>
        </w:rPr>
        <w:tab/>
      </w:r>
      <w:r>
        <w:rPr>
          <w:rFonts w:ascii="Arial" w:hAnsi="Arial" w:cs="Arial"/>
          <w:b/>
          <w:sz w:val="24"/>
        </w:rPr>
        <w:t>CR to 38.101-1 on FRC deletion for 5MHz 30 KHz rel18_3_0</w:t>
      </w:r>
    </w:p>
    <w:p w14:paraId="6835B2B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CR-1849  rev  Cat: A (Rel-18)</w:t>
      </w:r>
      <w:r>
        <w:rPr>
          <w:i/>
        </w:rPr>
        <w:br/>
      </w:r>
      <w:r>
        <w:rPr>
          <w:i/>
        </w:rPr>
        <w:br/>
      </w:r>
      <w:r>
        <w:rPr>
          <w:i/>
        </w:rPr>
        <w:tab/>
      </w:r>
      <w:r>
        <w:rPr>
          <w:i/>
        </w:rPr>
        <w:tab/>
      </w:r>
      <w:r>
        <w:rPr>
          <w:i/>
        </w:rPr>
        <w:tab/>
      </w:r>
      <w:r>
        <w:rPr>
          <w:i/>
        </w:rPr>
        <w:tab/>
      </w:r>
      <w:r>
        <w:rPr>
          <w:i/>
        </w:rPr>
        <w:tab/>
        <w:t>Source: Nokia, Nokia Shanghai Bell</w:t>
      </w:r>
    </w:p>
    <w:p w14:paraId="1BCE56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A8F2E2" w14:textId="2C24F4EC" w:rsidR="002A66FC" w:rsidRDefault="002A66FC" w:rsidP="002A66FC">
      <w:pPr>
        <w:rPr>
          <w:rFonts w:ascii="Arial" w:hAnsi="Arial" w:cs="Arial"/>
          <w:b/>
          <w:sz w:val="24"/>
        </w:rPr>
      </w:pPr>
      <w:r>
        <w:rPr>
          <w:rFonts w:ascii="Arial" w:hAnsi="Arial" w:cs="Arial"/>
          <w:b/>
          <w:color w:val="0000FF"/>
          <w:sz w:val="24"/>
        </w:rPr>
        <w:t>R4-2318548</w:t>
      </w:r>
      <w:r>
        <w:rPr>
          <w:rFonts w:ascii="Arial" w:hAnsi="Arial" w:cs="Arial"/>
          <w:b/>
          <w:color w:val="0000FF"/>
          <w:sz w:val="24"/>
        </w:rPr>
        <w:tab/>
      </w:r>
      <w:r>
        <w:rPr>
          <w:rFonts w:ascii="Arial" w:hAnsi="Arial" w:cs="Arial"/>
          <w:b/>
          <w:sz w:val="24"/>
        </w:rPr>
        <w:t>FRCs for 5MHz channel bandwidth in 30 KHz SCS</w:t>
      </w:r>
    </w:p>
    <w:p w14:paraId="670D495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Nokia, Nokia Shanghai Bell</w:t>
      </w:r>
    </w:p>
    <w:p w14:paraId="409D57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62C34B" w14:textId="575C57DD" w:rsidR="002A66FC" w:rsidRDefault="002A66FC" w:rsidP="002A66FC">
      <w:pPr>
        <w:rPr>
          <w:rFonts w:ascii="Arial" w:hAnsi="Arial" w:cs="Arial"/>
          <w:b/>
          <w:sz w:val="24"/>
        </w:rPr>
      </w:pPr>
      <w:r>
        <w:rPr>
          <w:rFonts w:ascii="Arial" w:hAnsi="Arial" w:cs="Arial"/>
          <w:b/>
          <w:color w:val="0000FF"/>
          <w:sz w:val="24"/>
        </w:rPr>
        <w:t>R4-2318681</w:t>
      </w:r>
      <w:r>
        <w:rPr>
          <w:rFonts w:ascii="Arial" w:hAnsi="Arial" w:cs="Arial"/>
          <w:b/>
          <w:color w:val="0000FF"/>
          <w:sz w:val="24"/>
        </w:rPr>
        <w:tab/>
      </w:r>
      <w:r>
        <w:rPr>
          <w:rFonts w:ascii="Arial" w:hAnsi="Arial" w:cs="Arial"/>
          <w:b/>
          <w:sz w:val="24"/>
        </w:rPr>
        <w:t>CR for 38.101-3 UE to UE coex  R17</w:t>
      </w:r>
    </w:p>
    <w:p w14:paraId="065D04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CR-1047  rev  Cat: A (Rel-17)</w:t>
      </w:r>
      <w:r>
        <w:rPr>
          <w:i/>
        </w:rPr>
        <w:br/>
      </w:r>
      <w:r>
        <w:rPr>
          <w:i/>
        </w:rPr>
        <w:br/>
      </w:r>
      <w:r>
        <w:rPr>
          <w:i/>
        </w:rPr>
        <w:tab/>
      </w:r>
      <w:r>
        <w:rPr>
          <w:i/>
        </w:rPr>
        <w:tab/>
      </w:r>
      <w:r>
        <w:rPr>
          <w:i/>
        </w:rPr>
        <w:tab/>
      </w:r>
      <w:r>
        <w:rPr>
          <w:i/>
        </w:rPr>
        <w:tab/>
      </w:r>
      <w:r>
        <w:rPr>
          <w:i/>
        </w:rPr>
        <w:tab/>
        <w:t>Source: Nokia</w:t>
      </w:r>
    </w:p>
    <w:p w14:paraId="179A50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96099" w14:textId="0029B6B8" w:rsidR="002A66FC" w:rsidRDefault="002A66FC" w:rsidP="002A66FC">
      <w:pPr>
        <w:rPr>
          <w:rFonts w:ascii="Arial" w:hAnsi="Arial" w:cs="Arial"/>
          <w:b/>
          <w:sz w:val="24"/>
        </w:rPr>
      </w:pPr>
      <w:r>
        <w:rPr>
          <w:rFonts w:ascii="Arial" w:hAnsi="Arial" w:cs="Arial"/>
          <w:b/>
          <w:color w:val="0000FF"/>
          <w:sz w:val="24"/>
        </w:rPr>
        <w:t>R4-2318746</w:t>
      </w:r>
      <w:r>
        <w:rPr>
          <w:rFonts w:ascii="Arial" w:hAnsi="Arial" w:cs="Arial"/>
          <w:b/>
          <w:color w:val="0000FF"/>
          <w:sz w:val="24"/>
        </w:rPr>
        <w:tab/>
      </w:r>
      <w:r>
        <w:rPr>
          <w:rFonts w:ascii="Arial" w:hAnsi="Arial" w:cs="Arial"/>
          <w:b/>
          <w:sz w:val="24"/>
        </w:rPr>
        <w:t>CR to TS38.101-1 Rel-16 CAT-F: On corrections for NR-U A-MPR requirements</w:t>
      </w:r>
    </w:p>
    <w:p w14:paraId="6E216D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CR-0531  rev  Cat: F (Rel-16)</w:t>
      </w:r>
      <w:r>
        <w:rPr>
          <w:i/>
        </w:rPr>
        <w:br/>
      </w:r>
      <w:r>
        <w:rPr>
          <w:i/>
        </w:rPr>
        <w:br/>
      </w:r>
      <w:r>
        <w:rPr>
          <w:i/>
        </w:rPr>
        <w:tab/>
      </w:r>
      <w:r>
        <w:rPr>
          <w:i/>
        </w:rPr>
        <w:tab/>
      </w:r>
      <w:r>
        <w:rPr>
          <w:i/>
        </w:rPr>
        <w:tab/>
      </w:r>
      <w:r>
        <w:rPr>
          <w:i/>
        </w:rPr>
        <w:tab/>
      </w:r>
      <w:r>
        <w:rPr>
          <w:i/>
        </w:rPr>
        <w:tab/>
        <w:t>Source: Apple</w:t>
      </w:r>
    </w:p>
    <w:p w14:paraId="494E5B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B303D" w14:textId="092DAB14" w:rsidR="002A66FC" w:rsidRDefault="002A66FC" w:rsidP="002A66FC">
      <w:pPr>
        <w:rPr>
          <w:rFonts w:ascii="Arial" w:hAnsi="Arial" w:cs="Arial"/>
          <w:b/>
          <w:sz w:val="24"/>
        </w:rPr>
      </w:pPr>
      <w:r>
        <w:rPr>
          <w:rFonts w:ascii="Arial" w:hAnsi="Arial" w:cs="Arial"/>
          <w:b/>
          <w:color w:val="0000FF"/>
          <w:sz w:val="24"/>
        </w:rPr>
        <w:t>R4-2318747</w:t>
      </w:r>
      <w:r>
        <w:rPr>
          <w:rFonts w:ascii="Arial" w:hAnsi="Arial" w:cs="Arial"/>
          <w:b/>
          <w:color w:val="0000FF"/>
          <w:sz w:val="24"/>
        </w:rPr>
        <w:tab/>
      </w:r>
      <w:r>
        <w:rPr>
          <w:rFonts w:ascii="Arial" w:hAnsi="Arial" w:cs="Arial"/>
          <w:b/>
          <w:sz w:val="24"/>
        </w:rPr>
        <w:t>CR to TS38.101-1 Rel-17 CAT-A: On corrections for NR-U A-MPR requirements</w:t>
      </w:r>
    </w:p>
    <w:p w14:paraId="5B68E4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CR-0532  rev  Cat: A (Rel-17)</w:t>
      </w:r>
      <w:r>
        <w:rPr>
          <w:i/>
        </w:rPr>
        <w:br/>
      </w:r>
      <w:r>
        <w:rPr>
          <w:i/>
        </w:rPr>
        <w:br/>
      </w:r>
      <w:r>
        <w:rPr>
          <w:i/>
        </w:rPr>
        <w:tab/>
      </w:r>
      <w:r>
        <w:rPr>
          <w:i/>
        </w:rPr>
        <w:tab/>
      </w:r>
      <w:r>
        <w:rPr>
          <w:i/>
        </w:rPr>
        <w:tab/>
      </w:r>
      <w:r>
        <w:rPr>
          <w:i/>
        </w:rPr>
        <w:tab/>
      </w:r>
      <w:r>
        <w:rPr>
          <w:i/>
        </w:rPr>
        <w:tab/>
        <w:t>Source: Apple</w:t>
      </w:r>
    </w:p>
    <w:p w14:paraId="74870F68"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771BF" w14:textId="14276775" w:rsidR="002A66FC" w:rsidRDefault="002A66FC" w:rsidP="002A66FC">
      <w:pPr>
        <w:rPr>
          <w:rFonts w:ascii="Arial" w:hAnsi="Arial" w:cs="Arial"/>
          <w:b/>
          <w:sz w:val="24"/>
        </w:rPr>
      </w:pPr>
      <w:r>
        <w:rPr>
          <w:rFonts w:ascii="Arial" w:hAnsi="Arial" w:cs="Arial"/>
          <w:b/>
          <w:color w:val="0000FF"/>
          <w:sz w:val="24"/>
        </w:rPr>
        <w:t>R4-2318748</w:t>
      </w:r>
      <w:r>
        <w:rPr>
          <w:rFonts w:ascii="Arial" w:hAnsi="Arial" w:cs="Arial"/>
          <w:b/>
          <w:color w:val="0000FF"/>
          <w:sz w:val="24"/>
        </w:rPr>
        <w:tab/>
      </w:r>
      <w:r>
        <w:rPr>
          <w:rFonts w:ascii="Arial" w:hAnsi="Arial" w:cs="Arial"/>
          <w:b/>
          <w:sz w:val="24"/>
        </w:rPr>
        <w:t>CR to TS38.101-1 Rel-18 CAT-A: On corrections for NR-U A-MPR requirements</w:t>
      </w:r>
    </w:p>
    <w:p w14:paraId="1215E7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CR-0533  rev  Cat: A (Rel-18)</w:t>
      </w:r>
      <w:r>
        <w:rPr>
          <w:i/>
        </w:rPr>
        <w:br/>
      </w:r>
      <w:r>
        <w:rPr>
          <w:i/>
        </w:rPr>
        <w:br/>
      </w:r>
      <w:r>
        <w:rPr>
          <w:i/>
        </w:rPr>
        <w:tab/>
      </w:r>
      <w:r>
        <w:rPr>
          <w:i/>
        </w:rPr>
        <w:tab/>
      </w:r>
      <w:r>
        <w:rPr>
          <w:i/>
        </w:rPr>
        <w:tab/>
      </w:r>
      <w:r>
        <w:rPr>
          <w:i/>
        </w:rPr>
        <w:tab/>
      </w:r>
      <w:r>
        <w:rPr>
          <w:i/>
        </w:rPr>
        <w:tab/>
        <w:t>Source: Apple</w:t>
      </w:r>
    </w:p>
    <w:p w14:paraId="088C07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4702F" w14:textId="734905C2" w:rsidR="002A66FC" w:rsidRDefault="002A66FC" w:rsidP="002A66FC">
      <w:pPr>
        <w:rPr>
          <w:rFonts w:ascii="Arial" w:hAnsi="Arial" w:cs="Arial"/>
          <w:b/>
          <w:sz w:val="24"/>
        </w:rPr>
      </w:pPr>
      <w:r>
        <w:rPr>
          <w:rFonts w:ascii="Arial" w:hAnsi="Arial" w:cs="Arial"/>
          <w:b/>
          <w:color w:val="0000FF"/>
          <w:sz w:val="24"/>
        </w:rPr>
        <w:t>R4-2318753</w:t>
      </w:r>
      <w:r>
        <w:rPr>
          <w:rFonts w:ascii="Arial" w:hAnsi="Arial" w:cs="Arial"/>
          <w:b/>
          <w:color w:val="0000FF"/>
          <w:sz w:val="24"/>
        </w:rPr>
        <w:tab/>
      </w:r>
      <w:r>
        <w:rPr>
          <w:rFonts w:ascii="Arial" w:hAnsi="Arial" w:cs="Arial"/>
          <w:b/>
          <w:sz w:val="24"/>
        </w:rPr>
        <w:t>[NR_newRAT-Core] MSD analysis for CA_n28A-n78A</w:t>
      </w:r>
    </w:p>
    <w:p w14:paraId="41EBF3B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6C673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0DF94" w14:textId="4344A6B3" w:rsidR="002A66FC" w:rsidRDefault="002A66FC" w:rsidP="002A66FC">
      <w:pPr>
        <w:rPr>
          <w:rFonts w:ascii="Arial" w:hAnsi="Arial" w:cs="Arial"/>
          <w:b/>
          <w:sz w:val="24"/>
        </w:rPr>
      </w:pPr>
      <w:r>
        <w:rPr>
          <w:rFonts w:ascii="Arial" w:hAnsi="Arial" w:cs="Arial"/>
          <w:b/>
          <w:color w:val="0000FF"/>
          <w:sz w:val="24"/>
        </w:rPr>
        <w:t>R4-2318754</w:t>
      </w:r>
      <w:r>
        <w:rPr>
          <w:rFonts w:ascii="Arial" w:hAnsi="Arial" w:cs="Arial"/>
          <w:b/>
          <w:color w:val="0000FF"/>
          <w:sz w:val="24"/>
        </w:rPr>
        <w:tab/>
      </w:r>
      <w:r>
        <w:rPr>
          <w:rFonts w:ascii="Arial" w:hAnsi="Arial" w:cs="Arial"/>
          <w:b/>
          <w:sz w:val="24"/>
        </w:rPr>
        <w:t>[NR_newRAT-Core] CR for TS 38.101-1 Rel-15: Introducing missing MSD for harmonic mixing</w:t>
      </w:r>
    </w:p>
    <w:p w14:paraId="1204C1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CR-1852  rev  Cat: F (Rel-15)</w:t>
      </w:r>
      <w:r>
        <w:rPr>
          <w:i/>
        </w:rPr>
        <w:br/>
      </w:r>
      <w:r>
        <w:rPr>
          <w:i/>
        </w:rPr>
        <w:br/>
      </w:r>
      <w:r>
        <w:rPr>
          <w:i/>
        </w:rPr>
        <w:tab/>
      </w:r>
      <w:r>
        <w:rPr>
          <w:i/>
        </w:rPr>
        <w:tab/>
      </w:r>
      <w:r>
        <w:rPr>
          <w:i/>
        </w:rPr>
        <w:tab/>
      </w:r>
      <w:r>
        <w:rPr>
          <w:i/>
        </w:rPr>
        <w:tab/>
      </w:r>
      <w:r>
        <w:rPr>
          <w:i/>
        </w:rPr>
        <w:tab/>
        <w:t>Source: Apple</w:t>
      </w:r>
    </w:p>
    <w:p w14:paraId="6784F9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386E6" w14:textId="5F998E8B" w:rsidR="002A66FC" w:rsidRDefault="002A66FC" w:rsidP="002A66FC">
      <w:pPr>
        <w:rPr>
          <w:rFonts w:ascii="Arial" w:hAnsi="Arial" w:cs="Arial"/>
          <w:b/>
          <w:sz w:val="24"/>
        </w:rPr>
      </w:pPr>
      <w:r>
        <w:rPr>
          <w:rFonts w:ascii="Arial" w:hAnsi="Arial" w:cs="Arial"/>
          <w:b/>
          <w:color w:val="0000FF"/>
          <w:sz w:val="24"/>
        </w:rPr>
        <w:t>R4-2318755</w:t>
      </w:r>
      <w:r>
        <w:rPr>
          <w:rFonts w:ascii="Arial" w:hAnsi="Arial" w:cs="Arial"/>
          <w:b/>
          <w:color w:val="0000FF"/>
          <w:sz w:val="24"/>
        </w:rPr>
        <w:tab/>
      </w:r>
      <w:r>
        <w:rPr>
          <w:rFonts w:ascii="Arial" w:hAnsi="Arial" w:cs="Arial"/>
          <w:b/>
          <w:sz w:val="24"/>
        </w:rPr>
        <w:t>[NR_newRAT-Core] CR for TS 38.101-1 Rel-16: Introducing missing MSD for harmonic mixing</w:t>
      </w:r>
    </w:p>
    <w:p w14:paraId="0F2A24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CR-1853  rev  Cat: A (Rel-16)</w:t>
      </w:r>
      <w:r>
        <w:rPr>
          <w:i/>
        </w:rPr>
        <w:br/>
      </w:r>
      <w:r>
        <w:rPr>
          <w:i/>
        </w:rPr>
        <w:br/>
      </w:r>
      <w:r>
        <w:rPr>
          <w:i/>
        </w:rPr>
        <w:tab/>
      </w:r>
      <w:r>
        <w:rPr>
          <w:i/>
        </w:rPr>
        <w:tab/>
      </w:r>
      <w:r>
        <w:rPr>
          <w:i/>
        </w:rPr>
        <w:tab/>
      </w:r>
      <w:r>
        <w:rPr>
          <w:i/>
        </w:rPr>
        <w:tab/>
      </w:r>
      <w:r>
        <w:rPr>
          <w:i/>
        </w:rPr>
        <w:tab/>
        <w:t>Source: Apple</w:t>
      </w:r>
    </w:p>
    <w:p w14:paraId="74F965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068EA" w14:textId="068A272B" w:rsidR="002A66FC" w:rsidRDefault="002A66FC" w:rsidP="002A66FC">
      <w:pPr>
        <w:rPr>
          <w:rFonts w:ascii="Arial" w:hAnsi="Arial" w:cs="Arial"/>
          <w:b/>
          <w:sz w:val="24"/>
        </w:rPr>
      </w:pPr>
      <w:r>
        <w:rPr>
          <w:rFonts w:ascii="Arial" w:hAnsi="Arial" w:cs="Arial"/>
          <w:b/>
          <w:color w:val="0000FF"/>
          <w:sz w:val="24"/>
        </w:rPr>
        <w:t>R4-2318756</w:t>
      </w:r>
      <w:r>
        <w:rPr>
          <w:rFonts w:ascii="Arial" w:hAnsi="Arial" w:cs="Arial"/>
          <w:b/>
          <w:color w:val="0000FF"/>
          <w:sz w:val="24"/>
        </w:rPr>
        <w:tab/>
      </w:r>
      <w:r>
        <w:rPr>
          <w:rFonts w:ascii="Arial" w:hAnsi="Arial" w:cs="Arial"/>
          <w:b/>
          <w:sz w:val="24"/>
        </w:rPr>
        <w:t>[NR_newRAT-Core] CR for TS 38.101-1 Rel-17: Introducing missing MSD for harmonic mixing</w:t>
      </w:r>
    </w:p>
    <w:p w14:paraId="4EE4EA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CR-1854  rev  Cat: A (Rel-17)</w:t>
      </w:r>
      <w:r>
        <w:rPr>
          <w:i/>
        </w:rPr>
        <w:br/>
      </w:r>
      <w:r>
        <w:rPr>
          <w:i/>
        </w:rPr>
        <w:br/>
      </w:r>
      <w:r>
        <w:rPr>
          <w:i/>
        </w:rPr>
        <w:tab/>
      </w:r>
      <w:r>
        <w:rPr>
          <w:i/>
        </w:rPr>
        <w:tab/>
      </w:r>
      <w:r>
        <w:rPr>
          <w:i/>
        </w:rPr>
        <w:tab/>
      </w:r>
      <w:r>
        <w:rPr>
          <w:i/>
        </w:rPr>
        <w:tab/>
      </w:r>
      <w:r>
        <w:rPr>
          <w:i/>
        </w:rPr>
        <w:tab/>
        <w:t>Source: Apple</w:t>
      </w:r>
    </w:p>
    <w:p w14:paraId="145182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BA80E" w14:textId="1A892A07" w:rsidR="002A66FC" w:rsidRDefault="002A66FC" w:rsidP="002A66FC">
      <w:pPr>
        <w:rPr>
          <w:rFonts w:ascii="Arial" w:hAnsi="Arial" w:cs="Arial"/>
          <w:b/>
          <w:sz w:val="24"/>
        </w:rPr>
      </w:pPr>
      <w:r>
        <w:rPr>
          <w:rFonts w:ascii="Arial" w:hAnsi="Arial" w:cs="Arial"/>
          <w:b/>
          <w:color w:val="0000FF"/>
          <w:sz w:val="24"/>
        </w:rPr>
        <w:t>R4-2318757</w:t>
      </w:r>
      <w:r>
        <w:rPr>
          <w:rFonts w:ascii="Arial" w:hAnsi="Arial" w:cs="Arial"/>
          <w:b/>
          <w:color w:val="0000FF"/>
          <w:sz w:val="24"/>
        </w:rPr>
        <w:tab/>
      </w:r>
      <w:r>
        <w:rPr>
          <w:rFonts w:ascii="Arial" w:hAnsi="Arial" w:cs="Arial"/>
          <w:b/>
          <w:sz w:val="24"/>
        </w:rPr>
        <w:t>[NR_newRAT-Core] CR for TS 38.101-1 Rel-18: Introducing missing MSD for harmonic mixing</w:t>
      </w:r>
    </w:p>
    <w:p w14:paraId="263A71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CR-1855  rev  Cat: A (Rel-18)</w:t>
      </w:r>
      <w:r>
        <w:rPr>
          <w:i/>
        </w:rPr>
        <w:br/>
      </w:r>
      <w:r>
        <w:rPr>
          <w:i/>
        </w:rPr>
        <w:br/>
      </w:r>
      <w:r>
        <w:rPr>
          <w:i/>
        </w:rPr>
        <w:tab/>
      </w:r>
      <w:r>
        <w:rPr>
          <w:i/>
        </w:rPr>
        <w:tab/>
      </w:r>
      <w:r>
        <w:rPr>
          <w:i/>
        </w:rPr>
        <w:tab/>
      </w:r>
      <w:r>
        <w:rPr>
          <w:i/>
        </w:rPr>
        <w:tab/>
      </w:r>
      <w:r>
        <w:rPr>
          <w:i/>
        </w:rPr>
        <w:tab/>
        <w:t>Source: Apple</w:t>
      </w:r>
    </w:p>
    <w:p w14:paraId="408A31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DA187" w14:textId="255FB1D7" w:rsidR="002A66FC" w:rsidRDefault="002A66FC" w:rsidP="002A66FC">
      <w:pPr>
        <w:rPr>
          <w:rFonts w:ascii="Arial" w:hAnsi="Arial" w:cs="Arial"/>
          <w:b/>
          <w:sz w:val="24"/>
        </w:rPr>
      </w:pPr>
      <w:r>
        <w:rPr>
          <w:rFonts w:ascii="Arial" w:hAnsi="Arial" w:cs="Arial"/>
          <w:b/>
          <w:color w:val="0000FF"/>
          <w:sz w:val="24"/>
        </w:rPr>
        <w:t>R4-2318825</w:t>
      </w:r>
      <w:r>
        <w:rPr>
          <w:rFonts w:ascii="Arial" w:hAnsi="Arial" w:cs="Arial"/>
          <w:b/>
          <w:color w:val="0000FF"/>
          <w:sz w:val="24"/>
        </w:rPr>
        <w:tab/>
      </w:r>
      <w:r>
        <w:rPr>
          <w:rFonts w:ascii="Arial" w:hAnsi="Arial" w:cs="Arial"/>
          <w:b/>
          <w:sz w:val="24"/>
        </w:rPr>
        <w:t>[NR_newRAT-Core] Clarifications for FR2 testing with NR-DC and NR-CA</w:t>
      </w:r>
    </w:p>
    <w:p w14:paraId="7D9AFC68"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CR-1053  rev  Cat: F (Rel-15)</w:t>
      </w:r>
      <w:r>
        <w:rPr>
          <w:i/>
        </w:rPr>
        <w:br/>
      </w:r>
      <w:r>
        <w:rPr>
          <w:i/>
        </w:rPr>
        <w:br/>
      </w:r>
      <w:r>
        <w:rPr>
          <w:i/>
        </w:rPr>
        <w:tab/>
      </w:r>
      <w:r>
        <w:rPr>
          <w:i/>
        </w:rPr>
        <w:tab/>
      </w:r>
      <w:r>
        <w:rPr>
          <w:i/>
        </w:rPr>
        <w:tab/>
      </w:r>
      <w:r>
        <w:rPr>
          <w:i/>
        </w:rPr>
        <w:tab/>
      </w:r>
      <w:r>
        <w:rPr>
          <w:i/>
        </w:rPr>
        <w:tab/>
        <w:t>Source: Qualcomm Incorporated</w:t>
      </w:r>
    </w:p>
    <w:p w14:paraId="4B687D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2BD23" w14:textId="18EE3CAF" w:rsidR="002A66FC" w:rsidRDefault="002A66FC" w:rsidP="002A66FC">
      <w:pPr>
        <w:rPr>
          <w:rFonts w:ascii="Arial" w:hAnsi="Arial" w:cs="Arial"/>
          <w:b/>
          <w:sz w:val="24"/>
        </w:rPr>
      </w:pPr>
      <w:r>
        <w:rPr>
          <w:rFonts w:ascii="Arial" w:hAnsi="Arial" w:cs="Arial"/>
          <w:b/>
          <w:color w:val="0000FF"/>
          <w:sz w:val="24"/>
        </w:rPr>
        <w:t>R4-2318826</w:t>
      </w:r>
      <w:r>
        <w:rPr>
          <w:rFonts w:ascii="Arial" w:hAnsi="Arial" w:cs="Arial"/>
          <w:b/>
          <w:color w:val="0000FF"/>
          <w:sz w:val="24"/>
        </w:rPr>
        <w:tab/>
      </w:r>
      <w:r>
        <w:rPr>
          <w:rFonts w:ascii="Arial" w:hAnsi="Arial" w:cs="Arial"/>
          <w:b/>
          <w:sz w:val="24"/>
        </w:rPr>
        <w:t>[NR_newRAT-Core] Clarifications for FR2 testing with NR-DC and NR-CA</w:t>
      </w:r>
    </w:p>
    <w:p w14:paraId="2F7D2BC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CR-1861  rev  Cat: A (Rel-16)</w:t>
      </w:r>
      <w:r>
        <w:rPr>
          <w:i/>
        </w:rPr>
        <w:br/>
      </w:r>
      <w:r>
        <w:rPr>
          <w:i/>
        </w:rPr>
        <w:br/>
      </w:r>
      <w:r>
        <w:rPr>
          <w:i/>
        </w:rPr>
        <w:tab/>
      </w:r>
      <w:r>
        <w:rPr>
          <w:i/>
        </w:rPr>
        <w:tab/>
      </w:r>
      <w:r>
        <w:rPr>
          <w:i/>
        </w:rPr>
        <w:tab/>
      </w:r>
      <w:r>
        <w:rPr>
          <w:i/>
        </w:rPr>
        <w:tab/>
      </w:r>
      <w:r>
        <w:rPr>
          <w:i/>
        </w:rPr>
        <w:tab/>
        <w:t>Source: Qualcomm Incorporated</w:t>
      </w:r>
    </w:p>
    <w:p w14:paraId="4844D8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54969" w14:textId="508D8CE1" w:rsidR="002A66FC" w:rsidRDefault="002A66FC" w:rsidP="002A66FC">
      <w:pPr>
        <w:rPr>
          <w:rFonts w:ascii="Arial" w:hAnsi="Arial" w:cs="Arial"/>
          <w:b/>
          <w:sz w:val="24"/>
        </w:rPr>
      </w:pPr>
      <w:r>
        <w:rPr>
          <w:rFonts w:ascii="Arial" w:hAnsi="Arial" w:cs="Arial"/>
          <w:b/>
          <w:color w:val="0000FF"/>
          <w:sz w:val="24"/>
        </w:rPr>
        <w:t>R4-2318827</w:t>
      </w:r>
      <w:r>
        <w:rPr>
          <w:rFonts w:ascii="Arial" w:hAnsi="Arial" w:cs="Arial"/>
          <w:b/>
          <w:color w:val="0000FF"/>
          <w:sz w:val="24"/>
        </w:rPr>
        <w:tab/>
      </w:r>
      <w:r>
        <w:rPr>
          <w:rFonts w:ascii="Arial" w:hAnsi="Arial" w:cs="Arial"/>
          <w:b/>
          <w:sz w:val="24"/>
        </w:rPr>
        <w:t>[NR_newRAT-Core] Clarifications for FR3 testing with NR-DC and NR-CA</w:t>
      </w:r>
    </w:p>
    <w:p w14:paraId="2B392B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CR-1862  rev  Cat: A (Rel-17)</w:t>
      </w:r>
      <w:r>
        <w:rPr>
          <w:i/>
        </w:rPr>
        <w:br/>
      </w:r>
      <w:r>
        <w:rPr>
          <w:i/>
        </w:rPr>
        <w:br/>
      </w:r>
      <w:r>
        <w:rPr>
          <w:i/>
        </w:rPr>
        <w:tab/>
      </w:r>
      <w:r>
        <w:rPr>
          <w:i/>
        </w:rPr>
        <w:tab/>
      </w:r>
      <w:r>
        <w:rPr>
          <w:i/>
        </w:rPr>
        <w:tab/>
      </w:r>
      <w:r>
        <w:rPr>
          <w:i/>
        </w:rPr>
        <w:tab/>
      </w:r>
      <w:r>
        <w:rPr>
          <w:i/>
        </w:rPr>
        <w:tab/>
        <w:t>Source: Qualcomm Incorporated</w:t>
      </w:r>
    </w:p>
    <w:p w14:paraId="194E40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56DE9" w14:textId="313FFE8F" w:rsidR="002A66FC" w:rsidRDefault="002A66FC" w:rsidP="002A66FC">
      <w:pPr>
        <w:rPr>
          <w:rFonts w:ascii="Arial" w:hAnsi="Arial" w:cs="Arial"/>
          <w:b/>
          <w:sz w:val="24"/>
        </w:rPr>
      </w:pPr>
      <w:r>
        <w:rPr>
          <w:rFonts w:ascii="Arial" w:hAnsi="Arial" w:cs="Arial"/>
          <w:b/>
          <w:color w:val="0000FF"/>
          <w:sz w:val="24"/>
        </w:rPr>
        <w:t>R4-2318828</w:t>
      </w:r>
      <w:r>
        <w:rPr>
          <w:rFonts w:ascii="Arial" w:hAnsi="Arial" w:cs="Arial"/>
          <w:b/>
          <w:color w:val="0000FF"/>
          <w:sz w:val="24"/>
        </w:rPr>
        <w:tab/>
      </w:r>
      <w:r>
        <w:rPr>
          <w:rFonts w:ascii="Arial" w:hAnsi="Arial" w:cs="Arial"/>
          <w:b/>
          <w:sz w:val="24"/>
        </w:rPr>
        <w:t>[NR_newRAT-Core] Clarifications for FR4 testing with NR-DC and NR-CA</w:t>
      </w:r>
    </w:p>
    <w:p w14:paraId="594A5ED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CR-1863  rev  Cat: A (Rel-18)</w:t>
      </w:r>
      <w:r>
        <w:rPr>
          <w:i/>
        </w:rPr>
        <w:br/>
      </w:r>
      <w:r>
        <w:rPr>
          <w:i/>
        </w:rPr>
        <w:br/>
      </w:r>
      <w:r>
        <w:rPr>
          <w:i/>
        </w:rPr>
        <w:tab/>
      </w:r>
      <w:r>
        <w:rPr>
          <w:i/>
        </w:rPr>
        <w:tab/>
      </w:r>
      <w:r>
        <w:rPr>
          <w:i/>
        </w:rPr>
        <w:tab/>
      </w:r>
      <w:r>
        <w:rPr>
          <w:i/>
        </w:rPr>
        <w:tab/>
      </w:r>
      <w:r>
        <w:rPr>
          <w:i/>
        </w:rPr>
        <w:tab/>
        <w:t>Source: Qualcomm Incorporated</w:t>
      </w:r>
    </w:p>
    <w:p w14:paraId="118921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03613" w14:textId="7361D2A5" w:rsidR="002A66FC" w:rsidRDefault="002A66FC" w:rsidP="002A66FC">
      <w:pPr>
        <w:rPr>
          <w:rFonts w:ascii="Arial" w:hAnsi="Arial" w:cs="Arial"/>
          <w:b/>
          <w:sz w:val="24"/>
        </w:rPr>
      </w:pPr>
      <w:r>
        <w:rPr>
          <w:rFonts w:ascii="Arial" w:hAnsi="Arial" w:cs="Arial"/>
          <w:b/>
          <w:color w:val="0000FF"/>
          <w:sz w:val="24"/>
        </w:rPr>
        <w:t>R4-2318829</w:t>
      </w:r>
      <w:r>
        <w:rPr>
          <w:rFonts w:ascii="Arial" w:hAnsi="Arial" w:cs="Arial"/>
          <w:b/>
          <w:color w:val="0000FF"/>
          <w:sz w:val="24"/>
        </w:rPr>
        <w:tab/>
      </w:r>
      <w:r>
        <w:rPr>
          <w:rFonts w:ascii="Arial" w:hAnsi="Arial" w:cs="Arial"/>
          <w:b/>
          <w:sz w:val="24"/>
        </w:rPr>
        <w:t>[NR_newRAT-Core] Clarifications for FR5 testing with NR-DC and NR-CA</w:t>
      </w:r>
    </w:p>
    <w:p w14:paraId="53EF14A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CR-1864  rev  Cat: A (Rel-19)</w:t>
      </w:r>
      <w:r>
        <w:rPr>
          <w:i/>
        </w:rPr>
        <w:br/>
      </w:r>
      <w:r>
        <w:rPr>
          <w:i/>
        </w:rPr>
        <w:br/>
      </w:r>
      <w:r>
        <w:rPr>
          <w:i/>
        </w:rPr>
        <w:tab/>
      </w:r>
      <w:r>
        <w:rPr>
          <w:i/>
        </w:rPr>
        <w:tab/>
      </w:r>
      <w:r>
        <w:rPr>
          <w:i/>
        </w:rPr>
        <w:tab/>
      </w:r>
      <w:r>
        <w:rPr>
          <w:i/>
        </w:rPr>
        <w:tab/>
      </w:r>
      <w:r>
        <w:rPr>
          <w:i/>
        </w:rPr>
        <w:tab/>
        <w:t>Source: Qualcomm Incorporated</w:t>
      </w:r>
    </w:p>
    <w:p w14:paraId="1CF03408" w14:textId="6CA97CAD" w:rsidR="009A61E2" w:rsidRDefault="009A61E2" w:rsidP="002A66FC">
      <w:pPr>
        <w:rPr>
          <w:i/>
        </w:rPr>
      </w:pPr>
      <w:r w:rsidRPr="009A61E2">
        <w:rPr>
          <w:rFonts w:ascii="Arial" w:hAnsi="Arial" w:cs="Arial"/>
          <w:b/>
        </w:rPr>
        <w:t>Abstract:</w:t>
      </w:r>
    </w:p>
    <w:p w14:paraId="3075EDB8" w14:textId="2ABDFE36" w:rsidR="009A61E2" w:rsidRDefault="009A61E2" w:rsidP="009A61E2">
      <w:r w:rsidRPr="009A61E2">
        <w:t>Note: This CR need to be withdrawn as it is a maintenance CR with Rel-19 which does not exist.</w:t>
      </w:r>
    </w:p>
    <w:p w14:paraId="42942189" w14:textId="21512841"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800B0">
        <w:rPr>
          <w:rFonts w:ascii="Arial" w:hAnsi="Arial" w:cs="Arial"/>
          <w:b/>
          <w:color w:val="993300"/>
          <w:u w:val="single"/>
        </w:rPr>
        <w:t>withdrawn</w:t>
      </w:r>
      <w:r>
        <w:rPr>
          <w:color w:val="993300"/>
          <w:u w:val="single"/>
        </w:rPr>
        <w:t>.</w:t>
      </w:r>
    </w:p>
    <w:p w14:paraId="102F2620" w14:textId="2CB15435" w:rsidR="002A66FC" w:rsidRDefault="002A66FC" w:rsidP="002A66FC">
      <w:pPr>
        <w:rPr>
          <w:rFonts w:ascii="Arial" w:hAnsi="Arial" w:cs="Arial"/>
          <w:b/>
          <w:sz w:val="24"/>
        </w:rPr>
      </w:pPr>
      <w:r>
        <w:rPr>
          <w:rFonts w:ascii="Arial" w:hAnsi="Arial" w:cs="Arial"/>
          <w:b/>
          <w:color w:val="0000FF"/>
          <w:sz w:val="24"/>
        </w:rPr>
        <w:t>R4-2318880</w:t>
      </w:r>
      <w:r>
        <w:rPr>
          <w:rFonts w:ascii="Arial" w:hAnsi="Arial" w:cs="Arial"/>
          <w:b/>
          <w:color w:val="0000FF"/>
          <w:sz w:val="24"/>
        </w:rPr>
        <w:tab/>
      </w:r>
      <w:r>
        <w:rPr>
          <w:rFonts w:ascii="Arial" w:hAnsi="Arial" w:cs="Arial"/>
          <w:b/>
          <w:sz w:val="24"/>
        </w:rPr>
        <w:t>CR for Rel-15 38.101-2 to correct some errors in the clause of the spectrum emission mask for CA.</w:t>
      </w:r>
    </w:p>
    <w:p w14:paraId="220FE6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CR-0667  rev  Cat: F (Rel-15)</w:t>
      </w:r>
      <w:r>
        <w:rPr>
          <w:i/>
        </w:rPr>
        <w:br/>
      </w:r>
      <w:r>
        <w:rPr>
          <w:i/>
        </w:rPr>
        <w:br/>
      </w:r>
      <w:r>
        <w:rPr>
          <w:i/>
        </w:rPr>
        <w:tab/>
      </w:r>
      <w:r>
        <w:rPr>
          <w:i/>
        </w:rPr>
        <w:tab/>
      </w:r>
      <w:r>
        <w:rPr>
          <w:i/>
        </w:rPr>
        <w:tab/>
      </w:r>
      <w:r>
        <w:rPr>
          <w:i/>
        </w:rPr>
        <w:tab/>
      </w:r>
      <w:r>
        <w:rPr>
          <w:i/>
        </w:rPr>
        <w:tab/>
        <w:t>Source: Xiaomi</w:t>
      </w:r>
    </w:p>
    <w:p w14:paraId="513375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9FB23" w14:textId="3FF546A1" w:rsidR="002A66FC" w:rsidRDefault="002A66FC" w:rsidP="002A66FC">
      <w:pPr>
        <w:rPr>
          <w:rFonts w:ascii="Arial" w:hAnsi="Arial" w:cs="Arial"/>
          <w:b/>
          <w:sz w:val="24"/>
        </w:rPr>
      </w:pPr>
      <w:r>
        <w:rPr>
          <w:rFonts w:ascii="Arial" w:hAnsi="Arial" w:cs="Arial"/>
          <w:b/>
          <w:color w:val="0000FF"/>
          <w:sz w:val="24"/>
        </w:rPr>
        <w:t>R4-2318881</w:t>
      </w:r>
      <w:r>
        <w:rPr>
          <w:rFonts w:ascii="Arial" w:hAnsi="Arial" w:cs="Arial"/>
          <w:b/>
          <w:color w:val="0000FF"/>
          <w:sz w:val="24"/>
        </w:rPr>
        <w:tab/>
      </w:r>
      <w:r>
        <w:rPr>
          <w:rFonts w:ascii="Arial" w:hAnsi="Arial" w:cs="Arial"/>
          <w:b/>
          <w:sz w:val="24"/>
        </w:rPr>
        <w:t>CR for Rel-16 38.101-2 to correct some errors in the clause of the spectrum emission mask for CA.</w:t>
      </w:r>
    </w:p>
    <w:p w14:paraId="33B29EB7"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CR-0668  rev  Cat: F (Rel-16)</w:t>
      </w:r>
      <w:r>
        <w:rPr>
          <w:i/>
        </w:rPr>
        <w:br/>
      </w:r>
      <w:r>
        <w:rPr>
          <w:i/>
        </w:rPr>
        <w:br/>
      </w:r>
      <w:r>
        <w:rPr>
          <w:i/>
        </w:rPr>
        <w:tab/>
      </w:r>
      <w:r>
        <w:rPr>
          <w:i/>
        </w:rPr>
        <w:tab/>
      </w:r>
      <w:r>
        <w:rPr>
          <w:i/>
        </w:rPr>
        <w:tab/>
      </w:r>
      <w:r>
        <w:rPr>
          <w:i/>
        </w:rPr>
        <w:tab/>
      </w:r>
      <w:r>
        <w:rPr>
          <w:i/>
        </w:rPr>
        <w:tab/>
        <w:t>Source: Xiaomi</w:t>
      </w:r>
    </w:p>
    <w:p w14:paraId="481D51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66C40" w14:textId="32B0B65D" w:rsidR="002A66FC" w:rsidRDefault="002A66FC" w:rsidP="002A66FC">
      <w:pPr>
        <w:rPr>
          <w:rFonts w:ascii="Arial" w:hAnsi="Arial" w:cs="Arial"/>
          <w:b/>
          <w:sz w:val="24"/>
        </w:rPr>
      </w:pPr>
      <w:r>
        <w:rPr>
          <w:rFonts w:ascii="Arial" w:hAnsi="Arial" w:cs="Arial"/>
          <w:b/>
          <w:color w:val="0000FF"/>
          <w:sz w:val="24"/>
        </w:rPr>
        <w:t>R4-2318882</w:t>
      </w:r>
      <w:r>
        <w:rPr>
          <w:rFonts w:ascii="Arial" w:hAnsi="Arial" w:cs="Arial"/>
          <w:b/>
          <w:color w:val="0000FF"/>
          <w:sz w:val="24"/>
        </w:rPr>
        <w:tab/>
      </w:r>
      <w:r>
        <w:rPr>
          <w:rFonts w:ascii="Arial" w:hAnsi="Arial" w:cs="Arial"/>
          <w:b/>
          <w:sz w:val="24"/>
        </w:rPr>
        <w:t>CR for Rel-17 38.101-2 to correct some errors in the clause of the spectrum emission mask for CA.</w:t>
      </w:r>
    </w:p>
    <w:p w14:paraId="7B64310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CR-0669  rev  Cat: A (Rel-17)</w:t>
      </w:r>
      <w:r>
        <w:rPr>
          <w:i/>
        </w:rPr>
        <w:br/>
      </w:r>
      <w:r>
        <w:rPr>
          <w:i/>
        </w:rPr>
        <w:br/>
      </w:r>
      <w:r>
        <w:rPr>
          <w:i/>
        </w:rPr>
        <w:tab/>
      </w:r>
      <w:r>
        <w:rPr>
          <w:i/>
        </w:rPr>
        <w:tab/>
      </w:r>
      <w:r>
        <w:rPr>
          <w:i/>
        </w:rPr>
        <w:tab/>
      </w:r>
      <w:r>
        <w:rPr>
          <w:i/>
        </w:rPr>
        <w:tab/>
      </w:r>
      <w:r>
        <w:rPr>
          <w:i/>
        </w:rPr>
        <w:tab/>
        <w:t>Source: Xiaomi</w:t>
      </w:r>
    </w:p>
    <w:p w14:paraId="4D3397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86C22" w14:textId="6A693043" w:rsidR="002A66FC" w:rsidRDefault="002A66FC" w:rsidP="002A66FC">
      <w:pPr>
        <w:rPr>
          <w:rFonts w:ascii="Arial" w:hAnsi="Arial" w:cs="Arial"/>
          <w:b/>
          <w:sz w:val="24"/>
        </w:rPr>
      </w:pPr>
      <w:r>
        <w:rPr>
          <w:rFonts w:ascii="Arial" w:hAnsi="Arial" w:cs="Arial"/>
          <w:b/>
          <w:color w:val="0000FF"/>
          <w:sz w:val="24"/>
        </w:rPr>
        <w:t>R4-2318883</w:t>
      </w:r>
      <w:r>
        <w:rPr>
          <w:rFonts w:ascii="Arial" w:hAnsi="Arial" w:cs="Arial"/>
          <w:b/>
          <w:color w:val="0000FF"/>
          <w:sz w:val="24"/>
        </w:rPr>
        <w:tab/>
      </w:r>
      <w:r>
        <w:rPr>
          <w:rFonts w:ascii="Arial" w:hAnsi="Arial" w:cs="Arial"/>
          <w:b/>
          <w:sz w:val="24"/>
        </w:rPr>
        <w:t>CR for Rel-18 38.101-2 to correct some errors in the clause of the spectrum emission mask for CA.</w:t>
      </w:r>
    </w:p>
    <w:p w14:paraId="791E274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CR-0670  rev  Cat: A (Rel-18)</w:t>
      </w:r>
      <w:r>
        <w:rPr>
          <w:i/>
        </w:rPr>
        <w:br/>
      </w:r>
      <w:r>
        <w:rPr>
          <w:i/>
        </w:rPr>
        <w:br/>
      </w:r>
      <w:r>
        <w:rPr>
          <w:i/>
        </w:rPr>
        <w:tab/>
      </w:r>
      <w:r>
        <w:rPr>
          <w:i/>
        </w:rPr>
        <w:tab/>
      </w:r>
      <w:r>
        <w:rPr>
          <w:i/>
        </w:rPr>
        <w:tab/>
      </w:r>
      <w:r>
        <w:rPr>
          <w:i/>
        </w:rPr>
        <w:tab/>
      </w:r>
      <w:r>
        <w:rPr>
          <w:i/>
        </w:rPr>
        <w:tab/>
        <w:t>Source: Xiaomi</w:t>
      </w:r>
    </w:p>
    <w:p w14:paraId="68F261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FB6DF" w14:textId="2DB8880B" w:rsidR="002A66FC" w:rsidRDefault="002A66FC" w:rsidP="002A66FC">
      <w:pPr>
        <w:rPr>
          <w:rFonts w:ascii="Arial" w:hAnsi="Arial" w:cs="Arial"/>
          <w:b/>
          <w:sz w:val="24"/>
        </w:rPr>
      </w:pPr>
      <w:r>
        <w:rPr>
          <w:rFonts w:ascii="Arial" w:hAnsi="Arial" w:cs="Arial"/>
          <w:b/>
          <w:color w:val="0000FF"/>
          <w:sz w:val="24"/>
        </w:rPr>
        <w:t>R4-2318884</w:t>
      </w:r>
      <w:r>
        <w:rPr>
          <w:rFonts w:ascii="Arial" w:hAnsi="Arial" w:cs="Arial"/>
          <w:b/>
          <w:color w:val="0000FF"/>
          <w:sz w:val="24"/>
        </w:rPr>
        <w:tab/>
      </w:r>
      <w:r>
        <w:rPr>
          <w:rFonts w:ascii="Arial" w:hAnsi="Arial" w:cs="Arial"/>
          <w:b/>
          <w:sz w:val="24"/>
        </w:rPr>
        <w:t>CR for Rel-15 38.101-2 to introduce the missed sub-clause 6.5A.2.2 as void</w:t>
      </w:r>
    </w:p>
    <w:p w14:paraId="0A5551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CR-0671  rev  Cat: F (Rel-15)</w:t>
      </w:r>
      <w:r>
        <w:rPr>
          <w:i/>
        </w:rPr>
        <w:br/>
      </w:r>
      <w:r>
        <w:rPr>
          <w:i/>
        </w:rPr>
        <w:br/>
      </w:r>
      <w:r>
        <w:rPr>
          <w:i/>
        </w:rPr>
        <w:tab/>
      </w:r>
      <w:r>
        <w:rPr>
          <w:i/>
        </w:rPr>
        <w:tab/>
      </w:r>
      <w:r>
        <w:rPr>
          <w:i/>
        </w:rPr>
        <w:tab/>
      </w:r>
      <w:r>
        <w:rPr>
          <w:i/>
        </w:rPr>
        <w:tab/>
      </w:r>
      <w:r>
        <w:rPr>
          <w:i/>
        </w:rPr>
        <w:tab/>
        <w:t>Source: Xiaomi</w:t>
      </w:r>
    </w:p>
    <w:p w14:paraId="023E10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B9EB6" w14:textId="6C6738DC" w:rsidR="002A66FC" w:rsidRDefault="002A66FC" w:rsidP="002A66FC">
      <w:pPr>
        <w:rPr>
          <w:rFonts w:ascii="Arial" w:hAnsi="Arial" w:cs="Arial"/>
          <w:b/>
          <w:sz w:val="24"/>
        </w:rPr>
      </w:pPr>
      <w:r>
        <w:rPr>
          <w:rFonts w:ascii="Arial" w:hAnsi="Arial" w:cs="Arial"/>
          <w:b/>
          <w:color w:val="0000FF"/>
          <w:sz w:val="24"/>
        </w:rPr>
        <w:t>R4-2318885</w:t>
      </w:r>
      <w:r>
        <w:rPr>
          <w:rFonts w:ascii="Arial" w:hAnsi="Arial" w:cs="Arial"/>
          <w:b/>
          <w:color w:val="0000FF"/>
          <w:sz w:val="24"/>
        </w:rPr>
        <w:tab/>
      </w:r>
      <w:r>
        <w:rPr>
          <w:rFonts w:ascii="Arial" w:hAnsi="Arial" w:cs="Arial"/>
          <w:b/>
          <w:sz w:val="24"/>
        </w:rPr>
        <w:t>CR for Rel-16 38.101-2 to introduce the missed sub-clause 6.5A.2.2 as void</w:t>
      </w:r>
    </w:p>
    <w:p w14:paraId="41C5208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CR-0672  rev  Cat: A (Rel-16)</w:t>
      </w:r>
      <w:r>
        <w:rPr>
          <w:i/>
        </w:rPr>
        <w:br/>
      </w:r>
      <w:r>
        <w:rPr>
          <w:i/>
        </w:rPr>
        <w:br/>
      </w:r>
      <w:r>
        <w:rPr>
          <w:i/>
        </w:rPr>
        <w:tab/>
      </w:r>
      <w:r>
        <w:rPr>
          <w:i/>
        </w:rPr>
        <w:tab/>
      </w:r>
      <w:r>
        <w:rPr>
          <w:i/>
        </w:rPr>
        <w:tab/>
      </w:r>
      <w:r>
        <w:rPr>
          <w:i/>
        </w:rPr>
        <w:tab/>
      </w:r>
      <w:r>
        <w:rPr>
          <w:i/>
        </w:rPr>
        <w:tab/>
        <w:t>Source: Xiaomi</w:t>
      </w:r>
    </w:p>
    <w:p w14:paraId="26233B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F7FBC" w14:textId="525C8568" w:rsidR="002A66FC" w:rsidRDefault="002A66FC" w:rsidP="002A66FC">
      <w:pPr>
        <w:rPr>
          <w:rFonts w:ascii="Arial" w:hAnsi="Arial" w:cs="Arial"/>
          <w:b/>
          <w:sz w:val="24"/>
        </w:rPr>
      </w:pPr>
      <w:r>
        <w:rPr>
          <w:rFonts w:ascii="Arial" w:hAnsi="Arial" w:cs="Arial"/>
          <w:b/>
          <w:color w:val="0000FF"/>
          <w:sz w:val="24"/>
        </w:rPr>
        <w:t>R4-2318886</w:t>
      </w:r>
      <w:r>
        <w:rPr>
          <w:rFonts w:ascii="Arial" w:hAnsi="Arial" w:cs="Arial"/>
          <w:b/>
          <w:color w:val="0000FF"/>
          <w:sz w:val="24"/>
        </w:rPr>
        <w:tab/>
      </w:r>
      <w:r>
        <w:rPr>
          <w:rFonts w:ascii="Arial" w:hAnsi="Arial" w:cs="Arial"/>
          <w:b/>
          <w:sz w:val="24"/>
        </w:rPr>
        <w:t>CR for Rel-17 38.101-2 to introduce the missed sub-clause 6.5A.2.2 as void</w:t>
      </w:r>
    </w:p>
    <w:p w14:paraId="12AEE7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CR-0673  rev  Cat: A (Rel-17)</w:t>
      </w:r>
      <w:r>
        <w:rPr>
          <w:i/>
        </w:rPr>
        <w:br/>
      </w:r>
      <w:r>
        <w:rPr>
          <w:i/>
        </w:rPr>
        <w:br/>
      </w:r>
      <w:r>
        <w:rPr>
          <w:i/>
        </w:rPr>
        <w:tab/>
      </w:r>
      <w:r>
        <w:rPr>
          <w:i/>
        </w:rPr>
        <w:tab/>
      </w:r>
      <w:r>
        <w:rPr>
          <w:i/>
        </w:rPr>
        <w:tab/>
      </w:r>
      <w:r>
        <w:rPr>
          <w:i/>
        </w:rPr>
        <w:tab/>
      </w:r>
      <w:r>
        <w:rPr>
          <w:i/>
        </w:rPr>
        <w:tab/>
        <w:t>Source: Xiaomi</w:t>
      </w:r>
    </w:p>
    <w:p w14:paraId="7D0419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36889" w14:textId="773DB5C0" w:rsidR="002A66FC" w:rsidRDefault="002A66FC" w:rsidP="002A66FC">
      <w:pPr>
        <w:rPr>
          <w:rFonts w:ascii="Arial" w:hAnsi="Arial" w:cs="Arial"/>
          <w:b/>
          <w:sz w:val="24"/>
        </w:rPr>
      </w:pPr>
      <w:r>
        <w:rPr>
          <w:rFonts w:ascii="Arial" w:hAnsi="Arial" w:cs="Arial"/>
          <w:b/>
          <w:color w:val="0000FF"/>
          <w:sz w:val="24"/>
        </w:rPr>
        <w:t>R4-2318887</w:t>
      </w:r>
      <w:r>
        <w:rPr>
          <w:rFonts w:ascii="Arial" w:hAnsi="Arial" w:cs="Arial"/>
          <w:b/>
          <w:color w:val="0000FF"/>
          <w:sz w:val="24"/>
        </w:rPr>
        <w:tab/>
      </w:r>
      <w:r>
        <w:rPr>
          <w:rFonts w:ascii="Arial" w:hAnsi="Arial" w:cs="Arial"/>
          <w:b/>
          <w:sz w:val="24"/>
        </w:rPr>
        <w:t>CR for Rel-18 38.101-2 to introduce the missed sub-clause 6.5A.2.2 as void</w:t>
      </w:r>
    </w:p>
    <w:p w14:paraId="365B15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CR-0674  rev  Cat: A (Rel-18)</w:t>
      </w:r>
      <w:r>
        <w:rPr>
          <w:i/>
        </w:rPr>
        <w:br/>
      </w:r>
      <w:r>
        <w:rPr>
          <w:i/>
        </w:rPr>
        <w:lastRenderedPageBreak/>
        <w:br/>
      </w:r>
      <w:r>
        <w:rPr>
          <w:i/>
        </w:rPr>
        <w:tab/>
      </w:r>
      <w:r>
        <w:rPr>
          <w:i/>
        </w:rPr>
        <w:tab/>
      </w:r>
      <w:r>
        <w:rPr>
          <w:i/>
        </w:rPr>
        <w:tab/>
      </w:r>
      <w:r>
        <w:rPr>
          <w:i/>
        </w:rPr>
        <w:tab/>
      </w:r>
      <w:r>
        <w:rPr>
          <w:i/>
        </w:rPr>
        <w:tab/>
        <w:t>Source: Xiaomi</w:t>
      </w:r>
    </w:p>
    <w:p w14:paraId="27A55D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CA3A8" w14:textId="3B177BAF" w:rsidR="002A66FC" w:rsidRDefault="002A66FC" w:rsidP="002A66FC">
      <w:pPr>
        <w:rPr>
          <w:rFonts w:ascii="Arial" w:hAnsi="Arial" w:cs="Arial"/>
          <w:b/>
          <w:sz w:val="24"/>
        </w:rPr>
      </w:pPr>
      <w:r>
        <w:rPr>
          <w:rFonts w:ascii="Arial" w:hAnsi="Arial" w:cs="Arial"/>
          <w:b/>
          <w:color w:val="0000FF"/>
          <w:sz w:val="24"/>
        </w:rPr>
        <w:t>R4-2318888</w:t>
      </w:r>
      <w:r>
        <w:rPr>
          <w:rFonts w:ascii="Arial" w:hAnsi="Arial" w:cs="Arial"/>
          <w:b/>
          <w:color w:val="0000FF"/>
          <w:sz w:val="24"/>
        </w:rPr>
        <w:tab/>
      </w:r>
      <w:r>
        <w:rPr>
          <w:rFonts w:ascii="Arial" w:hAnsi="Arial" w:cs="Arial"/>
          <w:b/>
          <w:sz w:val="24"/>
        </w:rPr>
        <w:t>CR for Rel-16 38.101-1 to correct the general limit for in-band emissions shared spectrum channel access.</w:t>
      </w:r>
    </w:p>
    <w:p w14:paraId="2B2A08D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CR-1865  rev  Cat: F (Rel-16)</w:t>
      </w:r>
      <w:r>
        <w:rPr>
          <w:i/>
        </w:rPr>
        <w:br/>
      </w:r>
      <w:r>
        <w:rPr>
          <w:i/>
        </w:rPr>
        <w:br/>
      </w:r>
      <w:r>
        <w:rPr>
          <w:i/>
        </w:rPr>
        <w:tab/>
      </w:r>
      <w:r>
        <w:rPr>
          <w:i/>
        </w:rPr>
        <w:tab/>
      </w:r>
      <w:r>
        <w:rPr>
          <w:i/>
        </w:rPr>
        <w:tab/>
      </w:r>
      <w:r>
        <w:rPr>
          <w:i/>
        </w:rPr>
        <w:tab/>
      </w:r>
      <w:r>
        <w:rPr>
          <w:i/>
        </w:rPr>
        <w:tab/>
        <w:t>Source: Xiaomi</w:t>
      </w:r>
    </w:p>
    <w:p w14:paraId="4C3D56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29095" w14:textId="1400B9E1" w:rsidR="002A66FC" w:rsidRDefault="002A66FC" w:rsidP="002A66FC">
      <w:pPr>
        <w:rPr>
          <w:rFonts w:ascii="Arial" w:hAnsi="Arial" w:cs="Arial"/>
          <w:b/>
          <w:sz w:val="24"/>
        </w:rPr>
      </w:pPr>
      <w:r>
        <w:rPr>
          <w:rFonts w:ascii="Arial" w:hAnsi="Arial" w:cs="Arial"/>
          <w:b/>
          <w:color w:val="0000FF"/>
          <w:sz w:val="24"/>
        </w:rPr>
        <w:t>R4-2318889</w:t>
      </w:r>
      <w:r>
        <w:rPr>
          <w:rFonts w:ascii="Arial" w:hAnsi="Arial" w:cs="Arial"/>
          <w:b/>
          <w:color w:val="0000FF"/>
          <w:sz w:val="24"/>
        </w:rPr>
        <w:tab/>
      </w:r>
      <w:r>
        <w:rPr>
          <w:rFonts w:ascii="Arial" w:hAnsi="Arial" w:cs="Arial"/>
          <w:b/>
          <w:sz w:val="24"/>
        </w:rPr>
        <w:t>CR for Rel-17 38.101-1 to correct the general limit for in-band emissions shared spectrum channel access.</w:t>
      </w:r>
    </w:p>
    <w:p w14:paraId="024FA7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CR-1866  rev  Cat: A (Rel-17)</w:t>
      </w:r>
      <w:r>
        <w:rPr>
          <w:i/>
        </w:rPr>
        <w:br/>
      </w:r>
      <w:r>
        <w:rPr>
          <w:i/>
        </w:rPr>
        <w:br/>
      </w:r>
      <w:r>
        <w:rPr>
          <w:i/>
        </w:rPr>
        <w:tab/>
      </w:r>
      <w:r>
        <w:rPr>
          <w:i/>
        </w:rPr>
        <w:tab/>
      </w:r>
      <w:r>
        <w:rPr>
          <w:i/>
        </w:rPr>
        <w:tab/>
      </w:r>
      <w:r>
        <w:rPr>
          <w:i/>
        </w:rPr>
        <w:tab/>
      </w:r>
      <w:r>
        <w:rPr>
          <w:i/>
        </w:rPr>
        <w:tab/>
        <w:t>Source: Xiaomi</w:t>
      </w:r>
    </w:p>
    <w:p w14:paraId="7A46E68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1BFCE" w14:textId="3DEEF853" w:rsidR="002A66FC" w:rsidRDefault="002A66FC" w:rsidP="002A66FC">
      <w:pPr>
        <w:rPr>
          <w:rFonts w:ascii="Arial" w:hAnsi="Arial" w:cs="Arial"/>
          <w:b/>
          <w:sz w:val="24"/>
        </w:rPr>
      </w:pPr>
      <w:r>
        <w:rPr>
          <w:rFonts w:ascii="Arial" w:hAnsi="Arial" w:cs="Arial"/>
          <w:b/>
          <w:color w:val="0000FF"/>
          <w:sz w:val="24"/>
        </w:rPr>
        <w:t>R4-2318890</w:t>
      </w:r>
      <w:r>
        <w:rPr>
          <w:rFonts w:ascii="Arial" w:hAnsi="Arial" w:cs="Arial"/>
          <w:b/>
          <w:color w:val="0000FF"/>
          <w:sz w:val="24"/>
        </w:rPr>
        <w:tab/>
      </w:r>
      <w:r>
        <w:rPr>
          <w:rFonts w:ascii="Arial" w:hAnsi="Arial" w:cs="Arial"/>
          <w:b/>
          <w:sz w:val="24"/>
        </w:rPr>
        <w:t>CR for Rel-18 38.101-1 to correct the general limit for in-band emissions shared spectrum channel access.</w:t>
      </w:r>
    </w:p>
    <w:p w14:paraId="6169539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CR-1867  rev  Cat: A (Rel-18)</w:t>
      </w:r>
      <w:r>
        <w:rPr>
          <w:i/>
        </w:rPr>
        <w:br/>
      </w:r>
      <w:r>
        <w:rPr>
          <w:i/>
        </w:rPr>
        <w:br/>
      </w:r>
      <w:r>
        <w:rPr>
          <w:i/>
        </w:rPr>
        <w:tab/>
      </w:r>
      <w:r>
        <w:rPr>
          <w:i/>
        </w:rPr>
        <w:tab/>
      </w:r>
      <w:r>
        <w:rPr>
          <w:i/>
        </w:rPr>
        <w:tab/>
      </w:r>
      <w:r>
        <w:rPr>
          <w:i/>
        </w:rPr>
        <w:tab/>
      </w:r>
      <w:r>
        <w:rPr>
          <w:i/>
        </w:rPr>
        <w:tab/>
        <w:t>Source: Xiaomi</w:t>
      </w:r>
    </w:p>
    <w:p w14:paraId="035C20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9AE01" w14:textId="482B6180" w:rsidR="002A66FC" w:rsidRDefault="002A66FC" w:rsidP="002A66FC">
      <w:pPr>
        <w:rPr>
          <w:rFonts w:ascii="Arial" w:hAnsi="Arial" w:cs="Arial"/>
          <w:b/>
          <w:sz w:val="24"/>
        </w:rPr>
      </w:pPr>
      <w:r>
        <w:rPr>
          <w:rFonts w:ascii="Arial" w:hAnsi="Arial" w:cs="Arial"/>
          <w:b/>
          <w:color w:val="0000FF"/>
          <w:sz w:val="24"/>
        </w:rPr>
        <w:t>R4-2318990</w:t>
      </w:r>
      <w:r>
        <w:rPr>
          <w:rFonts w:ascii="Arial" w:hAnsi="Arial" w:cs="Arial"/>
          <w:b/>
          <w:color w:val="0000FF"/>
          <w:sz w:val="24"/>
        </w:rPr>
        <w:tab/>
      </w:r>
      <w:r>
        <w:rPr>
          <w:rFonts w:ascii="Arial" w:hAnsi="Arial" w:cs="Arial"/>
          <w:b/>
          <w:sz w:val="24"/>
        </w:rPr>
        <w:t>CR to 38.101-2 on adding missing definition of EIS spherical coverage link angle(Rel-15)</w:t>
      </w:r>
    </w:p>
    <w:p w14:paraId="5BCC4C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CR-0675  rev  Cat: F (Rel-15)</w:t>
      </w:r>
      <w:r>
        <w:rPr>
          <w:i/>
        </w:rPr>
        <w:br/>
      </w:r>
      <w:r>
        <w:rPr>
          <w:i/>
        </w:rPr>
        <w:br/>
      </w:r>
      <w:r>
        <w:rPr>
          <w:i/>
        </w:rPr>
        <w:tab/>
      </w:r>
      <w:r>
        <w:rPr>
          <w:i/>
        </w:rPr>
        <w:tab/>
      </w:r>
      <w:r>
        <w:rPr>
          <w:i/>
        </w:rPr>
        <w:tab/>
      </w:r>
      <w:r>
        <w:rPr>
          <w:i/>
        </w:rPr>
        <w:tab/>
      </w:r>
      <w:r>
        <w:rPr>
          <w:i/>
        </w:rPr>
        <w:tab/>
        <w:t>Source: vivo</w:t>
      </w:r>
    </w:p>
    <w:p w14:paraId="3D3ECC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48AB3" w14:textId="5EE30C40" w:rsidR="002A66FC" w:rsidRDefault="002A66FC" w:rsidP="002A66FC">
      <w:pPr>
        <w:rPr>
          <w:rFonts w:ascii="Arial" w:hAnsi="Arial" w:cs="Arial"/>
          <w:b/>
          <w:sz w:val="24"/>
        </w:rPr>
      </w:pPr>
      <w:r>
        <w:rPr>
          <w:rFonts w:ascii="Arial" w:hAnsi="Arial" w:cs="Arial"/>
          <w:b/>
          <w:color w:val="0000FF"/>
          <w:sz w:val="24"/>
        </w:rPr>
        <w:t>R4-2318991</w:t>
      </w:r>
      <w:r>
        <w:rPr>
          <w:rFonts w:ascii="Arial" w:hAnsi="Arial" w:cs="Arial"/>
          <w:b/>
          <w:color w:val="0000FF"/>
          <w:sz w:val="24"/>
        </w:rPr>
        <w:tab/>
      </w:r>
      <w:r>
        <w:rPr>
          <w:rFonts w:ascii="Arial" w:hAnsi="Arial" w:cs="Arial"/>
          <w:b/>
          <w:sz w:val="24"/>
        </w:rPr>
        <w:t>CR to 38.101-2 on adding missing definition of EIS spherical coverage link angle(Rel-16)</w:t>
      </w:r>
    </w:p>
    <w:p w14:paraId="1EA7E1A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CR-0676  rev  Cat: A (Rel-16)</w:t>
      </w:r>
      <w:r>
        <w:rPr>
          <w:i/>
        </w:rPr>
        <w:br/>
      </w:r>
      <w:r>
        <w:rPr>
          <w:i/>
        </w:rPr>
        <w:br/>
      </w:r>
      <w:r>
        <w:rPr>
          <w:i/>
        </w:rPr>
        <w:tab/>
      </w:r>
      <w:r>
        <w:rPr>
          <w:i/>
        </w:rPr>
        <w:tab/>
      </w:r>
      <w:r>
        <w:rPr>
          <w:i/>
        </w:rPr>
        <w:tab/>
      </w:r>
      <w:r>
        <w:rPr>
          <w:i/>
        </w:rPr>
        <w:tab/>
      </w:r>
      <w:r>
        <w:rPr>
          <w:i/>
        </w:rPr>
        <w:tab/>
        <w:t>Source: vivo</w:t>
      </w:r>
    </w:p>
    <w:p w14:paraId="2E1570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28E69" w14:textId="4E1F9459" w:rsidR="002A66FC" w:rsidRDefault="002A66FC" w:rsidP="002A66FC">
      <w:pPr>
        <w:rPr>
          <w:rFonts w:ascii="Arial" w:hAnsi="Arial" w:cs="Arial"/>
          <w:b/>
          <w:sz w:val="24"/>
        </w:rPr>
      </w:pPr>
      <w:r>
        <w:rPr>
          <w:rFonts w:ascii="Arial" w:hAnsi="Arial" w:cs="Arial"/>
          <w:b/>
          <w:color w:val="0000FF"/>
          <w:sz w:val="24"/>
        </w:rPr>
        <w:t>R4-2318992</w:t>
      </w:r>
      <w:r>
        <w:rPr>
          <w:rFonts w:ascii="Arial" w:hAnsi="Arial" w:cs="Arial"/>
          <w:b/>
          <w:color w:val="0000FF"/>
          <w:sz w:val="24"/>
        </w:rPr>
        <w:tab/>
      </w:r>
      <w:r>
        <w:rPr>
          <w:rFonts w:ascii="Arial" w:hAnsi="Arial" w:cs="Arial"/>
          <w:b/>
          <w:sz w:val="24"/>
        </w:rPr>
        <w:t>CR to 38.101-2 on adding missing definition of EIS spherical coverage link angle(Rel-17)</w:t>
      </w:r>
    </w:p>
    <w:p w14:paraId="3918CA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CR-0677  rev  Cat: A (Rel-17)</w:t>
      </w:r>
      <w:r>
        <w:rPr>
          <w:i/>
        </w:rPr>
        <w:br/>
      </w:r>
      <w:r>
        <w:rPr>
          <w:i/>
        </w:rPr>
        <w:br/>
      </w:r>
      <w:r>
        <w:rPr>
          <w:i/>
        </w:rPr>
        <w:tab/>
      </w:r>
      <w:r>
        <w:rPr>
          <w:i/>
        </w:rPr>
        <w:tab/>
      </w:r>
      <w:r>
        <w:rPr>
          <w:i/>
        </w:rPr>
        <w:tab/>
      </w:r>
      <w:r>
        <w:rPr>
          <w:i/>
        </w:rPr>
        <w:tab/>
      </w:r>
      <w:r>
        <w:rPr>
          <w:i/>
        </w:rPr>
        <w:tab/>
        <w:t>Source: vivo</w:t>
      </w:r>
    </w:p>
    <w:p w14:paraId="1168118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AEF98" w14:textId="182F10E2" w:rsidR="002A66FC" w:rsidRDefault="002A66FC" w:rsidP="002A66FC">
      <w:pPr>
        <w:rPr>
          <w:rFonts w:ascii="Arial" w:hAnsi="Arial" w:cs="Arial"/>
          <w:b/>
          <w:sz w:val="24"/>
        </w:rPr>
      </w:pPr>
      <w:r>
        <w:rPr>
          <w:rFonts w:ascii="Arial" w:hAnsi="Arial" w:cs="Arial"/>
          <w:b/>
          <w:color w:val="0000FF"/>
          <w:sz w:val="24"/>
        </w:rPr>
        <w:t>R4-2318993</w:t>
      </w:r>
      <w:r>
        <w:rPr>
          <w:rFonts w:ascii="Arial" w:hAnsi="Arial" w:cs="Arial"/>
          <w:b/>
          <w:color w:val="0000FF"/>
          <w:sz w:val="24"/>
        </w:rPr>
        <w:tab/>
      </w:r>
      <w:r>
        <w:rPr>
          <w:rFonts w:ascii="Arial" w:hAnsi="Arial" w:cs="Arial"/>
          <w:b/>
          <w:sz w:val="24"/>
        </w:rPr>
        <w:t>CR to 38.101-2 on adding missing definition of EIS spherical coverage link angle(Rel-18)</w:t>
      </w:r>
    </w:p>
    <w:p w14:paraId="4B4486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CR-0678  rev  Cat: A (Rel-18)</w:t>
      </w:r>
      <w:r>
        <w:rPr>
          <w:i/>
        </w:rPr>
        <w:br/>
      </w:r>
      <w:r>
        <w:rPr>
          <w:i/>
        </w:rPr>
        <w:br/>
      </w:r>
      <w:r>
        <w:rPr>
          <w:i/>
        </w:rPr>
        <w:tab/>
      </w:r>
      <w:r>
        <w:rPr>
          <w:i/>
        </w:rPr>
        <w:tab/>
      </w:r>
      <w:r>
        <w:rPr>
          <w:i/>
        </w:rPr>
        <w:tab/>
      </w:r>
      <w:r>
        <w:rPr>
          <w:i/>
        </w:rPr>
        <w:tab/>
      </w:r>
      <w:r>
        <w:rPr>
          <w:i/>
        </w:rPr>
        <w:tab/>
        <w:t>Source: vivo</w:t>
      </w:r>
    </w:p>
    <w:p w14:paraId="2992AB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A3745" w14:textId="021CC92A" w:rsidR="002A66FC" w:rsidRDefault="002A66FC" w:rsidP="002A66FC">
      <w:pPr>
        <w:rPr>
          <w:rFonts w:ascii="Arial" w:hAnsi="Arial" w:cs="Arial"/>
          <w:b/>
          <w:sz w:val="24"/>
        </w:rPr>
      </w:pPr>
      <w:r>
        <w:rPr>
          <w:rFonts w:ascii="Arial" w:hAnsi="Arial" w:cs="Arial"/>
          <w:b/>
          <w:color w:val="0000FF"/>
          <w:sz w:val="24"/>
        </w:rPr>
        <w:t>R4-2319016</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79EECD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CR-1872  rev  Cat: F (Rel-15)</w:t>
      </w:r>
      <w:r>
        <w:rPr>
          <w:i/>
        </w:rPr>
        <w:br/>
      </w:r>
      <w:r>
        <w:rPr>
          <w:i/>
        </w:rPr>
        <w:br/>
      </w:r>
      <w:r>
        <w:rPr>
          <w:i/>
        </w:rPr>
        <w:tab/>
      </w:r>
      <w:r>
        <w:rPr>
          <w:i/>
        </w:rPr>
        <w:tab/>
      </w:r>
      <w:r>
        <w:rPr>
          <w:i/>
        </w:rPr>
        <w:tab/>
      </w:r>
      <w:r>
        <w:rPr>
          <w:i/>
        </w:rPr>
        <w:tab/>
      </w:r>
      <w:r>
        <w:rPr>
          <w:i/>
        </w:rPr>
        <w:tab/>
        <w:t>Source: NTT DOCOMO, INC.</w:t>
      </w:r>
    </w:p>
    <w:p w14:paraId="4559B925" w14:textId="77777777" w:rsidR="002A66FC" w:rsidRDefault="002A66FC" w:rsidP="002A66FC">
      <w:pPr>
        <w:rPr>
          <w:rFonts w:ascii="Arial" w:hAnsi="Arial" w:cs="Arial"/>
          <w:b/>
        </w:rPr>
      </w:pPr>
      <w:r>
        <w:rPr>
          <w:rFonts w:ascii="Arial" w:hAnsi="Arial" w:cs="Arial"/>
          <w:b/>
        </w:rPr>
        <w:t xml:space="preserve">Abstract: </w:t>
      </w:r>
    </w:p>
    <w:p w14:paraId="6286BC71" w14:textId="77777777" w:rsidR="002A66FC" w:rsidRDefault="002A66FC" w:rsidP="002A66FC">
      <w:r>
        <w:t>The ambiguity issue was identified during Rel-18 8Rx discussion.</w:t>
      </w:r>
    </w:p>
    <w:p w14:paraId="7A011817" w14:textId="77777777" w:rsidR="002A66FC" w:rsidRDefault="002A66FC" w:rsidP="002A66FC">
      <w:r>
        <w:t>To finalize the Rel-18 8Rx CR, this CR is submitted.</w:t>
      </w:r>
    </w:p>
    <w:p w14:paraId="0357BC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B81D5" w14:textId="0057267E" w:rsidR="002A66FC" w:rsidRDefault="002A66FC" w:rsidP="002A66FC">
      <w:pPr>
        <w:rPr>
          <w:rFonts w:ascii="Arial" w:hAnsi="Arial" w:cs="Arial"/>
          <w:b/>
          <w:sz w:val="24"/>
        </w:rPr>
      </w:pPr>
      <w:r>
        <w:rPr>
          <w:rFonts w:ascii="Arial" w:hAnsi="Arial" w:cs="Arial"/>
          <w:b/>
          <w:color w:val="0000FF"/>
          <w:sz w:val="24"/>
        </w:rPr>
        <w:t>R4-2319017</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2C70CC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CR-1873  rev  Cat: A (Rel-16)</w:t>
      </w:r>
      <w:r>
        <w:rPr>
          <w:i/>
        </w:rPr>
        <w:br/>
      </w:r>
      <w:r>
        <w:rPr>
          <w:i/>
        </w:rPr>
        <w:br/>
      </w:r>
      <w:r>
        <w:rPr>
          <w:i/>
        </w:rPr>
        <w:tab/>
      </w:r>
      <w:r>
        <w:rPr>
          <w:i/>
        </w:rPr>
        <w:tab/>
      </w:r>
      <w:r>
        <w:rPr>
          <w:i/>
        </w:rPr>
        <w:tab/>
      </w:r>
      <w:r>
        <w:rPr>
          <w:i/>
        </w:rPr>
        <w:tab/>
      </w:r>
      <w:r>
        <w:rPr>
          <w:i/>
        </w:rPr>
        <w:tab/>
        <w:t>Source: NTT DOCOMO, INC.</w:t>
      </w:r>
    </w:p>
    <w:p w14:paraId="5E802211" w14:textId="77777777" w:rsidR="002A66FC" w:rsidRDefault="002A66FC" w:rsidP="002A66FC">
      <w:pPr>
        <w:rPr>
          <w:rFonts w:ascii="Arial" w:hAnsi="Arial" w:cs="Arial"/>
          <w:b/>
        </w:rPr>
      </w:pPr>
      <w:r>
        <w:rPr>
          <w:rFonts w:ascii="Arial" w:hAnsi="Arial" w:cs="Arial"/>
          <w:b/>
        </w:rPr>
        <w:t xml:space="preserve">Abstract: </w:t>
      </w:r>
    </w:p>
    <w:p w14:paraId="655E0A04" w14:textId="77777777" w:rsidR="002A66FC" w:rsidRDefault="002A66FC" w:rsidP="002A66FC">
      <w:r>
        <w:t>The ambiguity issue was identified during Rel-18 8Rx discussion.</w:t>
      </w:r>
    </w:p>
    <w:p w14:paraId="6B190F53" w14:textId="77777777" w:rsidR="002A66FC" w:rsidRDefault="002A66FC" w:rsidP="002A66FC">
      <w:r>
        <w:t>To finalize the Rel-18 8Rx CR, this CR is submitted.</w:t>
      </w:r>
    </w:p>
    <w:p w14:paraId="694D8F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13B9A" w14:textId="4030059B" w:rsidR="002A66FC" w:rsidRDefault="002A66FC" w:rsidP="002A66FC">
      <w:pPr>
        <w:rPr>
          <w:rFonts w:ascii="Arial" w:hAnsi="Arial" w:cs="Arial"/>
          <w:b/>
          <w:sz w:val="24"/>
        </w:rPr>
      </w:pPr>
      <w:r>
        <w:rPr>
          <w:rFonts w:ascii="Arial" w:hAnsi="Arial" w:cs="Arial"/>
          <w:b/>
          <w:color w:val="0000FF"/>
          <w:sz w:val="24"/>
        </w:rPr>
        <w:t>R4-2319018</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604A8A4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CR-1874  rev  Cat: A (Rel-17)</w:t>
      </w:r>
      <w:r>
        <w:rPr>
          <w:i/>
        </w:rPr>
        <w:br/>
      </w:r>
      <w:r>
        <w:rPr>
          <w:i/>
        </w:rPr>
        <w:br/>
      </w:r>
      <w:r>
        <w:rPr>
          <w:i/>
        </w:rPr>
        <w:tab/>
      </w:r>
      <w:r>
        <w:rPr>
          <w:i/>
        </w:rPr>
        <w:tab/>
      </w:r>
      <w:r>
        <w:rPr>
          <w:i/>
        </w:rPr>
        <w:tab/>
      </w:r>
      <w:r>
        <w:rPr>
          <w:i/>
        </w:rPr>
        <w:tab/>
      </w:r>
      <w:r>
        <w:rPr>
          <w:i/>
        </w:rPr>
        <w:tab/>
        <w:t>Source: NTT DOCOMO, INC.</w:t>
      </w:r>
    </w:p>
    <w:p w14:paraId="2A2AEDD9" w14:textId="77777777" w:rsidR="002A66FC" w:rsidRDefault="002A66FC" w:rsidP="002A66FC">
      <w:pPr>
        <w:rPr>
          <w:rFonts w:ascii="Arial" w:hAnsi="Arial" w:cs="Arial"/>
          <w:b/>
        </w:rPr>
      </w:pPr>
      <w:r>
        <w:rPr>
          <w:rFonts w:ascii="Arial" w:hAnsi="Arial" w:cs="Arial"/>
          <w:b/>
        </w:rPr>
        <w:t xml:space="preserve">Abstract: </w:t>
      </w:r>
    </w:p>
    <w:p w14:paraId="54574945" w14:textId="77777777" w:rsidR="002A66FC" w:rsidRDefault="002A66FC" w:rsidP="002A66FC">
      <w:r>
        <w:t>The ambiguity issue was identified during Rel-18 8Rx discussion.</w:t>
      </w:r>
    </w:p>
    <w:p w14:paraId="06375F4A" w14:textId="77777777" w:rsidR="002A66FC" w:rsidRDefault="002A66FC" w:rsidP="002A66FC">
      <w:r>
        <w:t>To finalize the Rel-18 8Rx CR, this CR is submitted.</w:t>
      </w:r>
    </w:p>
    <w:p w14:paraId="47E0A8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2E843" w14:textId="5F347A18" w:rsidR="002A66FC" w:rsidRDefault="002A66FC" w:rsidP="002A66FC">
      <w:pPr>
        <w:rPr>
          <w:rFonts w:ascii="Arial" w:hAnsi="Arial" w:cs="Arial"/>
          <w:b/>
          <w:sz w:val="24"/>
        </w:rPr>
      </w:pPr>
      <w:r>
        <w:rPr>
          <w:rFonts w:ascii="Arial" w:hAnsi="Arial" w:cs="Arial"/>
          <w:b/>
          <w:color w:val="0000FF"/>
          <w:sz w:val="24"/>
        </w:rPr>
        <w:t>R4-2319019</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4F629F8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CR-1875  rev  Cat: A (Rel-18)</w:t>
      </w:r>
      <w:r>
        <w:rPr>
          <w:i/>
        </w:rPr>
        <w:br/>
      </w:r>
      <w:r>
        <w:rPr>
          <w:i/>
        </w:rPr>
        <w:lastRenderedPageBreak/>
        <w:br/>
      </w:r>
      <w:r>
        <w:rPr>
          <w:i/>
        </w:rPr>
        <w:tab/>
      </w:r>
      <w:r>
        <w:rPr>
          <w:i/>
        </w:rPr>
        <w:tab/>
      </w:r>
      <w:r>
        <w:rPr>
          <w:i/>
        </w:rPr>
        <w:tab/>
      </w:r>
      <w:r>
        <w:rPr>
          <w:i/>
        </w:rPr>
        <w:tab/>
      </w:r>
      <w:r>
        <w:rPr>
          <w:i/>
        </w:rPr>
        <w:tab/>
        <w:t>Source: NTT DOCOMO, INC.</w:t>
      </w:r>
    </w:p>
    <w:p w14:paraId="3A4F49AD" w14:textId="77777777" w:rsidR="002A66FC" w:rsidRDefault="002A66FC" w:rsidP="002A66FC">
      <w:pPr>
        <w:rPr>
          <w:rFonts w:ascii="Arial" w:hAnsi="Arial" w:cs="Arial"/>
          <w:b/>
        </w:rPr>
      </w:pPr>
      <w:r>
        <w:rPr>
          <w:rFonts w:ascii="Arial" w:hAnsi="Arial" w:cs="Arial"/>
          <w:b/>
        </w:rPr>
        <w:t xml:space="preserve">Abstract: </w:t>
      </w:r>
    </w:p>
    <w:p w14:paraId="7E84D61C" w14:textId="77777777" w:rsidR="002A66FC" w:rsidRDefault="002A66FC" w:rsidP="002A66FC">
      <w:r>
        <w:t>The ambiguity issue was identified during Rel-18 8Rx discussion.</w:t>
      </w:r>
    </w:p>
    <w:p w14:paraId="10DF5B50" w14:textId="77777777" w:rsidR="002A66FC" w:rsidRDefault="002A66FC" w:rsidP="002A66FC">
      <w:r>
        <w:t>To finalize the Rel-18 8Rx CR, this CR is submitted.</w:t>
      </w:r>
    </w:p>
    <w:p w14:paraId="3A7ACF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CE6B0" w14:textId="16D93F2B" w:rsidR="002A66FC" w:rsidRDefault="002A66FC" w:rsidP="002A66FC">
      <w:pPr>
        <w:rPr>
          <w:rFonts w:ascii="Arial" w:hAnsi="Arial" w:cs="Arial"/>
          <w:b/>
          <w:sz w:val="24"/>
        </w:rPr>
      </w:pPr>
      <w:r>
        <w:rPr>
          <w:rFonts w:ascii="Arial" w:hAnsi="Arial" w:cs="Arial"/>
          <w:b/>
          <w:color w:val="0000FF"/>
          <w:sz w:val="24"/>
        </w:rPr>
        <w:t>R4-2319166</w:t>
      </w:r>
      <w:r>
        <w:rPr>
          <w:rFonts w:ascii="Arial" w:hAnsi="Arial" w:cs="Arial"/>
          <w:b/>
          <w:color w:val="0000FF"/>
          <w:sz w:val="24"/>
        </w:rPr>
        <w:tab/>
      </w:r>
      <w:r>
        <w:rPr>
          <w:rFonts w:ascii="Arial" w:hAnsi="Arial" w:cs="Arial"/>
          <w:b/>
          <w:sz w:val="24"/>
        </w:rPr>
        <w:t>Addition of 30 kHz SCS for Sync Raster for Band n53</w:t>
      </w:r>
    </w:p>
    <w:p w14:paraId="22DAE07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CR-1878  rev  Cat: F (Rel-16)</w:t>
      </w:r>
      <w:r>
        <w:rPr>
          <w:i/>
        </w:rPr>
        <w:br/>
      </w:r>
      <w:r>
        <w:rPr>
          <w:i/>
        </w:rPr>
        <w:br/>
      </w:r>
      <w:r>
        <w:rPr>
          <w:i/>
        </w:rPr>
        <w:tab/>
      </w:r>
      <w:r>
        <w:rPr>
          <w:i/>
        </w:rPr>
        <w:tab/>
      </w:r>
      <w:r>
        <w:rPr>
          <w:i/>
        </w:rPr>
        <w:tab/>
      </w:r>
      <w:r>
        <w:rPr>
          <w:i/>
        </w:rPr>
        <w:tab/>
      </w:r>
      <w:r>
        <w:rPr>
          <w:i/>
        </w:rPr>
        <w:tab/>
        <w:t>Source: Nokia, Nokia Shanghai Bell</w:t>
      </w:r>
    </w:p>
    <w:p w14:paraId="4988D3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3D722" w14:textId="537AF291" w:rsidR="002A66FC" w:rsidRDefault="002A66FC" w:rsidP="002A66FC">
      <w:pPr>
        <w:rPr>
          <w:rFonts w:ascii="Arial" w:hAnsi="Arial" w:cs="Arial"/>
          <w:b/>
          <w:sz w:val="24"/>
        </w:rPr>
      </w:pPr>
      <w:r>
        <w:rPr>
          <w:rFonts w:ascii="Arial" w:hAnsi="Arial" w:cs="Arial"/>
          <w:b/>
          <w:color w:val="0000FF"/>
          <w:sz w:val="24"/>
        </w:rPr>
        <w:t>R4-2319167</w:t>
      </w:r>
      <w:r>
        <w:rPr>
          <w:rFonts w:ascii="Arial" w:hAnsi="Arial" w:cs="Arial"/>
          <w:b/>
          <w:color w:val="0000FF"/>
          <w:sz w:val="24"/>
        </w:rPr>
        <w:tab/>
      </w:r>
      <w:r>
        <w:rPr>
          <w:rFonts w:ascii="Arial" w:hAnsi="Arial" w:cs="Arial"/>
          <w:b/>
          <w:sz w:val="24"/>
        </w:rPr>
        <w:t>Addition of 30 kHz SCS for Sync Raster for Band n53</w:t>
      </w:r>
    </w:p>
    <w:p w14:paraId="05CBA0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CR-1879  rev  Cat: A (Rel-17)</w:t>
      </w:r>
      <w:r>
        <w:rPr>
          <w:i/>
        </w:rPr>
        <w:br/>
      </w:r>
      <w:r>
        <w:rPr>
          <w:i/>
        </w:rPr>
        <w:br/>
      </w:r>
      <w:r>
        <w:rPr>
          <w:i/>
        </w:rPr>
        <w:tab/>
      </w:r>
      <w:r>
        <w:rPr>
          <w:i/>
        </w:rPr>
        <w:tab/>
      </w:r>
      <w:r>
        <w:rPr>
          <w:i/>
        </w:rPr>
        <w:tab/>
      </w:r>
      <w:r>
        <w:rPr>
          <w:i/>
        </w:rPr>
        <w:tab/>
      </w:r>
      <w:r>
        <w:rPr>
          <w:i/>
        </w:rPr>
        <w:tab/>
        <w:t>Source: Nokia, Nokia Shanghai Bell</w:t>
      </w:r>
    </w:p>
    <w:p w14:paraId="20D9B6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044B9" w14:textId="6C62FC2E" w:rsidR="002A66FC" w:rsidRDefault="002A66FC" w:rsidP="002A66FC">
      <w:pPr>
        <w:rPr>
          <w:rFonts w:ascii="Arial" w:hAnsi="Arial" w:cs="Arial"/>
          <w:b/>
          <w:sz w:val="24"/>
        </w:rPr>
      </w:pPr>
      <w:r>
        <w:rPr>
          <w:rFonts w:ascii="Arial" w:hAnsi="Arial" w:cs="Arial"/>
          <w:b/>
          <w:color w:val="0000FF"/>
          <w:sz w:val="24"/>
        </w:rPr>
        <w:t>R4-2319403</w:t>
      </w:r>
      <w:r>
        <w:rPr>
          <w:rFonts w:ascii="Arial" w:hAnsi="Arial" w:cs="Arial"/>
          <w:b/>
          <w:color w:val="0000FF"/>
          <w:sz w:val="24"/>
        </w:rPr>
        <w:tab/>
      </w:r>
      <w:r>
        <w:rPr>
          <w:rFonts w:ascii="Arial" w:hAnsi="Arial" w:cs="Arial"/>
          <w:b/>
          <w:sz w:val="24"/>
        </w:rPr>
        <w:t>[NR_n41_BW-Core] Support of PC1.5 for n41 30MHz in Japan (R16)</w:t>
      </w:r>
    </w:p>
    <w:p w14:paraId="766D80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CR-1884  rev  Cat: F (Rel-16)</w:t>
      </w:r>
      <w:r>
        <w:rPr>
          <w:i/>
        </w:rPr>
        <w:br/>
      </w:r>
      <w:r>
        <w:rPr>
          <w:i/>
        </w:rPr>
        <w:br/>
      </w:r>
      <w:r>
        <w:rPr>
          <w:i/>
        </w:rPr>
        <w:tab/>
      </w:r>
      <w:r>
        <w:rPr>
          <w:i/>
        </w:rPr>
        <w:tab/>
      </w:r>
      <w:r>
        <w:rPr>
          <w:i/>
        </w:rPr>
        <w:tab/>
      </w:r>
      <w:r>
        <w:rPr>
          <w:i/>
        </w:rPr>
        <w:tab/>
      </w:r>
      <w:r>
        <w:rPr>
          <w:i/>
        </w:rPr>
        <w:tab/>
        <w:t>Source: SoftBank Corp.</w:t>
      </w:r>
    </w:p>
    <w:p w14:paraId="06D70C6D" w14:textId="77777777" w:rsidR="002A66FC" w:rsidRDefault="002A66FC" w:rsidP="002A66FC">
      <w:pPr>
        <w:rPr>
          <w:rFonts w:ascii="Arial" w:hAnsi="Arial" w:cs="Arial"/>
          <w:b/>
        </w:rPr>
      </w:pPr>
      <w:r>
        <w:rPr>
          <w:rFonts w:ascii="Arial" w:hAnsi="Arial" w:cs="Arial"/>
          <w:b/>
        </w:rPr>
        <w:t xml:space="preserve">Abstract: </w:t>
      </w:r>
    </w:p>
    <w:p w14:paraId="5CF960CD" w14:textId="77777777" w:rsidR="002A66FC" w:rsidRDefault="002A66FC" w:rsidP="002A66FC">
      <w:r>
        <w:t>The introduction of n41 NS_47 for PC1.5 due to the changes of Japanese regulation.</w:t>
      </w:r>
    </w:p>
    <w:p w14:paraId="2A8AE5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0662D" w14:textId="7F7169CC" w:rsidR="002A66FC" w:rsidRDefault="002A66FC" w:rsidP="002A66FC">
      <w:pPr>
        <w:rPr>
          <w:rFonts w:ascii="Arial" w:hAnsi="Arial" w:cs="Arial"/>
          <w:b/>
          <w:sz w:val="24"/>
        </w:rPr>
      </w:pPr>
      <w:r>
        <w:rPr>
          <w:rFonts w:ascii="Arial" w:hAnsi="Arial" w:cs="Arial"/>
          <w:b/>
          <w:color w:val="0000FF"/>
          <w:sz w:val="24"/>
        </w:rPr>
        <w:t>R4-2319404</w:t>
      </w:r>
      <w:r>
        <w:rPr>
          <w:rFonts w:ascii="Arial" w:hAnsi="Arial" w:cs="Arial"/>
          <w:b/>
          <w:color w:val="0000FF"/>
          <w:sz w:val="24"/>
        </w:rPr>
        <w:tab/>
      </w:r>
      <w:r>
        <w:rPr>
          <w:rFonts w:ascii="Arial" w:hAnsi="Arial" w:cs="Arial"/>
          <w:b/>
          <w:sz w:val="24"/>
        </w:rPr>
        <w:t>[NR_n41_BW-Core] Support of PC1.5 for n41 30MHz in Japan (R17)</w:t>
      </w:r>
    </w:p>
    <w:p w14:paraId="7DCDB21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CR-1885  rev  Cat: A (Rel-17)</w:t>
      </w:r>
      <w:r>
        <w:rPr>
          <w:i/>
        </w:rPr>
        <w:br/>
      </w:r>
      <w:r>
        <w:rPr>
          <w:i/>
        </w:rPr>
        <w:br/>
      </w:r>
      <w:r>
        <w:rPr>
          <w:i/>
        </w:rPr>
        <w:tab/>
      </w:r>
      <w:r>
        <w:rPr>
          <w:i/>
        </w:rPr>
        <w:tab/>
      </w:r>
      <w:r>
        <w:rPr>
          <w:i/>
        </w:rPr>
        <w:tab/>
      </w:r>
      <w:r>
        <w:rPr>
          <w:i/>
        </w:rPr>
        <w:tab/>
      </w:r>
      <w:r>
        <w:rPr>
          <w:i/>
        </w:rPr>
        <w:tab/>
        <w:t>Source: SoftBank Corp.</w:t>
      </w:r>
    </w:p>
    <w:p w14:paraId="348A1E54" w14:textId="77777777" w:rsidR="002A66FC" w:rsidRDefault="002A66FC" w:rsidP="002A66FC">
      <w:pPr>
        <w:rPr>
          <w:rFonts w:ascii="Arial" w:hAnsi="Arial" w:cs="Arial"/>
          <w:b/>
        </w:rPr>
      </w:pPr>
      <w:r>
        <w:rPr>
          <w:rFonts w:ascii="Arial" w:hAnsi="Arial" w:cs="Arial"/>
          <w:b/>
        </w:rPr>
        <w:t xml:space="preserve">Abstract: </w:t>
      </w:r>
    </w:p>
    <w:p w14:paraId="50AFFF59" w14:textId="77777777" w:rsidR="002A66FC" w:rsidRDefault="002A66FC" w:rsidP="002A66FC">
      <w:r>
        <w:t>Mirror of R16</w:t>
      </w:r>
    </w:p>
    <w:p w14:paraId="6170ED6C" w14:textId="77777777" w:rsidR="002A66FC" w:rsidRDefault="002A66FC" w:rsidP="002A66FC">
      <w:r>
        <w:t>The introduction of n41 NS_47 for PC1.5 due to the changes of Japanese regulation</w:t>
      </w:r>
    </w:p>
    <w:p w14:paraId="22892B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B204C" w14:textId="0F248DF0" w:rsidR="002A66FC" w:rsidRDefault="002A66FC" w:rsidP="002A66FC">
      <w:pPr>
        <w:rPr>
          <w:rFonts w:ascii="Arial" w:hAnsi="Arial" w:cs="Arial"/>
          <w:b/>
          <w:sz w:val="24"/>
        </w:rPr>
      </w:pPr>
      <w:r>
        <w:rPr>
          <w:rFonts w:ascii="Arial" w:hAnsi="Arial" w:cs="Arial"/>
          <w:b/>
          <w:color w:val="0000FF"/>
          <w:sz w:val="24"/>
        </w:rPr>
        <w:t>R4-2319412</w:t>
      </w:r>
      <w:r>
        <w:rPr>
          <w:rFonts w:ascii="Arial" w:hAnsi="Arial" w:cs="Arial"/>
          <w:b/>
          <w:color w:val="0000FF"/>
          <w:sz w:val="24"/>
        </w:rPr>
        <w:tab/>
      </w:r>
      <w:r>
        <w:rPr>
          <w:rFonts w:ascii="Arial" w:hAnsi="Arial" w:cs="Arial"/>
          <w:b/>
          <w:sz w:val="24"/>
        </w:rPr>
        <w:t>Rel16 Cat F CR for 38.101-3 Correct the clause indication for non-collocated deployment</w:t>
      </w:r>
    </w:p>
    <w:p w14:paraId="49EA3EE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CR-1056  rev  Cat: F (Rel-16)</w:t>
      </w:r>
      <w:r>
        <w:rPr>
          <w:i/>
        </w:rPr>
        <w:br/>
      </w:r>
      <w:r>
        <w:rPr>
          <w:i/>
        </w:rPr>
        <w:br/>
      </w:r>
      <w:r>
        <w:rPr>
          <w:i/>
        </w:rPr>
        <w:tab/>
      </w:r>
      <w:r>
        <w:rPr>
          <w:i/>
        </w:rPr>
        <w:tab/>
      </w:r>
      <w:r>
        <w:rPr>
          <w:i/>
        </w:rPr>
        <w:tab/>
      </w:r>
      <w:r>
        <w:rPr>
          <w:i/>
        </w:rPr>
        <w:tab/>
      </w:r>
      <w:r>
        <w:rPr>
          <w:i/>
        </w:rPr>
        <w:tab/>
        <w:t>Source: Samsung</w:t>
      </w:r>
    </w:p>
    <w:p w14:paraId="2483C2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C3468" w14:textId="5F5F5D3F" w:rsidR="002A66FC" w:rsidRDefault="002A66FC" w:rsidP="002A66FC">
      <w:pPr>
        <w:rPr>
          <w:rFonts w:ascii="Arial" w:hAnsi="Arial" w:cs="Arial"/>
          <w:b/>
          <w:sz w:val="24"/>
        </w:rPr>
      </w:pPr>
      <w:r>
        <w:rPr>
          <w:rFonts w:ascii="Arial" w:hAnsi="Arial" w:cs="Arial"/>
          <w:b/>
          <w:color w:val="0000FF"/>
          <w:sz w:val="24"/>
        </w:rPr>
        <w:lastRenderedPageBreak/>
        <w:t>R4-2319413</w:t>
      </w:r>
      <w:r>
        <w:rPr>
          <w:rFonts w:ascii="Arial" w:hAnsi="Arial" w:cs="Arial"/>
          <w:b/>
          <w:color w:val="0000FF"/>
          <w:sz w:val="24"/>
        </w:rPr>
        <w:tab/>
      </w:r>
      <w:r>
        <w:rPr>
          <w:rFonts w:ascii="Arial" w:hAnsi="Arial" w:cs="Arial"/>
          <w:b/>
          <w:sz w:val="24"/>
        </w:rPr>
        <w:t>Rel17 Cat F CR for 38.101-3 Correct the clause indication and the typo for non-collocated deployment</w:t>
      </w:r>
    </w:p>
    <w:p w14:paraId="0A60B3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CR-1057  rev  Cat: F (Rel-17)</w:t>
      </w:r>
      <w:r>
        <w:rPr>
          <w:i/>
        </w:rPr>
        <w:br/>
      </w:r>
      <w:r>
        <w:rPr>
          <w:i/>
        </w:rPr>
        <w:br/>
      </w:r>
      <w:r>
        <w:rPr>
          <w:i/>
        </w:rPr>
        <w:tab/>
      </w:r>
      <w:r>
        <w:rPr>
          <w:i/>
        </w:rPr>
        <w:tab/>
      </w:r>
      <w:r>
        <w:rPr>
          <w:i/>
        </w:rPr>
        <w:tab/>
      </w:r>
      <w:r>
        <w:rPr>
          <w:i/>
        </w:rPr>
        <w:tab/>
      </w:r>
      <w:r>
        <w:rPr>
          <w:i/>
        </w:rPr>
        <w:tab/>
        <w:t>Source: Samsung</w:t>
      </w:r>
    </w:p>
    <w:p w14:paraId="0DC56906" w14:textId="77777777" w:rsidR="002A66FC" w:rsidRDefault="002A66FC" w:rsidP="002A66FC">
      <w:pPr>
        <w:rPr>
          <w:rFonts w:ascii="Arial" w:hAnsi="Arial" w:cs="Arial"/>
          <w:b/>
        </w:rPr>
      </w:pPr>
      <w:r>
        <w:rPr>
          <w:rFonts w:ascii="Arial" w:hAnsi="Arial" w:cs="Arial"/>
          <w:b/>
        </w:rPr>
        <w:t xml:space="preserve">Abstract: </w:t>
      </w:r>
    </w:p>
    <w:p w14:paraId="5A92F638" w14:textId="77777777" w:rsidR="002A66FC" w:rsidRDefault="002A66FC" w:rsidP="002A66FC">
      <w:r>
        <w:t>Note: The current version of Rel-17 version of specification is 17.11.2, but the CR coversheet has 17.11.0 as the version.</w:t>
      </w:r>
    </w:p>
    <w:p w14:paraId="76F438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501FF" w14:textId="6696A92A" w:rsidR="002A66FC" w:rsidRDefault="002A66FC" w:rsidP="002A66FC">
      <w:pPr>
        <w:rPr>
          <w:rFonts w:ascii="Arial" w:hAnsi="Arial" w:cs="Arial"/>
          <w:b/>
          <w:sz w:val="24"/>
        </w:rPr>
      </w:pPr>
      <w:r>
        <w:rPr>
          <w:rFonts w:ascii="Arial" w:hAnsi="Arial" w:cs="Arial"/>
          <w:b/>
          <w:color w:val="0000FF"/>
          <w:sz w:val="24"/>
        </w:rPr>
        <w:t>R4-2319418</w:t>
      </w:r>
      <w:r>
        <w:rPr>
          <w:rFonts w:ascii="Arial" w:hAnsi="Arial" w:cs="Arial"/>
          <w:b/>
          <w:color w:val="0000FF"/>
          <w:sz w:val="24"/>
        </w:rPr>
        <w:tab/>
      </w:r>
      <w:r>
        <w:rPr>
          <w:rFonts w:ascii="Arial" w:hAnsi="Arial" w:cs="Arial"/>
          <w:b/>
          <w:sz w:val="24"/>
        </w:rPr>
        <w:t>[NR_n41_BW-Core] Support of PC1.5 for n41 30MHz in Japan (R18)</w:t>
      </w:r>
    </w:p>
    <w:p w14:paraId="442DB7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CR-1887  rev  Cat: A (Rel-18)</w:t>
      </w:r>
      <w:r>
        <w:rPr>
          <w:i/>
        </w:rPr>
        <w:br/>
      </w:r>
      <w:r>
        <w:rPr>
          <w:i/>
        </w:rPr>
        <w:br/>
      </w:r>
      <w:r>
        <w:rPr>
          <w:i/>
        </w:rPr>
        <w:tab/>
      </w:r>
      <w:r>
        <w:rPr>
          <w:i/>
        </w:rPr>
        <w:tab/>
      </w:r>
      <w:r>
        <w:rPr>
          <w:i/>
        </w:rPr>
        <w:tab/>
      </w:r>
      <w:r>
        <w:rPr>
          <w:i/>
        </w:rPr>
        <w:tab/>
      </w:r>
      <w:r>
        <w:rPr>
          <w:i/>
        </w:rPr>
        <w:tab/>
        <w:t>Source: SoftBank Corp.</w:t>
      </w:r>
    </w:p>
    <w:p w14:paraId="4D126F13" w14:textId="77777777" w:rsidR="002A66FC" w:rsidRDefault="002A66FC" w:rsidP="002A66FC">
      <w:pPr>
        <w:rPr>
          <w:rFonts w:ascii="Arial" w:hAnsi="Arial" w:cs="Arial"/>
          <w:b/>
        </w:rPr>
      </w:pPr>
      <w:r>
        <w:rPr>
          <w:rFonts w:ascii="Arial" w:hAnsi="Arial" w:cs="Arial"/>
          <w:b/>
        </w:rPr>
        <w:t xml:space="preserve">Abstract: </w:t>
      </w:r>
    </w:p>
    <w:p w14:paraId="33594B58" w14:textId="77777777" w:rsidR="002A66FC" w:rsidRDefault="002A66FC" w:rsidP="002A66FC">
      <w:r>
        <w:t>Mirror of R17</w:t>
      </w:r>
    </w:p>
    <w:p w14:paraId="035DDFC8" w14:textId="77777777" w:rsidR="002A66FC" w:rsidRDefault="002A66FC" w:rsidP="002A66FC">
      <w:r>
        <w:t>The introduction of n41 NS_47 for PC1.5 due to the changes of Japanese regulation</w:t>
      </w:r>
    </w:p>
    <w:p w14:paraId="6CC813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04F44" w14:textId="513FEE19" w:rsidR="002A66FC" w:rsidRDefault="002A66FC" w:rsidP="002A66FC">
      <w:pPr>
        <w:rPr>
          <w:rFonts w:ascii="Arial" w:hAnsi="Arial" w:cs="Arial"/>
          <w:b/>
          <w:sz w:val="24"/>
        </w:rPr>
      </w:pPr>
      <w:r>
        <w:rPr>
          <w:rFonts w:ascii="Arial" w:hAnsi="Arial" w:cs="Arial"/>
          <w:b/>
          <w:color w:val="0000FF"/>
          <w:sz w:val="24"/>
        </w:rPr>
        <w:t>R4-2319424</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44D0EA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CR-0681  rev  Cat: F (Rel-16)</w:t>
      </w:r>
      <w:r>
        <w:rPr>
          <w:i/>
        </w:rPr>
        <w:br/>
      </w:r>
      <w:r>
        <w:rPr>
          <w:i/>
        </w:rPr>
        <w:br/>
      </w:r>
      <w:r>
        <w:rPr>
          <w:i/>
        </w:rPr>
        <w:tab/>
      </w:r>
      <w:r>
        <w:rPr>
          <w:i/>
        </w:rPr>
        <w:tab/>
      </w:r>
      <w:r>
        <w:rPr>
          <w:i/>
        </w:rPr>
        <w:tab/>
      </w:r>
      <w:r>
        <w:rPr>
          <w:i/>
        </w:rPr>
        <w:tab/>
      </w:r>
      <w:r>
        <w:rPr>
          <w:i/>
        </w:rPr>
        <w:tab/>
        <w:t>Source: Ericsson</w:t>
      </w:r>
    </w:p>
    <w:p w14:paraId="59C96A73" w14:textId="77777777" w:rsidR="002A66FC" w:rsidRDefault="002A66FC" w:rsidP="002A66FC">
      <w:pPr>
        <w:rPr>
          <w:rFonts w:ascii="Arial" w:hAnsi="Arial" w:cs="Arial"/>
          <w:b/>
        </w:rPr>
      </w:pPr>
      <w:r>
        <w:rPr>
          <w:rFonts w:ascii="Arial" w:hAnsi="Arial" w:cs="Arial"/>
          <w:b/>
        </w:rPr>
        <w:t xml:space="preserve">Abstract: </w:t>
      </w:r>
    </w:p>
    <w:p w14:paraId="36316794" w14:textId="77777777" w:rsidR="002A66FC" w:rsidRDefault="002A66FC" w:rsidP="002A66FC">
      <w:r>
        <w:t>CR to introduce a restriction on interlaced channel bandwidths</w:t>
      </w:r>
    </w:p>
    <w:p w14:paraId="4357F9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09F95" w14:textId="2FF0FCE4" w:rsidR="002A66FC" w:rsidRDefault="002A66FC" w:rsidP="002A66FC">
      <w:pPr>
        <w:rPr>
          <w:rFonts w:ascii="Arial" w:hAnsi="Arial" w:cs="Arial"/>
          <w:b/>
          <w:sz w:val="24"/>
        </w:rPr>
      </w:pPr>
      <w:r>
        <w:rPr>
          <w:rFonts w:ascii="Arial" w:hAnsi="Arial" w:cs="Arial"/>
          <w:b/>
          <w:color w:val="0000FF"/>
          <w:sz w:val="24"/>
        </w:rPr>
        <w:t>R4-2319425</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3952DD2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CR-0682  rev  Cat: F (Rel-17)</w:t>
      </w:r>
      <w:r>
        <w:rPr>
          <w:i/>
        </w:rPr>
        <w:br/>
      </w:r>
      <w:r>
        <w:rPr>
          <w:i/>
        </w:rPr>
        <w:br/>
      </w:r>
      <w:r>
        <w:rPr>
          <w:i/>
        </w:rPr>
        <w:tab/>
      </w:r>
      <w:r>
        <w:rPr>
          <w:i/>
        </w:rPr>
        <w:tab/>
      </w:r>
      <w:r>
        <w:rPr>
          <w:i/>
        </w:rPr>
        <w:tab/>
      </w:r>
      <w:r>
        <w:rPr>
          <w:i/>
        </w:rPr>
        <w:tab/>
      </w:r>
      <w:r>
        <w:rPr>
          <w:i/>
        </w:rPr>
        <w:tab/>
        <w:t>Source: Ericsson</w:t>
      </w:r>
    </w:p>
    <w:p w14:paraId="414EC51B" w14:textId="77777777" w:rsidR="002A66FC" w:rsidRDefault="002A66FC" w:rsidP="002A66FC">
      <w:pPr>
        <w:rPr>
          <w:rFonts w:ascii="Arial" w:hAnsi="Arial" w:cs="Arial"/>
          <w:b/>
        </w:rPr>
      </w:pPr>
      <w:r>
        <w:rPr>
          <w:rFonts w:ascii="Arial" w:hAnsi="Arial" w:cs="Arial"/>
          <w:b/>
        </w:rPr>
        <w:t xml:space="preserve">Abstract: </w:t>
      </w:r>
    </w:p>
    <w:p w14:paraId="4D279A1E" w14:textId="77777777" w:rsidR="002A66FC" w:rsidRDefault="002A66FC" w:rsidP="002A66FC">
      <w:r>
        <w:t>CR to introduce a restriction on interlaced channel bandwidths</w:t>
      </w:r>
    </w:p>
    <w:p w14:paraId="440B99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25E4E" w14:textId="110D3A6F" w:rsidR="002A66FC" w:rsidRDefault="002A66FC" w:rsidP="002A66FC">
      <w:pPr>
        <w:rPr>
          <w:rFonts w:ascii="Arial" w:hAnsi="Arial" w:cs="Arial"/>
          <w:b/>
          <w:sz w:val="24"/>
        </w:rPr>
      </w:pPr>
      <w:r>
        <w:rPr>
          <w:rFonts w:ascii="Arial" w:hAnsi="Arial" w:cs="Arial"/>
          <w:b/>
          <w:color w:val="0000FF"/>
          <w:sz w:val="24"/>
        </w:rPr>
        <w:t>R4-2319426</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2F6FE17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CR-0683  rev  Cat: A (Rel-18)</w:t>
      </w:r>
      <w:r>
        <w:rPr>
          <w:i/>
        </w:rPr>
        <w:br/>
      </w:r>
      <w:r>
        <w:rPr>
          <w:i/>
        </w:rPr>
        <w:br/>
      </w:r>
      <w:r>
        <w:rPr>
          <w:i/>
        </w:rPr>
        <w:tab/>
      </w:r>
      <w:r>
        <w:rPr>
          <w:i/>
        </w:rPr>
        <w:tab/>
      </w:r>
      <w:r>
        <w:rPr>
          <w:i/>
        </w:rPr>
        <w:tab/>
      </w:r>
      <w:r>
        <w:rPr>
          <w:i/>
        </w:rPr>
        <w:tab/>
      </w:r>
      <w:r>
        <w:rPr>
          <w:i/>
        </w:rPr>
        <w:tab/>
        <w:t>Source: Ericsson</w:t>
      </w:r>
    </w:p>
    <w:p w14:paraId="790101AB" w14:textId="77777777" w:rsidR="002A66FC" w:rsidRDefault="002A66FC" w:rsidP="002A66FC">
      <w:pPr>
        <w:rPr>
          <w:rFonts w:ascii="Arial" w:hAnsi="Arial" w:cs="Arial"/>
          <w:b/>
        </w:rPr>
      </w:pPr>
      <w:r>
        <w:rPr>
          <w:rFonts w:ascii="Arial" w:hAnsi="Arial" w:cs="Arial"/>
          <w:b/>
        </w:rPr>
        <w:lastRenderedPageBreak/>
        <w:t xml:space="preserve">Abstract: </w:t>
      </w:r>
    </w:p>
    <w:p w14:paraId="63ADD230" w14:textId="77777777" w:rsidR="002A66FC" w:rsidRDefault="002A66FC" w:rsidP="002A66FC">
      <w:r>
        <w:t>CR to introduce a restriction on interlaced channel bandwidths</w:t>
      </w:r>
    </w:p>
    <w:p w14:paraId="317F70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B5DDE" w14:textId="2261013C" w:rsidR="002A66FC" w:rsidRDefault="002A66FC" w:rsidP="002A66FC">
      <w:pPr>
        <w:rPr>
          <w:rFonts w:ascii="Arial" w:hAnsi="Arial" w:cs="Arial"/>
          <w:b/>
          <w:sz w:val="24"/>
        </w:rPr>
      </w:pPr>
      <w:r>
        <w:rPr>
          <w:rFonts w:ascii="Arial" w:hAnsi="Arial" w:cs="Arial"/>
          <w:b/>
          <w:color w:val="0000FF"/>
          <w:sz w:val="24"/>
        </w:rPr>
        <w:t>R4-2319451</w:t>
      </w:r>
      <w:r>
        <w:rPr>
          <w:rFonts w:ascii="Arial" w:hAnsi="Arial" w:cs="Arial"/>
          <w:b/>
          <w:color w:val="0000FF"/>
          <w:sz w:val="24"/>
        </w:rPr>
        <w:tab/>
      </w:r>
      <w:r>
        <w:rPr>
          <w:rFonts w:ascii="Arial" w:hAnsi="Arial" w:cs="Arial"/>
          <w:b/>
          <w:sz w:val="24"/>
        </w:rPr>
        <w:t>[NR_n30-Core] CR to correct the measurement BW for Additional SEM for NS_21 - TS38.101-1, Rel-16, Cat-F</w:t>
      </w:r>
    </w:p>
    <w:p w14:paraId="3B0B2F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CR-1897  rev  Cat: F (Rel-16)</w:t>
      </w:r>
      <w:r>
        <w:rPr>
          <w:i/>
        </w:rPr>
        <w:br/>
      </w:r>
      <w:r>
        <w:rPr>
          <w:i/>
        </w:rPr>
        <w:br/>
      </w:r>
      <w:r>
        <w:rPr>
          <w:i/>
        </w:rPr>
        <w:tab/>
      </w:r>
      <w:r>
        <w:rPr>
          <w:i/>
        </w:rPr>
        <w:tab/>
      </w:r>
      <w:r>
        <w:rPr>
          <w:i/>
        </w:rPr>
        <w:tab/>
      </w:r>
      <w:r>
        <w:rPr>
          <w:i/>
        </w:rPr>
        <w:tab/>
      </w:r>
      <w:r>
        <w:rPr>
          <w:i/>
        </w:rPr>
        <w:tab/>
        <w:t>Source: Anritsu Limited</w:t>
      </w:r>
    </w:p>
    <w:p w14:paraId="777DE3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7E38E" w14:textId="79C42338" w:rsidR="002A66FC" w:rsidRDefault="002A66FC" w:rsidP="002A66FC">
      <w:pPr>
        <w:rPr>
          <w:rFonts w:ascii="Arial" w:hAnsi="Arial" w:cs="Arial"/>
          <w:b/>
          <w:sz w:val="24"/>
        </w:rPr>
      </w:pPr>
      <w:r>
        <w:rPr>
          <w:rFonts w:ascii="Arial" w:hAnsi="Arial" w:cs="Arial"/>
          <w:b/>
          <w:color w:val="0000FF"/>
          <w:sz w:val="24"/>
        </w:rPr>
        <w:t>R4-2319452</w:t>
      </w:r>
      <w:r>
        <w:rPr>
          <w:rFonts w:ascii="Arial" w:hAnsi="Arial" w:cs="Arial"/>
          <w:b/>
          <w:color w:val="0000FF"/>
          <w:sz w:val="24"/>
        </w:rPr>
        <w:tab/>
      </w:r>
      <w:r>
        <w:rPr>
          <w:rFonts w:ascii="Arial" w:hAnsi="Arial" w:cs="Arial"/>
          <w:b/>
          <w:sz w:val="24"/>
        </w:rPr>
        <w:t>[NR_n30-Core] CR to add resolution BW for Additional SEM for NS_21 - TS38.101-1, Rel-17, Cat-F</w:t>
      </w:r>
    </w:p>
    <w:p w14:paraId="23E083F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CR-1898  rev  Cat: F (Rel-17)</w:t>
      </w:r>
      <w:r>
        <w:rPr>
          <w:i/>
        </w:rPr>
        <w:br/>
      </w:r>
      <w:r>
        <w:rPr>
          <w:i/>
        </w:rPr>
        <w:br/>
      </w:r>
      <w:r>
        <w:rPr>
          <w:i/>
        </w:rPr>
        <w:tab/>
      </w:r>
      <w:r>
        <w:rPr>
          <w:i/>
        </w:rPr>
        <w:tab/>
      </w:r>
      <w:r>
        <w:rPr>
          <w:i/>
        </w:rPr>
        <w:tab/>
      </w:r>
      <w:r>
        <w:rPr>
          <w:i/>
        </w:rPr>
        <w:tab/>
      </w:r>
      <w:r>
        <w:rPr>
          <w:i/>
        </w:rPr>
        <w:tab/>
        <w:t>Source: Anritsu Limited</w:t>
      </w:r>
    </w:p>
    <w:p w14:paraId="57171E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285C0" w14:textId="00E943A6" w:rsidR="002A66FC" w:rsidRDefault="002A66FC" w:rsidP="002A66FC">
      <w:pPr>
        <w:rPr>
          <w:rFonts w:ascii="Arial" w:hAnsi="Arial" w:cs="Arial"/>
          <w:b/>
          <w:sz w:val="24"/>
        </w:rPr>
      </w:pPr>
      <w:r>
        <w:rPr>
          <w:rFonts w:ascii="Arial" w:hAnsi="Arial" w:cs="Arial"/>
          <w:b/>
          <w:color w:val="0000FF"/>
          <w:sz w:val="24"/>
        </w:rPr>
        <w:t>R4-2319453</w:t>
      </w:r>
      <w:r>
        <w:rPr>
          <w:rFonts w:ascii="Arial" w:hAnsi="Arial" w:cs="Arial"/>
          <w:b/>
          <w:color w:val="0000FF"/>
          <w:sz w:val="24"/>
        </w:rPr>
        <w:tab/>
      </w:r>
      <w:r>
        <w:rPr>
          <w:rFonts w:ascii="Arial" w:hAnsi="Arial" w:cs="Arial"/>
          <w:b/>
          <w:sz w:val="24"/>
        </w:rPr>
        <w:t>[NR_n30-Core] CR to add resolution BW for Additional SEM for NS_21 - TS38.101-1, Rel-18, Cat-A</w:t>
      </w:r>
    </w:p>
    <w:p w14:paraId="57AB3CB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CR-1899  rev  Cat: A (Rel-18)</w:t>
      </w:r>
      <w:r>
        <w:rPr>
          <w:i/>
        </w:rPr>
        <w:br/>
      </w:r>
      <w:r>
        <w:rPr>
          <w:i/>
        </w:rPr>
        <w:br/>
      </w:r>
      <w:r>
        <w:rPr>
          <w:i/>
        </w:rPr>
        <w:tab/>
      </w:r>
      <w:r>
        <w:rPr>
          <w:i/>
        </w:rPr>
        <w:tab/>
      </w:r>
      <w:r>
        <w:rPr>
          <w:i/>
        </w:rPr>
        <w:tab/>
      </w:r>
      <w:r>
        <w:rPr>
          <w:i/>
        </w:rPr>
        <w:tab/>
      </w:r>
      <w:r>
        <w:rPr>
          <w:i/>
        </w:rPr>
        <w:tab/>
        <w:t>Source: Anritsu Limited</w:t>
      </w:r>
    </w:p>
    <w:p w14:paraId="4468FB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1DEF3" w14:textId="4DC57D9A" w:rsidR="002A66FC" w:rsidRDefault="002A66FC" w:rsidP="002A66FC">
      <w:pPr>
        <w:rPr>
          <w:rFonts w:ascii="Arial" w:hAnsi="Arial" w:cs="Arial"/>
          <w:b/>
          <w:sz w:val="24"/>
        </w:rPr>
      </w:pPr>
      <w:r>
        <w:rPr>
          <w:rFonts w:ascii="Arial" w:hAnsi="Arial" w:cs="Arial"/>
          <w:b/>
          <w:color w:val="0000FF"/>
          <w:sz w:val="24"/>
        </w:rPr>
        <w:t>R4-2319454</w:t>
      </w:r>
      <w:r>
        <w:rPr>
          <w:rFonts w:ascii="Arial" w:hAnsi="Arial" w:cs="Arial"/>
          <w:b/>
          <w:color w:val="0000FF"/>
          <w:sz w:val="24"/>
        </w:rPr>
        <w:tab/>
      </w:r>
      <w:r>
        <w:rPr>
          <w:rFonts w:ascii="Arial" w:hAnsi="Arial" w:cs="Arial"/>
          <w:b/>
          <w:sz w:val="24"/>
        </w:rPr>
        <w:t>[NR_newRAT-Core] CR to remove the word capable in power class 3 capable UE - TS38.101-1, Rel-15, Cat-F</w:t>
      </w:r>
    </w:p>
    <w:p w14:paraId="6C7C44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CR-1900  rev  Cat: F (Rel-15)</w:t>
      </w:r>
      <w:r>
        <w:rPr>
          <w:i/>
        </w:rPr>
        <w:br/>
      </w:r>
      <w:r>
        <w:rPr>
          <w:i/>
        </w:rPr>
        <w:br/>
      </w:r>
      <w:r>
        <w:rPr>
          <w:i/>
        </w:rPr>
        <w:tab/>
      </w:r>
      <w:r>
        <w:rPr>
          <w:i/>
        </w:rPr>
        <w:tab/>
      </w:r>
      <w:r>
        <w:rPr>
          <w:i/>
        </w:rPr>
        <w:tab/>
      </w:r>
      <w:r>
        <w:rPr>
          <w:i/>
        </w:rPr>
        <w:tab/>
      </w:r>
      <w:r>
        <w:rPr>
          <w:i/>
        </w:rPr>
        <w:tab/>
        <w:t>Source: Anritsu Limited</w:t>
      </w:r>
    </w:p>
    <w:p w14:paraId="3CC619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BBAA5" w14:textId="224363EF" w:rsidR="002A66FC" w:rsidRDefault="002A66FC" w:rsidP="002A66FC">
      <w:pPr>
        <w:rPr>
          <w:rFonts w:ascii="Arial" w:hAnsi="Arial" w:cs="Arial"/>
          <w:b/>
          <w:sz w:val="24"/>
        </w:rPr>
      </w:pPr>
      <w:r>
        <w:rPr>
          <w:rFonts w:ascii="Arial" w:hAnsi="Arial" w:cs="Arial"/>
          <w:b/>
          <w:color w:val="0000FF"/>
          <w:sz w:val="24"/>
        </w:rPr>
        <w:t>R4-2319455</w:t>
      </w:r>
      <w:r>
        <w:rPr>
          <w:rFonts w:ascii="Arial" w:hAnsi="Arial" w:cs="Arial"/>
          <w:b/>
          <w:color w:val="0000FF"/>
          <w:sz w:val="24"/>
        </w:rPr>
        <w:tab/>
      </w:r>
      <w:r>
        <w:rPr>
          <w:rFonts w:ascii="Arial" w:hAnsi="Arial" w:cs="Arial"/>
          <w:b/>
          <w:sz w:val="24"/>
        </w:rPr>
        <w:t>[NR_newRAT-Core] CR to remove the word capable in power class 3 capable UE - TS38.101-1, Rel-16, Cat-A</w:t>
      </w:r>
    </w:p>
    <w:p w14:paraId="28170C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CR-1901  rev  Cat: A (Rel-16)</w:t>
      </w:r>
      <w:r>
        <w:rPr>
          <w:i/>
        </w:rPr>
        <w:br/>
      </w:r>
      <w:r>
        <w:rPr>
          <w:i/>
        </w:rPr>
        <w:br/>
      </w:r>
      <w:r>
        <w:rPr>
          <w:i/>
        </w:rPr>
        <w:tab/>
      </w:r>
      <w:r>
        <w:rPr>
          <w:i/>
        </w:rPr>
        <w:tab/>
      </w:r>
      <w:r>
        <w:rPr>
          <w:i/>
        </w:rPr>
        <w:tab/>
      </w:r>
      <w:r>
        <w:rPr>
          <w:i/>
        </w:rPr>
        <w:tab/>
      </w:r>
      <w:r>
        <w:rPr>
          <w:i/>
        </w:rPr>
        <w:tab/>
        <w:t>Source: Anritsu Limited</w:t>
      </w:r>
    </w:p>
    <w:p w14:paraId="3E5E59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FB3A0" w14:textId="3085E764" w:rsidR="002A66FC" w:rsidRDefault="002A66FC" w:rsidP="002A66FC">
      <w:pPr>
        <w:rPr>
          <w:rFonts w:ascii="Arial" w:hAnsi="Arial" w:cs="Arial"/>
          <w:b/>
          <w:sz w:val="24"/>
        </w:rPr>
      </w:pPr>
      <w:r>
        <w:rPr>
          <w:rFonts w:ascii="Arial" w:hAnsi="Arial" w:cs="Arial"/>
          <w:b/>
          <w:color w:val="0000FF"/>
          <w:sz w:val="24"/>
        </w:rPr>
        <w:t>R4-2319456</w:t>
      </w:r>
      <w:r>
        <w:rPr>
          <w:rFonts w:ascii="Arial" w:hAnsi="Arial" w:cs="Arial"/>
          <w:b/>
          <w:color w:val="0000FF"/>
          <w:sz w:val="24"/>
        </w:rPr>
        <w:tab/>
      </w:r>
      <w:r>
        <w:rPr>
          <w:rFonts w:ascii="Arial" w:hAnsi="Arial" w:cs="Arial"/>
          <w:b/>
          <w:sz w:val="24"/>
        </w:rPr>
        <w:t>[NR_newRAT-Core] CR to remove the word capable in power class 3 capable UE - TS38.101-1, Rel-17, Cat-A</w:t>
      </w:r>
    </w:p>
    <w:p w14:paraId="11AE27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CR-1902  rev  Cat: A (Rel-17)</w:t>
      </w:r>
      <w:r>
        <w:rPr>
          <w:i/>
        </w:rPr>
        <w:br/>
      </w:r>
      <w:r>
        <w:rPr>
          <w:i/>
        </w:rPr>
        <w:br/>
      </w:r>
      <w:r>
        <w:rPr>
          <w:i/>
        </w:rPr>
        <w:tab/>
      </w:r>
      <w:r>
        <w:rPr>
          <w:i/>
        </w:rPr>
        <w:tab/>
      </w:r>
      <w:r>
        <w:rPr>
          <w:i/>
        </w:rPr>
        <w:tab/>
      </w:r>
      <w:r>
        <w:rPr>
          <w:i/>
        </w:rPr>
        <w:tab/>
      </w:r>
      <w:r>
        <w:rPr>
          <w:i/>
        </w:rPr>
        <w:tab/>
        <w:t>Source: Anritsu Limited</w:t>
      </w:r>
    </w:p>
    <w:p w14:paraId="26254F8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1BC83" w14:textId="191C2284" w:rsidR="002A66FC" w:rsidRDefault="002A66FC" w:rsidP="002A66FC">
      <w:pPr>
        <w:rPr>
          <w:rFonts w:ascii="Arial" w:hAnsi="Arial" w:cs="Arial"/>
          <w:b/>
          <w:sz w:val="24"/>
        </w:rPr>
      </w:pPr>
      <w:r>
        <w:rPr>
          <w:rFonts w:ascii="Arial" w:hAnsi="Arial" w:cs="Arial"/>
          <w:b/>
          <w:color w:val="0000FF"/>
          <w:sz w:val="24"/>
        </w:rPr>
        <w:t>R4-2319457</w:t>
      </w:r>
      <w:r>
        <w:rPr>
          <w:rFonts w:ascii="Arial" w:hAnsi="Arial" w:cs="Arial"/>
          <w:b/>
          <w:color w:val="0000FF"/>
          <w:sz w:val="24"/>
        </w:rPr>
        <w:tab/>
      </w:r>
      <w:r>
        <w:rPr>
          <w:rFonts w:ascii="Arial" w:hAnsi="Arial" w:cs="Arial"/>
          <w:b/>
          <w:sz w:val="24"/>
        </w:rPr>
        <w:t>[NR_newRAT-Core] CR to remove the word capable in power class 3 capable UE - TS38.101-1, Rel-18, Cat-A</w:t>
      </w:r>
    </w:p>
    <w:p w14:paraId="76DAEA2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CR-1903  rev  Cat: A (Rel-18)</w:t>
      </w:r>
      <w:r>
        <w:rPr>
          <w:i/>
        </w:rPr>
        <w:br/>
      </w:r>
      <w:r>
        <w:rPr>
          <w:i/>
        </w:rPr>
        <w:br/>
      </w:r>
      <w:r>
        <w:rPr>
          <w:i/>
        </w:rPr>
        <w:tab/>
      </w:r>
      <w:r>
        <w:rPr>
          <w:i/>
        </w:rPr>
        <w:tab/>
      </w:r>
      <w:r>
        <w:rPr>
          <w:i/>
        </w:rPr>
        <w:tab/>
      </w:r>
      <w:r>
        <w:rPr>
          <w:i/>
        </w:rPr>
        <w:tab/>
      </w:r>
      <w:r>
        <w:rPr>
          <w:i/>
        </w:rPr>
        <w:tab/>
        <w:t>Source: Anritsu Limited</w:t>
      </w:r>
    </w:p>
    <w:p w14:paraId="5B10B2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429FB" w14:textId="5C7DE1DC" w:rsidR="002A66FC" w:rsidRDefault="002A66FC" w:rsidP="002A66FC">
      <w:pPr>
        <w:rPr>
          <w:rFonts w:ascii="Arial" w:hAnsi="Arial" w:cs="Arial"/>
          <w:b/>
          <w:sz w:val="24"/>
        </w:rPr>
      </w:pPr>
      <w:r>
        <w:rPr>
          <w:rFonts w:ascii="Arial" w:hAnsi="Arial" w:cs="Arial"/>
          <w:b/>
          <w:color w:val="0000FF"/>
          <w:sz w:val="24"/>
        </w:rPr>
        <w:t>R4-2319458</w:t>
      </w:r>
      <w:r>
        <w:rPr>
          <w:rFonts w:ascii="Arial" w:hAnsi="Arial" w:cs="Arial"/>
          <w:b/>
          <w:color w:val="0000FF"/>
          <w:sz w:val="24"/>
        </w:rPr>
        <w:tab/>
      </w:r>
      <w:r>
        <w:rPr>
          <w:rFonts w:ascii="Arial" w:hAnsi="Arial" w:cs="Arial"/>
          <w:b/>
          <w:sz w:val="24"/>
        </w:rPr>
        <w:t>[NR_RF_FR1-Core] CR concerning the RMS average used in EVM measurement with transient period - TS38.101-1, Rel-16, Cat-F</w:t>
      </w:r>
    </w:p>
    <w:p w14:paraId="62ABA4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CR-1904  rev  Cat: F (Rel-16)</w:t>
      </w:r>
      <w:r>
        <w:rPr>
          <w:i/>
        </w:rPr>
        <w:br/>
      </w:r>
      <w:r>
        <w:rPr>
          <w:i/>
        </w:rPr>
        <w:br/>
      </w:r>
      <w:r>
        <w:rPr>
          <w:i/>
        </w:rPr>
        <w:tab/>
      </w:r>
      <w:r>
        <w:rPr>
          <w:i/>
        </w:rPr>
        <w:tab/>
      </w:r>
      <w:r>
        <w:rPr>
          <w:i/>
        </w:rPr>
        <w:tab/>
      </w:r>
      <w:r>
        <w:rPr>
          <w:i/>
        </w:rPr>
        <w:tab/>
      </w:r>
      <w:r>
        <w:rPr>
          <w:i/>
        </w:rPr>
        <w:tab/>
        <w:t>Source: Anritsu Limited</w:t>
      </w:r>
    </w:p>
    <w:p w14:paraId="3FD7A0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5DEC2" w14:textId="4184FE5D" w:rsidR="002A66FC" w:rsidRDefault="002A66FC" w:rsidP="002A66FC">
      <w:pPr>
        <w:rPr>
          <w:rFonts w:ascii="Arial" w:hAnsi="Arial" w:cs="Arial"/>
          <w:b/>
          <w:sz w:val="24"/>
        </w:rPr>
      </w:pPr>
      <w:r>
        <w:rPr>
          <w:rFonts w:ascii="Arial" w:hAnsi="Arial" w:cs="Arial"/>
          <w:b/>
          <w:color w:val="0000FF"/>
          <w:sz w:val="24"/>
        </w:rPr>
        <w:t>R4-2319459</w:t>
      </w:r>
      <w:r>
        <w:rPr>
          <w:rFonts w:ascii="Arial" w:hAnsi="Arial" w:cs="Arial"/>
          <w:b/>
          <w:color w:val="0000FF"/>
          <w:sz w:val="24"/>
        </w:rPr>
        <w:tab/>
      </w:r>
      <w:r>
        <w:rPr>
          <w:rFonts w:ascii="Arial" w:hAnsi="Arial" w:cs="Arial"/>
          <w:b/>
          <w:sz w:val="24"/>
        </w:rPr>
        <w:t>[NR_RF_FR1-Core] CR concerning the RMS average used in EVM measurement with transient period - TS38.101-1, Rel-17, Cat-A</w:t>
      </w:r>
    </w:p>
    <w:p w14:paraId="2A17304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CR-1905  rev  Cat: A (Rel-17)</w:t>
      </w:r>
      <w:r>
        <w:rPr>
          <w:i/>
        </w:rPr>
        <w:br/>
      </w:r>
      <w:r>
        <w:rPr>
          <w:i/>
        </w:rPr>
        <w:br/>
      </w:r>
      <w:r>
        <w:rPr>
          <w:i/>
        </w:rPr>
        <w:tab/>
      </w:r>
      <w:r>
        <w:rPr>
          <w:i/>
        </w:rPr>
        <w:tab/>
      </w:r>
      <w:r>
        <w:rPr>
          <w:i/>
        </w:rPr>
        <w:tab/>
      </w:r>
      <w:r>
        <w:rPr>
          <w:i/>
        </w:rPr>
        <w:tab/>
      </w:r>
      <w:r>
        <w:rPr>
          <w:i/>
        </w:rPr>
        <w:tab/>
        <w:t>Source: Anritsu Limited</w:t>
      </w:r>
    </w:p>
    <w:p w14:paraId="4F5B29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1E07B" w14:textId="287A1C70" w:rsidR="002A66FC" w:rsidRDefault="002A66FC" w:rsidP="002A66FC">
      <w:pPr>
        <w:rPr>
          <w:rFonts w:ascii="Arial" w:hAnsi="Arial" w:cs="Arial"/>
          <w:b/>
          <w:sz w:val="24"/>
        </w:rPr>
      </w:pPr>
      <w:r>
        <w:rPr>
          <w:rFonts w:ascii="Arial" w:hAnsi="Arial" w:cs="Arial"/>
          <w:b/>
          <w:color w:val="0000FF"/>
          <w:sz w:val="24"/>
        </w:rPr>
        <w:t>R4-2319460</w:t>
      </w:r>
      <w:r>
        <w:rPr>
          <w:rFonts w:ascii="Arial" w:hAnsi="Arial" w:cs="Arial"/>
          <w:b/>
          <w:color w:val="0000FF"/>
          <w:sz w:val="24"/>
        </w:rPr>
        <w:tab/>
      </w:r>
      <w:r>
        <w:rPr>
          <w:rFonts w:ascii="Arial" w:hAnsi="Arial" w:cs="Arial"/>
          <w:b/>
          <w:sz w:val="24"/>
        </w:rPr>
        <w:t>[NR_RF_FR1-Core] CR concerning the RMS average used in EVM measurement with transient period - TS38.101-1, Rel-18, Cat-A</w:t>
      </w:r>
    </w:p>
    <w:p w14:paraId="0BB4A6B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CR-1906  rev  Cat: A (Rel-18)</w:t>
      </w:r>
      <w:r>
        <w:rPr>
          <w:i/>
        </w:rPr>
        <w:br/>
      </w:r>
      <w:r>
        <w:rPr>
          <w:i/>
        </w:rPr>
        <w:br/>
      </w:r>
      <w:r>
        <w:rPr>
          <w:i/>
        </w:rPr>
        <w:tab/>
      </w:r>
      <w:r>
        <w:rPr>
          <w:i/>
        </w:rPr>
        <w:tab/>
      </w:r>
      <w:r>
        <w:rPr>
          <w:i/>
        </w:rPr>
        <w:tab/>
      </w:r>
      <w:r>
        <w:rPr>
          <w:i/>
        </w:rPr>
        <w:tab/>
      </w:r>
      <w:r>
        <w:rPr>
          <w:i/>
        </w:rPr>
        <w:tab/>
        <w:t>Source: Anritsu Limited</w:t>
      </w:r>
    </w:p>
    <w:p w14:paraId="09A0400F"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B897C" w14:textId="4690D4C7" w:rsidR="00C517F7" w:rsidRDefault="002A66FC" w:rsidP="002A66FC">
      <w:pPr>
        <w:rPr>
          <w:rFonts w:ascii="Arial" w:hAnsi="Arial" w:cs="Arial"/>
          <w:b/>
          <w:sz w:val="24"/>
        </w:rPr>
      </w:pPr>
      <w:r>
        <w:rPr>
          <w:rFonts w:ascii="Arial" w:hAnsi="Arial" w:cs="Arial"/>
          <w:b/>
          <w:color w:val="0000FF"/>
          <w:sz w:val="24"/>
        </w:rPr>
        <w:t>R4-2319597</w:t>
      </w:r>
      <w:r>
        <w:rPr>
          <w:rFonts w:ascii="Arial" w:hAnsi="Arial" w:cs="Arial"/>
          <w:b/>
          <w:color w:val="0000FF"/>
          <w:sz w:val="24"/>
        </w:rPr>
        <w:tab/>
      </w:r>
      <w:r>
        <w:rPr>
          <w:rFonts w:ascii="Arial" w:hAnsi="Arial" w:cs="Arial"/>
          <w:b/>
          <w:sz w:val="24"/>
        </w:rPr>
        <w:t>[NR_n38_BW2] Clarify A-MPR values for NS_44 - Rel16</w:t>
      </w:r>
    </w:p>
    <w:p w14:paraId="21353E1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CR-1911  rev  Cat: F (Rel-16)</w:t>
      </w:r>
      <w:r>
        <w:rPr>
          <w:i/>
        </w:rPr>
        <w:br/>
      </w:r>
      <w:r>
        <w:rPr>
          <w:i/>
        </w:rPr>
        <w:br/>
      </w:r>
      <w:r>
        <w:rPr>
          <w:i/>
        </w:rPr>
        <w:tab/>
      </w:r>
      <w:r>
        <w:rPr>
          <w:i/>
        </w:rPr>
        <w:tab/>
      </w:r>
      <w:r>
        <w:rPr>
          <w:i/>
        </w:rPr>
        <w:tab/>
      </w:r>
      <w:r>
        <w:rPr>
          <w:i/>
        </w:rPr>
        <w:tab/>
      </w:r>
      <w:r>
        <w:rPr>
          <w:i/>
        </w:rPr>
        <w:tab/>
        <w:t>Source: Ericsson</w:t>
      </w:r>
    </w:p>
    <w:p w14:paraId="13E9475A" w14:textId="77777777" w:rsidR="002A66FC" w:rsidRDefault="002A66FC" w:rsidP="002A66FC">
      <w:pPr>
        <w:rPr>
          <w:rFonts w:ascii="Arial" w:hAnsi="Arial" w:cs="Arial"/>
          <w:b/>
        </w:rPr>
      </w:pPr>
      <w:r>
        <w:rPr>
          <w:rFonts w:ascii="Arial" w:hAnsi="Arial" w:cs="Arial"/>
          <w:b/>
        </w:rPr>
        <w:t xml:space="preserve">Abstract: </w:t>
      </w:r>
    </w:p>
    <w:p w14:paraId="2E94D2C4" w14:textId="77777777" w:rsidR="002A66FC" w:rsidRDefault="002A66FC" w:rsidP="002A66FC">
      <w:r>
        <w:t>This CR is just changing the font color of agreed A-MPR values, they are currently not visible (white font)</w:t>
      </w:r>
    </w:p>
    <w:p w14:paraId="33CE14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30377" w14:textId="0AEB9E05" w:rsidR="002A66FC" w:rsidRDefault="002A66FC" w:rsidP="002A66FC">
      <w:pPr>
        <w:rPr>
          <w:rFonts w:ascii="Arial" w:hAnsi="Arial" w:cs="Arial"/>
          <w:b/>
          <w:sz w:val="24"/>
        </w:rPr>
      </w:pPr>
      <w:r>
        <w:rPr>
          <w:rFonts w:ascii="Arial" w:hAnsi="Arial" w:cs="Arial"/>
          <w:b/>
          <w:color w:val="0000FF"/>
          <w:sz w:val="24"/>
        </w:rPr>
        <w:t>R4-2319598</w:t>
      </w:r>
      <w:r>
        <w:rPr>
          <w:rFonts w:ascii="Arial" w:hAnsi="Arial" w:cs="Arial"/>
          <w:b/>
          <w:color w:val="0000FF"/>
          <w:sz w:val="24"/>
        </w:rPr>
        <w:tab/>
      </w:r>
      <w:r>
        <w:rPr>
          <w:rFonts w:ascii="Arial" w:hAnsi="Arial" w:cs="Arial"/>
          <w:b/>
          <w:sz w:val="24"/>
        </w:rPr>
        <w:t>[NR_n38_BW2] Clarify A-MPR values for NS_44 - Rel17</w:t>
      </w:r>
    </w:p>
    <w:p w14:paraId="574BDAB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CR-1912  rev  Cat: A (Rel-17)</w:t>
      </w:r>
      <w:r>
        <w:rPr>
          <w:i/>
        </w:rPr>
        <w:br/>
      </w:r>
      <w:r>
        <w:rPr>
          <w:i/>
        </w:rPr>
        <w:br/>
      </w:r>
      <w:r>
        <w:rPr>
          <w:i/>
        </w:rPr>
        <w:tab/>
      </w:r>
      <w:r>
        <w:rPr>
          <w:i/>
        </w:rPr>
        <w:tab/>
      </w:r>
      <w:r>
        <w:rPr>
          <w:i/>
        </w:rPr>
        <w:tab/>
      </w:r>
      <w:r>
        <w:rPr>
          <w:i/>
        </w:rPr>
        <w:tab/>
      </w:r>
      <w:r>
        <w:rPr>
          <w:i/>
        </w:rPr>
        <w:tab/>
        <w:t>Source: Ericsson</w:t>
      </w:r>
    </w:p>
    <w:p w14:paraId="4FC816D2" w14:textId="77777777" w:rsidR="002A66FC" w:rsidRDefault="002A66FC" w:rsidP="002A66FC">
      <w:pPr>
        <w:rPr>
          <w:rFonts w:ascii="Arial" w:hAnsi="Arial" w:cs="Arial"/>
          <w:b/>
        </w:rPr>
      </w:pPr>
      <w:r>
        <w:rPr>
          <w:rFonts w:ascii="Arial" w:hAnsi="Arial" w:cs="Arial"/>
          <w:b/>
        </w:rPr>
        <w:t xml:space="preserve">Abstract: </w:t>
      </w:r>
    </w:p>
    <w:p w14:paraId="578BD2AE" w14:textId="77777777" w:rsidR="002A66FC" w:rsidRDefault="002A66FC" w:rsidP="002A66FC">
      <w:r>
        <w:lastRenderedPageBreak/>
        <w:t>This CR is just changing the font color of agreed A-MPR values, they are currently not visible (white font)</w:t>
      </w:r>
    </w:p>
    <w:p w14:paraId="30E612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8D87B" w14:textId="5D415184" w:rsidR="002A66FC" w:rsidRDefault="002A66FC" w:rsidP="002A66FC">
      <w:pPr>
        <w:rPr>
          <w:rFonts w:ascii="Arial" w:hAnsi="Arial" w:cs="Arial"/>
          <w:b/>
          <w:sz w:val="24"/>
        </w:rPr>
      </w:pPr>
      <w:r>
        <w:rPr>
          <w:rFonts w:ascii="Arial" w:hAnsi="Arial" w:cs="Arial"/>
          <w:b/>
          <w:color w:val="0000FF"/>
          <w:sz w:val="24"/>
        </w:rPr>
        <w:t>R4-2319599</w:t>
      </w:r>
      <w:r>
        <w:rPr>
          <w:rFonts w:ascii="Arial" w:hAnsi="Arial" w:cs="Arial"/>
          <w:b/>
          <w:color w:val="0000FF"/>
          <w:sz w:val="24"/>
        </w:rPr>
        <w:tab/>
      </w:r>
      <w:r>
        <w:rPr>
          <w:rFonts w:ascii="Arial" w:hAnsi="Arial" w:cs="Arial"/>
          <w:b/>
          <w:sz w:val="24"/>
        </w:rPr>
        <w:t>[NR_n38_BW2] Clarify A-MPR values for NS_44 - Rel18</w:t>
      </w:r>
    </w:p>
    <w:p w14:paraId="2E80BA2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CR-1913  rev  Cat: A (Rel-18)</w:t>
      </w:r>
      <w:r>
        <w:rPr>
          <w:i/>
        </w:rPr>
        <w:br/>
      </w:r>
      <w:r>
        <w:rPr>
          <w:i/>
        </w:rPr>
        <w:br/>
      </w:r>
      <w:r>
        <w:rPr>
          <w:i/>
        </w:rPr>
        <w:tab/>
      </w:r>
      <w:r>
        <w:rPr>
          <w:i/>
        </w:rPr>
        <w:tab/>
      </w:r>
      <w:r>
        <w:rPr>
          <w:i/>
        </w:rPr>
        <w:tab/>
      </w:r>
      <w:r>
        <w:rPr>
          <w:i/>
        </w:rPr>
        <w:tab/>
      </w:r>
      <w:r>
        <w:rPr>
          <w:i/>
        </w:rPr>
        <w:tab/>
        <w:t>Source: Ericsson</w:t>
      </w:r>
    </w:p>
    <w:p w14:paraId="204ACDAE" w14:textId="77777777" w:rsidR="002A66FC" w:rsidRDefault="002A66FC" w:rsidP="002A66FC">
      <w:pPr>
        <w:rPr>
          <w:rFonts w:ascii="Arial" w:hAnsi="Arial" w:cs="Arial"/>
          <w:b/>
        </w:rPr>
      </w:pPr>
      <w:r>
        <w:rPr>
          <w:rFonts w:ascii="Arial" w:hAnsi="Arial" w:cs="Arial"/>
          <w:b/>
        </w:rPr>
        <w:t xml:space="preserve">Abstract: </w:t>
      </w:r>
    </w:p>
    <w:p w14:paraId="4327B86B" w14:textId="77777777" w:rsidR="002A66FC" w:rsidRDefault="002A66FC" w:rsidP="002A66FC">
      <w:r>
        <w:t>This CR is just changing the font color of agreed A-MPR values, they are currently not visible (white font)</w:t>
      </w:r>
    </w:p>
    <w:p w14:paraId="588CE2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1FB4F" w14:textId="189C020B" w:rsidR="002A66FC" w:rsidRDefault="002A66FC" w:rsidP="002A66FC">
      <w:pPr>
        <w:rPr>
          <w:rFonts w:ascii="Arial" w:hAnsi="Arial" w:cs="Arial"/>
          <w:b/>
          <w:sz w:val="24"/>
        </w:rPr>
      </w:pPr>
      <w:r>
        <w:rPr>
          <w:rFonts w:ascii="Arial" w:hAnsi="Arial" w:cs="Arial"/>
          <w:b/>
          <w:color w:val="0000FF"/>
          <w:sz w:val="24"/>
        </w:rPr>
        <w:t>R4-2319605</w:t>
      </w:r>
      <w:r>
        <w:rPr>
          <w:rFonts w:ascii="Arial" w:hAnsi="Arial" w:cs="Arial"/>
          <w:b/>
          <w:color w:val="0000FF"/>
          <w:sz w:val="24"/>
        </w:rPr>
        <w:tab/>
      </w:r>
      <w:r>
        <w:rPr>
          <w:rFonts w:ascii="Arial" w:hAnsi="Arial" w:cs="Arial"/>
          <w:b/>
          <w:sz w:val="24"/>
        </w:rPr>
        <w:t>[NR_CADC_R16_2BDL_xBUL] CR for TS 38.101-1 to correct inter-band NR DC configuration table (R16)</w:t>
      </w:r>
    </w:p>
    <w:p w14:paraId="3E06F1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CR-1915  rev  Cat: F (Rel-16)</w:t>
      </w:r>
      <w:r>
        <w:rPr>
          <w:i/>
        </w:rPr>
        <w:br/>
      </w:r>
      <w:r>
        <w:rPr>
          <w:i/>
        </w:rPr>
        <w:br/>
      </w:r>
      <w:r>
        <w:rPr>
          <w:i/>
        </w:rPr>
        <w:tab/>
      </w:r>
      <w:r>
        <w:rPr>
          <w:i/>
        </w:rPr>
        <w:tab/>
      </w:r>
      <w:r>
        <w:rPr>
          <w:i/>
        </w:rPr>
        <w:tab/>
      </w:r>
      <w:r>
        <w:rPr>
          <w:i/>
        </w:rPr>
        <w:tab/>
      </w:r>
      <w:r>
        <w:rPr>
          <w:i/>
        </w:rPr>
        <w:tab/>
        <w:t>Source: ZTE Corporation</w:t>
      </w:r>
    </w:p>
    <w:p w14:paraId="24B1FD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4455E" w14:textId="6C4180CF" w:rsidR="002A66FC" w:rsidRDefault="002A66FC" w:rsidP="002A66FC">
      <w:pPr>
        <w:rPr>
          <w:rFonts w:ascii="Arial" w:hAnsi="Arial" w:cs="Arial"/>
          <w:b/>
          <w:sz w:val="24"/>
        </w:rPr>
      </w:pPr>
      <w:r>
        <w:rPr>
          <w:rFonts w:ascii="Arial" w:hAnsi="Arial" w:cs="Arial"/>
          <w:b/>
          <w:color w:val="0000FF"/>
          <w:sz w:val="24"/>
        </w:rPr>
        <w:t>R4-2319606</w:t>
      </w:r>
      <w:r>
        <w:rPr>
          <w:rFonts w:ascii="Arial" w:hAnsi="Arial" w:cs="Arial"/>
          <w:b/>
          <w:color w:val="0000FF"/>
          <w:sz w:val="24"/>
        </w:rPr>
        <w:tab/>
      </w:r>
      <w:r>
        <w:rPr>
          <w:rFonts w:ascii="Arial" w:hAnsi="Arial" w:cs="Arial"/>
          <w:b/>
          <w:sz w:val="24"/>
        </w:rPr>
        <w:t>[NR_CADC_R16_2BDL_xBUL] CR for TS 38.101-1 to correct inter-band NR DC configuration table (R17_CAT A)</w:t>
      </w:r>
    </w:p>
    <w:p w14:paraId="6348D1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CR-1916  rev  Cat: A (Rel-17)</w:t>
      </w:r>
      <w:r>
        <w:rPr>
          <w:i/>
        </w:rPr>
        <w:br/>
      </w:r>
      <w:r>
        <w:rPr>
          <w:i/>
        </w:rPr>
        <w:br/>
      </w:r>
      <w:r>
        <w:rPr>
          <w:i/>
        </w:rPr>
        <w:tab/>
      </w:r>
      <w:r>
        <w:rPr>
          <w:i/>
        </w:rPr>
        <w:tab/>
      </w:r>
      <w:r>
        <w:rPr>
          <w:i/>
        </w:rPr>
        <w:tab/>
      </w:r>
      <w:r>
        <w:rPr>
          <w:i/>
        </w:rPr>
        <w:tab/>
      </w:r>
      <w:r>
        <w:rPr>
          <w:i/>
        </w:rPr>
        <w:tab/>
        <w:t>Source: ZTE Corporation</w:t>
      </w:r>
    </w:p>
    <w:p w14:paraId="5DEBCC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CD798" w14:textId="3ED0D8EA" w:rsidR="002A66FC" w:rsidRDefault="002A66FC" w:rsidP="002A66FC">
      <w:pPr>
        <w:rPr>
          <w:rFonts w:ascii="Arial" w:hAnsi="Arial" w:cs="Arial"/>
          <w:b/>
          <w:sz w:val="24"/>
        </w:rPr>
      </w:pPr>
      <w:r>
        <w:rPr>
          <w:rFonts w:ascii="Arial" w:hAnsi="Arial" w:cs="Arial"/>
          <w:b/>
          <w:color w:val="0000FF"/>
          <w:sz w:val="24"/>
        </w:rPr>
        <w:t>R4-2319607</w:t>
      </w:r>
      <w:r>
        <w:rPr>
          <w:rFonts w:ascii="Arial" w:hAnsi="Arial" w:cs="Arial"/>
          <w:b/>
          <w:color w:val="0000FF"/>
          <w:sz w:val="24"/>
        </w:rPr>
        <w:tab/>
      </w:r>
      <w:r>
        <w:rPr>
          <w:rFonts w:ascii="Arial" w:hAnsi="Arial" w:cs="Arial"/>
          <w:b/>
          <w:sz w:val="24"/>
        </w:rPr>
        <w:t>[NR_CADC_R16_2BDL_xBUL] CR for TS 38.101-1 to correct inter-band NR DC configuration table (R18_CAT A)</w:t>
      </w:r>
    </w:p>
    <w:p w14:paraId="780B9FF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CR-1917  rev  Cat: A (Rel-18)</w:t>
      </w:r>
      <w:r>
        <w:rPr>
          <w:i/>
        </w:rPr>
        <w:br/>
      </w:r>
      <w:r>
        <w:rPr>
          <w:i/>
        </w:rPr>
        <w:br/>
      </w:r>
      <w:r>
        <w:rPr>
          <w:i/>
        </w:rPr>
        <w:tab/>
      </w:r>
      <w:r>
        <w:rPr>
          <w:i/>
        </w:rPr>
        <w:tab/>
      </w:r>
      <w:r>
        <w:rPr>
          <w:i/>
        </w:rPr>
        <w:tab/>
      </w:r>
      <w:r>
        <w:rPr>
          <w:i/>
        </w:rPr>
        <w:tab/>
      </w:r>
      <w:r>
        <w:rPr>
          <w:i/>
        </w:rPr>
        <w:tab/>
        <w:t>Source: ZTE Corporation</w:t>
      </w:r>
    </w:p>
    <w:p w14:paraId="09FE45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2F6A8" w14:textId="04761B21" w:rsidR="002A66FC" w:rsidRDefault="002A66FC" w:rsidP="002A66FC">
      <w:pPr>
        <w:rPr>
          <w:rFonts w:ascii="Arial" w:hAnsi="Arial" w:cs="Arial"/>
          <w:b/>
          <w:sz w:val="24"/>
        </w:rPr>
      </w:pPr>
      <w:r>
        <w:rPr>
          <w:rFonts w:ascii="Arial" w:hAnsi="Arial" w:cs="Arial"/>
          <w:b/>
          <w:color w:val="0000FF"/>
          <w:sz w:val="24"/>
        </w:rPr>
        <w:t>R4-2319762</w:t>
      </w:r>
      <w:r>
        <w:rPr>
          <w:rFonts w:ascii="Arial" w:hAnsi="Arial" w:cs="Arial"/>
          <w:b/>
          <w:color w:val="0000FF"/>
          <w:sz w:val="24"/>
        </w:rPr>
        <w:tab/>
      </w:r>
      <w:r>
        <w:rPr>
          <w:rFonts w:ascii="Arial" w:hAnsi="Arial" w:cs="Arial"/>
          <w:b/>
          <w:sz w:val="24"/>
        </w:rPr>
        <w:t>Rel15 Cat F CR for 38.101-3 Add a general note to each configuration tables to alleviate the issue of missing mandatory simultaneous RxTx note</w:t>
      </w:r>
    </w:p>
    <w:p w14:paraId="7FEF97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CR-1068  rev  Cat: F (Rel-15)</w:t>
      </w:r>
      <w:r>
        <w:rPr>
          <w:i/>
        </w:rPr>
        <w:br/>
      </w:r>
      <w:r>
        <w:rPr>
          <w:i/>
        </w:rPr>
        <w:br/>
      </w:r>
      <w:r>
        <w:rPr>
          <w:i/>
        </w:rPr>
        <w:tab/>
      </w:r>
      <w:r>
        <w:rPr>
          <w:i/>
        </w:rPr>
        <w:tab/>
      </w:r>
      <w:r>
        <w:rPr>
          <w:i/>
        </w:rPr>
        <w:tab/>
      </w:r>
      <w:r>
        <w:rPr>
          <w:i/>
        </w:rPr>
        <w:tab/>
      </w:r>
      <w:r>
        <w:rPr>
          <w:i/>
        </w:rPr>
        <w:tab/>
        <w:t>Source: Samsung, CHTTL</w:t>
      </w:r>
    </w:p>
    <w:p w14:paraId="1A615D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874EA" w14:textId="7035F311" w:rsidR="002A66FC" w:rsidRDefault="002A66FC" w:rsidP="002A66FC">
      <w:pPr>
        <w:rPr>
          <w:rFonts w:ascii="Arial" w:hAnsi="Arial" w:cs="Arial"/>
          <w:b/>
          <w:sz w:val="24"/>
        </w:rPr>
      </w:pPr>
      <w:r>
        <w:rPr>
          <w:rFonts w:ascii="Arial" w:hAnsi="Arial" w:cs="Arial"/>
          <w:b/>
          <w:color w:val="0000FF"/>
          <w:sz w:val="24"/>
        </w:rPr>
        <w:t>R4-2319763</w:t>
      </w:r>
      <w:r>
        <w:rPr>
          <w:rFonts w:ascii="Arial" w:hAnsi="Arial" w:cs="Arial"/>
          <w:b/>
          <w:color w:val="0000FF"/>
          <w:sz w:val="24"/>
        </w:rPr>
        <w:tab/>
      </w:r>
      <w:r>
        <w:rPr>
          <w:rFonts w:ascii="Arial" w:hAnsi="Arial" w:cs="Arial"/>
          <w:b/>
          <w:sz w:val="24"/>
        </w:rPr>
        <w:t>Rel16 Cat A CR for 38.101-3 Add a general note to each configuration tables to alleviate the issue of missing mandatory simultaneous RxTx note</w:t>
      </w:r>
    </w:p>
    <w:p w14:paraId="032EA07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CR-1069  rev  Cat: A (Rel-16)</w:t>
      </w:r>
      <w:r>
        <w:rPr>
          <w:i/>
        </w:rPr>
        <w:br/>
      </w:r>
      <w:r>
        <w:rPr>
          <w:i/>
        </w:rPr>
        <w:br/>
      </w:r>
      <w:r>
        <w:rPr>
          <w:i/>
        </w:rPr>
        <w:tab/>
      </w:r>
      <w:r>
        <w:rPr>
          <w:i/>
        </w:rPr>
        <w:tab/>
      </w:r>
      <w:r>
        <w:rPr>
          <w:i/>
        </w:rPr>
        <w:tab/>
      </w:r>
      <w:r>
        <w:rPr>
          <w:i/>
        </w:rPr>
        <w:tab/>
      </w:r>
      <w:r>
        <w:rPr>
          <w:i/>
        </w:rPr>
        <w:tab/>
        <w:t>Source: Samsung, CHTTL</w:t>
      </w:r>
    </w:p>
    <w:p w14:paraId="624F8C8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2CB09" w14:textId="581FB2B4" w:rsidR="002A66FC" w:rsidRDefault="002A66FC" w:rsidP="002A66FC">
      <w:pPr>
        <w:rPr>
          <w:rFonts w:ascii="Arial" w:hAnsi="Arial" w:cs="Arial"/>
          <w:b/>
          <w:sz w:val="24"/>
        </w:rPr>
      </w:pPr>
      <w:r>
        <w:rPr>
          <w:rFonts w:ascii="Arial" w:hAnsi="Arial" w:cs="Arial"/>
          <w:b/>
          <w:color w:val="0000FF"/>
          <w:sz w:val="24"/>
        </w:rPr>
        <w:t>R4-2319764</w:t>
      </w:r>
      <w:r>
        <w:rPr>
          <w:rFonts w:ascii="Arial" w:hAnsi="Arial" w:cs="Arial"/>
          <w:b/>
          <w:color w:val="0000FF"/>
          <w:sz w:val="24"/>
        </w:rPr>
        <w:tab/>
      </w:r>
      <w:r>
        <w:rPr>
          <w:rFonts w:ascii="Arial" w:hAnsi="Arial" w:cs="Arial"/>
          <w:b/>
          <w:sz w:val="24"/>
        </w:rPr>
        <w:t>Rel17 Cat A CR for 38.101-3 Add a general note to each configuration tables to alleviate the issue of missing mandatory simultaneous RxTx note</w:t>
      </w:r>
    </w:p>
    <w:p w14:paraId="1BD3EB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CR-1070  rev  Cat: A (Rel-17)</w:t>
      </w:r>
      <w:r>
        <w:rPr>
          <w:i/>
        </w:rPr>
        <w:br/>
      </w:r>
      <w:r>
        <w:rPr>
          <w:i/>
        </w:rPr>
        <w:br/>
      </w:r>
      <w:r>
        <w:rPr>
          <w:i/>
        </w:rPr>
        <w:tab/>
      </w:r>
      <w:r>
        <w:rPr>
          <w:i/>
        </w:rPr>
        <w:tab/>
      </w:r>
      <w:r>
        <w:rPr>
          <w:i/>
        </w:rPr>
        <w:tab/>
      </w:r>
      <w:r>
        <w:rPr>
          <w:i/>
        </w:rPr>
        <w:tab/>
      </w:r>
      <w:r>
        <w:rPr>
          <w:i/>
        </w:rPr>
        <w:tab/>
        <w:t>Source: Samsung, CHTTL</w:t>
      </w:r>
    </w:p>
    <w:p w14:paraId="74946C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7D80E" w14:textId="4B2FB8C8" w:rsidR="002A66FC" w:rsidRDefault="002A66FC" w:rsidP="002A66FC">
      <w:pPr>
        <w:rPr>
          <w:rFonts w:ascii="Arial" w:hAnsi="Arial" w:cs="Arial"/>
          <w:b/>
          <w:sz w:val="24"/>
        </w:rPr>
      </w:pPr>
      <w:r>
        <w:rPr>
          <w:rFonts w:ascii="Arial" w:hAnsi="Arial" w:cs="Arial"/>
          <w:b/>
          <w:color w:val="0000FF"/>
          <w:sz w:val="24"/>
        </w:rPr>
        <w:t>R4-2319765</w:t>
      </w:r>
      <w:r>
        <w:rPr>
          <w:rFonts w:ascii="Arial" w:hAnsi="Arial" w:cs="Arial"/>
          <w:b/>
          <w:color w:val="0000FF"/>
          <w:sz w:val="24"/>
        </w:rPr>
        <w:tab/>
      </w:r>
      <w:r>
        <w:rPr>
          <w:rFonts w:ascii="Arial" w:hAnsi="Arial" w:cs="Arial"/>
          <w:b/>
          <w:sz w:val="24"/>
        </w:rPr>
        <w:t>Rel18 Cat A CR for 38.101-3 Add a general note to each configuration tables to alleviate the issue of missing mandatory simultaneous RxTx note</w:t>
      </w:r>
    </w:p>
    <w:p w14:paraId="5E89C13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CR-1071  rev  Cat: A (Rel-18)</w:t>
      </w:r>
      <w:r>
        <w:rPr>
          <w:i/>
        </w:rPr>
        <w:br/>
      </w:r>
      <w:r>
        <w:rPr>
          <w:i/>
        </w:rPr>
        <w:br/>
      </w:r>
      <w:r>
        <w:rPr>
          <w:i/>
        </w:rPr>
        <w:tab/>
      </w:r>
      <w:r>
        <w:rPr>
          <w:i/>
        </w:rPr>
        <w:tab/>
      </w:r>
      <w:r>
        <w:rPr>
          <w:i/>
        </w:rPr>
        <w:tab/>
      </w:r>
      <w:r>
        <w:rPr>
          <w:i/>
        </w:rPr>
        <w:tab/>
      </w:r>
      <w:r>
        <w:rPr>
          <w:i/>
        </w:rPr>
        <w:tab/>
        <w:t>Source: Samsung, CHTTL</w:t>
      </w:r>
    </w:p>
    <w:p w14:paraId="42EC17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29CD7" w14:textId="0957AC8C" w:rsidR="002A66FC" w:rsidRDefault="002A66FC" w:rsidP="002A66FC">
      <w:pPr>
        <w:rPr>
          <w:rFonts w:ascii="Arial" w:hAnsi="Arial" w:cs="Arial"/>
          <w:b/>
          <w:sz w:val="24"/>
        </w:rPr>
      </w:pPr>
      <w:r>
        <w:rPr>
          <w:rFonts w:ascii="Arial" w:hAnsi="Arial" w:cs="Arial"/>
          <w:b/>
          <w:color w:val="0000FF"/>
          <w:sz w:val="24"/>
        </w:rPr>
        <w:t>R4-2319863</w:t>
      </w:r>
      <w:r>
        <w:rPr>
          <w:rFonts w:ascii="Arial" w:hAnsi="Arial" w:cs="Arial"/>
          <w:b/>
          <w:color w:val="0000FF"/>
          <w:sz w:val="24"/>
        </w:rPr>
        <w:tab/>
      </w:r>
      <w:r>
        <w:rPr>
          <w:rFonts w:ascii="Arial" w:hAnsi="Arial" w:cs="Arial"/>
          <w:b/>
          <w:sz w:val="24"/>
        </w:rPr>
        <w:t>[Release independence] Discussion on how to comprehend and implement Requirements on User Equipments (UEs) Supporting a release-independent frequency band in 38.307</w:t>
      </w:r>
    </w:p>
    <w:p w14:paraId="2CE175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B60A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1DC03" w14:textId="2DD5C5EE" w:rsidR="002A66FC" w:rsidRDefault="002A66FC" w:rsidP="002A66FC">
      <w:pPr>
        <w:rPr>
          <w:rFonts w:ascii="Arial" w:hAnsi="Arial" w:cs="Arial"/>
          <w:b/>
          <w:sz w:val="24"/>
        </w:rPr>
      </w:pPr>
      <w:r>
        <w:rPr>
          <w:rFonts w:ascii="Arial" w:hAnsi="Arial" w:cs="Arial"/>
          <w:b/>
          <w:color w:val="0000FF"/>
          <w:sz w:val="24"/>
        </w:rPr>
        <w:t>R4-2319864</w:t>
      </w:r>
      <w:r>
        <w:rPr>
          <w:rFonts w:ascii="Arial" w:hAnsi="Arial" w:cs="Arial"/>
          <w:b/>
          <w:color w:val="0000FF"/>
          <w:sz w:val="24"/>
        </w:rPr>
        <w:tab/>
      </w:r>
      <w:r>
        <w:rPr>
          <w:rFonts w:ascii="Arial" w:hAnsi="Arial" w:cs="Arial"/>
          <w:b/>
          <w:sz w:val="24"/>
        </w:rPr>
        <w:t>[NR_newRAT-Core] Discussion on how to specify the MSD due to harmonic mixing issue</w:t>
      </w:r>
    </w:p>
    <w:p w14:paraId="2B784B1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A92E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E103E" w14:textId="557E0329" w:rsidR="002A66FC" w:rsidRDefault="002A66FC" w:rsidP="002A66FC">
      <w:pPr>
        <w:rPr>
          <w:rFonts w:ascii="Arial" w:hAnsi="Arial" w:cs="Arial"/>
          <w:b/>
          <w:sz w:val="24"/>
        </w:rPr>
      </w:pPr>
      <w:r>
        <w:rPr>
          <w:rFonts w:ascii="Arial" w:hAnsi="Arial" w:cs="Arial"/>
          <w:b/>
          <w:color w:val="0000FF"/>
          <w:sz w:val="24"/>
        </w:rPr>
        <w:t>R4-2319865</w:t>
      </w:r>
      <w:r>
        <w:rPr>
          <w:rFonts w:ascii="Arial" w:hAnsi="Arial" w:cs="Arial"/>
          <w:b/>
          <w:color w:val="0000FF"/>
          <w:sz w:val="24"/>
        </w:rPr>
        <w:tab/>
      </w:r>
      <w:r>
        <w:rPr>
          <w:rFonts w:ascii="Arial" w:hAnsi="Arial" w:cs="Arial"/>
          <w:b/>
          <w:sz w:val="24"/>
        </w:rPr>
        <w:t>[NR_newRAT-Core] CR for 38.101-3 to maintain the new table format for MSD due to harmonic mixing issue (R15)</w:t>
      </w:r>
    </w:p>
    <w:p w14:paraId="548B1E5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CR-1072  rev  Cat: F (Rel-15)</w:t>
      </w:r>
      <w:r>
        <w:rPr>
          <w:i/>
        </w:rPr>
        <w:br/>
      </w:r>
      <w:r>
        <w:rPr>
          <w:i/>
        </w:rPr>
        <w:br/>
      </w:r>
      <w:r>
        <w:rPr>
          <w:i/>
        </w:rPr>
        <w:tab/>
      </w:r>
      <w:r>
        <w:rPr>
          <w:i/>
        </w:rPr>
        <w:tab/>
      </w:r>
      <w:r>
        <w:rPr>
          <w:i/>
        </w:rPr>
        <w:tab/>
      </w:r>
      <w:r>
        <w:rPr>
          <w:i/>
        </w:rPr>
        <w:tab/>
      </w:r>
      <w:r>
        <w:rPr>
          <w:i/>
        </w:rPr>
        <w:tab/>
        <w:t>Source: Huawei, HiSilicon</w:t>
      </w:r>
    </w:p>
    <w:p w14:paraId="0C3685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91321" w14:textId="39416B81" w:rsidR="002A66FC" w:rsidRDefault="002A66FC" w:rsidP="002A66FC">
      <w:pPr>
        <w:rPr>
          <w:rFonts w:ascii="Arial" w:hAnsi="Arial" w:cs="Arial"/>
          <w:b/>
          <w:sz w:val="24"/>
        </w:rPr>
      </w:pPr>
      <w:r>
        <w:rPr>
          <w:rFonts w:ascii="Arial" w:hAnsi="Arial" w:cs="Arial"/>
          <w:b/>
          <w:color w:val="0000FF"/>
          <w:sz w:val="24"/>
        </w:rPr>
        <w:t>R4-2319866</w:t>
      </w:r>
      <w:r>
        <w:rPr>
          <w:rFonts w:ascii="Arial" w:hAnsi="Arial" w:cs="Arial"/>
          <w:b/>
          <w:color w:val="0000FF"/>
          <w:sz w:val="24"/>
        </w:rPr>
        <w:tab/>
      </w:r>
      <w:r>
        <w:rPr>
          <w:rFonts w:ascii="Arial" w:hAnsi="Arial" w:cs="Arial"/>
          <w:b/>
          <w:sz w:val="24"/>
        </w:rPr>
        <w:t>[NR_newRAT-Core] CR for 38.101-3 to maintain the new table format for MSD due to harmonic mixing issue (R16)</w:t>
      </w:r>
    </w:p>
    <w:p w14:paraId="17A1837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CR-1073  rev  Cat: A (Rel-16)</w:t>
      </w:r>
      <w:r>
        <w:rPr>
          <w:i/>
        </w:rPr>
        <w:br/>
      </w:r>
      <w:r>
        <w:rPr>
          <w:i/>
        </w:rPr>
        <w:br/>
      </w:r>
      <w:r>
        <w:rPr>
          <w:i/>
        </w:rPr>
        <w:tab/>
      </w:r>
      <w:r>
        <w:rPr>
          <w:i/>
        </w:rPr>
        <w:tab/>
      </w:r>
      <w:r>
        <w:rPr>
          <w:i/>
        </w:rPr>
        <w:tab/>
      </w:r>
      <w:r>
        <w:rPr>
          <w:i/>
        </w:rPr>
        <w:tab/>
      </w:r>
      <w:r>
        <w:rPr>
          <w:i/>
        </w:rPr>
        <w:tab/>
        <w:t>Source: Huawei, HiSilicon</w:t>
      </w:r>
    </w:p>
    <w:p w14:paraId="58304A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4A108" w14:textId="1413E96F" w:rsidR="002A66FC" w:rsidRDefault="002A66FC" w:rsidP="002A66FC">
      <w:pPr>
        <w:rPr>
          <w:rFonts w:ascii="Arial" w:hAnsi="Arial" w:cs="Arial"/>
          <w:b/>
          <w:sz w:val="24"/>
        </w:rPr>
      </w:pPr>
      <w:r>
        <w:rPr>
          <w:rFonts w:ascii="Arial" w:hAnsi="Arial" w:cs="Arial"/>
          <w:b/>
          <w:color w:val="0000FF"/>
          <w:sz w:val="24"/>
        </w:rPr>
        <w:t>R4-2319867</w:t>
      </w:r>
      <w:r>
        <w:rPr>
          <w:rFonts w:ascii="Arial" w:hAnsi="Arial" w:cs="Arial"/>
          <w:b/>
          <w:color w:val="0000FF"/>
          <w:sz w:val="24"/>
        </w:rPr>
        <w:tab/>
      </w:r>
      <w:r>
        <w:rPr>
          <w:rFonts w:ascii="Arial" w:hAnsi="Arial" w:cs="Arial"/>
          <w:b/>
          <w:sz w:val="24"/>
        </w:rPr>
        <w:t>[NR_newRAT-Core] CR for 38.101-3 to maintain the new table format for MSD due to harmonic mixing issue (R17)</w:t>
      </w:r>
    </w:p>
    <w:p w14:paraId="36E27452"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CR-1074  rev  Cat: A (Rel-17)</w:t>
      </w:r>
      <w:r>
        <w:rPr>
          <w:i/>
        </w:rPr>
        <w:br/>
      </w:r>
      <w:r>
        <w:rPr>
          <w:i/>
        </w:rPr>
        <w:br/>
      </w:r>
      <w:r>
        <w:rPr>
          <w:i/>
        </w:rPr>
        <w:tab/>
      </w:r>
      <w:r>
        <w:rPr>
          <w:i/>
        </w:rPr>
        <w:tab/>
      </w:r>
      <w:r>
        <w:rPr>
          <w:i/>
        </w:rPr>
        <w:tab/>
      </w:r>
      <w:r>
        <w:rPr>
          <w:i/>
        </w:rPr>
        <w:tab/>
      </w:r>
      <w:r>
        <w:rPr>
          <w:i/>
        </w:rPr>
        <w:tab/>
        <w:t>Source: Huawei, HiSilicon</w:t>
      </w:r>
    </w:p>
    <w:p w14:paraId="0194C9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234D5" w14:textId="5FDB12C9" w:rsidR="002A66FC" w:rsidRDefault="002A66FC" w:rsidP="002A66FC">
      <w:pPr>
        <w:rPr>
          <w:rFonts w:ascii="Arial" w:hAnsi="Arial" w:cs="Arial"/>
          <w:b/>
          <w:sz w:val="24"/>
        </w:rPr>
      </w:pPr>
      <w:r>
        <w:rPr>
          <w:rFonts w:ascii="Arial" w:hAnsi="Arial" w:cs="Arial"/>
          <w:b/>
          <w:color w:val="0000FF"/>
          <w:sz w:val="24"/>
        </w:rPr>
        <w:t>R4-2319868</w:t>
      </w:r>
      <w:r>
        <w:rPr>
          <w:rFonts w:ascii="Arial" w:hAnsi="Arial" w:cs="Arial"/>
          <w:b/>
          <w:color w:val="0000FF"/>
          <w:sz w:val="24"/>
        </w:rPr>
        <w:tab/>
      </w:r>
      <w:r>
        <w:rPr>
          <w:rFonts w:ascii="Arial" w:hAnsi="Arial" w:cs="Arial"/>
          <w:b/>
          <w:sz w:val="24"/>
        </w:rPr>
        <w:t>[NR_newRAT-Core] CR for 38.101-3 to maintain the new table format for MSD due to harmonic mixing issue (R18)</w:t>
      </w:r>
    </w:p>
    <w:p w14:paraId="4B5964D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CR-1075  rev  Cat: A (Rel-18)</w:t>
      </w:r>
      <w:r>
        <w:rPr>
          <w:i/>
        </w:rPr>
        <w:br/>
      </w:r>
      <w:r>
        <w:rPr>
          <w:i/>
        </w:rPr>
        <w:br/>
      </w:r>
      <w:r>
        <w:rPr>
          <w:i/>
        </w:rPr>
        <w:tab/>
      </w:r>
      <w:r>
        <w:rPr>
          <w:i/>
        </w:rPr>
        <w:tab/>
      </w:r>
      <w:r>
        <w:rPr>
          <w:i/>
        </w:rPr>
        <w:tab/>
      </w:r>
      <w:r>
        <w:rPr>
          <w:i/>
        </w:rPr>
        <w:tab/>
      </w:r>
      <w:r>
        <w:rPr>
          <w:i/>
        </w:rPr>
        <w:tab/>
        <w:t>Source: Huawei, HiSilicon</w:t>
      </w:r>
    </w:p>
    <w:p w14:paraId="0DB7A4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DFE7A" w14:textId="71098668" w:rsidR="002A66FC" w:rsidRDefault="002A66FC" w:rsidP="002A66FC">
      <w:pPr>
        <w:rPr>
          <w:rFonts w:ascii="Arial" w:hAnsi="Arial" w:cs="Arial"/>
          <w:b/>
          <w:sz w:val="24"/>
        </w:rPr>
      </w:pPr>
      <w:r>
        <w:rPr>
          <w:rFonts w:ascii="Arial" w:hAnsi="Arial" w:cs="Arial"/>
          <w:b/>
          <w:color w:val="0000FF"/>
          <w:sz w:val="24"/>
        </w:rPr>
        <w:t>R4-2319869</w:t>
      </w:r>
      <w:r>
        <w:rPr>
          <w:rFonts w:ascii="Arial" w:hAnsi="Arial" w:cs="Arial"/>
          <w:b/>
          <w:color w:val="0000FF"/>
          <w:sz w:val="24"/>
        </w:rPr>
        <w:tab/>
      </w:r>
      <w:r>
        <w:rPr>
          <w:rFonts w:ascii="Arial" w:hAnsi="Arial" w:cs="Arial"/>
          <w:b/>
          <w:sz w:val="24"/>
        </w:rPr>
        <w:t>[NR_newRAT-Core] CR for 38.101-1 to clarify the applicable bands for additional UTRA ACLR requirements. (R15)</w:t>
      </w:r>
    </w:p>
    <w:p w14:paraId="05A1A65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CR-1926  rev  Cat: F (Rel-15)</w:t>
      </w:r>
      <w:r>
        <w:rPr>
          <w:i/>
        </w:rPr>
        <w:br/>
      </w:r>
      <w:r>
        <w:rPr>
          <w:i/>
        </w:rPr>
        <w:br/>
      </w:r>
      <w:r>
        <w:rPr>
          <w:i/>
        </w:rPr>
        <w:tab/>
      </w:r>
      <w:r>
        <w:rPr>
          <w:i/>
        </w:rPr>
        <w:tab/>
      </w:r>
      <w:r>
        <w:rPr>
          <w:i/>
        </w:rPr>
        <w:tab/>
      </w:r>
      <w:r>
        <w:rPr>
          <w:i/>
        </w:rPr>
        <w:tab/>
      </w:r>
      <w:r>
        <w:rPr>
          <w:i/>
        </w:rPr>
        <w:tab/>
        <w:t>Source: Huawei, HiSilicon</w:t>
      </w:r>
    </w:p>
    <w:p w14:paraId="5D17AF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C16B6" w14:textId="4B5784A6" w:rsidR="002A66FC" w:rsidRDefault="002A66FC" w:rsidP="002A66FC">
      <w:pPr>
        <w:rPr>
          <w:rFonts w:ascii="Arial" w:hAnsi="Arial" w:cs="Arial"/>
          <w:b/>
          <w:sz w:val="24"/>
        </w:rPr>
      </w:pPr>
      <w:r>
        <w:rPr>
          <w:rFonts w:ascii="Arial" w:hAnsi="Arial" w:cs="Arial"/>
          <w:b/>
          <w:color w:val="0000FF"/>
          <w:sz w:val="24"/>
        </w:rPr>
        <w:t>R4-2319870</w:t>
      </w:r>
      <w:r>
        <w:rPr>
          <w:rFonts w:ascii="Arial" w:hAnsi="Arial" w:cs="Arial"/>
          <w:b/>
          <w:color w:val="0000FF"/>
          <w:sz w:val="24"/>
        </w:rPr>
        <w:tab/>
      </w:r>
      <w:r>
        <w:rPr>
          <w:rFonts w:ascii="Arial" w:hAnsi="Arial" w:cs="Arial"/>
          <w:b/>
          <w:sz w:val="24"/>
        </w:rPr>
        <w:t>[NR_newRAT-Core] CR for 38.101-1 to clarify the applicable bands for additional UTRA ACLR requirements. (R16)</w:t>
      </w:r>
    </w:p>
    <w:p w14:paraId="4744909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CR-1927  rev  Cat: A (Rel-16)</w:t>
      </w:r>
      <w:r>
        <w:rPr>
          <w:i/>
        </w:rPr>
        <w:br/>
      </w:r>
      <w:r>
        <w:rPr>
          <w:i/>
        </w:rPr>
        <w:br/>
      </w:r>
      <w:r>
        <w:rPr>
          <w:i/>
        </w:rPr>
        <w:tab/>
      </w:r>
      <w:r>
        <w:rPr>
          <w:i/>
        </w:rPr>
        <w:tab/>
      </w:r>
      <w:r>
        <w:rPr>
          <w:i/>
        </w:rPr>
        <w:tab/>
      </w:r>
      <w:r>
        <w:rPr>
          <w:i/>
        </w:rPr>
        <w:tab/>
      </w:r>
      <w:r>
        <w:rPr>
          <w:i/>
        </w:rPr>
        <w:tab/>
        <w:t>Source: Huawei, HiSilicon</w:t>
      </w:r>
    </w:p>
    <w:p w14:paraId="76BCE4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E8BDF" w14:textId="1A7F2EF0" w:rsidR="002A66FC" w:rsidRDefault="002A66FC" w:rsidP="002A66FC">
      <w:pPr>
        <w:rPr>
          <w:rFonts w:ascii="Arial" w:hAnsi="Arial" w:cs="Arial"/>
          <w:b/>
          <w:sz w:val="24"/>
        </w:rPr>
      </w:pPr>
      <w:r>
        <w:rPr>
          <w:rFonts w:ascii="Arial" w:hAnsi="Arial" w:cs="Arial"/>
          <w:b/>
          <w:color w:val="0000FF"/>
          <w:sz w:val="24"/>
        </w:rPr>
        <w:t>R4-2319871</w:t>
      </w:r>
      <w:r>
        <w:rPr>
          <w:rFonts w:ascii="Arial" w:hAnsi="Arial" w:cs="Arial"/>
          <w:b/>
          <w:color w:val="0000FF"/>
          <w:sz w:val="24"/>
        </w:rPr>
        <w:tab/>
      </w:r>
      <w:r>
        <w:rPr>
          <w:rFonts w:ascii="Arial" w:hAnsi="Arial" w:cs="Arial"/>
          <w:b/>
          <w:sz w:val="24"/>
        </w:rPr>
        <w:t>[NR_newRAT-Core] CR for 38.101-1 to clarify the applicable bands for additional UTRA ACLR requirements. (R17)</w:t>
      </w:r>
    </w:p>
    <w:p w14:paraId="22D8E8E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CR-1928  rev  Cat: A (Rel-17)</w:t>
      </w:r>
      <w:r>
        <w:rPr>
          <w:i/>
        </w:rPr>
        <w:br/>
      </w:r>
      <w:r>
        <w:rPr>
          <w:i/>
        </w:rPr>
        <w:br/>
      </w:r>
      <w:r>
        <w:rPr>
          <w:i/>
        </w:rPr>
        <w:tab/>
      </w:r>
      <w:r>
        <w:rPr>
          <w:i/>
        </w:rPr>
        <w:tab/>
      </w:r>
      <w:r>
        <w:rPr>
          <w:i/>
        </w:rPr>
        <w:tab/>
      </w:r>
      <w:r>
        <w:rPr>
          <w:i/>
        </w:rPr>
        <w:tab/>
      </w:r>
      <w:r>
        <w:rPr>
          <w:i/>
        </w:rPr>
        <w:tab/>
        <w:t>Source: Huawei, HiSilicon</w:t>
      </w:r>
    </w:p>
    <w:p w14:paraId="0513FB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47720" w14:textId="678E22E7" w:rsidR="002A66FC" w:rsidRDefault="002A66FC" w:rsidP="002A66FC">
      <w:pPr>
        <w:rPr>
          <w:rFonts w:ascii="Arial" w:hAnsi="Arial" w:cs="Arial"/>
          <w:b/>
          <w:sz w:val="24"/>
        </w:rPr>
      </w:pPr>
      <w:r>
        <w:rPr>
          <w:rFonts w:ascii="Arial" w:hAnsi="Arial" w:cs="Arial"/>
          <w:b/>
          <w:color w:val="0000FF"/>
          <w:sz w:val="24"/>
        </w:rPr>
        <w:t>R4-2319872</w:t>
      </w:r>
      <w:r>
        <w:rPr>
          <w:rFonts w:ascii="Arial" w:hAnsi="Arial" w:cs="Arial"/>
          <w:b/>
          <w:color w:val="0000FF"/>
          <w:sz w:val="24"/>
        </w:rPr>
        <w:tab/>
      </w:r>
      <w:r>
        <w:rPr>
          <w:rFonts w:ascii="Arial" w:hAnsi="Arial" w:cs="Arial"/>
          <w:b/>
          <w:sz w:val="24"/>
        </w:rPr>
        <w:t>[NR_newRAT-Core] CR for 38.101-1 to clarify the applicable bands for additional UTRA ACLR requirements. (R18)</w:t>
      </w:r>
    </w:p>
    <w:p w14:paraId="402B62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CR-1929  rev  Cat: A (Rel-18)</w:t>
      </w:r>
      <w:r>
        <w:rPr>
          <w:i/>
        </w:rPr>
        <w:br/>
      </w:r>
      <w:r>
        <w:rPr>
          <w:i/>
        </w:rPr>
        <w:br/>
      </w:r>
      <w:r>
        <w:rPr>
          <w:i/>
        </w:rPr>
        <w:tab/>
      </w:r>
      <w:r>
        <w:rPr>
          <w:i/>
        </w:rPr>
        <w:tab/>
      </w:r>
      <w:r>
        <w:rPr>
          <w:i/>
        </w:rPr>
        <w:tab/>
      </w:r>
      <w:r>
        <w:rPr>
          <w:i/>
        </w:rPr>
        <w:tab/>
      </w:r>
      <w:r>
        <w:rPr>
          <w:i/>
        </w:rPr>
        <w:tab/>
        <w:t>Source: Huawei, HiSilicon</w:t>
      </w:r>
    </w:p>
    <w:p w14:paraId="2E73E6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58DD8" w14:textId="4D35D97C" w:rsidR="002A66FC" w:rsidRDefault="002A66FC" w:rsidP="002A66FC">
      <w:pPr>
        <w:rPr>
          <w:rFonts w:ascii="Arial" w:hAnsi="Arial" w:cs="Arial"/>
          <w:b/>
          <w:sz w:val="24"/>
        </w:rPr>
      </w:pPr>
      <w:r>
        <w:rPr>
          <w:rFonts w:ascii="Arial" w:hAnsi="Arial" w:cs="Arial"/>
          <w:b/>
          <w:color w:val="0000FF"/>
          <w:sz w:val="24"/>
        </w:rPr>
        <w:t>R4-2319877</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(R15)</w:t>
      </w:r>
    </w:p>
    <w:p w14:paraId="7F508ED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CR-1076  rev  Cat: F (Rel-15)</w:t>
      </w:r>
      <w:r>
        <w:rPr>
          <w:i/>
        </w:rPr>
        <w:br/>
      </w:r>
      <w:r>
        <w:rPr>
          <w:i/>
        </w:rPr>
        <w:lastRenderedPageBreak/>
        <w:br/>
      </w:r>
      <w:r>
        <w:rPr>
          <w:i/>
        </w:rPr>
        <w:tab/>
      </w:r>
      <w:r>
        <w:rPr>
          <w:i/>
        </w:rPr>
        <w:tab/>
      </w:r>
      <w:r>
        <w:rPr>
          <w:i/>
        </w:rPr>
        <w:tab/>
      </w:r>
      <w:r>
        <w:rPr>
          <w:i/>
        </w:rPr>
        <w:tab/>
      </w:r>
      <w:r>
        <w:rPr>
          <w:i/>
        </w:rPr>
        <w:tab/>
        <w:t>Source: Huawei, HiSilicon</w:t>
      </w:r>
    </w:p>
    <w:p w14:paraId="6D65F4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B304B" w14:textId="1E71C84D" w:rsidR="002A66FC" w:rsidRDefault="002A66FC" w:rsidP="002A66FC">
      <w:pPr>
        <w:rPr>
          <w:rFonts w:ascii="Arial" w:hAnsi="Arial" w:cs="Arial"/>
          <w:b/>
          <w:sz w:val="24"/>
        </w:rPr>
      </w:pPr>
      <w:r>
        <w:rPr>
          <w:rFonts w:ascii="Arial" w:hAnsi="Arial" w:cs="Arial"/>
          <w:b/>
          <w:color w:val="0000FF"/>
          <w:sz w:val="24"/>
        </w:rPr>
        <w:t>R4-2319878</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(R16)</w:t>
      </w:r>
    </w:p>
    <w:p w14:paraId="09345AD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CR-1077  rev  Cat: A (Rel-16)</w:t>
      </w:r>
      <w:r>
        <w:rPr>
          <w:i/>
        </w:rPr>
        <w:br/>
      </w:r>
      <w:r>
        <w:rPr>
          <w:i/>
        </w:rPr>
        <w:br/>
      </w:r>
      <w:r>
        <w:rPr>
          <w:i/>
        </w:rPr>
        <w:tab/>
      </w:r>
      <w:r>
        <w:rPr>
          <w:i/>
        </w:rPr>
        <w:tab/>
      </w:r>
      <w:r>
        <w:rPr>
          <w:i/>
        </w:rPr>
        <w:tab/>
      </w:r>
      <w:r>
        <w:rPr>
          <w:i/>
        </w:rPr>
        <w:tab/>
      </w:r>
      <w:r>
        <w:rPr>
          <w:i/>
        </w:rPr>
        <w:tab/>
        <w:t>Source: Huawei, HiSilicon</w:t>
      </w:r>
    </w:p>
    <w:p w14:paraId="20C2D0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511F6" w14:textId="249B11C6" w:rsidR="002A66FC" w:rsidRDefault="002A66FC" w:rsidP="002A66FC">
      <w:pPr>
        <w:rPr>
          <w:rFonts w:ascii="Arial" w:hAnsi="Arial" w:cs="Arial"/>
          <w:b/>
          <w:sz w:val="24"/>
        </w:rPr>
      </w:pPr>
      <w:r>
        <w:rPr>
          <w:rFonts w:ascii="Arial" w:hAnsi="Arial" w:cs="Arial"/>
          <w:b/>
          <w:color w:val="0000FF"/>
          <w:sz w:val="24"/>
        </w:rPr>
        <w:t>R4-2319879</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(R17)</w:t>
      </w:r>
    </w:p>
    <w:p w14:paraId="153CF84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CR-1078  rev  Cat: A (Rel-17)</w:t>
      </w:r>
      <w:r>
        <w:rPr>
          <w:i/>
        </w:rPr>
        <w:br/>
      </w:r>
      <w:r>
        <w:rPr>
          <w:i/>
        </w:rPr>
        <w:br/>
      </w:r>
      <w:r>
        <w:rPr>
          <w:i/>
        </w:rPr>
        <w:tab/>
      </w:r>
      <w:r>
        <w:rPr>
          <w:i/>
        </w:rPr>
        <w:tab/>
      </w:r>
      <w:r>
        <w:rPr>
          <w:i/>
        </w:rPr>
        <w:tab/>
      </w:r>
      <w:r>
        <w:rPr>
          <w:i/>
        </w:rPr>
        <w:tab/>
      </w:r>
      <w:r>
        <w:rPr>
          <w:i/>
        </w:rPr>
        <w:tab/>
        <w:t>Source: Huawei, HiSilicon</w:t>
      </w:r>
    </w:p>
    <w:p w14:paraId="622ADD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48A09" w14:textId="253F11FE" w:rsidR="002A66FC" w:rsidRDefault="002A66FC" w:rsidP="002A66FC">
      <w:pPr>
        <w:rPr>
          <w:rFonts w:ascii="Arial" w:hAnsi="Arial" w:cs="Arial"/>
          <w:b/>
          <w:sz w:val="24"/>
        </w:rPr>
      </w:pPr>
      <w:r>
        <w:rPr>
          <w:rFonts w:ascii="Arial" w:hAnsi="Arial" w:cs="Arial"/>
          <w:b/>
          <w:color w:val="0000FF"/>
          <w:sz w:val="24"/>
        </w:rPr>
        <w:t>R4-2319880</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(R18)</w:t>
      </w:r>
    </w:p>
    <w:p w14:paraId="6648771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CR-1079  rev  Cat: A (Rel-18)</w:t>
      </w:r>
      <w:r>
        <w:rPr>
          <w:i/>
        </w:rPr>
        <w:br/>
      </w:r>
      <w:r>
        <w:rPr>
          <w:i/>
        </w:rPr>
        <w:br/>
      </w:r>
      <w:r>
        <w:rPr>
          <w:i/>
        </w:rPr>
        <w:tab/>
      </w:r>
      <w:r>
        <w:rPr>
          <w:i/>
        </w:rPr>
        <w:tab/>
      </w:r>
      <w:r>
        <w:rPr>
          <w:i/>
        </w:rPr>
        <w:tab/>
      </w:r>
      <w:r>
        <w:rPr>
          <w:i/>
        </w:rPr>
        <w:tab/>
      </w:r>
      <w:r>
        <w:rPr>
          <w:i/>
        </w:rPr>
        <w:tab/>
        <w:t>Source: Huawei, HiSilicon</w:t>
      </w:r>
    </w:p>
    <w:p w14:paraId="4FFEB1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DDC3B" w14:textId="763C881E" w:rsidR="002A66FC" w:rsidRDefault="002A66FC" w:rsidP="002A66FC">
      <w:pPr>
        <w:rPr>
          <w:rFonts w:ascii="Arial" w:hAnsi="Arial" w:cs="Arial"/>
          <w:b/>
          <w:sz w:val="24"/>
        </w:rPr>
      </w:pPr>
      <w:r>
        <w:rPr>
          <w:rFonts w:ascii="Arial" w:hAnsi="Arial" w:cs="Arial"/>
          <w:b/>
          <w:color w:val="0000FF"/>
          <w:sz w:val="24"/>
        </w:rPr>
        <w:t>R4-2320090</w:t>
      </w:r>
      <w:r>
        <w:rPr>
          <w:rFonts w:ascii="Arial" w:hAnsi="Arial" w:cs="Arial"/>
          <w:b/>
          <w:color w:val="0000FF"/>
          <w:sz w:val="24"/>
        </w:rPr>
        <w:tab/>
      </w:r>
      <w:r>
        <w:rPr>
          <w:rFonts w:ascii="Arial" w:hAnsi="Arial" w:cs="Arial"/>
          <w:b/>
          <w:sz w:val="24"/>
        </w:rPr>
        <w:t>[NR_newRAT-Core] Common UE RF requirements for 4Rx</w:t>
      </w:r>
    </w:p>
    <w:p w14:paraId="030526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v16.14.0</w:t>
      </w:r>
      <w:r>
        <w:rPr>
          <w:i/>
        </w:rPr>
        <w:tab/>
        <w:t xml:space="preserve">  CR-0137  rev  Cat: F (Rel-16)</w:t>
      </w:r>
      <w:r>
        <w:rPr>
          <w:i/>
        </w:rPr>
        <w:br/>
      </w:r>
      <w:r>
        <w:rPr>
          <w:i/>
        </w:rPr>
        <w:br/>
      </w:r>
      <w:r>
        <w:rPr>
          <w:i/>
        </w:rPr>
        <w:tab/>
      </w:r>
      <w:r>
        <w:rPr>
          <w:i/>
        </w:rPr>
        <w:tab/>
      </w:r>
      <w:r>
        <w:rPr>
          <w:i/>
        </w:rPr>
        <w:tab/>
      </w:r>
      <w:r>
        <w:rPr>
          <w:i/>
        </w:rPr>
        <w:tab/>
      </w:r>
      <w:r>
        <w:rPr>
          <w:i/>
        </w:rPr>
        <w:tab/>
        <w:t>Source: ZTE Corporation</w:t>
      </w:r>
    </w:p>
    <w:p w14:paraId="025B93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021AE" w14:textId="309061CF" w:rsidR="002A66FC" w:rsidRDefault="002A66FC" w:rsidP="002A66FC">
      <w:pPr>
        <w:rPr>
          <w:rFonts w:ascii="Arial" w:hAnsi="Arial" w:cs="Arial"/>
          <w:b/>
          <w:sz w:val="24"/>
        </w:rPr>
      </w:pPr>
      <w:r>
        <w:rPr>
          <w:rFonts w:ascii="Arial" w:hAnsi="Arial" w:cs="Arial"/>
          <w:b/>
          <w:color w:val="0000FF"/>
          <w:sz w:val="24"/>
        </w:rPr>
        <w:t>R4-2320091</w:t>
      </w:r>
      <w:r>
        <w:rPr>
          <w:rFonts w:ascii="Arial" w:hAnsi="Arial" w:cs="Arial"/>
          <w:b/>
          <w:color w:val="0000FF"/>
          <w:sz w:val="24"/>
        </w:rPr>
        <w:tab/>
      </w:r>
      <w:r>
        <w:rPr>
          <w:rFonts w:ascii="Arial" w:hAnsi="Arial" w:cs="Arial"/>
          <w:b/>
          <w:sz w:val="24"/>
        </w:rPr>
        <w:t>[NR_newRAT-Core] Common UE RF requirements for 4Rx</w:t>
      </w:r>
    </w:p>
    <w:p w14:paraId="70AFBF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CR-0138  rev  Cat: A (Rel-17)</w:t>
      </w:r>
      <w:r>
        <w:rPr>
          <w:i/>
        </w:rPr>
        <w:br/>
      </w:r>
      <w:r>
        <w:rPr>
          <w:i/>
        </w:rPr>
        <w:br/>
      </w:r>
      <w:r>
        <w:rPr>
          <w:i/>
        </w:rPr>
        <w:tab/>
      </w:r>
      <w:r>
        <w:rPr>
          <w:i/>
        </w:rPr>
        <w:tab/>
      </w:r>
      <w:r>
        <w:rPr>
          <w:i/>
        </w:rPr>
        <w:tab/>
      </w:r>
      <w:r>
        <w:rPr>
          <w:i/>
        </w:rPr>
        <w:tab/>
      </w:r>
      <w:r>
        <w:rPr>
          <w:i/>
        </w:rPr>
        <w:tab/>
        <w:t>Source: ZTE Corporation</w:t>
      </w:r>
    </w:p>
    <w:p w14:paraId="70D7BA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62F7C" w14:textId="7D94F3F1" w:rsidR="002A66FC" w:rsidRDefault="002A66FC" w:rsidP="002A66FC">
      <w:pPr>
        <w:rPr>
          <w:rFonts w:ascii="Arial" w:hAnsi="Arial" w:cs="Arial"/>
          <w:b/>
          <w:sz w:val="24"/>
        </w:rPr>
      </w:pPr>
      <w:r>
        <w:rPr>
          <w:rFonts w:ascii="Arial" w:hAnsi="Arial" w:cs="Arial"/>
          <w:b/>
          <w:color w:val="0000FF"/>
          <w:sz w:val="24"/>
        </w:rPr>
        <w:t>R4-2320096</w:t>
      </w:r>
      <w:r>
        <w:rPr>
          <w:rFonts w:ascii="Arial" w:hAnsi="Arial" w:cs="Arial"/>
          <w:b/>
          <w:color w:val="0000FF"/>
          <w:sz w:val="24"/>
        </w:rPr>
        <w:tab/>
      </w:r>
      <w:r>
        <w:rPr>
          <w:rFonts w:ascii="Arial" w:hAnsi="Arial" w:cs="Arial"/>
          <w:b/>
          <w:sz w:val="24"/>
        </w:rPr>
        <w:t>[NR_RF_FR1_enh-Core] Correct the P-MPRc terms in the Pcmax equation for intra-band contiguous CA</w:t>
      </w:r>
    </w:p>
    <w:p w14:paraId="05A6CAC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CR-1942  rev  Cat: F (Rel-16)</w:t>
      </w:r>
      <w:r>
        <w:rPr>
          <w:i/>
        </w:rPr>
        <w:br/>
      </w:r>
      <w:r>
        <w:rPr>
          <w:i/>
        </w:rPr>
        <w:br/>
      </w:r>
      <w:r>
        <w:rPr>
          <w:i/>
        </w:rPr>
        <w:tab/>
      </w:r>
      <w:r>
        <w:rPr>
          <w:i/>
        </w:rPr>
        <w:tab/>
      </w:r>
      <w:r>
        <w:rPr>
          <w:i/>
        </w:rPr>
        <w:tab/>
      </w:r>
      <w:r>
        <w:rPr>
          <w:i/>
        </w:rPr>
        <w:tab/>
      </w:r>
      <w:r>
        <w:rPr>
          <w:i/>
        </w:rPr>
        <w:tab/>
        <w:t>Source: ZTE Corporation</w:t>
      </w:r>
    </w:p>
    <w:p w14:paraId="4426DB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B2EF6" w14:textId="1936B9D9" w:rsidR="002A66FC" w:rsidRDefault="002A66FC" w:rsidP="002A66FC">
      <w:pPr>
        <w:rPr>
          <w:rFonts w:ascii="Arial" w:hAnsi="Arial" w:cs="Arial"/>
          <w:b/>
          <w:sz w:val="24"/>
        </w:rPr>
      </w:pPr>
      <w:r>
        <w:rPr>
          <w:rFonts w:ascii="Arial" w:hAnsi="Arial" w:cs="Arial"/>
          <w:b/>
          <w:color w:val="0000FF"/>
          <w:sz w:val="24"/>
        </w:rPr>
        <w:lastRenderedPageBreak/>
        <w:t>R4-2320097</w:t>
      </w:r>
      <w:r>
        <w:rPr>
          <w:rFonts w:ascii="Arial" w:hAnsi="Arial" w:cs="Arial"/>
          <w:b/>
          <w:color w:val="0000FF"/>
          <w:sz w:val="24"/>
        </w:rPr>
        <w:tab/>
      </w:r>
      <w:r>
        <w:rPr>
          <w:rFonts w:ascii="Arial" w:hAnsi="Arial" w:cs="Arial"/>
          <w:b/>
          <w:sz w:val="24"/>
        </w:rPr>
        <w:t>[NR_RF_FR1_enh-Core] Correct the P-MPRc and MPRc terms in the Pcmax equation for intra-band CA</w:t>
      </w:r>
    </w:p>
    <w:p w14:paraId="633BFB5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CR-1943  rev  Cat: F (Rel-17)</w:t>
      </w:r>
      <w:r>
        <w:rPr>
          <w:i/>
        </w:rPr>
        <w:br/>
      </w:r>
      <w:r>
        <w:rPr>
          <w:i/>
        </w:rPr>
        <w:br/>
      </w:r>
      <w:r>
        <w:rPr>
          <w:i/>
        </w:rPr>
        <w:tab/>
      </w:r>
      <w:r>
        <w:rPr>
          <w:i/>
        </w:rPr>
        <w:tab/>
      </w:r>
      <w:r>
        <w:rPr>
          <w:i/>
        </w:rPr>
        <w:tab/>
      </w:r>
      <w:r>
        <w:rPr>
          <w:i/>
        </w:rPr>
        <w:tab/>
      </w:r>
      <w:r>
        <w:rPr>
          <w:i/>
        </w:rPr>
        <w:tab/>
        <w:t>Source: ZTE Corporation</w:t>
      </w:r>
    </w:p>
    <w:p w14:paraId="170A73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0B587" w14:textId="60CF58C4" w:rsidR="002A66FC" w:rsidRDefault="002A66FC" w:rsidP="002A66FC">
      <w:pPr>
        <w:rPr>
          <w:rFonts w:ascii="Arial" w:hAnsi="Arial" w:cs="Arial"/>
          <w:b/>
          <w:sz w:val="24"/>
        </w:rPr>
      </w:pPr>
      <w:r>
        <w:rPr>
          <w:rFonts w:ascii="Arial" w:hAnsi="Arial" w:cs="Arial"/>
          <w:b/>
          <w:color w:val="0000FF"/>
          <w:sz w:val="24"/>
        </w:rPr>
        <w:t>R4-2320098</w:t>
      </w:r>
      <w:r>
        <w:rPr>
          <w:rFonts w:ascii="Arial" w:hAnsi="Arial" w:cs="Arial"/>
          <w:b/>
          <w:color w:val="0000FF"/>
          <w:sz w:val="24"/>
        </w:rPr>
        <w:tab/>
      </w:r>
      <w:r>
        <w:rPr>
          <w:rFonts w:ascii="Arial" w:hAnsi="Arial" w:cs="Arial"/>
          <w:b/>
          <w:sz w:val="24"/>
        </w:rPr>
        <w:t>[NR_RF_FR1_enh-Core] Correct the P-MPRc and MPRc terms in the Pcmax equation for intra-band CA</w:t>
      </w:r>
    </w:p>
    <w:p w14:paraId="73C4B9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CR-1944  rev  Cat: A (Rel-18)</w:t>
      </w:r>
      <w:r>
        <w:rPr>
          <w:i/>
        </w:rPr>
        <w:br/>
      </w:r>
      <w:r>
        <w:rPr>
          <w:i/>
        </w:rPr>
        <w:br/>
      </w:r>
      <w:r>
        <w:rPr>
          <w:i/>
        </w:rPr>
        <w:tab/>
      </w:r>
      <w:r>
        <w:rPr>
          <w:i/>
        </w:rPr>
        <w:tab/>
      </w:r>
      <w:r>
        <w:rPr>
          <w:i/>
        </w:rPr>
        <w:tab/>
      </w:r>
      <w:r>
        <w:rPr>
          <w:i/>
        </w:rPr>
        <w:tab/>
      </w:r>
      <w:r>
        <w:rPr>
          <w:i/>
        </w:rPr>
        <w:tab/>
        <w:t>Source: ZTE Corporation</w:t>
      </w:r>
    </w:p>
    <w:p w14:paraId="088E30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8906D" w14:textId="35F0D443" w:rsidR="002A66FC" w:rsidRDefault="002A66FC" w:rsidP="002A66FC">
      <w:pPr>
        <w:rPr>
          <w:rFonts w:ascii="Arial" w:hAnsi="Arial" w:cs="Arial"/>
          <w:b/>
          <w:sz w:val="24"/>
        </w:rPr>
      </w:pPr>
      <w:r>
        <w:rPr>
          <w:rFonts w:ascii="Arial" w:hAnsi="Arial" w:cs="Arial"/>
          <w:b/>
          <w:color w:val="0000FF"/>
          <w:sz w:val="24"/>
        </w:rPr>
        <w:t>R4-2320605</w:t>
      </w:r>
      <w:r>
        <w:rPr>
          <w:rFonts w:ascii="Arial" w:hAnsi="Arial" w:cs="Arial"/>
          <w:b/>
          <w:color w:val="0000FF"/>
          <w:sz w:val="24"/>
        </w:rPr>
        <w:tab/>
      </w:r>
      <w:r>
        <w:rPr>
          <w:rFonts w:ascii="Arial" w:hAnsi="Arial" w:cs="Arial"/>
          <w:b/>
          <w:sz w:val="24"/>
        </w:rPr>
        <w:t>Discussion on the HPUE inter-band uplink EN-DC support in the MOP table</w:t>
      </w:r>
    </w:p>
    <w:p w14:paraId="67D159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8B098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C7DD0" w14:textId="73BC1223" w:rsidR="002A66FC" w:rsidRDefault="002A66FC" w:rsidP="002A66FC">
      <w:pPr>
        <w:rPr>
          <w:rFonts w:ascii="Arial" w:hAnsi="Arial" w:cs="Arial"/>
          <w:b/>
          <w:sz w:val="24"/>
        </w:rPr>
      </w:pPr>
      <w:r>
        <w:rPr>
          <w:rFonts w:ascii="Arial" w:hAnsi="Arial" w:cs="Arial"/>
          <w:b/>
          <w:color w:val="0000FF"/>
          <w:sz w:val="24"/>
        </w:rPr>
        <w:t>R4-2320606</w:t>
      </w:r>
      <w:r>
        <w:rPr>
          <w:rFonts w:ascii="Arial" w:hAnsi="Arial" w:cs="Arial"/>
          <w:b/>
          <w:color w:val="0000FF"/>
          <w:sz w:val="24"/>
        </w:rPr>
        <w:tab/>
      </w:r>
      <w:r>
        <w:rPr>
          <w:rFonts w:ascii="Arial" w:hAnsi="Arial" w:cs="Arial"/>
          <w:b/>
          <w:sz w:val="24"/>
        </w:rPr>
        <w:t>Discussion on the HPUE inter-band uplink EN-DC support in the MOP table</w:t>
      </w:r>
    </w:p>
    <w:p w14:paraId="1D9F849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2D1E3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8C1AC" w14:textId="70696586" w:rsidR="002A66FC" w:rsidRDefault="002A66FC" w:rsidP="002A66FC">
      <w:pPr>
        <w:rPr>
          <w:rFonts w:ascii="Arial" w:hAnsi="Arial" w:cs="Arial"/>
          <w:b/>
          <w:sz w:val="24"/>
        </w:rPr>
      </w:pPr>
      <w:r>
        <w:rPr>
          <w:rFonts w:ascii="Arial" w:hAnsi="Arial" w:cs="Arial"/>
          <w:b/>
          <w:color w:val="0000FF"/>
          <w:sz w:val="24"/>
        </w:rPr>
        <w:t>R4-2320607</w:t>
      </w:r>
      <w:r>
        <w:rPr>
          <w:rFonts w:ascii="Arial" w:hAnsi="Arial" w:cs="Arial"/>
          <w:b/>
          <w:color w:val="0000FF"/>
          <w:sz w:val="24"/>
        </w:rPr>
        <w:tab/>
      </w:r>
      <w:r>
        <w:rPr>
          <w:rFonts w:ascii="Arial" w:hAnsi="Arial" w:cs="Arial"/>
          <w:b/>
          <w:sz w:val="24"/>
        </w:rPr>
        <w:t>[DC_R16_1BLTE_1BNR_2DL2UL] CR for corrections and re-structures of the MOP table for EN-DC (Rel.16)</w:t>
      </w:r>
    </w:p>
    <w:p w14:paraId="38AFDC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CR-1091  rev  Cat: F (Rel-16)</w:t>
      </w:r>
      <w:r>
        <w:rPr>
          <w:i/>
        </w:rPr>
        <w:br/>
      </w:r>
      <w:r>
        <w:rPr>
          <w:i/>
        </w:rPr>
        <w:br/>
      </w:r>
      <w:r>
        <w:rPr>
          <w:i/>
        </w:rPr>
        <w:tab/>
      </w:r>
      <w:r>
        <w:rPr>
          <w:i/>
        </w:rPr>
        <w:tab/>
      </w:r>
      <w:r>
        <w:rPr>
          <w:i/>
        </w:rPr>
        <w:tab/>
      </w:r>
      <w:r>
        <w:rPr>
          <w:i/>
        </w:rPr>
        <w:tab/>
      </w:r>
      <w:r>
        <w:rPr>
          <w:i/>
        </w:rPr>
        <w:tab/>
        <w:t>Source: CHTTL</w:t>
      </w:r>
    </w:p>
    <w:p w14:paraId="67DC37D0" w14:textId="77777777" w:rsidR="002A66FC" w:rsidRDefault="002A66FC" w:rsidP="002A66FC">
      <w:pPr>
        <w:rPr>
          <w:rFonts w:ascii="Arial" w:hAnsi="Arial" w:cs="Arial"/>
          <w:b/>
        </w:rPr>
      </w:pPr>
      <w:r>
        <w:rPr>
          <w:rFonts w:ascii="Arial" w:hAnsi="Arial" w:cs="Arial"/>
          <w:b/>
        </w:rPr>
        <w:t xml:space="preserve">Abstract: </w:t>
      </w:r>
    </w:p>
    <w:p w14:paraId="30C3EE44" w14:textId="77777777" w:rsidR="002A66FC" w:rsidRDefault="002A66FC" w:rsidP="002A66FC">
      <w:r>
        <w:t xml:space="preserve">Note: The Change request Work Item on the coversheet is missing a comma: DC_R16_1BLTE_1BNR_2DL2UL-CoreENDC_UE_PC2_TDD_TDD-Core. </w:t>
      </w:r>
    </w:p>
    <w:p w14:paraId="66EABF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68755" w14:textId="6C2CFD82" w:rsidR="002A66FC" w:rsidRDefault="002A66FC" w:rsidP="002A66FC">
      <w:pPr>
        <w:rPr>
          <w:rFonts w:ascii="Arial" w:hAnsi="Arial" w:cs="Arial"/>
          <w:b/>
          <w:sz w:val="24"/>
        </w:rPr>
      </w:pPr>
      <w:r>
        <w:rPr>
          <w:rFonts w:ascii="Arial" w:hAnsi="Arial" w:cs="Arial"/>
          <w:b/>
          <w:color w:val="0000FF"/>
          <w:sz w:val="24"/>
        </w:rPr>
        <w:t>R4-2320608</w:t>
      </w:r>
      <w:r>
        <w:rPr>
          <w:rFonts w:ascii="Arial" w:hAnsi="Arial" w:cs="Arial"/>
          <w:b/>
          <w:color w:val="0000FF"/>
          <w:sz w:val="24"/>
        </w:rPr>
        <w:tab/>
      </w:r>
      <w:r>
        <w:rPr>
          <w:rFonts w:ascii="Arial" w:hAnsi="Arial" w:cs="Arial"/>
          <w:b/>
          <w:sz w:val="24"/>
        </w:rPr>
        <w:t>[DC_R16_1BLTE_1BNR_2DL2UL] CR for corrections and re-structures of the MOP table for EN-DC (Rel.17)</w:t>
      </w:r>
    </w:p>
    <w:p w14:paraId="0721513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CR-1092  rev  Cat: F (Rel-17)</w:t>
      </w:r>
      <w:r>
        <w:rPr>
          <w:i/>
        </w:rPr>
        <w:br/>
      </w:r>
      <w:r>
        <w:rPr>
          <w:i/>
        </w:rPr>
        <w:br/>
      </w:r>
      <w:r>
        <w:rPr>
          <w:i/>
        </w:rPr>
        <w:tab/>
      </w:r>
      <w:r>
        <w:rPr>
          <w:i/>
        </w:rPr>
        <w:tab/>
      </w:r>
      <w:r>
        <w:rPr>
          <w:i/>
        </w:rPr>
        <w:tab/>
      </w:r>
      <w:r>
        <w:rPr>
          <w:i/>
        </w:rPr>
        <w:tab/>
      </w:r>
      <w:r>
        <w:rPr>
          <w:i/>
        </w:rPr>
        <w:tab/>
        <w:t>Source: CHTTL</w:t>
      </w:r>
    </w:p>
    <w:p w14:paraId="161D988F" w14:textId="77777777" w:rsidR="002A66FC" w:rsidRDefault="002A66FC" w:rsidP="002A66FC">
      <w:pPr>
        <w:rPr>
          <w:rFonts w:ascii="Arial" w:hAnsi="Arial" w:cs="Arial"/>
          <w:b/>
        </w:rPr>
      </w:pPr>
      <w:r>
        <w:rPr>
          <w:rFonts w:ascii="Arial" w:hAnsi="Arial" w:cs="Arial"/>
          <w:b/>
        </w:rPr>
        <w:t xml:space="preserve">Abstract: </w:t>
      </w:r>
    </w:p>
    <w:p w14:paraId="252B444A" w14:textId="77777777" w:rsidR="002A66FC" w:rsidRDefault="002A66FC" w:rsidP="002A66FC">
      <w:r>
        <w:t xml:space="preserve">Note: The CR coversheet is 17.11.1 but the latest version is 17.11.2. Also, the WI code is missing comma between WIs for CR cover value : DC_R16_1BLTE_1BNR_2DL2UL-CoreENDC_UE_PC2_TDD_TDD-CoreDC_R17_1BLTE_1BNR_2DL2UL-CoreENDC_UE_PC2_R17_NR_TDD-Core. </w:t>
      </w:r>
    </w:p>
    <w:p w14:paraId="6A40CA5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40525" w14:textId="1CCE5283" w:rsidR="002A66FC" w:rsidRDefault="002A66FC" w:rsidP="002A66FC">
      <w:pPr>
        <w:rPr>
          <w:rFonts w:ascii="Arial" w:hAnsi="Arial" w:cs="Arial"/>
          <w:b/>
          <w:sz w:val="24"/>
        </w:rPr>
      </w:pPr>
      <w:r>
        <w:rPr>
          <w:rFonts w:ascii="Arial" w:hAnsi="Arial" w:cs="Arial"/>
          <w:b/>
          <w:color w:val="0000FF"/>
          <w:sz w:val="24"/>
        </w:rPr>
        <w:t>R4-2320609</w:t>
      </w:r>
      <w:r>
        <w:rPr>
          <w:rFonts w:ascii="Arial" w:hAnsi="Arial" w:cs="Arial"/>
          <w:b/>
          <w:color w:val="0000FF"/>
          <w:sz w:val="24"/>
        </w:rPr>
        <w:tab/>
      </w:r>
      <w:r>
        <w:rPr>
          <w:rFonts w:ascii="Arial" w:hAnsi="Arial" w:cs="Arial"/>
          <w:b/>
          <w:sz w:val="24"/>
        </w:rPr>
        <w:t>[DC_R16_1BLTE_1BNR_2DL2UL] CR for corrections and re-structures of the MOP table for EN-DC (Rel.18)</w:t>
      </w:r>
    </w:p>
    <w:p w14:paraId="42FA968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CR-1093  rev  Cat: F (Rel-18)</w:t>
      </w:r>
      <w:r>
        <w:rPr>
          <w:i/>
        </w:rPr>
        <w:br/>
      </w:r>
      <w:r>
        <w:rPr>
          <w:i/>
        </w:rPr>
        <w:br/>
      </w:r>
      <w:r>
        <w:rPr>
          <w:i/>
        </w:rPr>
        <w:tab/>
      </w:r>
      <w:r>
        <w:rPr>
          <w:i/>
        </w:rPr>
        <w:tab/>
      </w:r>
      <w:r>
        <w:rPr>
          <w:i/>
        </w:rPr>
        <w:tab/>
      </w:r>
      <w:r>
        <w:rPr>
          <w:i/>
        </w:rPr>
        <w:tab/>
      </w:r>
      <w:r>
        <w:rPr>
          <w:i/>
        </w:rPr>
        <w:tab/>
        <w:t>Source: CHTTL</w:t>
      </w:r>
    </w:p>
    <w:p w14:paraId="7107BD37" w14:textId="77777777" w:rsidR="002A66FC" w:rsidRDefault="002A66FC" w:rsidP="002A66FC">
      <w:pPr>
        <w:rPr>
          <w:rFonts w:ascii="Arial" w:hAnsi="Arial" w:cs="Arial"/>
          <w:b/>
        </w:rPr>
      </w:pPr>
      <w:r>
        <w:rPr>
          <w:rFonts w:ascii="Arial" w:hAnsi="Arial" w:cs="Arial"/>
          <w:b/>
        </w:rPr>
        <w:t xml:space="preserve">Abstract: </w:t>
      </w:r>
    </w:p>
    <w:p w14:paraId="0DF871BA" w14:textId="77777777" w:rsidR="002A66FC" w:rsidRDefault="002A66FC" w:rsidP="002A66FC">
      <w:r>
        <w:t xml:space="preserve">Note: The CR coversheet is missing comma in WI codes: CR cover value : DC_R16_1BLTE_1BNR_2DL2UL-CoreENDC_UE_PC2_TDD_TDD-CoreDC_R17_1BLTE_1BNR_2DL2UL-CoreENDC_UE_PC2_R17_NR_TDD-CoreDC_R18_1BLTE_1BNR_2DL2UL-CoreHPUE_FR1_DC_LTE_NR_R18-Core. </w:t>
      </w:r>
    </w:p>
    <w:p w14:paraId="00EFDC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4E129" w14:textId="3DF8114D" w:rsidR="002A66FC" w:rsidRDefault="002A66FC" w:rsidP="002A66FC">
      <w:pPr>
        <w:rPr>
          <w:rFonts w:ascii="Arial" w:hAnsi="Arial" w:cs="Arial"/>
          <w:b/>
          <w:sz w:val="24"/>
        </w:rPr>
      </w:pPr>
      <w:r>
        <w:rPr>
          <w:rFonts w:ascii="Arial" w:hAnsi="Arial" w:cs="Arial"/>
          <w:b/>
          <w:color w:val="0000FF"/>
          <w:sz w:val="24"/>
        </w:rPr>
        <w:t>R4-2320628</w:t>
      </w:r>
      <w:r>
        <w:rPr>
          <w:rFonts w:ascii="Arial" w:hAnsi="Arial" w:cs="Arial"/>
          <w:b/>
          <w:color w:val="0000FF"/>
          <w:sz w:val="24"/>
        </w:rPr>
        <w:tab/>
      </w:r>
      <w:r>
        <w:rPr>
          <w:rFonts w:ascii="Arial" w:hAnsi="Arial" w:cs="Arial"/>
          <w:b/>
          <w:sz w:val="24"/>
        </w:rPr>
        <w:t>[NR_newRAT] CR to 38.101-1 on FRC correction</w:t>
      </w:r>
    </w:p>
    <w:p w14:paraId="1830A2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CR-1956  rev  Cat: F (Rel-15)</w:t>
      </w:r>
      <w:r>
        <w:rPr>
          <w:i/>
        </w:rPr>
        <w:br/>
      </w:r>
      <w:r>
        <w:rPr>
          <w:i/>
        </w:rPr>
        <w:br/>
      </w:r>
      <w:r>
        <w:rPr>
          <w:i/>
        </w:rPr>
        <w:tab/>
      </w:r>
      <w:r>
        <w:rPr>
          <w:i/>
        </w:rPr>
        <w:tab/>
      </w:r>
      <w:r>
        <w:rPr>
          <w:i/>
        </w:rPr>
        <w:tab/>
      </w:r>
      <w:r>
        <w:rPr>
          <w:i/>
        </w:rPr>
        <w:tab/>
      </w:r>
      <w:r>
        <w:rPr>
          <w:i/>
        </w:rPr>
        <w:tab/>
        <w:t>Source: Nokia, Nokia Shanghai Bell</w:t>
      </w:r>
    </w:p>
    <w:p w14:paraId="7ED6DD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6F415" w14:textId="2E16CEDF" w:rsidR="002A66FC" w:rsidRDefault="002A66FC" w:rsidP="002A66FC">
      <w:pPr>
        <w:rPr>
          <w:rFonts w:ascii="Arial" w:hAnsi="Arial" w:cs="Arial"/>
          <w:b/>
          <w:sz w:val="24"/>
        </w:rPr>
      </w:pPr>
      <w:r>
        <w:rPr>
          <w:rFonts w:ascii="Arial" w:hAnsi="Arial" w:cs="Arial"/>
          <w:b/>
          <w:color w:val="0000FF"/>
          <w:sz w:val="24"/>
        </w:rPr>
        <w:t>R4-2320629</w:t>
      </w:r>
      <w:r>
        <w:rPr>
          <w:rFonts w:ascii="Arial" w:hAnsi="Arial" w:cs="Arial"/>
          <w:b/>
          <w:color w:val="0000FF"/>
          <w:sz w:val="24"/>
        </w:rPr>
        <w:tab/>
      </w:r>
      <w:r>
        <w:rPr>
          <w:rFonts w:ascii="Arial" w:hAnsi="Arial" w:cs="Arial"/>
          <w:b/>
          <w:sz w:val="24"/>
        </w:rPr>
        <w:t>[NR_newRAT] CR to 38.101-1 on FRC correction</w:t>
      </w:r>
    </w:p>
    <w:p w14:paraId="7B2B99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CR-1957  rev  Cat: A (Rel-16)</w:t>
      </w:r>
      <w:r>
        <w:rPr>
          <w:i/>
        </w:rPr>
        <w:br/>
      </w:r>
      <w:r>
        <w:rPr>
          <w:i/>
        </w:rPr>
        <w:br/>
      </w:r>
      <w:r>
        <w:rPr>
          <w:i/>
        </w:rPr>
        <w:tab/>
      </w:r>
      <w:r>
        <w:rPr>
          <w:i/>
        </w:rPr>
        <w:tab/>
      </w:r>
      <w:r>
        <w:rPr>
          <w:i/>
        </w:rPr>
        <w:tab/>
      </w:r>
      <w:r>
        <w:rPr>
          <w:i/>
        </w:rPr>
        <w:tab/>
      </w:r>
      <w:r>
        <w:rPr>
          <w:i/>
        </w:rPr>
        <w:tab/>
        <w:t>Source: Nokia, Nokia Shanghai Bell</w:t>
      </w:r>
    </w:p>
    <w:p w14:paraId="57DED2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7A436" w14:textId="705A95FB" w:rsidR="002A66FC" w:rsidRDefault="002A66FC" w:rsidP="002A66FC">
      <w:pPr>
        <w:rPr>
          <w:rFonts w:ascii="Arial" w:hAnsi="Arial" w:cs="Arial"/>
          <w:b/>
          <w:sz w:val="24"/>
        </w:rPr>
      </w:pPr>
      <w:r>
        <w:rPr>
          <w:rFonts w:ascii="Arial" w:hAnsi="Arial" w:cs="Arial"/>
          <w:b/>
          <w:color w:val="0000FF"/>
          <w:sz w:val="24"/>
        </w:rPr>
        <w:t>R4-2320630</w:t>
      </w:r>
      <w:r>
        <w:rPr>
          <w:rFonts w:ascii="Arial" w:hAnsi="Arial" w:cs="Arial"/>
          <w:b/>
          <w:color w:val="0000FF"/>
          <w:sz w:val="24"/>
        </w:rPr>
        <w:tab/>
      </w:r>
      <w:r>
        <w:rPr>
          <w:rFonts w:ascii="Arial" w:hAnsi="Arial" w:cs="Arial"/>
          <w:b/>
          <w:sz w:val="24"/>
        </w:rPr>
        <w:t>[NR_newRAT] CR to 38.101-1 on FRC correction</w:t>
      </w:r>
    </w:p>
    <w:p w14:paraId="056E4EE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CR-1958  rev  Cat: A (Rel-17)</w:t>
      </w:r>
      <w:r>
        <w:rPr>
          <w:i/>
        </w:rPr>
        <w:br/>
      </w:r>
      <w:r>
        <w:rPr>
          <w:i/>
        </w:rPr>
        <w:br/>
      </w:r>
      <w:r>
        <w:rPr>
          <w:i/>
        </w:rPr>
        <w:tab/>
      </w:r>
      <w:r>
        <w:rPr>
          <w:i/>
        </w:rPr>
        <w:tab/>
      </w:r>
      <w:r>
        <w:rPr>
          <w:i/>
        </w:rPr>
        <w:tab/>
      </w:r>
      <w:r>
        <w:rPr>
          <w:i/>
        </w:rPr>
        <w:tab/>
      </w:r>
      <w:r>
        <w:rPr>
          <w:i/>
        </w:rPr>
        <w:tab/>
        <w:t>Source: Nokia, Nokia Shanghai Bell</w:t>
      </w:r>
    </w:p>
    <w:p w14:paraId="2ED823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8F00A" w14:textId="57F37BB9" w:rsidR="002A66FC" w:rsidRDefault="002A66FC" w:rsidP="002A66FC">
      <w:pPr>
        <w:rPr>
          <w:rFonts w:ascii="Arial" w:hAnsi="Arial" w:cs="Arial"/>
          <w:b/>
          <w:sz w:val="24"/>
        </w:rPr>
      </w:pPr>
      <w:r>
        <w:rPr>
          <w:rFonts w:ascii="Arial" w:hAnsi="Arial" w:cs="Arial"/>
          <w:b/>
          <w:color w:val="0000FF"/>
          <w:sz w:val="24"/>
        </w:rPr>
        <w:t>R4-2320631</w:t>
      </w:r>
      <w:r>
        <w:rPr>
          <w:rFonts w:ascii="Arial" w:hAnsi="Arial" w:cs="Arial"/>
          <w:b/>
          <w:color w:val="0000FF"/>
          <w:sz w:val="24"/>
        </w:rPr>
        <w:tab/>
      </w:r>
      <w:r>
        <w:rPr>
          <w:rFonts w:ascii="Arial" w:hAnsi="Arial" w:cs="Arial"/>
          <w:b/>
          <w:sz w:val="24"/>
        </w:rPr>
        <w:t>[NR_newRAT] CR to 38.101-1 on FRC correction</w:t>
      </w:r>
    </w:p>
    <w:p w14:paraId="1ED08D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CR-1959  rev  Cat: A (Rel-18)</w:t>
      </w:r>
      <w:r>
        <w:rPr>
          <w:i/>
        </w:rPr>
        <w:br/>
      </w:r>
      <w:r>
        <w:rPr>
          <w:i/>
        </w:rPr>
        <w:br/>
      </w:r>
      <w:r>
        <w:rPr>
          <w:i/>
        </w:rPr>
        <w:tab/>
      </w:r>
      <w:r>
        <w:rPr>
          <w:i/>
        </w:rPr>
        <w:tab/>
      </w:r>
      <w:r>
        <w:rPr>
          <w:i/>
        </w:rPr>
        <w:tab/>
      </w:r>
      <w:r>
        <w:rPr>
          <w:i/>
        </w:rPr>
        <w:tab/>
      </w:r>
      <w:r>
        <w:rPr>
          <w:i/>
        </w:rPr>
        <w:tab/>
        <w:t>Source: Nokia, Nokia Shanghai Bell</w:t>
      </w:r>
    </w:p>
    <w:p w14:paraId="0E635B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32929" w14:textId="4887F0EF" w:rsidR="002A66FC" w:rsidRDefault="002A66FC" w:rsidP="002A66FC">
      <w:pPr>
        <w:rPr>
          <w:rFonts w:ascii="Arial" w:hAnsi="Arial" w:cs="Arial"/>
          <w:b/>
          <w:sz w:val="24"/>
        </w:rPr>
      </w:pPr>
      <w:r>
        <w:rPr>
          <w:rFonts w:ascii="Arial" w:hAnsi="Arial" w:cs="Arial"/>
          <w:b/>
          <w:color w:val="0000FF"/>
          <w:sz w:val="24"/>
        </w:rPr>
        <w:t>R4-2320632</w:t>
      </w:r>
      <w:r>
        <w:rPr>
          <w:rFonts w:ascii="Arial" w:hAnsi="Arial" w:cs="Arial"/>
          <w:b/>
          <w:color w:val="0000FF"/>
          <w:sz w:val="24"/>
        </w:rPr>
        <w:tab/>
      </w:r>
      <w:r>
        <w:rPr>
          <w:rFonts w:ascii="Arial" w:hAnsi="Arial" w:cs="Arial"/>
          <w:b/>
          <w:sz w:val="24"/>
        </w:rPr>
        <w:t>[NR_newRAT] CR to 38.101-1 on FRC deletion for 5MHz 30 KHz</w:t>
      </w:r>
    </w:p>
    <w:p w14:paraId="0E012B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CR-1960  rev  Cat: F (Rel-15)</w:t>
      </w:r>
      <w:r>
        <w:rPr>
          <w:i/>
        </w:rPr>
        <w:br/>
      </w:r>
      <w:r>
        <w:rPr>
          <w:i/>
        </w:rPr>
        <w:br/>
      </w:r>
      <w:r>
        <w:rPr>
          <w:i/>
        </w:rPr>
        <w:tab/>
      </w:r>
      <w:r>
        <w:rPr>
          <w:i/>
        </w:rPr>
        <w:tab/>
      </w:r>
      <w:r>
        <w:rPr>
          <w:i/>
        </w:rPr>
        <w:tab/>
      </w:r>
      <w:r>
        <w:rPr>
          <w:i/>
        </w:rPr>
        <w:tab/>
      </w:r>
      <w:r>
        <w:rPr>
          <w:i/>
        </w:rPr>
        <w:tab/>
        <w:t>Source: Nokia, Nokia Shanghai Bell</w:t>
      </w:r>
    </w:p>
    <w:p w14:paraId="540986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CCD36" w14:textId="6CD2F323" w:rsidR="002A66FC" w:rsidRDefault="002A66FC" w:rsidP="002A66FC">
      <w:pPr>
        <w:rPr>
          <w:rFonts w:ascii="Arial" w:hAnsi="Arial" w:cs="Arial"/>
          <w:b/>
          <w:sz w:val="24"/>
        </w:rPr>
      </w:pPr>
      <w:r>
        <w:rPr>
          <w:rFonts w:ascii="Arial" w:hAnsi="Arial" w:cs="Arial"/>
          <w:b/>
          <w:color w:val="0000FF"/>
          <w:sz w:val="24"/>
        </w:rPr>
        <w:t>R4-2320633</w:t>
      </w:r>
      <w:r>
        <w:rPr>
          <w:rFonts w:ascii="Arial" w:hAnsi="Arial" w:cs="Arial"/>
          <w:b/>
          <w:color w:val="0000FF"/>
          <w:sz w:val="24"/>
        </w:rPr>
        <w:tab/>
      </w:r>
      <w:r>
        <w:rPr>
          <w:rFonts w:ascii="Arial" w:hAnsi="Arial" w:cs="Arial"/>
          <w:b/>
          <w:sz w:val="24"/>
        </w:rPr>
        <w:t>[NR_newRAT] CR to 38.101-1 on FRC deletion for 5MHz 30 KHz</w:t>
      </w:r>
    </w:p>
    <w:p w14:paraId="68E3995A"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CR-1961  rev  Cat: A (Rel-16)</w:t>
      </w:r>
      <w:r>
        <w:rPr>
          <w:i/>
        </w:rPr>
        <w:br/>
      </w:r>
      <w:r>
        <w:rPr>
          <w:i/>
        </w:rPr>
        <w:br/>
      </w:r>
      <w:r>
        <w:rPr>
          <w:i/>
        </w:rPr>
        <w:tab/>
      </w:r>
      <w:r>
        <w:rPr>
          <w:i/>
        </w:rPr>
        <w:tab/>
      </w:r>
      <w:r>
        <w:rPr>
          <w:i/>
        </w:rPr>
        <w:tab/>
      </w:r>
      <w:r>
        <w:rPr>
          <w:i/>
        </w:rPr>
        <w:tab/>
      </w:r>
      <w:r>
        <w:rPr>
          <w:i/>
        </w:rPr>
        <w:tab/>
        <w:t>Source: Nokia, Nokia Shanghai Bell</w:t>
      </w:r>
    </w:p>
    <w:p w14:paraId="5183F6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8309F" w14:textId="44A0042E" w:rsidR="002A66FC" w:rsidRDefault="002A66FC" w:rsidP="002A66FC">
      <w:pPr>
        <w:rPr>
          <w:rFonts w:ascii="Arial" w:hAnsi="Arial" w:cs="Arial"/>
          <w:b/>
          <w:sz w:val="24"/>
        </w:rPr>
      </w:pPr>
      <w:r>
        <w:rPr>
          <w:rFonts w:ascii="Arial" w:hAnsi="Arial" w:cs="Arial"/>
          <w:b/>
          <w:color w:val="0000FF"/>
          <w:sz w:val="24"/>
        </w:rPr>
        <w:t>R4-2320634</w:t>
      </w:r>
      <w:r>
        <w:rPr>
          <w:rFonts w:ascii="Arial" w:hAnsi="Arial" w:cs="Arial"/>
          <w:b/>
          <w:color w:val="0000FF"/>
          <w:sz w:val="24"/>
        </w:rPr>
        <w:tab/>
      </w:r>
      <w:r>
        <w:rPr>
          <w:rFonts w:ascii="Arial" w:hAnsi="Arial" w:cs="Arial"/>
          <w:b/>
          <w:sz w:val="24"/>
        </w:rPr>
        <w:t>[NR_newRAT] CR to 38.101-1 on FRC deletion for 5MHz 30 KHz</w:t>
      </w:r>
    </w:p>
    <w:p w14:paraId="2657337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CR-1962  rev  Cat: A (Rel-17)</w:t>
      </w:r>
      <w:r>
        <w:rPr>
          <w:i/>
        </w:rPr>
        <w:br/>
      </w:r>
      <w:r>
        <w:rPr>
          <w:i/>
        </w:rPr>
        <w:br/>
      </w:r>
      <w:r>
        <w:rPr>
          <w:i/>
        </w:rPr>
        <w:tab/>
      </w:r>
      <w:r>
        <w:rPr>
          <w:i/>
        </w:rPr>
        <w:tab/>
      </w:r>
      <w:r>
        <w:rPr>
          <w:i/>
        </w:rPr>
        <w:tab/>
      </w:r>
      <w:r>
        <w:rPr>
          <w:i/>
        </w:rPr>
        <w:tab/>
      </w:r>
      <w:r>
        <w:rPr>
          <w:i/>
        </w:rPr>
        <w:tab/>
        <w:t>Source: Nokia, Nokia Shanghai Bell</w:t>
      </w:r>
    </w:p>
    <w:p w14:paraId="561A7C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EA092" w14:textId="35B01787" w:rsidR="002A66FC" w:rsidRDefault="002A66FC" w:rsidP="002A66FC">
      <w:pPr>
        <w:rPr>
          <w:rFonts w:ascii="Arial" w:hAnsi="Arial" w:cs="Arial"/>
          <w:b/>
          <w:sz w:val="24"/>
        </w:rPr>
      </w:pPr>
      <w:r>
        <w:rPr>
          <w:rFonts w:ascii="Arial" w:hAnsi="Arial" w:cs="Arial"/>
          <w:b/>
          <w:color w:val="0000FF"/>
          <w:sz w:val="24"/>
        </w:rPr>
        <w:t>R4-2320635</w:t>
      </w:r>
      <w:r>
        <w:rPr>
          <w:rFonts w:ascii="Arial" w:hAnsi="Arial" w:cs="Arial"/>
          <w:b/>
          <w:color w:val="0000FF"/>
          <w:sz w:val="24"/>
        </w:rPr>
        <w:tab/>
      </w:r>
      <w:r>
        <w:rPr>
          <w:rFonts w:ascii="Arial" w:hAnsi="Arial" w:cs="Arial"/>
          <w:b/>
          <w:sz w:val="24"/>
        </w:rPr>
        <w:t>[NR_newRAT] CR to 38.101-1 on FRC deletion for 5MHz 30 KHz</w:t>
      </w:r>
    </w:p>
    <w:p w14:paraId="2EF40FD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CR-1963  rev  Cat: A (Rel-18)</w:t>
      </w:r>
      <w:r>
        <w:rPr>
          <w:i/>
        </w:rPr>
        <w:br/>
      </w:r>
      <w:r>
        <w:rPr>
          <w:i/>
        </w:rPr>
        <w:br/>
      </w:r>
      <w:r>
        <w:rPr>
          <w:i/>
        </w:rPr>
        <w:tab/>
      </w:r>
      <w:r>
        <w:rPr>
          <w:i/>
        </w:rPr>
        <w:tab/>
      </w:r>
      <w:r>
        <w:rPr>
          <w:i/>
        </w:rPr>
        <w:tab/>
      </w:r>
      <w:r>
        <w:rPr>
          <w:i/>
        </w:rPr>
        <w:tab/>
      </w:r>
      <w:r>
        <w:rPr>
          <w:i/>
        </w:rPr>
        <w:tab/>
        <w:t>Source: Nokia, Nokia Shanghai Bell</w:t>
      </w:r>
    </w:p>
    <w:p w14:paraId="65AFD4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4ECFE" w14:textId="55100677" w:rsidR="002A66FC" w:rsidRDefault="002A66FC" w:rsidP="002A66FC">
      <w:pPr>
        <w:rPr>
          <w:rFonts w:ascii="Arial" w:hAnsi="Arial" w:cs="Arial"/>
          <w:b/>
          <w:sz w:val="24"/>
        </w:rPr>
      </w:pPr>
      <w:r>
        <w:rPr>
          <w:rFonts w:ascii="Arial" w:hAnsi="Arial" w:cs="Arial"/>
          <w:b/>
          <w:color w:val="0000FF"/>
          <w:sz w:val="24"/>
        </w:rPr>
        <w:t>R4-2320639</w:t>
      </w:r>
      <w:r>
        <w:rPr>
          <w:rFonts w:ascii="Arial" w:hAnsi="Arial" w:cs="Arial"/>
          <w:b/>
          <w:color w:val="0000FF"/>
          <w:sz w:val="24"/>
        </w:rPr>
        <w:tab/>
      </w:r>
      <w:r>
        <w:rPr>
          <w:rFonts w:ascii="Arial" w:hAnsi="Arial" w:cs="Arial"/>
          <w:b/>
          <w:sz w:val="24"/>
        </w:rPr>
        <w:t>FRCs for 5 MHz channel bandwidth in 30 KHz SCS</w:t>
      </w:r>
    </w:p>
    <w:p w14:paraId="378ED88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09F7C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12FBA" w14:textId="65532087" w:rsidR="002A66FC" w:rsidRDefault="002A66FC" w:rsidP="002A66FC">
      <w:pPr>
        <w:rPr>
          <w:rFonts w:ascii="Arial" w:hAnsi="Arial" w:cs="Arial"/>
          <w:b/>
          <w:sz w:val="24"/>
        </w:rPr>
      </w:pPr>
      <w:r>
        <w:rPr>
          <w:rFonts w:ascii="Arial" w:hAnsi="Arial" w:cs="Arial"/>
          <w:b/>
          <w:color w:val="0000FF"/>
          <w:sz w:val="24"/>
        </w:rPr>
        <w:t>R4-2320884</w:t>
      </w:r>
      <w:r>
        <w:rPr>
          <w:rFonts w:ascii="Arial" w:hAnsi="Arial" w:cs="Arial"/>
          <w:b/>
          <w:color w:val="0000FF"/>
          <w:sz w:val="24"/>
        </w:rPr>
        <w:tab/>
      </w:r>
      <w:r>
        <w:rPr>
          <w:rFonts w:ascii="Arial" w:hAnsi="Arial" w:cs="Arial"/>
          <w:b/>
          <w:sz w:val="24"/>
        </w:rPr>
        <w:t>Correction of ?T_RxSRS for SRS resource set consisting of two SRS ports</w:t>
      </w:r>
    </w:p>
    <w:p w14:paraId="6287BE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CR-1969  rev  Cat: F (Rel-15)</w:t>
      </w:r>
      <w:r>
        <w:rPr>
          <w:i/>
        </w:rPr>
        <w:br/>
      </w:r>
      <w:r>
        <w:rPr>
          <w:i/>
        </w:rPr>
        <w:br/>
      </w:r>
      <w:r>
        <w:rPr>
          <w:i/>
        </w:rPr>
        <w:tab/>
      </w:r>
      <w:r>
        <w:rPr>
          <w:i/>
        </w:rPr>
        <w:tab/>
      </w:r>
      <w:r>
        <w:rPr>
          <w:i/>
        </w:rPr>
        <w:tab/>
      </w:r>
      <w:r>
        <w:rPr>
          <w:i/>
        </w:rPr>
        <w:tab/>
      </w:r>
      <w:r>
        <w:rPr>
          <w:i/>
        </w:rPr>
        <w:tab/>
        <w:t>Source: Ericsson</w:t>
      </w:r>
    </w:p>
    <w:p w14:paraId="440C78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D5B36" w14:textId="7D5B7838" w:rsidR="002A66FC" w:rsidRDefault="002A66FC" w:rsidP="002A66FC">
      <w:pPr>
        <w:rPr>
          <w:rFonts w:ascii="Arial" w:hAnsi="Arial" w:cs="Arial"/>
          <w:b/>
          <w:sz w:val="24"/>
        </w:rPr>
      </w:pPr>
      <w:r>
        <w:rPr>
          <w:rFonts w:ascii="Arial" w:hAnsi="Arial" w:cs="Arial"/>
          <w:b/>
          <w:color w:val="0000FF"/>
          <w:sz w:val="24"/>
        </w:rPr>
        <w:t>R4-2320885</w:t>
      </w:r>
      <w:r>
        <w:rPr>
          <w:rFonts w:ascii="Arial" w:hAnsi="Arial" w:cs="Arial"/>
          <w:b/>
          <w:color w:val="0000FF"/>
          <w:sz w:val="24"/>
        </w:rPr>
        <w:tab/>
      </w:r>
      <w:r>
        <w:rPr>
          <w:rFonts w:ascii="Arial" w:hAnsi="Arial" w:cs="Arial"/>
          <w:b/>
          <w:sz w:val="24"/>
        </w:rPr>
        <w:t>Correction of ?T_RxSRS for SRS resource set consisting of two SRS ports</w:t>
      </w:r>
    </w:p>
    <w:p w14:paraId="28E0D0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CR-1970  rev  Cat: A (Rel-16)</w:t>
      </w:r>
      <w:r>
        <w:rPr>
          <w:i/>
        </w:rPr>
        <w:br/>
      </w:r>
      <w:r>
        <w:rPr>
          <w:i/>
        </w:rPr>
        <w:br/>
      </w:r>
      <w:r>
        <w:rPr>
          <w:i/>
        </w:rPr>
        <w:tab/>
      </w:r>
      <w:r>
        <w:rPr>
          <w:i/>
        </w:rPr>
        <w:tab/>
      </w:r>
      <w:r>
        <w:rPr>
          <w:i/>
        </w:rPr>
        <w:tab/>
      </w:r>
      <w:r>
        <w:rPr>
          <w:i/>
        </w:rPr>
        <w:tab/>
      </w:r>
      <w:r>
        <w:rPr>
          <w:i/>
        </w:rPr>
        <w:tab/>
        <w:t>Source: Ericsson India Private Limited</w:t>
      </w:r>
    </w:p>
    <w:p w14:paraId="4E5B3D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2EFE3" w14:textId="0317B978" w:rsidR="002A66FC" w:rsidRDefault="002A66FC" w:rsidP="002A66FC">
      <w:pPr>
        <w:rPr>
          <w:rFonts w:ascii="Arial" w:hAnsi="Arial" w:cs="Arial"/>
          <w:b/>
          <w:sz w:val="24"/>
        </w:rPr>
      </w:pPr>
      <w:r>
        <w:rPr>
          <w:rFonts w:ascii="Arial" w:hAnsi="Arial" w:cs="Arial"/>
          <w:b/>
          <w:color w:val="0000FF"/>
          <w:sz w:val="24"/>
        </w:rPr>
        <w:t>R4-2320886</w:t>
      </w:r>
      <w:r>
        <w:rPr>
          <w:rFonts w:ascii="Arial" w:hAnsi="Arial" w:cs="Arial"/>
          <w:b/>
          <w:color w:val="0000FF"/>
          <w:sz w:val="24"/>
        </w:rPr>
        <w:tab/>
      </w:r>
      <w:r>
        <w:rPr>
          <w:rFonts w:ascii="Arial" w:hAnsi="Arial" w:cs="Arial"/>
          <w:b/>
          <w:sz w:val="24"/>
        </w:rPr>
        <w:t>Correction of ?T_RxSRS for SRS resource set consisting of two SRS ports</w:t>
      </w:r>
    </w:p>
    <w:p w14:paraId="104E8D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CR-1971  rev  Cat: A (Rel-17)</w:t>
      </w:r>
      <w:r>
        <w:rPr>
          <w:i/>
        </w:rPr>
        <w:br/>
      </w:r>
      <w:r>
        <w:rPr>
          <w:i/>
        </w:rPr>
        <w:br/>
      </w:r>
      <w:r>
        <w:rPr>
          <w:i/>
        </w:rPr>
        <w:tab/>
      </w:r>
      <w:r>
        <w:rPr>
          <w:i/>
        </w:rPr>
        <w:tab/>
      </w:r>
      <w:r>
        <w:rPr>
          <w:i/>
        </w:rPr>
        <w:tab/>
      </w:r>
      <w:r>
        <w:rPr>
          <w:i/>
        </w:rPr>
        <w:tab/>
      </w:r>
      <w:r>
        <w:rPr>
          <w:i/>
        </w:rPr>
        <w:tab/>
        <w:t>Source: Ericsson India Private Limited</w:t>
      </w:r>
    </w:p>
    <w:p w14:paraId="43C75E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00D9B" w14:textId="055987B6" w:rsidR="002A66FC" w:rsidRDefault="002A66FC" w:rsidP="002A66FC">
      <w:pPr>
        <w:rPr>
          <w:rFonts w:ascii="Arial" w:hAnsi="Arial" w:cs="Arial"/>
          <w:b/>
          <w:sz w:val="24"/>
        </w:rPr>
      </w:pPr>
      <w:r>
        <w:rPr>
          <w:rFonts w:ascii="Arial" w:hAnsi="Arial" w:cs="Arial"/>
          <w:b/>
          <w:color w:val="0000FF"/>
          <w:sz w:val="24"/>
        </w:rPr>
        <w:t>R4-2320887</w:t>
      </w:r>
      <w:r>
        <w:rPr>
          <w:rFonts w:ascii="Arial" w:hAnsi="Arial" w:cs="Arial"/>
          <w:b/>
          <w:color w:val="0000FF"/>
          <w:sz w:val="24"/>
        </w:rPr>
        <w:tab/>
      </w:r>
      <w:r>
        <w:rPr>
          <w:rFonts w:ascii="Arial" w:hAnsi="Arial" w:cs="Arial"/>
          <w:b/>
          <w:sz w:val="24"/>
        </w:rPr>
        <w:t>Correction of ?T_RxSRS for SRS resource set consisting of two SRS ports</w:t>
      </w:r>
    </w:p>
    <w:p w14:paraId="490593B7"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CR-1972  rev  Cat: A (Rel-18)</w:t>
      </w:r>
      <w:r>
        <w:rPr>
          <w:i/>
        </w:rPr>
        <w:br/>
      </w:r>
      <w:r>
        <w:rPr>
          <w:i/>
        </w:rPr>
        <w:br/>
      </w:r>
      <w:r>
        <w:rPr>
          <w:i/>
        </w:rPr>
        <w:tab/>
      </w:r>
      <w:r>
        <w:rPr>
          <w:i/>
        </w:rPr>
        <w:tab/>
      </w:r>
      <w:r>
        <w:rPr>
          <w:i/>
        </w:rPr>
        <w:tab/>
      </w:r>
      <w:r>
        <w:rPr>
          <w:i/>
        </w:rPr>
        <w:tab/>
      </w:r>
      <w:r>
        <w:rPr>
          <w:i/>
        </w:rPr>
        <w:tab/>
        <w:t>Source: Ericsson India Private Limited</w:t>
      </w:r>
    </w:p>
    <w:p w14:paraId="6A318B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A2AE4" w14:textId="69BD2202" w:rsidR="002A66FC" w:rsidRDefault="002A66FC" w:rsidP="002A66FC">
      <w:pPr>
        <w:rPr>
          <w:rFonts w:ascii="Arial" w:hAnsi="Arial" w:cs="Arial"/>
          <w:b/>
          <w:sz w:val="24"/>
        </w:rPr>
      </w:pPr>
      <w:r>
        <w:rPr>
          <w:rFonts w:ascii="Arial" w:hAnsi="Arial" w:cs="Arial"/>
          <w:b/>
          <w:color w:val="0000FF"/>
          <w:sz w:val="24"/>
        </w:rPr>
        <w:t>R4-2320902</w:t>
      </w:r>
      <w:r>
        <w:rPr>
          <w:rFonts w:ascii="Arial" w:hAnsi="Arial" w:cs="Arial"/>
          <w:b/>
          <w:color w:val="0000FF"/>
          <w:sz w:val="24"/>
        </w:rPr>
        <w:tab/>
      </w:r>
      <w:r>
        <w:rPr>
          <w:rFonts w:ascii="Arial" w:hAnsi="Arial" w:cs="Arial"/>
          <w:b/>
          <w:sz w:val="24"/>
        </w:rPr>
        <w:t>CR for Intra-band UL CA MPR clarification</w:t>
      </w:r>
    </w:p>
    <w:p w14:paraId="53398ED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CR-1974  rev  Cat: F (Rel-16)</w:t>
      </w:r>
      <w:r>
        <w:rPr>
          <w:i/>
        </w:rPr>
        <w:br/>
      </w:r>
      <w:r>
        <w:rPr>
          <w:i/>
        </w:rPr>
        <w:br/>
      </w:r>
      <w:r>
        <w:rPr>
          <w:i/>
        </w:rPr>
        <w:tab/>
      </w:r>
      <w:r>
        <w:rPr>
          <w:i/>
        </w:rPr>
        <w:tab/>
      </w:r>
      <w:r>
        <w:rPr>
          <w:i/>
        </w:rPr>
        <w:tab/>
      </w:r>
      <w:r>
        <w:rPr>
          <w:i/>
        </w:rPr>
        <w:tab/>
      </w:r>
      <w:r>
        <w:rPr>
          <w:i/>
        </w:rPr>
        <w:tab/>
        <w:t>Source: Qualcomm Incorporated</w:t>
      </w:r>
    </w:p>
    <w:p w14:paraId="734D9D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AF9C7" w14:textId="2C629D16" w:rsidR="002A66FC" w:rsidRDefault="002A66FC" w:rsidP="002A66FC">
      <w:pPr>
        <w:rPr>
          <w:rFonts w:ascii="Arial" w:hAnsi="Arial" w:cs="Arial"/>
          <w:b/>
          <w:sz w:val="24"/>
        </w:rPr>
      </w:pPr>
      <w:r>
        <w:rPr>
          <w:rFonts w:ascii="Arial" w:hAnsi="Arial" w:cs="Arial"/>
          <w:b/>
          <w:color w:val="0000FF"/>
          <w:sz w:val="24"/>
        </w:rPr>
        <w:t>R4-2320974</w:t>
      </w:r>
      <w:r>
        <w:rPr>
          <w:rFonts w:ascii="Arial" w:hAnsi="Arial" w:cs="Arial"/>
          <w:b/>
          <w:color w:val="0000FF"/>
          <w:sz w:val="24"/>
        </w:rPr>
        <w:tab/>
      </w:r>
      <w:r>
        <w:rPr>
          <w:rFonts w:ascii="Arial" w:hAnsi="Arial" w:cs="Arial"/>
          <w:b/>
          <w:sz w:val="24"/>
        </w:rPr>
        <w:t>CR to TS 38.101-1 Rel-16 Corrections to UE co-existence requirements</w:t>
      </w:r>
    </w:p>
    <w:p w14:paraId="0307B0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CR-1975  rev  Cat: F (Rel-16)</w:t>
      </w:r>
      <w:r>
        <w:rPr>
          <w:i/>
        </w:rPr>
        <w:br/>
      </w:r>
      <w:r>
        <w:rPr>
          <w:i/>
        </w:rPr>
        <w:br/>
      </w:r>
      <w:r>
        <w:rPr>
          <w:i/>
        </w:rPr>
        <w:tab/>
      </w:r>
      <w:r>
        <w:rPr>
          <w:i/>
        </w:rPr>
        <w:tab/>
      </w:r>
      <w:r>
        <w:rPr>
          <w:i/>
        </w:rPr>
        <w:tab/>
      </w:r>
      <w:r>
        <w:rPr>
          <w:i/>
        </w:rPr>
        <w:tab/>
      </w:r>
      <w:r>
        <w:rPr>
          <w:i/>
        </w:rPr>
        <w:tab/>
        <w:t>Source: Skyworks Solutions, Inc., Nokia</w:t>
      </w:r>
    </w:p>
    <w:p w14:paraId="46EF1A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47F69" w14:textId="5880D7EE" w:rsidR="002A66FC" w:rsidRDefault="002A66FC" w:rsidP="002A66FC">
      <w:pPr>
        <w:rPr>
          <w:rFonts w:ascii="Arial" w:hAnsi="Arial" w:cs="Arial"/>
          <w:b/>
          <w:sz w:val="24"/>
        </w:rPr>
      </w:pPr>
      <w:r>
        <w:rPr>
          <w:rFonts w:ascii="Arial" w:hAnsi="Arial" w:cs="Arial"/>
          <w:b/>
          <w:color w:val="0000FF"/>
          <w:sz w:val="24"/>
        </w:rPr>
        <w:t>R4-2320976</w:t>
      </w:r>
      <w:r>
        <w:rPr>
          <w:rFonts w:ascii="Arial" w:hAnsi="Arial" w:cs="Arial"/>
          <w:b/>
          <w:color w:val="0000FF"/>
          <w:sz w:val="24"/>
        </w:rPr>
        <w:tab/>
      </w:r>
      <w:r>
        <w:rPr>
          <w:rFonts w:ascii="Arial" w:hAnsi="Arial" w:cs="Arial"/>
          <w:b/>
          <w:sz w:val="24"/>
        </w:rPr>
        <w:t>CR to TS 38.101-1 Rel-17 Corrections to UE co-existence requirements</w:t>
      </w:r>
    </w:p>
    <w:p w14:paraId="57F5570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CR-1976  rev  Cat: A (Rel-17)</w:t>
      </w:r>
      <w:r>
        <w:rPr>
          <w:i/>
        </w:rPr>
        <w:br/>
      </w:r>
      <w:r>
        <w:rPr>
          <w:i/>
        </w:rPr>
        <w:br/>
      </w:r>
      <w:r>
        <w:rPr>
          <w:i/>
        </w:rPr>
        <w:tab/>
      </w:r>
      <w:r>
        <w:rPr>
          <w:i/>
        </w:rPr>
        <w:tab/>
      </w:r>
      <w:r>
        <w:rPr>
          <w:i/>
        </w:rPr>
        <w:tab/>
      </w:r>
      <w:r>
        <w:rPr>
          <w:i/>
        </w:rPr>
        <w:tab/>
      </w:r>
      <w:r>
        <w:rPr>
          <w:i/>
        </w:rPr>
        <w:tab/>
        <w:t>Source: Skyworks Solutions, Inc., Nokia</w:t>
      </w:r>
    </w:p>
    <w:p w14:paraId="331593A9" w14:textId="77777777" w:rsidR="002A66FC" w:rsidRDefault="002A66FC" w:rsidP="002A66FC">
      <w:pPr>
        <w:rPr>
          <w:rFonts w:ascii="Arial" w:hAnsi="Arial" w:cs="Arial"/>
          <w:b/>
        </w:rPr>
      </w:pPr>
      <w:r>
        <w:rPr>
          <w:rFonts w:ascii="Arial" w:hAnsi="Arial" w:cs="Arial"/>
          <w:b/>
        </w:rPr>
        <w:t xml:space="preserve">Abstract: </w:t>
      </w:r>
    </w:p>
    <w:p w14:paraId="58D49692" w14:textId="77777777" w:rsidR="002A66FC" w:rsidRDefault="002A66FC" w:rsidP="002A66FC">
      <w:r>
        <w:t>Mirror CR</w:t>
      </w:r>
    </w:p>
    <w:p w14:paraId="76AA3E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B6E7B" w14:textId="1ABBE6F2" w:rsidR="002A66FC" w:rsidRDefault="002A66FC" w:rsidP="002A66FC">
      <w:pPr>
        <w:rPr>
          <w:rFonts w:ascii="Arial" w:hAnsi="Arial" w:cs="Arial"/>
          <w:b/>
          <w:sz w:val="24"/>
        </w:rPr>
      </w:pPr>
      <w:r>
        <w:rPr>
          <w:rFonts w:ascii="Arial" w:hAnsi="Arial" w:cs="Arial"/>
          <w:b/>
          <w:color w:val="0000FF"/>
          <w:sz w:val="24"/>
        </w:rPr>
        <w:t>R4-2320977</w:t>
      </w:r>
      <w:r>
        <w:rPr>
          <w:rFonts w:ascii="Arial" w:hAnsi="Arial" w:cs="Arial"/>
          <w:b/>
          <w:color w:val="0000FF"/>
          <w:sz w:val="24"/>
        </w:rPr>
        <w:tab/>
      </w:r>
      <w:r>
        <w:rPr>
          <w:rFonts w:ascii="Arial" w:hAnsi="Arial" w:cs="Arial"/>
          <w:b/>
          <w:sz w:val="24"/>
        </w:rPr>
        <w:t>CR to TS 38.101-1 Rel-18 Corrections to UE co-existence requirements</w:t>
      </w:r>
    </w:p>
    <w:p w14:paraId="4B96AB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CR-1977  rev  Cat: A (Rel-18)</w:t>
      </w:r>
      <w:r>
        <w:rPr>
          <w:i/>
        </w:rPr>
        <w:br/>
      </w:r>
      <w:r>
        <w:rPr>
          <w:i/>
        </w:rPr>
        <w:br/>
      </w:r>
      <w:r>
        <w:rPr>
          <w:i/>
        </w:rPr>
        <w:tab/>
      </w:r>
      <w:r>
        <w:rPr>
          <w:i/>
        </w:rPr>
        <w:tab/>
      </w:r>
      <w:r>
        <w:rPr>
          <w:i/>
        </w:rPr>
        <w:tab/>
      </w:r>
      <w:r>
        <w:rPr>
          <w:i/>
        </w:rPr>
        <w:tab/>
      </w:r>
      <w:r>
        <w:rPr>
          <w:i/>
        </w:rPr>
        <w:tab/>
        <w:t>Source: Skyworks Solutions, Inc., Nokia</w:t>
      </w:r>
    </w:p>
    <w:p w14:paraId="14E535F8" w14:textId="77777777" w:rsidR="002A66FC" w:rsidRDefault="002A66FC" w:rsidP="002A66FC">
      <w:pPr>
        <w:rPr>
          <w:rFonts w:ascii="Arial" w:hAnsi="Arial" w:cs="Arial"/>
          <w:b/>
        </w:rPr>
      </w:pPr>
      <w:r>
        <w:rPr>
          <w:rFonts w:ascii="Arial" w:hAnsi="Arial" w:cs="Arial"/>
          <w:b/>
        </w:rPr>
        <w:t xml:space="preserve">Abstract: </w:t>
      </w:r>
    </w:p>
    <w:p w14:paraId="0E2598B7" w14:textId="77777777" w:rsidR="002A66FC" w:rsidRDefault="002A66FC" w:rsidP="002A66FC">
      <w:r>
        <w:t>Mirror CR</w:t>
      </w:r>
    </w:p>
    <w:p w14:paraId="3EBAA4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F2E3F" w14:textId="77777777" w:rsidR="002A66FC" w:rsidRDefault="002A66FC" w:rsidP="002A66FC">
      <w:pPr>
        <w:pStyle w:val="Heading3"/>
      </w:pPr>
      <w:bookmarkStart w:id="37" w:name="_Toc150164945"/>
      <w:r>
        <w:t>4.2</w:t>
      </w:r>
      <w:r>
        <w:tab/>
        <w:t>BS RF requirements and BS conformance testing</w:t>
      </w:r>
      <w:bookmarkEnd w:id="37"/>
    </w:p>
    <w:p w14:paraId="11B415B1" w14:textId="54D86AB8" w:rsidR="002A66FC" w:rsidRDefault="002A66FC" w:rsidP="002A66FC">
      <w:pPr>
        <w:rPr>
          <w:rFonts w:ascii="Arial" w:hAnsi="Arial" w:cs="Arial"/>
          <w:b/>
          <w:sz w:val="24"/>
        </w:rPr>
      </w:pPr>
      <w:r>
        <w:rPr>
          <w:rFonts w:ascii="Arial" w:hAnsi="Arial" w:cs="Arial"/>
          <w:b/>
          <w:color w:val="0000FF"/>
          <w:sz w:val="24"/>
        </w:rPr>
        <w:t>R4-2318284</w:t>
      </w:r>
      <w:r>
        <w:rPr>
          <w:rFonts w:ascii="Arial" w:hAnsi="Arial" w:cs="Arial"/>
          <w:b/>
          <w:color w:val="0000FF"/>
          <w:sz w:val="24"/>
        </w:rPr>
        <w:tab/>
      </w:r>
      <w:r>
        <w:rPr>
          <w:rFonts w:ascii="Arial" w:hAnsi="Arial" w:cs="Arial"/>
          <w:b/>
          <w:sz w:val="24"/>
        </w:rPr>
        <w:t>CR for TS 38.176-2, Correction on scaling factor for IAB-MT type 1-O</w:t>
      </w:r>
    </w:p>
    <w:p w14:paraId="4B42C0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v16.7.0</w:t>
      </w:r>
      <w:r>
        <w:rPr>
          <w:i/>
        </w:rPr>
        <w:tab/>
        <w:t xml:space="preserve">  CR-0034  rev  Cat: F (Rel-16)</w:t>
      </w:r>
      <w:r>
        <w:rPr>
          <w:i/>
        </w:rPr>
        <w:br/>
      </w:r>
      <w:r>
        <w:rPr>
          <w:i/>
        </w:rPr>
        <w:br/>
      </w:r>
      <w:r>
        <w:rPr>
          <w:i/>
        </w:rPr>
        <w:tab/>
      </w:r>
      <w:r>
        <w:rPr>
          <w:i/>
        </w:rPr>
        <w:tab/>
      </w:r>
      <w:r>
        <w:rPr>
          <w:i/>
        </w:rPr>
        <w:tab/>
      </w:r>
      <w:r>
        <w:rPr>
          <w:i/>
        </w:rPr>
        <w:tab/>
      </w:r>
      <w:r>
        <w:rPr>
          <w:i/>
        </w:rPr>
        <w:tab/>
        <w:t>Source: CATT</w:t>
      </w:r>
    </w:p>
    <w:p w14:paraId="0A0132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8D749" w14:textId="427BB8A1" w:rsidR="002A66FC" w:rsidRDefault="002A66FC" w:rsidP="002A66FC">
      <w:pPr>
        <w:rPr>
          <w:rFonts w:ascii="Arial" w:hAnsi="Arial" w:cs="Arial"/>
          <w:b/>
          <w:sz w:val="24"/>
        </w:rPr>
      </w:pPr>
      <w:r>
        <w:rPr>
          <w:rFonts w:ascii="Arial" w:hAnsi="Arial" w:cs="Arial"/>
          <w:b/>
          <w:color w:val="0000FF"/>
          <w:sz w:val="24"/>
        </w:rPr>
        <w:t>R4-2318285</w:t>
      </w:r>
      <w:r>
        <w:rPr>
          <w:rFonts w:ascii="Arial" w:hAnsi="Arial" w:cs="Arial"/>
          <w:b/>
          <w:color w:val="0000FF"/>
          <w:sz w:val="24"/>
        </w:rPr>
        <w:tab/>
      </w:r>
      <w:r>
        <w:rPr>
          <w:rFonts w:ascii="Arial" w:hAnsi="Arial" w:cs="Arial"/>
          <w:b/>
          <w:sz w:val="24"/>
        </w:rPr>
        <w:t>CR for TS 38.176-2, Correction on scaling factor for IAB-MT type 1-O</w:t>
      </w:r>
    </w:p>
    <w:p w14:paraId="44ADFF42"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v17.6.0</w:t>
      </w:r>
      <w:r>
        <w:rPr>
          <w:i/>
        </w:rPr>
        <w:tab/>
        <w:t xml:space="preserve">  CR-0035  rev  Cat: A (Rel-17)</w:t>
      </w:r>
      <w:r>
        <w:rPr>
          <w:i/>
        </w:rPr>
        <w:br/>
      </w:r>
      <w:r>
        <w:rPr>
          <w:i/>
        </w:rPr>
        <w:br/>
      </w:r>
      <w:r>
        <w:rPr>
          <w:i/>
        </w:rPr>
        <w:tab/>
      </w:r>
      <w:r>
        <w:rPr>
          <w:i/>
        </w:rPr>
        <w:tab/>
      </w:r>
      <w:r>
        <w:rPr>
          <w:i/>
        </w:rPr>
        <w:tab/>
      </w:r>
      <w:r>
        <w:rPr>
          <w:i/>
        </w:rPr>
        <w:tab/>
      </w:r>
      <w:r>
        <w:rPr>
          <w:i/>
        </w:rPr>
        <w:tab/>
        <w:t>Source: CATT</w:t>
      </w:r>
    </w:p>
    <w:p w14:paraId="0FF985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0AAF2" w14:textId="7DA0A75C" w:rsidR="002A66FC" w:rsidRDefault="002A66FC" w:rsidP="002A66FC">
      <w:pPr>
        <w:rPr>
          <w:rFonts w:ascii="Arial" w:hAnsi="Arial" w:cs="Arial"/>
          <w:b/>
          <w:sz w:val="24"/>
        </w:rPr>
      </w:pPr>
      <w:r>
        <w:rPr>
          <w:rFonts w:ascii="Arial" w:hAnsi="Arial" w:cs="Arial"/>
          <w:b/>
          <w:color w:val="0000FF"/>
          <w:sz w:val="24"/>
        </w:rPr>
        <w:t>R4-2318286</w:t>
      </w:r>
      <w:r>
        <w:rPr>
          <w:rFonts w:ascii="Arial" w:hAnsi="Arial" w:cs="Arial"/>
          <w:b/>
          <w:color w:val="0000FF"/>
          <w:sz w:val="24"/>
        </w:rPr>
        <w:tab/>
      </w:r>
      <w:r>
        <w:rPr>
          <w:rFonts w:ascii="Arial" w:hAnsi="Arial" w:cs="Arial"/>
          <w:b/>
          <w:sz w:val="24"/>
        </w:rPr>
        <w:t>CR for TS 38.176-2, Correction on scaling factor for IAB-MT type 1-O</w:t>
      </w:r>
    </w:p>
    <w:p w14:paraId="5CE2C0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CR-0036  rev  Cat: A (Rel-18)</w:t>
      </w:r>
      <w:r>
        <w:rPr>
          <w:i/>
        </w:rPr>
        <w:br/>
      </w:r>
      <w:r>
        <w:rPr>
          <w:i/>
        </w:rPr>
        <w:br/>
      </w:r>
      <w:r>
        <w:rPr>
          <w:i/>
        </w:rPr>
        <w:tab/>
      </w:r>
      <w:r>
        <w:rPr>
          <w:i/>
        </w:rPr>
        <w:tab/>
      </w:r>
      <w:r>
        <w:rPr>
          <w:i/>
        </w:rPr>
        <w:tab/>
      </w:r>
      <w:r>
        <w:rPr>
          <w:i/>
        </w:rPr>
        <w:tab/>
      </w:r>
      <w:r>
        <w:rPr>
          <w:i/>
        </w:rPr>
        <w:tab/>
        <w:t>Source: CATT</w:t>
      </w:r>
    </w:p>
    <w:p w14:paraId="37A967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00CD7" w14:textId="4DD08DF9" w:rsidR="002A66FC" w:rsidRDefault="002A66FC" w:rsidP="002A66FC">
      <w:pPr>
        <w:rPr>
          <w:rFonts w:ascii="Arial" w:hAnsi="Arial" w:cs="Arial"/>
          <w:b/>
          <w:sz w:val="24"/>
        </w:rPr>
      </w:pPr>
      <w:r>
        <w:rPr>
          <w:rFonts w:ascii="Arial" w:hAnsi="Arial" w:cs="Arial"/>
          <w:b/>
          <w:color w:val="0000FF"/>
          <w:sz w:val="24"/>
        </w:rPr>
        <w:t>R4-2318287</w:t>
      </w:r>
      <w:r>
        <w:rPr>
          <w:rFonts w:ascii="Arial" w:hAnsi="Arial" w:cs="Arial"/>
          <w:b/>
          <w:color w:val="0000FF"/>
          <w:sz w:val="24"/>
        </w:rPr>
        <w:tab/>
      </w:r>
      <w:r>
        <w:rPr>
          <w:rFonts w:ascii="Arial" w:hAnsi="Arial" w:cs="Arial"/>
          <w:b/>
          <w:sz w:val="24"/>
        </w:rPr>
        <w:t>CR for TS 38.115-2, Remove multi-band related content for repeater type 2-O</w:t>
      </w:r>
    </w:p>
    <w:p w14:paraId="016E24F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v17.3.0</w:t>
      </w:r>
      <w:r>
        <w:rPr>
          <w:i/>
        </w:rPr>
        <w:tab/>
        <w:t xml:space="preserve">  CR-0009  rev  Cat: F (Rel-17)</w:t>
      </w:r>
      <w:r>
        <w:rPr>
          <w:i/>
        </w:rPr>
        <w:br/>
      </w:r>
      <w:r>
        <w:rPr>
          <w:i/>
        </w:rPr>
        <w:br/>
      </w:r>
      <w:r>
        <w:rPr>
          <w:i/>
        </w:rPr>
        <w:tab/>
      </w:r>
      <w:r>
        <w:rPr>
          <w:i/>
        </w:rPr>
        <w:tab/>
      </w:r>
      <w:r>
        <w:rPr>
          <w:i/>
        </w:rPr>
        <w:tab/>
      </w:r>
      <w:r>
        <w:rPr>
          <w:i/>
        </w:rPr>
        <w:tab/>
      </w:r>
      <w:r>
        <w:rPr>
          <w:i/>
        </w:rPr>
        <w:tab/>
        <w:t>Source: CATT</w:t>
      </w:r>
    </w:p>
    <w:p w14:paraId="683F4D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5B937" w14:textId="3BDB3D6C" w:rsidR="002A66FC" w:rsidRDefault="002A66FC" w:rsidP="002A66FC">
      <w:pPr>
        <w:rPr>
          <w:rFonts w:ascii="Arial" w:hAnsi="Arial" w:cs="Arial"/>
          <w:b/>
          <w:sz w:val="24"/>
        </w:rPr>
      </w:pPr>
      <w:r>
        <w:rPr>
          <w:rFonts w:ascii="Arial" w:hAnsi="Arial" w:cs="Arial"/>
          <w:b/>
          <w:color w:val="0000FF"/>
          <w:sz w:val="24"/>
        </w:rPr>
        <w:t>R4-2318288</w:t>
      </w:r>
      <w:r>
        <w:rPr>
          <w:rFonts w:ascii="Arial" w:hAnsi="Arial" w:cs="Arial"/>
          <w:b/>
          <w:color w:val="0000FF"/>
          <w:sz w:val="24"/>
        </w:rPr>
        <w:tab/>
      </w:r>
      <w:r>
        <w:rPr>
          <w:rFonts w:ascii="Arial" w:hAnsi="Arial" w:cs="Arial"/>
          <w:b/>
          <w:sz w:val="24"/>
        </w:rPr>
        <w:t>Discussion on reference of PREFSENS</w:t>
      </w:r>
    </w:p>
    <w:p w14:paraId="34CD297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82E02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D17E2" w14:textId="5D16517B" w:rsidR="002A66FC" w:rsidRDefault="002A66FC" w:rsidP="002A66FC">
      <w:pPr>
        <w:rPr>
          <w:rFonts w:ascii="Arial" w:hAnsi="Arial" w:cs="Arial"/>
          <w:b/>
          <w:sz w:val="24"/>
        </w:rPr>
      </w:pPr>
      <w:r>
        <w:rPr>
          <w:rFonts w:ascii="Arial" w:hAnsi="Arial" w:cs="Arial"/>
          <w:b/>
          <w:color w:val="0000FF"/>
          <w:sz w:val="24"/>
        </w:rPr>
        <w:t>R4-2318289</w:t>
      </w:r>
      <w:r>
        <w:rPr>
          <w:rFonts w:ascii="Arial" w:hAnsi="Arial" w:cs="Arial"/>
          <w:b/>
          <w:color w:val="0000FF"/>
          <w:sz w:val="24"/>
        </w:rPr>
        <w:tab/>
      </w:r>
      <w:r>
        <w:rPr>
          <w:rFonts w:ascii="Arial" w:hAnsi="Arial" w:cs="Arial"/>
          <w:b/>
          <w:sz w:val="24"/>
        </w:rPr>
        <w:t>CR for TS 38.141-1, Correction on reference of PREFSENS</w:t>
      </w:r>
    </w:p>
    <w:p w14:paraId="3847DE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CR-0378  rev  Cat: F (Rel-16)</w:t>
      </w:r>
      <w:r>
        <w:rPr>
          <w:i/>
        </w:rPr>
        <w:br/>
      </w:r>
      <w:r>
        <w:rPr>
          <w:i/>
        </w:rPr>
        <w:br/>
      </w:r>
      <w:r>
        <w:rPr>
          <w:i/>
        </w:rPr>
        <w:tab/>
      </w:r>
      <w:r>
        <w:rPr>
          <w:i/>
        </w:rPr>
        <w:tab/>
      </w:r>
      <w:r>
        <w:rPr>
          <w:i/>
        </w:rPr>
        <w:tab/>
      </w:r>
      <w:r>
        <w:rPr>
          <w:i/>
        </w:rPr>
        <w:tab/>
      </w:r>
      <w:r>
        <w:rPr>
          <w:i/>
        </w:rPr>
        <w:tab/>
        <w:t>Source: CATT</w:t>
      </w:r>
    </w:p>
    <w:p w14:paraId="10E46E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024D3" w14:textId="43164FCF" w:rsidR="002A66FC" w:rsidRDefault="002A66FC" w:rsidP="002A66FC">
      <w:pPr>
        <w:rPr>
          <w:rFonts w:ascii="Arial" w:hAnsi="Arial" w:cs="Arial"/>
          <w:b/>
          <w:sz w:val="24"/>
        </w:rPr>
      </w:pPr>
      <w:r>
        <w:rPr>
          <w:rFonts w:ascii="Arial" w:hAnsi="Arial" w:cs="Arial"/>
          <w:b/>
          <w:color w:val="0000FF"/>
          <w:sz w:val="24"/>
        </w:rPr>
        <w:t>R4-2318290</w:t>
      </w:r>
      <w:r>
        <w:rPr>
          <w:rFonts w:ascii="Arial" w:hAnsi="Arial" w:cs="Arial"/>
          <w:b/>
          <w:color w:val="0000FF"/>
          <w:sz w:val="24"/>
        </w:rPr>
        <w:tab/>
      </w:r>
      <w:r>
        <w:rPr>
          <w:rFonts w:ascii="Arial" w:hAnsi="Arial" w:cs="Arial"/>
          <w:b/>
          <w:sz w:val="24"/>
        </w:rPr>
        <w:t>CR for TS 38.141-1, Correction on reference of PREFSENS</w:t>
      </w:r>
    </w:p>
    <w:p w14:paraId="1E87E2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CR-0379  rev  Cat: A (Rel-17)</w:t>
      </w:r>
      <w:r>
        <w:rPr>
          <w:i/>
        </w:rPr>
        <w:br/>
      </w:r>
      <w:r>
        <w:rPr>
          <w:i/>
        </w:rPr>
        <w:br/>
      </w:r>
      <w:r>
        <w:rPr>
          <w:i/>
        </w:rPr>
        <w:tab/>
      </w:r>
      <w:r>
        <w:rPr>
          <w:i/>
        </w:rPr>
        <w:tab/>
      </w:r>
      <w:r>
        <w:rPr>
          <w:i/>
        </w:rPr>
        <w:tab/>
      </w:r>
      <w:r>
        <w:rPr>
          <w:i/>
        </w:rPr>
        <w:tab/>
      </w:r>
      <w:r>
        <w:rPr>
          <w:i/>
        </w:rPr>
        <w:tab/>
        <w:t>Source: CATT</w:t>
      </w:r>
    </w:p>
    <w:p w14:paraId="5A4204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35F72" w14:textId="4CA9BA1F" w:rsidR="002A66FC" w:rsidRDefault="002A66FC" w:rsidP="002A66FC">
      <w:pPr>
        <w:rPr>
          <w:rFonts w:ascii="Arial" w:hAnsi="Arial" w:cs="Arial"/>
          <w:b/>
          <w:sz w:val="24"/>
        </w:rPr>
      </w:pPr>
      <w:r>
        <w:rPr>
          <w:rFonts w:ascii="Arial" w:hAnsi="Arial" w:cs="Arial"/>
          <w:b/>
          <w:color w:val="0000FF"/>
          <w:sz w:val="24"/>
        </w:rPr>
        <w:t>R4-2318291</w:t>
      </w:r>
      <w:r>
        <w:rPr>
          <w:rFonts w:ascii="Arial" w:hAnsi="Arial" w:cs="Arial"/>
          <w:b/>
          <w:color w:val="0000FF"/>
          <w:sz w:val="24"/>
        </w:rPr>
        <w:tab/>
      </w:r>
      <w:r>
        <w:rPr>
          <w:rFonts w:ascii="Arial" w:hAnsi="Arial" w:cs="Arial"/>
          <w:b/>
          <w:sz w:val="24"/>
        </w:rPr>
        <w:t>CR for TS 38.141-1, Correction on reference of PREFSENS</w:t>
      </w:r>
    </w:p>
    <w:p w14:paraId="6EE92F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CR-0380  rev  Cat: A (Rel-18)</w:t>
      </w:r>
      <w:r>
        <w:rPr>
          <w:i/>
        </w:rPr>
        <w:br/>
      </w:r>
      <w:r>
        <w:rPr>
          <w:i/>
        </w:rPr>
        <w:br/>
      </w:r>
      <w:r>
        <w:rPr>
          <w:i/>
        </w:rPr>
        <w:tab/>
      </w:r>
      <w:r>
        <w:rPr>
          <w:i/>
        </w:rPr>
        <w:tab/>
      </w:r>
      <w:r>
        <w:rPr>
          <w:i/>
        </w:rPr>
        <w:tab/>
      </w:r>
      <w:r>
        <w:rPr>
          <w:i/>
        </w:rPr>
        <w:tab/>
      </w:r>
      <w:r>
        <w:rPr>
          <w:i/>
        </w:rPr>
        <w:tab/>
        <w:t>Source: CATT</w:t>
      </w:r>
    </w:p>
    <w:p w14:paraId="34CF53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03808" w14:textId="00A7DED7" w:rsidR="002A66FC" w:rsidRDefault="002A66FC" w:rsidP="002A66FC">
      <w:pPr>
        <w:rPr>
          <w:rFonts w:ascii="Arial" w:hAnsi="Arial" w:cs="Arial"/>
          <w:b/>
          <w:sz w:val="24"/>
        </w:rPr>
      </w:pPr>
      <w:r>
        <w:rPr>
          <w:rFonts w:ascii="Arial" w:hAnsi="Arial" w:cs="Arial"/>
          <w:b/>
          <w:color w:val="0000FF"/>
          <w:sz w:val="24"/>
        </w:rPr>
        <w:t>R4-2318292</w:t>
      </w:r>
      <w:r>
        <w:rPr>
          <w:rFonts w:ascii="Arial" w:hAnsi="Arial" w:cs="Arial"/>
          <w:b/>
          <w:color w:val="0000FF"/>
          <w:sz w:val="24"/>
        </w:rPr>
        <w:tab/>
      </w:r>
      <w:r>
        <w:rPr>
          <w:rFonts w:ascii="Arial" w:hAnsi="Arial" w:cs="Arial"/>
          <w:b/>
          <w:sz w:val="24"/>
        </w:rPr>
        <w:t>CR for TS 38.141-2, Correction on  title of Table 4.7.2.1-2 for test signal for BS type 2-O</w:t>
      </w:r>
    </w:p>
    <w:p w14:paraId="1B1972B8"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CR-0547  rev  Cat: F (Rel-17)</w:t>
      </w:r>
      <w:r>
        <w:rPr>
          <w:i/>
        </w:rPr>
        <w:br/>
      </w:r>
      <w:r>
        <w:rPr>
          <w:i/>
        </w:rPr>
        <w:br/>
      </w:r>
      <w:r>
        <w:rPr>
          <w:i/>
        </w:rPr>
        <w:tab/>
      </w:r>
      <w:r>
        <w:rPr>
          <w:i/>
        </w:rPr>
        <w:tab/>
      </w:r>
      <w:r>
        <w:rPr>
          <w:i/>
        </w:rPr>
        <w:tab/>
      </w:r>
      <w:r>
        <w:rPr>
          <w:i/>
        </w:rPr>
        <w:tab/>
      </w:r>
      <w:r>
        <w:rPr>
          <w:i/>
        </w:rPr>
        <w:tab/>
        <w:t>Source: CATT</w:t>
      </w:r>
    </w:p>
    <w:p w14:paraId="19DF8D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38621" w14:textId="2EA0A03C" w:rsidR="002A66FC" w:rsidRDefault="002A66FC" w:rsidP="002A66FC">
      <w:pPr>
        <w:rPr>
          <w:rFonts w:ascii="Arial" w:hAnsi="Arial" w:cs="Arial"/>
          <w:b/>
          <w:sz w:val="24"/>
        </w:rPr>
      </w:pPr>
      <w:r>
        <w:rPr>
          <w:rFonts w:ascii="Arial" w:hAnsi="Arial" w:cs="Arial"/>
          <w:b/>
          <w:color w:val="0000FF"/>
          <w:sz w:val="24"/>
        </w:rPr>
        <w:t>R4-2318366</w:t>
      </w:r>
      <w:r>
        <w:rPr>
          <w:rFonts w:ascii="Arial" w:hAnsi="Arial" w:cs="Arial"/>
          <w:b/>
          <w:color w:val="0000FF"/>
          <w:sz w:val="24"/>
        </w:rPr>
        <w:tab/>
      </w:r>
      <w:r>
        <w:rPr>
          <w:rFonts w:ascii="Arial" w:hAnsi="Arial" w:cs="Arial"/>
          <w:b/>
          <w:sz w:val="24"/>
        </w:rPr>
        <w:t>[NR_RF_FR1-Core] CR to TS 38.104 on correction of transmitter spurious emissions for protection of Band n20</w:t>
      </w:r>
    </w:p>
    <w:p w14:paraId="303D94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CR-0522  rev  Cat: F (Rel-16)</w:t>
      </w:r>
      <w:r>
        <w:rPr>
          <w:i/>
        </w:rPr>
        <w:br/>
      </w:r>
      <w:r>
        <w:rPr>
          <w:i/>
        </w:rPr>
        <w:br/>
      </w:r>
      <w:r>
        <w:rPr>
          <w:i/>
        </w:rPr>
        <w:tab/>
      </w:r>
      <w:r>
        <w:rPr>
          <w:i/>
        </w:rPr>
        <w:tab/>
      </w:r>
      <w:r>
        <w:rPr>
          <w:i/>
        </w:rPr>
        <w:tab/>
      </w:r>
      <w:r>
        <w:rPr>
          <w:i/>
        </w:rPr>
        <w:tab/>
      </w:r>
      <w:r>
        <w:rPr>
          <w:i/>
        </w:rPr>
        <w:tab/>
        <w:t>Source: Nokia, Nokia Shanghai Bell</w:t>
      </w:r>
    </w:p>
    <w:p w14:paraId="2441B8D3" w14:textId="77777777" w:rsidR="002A66FC" w:rsidRDefault="002A66FC" w:rsidP="002A66FC">
      <w:pPr>
        <w:rPr>
          <w:rFonts w:ascii="Arial" w:hAnsi="Arial" w:cs="Arial"/>
          <w:b/>
        </w:rPr>
      </w:pPr>
      <w:r>
        <w:rPr>
          <w:rFonts w:ascii="Arial" w:hAnsi="Arial" w:cs="Arial"/>
          <w:b/>
        </w:rPr>
        <w:t xml:space="preserve">Abstract: </w:t>
      </w:r>
    </w:p>
    <w:p w14:paraId="56BFB802" w14:textId="77777777" w:rsidR="002A66FC" w:rsidRDefault="002A66FC" w:rsidP="002A66FC">
      <w:r>
        <w:t>Correct band number in table for protection of Band n20.</w:t>
      </w:r>
    </w:p>
    <w:p w14:paraId="45CFEB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80C74" w14:textId="301EF9D0" w:rsidR="002A66FC" w:rsidRDefault="002A66FC" w:rsidP="002A66FC">
      <w:pPr>
        <w:rPr>
          <w:rFonts w:ascii="Arial" w:hAnsi="Arial" w:cs="Arial"/>
          <w:b/>
          <w:sz w:val="24"/>
        </w:rPr>
      </w:pPr>
      <w:r>
        <w:rPr>
          <w:rFonts w:ascii="Arial" w:hAnsi="Arial" w:cs="Arial"/>
          <w:b/>
          <w:color w:val="0000FF"/>
          <w:sz w:val="24"/>
        </w:rPr>
        <w:t>R4-2318367</w:t>
      </w:r>
      <w:r>
        <w:rPr>
          <w:rFonts w:ascii="Arial" w:hAnsi="Arial" w:cs="Arial"/>
          <w:b/>
          <w:color w:val="0000FF"/>
          <w:sz w:val="24"/>
        </w:rPr>
        <w:tab/>
      </w:r>
      <w:r>
        <w:rPr>
          <w:rFonts w:ascii="Arial" w:hAnsi="Arial" w:cs="Arial"/>
          <w:b/>
          <w:sz w:val="24"/>
        </w:rPr>
        <w:t>[NR_RF_FR1-Core] CR to TS 38.104 on correction of transmitter spurious emissions for protection of Band n20</w:t>
      </w:r>
    </w:p>
    <w:p w14:paraId="14AB94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CR-0523  rev  Cat: A (Rel-17)</w:t>
      </w:r>
      <w:r>
        <w:rPr>
          <w:i/>
        </w:rPr>
        <w:br/>
      </w:r>
      <w:r>
        <w:rPr>
          <w:i/>
        </w:rPr>
        <w:br/>
      </w:r>
      <w:r>
        <w:rPr>
          <w:i/>
        </w:rPr>
        <w:tab/>
      </w:r>
      <w:r>
        <w:rPr>
          <w:i/>
        </w:rPr>
        <w:tab/>
      </w:r>
      <w:r>
        <w:rPr>
          <w:i/>
        </w:rPr>
        <w:tab/>
      </w:r>
      <w:r>
        <w:rPr>
          <w:i/>
        </w:rPr>
        <w:tab/>
      </w:r>
      <w:r>
        <w:rPr>
          <w:i/>
        </w:rPr>
        <w:tab/>
        <w:t>Source: Nokia, Nokia Shanghai Bell</w:t>
      </w:r>
    </w:p>
    <w:p w14:paraId="4C72AD93" w14:textId="77777777" w:rsidR="002A66FC" w:rsidRDefault="002A66FC" w:rsidP="002A66FC">
      <w:pPr>
        <w:rPr>
          <w:rFonts w:ascii="Arial" w:hAnsi="Arial" w:cs="Arial"/>
          <w:b/>
        </w:rPr>
      </w:pPr>
      <w:r>
        <w:rPr>
          <w:rFonts w:ascii="Arial" w:hAnsi="Arial" w:cs="Arial"/>
          <w:b/>
        </w:rPr>
        <w:t xml:space="preserve">Abstract: </w:t>
      </w:r>
    </w:p>
    <w:p w14:paraId="6A37C82C" w14:textId="77777777" w:rsidR="002A66FC" w:rsidRDefault="002A66FC" w:rsidP="002A66FC">
      <w:r>
        <w:t>Correct band number in table for protection of Band n20.</w:t>
      </w:r>
    </w:p>
    <w:p w14:paraId="75A019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3A08A" w14:textId="5F3CCCB7" w:rsidR="002A66FC" w:rsidRDefault="002A66FC" w:rsidP="002A66FC">
      <w:pPr>
        <w:rPr>
          <w:rFonts w:ascii="Arial" w:hAnsi="Arial" w:cs="Arial"/>
          <w:b/>
          <w:sz w:val="24"/>
        </w:rPr>
      </w:pPr>
      <w:r>
        <w:rPr>
          <w:rFonts w:ascii="Arial" w:hAnsi="Arial" w:cs="Arial"/>
          <w:b/>
          <w:color w:val="0000FF"/>
          <w:sz w:val="24"/>
        </w:rPr>
        <w:t>R4-2318368</w:t>
      </w:r>
      <w:r>
        <w:rPr>
          <w:rFonts w:ascii="Arial" w:hAnsi="Arial" w:cs="Arial"/>
          <w:b/>
          <w:color w:val="0000FF"/>
          <w:sz w:val="24"/>
        </w:rPr>
        <w:tab/>
      </w:r>
      <w:r>
        <w:rPr>
          <w:rFonts w:ascii="Arial" w:hAnsi="Arial" w:cs="Arial"/>
          <w:b/>
          <w:sz w:val="24"/>
        </w:rPr>
        <w:t>[NR_RF_FR1-Core] CR to TS 38.104 on correction of transmitter spurious emissions for protection of Band n20</w:t>
      </w:r>
    </w:p>
    <w:p w14:paraId="3590B4F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CR-0524  rev  Cat: A (Rel-18)</w:t>
      </w:r>
      <w:r>
        <w:rPr>
          <w:i/>
        </w:rPr>
        <w:br/>
      </w:r>
      <w:r>
        <w:rPr>
          <w:i/>
        </w:rPr>
        <w:br/>
      </w:r>
      <w:r>
        <w:rPr>
          <w:i/>
        </w:rPr>
        <w:tab/>
      </w:r>
      <w:r>
        <w:rPr>
          <w:i/>
        </w:rPr>
        <w:tab/>
      </w:r>
      <w:r>
        <w:rPr>
          <w:i/>
        </w:rPr>
        <w:tab/>
      </w:r>
      <w:r>
        <w:rPr>
          <w:i/>
        </w:rPr>
        <w:tab/>
      </w:r>
      <w:r>
        <w:rPr>
          <w:i/>
        </w:rPr>
        <w:tab/>
        <w:t>Source: Nokia, Nokia Shanghai Bell</w:t>
      </w:r>
    </w:p>
    <w:p w14:paraId="112ADFC0" w14:textId="77777777" w:rsidR="002A66FC" w:rsidRDefault="002A66FC" w:rsidP="002A66FC">
      <w:pPr>
        <w:rPr>
          <w:rFonts w:ascii="Arial" w:hAnsi="Arial" w:cs="Arial"/>
          <w:b/>
        </w:rPr>
      </w:pPr>
      <w:r>
        <w:rPr>
          <w:rFonts w:ascii="Arial" w:hAnsi="Arial" w:cs="Arial"/>
          <w:b/>
        </w:rPr>
        <w:t xml:space="preserve">Abstract: </w:t>
      </w:r>
    </w:p>
    <w:p w14:paraId="252EBA50" w14:textId="77777777" w:rsidR="002A66FC" w:rsidRDefault="002A66FC" w:rsidP="002A66FC">
      <w:r>
        <w:t>Correct band number in table for protection of Band n20.</w:t>
      </w:r>
    </w:p>
    <w:p w14:paraId="52A4E2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4061" w14:textId="613FA8F5" w:rsidR="002A66FC" w:rsidRDefault="002A66FC" w:rsidP="002A66FC">
      <w:pPr>
        <w:rPr>
          <w:rFonts w:ascii="Arial" w:hAnsi="Arial" w:cs="Arial"/>
          <w:b/>
          <w:sz w:val="24"/>
        </w:rPr>
      </w:pPr>
      <w:r>
        <w:rPr>
          <w:rFonts w:ascii="Arial" w:hAnsi="Arial" w:cs="Arial"/>
          <w:b/>
          <w:color w:val="0000FF"/>
          <w:sz w:val="24"/>
        </w:rPr>
        <w:t>R4-2318369</w:t>
      </w:r>
      <w:r>
        <w:rPr>
          <w:rFonts w:ascii="Arial" w:hAnsi="Arial" w:cs="Arial"/>
          <w:b/>
          <w:color w:val="0000FF"/>
          <w:sz w:val="24"/>
        </w:rPr>
        <w:tab/>
      </w:r>
      <w:r>
        <w:rPr>
          <w:rFonts w:ascii="Arial" w:hAnsi="Arial" w:cs="Arial"/>
          <w:b/>
          <w:sz w:val="24"/>
        </w:rPr>
        <w:t>[NR_unlic-Perf] CR to TS 38.141-1 on correction of table numbers for Local Area BS in-channel selectivity for bands n46, n96 and n102</w:t>
      </w:r>
    </w:p>
    <w:p w14:paraId="48F42F4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CR-0381  rev  Cat: F (Rel-16)</w:t>
      </w:r>
      <w:r>
        <w:rPr>
          <w:i/>
        </w:rPr>
        <w:br/>
      </w:r>
      <w:r>
        <w:rPr>
          <w:i/>
        </w:rPr>
        <w:br/>
      </w:r>
      <w:r>
        <w:rPr>
          <w:i/>
        </w:rPr>
        <w:tab/>
      </w:r>
      <w:r>
        <w:rPr>
          <w:i/>
        </w:rPr>
        <w:tab/>
      </w:r>
      <w:r>
        <w:rPr>
          <w:i/>
        </w:rPr>
        <w:tab/>
      </w:r>
      <w:r>
        <w:rPr>
          <w:i/>
        </w:rPr>
        <w:tab/>
      </w:r>
      <w:r>
        <w:rPr>
          <w:i/>
        </w:rPr>
        <w:tab/>
        <w:t>Source: Nokia, Nokia Shanghai Bell</w:t>
      </w:r>
    </w:p>
    <w:p w14:paraId="00480E11" w14:textId="77777777" w:rsidR="002A66FC" w:rsidRDefault="002A66FC" w:rsidP="002A66FC">
      <w:pPr>
        <w:rPr>
          <w:rFonts w:ascii="Arial" w:hAnsi="Arial" w:cs="Arial"/>
          <w:b/>
        </w:rPr>
      </w:pPr>
      <w:r>
        <w:rPr>
          <w:rFonts w:ascii="Arial" w:hAnsi="Arial" w:cs="Arial"/>
          <w:b/>
        </w:rPr>
        <w:t xml:space="preserve">Abstract: </w:t>
      </w:r>
    </w:p>
    <w:p w14:paraId="0D019B3A" w14:textId="77777777" w:rsidR="002A66FC" w:rsidRDefault="002A66FC" w:rsidP="002A66FC">
      <w:r>
        <w:t>Correct table numbers for Local Area BS in-channel selectivity for bands n46, n96 and n102.</w:t>
      </w:r>
    </w:p>
    <w:p w14:paraId="1D6AF3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3B99" w14:textId="10618495" w:rsidR="002A66FC" w:rsidRDefault="002A66FC" w:rsidP="002A66FC">
      <w:pPr>
        <w:rPr>
          <w:rFonts w:ascii="Arial" w:hAnsi="Arial" w:cs="Arial"/>
          <w:b/>
          <w:sz w:val="24"/>
        </w:rPr>
      </w:pPr>
      <w:r>
        <w:rPr>
          <w:rFonts w:ascii="Arial" w:hAnsi="Arial" w:cs="Arial"/>
          <w:b/>
          <w:color w:val="0000FF"/>
          <w:sz w:val="24"/>
        </w:rPr>
        <w:lastRenderedPageBreak/>
        <w:t>R4-2318370</w:t>
      </w:r>
      <w:r>
        <w:rPr>
          <w:rFonts w:ascii="Arial" w:hAnsi="Arial" w:cs="Arial"/>
          <w:b/>
          <w:color w:val="0000FF"/>
          <w:sz w:val="24"/>
        </w:rPr>
        <w:tab/>
      </w:r>
      <w:r>
        <w:rPr>
          <w:rFonts w:ascii="Arial" w:hAnsi="Arial" w:cs="Arial"/>
          <w:b/>
          <w:sz w:val="24"/>
        </w:rPr>
        <w:t>[NR_unlic-Perf] CR to TS 38.141-1 on correction of table numbers for Local Area BS in-channel selectivity for bands n46, n96 and n102</w:t>
      </w:r>
    </w:p>
    <w:p w14:paraId="209405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CR-0382  rev  Cat: A (Rel-17)</w:t>
      </w:r>
      <w:r>
        <w:rPr>
          <w:i/>
        </w:rPr>
        <w:br/>
      </w:r>
      <w:r>
        <w:rPr>
          <w:i/>
        </w:rPr>
        <w:br/>
      </w:r>
      <w:r>
        <w:rPr>
          <w:i/>
        </w:rPr>
        <w:tab/>
      </w:r>
      <w:r>
        <w:rPr>
          <w:i/>
        </w:rPr>
        <w:tab/>
      </w:r>
      <w:r>
        <w:rPr>
          <w:i/>
        </w:rPr>
        <w:tab/>
      </w:r>
      <w:r>
        <w:rPr>
          <w:i/>
        </w:rPr>
        <w:tab/>
      </w:r>
      <w:r>
        <w:rPr>
          <w:i/>
        </w:rPr>
        <w:tab/>
        <w:t>Source: Nokia, Nokia Shanghai Bell</w:t>
      </w:r>
    </w:p>
    <w:p w14:paraId="67F3C377" w14:textId="77777777" w:rsidR="002A66FC" w:rsidRDefault="002A66FC" w:rsidP="002A66FC">
      <w:pPr>
        <w:rPr>
          <w:rFonts w:ascii="Arial" w:hAnsi="Arial" w:cs="Arial"/>
          <w:b/>
        </w:rPr>
      </w:pPr>
      <w:r>
        <w:rPr>
          <w:rFonts w:ascii="Arial" w:hAnsi="Arial" w:cs="Arial"/>
          <w:b/>
        </w:rPr>
        <w:t xml:space="preserve">Abstract: </w:t>
      </w:r>
    </w:p>
    <w:p w14:paraId="164229F0" w14:textId="77777777" w:rsidR="002A66FC" w:rsidRDefault="002A66FC" w:rsidP="002A66FC">
      <w:r>
        <w:t>Correct table numbers for Local Area BS in-channel selectivity for bands n46, n96 and n102.</w:t>
      </w:r>
    </w:p>
    <w:p w14:paraId="153942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3B121" w14:textId="15DBE70F" w:rsidR="002A66FC" w:rsidRDefault="002A66FC" w:rsidP="002A66FC">
      <w:pPr>
        <w:rPr>
          <w:rFonts w:ascii="Arial" w:hAnsi="Arial" w:cs="Arial"/>
          <w:b/>
          <w:sz w:val="24"/>
        </w:rPr>
      </w:pPr>
      <w:r>
        <w:rPr>
          <w:rFonts w:ascii="Arial" w:hAnsi="Arial" w:cs="Arial"/>
          <w:b/>
          <w:color w:val="0000FF"/>
          <w:sz w:val="24"/>
        </w:rPr>
        <w:t>R4-2318371</w:t>
      </w:r>
      <w:r>
        <w:rPr>
          <w:rFonts w:ascii="Arial" w:hAnsi="Arial" w:cs="Arial"/>
          <w:b/>
          <w:color w:val="0000FF"/>
          <w:sz w:val="24"/>
        </w:rPr>
        <w:tab/>
      </w:r>
      <w:r>
        <w:rPr>
          <w:rFonts w:ascii="Arial" w:hAnsi="Arial" w:cs="Arial"/>
          <w:b/>
          <w:sz w:val="24"/>
        </w:rPr>
        <w:t>[NR_unlic-Perf] CR to TS 38.141-1 on correction of table numbers for Local Area BS in-channel selectivity for bands n46, n96 and n102</w:t>
      </w:r>
    </w:p>
    <w:p w14:paraId="222128E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CR-0383  rev  Cat: A (Rel-18)</w:t>
      </w:r>
      <w:r>
        <w:rPr>
          <w:i/>
        </w:rPr>
        <w:br/>
      </w:r>
      <w:r>
        <w:rPr>
          <w:i/>
        </w:rPr>
        <w:br/>
      </w:r>
      <w:r>
        <w:rPr>
          <w:i/>
        </w:rPr>
        <w:tab/>
      </w:r>
      <w:r>
        <w:rPr>
          <w:i/>
        </w:rPr>
        <w:tab/>
      </w:r>
      <w:r>
        <w:rPr>
          <w:i/>
        </w:rPr>
        <w:tab/>
      </w:r>
      <w:r>
        <w:rPr>
          <w:i/>
        </w:rPr>
        <w:tab/>
      </w:r>
      <w:r>
        <w:rPr>
          <w:i/>
        </w:rPr>
        <w:tab/>
        <w:t>Source: Nokia, Nokia Shanghai Bell</w:t>
      </w:r>
    </w:p>
    <w:p w14:paraId="4D0081BB" w14:textId="77777777" w:rsidR="002A66FC" w:rsidRDefault="002A66FC" w:rsidP="002A66FC">
      <w:pPr>
        <w:rPr>
          <w:rFonts w:ascii="Arial" w:hAnsi="Arial" w:cs="Arial"/>
          <w:b/>
        </w:rPr>
      </w:pPr>
      <w:r>
        <w:rPr>
          <w:rFonts w:ascii="Arial" w:hAnsi="Arial" w:cs="Arial"/>
          <w:b/>
        </w:rPr>
        <w:t xml:space="preserve">Abstract: </w:t>
      </w:r>
    </w:p>
    <w:p w14:paraId="1FDC314A" w14:textId="77777777" w:rsidR="002A66FC" w:rsidRDefault="002A66FC" w:rsidP="002A66FC">
      <w:r>
        <w:t>Correct table numbers for Local Area BS in-channel selectivity for bands n46, n96 and n102.</w:t>
      </w:r>
    </w:p>
    <w:p w14:paraId="6E9674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3DAE5" w14:textId="5A746604" w:rsidR="002A66FC" w:rsidRDefault="002A66FC" w:rsidP="002A66FC">
      <w:pPr>
        <w:rPr>
          <w:rFonts w:ascii="Arial" w:hAnsi="Arial" w:cs="Arial"/>
          <w:b/>
          <w:sz w:val="24"/>
        </w:rPr>
      </w:pPr>
      <w:r>
        <w:rPr>
          <w:rFonts w:ascii="Arial" w:hAnsi="Arial" w:cs="Arial"/>
          <w:b/>
          <w:color w:val="0000FF"/>
          <w:sz w:val="24"/>
        </w:rPr>
        <w:t>R4-2318372</w:t>
      </w:r>
      <w:r>
        <w:rPr>
          <w:rFonts w:ascii="Arial" w:hAnsi="Arial" w:cs="Arial"/>
          <w:b/>
          <w:color w:val="0000FF"/>
          <w:sz w:val="24"/>
        </w:rPr>
        <w:tab/>
      </w:r>
      <w:r>
        <w:rPr>
          <w:rFonts w:ascii="Arial" w:hAnsi="Arial" w:cs="Arial"/>
          <w:b/>
          <w:sz w:val="24"/>
        </w:rPr>
        <w:t>[NR_n18-Core] CR to TS 36.104 on correction of transmitter spurious emissions for protection of Band n18</w:t>
      </w:r>
    </w:p>
    <w:p w14:paraId="494D8D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v16.14.0</w:t>
      </w:r>
      <w:r>
        <w:rPr>
          <w:i/>
        </w:rPr>
        <w:tab/>
        <w:t xml:space="preserve">  CR-4980  rev  Cat: F (Rel-16)</w:t>
      </w:r>
      <w:r>
        <w:rPr>
          <w:i/>
        </w:rPr>
        <w:br/>
      </w:r>
      <w:r>
        <w:rPr>
          <w:i/>
        </w:rPr>
        <w:br/>
      </w:r>
      <w:r>
        <w:rPr>
          <w:i/>
        </w:rPr>
        <w:tab/>
      </w:r>
      <w:r>
        <w:rPr>
          <w:i/>
        </w:rPr>
        <w:tab/>
      </w:r>
      <w:r>
        <w:rPr>
          <w:i/>
        </w:rPr>
        <w:tab/>
      </w:r>
      <w:r>
        <w:rPr>
          <w:i/>
        </w:rPr>
        <w:tab/>
      </w:r>
      <w:r>
        <w:rPr>
          <w:i/>
        </w:rPr>
        <w:tab/>
        <w:t>Source: Nokia, Nokia Shanghai Bell</w:t>
      </w:r>
    </w:p>
    <w:p w14:paraId="39FD075D" w14:textId="77777777" w:rsidR="002A66FC" w:rsidRDefault="002A66FC" w:rsidP="002A66FC">
      <w:pPr>
        <w:rPr>
          <w:rFonts w:ascii="Arial" w:hAnsi="Arial" w:cs="Arial"/>
          <w:b/>
        </w:rPr>
      </w:pPr>
      <w:r>
        <w:rPr>
          <w:rFonts w:ascii="Arial" w:hAnsi="Arial" w:cs="Arial"/>
          <w:b/>
        </w:rPr>
        <w:t xml:space="preserve">Abstract: </w:t>
      </w:r>
    </w:p>
    <w:p w14:paraId="7A0A4CA2" w14:textId="77777777" w:rsidR="002A66FC" w:rsidRDefault="002A66FC" w:rsidP="002A66FC">
      <w:r>
        <w:t>Add Band n18 to coexistence and co-location tables for transmitter spurious emissions.</w:t>
      </w:r>
    </w:p>
    <w:p w14:paraId="6A18F3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26D86" w14:textId="04DB0D31" w:rsidR="002A66FC" w:rsidRDefault="002A66FC" w:rsidP="002A66FC">
      <w:pPr>
        <w:rPr>
          <w:rFonts w:ascii="Arial" w:hAnsi="Arial" w:cs="Arial"/>
          <w:b/>
          <w:sz w:val="24"/>
        </w:rPr>
      </w:pPr>
      <w:r>
        <w:rPr>
          <w:rFonts w:ascii="Arial" w:hAnsi="Arial" w:cs="Arial"/>
          <w:b/>
          <w:color w:val="0000FF"/>
          <w:sz w:val="24"/>
        </w:rPr>
        <w:t>R4-2318373</w:t>
      </w:r>
      <w:r>
        <w:rPr>
          <w:rFonts w:ascii="Arial" w:hAnsi="Arial" w:cs="Arial"/>
          <w:b/>
          <w:color w:val="0000FF"/>
          <w:sz w:val="24"/>
        </w:rPr>
        <w:tab/>
      </w:r>
      <w:r>
        <w:rPr>
          <w:rFonts w:ascii="Arial" w:hAnsi="Arial" w:cs="Arial"/>
          <w:b/>
          <w:sz w:val="24"/>
        </w:rPr>
        <w:t>[NR_n18-Core] CR to TS 36.104 on correction of transmitter spurious emissions for protection of Band n18</w:t>
      </w:r>
    </w:p>
    <w:p w14:paraId="1D9E09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v17.10.0</w:t>
      </w:r>
      <w:r>
        <w:rPr>
          <w:i/>
        </w:rPr>
        <w:tab/>
        <w:t xml:space="preserve">  CR-4981  rev  Cat: A (Rel-17)</w:t>
      </w:r>
      <w:r>
        <w:rPr>
          <w:i/>
        </w:rPr>
        <w:br/>
      </w:r>
      <w:r>
        <w:rPr>
          <w:i/>
        </w:rPr>
        <w:br/>
      </w:r>
      <w:r>
        <w:rPr>
          <w:i/>
        </w:rPr>
        <w:tab/>
      </w:r>
      <w:r>
        <w:rPr>
          <w:i/>
        </w:rPr>
        <w:tab/>
      </w:r>
      <w:r>
        <w:rPr>
          <w:i/>
        </w:rPr>
        <w:tab/>
      </w:r>
      <w:r>
        <w:rPr>
          <w:i/>
        </w:rPr>
        <w:tab/>
      </w:r>
      <w:r>
        <w:rPr>
          <w:i/>
        </w:rPr>
        <w:tab/>
        <w:t>Source: Nokia, Nokia Shanghai Bell</w:t>
      </w:r>
    </w:p>
    <w:p w14:paraId="7D644B26" w14:textId="77777777" w:rsidR="002A66FC" w:rsidRDefault="002A66FC" w:rsidP="002A66FC">
      <w:pPr>
        <w:rPr>
          <w:rFonts w:ascii="Arial" w:hAnsi="Arial" w:cs="Arial"/>
          <w:b/>
        </w:rPr>
      </w:pPr>
      <w:r>
        <w:rPr>
          <w:rFonts w:ascii="Arial" w:hAnsi="Arial" w:cs="Arial"/>
          <w:b/>
        </w:rPr>
        <w:t xml:space="preserve">Abstract: </w:t>
      </w:r>
    </w:p>
    <w:p w14:paraId="2BCEE68F" w14:textId="77777777" w:rsidR="002A66FC" w:rsidRDefault="002A66FC" w:rsidP="002A66FC">
      <w:r>
        <w:t>Add Band n18 to coexistence and co-location tables for transmitter spurious emissions.</w:t>
      </w:r>
    </w:p>
    <w:p w14:paraId="5E2BFA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C24C" w14:textId="040ACFED" w:rsidR="002A66FC" w:rsidRDefault="002A66FC" w:rsidP="002A66FC">
      <w:pPr>
        <w:rPr>
          <w:rFonts w:ascii="Arial" w:hAnsi="Arial" w:cs="Arial"/>
          <w:b/>
          <w:sz w:val="24"/>
        </w:rPr>
      </w:pPr>
      <w:r>
        <w:rPr>
          <w:rFonts w:ascii="Arial" w:hAnsi="Arial" w:cs="Arial"/>
          <w:b/>
          <w:color w:val="0000FF"/>
          <w:sz w:val="24"/>
        </w:rPr>
        <w:t>R4-2318374</w:t>
      </w:r>
      <w:r>
        <w:rPr>
          <w:rFonts w:ascii="Arial" w:hAnsi="Arial" w:cs="Arial"/>
          <w:b/>
          <w:color w:val="0000FF"/>
          <w:sz w:val="24"/>
        </w:rPr>
        <w:tab/>
      </w:r>
      <w:r>
        <w:rPr>
          <w:rFonts w:ascii="Arial" w:hAnsi="Arial" w:cs="Arial"/>
          <w:b/>
          <w:sz w:val="24"/>
        </w:rPr>
        <w:t>[NR_n18-Core] CR to TS 36.104 on correction of transmitter spurious emissions for protection of Band n18</w:t>
      </w:r>
    </w:p>
    <w:p w14:paraId="341A68F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CR-4982  rev  Cat: A (Rel-18)</w:t>
      </w:r>
      <w:r>
        <w:rPr>
          <w:i/>
        </w:rPr>
        <w:br/>
      </w:r>
      <w:r>
        <w:rPr>
          <w:i/>
        </w:rPr>
        <w:br/>
      </w:r>
      <w:r>
        <w:rPr>
          <w:i/>
        </w:rPr>
        <w:tab/>
      </w:r>
      <w:r>
        <w:rPr>
          <w:i/>
        </w:rPr>
        <w:tab/>
      </w:r>
      <w:r>
        <w:rPr>
          <w:i/>
        </w:rPr>
        <w:tab/>
      </w:r>
      <w:r>
        <w:rPr>
          <w:i/>
        </w:rPr>
        <w:tab/>
      </w:r>
      <w:r>
        <w:rPr>
          <w:i/>
        </w:rPr>
        <w:tab/>
        <w:t>Source: Nokia, Nokia Shanghai Bell</w:t>
      </w:r>
    </w:p>
    <w:p w14:paraId="057791C5" w14:textId="77777777" w:rsidR="002A66FC" w:rsidRDefault="002A66FC" w:rsidP="002A66FC">
      <w:pPr>
        <w:rPr>
          <w:rFonts w:ascii="Arial" w:hAnsi="Arial" w:cs="Arial"/>
          <w:b/>
        </w:rPr>
      </w:pPr>
      <w:r>
        <w:rPr>
          <w:rFonts w:ascii="Arial" w:hAnsi="Arial" w:cs="Arial"/>
          <w:b/>
        </w:rPr>
        <w:lastRenderedPageBreak/>
        <w:t xml:space="preserve">Abstract: </w:t>
      </w:r>
    </w:p>
    <w:p w14:paraId="7E80FD63" w14:textId="77777777" w:rsidR="002A66FC" w:rsidRDefault="002A66FC" w:rsidP="002A66FC">
      <w:r>
        <w:t>Add Band n18 to coexistence and co-location tables for transmitter spurious emissions.</w:t>
      </w:r>
    </w:p>
    <w:p w14:paraId="290CC9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10D5E" w14:textId="51A66F4F" w:rsidR="002A66FC" w:rsidRDefault="002A66FC" w:rsidP="002A66FC">
      <w:pPr>
        <w:rPr>
          <w:rFonts w:ascii="Arial" w:hAnsi="Arial" w:cs="Arial"/>
          <w:b/>
          <w:sz w:val="24"/>
        </w:rPr>
      </w:pPr>
      <w:r>
        <w:rPr>
          <w:rFonts w:ascii="Arial" w:hAnsi="Arial" w:cs="Arial"/>
          <w:b/>
          <w:color w:val="0000FF"/>
          <w:sz w:val="24"/>
        </w:rPr>
        <w:t>R4-2318375</w:t>
      </w:r>
      <w:r>
        <w:rPr>
          <w:rFonts w:ascii="Arial" w:hAnsi="Arial" w:cs="Arial"/>
          <w:b/>
          <w:color w:val="0000FF"/>
          <w:sz w:val="24"/>
        </w:rPr>
        <w:tab/>
      </w:r>
      <w:r>
        <w:rPr>
          <w:rFonts w:ascii="Arial" w:hAnsi="Arial" w:cs="Arial"/>
          <w:b/>
          <w:sz w:val="24"/>
        </w:rPr>
        <w:t>[NR_n18-Perf] CR to TS 36.141 on correction of transmitter spurious emissions for protection of Band n18</w:t>
      </w:r>
    </w:p>
    <w:p w14:paraId="778329B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v16.17.0</w:t>
      </w:r>
      <w:r>
        <w:rPr>
          <w:i/>
        </w:rPr>
        <w:tab/>
        <w:t xml:space="preserve">  CR-1367  rev  Cat: F (Rel-16)</w:t>
      </w:r>
      <w:r>
        <w:rPr>
          <w:i/>
        </w:rPr>
        <w:br/>
      </w:r>
      <w:r>
        <w:rPr>
          <w:i/>
        </w:rPr>
        <w:br/>
      </w:r>
      <w:r>
        <w:rPr>
          <w:i/>
        </w:rPr>
        <w:tab/>
      </w:r>
      <w:r>
        <w:rPr>
          <w:i/>
        </w:rPr>
        <w:tab/>
      </w:r>
      <w:r>
        <w:rPr>
          <w:i/>
        </w:rPr>
        <w:tab/>
      </w:r>
      <w:r>
        <w:rPr>
          <w:i/>
        </w:rPr>
        <w:tab/>
      </w:r>
      <w:r>
        <w:rPr>
          <w:i/>
        </w:rPr>
        <w:tab/>
        <w:t>Source: Nokia, Nokia Shanghai Bell</w:t>
      </w:r>
    </w:p>
    <w:p w14:paraId="47B1E77A" w14:textId="77777777" w:rsidR="002A66FC" w:rsidRDefault="002A66FC" w:rsidP="002A66FC">
      <w:pPr>
        <w:rPr>
          <w:rFonts w:ascii="Arial" w:hAnsi="Arial" w:cs="Arial"/>
          <w:b/>
        </w:rPr>
      </w:pPr>
      <w:r>
        <w:rPr>
          <w:rFonts w:ascii="Arial" w:hAnsi="Arial" w:cs="Arial"/>
          <w:b/>
        </w:rPr>
        <w:t xml:space="preserve">Abstract: </w:t>
      </w:r>
    </w:p>
    <w:p w14:paraId="0ED8B8E2" w14:textId="77777777" w:rsidR="002A66FC" w:rsidRDefault="002A66FC" w:rsidP="002A66FC">
      <w:r>
        <w:t>Add Band n18 to coexistence and co-location tables for transmitter spurious emissions.</w:t>
      </w:r>
    </w:p>
    <w:p w14:paraId="32F696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303A9" w14:textId="0E9801C5" w:rsidR="002A66FC" w:rsidRDefault="002A66FC" w:rsidP="002A66FC">
      <w:pPr>
        <w:rPr>
          <w:rFonts w:ascii="Arial" w:hAnsi="Arial" w:cs="Arial"/>
          <w:b/>
          <w:sz w:val="24"/>
        </w:rPr>
      </w:pPr>
      <w:r>
        <w:rPr>
          <w:rFonts w:ascii="Arial" w:hAnsi="Arial" w:cs="Arial"/>
          <w:b/>
          <w:color w:val="0000FF"/>
          <w:sz w:val="24"/>
        </w:rPr>
        <w:t>R4-2318376</w:t>
      </w:r>
      <w:r>
        <w:rPr>
          <w:rFonts w:ascii="Arial" w:hAnsi="Arial" w:cs="Arial"/>
          <w:b/>
          <w:color w:val="0000FF"/>
          <w:sz w:val="24"/>
        </w:rPr>
        <w:tab/>
      </w:r>
      <w:r>
        <w:rPr>
          <w:rFonts w:ascii="Arial" w:hAnsi="Arial" w:cs="Arial"/>
          <w:b/>
          <w:sz w:val="24"/>
        </w:rPr>
        <w:t>[NR_n18-Perf] CR to TS 36.141 on correction of transmitter spurious emissions for protection of Band n18</w:t>
      </w:r>
    </w:p>
    <w:p w14:paraId="498F10F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v17.10.0</w:t>
      </w:r>
      <w:r>
        <w:rPr>
          <w:i/>
        </w:rPr>
        <w:tab/>
        <w:t xml:space="preserve">  CR-1368  rev  Cat: A (Rel-17)</w:t>
      </w:r>
      <w:r>
        <w:rPr>
          <w:i/>
        </w:rPr>
        <w:br/>
      </w:r>
      <w:r>
        <w:rPr>
          <w:i/>
        </w:rPr>
        <w:br/>
      </w:r>
      <w:r>
        <w:rPr>
          <w:i/>
        </w:rPr>
        <w:tab/>
      </w:r>
      <w:r>
        <w:rPr>
          <w:i/>
        </w:rPr>
        <w:tab/>
      </w:r>
      <w:r>
        <w:rPr>
          <w:i/>
        </w:rPr>
        <w:tab/>
      </w:r>
      <w:r>
        <w:rPr>
          <w:i/>
        </w:rPr>
        <w:tab/>
      </w:r>
      <w:r>
        <w:rPr>
          <w:i/>
        </w:rPr>
        <w:tab/>
        <w:t>Source: Nokia, Nokia Shanghai Bell</w:t>
      </w:r>
    </w:p>
    <w:p w14:paraId="3051ACD2" w14:textId="77777777" w:rsidR="002A66FC" w:rsidRDefault="002A66FC" w:rsidP="002A66FC">
      <w:pPr>
        <w:rPr>
          <w:rFonts w:ascii="Arial" w:hAnsi="Arial" w:cs="Arial"/>
          <w:b/>
        </w:rPr>
      </w:pPr>
      <w:r>
        <w:rPr>
          <w:rFonts w:ascii="Arial" w:hAnsi="Arial" w:cs="Arial"/>
          <w:b/>
        </w:rPr>
        <w:t xml:space="preserve">Abstract: </w:t>
      </w:r>
    </w:p>
    <w:p w14:paraId="1B827B8C" w14:textId="77777777" w:rsidR="002A66FC" w:rsidRDefault="002A66FC" w:rsidP="002A66FC">
      <w:r>
        <w:t>Add Band n18 to coexistence and co-location tables for transmitter spurious emissions.</w:t>
      </w:r>
    </w:p>
    <w:p w14:paraId="5D1E24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79336" w14:textId="0EDEBEE3" w:rsidR="002A66FC" w:rsidRDefault="002A66FC" w:rsidP="002A66FC">
      <w:pPr>
        <w:rPr>
          <w:rFonts w:ascii="Arial" w:hAnsi="Arial" w:cs="Arial"/>
          <w:b/>
          <w:sz w:val="24"/>
        </w:rPr>
      </w:pPr>
      <w:r>
        <w:rPr>
          <w:rFonts w:ascii="Arial" w:hAnsi="Arial" w:cs="Arial"/>
          <w:b/>
          <w:color w:val="0000FF"/>
          <w:sz w:val="24"/>
        </w:rPr>
        <w:t>R4-2318377</w:t>
      </w:r>
      <w:r>
        <w:rPr>
          <w:rFonts w:ascii="Arial" w:hAnsi="Arial" w:cs="Arial"/>
          <w:b/>
          <w:color w:val="0000FF"/>
          <w:sz w:val="24"/>
        </w:rPr>
        <w:tab/>
      </w:r>
      <w:r>
        <w:rPr>
          <w:rFonts w:ascii="Arial" w:hAnsi="Arial" w:cs="Arial"/>
          <w:b/>
          <w:sz w:val="24"/>
        </w:rPr>
        <w:t>[NR_n18-Perf] CR to TS 36.141 on correction of transmitter spurious emissions for protection of Band n18</w:t>
      </w:r>
    </w:p>
    <w:p w14:paraId="28D58E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CR-1369  rev  Cat: A (Rel-18)</w:t>
      </w:r>
      <w:r>
        <w:rPr>
          <w:i/>
        </w:rPr>
        <w:br/>
      </w:r>
      <w:r>
        <w:rPr>
          <w:i/>
        </w:rPr>
        <w:br/>
      </w:r>
      <w:r>
        <w:rPr>
          <w:i/>
        </w:rPr>
        <w:tab/>
      </w:r>
      <w:r>
        <w:rPr>
          <w:i/>
        </w:rPr>
        <w:tab/>
      </w:r>
      <w:r>
        <w:rPr>
          <w:i/>
        </w:rPr>
        <w:tab/>
      </w:r>
      <w:r>
        <w:rPr>
          <w:i/>
        </w:rPr>
        <w:tab/>
      </w:r>
      <w:r>
        <w:rPr>
          <w:i/>
        </w:rPr>
        <w:tab/>
        <w:t>Source: Nokia, Nokia Shanghai Bell</w:t>
      </w:r>
    </w:p>
    <w:p w14:paraId="79ED8BE9" w14:textId="77777777" w:rsidR="002A66FC" w:rsidRDefault="002A66FC" w:rsidP="002A66FC">
      <w:pPr>
        <w:rPr>
          <w:rFonts w:ascii="Arial" w:hAnsi="Arial" w:cs="Arial"/>
          <w:b/>
        </w:rPr>
      </w:pPr>
      <w:r>
        <w:rPr>
          <w:rFonts w:ascii="Arial" w:hAnsi="Arial" w:cs="Arial"/>
          <w:b/>
        </w:rPr>
        <w:t xml:space="preserve">Abstract: </w:t>
      </w:r>
    </w:p>
    <w:p w14:paraId="65CEF9E5" w14:textId="77777777" w:rsidR="002A66FC" w:rsidRDefault="002A66FC" w:rsidP="002A66FC">
      <w:r>
        <w:t>Add Band n18 to coexistence and co-location tables for transmitter spurious emissions.</w:t>
      </w:r>
    </w:p>
    <w:p w14:paraId="036355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C9212" w14:textId="15A59877" w:rsidR="002A66FC" w:rsidRDefault="002A66FC" w:rsidP="002A66FC">
      <w:pPr>
        <w:rPr>
          <w:rFonts w:ascii="Arial" w:hAnsi="Arial" w:cs="Arial"/>
          <w:b/>
          <w:sz w:val="24"/>
        </w:rPr>
      </w:pPr>
      <w:r>
        <w:rPr>
          <w:rFonts w:ascii="Arial" w:hAnsi="Arial" w:cs="Arial"/>
          <w:b/>
          <w:color w:val="0000FF"/>
          <w:sz w:val="24"/>
        </w:rPr>
        <w:t>R4-2318378</w:t>
      </w:r>
      <w:r>
        <w:rPr>
          <w:rFonts w:ascii="Arial" w:hAnsi="Arial" w:cs="Arial"/>
          <w:b/>
          <w:color w:val="0000FF"/>
          <w:sz w:val="24"/>
        </w:rPr>
        <w:tab/>
      </w:r>
      <w:r>
        <w:rPr>
          <w:rFonts w:ascii="Arial" w:hAnsi="Arial" w:cs="Arial"/>
          <w:b/>
          <w:sz w:val="24"/>
        </w:rPr>
        <w:t>[NR_n18-Perf] CR to TS 37.145-1 on correction of transmitter spurious emissions for protection of Band n18</w:t>
      </w:r>
    </w:p>
    <w:p w14:paraId="6D8084C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v16.14.0</w:t>
      </w:r>
      <w:r>
        <w:rPr>
          <w:i/>
        </w:rPr>
        <w:tab/>
        <w:t xml:space="preserve">  CR-0328  rev  Cat: F (Rel-16)</w:t>
      </w:r>
      <w:r>
        <w:rPr>
          <w:i/>
        </w:rPr>
        <w:br/>
      </w:r>
      <w:r>
        <w:rPr>
          <w:i/>
        </w:rPr>
        <w:br/>
      </w:r>
      <w:r>
        <w:rPr>
          <w:i/>
        </w:rPr>
        <w:tab/>
      </w:r>
      <w:r>
        <w:rPr>
          <w:i/>
        </w:rPr>
        <w:tab/>
      </w:r>
      <w:r>
        <w:rPr>
          <w:i/>
        </w:rPr>
        <w:tab/>
      </w:r>
      <w:r>
        <w:rPr>
          <w:i/>
        </w:rPr>
        <w:tab/>
      </w:r>
      <w:r>
        <w:rPr>
          <w:i/>
        </w:rPr>
        <w:tab/>
        <w:t>Source: Nokia, Nokia Shanghai Bell</w:t>
      </w:r>
    </w:p>
    <w:p w14:paraId="23962B35" w14:textId="77777777" w:rsidR="002A66FC" w:rsidRDefault="002A66FC" w:rsidP="002A66FC">
      <w:pPr>
        <w:rPr>
          <w:rFonts w:ascii="Arial" w:hAnsi="Arial" w:cs="Arial"/>
          <w:b/>
        </w:rPr>
      </w:pPr>
      <w:r>
        <w:rPr>
          <w:rFonts w:ascii="Arial" w:hAnsi="Arial" w:cs="Arial"/>
          <w:b/>
        </w:rPr>
        <w:t xml:space="preserve">Abstract: </w:t>
      </w:r>
    </w:p>
    <w:p w14:paraId="6984021D" w14:textId="77777777" w:rsidR="002A66FC" w:rsidRDefault="002A66FC" w:rsidP="002A66FC">
      <w:r>
        <w:t>Add Band n18 to coexistence table for transmitter spurious emissions.</w:t>
      </w:r>
    </w:p>
    <w:p w14:paraId="564ECA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46198" w14:textId="2AB6EF7C" w:rsidR="002A66FC" w:rsidRDefault="002A66FC" w:rsidP="002A66FC">
      <w:pPr>
        <w:rPr>
          <w:rFonts w:ascii="Arial" w:hAnsi="Arial" w:cs="Arial"/>
          <w:b/>
          <w:sz w:val="24"/>
        </w:rPr>
      </w:pPr>
      <w:r>
        <w:rPr>
          <w:rFonts w:ascii="Arial" w:hAnsi="Arial" w:cs="Arial"/>
          <w:b/>
          <w:color w:val="0000FF"/>
          <w:sz w:val="24"/>
        </w:rPr>
        <w:t>R4-2318379</w:t>
      </w:r>
      <w:r>
        <w:rPr>
          <w:rFonts w:ascii="Arial" w:hAnsi="Arial" w:cs="Arial"/>
          <w:b/>
          <w:color w:val="0000FF"/>
          <w:sz w:val="24"/>
        </w:rPr>
        <w:tab/>
      </w:r>
      <w:r>
        <w:rPr>
          <w:rFonts w:ascii="Arial" w:hAnsi="Arial" w:cs="Arial"/>
          <w:b/>
          <w:sz w:val="24"/>
        </w:rPr>
        <w:t>[NR_n18-Perf] CR to TS 37.145-1 on correction of transmitter spurious emissions for protection of Band n18</w:t>
      </w:r>
    </w:p>
    <w:p w14:paraId="1EC8510B"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v17.9.0</w:t>
      </w:r>
      <w:r>
        <w:rPr>
          <w:i/>
        </w:rPr>
        <w:tab/>
        <w:t xml:space="preserve">  CR-0329  rev  Cat: A (Rel-17)</w:t>
      </w:r>
      <w:r>
        <w:rPr>
          <w:i/>
        </w:rPr>
        <w:br/>
      </w:r>
      <w:r>
        <w:rPr>
          <w:i/>
        </w:rPr>
        <w:br/>
      </w:r>
      <w:r>
        <w:rPr>
          <w:i/>
        </w:rPr>
        <w:tab/>
      </w:r>
      <w:r>
        <w:rPr>
          <w:i/>
        </w:rPr>
        <w:tab/>
      </w:r>
      <w:r>
        <w:rPr>
          <w:i/>
        </w:rPr>
        <w:tab/>
      </w:r>
      <w:r>
        <w:rPr>
          <w:i/>
        </w:rPr>
        <w:tab/>
      </w:r>
      <w:r>
        <w:rPr>
          <w:i/>
        </w:rPr>
        <w:tab/>
        <w:t>Source: Nokia, Nokia Shanghai Bell</w:t>
      </w:r>
    </w:p>
    <w:p w14:paraId="1379A9C3" w14:textId="77777777" w:rsidR="002A66FC" w:rsidRDefault="002A66FC" w:rsidP="002A66FC">
      <w:pPr>
        <w:rPr>
          <w:rFonts w:ascii="Arial" w:hAnsi="Arial" w:cs="Arial"/>
          <w:b/>
        </w:rPr>
      </w:pPr>
      <w:r>
        <w:rPr>
          <w:rFonts w:ascii="Arial" w:hAnsi="Arial" w:cs="Arial"/>
          <w:b/>
        </w:rPr>
        <w:t xml:space="preserve">Abstract: </w:t>
      </w:r>
    </w:p>
    <w:p w14:paraId="68FEFB8E" w14:textId="77777777" w:rsidR="002A66FC" w:rsidRDefault="002A66FC" w:rsidP="002A66FC">
      <w:r>
        <w:t>Add Band n18 to coexistence table for transmitter spurious emissions.</w:t>
      </w:r>
    </w:p>
    <w:p w14:paraId="1F4B82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52DA7" w14:textId="4E347348" w:rsidR="002A66FC" w:rsidRDefault="002A66FC" w:rsidP="002A66FC">
      <w:pPr>
        <w:rPr>
          <w:rFonts w:ascii="Arial" w:hAnsi="Arial" w:cs="Arial"/>
          <w:b/>
          <w:sz w:val="24"/>
        </w:rPr>
      </w:pPr>
      <w:r>
        <w:rPr>
          <w:rFonts w:ascii="Arial" w:hAnsi="Arial" w:cs="Arial"/>
          <w:b/>
          <w:color w:val="0000FF"/>
          <w:sz w:val="24"/>
        </w:rPr>
        <w:t>R4-2318380</w:t>
      </w:r>
      <w:r>
        <w:rPr>
          <w:rFonts w:ascii="Arial" w:hAnsi="Arial" w:cs="Arial"/>
          <w:b/>
          <w:color w:val="0000FF"/>
          <w:sz w:val="24"/>
        </w:rPr>
        <w:tab/>
      </w:r>
      <w:r>
        <w:rPr>
          <w:rFonts w:ascii="Arial" w:hAnsi="Arial" w:cs="Arial"/>
          <w:b/>
          <w:sz w:val="24"/>
        </w:rPr>
        <w:t>[NR_n18-Perf] CR to TS 37.145-1 on correction of transmitter spurious emissions for protection of Band n18</w:t>
      </w:r>
    </w:p>
    <w:p w14:paraId="2FF3E1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CR-0330  rev  Cat: A (Rel-18)</w:t>
      </w:r>
      <w:r>
        <w:rPr>
          <w:i/>
        </w:rPr>
        <w:br/>
      </w:r>
      <w:r>
        <w:rPr>
          <w:i/>
        </w:rPr>
        <w:br/>
      </w:r>
      <w:r>
        <w:rPr>
          <w:i/>
        </w:rPr>
        <w:tab/>
      </w:r>
      <w:r>
        <w:rPr>
          <w:i/>
        </w:rPr>
        <w:tab/>
      </w:r>
      <w:r>
        <w:rPr>
          <w:i/>
        </w:rPr>
        <w:tab/>
      </w:r>
      <w:r>
        <w:rPr>
          <w:i/>
        </w:rPr>
        <w:tab/>
      </w:r>
      <w:r>
        <w:rPr>
          <w:i/>
        </w:rPr>
        <w:tab/>
        <w:t>Source: Nokia, Nokia Shanghai Bell</w:t>
      </w:r>
    </w:p>
    <w:p w14:paraId="0B59CD0B" w14:textId="77777777" w:rsidR="002A66FC" w:rsidRDefault="002A66FC" w:rsidP="002A66FC">
      <w:pPr>
        <w:rPr>
          <w:rFonts w:ascii="Arial" w:hAnsi="Arial" w:cs="Arial"/>
          <w:b/>
        </w:rPr>
      </w:pPr>
      <w:r>
        <w:rPr>
          <w:rFonts w:ascii="Arial" w:hAnsi="Arial" w:cs="Arial"/>
          <w:b/>
        </w:rPr>
        <w:t xml:space="preserve">Abstract: </w:t>
      </w:r>
    </w:p>
    <w:p w14:paraId="391E60DD" w14:textId="77777777" w:rsidR="002A66FC" w:rsidRDefault="002A66FC" w:rsidP="002A66FC">
      <w:r>
        <w:t>Add Band n18 to coexistence table for transmitter spurious emissions.</w:t>
      </w:r>
    </w:p>
    <w:p w14:paraId="006322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5B2B7" w14:textId="5A1EC994" w:rsidR="002A66FC" w:rsidRDefault="002A66FC" w:rsidP="002A66FC">
      <w:pPr>
        <w:rPr>
          <w:rFonts w:ascii="Arial" w:hAnsi="Arial" w:cs="Arial"/>
          <w:b/>
          <w:sz w:val="24"/>
        </w:rPr>
      </w:pPr>
      <w:r>
        <w:rPr>
          <w:rFonts w:ascii="Arial" w:hAnsi="Arial" w:cs="Arial"/>
          <w:b/>
          <w:color w:val="0000FF"/>
          <w:sz w:val="24"/>
        </w:rPr>
        <w:t>R4-2318381</w:t>
      </w:r>
      <w:r>
        <w:rPr>
          <w:rFonts w:ascii="Arial" w:hAnsi="Arial" w:cs="Arial"/>
          <w:b/>
          <w:color w:val="0000FF"/>
          <w:sz w:val="24"/>
        </w:rPr>
        <w:tab/>
      </w:r>
      <w:r>
        <w:rPr>
          <w:rFonts w:ascii="Arial" w:hAnsi="Arial" w:cs="Arial"/>
          <w:b/>
          <w:sz w:val="24"/>
        </w:rPr>
        <w:t>[NR_n18-Perf] CR to TS 38.141-1 on correction of table reference for Band n18 transmitter spurious emissions</w:t>
      </w:r>
    </w:p>
    <w:p w14:paraId="4AFD8A5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CR-0384  rev  Cat: F (Rel-16)</w:t>
      </w:r>
      <w:r>
        <w:rPr>
          <w:i/>
        </w:rPr>
        <w:br/>
      </w:r>
      <w:r>
        <w:rPr>
          <w:i/>
        </w:rPr>
        <w:br/>
      </w:r>
      <w:r>
        <w:rPr>
          <w:i/>
        </w:rPr>
        <w:tab/>
      </w:r>
      <w:r>
        <w:rPr>
          <w:i/>
        </w:rPr>
        <w:tab/>
      </w:r>
      <w:r>
        <w:rPr>
          <w:i/>
        </w:rPr>
        <w:tab/>
      </w:r>
      <w:r>
        <w:rPr>
          <w:i/>
        </w:rPr>
        <w:tab/>
      </w:r>
      <w:r>
        <w:rPr>
          <w:i/>
        </w:rPr>
        <w:tab/>
        <w:t>Source: Nokia, Nokia Shanghai Bell</w:t>
      </w:r>
    </w:p>
    <w:p w14:paraId="6241B340" w14:textId="77777777" w:rsidR="002A66FC" w:rsidRDefault="002A66FC" w:rsidP="002A66FC">
      <w:pPr>
        <w:rPr>
          <w:rFonts w:ascii="Arial" w:hAnsi="Arial" w:cs="Arial"/>
          <w:b/>
        </w:rPr>
      </w:pPr>
      <w:r>
        <w:rPr>
          <w:rFonts w:ascii="Arial" w:hAnsi="Arial" w:cs="Arial"/>
          <w:b/>
        </w:rPr>
        <w:t xml:space="preserve">Abstract: </w:t>
      </w:r>
    </w:p>
    <w:p w14:paraId="7D8E3B6F" w14:textId="77777777" w:rsidR="002A66FC" w:rsidRDefault="002A66FC" w:rsidP="002A66FC">
      <w:r>
        <w:t>Correct table reference for Band n18 transmitter spurious emissions.</w:t>
      </w:r>
    </w:p>
    <w:p w14:paraId="2333E9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1AF7C" w14:textId="3539A325" w:rsidR="002A66FC" w:rsidRDefault="002A66FC" w:rsidP="002A66FC">
      <w:pPr>
        <w:rPr>
          <w:rFonts w:ascii="Arial" w:hAnsi="Arial" w:cs="Arial"/>
          <w:b/>
          <w:sz w:val="24"/>
        </w:rPr>
      </w:pPr>
      <w:r>
        <w:rPr>
          <w:rFonts w:ascii="Arial" w:hAnsi="Arial" w:cs="Arial"/>
          <w:b/>
          <w:color w:val="0000FF"/>
          <w:sz w:val="24"/>
        </w:rPr>
        <w:t>R4-2318382</w:t>
      </w:r>
      <w:r>
        <w:rPr>
          <w:rFonts w:ascii="Arial" w:hAnsi="Arial" w:cs="Arial"/>
          <w:b/>
          <w:color w:val="0000FF"/>
          <w:sz w:val="24"/>
        </w:rPr>
        <w:tab/>
      </w:r>
      <w:r>
        <w:rPr>
          <w:rFonts w:ascii="Arial" w:hAnsi="Arial" w:cs="Arial"/>
          <w:b/>
          <w:sz w:val="24"/>
        </w:rPr>
        <w:t>[NR_n18-Perf] CR to TS 38.141-1 on correction of table reference for Band n18 transmitter spurious emissions</w:t>
      </w:r>
    </w:p>
    <w:p w14:paraId="49868B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CR-0385  rev  Cat: A (Rel-17)</w:t>
      </w:r>
      <w:r>
        <w:rPr>
          <w:i/>
        </w:rPr>
        <w:br/>
      </w:r>
      <w:r>
        <w:rPr>
          <w:i/>
        </w:rPr>
        <w:br/>
      </w:r>
      <w:r>
        <w:rPr>
          <w:i/>
        </w:rPr>
        <w:tab/>
      </w:r>
      <w:r>
        <w:rPr>
          <w:i/>
        </w:rPr>
        <w:tab/>
      </w:r>
      <w:r>
        <w:rPr>
          <w:i/>
        </w:rPr>
        <w:tab/>
      </w:r>
      <w:r>
        <w:rPr>
          <w:i/>
        </w:rPr>
        <w:tab/>
      </w:r>
      <w:r>
        <w:rPr>
          <w:i/>
        </w:rPr>
        <w:tab/>
        <w:t>Source: Nokia, Nokia Shanghai Bell</w:t>
      </w:r>
    </w:p>
    <w:p w14:paraId="07A31B5C" w14:textId="77777777" w:rsidR="002A66FC" w:rsidRDefault="002A66FC" w:rsidP="002A66FC">
      <w:pPr>
        <w:rPr>
          <w:rFonts w:ascii="Arial" w:hAnsi="Arial" w:cs="Arial"/>
          <w:b/>
        </w:rPr>
      </w:pPr>
      <w:r>
        <w:rPr>
          <w:rFonts w:ascii="Arial" w:hAnsi="Arial" w:cs="Arial"/>
          <w:b/>
        </w:rPr>
        <w:t xml:space="preserve">Abstract: </w:t>
      </w:r>
    </w:p>
    <w:p w14:paraId="71078A4B" w14:textId="77777777" w:rsidR="002A66FC" w:rsidRDefault="002A66FC" w:rsidP="002A66FC">
      <w:r>
        <w:t>Correct table reference for Band n18 transmitter spurious emissions.</w:t>
      </w:r>
    </w:p>
    <w:p w14:paraId="4A189F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D9FE" w14:textId="574F7636" w:rsidR="002A66FC" w:rsidRDefault="002A66FC" w:rsidP="002A66FC">
      <w:pPr>
        <w:rPr>
          <w:rFonts w:ascii="Arial" w:hAnsi="Arial" w:cs="Arial"/>
          <w:b/>
          <w:sz w:val="24"/>
        </w:rPr>
      </w:pPr>
      <w:r>
        <w:rPr>
          <w:rFonts w:ascii="Arial" w:hAnsi="Arial" w:cs="Arial"/>
          <w:b/>
          <w:color w:val="0000FF"/>
          <w:sz w:val="24"/>
        </w:rPr>
        <w:t>R4-2318383</w:t>
      </w:r>
      <w:r>
        <w:rPr>
          <w:rFonts w:ascii="Arial" w:hAnsi="Arial" w:cs="Arial"/>
          <w:b/>
          <w:color w:val="0000FF"/>
          <w:sz w:val="24"/>
        </w:rPr>
        <w:tab/>
      </w:r>
      <w:r>
        <w:rPr>
          <w:rFonts w:ascii="Arial" w:hAnsi="Arial" w:cs="Arial"/>
          <w:b/>
          <w:sz w:val="24"/>
        </w:rPr>
        <w:t>[NR_n18-Perf] CR to TS 38.141-1 on correction of table reference for Band n18 transmitter spurious emissions</w:t>
      </w:r>
    </w:p>
    <w:p w14:paraId="790BF32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CR-0386  rev  Cat: A (Rel-18)</w:t>
      </w:r>
      <w:r>
        <w:rPr>
          <w:i/>
        </w:rPr>
        <w:br/>
      </w:r>
      <w:r>
        <w:rPr>
          <w:i/>
        </w:rPr>
        <w:br/>
      </w:r>
      <w:r>
        <w:rPr>
          <w:i/>
        </w:rPr>
        <w:tab/>
      </w:r>
      <w:r>
        <w:rPr>
          <w:i/>
        </w:rPr>
        <w:tab/>
      </w:r>
      <w:r>
        <w:rPr>
          <w:i/>
        </w:rPr>
        <w:tab/>
      </w:r>
      <w:r>
        <w:rPr>
          <w:i/>
        </w:rPr>
        <w:tab/>
      </w:r>
      <w:r>
        <w:rPr>
          <w:i/>
        </w:rPr>
        <w:tab/>
        <w:t>Source: Nokia, Nokia Shanghai Bell</w:t>
      </w:r>
    </w:p>
    <w:p w14:paraId="00B0E70A" w14:textId="77777777" w:rsidR="002A66FC" w:rsidRDefault="002A66FC" w:rsidP="002A66FC">
      <w:pPr>
        <w:rPr>
          <w:rFonts w:ascii="Arial" w:hAnsi="Arial" w:cs="Arial"/>
          <w:b/>
        </w:rPr>
      </w:pPr>
      <w:r>
        <w:rPr>
          <w:rFonts w:ascii="Arial" w:hAnsi="Arial" w:cs="Arial"/>
          <w:b/>
        </w:rPr>
        <w:t xml:space="preserve">Abstract: </w:t>
      </w:r>
    </w:p>
    <w:p w14:paraId="0619EDEE" w14:textId="77777777" w:rsidR="002A66FC" w:rsidRDefault="002A66FC" w:rsidP="002A66FC">
      <w:r>
        <w:t>Correct table reference for Band n18 transmitter spurious emissions.</w:t>
      </w:r>
    </w:p>
    <w:p w14:paraId="32E9E10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CDAFF" w14:textId="11FCAC25" w:rsidR="002A66FC" w:rsidRDefault="002A66FC" w:rsidP="002A66FC">
      <w:pPr>
        <w:rPr>
          <w:rFonts w:ascii="Arial" w:hAnsi="Arial" w:cs="Arial"/>
          <w:b/>
          <w:sz w:val="24"/>
        </w:rPr>
      </w:pPr>
      <w:r>
        <w:rPr>
          <w:rFonts w:ascii="Arial" w:hAnsi="Arial" w:cs="Arial"/>
          <w:b/>
          <w:color w:val="0000FF"/>
          <w:sz w:val="24"/>
        </w:rPr>
        <w:t>R4-2318384</w:t>
      </w:r>
      <w:r>
        <w:rPr>
          <w:rFonts w:ascii="Arial" w:hAnsi="Arial" w:cs="Arial"/>
          <w:b/>
          <w:color w:val="0000FF"/>
          <w:sz w:val="24"/>
        </w:rPr>
        <w:tab/>
      </w:r>
      <w:r>
        <w:rPr>
          <w:rFonts w:ascii="Arial" w:hAnsi="Arial" w:cs="Arial"/>
          <w:b/>
          <w:sz w:val="24"/>
        </w:rPr>
        <w:t>[NR_n18-Perf] CR to TS 38.141-2 on correction of transmitter spurious emissions for protection of Band n18</w:t>
      </w:r>
    </w:p>
    <w:p w14:paraId="0240BF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v16.17.0</w:t>
      </w:r>
      <w:r>
        <w:rPr>
          <w:i/>
        </w:rPr>
        <w:tab/>
        <w:t xml:space="preserve">  CR-0548  rev  Cat: F (Rel-16)</w:t>
      </w:r>
      <w:r>
        <w:rPr>
          <w:i/>
        </w:rPr>
        <w:br/>
      </w:r>
      <w:r>
        <w:rPr>
          <w:i/>
        </w:rPr>
        <w:br/>
      </w:r>
      <w:r>
        <w:rPr>
          <w:i/>
        </w:rPr>
        <w:tab/>
      </w:r>
      <w:r>
        <w:rPr>
          <w:i/>
        </w:rPr>
        <w:tab/>
      </w:r>
      <w:r>
        <w:rPr>
          <w:i/>
        </w:rPr>
        <w:tab/>
      </w:r>
      <w:r>
        <w:rPr>
          <w:i/>
        </w:rPr>
        <w:tab/>
      </w:r>
      <w:r>
        <w:rPr>
          <w:i/>
        </w:rPr>
        <w:tab/>
        <w:t>Source: Nokia, Nokia Shanghai Bell</w:t>
      </w:r>
    </w:p>
    <w:p w14:paraId="722CF1F7" w14:textId="77777777" w:rsidR="002A66FC" w:rsidRDefault="002A66FC" w:rsidP="002A66FC">
      <w:pPr>
        <w:rPr>
          <w:rFonts w:ascii="Arial" w:hAnsi="Arial" w:cs="Arial"/>
          <w:b/>
        </w:rPr>
      </w:pPr>
      <w:r>
        <w:rPr>
          <w:rFonts w:ascii="Arial" w:hAnsi="Arial" w:cs="Arial"/>
          <w:b/>
        </w:rPr>
        <w:t xml:space="preserve">Abstract: </w:t>
      </w:r>
    </w:p>
    <w:p w14:paraId="0707248C" w14:textId="77777777" w:rsidR="002A66FC" w:rsidRDefault="002A66FC" w:rsidP="002A66FC">
      <w:r>
        <w:t>Add Band n18 to coexistence table for transmitter spurious emissions.</w:t>
      </w:r>
    </w:p>
    <w:p w14:paraId="4A9E7D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1FA66" w14:textId="530CC4C7" w:rsidR="002A66FC" w:rsidRDefault="002A66FC" w:rsidP="002A66FC">
      <w:pPr>
        <w:rPr>
          <w:rFonts w:ascii="Arial" w:hAnsi="Arial" w:cs="Arial"/>
          <w:b/>
          <w:sz w:val="24"/>
        </w:rPr>
      </w:pPr>
      <w:r>
        <w:rPr>
          <w:rFonts w:ascii="Arial" w:hAnsi="Arial" w:cs="Arial"/>
          <w:b/>
          <w:color w:val="0000FF"/>
          <w:sz w:val="24"/>
        </w:rPr>
        <w:t>R4-2318385</w:t>
      </w:r>
      <w:r>
        <w:rPr>
          <w:rFonts w:ascii="Arial" w:hAnsi="Arial" w:cs="Arial"/>
          <w:b/>
          <w:color w:val="0000FF"/>
          <w:sz w:val="24"/>
        </w:rPr>
        <w:tab/>
      </w:r>
      <w:r>
        <w:rPr>
          <w:rFonts w:ascii="Arial" w:hAnsi="Arial" w:cs="Arial"/>
          <w:b/>
          <w:sz w:val="24"/>
        </w:rPr>
        <w:t>[NR_n18-Perf] CR to TS 38.141-2 on correction of transmitter spurious emissions for protection of Band n18</w:t>
      </w:r>
    </w:p>
    <w:p w14:paraId="7CBB1D9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CR-0549  rev  Cat: A (Rel-17)</w:t>
      </w:r>
      <w:r>
        <w:rPr>
          <w:i/>
        </w:rPr>
        <w:br/>
      </w:r>
      <w:r>
        <w:rPr>
          <w:i/>
        </w:rPr>
        <w:br/>
      </w:r>
      <w:r>
        <w:rPr>
          <w:i/>
        </w:rPr>
        <w:tab/>
      </w:r>
      <w:r>
        <w:rPr>
          <w:i/>
        </w:rPr>
        <w:tab/>
      </w:r>
      <w:r>
        <w:rPr>
          <w:i/>
        </w:rPr>
        <w:tab/>
      </w:r>
      <w:r>
        <w:rPr>
          <w:i/>
        </w:rPr>
        <w:tab/>
      </w:r>
      <w:r>
        <w:rPr>
          <w:i/>
        </w:rPr>
        <w:tab/>
        <w:t>Source: Nokia, Nokia Shanghai Bell</w:t>
      </w:r>
    </w:p>
    <w:p w14:paraId="686F9D97" w14:textId="77777777" w:rsidR="002A66FC" w:rsidRDefault="002A66FC" w:rsidP="002A66FC">
      <w:pPr>
        <w:rPr>
          <w:rFonts w:ascii="Arial" w:hAnsi="Arial" w:cs="Arial"/>
          <w:b/>
        </w:rPr>
      </w:pPr>
      <w:r>
        <w:rPr>
          <w:rFonts w:ascii="Arial" w:hAnsi="Arial" w:cs="Arial"/>
          <w:b/>
        </w:rPr>
        <w:t xml:space="preserve">Abstract: </w:t>
      </w:r>
    </w:p>
    <w:p w14:paraId="4971FEA1" w14:textId="77777777" w:rsidR="002A66FC" w:rsidRDefault="002A66FC" w:rsidP="002A66FC">
      <w:r>
        <w:t>Add Band n18 to coexistence table for transmitter spurious emissions.</w:t>
      </w:r>
    </w:p>
    <w:p w14:paraId="1E5905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6EDD5" w14:textId="28FA7BDA" w:rsidR="002A66FC" w:rsidRDefault="002A66FC" w:rsidP="002A66FC">
      <w:pPr>
        <w:rPr>
          <w:rFonts w:ascii="Arial" w:hAnsi="Arial" w:cs="Arial"/>
          <w:b/>
          <w:sz w:val="24"/>
        </w:rPr>
      </w:pPr>
      <w:r>
        <w:rPr>
          <w:rFonts w:ascii="Arial" w:hAnsi="Arial" w:cs="Arial"/>
          <w:b/>
          <w:color w:val="0000FF"/>
          <w:sz w:val="24"/>
        </w:rPr>
        <w:t>R4-2318386</w:t>
      </w:r>
      <w:r>
        <w:rPr>
          <w:rFonts w:ascii="Arial" w:hAnsi="Arial" w:cs="Arial"/>
          <w:b/>
          <w:color w:val="0000FF"/>
          <w:sz w:val="24"/>
        </w:rPr>
        <w:tab/>
      </w:r>
      <w:r>
        <w:rPr>
          <w:rFonts w:ascii="Arial" w:hAnsi="Arial" w:cs="Arial"/>
          <w:b/>
          <w:sz w:val="24"/>
        </w:rPr>
        <w:t>[NR_n18-Perf] CR to TS 38.141-2 on correction of transmitter spurious emissions for protection of Band n18</w:t>
      </w:r>
    </w:p>
    <w:p w14:paraId="5E59F1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CR-0550  rev  Cat: A (Rel-18)</w:t>
      </w:r>
      <w:r>
        <w:rPr>
          <w:i/>
        </w:rPr>
        <w:br/>
      </w:r>
      <w:r>
        <w:rPr>
          <w:i/>
        </w:rPr>
        <w:br/>
      </w:r>
      <w:r>
        <w:rPr>
          <w:i/>
        </w:rPr>
        <w:tab/>
      </w:r>
      <w:r>
        <w:rPr>
          <w:i/>
        </w:rPr>
        <w:tab/>
      </w:r>
      <w:r>
        <w:rPr>
          <w:i/>
        </w:rPr>
        <w:tab/>
      </w:r>
      <w:r>
        <w:rPr>
          <w:i/>
        </w:rPr>
        <w:tab/>
      </w:r>
      <w:r>
        <w:rPr>
          <w:i/>
        </w:rPr>
        <w:tab/>
        <w:t>Source: Nokia, Nokia Shanghai Bell</w:t>
      </w:r>
    </w:p>
    <w:p w14:paraId="7075E934" w14:textId="77777777" w:rsidR="002A66FC" w:rsidRDefault="002A66FC" w:rsidP="002A66FC">
      <w:pPr>
        <w:rPr>
          <w:rFonts w:ascii="Arial" w:hAnsi="Arial" w:cs="Arial"/>
          <w:b/>
        </w:rPr>
      </w:pPr>
      <w:r>
        <w:rPr>
          <w:rFonts w:ascii="Arial" w:hAnsi="Arial" w:cs="Arial"/>
          <w:b/>
        </w:rPr>
        <w:t xml:space="preserve">Abstract: </w:t>
      </w:r>
    </w:p>
    <w:p w14:paraId="3816FD5E" w14:textId="77777777" w:rsidR="002A66FC" w:rsidRDefault="002A66FC" w:rsidP="002A66FC">
      <w:r>
        <w:t>Add Band n18 to coexistence table for transmitter spurious emissions.</w:t>
      </w:r>
    </w:p>
    <w:p w14:paraId="6DAD0E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85672" w14:textId="7E799E78" w:rsidR="002A66FC" w:rsidRDefault="002A66FC" w:rsidP="002A66FC">
      <w:pPr>
        <w:rPr>
          <w:rFonts w:ascii="Arial" w:hAnsi="Arial" w:cs="Arial"/>
          <w:b/>
          <w:sz w:val="24"/>
        </w:rPr>
      </w:pPr>
      <w:r>
        <w:rPr>
          <w:rFonts w:ascii="Arial" w:hAnsi="Arial" w:cs="Arial"/>
          <w:b/>
          <w:color w:val="0000FF"/>
          <w:sz w:val="24"/>
        </w:rPr>
        <w:t>R4-2319168</w:t>
      </w:r>
      <w:r>
        <w:rPr>
          <w:rFonts w:ascii="Arial" w:hAnsi="Arial" w:cs="Arial"/>
          <w:b/>
          <w:color w:val="0000FF"/>
          <w:sz w:val="24"/>
        </w:rPr>
        <w:tab/>
      </w:r>
      <w:r>
        <w:rPr>
          <w:rFonts w:ascii="Arial" w:hAnsi="Arial" w:cs="Arial"/>
          <w:b/>
          <w:sz w:val="24"/>
        </w:rPr>
        <w:t>Addition of 30 KHz SCS for Sync Raster for Band n53</w:t>
      </w:r>
    </w:p>
    <w:p w14:paraId="3C78E83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CR-0534  rev  Cat: F (Rel-16)</w:t>
      </w:r>
      <w:r>
        <w:rPr>
          <w:i/>
        </w:rPr>
        <w:br/>
      </w:r>
      <w:r>
        <w:rPr>
          <w:i/>
        </w:rPr>
        <w:br/>
      </w:r>
      <w:r>
        <w:rPr>
          <w:i/>
        </w:rPr>
        <w:tab/>
      </w:r>
      <w:r>
        <w:rPr>
          <w:i/>
        </w:rPr>
        <w:tab/>
      </w:r>
      <w:r>
        <w:rPr>
          <w:i/>
        </w:rPr>
        <w:tab/>
      </w:r>
      <w:r>
        <w:rPr>
          <w:i/>
        </w:rPr>
        <w:tab/>
      </w:r>
      <w:r>
        <w:rPr>
          <w:i/>
        </w:rPr>
        <w:tab/>
        <w:t>Source: Nokia, Nokia Shanghai Bell</w:t>
      </w:r>
    </w:p>
    <w:p w14:paraId="508569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4C746" w14:textId="2B7F932D" w:rsidR="002A66FC" w:rsidRDefault="002A66FC" w:rsidP="002A66FC">
      <w:pPr>
        <w:rPr>
          <w:rFonts w:ascii="Arial" w:hAnsi="Arial" w:cs="Arial"/>
          <w:b/>
          <w:sz w:val="24"/>
        </w:rPr>
      </w:pPr>
      <w:r>
        <w:rPr>
          <w:rFonts w:ascii="Arial" w:hAnsi="Arial" w:cs="Arial"/>
          <w:b/>
          <w:color w:val="0000FF"/>
          <w:sz w:val="24"/>
        </w:rPr>
        <w:t>R4-2319169</w:t>
      </w:r>
      <w:r>
        <w:rPr>
          <w:rFonts w:ascii="Arial" w:hAnsi="Arial" w:cs="Arial"/>
          <w:b/>
          <w:color w:val="0000FF"/>
          <w:sz w:val="24"/>
        </w:rPr>
        <w:tab/>
      </w:r>
      <w:r>
        <w:rPr>
          <w:rFonts w:ascii="Arial" w:hAnsi="Arial" w:cs="Arial"/>
          <w:b/>
          <w:sz w:val="24"/>
        </w:rPr>
        <w:t>Addition of 30 kHz SCS for Sync Raster for Band n53</w:t>
      </w:r>
    </w:p>
    <w:p w14:paraId="4F48FD9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CR-0535  rev  Cat: A (Rel-17)</w:t>
      </w:r>
      <w:r>
        <w:rPr>
          <w:i/>
        </w:rPr>
        <w:br/>
      </w:r>
      <w:r>
        <w:rPr>
          <w:i/>
        </w:rPr>
        <w:br/>
      </w:r>
      <w:r>
        <w:rPr>
          <w:i/>
        </w:rPr>
        <w:tab/>
      </w:r>
      <w:r>
        <w:rPr>
          <w:i/>
        </w:rPr>
        <w:tab/>
      </w:r>
      <w:r>
        <w:rPr>
          <w:i/>
        </w:rPr>
        <w:tab/>
      </w:r>
      <w:r>
        <w:rPr>
          <w:i/>
        </w:rPr>
        <w:tab/>
      </w:r>
      <w:r>
        <w:rPr>
          <w:i/>
        </w:rPr>
        <w:tab/>
        <w:t>Source: Nokia, Nokia Shanghai Bell</w:t>
      </w:r>
    </w:p>
    <w:p w14:paraId="4C777C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8C41D" w14:textId="3F15C718" w:rsidR="002A66FC" w:rsidRDefault="002A66FC" w:rsidP="002A66FC">
      <w:pPr>
        <w:rPr>
          <w:rFonts w:ascii="Arial" w:hAnsi="Arial" w:cs="Arial"/>
          <w:b/>
          <w:sz w:val="24"/>
        </w:rPr>
      </w:pPr>
      <w:r>
        <w:rPr>
          <w:rFonts w:ascii="Arial" w:hAnsi="Arial" w:cs="Arial"/>
          <w:b/>
          <w:color w:val="0000FF"/>
          <w:sz w:val="24"/>
        </w:rPr>
        <w:t>R4-2319420</w:t>
      </w:r>
      <w:r>
        <w:rPr>
          <w:rFonts w:ascii="Arial" w:hAnsi="Arial" w:cs="Arial"/>
          <w:b/>
          <w:color w:val="0000FF"/>
          <w:sz w:val="24"/>
        </w:rPr>
        <w:tab/>
      </w:r>
      <w:r>
        <w:rPr>
          <w:rFonts w:ascii="Arial" w:hAnsi="Arial" w:cs="Arial"/>
          <w:b/>
          <w:sz w:val="24"/>
        </w:rPr>
        <w:t>CR to 37.141: Correction to method of test for GSM/EDGE requirements</w:t>
      </w:r>
    </w:p>
    <w:p w14:paraId="036E91BB"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v15.21.2</w:t>
      </w:r>
      <w:r>
        <w:rPr>
          <w:i/>
        </w:rPr>
        <w:tab/>
        <w:t xml:space="preserve">  CR-1064  rev  Cat: F (Rel-15)</w:t>
      </w:r>
      <w:r>
        <w:rPr>
          <w:i/>
        </w:rPr>
        <w:br/>
      </w:r>
      <w:r>
        <w:rPr>
          <w:i/>
        </w:rPr>
        <w:br/>
      </w:r>
      <w:r>
        <w:rPr>
          <w:i/>
        </w:rPr>
        <w:tab/>
      </w:r>
      <w:r>
        <w:rPr>
          <w:i/>
        </w:rPr>
        <w:tab/>
      </w:r>
      <w:r>
        <w:rPr>
          <w:i/>
        </w:rPr>
        <w:tab/>
      </w:r>
      <w:r>
        <w:rPr>
          <w:i/>
        </w:rPr>
        <w:tab/>
      </w:r>
      <w:r>
        <w:rPr>
          <w:i/>
        </w:rPr>
        <w:tab/>
        <w:t>Source: Ericsson</w:t>
      </w:r>
    </w:p>
    <w:p w14:paraId="0634DC14" w14:textId="77777777" w:rsidR="002A66FC" w:rsidRDefault="002A66FC" w:rsidP="002A66FC">
      <w:pPr>
        <w:rPr>
          <w:rFonts w:ascii="Arial" w:hAnsi="Arial" w:cs="Arial"/>
          <w:b/>
        </w:rPr>
      </w:pPr>
      <w:r>
        <w:rPr>
          <w:rFonts w:ascii="Arial" w:hAnsi="Arial" w:cs="Arial"/>
          <w:b/>
        </w:rPr>
        <w:t xml:space="preserve">Abstract: </w:t>
      </w:r>
    </w:p>
    <w:p w14:paraId="49637AAF" w14:textId="77777777" w:rsidR="002A66FC" w:rsidRDefault="002A66FC" w:rsidP="002A66FC">
      <w:r>
        <w:t xml:space="preserve">The CS listed for GSM/EDGE AM suppression in Clause 7 does not match what is listed in the applicability tables in Section 5. The errors were previously introduced when new capability sets  were added. There are in addition some related editorial errors. </w:t>
      </w:r>
    </w:p>
    <w:p w14:paraId="329F15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B46E1" w14:textId="19A722C9" w:rsidR="002A66FC" w:rsidRDefault="002A66FC" w:rsidP="002A66FC">
      <w:pPr>
        <w:rPr>
          <w:rFonts w:ascii="Arial" w:hAnsi="Arial" w:cs="Arial"/>
          <w:b/>
          <w:sz w:val="24"/>
        </w:rPr>
      </w:pPr>
      <w:r>
        <w:rPr>
          <w:rFonts w:ascii="Arial" w:hAnsi="Arial" w:cs="Arial"/>
          <w:b/>
          <w:color w:val="0000FF"/>
          <w:sz w:val="24"/>
        </w:rPr>
        <w:t>R4-2319421</w:t>
      </w:r>
      <w:r>
        <w:rPr>
          <w:rFonts w:ascii="Arial" w:hAnsi="Arial" w:cs="Arial"/>
          <w:b/>
          <w:color w:val="0000FF"/>
          <w:sz w:val="24"/>
        </w:rPr>
        <w:tab/>
      </w:r>
      <w:r>
        <w:rPr>
          <w:rFonts w:ascii="Arial" w:hAnsi="Arial" w:cs="Arial"/>
          <w:b/>
          <w:sz w:val="24"/>
        </w:rPr>
        <w:t>CR to 37.141: Correction to method of test for GSM/EDGE requirements</w:t>
      </w:r>
    </w:p>
    <w:p w14:paraId="72A6E5D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CR-1065  rev  Cat: F (Rel-16)</w:t>
      </w:r>
      <w:r>
        <w:rPr>
          <w:i/>
        </w:rPr>
        <w:br/>
      </w:r>
      <w:r>
        <w:rPr>
          <w:i/>
        </w:rPr>
        <w:br/>
      </w:r>
      <w:r>
        <w:rPr>
          <w:i/>
        </w:rPr>
        <w:tab/>
      </w:r>
      <w:r>
        <w:rPr>
          <w:i/>
        </w:rPr>
        <w:tab/>
      </w:r>
      <w:r>
        <w:rPr>
          <w:i/>
        </w:rPr>
        <w:tab/>
      </w:r>
      <w:r>
        <w:rPr>
          <w:i/>
        </w:rPr>
        <w:tab/>
      </w:r>
      <w:r>
        <w:rPr>
          <w:i/>
        </w:rPr>
        <w:tab/>
        <w:t>Source: Ericsson</w:t>
      </w:r>
    </w:p>
    <w:p w14:paraId="1D37599C" w14:textId="77777777" w:rsidR="002A66FC" w:rsidRDefault="002A66FC" w:rsidP="002A66FC">
      <w:pPr>
        <w:rPr>
          <w:rFonts w:ascii="Arial" w:hAnsi="Arial" w:cs="Arial"/>
          <w:b/>
        </w:rPr>
      </w:pPr>
      <w:r>
        <w:rPr>
          <w:rFonts w:ascii="Arial" w:hAnsi="Arial" w:cs="Arial"/>
          <w:b/>
        </w:rPr>
        <w:t xml:space="preserve">Abstract: </w:t>
      </w:r>
    </w:p>
    <w:p w14:paraId="77EC9AA5" w14:textId="77777777" w:rsidR="002A66FC" w:rsidRDefault="002A66FC" w:rsidP="002A66FC">
      <w:r>
        <w:t>The CS listed for some GSM/EDGE specific receiver requirements in Clause 7 do not match what is listed in the applicability tables in Section 5. The errors were previously introduced when new capability sets including GSM/EDGE were added. There are in add</w:t>
      </w:r>
    </w:p>
    <w:p w14:paraId="734B89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DF2D" w14:textId="086D7394" w:rsidR="002A66FC" w:rsidRDefault="002A66FC" w:rsidP="002A66FC">
      <w:pPr>
        <w:rPr>
          <w:rFonts w:ascii="Arial" w:hAnsi="Arial" w:cs="Arial"/>
          <w:b/>
          <w:sz w:val="24"/>
        </w:rPr>
      </w:pPr>
      <w:r>
        <w:rPr>
          <w:rFonts w:ascii="Arial" w:hAnsi="Arial" w:cs="Arial"/>
          <w:b/>
          <w:color w:val="0000FF"/>
          <w:sz w:val="24"/>
        </w:rPr>
        <w:t>R4-2319422</w:t>
      </w:r>
      <w:r>
        <w:rPr>
          <w:rFonts w:ascii="Arial" w:hAnsi="Arial" w:cs="Arial"/>
          <w:b/>
          <w:color w:val="0000FF"/>
          <w:sz w:val="24"/>
        </w:rPr>
        <w:tab/>
      </w:r>
      <w:r>
        <w:rPr>
          <w:rFonts w:ascii="Arial" w:hAnsi="Arial" w:cs="Arial"/>
          <w:b/>
          <w:sz w:val="24"/>
        </w:rPr>
        <w:t>CR to 37.141: Correction to method of test for GSM/EDGE requirements</w:t>
      </w:r>
    </w:p>
    <w:p w14:paraId="26190D5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CR-1066  rev  Cat: A (Rel-17)</w:t>
      </w:r>
      <w:r>
        <w:rPr>
          <w:i/>
        </w:rPr>
        <w:br/>
      </w:r>
      <w:r>
        <w:rPr>
          <w:i/>
        </w:rPr>
        <w:br/>
      </w:r>
      <w:r>
        <w:rPr>
          <w:i/>
        </w:rPr>
        <w:tab/>
      </w:r>
      <w:r>
        <w:rPr>
          <w:i/>
        </w:rPr>
        <w:tab/>
      </w:r>
      <w:r>
        <w:rPr>
          <w:i/>
        </w:rPr>
        <w:tab/>
      </w:r>
      <w:r>
        <w:rPr>
          <w:i/>
        </w:rPr>
        <w:tab/>
      </w:r>
      <w:r>
        <w:rPr>
          <w:i/>
        </w:rPr>
        <w:tab/>
        <w:t>Source: Ericsson</w:t>
      </w:r>
    </w:p>
    <w:p w14:paraId="79C5F4E7" w14:textId="77777777" w:rsidR="002A66FC" w:rsidRDefault="002A66FC" w:rsidP="002A66FC">
      <w:pPr>
        <w:rPr>
          <w:rFonts w:ascii="Arial" w:hAnsi="Arial" w:cs="Arial"/>
          <w:b/>
        </w:rPr>
      </w:pPr>
      <w:r>
        <w:rPr>
          <w:rFonts w:ascii="Arial" w:hAnsi="Arial" w:cs="Arial"/>
          <w:b/>
        </w:rPr>
        <w:t xml:space="preserve">Abstract: </w:t>
      </w:r>
    </w:p>
    <w:p w14:paraId="7E5F1992" w14:textId="77777777" w:rsidR="002A66FC" w:rsidRDefault="002A66FC" w:rsidP="002A66FC">
      <w:r>
        <w:t>The CS listed for some GSM/EDGE specific receiver requirements in Clause 7 do not match what is listed in the applicability tables in Section 5. The errors were previously introduced when new capability sets including GSM/EDGE were added. There are in add</w:t>
      </w:r>
    </w:p>
    <w:p w14:paraId="4940B1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A5C1F" w14:textId="34668F7E" w:rsidR="002A66FC" w:rsidRDefault="002A66FC" w:rsidP="002A66FC">
      <w:pPr>
        <w:rPr>
          <w:rFonts w:ascii="Arial" w:hAnsi="Arial" w:cs="Arial"/>
          <w:b/>
          <w:sz w:val="24"/>
        </w:rPr>
      </w:pPr>
      <w:r>
        <w:rPr>
          <w:rFonts w:ascii="Arial" w:hAnsi="Arial" w:cs="Arial"/>
          <w:b/>
          <w:color w:val="0000FF"/>
          <w:sz w:val="24"/>
        </w:rPr>
        <w:t>R4-2319423</w:t>
      </w:r>
      <w:r>
        <w:rPr>
          <w:rFonts w:ascii="Arial" w:hAnsi="Arial" w:cs="Arial"/>
          <w:b/>
          <w:color w:val="0000FF"/>
          <w:sz w:val="24"/>
        </w:rPr>
        <w:tab/>
      </w:r>
      <w:r>
        <w:rPr>
          <w:rFonts w:ascii="Arial" w:hAnsi="Arial" w:cs="Arial"/>
          <w:b/>
          <w:sz w:val="24"/>
        </w:rPr>
        <w:t>CR to 37.141: Correction to method of test for GSM/EDGE requirements</w:t>
      </w:r>
    </w:p>
    <w:p w14:paraId="7B7FE7F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CR-1067  rev  Cat: A (Rel-18)</w:t>
      </w:r>
      <w:r>
        <w:rPr>
          <w:i/>
        </w:rPr>
        <w:br/>
      </w:r>
      <w:r>
        <w:rPr>
          <w:i/>
        </w:rPr>
        <w:br/>
      </w:r>
      <w:r>
        <w:rPr>
          <w:i/>
        </w:rPr>
        <w:tab/>
      </w:r>
      <w:r>
        <w:rPr>
          <w:i/>
        </w:rPr>
        <w:tab/>
      </w:r>
      <w:r>
        <w:rPr>
          <w:i/>
        </w:rPr>
        <w:tab/>
      </w:r>
      <w:r>
        <w:rPr>
          <w:i/>
        </w:rPr>
        <w:tab/>
      </w:r>
      <w:r>
        <w:rPr>
          <w:i/>
        </w:rPr>
        <w:tab/>
        <w:t>Source: Ericsson</w:t>
      </w:r>
    </w:p>
    <w:p w14:paraId="50A9D621" w14:textId="77777777" w:rsidR="002A66FC" w:rsidRDefault="002A66FC" w:rsidP="002A66FC">
      <w:pPr>
        <w:rPr>
          <w:rFonts w:ascii="Arial" w:hAnsi="Arial" w:cs="Arial"/>
          <w:b/>
        </w:rPr>
      </w:pPr>
      <w:r>
        <w:rPr>
          <w:rFonts w:ascii="Arial" w:hAnsi="Arial" w:cs="Arial"/>
          <w:b/>
        </w:rPr>
        <w:t xml:space="preserve">Abstract: </w:t>
      </w:r>
    </w:p>
    <w:p w14:paraId="252D68D7" w14:textId="77777777" w:rsidR="002A66FC" w:rsidRDefault="002A66FC" w:rsidP="002A66FC">
      <w:r>
        <w:t>The CS listed for some GSM/EDGE specific receiver requirements in Clause 7 do not match what is listed in the applicability tables in Section 5. The errors were previously introduced when new capability sets including GSM/EDGE were added. There are in add</w:t>
      </w:r>
    </w:p>
    <w:p w14:paraId="53F228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E20C2" w14:textId="7D629A77" w:rsidR="002A66FC" w:rsidRDefault="002A66FC" w:rsidP="002A66FC">
      <w:pPr>
        <w:rPr>
          <w:rFonts w:ascii="Arial" w:hAnsi="Arial" w:cs="Arial"/>
          <w:b/>
          <w:sz w:val="24"/>
        </w:rPr>
      </w:pPr>
      <w:r>
        <w:rPr>
          <w:rFonts w:ascii="Arial" w:hAnsi="Arial" w:cs="Arial"/>
          <w:b/>
          <w:color w:val="0000FF"/>
          <w:sz w:val="24"/>
        </w:rPr>
        <w:t>R4-2319681</w:t>
      </w:r>
      <w:r>
        <w:rPr>
          <w:rFonts w:ascii="Arial" w:hAnsi="Arial" w:cs="Arial"/>
          <w:b/>
          <w:color w:val="0000FF"/>
          <w:sz w:val="24"/>
        </w:rPr>
        <w:tab/>
      </w:r>
      <w:r>
        <w:rPr>
          <w:rFonts w:ascii="Arial" w:hAnsi="Arial" w:cs="Arial"/>
          <w:b/>
          <w:sz w:val="24"/>
        </w:rPr>
        <w:t>[ MB_MSR_RF] CR to 37.104: clarification on requirements for BS capable of multi-band operation</w:t>
      </w:r>
    </w:p>
    <w:p w14:paraId="3CB93FD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v16.18.0</w:t>
      </w:r>
      <w:r>
        <w:rPr>
          <w:i/>
        </w:rPr>
        <w:tab/>
        <w:t xml:space="preserve">  CR-1001  rev  Cat: F (Rel-16)</w:t>
      </w:r>
      <w:r>
        <w:rPr>
          <w:i/>
        </w:rPr>
        <w:br/>
      </w:r>
      <w:r>
        <w:rPr>
          <w:i/>
        </w:rPr>
        <w:br/>
      </w:r>
      <w:r>
        <w:rPr>
          <w:i/>
        </w:rPr>
        <w:tab/>
      </w:r>
      <w:r>
        <w:rPr>
          <w:i/>
        </w:rPr>
        <w:tab/>
      </w:r>
      <w:r>
        <w:rPr>
          <w:i/>
        </w:rPr>
        <w:tab/>
      </w:r>
      <w:r>
        <w:rPr>
          <w:i/>
        </w:rPr>
        <w:tab/>
      </w:r>
      <w:r>
        <w:rPr>
          <w:i/>
        </w:rPr>
        <w:tab/>
        <w:t>Source: Huawei, HiSilicon</w:t>
      </w:r>
    </w:p>
    <w:p w14:paraId="570EE21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2DF25" w14:textId="4C95AE97" w:rsidR="002A66FC" w:rsidRDefault="002A66FC" w:rsidP="002A66FC">
      <w:pPr>
        <w:rPr>
          <w:rFonts w:ascii="Arial" w:hAnsi="Arial" w:cs="Arial"/>
          <w:b/>
          <w:sz w:val="24"/>
        </w:rPr>
      </w:pPr>
      <w:r>
        <w:rPr>
          <w:rFonts w:ascii="Arial" w:hAnsi="Arial" w:cs="Arial"/>
          <w:b/>
          <w:color w:val="0000FF"/>
          <w:sz w:val="24"/>
        </w:rPr>
        <w:t>R4-2319682</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645D5C6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v17.10.0</w:t>
      </w:r>
      <w:r>
        <w:rPr>
          <w:i/>
        </w:rPr>
        <w:tab/>
        <w:t xml:space="preserve">  CR-1002  rev  Cat: A (Rel-17)</w:t>
      </w:r>
      <w:r>
        <w:rPr>
          <w:i/>
        </w:rPr>
        <w:br/>
      </w:r>
      <w:r>
        <w:rPr>
          <w:i/>
        </w:rPr>
        <w:br/>
      </w:r>
      <w:r>
        <w:rPr>
          <w:i/>
        </w:rPr>
        <w:tab/>
      </w:r>
      <w:r>
        <w:rPr>
          <w:i/>
        </w:rPr>
        <w:tab/>
      </w:r>
      <w:r>
        <w:rPr>
          <w:i/>
        </w:rPr>
        <w:tab/>
      </w:r>
      <w:r>
        <w:rPr>
          <w:i/>
        </w:rPr>
        <w:tab/>
      </w:r>
      <w:r>
        <w:rPr>
          <w:i/>
        </w:rPr>
        <w:tab/>
        <w:t>Source: Huawei, HiSilicon</w:t>
      </w:r>
    </w:p>
    <w:p w14:paraId="6F735E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10E01" w14:textId="2FA289CA" w:rsidR="002A66FC" w:rsidRDefault="002A66FC" w:rsidP="002A66FC">
      <w:pPr>
        <w:rPr>
          <w:rFonts w:ascii="Arial" w:hAnsi="Arial" w:cs="Arial"/>
          <w:b/>
          <w:sz w:val="24"/>
        </w:rPr>
      </w:pPr>
      <w:r>
        <w:rPr>
          <w:rFonts w:ascii="Arial" w:hAnsi="Arial" w:cs="Arial"/>
          <w:b/>
          <w:color w:val="0000FF"/>
          <w:sz w:val="24"/>
        </w:rPr>
        <w:t>R4-2319683</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36CFDF7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CR-1003  rev  Cat: A (Rel-18)</w:t>
      </w:r>
      <w:r>
        <w:rPr>
          <w:i/>
        </w:rPr>
        <w:br/>
      </w:r>
      <w:r>
        <w:rPr>
          <w:i/>
        </w:rPr>
        <w:br/>
      </w:r>
      <w:r>
        <w:rPr>
          <w:i/>
        </w:rPr>
        <w:tab/>
      </w:r>
      <w:r>
        <w:rPr>
          <w:i/>
        </w:rPr>
        <w:tab/>
      </w:r>
      <w:r>
        <w:rPr>
          <w:i/>
        </w:rPr>
        <w:tab/>
      </w:r>
      <w:r>
        <w:rPr>
          <w:i/>
        </w:rPr>
        <w:tab/>
      </w:r>
      <w:r>
        <w:rPr>
          <w:i/>
        </w:rPr>
        <w:tab/>
        <w:t>Source: Huawei, HiSilicon</w:t>
      </w:r>
    </w:p>
    <w:p w14:paraId="7F3A39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29801" w14:textId="428595A3" w:rsidR="002A66FC" w:rsidRDefault="002A66FC" w:rsidP="002A66FC">
      <w:pPr>
        <w:rPr>
          <w:rFonts w:ascii="Arial" w:hAnsi="Arial" w:cs="Arial"/>
          <w:b/>
          <w:sz w:val="24"/>
        </w:rPr>
      </w:pPr>
      <w:r>
        <w:rPr>
          <w:rFonts w:ascii="Arial" w:hAnsi="Arial" w:cs="Arial"/>
          <w:b/>
          <w:color w:val="0000FF"/>
          <w:sz w:val="24"/>
        </w:rPr>
        <w:t>R4-2319684</w:t>
      </w:r>
      <w:r>
        <w:rPr>
          <w:rFonts w:ascii="Arial" w:hAnsi="Arial" w:cs="Arial"/>
          <w:b/>
          <w:color w:val="0000FF"/>
          <w:sz w:val="24"/>
        </w:rPr>
        <w:tab/>
      </w:r>
      <w:r>
        <w:rPr>
          <w:rFonts w:ascii="Arial" w:hAnsi="Arial" w:cs="Arial"/>
          <w:b/>
          <w:sz w:val="24"/>
        </w:rPr>
        <w:t>[ MB_MSR_RF] CR to 37.141: clarification on requirements for BS capable of multi-band operation</w:t>
      </w:r>
    </w:p>
    <w:p w14:paraId="32833D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CR-1069  rev  Cat: F (Rel-16)</w:t>
      </w:r>
      <w:r>
        <w:rPr>
          <w:i/>
        </w:rPr>
        <w:br/>
      </w:r>
      <w:r>
        <w:rPr>
          <w:i/>
        </w:rPr>
        <w:br/>
      </w:r>
      <w:r>
        <w:rPr>
          <w:i/>
        </w:rPr>
        <w:tab/>
      </w:r>
      <w:r>
        <w:rPr>
          <w:i/>
        </w:rPr>
        <w:tab/>
      </w:r>
      <w:r>
        <w:rPr>
          <w:i/>
        </w:rPr>
        <w:tab/>
      </w:r>
      <w:r>
        <w:rPr>
          <w:i/>
        </w:rPr>
        <w:tab/>
      </w:r>
      <w:r>
        <w:rPr>
          <w:i/>
        </w:rPr>
        <w:tab/>
        <w:t>Source: Huawei, HiSilicon</w:t>
      </w:r>
    </w:p>
    <w:p w14:paraId="787C8D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423C3" w14:textId="6B003727" w:rsidR="002A66FC" w:rsidRDefault="002A66FC" w:rsidP="002A66FC">
      <w:pPr>
        <w:rPr>
          <w:rFonts w:ascii="Arial" w:hAnsi="Arial" w:cs="Arial"/>
          <w:b/>
          <w:sz w:val="24"/>
        </w:rPr>
      </w:pPr>
      <w:r>
        <w:rPr>
          <w:rFonts w:ascii="Arial" w:hAnsi="Arial" w:cs="Arial"/>
          <w:b/>
          <w:color w:val="0000FF"/>
          <w:sz w:val="24"/>
        </w:rPr>
        <w:t>R4-2319685</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755C3F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CR-1070  rev  Cat: A (Rel-17)</w:t>
      </w:r>
      <w:r>
        <w:rPr>
          <w:i/>
        </w:rPr>
        <w:br/>
      </w:r>
      <w:r>
        <w:rPr>
          <w:i/>
        </w:rPr>
        <w:br/>
      </w:r>
      <w:r>
        <w:rPr>
          <w:i/>
        </w:rPr>
        <w:tab/>
      </w:r>
      <w:r>
        <w:rPr>
          <w:i/>
        </w:rPr>
        <w:tab/>
      </w:r>
      <w:r>
        <w:rPr>
          <w:i/>
        </w:rPr>
        <w:tab/>
      </w:r>
      <w:r>
        <w:rPr>
          <w:i/>
        </w:rPr>
        <w:tab/>
      </w:r>
      <w:r>
        <w:rPr>
          <w:i/>
        </w:rPr>
        <w:tab/>
        <w:t>Source: Huawei, HiSilicon</w:t>
      </w:r>
    </w:p>
    <w:p w14:paraId="557471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5FDCF" w14:textId="5754A275" w:rsidR="002A66FC" w:rsidRDefault="002A66FC" w:rsidP="002A66FC">
      <w:pPr>
        <w:rPr>
          <w:rFonts w:ascii="Arial" w:hAnsi="Arial" w:cs="Arial"/>
          <w:b/>
          <w:sz w:val="24"/>
        </w:rPr>
      </w:pPr>
      <w:r>
        <w:rPr>
          <w:rFonts w:ascii="Arial" w:hAnsi="Arial" w:cs="Arial"/>
          <w:b/>
          <w:color w:val="0000FF"/>
          <w:sz w:val="24"/>
        </w:rPr>
        <w:t>R4-2319686</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62ACDCF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CR-1071  rev  Cat: A (Rel-18)</w:t>
      </w:r>
      <w:r>
        <w:rPr>
          <w:i/>
        </w:rPr>
        <w:br/>
      </w:r>
      <w:r>
        <w:rPr>
          <w:i/>
        </w:rPr>
        <w:br/>
      </w:r>
      <w:r>
        <w:rPr>
          <w:i/>
        </w:rPr>
        <w:tab/>
      </w:r>
      <w:r>
        <w:rPr>
          <w:i/>
        </w:rPr>
        <w:tab/>
      </w:r>
      <w:r>
        <w:rPr>
          <w:i/>
        </w:rPr>
        <w:tab/>
      </w:r>
      <w:r>
        <w:rPr>
          <w:i/>
        </w:rPr>
        <w:tab/>
      </w:r>
      <w:r>
        <w:rPr>
          <w:i/>
        </w:rPr>
        <w:tab/>
        <w:t>Source: Huawei, HiSilicon</w:t>
      </w:r>
    </w:p>
    <w:p w14:paraId="1BEB62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BC454" w14:textId="64657967" w:rsidR="002A66FC" w:rsidRDefault="002A66FC" w:rsidP="002A66FC">
      <w:pPr>
        <w:rPr>
          <w:rFonts w:ascii="Arial" w:hAnsi="Arial" w:cs="Arial"/>
          <w:b/>
          <w:sz w:val="24"/>
        </w:rPr>
      </w:pPr>
      <w:r>
        <w:rPr>
          <w:rFonts w:ascii="Arial" w:hAnsi="Arial" w:cs="Arial"/>
          <w:b/>
          <w:color w:val="0000FF"/>
          <w:sz w:val="24"/>
        </w:rPr>
        <w:t>R4-2319687</w:t>
      </w:r>
      <w:r>
        <w:rPr>
          <w:rFonts w:ascii="Arial" w:hAnsi="Arial" w:cs="Arial"/>
          <w:b/>
          <w:color w:val="0000FF"/>
          <w:sz w:val="24"/>
        </w:rPr>
        <w:tab/>
      </w:r>
      <w:r>
        <w:rPr>
          <w:rFonts w:ascii="Arial" w:hAnsi="Arial" w:cs="Arial"/>
          <w:b/>
          <w:sz w:val="24"/>
        </w:rPr>
        <w:t>[ MB_MSR_RF] CR to 38.104: clarification on requirements for BS capable of multi-band operation</w:t>
      </w:r>
    </w:p>
    <w:p w14:paraId="4ABDE2B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CR-0539  rev  Cat: F (Rel-16)</w:t>
      </w:r>
      <w:r>
        <w:rPr>
          <w:i/>
        </w:rPr>
        <w:br/>
      </w:r>
      <w:r>
        <w:rPr>
          <w:i/>
        </w:rPr>
        <w:br/>
      </w:r>
      <w:r>
        <w:rPr>
          <w:i/>
        </w:rPr>
        <w:tab/>
      </w:r>
      <w:r>
        <w:rPr>
          <w:i/>
        </w:rPr>
        <w:tab/>
      </w:r>
      <w:r>
        <w:rPr>
          <w:i/>
        </w:rPr>
        <w:tab/>
      </w:r>
      <w:r>
        <w:rPr>
          <w:i/>
        </w:rPr>
        <w:tab/>
      </w:r>
      <w:r>
        <w:rPr>
          <w:i/>
        </w:rPr>
        <w:tab/>
        <w:t>Source: Huawei, HiSilicon</w:t>
      </w:r>
    </w:p>
    <w:p w14:paraId="2E9A5B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1ECF7" w14:textId="38BDDD72" w:rsidR="002A66FC" w:rsidRDefault="002A66FC" w:rsidP="002A66FC">
      <w:pPr>
        <w:rPr>
          <w:rFonts w:ascii="Arial" w:hAnsi="Arial" w:cs="Arial"/>
          <w:b/>
          <w:sz w:val="24"/>
        </w:rPr>
      </w:pPr>
      <w:r>
        <w:rPr>
          <w:rFonts w:ascii="Arial" w:hAnsi="Arial" w:cs="Arial"/>
          <w:b/>
          <w:color w:val="0000FF"/>
          <w:sz w:val="24"/>
        </w:rPr>
        <w:lastRenderedPageBreak/>
        <w:t>R4-2319688</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6B9682C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CR-0540  rev  Cat: A (Rel-17)</w:t>
      </w:r>
      <w:r>
        <w:rPr>
          <w:i/>
        </w:rPr>
        <w:br/>
      </w:r>
      <w:r>
        <w:rPr>
          <w:i/>
        </w:rPr>
        <w:br/>
      </w:r>
      <w:r>
        <w:rPr>
          <w:i/>
        </w:rPr>
        <w:tab/>
      </w:r>
      <w:r>
        <w:rPr>
          <w:i/>
        </w:rPr>
        <w:tab/>
      </w:r>
      <w:r>
        <w:rPr>
          <w:i/>
        </w:rPr>
        <w:tab/>
      </w:r>
      <w:r>
        <w:rPr>
          <w:i/>
        </w:rPr>
        <w:tab/>
      </w:r>
      <w:r>
        <w:rPr>
          <w:i/>
        </w:rPr>
        <w:tab/>
        <w:t>Source: Huawei, HiSilicon</w:t>
      </w:r>
    </w:p>
    <w:p w14:paraId="76D9E7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A7227" w14:textId="5AB9BBB5" w:rsidR="002A66FC" w:rsidRDefault="002A66FC" w:rsidP="002A66FC">
      <w:pPr>
        <w:rPr>
          <w:rFonts w:ascii="Arial" w:hAnsi="Arial" w:cs="Arial"/>
          <w:b/>
          <w:sz w:val="24"/>
        </w:rPr>
      </w:pPr>
      <w:r>
        <w:rPr>
          <w:rFonts w:ascii="Arial" w:hAnsi="Arial" w:cs="Arial"/>
          <w:b/>
          <w:color w:val="0000FF"/>
          <w:sz w:val="24"/>
        </w:rPr>
        <w:t>R4-2319689</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2CAC09F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CR-0541  rev  Cat: A (Rel-18)</w:t>
      </w:r>
      <w:r>
        <w:rPr>
          <w:i/>
        </w:rPr>
        <w:br/>
      </w:r>
      <w:r>
        <w:rPr>
          <w:i/>
        </w:rPr>
        <w:br/>
      </w:r>
      <w:r>
        <w:rPr>
          <w:i/>
        </w:rPr>
        <w:tab/>
      </w:r>
      <w:r>
        <w:rPr>
          <w:i/>
        </w:rPr>
        <w:tab/>
      </w:r>
      <w:r>
        <w:rPr>
          <w:i/>
        </w:rPr>
        <w:tab/>
      </w:r>
      <w:r>
        <w:rPr>
          <w:i/>
        </w:rPr>
        <w:tab/>
      </w:r>
      <w:r>
        <w:rPr>
          <w:i/>
        </w:rPr>
        <w:tab/>
        <w:t>Source: Huawei, HiSilicon</w:t>
      </w:r>
    </w:p>
    <w:p w14:paraId="681164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3606E" w14:textId="2BCD8E58" w:rsidR="002A66FC" w:rsidRDefault="002A66FC" w:rsidP="002A66FC">
      <w:pPr>
        <w:rPr>
          <w:rFonts w:ascii="Arial" w:hAnsi="Arial" w:cs="Arial"/>
          <w:b/>
          <w:sz w:val="24"/>
        </w:rPr>
      </w:pPr>
      <w:r>
        <w:rPr>
          <w:rFonts w:ascii="Arial" w:hAnsi="Arial" w:cs="Arial"/>
          <w:b/>
          <w:color w:val="0000FF"/>
          <w:sz w:val="24"/>
        </w:rPr>
        <w:t>R4-2319690</w:t>
      </w:r>
      <w:r>
        <w:rPr>
          <w:rFonts w:ascii="Arial" w:hAnsi="Arial" w:cs="Arial"/>
          <w:b/>
          <w:color w:val="0000FF"/>
          <w:sz w:val="24"/>
        </w:rPr>
        <w:tab/>
      </w:r>
      <w:r>
        <w:rPr>
          <w:rFonts w:ascii="Arial" w:hAnsi="Arial" w:cs="Arial"/>
          <w:b/>
          <w:sz w:val="24"/>
        </w:rPr>
        <w:t>[ MB_MSR_RF] CR to 38.141-1: clarification on requirements for BS capable of multi-band operation</w:t>
      </w:r>
    </w:p>
    <w:p w14:paraId="1F0C7F7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CR-0393  rev  Cat: F (Rel-16)</w:t>
      </w:r>
      <w:r>
        <w:rPr>
          <w:i/>
        </w:rPr>
        <w:br/>
      </w:r>
      <w:r>
        <w:rPr>
          <w:i/>
        </w:rPr>
        <w:br/>
      </w:r>
      <w:r>
        <w:rPr>
          <w:i/>
        </w:rPr>
        <w:tab/>
      </w:r>
      <w:r>
        <w:rPr>
          <w:i/>
        </w:rPr>
        <w:tab/>
      </w:r>
      <w:r>
        <w:rPr>
          <w:i/>
        </w:rPr>
        <w:tab/>
      </w:r>
      <w:r>
        <w:rPr>
          <w:i/>
        </w:rPr>
        <w:tab/>
      </w:r>
      <w:r>
        <w:rPr>
          <w:i/>
        </w:rPr>
        <w:tab/>
        <w:t>Source: Huawei, HiSilicon</w:t>
      </w:r>
    </w:p>
    <w:p w14:paraId="359E64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E22AA" w14:textId="3C7B5EE8" w:rsidR="002A66FC" w:rsidRDefault="002A66FC" w:rsidP="002A66FC">
      <w:pPr>
        <w:rPr>
          <w:rFonts w:ascii="Arial" w:hAnsi="Arial" w:cs="Arial"/>
          <w:b/>
          <w:sz w:val="24"/>
        </w:rPr>
      </w:pPr>
      <w:r>
        <w:rPr>
          <w:rFonts w:ascii="Arial" w:hAnsi="Arial" w:cs="Arial"/>
          <w:b/>
          <w:color w:val="0000FF"/>
          <w:sz w:val="24"/>
        </w:rPr>
        <w:t>R4-2319691</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3E1E36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CR-0394  rev  Cat: A (Rel-17)</w:t>
      </w:r>
      <w:r>
        <w:rPr>
          <w:i/>
        </w:rPr>
        <w:br/>
      </w:r>
      <w:r>
        <w:rPr>
          <w:i/>
        </w:rPr>
        <w:br/>
      </w:r>
      <w:r>
        <w:rPr>
          <w:i/>
        </w:rPr>
        <w:tab/>
      </w:r>
      <w:r>
        <w:rPr>
          <w:i/>
        </w:rPr>
        <w:tab/>
      </w:r>
      <w:r>
        <w:rPr>
          <w:i/>
        </w:rPr>
        <w:tab/>
      </w:r>
      <w:r>
        <w:rPr>
          <w:i/>
        </w:rPr>
        <w:tab/>
      </w:r>
      <w:r>
        <w:rPr>
          <w:i/>
        </w:rPr>
        <w:tab/>
        <w:t>Source: Huawei, HiSilicon</w:t>
      </w:r>
    </w:p>
    <w:p w14:paraId="3FDD55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A70D4" w14:textId="4039582F" w:rsidR="002A66FC" w:rsidRDefault="002A66FC" w:rsidP="002A66FC">
      <w:pPr>
        <w:rPr>
          <w:rFonts w:ascii="Arial" w:hAnsi="Arial" w:cs="Arial"/>
          <w:b/>
          <w:sz w:val="24"/>
        </w:rPr>
      </w:pPr>
      <w:r>
        <w:rPr>
          <w:rFonts w:ascii="Arial" w:hAnsi="Arial" w:cs="Arial"/>
          <w:b/>
          <w:color w:val="0000FF"/>
          <w:sz w:val="24"/>
        </w:rPr>
        <w:t>R4-2319692</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64B446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CR-0395  rev  Cat: A (Rel-18)</w:t>
      </w:r>
      <w:r>
        <w:rPr>
          <w:i/>
        </w:rPr>
        <w:br/>
      </w:r>
      <w:r>
        <w:rPr>
          <w:i/>
        </w:rPr>
        <w:br/>
      </w:r>
      <w:r>
        <w:rPr>
          <w:i/>
        </w:rPr>
        <w:tab/>
      </w:r>
      <w:r>
        <w:rPr>
          <w:i/>
        </w:rPr>
        <w:tab/>
      </w:r>
      <w:r>
        <w:rPr>
          <w:i/>
        </w:rPr>
        <w:tab/>
      </w:r>
      <w:r>
        <w:rPr>
          <w:i/>
        </w:rPr>
        <w:tab/>
      </w:r>
      <w:r>
        <w:rPr>
          <w:i/>
        </w:rPr>
        <w:tab/>
        <w:t>Source: Huawei, HiSilicon</w:t>
      </w:r>
    </w:p>
    <w:p w14:paraId="633B31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8A434" w14:textId="3CB60BDD" w:rsidR="002A66FC" w:rsidRDefault="002A66FC" w:rsidP="002A66FC">
      <w:pPr>
        <w:rPr>
          <w:rFonts w:ascii="Arial" w:hAnsi="Arial" w:cs="Arial"/>
          <w:b/>
          <w:sz w:val="24"/>
        </w:rPr>
      </w:pPr>
      <w:r>
        <w:rPr>
          <w:rFonts w:ascii="Arial" w:hAnsi="Arial" w:cs="Arial"/>
          <w:b/>
          <w:color w:val="0000FF"/>
          <w:sz w:val="24"/>
        </w:rPr>
        <w:t>R4-2319693</w:t>
      </w:r>
      <w:r>
        <w:rPr>
          <w:rFonts w:ascii="Arial" w:hAnsi="Arial" w:cs="Arial"/>
          <w:b/>
          <w:color w:val="0000FF"/>
          <w:sz w:val="24"/>
        </w:rPr>
        <w:tab/>
      </w:r>
      <w:r>
        <w:rPr>
          <w:rFonts w:ascii="Arial" w:hAnsi="Arial" w:cs="Arial"/>
          <w:b/>
          <w:sz w:val="24"/>
        </w:rPr>
        <w:t>[MSR_GSM_UTRA_LTE_NR-Perf] CR to 37.141: Power allocation for NC operation</w:t>
      </w:r>
    </w:p>
    <w:p w14:paraId="495592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CR-1072  rev  Cat: F (Rel-16)</w:t>
      </w:r>
      <w:r>
        <w:rPr>
          <w:i/>
        </w:rPr>
        <w:br/>
      </w:r>
      <w:r>
        <w:rPr>
          <w:i/>
        </w:rPr>
        <w:br/>
      </w:r>
      <w:r>
        <w:rPr>
          <w:i/>
        </w:rPr>
        <w:tab/>
      </w:r>
      <w:r>
        <w:rPr>
          <w:i/>
        </w:rPr>
        <w:tab/>
      </w:r>
      <w:r>
        <w:rPr>
          <w:i/>
        </w:rPr>
        <w:tab/>
      </w:r>
      <w:r>
        <w:rPr>
          <w:i/>
        </w:rPr>
        <w:tab/>
      </w:r>
      <w:r>
        <w:rPr>
          <w:i/>
        </w:rPr>
        <w:tab/>
        <w:t>Source: Huawei, HiSilicon</w:t>
      </w:r>
    </w:p>
    <w:p w14:paraId="75CC3C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D9151" w14:textId="12C38A94" w:rsidR="002A66FC" w:rsidRDefault="002A66FC" w:rsidP="002A66FC">
      <w:pPr>
        <w:rPr>
          <w:rFonts w:ascii="Arial" w:hAnsi="Arial" w:cs="Arial"/>
          <w:b/>
          <w:sz w:val="24"/>
        </w:rPr>
      </w:pPr>
      <w:r>
        <w:rPr>
          <w:rFonts w:ascii="Arial" w:hAnsi="Arial" w:cs="Arial"/>
          <w:b/>
          <w:color w:val="0000FF"/>
          <w:sz w:val="24"/>
        </w:rPr>
        <w:t>R4-2319694</w:t>
      </w:r>
      <w:r>
        <w:rPr>
          <w:rFonts w:ascii="Arial" w:hAnsi="Arial" w:cs="Arial"/>
          <w:b/>
          <w:color w:val="0000FF"/>
          <w:sz w:val="24"/>
        </w:rPr>
        <w:tab/>
      </w:r>
      <w:r>
        <w:rPr>
          <w:rFonts w:ascii="Arial" w:hAnsi="Arial" w:cs="Arial"/>
          <w:b/>
          <w:sz w:val="24"/>
        </w:rPr>
        <w:t>[MSR_GSM_UTRA_LTE_NR-Perf] CR to 37.141: Power allocation for NC operation</w:t>
      </w:r>
    </w:p>
    <w:p w14:paraId="7DDB6192"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CR-1073  rev  Cat: A (Rel-17)</w:t>
      </w:r>
      <w:r>
        <w:rPr>
          <w:i/>
        </w:rPr>
        <w:br/>
      </w:r>
      <w:r>
        <w:rPr>
          <w:i/>
        </w:rPr>
        <w:br/>
      </w:r>
      <w:r>
        <w:rPr>
          <w:i/>
        </w:rPr>
        <w:tab/>
      </w:r>
      <w:r>
        <w:rPr>
          <w:i/>
        </w:rPr>
        <w:tab/>
      </w:r>
      <w:r>
        <w:rPr>
          <w:i/>
        </w:rPr>
        <w:tab/>
      </w:r>
      <w:r>
        <w:rPr>
          <w:i/>
        </w:rPr>
        <w:tab/>
      </w:r>
      <w:r>
        <w:rPr>
          <w:i/>
        </w:rPr>
        <w:tab/>
        <w:t>Source: Huawei, HiSilicon</w:t>
      </w:r>
    </w:p>
    <w:p w14:paraId="7DF16E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0B0AB" w14:textId="2A46FBC9" w:rsidR="002A66FC" w:rsidRDefault="002A66FC" w:rsidP="002A66FC">
      <w:pPr>
        <w:rPr>
          <w:rFonts w:ascii="Arial" w:hAnsi="Arial" w:cs="Arial"/>
          <w:b/>
          <w:sz w:val="24"/>
        </w:rPr>
      </w:pPr>
      <w:r>
        <w:rPr>
          <w:rFonts w:ascii="Arial" w:hAnsi="Arial" w:cs="Arial"/>
          <w:b/>
          <w:color w:val="0000FF"/>
          <w:sz w:val="24"/>
        </w:rPr>
        <w:t>R4-2319695</w:t>
      </w:r>
      <w:r>
        <w:rPr>
          <w:rFonts w:ascii="Arial" w:hAnsi="Arial" w:cs="Arial"/>
          <w:b/>
          <w:color w:val="0000FF"/>
          <w:sz w:val="24"/>
        </w:rPr>
        <w:tab/>
      </w:r>
      <w:r>
        <w:rPr>
          <w:rFonts w:ascii="Arial" w:hAnsi="Arial" w:cs="Arial"/>
          <w:b/>
          <w:sz w:val="24"/>
        </w:rPr>
        <w:t>[MSR_GSM_UTRA_LTE_NR-Perf] CR to 37.141: Power allocation for NC operation</w:t>
      </w:r>
    </w:p>
    <w:p w14:paraId="6C24D52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CR-1074  rev  Cat: A (Rel-18)</w:t>
      </w:r>
      <w:r>
        <w:rPr>
          <w:i/>
        </w:rPr>
        <w:br/>
      </w:r>
      <w:r>
        <w:rPr>
          <w:i/>
        </w:rPr>
        <w:br/>
      </w:r>
      <w:r>
        <w:rPr>
          <w:i/>
        </w:rPr>
        <w:tab/>
      </w:r>
      <w:r>
        <w:rPr>
          <w:i/>
        </w:rPr>
        <w:tab/>
      </w:r>
      <w:r>
        <w:rPr>
          <w:i/>
        </w:rPr>
        <w:tab/>
      </w:r>
      <w:r>
        <w:rPr>
          <w:i/>
        </w:rPr>
        <w:tab/>
      </w:r>
      <w:r>
        <w:rPr>
          <w:i/>
        </w:rPr>
        <w:tab/>
        <w:t>Source: Huawei, HiSilicon</w:t>
      </w:r>
    </w:p>
    <w:p w14:paraId="3F27C9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01BF7" w14:textId="7B5D20F2" w:rsidR="002A66FC" w:rsidRDefault="002A66FC" w:rsidP="002A66FC">
      <w:pPr>
        <w:rPr>
          <w:rFonts w:ascii="Arial" w:hAnsi="Arial" w:cs="Arial"/>
          <w:b/>
          <w:sz w:val="24"/>
        </w:rPr>
      </w:pPr>
      <w:r>
        <w:rPr>
          <w:rFonts w:ascii="Arial" w:hAnsi="Arial" w:cs="Arial"/>
          <w:b/>
          <w:color w:val="0000FF"/>
          <w:sz w:val="24"/>
        </w:rPr>
        <w:t>R4-2319696</w:t>
      </w:r>
      <w:r>
        <w:rPr>
          <w:rFonts w:ascii="Arial" w:hAnsi="Arial" w:cs="Arial"/>
          <w:b/>
          <w:color w:val="0000FF"/>
          <w:sz w:val="24"/>
        </w:rPr>
        <w:tab/>
      </w:r>
      <w:r>
        <w:rPr>
          <w:rFonts w:ascii="Arial" w:hAnsi="Arial" w:cs="Arial"/>
          <w:b/>
          <w:sz w:val="24"/>
        </w:rPr>
        <w:t>[MSR_GSM_UTRA_LTE_NR-Perf] CR to 37.145-1: Power allocation for NC operation</w:t>
      </w:r>
    </w:p>
    <w:p w14:paraId="670ADF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v16.14.0</w:t>
      </w:r>
      <w:r>
        <w:rPr>
          <w:i/>
        </w:rPr>
        <w:tab/>
        <w:t xml:space="preserve">  CR-0333  rev  Cat: F (Rel-16)</w:t>
      </w:r>
      <w:r>
        <w:rPr>
          <w:i/>
        </w:rPr>
        <w:br/>
      </w:r>
      <w:r>
        <w:rPr>
          <w:i/>
        </w:rPr>
        <w:br/>
      </w:r>
      <w:r>
        <w:rPr>
          <w:i/>
        </w:rPr>
        <w:tab/>
      </w:r>
      <w:r>
        <w:rPr>
          <w:i/>
        </w:rPr>
        <w:tab/>
      </w:r>
      <w:r>
        <w:rPr>
          <w:i/>
        </w:rPr>
        <w:tab/>
      </w:r>
      <w:r>
        <w:rPr>
          <w:i/>
        </w:rPr>
        <w:tab/>
      </w:r>
      <w:r>
        <w:rPr>
          <w:i/>
        </w:rPr>
        <w:tab/>
        <w:t>Source: Huawei, HiSilicon</w:t>
      </w:r>
    </w:p>
    <w:p w14:paraId="6A07E5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827C0" w14:textId="53883ABE" w:rsidR="002A66FC" w:rsidRDefault="002A66FC" w:rsidP="002A66FC">
      <w:pPr>
        <w:rPr>
          <w:rFonts w:ascii="Arial" w:hAnsi="Arial" w:cs="Arial"/>
          <w:b/>
          <w:sz w:val="24"/>
        </w:rPr>
      </w:pPr>
      <w:r>
        <w:rPr>
          <w:rFonts w:ascii="Arial" w:hAnsi="Arial" w:cs="Arial"/>
          <w:b/>
          <w:color w:val="0000FF"/>
          <w:sz w:val="24"/>
        </w:rPr>
        <w:t>R4-2319697</w:t>
      </w:r>
      <w:r>
        <w:rPr>
          <w:rFonts w:ascii="Arial" w:hAnsi="Arial" w:cs="Arial"/>
          <w:b/>
          <w:color w:val="0000FF"/>
          <w:sz w:val="24"/>
        </w:rPr>
        <w:tab/>
      </w:r>
      <w:r>
        <w:rPr>
          <w:rFonts w:ascii="Arial" w:hAnsi="Arial" w:cs="Arial"/>
          <w:b/>
          <w:sz w:val="24"/>
        </w:rPr>
        <w:t>[MSR_GSM_UTRA_LTE_NR-Perf] CR to 37.145-1: Power allocation for NC operation</w:t>
      </w:r>
    </w:p>
    <w:p w14:paraId="03DAD06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v17.9.0</w:t>
      </w:r>
      <w:r>
        <w:rPr>
          <w:i/>
        </w:rPr>
        <w:tab/>
        <w:t xml:space="preserve">  CR-0334  rev  Cat: A (Rel-17)</w:t>
      </w:r>
      <w:r>
        <w:rPr>
          <w:i/>
        </w:rPr>
        <w:br/>
      </w:r>
      <w:r>
        <w:rPr>
          <w:i/>
        </w:rPr>
        <w:br/>
      </w:r>
      <w:r>
        <w:rPr>
          <w:i/>
        </w:rPr>
        <w:tab/>
      </w:r>
      <w:r>
        <w:rPr>
          <w:i/>
        </w:rPr>
        <w:tab/>
      </w:r>
      <w:r>
        <w:rPr>
          <w:i/>
        </w:rPr>
        <w:tab/>
      </w:r>
      <w:r>
        <w:rPr>
          <w:i/>
        </w:rPr>
        <w:tab/>
      </w:r>
      <w:r>
        <w:rPr>
          <w:i/>
        </w:rPr>
        <w:tab/>
        <w:t>Source: Huawei, HiSilicon</w:t>
      </w:r>
    </w:p>
    <w:p w14:paraId="6C1FDD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D6A5B" w14:textId="50DBB6B7" w:rsidR="002A66FC" w:rsidRDefault="002A66FC" w:rsidP="002A66FC">
      <w:pPr>
        <w:rPr>
          <w:rFonts w:ascii="Arial" w:hAnsi="Arial" w:cs="Arial"/>
          <w:b/>
          <w:sz w:val="24"/>
        </w:rPr>
      </w:pPr>
      <w:r>
        <w:rPr>
          <w:rFonts w:ascii="Arial" w:hAnsi="Arial" w:cs="Arial"/>
          <w:b/>
          <w:color w:val="0000FF"/>
          <w:sz w:val="24"/>
        </w:rPr>
        <w:t>R4-2319698</w:t>
      </w:r>
      <w:r>
        <w:rPr>
          <w:rFonts w:ascii="Arial" w:hAnsi="Arial" w:cs="Arial"/>
          <w:b/>
          <w:color w:val="0000FF"/>
          <w:sz w:val="24"/>
        </w:rPr>
        <w:tab/>
      </w:r>
      <w:r>
        <w:rPr>
          <w:rFonts w:ascii="Arial" w:hAnsi="Arial" w:cs="Arial"/>
          <w:b/>
          <w:sz w:val="24"/>
        </w:rPr>
        <w:t>[MSR_GSM_UTRA_LTE_NR-Perf] CR to 37.145-1: Power allocation for NC operation</w:t>
      </w:r>
    </w:p>
    <w:p w14:paraId="545DB5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CR-0335  rev  Cat: A (Rel-18)</w:t>
      </w:r>
      <w:r>
        <w:rPr>
          <w:i/>
        </w:rPr>
        <w:br/>
      </w:r>
      <w:r>
        <w:rPr>
          <w:i/>
        </w:rPr>
        <w:br/>
      </w:r>
      <w:r>
        <w:rPr>
          <w:i/>
        </w:rPr>
        <w:tab/>
      </w:r>
      <w:r>
        <w:rPr>
          <w:i/>
        </w:rPr>
        <w:tab/>
      </w:r>
      <w:r>
        <w:rPr>
          <w:i/>
        </w:rPr>
        <w:tab/>
      </w:r>
      <w:r>
        <w:rPr>
          <w:i/>
        </w:rPr>
        <w:tab/>
      </w:r>
      <w:r>
        <w:rPr>
          <w:i/>
        </w:rPr>
        <w:tab/>
        <w:t>Source: Huawei, HiSilicon</w:t>
      </w:r>
    </w:p>
    <w:p w14:paraId="10E83B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0101B" w14:textId="60DDD2EA" w:rsidR="002A66FC" w:rsidRDefault="002A66FC" w:rsidP="002A66FC">
      <w:pPr>
        <w:rPr>
          <w:rFonts w:ascii="Arial" w:hAnsi="Arial" w:cs="Arial"/>
          <w:b/>
          <w:sz w:val="24"/>
        </w:rPr>
      </w:pPr>
      <w:r>
        <w:rPr>
          <w:rFonts w:ascii="Arial" w:hAnsi="Arial" w:cs="Arial"/>
          <w:b/>
          <w:color w:val="0000FF"/>
          <w:sz w:val="24"/>
        </w:rPr>
        <w:t>R4-2319699</w:t>
      </w:r>
      <w:r>
        <w:rPr>
          <w:rFonts w:ascii="Arial" w:hAnsi="Arial" w:cs="Arial"/>
          <w:b/>
          <w:color w:val="0000FF"/>
          <w:sz w:val="24"/>
        </w:rPr>
        <w:tab/>
      </w:r>
      <w:r>
        <w:rPr>
          <w:rFonts w:ascii="Arial" w:hAnsi="Arial" w:cs="Arial"/>
          <w:b/>
          <w:sz w:val="24"/>
        </w:rPr>
        <w:t>[MSR_GSM_UTRA_LTE_NR-Perf] CR to 37.145-1: Power allocation for NC operation</w:t>
      </w:r>
    </w:p>
    <w:p w14:paraId="58E0F7E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v16.15.0</w:t>
      </w:r>
      <w:r>
        <w:rPr>
          <w:i/>
        </w:rPr>
        <w:tab/>
        <w:t xml:space="preserve">  CR-0369  rev  Cat: F (Rel-16)</w:t>
      </w:r>
      <w:r>
        <w:rPr>
          <w:i/>
        </w:rPr>
        <w:br/>
      </w:r>
      <w:r>
        <w:rPr>
          <w:i/>
        </w:rPr>
        <w:br/>
      </w:r>
      <w:r>
        <w:rPr>
          <w:i/>
        </w:rPr>
        <w:tab/>
      </w:r>
      <w:r>
        <w:rPr>
          <w:i/>
        </w:rPr>
        <w:tab/>
      </w:r>
      <w:r>
        <w:rPr>
          <w:i/>
        </w:rPr>
        <w:tab/>
      </w:r>
      <w:r>
        <w:rPr>
          <w:i/>
        </w:rPr>
        <w:tab/>
      </w:r>
      <w:r>
        <w:rPr>
          <w:i/>
        </w:rPr>
        <w:tab/>
        <w:t>Source: Huawei, HiSilicon</w:t>
      </w:r>
    </w:p>
    <w:p w14:paraId="7340FD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1E8A9" w14:textId="752CB7F9" w:rsidR="002A66FC" w:rsidRDefault="002A66FC" w:rsidP="002A66FC">
      <w:pPr>
        <w:rPr>
          <w:rFonts w:ascii="Arial" w:hAnsi="Arial" w:cs="Arial"/>
          <w:b/>
          <w:sz w:val="24"/>
        </w:rPr>
      </w:pPr>
      <w:r>
        <w:rPr>
          <w:rFonts w:ascii="Arial" w:hAnsi="Arial" w:cs="Arial"/>
          <w:b/>
          <w:color w:val="0000FF"/>
          <w:sz w:val="24"/>
        </w:rPr>
        <w:t>R4-2319700</w:t>
      </w:r>
      <w:r>
        <w:rPr>
          <w:rFonts w:ascii="Arial" w:hAnsi="Arial" w:cs="Arial"/>
          <w:b/>
          <w:color w:val="0000FF"/>
          <w:sz w:val="24"/>
        </w:rPr>
        <w:tab/>
      </w:r>
      <w:r>
        <w:rPr>
          <w:rFonts w:ascii="Arial" w:hAnsi="Arial" w:cs="Arial"/>
          <w:b/>
          <w:sz w:val="24"/>
        </w:rPr>
        <w:t>[MSR_GSM_UTRA_LTE_NR-Perf] CR to 37.145-2: Power allocation for NC operation</w:t>
      </w:r>
    </w:p>
    <w:p w14:paraId="22DD4C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v17.9.0</w:t>
      </w:r>
      <w:r>
        <w:rPr>
          <w:i/>
        </w:rPr>
        <w:tab/>
        <w:t xml:space="preserve">  CR-0370  rev  Cat: A (Rel-17)</w:t>
      </w:r>
      <w:r>
        <w:rPr>
          <w:i/>
        </w:rPr>
        <w:br/>
      </w:r>
      <w:r>
        <w:rPr>
          <w:i/>
        </w:rPr>
        <w:lastRenderedPageBreak/>
        <w:br/>
      </w:r>
      <w:r>
        <w:rPr>
          <w:i/>
        </w:rPr>
        <w:tab/>
      </w:r>
      <w:r>
        <w:rPr>
          <w:i/>
        </w:rPr>
        <w:tab/>
      </w:r>
      <w:r>
        <w:rPr>
          <w:i/>
        </w:rPr>
        <w:tab/>
      </w:r>
      <w:r>
        <w:rPr>
          <w:i/>
        </w:rPr>
        <w:tab/>
      </w:r>
      <w:r>
        <w:rPr>
          <w:i/>
        </w:rPr>
        <w:tab/>
        <w:t>Source: Huawei, HiSilicon</w:t>
      </w:r>
    </w:p>
    <w:p w14:paraId="6A352F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051E7" w14:textId="7C9D741D" w:rsidR="002A66FC" w:rsidRDefault="002A66FC" w:rsidP="002A66FC">
      <w:pPr>
        <w:rPr>
          <w:rFonts w:ascii="Arial" w:hAnsi="Arial" w:cs="Arial"/>
          <w:b/>
          <w:sz w:val="24"/>
        </w:rPr>
      </w:pPr>
      <w:r>
        <w:rPr>
          <w:rFonts w:ascii="Arial" w:hAnsi="Arial" w:cs="Arial"/>
          <w:b/>
          <w:color w:val="0000FF"/>
          <w:sz w:val="24"/>
        </w:rPr>
        <w:t>R4-2319701</w:t>
      </w:r>
      <w:r>
        <w:rPr>
          <w:rFonts w:ascii="Arial" w:hAnsi="Arial" w:cs="Arial"/>
          <w:b/>
          <w:color w:val="0000FF"/>
          <w:sz w:val="24"/>
        </w:rPr>
        <w:tab/>
      </w:r>
      <w:r>
        <w:rPr>
          <w:rFonts w:ascii="Arial" w:hAnsi="Arial" w:cs="Arial"/>
          <w:b/>
          <w:sz w:val="24"/>
        </w:rPr>
        <w:t>[MSR_GSM_UTRA_LTE_NR-Perf] CR to 37.145-2: Power allocation for NC operation</w:t>
      </w:r>
    </w:p>
    <w:p w14:paraId="63470E4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CR-0371  rev  Cat: A (Rel-18)</w:t>
      </w:r>
      <w:r>
        <w:rPr>
          <w:i/>
        </w:rPr>
        <w:br/>
      </w:r>
      <w:r>
        <w:rPr>
          <w:i/>
        </w:rPr>
        <w:br/>
      </w:r>
      <w:r>
        <w:rPr>
          <w:i/>
        </w:rPr>
        <w:tab/>
      </w:r>
      <w:r>
        <w:rPr>
          <w:i/>
        </w:rPr>
        <w:tab/>
      </w:r>
      <w:r>
        <w:rPr>
          <w:i/>
        </w:rPr>
        <w:tab/>
      </w:r>
      <w:r>
        <w:rPr>
          <w:i/>
        </w:rPr>
        <w:tab/>
      </w:r>
      <w:r>
        <w:rPr>
          <w:i/>
        </w:rPr>
        <w:tab/>
        <w:t>Source: Huawei, HiSilicon</w:t>
      </w:r>
    </w:p>
    <w:p w14:paraId="20F097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C93D3" w14:textId="36CDF6E9" w:rsidR="002A66FC" w:rsidRDefault="002A66FC" w:rsidP="002A66FC">
      <w:pPr>
        <w:rPr>
          <w:rFonts w:ascii="Arial" w:hAnsi="Arial" w:cs="Arial"/>
          <w:b/>
          <w:sz w:val="24"/>
        </w:rPr>
      </w:pPr>
      <w:r>
        <w:rPr>
          <w:rFonts w:ascii="Arial" w:hAnsi="Arial" w:cs="Arial"/>
          <w:b/>
          <w:color w:val="0000FF"/>
          <w:sz w:val="24"/>
        </w:rPr>
        <w:t>R4-2319801</w:t>
      </w:r>
      <w:r>
        <w:rPr>
          <w:rFonts w:ascii="Arial" w:hAnsi="Arial" w:cs="Arial"/>
          <w:b/>
          <w:color w:val="0000FF"/>
          <w:sz w:val="24"/>
        </w:rPr>
        <w:tab/>
      </w:r>
      <w:r>
        <w:rPr>
          <w:rFonts w:ascii="Arial" w:hAnsi="Arial" w:cs="Arial"/>
          <w:b/>
          <w:sz w:val="24"/>
        </w:rPr>
        <w:t>CR to 37.104: Correction to table note for band 66</w:t>
      </w:r>
    </w:p>
    <w:p w14:paraId="50BC617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v16.18.0</w:t>
      </w:r>
      <w:r>
        <w:rPr>
          <w:i/>
        </w:rPr>
        <w:tab/>
        <w:t xml:space="preserve">  CR-1004  rev  Cat: F (Rel-16)</w:t>
      </w:r>
      <w:r>
        <w:rPr>
          <w:i/>
        </w:rPr>
        <w:br/>
      </w:r>
      <w:r>
        <w:rPr>
          <w:i/>
        </w:rPr>
        <w:br/>
      </w:r>
      <w:r>
        <w:rPr>
          <w:i/>
        </w:rPr>
        <w:tab/>
      </w:r>
      <w:r>
        <w:rPr>
          <w:i/>
        </w:rPr>
        <w:tab/>
      </w:r>
      <w:r>
        <w:rPr>
          <w:i/>
        </w:rPr>
        <w:tab/>
      </w:r>
      <w:r>
        <w:rPr>
          <w:i/>
        </w:rPr>
        <w:tab/>
      </w:r>
      <w:r>
        <w:rPr>
          <w:i/>
        </w:rPr>
        <w:tab/>
        <w:t>Source: Ericsson</w:t>
      </w:r>
    </w:p>
    <w:p w14:paraId="43C37CEA" w14:textId="77777777" w:rsidR="002A66FC" w:rsidRDefault="002A66FC" w:rsidP="002A66FC">
      <w:pPr>
        <w:rPr>
          <w:rFonts w:ascii="Arial" w:hAnsi="Arial" w:cs="Arial"/>
          <w:b/>
        </w:rPr>
      </w:pPr>
      <w:r>
        <w:rPr>
          <w:rFonts w:ascii="Arial" w:hAnsi="Arial" w:cs="Arial"/>
          <w:b/>
        </w:rPr>
        <w:t xml:space="preserve">Abstract: </w:t>
      </w:r>
    </w:p>
    <w:p w14:paraId="22B8BBC0" w14:textId="77777777" w:rsidR="002A66FC" w:rsidRDefault="002A66FC" w:rsidP="002A66FC">
      <w:r>
        <w:t>In the operating bands table, there is a reference to Note 7 for Band 66. There is no such note and the correct reference should be Note 3, which specifically concerns Band 66 only.</w:t>
      </w:r>
    </w:p>
    <w:p w14:paraId="26D16A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54457" w14:textId="0989B618" w:rsidR="002A66FC" w:rsidRDefault="002A66FC" w:rsidP="002A66FC">
      <w:pPr>
        <w:rPr>
          <w:rFonts w:ascii="Arial" w:hAnsi="Arial" w:cs="Arial"/>
          <w:b/>
          <w:sz w:val="24"/>
        </w:rPr>
      </w:pPr>
      <w:r>
        <w:rPr>
          <w:rFonts w:ascii="Arial" w:hAnsi="Arial" w:cs="Arial"/>
          <w:b/>
          <w:color w:val="0000FF"/>
          <w:sz w:val="24"/>
        </w:rPr>
        <w:t>R4-2319802</w:t>
      </w:r>
      <w:r>
        <w:rPr>
          <w:rFonts w:ascii="Arial" w:hAnsi="Arial" w:cs="Arial"/>
          <w:b/>
          <w:color w:val="0000FF"/>
          <w:sz w:val="24"/>
        </w:rPr>
        <w:tab/>
      </w:r>
      <w:r>
        <w:rPr>
          <w:rFonts w:ascii="Arial" w:hAnsi="Arial" w:cs="Arial"/>
          <w:b/>
          <w:sz w:val="24"/>
        </w:rPr>
        <w:t>CR to 37.104: Correction to table note for band 67</w:t>
      </w:r>
    </w:p>
    <w:p w14:paraId="22B47B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v17.10.0</w:t>
      </w:r>
      <w:r>
        <w:rPr>
          <w:i/>
        </w:rPr>
        <w:tab/>
        <w:t xml:space="preserve">  CR-1005  rev  Cat: A (Rel-17)</w:t>
      </w:r>
      <w:r>
        <w:rPr>
          <w:i/>
        </w:rPr>
        <w:br/>
      </w:r>
      <w:r>
        <w:rPr>
          <w:i/>
        </w:rPr>
        <w:br/>
      </w:r>
      <w:r>
        <w:rPr>
          <w:i/>
        </w:rPr>
        <w:tab/>
      </w:r>
      <w:r>
        <w:rPr>
          <w:i/>
        </w:rPr>
        <w:tab/>
      </w:r>
      <w:r>
        <w:rPr>
          <w:i/>
        </w:rPr>
        <w:tab/>
      </w:r>
      <w:r>
        <w:rPr>
          <w:i/>
        </w:rPr>
        <w:tab/>
      </w:r>
      <w:r>
        <w:rPr>
          <w:i/>
        </w:rPr>
        <w:tab/>
        <w:t>Source: Ericsson</w:t>
      </w:r>
    </w:p>
    <w:p w14:paraId="4A94D8F7" w14:textId="77777777" w:rsidR="002A66FC" w:rsidRDefault="002A66FC" w:rsidP="002A66FC">
      <w:pPr>
        <w:rPr>
          <w:rFonts w:ascii="Arial" w:hAnsi="Arial" w:cs="Arial"/>
          <w:b/>
        </w:rPr>
      </w:pPr>
      <w:r>
        <w:rPr>
          <w:rFonts w:ascii="Arial" w:hAnsi="Arial" w:cs="Arial"/>
          <w:b/>
        </w:rPr>
        <w:t xml:space="preserve">Abstract: </w:t>
      </w:r>
    </w:p>
    <w:p w14:paraId="7BB75271" w14:textId="77777777" w:rsidR="002A66FC" w:rsidRDefault="002A66FC" w:rsidP="002A66FC">
      <w:r>
        <w:t>In the operating bands table, there is a reference to Note 7 for Band 66. There is no such note and the correct reference should be Note 3, which specifically concerns Band 66 only.</w:t>
      </w:r>
    </w:p>
    <w:p w14:paraId="7EC679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45CB3" w14:textId="5ABCA195" w:rsidR="002A66FC" w:rsidRDefault="002A66FC" w:rsidP="002A66FC">
      <w:pPr>
        <w:rPr>
          <w:rFonts w:ascii="Arial" w:hAnsi="Arial" w:cs="Arial"/>
          <w:b/>
          <w:sz w:val="24"/>
        </w:rPr>
      </w:pPr>
      <w:r>
        <w:rPr>
          <w:rFonts w:ascii="Arial" w:hAnsi="Arial" w:cs="Arial"/>
          <w:b/>
          <w:color w:val="0000FF"/>
          <w:sz w:val="24"/>
        </w:rPr>
        <w:t>R4-2319803</w:t>
      </w:r>
      <w:r>
        <w:rPr>
          <w:rFonts w:ascii="Arial" w:hAnsi="Arial" w:cs="Arial"/>
          <w:b/>
          <w:color w:val="0000FF"/>
          <w:sz w:val="24"/>
        </w:rPr>
        <w:tab/>
      </w:r>
      <w:r>
        <w:rPr>
          <w:rFonts w:ascii="Arial" w:hAnsi="Arial" w:cs="Arial"/>
          <w:b/>
          <w:sz w:val="24"/>
        </w:rPr>
        <w:t>CR to 37.104: Correction to table note for band 68</w:t>
      </w:r>
    </w:p>
    <w:p w14:paraId="25BFE85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CR-1006  rev  Cat: A (Rel-18)</w:t>
      </w:r>
      <w:r>
        <w:rPr>
          <w:i/>
        </w:rPr>
        <w:br/>
      </w:r>
      <w:r>
        <w:rPr>
          <w:i/>
        </w:rPr>
        <w:br/>
      </w:r>
      <w:r>
        <w:rPr>
          <w:i/>
        </w:rPr>
        <w:tab/>
      </w:r>
      <w:r>
        <w:rPr>
          <w:i/>
        </w:rPr>
        <w:tab/>
      </w:r>
      <w:r>
        <w:rPr>
          <w:i/>
        </w:rPr>
        <w:tab/>
      </w:r>
      <w:r>
        <w:rPr>
          <w:i/>
        </w:rPr>
        <w:tab/>
      </w:r>
      <w:r>
        <w:rPr>
          <w:i/>
        </w:rPr>
        <w:tab/>
        <w:t>Source: Ericsson</w:t>
      </w:r>
    </w:p>
    <w:p w14:paraId="5FB23C54" w14:textId="77777777" w:rsidR="002A66FC" w:rsidRDefault="002A66FC" w:rsidP="002A66FC">
      <w:pPr>
        <w:rPr>
          <w:rFonts w:ascii="Arial" w:hAnsi="Arial" w:cs="Arial"/>
          <w:b/>
        </w:rPr>
      </w:pPr>
      <w:r>
        <w:rPr>
          <w:rFonts w:ascii="Arial" w:hAnsi="Arial" w:cs="Arial"/>
          <w:b/>
        </w:rPr>
        <w:t xml:space="preserve">Abstract: </w:t>
      </w:r>
    </w:p>
    <w:p w14:paraId="384094B4" w14:textId="77777777" w:rsidR="002A66FC" w:rsidRDefault="002A66FC" w:rsidP="002A66FC">
      <w:r>
        <w:t>In the operating bands table, there is a reference to Note 7 for Band 66. There is no such note and the correct reference should be Note 3, which specifically concerns Band 66 only.</w:t>
      </w:r>
    </w:p>
    <w:p w14:paraId="708CAB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4775B" w14:textId="7FE0FCED" w:rsidR="002A66FC" w:rsidRDefault="002A66FC" w:rsidP="002A66FC">
      <w:pPr>
        <w:rPr>
          <w:rFonts w:ascii="Arial" w:hAnsi="Arial" w:cs="Arial"/>
          <w:b/>
          <w:sz w:val="24"/>
        </w:rPr>
      </w:pPr>
      <w:r>
        <w:rPr>
          <w:rFonts w:ascii="Arial" w:hAnsi="Arial" w:cs="Arial"/>
          <w:b/>
          <w:color w:val="0000FF"/>
          <w:sz w:val="24"/>
        </w:rPr>
        <w:t>R4-2319804</w:t>
      </w:r>
      <w:r>
        <w:rPr>
          <w:rFonts w:ascii="Arial" w:hAnsi="Arial" w:cs="Arial"/>
          <w:b/>
          <w:color w:val="0000FF"/>
          <w:sz w:val="24"/>
        </w:rPr>
        <w:tab/>
      </w:r>
      <w:r>
        <w:rPr>
          <w:rFonts w:ascii="Arial" w:hAnsi="Arial" w:cs="Arial"/>
          <w:b/>
          <w:sz w:val="24"/>
        </w:rPr>
        <w:t>CR to 37.141: Correction to table note for band 66</w:t>
      </w:r>
    </w:p>
    <w:p w14:paraId="1784220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CR-1075  rev  Cat: F (Rel-16)</w:t>
      </w:r>
      <w:r>
        <w:rPr>
          <w:i/>
        </w:rPr>
        <w:br/>
      </w:r>
      <w:r>
        <w:rPr>
          <w:i/>
        </w:rPr>
        <w:br/>
      </w:r>
      <w:r>
        <w:rPr>
          <w:i/>
        </w:rPr>
        <w:tab/>
      </w:r>
      <w:r>
        <w:rPr>
          <w:i/>
        </w:rPr>
        <w:tab/>
      </w:r>
      <w:r>
        <w:rPr>
          <w:i/>
        </w:rPr>
        <w:tab/>
      </w:r>
      <w:r>
        <w:rPr>
          <w:i/>
        </w:rPr>
        <w:tab/>
      </w:r>
      <w:r>
        <w:rPr>
          <w:i/>
        </w:rPr>
        <w:tab/>
        <w:t>Source: Ericsson</w:t>
      </w:r>
    </w:p>
    <w:p w14:paraId="04C866CC" w14:textId="77777777" w:rsidR="002A66FC" w:rsidRDefault="002A66FC" w:rsidP="002A66FC">
      <w:pPr>
        <w:rPr>
          <w:rFonts w:ascii="Arial" w:hAnsi="Arial" w:cs="Arial"/>
          <w:b/>
        </w:rPr>
      </w:pPr>
      <w:r>
        <w:rPr>
          <w:rFonts w:ascii="Arial" w:hAnsi="Arial" w:cs="Arial"/>
          <w:b/>
        </w:rPr>
        <w:t xml:space="preserve">Abstract: </w:t>
      </w:r>
    </w:p>
    <w:p w14:paraId="34ED7119" w14:textId="77777777" w:rsidR="002A66FC" w:rsidRDefault="002A66FC" w:rsidP="002A66FC">
      <w:r>
        <w:lastRenderedPageBreak/>
        <w:t>In the operating bands table, there is a reference to Note 7 for Band 66. There is no such note and the correct reference should be Note 3, which specifically concerns Band 66 only.</w:t>
      </w:r>
    </w:p>
    <w:p w14:paraId="17BB14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52CA0" w14:textId="1C592266" w:rsidR="002A66FC" w:rsidRDefault="002A66FC" w:rsidP="002A66FC">
      <w:pPr>
        <w:rPr>
          <w:rFonts w:ascii="Arial" w:hAnsi="Arial" w:cs="Arial"/>
          <w:b/>
          <w:sz w:val="24"/>
        </w:rPr>
      </w:pPr>
      <w:r>
        <w:rPr>
          <w:rFonts w:ascii="Arial" w:hAnsi="Arial" w:cs="Arial"/>
          <w:b/>
          <w:color w:val="0000FF"/>
          <w:sz w:val="24"/>
        </w:rPr>
        <w:t>R4-2319805</w:t>
      </w:r>
      <w:r>
        <w:rPr>
          <w:rFonts w:ascii="Arial" w:hAnsi="Arial" w:cs="Arial"/>
          <w:b/>
          <w:color w:val="0000FF"/>
          <w:sz w:val="24"/>
        </w:rPr>
        <w:tab/>
      </w:r>
      <w:r>
        <w:rPr>
          <w:rFonts w:ascii="Arial" w:hAnsi="Arial" w:cs="Arial"/>
          <w:b/>
          <w:sz w:val="24"/>
        </w:rPr>
        <w:t>CR to 37.141: Correction to table note for band 67</w:t>
      </w:r>
    </w:p>
    <w:p w14:paraId="62051B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CR-1076  rev  Cat: A (Rel-17)</w:t>
      </w:r>
      <w:r>
        <w:rPr>
          <w:i/>
        </w:rPr>
        <w:br/>
      </w:r>
      <w:r>
        <w:rPr>
          <w:i/>
        </w:rPr>
        <w:br/>
      </w:r>
      <w:r>
        <w:rPr>
          <w:i/>
        </w:rPr>
        <w:tab/>
      </w:r>
      <w:r>
        <w:rPr>
          <w:i/>
        </w:rPr>
        <w:tab/>
      </w:r>
      <w:r>
        <w:rPr>
          <w:i/>
        </w:rPr>
        <w:tab/>
      </w:r>
      <w:r>
        <w:rPr>
          <w:i/>
        </w:rPr>
        <w:tab/>
      </w:r>
      <w:r>
        <w:rPr>
          <w:i/>
        </w:rPr>
        <w:tab/>
        <w:t>Source: Ericsson</w:t>
      </w:r>
    </w:p>
    <w:p w14:paraId="603D26F2" w14:textId="77777777" w:rsidR="002A66FC" w:rsidRDefault="002A66FC" w:rsidP="002A66FC">
      <w:pPr>
        <w:rPr>
          <w:rFonts w:ascii="Arial" w:hAnsi="Arial" w:cs="Arial"/>
          <w:b/>
        </w:rPr>
      </w:pPr>
      <w:r>
        <w:rPr>
          <w:rFonts w:ascii="Arial" w:hAnsi="Arial" w:cs="Arial"/>
          <w:b/>
        </w:rPr>
        <w:t xml:space="preserve">Abstract: </w:t>
      </w:r>
    </w:p>
    <w:p w14:paraId="5828FCB6" w14:textId="77777777" w:rsidR="002A66FC" w:rsidRDefault="002A66FC" w:rsidP="002A66FC">
      <w:r>
        <w:t>In the operating bands table, there is a reference to Note 7 for Band 66. There is no such note and the correct reference should be Note 3, which specifically concerns Band 66 only.</w:t>
      </w:r>
    </w:p>
    <w:p w14:paraId="7CEBE4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AD5AA" w14:textId="3BD8CEF1" w:rsidR="002A66FC" w:rsidRDefault="002A66FC" w:rsidP="002A66FC">
      <w:pPr>
        <w:rPr>
          <w:rFonts w:ascii="Arial" w:hAnsi="Arial" w:cs="Arial"/>
          <w:b/>
          <w:sz w:val="24"/>
        </w:rPr>
      </w:pPr>
      <w:r>
        <w:rPr>
          <w:rFonts w:ascii="Arial" w:hAnsi="Arial" w:cs="Arial"/>
          <w:b/>
          <w:color w:val="0000FF"/>
          <w:sz w:val="24"/>
        </w:rPr>
        <w:t>R4-2319806</w:t>
      </w:r>
      <w:r>
        <w:rPr>
          <w:rFonts w:ascii="Arial" w:hAnsi="Arial" w:cs="Arial"/>
          <w:b/>
          <w:color w:val="0000FF"/>
          <w:sz w:val="24"/>
        </w:rPr>
        <w:tab/>
      </w:r>
      <w:r>
        <w:rPr>
          <w:rFonts w:ascii="Arial" w:hAnsi="Arial" w:cs="Arial"/>
          <w:b/>
          <w:sz w:val="24"/>
        </w:rPr>
        <w:t>CR to 37.141: Correction to table note for band 68</w:t>
      </w:r>
    </w:p>
    <w:p w14:paraId="0437B8D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CR-1077  rev  Cat: A (Rel-18)</w:t>
      </w:r>
      <w:r>
        <w:rPr>
          <w:i/>
        </w:rPr>
        <w:br/>
      </w:r>
      <w:r>
        <w:rPr>
          <w:i/>
        </w:rPr>
        <w:br/>
      </w:r>
      <w:r>
        <w:rPr>
          <w:i/>
        </w:rPr>
        <w:tab/>
      </w:r>
      <w:r>
        <w:rPr>
          <w:i/>
        </w:rPr>
        <w:tab/>
      </w:r>
      <w:r>
        <w:rPr>
          <w:i/>
        </w:rPr>
        <w:tab/>
      </w:r>
      <w:r>
        <w:rPr>
          <w:i/>
        </w:rPr>
        <w:tab/>
      </w:r>
      <w:r>
        <w:rPr>
          <w:i/>
        </w:rPr>
        <w:tab/>
        <w:t>Source: Ericsson</w:t>
      </w:r>
    </w:p>
    <w:p w14:paraId="6A4565B0" w14:textId="77777777" w:rsidR="002A66FC" w:rsidRDefault="002A66FC" w:rsidP="002A66FC">
      <w:pPr>
        <w:rPr>
          <w:rFonts w:ascii="Arial" w:hAnsi="Arial" w:cs="Arial"/>
          <w:b/>
        </w:rPr>
      </w:pPr>
      <w:r>
        <w:rPr>
          <w:rFonts w:ascii="Arial" w:hAnsi="Arial" w:cs="Arial"/>
          <w:b/>
        </w:rPr>
        <w:t xml:space="preserve">Abstract: </w:t>
      </w:r>
    </w:p>
    <w:p w14:paraId="57FB0042" w14:textId="77777777" w:rsidR="002A66FC" w:rsidRDefault="002A66FC" w:rsidP="002A66FC">
      <w:r>
        <w:t>In the operating bands table, there is a reference to Note 7 for Band 66. There is no such note and the correct reference should be Note 3, which specifically concerns Band 66 only.</w:t>
      </w:r>
    </w:p>
    <w:p w14:paraId="108938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221C9" w14:textId="4417289B" w:rsidR="002A66FC" w:rsidRDefault="002A66FC" w:rsidP="002A66FC">
      <w:pPr>
        <w:rPr>
          <w:rFonts w:ascii="Arial" w:hAnsi="Arial" w:cs="Arial"/>
          <w:b/>
          <w:sz w:val="24"/>
        </w:rPr>
      </w:pPr>
      <w:r>
        <w:rPr>
          <w:rFonts w:ascii="Arial" w:hAnsi="Arial" w:cs="Arial"/>
          <w:b/>
          <w:color w:val="0000FF"/>
          <w:sz w:val="24"/>
        </w:rPr>
        <w:t>R4-2320353</w:t>
      </w:r>
      <w:r>
        <w:rPr>
          <w:rFonts w:ascii="Arial" w:hAnsi="Arial" w:cs="Arial"/>
          <w:b/>
          <w:color w:val="0000FF"/>
          <w:sz w:val="24"/>
        </w:rPr>
        <w:tab/>
      </w:r>
      <w:r>
        <w:rPr>
          <w:rFonts w:ascii="Arial" w:hAnsi="Arial" w:cs="Arial"/>
          <w:b/>
          <w:sz w:val="24"/>
        </w:rPr>
        <w:t>NR_IAB-Core: CR to 38.174 Correction of the value of X in IAB-MT OTA receiver spurious emissions</w:t>
      </w:r>
    </w:p>
    <w:p w14:paraId="4228AA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CR-0081  rev  Cat: F (Rel-16)</w:t>
      </w:r>
      <w:r>
        <w:rPr>
          <w:i/>
        </w:rPr>
        <w:br/>
      </w:r>
      <w:r>
        <w:rPr>
          <w:i/>
        </w:rPr>
        <w:br/>
      </w:r>
      <w:r>
        <w:rPr>
          <w:i/>
        </w:rPr>
        <w:tab/>
      </w:r>
      <w:r>
        <w:rPr>
          <w:i/>
        </w:rPr>
        <w:tab/>
      </w:r>
      <w:r>
        <w:rPr>
          <w:i/>
        </w:rPr>
        <w:tab/>
      </w:r>
      <w:r>
        <w:rPr>
          <w:i/>
        </w:rPr>
        <w:tab/>
      </w:r>
      <w:r>
        <w:rPr>
          <w:i/>
        </w:rPr>
        <w:tab/>
        <w:t>Source: ZTE</w:t>
      </w:r>
    </w:p>
    <w:p w14:paraId="032FE3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2A183" w14:textId="63045061" w:rsidR="002A66FC" w:rsidRDefault="002A66FC" w:rsidP="002A66FC">
      <w:pPr>
        <w:rPr>
          <w:rFonts w:ascii="Arial" w:hAnsi="Arial" w:cs="Arial"/>
          <w:b/>
          <w:sz w:val="24"/>
        </w:rPr>
      </w:pPr>
      <w:r>
        <w:rPr>
          <w:rFonts w:ascii="Arial" w:hAnsi="Arial" w:cs="Arial"/>
          <w:b/>
          <w:color w:val="0000FF"/>
          <w:sz w:val="24"/>
        </w:rPr>
        <w:t>R4-2320354</w:t>
      </w:r>
      <w:r>
        <w:rPr>
          <w:rFonts w:ascii="Arial" w:hAnsi="Arial" w:cs="Arial"/>
          <w:b/>
          <w:color w:val="0000FF"/>
          <w:sz w:val="24"/>
        </w:rPr>
        <w:tab/>
      </w:r>
      <w:r>
        <w:rPr>
          <w:rFonts w:ascii="Arial" w:hAnsi="Arial" w:cs="Arial"/>
          <w:b/>
          <w:sz w:val="24"/>
        </w:rPr>
        <w:t>NR_IAB-Core:CR to 38.174 Correction of the value of X in IAB-MT OTA receiver spurious emissions_Rel17</w:t>
      </w:r>
    </w:p>
    <w:p w14:paraId="796A70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CR-0082  rev  Cat: A (Rel-17)</w:t>
      </w:r>
      <w:r>
        <w:rPr>
          <w:i/>
        </w:rPr>
        <w:br/>
      </w:r>
      <w:r>
        <w:rPr>
          <w:i/>
        </w:rPr>
        <w:br/>
      </w:r>
      <w:r>
        <w:rPr>
          <w:i/>
        </w:rPr>
        <w:tab/>
      </w:r>
      <w:r>
        <w:rPr>
          <w:i/>
        </w:rPr>
        <w:tab/>
      </w:r>
      <w:r>
        <w:rPr>
          <w:i/>
        </w:rPr>
        <w:tab/>
      </w:r>
      <w:r>
        <w:rPr>
          <w:i/>
        </w:rPr>
        <w:tab/>
      </w:r>
      <w:r>
        <w:rPr>
          <w:i/>
        </w:rPr>
        <w:tab/>
        <w:t>Source: ZTE Corporation</w:t>
      </w:r>
    </w:p>
    <w:p w14:paraId="04ED68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A77CF" w14:textId="4607F4B5" w:rsidR="002A66FC" w:rsidRDefault="002A66FC" w:rsidP="002A66FC">
      <w:pPr>
        <w:rPr>
          <w:rFonts w:ascii="Arial" w:hAnsi="Arial" w:cs="Arial"/>
          <w:b/>
          <w:sz w:val="24"/>
        </w:rPr>
      </w:pPr>
      <w:r>
        <w:rPr>
          <w:rFonts w:ascii="Arial" w:hAnsi="Arial" w:cs="Arial"/>
          <w:b/>
          <w:color w:val="0000FF"/>
          <w:sz w:val="24"/>
        </w:rPr>
        <w:t>R4-2320355</w:t>
      </w:r>
      <w:r>
        <w:rPr>
          <w:rFonts w:ascii="Arial" w:hAnsi="Arial" w:cs="Arial"/>
          <w:b/>
          <w:color w:val="0000FF"/>
          <w:sz w:val="24"/>
        </w:rPr>
        <w:tab/>
      </w:r>
      <w:r>
        <w:rPr>
          <w:rFonts w:ascii="Arial" w:hAnsi="Arial" w:cs="Arial"/>
          <w:b/>
          <w:sz w:val="24"/>
        </w:rPr>
        <w:t>NR_IAB-Core:CR to 38.174 Correction of the value of X in IAB-MT OTA receiver spurious emissions_Rel18</w:t>
      </w:r>
    </w:p>
    <w:p w14:paraId="2764D4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CR-0083  rev  Cat: A (Rel-18)</w:t>
      </w:r>
      <w:r>
        <w:rPr>
          <w:i/>
        </w:rPr>
        <w:br/>
      </w:r>
      <w:r>
        <w:rPr>
          <w:i/>
        </w:rPr>
        <w:br/>
      </w:r>
      <w:r>
        <w:rPr>
          <w:i/>
        </w:rPr>
        <w:tab/>
      </w:r>
      <w:r>
        <w:rPr>
          <w:i/>
        </w:rPr>
        <w:tab/>
      </w:r>
      <w:r>
        <w:rPr>
          <w:i/>
        </w:rPr>
        <w:tab/>
      </w:r>
      <w:r>
        <w:rPr>
          <w:i/>
        </w:rPr>
        <w:tab/>
      </w:r>
      <w:r>
        <w:rPr>
          <w:i/>
        </w:rPr>
        <w:tab/>
        <w:t>Source: ZTE Corporation</w:t>
      </w:r>
    </w:p>
    <w:p w14:paraId="4DC7AC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B2FDB" w14:textId="1AB2E9E3" w:rsidR="002A66FC" w:rsidRDefault="002A66FC" w:rsidP="002A66FC">
      <w:pPr>
        <w:rPr>
          <w:rFonts w:ascii="Arial" w:hAnsi="Arial" w:cs="Arial"/>
          <w:b/>
          <w:sz w:val="24"/>
        </w:rPr>
      </w:pPr>
      <w:r>
        <w:rPr>
          <w:rFonts w:ascii="Arial" w:hAnsi="Arial" w:cs="Arial"/>
          <w:b/>
          <w:color w:val="0000FF"/>
          <w:sz w:val="24"/>
        </w:rPr>
        <w:lastRenderedPageBreak/>
        <w:t>R4-2320451</w:t>
      </w:r>
      <w:r>
        <w:rPr>
          <w:rFonts w:ascii="Arial" w:hAnsi="Arial" w:cs="Arial"/>
          <w:b/>
          <w:color w:val="0000FF"/>
          <w:sz w:val="24"/>
        </w:rPr>
        <w:tab/>
      </w:r>
      <w:r>
        <w:rPr>
          <w:rFonts w:ascii="Arial" w:hAnsi="Arial" w:cs="Arial"/>
          <w:b/>
          <w:sz w:val="24"/>
        </w:rPr>
        <w:t>[LTE_LAA-Perf] CR to TS 36.141 on correction of transmitter OFF power for Band 46</w:t>
      </w:r>
    </w:p>
    <w:p w14:paraId="2458774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v13.16.0</w:t>
      </w:r>
      <w:r>
        <w:rPr>
          <w:i/>
        </w:rPr>
        <w:tab/>
        <w:t xml:space="preserve">  CR-1374  rev  Cat: F (Rel-13)</w:t>
      </w:r>
      <w:r>
        <w:rPr>
          <w:i/>
        </w:rPr>
        <w:br/>
      </w:r>
      <w:r>
        <w:rPr>
          <w:i/>
        </w:rPr>
        <w:br/>
      </w:r>
      <w:r>
        <w:rPr>
          <w:i/>
        </w:rPr>
        <w:tab/>
      </w:r>
      <w:r>
        <w:rPr>
          <w:i/>
        </w:rPr>
        <w:tab/>
      </w:r>
      <w:r>
        <w:rPr>
          <w:i/>
        </w:rPr>
        <w:tab/>
      </w:r>
      <w:r>
        <w:rPr>
          <w:i/>
        </w:rPr>
        <w:tab/>
      </w:r>
      <w:r>
        <w:rPr>
          <w:i/>
        </w:rPr>
        <w:tab/>
        <w:t>Source: Nokia, Nokia Shanghai Bell</w:t>
      </w:r>
    </w:p>
    <w:p w14:paraId="57EEDD0B" w14:textId="77777777" w:rsidR="002A66FC" w:rsidRDefault="002A66FC" w:rsidP="002A66FC">
      <w:pPr>
        <w:rPr>
          <w:rFonts w:ascii="Arial" w:hAnsi="Arial" w:cs="Arial"/>
          <w:b/>
        </w:rPr>
      </w:pPr>
      <w:r>
        <w:rPr>
          <w:rFonts w:ascii="Arial" w:hAnsi="Arial" w:cs="Arial"/>
          <w:b/>
        </w:rPr>
        <w:t xml:space="preserve">Abstract: </w:t>
      </w:r>
    </w:p>
    <w:p w14:paraId="69585D67" w14:textId="77777777" w:rsidR="002A66FC" w:rsidRDefault="002A66FC" w:rsidP="002A66FC">
      <w:r>
        <w:t xml:space="preserve">Add carrier frequency 4.2GHz &lt; f &lt;= 6.0GHz in the transmitter OFF power. Note: the CR coversheet have a space in the WI code on the CR coversheet LTE_LAA -Perf. </w:t>
      </w:r>
    </w:p>
    <w:p w14:paraId="192078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R4-2320497</w:t>
      </w:r>
      <w:r>
        <w:rPr>
          <w:color w:val="993300"/>
          <w:u w:val="single"/>
        </w:rPr>
        <w:t>.</w:t>
      </w:r>
    </w:p>
    <w:p w14:paraId="52212990" w14:textId="00766FFC" w:rsidR="002A66FC" w:rsidRDefault="002A66FC" w:rsidP="002A66FC">
      <w:pPr>
        <w:rPr>
          <w:rFonts w:ascii="Arial" w:hAnsi="Arial" w:cs="Arial"/>
          <w:b/>
          <w:sz w:val="24"/>
        </w:rPr>
      </w:pPr>
      <w:r>
        <w:rPr>
          <w:rFonts w:ascii="Arial" w:hAnsi="Arial" w:cs="Arial"/>
          <w:b/>
          <w:color w:val="0000FF"/>
          <w:sz w:val="24"/>
        </w:rPr>
        <w:t>R4-2320452</w:t>
      </w:r>
      <w:r>
        <w:rPr>
          <w:rFonts w:ascii="Arial" w:hAnsi="Arial" w:cs="Arial"/>
          <w:b/>
          <w:color w:val="0000FF"/>
          <w:sz w:val="24"/>
        </w:rPr>
        <w:tab/>
      </w:r>
      <w:r>
        <w:rPr>
          <w:rFonts w:ascii="Arial" w:hAnsi="Arial" w:cs="Arial"/>
          <w:b/>
          <w:sz w:val="24"/>
        </w:rPr>
        <w:t>[LTE_LAA-Perf] CR to TS 36.141 on correction of transmitter OFF power for Band 46</w:t>
      </w:r>
    </w:p>
    <w:p w14:paraId="0AE17DD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v14.14.0</w:t>
      </w:r>
      <w:r>
        <w:rPr>
          <w:i/>
        </w:rPr>
        <w:tab/>
        <w:t xml:space="preserve">  CR-1375  rev  Cat: A (Rel-14)</w:t>
      </w:r>
      <w:r>
        <w:rPr>
          <w:i/>
        </w:rPr>
        <w:br/>
      </w:r>
      <w:r>
        <w:rPr>
          <w:i/>
        </w:rPr>
        <w:br/>
      </w:r>
      <w:r>
        <w:rPr>
          <w:i/>
        </w:rPr>
        <w:tab/>
      </w:r>
      <w:r>
        <w:rPr>
          <w:i/>
        </w:rPr>
        <w:tab/>
      </w:r>
      <w:r>
        <w:rPr>
          <w:i/>
        </w:rPr>
        <w:tab/>
      </w:r>
      <w:r>
        <w:rPr>
          <w:i/>
        </w:rPr>
        <w:tab/>
      </w:r>
      <w:r>
        <w:rPr>
          <w:i/>
        </w:rPr>
        <w:tab/>
        <w:t>Source: Nokia, Nokia Shanghai Bell</w:t>
      </w:r>
    </w:p>
    <w:p w14:paraId="0D312134" w14:textId="77777777" w:rsidR="002A66FC" w:rsidRDefault="002A66FC" w:rsidP="002A66FC">
      <w:pPr>
        <w:rPr>
          <w:rFonts w:ascii="Arial" w:hAnsi="Arial" w:cs="Arial"/>
          <w:b/>
        </w:rPr>
      </w:pPr>
      <w:r>
        <w:rPr>
          <w:rFonts w:ascii="Arial" w:hAnsi="Arial" w:cs="Arial"/>
          <w:b/>
        </w:rPr>
        <w:t xml:space="preserve">Abstract: </w:t>
      </w:r>
    </w:p>
    <w:p w14:paraId="5C786D64" w14:textId="77777777" w:rsidR="002A66FC" w:rsidRDefault="002A66FC" w:rsidP="002A66FC">
      <w:r>
        <w:t>Add carrier frequency 4.2GHz &lt; f &lt;= 6.0GHz in the transmitter OFF power.</w:t>
      </w:r>
    </w:p>
    <w:p w14:paraId="228936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5BF9E" w14:textId="6928351E" w:rsidR="002A66FC" w:rsidRDefault="002A66FC" w:rsidP="002A66FC">
      <w:pPr>
        <w:rPr>
          <w:rFonts w:ascii="Arial" w:hAnsi="Arial" w:cs="Arial"/>
          <w:b/>
          <w:sz w:val="24"/>
        </w:rPr>
      </w:pPr>
      <w:r>
        <w:rPr>
          <w:rFonts w:ascii="Arial" w:hAnsi="Arial" w:cs="Arial"/>
          <w:b/>
          <w:color w:val="0000FF"/>
          <w:sz w:val="24"/>
        </w:rPr>
        <w:t>R4-2320453</w:t>
      </w:r>
      <w:r>
        <w:rPr>
          <w:rFonts w:ascii="Arial" w:hAnsi="Arial" w:cs="Arial"/>
          <w:b/>
          <w:color w:val="0000FF"/>
          <w:sz w:val="24"/>
        </w:rPr>
        <w:tab/>
      </w:r>
      <w:r>
        <w:rPr>
          <w:rFonts w:ascii="Arial" w:hAnsi="Arial" w:cs="Arial"/>
          <w:b/>
          <w:sz w:val="24"/>
        </w:rPr>
        <w:t>[LTE_LAA-Perf] CR to TS 36.141 on correction of transmitter OFF power for Band 46</w:t>
      </w:r>
    </w:p>
    <w:p w14:paraId="1E17901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v15.18.0</w:t>
      </w:r>
      <w:r>
        <w:rPr>
          <w:i/>
        </w:rPr>
        <w:tab/>
        <w:t xml:space="preserve">  CR-1376  rev  Cat: A (Rel-15)</w:t>
      </w:r>
      <w:r>
        <w:rPr>
          <w:i/>
        </w:rPr>
        <w:br/>
      </w:r>
      <w:r>
        <w:rPr>
          <w:i/>
        </w:rPr>
        <w:br/>
      </w:r>
      <w:r>
        <w:rPr>
          <w:i/>
        </w:rPr>
        <w:tab/>
      </w:r>
      <w:r>
        <w:rPr>
          <w:i/>
        </w:rPr>
        <w:tab/>
      </w:r>
      <w:r>
        <w:rPr>
          <w:i/>
        </w:rPr>
        <w:tab/>
      </w:r>
      <w:r>
        <w:rPr>
          <w:i/>
        </w:rPr>
        <w:tab/>
      </w:r>
      <w:r>
        <w:rPr>
          <w:i/>
        </w:rPr>
        <w:tab/>
        <w:t>Source: Nokia, Nokia Shanghai Bell</w:t>
      </w:r>
    </w:p>
    <w:p w14:paraId="64C7C302" w14:textId="77777777" w:rsidR="002A66FC" w:rsidRDefault="002A66FC" w:rsidP="002A66FC">
      <w:pPr>
        <w:rPr>
          <w:rFonts w:ascii="Arial" w:hAnsi="Arial" w:cs="Arial"/>
          <w:b/>
        </w:rPr>
      </w:pPr>
      <w:r>
        <w:rPr>
          <w:rFonts w:ascii="Arial" w:hAnsi="Arial" w:cs="Arial"/>
          <w:b/>
        </w:rPr>
        <w:t xml:space="preserve">Abstract: </w:t>
      </w:r>
    </w:p>
    <w:p w14:paraId="4F73D969" w14:textId="77777777" w:rsidR="002A66FC" w:rsidRDefault="002A66FC" w:rsidP="002A66FC">
      <w:r>
        <w:t>Add carrier frequency 4.2GHz &lt; f &lt;= 6.0GHz in the transmitter OFF power.</w:t>
      </w:r>
    </w:p>
    <w:p w14:paraId="56EFAC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C4B7E" w14:textId="4BF0DBC7" w:rsidR="002A66FC" w:rsidRDefault="002A66FC" w:rsidP="002A66FC">
      <w:pPr>
        <w:rPr>
          <w:rFonts w:ascii="Arial" w:hAnsi="Arial" w:cs="Arial"/>
          <w:b/>
          <w:sz w:val="24"/>
        </w:rPr>
      </w:pPr>
      <w:r>
        <w:rPr>
          <w:rFonts w:ascii="Arial" w:hAnsi="Arial" w:cs="Arial"/>
          <w:b/>
          <w:color w:val="0000FF"/>
          <w:sz w:val="24"/>
        </w:rPr>
        <w:t>R4-2320454</w:t>
      </w:r>
      <w:r>
        <w:rPr>
          <w:rFonts w:ascii="Arial" w:hAnsi="Arial" w:cs="Arial"/>
          <w:b/>
          <w:color w:val="0000FF"/>
          <w:sz w:val="24"/>
        </w:rPr>
        <w:tab/>
      </w:r>
      <w:r>
        <w:rPr>
          <w:rFonts w:ascii="Arial" w:hAnsi="Arial" w:cs="Arial"/>
          <w:b/>
          <w:sz w:val="24"/>
        </w:rPr>
        <w:t>[LTE_LAA-Perf] CR to TS 36.141 on correction of transmitter OFF power for Band 46</w:t>
      </w:r>
    </w:p>
    <w:p w14:paraId="59CDA8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v16.17.0</w:t>
      </w:r>
      <w:r>
        <w:rPr>
          <w:i/>
        </w:rPr>
        <w:tab/>
        <w:t xml:space="preserve">  CR-1377  rev  Cat: A (Rel-16)</w:t>
      </w:r>
      <w:r>
        <w:rPr>
          <w:i/>
        </w:rPr>
        <w:br/>
      </w:r>
      <w:r>
        <w:rPr>
          <w:i/>
        </w:rPr>
        <w:br/>
      </w:r>
      <w:r>
        <w:rPr>
          <w:i/>
        </w:rPr>
        <w:tab/>
      </w:r>
      <w:r>
        <w:rPr>
          <w:i/>
        </w:rPr>
        <w:tab/>
      </w:r>
      <w:r>
        <w:rPr>
          <w:i/>
        </w:rPr>
        <w:tab/>
      </w:r>
      <w:r>
        <w:rPr>
          <w:i/>
        </w:rPr>
        <w:tab/>
      </w:r>
      <w:r>
        <w:rPr>
          <w:i/>
        </w:rPr>
        <w:tab/>
        <w:t>Source: Nokia, Nokia Shanghai Bell</w:t>
      </w:r>
    </w:p>
    <w:p w14:paraId="7EC6F297" w14:textId="77777777" w:rsidR="002A66FC" w:rsidRDefault="002A66FC" w:rsidP="002A66FC">
      <w:pPr>
        <w:rPr>
          <w:rFonts w:ascii="Arial" w:hAnsi="Arial" w:cs="Arial"/>
          <w:b/>
        </w:rPr>
      </w:pPr>
      <w:r>
        <w:rPr>
          <w:rFonts w:ascii="Arial" w:hAnsi="Arial" w:cs="Arial"/>
          <w:b/>
        </w:rPr>
        <w:t xml:space="preserve">Abstract: </w:t>
      </w:r>
    </w:p>
    <w:p w14:paraId="1A770E14" w14:textId="77777777" w:rsidR="002A66FC" w:rsidRDefault="002A66FC" w:rsidP="002A66FC">
      <w:r>
        <w:t>Add carrier frequency 4.2GHz &lt; f &lt;= 6.0GHz in the transmitter OFF power.</w:t>
      </w:r>
    </w:p>
    <w:p w14:paraId="5BDB12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19B5A" w14:textId="7146097A" w:rsidR="002A66FC" w:rsidRDefault="002A66FC" w:rsidP="002A66FC">
      <w:pPr>
        <w:rPr>
          <w:rFonts w:ascii="Arial" w:hAnsi="Arial" w:cs="Arial"/>
          <w:b/>
          <w:sz w:val="24"/>
        </w:rPr>
      </w:pPr>
      <w:r>
        <w:rPr>
          <w:rFonts w:ascii="Arial" w:hAnsi="Arial" w:cs="Arial"/>
          <w:b/>
          <w:color w:val="0000FF"/>
          <w:sz w:val="24"/>
        </w:rPr>
        <w:t>R4-2320455</w:t>
      </w:r>
      <w:r>
        <w:rPr>
          <w:rFonts w:ascii="Arial" w:hAnsi="Arial" w:cs="Arial"/>
          <w:b/>
          <w:color w:val="0000FF"/>
          <w:sz w:val="24"/>
        </w:rPr>
        <w:tab/>
      </w:r>
      <w:r>
        <w:rPr>
          <w:rFonts w:ascii="Arial" w:hAnsi="Arial" w:cs="Arial"/>
          <w:b/>
          <w:sz w:val="24"/>
        </w:rPr>
        <w:t>[LTE_LAA-Perf] CR to TS 36.141 on correction of transmitter OFF power for Band 46</w:t>
      </w:r>
    </w:p>
    <w:p w14:paraId="5330CDA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v17.10.0</w:t>
      </w:r>
      <w:r>
        <w:rPr>
          <w:i/>
        </w:rPr>
        <w:tab/>
        <w:t xml:space="preserve">  CR-1378  rev  Cat: A (Rel-17)</w:t>
      </w:r>
      <w:r>
        <w:rPr>
          <w:i/>
        </w:rPr>
        <w:br/>
      </w:r>
      <w:r>
        <w:rPr>
          <w:i/>
        </w:rPr>
        <w:br/>
      </w:r>
      <w:r>
        <w:rPr>
          <w:i/>
        </w:rPr>
        <w:tab/>
      </w:r>
      <w:r>
        <w:rPr>
          <w:i/>
        </w:rPr>
        <w:tab/>
      </w:r>
      <w:r>
        <w:rPr>
          <w:i/>
        </w:rPr>
        <w:tab/>
      </w:r>
      <w:r>
        <w:rPr>
          <w:i/>
        </w:rPr>
        <w:tab/>
      </w:r>
      <w:r>
        <w:rPr>
          <w:i/>
        </w:rPr>
        <w:tab/>
        <w:t>Source: Nokia, Nokia Shanghai Bell</w:t>
      </w:r>
    </w:p>
    <w:p w14:paraId="1EF0F4B8" w14:textId="77777777" w:rsidR="002A66FC" w:rsidRDefault="002A66FC" w:rsidP="002A66FC">
      <w:pPr>
        <w:rPr>
          <w:rFonts w:ascii="Arial" w:hAnsi="Arial" w:cs="Arial"/>
          <w:b/>
        </w:rPr>
      </w:pPr>
      <w:r>
        <w:rPr>
          <w:rFonts w:ascii="Arial" w:hAnsi="Arial" w:cs="Arial"/>
          <w:b/>
        </w:rPr>
        <w:lastRenderedPageBreak/>
        <w:t xml:space="preserve">Abstract: </w:t>
      </w:r>
    </w:p>
    <w:p w14:paraId="1067897C" w14:textId="77777777" w:rsidR="002A66FC" w:rsidRDefault="002A66FC" w:rsidP="002A66FC">
      <w:r>
        <w:t>Add carrier frequency 4.2GHz &lt; f &lt;= 6.0GHz in the transmitter OFF power.</w:t>
      </w:r>
    </w:p>
    <w:p w14:paraId="0BF2B0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3AD42" w14:textId="6085401E" w:rsidR="002A66FC" w:rsidRDefault="002A66FC" w:rsidP="002A66FC">
      <w:pPr>
        <w:rPr>
          <w:rFonts w:ascii="Arial" w:hAnsi="Arial" w:cs="Arial"/>
          <w:b/>
          <w:sz w:val="24"/>
        </w:rPr>
      </w:pPr>
      <w:r>
        <w:rPr>
          <w:rFonts w:ascii="Arial" w:hAnsi="Arial" w:cs="Arial"/>
          <w:b/>
          <w:color w:val="0000FF"/>
          <w:sz w:val="24"/>
        </w:rPr>
        <w:t>R4-2320456</w:t>
      </w:r>
      <w:r>
        <w:rPr>
          <w:rFonts w:ascii="Arial" w:hAnsi="Arial" w:cs="Arial"/>
          <w:b/>
          <w:color w:val="0000FF"/>
          <w:sz w:val="24"/>
        </w:rPr>
        <w:tab/>
      </w:r>
      <w:r>
        <w:rPr>
          <w:rFonts w:ascii="Arial" w:hAnsi="Arial" w:cs="Arial"/>
          <w:b/>
          <w:sz w:val="24"/>
        </w:rPr>
        <w:t>[LTE_LAA-Perf] CR to TS 36.141 on correction of transmitter OFF power for Band 46</w:t>
      </w:r>
    </w:p>
    <w:p w14:paraId="1FE7BDC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CR-1379  rev  Cat: A (Rel-18)</w:t>
      </w:r>
      <w:r>
        <w:rPr>
          <w:i/>
        </w:rPr>
        <w:br/>
      </w:r>
      <w:r>
        <w:rPr>
          <w:i/>
        </w:rPr>
        <w:br/>
      </w:r>
      <w:r>
        <w:rPr>
          <w:i/>
        </w:rPr>
        <w:tab/>
      </w:r>
      <w:r>
        <w:rPr>
          <w:i/>
        </w:rPr>
        <w:tab/>
      </w:r>
      <w:r>
        <w:rPr>
          <w:i/>
        </w:rPr>
        <w:tab/>
      </w:r>
      <w:r>
        <w:rPr>
          <w:i/>
        </w:rPr>
        <w:tab/>
      </w:r>
      <w:r>
        <w:rPr>
          <w:i/>
        </w:rPr>
        <w:tab/>
        <w:t>Source: Nokia, Nokia Shanghai Bell</w:t>
      </w:r>
    </w:p>
    <w:p w14:paraId="1087DB35" w14:textId="77777777" w:rsidR="002A66FC" w:rsidRDefault="002A66FC" w:rsidP="002A66FC">
      <w:pPr>
        <w:rPr>
          <w:rFonts w:ascii="Arial" w:hAnsi="Arial" w:cs="Arial"/>
          <w:b/>
        </w:rPr>
      </w:pPr>
      <w:r>
        <w:rPr>
          <w:rFonts w:ascii="Arial" w:hAnsi="Arial" w:cs="Arial"/>
          <w:b/>
        </w:rPr>
        <w:t xml:space="preserve">Abstract: </w:t>
      </w:r>
    </w:p>
    <w:p w14:paraId="31FB4776" w14:textId="77777777" w:rsidR="002A66FC" w:rsidRDefault="002A66FC" w:rsidP="002A66FC">
      <w:r>
        <w:t>Add carrier frequency 4.2GHz &lt; f &lt;= 6.0GHz in the transmitter OFF power.</w:t>
      </w:r>
    </w:p>
    <w:p w14:paraId="6F584B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C7640" w14:textId="5FDE85E6" w:rsidR="002A66FC" w:rsidRDefault="002A66FC" w:rsidP="002A66FC">
      <w:pPr>
        <w:rPr>
          <w:rFonts w:ascii="Arial" w:hAnsi="Arial" w:cs="Arial"/>
          <w:b/>
          <w:sz w:val="24"/>
        </w:rPr>
      </w:pPr>
      <w:r>
        <w:rPr>
          <w:rFonts w:ascii="Arial" w:hAnsi="Arial" w:cs="Arial"/>
          <w:b/>
          <w:color w:val="0000FF"/>
          <w:sz w:val="24"/>
        </w:rPr>
        <w:t>R4-2320497</w:t>
      </w:r>
      <w:r>
        <w:rPr>
          <w:rFonts w:ascii="Arial" w:hAnsi="Arial" w:cs="Arial"/>
          <w:b/>
          <w:color w:val="0000FF"/>
          <w:sz w:val="24"/>
        </w:rPr>
        <w:tab/>
      </w:r>
      <w:r>
        <w:rPr>
          <w:rFonts w:ascii="Arial" w:hAnsi="Arial" w:cs="Arial"/>
          <w:b/>
          <w:sz w:val="24"/>
        </w:rPr>
        <w:t>[LTE_LAA-Perf] CR to TS 36.141 on correction of transmitter OFF power for Band 46</w:t>
      </w:r>
    </w:p>
    <w:p w14:paraId="7CC1783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v13.16.0</w:t>
      </w:r>
      <w:r>
        <w:rPr>
          <w:i/>
        </w:rPr>
        <w:tab/>
        <w:t xml:space="preserve">  CR-1374  rev 1 Cat: F (Rel-13)</w:t>
      </w:r>
      <w:r>
        <w:rPr>
          <w:i/>
        </w:rPr>
        <w:br/>
      </w:r>
      <w:r>
        <w:rPr>
          <w:i/>
        </w:rPr>
        <w:br/>
      </w:r>
      <w:r>
        <w:rPr>
          <w:i/>
        </w:rPr>
        <w:tab/>
      </w:r>
      <w:r>
        <w:rPr>
          <w:i/>
        </w:rPr>
        <w:tab/>
      </w:r>
      <w:r>
        <w:rPr>
          <w:i/>
        </w:rPr>
        <w:tab/>
      </w:r>
      <w:r>
        <w:rPr>
          <w:i/>
        </w:rPr>
        <w:tab/>
      </w:r>
      <w:r>
        <w:rPr>
          <w:i/>
        </w:rPr>
        <w:tab/>
        <w:t>Source: Nokia, Nokia Shanghai Bell</w:t>
      </w:r>
    </w:p>
    <w:p w14:paraId="4627202A" w14:textId="77777777" w:rsidR="002A66FC" w:rsidRDefault="002A66FC" w:rsidP="002A66FC">
      <w:pPr>
        <w:rPr>
          <w:color w:val="808080"/>
        </w:rPr>
      </w:pPr>
      <w:r>
        <w:rPr>
          <w:color w:val="808080"/>
        </w:rPr>
        <w:t>(Replaces R4-2320451)</w:t>
      </w:r>
    </w:p>
    <w:p w14:paraId="72D9EA7D" w14:textId="77777777" w:rsidR="002A66FC" w:rsidRDefault="002A66FC" w:rsidP="002A66FC">
      <w:pPr>
        <w:rPr>
          <w:rFonts w:ascii="Arial" w:hAnsi="Arial" w:cs="Arial"/>
          <w:b/>
        </w:rPr>
      </w:pPr>
      <w:r>
        <w:rPr>
          <w:rFonts w:ascii="Arial" w:hAnsi="Arial" w:cs="Arial"/>
          <w:b/>
        </w:rPr>
        <w:t xml:space="preserve">Abstract: </w:t>
      </w:r>
    </w:p>
    <w:p w14:paraId="75B200BC" w14:textId="77777777" w:rsidR="002A66FC" w:rsidRDefault="002A66FC" w:rsidP="002A66FC">
      <w:r>
        <w:t>Add carrier frequency 4.2GHz &lt; f &lt;= 6.0GHz in the transmitter OFF power.</w:t>
      </w:r>
    </w:p>
    <w:p w14:paraId="3027CB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6D7CA" w14:textId="160FC5B6" w:rsidR="002A66FC" w:rsidRDefault="002A66FC" w:rsidP="002A66FC">
      <w:pPr>
        <w:rPr>
          <w:rFonts w:ascii="Arial" w:hAnsi="Arial" w:cs="Arial"/>
          <w:b/>
          <w:sz w:val="24"/>
        </w:rPr>
      </w:pPr>
      <w:r>
        <w:rPr>
          <w:rFonts w:ascii="Arial" w:hAnsi="Arial" w:cs="Arial"/>
          <w:b/>
          <w:color w:val="0000FF"/>
          <w:sz w:val="24"/>
        </w:rPr>
        <w:t>R4-2320538</w:t>
      </w:r>
      <w:r>
        <w:rPr>
          <w:rFonts w:ascii="Arial" w:hAnsi="Arial" w:cs="Arial"/>
          <w:b/>
          <w:color w:val="0000FF"/>
          <w:sz w:val="24"/>
        </w:rPr>
        <w:tab/>
      </w:r>
      <w:r>
        <w:rPr>
          <w:rFonts w:ascii="Arial" w:hAnsi="Arial" w:cs="Arial"/>
          <w:b/>
          <w:sz w:val="24"/>
        </w:rPr>
        <w:t>CR to align scaling factor for IAB-MT type I-O to IAB-DU type 1-O</w:t>
      </w:r>
    </w:p>
    <w:p w14:paraId="5B1CB80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CR-0088  rev  Cat: F (Rel-16)</w:t>
      </w:r>
      <w:r>
        <w:rPr>
          <w:i/>
        </w:rPr>
        <w:br/>
      </w:r>
      <w:r>
        <w:rPr>
          <w:i/>
        </w:rPr>
        <w:br/>
      </w:r>
      <w:r>
        <w:rPr>
          <w:i/>
        </w:rPr>
        <w:tab/>
      </w:r>
      <w:r>
        <w:rPr>
          <w:i/>
        </w:rPr>
        <w:tab/>
      </w:r>
      <w:r>
        <w:rPr>
          <w:i/>
        </w:rPr>
        <w:tab/>
      </w:r>
      <w:r>
        <w:rPr>
          <w:i/>
        </w:rPr>
        <w:tab/>
      </w:r>
      <w:r>
        <w:rPr>
          <w:i/>
        </w:rPr>
        <w:tab/>
        <w:t>Source: Ericsson</w:t>
      </w:r>
    </w:p>
    <w:p w14:paraId="140803CA" w14:textId="77777777" w:rsidR="002A66FC" w:rsidRDefault="002A66FC" w:rsidP="002A66FC">
      <w:pPr>
        <w:rPr>
          <w:rFonts w:ascii="Arial" w:hAnsi="Arial" w:cs="Arial"/>
          <w:b/>
        </w:rPr>
      </w:pPr>
      <w:r>
        <w:rPr>
          <w:rFonts w:ascii="Arial" w:hAnsi="Arial" w:cs="Arial"/>
          <w:b/>
        </w:rPr>
        <w:t xml:space="preserve">Abstract: </w:t>
      </w:r>
    </w:p>
    <w:p w14:paraId="0779A82C" w14:textId="77777777" w:rsidR="002A66FC" w:rsidRDefault="002A66FC" w:rsidP="002A66FC">
      <w:r>
        <w:t>CR to align scaling factor for IAB-MT type I-O to IAB-DU type 1-O</w:t>
      </w:r>
    </w:p>
    <w:p w14:paraId="2A6C52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E0AD2" w14:textId="30BFD03B" w:rsidR="002A66FC" w:rsidRDefault="002A66FC" w:rsidP="002A66FC">
      <w:pPr>
        <w:rPr>
          <w:rFonts w:ascii="Arial" w:hAnsi="Arial" w:cs="Arial"/>
          <w:b/>
          <w:sz w:val="24"/>
        </w:rPr>
      </w:pPr>
      <w:r>
        <w:rPr>
          <w:rFonts w:ascii="Arial" w:hAnsi="Arial" w:cs="Arial"/>
          <w:b/>
          <w:color w:val="0000FF"/>
          <w:sz w:val="24"/>
        </w:rPr>
        <w:t>R4-2320539</w:t>
      </w:r>
      <w:r>
        <w:rPr>
          <w:rFonts w:ascii="Arial" w:hAnsi="Arial" w:cs="Arial"/>
          <w:b/>
          <w:color w:val="0000FF"/>
          <w:sz w:val="24"/>
        </w:rPr>
        <w:tab/>
      </w:r>
      <w:r>
        <w:rPr>
          <w:rFonts w:ascii="Arial" w:hAnsi="Arial" w:cs="Arial"/>
          <w:b/>
          <w:sz w:val="24"/>
        </w:rPr>
        <w:t>CR to align scaling factor for IAB-MT type I-O to IAB-DU type 1-O</w:t>
      </w:r>
    </w:p>
    <w:p w14:paraId="4BE794F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CR-0089  rev  Cat: A (Rel-17)</w:t>
      </w:r>
      <w:r>
        <w:rPr>
          <w:i/>
        </w:rPr>
        <w:br/>
      </w:r>
      <w:r>
        <w:rPr>
          <w:i/>
        </w:rPr>
        <w:br/>
      </w:r>
      <w:r>
        <w:rPr>
          <w:i/>
        </w:rPr>
        <w:tab/>
      </w:r>
      <w:r>
        <w:rPr>
          <w:i/>
        </w:rPr>
        <w:tab/>
      </w:r>
      <w:r>
        <w:rPr>
          <w:i/>
        </w:rPr>
        <w:tab/>
      </w:r>
      <w:r>
        <w:rPr>
          <w:i/>
        </w:rPr>
        <w:tab/>
      </w:r>
      <w:r>
        <w:rPr>
          <w:i/>
        </w:rPr>
        <w:tab/>
        <w:t>Source: Ericsson</w:t>
      </w:r>
    </w:p>
    <w:p w14:paraId="7CFE72C3" w14:textId="77777777" w:rsidR="002A66FC" w:rsidRDefault="002A66FC" w:rsidP="002A66FC">
      <w:pPr>
        <w:rPr>
          <w:rFonts w:ascii="Arial" w:hAnsi="Arial" w:cs="Arial"/>
          <w:b/>
        </w:rPr>
      </w:pPr>
      <w:r>
        <w:rPr>
          <w:rFonts w:ascii="Arial" w:hAnsi="Arial" w:cs="Arial"/>
          <w:b/>
        </w:rPr>
        <w:t xml:space="preserve">Abstract: </w:t>
      </w:r>
    </w:p>
    <w:p w14:paraId="030C5D9D" w14:textId="77777777" w:rsidR="002A66FC" w:rsidRDefault="002A66FC" w:rsidP="002A66FC">
      <w:r>
        <w:t>CR to align scaling factor for IAB-MT type I-O to IAB-DU type 1-O</w:t>
      </w:r>
    </w:p>
    <w:p w14:paraId="3ED0CB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E359E" w14:textId="66AF3337" w:rsidR="002A66FC" w:rsidRDefault="002A66FC" w:rsidP="002A66FC">
      <w:pPr>
        <w:rPr>
          <w:rFonts w:ascii="Arial" w:hAnsi="Arial" w:cs="Arial"/>
          <w:b/>
          <w:sz w:val="24"/>
        </w:rPr>
      </w:pPr>
      <w:r>
        <w:rPr>
          <w:rFonts w:ascii="Arial" w:hAnsi="Arial" w:cs="Arial"/>
          <w:b/>
          <w:color w:val="0000FF"/>
          <w:sz w:val="24"/>
        </w:rPr>
        <w:t>R4-2320540</w:t>
      </w:r>
      <w:r>
        <w:rPr>
          <w:rFonts w:ascii="Arial" w:hAnsi="Arial" w:cs="Arial"/>
          <w:b/>
          <w:color w:val="0000FF"/>
          <w:sz w:val="24"/>
        </w:rPr>
        <w:tab/>
      </w:r>
      <w:r>
        <w:rPr>
          <w:rFonts w:ascii="Arial" w:hAnsi="Arial" w:cs="Arial"/>
          <w:b/>
          <w:sz w:val="24"/>
        </w:rPr>
        <w:t>CR to align scaling factor for IAB-MT type I-O to IAB-DU type 1-O</w:t>
      </w:r>
    </w:p>
    <w:p w14:paraId="70DF795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CR-0090  rev  Cat: A (Rel-18)</w:t>
      </w:r>
      <w:r>
        <w:rPr>
          <w:i/>
        </w:rPr>
        <w:br/>
      </w:r>
      <w:r>
        <w:rPr>
          <w:i/>
        </w:rPr>
        <w:lastRenderedPageBreak/>
        <w:br/>
      </w:r>
      <w:r>
        <w:rPr>
          <w:i/>
        </w:rPr>
        <w:tab/>
      </w:r>
      <w:r>
        <w:rPr>
          <w:i/>
        </w:rPr>
        <w:tab/>
      </w:r>
      <w:r>
        <w:rPr>
          <w:i/>
        </w:rPr>
        <w:tab/>
      </w:r>
      <w:r>
        <w:rPr>
          <w:i/>
        </w:rPr>
        <w:tab/>
      </w:r>
      <w:r>
        <w:rPr>
          <w:i/>
        </w:rPr>
        <w:tab/>
        <w:t>Source: Ericsson</w:t>
      </w:r>
    </w:p>
    <w:p w14:paraId="682A16B4" w14:textId="77777777" w:rsidR="002A66FC" w:rsidRDefault="002A66FC" w:rsidP="002A66FC">
      <w:pPr>
        <w:rPr>
          <w:rFonts w:ascii="Arial" w:hAnsi="Arial" w:cs="Arial"/>
          <w:b/>
        </w:rPr>
      </w:pPr>
      <w:r>
        <w:rPr>
          <w:rFonts w:ascii="Arial" w:hAnsi="Arial" w:cs="Arial"/>
          <w:b/>
        </w:rPr>
        <w:t xml:space="preserve">Abstract: </w:t>
      </w:r>
    </w:p>
    <w:p w14:paraId="61A9E197" w14:textId="77777777" w:rsidR="002A66FC" w:rsidRDefault="002A66FC" w:rsidP="002A66FC">
      <w:r>
        <w:t>CR to align scaling factor for IAB-MT type I-O to IAB-DU type 1-O</w:t>
      </w:r>
    </w:p>
    <w:p w14:paraId="3C9CA3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53DFD" w14:textId="33EE153C" w:rsidR="002A66FC" w:rsidRDefault="002A66FC" w:rsidP="002A66FC">
      <w:pPr>
        <w:rPr>
          <w:rFonts w:ascii="Arial" w:hAnsi="Arial" w:cs="Arial"/>
          <w:b/>
          <w:sz w:val="24"/>
        </w:rPr>
      </w:pPr>
      <w:r>
        <w:rPr>
          <w:rFonts w:ascii="Arial" w:hAnsi="Arial" w:cs="Arial"/>
          <w:b/>
          <w:color w:val="0000FF"/>
          <w:sz w:val="24"/>
        </w:rPr>
        <w:t>R4-2320659</w:t>
      </w:r>
      <w:r>
        <w:rPr>
          <w:rFonts w:ascii="Arial" w:hAnsi="Arial" w:cs="Arial"/>
          <w:b/>
          <w:color w:val="0000FF"/>
          <w:sz w:val="24"/>
        </w:rPr>
        <w:tab/>
      </w:r>
      <w:r>
        <w:rPr>
          <w:rFonts w:ascii="Arial" w:hAnsi="Arial" w:cs="Arial"/>
          <w:b/>
          <w:sz w:val="24"/>
        </w:rPr>
        <w:t>Discussion on clean-up and improvements on BS conformance testing specifications</w:t>
      </w:r>
    </w:p>
    <w:p w14:paraId="494ED88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68A7459" w14:textId="77777777" w:rsidR="002A66FC" w:rsidRDefault="002A66FC">
      <w:pPr>
        <w:rPr>
          <w:rFonts w:ascii="Arial" w:hAnsi="Arial" w:cs="Arial"/>
          <w:b/>
        </w:rPr>
      </w:pPr>
      <w:r>
        <w:rPr>
          <w:rFonts w:ascii="Arial" w:hAnsi="Arial" w:cs="Arial"/>
          <w:b/>
        </w:rPr>
        <w:t xml:space="preserve">Abstract: </w:t>
      </w:r>
    </w:p>
    <w:p w14:paraId="3082661B" w14:textId="77777777" w:rsidR="002A66FC" w:rsidRDefault="002A66FC">
      <w:r>
        <w:t>This contribution describes issues in current BS specficiations which were identified together with ETSI and European Commission during the process of editing the harmonised standard.</w:t>
      </w:r>
    </w:p>
    <w:p w14:paraId="4D37F5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E99BB" w14:textId="0575C1E1" w:rsidR="00C517F7" w:rsidRDefault="002A66FC" w:rsidP="002A66FC">
      <w:pPr>
        <w:rPr>
          <w:rFonts w:ascii="Arial" w:hAnsi="Arial" w:cs="Arial"/>
          <w:b/>
          <w:sz w:val="24"/>
        </w:rPr>
      </w:pPr>
      <w:r>
        <w:rPr>
          <w:rFonts w:ascii="Arial" w:hAnsi="Arial" w:cs="Arial"/>
          <w:b/>
          <w:color w:val="0000FF"/>
          <w:sz w:val="24"/>
        </w:rPr>
        <w:t>R4-2320660</w:t>
      </w:r>
      <w:r>
        <w:rPr>
          <w:rFonts w:ascii="Arial" w:hAnsi="Arial" w:cs="Arial"/>
          <w:b/>
          <w:color w:val="0000FF"/>
          <w:sz w:val="24"/>
        </w:rPr>
        <w:tab/>
      </w:r>
      <w:r>
        <w:rPr>
          <w:rFonts w:ascii="Arial" w:hAnsi="Arial" w:cs="Arial"/>
          <w:b/>
          <w:sz w:val="24"/>
        </w:rPr>
        <w:t>Proposal for checklist before submitting CR to BS conformance specifications</w:t>
      </w:r>
    </w:p>
    <w:p w14:paraId="7550C57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F5E1536" w14:textId="77777777" w:rsidR="002A66FC" w:rsidRDefault="002A66FC" w:rsidP="002A66FC">
      <w:pPr>
        <w:rPr>
          <w:rFonts w:ascii="Arial" w:hAnsi="Arial" w:cs="Arial"/>
          <w:b/>
        </w:rPr>
      </w:pPr>
      <w:r>
        <w:rPr>
          <w:rFonts w:ascii="Arial" w:hAnsi="Arial" w:cs="Arial"/>
          <w:b/>
        </w:rPr>
        <w:t xml:space="preserve">Abstract: </w:t>
      </w:r>
    </w:p>
    <w:p w14:paraId="20BF6EBB" w14:textId="77777777" w:rsidR="002A66FC" w:rsidRDefault="002A66FC" w:rsidP="002A66FC">
      <w:r>
        <w:t>This is a proposal for a checklist for CRs submitted for BS conformance test specifications</w:t>
      </w:r>
    </w:p>
    <w:p w14:paraId="77A5AF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4EAB9" w14:textId="2460B19C" w:rsidR="002A66FC" w:rsidRDefault="002A66FC" w:rsidP="002A66FC">
      <w:pPr>
        <w:rPr>
          <w:rFonts w:ascii="Arial" w:hAnsi="Arial" w:cs="Arial"/>
          <w:b/>
          <w:sz w:val="24"/>
        </w:rPr>
      </w:pPr>
      <w:r>
        <w:rPr>
          <w:rFonts w:ascii="Arial" w:hAnsi="Arial" w:cs="Arial"/>
          <w:b/>
          <w:color w:val="0000FF"/>
          <w:sz w:val="24"/>
        </w:rPr>
        <w:t>R4-2320661</w:t>
      </w:r>
      <w:r>
        <w:rPr>
          <w:rFonts w:ascii="Arial" w:hAnsi="Arial" w:cs="Arial"/>
          <w:b/>
          <w:color w:val="0000FF"/>
          <w:sz w:val="24"/>
        </w:rPr>
        <w:tab/>
      </w:r>
      <w:r>
        <w:rPr>
          <w:rFonts w:ascii="Arial" w:hAnsi="Arial" w:cs="Arial"/>
          <w:b/>
          <w:sz w:val="24"/>
        </w:rPr>
        <w:t>Work plan on clean-up and improvement the BS specifications</w:t>
      </w:r>
    </w:p>
    <w:p w14:paraId="1AEE80C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CF2E786" w14:textId="77777777" w:rsidR="002A66FC" w:rsidRDefault="002A66FC" w:rsidP="002A66FC">
      <w:pPr>
        <w:rPr>
          <w:rFonts w:ascii="Arial" w:hAnsi="Arial" w:cs="Arial"/>
          <w:b/>
        </w:rPr>
      </w:pPr>
      <w:r>
        <w:rPr>
          <w:rFonts w:ascii="Arial" w:hAnsi="Arial" w:cs="Arial"/>
          <w:b/>
        </w:rPr>
        <w:t xml:space="preserve">Abstract: </w:t>
      </w:r>
    </w:p>
    <w:p w14:paraId="17A6D044" w14:textId="77777777" w:rsidR="002A66FC" w:rsidRDefault="002A66FC" w:rsidP="002A66FC">
      <w:r>
        <w:t>Way forward proposals to be approved and revised during the meeting</w:t>
      </w:r>
    </w:p>
    <w:p w14:paraId="5DF155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ED9CE" w14:textId="77777777" w:rsidR="002A66FC" w:rsidRDefault="002A66FC" w:rsidP="002A66FC">
      <w:pPr>
        <w:pStyle w:val="Heading3"/>
      </w:pPr>
      <w:bookmarkStart w:id="38" w:name="_Toc150164946"/>
      <w:r>
        <w:t>4.3</w:t>
      </w:r>
      <w:r>
        <w:tab/>
        <w:t>UE/BS EMC requirements</w:t>
      </w:r>
      <w:bookmarkEnd w:id="38"/>
    </w:p>
    <w:p w14:paraId="5894A8BC" w14:textId="3CFB4549" w:rsidR="002A66FC" w:rsidRDefault="002A66FC" w:rsidP="002A66FC">
      <w:pPr>
        <w:rPr>
          <w:rFonts w:ascii="Arial" w:hAnsi="Arial" w:cs="Arial"/>
          <w:b/>
          <w:sz w:val="24"/>
        </w:rPr>
      </w:pPr>
      <w:r>
        <w:rPr>
          <w:rFonts w:ascii="Arial" w:hAnsi="Arial" w:cs="Arial"/>
          <w:b/>
          <w:color w:val="0000FF"/>
          <w:sz w:val="24"/>
        </w:rPr>
        <w:t>R4-2320500</w:t>
      </w:r>
      <w:r>
        <w:rPr>
          <w:rFonts w:ascii="Arial" w:hAnsi="Arial" w:cs="Arial"/>
          <w:b/>
          <w:color w:val="0000FF"/>
          <w:sz w:val="24"/>
        </w:rPr>
        <w:tab/>
      </w:r>
      <w:r>
        <w:rPr>
          <w:rFonts w:ascii="Arial" w:hAnsi="Arial" w:cs="Arial"/>
          <w:b/>
          <w:sz w:val="24"/>
        </w:rPr>
        <w:t>CR to TS 37.113 on framework for EMC-specific manufacturer's declarations</w:t>
      </w:r>
    </w:p>
    <w:p w14:paraId="7B10B7C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CR-0130  rev  Cat: F (Rel-18)</w:t>
      </w:r>
      <w:r>
        <w:rPr>
          <w:i/>
        </w:rPr>
        <w:br/>
      </w:r>
      <w:r>
        <w:rPr>
          <w:i/>
        </w:rPr>
        <w:br/>
      </w:r>
      <w:r>
        <w:rPr>
          <w:i/>
        </w:rPr>
        <w:tab/>
      </w:r>
      <w:r>
        <w:rPr>
          <w:i/>
        </w:rPr>
        <w:tab/>
      </w:r>
      <w:r>
        <w:rPr>
          <w:i/>
        </w:rPr>
        <w:tab/>
      </w:r>
      <w:r>
        <w:rPr>
          <w:i/>
        </w:rPr>
        <w:tab/>
      </w:r>
      <w:r>
        <w:rPr>
          <w:i/>
        </w:rPr>
        <w:tab/>
        <w:t>Source: Ericsson, Nokia, ZTE Corporation</w:t>
      </w:r>
    </w:p>
    <w:p w14:paraId="399AEF45" w14:textId="77777777" w:rsidR="002A66FC" w:rsidRDefault="002A66FC" w:rsidP="002A66FC">
      <w:pPr>
        <w:rPr>
          <w:rFonts w:ascii="Arial" w:hAnsi="Arial" w:cs="Arial"/>
          <w:b/>
        </w:rPr>
      </w:pPr>
      <w:r>
        <w:rPr>
          <w:rFonts w:ascii="Arial" w:hAnsi="Arial" w:cs="Arial"/>
          <w:b/>
        </w:rPr>
        <w:t xml:space="preserve">Abstract: </w:t>
      </w:r>
    </w:p>
    <w:p w14:paraId="50F756E9" w14:textId="77777777" w:rsidR="002A66FC" w:rsidRDefault="002A66FC" w:rsidP="002A66FC">
      <w:r>
        <w:t>Introduce the framework of EMC-specific manufacturer's declarations</w:t>
      </w:r>
    </w:p>
    <w:p w14:paraId="75941E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C5491" w14:textId="5F7044C9" w:rsidR="002A66FC" w:rsidRDefault="002A66FC" w:rsidP="002A66FC">
      <w:pPr>
        <w:rPr>
          <w:rFonts w:ascii="Arial" w:hAnsi="Arial" w:cs="Arial"/>
          <w:b/>
          <w:sz w:val="24"/>
        </w:rPr>
      </w:pPr>
      <w:r>
        <w:rPr>
          <w:rFonts w:ascii="Arial" w:hAnsi="Arial" w:cs="Arial"/>
          <w:b/>
          <w:color w:val="0000FF"/>
          <w:sz w:val="24"/>
        </w:rPr>
        <w:t>R4-2320501</w:t>
      </w:r>
      <w:r>
        <w:rPr>
          <w:rFonts w:ascii="Arial" w:hAnsi="Arial" w:cs="Arial"/>
          <w:b/>
          <w:color w:val="0000FF"/>
          <w:sz w:val="24"/>
        </w:rPr>
        <w:tab/>
      </w:r>
      <w:r>
        <w:rPr>
          <w:rFonts w:ascii="Arial" w:hAnsi="Arial" w:cs="Arial"/>
          <w:b/>
          <w:sz w:val="24"/>
        </w:rPr>
        <w:t>CR to TS 38.113 on removing void clauses under 8.1 and 9.1</w:t>
      </w:r>
    </w:p>
    <w:p w14:paraId="007D32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v15.19.0</w:t>
      </w:r>
      <w:r>
        <w:rPr>
          <w:i/>
        </w:rPr>
        <w:tab/>
        <w:t xml:space="preserve">  CR-0065  rev  Cat: F (Rel-15)</w:t>
      </w:r>
      <w:r>
        <w:rPr>
          <w:i/>
        </w:rPr>
        <w:br/>
      </w:r>
      <w:r>
        <w:rPr>
          <w:i/>
        </w:rPr>
        <w:lastRenderedPageBreak/>
        <w:br/>
      </w:r>
      <w:r>
        <w:rPr>
          <w:i/>
        </w:rPr>
        <w:tab/>
      </w:r>
      <w:r>
        <w:rPr>
          <w:i/>
        </w:rPr>
        <w:tab/>
      </w:r>
      <w:r>
        <w:rPr>
          <w:i/>
        </w:rPr>
        <w:tab/>
      </w:r>
      <w:r>
        <w:rPr>
          <w:i/>
        </w:rPr>
        <w:tab/>
      </w:r>
      <w:r>
        <w:rPr>
          <w:i/>
        </w:rPr>
        <w:tab/>
        <w:t>Source: Ericsson</w:t>
      </w:r>
    </w:p>
    <w:p w14:paraId="0D90991B" w14:textId="77777777" w:rsidR="002A66FC" w:rsidRDefault="002A66FC" w:rsidP="002A66FC">
      <w:pPr>
        <w:rPr>
          <w:rFonts w:ascii="Arial" w:hAnsi="Arial" w:cs="Arial"/>
          <w:b/>
        </w:rPr>
      </w:pPr>
      <w:r>
        <w:rPr>
          <w:rFonts w:ascii="Arial" w:hAnsi="Arial" w:cs="Arial"/>
          <w:b/>
        </w:rPr>
        <w:t xml:space="preserve">Abstract: </w:t>
      </w:r>
    </w:p>
    <w:p w14:paraId="7A57CDF3" w14:textId="77777777" w:rsidR="002A66FC" w:rsidRDefault="002A66FC" w:rsidP="002A66FC">
      <w:r>
        <w:t>Remove void clauses, since they will not be used.</w:t>
      </w:r>
    </w:p>
    <w:p w14:paraId="6C9289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32EE3" w14:textId="429645C1" w:rsidR="002A66FC" w:rsidRDefault="002A66FC" w:rsidP="002A66FC">
      <w:pPr>
        <w:rPr>
          <w:rFonts w:ascii="Arial" w:hAnsi="Arial" w:cs="Arial"/>
          <w:b/>
          <w:sz w:val="24"/>
        </w:rPr>
      </w:pPr>
      <w:r>
        <w:rPr>
          <w:rFonts w:ascii="Arial" w:hAnsi="Arial" w:cs="Arial"/>
          <w:b/>
          <w:color w:val="0000FF"/>
          <w:sz w:val="24"/>
        </w:rPr>
        <w:t>R4-2320502</w:t>
      </w:r>
      <w:r>
        <w:rPr>
          <w:rFonts w:ascii="Arial" w:hAnsi="Arial" w:cs="Arial"/>
          <w:b/>
          <w:color w:val="0000FF"/>
          <w:sz w:val="24"/>
        </w:rPr>
        <w:tab/>
      </w:r>
      <w:r>
        <w:rPr>
          <w:rFonts w:ascii="Arial" w:hAnsi="Arial" w:cs="Arial"/>
          <w:b/>
          <w:sz w:val="24"/>
        </w:rPr>
        <w:t>CR to TS 38.113 on removing void clauses under 8.1 and 9.1</w:t>
      </w:r>
    </w:p>
    <w:p w14:paraId="4B40EC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v16.9.0</w:t>
      </w:r>
      <w:r>
        <w:rPr>
          <w:i/>
        </w:rPr>
        <w:tab/>
        <w:t xml:space="preserve">  CR-0066  rev  Cat: A (Rel-16)</w:t>
      </w:r>
      <w:r>
        <w:rPr>
          <w:i/>
        </w:rPr>
        <w:br/>
      </w:r>
      <w:r>
        <w:rPr>
          <w:i/>
        </w:rPr>
        <w:br/>
      </w:r>
      <w:r>
        <w:rPr>
          <w:i/>
        </w:rPr>
        <w:tab/>
      </w:r>
      <w:r>
        <w:rPr>
          <w:i/>
        </w:rPr>
        <w:tab/>
      </w:r>
      <w:r>
        <w:rPr>
          <w:i/>
        </w:rPr>
        <w:tab/>
      </w:r>
      <w:r>
        <w:rPr>
          <w:i/>
        </w:rPr>
        <w:tab/>
      </w:r>
      <w:r>
        <w:rPr>
          <w:i/>
        </w:rPr>
        <w:tab/>
        <w:t>Source: Ericsson</w:t>
      </w:r>
    </w:p>
    <w:p w14:paraId="19ED8686" w14:textId="77777777" w:rsidR="002A66FC" w:rsidRDefault="002A66FC" w:rsidP="002A66FC">
      <w:pPr>
        <w:rPr>
          <w:rFonts w:ascii="Arial" w:hAnsi="Arial" w:cs="Arial"/>
          <w:b/>
        </w:rPr>
      </w:pPr>
      <w:r>
        <w:rPr>
          <w:rFonts w:ascii="Arial" w:hAnsi="Arial" w:cs="Arial"/>
          <w:b/>
        </w:rPr>
        <w:t xml:space="preserve">Abstract: </w:t>
      </w:r>
    </w:p>
    <w:p w14:paraId="08A6E536" w14:textId="77777777" w:rsidR="002A66FC" w:rsidRDefault="002A66FC" w:rsidP="002A66FC">
      <w:r>
        <w:t>Remove void clauses, since they will not be used.</w:t>
      </w:r>
    </w:p>
    <w:p w14:paraId="26F703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42DD1" w14:textId="3205617E" w:rsidR="002A66FC" w:rsidRDefault="002A66FC" w:rsidP="002A66FC">
      <w:pPr>
        <w:rPr>
          <w:rFonts w:ascii="Arial" w:hAnsi="Arial" w:cs="Arial"/>
          <w:b/>
          <w:sz w:val="24"/>
        </w:rPr>
      </w:pPr>
      <w:r>
        <w:rPr>
          <w:rFonts w:ascii="Arial" w:hAnsi="Arial" w:cs="Arial"/>
          <w:b/>
          <w:color w:val="0000FF"/>
          <w:sz w:val="24"/>
        </w:rPr>
        <w:t>R4-2320503</w:t>
      </w:r>
      <w:r>
        <w:rPr>
          <w:rFonts w:ascii="Arial" w:hAnsi="Arial" w:cs="Arial"/>
          <w:b/>
          <w:color w:val="0000FF"/>
          <w:sz w:val="24"/>
        </w:rPr>
        <w:tab/>
      </w:r>
      <w:r>
        <w:rPr>
          <w:rFonts w:ascii="Arial" w:hAnsi="Arial" w:cs="Arial"/>
          <w:b/>
          <w:sz w:val="24"/>
        </w:rPr>
        <w:t>CR to TS 38.113 on removing void clauses under 8.1 and 9.1</w:t>
      </w:r>
    </w:p>
    <w:p w14:paraId="2346B5A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v17.5.0</w:t>
      </w:r>
      <w:r>
        <w:rPr>
          <w:i/>
        </w:rPr>
        <w:tab/>
        <w:t xml:space="preserve">  CR-0067  rev  Cat: A (Rel-17)</w:t>
      </w:r>
      <w:r>
        <w:rPr>
          <w:i/>
        </w:rPr>
        <w:br/>
      </w:r>
      <w:r>
        <w:rPr>
          <w:i/>
        </w:rPr>
        <w:br/>
      </w:r>
      <w:r>
        <w:rPr>
          <w:i/>
        </w:rPr>
        <w:tab/>
      </w:r>
      <w:r>
        <w:rPr>
          <w:i/>
        </w:rPr>
        <w:tab/>
      </w:r>
      <w:r>
        <w:rPr>
          <w:i/>
        </w:rPr>
        <w:tab/>
      </w:r>
      <w:r>
        <w:rPr>
          <w:i/>
        </w:rPr>
        <w:tab/>
      </w:r>
      <w:r>
        <w:rPr>
          <w:i/>
        </w:rPr>
        <w:tab/>
        <w:t>Source: Ericsson</w:t>
      </w:r>
    </w:p>
    <w:p w14:paraId="31355282" w14:textId="77777777" w:rsidR="002A66FC" w:rsidRDefault="002A66FC" w:rsidP="002A66FC">
      <w:pPr>
        <w:rPr>
          <w:rFonts w:ascii="Arial" w:hAnsi="Arial" w:cs="Arial"/>
          <w:b/>
        </w:rPr>
      </w:pPr>
      <w:r>
        <w:rPr>
          <w:rFonts w:ascii="Arial" w:hAnsi="Arial" w:cs="Arial"/>
          <w:b/>
        </w:rPr>
        <w:t xml:space="preserve">Abstract: </w:t>
      </w:r>
    </w:p>
    <w:p w14:paraId="6D94E638" w14:textId="77777777" w:rsidR="002A66FC" w:rsidRDefault="002A66FC" w:rsidP="002A66FC">
      <w:r>
        <w:t>Remove void clauses, since they will not be used.</w:t>
      </w:r>
    </w:p>
    <w:p w14:paraId="602EF4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EF030" w14:textId="1DA106C2" w:rsidR="002A66FC" w:rsidRDefault="002A66FC" w:rsidP="002A66FC">
      <w:pPr>
        <w:rPr>
          <w:rFonts w:ascii="Arial" w:hAnsi="Arial" w:cs="Arial"/>
          <w:b/>
          <w:sz w:val="24"/>
        </w:rPr>
      </w:pPr>
      <w:r>
        <w:rPr>
          <w:rFonts w:ascii="Arial" w:hAnsi="Arial" w:cs="Arial"/>
          <w:b/>
          <w:color w:val="0000FF"/>
          <w:sz w:val="24"/>
        </w:rPr>
        <w:t>R4-2320504</w:t>
      </w:r>
      <w:r>
        <w:rPr>
          <w:rFonts w:ascii="Arial" w:hAnsi="Arial" w:cs="Arial"/>
          <w:b/>
          <w:color w:val="0000FF"/>
          <w:sz w:val="24"/>
        </w:rPr>
        <w:tab/>
      </w:r>
      <w:r>
        <w:rPr>
          <w:rFonts w:ascii="Arial" w:hAnsi="Arial" w:cs="Arial"/>
          <w:b/>
          <w:sz w:val="24"/>
        </w:rPr>
        <w:t>CR to TS 38.113 on removing void clauses under 8.1 and 9.1</w:t>
      </w:r>
    </w:p>
    <w:p w14:paraId="3B57525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v18.0.0</w:t>
      </w:r>
      <w:r>
        <w:rPr>
          <w:i/>
        </w:rPr>
        <w:tab/>
        <w:t xml:space="preserve">  CR-0068  rev  Cat: A (Rel-18)</w:t>
      </w:r>
      <w:r>
        <w:rPr>
          <w:i/>
        </w:rPr>
        <w:br/>
      </w:r>
      <w:r>
        <w:rPr>
          <w:i/>
        </w:rPr>
        <w:br/>
      </w:r>
      <w:r>
        <w:rPr>
          <w:i/>
        </w:rPr>
        <w:tab/>
      </w:r>
      <w:r>
        <w:rPr>
          <w:i/>
        </w:rPr>
        <w:tab/>
      </w:r>
      <w:r>
        <w:rPr>
          <w:i/>
        </w:rPr>
        <w:tab/>
      </w:r>
      <w:r>
        <w:rPr>
          <w:i/>
        </w:rPr>
        <w:tab/>
      </w:r>
      <w:r>
        <w:rPr>
          <w:i/>
        </w:rPr>
        <w:tab/>
        <w:t>Source: Ericsson</w:t>
      </w:r>
    </w:p>
    <w:p w14:paraId="12CD874C" w14:textId="77777777" w:rsidR="002A66FC" w:rsidRDefault="002A66FC" w:rsidP="002A66FC">
      <w:pPr>
        <w:rPr>
          <w:rFonts w:ascii="Arial" w:hAnsi="Arial" w:cs="Arial"/>
          <w:b/>
        </w:rPr>
      </w:pPr>
      <w:r>
        <w:rPr>
          <w:rFonts w:ascii="Arial" w:hAnsi="Arial" w:cs="Arial"/>
          <w:b/>
        </w:rPr>
        <w:t xml:space="preserve">Abstract: </w:t>
      </w:r>
    </w:p>
    <w:p w14:paraId="430A4C36" w14:textId="77777777" w:rsidR="002A66FC" w:rsidRDefault="002A66FC" w:rsidP="002A66FC">
      <w:r>
        <w:t>Remove void clauses, since they will not be used.</w:t>
      </w:r>
    </w:p>
    <w:p w14:paraId="56EFD2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CA00F" w14:textId="407F9F52" w:rsidR="002A66FC" w:rsidRDefault="002A66FC" w:rsidP="002A66FC">
      <w:pPr>
        <w:rPr>
          <w:rFonts w:ascii="Arial" w:hAnsi="Arial" w:cs="Arial"/>
          <w:b/>
          <w:sz w:val="24"/>
        </w:rPr>
      </w:pPr>
      <w:r>
        <w:rPr>
          <w:rFonts w:ascii="Arial" w:hAnsi="Arial" w:cs="Arial"/>
          <w:b/>
          <w:color w:val="0000FF"/>
          <w:sz w:val="24"/>
        </w:rPr>
        <w:t>R4-2320505</w:t>
      </w:r>
      <w:r>
        <w:rPr>
          <w:rFonts w:ascii="Arial" w:hAnsi="Arial" w:cs="Arial"/>
          <w:b/>
          <w:color w:val="0000FF"/>
          <w:sz w:val="24"/>
        </w:rPr>
        <w:tab/>
      </w:r>
      <w:r>
        <w:rPr>
          <w:rFonts w:ascii="Arial" w:hAnsi="Arial" w:cs="Arial"/>
          <w:b/>
          <w:sz w:val="24"/>
        </w:rPr>
        <w:t>CR to TS 38.114 on correction of FR range to FR2-1</w:t>
      </w:r>
    </w:p>
    <w:p w14:paraId="131CED7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CR-0009  rev  Cat: F (Rel-17)</w:t>
      </w:r>
      <w:r>
        <w:rPr>
          <w:i/>
        </w:rPr>
        <w:br/>
      </w:r>
      <w:r>
        <w:rPr>
          <w:i/>
        </w:rPr>
        <w:br/>
      </w:r>
      <w:r>
        <w:rPr>
          <w:i/>
        </w:rPr>
        <w:tab/>
      </w:r>
      <w:r>
        <w:rPr>
          <w:i/>
        </w:rPr>
        <w:tab/>
      </w:r>
      <w:r>
        <w:rPr>
          <w:i/>
        </w:rPr>
        <w:tab/>
      </w:r>
      <w:r>
        <w:rPr>
          <w:i/>
        </w:rPr>
        <w:tab/>
      </w:r>
      <w:r>
        <w:rPr>
          <w:i/>
        </w:rPr>
        <w:tab/>
        <w:t>Source: Ericsson</w:t>
      </w:r>
    </w:p>
    <w:p w14:paraId="301DEBE6" w14:textId="77777777" w:rsidR="002A66FC" w:rsidRDefault="002A66FC" w:rsidP="002A66FC">
      <w:pPr>
        <w:rPr>
          <w:rFonts w:ascii="Arial" w:hAnsi="Arial" w:cs="Arial"/>
          <w:b/>
        </w:rPr>
      </w:pPr>
      <w:r>
        <w:rPr>
          <w:rFonts w:ascii="Arial" w:hAnsi="Arial" w:cs="Arial"/>
          <w:b/>
        </w:rPr>
        <w:t xml:space="preserve">Abstract: </w:t>
      </w:r>
    </w:p>
    <w:p w14:paraId="30527246" w14:textId="77777777" w:rsidR="002A66FC" w:rsidRDefault="002A66FC" w:rsidP="002A66FC">
      <w:r>
        <w:t>Add FR2-1 limitation in repeater EMC specification. Update the missing reference numbers.</w:t>
      </w:r>
    </w:p>
    <w:p w14:paraId="0B3FDB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F2924" w14:textId="4CEE0175" w:rsidR="002A66FC" w:rsidRDefault="002A66FC" w:rsidP="002A66FC">
      <w:pPr>
        <w:rPr>
          <w:rFonts w:ascii="Arial" w:hAnsi="Arial" w:cs="Arial"/>
          <w:b/>
          <w:sz w:val="24"/>
        </w:rPr>
      </w:pPr>
      <w:r>
        <w:rPr>
          <w:rFonts w:ascii="Arial" w:hAnsi="Arial" w:cs="Arial"/>
          <w:b/>
          <w:color w:val="0000FF"/>
          <w:sz w:val="24"/>
        </w:rPr>
        <w:t>R4-2320506</w:t>
      </w:r>
      <w:r>
        <w:rPr>
          <w:rFonts w:ascii="Arial" w:hAnsi="Arial" w:cs="Arial"/>
          <w:b/>
          <w:color w:val="0000FF"/>
          <w:sz w:val="24"/>
        </w:rPr>
        <w:tab/>
      </w:r>
      <w:r>
        <w:rPr>
          <w:rFonts w:ascii="Arial" w:hAnsi="Arial" w:cs="Arial"/>
          <w:b/>
          <w:sz w:val="24"/>
        </w:rPr>
        <w:t>CR to TS 38.175 on correction of FR range to FR2-1</w:t>
      </w:r>
    </w:p>
    <w:p w14:paraId="7195872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v17.4.0</w:t>
      </w:r>
      <w:r>
        <w:rPr>
          <w:i/>
        </w:rPr>
        <w:tab/>
        <w:t xml:space="preserve">  CR-0032  rev  Cat: F (Rel-17)</w:t>
      </w:r>
      <w:r>
        <w:rPr>
          <w:i/>
        </w:rPr>
        <w:br/>
      </w:r>
      <w:r>
        <w:rPr>
          <w:i/>
        </w:rPr>
        <w:lastRenderedPageBreak/>
        <w:br/>
      </w:r>
      <w:r>
        <w:rPr>
          <w:i/>
        </w:rPr>
        <w:tab/>
      </w:r>
      <w:r>
        <w:rPr>
          <w:i/>
        </w:rPr>
        <w:tab/>
      </w:r>
      <w:r>
        <w:rPr>
          <w:i/>
        </w:rPr>
        <w:tab/>
      </w:r>
      <w:r>
        <w:rPr>
          <w:i/>
        </w:rPr>
        <w:tab/>
      </w:r>
      <w:r>
        <w:rPr>
          <w:i/>
        </w:rPr>
        <w:tab/>
        <w:t>Source: Ericsson</w:t>
      </w:r>
    </w:p>
    <w:p w14:paraId="6646962B" w14:textId="77777777" w:rsidR="002A66FC" w:rsidRDefault="002A66FC" w:rsidP="002A66FC">
      <w:pPr>
        <w:rPr>
          <w:rFonts w:ascii="Arial" w:hAnsi="Arial" w:cs="Arial"/>
          <w:b/>
        </w:rPr>
      </w:pPr>
      <w:r>
        <w:rPr>
          <w:rFonts w:ascii="Arial" w:hAnsi="Arial" w:cs="Arial"/>
          <w:b/>
        </w:rPr>
        <w:t xml:space="preserve">Abstract: </w:t>
      </w:r>
    </w:p>
    <w:p w14:paraId="237219C6" w14:textId="77777777" w:rsidR="002A66FC" w:rsidRDefault="002A66FC" w:rsidP="002A66FC">
      <w:r>
        <w:t>Add FR2-1 limitation in IAB EMC specification.</w:t>
      </w:r>
    </w:p>
    <w:p w14:paraId="15112C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EB67D" w14:textId="4158DECF" w:rsidR="002A66FC" w:rsidRDefault="002A66FC" w:rsidP="002A66FC">
      <w:pPr>
        <w:rPr>
          <w:rFonts w:ascii="Arial" w:hAnsi="Arial" w:cs="Arial"/>
          <w:b/>
          <w:sz w:val="24"/>
        </w:rPr>
      </w:pPr>
      <w:r>
        <w:rPr>
          <w:rFonts w:ascii="Arial" w:hAnsi="Arial" w:cs="Arial"/>
          <w:b/>
          <w:color w:val="0000FF"/>
          <w:sz w:val="24"/>
        </w:rPr>
        <w:t>R4-2320507</w:t>
      </w:r>
      <w:r>
        <w:rPr>
          <w:rFonts w:ascii="Arial" w:hAnsi="Arial" w:cs="Arial"/>
          <w:b/>
          <w:color w:val="0000FF"/>
          <w:sz w:val="24"/>
        </w:rPr>
        <w:tab/>
      </w:r>
      <w:r>
        <w:rPr>
          <w:rFonts w:ascii="Arial" w:hAnsi="Arial" w:cs="Arial"/>
          <w:b/>
          <w:sz w:val="24"/>
        </w:rPr>
        <w:t>CR to TS 36.113 on adding link between telecommunication port and wired network port</w:t>
      </w:r>
    </w:p>
    <w:p w14:paraId="3A629EA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v15.5.0</w:t>
      </w:r>
      <w:r>
        <w:rPr>
          <w:i/>
        </w:rPr>
        <w:tab/>
        <w:t xml:space="preserve">  CR-0089  rev  Cat: F (Rel-15)</w:t>
      </w:r>
      <w:r>
        <w:rPr>
          <w:i/>
        </w:rPr>
        <w:br/>
      </w:r>
      <w:r>
        <w:rPr>
          <w:i/>
        </w:rPr>
        <w:br/>
      </w:r>
      <w:r>
        <w:rPr>
          <w:i/>
        </w:rPr>
        <w:tab/>
      </w:r>
      <w:r>
        <w:rPr>
          <w:i/>
        </w:rPr>
        <w:tab/>
      </w:r>
      <w:r>
        <w:rPr>
          <w:i/>
        </w:rPr>
        <w:tab/>
      </w:r>
      <w:r>
        <w:rPr>
          <w:i/>
        </w:rPr>
        <w:tab/>
      </w:r>
      <w:r>
        <w:rPr>
          <w:i/>
        </w:rPr>
        <w:tab/>
        <w:t>Source: Ericsson</w:t>
      </w:r>
    </w:p>
    <w:p w14:paraId="4BB37A82" w14:textId="77777777" w:rsidR="002A66FC" w:rsidRDefault="002A66FC" w:rsidP="002A66FC">
      <w:pPr>
        <w:rPr>
          <w:rFonts w:ascii="Arial" w:hAnsi="Arial" w:cs="Arial"/>
          <w:b/>
        </w:rPr>
      </w:pPr>
      <w:r>
        <w:rPr>
          <w:rFonts w:ascii="Arial" w:hAnsi="Arial" w:cs="Arial"/>
          <w:b/>
        </w:rPr>
        <w:t xml:space="preserve">Abstract: </w:t>
      </w:r>
    </w:p>
    <w:p w14:paraId="3B9C6F80" w14:textId="77777777" w:rsidR="002A66FC" w:rsidRDefault="002A66FC" w:rsidP="002A66FC">
      <w:r>
        <w:t>Update reference of IEC 61000-6-3. Add note to telecommunication port.</w:t>
      </w:r>
    </w:p>
    <w:p w14:paraId="293047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F94DC" w14:textId="2FCEF246" w:rsidR="002A66FC" w:rsidRDefault="002A66FC" w:rsidP="002A66FC">
      <w:pPr>
        <w:rPr>
          <w:rFonts w:ascii="Arial" w:hAnsi="Arial" w:cs="Arial"/>
          <w:b/>
          <w:sz w:val="24"/>
        </w:rPr>
      </w:pPr>
      <w:r>
        <w:rPr>
          <w:rFonts w:ascii="Arial" w:hAnsi="Arial" w:cs="Arial"/>
          <w:b/>
          <w:color w:val="0000FF"/>
          <w:sz w:val="24"/>
        </w:rPr>
        <w:t>R4-2320508</w:t>
      </w:r>
      <w:r>
        <w:rPr>
          <w:rFonts w:ascii="Arial" w:hAnsi="Arial" w:cs="Arial"/>
          <w:b/>
          <w:color w:val="0000FF"/>
          <w:sz w:val="24"/>
        </w:rPr>
        <w:tab/>
      </w:r>
      <w:r>
        <w:rPr>
          <w:rFonts w:ascii="Arial" w:hAnsi="Arial" w:cs="Arial"/>
          <w:b/>
          <w:sz w:val="24"/>
        </w:rPr>
        <w:t>CR to TS 36.113 on adding link between telecommunication port and wired network port</w:t>
      </w:r>
    </w:p>
    <w:p w14:paraId="2B03171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v16.3.0</w:t>
      </w:r>
      <w:r>
        <w:rPr>
          <w:i/>
        </w:rPr>
        <w:tab/>
        <w:t xml:space="preserve">  CR-0090  rev  Cat: A (Rel-16)</w:t>
      </w:r>
      <w:r>
        <w:rPr>
          <w:i/>
        </w:rPr>
        <w:br/>
      </w:r>
      <w:r>
        <w:rPr>
          <w:i/>
        </w:rPr>
        <w:br/>
      </w:r>
      <w:r>
        <w:rPr>
          <w:i/>
        </w:rPr>
        <w:tab/>
      </w:r>
      <w:r>
        <w:rPr>
          <w:i/>
        </w:rPr>
        <w:tab/>
      </w:r>
      <w:r>
        <w:rPr>
          <w:i/>
        </w:rPr>
        <w:tab/>
      </w:r>
      <w:r>
        <w:rPr>
          <w:i/>
        </w:rPr>
        <w:tab/>
      </w:r>
      <w:r>
        <w:rPr>
          <w:i/>
        </w:rPr>
        <w:tab/>
        <w:t>Source: Ericsson</w:t>
      </w:r>
    </w:p>
    <w:p w14:paraId="09D9951C" w14:textId="77777777" w:rsidR="002A66FC" w:rsidRDefault="002A66FC" w:rsidP="002A66FC">
      <w:pPr>
        <w:rPr>
          <w:rFonts w:ascii="Arial" w:hAnsi="Arial" w:cs="Arial"/>
          <w:b/>
        </w:rPr>
      </w:pPr>
      <w:r>
        <w:rPr>
          <w:rFonts w:ascii="Arial" w:hAnsi="Arial" w:cs="Arial"/>
          <w:b/>
        </w:rPr>
        <w:t xml:space="preserve">Abstract: </w:t>
      </w:r>
    </w:p>
    <w:p w14:paraId="7BEFE20B" w14:textId="77777777" w:rsidR="002A66FC" w:rsidRDefault="002A66FC" w:rsidP="002A66FC">
      <w:r>
        <w:t>Update reference of IEC 61000-6-3. Add note to telecommunication port.</w:t>
      </w:r>
    </w:p>
    <w:p w14:paraId="75648A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DC7C0" w14:textId="059C695A" w:rsidR="002A66FC" w:rsidRDefault="002A66FC" w:rsidP="002A66FC">
      <w:pPr>
        <w:rPr>
          <w:rFonts w:ascii="Arial" w:hAnsi="Arial" w:cs="Arial"/>
          <w:b/>
          <w:sz w:val="24"/>
        </w:rPr>
      </w:pPr>
      <w:r>
        <w:rPr>
          <w:rFonts w:ascii="Arial" w:hAnsi="Arial" w:cs="Arial"/>
          <w:b/>
          <w:color w:val="0000FF"/>
          <w:sz w:val="24"/>
        </w:rPr>
        <w:t>R4-2320509</w:t>
      </w:r>
      <w:r>
        <w:rPr>
          <w:rFonts w:ascii="Arial" w:hAnsi="Arial" w:cs="Arial"/>
          <w:b/>
          <w:color w:val="0000FF"/>
          <w:sz w:val="24"/>
        </w:rPr>
        <w:tab/>
      </w:r>
      <w:r>
        <w:rPr>
          <w:rFonts w:ascii="Arial" w:hAnsi="Arial" w:cs="Arial"/>
          <w:b/>
          <w:sz w:val="24"/>
        </w:rPr>
        <w:t>CR to TS 36.113 on adding link between telecommunication port and wired network port</w:t>
      </w:r>
    </w:p>
    <w:p w14:paraId="236DE5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v17.1.0</w:t>
      </w:r>
      <w:r>
        <w:rPr>
          <w:i/>
        </w:rPr>
        <w:tab/>
        <w:t xml:space="preserve">  CR-0091  rev  Cat: A (Rel-17)</w:t>
      </w:r>
      <w:r>
        <w:rPr>
          <w:i/>
        </w:rPr>
        <w:br/>
      </w:r>
      <w:r>
        <w:rPr>
          <w:i/>
        </w:rPr>
        <w:br/>
      </w:r>
      <w:r>
        <w:rPr>
          <w:i/>
        </w:rPr>
        <w:tab/>
      </w:r>
      <w:r>
        <w:rPr>
          <w:i/>
        </w:rPr>
        <w:tab/>
      </w:r>
      <w:r>
        <w:rPr>
          <w:i/>
        </w:rPr>
        <w:tab/>
      </w:r>
      <w:r>
        <w:rPr>
          <w:i/>
        </w:rPr>
        <w:tab/>
      </w:r>
      <w:r>
        <w:rPr>
          <w:i/>
        </w:rPr>
        <w:tab/>
        <w:t>Source: Ericsson</w:t>
      </w:r>
    </w:p>
    <w:p w14:paraId="4BC28D80" w14:textId="77777777" w:rsidR="002A66FC" w:rsidRDefault="002A66FC" w:rsidP="002A66FC">
      <w:pPr>
        <w:rPr>
          <w:rFonts w:ascii="Arial" w:hAnsi="Arial" w:cs="Arial"/>
          <w:b/>
        </w:rPr>
      </w:pPr>
      <w:r>
        <w:rPr>
          <w:rFonts w:ascii="Arial" w:hAnsi="Arial" w:cs="Arial"/>
          <w:b/>
        </w:rPr>
        <w:t xml:space="preserve">Abstract: </w:t>
      </w:r>
    </w:p>
    <w:p w14:paraId="07565D53" w14:textId="77777777" w:rsidR="002A66FC" w:rsidRDefault="002A66FC" w:rsidP="002A66FC">
      <w:r>
        <w:t>Update reference of IEC 61000-6-3. Add note to telecommunication port.</w:t>
      </w:r>
    </w:p>
    <w:p w14:paraId="342045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9E93D" w14:textId="4F9505CE" w:rsidR="002A66FC" w:rsidRDefault="002A66FC" w:rsidP="002A66FC">
      <w:pPr>
        <w:rPr>
          <w:rFonts w:ascii="Arial" w:hAnsi="Arial" w:cs="Arial"/>
          <w:b/>
          <w:sz w:val="24"/>
        </w:rPr>
      </w:pPr>
      <w:r>
        <w:rPr>
          <w:rFonts w:ascii="Arial" w:hAnsi="Arial" w:cs="Arial"/>
          <w:b/>
          <w:color w:val="0000FF"/>
          <w:sz w:val="24"/>
        </w:rPr>
        <w:t>R4-2320510</w:t>
      </w:r>
      <w:r>
        <w:rPr>
          <w:rFonts w:ascii="Arial" w:hAnsi="Arial" w:cs="Arial"/>
          <w:b/>
          <w:color w:val="0000FF"/>
          <w:sz w:val="24"/>
        </w:rPr>
        <w:tab/>
      </w:r>
      <w:r>
        <w:rPr>
          <w:rFonts w:ascii="Arial" w:hAnsi="Arial" w:cs="Arial"/>
          <w:b/>
          <w:sz w:val="24"/>
        </w:rPr>
        <w:t>CR to TS 37.113 on adding link between telecommunication port and wired network port</w:t>
      </w:r>
    </w:p>
    <w:p w14:paraId="0DB9F6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v15.13.0</w:t>
      </w:r>
      <w:r>
        <w:rPr>
          <w:i/>
        </w:rPr>
        <w:tab/>
        <w:t xml:space="preserve">  CR-0131  rev  Cat: F (Rel-15)</w:t>
      </w:r>
      <w:r>
        <w:rPr>
          <w:i/>
        </w:rPr>
        <w:br/>
      </w:r>
      <w:r>
        <w:rPr>
          <w:i/>
        </w:rPr>
        <w:br/>
      </w:r>
      <w:r>
        <w:rPr>
          <w:i/>
        </w:rPr>
        <w:tab/>
      </w:r>
      <w:r>
        <w:rPr>
          <w:i/>
        </w:rPr>
        <w:tab/>
      </w:r>
      <w:r>
        <w:rPr>
          <w:i/>
        </w:rPr>
        <w:tab/>
      </w:r>
      <w:r>
        <w:rPr>
          <w:i/>
        </w:rPr>
        <w:tab/>
      </w:r>
      <w:r>
        <w:rPr>
          <w:i/>
        </w:rPr>
        <w:tab/>
        <w:t>Source: Ericsson</w:t>
      </w:r>
    </w:p>
    <w:p w14:paraId="53689D22" w14:textId="77777777" w:rsidR="002A66FC" w:rsidRDefault="002A66FC" w:rsidP="002A66FC">
      <w:pPr>
        <w:rPr>
          <w:rFonts w:ascii="Arial" w:hAnsi="Arial" w:cs="Arial"/>
          <w:b/>
        </w:rPr>
      </w:pPr>
      <w:r>
        <w:rPr>
          <w:rFonts w:ascii="Arial" w:hAnsi="Arial" w:cs="Arial"/>
          <w:b/>
        </w:rPr>
        <w:t xml:space="preserve">Abstract: </w:t>
      </w:r>
    </w:p>
    <w:p w14:paraId="77CD8A3E" w14:textId="77777777" w:rsidR="002A66FC" w:rsidRDefault="002A66FC" w:rsidP="002A66FC">
      <w:r>
        <w:t>Update reference of IEC 61000-6-3. Add note to telecommunication port.</w:t>
      </w:r>
    </w:p>
    <w:p w14:paraId="4B0F41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98AC3" w14:textId="54C68F34" w:rsidR="002A66FC" w:rsidRDefault="002A66FC" w:rsidP="002A66FC">
      <w:pPr>
        <w:rPr>
          <w:rFonts w:ascii="Arial" w:hAnsi="Arial" w:cs="Arial"/>
          <w:b/>
          <w:sz w:val="24"/>
        </w:rPr>
      </w:pPr>
      <w:r>
        <w:rPr>
          <w:rFonts w:ascii="Arial" w:hAnsi="Arial" w:cs="Arial"/>
          <w:b/>
          <w:color w:val="0000FF"/>
          <w:sz w:val="24"/>
        </w:rPr>
        <w:lastRenderedPageBreak/>
        <w:t>R4-2320511</w:t>
      </w:r>
      <w:r>
        <w:rPr>
          <w:rFonts w:ascii="Arial" w:hAnsi="Arial" w:cs="Arial"/>
          <w:b/>
          <w:color w:val="0000FF"/>
          <w:sz w:val="24"/>
        </w:rPr>
        <w:tab/>
      </w:r>
      <w:r>
        <w:rPr>
          <w:rFonts w:ascii="Arial" w:hAnsi="Arial" w:cs="Arial"/>
          <w:b/>
          <w:sz w:val="24"/>
        </w:rPr>
        <w:t>CR to TS 37.113 on adding link between telecommunication port and wired network port</w:t>
      </w:r>
    </w:p>
    <w:p w14:paraId="3F4C2F4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v16.4.0</w:t>
      </w:r>
      <w:r>
        <w:rPr>
          <w:i/>
        </w:rPr>
        <w:tab/>
        <w:t xml:space="preserve">  CR-0132  rev  Cat: A (Rel-16)</w:t>
      </w:r>
      <w:r>
        <w:rPr>
          <w:i/>
        </w:rPr>
        <w:br/>
      </w:r>
      <w:r>
        <w:rPr>
          <w:i/>
        </w:rPr>
        <w:br/>
      </w:r>
      <w:r>
        <w:rPr>
          <w:i/>
        </w:rPr>
        <w:tab/>
      </w:r>
      <w:r>
        <w:rPr>
          <w:i/>
        </w:rPr>
        <w:tab/>
      </w:r>
      <w:r>
        <w:rPr>
          <w:i/>
        </w:rPr>
        <w:tab/>
      </w:r>
      <w:r>
        <w:rPr>
          <w:i/>
        </w:rPr>
        <w:tab/>
      </w:r>
      <w:r>
        <w:rPr>
          <w:i/>
        </w:rPr>
        <w:tab/>
        <w:t>Source: Ericsson</w:t>
      </w:r>
    </w:p>
    <w:p w14:paraId="5A3C3755" w14:textId="77777777" w:rsidR="002A66FC" w:rsidRDefault="002A66FC" w:rsidP="002A66FC">
      <w:pPr>
        <w:rPr>
          <w:rFonts w:ascii="Arial" w:hAnsi="Arial" w:cs="Arial"/>
          <w:b/>
        </w:rPr>
      </w:pPr>
      <w:r>
        <w:rPr>
          <w:rFonts w:ascii="Arial" w:hAnsi="Arial" w:cs="Arial"/>
          <w:b/>
        </w:rPr>
        <w:t xml:space="preserve">Abstract: </w:t>
      </w:r>
    </w:p>
    <w:p w14:paraId="1632962D" w14:textId="77777777" w:rsidR="002A66FC" w:rsidRDefault="002A66FC" w:rsidP="002A66FC">
      <w:r>
        <w:t>Update reference of IEC 61000-6-3. Add note to telecommunication port.</w:t>
      </w:r>
    </w:p>
    <w:p w14:paraId="365EBD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5EEC8" w14:textId="3E44586C" w:rsidR="002A66FC" w:rsidRDefault="002A66FC" w:rsidP="002A66FC">
      <w:pPr>
        <w:rPr>
          <w:rFonts w:ascii="Arial" w:hAnsi="Arial" w:cs="Arial"/>
          <w:b/>
          <w:sz w:val="24"/>
        </w:rPr>
      </w:pPr>
      <w:r>
        <w:rPr>
          <w:rFonts w:ascii="Arial" w:hAnsi="Arial" w:cs="Arial"/>
          <w:b/>
          <w:color w:val="0000FF"/>
          <w:sz w:val="24"/>
        </w:rPr>
        <w:t>R4-2320512</w:t>
      </w:r>
      <w:r>
        <w:rPr>
          <w:rFonts w:ascii="Arial" w:hAnsi="Arial" w:cs="Arial"/>
          <w:b/>
          <w:color w:val="0000FF"/>
          <w:sz w:val="24"/>
        </w:rPr>
        <w:tab/>
      </w:r>
      <w:r>
        <w:rPr>
          <w:rFonts w:ascii="Arial" w:hAnsi="Arial" w:cs="Arial"/>
          <w:b/>
          <w:sz w:val="24"/>
        </w:rPr>
        <w:t>CR to TS 37.113 on adding link between telecommunication port and wired network port</w:t>
      </w:r>
    </w:p>
    <w:p w14:paraId="22AF404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CR-0133  rev  Cat: A (Rel-17)</w:t>
      </w:r>
      <w:r>
        <w:rPr>
          <w:i/>
        </w:rPr>
        <w:br/>
      </w:r>
      <w:r>
        <w:rPr>
          <w:i/>
        </w:rPr>
        <w:br/>
      </w:r>
      <w:r>
        <w:rPr>
          <w:i/>
        </w:rPr>
        <w:tab/>
      </w:r>
      <w:r>
        <w:rPr>
          <w:i/>
        </w:rPr>
        <w:tab/>
      </w:r>
      <w:r>
        <w:rPr>
          <w:i/>
        </w:rPr>
        <w:tab/>
      </w:r>
      <w:r>
        <w:rPr>
          <w:i/>
        </w:rPr>
        <w:tab/>
      </w:r>
      <w:r>
        <w:rPr>
          <w:i/>
        </w:rPr>
        <w:tab/>
        <w:t>Source: Ericsson</w:t>
      </w:r>
    </w:p>
    <w:p w14:paraId="27E74DB9" w14:textId="77777777" w:rsidR="002A66FC" w:rsidRDefault="002A66FC" w:rsidP="002A66FC">
      <w:pPr>
        <w:rPr>
          <w:rFonts w:ascii="Arial" w:hAnsi="Arial" w:cs="Arial"/>
          <w:b/>
        </w:rPr>
      </w:pPr>
      <w:r>
        <w:rPr>
          <w:rFonts w:ascii="Arial" w:hAnsi="Arial" w:cs="Arial"/>
          <w:b/>
        </w:rPr>
        <w:t xml:space="preserve">Abstract: </w:t>
      </w:r>
    </w:p>
    <w:p w14:paraId="08213069" w14:textId="77777777" w:rsidR="002A66FC" w:rsidRDefault="002A66FC" w:rsidP="002A66FC">
      <w:r>
        <w:t>Update reference of IEC 61000-6-3. Add note to telecommunication port.</w:t>
      </w:r>
    </w:p>
    <w:p w14:paraId="3FD672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612F4" w14:textId="36C36D1A" w:rsidR="002A66FC" w:rsidRDefault="002A66FC" w:rsidP="002A66FC">
      <w:pPr>
        <w:rPr>
          <w:rFonts w:ascii="Arial" w:hAnsi="Arial" w:cs="Arial"/>
          <w:b/>
          <w:sz w:val="24"/>
        </w:rPr>
      </w:pPr>
      <w:r>
        <w:rPr>
          <w:rFonts w:ascii="Arial" w:hAnsi="Arial" w:cs="Arial"/>
          <w:b/>
          <w:color w:val="0000FF"/>
          <w:sz w:val="24"/>
        </w:rPr>
        <w:t>R4-2320824</w:t>
      </w:r>
      <w:r>
        <w:rPr>
          <w:rFonts w:ascii="Arial" w:hAnsi="Arial" w:cs="Arial"/>
          <w:b/>
          <w:color w:val="0000FF"/>
          <w:sz w:val="24"/>
        </w:rPr>
        <w:tab/>
      </w:r>
      <w:r>
        <w:rPr>
          <w:rFonts w:ascii="Arial" w:hAnsi="Arial" w:cs="Arial"/>
          <w:b/>
          <w:sz w:val="24"/>
        </w:rPr>
        <w:t>[AAS_BS_LTE_UTRA-Core, TEI18] CR to TS 37.114: framework for the EMC-specific manufacturer's declarations, Rel-18</w:t>
      </w:r>
    </w:p>
    <w:p w14:paraId="0765BA2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v17.1.0</w:t>
      </w:r>
      <w:r>
        <w:rPr>
          <w:i/>
        </w:rPr>
        <w:tab/>
        <w:t xml:space="preserve">  CR-0108  rev  Cat: F (Rel-18)</w:t>
      </w:r>
      <w:r>
        <w:rPr>
          <w:i/>
        </w:rPr>
        <w:br/>
      </w:r>
      <w:r>
        <w:rPr>
          <w:i/>
        </w:rPr>
        <w:br/>
      </w:r>
      <w:r>
        <w:rPr>
          <w:i/>
        </w:rPr>
        <w:tab/>
      </w:r>
      <w:r>
        <w:rPr>
          <w:i/>
        </w:rPr>
        <w:tab/>
      </w:r>
      <w:r>
        <w:rPr>
          <w:i/>
        </w:rPr>
        <w:tab/>
      </w:r>
      <w:r>
        <w:rPr>
          <w:i/>
        </w:rPr>
        <w:tab/>
      </w:r>
      <w:r>
        <w:rPr>
          <w:i/>
        </w:rPr>
        <w:tab/>
        <w:t>Source: Huawei, HiSilicon</w:t>
      </w:r>
    </w:p>
    <w:p w14:paraId="38F83E4C" w14:textId="77777777" w:rsidR="002A66FC" w:rsidRDefault="002A66FC" w:rsidP="002A66FC">
      <w:pPr>
        <w:rPr>
          <w:rFonts w:ascii="Arial" w:hAnsi="Arial" w:cs="Arial"/>
          <w:b/>
        </w:rPr>
      </w:pPr>
      <w:r>
        <w:rPr>
          <w:rFonts w:ascii="Arial" w:hAnsi="Arial" w:cs="Arial"/>
          <w:b/>
        </w:rPr>
        <w:t xml:space="preserve">Abstract: </w:t>
      </w:r>
    </w:p>
    <w:p w14:paraId="4F8BFA3B" w14:textId="77777777" w:rsidR="002A66FC" w:rsidRDefault="002A66FC" w:rsidP="002A66FC">
      <w:r>
        <w:t>Based on the Draft CR Endorsed in R4-2316933 during RAN4#108bis meeting (Xiamen), a formal CR is provided for the manufacturer declaration framework. This is not a CR for Rel-18 WI outcomes implementation.</w:t>
      </w:r>
    </w:p>
    <w:p w14:paraId="56C99A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ADF7F" w14:textId="2167422F" w:rsidR="002A66FC" w:rsidRDefault="002A66FC" w:rsidP="002A66FC">
      <w:pPr>
        <w:rPr>
          <w:rFonts w:ascii="Arial" w:hAnsi="Arial" w:cs="Arial"/>
          <w:b/>
          <w:sz w:val="24"/>
        </w:rPr>
      </w:pPr>
      <w:r>
        <w:rPr>
          <w:rFonts w:ascii="Arial" w:hAnsi="Arial" w:cs="Arial"/>
          <w:b/>
          <w:color w:val="0000FF"/>
          <w:sz w:val="24"/>
        </w:rPr>
        <w:t>R4-2320826</w:t>
      </w:r>
      <w:r>
        <w:rPr>
          <w:rFonts w:ascii="Arial" w:hAnsi="Arial" w:cs="Arial"/>
          <w:b/>
          <w:color w:val="0000FF"/>
          <w:sz w:val="24"/>
        </w:rPr>
        <w:tab/>
      </w:r>
      <w:r>
        <w:rPr>
          <w:rFonts w:ascii="Arial" w:hAnsi="Arial" w:cs="Arial"/>
          <w:b/>
          <w:sz w:val="24"/>
        </w:rPr>
        <w:t>[NR_newRAT-Perf, TEI18] CR to TS 38.113: framework for the EMC-specific manufacturer's declarations, Rel-18</w:t>
      </w:r>
    </w:p>
    <w:p w14:paraId="2B87D39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v18.0.0</w:t>
      </w:r>
      <w:r>
        <w:rPr>
          <w:i/>
        </w:rPr>
        <w:tab/>
        <w:t xml:space="preserve">  CR-0069  rev  Cat: F (Rel-18)</w:t>
      </w:r>
      <w:r>
        <w:rPr>
          <w:i/>
        </w:rPr>
        <w:br/>
      </w:r>
      <w:r>
        <w:rPr>
          <w:i/>
        </w:rPr>
        <w:br/>
      </w:r>
      <w:r>
        <w:rPr>
          <w:i/>
        </w:rPr>
        <w:tab/>
      </w:r>
      <w:r>
        <w:rPr>
          <w:i/>
        </w:rPr>
        <w:tab/>
      </w:r>
      <w:r>
        <w:rPr>
          <w:i/>
        </w:rPr>
        <w:tab/>
      </w:r>
      <w:r>
        <w:rPr>
          <w:i/>
        </w:rPr>
        <w:tab/>
      </w:r>
      <w:r>
        <w:rPr>
          <w:i/>
        </w:rPr>
        <w:tab/>
        <w:t>Source: Huawei, HiSilicon</w:t>
      </w:r>
    </w:p>
    <w:p w14:paraId="6F46C509" w14:textId="77777777" w:rsidR="002A66FC" w:rsidRDefault="002A66FC" w:rsidP="002A66FC">
      <w:pPr>
        <w:rPr>
          <w:rFonts w:ascii="Arial" w:hAnsi="Arial" w:cs="Arial"/>
          <w:b/>
        </w:rPr>
      </w:pPr>
      <w:r>
        <w:rPr>
          <w:rFonts w:ascii="Arial" w:hAnsi="Arial" w:cs="Arial"/>
          <w:b/>
        </w:rPr>
        <w:t xml:space="preserve">Abstract: </w:t>
      </w:r>
    </w:p>
    <w:p w14:paraId="25B02232" w14:textId="77777777" w:rsidR="002A66FC" w:rsidRDefault="002A66FC" w:rsidP="002A66FC">
      <w:r>
        <w:t>Based on the Draft CR Endorsed in R4-2313995 during RAN4#108 meeting (Toulouse), a formal CR is provided.</w:t>
      </w:r>
    </w:p>
    <w:p w14:paraId="2B2F95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09B4E" w14:textId="794E5C90" w:rsidR="002A66FC" w:rsidRDefault="002A66FC" w:rsidP="002A66FC">
      <w:pPr>
        <w:rPr>
          <w:rFonts w:ascii="Arial" w:hAnsi="Arial" w:cs="Arial"/>
          <w:b/>
          <w:sz w:val="24"/>
        </w:rPr>
      </w:pPr>
      <w:r>
        <w:rPr>
          <w:rFonts w:ascii="Arial" w:hAnsi="Arial" w:cs="Arial"/>
          <w:b/>
          <w:color w:val="0000FF"/>
          <w:sz w:val="24"/>
        </w:rPr>
        <w:t>R4-2320827</w:t>
      </w:r>
      <w:r>
        <w:rPr>
          <w:rFonts w:ascii="Arial" w:hAnsi="Arial" w:cs="Arial"/>
          <w:b/>
          <w:color w:val="0000FF"/>
          <w:sz w:val="24"/>
        </w:rPr>
        <w:tab/>
      </w:r>
      <w:r>
        <w:rPr>
          <w:rFonts w:ascii="Arial" w:hAnsi="Arial" w:cs="Arial"/>
          <w:b/>
          <w:sz w:val="24"/>
        </w:rPr>
        <w:t>[LTE-RF, TEI18] CR to TS 36.113: framework for the EMC-specific manufacturer's declarations, Rel-18</w:t>
      </w:r>
    </w:p>
    <w:p w14:paraId="2F3EB5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v17.1.0</w:t>
      </w:r>
      <w:r>
        <w:rPr>
          <w:i/>
        </w:rPr>
        <w:tab/>
        <w:t xml:space="preserve">  CR-0092  rev  Cat: F (Rel-18)</w:t>
      </w:r>
      <w:r>
        <w:rPr>
          <w:i/>
        </w:rPr>
        <w:br/>
      </w:r>
      <w:r>
        <w:rPr>
          <w:i/>
        </w:rPr>
        <w:br/>
      </w:r>
      <w:r>
        <w:rPr>
          <w:i/>
        </w:rPr>
        <w:tab/>
      </w:r>
      <w:r>
        <w:rPr>
          <w:i/>
        </w:rPr>
        <w:tab/>
      </w:r>
      <w:r>
        <w:rPr>
          <w:i/>
        </w:rPr>
        <w:tab/>
      </w:r>
      <w:r>
        <w:rPr>
          <w:i/>
        </w:rPr>
        <w:tab/>
      </w:r>
      <w:r>
        <w:rPr>
          <w:i/>
        </w:rPr>
        <w:tab/>
        <w:t>Source: Huawei, HiSilicon</w:t>
      </w:r>
    </w:p>
    <w:p w14:paraId="47CF33EB" w14:textId="77777777" w:rsidR="002A66FC" w:rsidRDefault="002A66FC" w:rsidP="002A66FC">
      <w:pPr>
        <w:rPr>
          <w:rFonts w:ascii="Arial" w:hAnsi="Arial" w:cs="Arial"/>
          <w:b/>
        </w:rPr>
      </w:pPr>
      <w:r>
        <w:rPr>
          <w:rFonts w:ascii="Arial" w:hAnsi="Arial" w:cs="Arial"/>
          <w:b/>
        </w:rPr>
        <w:lastRenderedPageBreak/>
        <w:t xml:space="preserve">Abstract: </w:t>
      </w:r>
    </w:p>
    <w:p w14:paraId="07A3278F" w14:textId="77777777" w:rsidR="002A66FC" w:rsidRDefault="002A66FC" w:rsidP="002A66FC">
      <w:r>
        <w:t>Based on the Draft CR Endorsed in R4-2313913 during RAN4#108 meeting (Toulouse), a formal CR is provided.</w:t>
      </w:r>
    </w:p>
    <w:p w14:paraId="630CFB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C86F7" w14:textId="0E507050" w:rsidR="002A66FC" w:rsidRDefault="002A66FC" w:rsidP="002A66FC">
      <w:pPr>
        <w:rPr>
          <w:rFonts w:ascii="Arial" w:hAnsi="Arial" w:cs="Arial"/>
          <w:b/>
          <w:sz w:val="24"/>
        </w:rPr>
      </w:pPr>
      <w:r>
        <w:rPr>
          <w:rFonts w:ascii="Arial" w:hAnsi="Arial" w:cs="Arial"/>
          <w:b/>
          <w:color w:val="0000FF"/>
          <w:sz w:val="24"/>
        </w:rPr>
        <w:t>R4-2320829</w:t>
      </w:r>
      <w:r>
        <w:rPr>
          <w:rFonts w:ascii="Arial" w:hAnsi="Arial" w:cs="Arial"/>
          <w:b/>
          <w:color w:val="0000FF"/>
          <w:sz w:val="24"/>
        </w:rPr>
        <w:tab/>
      </w:r>
      <w:r>
        <w:rPr>
          <w:rFonts w:ascii="Arial" w:hAnsi="Arial" w:cs="Arial"/>
          <w:b/>
          <w:sz w:val="24"/>
        </w:rPr>
        <w:t>[LTE-RF, TEI15] EMC test configurations specification simplification</w:t>
      </w:r>
    </w:p>
    <w:p w14:paraId="75EBC14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C580FF" w14:textId="77777777" w:rsidR="002A66FC" w:rsidRDefault="002A66FC" w:rsidP="002A66FC">
      <w:pPr>
        <w:rPr>
          <w:rFonts w:ascii="Arial" w:hAnsi="Arial" w:cs="Arial"/>
          <w:b/>
        </w:rPr>
      </w:pPr>
      <w:r>
        <w:rPr>
          <w:rFonts w:ascii="Arial" w:hAnsi="Arial" w:cs="Arial"/>
          <w:b/>
        </w:rPr>
        <w:t xml:space="preserve">Abstract: </w:t>
      </w:r>
    </w:p>
    <w:p w14:paraId="3FE57245" w14:textId="77777777" w:rsidR="002A66FC" w:rsidRDefault="002A66FC" w:rsidP="002A66FC">
      <w:r>
        <w:t>In this contribution we provide discussion on the potential simplification of the EMC test configurations.</w:t>
      </w:r>
    </w:p>
    <w:p w14:paraId="371845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31101" w14:textId="74EBEC1C" w:rsidR="002A66FC" w:rsidRDefault="002A66FC" w:rsidP="002A66FC">
      <w:pPr>
        <w:rPr>
          <w:rFonts w:ascii="Arial" w:hAnsi="Arial" w:cs="Arial"/>
          <w:b/>
          <w:sz w:val="24"/>
        </w:rPr>
      </w:pPr>
      <w:r>
        <w:rPr>
          <w:rFonts w:ascii="Arial" w:hAnsi="Arial" w:cs="Arial"/>
          <w:b/>
          <w:color w:val="0000FF"/>
          <w:sz w:val="24"/>
        </w:rPr>
        <w:t>R4-2320830</w:t>
      </w:r>
      <w:r>
        <w:rPr>
          <w:rFonts w:ascii="Arial" w:hAnsi="Arial" w:cs="Arial"/>
          <w:b/>
          <w:color w:val="0000FF"/>
          <w:sz w:val="24"/>
        </w:rPr>
        <w:tab/>
      </w:r>
      <w:r>
        <w:rPr>
          <w:rFonts w:ascii="Arial" w:hAnsi="Arial" w:cs="Arial"/>
          <w:b/>
          <w:sz w:val="24"/>
        </w:rPr>
        <w:t>[LTE-RF, TEI15] Draft CR to TS 36.113: Example implementation of the draft CR for the test configurations specification simplification, Rel-15</w:t>
      </w:r>
    </w:p>
    <w:p w14:paraId="23F7396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36.113 v15.5.0</w:t>
      </w:r>
      <w:r>
        <w:rPr>
          <w:i/>
        </w:rPr>
        <w:tab/>
        <w:t xml:space="preserve">  CR-  rev  Cat:  (Rel-15)</w:t>
      </w:r>
      <w:r>
        <w:rPr>
          <w:i/>
        </w:rPr>
        <w:br/>
      </w:r>
      <w:r>
        <w:rPr>
          <w:i/>
        </w:rPr>
        <w:br/>
      </w:r>
      <w:r>
        <w:rPr>
          <w:i/>
        </w:rPr>
        <w:tab/>
      </w:r>
      <w:r>
        <w:rPr>
          <w:i/>
        </w:rPr>
        <w:tab/>
      </w:r>
      <w:r>
        <w:rPr>
          <w:i/>
        </w:rPr>
        <w:tab/>
      </w:r>
      <w:r>
        <w:rPr>
          <w:i/>
        </w:rPr>
        <w:tab/>
      </w:r>
      <w:r>
        <w:rPr>
          <w:i/>
        </w:rPr>
        <w:tab/>
        <w:t>Source: Huawei, HiSilicon</w:t>
      </w:r>
    </w:p>
    <w:p w14:paraId="5DE007E9" w14:textId="77777777" w:rsidR="002A66FC" w:rsidRDefault="002A66FC" w:rsidP="002A66FC">
      <w:pPr>
        <w:rPr>
          <w:rFonts w:ascii="Arial" w:hAnsi="Arial" w:cs="Arial"/>
          <w:b/>
        </w:rPr>
      </w:pPr>
      <w:r>
        <w:rPr>
          <w:rFonts w:ascii="Arial" w:hAnsi="Arial" w:cs="Arial"/>
          <w:b/>
        </w:rPr>
        <w:t xml:space="preserve">Abstract: </w:t>
      </w:r>
    </w:p>
    <w:p w14:paraId="650120F6" w14:textId="77777777" w:rsidR="002A66FC" w:rsidRDefault="002A66FC" w:rsidP="002A66FC">
      <w:r>
        <w:t>Based on related discussion paper, in this contribution we provide example implementation of the draft CR for the test configurations specification simplification.</w:t>
      </w:r>
    </w:p>
    <w:p w14:paraId="5A5C05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1B602" w14:textId="3E9E4BC7" w:rsidR="002A66FC" w:rsidRDefault="002A66FC" w:rsidP="002A66FC">
      <w:pPr>
        <w:rPr>
          <w:rFonts w:ascii="Arial" w:hAnsi="Arial" w:cs="Arial"/>
          <w:b/>
          <w:sz w:val="24"/>
        </w:rPr>
      </w:pPr>
      <w:r>
        <w:rPr>
          <w:rFonts w:ascii="Arial" w:hAnsi="Arial" w:cs="Arial"/>
          <w:b/>
          <w:color w:val="0000FF"/>
          <w:sz w:val="24"/>
        </w:rPr>
        <w:t>R4-2320832</w:t>
      </w:r>
      <w:r>
        <w:rPr>
          <w:rFonts w:ascii="Arial" w:hAnsi="Arial" w:cs="Arial"/>
          <w:b/>
          <w:color w:val="0000FF"/>
          <w:sz w:val="24"/>
        </w:rPr>
        <w:tab/>
      </w:r>
      <w:r>
        <w:rPr>
          <w:rFonts w:ascii="Arial" w:hAnsi="Arial" w:cs="Arial"/>
          <w:b/>
          <w:sz w:val="24"/>
        </w:rPr>
        <w:t>[RInImp9-RFmulti, TEI15] CR to TS 37.113: Test configurations correction for CS7, Rel-15</w:t>
      </w:r>
    </w:p>
    <w:p w14:paraId="4D92BE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v15.13.0</w:t>
      </w:r>
      <w:r>
        <w:rPr>
          <w:i/>
        </w:rPr>
        <w:tab/>
        <w:t xml:space="preserve">  CR-0134  rev  Cat: F (Rel-15)</w:t>
      </w:r>
      <w:r>
        <w:rPr>
          <w:i/>
        </w:rPr>
        <w:br/>
      </w:r>
      <w:r>
        <w:rPr>
          <w:i/>
        </w:rPr>
        <w:br/>
      </w:r>
      <w:r>
        <w:rPr>
          <w:i/>
        </w:rPr>
        <w:tab/>
      </w:r>
      <w:r>
        <w:rPr>
          <w:i/>
        </w:rPr>
        <w:tab/>
      </w:r>
      <w:r>
        <w:rPr>
          <w:i/>
        </w:rPr>
        <w:tab/>
      </w:r>
      <w:r>
        <w:rPr>
          <w:i/>
        </w:rPr>
        <w:tab/>
      </w:r>
      <w:r>
        <w:rPr>
          <w:i/>
        </w:rPr>
        <w:tab/>
        <w:t>Source: Huawei, HiSilicon</w:t>
      </w:r>
    </w:p>
    <w:p w14:paraId="4B2EAFD9" w14:textId="77777777" w:rsidR="002A66FC" w:rsidRDefault="002A66FC" w:rsidP="002A66FC">
      <w:pPr>
        <w:rPr>
          <w:rFonts w:ascii="Arial" w:hAnsi="Arial" w:cs="Arial"/>
          <w:b/>
        </w:rPr>
      </w:pPr>
      <w:r>
        <w:rPr>
          <w:rFonts w:ascii="Arial" w:hAnsi="Arial" w:cs="Arial"/>
          <w:b/>
        </w:rPr>
        <w:t xml:space="preserve">Abstract: </w:t>
      </w:r>
    </w:p>
    <w:p w14:paraId="48E5A8D5" w14:textId="77777777" w:rsidR="002A66FC" w:rsidRDefault="002A66FC" w:rsidP="002A66FC">
      <w:r>
        <w:t>CS7 was mistakenly overlooked in table 4.5-1 on test configurations for single-band Multi-RAT capable MSR BS.</w:t>
      </w:r>
    </w:p>
    <w:p w14:paraId="4D1EC3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A6C42" w14:textId="156C7753" w:rsidR="002A66FC" w:rsidRDefault="002A66FC" w:rsidP="002A66FC">
      <w:pPr>
        <w:rPr>
          <w:rFonts w:ascii="Arial" w:hAnsi="Arial" w:cs="Arial"/>
          <w:b/>
          <w:sz w:val="24"/>
        </w:rPr>
      </w:pPr>
      <w:r>
        <w:rPr>
          <w:rFonts w:ascii="Arial" w:hAnsi="Arial" w:cs="Arial"/>
          <w:b/>
          <w:color w:val="0000FF"/>
          <w:sz w:val="24"/>
        </w:rPr>
        <w:t>R4-2320833</w:t>
      </w:r>
      <w:r>
        <w:rPr>
          <w:rFonts w:ascii="Arial" w:hAnsi="Arial" w:cs="Arial"/>
          <w:b/>
          <w:color w:val="0000FF"/>
          <w:sz w:val="24"/>
        </w:rPr>
        <w:tab/>
      </w:r>
      <w:r>
        <w:rPr>
          <w:rFonts w:ascii="Arial" w:hAnsi="Arial" w:cs="Arial"/>
          <w:b/>
          <w:sz w:val="24"/>
        </w:rPr>
        <w:t>[RInImp9-RFmulti, TEI15] CR to TS 37.113: Test configurations correction for CS7, Rel-16</w:t>
      </w:r>
    </w:p>
    <w:p w14:paraId="42634B4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v16.4.0</w:t>
      </w:r>
      <w:r>
        <w:rPr>
          <w:i/>
        </w:rPr>
        <w:tab/>
        <w:t xml:space="preserve">  CR-0135  rev  Cat: A (Rel-16)</w:t>
      </w:r>
      <w:r>
        <w:rPr>
          <w:i/>
        </w:rPr>
        <w:br/>
      </w:r>
      <w:r>
        <w:rPr>
          <w:i/>
        </w:rPr>
        <w:br/>
      </w:r>
      <w:r>
        <w:rPr>
          <w:i/>
        </w:rPr>
        <w:tab/>
      </w:r>
      <w:r>
        <w:rPr>
          <w:i/>
        </w:rPr>
        <w:tab/>
      </w:r>
      <w:r>
        <w:rPr>
          <w:i/>
        </w:rPr>
        <w:tab/>
      </w:r>
      <w:r>
        <w:rPr>
          <w:i/>
        </w:rPr>
        <w:tab/>
      </w:r>
      <w:r>
        <w:rPr>
          <w:i/>
        </w:rPr>
        <w:tab/>
        <w:t>Source: Huawei, HiSilicon</w:t>
      </w:r>
    </w:p>
    <w:p w14:paraId="77E336A4" w14:textId="77777777" w:rsidR="002A66FC" w:rsidRDefault="002A66FC" w:rsidP="002A66FC">
      <w:pPr>
        <w:rPr>
          <w:rFonts w:ascii="Arial" w:hAnsi="Arial" w:cs="Arial"/>
          <w:b/>
        </w:rPr>
      </w:pPr>
      <w:r>
        <w:rPr>
          <w:rFonts w:ascii="Arial" w:hAnsi="Arial" w:cs="Arial"/>
          <w:b/>
        </w:rPr>
        <w:t xml:space="preserve">Abstract: </w:t>
      </w:r>
    </w:p>
    <w:p w14:paraId="35739C94" w14:textId="77777777" w:rsidR="002A66FC" w:rsidRDefault="002A66FC" w:rsidP="002A66FC">
      <w:r>
        <w:t>CS7 was mistakenly overlooked in table 4.5-1 on test configurations for single-band Multi-RAT capable MSR BS.</w:t>
      </w:r>
    </w:p>
    <w:p w14:paraId="01EEA1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5D2BA" w14:textId="0E729839" w:rsidR="002A66FC" w:rsidRDefault="002A66FC" w:rsidP="002A66FC">
      <w:pPr>
        <w:rPr>
          <w:rFonts w:ascii="Arial" w:hAnsi="Arial" w:cs="Arial"/>
          <w:b/>
          <w:sz w:val="24"/>
        </w:rPr>
      </w:pPr>
      <w:r>
        <w:rPr>
          <w:rFonts w:ascii="Arial" w:hAnsi="Arial" w:cs="Arial"/>
          <w:b/>
          <w:color w:val="0000FF"/>
          <w:sz w:val="24"/>
        </w:rPr>
        <w:t>R4-2320834</w:t>
      </w:r>
      <w:r>
        <w:rPr>
          <w:rFonts w:ascii="Arial" w:hAnsi="Arial" w:cs="Arial"/>
          <w:b/>
          <w:color w:val="0000FF"/>
          <w:sz w:val="24"/>
        </w:rPr>
        <w:tab/>
      </w:r>
      <w:r>
        <w:rPr>
          <w:rFonts w:ascii="Arial" w:hAnsi="Arial" w:cs="Arial"/>
          <w:b/>
          <w:sz w:val="24"/>
        </w:rPr>
        <w:t>[RInImp9-RFmulti, TEI15] CR to TS 37.113: Test configurations correction for CS7, Rel-17</w:t>
      </w:r>
    </w:p>
    <w:p w14:paraId="531FA7E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CR-0136  rev  Cat: A (Rel-17)</w:t>
      </w:r>
      <w:r>
        <w:rPr>
          <w:i/>
        </w:rPr>
        <w:br/>
      </w:r>
      <w:r>
        <w:rPr>
          <w:i/>
        </w:rPr>
        <w:lastRenderedPageBreak/>
        <w:br/>
      </w:r>
      <w:r>
        <w:rPr>
          <w:i/>
        </w:rPr>
        <w:tab/>
      </w:r>
      <w:r>
        <w:rPr>
          <w:i/>
        </w:rPr>
        <w:tab/>
      </w:r>
      <w:r>
        <w:rPr>
          <w:i/>
        </w:rPr>
        <w:tab/>
      </w:r>
      <w:r>
        <w:rPr>
          <w:i/>
        </w:rPr>
        <w:tab/>
      </w:r>
      <w:r>
        <w:rPr>
          <w:i/>
        </w:rPr>
        <w:tab/>
        <w:t>Source: Huawei, HiSilicon</w:t>
      </w:r>
    </w:p>
    <w:p w14:paraId="700CEE3D" w14:textId="77777777" w:rsidR="002A66FC" w:rsidRDefault="002A66FC" w:rsidP="002A66FC">
      <w:pPr>
        <w:rPr>
          <w:rFonts w:ascii="Arial" w:hAnsi="Arial" w:cs="Arial"/>
          <w:b/>
        </w:rPr>
      </w:pPr>
      <w:r>
        <w:rPr>
          <w:rFonts w:ascii="Arial" w:hAnsi="Arial" w:cs="Arial"/>
          <w:b/>
        </w:rPr>
        <w:t xml:space="preserve">Abstract: </w:t>
      </w:r>
    </w:p>
    <w:p w14:paraId="506F60B2" w14:textId="77777777" w:rsidR="002A66FC" w:rsidRDefault="002A66FC" w:rsidP="002A66FC">
      <w:r>
        <w:t>CS7 was mistakenly overlooked in table 4.5-1 on test configurations for single-band Multi-RAT capable MSR BS.</w:t>
      </w:r>
    </w:p>
    <w:p w14:paraId="523205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4EA64" w14:textId="5EBFA08E" w:rsidR="002A66FC" w:rsidRDefault="002A66FC" w:rsidP="002A66FC">
      <w:pPr>
        <w:rPr>
          <w:rFonts w:ascii="Arial" w:hAnsi="Arial" w:cs="Arial"/>
          <w:b/>
          <w:sz w:val="24"/>
        </w:rPr>
      </w:pPr>
      <w:r>
        <w:rPr>
          <w:rFonts w:ascii="Arial" w:hAnsi="Arial" w:cs="Arial"/>
          <w:b/>
          <w:color w:val="0000FF"/>
          <w:sz w:val="24"/>
        </w:rPr>
        <w:t>R4-2320847</w:t>
      </w:r>
      <w:r>
        <w:rPr>
          <w:rFonts w:ascii="Arial" w:hAnsi="Arial" w:cs="Arial"/>
          <w:b/>
          <w:color w:val="0000FF"/>
          <w:sz w:val="24"/>
        </w:rPr>
        <w:tab/>
      </w:r>
      <w:r>
        <w:rPr>
          <w:rFonts w:ascii="Arial" w:hAnsi="Arial" w:cs="Arial"/>
          <w:b/>
          <w:sz w:val="24"/>
        </w:rPr>
        <w:t>[NR_IAB-Core] CR to TS 38.175 correction of EMC requirements applicability, Rel-16</w:t>
      </w:r>
    </w:p>
    <w:p w14:paraId="546202E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v16.6.0</w:t>
      </w:r>
      <w:r>
        <w:rPr>
          <w:i/>
        </w:rPr>
        <w:tab/>
        <w:t xml:space="preserve">  CR-0033  rev  Cat: F (Rel-16)</w:t>
      </w:r>
      <w:r>
        <w:rPr>
          <w:i/>
        </w:rPr>
        <w:br/>
      </w:r>
      <w:r>
        <w:rPr>
          <w:i/>
        </w:rPr>
        <w:br/>
      </w:r>
      <w:r>
        <w:rPr>
          <w:i/>
        </w:rPr>
        <w:tab/>
      </w:r>
      <w:r>
        <w:rPr>
          <w:i/>
        </w:rPr>
        <w:tab/>
      </w:r>
      <w:r>
        <w:rPr>
          <w:i/>
        </w:rPr>
        <w:tab/>
      </w:r>
      <w:r>
        <w:rPr>
          <w:i/>
        </w:rPr>
        <w:tab/>
      </w:r>
      <w:r>
        <w:rPr>
          <w:i/>
        </w:rPr>
        <w:tab/>
        <w:t>Source: Huawei, HiSilicon</w:t>
      </w:r>
    </w:p>
    <w:p w14:paraId="5365F26C" w14:textId="77777777" w:rsidR="002A66FC" w:rsidRDefault="002A66FC" w:rsidP="002A66FC">
      <w:pPr>
        <w:rPr>
          <w:rFonts w:ascii="Arial" w:hAnsi="Arial" w:cs="Arial"/>
          <w:b/>
        </w:rPr>
      </w:pPr>
      <w:r>
        <w:rPr>
          <w:rFonts w:ascii="Arial" w:hAnsi="Arial" w:cs="Arial"/>
          <w:b/>
        </w:rPr>
        <w:t xml:space="preserve">Abstract: </w:t>
      </w:r>
    </w:p>
    <w:p w14:paraId="1422097C" w14:textId="77777777" w:rsidR="002A66FC" w:rsidRDefault="002A66FC" w:rsidP="002A66FC">
      <w:r>
        <w:t>Correction of EMC requirements applicability in a way that the IAB node is covered as a single entity (including MT and DU) not only for Emissions in section 7.1, but also for Immunity requirements in 7.2.</w:t>
      </w:r>
    </w:p>
    <w:p w14:paraId="789FB8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B4A13" w14:textId="00547360" w:rsidR="002A66FC" w:rsidRDefault="002A66FC" w:rsidP="002A66FC">
      <w:pPr>
        <w:rPr>
          <w:rFonts w:ascii="Arial" w:hAnsi="Arial" w:cs="Arial"/>
          <w:b/>
          <w:sz w:val="24"/>
        </w:rPr>
      </w:pPr>
      <w:r>
        <w:rPr>
          <w:rFonts w:ascii="Arial" w:hAnsi="Arial" w:cs="Arial"/>
          <w:b/>
          <w:color w:val="0000FF"/>
          <w:sz w:val="24"/>
        </w:rPr>
        <w:t>R4-2320848</w:t>
      </w:r>
      <w:r>
        <w:rPr>
          <w:rFonts w:ascii="Arial" w:hAnsi="Arial" w:cs="Arial"/>
          <w:b/>
          <w:color w:val="0000FF"/>
          <w:sz w:val="24"/>
        </w:rPr>
        <w:tab/>
      </w:r>
      <w:r>
        <w:rPr>
          <w:rFonts w:ascii="Arial" w:hAnsi="Arial" w:cs="Arial"/>
          <w:b/>
          <w:sz w:val="24"/>
        </w:rPr>
        <w:t>[NR_IAB-Core] CR to TS 38.175 correction of EMC requirements applicability, Rel-17</w:t>
      </w:r>
    </w:p>
    <w:p w14:paraId="792B21D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v17.4.0</w:t>
      </w:r>
      <w:r>
        <w:rPr>
          <w:i/>
        </w:rPr>
        <w:tab/>
        <w:t xml:space="preserve">  CR-0034  rev  Cat: A (Rel-17)</w:t>
      </w:r>
      <w:r>
        <w:rPr>
          <w:i/>
        </w:rPr>
        <w:br/>
      </w:r>
      <w:r>
        <w:rPr>
          <w:i/>
        </w:rPr>
        <w:br/>
      </w:r>
      <w:r>
        <w:rPr>
          <w:i/>
        </w:rPr>
        <w:tab/>
      </w:r>
      <w:r>
        <w:rPr>
          <w:i/>
        </w:rPr>
        <w:tab/>
      </w:r>
      <w:r>
        <w:rPr>
          <w:i/>
        </w:rPr>
        <w:tab/>
      </w:r>
      <w:r>
        <w:rPr>
          <w:i/>
        </w:rPr>
        <w:tab/>
      </w:r>
      <w:r>
        <w:rPr>
          <w:i/>
        </w:rPr>
        <w:tab/>
        <w:t>Source: Huawei, HiSilicon</w:t>
      </w:r>
    </w:p>
    <w:p w14:paraId="6B550A53" w14:textId="77777777" w:rsidR="002A66FC" w:rsidRDefault="002A66FC" w:rsidP="002A66FC">
      <w:pPr>
        <w:rPr>
          <w:rFonts w:ascii="Arial" w:hAnsi="Arial" w:cs="Arial"/>
          <w:b/>
        </w:rPr>
      </w:pPr>
      <w:r>
        <w:rPr>
          <w:rFonts w:ascii="Arial" w:hAnsi="Arial" w:cs="Arial"/>
          <w:b/>
        </w:rPr>
        <w:t xml:space="preserve">Abstract: </w:t>
      </w:r>
    </w:p>
    <w:p w14:paraId="3E781ADF" w14:textId="77777777" w:rsidR="002A66FC" w:rsidRDefault="002A66FC" w:rsidP="002A66FC">
      <w:r>
        <w:t>Correction of EMC requirements applicability in a way that the IAB node is covered as a single entity (including MT and DU) not only for Emissions in section 7.1, but also for Immunity requirements in 7.2.</w:t>
      </w:r>
    </w:p>
    <w:p w14:paraId="643F8D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F453B" w14:textId="77777777" w:rsidR="002A66FC" w:rsidRDefault="002A66FC" w:rsidP="002A66FC">
      <w:pPr>
        <w:pStyle w:val="Heading3"/>
      </w:pPr>
      <w:bookmarkStart w:id="39" w:name="_Toc150164947"/>
      <w:r>
        <w:t>4.4</w:t>
      </w:r>
      <w:r>
        <w:tab/>
        <w:t>RRM requirements</w:t>
      </w:r>
      <w:bookmarkEnd w:id="39"/>
    </w:p>
    <w:p w14:paraId="5F28D15D" w14:textId="6018934D" w:rsidR="002A66FC" w:rsidRDefault="002A66FC" w:rsidP="002A66FC">
      <w:pPr>
        <w:rPr>
          <w:rFonts w:ascii="Arial" w:hAnsi="Arial" w:cs="Arial"/>
          <w:b/>
          <w:sz w:val="24"/>
        </w:rPr>
      </w:pPr>
      <w:r>
        <w:rPr>
          <w:rFonts w:ascii="Arial" w:hAnsi="Arial" w:cs="Arial"/>
          <w:b/>
          <w:color w:val="0000FF"/>
          <w:sz w:val="24"/>
        </w:rPr>
        <w:t>R4-2318345</w:t>
      </w:r>
      <w:r>
        <w:rPr>
          <w:rFonts w:ascii="Arial" w:hAnsi="Arial" w:cs="Arial"/>
          <w:b/>
          <w:color w:val="0000FF"/>
          <w:sz w:val="24"/>
        </w:rPr>
        <w:tab/>
      </w:r>
      <w:r>
        <w:rPr>
          <w:rFonts w:ascii="Arial" w:hAnsi="Arial" w:cs="Arial"/>
          <w:b/>
          <w:sz w:val="24"/>
        </w:rPr>
        <w:t>CR on R16 positioning test cases</w:t>
      </w:r>
    </w:p>
    <w:p w14:paraId="54F4FE5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CR-3661  rev  Cat: F (Rel-16)</w:t>
      </w:r>
      <w:r>
        <w:rPr>
          <w:i/>
        </w:rPr>
        <w:br/>
      </w:r>
      <w:r>
        <w:rPr>
          <w:i/>
        </w:rPr>
        <w:br/>
      </w:r>
      <w:r>
        <w:rPr>
          <w:i/>
        </w:rPr>
        <w:tab/>
      </w:r>
      <w:r>
        <w:rPr>
          <w:i/>
        </w:rPr>
        <w:tab/>
      </w:r>
      <w:r>
        <w:rPr>
          <w:i/>
        </w:rPr>
        <w:tab/>
      </w:r>
      <w:r>
        <w:rPr>
          <w:i/>
        </w:rPr>
        <w:tab/>
      </w:r>
      <w:r>
        <w:rPr>
          <w:i/>
        </w:rPr>
        <w:tab/>
        <w:t>Source: CATT</w:t>
      </w:r>
    </w:p>
    <w:p w14:paraId="7AB616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70B51" w14:textId="50828E23" w:rsidR="002A66FC" w:rsidRDefault="002A66FC" w:rsidP="002A66FC">
      <w:pPr>
        <w:rPr>
          <w:rFonts w:ascii="Arial" w:hAnsi="Arial" w:cs="Arial"/>
          <w:b/>
          <w:sz w:val="24"/>
        </w:rPr>
      </w:pPr>
      <w:r>
        <w:rPr>
          <w:rFonts w:ascii="Arial" w:hAnsi="Arial" w:cs="Arial"/>
          <w:b/>
          <w:color w:val="0000FF"/>
          <w:sz w:val="24"/>
        </w:rPr>
        <w:t>R4-2318346</w:t>
      </w:r>
      <w:r>
        <w:rPr>
          <w:rFonts w:ascii="Arial" w:hAnsi="Arial" w:cs="Arial"/>
          <w:b/>
          <w:color w:val="0000FF"/>
          <w:sz w:val="24"/>
        </w:rPr>
        <w:tab/>
      </w:r>
      <w:r>
        <w:rPr>
          <w:rFonts w:ascii="Arial" w:hAnsi="Arial" w:cs="Arial"/>
          <w:b/>
          <w:sz w:val="24"/>
        </w:rPr>
        <w:t>CR on R16 positioning test case</w:t>
      </w:r>
    </w:p>
    <w:p w14:paraId="724276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CR-3662  rev  Cat: A (Rel-17)</w:t>
      </w:r>
      <w:r>
        <w:rPr>
          <w:i/>
        </w:rPr>
        <w:br/>
      </w:r>
      <w:r>
        <w:rPr>
          <w:i/>
        </w:rPr>
        <w:br/>
      </w:r>
      <w:r>
        <w:rPr>
          <w:i/>
        </w:rPr>
        <w:tab/>
      </w:r>
      <w:r>
        <w:rPr>
          <w:i/>
        </w:rPr>
        <w:tab/>
      </w:r>
      <w:r>
        <w:rPr>
          <w:i/>
        </w:rPr>
        <w:tab/>
      </w:r>
      <w:r>
        <w:rPr>
          <w:i/>
        </w:rPr>
        <w:tab/>
      </w:r>
      <w:r>
        <w:rPr>
          <w:i/>
        </w:rPr>
        <w:tab/>
        <w:t>Source: CATT</w:t>
      </w:r>
    </w:p>
    <w:p w14:paraId="7603D5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497DA" w14:textId="41D1CAC5" w:rsidR="002A66FC" w:rsidRDefault="002A66FC" w:rsidP="002A66FC">
      <w:pPr>
        <w:rPr>
          <w:rFonts w:ascii="Arial" w:hAnsi="Arial" w:cs="Arial"/>
          <w:b/>
          <w:sz w:val="24"/>
        </w:rPr>
      </w:pPr>
      <w:r>
        <w:rPr>
          <w:rFonts w:ascii="Arial" w:hAnsi="Arial" w:cs="Arial"/>
          <w:b/>
          <w:color w:val="0000FF"/>
          <w:sz w:val="24"/>
        </w:rPr>
        <w:t>R4-2318347</w:t>
      </w:r>
      <w:r>
        <w:rPr>
          <w:rFonts w:ascii="Arial" w:hAnsi="Arial" w:cs="Arial"/>
          <w:b/>
          <w:color w:val="0000FF"/>
          <w:sz w:val="24"/>
        </w:rPr>
        <w:tab/>
      </w:r>
      <w:r>
        <w:rPr>
          <w:rFonts w:ascii="Arial" w:hAnsi="Arial" w:cs="Arial"/>
          <w:b/>
          <w:sz w:val="24"/>
        </w:rPr>
        <w:t>CR on R16 positioning test case</w:t>
      </w:r>
    </w:p>
    <w:p w14:paraId="4280102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CR-3663  rev  Cat: A (Rel-18)</w:t>
      </w:r>
      <w:r>
        <w:rPr>
          <w:i/>
        </w:rPr>
        <w:br/>
      </w:r>
      <w:r>
        <w:rPr>
          <w:i/>
        </w:rPr>
        <w:lastRenderedPageBreak/>
        <w:br/>
      </w:r>
      <w:r>
        <w:rPr>
          <w:i/>
        </w:rPr>
        <w:tab/>
      </w:r>
      <w:r>
        <w:rPr>
          <w:i/>
        </w:rPr>
        <w:tab/>
      </w:r>
      <w:r>
        <w:rPr>
          <w:i/>
        </w:rPr>
        <w:tab/>
      </w:r>
      <w:r>
        <w:rPr>
          <w:i/>
        </w:rPr>
        <w:tab/>
      </w:r>
      <w:r>
        <w:rPr>
          <w:i/>
        </w:rPr>
        <w:tab/>
        <w:t>Source: CATT</w:t>
      </w:r>
    </w:p>
    <w:p w14:paraId="266BB3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B8DD3" w14:textId="0FE331E0" w:rsidR="002A66FC" w:rsidRDefault="002A66FC" w:rsidP="002A66FC">
      <w:pPr>
        <w:rPr>
          <w:rFonts w:ascii="Arial" w:hAnsi="Arial" w:cs="Arial"/>
          <w:b/>
          <w:sz w:val="24"/>
        </w:rPr>
      </w:pPr>
      <w:r>
        <w:rPr>
          <w:rFonts w:ascii="Arial" w:hAnsi="Arial" w:cs="Arial"/>
          <w:b/>
          <w:color w:val="0000FF"/>
          <w:sz w:val="24"/>
        </w:rPr>
        <w:t>R4-2318457</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R16</w:t>
      </w:r>
    </w:p>
    <w:p w14:paraId="44F486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CR-3669  rev  Cat: F (Rel-16)</w:t>
      </w:r>
      <w:r>
        <w:rPr>
          <w:i/>
        </w:rPr>
        <w:br/>
      </w:r>
      <w:r>
        <w:rPr>
          <w:i/>
        </w:rPr>
        <w:br/>
      </w:r>
      <w:r>
        <w:rPr>
          <w:i/>
        </w:rPr>
        <w:tab/>
      </w:r>
      <w:r>
        <w:rPr>
          <w:i/>
        </w:rPr>
        <w:tab/>
      </w:r>
      <w:r>
        <w:rPr>
          <w:i/>
        </w:rPr>
        <w:tab/>
      </w:r>
      <w:r>
        <w:rPr>
          <w:i/>
        </w:rPr>
        <w:tab/>
      </w:r>
      <w:r>
        <w:rPr>
          <w:i/>
        </w:rPr>
        <w:tab/>
        <w:t>Source: MediaTek inc.</w:t>
      </w:r>
    </w:p>
    <w:p w14:paraId="0B5FA2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C828E" w14:textId="098607F6" w:rsidR="002A66FC" w:rsidRDefault="002A66FC" w:rsidP="002A66FC">
      <w:pPr>
        <w:rPr>
          <w:rFonts w:ascii="Arial" w:hAnsi="Arial" w:cs="Arial"/>
          <w:b/>
          <w:sz w:val="24"/>
        </w:rPr>
      </w:pPr>
      <w:r>
        <w:rPr>
          <w:rFonts w:ascii="Arial" w:hAnsi="Arial" w:cs="Arial"/>
          <w:b/>
          <w:color w:val="0000FF"/>
          <w:sz w:val="24"/>
        </w:rPr>
        <w:t>R4-2318458</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R17</w:t>
      </w:r>
    </w:p>
    <w:p w14:paraId="77BFB41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CR-3670  rev  Cat: F (Rel-17)</w:t>
      </w:r>
      <w:r>
        <w:rPr>
          <w:i/>
        </w:rPr>
        <w:br/>
      </w:r>
      <w:r>
        <w:rPr>
          <w:i/>
        </w:rPr>
        <w:br/>
      </w:r>
      <w:r>
        <w:rPr>
          <w:i/>
        </w:rPr>
        <w:tab/>
      </w:r>
      <w:r>
        <w:rPr>
          <w:i/>
        </w:rPr>
        <w:tab/>
      </w:r>
      <w:r>
        <w:rPr>
          <w:i/>
        </w:rPr>
        <w:tab/>
      </w:r>
      <w:r>
        <w:rPr>
          <w:i/>
        </w:rPr>
        <w:tab/>
      </w:r>
      <w:r>
        <w:rPr>
          <w:i/>
        </w:rPr>
        <w:tab/>
        <w:t>Source: MediaTek inc.</w:t>
      </w:r>
    </w:p>
    <w:p w14:paraId="047266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4FF23" w14:textId="64235EA9" w:rsidR="002A66FC" w:rsidRDefault="002A66FC" w:rsidP="002A66FC">
      <w:pPr>
        <w:rPr>
          <w:rFonts w:ascii="Arial" w:hAnsi="Arial" w:cs="Arial"/>
          <w:b/>
          <w:sz w:val="24"/>
        </w:rPr>
      </w:pPr>
      <w:r>
        <w:rPr>
          <w:rFonts w:ascii="Arial" w:hAnsi="Arial" w:cs="Arial"/>
          <w:b/>
          <w:color w:val="0000FF"/>
          <w:sz w:val="24"/>
        </w:rPr>
        <w:t>R4-2318459</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R18</w:t>
      </w:r>
    </w:p>
    <w:p w14:paraId="4C816BA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CR-3671  rev  Cat: A (Rel-18)</w:t>
      </w:r>
      <w:r>
        <w:rPr>
          <w:i/>
        </w:rPr>
        <w:br/>
      </w:r>
      <w:r>
        <w:rPr>
          <w:i/>
        </w:rPr>
        <w:br/>
      </w:r>
      <w:r>
        <w:rPr>
          <w:i/>
        </w:rPr>
        <w:tab/>
      </w:r>
      <w:r>
        <w:rPr>
          <w:i/>
        </w:rPr>
        <w:tab/>
      </w:r>
      <w:r>
        <w:rPr>
          <w:i/>
        </w:rPr>
        <w:tab/>
      </w:r>
      <w:r>
        <w:rPr>
          <w:i/>
        </w:rPr>
        <w:tab/>
      </w:r>
      <w:r>
        <w:rPr>
          <w:i/>
        </w:rPr>
        <w:tab/>
        <w:t>Source: MediaTek inc.</w:t>
      </w:r>
    </w:p>
    <w:p w14:paraId="10E6A3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2848E" w14:textId="1499D6B4" w:rsidR="002A66FC" w:rsidRDefault="002A66FC" w:rsidP="002A66FC">
      <w:pPr>
        <w:rPr>
          <w:rFonts w:ascii="Arial" w:hAnsi="Arial" w:cs="Arial"/>
          <w:b/>
          <w:sz w:val="24"/>
        </w:rPr>
      </w:pPr>
      <w:r>
        <w:rPr>
          <w:rFonts w:ascii="Arial" w:hAnsi="Arial" w:cs="Arial"/>
          <w:b/>
          <w:color w:val="0000FF"/>
          <w:sz w:val="24"/>
        </w:rPr>
        <w:t>R4-2318567</w:t>
      </w:r>
      <w:r>
        <w:rPr>
          <w:rFonts w:ascii="Arial" w:hAnsi="Arial" w:cs="Arial"/>
          <w:b/>
          <w:color w:val="0000FF"/>
          <w:sz w:val="24"/>
        </w:rPr>
        <w:tab/>
      </w:r>
      <w:r>
        <w:rPr>
          <w:rFonts w:ascii="Arial" w:hAnsi="Arial" w:cs="Arial"/>
          <w:b/>
          <w:sz w:val="24"/>
        </w:rPr>
        <w:t>[NR_RRM_enh-Perf] CR for Spatial relation info switch test requirements - Rel17</w:t>
      </w:r>
    </w:p>
    <w:p w14:paraId="4E58C5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CR-3677  rev  Cat: F (Rel-17)</w:t>
      </w:r>
      <w:r>
        <w:rPr>
          <w:i/>
        </w:rPr>
        <w:br/>
      </w:r>
      <w:r>
        <w:rPr>
          <w:i/>
        </w:rPr>
        <w:br/>
      </w:r>
      <w:r>
        <w:rPr>
          <w:i/>
        </w:rPr>
        <w:tab/>
      </w:r>
      <w:r>
        <w:rPr>
          <w:i/>
        </w:rPr>
        <w:tab/>
      </w:r>
      <w:r>
        <w:rPr>
          <w:i/>
        </w:rPr>
        <w:tab/>
      </w:r>
      <w:r>
        <w:rPr>
          <w:i/>
        </w:rPr>
        <w:tab/>
      </w:r>
      <w:r>
        <w:rPr>
          <w:i/>
        </w:rPr>
        <w:tab/>
        <w:t>Source: Apple</w:t>
      </w:r>
    </w:p>
    <w:p w14:paraId="18980B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F995B" w14:textId="53FE6A27" w:rsidR="002A66FC" w:rsidRDefault="002A66FC" w:rsidP="002A66FC">
      <w:pPr>
        <w:rPr>
          <w:rFonts w:ascii="Arial" w:hAnsi="Arial" w:cs="Arial"/>
          <w:b/>
          <w:sz w:val="24"/>
        </w:rPr>
      </w:pPr>
      <w:r>
        <w:rPr>
          <w:rFonts w:ascii="Arial" w:hAnsi="Arial" w:cs="Arial"/>
          <w:b/>
          <w:color w:val="0000FF"/>
          <w:sz w:val="24"/>
        </w:rPr>
        <w:t>R4-2318568</w:t>
      </w:r>
      <w:r>
        <w:rPr>
          <w:rFonts w:ascii="Arial" w:hAnsi="Arial" w:cs="Arial"/>
          <w:b/>
          <w:color w:val="0000FF"/>
          <w:sz w:val="24"/>
        </w:rPr>
        <w:tab/>
      </w:r>
      <w:r>
        <w:rPr>
          <w:rFonts w:ascii="Arial" w:hAnsi="Arial" w:cs="Arial"/>
          <w:b/>
          <w:sz w:val="24"/>
        </w:rPr>
        <w:t>[NR_RRM_enh-Perf]  CR for Spatial relation info switch test requirements - Rel18</w:t>
      </w:r>
    </w:p>
    <w:p w14:paraId="154787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CR-3678  rev  Cat: A (Rel-18)</w:t>
      </w:r>
      <w:r>
        <w:rPr>
          <w:i/>
        </w:rPr>
        <w:br/>
      </w:r>
      <w:r>
        <w:rPr>
          <w:i/>
        </w:rPr>
        <w:br/>
      </w:r>
      <w:r>
        <w:rPr>
          <w:i/>
        </w:rPr>
        <w:tab/>
      </w:r>
      <w:r>
        <w:rPr>
          <w:i/>
        </w:rPr>
        <w:tab/>
      </w:r>
      <w:r>
        <w:rPr>
          <w:i/>
        </w:rPr>
        <w:tab/>
      </w:r>
      <w:r>
        <w:rPr>
          <w:i/>
        </w:rPr>
        <w:tab/>
      </w:r>
      <w:r>
        <w:rPr>
          <w:i/>
        </w:rPr>
        <w:tab/>
        <w:t>Source: Apple</w:t>
      </w:r>
    </w:p>
    <w:p w14:paraId="730312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B97B9" w14:textId="47A6DEFB" w:rsidR="002A66FC" w:rsidRDefault="002A66FC" w:rsidP="002A66FC">
      <w:pPr>
        <w:rPr>
          <w:rFonts w:ascii="Arial" w:hAnsi="Arial" w:cs="Arial"/>
          <w:b/>
          <w:sz w:val="24"/>
        </w:rPr>
      </w:pPr>
      <w:r>
        <w:rPr>
          <w:rFonts w:ascii="Arial" w:hAnsi="Arial" w:cs="Arial"/>
          <w:b/>
          <w:color w:val="0000FF"/>
          <w:sz w:val="24"/>
        </w:rPr>
        <w:t>R4-2318627</w:t>
      </w:r>
      <w:r>
        <w:rPr>
          <w:rFonts w:ascii="Arial" w:hAnsi="Arial" w:cs="Arial"/>
          <w:b/>
          <w:color w:val="0000FF"/>
          <w:sz w:val="24"/>
        </w:rPr>
        <w:tab/>
      </w:r>
      <w:r>
        <w:rPr>
          <w:rFonts w:ascii="Arial" w:hAnsi="Arial" w:cs="Arial"/>
          <w:b/>
          <w:sz w:val="24"/>
        </w:rPr>
        <w:t>On MRTD/MTTD requirement for inter-band non-collocated EN-DC/NE-DC (R16)</w:t>
      </w:r>
    </w:p>
    <w:p w14:paraId="1DA81F9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CR-3687  rev  Cat: F (Rel-16)</w:t>
      </w:r>
      <w:r>
        <w:rPr>
          <w:i/>
        </w:rPr>
        <w:br/>
      </w:r>
      <w:r>
        <w:rPr>
          <w:i/>
        </w:rPr>
        <w:br/>
      </w:r>
      <w:r>
        <w:rPr>
          <w:i/>
        </w:rPr>
        <w:tab/>
      </w:r>
      <w:r>
        <w:rPr>
          <w:i/>
        </w:rPr>
        <w:tab/>
      </w:r>
      <w:r>
        <w:rPr>
          <w:i/>
        </w:rPr>
        <w:tab/>
      </w:r>
      <w:r>
        <w:rPr>
          <w:i/>
        </w:rPr>
        <w:tab/>
      </w:r>
      <w:r>
        <w:rPr>
          <w:i/>
        </w:rPr>
        <w:tab/>
        <w:t>Source: Apple, OPPO</w:t>
      </w:r>
    </w:p>
    <w:p w14:paraId="40CDDE0F"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AF420" w14:textId="2F31FBC7" w:rsidR="002A66FC" w:rsidRDefault="002A66FC" w:rsidP="002A66FC">
      <w:pPr>
        <w:rPr>
          <w:rFonts w:ascii="Arial" w:hAnsi="Arial" w:cs="Arial"/>
          <w:b/>
          <w:sz w:val="24"/>
        </w:rPr>
      </w:pPr>
      <w:r>
        <w:rPr>
          <w:rFonts w:ascii="Arial" w:hAnsi="Arial" w:cs="Arial"/>
          <w:b/>
          <w:color w:val="0000FF"/>
          <w:sz w:val="24"/>
        </w:rPr>
        <w:t>R4-2318628</w:t>
      </w:r>
      <w:r>
        <w:rPr>
          <w:rFonts w:ascii="Arial" w:hAnsi="Arial" w:cs="Arial"/>
          <w:b/>
          <w:color w:val="0000FF"/>
          <w:sz w:val="24"/>
        </w:rPr>
        <w:tab/>
      </w:r>
      <w:r>
        <w:rPr>
          <w:rFonts w:ascii="Arial" w:hAnsi="Arial" w:cs="Arial"/>
          <w:b/>
          <w:sz w:val="24"/>
        </w:rPr>
        <w:t>On MRTD/MTTD requirement for inter-band non-collocated EN-DC/NE-DC (R17)</w:t>
      </w:r>
    </w:p>
    <w:p w14:paraId="3045D63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CR-3688  rev  Cat: A (Rel-17)</w:t>
      </w:r>
      <w:r>
        <w:rPr>
          <w:i/>
        </w:rPr>
        <w:br/>
      </w:r>
      <w:r>
        <w:rPr>
          <w:i/>
        </w:rPr>
        <w:br/>
      </w:r>
      <w:r>
        <w:rPr>
          <w:i/>
        </w:rPr>
        <w:tab/>
      </w:r>
      <w:r>
        <w:rPr>
          <w:i/>
        </w:rPr>
        <w:tab/>
      </w:r>
      <w:r>
        <w:rPr>
          <w:i/>
        </w:rPr>
        <w:tab/>
      </w:r>
      <w:r>
        <w:rPr>
          <w:i/>
        </w:rPr>
        <w:tab/>
      </w:r>
      <w:r>
        <w:rPr>
          <w:i/>
        </w:rPr>
        <w:tab/>
        <w:t>Source: Apple,OPPO</w:t>
      </w:r>
    </w:p>
    <w:p w14:paraId="0D94E0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B00C9" w14:textId="662CCF42" w:rsidR="002A66FC" w:rsidRDefault="002A66FC" w:rsidP="002A66FC">
      <w:pPr>
        <w:rPr>
          <w:rFonts w:ascii="Arial" w:hAnsi="Arial" w:cs="Arial"/>
          <w:b/>
          <w:sz w:val="24"/>
        </w:rPr>
      </w:pPr>
      <w:r>
        <w:rPr>
          <w:rFonts w:ascii="Arial" w:hAnsi="Arial" w:cs="Arial"/>
          <w:b/>
          <w:color w:val="0000FF"/>
          <w:sz w:val="24"/>
        </w:rPr>
        <w:t>R4-2318629</w:t>
      </w:r>
      <w:r>
        <w:rPr>
          <w:rFonts w:ascii="Arial" w:hAnsi="Arial" w:cs="Arial"/>
          <w:b/>
          <w:color w:val="0000FF"/>
          <w:sz w:val="24"/>
        </w:rPr>
        <w:tab/>
      </w:r>
      <w:r>
        <w:rPr>
          <w:rFonts w:ascii="Arial" w:hAnsi="Arial" w:cs="Arial"/>
          <w:b/>
          <w:sz w:val="24"/>
        </w:rPr>
        <w:t>On MRTD/MTTD requirement for inter-band non-collocated EN-DC/NE-DC (R178)</w:t>
      </w:r>
    </w:p>
    <w:p w14:paraId="12CA723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CR-3689  rev  Cat: A (Rel-18)</w:t>
      </w:r>
      <w:r>
        <w:rPr>
          <w:i/>
        </w:rPr>
        <w:br/>
      </w:r>
      <w:r>
        <w:rPr>
          <w:i/>
        </w:rPr>
        <w:br/>
      </w:r>
      <w:r>
        <w:rPr>
          <w:i/>
        </w:rPr>
        <w:tab/>
      </w:r>
      <w:r>
        <w:rPr>
          <w:i/>
        </w:rPr>
        <w:tab/>
      </w:r>
      <w:r>
        <w:rPr>
          <w:i/>
        </w:rPr>
        <w:tab/>
      </w:r>
      <w:r>
        <w:rPr>
          <w:i/>
        </w:rPr>
        <w:tab/>
      </w:r>
      <w:r>
        <w:rPr>
          <w:i/>
        </w:rPr>
        <w:tab/>
        <w:t>Source: Apple,OPPO</w:t>
      </w:r>
    </w:p>
    <w:p w14:paraId="26CB17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C9C40" w14:textId="40A513E9" w:rsidR="002A66FC" w:rsidRDefault="002A66FC" w:rsidP="002A66FC">
      <w:pPr>
        <w:rPr>
          <w:rFonts w:ascii="Arial" w:hAnsi="Arial" w:cs="Arial"/>
          <w:b/>
          <w:sz w:val="24"/>
        </w:rPr>
      </w:pPr>
      <w:r>
        <w:rPr>
          <w:rFonts w:ascii="Arial" w:hAnsi="Arial" w:cs="Arial"/>
          <w:b/>
          <w:color w:val="0000FF"/>
          <w:sz w:val="24"/>
        </w:rPr>
        <w:t>R4-2318642</w:t>
      </w:r>
      <w:r>
        <w:rPr>
          <w:rFonts w:ascii="Arial" w:hAnsi="Arial" w:cs="Arial"/>
          <w:b/>
          <w:color w:val="0000FF"/>
          <w:sz w:val="24"/>
        </w:rPr>
        <w:tab/>
      </w:r>
      <w:r>
        <w:rPr>
          <w:rFonts w:ascii="Arial" w:hAnsi="Arial" w:cs="Arial"/>
          <w:b/>
          <w:sz w:val="24"/>
        </w:rPr>
        <w:t>[NR_newRAT] CR on NR-E-UTRAN HO requirement maintenance R15</w:t>
      </w:r>
    </w:p>
    <w:p w14:paraId="6C18E6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CR-3692  rev  Cat: F (Rel-15)</w:t>
      </w:r>
      <w:r>
        <w:rPr>
          <w:i/>
        </w:rPr>
        <w:br/>
      </w:r>
      <w:r>
        <w:rPr>
          <w:i/>
        </w:rPr>
        <w:br/>
      </w:r>
      <w:r>
        <w:rPr>
          <w:i/>
        </w:rPr>
        <w:tab/>
      </w:r>
      <w:r>
        <w:rPr>
          <w:i/>
        </w:rPr>
        <w:tab/>
      </w:r>
      <w:r>
        <w:rPr>
          <w:i/>
        </w:rPr>
        <w:tab/>
      </w:r>
      <w:r>
        <w:rPr>
          <w:i/>
        </w:rPr>
        <w:tab/>
      </w:r>
      <w:r>
        <w:rPr>
          <w:i/>
        </w:rPr>
        <w:tab/>
        <w:t>Source: Apple</w:t>
      </w:r>
    </w:p>
    <w:p w14:paraId="024544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889DB" w14:textId="75BB9BD5" w:rsidR="002A66FC" w:rsidRDefault="002A66FC" w:rsidP="002A66FC">
      <w:pPr>
        <w:rPr>
          <w:rFonts w:ascii="Arial" w:hAnsi="Arial" w:cs="Arial"/>
          <w:b/>
          <w:sz w:val="24"/>
        </w:rPr>
      </w:pPr>
      <w:r>
        <w:rPr>
          <w:rFonts w:ascii="Arial" w:hAnsi="Arial" w:cs="Arial"/>
          <w:b/>
          <w:color w:val="0000FF"/>
          <w:sz w:val="24"/>
        </w:rPr>
        <w:t>R4-2318643</w:t>
      </w:r>
      <w:r>
        <w:rPr>
          <w:rFonts w:ascii="Arial" w:hAnsi="Arial" w:cs="Arial"/>
          <w:b/>
          <w:color w:val="0000FF"/>
          <w:sz w:val="24"/>
        </w:rPr>
        <w:tab/>
      </w:r>
      <w:r>
        <w:rPr>
          <w:rFonts w:ascii="Arial" w:hAnsi="Arial" w:cs="Arial"/>
          <w:b/>
          <w:sz w:val="24"/>
        </w:rPr>
        <w:t>[NR_newRAT] CR on NR-E-UTRAN HO requirement maintenance R16</w:t>
      </w:r>
    </w:p>
    <w:p w14:paraId="583BF77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CR-3693  rev  Cat: A (Rel-16)</w:t>
      </w:r>
      <w:r>
        <w:rPr>
          <w:i/>
        </w:rPr>
        <w:br/>
      </w:r>
      <w:r>
        <w:rPr>
          <w:i/>
        </w:rPr>
        <w:br/>
      </w:r>
      <w:r>
        <w:rPr>
          <w:i/>
        </w:rPr>
        <w:tab/>
      </w:r>
      <w:r>
        <w:rPr>
          <w:i/>
        </w:rPr>
        <w:tab/>
      </w:r>
      <w:r>
        <w:rPr>
          <w:i/>
        </w:rPr>
        <w:tab/>
      </w:r>
      <w:r>
        <w:rPr>
          <w:i/>
        </w:rPr>
        <w:tab/>
      </w:r>
      <w:r>
        <w:rPr>
          <w:i/>
        </w:rPr>
        <w:tab/>
        <w:t>Source: Apple</w:t>
      </w:r>
    </w:p>
    <w:p w14:paraId="4FE395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93CEB" w14:textId="17A6454C" w:rsidR="002A66FC" w:rsidRDefault="002A66FC" w:rsidP="002A66FC">
      <w:pPr>
        <w:rPr>
          <w:rFonts w:ascii="Arial" w:hAnsi="Arial" w:cs="Arial"/>
          <w:b/>
          <w:sz w:val="24"/>
        </w:rPr>
      </w:pPr>
      <w:r>
        <w:rPr>
          <w:rFonts w:ascii="Arial" w:hAnsi="Arial" w:cs="Arial"/>
          <w:b/>
          <w:color w:val="0000FF"/>
          <w:sz w:val="24"/>
        </w:rPr>
        <w:t>R4-2318644</w:t>
      </w:r>
      <w:r>
        <w:rPr>
          <w:rFonts w:ascii="Arial" w:hAnsi="Arial" w:cs="Arial"/>
          <w:b/>
          <w:color w:val="0000FF"/>
          <w:sz w:val="24"/>
        </w:rPr>
        <w:tab/>
      </w:r>
      <w:r>
        <w:rPr>
          <w:rFonts w:ascii="Arial" w:hAnsi="Arial" w:cs="Arial"/>
          <w:b/>
          <w:sz w:val="24"/>
        </w:rPr>
        <w:t>[NR_newRAT] CR on NR-E-UTRAN HO requirement maintenance R17</w:t>
      </w:r>
    </w:p>
    <w:p w14:paraId="0629A0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CR-3694  rev  Cat: A (Rel-17)</w:t>
      </w:r>
      <w:r>
        <w:rPr>
          <w:i/>
        </w:rPr>
        <w:br/>
      </w:r>
      <w:r>
        <w:rPr>
          <w:i/>
        </w:rPr>
        <w:br/>
      </w:r>
      <w:r>
        <w:rPr>
          <w:i/>
        </w:rPr>
        <w:tab/>
      </w:r>
      <w:r>
        <w:rPr>
          <w:i/>
        </w:rPr>
        <w:tab/>
      </w:r>
      <w:r>
        <w:rPr>
          <w:i/>
        </w:rPr>
        <w:tab/>
      </w:r>
      <w:r>
        <w:rPr>
          <w:i/>
        </w:rPr>
        <w:tab/>
      </w:r>
      <w:r>
        <w:rPr>
          <w:i/>
        </w:rPr>
        <w:tab/>
        <w:t>Source: Apple</w:t>
      </w:r>
    </w:p>
    <w:p w14:paraId="3CF18A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B37D3" w14:textId="1732816F" w:rsidR="002A66FC" w:rsidRDefault="002A66FC" w:rsidP="002A66FC">
      <w:pPr>
        <w:rPr>
          <w:rFonts w:ascii="Arial" w:hAnsi="Arial" w:cs="Arial"/>
          <w:b/>
          <w:sz w:val="24"/>
        </w:rPr>
      </w:pPr>
      <w:r>
        <w:rPr>
          <w:rFonts w:ascii="Arial" w:hAnsi="Arial" w:cs="Arial"/>
          <w:b/>
          <w:color w:val="0000FF"/>
          <w:sz w:val="24"/>
        </w:rPr>
        <w:t>R4-2318645</w:t>
      </w:r>
      <w:r>
        <w:rPr>
          <w:rFonts w:ascii="Arial" w:hAnsi="Arial" w:cs="Arial"/>
          <w:b/>
          <w:color w:val="0000FF"/>
          <w:sz w:val="24"/>
        </w:rPr>
        <w:tab/>
      </w:r>
      <w:r>
        <w:rPr>
          <w:rFonts w:ascii="Arial" w:hAnsi="Arial" w:cs="Arial"/>
          <w:b/>
          <w:sz w:val="24"/>
        </w:rPr>
        <w:t>[NR_newRAT] CR on NR-E-UTRAN HO requirement maintenance R18</w:t>
      </w:r>
    </w:p>
    <w:p w14:paraId="61CACA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CR-3695  rev  Cat: A (Rel-18)</w:t>
      </w:r>
      <w:r>
        <w:rPr>
          <w:i/>
        </w:rPr>
        <w:br/>
      </w:r>
      <w:r>
        <w:rPr>
          <w:i/>
        </w:rPr>
        <w:br/>
      </w:r>
      <w:r>
        <w:rPr>
          <w:i/>
        </w:rPr>
        <w:tab/>
      </w:r>
      <w:r>
        <w:rPr>
          <w:i/>
        </w:rPr>
        <w:tab/>
      </w:r>
      <w:r>
        <w:rPr>
          <w:i/>
        </w:rPr>
        <w:tab/>
      </w:r>
      <w:r>
        <w:rPr>
          <w:i/>
        </w:rPr>
        <w:tab/>
      </w:r>
      <w:r>
        <w:rPr>
          <w:i/>
        </w:rPr>
        <w:tab/>
        <w:t>Source: Apple</w:t>
      </w:r>
    </w:p>
    <w:p w14:paraId="7FBBFC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3CD09" w14:textId="0E3AC465" w:rsidR="002A66FC" w:rsidRDefault="002A66FC" w:rsidP="002A66FC">
      <w:pPr>
        <w:rPr>
          <w:rFonts w:ascii="Arial" w:hAnsi="Arial" w:cs="Arial"/>
          <w:b/>
          <w:sz w:val="24"/>
        </w:rPr>
      </w:pPr>
      <w:r>
        <w:rPr>
          <w:rFonts w:ascii="Arial" w:hAnsi="Arial" w:cs="Arial"/>
          <w:b/>
          <w:color w:val="0000FF"/>
          <w:sz w:val="24"/>
        </w:rPr>
        <w:t>R4-2318699</w:t>
      </w:r>
      <w:r>
        <w:rPr>
          <w:rFonts w:ascii="Arial" w:hAnsi="Arial" w:cs="Arial"/>
          <w:b/>
          <w:color w:val="0000FF"/>
          <w:sz w:val="24"/>
        </w:rPr>
        <w:tab/>
      </w:r>
      <w:r>
        <w:rPr>
          <w:rFonts w:ascii="Arial" w:hAnsi="Arial" w:cs="Arial"/>
          <w:b/>
          <w:sz w:val="24"/>
        </w:rPr>
        <w:t>CR on active TCI state list update delay - R15</w:t>
      </w:r>
    </w:p>
    <w:p w14:paraId="33969C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CR-3697  rev  Cat: F (Rel-15)</w:t>
      </w:r>
      <w:r>
        <w:rPr>
          <w:i/>
        </w:rPr>
        <w:br/>
      </w:r>
      <w:r>
        <w:rPr>
          <w:i/>
        </w:rPr>
        <w:br/>
      </w:r>
      <w:r>
        <w:rPr>
          <w:i/>
        </w:rPr>
        <w:tab/>
      </w:r>
      <w:r>
        <w:rPr>
          <w:i/>
        </w:rPr>
        <w:tab/>
      </w:r>
      <w:r>
        <w:rPr>
          <w:i/>
        </w:rPr>
        <w:tab/>
      </w:r>
      <w:r>
        <w:rPr>
          <w:i/>
        </w:rPr>
        <w:tab/>
      </w:r>
      <w:r>
        <w:rPr>
          <w:i/>
        </w:rPr>
        <w:tab/>
        <w:t>Source: Apple</w:t>
      </w:r>
    </w:p>
    <w:p w14:paraId="23C988A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E5956" w14:textId="6F48519B" w:rsidR="002A66FC" w:rsidRDefault="002A66FC" w:rsidP="002A66FC">
      <w:pPr>
        <w:rPr>
          <w:rFonts w:ascii="Arial" w:hAnsi="Arial" w:cs="Arial"/>
          <w:b/>
          <w:sz w:val="24"/>
        </w:rPr>
      </w:pPr>
      <w:r>
        <w:rPr>
          <w:rFonts w:ascii="Arial" w:hAnsi="Arial" w:cs="Arial"/>
          <w:b/>
          <w:color w:val="0000FF"/>
          <w:sz w:val="24"/>
        </w:rPr>
        <w:t>R4-2318700</w:t>
      </w:r>
      <w:r>
        <w:rPr>
          <w:rFonts w:ascii="Arial" w:hAnsi="Arial" w:cs="Arial"/>
          <w:b/>
          <w:color w:val="0000FF"/>
          <w:sz w:val="24"/>
        </w:rPr>
        <w:tab/>
      </w:r>
      <w:r>
        <w:rPr>
          <w:rFonts w:ascii="Arial" w:hAnsi="Arial" w:cs="Arial"/>
          <w:b/>
          <w:sz w:val="24"/>
        </w:rPr>
        <w:t>CR on active TCI state list update delay - R16</w:t>
      </w:r>
    </w:p>
    <w:p w14:paraId="0F9CB4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CR-3698  rev  Cat: F (Rel-16)</w:t>
      </w:r>
      <w:r>
        <w:rPr>
          <w:i/>
        </w:rPr>
        <w:br/>
      </w:r>
      <w:r>
        <w:rPr>
          <w:i/>
        </w:rPr>
        <w:br/>
      </w:r>
      <w:r>
        <w:rPr>
          <w:i/>
        </w:rPr>
        <w:tab/>
      </w:r>
      <w:r>
        <w:rPr>
          <w:i/>
        </w:rPr>
        <w:tab/>
      </w:r>
      <w:r>
        <w:rPr>
          <w:i/>
        </w:rPr>
        <w:tab/>
      </w:r>
      <w:r>
        <w:rPr>
          <w:i/>
        </w:rPr>
        <w:tab/>
      </w:r>
      <w:r>
        <w:rPr>
          <w:i/>
        </w:rPr>
        <w:tab/>
        <w:t>Source: Apple</w:t>
      </w:r>
    </w:p>
    <w:p w14:paraId="5CA441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8A934" w14:textId="6FE7926E" w:rsidR="002A66FC" w:rsidRDefault="002A66FC" w:rsidP="002A66FC">
      <w:pPr>
        <w:rPr>
          <w:rFonts w:ascii="Arial" w:hAnsi="Arial" w:cs="Arial"/>
          <w:b/>
          <w:sz w:val="24"/>
        </w:rPr>
      </w:pPr>
      <w:r>
        <w:rPr>
          <w:rFonts w:ascii="Arial" w:hAnsi="Arial" w:cs="Arial"/>
          <w:b/>
          <w:color w:val="0000FF"/>
          <w:sz w:val="24"/>
        </w:rPr>
        <w:t>R4-2318701</w:t>
      </w:r>
      <w:r>
        <w:rPr>
          <w:rFonts w:ascii="Arial" w:hAnsi="Arial" w:cs="Arial"/>
          <w:b/>
          <w:color w:val="0000FF"/>
          <w:sz w:val="24"/>
        </w:rPr>
        <w:tab/>
      </w:r>
      <w:r>
        <w:rPr>
          <w:rFonts w:ascii="Arial" w:hAnsi="Arial" w:cs="Arial"/>
          <w:b/>
          <w:sz w:val="24"/>
        </w:rPr>
        <w:t>CR on active TCI state list update delay - R17</w:t>
      </w:r>
    </w:p>
    <w:p w14:paraId="57D3D65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CR-3699  rev  Cat: F (Rel-17)</w:t>
      </w:r>
      <w:r>
        <w:rPr>
          <w:i/>
        </w:rPr>
        <w:br/>
      </w:r>
      <w:r>
        <w:rPr>
          <w:i/>
        </w:rPr>
        <w:br/>
      </w:r>
      <w:r>
        <w:rPr>
          <w:i/>
        </w:rPr>
        <w:tab/>
      </w:r>
      <w:r>
        <w:rPr>
          <w:i/>
        </w:rPr>
        <w:tab/>
      </w:r>
      <w:r>
        <w:rPr>
          <w:i/>
        </w:rPr>
        <w:tab/>
      </w:r>
      <w:r>
        <w:rPr>
          <w:i/>
        </w:rPr>
        <w:tab/>
      </w:r>
      <w:r>
        <w:rPr>
          <w:i/>
        </w:rPr>
        <w:tab/>
        <w:t>Source: Apple</w:t>
      </w:r>
    </w:p>
    <w:p w14:paraId="59DB44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7220C" w14:textId="3248E923" w:rsidR="002A66FC" w:rsidRDefault="002A66FC" w:rsidP="002A66FC">
      <w:pPr>
        <w:rPr>
          <w:rFonts w:ascii="Arial" w:hAnsi="Arial" w:cs="Arial"/>
          <w:b/>
          <w:sz w:val="24"/>
        </w:rPr>
      </w:pPr>
      <w:r>
        <w:rPr>
          <w:rFonts w:ascii="Arial" w:hAnsi="Arial" w:cs="Arial"/>
          <w:b/>
          <w:color w:val="0000FF"/>
          <w:sz w:val="24"/>
        </w:rPr>
        <w:t>R4-2318702</w:t>
      </w:r>
      <w:r>
        <w:rPr>
          <w:rFonts w:ascii="Arial" w:hAnsi="Arial" w:cs="Arial"/>
          <w:b/>
          <w:color w:val="0000FF"/>
          <w:sz w:val="24"/>
        </w:rPr>
        <w:tab/>
      </w:r>
      <w:r>
        <w:rPr>
          <w:rFonts w:ascii="Arial" w:hAnsi="Arial" w:cs="Arial"/>
          <w:b/>
          <w:sz w:val="24"/>
        </w:rPr>
        <w:t>CR on active TCI state list update delay - R18</w:t>
      </w:r>
    </w:p>
    <w:p w14:paraId="49A2AF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CR-3700  rev  Cat: F (Rel-18)</w:t>
      </w:r>
      <w:r>
        <w:rPr>
          <w:i/>
        </w:rPr>
        <w:br/>
      </w:r>
      <w:r>
        <w:rPr>
          <w:i/>
        </w:rPr>
        <w:br/>
      </w:r>
      <w:r>
        <w:rPr>
          <w:i/>
        </w:rPr>
        <w:tab/>
      </w:r>
      <w:r>
        <w:rPr>
          <w:i/>
        </w:rPr>
        <w:tab/>
      </w:r>
      <w:r>
        <w:rPr>
          <w:i/>
        </w:rPr>
        <w:tab/>
      </w:r>
      <w:r>
        <w:rPr>
          <w:i/>
        </w:rPr>
        <w:tab/>
      </w:r>
      <w:r>
        <w:rPr>
          <w:i/>
        </w:rPr>
        <w:tab/>
        <w:t>Source: Apple</w:t>
      </w:r>
    </w:p>
    <w:p w14:paraId="1FD30F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B1A6" w14:textId="5E32E5C0" w:rsidR="002A66FC" w:rsidRDefault="002A66FC" w:rsidP="002A66FC">
      <w:pPr>
        <w:rPr>
          <w:rFonts w:ascii="Arial" w:hAnsi="Arial" w:cs="Arial"/>
          <w:b/>
          <w:sz w:val="24"/>
        </w:rPr>
      </w:pPr>
      <w:r>
        <w:rPr>
          <w:rFonts w:ascii="Arial" w:hAnsi="Arial" w:cs="Arial"/>
          <w:b/>
          <w:color w:val="0000FF"/>
          <w:sz w:val="24"/>
        </w:rPr>
        <w:t>R4-2319113</w:t>
      </w:r>
      <w:r>
        <w:rPr>
          <w:rFonts w:ascii="Arial" w:hAnsi="Arial" w:cs="Arial"/>
          <w:b/>
          <w:color w:val="0000FF"/>
          <w:sz w:val="24"/>
        </w:rPr>
        <w:tab/>
      </w:r>
      <w:r>
        <w:rPr>
          <w:rFonts w:ascii="Arial" w:hAnsi="Arial" w:cs="Arial"/>
          <w:b/>
          <w:sz w:val="24"/>
        </w:rPr>
        <w:t>[NR_newRAT-Perf, NR_feMIMO-Perf] CR to FR1 Beam failure detection requirement</w:t>
      </w:r>
    </w:p>
    <w:p w14:paraId="5C10D6F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CR-3706  rev  Cat: F (Rel-17)</w:t>
      </w:r>
      <w:r>
        <w:rPr>
          <w:i/>
        </w:rPr>
        <w:br/>
      </w:r>
      <w:r>
        <w:rPr>
          <w:i/>
        </w:rPr>
        <w:br/>
      </w:r>
      <w:r>
        <w:rPr>
          <w:i/>
        </w:rPr>
        <w:tab/>
      </w:r>
      <w:r>
        <w:rPr>
          <w:i/>
        </w:rPr>
        <w:tab/>
      </w:r>
      <w:r>
        <w:rPr>
          <w:i/>
        </w:rPr>
        <w:tab/>
      </w:r>
      <w:r>
        <w:rPr>
          <w:i/>
        </w:rPr>
        <w:tab/>
      </w:r>
      <w:r>
        <w:rPr>
          <w:i/>
        </w:rPr>
        <w:tab/>
        <w:t>Source: Anritsu Corporation</w:t>
      </w:r>
    </w:p>
    <w:p w14:paraId="29ADCE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7CDC4" w14:textId="3D1FC5B7" w:rsidR="002A66FC" w:rsidRDefault="002A66FC" w:rsidP="002A66FC">
      <w:pPr>
        <w:rPr>
          <w:rFonts w:ascii="Arial" w:hAnsi="Arial" w:cs="Arial"/>
          <w:b/>
          <w:sz w:val="24"/>
        </w:rPr>
      </w:pPr>
      <w:r>
        <w:rPr>
          <w:rFonts w:ascii="Arial" w:hAnsi="Arial" w:cs="Arial"/>
          <w:b/>
          <w:color w:val="0000FF"/>
          <w:sz w:val="24"/>
        </w:rPr>
        <w:t>R4-2319114</w:t>
      </w:r>
      <w:r>
        <w:rPr>
          <w:rFonts w:ascii="Arial" w:hAnsi="Arial" w:cs="Arial"/>
          <w:b/>
          <w:color w:val="0000FF"/>
          <w:sz w:val="24"/>
        </w:rPr>
        <w:tab/>
      </w:r>
      <w:r>
        <w:rPr>
          <w:rFonts w:ascii="Arial" w:hAnsi="Arial" w:cs="Arial"/>
          <w:b/>
          <w:sz w:val="24"/>
        </w:rPr>
        <w:t>[NR_newRAT-Perf, NR_feMIMO-Perf] CR to FR1 Beam failure detection requirement</w:t>
      </w:r>
    </w:p>
    <w:p w14:paraId="7E03BA5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CR-3707  rev  Cat: A (Rel-18)</w:t>
      </w:r>
      <w:r>
        <w:rPr>
          <w:i/>
        </w:rPr>
        <w:br/>
      </w:r>
      <w:r>
        <w:rPr>
          <w:i/>
        </w:rPr>
        <w:br/>
      </w:r>
      <w:r>
        <w:rPr>
          <w:i/>
        </w:rPr>
        <w:tab/>
      </w:r>
      <w:r>
        <w:rPr>
          <w:i/>
        </w:rPr>
        <w:tab/>
      </w:r>
      <w:r>
        <w:rPr>
          <w:i/>
        </w:rPr>
        <w:tab/>
      </w:r>
      <w:r>
        <w:rPr>
          <w:i/>
        </w:rPr>
        <w:tab/>
      </w:r>
      <w:r>
        <w:rPr>
          <w:i/>
        </w:rPr>
        <w:tab/>
        <w:t>Source: Anritsu Corporation</w:t>
      </w:r>
    </w:p>
    <w:p w14:paraId="3B8BBB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17286" w14:textId="4294D056" w:rsidR="002A66FC" w:rsidRDefault="002A66FC" w:rsidP="002A66FC">
      <w:pPr>
        <w:rPr>
          <w:rFonts w:ascii="Arial" w:hAnsi="Arial" w:cs="Arial"/>
          <w:b/>
          <w:sz w:val="24"/>
        </w:rPr>
      </w:pPr>
      <w:r>
        <w:rPr>
          <w:rFonts w:ascii="Arial" w:hAnsi="Arial" w:cs="Arial"/>
          <w:b/>
          <w:color w:val="0000FF"/>
          <w:sz w:val="24"/>
        </w:rPr>
        <w:t>R4-2319158</w:t>
      </w:r>
      <w:r>
        <w:rPr>
          <w:rFonts w:ascii="Arial" w:hAnsi="Arial" w:cs="Arial"/>
          <w:b/>
          <w:color w:val="0000FF"/>
          <w:sz w:val="24"/>
        </w:rPr>
        <w:tab/>
      </w:r>
      <w:r>
        <w:rPr>
          <w:rFonts w:ascii="Arial" w:hAnsi="Arial" w:cs="Arial"/>
          <w:b/>
          <w:sz w:val="24"/>
        </w:rPr>
        <w:t>Draft CR on CSSF in NR-U</w:t>
      </w:r>
    </w:p>
    <w:p w14:paraId="0CE0EB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CR-3723  rev  Cat: F (Rel-16)</w:t>
      </w:r>
      <w:r>
        <w:rPr>
          <w:i/>
        </w:rPr>
        <w:br/>
      </w:r>
      <w:r>
        <w:rPr>
          <w:i/>
        </w:rPr>
        <w:br/>
      </w:r>
      <w:r>
        <w:rPr>
          <w:i/>
        </w:rPr>
        <w:tab/>
      </w:r>
      <w:r>
        <w:rPr>
          <w:i/>
        </w:rPr>
        <w:tab/>
      </w:r>
      <w:r>
        <w:rPr>
          <w:i/>
        </w:rPr>
        <w:tab/>
      </w:r>
      <w:r>
        <w:rPr>
          <w:i/>
        </w:rPr>
        <w:tab/>
      </w:r>
      <w:r>
        <w:rPr>
          <w:i/>
        </w:rPr>
        <w:tab/>
        <w:t>Source: Ericsson</w:t>
      </w:r>
    </w:p>
    <w:p w14:paraId="46FC075E" w14:textId="77777777" w:rsidR="002A66FC" w:rsidRDefault="002A66FC" w:rsidP="002A66FC">
      <w:pPr>
        <w:rPr>
          <w:rFonts w:ascii="Arial" w:hAnsi="Arial" w:cs="Arial"/>
          <w:b/>
        </w:rPr>
      </w:pPr>
      <w:r>
        <w:rPr>
          <w:rFonts w:ascii="Arial" w:hAnsi="Arial" w:cs="Arial"/>
          <w:b/>
        </w:rPr>
        <w:t xml:space="preserve">Abstract: </w:t>
      </w:r>
    </w:p>
    <w:p w14:paraId="7845DBCE" w14:textId="77777777" w:rsidR="002A66FC" w:rsidRDefault="002A66FC" w:rsidP="002A66FC">
      <w:r>
        <w:t>To update CSSF in NR-U</w:t>
      </w:r>
    </w:p>
    <w:p w14:paraId="381A5A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ADB9C" w14:textId="71211AAE" w:rsidR="002A66FC" w:rsidRDefault="002A66FC" w:rsidP="002A66FC">
      <w:pPr>
        <w:rPr>
          <w:rFonts w:ascii="Arial" w:hAnsi="Arial" w:cs="Arial"/>
          <w:b/>
          <w:sz w:val="24"/>
        </w:rPr>
      </w:pPr>
      <w:r>
        <w:rPr>
          <w:rFonts w:ascii="Arial" w:hAnsi="Arial" w:cs="Arial"/>
          <w:b/>
          <w:color w:val="0000FF"/>
          <w:sz w:val="24"/>
        </w:rPr>
        <w:t>R4-2319159</w:t>
      </w:r>
      <w:r>
        <w:rPr>
          <w:rFonts w:ascii="Arial" w:hAnsi="Arial" w:cs="Arial"/>
          <w:b/>
          <w:color w:val="0000FF"/>
          <w:sz w:val="24"/>
        </w:rPr>
        <w:tab/>
      </w:r>
      <w:r>
        <w:rPr>
          <w:rFonts w:ascii="Arial" w:hAnsi="Arial" w:cs="Arial"/>
          <w:b/>
          <w:sz w:val="24"/>
        </w:rPr>
        <w:t>CR on CSSF in NRU</w:t>
      </w:r>
    </w:p>
    <w:p w14:paraId="03AA91E6"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CR-3724  rev  Cat: A (Rel-17)</w:t>
      </w:r>
      <w:r>
        <w:rPr>
          <w:i/>
        </w:rPr>
        <w:br/>
      </w:r>
      <w:r>
        <w:rPr>
          <w:i/>
        </w:rPr>
        <w:br/>
      </w:r>
      <w:r>
        <w:rPr>
          <w:i/>
        </w:rPr>
        <w:tab/>
      </w:r>
      <w:r>
        <w:rPr>
          <w:i/>
        </w:rPr>
        <w:tab/>
      </w:r>
      <w:r>
        <w:rPr>
          <w:i/>
        </w:rPr>
        <w:tab/>
      </w:r>
      <w:r>
        <w:rPr>
          <w:i/>
        </w:rPr>
        <w:tab/>
      </w:r>
      <w:r>
        <w:rPr>
          <w:i/>
        </w:rPr>
        <w:tab/>
        <w:t>Source: Ericsson</w:t>
      </w:r>
    </w:p>
    <w:p w14:paraId="776369E5" w14:textId="77777777" w:rsidR="002A66FC" w:rsidRDefault="002A66FC" w:rsidP="002A66FC">
      <w:pPr>
        <w:rPr>
          <w:rFonts w:ascii="Arial" w:hAnsi="Arial" w:cs="Arial"/>
          <w:b/>
        </w:rPr>
      </w:pPr>
      <w:r>
        <w:rPr>
          <w:rFonts w:ascii="Arial" w:hAnsi="Arial" w:cs="Arial"/>
          <w:b/>
        </w:rPr>
        <w:t xml:space="preserve">Abstract: </w:t>
      </w:r>
    </w:p>
    <w:p w14:paraId="7A326F05" w14:textId="77777777" w:rsidR="002A66FC" w:rsidRDefault="002A66FC" w:rsidP="002A66FC">
      <w:r>
        <w:t>To update CSSF in NR-U</w:t>
      </w:r>
    </w:p>
    <w:p w14:paraId="047A5C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651ED" w14:textId="521EB5B7" w:rsidR="002A66FC" w:rsidRDefault="002A66FC" w:rsidP="002A66FC">
      <w:pPr>
        <w:rPr>
          <w:rFonts w:ascii="Arial" w:hAnsi="Arial" w:cs="Arial"/>
          <w:b/>
          <w:sz w:val="24"/>
        </w:rPr>
      </w:pPr>
      <w:r>
        <w:rPr>
          <w:rFonts w:ascii="Arial" w:hAnsi="Arial" w:cs="Arial"/>
          <w:b/>
          <w:color w:val="0000FF"/>
          <w:sz w:val="24"/>
        </w:rPr>
        <w:t>R4-2319160</w:t>
      </w:r>
      <w:r>
        <w:rPr>
          <w:rFonts w:ascii="Arial" w:hAnsi="Arial" w:cs="Arial"/>
          <w:b/>
          <w:color w:val="0000FF"/>
          <w:sz w:val="24"/>
        </w:rPr>
        <w:tab/>
      </w:r>
      <w:r>
        <w:rPr>
          <w:rFonts w:ascii="Arial" w:hAnsi="Arial" w:cs="Arial"/>
          <w:b/>
          <w:sz w:val="24"/>
        </w:rPr>
        <w:t>CR on CSSF in NRU</w:t>
      </w:r>
    </w:p>
    <w:p w14:paraId="231758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CR-3725  rev  Cat: A (Rel-18)</w:t>
      </w:r>
      <w:r>
        <w:rPr>
          <w:i/>
        </w:rPr>
        <w:br/>
      </w:r>
      <w:r>
        <w:rPr>
          <w:i/>
        </w:rPr>
        <w:br/>
      </w:r>
      <w:r>
        <w:rPr>
          <w:i/>
        </w:rPr>
        <w:tab/>
      </w:r>
      <w:r>
        <w:rPr>
          <w:i/>
        </w:rPr>
        <w:tab/>
      </w:r>
      <w:r>
        <w:rPr>
          <w:i/>
        </w:rPr>
        <w:tab/>
      </w:r>
      <w:r>
        <w:rPr>
          <w:i/>
        </w:rPr>
        <w:tab/>
      </w:r>
      <w:r>
        <w:rPr>
          <w:i/>
        </w:rPr>
        <w:tab/>
        <w:t>Source: Ericsson</w:t>
      </w:r>
    </w:p>
    <w:p w14:paraId="1E1DCFAC" w14:textId="77777777" w:rsidR="002A66FC" w:rsidRDefault="002A66FC" w:rsidP="002A66FC">
      <w:pPr>
        <w:rPr>
          <w:rFonts w:ascii="Arial" w:hAnsi="Arial" w:cs="Arial"/>
          <w:b/>
        </w:rPr>
      </w:pPr>
      <w:r>
        <w:rPr>
          <w:rFonts w:ascii="Arial" w:hAnsi="Arial" w:cs="Arial"/>
          <w:b/>
        </w:rPr>
        <w:t xml:space="preserve">Abstract: </w:t>
      </w:r>
    </w:p>
    <w:p w14:paraId="4A333ECF" w14:textId="77777777" w:rsidR="002A66FC" w:rsidRDefault="002A66FC" w:rsidP="002A66FC">
      <w:r>
        <w:t>To update CSSF in NR-U</w:t>
      </w:r>
    </w:p>
    <w:p w14:paraId="138681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C124A" w14:textId="413C19FE" w:rsidR="002A66FC" w:rsidRDefault="002A66FC" w:rsidP="002A66FC">
      <w:pPr>
        <w:rPr>
          <w:rFonts w:ascii="Arial" w:hAnsi="Arial" w:cs="Arial"/>
          <w:b/>
          <w:sz w:val="24"/>
        </w:rPr>
      </w:pPr>
      <w:r>
        <w:rPr>
          <w:rFonts w:ascii="Arial" w:hAnsi="Arial" w:cs="Arial"/>
          <w:b/>
          <w:color w:val="0000FF"/>
          <w:sz w:val="24"/>
        </w:rPr>
        <w:t>R4-2319172</w:t>
      </w:r>
      <w:r>
        <w:rPr>
          <w:rFonts w:ascii="Arial" w:hAnsi="Arial" w:cs="Arial"/>
          <w:b/>
          <w:color w:val="0000FF"/>
          <w:sz w:val="24"/>
        </w:rPr>
        <w:tab/>
      </w:r>
      <w:r>
        <w:rPr>
          <w:rFonts w:ascii="Arial" w:hAnsi="Arial" w:cs="Arial"/>
          <w:b/>
          <w:sz w:val="24"/>
        </w:rPr>
        <w:t>[NR_newRAT-Perf] CR of correction in TC A.6.5.5.4</w:t>
      </w:r>
    </w:p>
    <w:p w14:paraId="2F6D64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CR-3729  rev  Cat: F (Rel-15)</w:t>
      </w:r>
      <w:r>
        <w:rPr>
          <w:i/>
        </w:rPr>
        <w:br/>
      </w:r>
      <w:r>
        <w:rPr>
          <w:i/>
        </w:rPr>
        <w:br/>
      </w:r>
      <w:r>
        <w:rPr>
          <w:i/>
        </w:rPr>
        <w:tab/>
      </w:r>
      <w:r>
        <w:rPr>
          <w:i/>
        </w:rPr>
        <w:tab/>
      </w:r>
      <w:r>
        <w:rPr>
          <w:i/>
        </w:rPr>
        <w:tab/>
      </w:r>
      <w:r>
        <w:rPr>
          <w:i/>
        </w:rPr>
        <w:tab/>
      </w:r>
      <w:r>
        <w:rPr>
          <w:i/>
        </w:rPr>
        <w:tab/>
        <w:t>Source: Samsung, Anritsu</w:t>
      </w:r>
    </w:p>
    <w:p w14:paraId="69311CC6" w14:textId="77777777" w:rsidR="002A66FC" w:rsidRDefault="002A66FC" w:rsidP="002A66FC">
      <w:pPr>
        <w:rPr>
          <w:rFonts w:ascii="Arial" w:hAnsi="Arial" w:cs="Arial"/>
          <w:b/>
        </w:rPr>
      </w:pPr>
      <w:r>
        <w:rPr>
          <w:rFonts w:ascii="Arial" w:hAnsi="Arial" w:cs="Arial"/>
          <w:b/>
        </w:rPr>
        <w:t xml:space="preserve">Abstract: </w:t>
      </w:r>
    </w:p>
    <w:p w14:paraId="33481BF4" w14:textId="77777777" w:rsidR="002A66FC" w:rsidRDefault="002A66FC" w:rsidP="002A66FC">
      <w:r>
        <w:t xml:space="preserve">Parsing failed: The change request number wrong on CR cover for TDoc R4-2319172. Database value : 3729. CR cover value : 3792. 1. The CSI-RS_RP level in TC A.6.5.5.4 is mistakenly put, and it cannot match the target SNR defined in these test csaes. It is </w:t>
      </w:r>
    </w:p>
    <w:p w14:paraId="336CA4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4A5D6" w14:textId="02AC3F78" w:rsidR="002A66FC" w:rsidRDefault="002A66FC" w:rsidP="002A66FC">
      <w:pPr>
        <w:rPr>
          <w:rFonts w:ascii="Arial" w:hAnsi="Arial" w:cs="Arial"/>
          <w:b/>
          <w:sz w:val="24"/>
        </w:rPr>
      </w:pPr>
      <w:r>
        <w:rPr>
          <w:rFonts w:ascii="Arial" w:hAnsi="Arial" w:cs="Arial"/>
          <w:b/>
          <w:color w:val="0000FF"/>
          <w:sz w:val="24"/>
        </w:rPr>
        <w:t>R4-2319173</w:t>
      </w:r>
      <w:r>
        <w:rPr>
          <w:rFonts w:ascii="Arial" w:hAnsi="Arial" w:cs="Arial"/>
          <w:b/>
          <w:color w:val="0000FF"/>
          <w:sz w:val="24"/>
        </w:rPr>
        <w:tab/>
      </w:r>
      <w:r>
        <w:rPr>
          <w:rFonts w:ascii="Arial" w:hAnsi="Arial" w:cs="Arial"/>
          <w:b/>
          <w:sz w:val="24"/>
        </w:rPr>
        <w:t>[NR_newRAT-Perf] CR of correction in TC A.6.5.5.4</w:t>
      </w:r>
    </w:p>
    <w:p w14:paraId="357BB6D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CR-3730  rev  Cat: A (Rel-16)</w:t>
      </w:r>
      <w:r>
        <w:rPr>
          <w:i/>
        </w:rPr>
        <w:br/>
      </w:r>
      <w:r>
        <w:rPr>
          <w:i/>
        </w:rPr>
        <w:br/>
      </w:r>
      <w:r>
        <w:rPr>
          <w:i/>
        </w:rPr>
        <w:tab/>
      </w:r>
      <w:r>
        <w:rPr>
          <w:i/>
        </w:rPr>
        <w:tab/>
      </w:r>
      <w:r>
        <w:rPr>
          <w:i/>
        </w:rPr>
        <w:tab/>
      </w:r>
      <w:r>
        <w:rPr>
          <w:i/>
        </w:rPr>
        <w:tab/>
      </w:r>
      <w:r>
        <w:rPr>
          <w:i/>
        </w:rPr>
        <w:tab/>
        <w:t>Source: Samsung, Anritsu</w:t>
      </w:r>
    </w:p>
    <w:p w14:paraId="2890196D" w14:textId="77777777" w:rsidR="002A66FC" w:rsidRDefault="002A66FC" w:rsidP="002A66FC">
      <w:pPr>
        <w:rPr>
          <w:rFonts w:ascii="Arial" w:hAnsi="Arial" w:cs="Arial"/>
          <w:b/>
        </w:rPr>
      </w:pPr>
      <w:r>
        <w:rPr>
          <w:rFonts w:ascii="Arial" w:hAnsi="Arial" w:cs="Arial"/>
          <w:b/>
        </w:rPr>
        <w:t xml:space="preserve">Abstract: </w:t>
      </w:r>
    </w:p>
    <w:p w14:paraId="2895B90A" w14:textId="77777777" w:rsidR="002A66FC" w:rsidRDefault="002A66FC" w:rsidP="002A66FC">
      <w:r>
        <w:t>1. The CSI-RS_RP level in TC A.6.5.5.4 is mistakenly put, and it cannot match the target SNR defined in these test csaes. It is suggested to align the level with similar test cases such as A.4.5.5.4 and A.4.5.5.7.</w:t>
      </w:r>
    </w:p>
    <w:p w14:paraId="1033E4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8236C" w14:textId="6362CFAB" w:rsidR="002A66FC" w:rsidRDefault="002A66FC" w:rsidP="002A66FC">
      <w:pPr>
        <w:rPr>
          <w:rFonts w:ascii="Arial" w:hAnsi="Arial" w:cs="Arial"/>
          <w:b/>
          <w:sz w:val="24"/>
        </w:rPr>
      </w:pPr>
      <w:r>
        <w:rPr>
          <w:rFonts w:ascii="Arial" w:hAnsi="Arial" w:cs="Arial"/>
          <w:b/>
          <w:color w:val="0000FF"/>
          <w:sz w:val="24"/>
        </w:rPr>
        <w:t>R4-2319174</w:t>
      </w:r>
      <w:r>
        <w:rPr>
          <w:rFonts w:ascii="Arial" w:hAnsi="Arial" w:cs="Arial"/>
          <w:b/>
          <w:color w:val="0000FF"/>
          <w:sz w:val="24"/>
        </w:rPr>
        <w:tab/>
      </w:r>
      <w:r>
        <w:rPr>
          <w:rFonts w:ascii="Arial" w:hAnsi="Arial" w:cs="Arial"/>
          <w:b/>
          <w:sz w:val="24"/>
        </w:rPr>
        <w:t>[NR_newRAT-Perf] CR of correction in TC A.6.5.5.4</w:t>
      </w:r>
    </w:p>
    <w:p w14:paraId="248BB0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CR-3731  rev  Cat: A (Rel-17)</w:t>
      </w:r>
      <w:r>
        <w:rPr>
          <w:i/>
        </w:rPr>
        <w:br/>
      </w:r>
      <w:r>
        <w:rPr>
          <w:i/>
        </w:rPr>
        <w:br/>
      </w:r>
      <w:r>
        <w:rPr>
          <w:i/>
        </w:rPr>
        <w:tab/>
      </w:r>
      <w:r>
        <w:rPr>
          <w:i/>
        </w:rPr>
        <w:tab/>
      </w:r>
      <w:r>
        <w:rPr>
          <w:i/>
        </w:rPr>
        <w:tab/>
      </w:r>
      <w:r>
        <w:rPr>
          <w:i/>
        </w:rPr>
        <w:tab/>
      </w:r>
      <w:r>
        <w:rPr>
          <w:i/>
        </w:rPr>
        <w:tab/>
        <w:t>Source: Samsung, Anritsu</w:t>
      </w:r>
    </w:p>
    <w:p w14:paraId="748B90EE" w14:textId="77777777" w:rsidR="002A66FC" w:rsidRDefault="002A66FC" w:rsidP="002A66FC">
      <w:pPr>
        <w:rPr>
          <w:rFonts w:ascii="Arial" w:hAnsi="Arial" w:cs="Arial"/>
          <w:b/>
        </w:rPr>
      </w:pPr>
      <w:r>
        <w:rPr>
          <w:rFonts w:ascii="Arial" w:hAnsi="Arial" w:cs="Arial"/>
          <w:b/>
        </w:rPr>
        <w:t xml:space="preserve">Abstract: </w:t>
      </w:r>
    </w:p>
    <w:p w14:paraId="2ED78A3C" w14:textId="77777777" w:rsidR="002A66FC" w:rsidRDefault="002A66FC" w:rsidP="002A66FC">
      <w:r>
        <w:t>1. The CSI-RS_RP level in TC A.6.5.5.4 is mistakenly put, and it cannot match the target SNR defined in these test csaes. It is suggested to align the level with similar test cases such as A.4.5.5.4 and A.4.5.5.7.</w:t>
      </w:r>
    </w:p>
    <w:p w14:paraId="086C53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80B06" w14:textId="0C77FB5B" w:rsidR="002A66FC" w:rsidRDefault="002A66FC" w:rsidP="002A66FC">
      <w:pPr>
        <w:rPr>
          <w:rFonts w:ascii="Arial" w:hAnsi="Arial" w:cs="Arial"/>
          <w:b/>
          <w:sz w:val="24"/>
        </w:rPr>
      </w:pPr>
      <w:r>
        <w:rPr>
          <w:rFonts w:ascii="Arial" w:hAnsi="Arial" w:cs="Arial"/>
          <w:b/>
          <w:color w:val="0000FF"/>
          <w:sz w:val="24"/>
        </w:rPr>
        <w:lastRenderedPageBreak/>
        <w:t>R4-2319175</w:t>
      </w:r>
      <w:r>
        <w:rPr>
          <w:rFonts w:ascii="Arial" w:hAnsi="Arial" w:cs="Arial"/>
          <w:b/>
          <w:color w:val="0000FF"/>
          <w:sz w:val="24"/>
        </w:rPr>
        <w:tab/>
      </w:r>
      <w:r>
        <w:rPr>
          <w:rFonts w:ascii="Arial" w:hAnsi="Arial" w:cs="Arial"/>
          <w:b/>
          <w:sz w:val="24"/>
        </w:rPr>
        <w:t>[NR_newRAT-Perf] CR of correction in TC A.6.5.5.4</w:t>
      </w:r>
    </w:p>
    <w:p w14:paraId="3F341FD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CR-3732  rev  Cat: A (Rel-18)</w:t>
      </w:r>
      <w:r>
        <w:rPr>
          <w:i/>
        </w:rPr>
        <w:br/>
      </w:r>
      <w:r>
        <w:rPr>
          <w:i/>
        </w:rPr>
        <w:br/>
      </w:r>
      <w:r>
        <w:rPr>
          <w:i/>
        </w:rPr>
        <w:tab/>
      </w:r>
      <w:r>
        <w:rPr>
          <w:i/>
        </w:rPr>
        <w:tab/>
      </w:r>
      <w:r>
        <w:rPr>
          <w:i/>
        </w:rPr>
        <w:tab/>
      </w:r>
      <w:r>
        <w:rPr>
          <w:i/>
        </w:rPr>
        <w:tab/>
      </w:r>
      <w:r>
        <w:rPr>
          <w:i/>
        </w:rPr>
        <w:tab/>
        <w:t>Source: Samsung, Anritsu</w:t>
      </w:r>
    </w:p>
    <w:p w14:paraId="5BA27B4C" w14:textId="77777777" w:rsidR="002A66FC" w:rsidRDefault="002A66FC" w:rsidP="002A66FC">
      <w:pPr>
        <w:rPr>
          <w:rFonts w:ascii="Arial" w:hAnsi="Arial" w:cs="Arial"/>
          <w:b/>
        </w:rPr>
      </w:pPr>
      <w:r>
        <w:rPr>
          <w:rFonts w:ascii="Arial" w:hAnsi="Arial" w:cs="Arial"/>
          <w:b/>
        </w:rPr>
        <w:t xml:space="preserve">Abstract: </w:t>
      </w:r>
    </w:p>
    <w:p w14:paraId="3C91B8F4" w14:textId="77777777" w:rsidR="002A66FC" w:rsidRDefault="002A66FC" w:rsidP="002A66FC">
      <w:r>
        <w:t>1. The CSI-RS_RP level in TC A.6.5.5.4 is mistakenly put, and it cannot match the target SNR defined in these test csaes. It is suggested to align the level with similar test cases such as A.4.5.5.4 and A.4.5.5.7.</w:t>
      </w:r>
    </w:p>
    <w:p w14:paraId="078C09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90CF6" w14:textId="26901EF0" w:rsidR="002A66FC" w:rsidRDefault="002A66FC" w:rsidP="002A66FC">
      <w:pPr>
        <w:rPr>
          <w:rFonts w:ascii="Arial" w:hAnsi="Arial" w:cs="Arial"/>
          <w:b/>
          <w:sz w:val="24"/>
        </w:rPr>
      </w:pPr>
      <w:r>
        <w:rPr>
          <w:rFonts w:ascii="Arial" w:hAnsi="Arial" w:cs="Arial"/>
          <w:b/>
          <w:color w:val="0000FF"/>
          <w:sz w:val="24"/>
        </w:rPr>
        <w:t>R4-2319209</w:t>
      </w:r>
      <w:r>
        <w:rPr>
          <w:rFonts w:ascii="Arial" w:hAnsi="Arial" w:cs="Arial"/>
          <w:b/>
          <w:color w:val="0000FF"/>
          <w:sz w:val="24"/>
        </w:rPr>
        <w:tab/>
      </w:r>
      <w:r>
        <w:rPr>
          <w:rFonts w:ascii="Arial" w:hAnsi="Arial" w:cs="Arial"/>
          <w:b/>
          <w:sz w:val="24"/>
        </w:rPr>
        <w:t>Correction on measurements for UE configured with relaxed measurement criterion</w:t>
      </w:r>
    </w:p>
    <w:p w14:paraId="14B51E2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CR-3735  rev  Cat: F (Rel-16)</w:t>
      </w:r>
      <w:r>
        <w:rPr>
          <w:i/>
        </w:rPr>
        <w:br/>
      </w:r>
      <w:r>
        <w:rPr>
          <w:i/>
        </w:rPr>
        <w:br/>
      </w:r>
      <w:r>
        <w:rPr>
          <w:i/>
        </w:rPr>
        <w:tab/>
      </w:r>
      <w:r>
        <w:rPr>
          <w:i/>
        </w:rPr>
        <w:tab/>
      </w:r>
      <w:r>
        <w:rPr>
          <w:i/>
        </w:rPr>
        <w:tab/>
      </w:r>
      <w:r>
        <w:rPr>
          <w:i/>
        </w:rPr>
        <w:tab/>
      </w:r>
      <w:r>
        <w:rPr>
          <w:i/>
        </w:rPr>
        <w:tab/>
        <w:t>Source: Samsung</w:t>
      </w:r>
    </w:p>
    <w:p w14:paraId="54741D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4D04F" w14:textId="08DCA7B0" w:rsidR="002A66FC" w:rsidRDefault="002A66FC" w:rsidP="002A66FC">
      <w:pPr>
        <w:rPr>
          <w:rFonts w:ascii="Arial" w:hAnsi="Arial" w:cs="Arial"/>
          <w:b/>
          <w:sz w:val="24"/>
        </w:rPr>
      </w:pPr>
      <w:r>
        <w:rPr>
          <w:rFonts w:ascii="Arial" w:hAnsi="Arial" w:cs="Arial"/>
          <w:b/>
          <w:color w:val="0000FF"/>
          <w:sz w:val="24"/>
        </w:rPr>
        <w:t>R4-2319210</w:t>
      </w:r>
      <w:r>
        <w:rPr>
          <w:rFonts w:ascii="Arial" w:hAnsi="Arial" w:cs="Arial"/>
          <w:b/>
          <w:color w:val="0000FF"/>
          <w:sz w:val="24"/>
        </w:rPr>
        <w:tab/>
      </w:r>
      <w:r>
        <w:rPr>
          <w:rFonts w:ascii="Arial" w:hAnsi="Arial" w:cs="Arial"/>
          <w:b/>
          <w:sz w:val="24"/>
        </w:rPr>
        <w:t>Correction on measurements for UE configured with relaxed measurement criterion</w:t>
      </w:r>
    </w:p>
    <w:p w14:paraId="305D41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CR-3736  rev  Cat: F (Rel-17)</w:t>
      </w:r>
      <w:r>
        <w:rPr>
          <w:i/>
        </w:rPr>
        <w:br/>
      </w:r>
      <w:r>
        <w:rPr>
          <w:i/>
        </w:rPr>
        <w:br/>
      </w:r>
      <w:r>
        <w:rPr>
          <w:i/>
        </w:rPr>
        <w:tab/>
      </w:r>
      <w:r>
        <w:rPr>
          <w:i/>
        </w:rPr>
        <w:tab/>
      </w:r>
      <w:r>
        <w:rPr>
          <w:i/>
        </w:rPr>
        <w:tab/>
      </w:r>
      <w:r>
        <w:rPr>
          <w:i/>
        </w:rPr>
        <w:tab/>
      </w:r>
      <w:r>
        <w:rPr>
          <w:i/>
        </w:rPr>
        <w:tab/>
        <w:t>Source: Samsung</w:t>
      </w:r>
    </w:p>
    <w:p w14:paraId="58A23AA4" w14:textId="77777777" w:rsidR="002A66FC" w:rsidRDefault="002A66FC" w:rsidP="002A66FC">
      <w:pPr>
        <w:rPr>
          <w:rFonts w:ascii="Arial" w:hAnsi="Arial" w:cs="Arial"/>
          <w:b/>
        </w:rPr>
      </w:pPr>
      <w:r>
        <w:rPr>
          <w:rFonts w:ascii="Arial" w:hAnsi="Arial" w:cs="Arial"/>
          <w:b/>
        </w:rPr>
        <w:t xml:space="preserve">Abstract: </w:t>
      </w:r>
    </w:p>
    <w:p w14:paraId="29512F52" w14:textId="77777777" w:rsidR="002A66FC" w:rsidRDefault="002A66FC" w:rsidP="002A66FC">
      <w:r>
        <w:t>R17 spec has additional modification than R16, so CatF is applied but not CatA</w:t>
      </w:r>
    </w:p>
    <w:p w14:paraId="1017FA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9855C" w14:textId="23AAEC7B" w:rsidR="002A66FC" w:rsidRDefault="002A66FC" w:rsidP="002A66FC">
      <w:pPr>
        <w:rPr>
          <w:rFonts w:ascii="Arial" w:hAnsi="Arial" w:cs="Arial"/>
          <w:b/>
          <w:sz w:val="24"/>
        </w:rPr>
      </w:pPr>
      <w:r>
        <w:rPr>
          <w:rFonts w:ascii="Arial" w:hAnsi="Arial" w:cs="Arial"/>
          <w:b/>
          <w:color w:val="0000FF"/>
          <w:sz w:val="24"/>
        </w:rPr>
        <w:t>R4-2319211</w:t>
      </w:r>
      <w:r>
        <w:rPr>
          <w:rFonts w:ascii="Arial" w:hAnsi="Arial" w:cs="Arial"/>
          <w:b/>
          <w:color w:val="0000FF"/>
          <w:sz w:val="24"/>
        </w:rPr>
        <w:tab/>
      </w:r>
      <w:r>
        <w:rPr>
          <w:rFonts w:ascii="Arial" w:hAnsi="Arial" w:cs="Arial"/>
          <w:b/>
          <w:sz w:val="24"/>
        </w:rPr>
        <w:t>Correction on measurements for UE configured with relaxed measurement criterion</w:t>
      </w:r>
    </w:p>
    <w:p w14:paraId="793227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CR-3737  rev  Cat: A (Rel-18)</w:t>
      </w:r>
      <w:r>
        <w:rPr>
          <w:i/>
        </w:rPr>
        <w:br/>
      </w:r>
      <w:r>
        <w:rPr>
          <w:i/>
        </w:rPr>
        <w:br/>
      </w:r>
      <w:r>
        <w:rPr>
          <w:i/>
        </w:rPr>
        <w:tab/>
      </w:r>
      <w:r>
        <w:rPr>
          <w:i/>
        </w:rPr>
        <w:tab/>
      </w:r>
      <w:r>
        <w:rPr>
          <w:i/>
        </w:rPr>
        <w:tab/>
      </w:r>
      <w:r>
        <w:rPr>
          <w:i/>
        </w:rPr>
        <w:tab/>
      </w:r>
      <w:r>
        <w:rPr>
          <w:i/>
        </w:rPr>
        <w:tab/>
        <w:t>Source: Samsung</w:t>
      </w:r>
    </w:p>
    <w:p w14:paraId="4E1D26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7467" w14:textId="5E947213" w:rsidR="002A66FC" w:rsidRDefault="002A66FC" w:rsidP="002A66FC">
      <w:pPr>
        <w:rPr>
          <w:rFonts w:ascii="Arial" w:hAnsi="Arial" w:cs="Arial"/>
          <w:b/>
          <w:sz w:val="24"/>
        </w:rPr>
      </w:pPr>
      <w:r>
        <w:rPr>
          <w:rFonts w:ascii="Arial" w:hAnsi="Arial" w:cs="Arial"/>
          <w:b/>
          <w:color w:val="0000FF"/>
          <w:sz w:val="24"/>
        </w:rPr>
        <w:t>R4-2319338</w:t>
      </w:r>
      <w:r>
        <w:rPr>
          <w:rFonts w:ascii="Arial" w:hAnsi="Arial" w:cs="Arial"/>
          <w:b/>
          <w:color w:val="0000FF"/>
          <w:sz w:val="24"/>
        </w:rPr>
        <w:tab/>
      </w:r>
      <w:r>
        <w:rPr>
          <w:rFonts w:ascii="Arial" w:hAnsi="Arial" w:cs="Arial"/>
          <w:b/>
          <w:sz w:val="24"/>
        </w:rPr>
        <w:t>[NR_newRAT-Perf] Correction to CORESET RMC and SS-RSRQ accuracy test cases_R15</w:t>
      </w:r>
    </w:p>
    <w:p w14:paraId="26437B7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CR-3743  rev  Cat: F (Rel-15)</w:t>
      </w:r>
      <w:r>
        <w:rPr>
          <w:i/>
        </w:rPr>
        <w:br/>
      </w:r>
      <w:r>
        <w:rPr>
          <w:i/>
        </w:rPr>
        <w:br/>
      </w:r>
      <w:r>
        <w:rPr>
          <w:i/>
        </w:rPr>
        <w:tab/>
      </w:r>
      <w:r>
        <w:rPr>
          <w:i/>
        </w:rPr>
        <w:tab/>
      </w:r>
      <w:r>
        <w:rPr>
          <w:i/>
        </w:rPr>
        <w:tab/>
      </w:r>
      <w:r>
        <w:rPr>
          <w:i/>
        </w:rPr>
        <w:tab/>
      </w:r>
      <w:r>
        <w:rPr>
          <w:i/>
        </w:rPr>
        <w:tab/>
        <w:t>Source: Huawei, HiSilicon, Starpoint</w:t>
      </w:r>
    </w:p>
    <w:p w14:paraId="76702E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4A032" w14:textId="34B10564" w:rsidR="002A66FC" w:rsidRDefault="002A66FC" w:rsidP="002A66FC">
      <w:pPr>
        <w:rPr>
          <w:rFonts w:ascii="Arial" w:hAnsi="Arial" w:cs="Arial"/>
          <w:b/>
          <w:sz w:val="24"/>
        </w:rPr>
      </w:pPr>
      <w:r>
        <w:rPr>
          <w:rFonts w:ascii="Arial" w:hAnsi="Arial" w:cs="Arial"/>
          <w:b/>
          <w:color w:val="0000FF"/>
          <w:sz w:val="24"/>
        </w:rPr>
        <w:t>R4-2319339</w:t>
      </w:r>
      <w:r>
        <w:rPr>
          <w:rFonts w:ascii="Arial" w:hAnsi="Arial" w:cs="Arial"/>
          <w:b/>
          <w:color w:val="0000FF"/>
          <w:sz w:val="24"/>
        </w:rPr>
        <w:tab/>
      </w:r>
      <w:r>
        <w:rPr>
          <w:rFonts w:ascii="Arial" w:hAnsi="Arial" w:cs="Arial"/>
          <w:b/>
          <w:sz w:val="24"/>
        </w:rPr>
        <w:t>[NR_newRAT-Perf] Correction to CORESET RMC and SS-RSRQ accuracy test cases_R16</w:t>
      </w:r>
    </w:p>
    <w:p w14:paraId="294B664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CR-3744  rev  Cat: F (Rel-16)</w:t>
      </w:r>
      <w:r>
        <w:rPr>
          <w:i/>
        </w:rPr>
        <w:br/>
      </w:r>
      <w:r>
        <w:rPr>
          <w:i/>
        </w:rPr>
        <w:lastRenderedPageBreak/>
        <w:br/>
      </w:r>
      <w:r>
        <w:rPr>
          <w:i/>
        </w:rPr>
        <w:tab/>
      </w:r>
      <w:r>
        <w:rPr>
          <w:i/>
        </w:rPr>
        <w:tab/>
      </w:r>
      <w:r>
        <w:rPr>
          <w:i/>
        </w:rPr>
        <w:tab/>
      </w:r>
      <w:r>
        <w:rPr>
          <w:i/>
        </w:rPr>
        <w:tab/>
      </w:r>
      <w:r>
        <w:rPr>
          <w:i/>
        </w:rPr>
        <w:tab/>
        <w:t>Source: Huawei, HiSilicon</w:t>
      </w:r>
    </w:p>
    <w:p w14:paraId="18844AAF" w14:textId="77777777" w:rsidR="002A66FC" w:rsidRDefault="002A66FC" w:rsidP="002A66FC">
      <w:pPr>
        <w:rPr>
          <w:rFonts w:ascii="Arial" w:hAnsi="Arial" w:cs="Arial"/>
          <w:b/>
        </w:rPr>
      </w:pPr>
      <w:r>
        <w:rPr>
          <w:rFonts w:ascii="Arial" w:hAnsi="Arial" w:cs="Arial"/>
          <w:b/>
        </w:rPr>
        <w:t xml:space="preserve">Abstract: </w:t>
      </w:r>
    </w:p>
    <w:p w14:paraId="603A1362" w14:textId="77777777" w:rsidR="002A66FC" w:rsidRDefault="002A66FC" w:rsidP="002A66FC">
      <w:r>
        <w:t>CAT.F due to some changes not covered in corresponding Rel-15 CR</w:t>
      </w:r>
    </w:p>
    <w:p w14:paraId="342F15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4DEB7" w14:textId="7BD5C754" w:rsidR="002A66FC" w:rsidRDefault="002A66FC" w:rsidP="002A66FC">
      <w:pPr>
        <w:rPr>
          <w:rFonts w:ascii="Arial" w:hAnsi="Arial" w:cs="Arial"/>
          <w:b/>
          <w:sz w:val="24"/>
        </w:rPr>
      </w:pPr>
      <w:r>
        <w:rPr>
          <w:rFonts w:ascii="Arial" w:hAnsi="Arial" w:cs="Arial"/>
          <w:b/>
          <w:color w:val="0000FF"/>
          <w:sz w:val="24"/>
        </w:rPr>
        <w:t>R4-2319340</w:t>
      </w:r>
      <w:r>
        <w:rPr>
          <w:rFonts w:ascii="Arial" w:hAnsi="Arial" w:cs="Arial"/>
          <w:b/>
          <w:color w:val="0000FF"/>
          <w:sz w:val="24"/>
        </w:rPr>
        <w:tab/>
      </w:r>
      <w:r>
        <w:rPr>
          <w:rFonts w:ascii="Arial" w:hAnsi="Arial" w:cs="Arial"/>
          <w:b/>
          <w:sz w:val="24"/>
        </w:rPr>
        <w:t>[NR_newRAT-Perf] Correction to CORESET RMC and SS-RSRQ accuracy test cases_R17</w:t>
      </w:r>
    </w:p>
    <w:p w14:paraId="3DCAFC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CR-3745  rev  Cat: A (Rel-17)</w:t>
      </w:r>
      <w:r>
        <w:rPr>
          <w:i/>
        </w:rPr>
        <w:br/>
      </w:r>
      <w:r>
        <w:rPr>
          <w:i/>
        </w:rPr>
        <w:br/>
      </w:r>
      <w:r>
        <w:rPr>
          <w:i/>
        </w:rPr>
        <w:tab/>
      </w:r>
      <w:r>
        <w:rPr>
          <w:i/>
        </w:rPr>
        <w:tab/>
      </w:r>
      <w:r>
        <w:rPr>
          <w:i/>
        </w:rPr>
        <w:tab/>
      </w:r>
      <w:r>
        <w:rPr>
          <w:i/>
        </w:rPr>
        <w:tab/>
      </w:r>
      <w:r>
        <w:rPr>
          <w:i/>
        </w:rPr>
        <w:tab/>
        <w:t>Source: Huawei, HiSilicon, Starpoint</w:t>
      </w:r>
    </w:p>
    <w:p w14:paraId="071899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A556F" w14:textId="44682022" w:rsidR="002A66FC" w:rsidRDefault="002A66FC" w:rsidP="002A66FC">
      <w:pPr>
        <w:rPr>
          <w:rFonts w:ascii="Arial" w:hAnsi="Arial" w:cs="Arial"/>
          <w:b/>
          <w:sz w:val="24"/>
        </w:rPr>
      </w:pPr>
      <w:r>
        <w:rPr>
          <w:rFonts w:ascii="Arial" w:hAnsi="Arial" w:cs="Arial"/>
          <w:b/>
          <w:color w:val="0000FF"/>
          <w:sz w:val="24"/>
        </w:rPr>
        <w:t>R4-2319341</w:t>
      </w:r>
      <w:r>
        <w:rPr>
          <w:rFonts w:ascii="Arial" w:hAnsi="Arial" w:cs="Arial"/>
          <w:b/>
          <w:color w:val="0000FF"/>
          <w:sz w:val="24"/>
        </w:rPr>
        <w:tab/>
      </w:r>
      <w:r>
        <w:rPr>
          <w:rFonts w:ascii="Arial" w:hAnsi="Arial" w:cs="Arial"/>
          <w:b/>
          <w:sz w:val="24"/>
        </w:rPr>
        <w:t>[NR_newRAT-Perf] Correction to CORESET RMC and SS-RSRQ accuracy test cases_R18</w:t>
      </w:r>
    </w:p>
    <w:p w14:paraId="336F4B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CR-3746  rev  Cat: A (Rel-18)</w:t>
      </w:r>
      <w:r>
        <w:rPr>
          <w:i/>
        </w:rPr>
        <w:br/>
      </w:r>
      <w:r>
        <w:rPr>
          <w:i/>
        </w:rPr>
        <w:br/>
      </w:r>
      <w:r>
        <w:rPr>
          <w:i/>
        </w:rPr>
        <w:tab/>
      </w:r>
      <w:r>
        <w:rPr>
          <w:i/>
        </w:rPr>
        <w:tab/>
      </w:r>
      <w:r>
        <w:rPr>
          <w:i/>
        </w:rPr>
        <w:tab/>
      </w:r>
      <w:r>
        <w:rPr>
          <w:i/>
        </w:rPr>
        <w:tab/>
      </w:r>
      <w:r>
        <w:rPr>
          <w:i/>
        </w:rPr>
        <w:tab/>
        <w:t>Source: Huawei, HiSilicon, Starpoint</w:t>
      </w:r>
    </w:p>
    <w:p w14:paraId="2C2234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F95EF" w14:textId="031DDEBC" w:rsidR="002A66FC" w:rsidRDefault="002A66FC" w:rsidP="002A66FC">
      <w:pPr>
        <w:rPr>
          <w:rFonts w:ascii="Arial" w:hAnsi="Arial" w:cs="Arial"/>
          <w:b/>
          <w:sz w:val="24"/>
        </w:rPr>
      </w:pPr>
      <w:r>
        <w:rPr>
          <w:rFonts w:ascii="Arial" w:hAnsi="Arial" w:cs="Arial"/>
          <w:b/>
          <w:color w:val="0000FF"/>
          <w:sz w:val="24"/>
        </w:rPr>
        <w:t>R4-2319342</w:t>
      </w:r>
      <w:r>
        <w:rPr>
          <w:rFonts w:ascii="Arial" w:hAnsi="Arial" w:cs="Arial"/>
          <w:b/>
          <w:color w:val="0000FF"/>
          <w:sz w:val="24"/>
        </w:rPr>
        <w:tab/>
      </w:r>
      <w:r>
        <w:rPr>
          <w:rFonts w:ascii="Arial" w:hAnsi="Arial" w:cs="Arial"/>
          <w:b/>
          <w:sz w:val="24"/>
        </w:rPr>
        <w:t>[NR_RRM_Enh-Perf] Correction to CGI measurement test cases_R16</w:t>
      </w:r>
    </w:p>
    <w:p w14:paraId="64CE8D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CR-3747  rev  Cat: F (Rel-16)</w:t>
      </w:r>
      <w:r>
        <w:rPr>
          <w:i/>
        </w:rPr>
        <w:br/>
      </w:r>
      <w:r>
        <w:rPr>
          <w:i/>
        </w:rPr>
        <w:br/>
      </w:r>
      <w:r>
        <w:rPr>
          <w:i/>
        </w:rPr>
        <w:tab/>
      </w:r>
      <w:r>
        <w:rPr>
          <w:i/>
        </w:rPr>
        <w:tab/>
      </w:r>
      <w:r>
        <w:rPr>
          <w:i/>
        </w:rPr>
        <w:tab/>
      </w:r>
      <w:r>
        <w:rPr>
          <w:i/>
        </w:rPr>
        <w:tab/>
      </w:r>
      <w:r>
        <w:rPr>
          <w:i/>
        </w:rPr>
        <w:tab/>
        <w:t>Source: Huawei, HiSilicon</w:t>
      </w:r>
    </w:p>
    <w:p w14:paraId="4BD7F4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0AD71" w14:textId="3AA27081" w:rsidR="002A66FC" w:rsidRDefault="002A66FC" w:rsidP="002A66FC">
      <w:pPr>
        <w:rPr>
          <w:rFonts w:ascii="Arial" w:hAnsi="Arial" w:cs="Arial"/>
          <w:b/>
          <w:sz w:val="24"/>
        </w:rPr>
      </w:pPr>
      <w:r>
        <w:rPr>
          <w:rFonts w:ascii="Arial" w:hAnsi="Arial" w:cs="Arial"/>
          <w:b/>
          <w:color w:val="0000FF"/>
          <w:sz w:val="24"/>
        </w:rPr>
        <w:t>R4-2319343</w:t>
      </w:r>
      <w:r>
        <w:rPr>
          <w:rFonts w:ascii="Arial" w:hAnsi="Arial" w:cs="Arial"/>
          <w:b/>
          <w:color w:val="0000FF"/>
          <w:sz w:val="24"/>
        </w:rPr>
        <w:tab/>
      </w:r>
      <w:r>
        <w:rPr>
          <w:rFonts w:ascii="Arial" w:hAnsi="Arial" w:cs="Arial"/>
          <w:b/>
          <w:sz w:val="24"/>
        </w:rPr>
        <w:t>[NR_RRM_Enh-Perf] Correction to CGI measurement test cases_R17</w:t>
      </w:r>
    </w:p>
    <w:p w14:paraId="3EC2BF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CR-3748  rev  Cat: A (Rel-17)</w:t>
      </w:r>
      <w:r>
        <w:rPr>
          <w:i/>
        </w:rPr>
        <w:br/>
      </w:r>
      <w:r>
        <w:rPr>
          <w:i/>
        </w:rPr>
        <w:br/>
      </w:r>
      <w:r>
        <w:rPr>
          <w:i/>
        </w:rPr>
        <w:tab/>
      </w:r>
      <w:r>
        <w:rPr>
          <w:i/>
        </w:rPr>
        <w:tab/>
      </w:r>
      <w:r>
        <w:rPr>
          <w:i/>
        </w:rPr>
        <w:tab/>
      </w:r>
      <w:r>
        <w:rPr>
          <w:i/>
        </w:rPr>
        <w:tab/>
      </w:r>
      <w:r>
        <w:rPr>
          <w:i/>
        </w:rPr>
        <w:tab/>
        <w:t>Source: Huawei, HiSilicon</w:t>
      </w:r>
    </w:p>
    <w:p w14:paraId="3D6EE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4540A" w14:textId="44D17D27" w:rsidR="002A66FC" w:rsidRDefault="002A66FC" w:rsidP="002A66FC">
      <w:pPr>
        <w:rPr>
          <w:rFonts w:ascii="Arial" w:hAnsi="Arial" w:cs="Arial"/>
          <w:b/>
          <w:sz w:val="24"/>
        </w:rPr>
      </w:pPr>
      <w:r>
        <w:rPr>
          <w:rFonts w:ascii="Arial" w:hAnsi="Arial" w:cs="Arial"/>
          <w:b/>
          <w:color w:val="0000FF"/>
          <w:sz w:val="24"/>
        </w:rPr>
        <w:t>R4-2319344</w:t>
      </w:r>
      <w:r>
        <w:rPr>
          <w:rFonts w:ascii="Arial" w:hAnsi="Arial" w:cs="Arial"/>
          <w:b/>
          <w:color w:val="0000FF"/>
          <w:sz w:val="24"/>
        </w:rPr>
        <w:tab/>
      </w:r>
      <w:r>
        <w:rPr>
          <w:rFonts w:ascii="Arial" w:hAnsi="Arial" w:cs="Arial"/>
          <w:b/>
          <w:sz w:val="24"/>
        </w:rPr>
        <w:t>[NR_RRM_Enh-Perf] Correction to CGI measurement test cases_R18</w:t>
      </w:r>
    </w:p>
    <w:p w14:paraId="0C5BBC2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CR-3749  rev  Cat: A (Rel-18)</w:t>
      </w:r>
      <w:r>
        <w:rPr>
          <w:i/>
        </w:rPr>
        <w:br/>
      </w:r>
      <w:r>
        <w:rPr>
          <w:i/>
        </w:rPr>
        <w:br/>
      </w:r>
      <w:r>
        <w:rPr>
          <w:i/>
        </w:rPr>
        <w:tab/>
      </w:r>
      <w:r>
        <w:rPr>
          <w:i/>
        </w:rPr>
        <w:tab/>
      </w:r>
      <w:r>
        <w:rPr>
          <w:i/>
        </w:rPr>
        <w:tab/>
      </w:r>
      <w:r>
        <w:rPr>
          <w:i/>
        </w:rPr>
        <w:tab/>
      </w:r>
      <w:r>
        <w:rPr>
          <w:i/>
        </w:rPr>
        <w:tab/>
        <w:t>Source: Huawei, HiSilicon</w:t>
      </w:r>
    </w:p>
    <w:p w14:paraId="41D2A4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B1E24" w14:textId="6BC7B649" w:rsidR="002A66FC" w:rsidRDefault="002A66FC" w:rsidP="002A66FC">
      <w:pPr>
        <w:rPr>
          <w:rFonts w:ascii="Arial" w:hAnsi="Arial" w:cs="Arial"/>
          <w:b/>
          <w:sz w:val="24"/>
        </w:rPr>
      </w:pPr>
      <w:r>
        <w:rPr>
          <w:rFonts w:ascii="Arial" w:hAnsi="Arial" w:cs="Arial"/>
          <w:b/>
          <w:color w:val="0000FF"/>
          <w:sz w:val="24"/>
        </w:rPr>
        <w:t>R4-2319554</w:t>
      </w:r>
      <w:r>
        <w:rPr>
          <w:rFonts w:ascii="Arial" w:hAnsi="Arial" w:cs="Arial"/>
          <w:b/>
          <w:color w:val="0000FF"/>
          <w:sz w:val="24"/>
        </w:rPr>
        <w:tab/>
      </w:r>
      <w:r>
        <w:rPr>
          <w:rFonts w:ascii="Arial" w:hAnsi="Arial" w:cs="Arial"/>
          <w:b/>
          <w:sz w:val="24"/>
        </w:rPr>
        <w:t>[NR_newRAT-Perf] CR of correction in TC A.6.5.5.4</w:t>
      </w:r>
    </w:p>
    <w:p w14:paraId="52BCCD8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CR-3764  rev  Cat: F (Rel-15)</w:t>
      </w:r>
      <w:r>
        <w:rPr>
          <w:i/>
        </w:rPr>
        <w:br/>
      </w:r>
      <w:r>
        <w:rPr>
          <w:i/>
        </w:rPr>
        <w:br/>
      </w:r>
      <w:r>
        <w:rPr>
          <w:i/>
        </w:rPr>
        <w:tab/>
      </w:r>
      <w:r>
        <w:rPr>
          <w:i/>
        </w:rPr>
        <w:tab/>
      </w:r>
      <w:r>
        <w:rPr>
          <w:i/>
        </w:rPr>
        <w:tab/>
      </w:r>
      <w:r>
        <w:rPr>
          <w:i/>
        </w:rPr>
        <w:tab/>
      </w:r>
      <w:r>
        <w:rPr>
          <w:i/>
        </w:rPr>
        <w:tab/>
        <w:t>Source: Samsung, Anritsu</w:t>
      </w:r>
    </w:p>
    <w:p w14:paraId="567D3C8F" w14:textId="77777777" w:rsidR="002A66FC" w:rsidRDefault="002A66FC" w:rsidP="002A66FC">
      <w:pPr>
        <w:rPr>
          <w:rFonts w:ascii="Arial" w:hAnsi="Arial" w:cs="Arial"/>
          <w:b/>
        </w:rPr>
      </w:pPr>
      <w:r>
        <w:rPr>
          <w:rFonts w:ascii="Arial" w:hAnsi="Arial" w:cs="Arial"/>
          <w:b/>
        </w:rPr>
        <w:t xml:space="preserve">Abstract: </w:t>
      </w:r>
    </w:p>
    <w:p w14:paraId="2F97F4BF" w14:textId="77777777" w:rsidR="002A66FC" w:rsidRDefault="002A66FC" w:rsidP="002A66FC">
      <w:r>
        <w:lastRenderedPageBreak/>
        <w:t>The CSI-RS_RP level in TC A.6.5.5.4 is mistakenly put, and it cannot match the target SNR defined in these test csaes. It is suggested to align the level with similar test cases such as A.4.5.5.4 and A.4.5.5.7.</w:t>
      </w:r>
    </w:p>
    <w:p w14:paraId="4C1222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E4DF5" w14:textId="5B5027C7" w:rsidR="002A66FC" w:rsidRDefault="002A66FC" w:rsidP="002A66FC">
      <w:pPr>
        <w:rPr>
          <w:rFonts w:ascii="Arial" w:hAnsi="Arial" w:cs="Arial"/>
          <w:b/>
          <w:sz w:val="24"/>
        </w:rPr>
      </w:pPr>
      <w:r>
        <w:rPr>
          <w:rFonts w:ascii="Arial" w:hAnsi="Arial" w:cs="Arial"/>
          <w:b/>
          <w:color w:val="0000FF"/>
          <w:sz w:val="24"/>
        </w:rPr>
        <w:t>R4-2320120</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53724B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CR-3804  rev  Cat: F (Rel-16)</w:t>
      </w:r>
      <w:r>
        <w:rPr>
          <w:i/>
        </w:rPr>
        <w:br/>
      </w:r>
      <w:r>
        <w:rPr>
          <w:i/>
        </w:rPr>
        <w:br/>
      </w:r>
      <w:r>
        <w:rPr>
          <w:i/>
        </w:rPr>
        <w:tab/>
      </w:r>
      <w:r>
        <w:rPr>
          <w:i/>
        </w:rPr>
        <w:tab/>
      </w:r>
      <w:r>
        <w:rPr>
          <w:i/>
        </w:rPr>
        <w:tab/>
      </w:r>
      <w:r>
        <w:rPr>
          <w:i/>
        </w:rPr>
        <w:tab/>
      </w:r>
      <w:r>
        <w:rPr>
          <w:i/>
        </w:rPr>
        <w:tab/>
        <w:t>Source: Ericsson</w:t>
      </w:r>
    </w:p>
    <w:p w14:paraId="7CA3FA75" w14:textId="77777777" w:rsidR="002A66FC" w:rsidRDefault="002A66FC" w:rsidP="002A66FC">
      <w:pPr>
        <w:rPr>
          <w:rFonts w:ascii="Arial" w:hAnsi="Arial" w:cs="Arial"/>
          <w:b/>
        </w:rPr>
      </w:pPr>
      <w:r>
        <w:rPr>
          <w:rFonts w:ascii="Arial" w:hAnsi="Arial" w:cs="Arial"/>
          <w:b/>
        </w:rPr>
        <w:t xml:space="preserve">Abstract: </w:t>
      </w:r>
    </w:p>
    <w:p w14:paraId="59F7F9C1" w14:textId="77777777" w:rsidR="002A66FC" w:rsidRDefault="002A66FC" w:rsidP="002A66FC">
      <w:r>
        <w:t>Note: This was reserved for Rel-16, but the CR coversheet is for Rel17. R4-2314467 removed irrelevant sub-test(s) and phrases due to sub-test(s) defined for UE supporting per-FR gap (independentGapConfig) is not relevant as there is not FR2 cell at all in</w:t>
      </w:r>
    </w:p>
    <w:p w14:paraId="42F0A8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27F55" w14:textId="69631E76" w:rsidR="002A66FC" w:rsidRDefault="002A66FC" w:rsidP="002A66FC">
      <w:pPr>
        <w:rPr>
          <w:rFonts w:ascii="Arial" w:hAnsi="Arial" w:cs="Arial"/>
          <w:b/>
          <w:sz w:val="24"/>
        </w:rPr>
      </w:pPr>
      <w:r>
        <w:rPr>
          <w:rFonts w:ascii="Arial" w:hAnsi="Arial" w:cs="Arial"/>
          <w:b/>
          <w:color w:val="0000FF"/>
          <w:sz w:val="24"/>
        </w:rPr>
        <w:t>R4-2320121</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521DFC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CR-3805  rev  Cat: A (Rel-17)</w:t>
      </w:r>
      <w:r>
        <w:rPr>
          <w:i/>
        </w:rPr>
        <w:br/>
      </w:r>
      <w:r>
        <w:rPr>
          <w:i/>
        </w:rPr>
        <w:br/>
      </w:r>
      <w:r>
        <w:rPr>
          <w:i/>
        </w:rPr>
        <w:tab/>
      </w:r>
      <w:r>
        <w:rPr>
          <w:i/>
        </w:rPr>
        <w:tab/>
      </w:r>
      <w:r>
        <w:rPr>
          <w:i/>
        </w:rPr>
        <w:tab/>
      </w:r>
      <w:r>
        <w:rPr>
          <w:i/>
        </w:rPr>
        <w:tab/>
      </w:r>
      <w:r>
        <w:rPr>
          <w:i/>
        </w:rPr>
        <w:tab/>
        <w:t>Source: Ericsson</w:t>
      </w:r>
    </w:p>
    <w:p w14:paraId="6136565A" w14:textId="77777777" w:rsidR="002A66FC" w:rsidRDefault="002A66FC" w:rsidP="002A66FC">
      <w:pPr>
        <w:rPr>
          <w:rFonts w:ascii="Arial" w:hAnsi="Arial" w:cs="Arial"/>
          <w:b/>
        </w:rPr>
      </w:pPr>
      <w:r>
        <w:rPr>
          <w:rFonts w:ascii="Arial" w:hAnsi="Arial" w:cs="Arial"/>
          <w:b/>
        </w:rPr>
        <w:t xml:space="preserve">Abstract: </w:t>
      </w:r>
    </w:p>
    <w:p w14:paraId="7CC58214" w14:textId="77777777" w:rsidR="002A66FC" w:rsidRDefault="002A66FC" w:rsidP="002A66FC">
      <w:r>
        <w:t>R4-2314467 removed irrelevant sub-test(s) and phrases due to sub-test(s) defined for UE supporting per-FR gap (independentGapConfig) is not relevant as there is not FR2 cell at all in the sub-test(s).</w:t>
      </w:r>
    </w:p>
    <w:p w14:paraId="4F0288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D3531" w14:textId="2C2C189D" w:rsidR="002A66FC" w:rsidRDefault="002A66FC" w:rsidP="002A66FC">
      <w:pPr>
        <w:rPr>
          <w:rFonts w:ascii="Arial" w:hAnsi="Arial" w:cs="Arial"/>
          <w:b/>
          <w:sz w:val="24"/>
        </w:rPr>
      </w:pPr>
      <w:r>
        <w:rPr>
          <w:rFonts w:ascii="Arial" w:hAnsi="Arial" w:cs="Arial"/>
          <w:b/>
          <w:color w:val="0000FF"/>
          <w:sz w:val="24"/>
        </w:rPr>
        <w:t>R4-2320122</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7AE723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CR-3806  rev  Cat: A (Rel-18)</w:t>
      </w:r>
      <w:r>
        <w:rPr>
          <w:i/>
        </w:rPr>
        <w:br/>
      </w:r>
      <w:r>
        <w:rPr>
          <w:i/>
        </w:rPr>
        <w:br/>
      </w:r>
      <w:r>
        <w:rPr>
          <w:i/>
        </w:rPr>
        <w:tab/>
      </w:r>
      <w:r>
        <w:rPr>
          <w:i/>
        </w:rPr>
        <w:tab/>
      </w:r>
      <w:r>
        <w:rPr>
          <w:i/>
        </w:rPr>
        <w:tab/>
      </w:r>
      <w:r>
        <w:rPr>
          <w:i/>
        </w:rPr>
        <w:tab/>
      </w:r>
      <w:r>
        <w:rPr>
          <w:i/>
        </w:rPr>
        <w:tab/>
        <w:t>Source: Ericsson</w:t>
      </w:r>
    </w:p>
    <w:p w14:paraId="37F7C95B" w14:textId="77777777" w:rsidR="002A66FC" w:rsidRDefault="002A66FC" w:rsidP="002A66FC">
      <w:pPr>
        <w:rPr>
          <w:rFonts w:ascii="Arial" w:hAnsi="Arial" w:cs="Arial"/>
          <w:b/>
        </w:rPr>
      </w:pPr>
      <w:r>
        <w:rPr>
          <w:rFonts w:ascii="Arial" w:hAnsi="Arial" w:cs="Arial"/>
          <w:b/>
        </w:rPr>
        <w:t xml:space="preserve">Abstract: </w:t>
      </w:r>
    </w:p>
    <w:p w14:paraId="37CF6142" w14:textId="77777777" w:rsidR="002A66FC" w:rsidRDefault="002A66FC" w:rsidP="002A66FC">
      <w:r>
        <w:t>R4-2314467 removed irrelevant sub-test(s) and phrases due to sub-test(s) defined for UE supporting per-FR gap (independentGapConfig) is not relevant as there is not FR2 cell at all in the sub-test(s).</w:t>
      </w:r>
    </w:p>
    <w:p w14:paraId="14CBB7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39223" w14:textId="0B88EA54" w:rsidR="002A66FC" w:rsidRDefault="002A66FC" w:rsidP="002A66FC">
      <w:pPr>
        <w:rPr>
          <w:rFonts w:ascii="Arial" w:hAnsi="Arial" w:cs="Arial"/>
          <w:b/>
          <w:sz w:val="24"/>
        </w:rPr>
      </w:pPr>
      <w:r>
        <w:rPr>
          <w:rFonts w:ascii="Arial" w:hAnsi="Arial" w:cs="Arial"/>
          <w:b/>
          <w:color w:val="0000FF"/>
          <w:sz w:val="24"/>
        </w:rPr>
        <w:t>R4-2320168</w:t>
      </w:r>
      <w:r>
        <w:rPr>
          <w:rFonts w:ascii="Arial" w:hAnsi="Arial" w:cs="Arial"/>
          <w:b/>
          <w:color w:val="0000FF"/>
          <w:sz w:val="24"/>
        </w:rPr>
        <w:tab/>
      </w:r>
      <w:r>
        <w:rPr>
          <w:rFonts w:ascii="Arial" w:hAnsi="Arial" w:cs="Arial"/>
          <w:b/>
          <w:sz w:val="24"/>
        </w:rPr>
        <w:t>[NR_RRM_Enh-Perf] CR on TCs for UE specific CBW change R16</w:t>
      </w:r>
    </w:p>
    <w:p w14:paraId="51DE1CA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CR-3819  rev  Cat: F (Rel-16)</w:t>
      </w:r>
      <w:r>
        <w:rPr>
          <w:i/>
        </w:rPr>
        <w:br/>
      </w:r>
      <w:r>
        <w:rPr>
          <w:i/>
        </w:rPr>
        <w:br/>
      </w:r>
      <w:r>
        <w:rPr>
          <w:i/>
        </w:rPr>
        <w:tab/>
      </w:r>
      <w:r>
        <w:rPr>
          <w:i/>
        </w:rPr>
        <w:tab/>
      </w:r>
      <w:r>
        <w:rPr>
          <w:i/>
        </w:rPr>
        <w:tab/>
      </w:r>
      <w:r>
        <w:rPr>
          <w:i/>
        </w:rPr>
        <w:tab/>
      </w:r>
      <w:r>
        <w:rPr>
          <w:i/>
        </w:rPr>
        <w:tab/>
        <w:t>Source: Apple</w:t>
      </w:r>
    </w:p>
    <w:p w14:paraId="288FEA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E39E3" w14:textId="49B9A17C" w:rsidR="002A66FC" w:rsidRDefault="002A66FC" w:rsidP="002A66FC">
      <w:pPr>
        <w:rPr>
          <w:rFonts w:ascii="Arial" w:hAnsi="Arial" w:cs="Arial"/>
          <w:b/>
          <w:sz w:val="24"/>
        </w:rPr>
      </w:pPr>
      <w:r>
        <w:rPr>
          <w:rFonts w:ascii="Arial" w:hAnsi="Arial" w:cs="Arial"/>
          <w:b/>
          <w:color w:val="0000FF"/>
          <w:sz w:val="24"/>
        </w:rPr>
        <w:t>R4-2320169</w:t>
      </w:r>
      <w:r>
        <w:rPr>
          <w:rFonts w:ascii="Arial" w:hAnsi="Arial" w:cs="Arial"/>
          <w:b/>
          <w:color w:val="0000FF"/>
          <w:sz w:val="24"/>
        </w:rPr>
        <w:tab/>
      </w:r>
      <w:r>
        <w:rPr>
          <w:rFonts w:ascii="Arial" w:hAnsi="Arial" w:cs="Arial"/>
          <w:b/>
          <w:sz w:val="24"/>
        </w:rPr>
        <w:t>[NR_RRM_Enh-Perf] CR on TCs for UE specific CBW change R17</w:t>
      </w:r>
    </w:p>
    <w:p w14:paraId="1FD20C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CR-3820  rev  Cat: A (Rel-17)</w:t>
      </w:r>
      <w:r>
        <w:rPr>
          <w:i/>
        </w:rPr>
        <w:br/>
      </w:r>
      <w:r>
        <w:rPr>
          <w:i/>
        </w:rPr>
        <w:lastRenderedPageBreak/>
        <w:br/>
      </w:r>
      <w:r>
        <w:rPr>
          <w:i/>
        </w:rPr>
        <w:tab/>
      </w:r>
      <w:r>
        <w:rPr>
          <w:i/>
        </w:rPr>
        <w:tab/>
      </w:r>
      <w:r>
        <w:rPr>
          <w:i/>
        </w:rPr>
        <w:tab/>
      </w:r>
      <w:r>
        <w:rPr>
          <w:i/>
        </w:rPr>
        <w:tab/>
      </w:r>
      <w:r>
        <w:rPr>
          <w:i/>
        </w:rPr>
        <w:tab/>
        <w:t>Source: Apple</w:t>
      </w:r>
    </w:p>
    <w:p w14:paraId="6376FE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F1714" w14:textId="4DDA3E6D" w:rsidR="002A66FC" w:rsidRDefault="002A66FC" w:rsidP="002A66FC">
      <w:pPr>
        <w:rPr>
          <w:rFonts w:ascii="Arial" w:hAnsi="Arial" w:cs="Arial"/>
          <w:b/>
          <w:sz w:val="24"/>
        </w:rPr>
      </w:pPr>
      <w:r>
        <w:rPr>
          <w:rFonts w:ascii="Arial" w:hAnsi="Arial" w:cs="Arial"/>
          <w:b/>
          <w:color w:val="0000FF"/>
          <w:sz w:val="24"/>
        </w:rPr>
        <w:t>R4-2320170</w:t>
      </w:r>
      <w:r>
        <w:rPr>
          <w:rFonts w:ascii="Arial" w:hAnsi="Arial" w:cs="Arial"/>
          <w:b/>
          <w:color w:val="0000FF"/>
          <w:sz w:val="24"/>
        </w:rPr>
        <w:tab/>
      </w:r>
      <w:r>
        <w:rPr>
          <w:rFonts w:ascii="Arial" w:hAnsi="Arial" w:cs="Arial"/>
          <w:b/>
          <w:sz w:val="24"/>
        </w:rPr>
        <w:t>[NR_RRM_Enh-Perf] CR on TCs for UE specific CBW change R18</w:t>
      </w:r>
    </w:p>
    <w:p w14:paraId="2246A5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CR-3821  rev  Cat: A (Rel-18)</w:t>
      </w:r>
      <w:r>
        <w:rPr>
          <w:i/>
        </w:rPr>
        <w:br/>
      </w:r>
      <w:r>
        <w:rPr>
          <w:i/>
        </w:rPr>
        <w:br/>
      </w:r>
      <w:r>
        <w:rPr>
          <w:i/>
        </w:rPr>
        <w:tab/>
      </w:r>
      <w:r>
        <w:rPr>
          <w:i/>
        </w:rPr>
        <w:tab/>
      </w:r>
      <w:r>
        <w:rPr>
          <w:i/>
        </w:rPr>
        <w:tab/>
      </w:r>
      <w:r>
        <w:rPr>
          <w:i/>
        </w:rPr>
        <w:tab/>
      </w:r>
      <w:r>
        <w:rPr>
          <w:i/>
        </w:rPr>
        <w:tab/>
        <w:t>Source: Apple</w:t>
      </w:r>
    </w:p>
    <w:p w14:paraId="3C3A5A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1A2EB" w14:textId="55D2F833" w:rsidR="002A66FC" w:rsidRDefault="002A66FC" w:rsidP="002A66FC">
      <w:pPr>
        <w:rPr>
          <w:rFonts w:ascii="Arial" w:hAnsi="Arial" w:cs="Arial"/>
          <w:b/>
          <w:sz w:val="24"/>
        </w:rPr>
      </w:pPr>
      <w:r>
        <w:rPr>
          <w:rFonts w:ascii="Arial" w:hAnsi="Arial" w:cs="Arial"/>
          <w:b/>
          <w:color w:val="0000FF"/>
          <w:sz w:val="24"/>
        </w:rPr>
        <w:t>R4-2320275</w:t>
      </w:r>
      <w:r>
        <w:rPr>
          <w:rFonts w:ascii="Arial" w:hAnsi="Arial" w:cs="Arial"/>
          <w:b/>
          <w:color w:val="0000FF"/>
          <w:sz w:val="24"/>
        </w:rPr>
        <w:tab/>
      </w:r>
      <w:r>
        <w:rPr>
          <w:rFonts w:ascii="Arial" w:hAnsi="Arial" w:cs="Arial"/>
          <w:b/>
          <w:sz w:val="24"/>
        </w:rPr>
        <w:t>Clarification on MAC-CE based TCI state switch delay</w:t>
      </w:r>
    </w:p>
    <w:p w14:paraId="71CC8C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 Nokia Shanghai Bell</w:t>
      </w:r>
    </w:p>
    <w:p w14:paraId="14CB77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A7FCD" w14:textId="37C7A018" w:rsidR="002A66FC" w:rsidRDefault="002A66FC" w:rsidP="002A66FC">
      <w:pPr>
        <w:rPr>
          <w:rFonts w:ascii="Arial" w:hAnsi="Arial" w:cs="Arial"/>
          <w:b/>
          <w:sz w:val="24"/>
        </w:rPr>
      </w:pPr>
      <w:r>
        <w:rPr>
          <w:rFonts w:ascii="Arial" w:hAnsi="Arial" w:cs="Arial"/>
          <w:b/>
          <w:color w:val="0000FF"/>
          <w:sz w:val="24"/>
        </w:rPr>
        <w:t>R4-2320276</w:t>
      </w:r>
      <w:r>
        <w:rPr>
          <w:rFonts w:ascii="Arial" w:hAnsi="Arial" w:cs="Arial"/>
          <w:b/>
          <w:color w:val="0000FF"/>
          <w:sz w:val="24"/>
        </w:rPr>
        <w:tab/>
      </w:r>
      <w:r>
        <w:rPr>
          <w:rFonts w:ascii="Arial" w:hAnsi="Arial" w:cs="Arial"/>
          <w:b/>
          <w:sz w:val="24"/>
        </w:rPr>
        <w:t>NR_newRAT-Perf CR clarification on MAC-CE based TCI state switch delay</w:t>
      </w:r>
    </w:p>
    <w:p w14:paraId="3C622F6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CR-3823  rev  Cat: F (Rel-15)</w:t>
      </w:r>
      <w:r>
        <w:rPr>
          <w:i/>
        </w:rPr>
        <w:br/>
      </w:r>
      <w:r>
        <w:rPr>
          <w:i/>
        </w:rPr>
        <w:br/>
      </w:r>
      <w:r>
        <w:rPr>
          <w:i/>
        </w:rPr>
        <w:tab/>
      </w:r>
      <w:r>
        <w:rPr>
          <w:i/>
        </w:rPr>
        <w:tab/>
      </w:r>
      <w:r>
        <w:rPr>
          <w:i/>
        </w:rPr>
        <w:tab/>
      </w:r>
      <w:r>
        <w:rPr>
          <w:i/>
        </w:rPr>
        <w:tab/>
      </w:r>
      <w:r>
        <w:rPr>
          <w:i/>
        </w:rPr>
        <w:tab/>
        <w:t>Source: Nokia, Nokia Shanghai Bell</w:t>
      </w:r>
    </w:p>
    <w:p w14:paraId="43FC6C02" w14:textId="77777777" w:rsidR="002A66FC" w:rsidRDefault="002A66FC" w:rsidP="002A66FC">
      <w:pPr>
        <w:rPr>
          <w:rFonts w:ascii="Arial" w:hAnsi="Arial" w:cs="Arial"/>
          <w:b/>
        </w:rPr>
      </w:pPr>
      <w:r>
        <w:rPr>
          <w:rFonts w:ascii="Arial" w:hAnsi="Arial" w:cs="Arial"/>
          <w:b/>
        </w:rPr>
        <w:t xml:space="preserve">Abstract: </w:t>
      </w:r>
    </w:p>
    <w:p w14:paraId="3631C70D" w14:textId="77777777" w:rsidR="002A66FC" w:rsidRDefault="002A66FC" w:rsidP="002A66FC">
      <w:r>
        <w:t>Clarification of aligning test case with core requirements</w:t>
      </w:r>
    </w:p>
    <w:p w14:paraId="676D1D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F9330" w14:textId="3F7554B1" w:rsidR="002A66FC" w:rsidRDefault="002A66FC" w:rsidP="002A66FC">
      <w:pPr>
        <w:rPr>
          <w:rFonts w:ascii="Arial" w:hAnsi="Arial" w:cs="Arial"/>
          <w:b/>
          <w:sz w:val="24"/>
        </w:rPr>
      </w:pPr>
      <w:r>
        <w:rPr>
          <w:rFonts w:ascii="Arial" w:hAnsi="Arial" w:cs="Arial"/>
          <w:b/>
          <w:color w:val="0000FF"/>
          <w:sz w:val="24"/>
        </w:rPr>
        <w:t>R4-2320277</w:t>
      </w:r>
      <w:r>
        <w:rPr>
          <w:rFonts w:ascii="Arial" w:hAnsi="Arial" w:cs="Arial"/>
          <w:b/>
          <w:color w:val="0000FF"/>
          <w:sz w:val="24"/>
        </w:rPr>
        <w:tab/>
      </w:r>
      <w:r>
        <w:rPr>
          <w:rFonts w:ascii="Arial" w:hAnsi="Arial" w:cs="Arial"/>
          <w:b/>
          <w:sz w:val="24"/>
        </w:rPr>
        <w:t>NR_newRAT-Perf CR clarification on MAC-CE based TCI state switch delay</w:t>
      </w:r>
    </w:p>
    <w:p w14:paraId="73D907F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CR-3824  rev  Cat: A (Rel-16)</w:t>
      </w:r>
      <w:r>
        <w:rPr>
          <w:i/>
        </w:rPr>
        <w:br/>
      </w:r>
      <w:r>
        <w:rPr>
          <w:i/>
        </w:rPr>
        <w:br/>
      </w:r>
      <w:r>
        <w:rPr>
          <w:i/>
        </w:rPr>
        <w:tab/>
      </w:r>
      <w:r>
        <w:rPr>
          <w:i/>
        </w:rPr>
        <w:tab/>
      </w:r>
      <w:r>
        <w:rPr>
          <w:i/>
        </w:rPr>
        <w:tab/>
      </w:r>
      <w:r>
        <w:rPr>
          <w:i/>
        </w:rPr>
        <w:tab/>
      </w:r>
      <w:r>
        <w:rPr>
          <w:i/>
        </w:rPr>
        <w:tab/>
        <w:t>Source: Nokia, Nokia Shanghai Bell</w:t>
      </w:r>
    </w:p>
    <w:p w14:paraId="576F72BC" w14:textId="77777777" w:rsidR="002A66FC" w:rsidRDefault="002A66FC" w:rsidP="002A66FC">
      <w:pPr>
        <w:rPr>
          <w:rFonts w:ascii="Arial" w:hAnsi="Arial" w:cs="Arial"/>
          <w:b/>
        </w:rPr>
      </w:pPr>
      <w:r>
        <w:rPr>
          <w:rFonts w:ascii="Arial" w:hAnsi="Arial" w:cs="Arial"/>
          <w:b/>
        </w:rPr>
        <w:t xml:space="preserve">Abstract: </w:t>
      </w:r>
    </w:p>
    <w:p w14:paraId="0C7655A8" w14:textId="77777777" w:rsidR="002A66FC" w:rsidRDefault="002A66FC" w:rsidP="002A66FC">
      <w:r>
        <w:t>Clarification of aligning test case with core requirements</w:t>
      </w:r>
    </w:p>
    <w:p w14:paraId="340CB8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57ECB" w14:textId="286953A8" w:rsidR="002A66FC" w:rsidRDefault="002A66FC" w:rsidP="002A66FC">
      <w:pPr>
        <w:rPr>
          <w:rFonts w:ascii="Arial" w:hAnsi="Arial" w:cs="Arial"/>
          <w:b/>
          <w:sz w:val="24"/>
        </w:rPr>
      </w:pPr>
      <w:r>
        <w:rPr>
          <w:rFonts w:ascii="Arial" w:hAnsi="Arial" w:cs="Arial"/>
          <w:b/>
          <w:color w:val="0000FF"/>
          <w:sz w:val="24"/>
        </w:rPr>
        <w:t>R4-2320278</w:t>
      </w:r>
      <w:r>
        <w:rPr>
          <w:rFonts w:ascii="Arial" w:hAnsi="Arial" w:cs="Arial"/>
          <w:b/>
          <w:color w:val="0000FF"/>
          <w:sz w:val="24"/>
        </w:rPr>
        <w:tab/>
      </w:r>
      <w:r>
        <w:rPr>
          <w:rFonts w:ascii="Arial" w:hAnsi="Arial" w:cs="Arial"/>
          <w:b/>
          <w:sz w:val="24"/>
        </w:rPr>
        <w:t>NR_newRAT-Perf CR clarification on MAC-CE based TCI state switch delay</w:t>
      </w:r>
    </w:p>
    <w:p w14:paraId="08DCA3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CR-3825  rev  Cat: A (Rel-17)</w:t>
      </w:r>
      <w:r>
        <w:rPr>
          <w:i/>
        </w:rPr>
        <w:br/>
      </w:r>
      <w:r>
        <w:rPr>
          <w:i/>
        </w:rPr>
        <w:br/>
      </w:r>
      <w:r>
        <w:rPr>
          <w:i/>
        </w:rPr>
        <w:tab/>
      </w:r>
      <w:r>
        <w:rPr>
          <w:i/>
        </w:rPr>
        <w:tab/>
      </w:r>
      <w:r>
        <w:rPr>
          <w:i/>
        </w:rPr>
        <w:tab/>
      </w:r>
      <w:r>
        <w:rPr>
          <w:i/>
        </w:rPr>
        <w:tab/>
      </w:r>
      <w:r>
        <w:rPr>
          <w:i/>
        </w:rPr>
        <w:tab/>
        <w:t>Source: Nokia, Nokia Shanghai Bell</w:t>
      </w:r>
    </w:p>
    <w:p w14:paraId="06665C18" w14:textId="77777777" w:rsidR="002A66FC" w:rsidRDefault="002A66FC" w:rsidP="002A66FC">
      <w:pPr>
        <w:rPr>
          <w:rFonts w:ascii="Arial" w:hAnsi="Arial" w:cs="Arial"/>
          <w:b/>
        </w:rPr>
      </w:pPr>
      <w:r>
        <w:rPr>
          <w:rFonts w:ascii="Arial" w:hAnsi="Arial" w:cs="Arial"/>
          <w:b/>
        </w:rPr>
        <w:t xml:space="preserve">Abstract: </w:t>
      </w:r>
    </w:p>
    <w:p w14:paraId="171C4D24" w14:textId="77777777" w:rsidR="002A66FC" w:rsidRDefault="002A66FC" w:rsidP="002A66FC">
      <w:r>
        <w:t>Clarification of aligning test case with core requirements</w:t>
      </w:r>
    </w:p>
    <w:p w14:paraId="62C3DE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95DB5" w14:textId="32B0FE29" w:rsidR="002A66FC" w:rsidRDefault="002A66FC" w:rsidP="002A66FC">
      <w:pPr>
        <w:rPr>
          <w:rFonts w:ascii="Arial" w:hAnsi="Arial" w:cs="Arial"/>
          <w:b/>
          <w:sz w:val="24"/>
        </w:rPr>
      </w:pPr>
      <w:r>
        <w:rPr>
          <w:rFonts w:ascii="Arial" w:hAnsi="Arial" w:cs="Arial"/>
          <w:b/>
          <w:color w:val="0000FF"/>
          <w:sz w:val="24"/>
        </w:rPr>
        <w:lastRenderedPageBreak/>
        <w:t>R4-2320279</w:t>
      </w:r>
      <w:r>
        <w:rPr>
          <w:rFonts w:ascii="Arial" w:hAnsi="Arial" w:cs="Arial"/>
          <w:b/>
          <w:color w:val="0000FF"/>
          <w:sz w:val="24"/>
        </w:rPr>
        <w:tab/>
      </w:r>
      <w:r>
        <w:rPr>
          <w:rFonts w:ascii="Arial" w:hAnsi="Arial" w:cs="Arial"/>
          <w:b/>
          <w:sz w:val="24"/>
        </w:rPr>
        <w:t>NR_newRAT-Perf CR clarification on MAC-CE based TCI state switch delay</w:t>
      </w:r>
    </w:p>
    <w:p w14:paraId="1514A64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CR-3826  rev  Cat: A (Rel-18)</w:t>
      </w:r>
      <w:r>
        <w:rPr>
          <w:i/>
        </w:rPr>
        <w:br/>
      </w:r>
      <w:r>
        <w:rPr>
          <w:i/>
        </w:rPr>
        <w:br/>
      </w:r>
      <w:r>
        <w:rPr>
          <w:i/>
        </w:rPr>
        <w:tab/>
      </w:r>
      <w:r>
        <w:rPr>
          <w:i/>
        </w:rPr>
        <w:tab/>
      </w:r>
      <w:r>
        <w:rPr>
          <w:i/>
        </w:rPr>
        <w:tab/>
      </w:r>
      <w:r>
        <w:rPr>
          <w:i/>
        </w:rPr>
        <w:tab/>
      </w:r>
      <w:r>
        <w:rPr>
          <w:i/>
        </w:rPr>
        <w:tab/>
        <w:t>Source: Nokia, Nokia Shanghai Bell</w:t>
      </w:r>
    </w:p>
    <w:p w14:paraId="19B72136" w14:textId="77777777" w:rsidR="002A66FC" w:rsidRDefault="002A66FC" w:rsidP="002A66FC">
      <w:pPr>
        <w:rPr>
          <w:rFonts w:ascii="Arial" w:hAnsi="Arial" w:cs="Arial"/>
          <w:b/>
        </w:rPr>
      </w:pPr>
      <w:r>
        <w:rPr>
          <w:rFonts w:ascii="Arial" w:hAnsi="Arial" w:cs="Arial"/>
          <w:b/>
        </w:rPr>
        <w:t xml:space="preserve">Abstract: </w:t>
      </w:r>
    </w:p>
    <w:p w14:paraId="0A285AEE" w14:textId="77777777" w:rsidR="002A66FC" w:rsidRDefault="002A66FC" w:rsidP="002A66FC">
      <w:r>
        <w:t>Clarification of aligning test case with core requirements</w:t>
      </w:r>
    </w:p>
    <w:p w14:paraId="3D3188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C0C18" w14:textId="31E29CDD" w:rsidR="002A66FC" w:rsidRDefault="002A66FC" w:rsidP="002A66FC">
      <w:pPr>
        <w:rPr>
          <w:rFonts w:ascii="Arial" w:hAnsi="Arial" w:cs="Arial"/>
          <w:b/>
          <w:sz w:val="24"/>
        </w:rPr>
      </w:pPr>
      <w:r>
        <w:rPr>
          <w:rFonts w:ascii="Arial" w:hAnsi="Arial" w:cs="Arial"/>
          <w:b/>
          <w:color w:val="0000FF"/>
          <w:sz w:val="24"/>
        </w:rPr>
        <w:t>R4-2320436</w:t>
      </w:r>
      <w:r>
        <w:rPr>
          <w:rFonts w:ascii="Arial" w:hAnsi="Arial" w:cs="Arial"/>
          <w:b/>
          <w:color w:val="0000FF"/>
          <w:sz w:val="24"/>
        </w:rPr>
        <w:tab/>
      </w:r>
      <w:r>
        <w:rPr>
          <w:rFonts w:ascii="Arial" w:hAnsi="Arial" w:cs="Arial"/>
          <w:b/>
          <w:sz w:val="24"/>
        </w:rPr>
        <w:t>[NR_RRM_enh_Core] CR on the inter-frequency measurement without gap</w:t>
      </w:r>
    </w:p>
    <w:p w14:paraId="05B5F98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CR-3837  rev  Cat: F (Rel-16)</w:t>
      </w:r>
      <w:r>
        <w:rPr>
          <w:i/>
        </w:rPr>
        <w:br/>
      </w:r>
      <w:r>
        <w:rPr>
          <w:i/>
        </w:rPr>
        <w:br/>
      </w:r>
      <w:r>
        <w:rPr>
          <w:i/>
        </w:rPr>
        <w:tab/>
      </w:r>
      <w:r>
        <w:rPr>
          <w:i/>
        </w:rPr>
        <w:tab/>
      </w:r>
      <w:r>
        <w:rPr>
          <w:i/>
        </w:rPr>
        <w:tab/>
      </w:r>
      <w:r>
        <w:rPr>
          <w:i/>
        </w:rPr>
        <w:tab/>
      </w:r>
      <w:r>
        <w:rPr>
          <w:i/>
        </w:rPr>
        <w:tab/>
        <w:t>Source: ZTE Corporation</w:t>
      </w:r>
    </w:p>
    <w:p w14:paraId="610FFE18" w14:textId="77777777" w:rsidR="002A66FC" w:rsidRDefault="002A66FC" w:rsidP="002A66FC">
      <w:pPr>
        <w:rPr>
          <w:rFonts w:ascii="Arial" w:hAnsi="Arial" w:cs="Arial"/>
          <w:b/>
        </w:rPr>
      </w:pPr>
      <w:r>
        <w:rPr>
          <w:rFonts w:ascii="Arial" w:hAnsi="Arial" w:cs="Arial"/>
          <w:b/>
        </w:rPr>
        <w:t xml:space="preserve">Abstract: </w:t>
      </w:r>
    </w:p>
    <w:p w14:paraId="66D43ADA" w14:textId="77777777" w:rsidR="002A66FC" w:rsidRDefault="002A66FC" w:rsidP="002A66FC">
      <w:r>
        <w:t xml:space="preserve">Note: Change request Work Item on the CR coversheet for TDoc R4-2320436 value is not spelled as in work plan it is on the CR coversheet NR_RRM_Enh_Core. </w:t>
      </w:r>
    </w:p>
    <w:p w14:paraId="74C1C4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D03247" w14:textId="5D829F06" w:rsidR="002A66FC" w:rsidRDefault="002A66FC" w:rsidP="002A66FC">
      <w:pPr>
        <w:rPr>
          <w:rFonts w:ascii="Arial" w:hAnsi="Arial" w:cs="Arial"/>
          <w:b/>
          <w:sz w:val="24"/>
        </w:rPr>
      </w:pPr>
      <w:r>
        <w:rPr>
          <w:rFonts w:ascii="Arial" w:hAnsi="Arial" w:cs="Arial"/>
          <w:b/>
          <w:color w:val="0000FF"/>
          <w:sz w:val="24"/>
        </w:rPr>
        <w:t>R4-2320437</w:t>
      </w:r>
      <w:r>
        <w:rPr>
          <w:rFonts w:ascii="Arial" w:hAnsi="Arial" w:cs="Arial"/>
          <w:b/>
          <w:color w:val="0000FF"/>
          <w:sz w:val="24"/>
        </w:rPr>
        <w:tab/>
      </w:r>
      <w:r>
        <w:rPr>
          <w:rFonts w:ascii="Arial" w:hAnsi="Arial" w:cs="Arial"/>
          <w:b/>
          <w:sz w:val="24"/>
        </w:rPr>
        <w:t>[NR_RRM_enh-Core] CR on the inter-frequency measurement without gap</w:t>
      </w:r>
    </w:p>
    <w:p w14:paraId="2D218DD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CR-3838  rev  Cat: A (Rel-17)</w:t>
      </w:r>
      <w:r>
        <w:rPr>
          <w:i/>
        </w:rPr>
        <w:br/>
      </w:r>
      <w:r>
        <w:rPr>
          <w:i/>
        </w:rPr>
        <w:br/>
      </w:r>
      <w:r>
        <w:rPr>
          <w:i/>
        </w:rPr>
        <w:tab/>
      </w:r>
      <w:r>
        <w:rPr>
          <w:i/>
        </w:rPr>
        <w:tab/>
      </w:r>
      <w:r>
        <w:rPr>
          <w:i/>
        </w:rPr>
        <w:tab/>
      </w:r>
      <w:r>
        <w:rPr>
          <w:i/>
        </w:rPr>
        <w:tab/>
      </w:r>
      <w:r>
        <w:rPr>
          <w:i/>
        </w:rPr>
        <w:tab/>
        <w:t>Source: ZTE Corporation</w:t>
      </w:r>
    </w:p>
    <w:p w14:paraId="6B8082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6B78B" w14:textId="57AFD7B3" w:rsidR="002A66FC" w:rsidRDefault="002A66FC" w:rsidP="002A66FC">
      <w:pPr>
        <w:rPr>
          <w:rFonts w:ascii="Arial" w:hAnsi="Arial" w:cs="Arial"/>
          <w:b/>
          <w:sz w:val="24"/>
        </w:rPr>
      </w:pPr>
      <w:r>
        <w:rPr>
          <w:rFonts w:ascii="Arial" w:hAnsi="Arial" w:cs="Arial"/>
          <w:b/>
          <w:color w:val="0000FF"/>
          <w:sz w:val="24"/>
        </w:rPr>
        <w:t>R4-2320438</w:t>
      </w:r>
      <w:r>
        <w:rPr>
          <w:rFonts w:ascii="Arial" w:hAnsi="Arial" w:cs="Arial"/>
          <w:b/>
          <w:color w:val="0000FF"/>
          <w:sz w:val="24"/>
        </w:rPr>
        <w:tab/>
      </w:r>
      <w:r>
        <w:rPr>
          <w:rFonts w:ascii="Arial" w:hAnsi="Arial" w:cs="Arial"/>
          <w:b/>
          <w:sz w:val="24"/>
        </w:rPr>
        <w:t>[NR_RRM_enh-Core] CR on the inter-frequency measurement without gap</w:t>
      </w:r>
    </w:p>
    <w:p w14:paraId="7B64B61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CR-3839  rev  Cat: A (Rel-18)</w:t>
      </w:r>
      <w:r>
        <w:rPr>
          <w:i/>
        </w:rPr>
        <w:br/>
      </w:r>
      <w:r>
        <w:rPr>
          <w:i/>
        </w:rPr>
        <w:br/>
      </w:r>
      <w:r>
        <w:rPr>
          <w:i/>
        </w:rPr>
        <w:tab/>
      </w:r>
      <w:r>
        <w:rPr>
          <w:i/>
        </w:rPr>
        <w:tab/>
      </w:r>
      <w:r>
        <w:rPr>
          <w:i/>
        </w:rPr>
        <w:tab/>
      </w:r>
      <w:r>
        <w:rPr>
          <w:i/>
        </w:rPr>
        <w:tab/>
      </w:r>
      <w:r>
        <w:rPr>
          <w:i/>
        </w:rPr>
        <w:tab/>
        <w:t>Source: ZTE Corporation</w:t>
      </w:r>
    </w:p>
    <w:p w14:paraId="035FED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C8EE6" w14:textId="266B7505" w:rsidR="002A66FC" w:rsidRDefault="002A66FC" w:rsidP="002A66FC">
      <w:pPr>
        <w:rPr>
          <w:rFonts w:ascii="Arial" w:hAnsi="Arial" w:cs="Arial"/>
          <w:b/>
          <w:sz w:val="24"/>
        </w:rPr>
      </w:pPr>
      <w:r>
        <w:rPr>
          <w:rFonts w:ascii="Arial" w:hAnsi="Arial" w:cs="Arial"/>
          <w:b/>
          <w:color w:val="0000FF"/>
          <w:sz w:val="24"/>
        </w:rPr>
        <w:t>R4-2320441</w:t>
      </w:r>
      <w:r>
        <w:rPr>
          <w:rFonts w:ascii="Arial" w:hAnsi="Arial" w:cs="Arial"/>
          <w:b/>
          <w:color w:val="0000FF"/>
          <w:sz w:val="24"/>
        </w:rPr>
        <w:tab/>
      </w:r>
      <w:r>
        <w:rPr>
          <w:rFonts w:ascii="Arial" w:hAnsi="Arial" w:cs="Arial"/>
          <w:b/>
          <w:sz w:val="24"/>
        </w:rPr>
        <w:t>[NR_RRM_enh-Core] CR on the SCell activation</w:t>
      </w:r>
    </w:p>
    <w:p w14:paraId="6287596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CR-3842  rev  Cat: F (Rel-16)</w:t>
      </w:r>
      <w:r>
        <w:rPr>
          <w:i/>
        </w:rPr>
        <w:br/>
      </w:r>
      <w:r>
        <w:rPr>
          <w:i/>
        </w:rPr>
        <w:br/>
      </w:r>
      <w:r>
        <w:rPr>
          <w:i/>
        </w:rPr>
        <w:tab/>
      </w:r>
      <w:r>
        <w:rPr>
          <w:i/>
        </w:rPr>
        <w:tab/>
      </w:r>
      <w:r>
        <w:rPr>
          <w:i/>
        </w:rPr>
        <w:tab/>
      </w:r>
      <w:r>
        <w:rPr>
          <w:i/>
        </w:rPr>
        <w:tab/>
      </w:r>
      <w:r>
        <w:rPr>
          <w:i/>
        </w:rPr>
        <w:tab/>
        <w:t>Source: ZTE</w:t>
      </w:r>
    </w:p>
    <w:p w14:paraId="4F8D7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76F8E" w14:textId="7C159032" w:rsidR="002A66FC" w:rsidRDefault="002A66FC" w:rsidP="002A66FC">
      <w:pPr>
        <w:rPr>
          <w:rFonts w:ascii="Arial" w:hAnsi="Arial" w:cs="Arial"/>
          <w:b/>
          <w:sz w:val="24"/>
        </w:rPr>
      </w:pPr>
      <w:r>
        <w:rPr>
          <w:rFonts w:ascii="Arial" w:hAnsi="Arial" w:cs="Arial"/>
          <w:b/>
          <w:color w:val="0000FF"/>
          <w:sz w:val="24"/>
        </w:rPr>
        <w:t>R4-2320442</w:t>
      </w:r>
      <w:r>
        <w:rPr>
          <w:rFonts w:ascii="Arial" w:hAnsi="Arial" w:cs="Arial"/>
          <w:b/>
          <w:color w:val="0000FF"/>
          <w:sz w:val="24"/>
        </w:rPr>
        <w:tab/>
      </w:r>
      <w:r>
        <w:rPr>
          <w:rFonts w:ascii="Arial" w:hAnsi="Arial" w:cs="Arial"/>
          <w:b/>
          <w:sz w:val="24"/>
        </w:rPr>
        <w:t>[NR_RRM_Enh_Core] CR on the SCell activation</w:t>
      </w:r>
    </w:p>
    <w:p w14:paraId="64E5D8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CR-3843  rev  Cat: A (Rel-17)</w:t>
      </w:r>
      <w:r>
        <w:rPr>
          <w:i/>
        </w:rPr>
        <w:br/>
      </w:r>
      <w:r>
        <w:rPr>
          <w:i/>
        </w:rPr>
        <w:br/>
      </w:r>
      <w:r>
        <w:rPr>
          <w:i/>
        </w:rPr>
        <w:tab/>
      </w:r>
      <w:r>
        <w:rPr>
          <w:i/>
        </w:rPr>
        <w:tab/>
      </w:r>
      <w:r>
        <w:rPr>
          <w:i/>
        </w:rPr>
        <w:tab/>
      </w:r>
      <w:r>
        <w:rPr>
          <w:i/>
        </w:rPr>
        <w:tab/>
      </w:r>
      <w:r>
        <w:rPr>
          <w:i/>
        </w:rPr>
        <w:tab/>
        <w:t>Source: ZTE Corporation</w:t>
      </w:r>
    </w:p>
    <w:p w14:paraId="1ED7DB6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5D593" w14:textId="373F6615" w:rsidR="002A66FC" w:rsidRDefault="002A66FC" w:rsidP="002A66FC">
      <w:pPr>
        <w:rPr>
          <w:rFonts w:ascii="Arial" w:hAnsi="Arial" w:cs="Arial"/>
          <w:b/>
          <w:sz w:val="24"/>
        </w:rPr>
      </w:pPr>
      <w:r>
        <w:rPr>
          <w:rFonts w:ascii="Arial" w:hAnsi="Arial" w:cs="Arial"/>
          <w:b/>
          <w:color w:val="0000FF"/>
          <w:sz w:val="24"/>
        </w:rPr>
        <w:t>R4-2320443</w:t>
      </w:r>
      <w:r>
        <w:rPr>
          <w:rFonts w:ascii="Arial" w:hAnsi="Arial" w:cs="Arial"/>
          <w:b/>
          <w:color w:val="0000FF"/>
          <w:sz w:val="24"/>
        </w:rPr>
        <w:tab/>
      </w:r>
      <w:r>
        <w:rPr>
          <w:rFonts w:ascii="Arial" w:hAnsi="Arial" w:cs="Arial"/>
          <w:b/>
          <w:sz w:val="24"/>
        </w:rPr>
        <w:t>[NR_RRM_Enh_Core] CR on the SCell activation</w:t>
      </w:r>
    </w:p>
    <w:p w14:paraId="443FDDA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CR-3844  rev  Cat: A (Rel-18)</w:t>
      </w:r>
      <w:r>
        <w:rPr>
          <w:i/>
        </w:rPr>
        <w:br/>
      </w:r>
      <w:r>
        <w:rPr>
          <w:i/>
        </w:rPr>
        <w:br/>
      </w:r>
      <w:r>
        <w:rPr>
          <w:i/>
        </w:rPr>
        <w:tab/>
      </w:r>
      <w:r>
        <w:rPr>
          <w:i/>
        </w:rPr>
        <w:tab/>
      </w:r>
      <w:r>
        <w:rPr>
          <w:i/>
        </w:rPr>
        <w:tab/>
      </w:r>
      <w:r>
        <w:rPr>
          <w:i/>
        </w:rPr>
        <w:tab/>
      </w:r>
      <w:r>
        <w:rPr>
          <w:i/>
        </w:rPr>
        <w:tab/>
        <w:t>Source: ZTE Corporation</w:t>
      </w:r>
    </w:p>
    <w:p w14:paraId="76415F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98221" w14:textId="79B5A2C8" w:rsidR="002A66FC" w:rsidRDefault="002A66FC" w:rsidP="002A66FC">
      <w:pPr>
        <w:rPr>
          <w:rFonts w:ascii="Arial" w:hAnsi="Arial" w:cs="Arial"/>
          <w:b/>
          <w:sz w:val="24"/>
        </w:rPr>
      </w:pPr>
      <w:r>
        <w:rPr>
          <w:rFonts w:ascii="Arial" w:hAnsi="Arial" w:cs="Arial"/>
          <w:b/>
          <w:color w:val="0000FF"/>
          <w:sz w:val="24"/>
        </w:rPr>
        <w:t>R4-2320467</w:t>
      </w:r>
      <w:r>
        <w:rPr>
          <w:rFonts w:ascii="Arial" w:hAnsi="Arial" w:cs="Arial"/>
          <w:b/>
          <w:color w:val="0000FF"/>
          <w:sz w:val="24"/>
        </w:rPr>
        <w:tab/>
      </w:r>
      <w:r>
        <w:rPr>
          <w:rFonts w:ascii="Arial" w:hAnsi="Arial" w:cs="Arial"/>
          <w:b/>
          <w:sz w:val="24"/>
        </w:rPr>
        <w:t>[NR_newRAT-Perf] CR on updating the band combination configurations in performance part</w:t>
      </w:r>
    </w:p>
    <w:p w14:paraId="4131653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CR-3845  rev  Cat: F (Rel-15)</w:t>
      </w:r>
      <w:r>
        <w:rPr>
          <w:i/>
        </w:rPr>
        <w:br/>
      </w:r>
      <w:r>
        <w:rPr>
          <w:i/>
        </w:rPr>
        <w:br/>
      </w:r>
      <w:r>
        <w:rPr>
          <w:i/>
        </w:rPr>
        <w:tab/>
      </w:r>
      <w:r>
        <w:rPr>
          <w:i/>
        </w:rPr>
        <w:tab/>
      </w:r>
      <w:r>
        <w:rPr>
          <w:i/>
        </w:rPr>
        <w:tab/>
      </w:r>
      <w:r>
        <w:rPr>
          <w:i/>
        </w:rPr>
        <w:tab/>
      </w:r>
      <w:r>
        <w:rPr>
          <w:i/>
        </w:rPr>
        <w:tab/>
        <w:t>Source: Nokia, Nokia Shanghai Bell</w:t>
      </w:r>
    </w:p>
    <w:p w14:paraId="305DBDA6" w14:textId="77777777" w:rsidR="002A66FC" w:rsidRDefault="002A66FC" w:rsidP="002A66FC">
      <w:pPr>
        <w:rPr>
          <w:rFonts w:ascii="Arial" w:hAnsi="Arial" w:cs="Arial"/>
          <w:b/>
        </w:rPr>
      </w:pPr>
      <w:r>
        <w:rPr>
          <w:rFonts w:ascii="Arial" w:hAnsi="Arial" w:cs="Arial"/>
          <w:b/>
        </w:rPr>
        <w:t xml:space="preserve">Abstract: </w:t>
      </w:r>
    </w:p>
    <w:p w14:paraId="41EA1B19" w14:textId="77777777" w:rsidR="002A66FC" w:rsidRDefault="002A66FC" w:rsidP="002A66FC">
      <w:r>
        <w:t>[NR_newRAT-Perf] CR on updating the band combination configurations in performance requirements</w:t>
      </w:r>
    </w:p>
    <w:p w14:paraId="199C3E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2BDB3" w14:textId="0918BD7C" w:rsidR="002A66FC" w:rsidRDefault="002A66FC" w:rsidP="002A66FC">
      <w:pPr>
        <w:rPr>
          <w:rFonts w:ascii="Arial" w:hAnsi="Arial" w:cs="Arial"/>
          <w:b/>
          <w:sz w:val="24"/>
        </w:rPr>
      </w:pPr>
      <w:r>
        <w:rPr>
          <w:rFonts w:ascii="Arial" w:hAnsi="Arial" w:cs="Arial"/>
          <w:b/>
          <w:color w:val="0000FF"/>
          <w:sz w:val="24"/>
        </w:rPr>
        <w:t>R4-2320468</w:t>
      </w:r>
      <w:r>
        <w:rPr>
          <w:rFonts w:ascii="Arial" w:hAnsi="Arial" w:cs="Arial"/>
          <w:b/>
          <w:color w:val="0000FF"/>
          <w:sz w:val="24"/>
        </w:rPr>
        <w:tab/>
      </w:r>
      <w:r>
        <w:rPr>
          <w:rFonts w:ascii="Arial" w:hAnsi="Arial" w:cs="Arial"/>
          <w:b/>
          <w:sz w:val="24"/>
        </w:rPr>
        <w:t>[NR_newRAT-Perf] CR on updating the band combination configurations in performance requirements R16</w:t>
      </w:r>
    </w:p>
    <w:p w14:paraId="721F7C1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CR-3846  rev  Cat: A (Rel-16)</w:t>
      </w:r>
      <w:r>
        <w:rPr>
          <w:i/>
        </w:rPr>
        <w:br/>
      </w:r>
      <w:r>
        <w:rPr>
          <w:i/>
        </w:rPr>
        <w:br/>
      </w:r>
      <w:r>
        <w:rPr>
          <w:i/>
        </w:rPr>
        <w:tab/>
      </w:r>
      <w:r>
        <w:rPr>
          <w:i/>
        </w:rPr>
        <w:tab/>
      </w:r>
      <w:r>
        <w:rPr>
          <w:i/>
        </w:rPr>
        <w:tab/>
      </w:r>
      <w:r>
        <w:rPr>
          <w:i/>
        </w:rPr>
        <w:tab/>
      </w:r>
      <w:r>
        <w:rPr>
          <w:i/>
        </w:rPr>
        <w:tab/>
        <w:t>Source: Nokia, Nokia Shanghai Bell</w:t>
      </w:r>
    </w:p>
    <w:p w14:paraId="44E359DB" w14:textId="77777777" w:rsidR="002A66FC" w:rsidRDefault="002A66FC" w:rsidP="002A66FC">
      <w:pPr>
        <w:rPr>
          <w:rFonts w:ascii="Arial" w:hAnsi="Arial" w:cs="Arial"/>
          <w:b/>
        </w:rPr>
      </w:pPr>
      <w:r>
        <w:rPr>
          <w:rFonts w:ascii="Arial" w:hAnsi="Arial" w:cs="Arial"/>
          <w:b/>
        </w:rPr>
        <w:t xml:space="preserve">Abstract: </w:t>
      </w:r>
    </w:p>
    <w:p w14:paraId="19FD2733" w14:textId="77777777" w:rsidR="002A66FC" w:rsidRDefault="002A66FC" w:rsidP="002A66FC">
      <w:r>
        <w:t>[NR_newRAT-Perf] CR on updating the band combination configurations in performance requirements Cat-A R16</w:t>
      </w:r>
    </w:p>
    <w:p w14:paraId="2AE449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09DE3" w14:textId="13F01858" w:rsidR="002A66FC" w:rsidRDefault="002A66FC" w:rsidP="002A66FC">
      <w:pPr>
        <w:rPr>
          <w:rFonts w:ascii="Arial" w:hAnsi="Arial" w:cs="Arial"/>
          <w:b/>
          <w:sz w:val="24"/>
        </w:rPr>
      </w:pPr>
      <w:r>
        <w:rPr>
          <w:rFonts w:ascii="Arial" w:hAnsi="Arial" w:cs="Arial"/>
          <w:b/>
          <w:color w:val="0000FF"/>
          <w:sz w:val="24"/>
        </w:rPr>
        <w:t>R4-2320469</w:t>
      </w:r>
      <w:r>
        <w:rPr>
          <w:rFonts w:ascii="Arial" w:hAnsi="Arial" w:cs="Arial"/>
          <w:b/>
          <w:color w:val="0000FF"/>
          <w:sz w:val="24"/>
        </w:rPr>
        <w:tab/>
      </w:r>
      <w:r>
        <w:rPr>
          <w:rFonts w:ascii="Arial" w:hAnsi="Arial" w:cs="Arial"/>
          <w:b/>
          <w:sz w:val="24"/>
        </w:rPr>
        <w:t>[NR_newRAT-Perf] CR on updating the band combination configurations in performance requirements R17</w:t>
      </w:r>
    </w:p>
    <w:p w14:paraId="139C4F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CR-3847  rev  Cat: A (Rel-17)</w:t>
      </w:r>
      <w:r>
        <w:rPr>
          <w:i/>
        </w:rPr>
        <w:br/>
      </w:r>
      <w:r>
        <w:rPr>
          <w:i/>
        </w:rPr>
        <w:br/>
      </w:r>
      <w:r>
        <w:rPr>
          <w:i/>
        </w:rPr>
        <w:tab/>
      </w:r>
      <w:r>
        <w:rPr>
          <w:i/>
        </w:rPr>
        <w:tab/>
      </w:r>
      <w:r>
        <w:rPr>
          <w:i/>
        </w:rPr>
        <w:tab/>
      </w:r>
      <w:r>
        <w:rPr>
          <w:i/>
        </w:rPr>
        <w:tab/>
      </w:r>
      <w:r>
        <w:rPr>
          <w:i/>
        </w:rPr>
        <w:tab/>
        <w:t>Source: Nokia, Nokia Shanghai Bell</w:t>
      </w:r>
    </w:p>
    <w:p w14:paraId="694E3C22" w14:textId="77777777" w:rsidR="002A66FC" w:rsidRDefault="002A66FC" w:rsidP="002A66FC">
      <w:pPr>
        <w:rPr>
          <w:rFonts w:ascii="Arial" w:hAnsi="Arial" w:cs="Arial"/>
          <w:b/>
        </w:rPr>
      </w:pPr>
      <w:r>
        <w:rPr>
          <w:rFonts w:ascii="Arial" w:hAnsi="Arial" w:cs="Arial"/>
          <w:b/>
        </w:rPr>
        <w:t xml:space="preserve">Abstract: </w:t>
      </w:r>
    </w:p>
    <w:p w14:paraId="53F57928" w14:textId="77777777" w:rsidR="002A66FC" w:rsidRDefault="002A66FC" w:rsidP="002A66FC">
      <w:r>
        <w:t>[NR_newRAT-Perf] CR on updating the band combination configurations in performance requirements Cat-A R17</w:t>
      </w:r>
    </w:p>
    <w:p w14:paraId="080C5A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4F4DA" w14:textId="1C1F1C83" w:rsidR="002A66FC" w:rsidRDefault="002A66FC" w:rsidP="002A66FC">
      <w:pPr>
        <w:rPr>
          <w:rFonts w:ascii="Arial" w:hAnsi="Arial" w:cs="Arial"/>
          <w:b/>
          <w:sz w:val="24"/>
        </w:rPr>
      </w:pPr>
      <w:r>
        <w:rPr>
          <w:rFonts w:ascii="Arial" w:hAnsi="Arial" w:cs="Arial"/>
          <w:b/>
          <w:color w:val="0000FF"/>
          <w:sz w:val="24"/>
        </w:rPr>
        <w:t>R4-2320470</w:t>
      </w:r>
      <w:r>
        <w:rPr>
          <w:rFonts w:ascii="Arial" w:hAnsi="Arial" w:cs="Arial"/>
          <w:b/>
          <w:color w:val="0000FF"/>
          <w:sz w:val="24"/>
        </w:rPr>
        <w:tab/>
      </w:r>
      <w:r>
        <w:rPr>
          <w:rFonts w:ascii="Arial" w:hAnsi="Arial" w:cs="Arial"/>
          <w:b/>
          <w:sz w:val="24"/>
        </w:rPr>
        <w:t>[NR_newRAT-Perf] CR on updating the band combination configurations in performance requirements R18</w:t>
      </w:r>
    </w:p>
    <w:p w14:paraId="0123C52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CR-3848  rev  Cat: A (Rel-18)</w:t>
      </w:r>
      <w:r>
        <w:rPr>
          <w:i/>
        </w:rPr>
        <w:br/>
      </w:r>
      <w:r>
        <w:rPr>
          <w:i/>
        </w:rPr>
        <w:br/>
      </w:r>
      <w:r>
        <w:rPr>
          <w:i/>
        </w:rPr>
        <w:tab/>
      </w:r>
      <w:r>
        <w:rPr>
          <w:i/>
        </w:rPr>
        <w:tab/>
      </w:r>
      <w:r>
        <w:rPr>
          <w:i/>
        </w:rPr>
        <w:tab/>
      </w:r>
      <w:r>
        <w:rPr>
          <w:i/>
        </w:rPr>
        <w:tab/>
      </w:r>
      <w:r>
        <w:rPr>
          <w:i/>
        </w:rPr>
        <w:tab/>
        <w:t>Source: Nokia, Nokia Shanghai Bell</w:t>
      </w:r>
    </w:p>
    <w:p w14:paraId="00B06B0F" w14:textId="77777777" w:rsidR="002A66FC" w:rsidRDefault="002A66FC" w:rsidP="002A66FC">
      <w:pPr>
        <w:rPr>
          <w:rFonts w:ascii="Arial" w:hAnsi="Arial" w:cs="Arial"/>
          <w:b/>
        </w:rPr>
      </w:pPr>
      <w:r>
        <w:rPr>
          <w:rFonts w:ascii="Arial" w:hAnsi="Arial" w:cs="Arial"/>
          <w:b/>
        </w:rPr>
        <w:t xml:space="preserve">Abstract: </w:t>
      </w:r>
    </w:p>
    <w:p w14:paraId="4449F713" w14:textId="77777777" w:rsidR="002A66FC" w:rsidRDefault="002A66FC" w:rsidP="002A66FC">
      <w:r>
        <w:t>[NR_newRAT-Perf] CR on updating the band combination configurations in performance requirements Cat-A R18</w:t>
      </w:r>
    </w:p>
    <w:p w14:paraId="42593B2E"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2F250" w14:textId="5D3FEA78" w:rsidR="002A66FC" w:rsidRDefault="002A66FC" w:rsidP="002A66FC">
      <w:pPr>
        <w:rPr>
          <w:rFonts w:ascii="Arial" w:hAnsi="Arial" w:cs="Arial"/>
          <w:b/>
          <w:sz w:val="24"/>
        </w:rPr>
      </w:pPr>
      <w:r>
        <w:rPr>
          <w:rFonts w:ascii="Arial" w:hAnsi="Arial" w:cs="Arial"/>
          <w:b/>
          <w:color w:val="0000FF"/>
          <w:sz w:val="24"/>
        </w:rPr>
        <w:t>R4-2320471</w:t>
      </w:r>
      <w:r>
        <w:rPr>
          <w:rFonts w:ascii="Arial" w:hAnsi="Arial" w:cs="Arial"/>
          <w:b/>
          <w:color w:val="0000FF"/>
          <w:sz w:val="24"/>
        </w:rPr>
        <w:tab/>
      </w:r>
      <w:r>
        <w:rPr>
          <w:rFonts w:ascii="Arial" w:hAnsi="Arial" w:cs="Arial"/>
          <w:b/>
          <w:sz w:val="24"/>
        </w:rPr>
        <w:t>[TEI16] RRM requirements impact due to new BS signaling for inter-band EN-DC with overlapping bands</w:t>
      </w:r>
    </w:p>
    <w:p w14:paraId="01E024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EE0D88" w14:textId="77777777" w:rsidR="002A66FC" w:rsidRDefault="002A66FC" w:rsidP="002A66FC">
      <w:pPr>
        <w:rPr>
          <w:rFonts w:ascii="Arial" w:hAnsi="Arial" w:cs="Arial"/>
          <w:b/>
        </w:rPr>
      </w:pPr>
      <w:r>
        <w:rPr>
          <w:rFonts w:ascii="Arial" w:hAnsi="Arial" w:cs="Arial"/>
          <w:b/>
        </w:rPr>
        <w:t xml:space="preserve">Abstract: </w:t>
      </w:r>
    </w:p>
    <w:p w14:paraId="30428F74" w14:textId="77777777" w:rsidR="002A66FC" w:rsidRDefault="002A66FC" w:rsidP="002A66FC">
      <w:r>
        <w:t>[TEI16] RRM requirements impact due to new BS signaling for inter-band EN-DC with overlapping bands</w:t>
      </w:r>
    </w:p>
    <w:p w14:paraId="670F28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59975" w14:textId="6D645BE2" w:rsidR="002A66FC" w:rsidRDefault="002A66FC" w:rsidP="002A66FC">
      <w:pPr>
        <w:rPr>
          <w:rFonts w:ascii="Arial" w:hAnsi="Arial" w:cs="Arial"/>
          <w:b/>
          <w:sz w:val="24"/>
        </w:rPr>
      </w:pPr>
      <w:r>
        <w:rPr>
          <w:rFonts w:ascii="Arial" w:hAnsi="Arial" w:cs="Arial"/>
          <w:b/>
          <w:color w:val="0000FF"/>
          <w:sz w:val="24"/>
        </w:rPr>
        <w:t>R4-2320478</w:t>
      </w:r>
      <w:r>
        <w:rPr>
          <w:rFonts w:ascii="Arial" w:hAnsi="Arial" w:cs="Arial"/>
          <w:b/>
          <w:color w:val="0000FF"/>
          <w:sz w:val="24"/>
        </w:rPr>
        <w:tab/>
      </w:r>
      <w:r>
        <w:rPr>
          <w:rFonts w:ascii="Arial" w:hAnsi="Arial" w:cs="Arial"/>
          <w:b/>
          <w:sz w:val="24"/>
        </w:rPr>
        <w:t>[NR_unlic-Perf] HO test cases under CCA update</w:t>
      </w:r>
    </w:p>
    <w:p w14:paraId="5CAB1BE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CR-3851  rev  Cat: F (Rel-16)</w:t>
      </w:r>
      <w:r>
        <w:rPr>
          <w:i/>
        </w:rPr>
        <w:br/>
      </w:r>
      <w:r>
        <w:rPr>
          <w:i/>
        </w:rPr>
        <w:br/>
      </w:r>
      <w:r>
        <w:rPr>
          <w:i/>
        </w:rPr>
        <w:tab/>
      </w:r>
      <w:r>
        <w:rPr>
          <w:i/>
        </w:rPr>
        <w:tab/>
      </w:r>
      <w:r>
        <w:rPr>
          <w:i/>
        </w:rPr>
        <w:tab/>
      </w:r>
      <w:r>
        <w:rPr>
          <w:i/>
        </w:rPr>
        <w:tab/>
      </w:r>
      <w:r>
        <w:rPr>
          <w:i/>
        </w:rPr>
        <w:tab/>
        <w:t>Source: Qualcomm Incorporated</w:t>
      </w:r>
    </w:p>
    <w:p w14:paraId="255B348F" w14:textId="77777777" w:rsidR="002A66FC" w:rsidRDefault="002A66FC" w:rsidP="002A66FC">
      <w:pPr>
        <w:rPr>
          <w:rFonts w:ascii="Arial" w:hAnsi="Arial" w:cs="Arial"/>
          <w:b/>
        </w:rPr>
      </w:pPr>
      <w:r>
        <w:rPr>
          <w:rFonts w:ascii="Arial" w:hAnsi="Arial" w:cs="Arial"/>
          <w:b/>
        </w:rPr>
        <w:t xml:space="preserve">Abstract: </w:t>
      </w:r>
    </w:p>
    <w:p w14:paraId="01F523E6" w14:textId="77777777" w:rsidR="002A66FC" w:rsidRDefault="002A66FC" w:rsidP="002A66FC">
      <w:r>
        <w:t>NR Cell SNR configuration during T3 period</w:t>
      </w:r>
    </w:p>
    <w:p w14:paraId="72BE1A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2D652B" w14:textId="3E4F70C0" w:rsidR="002A66FC" w:rsidRDefault="002A66FC" w:rsidP="002A66FC">
      <w:pPr>
        <w:rPr>
          <w:rFonts w:ascii="Arial" w:hAnsi="Arial" w:cs="Arial"/>
          <w:b/>
          <w:sz w:val="24"/>
        </w:rPr>
      </w:pPr>
      <w:r>
        <w:rPr>
          <w:rFonts w:ascii="Arial" w:hAnsi="Arial" w:cs="Arial"/>
          <w:b/>
          <w:color w:val="0000FF"/>
          <w:sz w:val="24"/>
        </w:rPr>
        <w:t>R4-2320479</w:t>
      </w:r>
      <w:r>
        <w:rPr>
          <w:rFonts w:ascii="Arial" w:hAnsi="Arial" w:cs="Arial"/>
          <w:b/>
          <w:color w:val="0000FF"/>
          <w:sz w:val="24"/>
        </w:rPr>
        <w:tab/>
      </w:r>
      <w:r>
        <w:rPr>
          <w:rFonts w:ascii="Arial" w:hAnsi="Arial" w:cs="Arial"/>
          <w:b/>
          <w:sz w:val="24"/>
        </w:rPr>
        <w:t>[NR_unlic-Perf] HO test cases under CCA update</w:t>
      </w:r>
    </w:p>
    <w:p w14:paraId="71BE33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CR-3852  rev  Cat: A (Rel-17)</w:t>
      </w:r>
      <w:r>
        <w:rPr>
          <w:i/>
        </w:rPr>
        <w:br/>
      </w:r>
      <w:r>
        <w:rPr>
          <w:i/>
        </w:rPr>
        <w:br/>
      </w:r>
      <w:r>
        <w:rPr>
          <w:i/>
        </w:rPr>
        <w:tab/>
      </w:r>
      <w:r>
        <w:rPr>
          <w:i/>
        </w:rPr>
        <w:tab/>
      </w:r>
      <w:r>
        <w:rPr>
          <w:i/>
        </w:rPr>
        <w:tab/>
      </w:r>
      <w:r>
        <w:rPr>
          <w:i/>
        </w:rPr>
        <w:tab/>
      </w:r>
      <w:r>
        <w:rPr>
          <w:i/>
        </w:rPr>
        <w:tab/>
        <w:t>Source: Qualcomm Incorporated</w:t>
      </w:r>
    </w:p>
    <w:p w14:paraId="415450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8E998" w14:textId="21ECE8B1" w:rsidR="002A66FC" w:rsidRDefault="002A66FC" w:rsidP="002A66FC">
      <w:pPr>
        <w:rPr>
          <w:rFonts w:ascii="Arial" w:hAnsi="Arial" w:cs="Arial"/>
          <w:b/>
          <w:sz w:val="24"/>
        </w:rPr>
      </w:pPr>
      <w:r>
        <w:rPr>
          <w:rFonts w:ascii="Arial" w:hAnsi="Arial" w:cs="Arial"/>
          <w:b/>
          <w:color w:val="0000FF"/>
          <w:sz w:val="24"/>
        </w:rPr>
        <w:t>R4-2320480</w:t>
      </w:r>
      <w:r>
        <w:rPr>
          <w:rFonts w:ascii="Arial" w:hAnsi="Arial" w:cs="Arial"/>
          <w:b/>
          <w:color w:val="0000FF"/>
          <w:sz w:val="24"/>
        </w:rPr>
        <w:tab/>
      </w:r>
      <w:r>
        <w:rPr>
          <w:rFonts w:ascii="Arial" w:hAnsi="Arial" w:cs="Arial"/>
          <w:b/>
          <w:sz w:val="24"/>
        </w:rPr>
        <w:t>[NR_unlic-Perf HO test cases under CCA update</w:t>
      </w:r>
    </w:p>
    <w:p w14:paraId="1BD8D9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CR-3853  rev  Cat: A (Rel-18)</w:t>
      </w:r>
      <w:r>
        <w:rPr>
          <w:i/>
        </w:rPr>
        <w:br/>
      </w:r>
      <w:r>
        <w:rPr>
          <w:i/>
        </w:rPr>
        <w:br/>
      </w:r>
      <w:r>
        <w:rPr>
          <w:i/>
        </w:rPr>
        <w:tab/>
      </w:r>
      <w:r>
        <w:rPr>
          <w:i/>
        </w:rPr>
        <w:tab/>
      </w:r>
      <w:r>
        <w:rPr>
          <w:i/>
        </w:rPr>
        <w:tab/>
      </w:r>
      <w:r>
        <w:rPr>
          <w:i/>
        </w:rPr>
        <w:tab/>
      </w:r>
      <w:r>
        <w:rPr>
          <w:i/>
        </w:rPr>
        <w:tab/>
        <w:t>Source: Qualcomm Incorporated</w:t>
      </w:r>
    </w:p>
    <w:p w14:paraId="1083ED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96719" w14:textId="141863F8" w:rsidR="002A66FC" w:rsidRDefault="002A66FC" w:rsidP="002A66FC">
      <w:pPr>
        <w:rPr>
          <w:rFonts w:ascii="Arial" w:hAnsi="Arial" w:cs="Arial"/>
          <w:b/>
          <w:sz w:val="24"/>
        </w:rPr>
      </w:pPr>
      <w:r>
        <w:rPr>
          <w:rFonts w:ascii="Arial" w:hAnsi="Arial" w:cs="Arial"/>
          <w:b/>
          <w:color w:val="0000FF"/>
          <w:sz w:val="24"/>
        </w:rPr>
        <w:t>R4-2320524</w:t>
      </w:r>
      <w:r>
        <w:rPr>
          <w:rFonts w:ascii="Arial" w:hAnsi="Arial" w:cs="Arial"/>
          <w:b/>
          <w:color w:val="0000FF"/>
          <w:sz w:val="24"/>
        </w:rPr>
        <w:tab/>
      </w:r>
      <w:r>
        <w:rPr>
          <w:rFonts w:ascii="Arial" w:hAnsi="Arial" w:cs="Arial"/>
          <w:b/>
          <w:sz w:val="24"/>
        </w:rPr>
        <w:t>[NR_RRM_enh_Core] CR on the SCell activation</w:t>
      </w:r>
    </w:p>
    <w:p w14:paraId="175BCB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CR-3857  rev  Cat: F (Rel-16)</w:t>
      </w:r>
      <w:r>
        <w:rPr>
          <w:i/>
        </w:rPr>
        <w:br/>
      </w:r>
      <w:r>
        <w:rPr>
          <w:i/>
        </w:rPr>
        <w:br/>
      </w:r>
      <w:r>
        <w:rPr>
          <w:i/>
        </w:rPr>
        <w:tab/>
      </w:r>
      <w:r>
        <w:rPr>
          <w:i/>
        </w:rPr>
        <w:tab/>
      </w:r>
      <w:r>
        <w:rPr>
          <w:i/>
        </w:rPr>
        <w:tab/>
      </w:r>
      <w:r>
        <w:rPr>
          <w:i/>
        </w:rPr>
        <w:tab/>
      </w:r>
      <w:r>
        <w:rPr>
          <w:i/>
        </w:rPr>
        <w:tab/>
        <w:t>Source: ZTE Corporation</w:t>
      </w:r>
    </w:p>
    <w:p w14:paraId="1CD0186E" w14:textId="77777777" w:rsidR="002A66FC" w:rsidRDefault="002A66FC" w:rsidP="002A66FC">
      <w:pPr>
        <w:rPr>
          <w:rFonts w:ascii="Arial" w:hAnsi="Arial" w:cs="Arial"/>
          <w:b/>
        </w:rPr>
      </w:pPr>
      <w:r>
        <w:rPr>
          <w:rFonts w:ascii="Arial" w:hAnsi="Arial" w:cs="Arial"/>
          <w:b/>
        </w:rPr>
        <w:t xml:space="preserve">Abstract: </w:t>
      </w:r>
    </w:p>
    <w:p w14:paraId="7567675A" w14:textId="77777777" w:rsidR="002A66FC" w:rsidRDefault="002A66FC" w:rsidP="002A66FC">
      <w:r>
        <w:t xml:space="preserve">Note: Change request Work Item wrong on CR coversheet for TDoc R4-2320524 as it is value NR_RRM_enh_Core which does not exist in work plan  </w:t>
      </w:r>
    </w:p>
    <w:p w14:paraId="1D3DC4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E5347" w14:textId="23F7ED2E" w:rsidR="002A66FC" w:rsidRDefault="002A66FC" w:rsidP="002A66FC">
      <w:pPr>
        <w:rPr>
          <w:rFonts w:ascii="Arial" w:hAnsi="Arial" w:cs="Arial"/>
          <w:b/>
          <w:sz w:val="24"/>
        </w:rPr>
      </w:pPr>
      <w:r>
        <w:rPr>
          <w:rFonts w:ascii="Arial" w:hAnsi="Arial" w:cs="Arial"/>
          <w:b/>
          <w:color w:val="0000FF"/>
          <w:sz w:val="24"/>
        </w:rPr>
        <w:t>R4-2320525</w:t>
      </w:r>
      <w:r>
        <w:rPr>
          <w:rFonts w:ascii="Arial" w:hAnsi="Arial" w:cs="Arial"/>
          <w:b/>
          <w:color w:val="0000FF"/>
          <w:sz w:val="24"/>
        </w:rPr>
        <w:tab/>
      </w:r>
      <w:r>
        <w:rPr>
          <w:rFonts w:ascii="Arial" w:hAnsi="Arial" w:cs="Arial"/>
          <w:b/>
          <w:sz w:val="24"/>
        </w:rPr>
        <w:t>[NR_RRM_enh_Core] CR on the SCell activation</w:t>
      </w:r>
    </w:p>
    <w:p w14:paraId="6BAA59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CR-3858  rev  Cat: A (Rel-17)</w:t>
      </w:r>
      <w:r>
        <w:rPr>
          <w:i/>
        </w:rPr>
        <w:br/>
      </w:r>
      <w:r>
        <w:rPr>
          <w:i/>
        </w:rPr>
        <w:br/>
      </w:r>
      <w:r>
        <w:rPr>
          <w:i/>
        </w:rPr>
        <w:tab/>
      </w:r>
      <w:r>
        <w:rPr>
          <w:i/>
        </w:rPr>
        <w:tab/>
      </w:r>
      <w:r>
        <w:rPr>
          <w:i/>
        </w:rPr>
        <w:tab/>
      </w:r>
      <w:r>
        <w:rPr>
          <w:i/>
        </w:rPr>
        <w:tab/>
      </w:r>
      <w:r>
        <w:rPr>
          <w:i/>
        </w:rPr>
        <w:tab/>
        <w:t>Source: ZTE Corporation</w:t>
      </w:r>
    </w:p>
    <w:p w14:paraId="34392EB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1A626" w14:textId="58842B61" w:rsidR="002A66FC" w:rsidRDefault="002A66FC" w:rsidP="002A66FC">
      <w:pPr>
        <w:rPr>
          <w:rFonts w:ascii="Arial" w:hAnsi="Arial" w:cs="Arial"/>
          <w:b/>
          <w:sz w:val="24"/>
        </w:rPr>
      </w:pPr>
      <w:r>
        <w:rPr>
          <w:rFonts w:ascii="Arial" w:hAnsi="Arial" w:cs="Arial"/>
          <w:b/>
          <w:color w:val="0000FF"/>
          <w:sz w:val="24"/>
        </w:rPr>
        <w:t>R4-2320526</w:t>
      </w:r>
      <w:r>
        <w:rPr>
          <w:rFonts w:ascii="Arial" w:hAnsi="Arial" w:cs="Arial"/>
          <w:b/>
          <w:color w:val="0000FF"/>
          <w:sz w:val="24"/>
        </w:rPr>
        <w:tab/>
      </w:r>
      <w:r>
        <w:rPr>
          <w:rFonts w:ascii="Arial" w:hAnsi="Arial" w:cs="Arial"/>
          <w:b/>
          <w:sz w:val="24"/>
        </w:rPr>
        <w:t>[NR_RRM_enh_Core] CR on the SCell activation</w:t>
      </w:r>
    </w:p>
    <w:p w14:paraId="34DA1F1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CR-3859  rev  Cat: A (Rel-18)</w:t>
      </w:r>
      <w:r>
        <w:rPr>
          <w:i/>
        </w:rPr>
        <w:br/>
      </w:r>
      <w:r>
        <w:rPr>
          <w:i/>
        </w:rPr>
        <w:br/>
      </w:r>
      <w:r>
        <w:rPr>
          <w:i/>
        </w:rPr>
        <w:tab/>
      </w:r>
      <w:r>
        <w:rPr>
          <w:i/>
        </w:rPr>
        <w:tab/>
      </w:r>
      <w:r>
        <w:rPr>
          <w:i/>
        </w:rPr>
        <w:tab/>
      </w:r>
      <w:r>
        <w:rPr>
          <w:i/>
        </w:rPr>
        <w:tab/>
      </w:r>
      <w:r>
        <w:rPr>
          <w:i/>
        </w:rPr>
        <w:tab/>
        <w:t>Source: ZTE Corporation</w:t>
      </w:r>
    </w:p>
    <w:p w14:paraId="492F8E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FF6D2" w14:textId="67887AB8" w:rsidR="002A66FC" w:rsidRDefault="002A66FC" w:rsidP="002A66FC">
      <w:pPr>
        <w:rPr>
          <w:rFonts w:ascii="Arial" w:hAnsi="Arial" w:cs="Arial"/>
          <w:b/>
          <w:sz w:val="24"/>
        </w:rPr>
      </w:pPr>
      <w:r>
        <w:rPr>
          <w:rFonts w:ascii="Arial" w:hAnsi="Arial" w:cs="Arial"/>
          <w:b/>
          <w:color w:val="0000FF"/>
          <w:sz w:val="24"/>
        </w:rPr>
        <w:t>R4-2320568</w:t>
      </w:r>
      <w:r>
        <w:rPr>
          <w:rFonts w:ascii="Arial" w:hAnsi="Arial" w:cs="Arial"/>
          <w:b/>
          <w:color w:val="0000FF"/>
          <w:sz w:val="24"/>
        </w:rPr>
        <w:tab/>
      </w:r>
      <w:r>
        <w:rPr>
          <w:rFonts w:ascii="Arial" w:hAnsi="Arial" w:cs="Arial"/>
          <w:b/>
          <w:sz w:val="24"/>
        </w:rPr>
        <w:t>[NR_unlic-Core]: Modify the condition for gradual timing adjustment.</w:t>
      </w:r>
    </w:p>
    <w:p w14:paraId="7972CE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CR-3867  rev  Cat: F (Rel-15)</w:t>
      </w:r>
      <w:r>
        <w:rPr>
          <w:i/>
        </w:rPr>
        <w:br/>
      </w:r>
      <w:r>
        <w:rPr>
          <w:i/>
        </w:rPr>
        <w:br/>
      </w:r>
      <w:r>
        <w:rPr>
          <w:i/>
        </w:rPr>
        <w:tab/>
      </w:r>
      <w:r>
        <w:rPr>
          <w:i/>
        </w:rPr>
        <w:tab/>
      </w:r>
      <w:r>
        <w:rPr>
          <w:i/>
        </w:rPr>
        <w:tab/>
      </w:r>
      <w:r>
        <w:rPr>
          <w:i/>
        </w:rPr>
        <w:tab/>
      </w:r>
      <w:r>
        <w:rPr>
          <w:i/>
        </w:rPr>
        <w:tab/>
        <w:t>Source: ZTE</w:t>
      </w:r>
    </w:p>
    <w:p w14:paraId="3C6BC4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D440F" w14:textId="381D04FE" w:rsidR="002A66FC" w:rsidRDefault="002A66FC" w:rsidP="002A66FC">
      <w:pPr>
        <w:rPr>
          <w:rFonts w:ascii="Arial" w:hAnsi="Arial" w:cs="Arial"/>
          <w:b/>
          <w:sz w:val="24"/>
        </w:rPr>
      </w:pPr>
      <w:r>
        <w:rPr>
          <w:rFonts w:ascii="Arial" w:hAnsi="Arial" w:cs="Arial"/>
          <w:b/>
          <w:color w:val="0000FF"/>
          <w:sz w:val="24"/>
        </w:rPr>
        <w:t>R4-2320569</w:t>
      </w:r>
      <w:r>
        <w:rPr>
          <w:rFonts w:ascii="Arial" w:hAnsi="Arial" w:cs="Arial"/>
          <w:b/>
          <w:color w:val="0000FF"/>
          <w:sz w:val="24"/>
        </w:rPr>
        <w:tab/>
      </w:r>
      <w:r>
        <w:rPr>
          <w:rFonts w:ascii="Arial" w:hAnsi="Arial" w:cs="Arial"/>
          <w:b/>
          <w:sz w:val="24"/>
        </w:rPr>
        <w:t>[NR_unlic-Core]: Modify the condition for gradual timing adjustment.</w:t>
      </w:r>
    </w:p>
    <w:p w14:paraId="26C7E1F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CR-3868  rev  Cat: A (Rel-16)</w:t>
      </w:r>
      <w:r>
        <w:rPr>
          <w:i/>
        </w:rPr>
        <w:br/>
      </w:r>
      <w:r>
        <w:rPr>
          <w:i/>
        </w:rPr>
        <w:br/>
      </w:r>
      <w:r>
        <w:rPr>
          <w:i/>
        </w:rPr>
        <w:tab/>
      </w:r>
      <w:r>
        <w:rPr>
          <w:i/>
        </w:rPr>
        <w:tab/>
      </w:r>
      <w:r>
        <w:rPr>
          <w:i/>
        </w:rPr>
        <w:tab/>
      </w:r>
      <w:r>
        <w:rPr>
          <w:i/>
        </w:rPr>
        <w:tab/>
      </w:r>
      <w:r>
        <w:rPr>
          <w:i/>
        </w:rPr>
        <w:tab/>
        <w:t>Source: ZTE</w:t>
      </w:r>
    </w:p>
    <w:p w14:paraId="169646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C9AD1" w14:textId="42A9D791" w:rsidR="002A66FC" w:rsidRDefault="002A66FC" w:rsidP="002A66FC">
      <w:pPr>
        <w:rPr>
          <w:rFonts w:ascii="Arial" w:hAnsi="Arial" w:cs="Arial"/>
          <w:b/>
          <w:sz w:val="24"/>
        </w:rPr>
      </w:pPr>
      <w:r>
        <w:rPr>
          <w:rFonts w:ascii="Arial" w:hAnsi="Arial" w:cs="Arial"/>
          <w:b/>
          <w:color w:val="0000FF"/>
          <w:sz w:val="24"/>
        </w:rPr>
        <w:t>R4-2320570</w:t>
      </w:r>
      <w:r>
        <w:rPr>
          <w:rFonts w:ascii="Arial" w:hAnsi="Arial" w:cs="Arial"/>
          <w:b/>
          <w:color w:val="0000FF"/>
          <w:sz w:val="24"/>
        </w:rPr>
        <w:tab/>
      </w:r>
      <w:r>
        <w:rPr>
          <w:rFonts w:ascii="Arial" w:hAnsi="Arial" w:cs="Arial"/>
          <w:b/>
          <w:sz w:val="24"/>
        </w:rPr>
        <w:t>[NR_unlic-Core]: Modify the condition for gradual timing adjustment.</w:t>
      </w:r>
    </w:p>
    <w:p w14:paraId="429E82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CR-3869  rev  Cat: A (Rel-17)</w:t>
      </w:r>
      <w:r>
        <w:rPr>
          <w:i/>
        </w:rPr>
        <w:br/>
      </w:r>
      <w:r>
        <w:rPr>
          <w:i/>
        </w:rPr>
        <w:br/>
      </w:r>
      <w:r>
        <w:rPr>
          <w:i/>
        </w:rPr>
        <w:tab/>
      </w:r>
      <w:r>
        <w:rPr>
          <w:i/>
        </w:rPr>
        <w:tab/>
      </w:r>
      <w:r>
        <w:rPr>
          <w:i/>
        </w:rPr>
        <w:tab/>
      </w:r>
      <w:r>
        <w:rPr>
          <w:i/>
        </w:rPr>
        <w:tab/>
      </w:r>
      <w:r>
        <w:rPr>
          <w:i/>
        </w:rPr>
        <w:tab/>
        <w:t>Source: ZTE</w:t>
      </w:r>
    </w:p>
    <w:p w14:paraId="052D47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1561F" w14:textId="07EF1538" w:rsidR="002A66FC" w:rsidRDefault="002A66FC" w:rsidP="002A66FC">
      <w:pPr>
        <w:rPr>
          <w:rFonts w:ascii="Arial" w:hAnsi="Arial" w:cs="Arial"/>
          <w:b/>
          <w:sz w:val="24"/>
        </w:rPr>
      </w:pPr>
      <w:r>
        <w:rPr>
          <w:rFonts w:ascii="Arial" w:hAnsi="Arial" w:cs="Arial"/>
          <w:b/>
          <w:color w:val="0000FF"/>
          <w:sz w:val="24"/>
        </w:rPr>
        <w:t>R4-2320571</w:t>
      </w:r>
      <w:r>
        <w:rPr>
          <w:rFonts w:ascii="Arial" w:hAnsi="Arial" w:cs="Arial"/>
          <w:b/>
          <w:color w:val="0000FF"/>
          <w:sz w:val="24"/>
        </w:rPr>
        <w:tab/>
      </w:r>
      <w:r>
        <w:rPr>
          <w:rFonts w:ascii="Arial" w:hAnsi="Arial" w:cs="Arial"/>
          <w:b/>
          <w:sz w:val="24"/>
        </w:rPr>
        <w:t>[NR_unlic-Core]: Modify the condition for gradual timing adjustment.</w:t>
      </w:r>
    </w:p>
    <w:p w14:paraId="10620E6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CR-3870  rev  Cat: A (Rel-18)</w:t>
      </w:r>
      <w:r>
        <w:rPr>
          <w:i/>
        </w:rPr>
        <w:br/>
      </w:r>
      <w:r>
        <w:rPr>
          <w:i/>
        </w:rPr>
        <w:br/>
      </w:r>
      <w:r>
        <w:rPr>
          <w:i/>
        </w:rPr>
        <w:tab/>
      </w:r>
      <w:r>
        <w:rPr>
          <w:i/>
        </w:rPr>
        <w:tab/>
      </w:r>
      <w:r>
        <w:rPr>
          <w:i/>
        </w:rPr>
        <w:tab/>
      </w:r>
      <w:r>
        <w:rPr>
          <w:i/>
        </w:rPr>
        <w:tab/>
      </w:r>
      <w:r>
        <w:rPr>
          <w:i/>
        </w:rPr>
        <w:tab/>
        <w:t>Source: ZTE</w:t>
      </w:r>
    </w:p>
    <w:p w14:paraId="657295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29E48" w14:textId="23BE6ABF" w:rsidR="002A66FC" w:rsidRDefault="002A66FC" w:rsidP="002A66FC">
      <w:pPr>
        <w:rPr>
          <w:rFonts w:ascii="Arial" w:hAnsi="Arial" w:cs="Arial"/>
          <w:b/>
          <w:sz w:val="24"/>
        </w:rPr>
      </w:pPr>
      <w:r>
        <w:rPr>
          <w:rFonts w:ascii="Arial" w:hAnsi="Arial" w:cs="Arial"/>
          <w:b/>
          <w:color w:val="0000FF"/>
          <w:sz w:val="24"/>
        </w:rPr>
        <w:t>R4-2320587</w:t>
      </w:r>
      <w:r>
        <w:rPr>
          <w:rFonts w:ascii="Arial" w:hAnsi="Arial" w:cs="Arial"/>
          <w:b/>
          <w:color w:val="0000FF"/>
          <w:sz w:val="24"/>
        </w:rPr>
        <w:tab/>
      </w:r>
      <w:r>
        <w:rPr>
          <w:rFonts w:ascii="Arial" w:hAnsi="Arial" w:cs="Arial"/>
          <w:b/>
          <w:sz w:val="24"/>
        </w:rPr>
        <w:t>[NR_RRM_enh-Core] CR on the inter-frequency measurement without gap</w:t>
      </w:r>
    </w:p>
    <w:p w14:paraId="0D17D9D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CR-3871  rev  Cat: F (Rel-16)</w:t>
      </w:r>
      <w:r>
        <w:rPr>
          <w:i/>
        </w:rPr>
        <w:br/>
      </w:r>
      <w:r>
        <w:rPr>
          <w:i/>
        </w:rPr>
        <w:br/>
      </w:r>
      <w:r>
        <w:rPr>
          <w:i/>
        </w:rPr>
        <w:tab/>
      </w:r>
      <w:r>
        <w:rPr>
          <w:i/>
        </w:rPr>
        <w:tab/>
      </w:r>
      <w:r>
        <w:rPr>
          <w:i/>
        </w:rPr>
        <w:tab/>
      </w:r>
      <w:r>
        <w:rPr>
          <w:i/>
        </w:rPr>
        <w:tab/>
      </w:r>
      <w:r>
        <w:rPr>
          <w:i/>
        </w:rPr>
        <w:tab/>
        <w:t>Source: ZTE, Ericsson</w:t>
      </w:r>
    </w:p>
    <w:p w14:paraId="1DEB4D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95043" w14:textId="6DFDA893" w:rsidR="002A66FC" w:rsidRDefault="002A66FC" w:rsidP="002A66FC">
      <w:pPr>
        <w:rPr>
          <w:rFonts w:ascii="Arial" w:hAnsi="Arial" w:cs="Arial"/>
          <w:b/>
          <w:sz w:val="24"/>
        </w:rPr>
      </w:pPr>
      <w:r>
        <w:rPr>
          <w:rFonts w:ascii="Arial" w:hAnsi="Arial" w:cs="Arial"/>
          <w:b/>
          <w:color w:val="0000FF"/>
          <w:sz w:val="24"/>
        </w:rPr>
        <w:t>R4-2320708</w:t>
      </w:r>
      <w:r>
        <w:rPr>
          <w:rFonts w:ascii="Arial" w:hAnsi="Arial" w:cs="Arial"/>
          <w:b/>
          <w:color w:val="0000FF"/>
          <w:sz w:val="24"/>
        </w:rPr>
        <w:tab/>
      </w:r>
      <w:r>
        <w:rPr>
          <w:rFonts w:ascii="Arial" w:hAnsi="Arial" w:cs="Arial"/>
          <w:b/>
          <w:sz w:val="24"/>
        </w:rPr>
        <w:t>[NR_newRAT-Perf ] Correction on Control Channel RMCs (Rel-16)</w:t>
      </w:r>
    </w:p>
    <w:p w14:paraId="0A446D0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CR-3879  rev  Cat: F (Rel-16)</w:t>
      </w:r>
      <w:r>
        <w:rPr>
          <w:i/>
        </w:rPr>
        <w:br/>
      </w:r>
      <w:r>
        <w:rPr>
          <w:i/>
        </w:rPr>
        <w:br/>
      </w:r>
      <w:r>
        <w:rPr>
          <w:i/>
        </w:rPr>
        <w:tab/>
      </w:r>
      <w:r>
        <w:rPr>
          <w:i/>
        </w:rPr>
        <w:tab/>
      </w:r>
      <w:r>
        <w:rPr>
          <w:i/>
        </w:rPr>
        <w:tab/>
      </w:r>
      <w:r>
        <w:rPr>
          <w:i/>
        </w:rPr>
        <w:tab/>
      </w:r>
      <w:r>
        <w:rPr>
          <w:i/>
        </w:rPr>
        <w:tab/>
        <w:t>Source: Keysight Technologies UK Ltd</w:t>
      </w:r>
    </w:p>
    <w:p w14:paraId="134C65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08D69" w14:textId="10AEE5EB" w:rsidR="002A66FC" w:rsidRDefault="002A66FC" w:rsidP="002A66FC">
      <w:pPr>
        <w:rPr>
          <w:rFonts w:ascii="Arial" w:hAnsi="Arial" w:cs="Arial"/>
          <w:b/>
          <w:sz w:val="24"/>
        </w:rPr>
      </w:pPr>
      <w:r>
        <w:rPr>
          <w:rFonts w:ascii="Arial" w:hAnsi="Arial" w:cs="Arial"/>
          <w:b/>
          <w:color w:val="0000FF"/>
          <w:sz w:val="24"/>
        </w:rPr>
        <w:lastRenderedPageBreak/>
        <w:t>R4-2320709</w:t>
      </w:r>
      <w:r>
        <w:rPr>
          <w:rFonts w:ascii="Arial" w:hAnsi="Arial" w:cs="Arial"/>
          <w:b/>
          <w:color w:val="0000FF"/>
          <w:sz w:val="24"/>
        </w:rPr>
        <w:tab/>
      </w:r>
      <w:r>
        <w:rPr>
          <w:rFonts w:ascii="Arial" w:hAnsi="Arial" w:cs="Arial"/>
          <w:b/>
          <w:sz w:val="24"/>
        </w:rPr>
        <w:t>[NR_newRAT-Perf ] Correction on Control Channel RMCs (Rel-17)</w:t>
      </w:r>
    </w:p>
    <w:p w14:paraId="55BB6CA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CR-3880  rev  Cat: A (Rel-17)</w:t>
      </w:r>
      <w:r>
        <w:rPr>
          <w:i/>
        </w:rPr>
        <w:br/>
      </w:r>
      <w:r>
        <w:rPr>
          <w:i/>
        </w:rPr>
        <w:br/>
      </w:r>
      <w:r>
        <w:rPr>
          <w:i/>
        </w:rPr>
        <w:tab/>
      </w:r>
      <w:r>
        <w:rPr>
          <w:i/>
        </w:rPr>
        <w:tab/>
      </w:r>
      <w:r>
        <w:rPr>
          <w:i/>
        </w:rPr>
        <w:tab/>
      </w:r>
      <w:r>
        <w:rPr>
          <w:i/>
        </w:rPr>
        <w:tab/>
      </w:r>
      <w:r>
        <w:rPr>
          <w:i/>
        </w:rPr>
        <w:tab/>
        <w:t>Source: Keysight Technologies UK Ltd</w:t>
      </w:r>
    </w:p>
    <w:p w14:paraId="245C92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911D9" w14:textId="0A811F4B" w:rsidR="002A66FC" w:rsidRDefault="002A66FC" w:rsidP="002A66FC">
      <w:pPr>
        <w:rPr>
          <w:rFonts w:ascii="Arial" w:hAnsi="Arial" w:cs="Arial"/>
          <w:b/>
          <w:sz w:val="24"/>
        </w:rPr>
      </w:pPr>
      <w:r>
        <w:rPr>
          <w:rFonts w:ascii="Arial" w:hAnsi="Arial" w:cs="Arial"/>
          <w:b/>
          <w:color w:val="0000FF"/>
          <w:sz w:val="24"/>
        </w:rPr>
        <w:t>R4-2320711</w:t>
      </w:r>
      <w:r>
        <w:rPr>
          <w:rFonts w:ascii="Arial" w:hAnsi="Arial" w:cs="Arial"/>
          <w:b/>
          <w:color w:val="0000FF"/>
          <w:sz w:val="24"/>
        </w:rPr>
        <w:tab/>
      </w:r>
      <w:r>
        <w:rPr>
          <w:rFonts w:ascii="Arial" w:hAnsi="Arial" w:cs="Arial"/>
          <w:b/>
          <w:sz w:val="24"/>
        </w:rPr>
        <w:t>[NR_newRAT-Perf ] Correction on Control Channel RMCs (Rel-18)</w:t>
      </w:r>
    </w:p>
    <w:p w14:paraId="0C4ACD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CR-3881  rev  Cat: A (Rel-18)</w:t>
      </w:r>
      <w:r>
        <w:rPr>
          <w:i/>
        </w:rPr>
        <w:br/>
      </w:r>
      <w:r>
        <w:rPr>
          <w:i/>
        </w:rPr>
        <w:br/>
      </w:r>
      <w:r>
        <w:rPr>
          <w:i/>
        </w:rPr>
        <w:tab/>
      </w:r>
      <w:r>
        <w:rPr>
          <w:i/>
        </w:rPr>
        <w:tab/>
      </w:r>
      <w:r>
        <w:rPr>
          <w:i/>
        </w:rPr>
        <w:tab/>
      </w:r>
      <w:r>
        <w:rPr>
          <w:i/>
        </w:rPr>
        <w:tab/>
      </w:r>
      <w:r>
        <w:rPr>
          <w:i/>
        </w:rPr>
        <w:tab/>
        <w:t>Source: Keysight Technologies UK Ltd</w:t>
      </w:r>
    </w:p>
    <w:p w14:paraId="272F93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C4CF7" w14:textId="77184FDE" w:rsidR="002A66FC" w:rsidRDefault="002A66FC" w:rsidP="002A66FC">
      <w:pPr>
        <w:rPr>
          <w:rFonts w:ascii="Arial" w:hAnsi="Arial" w:cs="Arial"/>
          <w:b/>
          <w:sz w:val="24"/>
        </w:rPr>
      </w:pPr>
      <w:r>
        <w:rPr>
          <w:rFonts w:ascii="Arial" w:hAnsi="Arial" w:cs="Arial"/>
          <w:b/>
          <w:color w:val="0000FF"/>
          <w:sz w:val="24"/>
        </w:rPr>
        <w:t>R4-2320716</w:t>
      </w:r>
      <w:r>
        <w:rPr>
          <w:rFonts w:ascii="Arial" w:hAnsi="Arial" w:cs="Arial"/>
          <w:b/>
          <w:color w:val="0000FF"/>
          <w:sz w:val="24"/>
        </w:rPr>
        <w:tab/>
      </w:r>
      <w:r>
        <w:rPr>
          <w:rFonts w:ascii="Arial" w:hAnsi="Arial" w:cs="Arial"/>
          <w:b/>
          <w:sz w:val="24"/>
        </w:rPr>
        <w:t>[NR_RRM_enh-Core] Discussion on Rel 16 no-gap reporting</w:t>
      </w:r>
    </w:p>
    <w:p w14:paraId="7620FB9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AT&amp;T, BT plc, Vodafone</w:t>
      </w:r>
    </w:p>
    <w:p w14:paraId="1B89E6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66EE4" w14:textId="65B79B5C" w:rsidR="002A66FC" w:rsidRDefault="002A66FC" w:rsidP="002A66FC">
      <w:pPr>
        <w:rPr>
          <w:rFonts w:ascii="Arial" w:hAnsi="Arial" w:cs="Arial"/>
          <w:b/>
          <w:sz w:val="24"/>
        </w:rPr>
      </w:pPr>
      <w:r>
        <w:rPr>
          <w:rFonts w:ascii="Arial" w:hAnsi="Arial" w:cs="Arial"/>
          <w:b/>
          <w:color w:val="0000FF"/>
          <w:sz w:val="24"/>
        </w:rPr>
        <w:t>R4-2320717</w:t>
      </w:r>
      <w:r>
        <w:rPr>
          <w:rFonts w:ascii="Arial" w:hAnsi="Arial" w:cs="Arial"/>
          <w:b/>
          <w:color w:val="0000FF"/>
          <w:sz w:val="24"/>
        </w:rPr>
        <w:tab/>
      </w:r>
      <w:r>
        <w:rPr>
          <w:rFonts w:ascii="Arial" w:hAnsi="Arial" w:cs="Arial"/>
          <w:b/>
          <w:sz w:val="24"/>
        </w:rPr>
        <w:t>[NR_RRM_enh-Core] CR Clarification of interruption behavior for interRAT measurements without gaps</w:t>
      </w:r>
    </w:p>
    <w:p w14:paraId="362A38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v16.18.2</w:t>
      </w:r>
      <w:r>
        <w:rPr>
          <w:i/>
        </w:rPr>
        <w:tab/>
        <w:t xml:space="preserve">  CR-7266  rev  Cat: F (Rel-16)</w:t>
      </w:r>
      <w:r>
        <w:rPr>
          <w:i/>
        </w:rPr>
        <w:br/>
      </w:r>
      <w:r>
        <w:rPr>
          <w:i/>
        </w:rPr>
        <w:br/>
      </w:r>
      <w:r>
        <w:rPr>
          <w:i/>
        </w:rPr>
        <w:tab/>
      </w:r>
      <w:r>
        <w:rPr>
          <w:i/>
        </w:rPr>
        <w:tab/>
      </w:r>
      <w:r>
        <w:rPr>
          <w:i/>
        </w:rPr>
        <w:tab/>
      </w:r>
      <w:r>
        <w:rPr>
          <w:i/>
        </w:rPr>
        <w:tab/>
      </w:r>
      <w:r>
        <w:rPr>
          <w:i/>
        </w:rPr>
        <w:tab/>
        <w:t>Source: Nokia, Nokia Shanghai Bell</w:t>
      </w:r>
    </w:p>
    <w:p w14:paraId="439446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D5E6F" w14:textId="39BD4B26" w:rsidR="002A66FC" w:rsidRDefault="002A66FC" w:rsidP="002A66FC">
      <w:pPr>
        <w:rPr>
          <w:rFonts w:ascii="Arial" w:hAnsi="Arial" w:cs="Arial"/>
          <w:b/>
          <w:sz w:val="24"/>
        </w:rPr>
      </w:pPr>
      <w:r>
        <w:rPr>
          <w:rFonts w:ascii="Arial" w:hAnsi="Arial" w:cs="Arial"/>
          <w:b/>
          <w:color w:val="0000FF"/>
          <w:sz w:val="24"/>
        </w:rPr>
        <w:t>R4-2320718</w:t>
      </w:r>
      <w:r>
        <w:rPr>
          <w:rFonts w:ascii="Arial" w:hAnsi="Arial" w:cs="Arial"/>
          <w:b/>
          <w:color w:val="0000FF"/>
          <w:sz w:val="24"/>
        </w:rPr>
        <w:tab/>
      </w:r>
      <w:r>
        <w:rPr>
          <w:rFonts w:ascii="Arial" w:hAnsi="Arial" w:cs="Arial"/>
          <w:b/>
          <w:sz w:val="24"/>
        </w:rPr>
        <w:t>[NR_RRM_enh-Core] CR Clarification of interruption behavior for interRAT measurements without gaps</w:t>
      </w:r>
    </w:p>
    <w:p w14:paraId="64C3E6D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v17.11.2</w:t>
      </w:r>
      <w:r>
        <w:rPr>
          <w:i/>
        </w:rPr>
        <w:tab/>
        <w:t xml:space="preserve">  CR-7267  rev  Cat: A (Rel-17)</w:t>
      </w:r>
      <w:r>
        <w:rPr>
          <w:i/>
        </w:rPr>
        <w:br/>
      </w:r>
      <w:r>
        <w:rPr>
          <w:i/>
        </w:rPr>
        <w:br/>
      </w:r>
      <w:r>
        <w:rPr>
          <w:i/>
        </w:rPr>
        <w:tab/>
      </w:r>
      <w:r>
        <w:rPr>
          <w:i/>
        </w:rPr>
        <w:tab/>
      </w:r>
      <w:r>
        <w:rPr>
          <w:i/>
        </w:rPr>
        <w:tab/>
      </w:r>
      <w:r>
        <w:rPr>
          <w:i/>
        </w:rPr>
        <w:tab/>
      </w:r>
      <w:r>
        <w:rPr>
          <w:i/>
        </w:rPr>
        <w:tab/>
        <w:t>Source: Nokia, Nokia Shanghai Bell</w:t>
      </w:r>
    </w:p>
    <w:p w14:paraId="6F97E4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4EFAF" w14:textId="3E1B2604" w:rsidR="002A66FC" w:rsidRDefault="002A66FC" w:rsidP="002A66FC">
      <w:pPr>
        <w:rPr>
          <w:rFonts w:ascii="Arial" w:hAnsi="Arial" w:cs="Arial"/>
          <w:b/>
          <w:sz w:val="24"/>
        </w:rPr>
      </w:pPr>
      <w:r>
        <w:rPr>
          <w:rFonts w:ascii="Arial" w:hAnsi="Arial" w:cs="Arial"/>
          <w:b/>
          <w:color w:val="0000FF"/>
          <w:sz w:val="24"/>
        </w:rPr>
        <w:t>R4-2320719</w:t>
      </w:r>
      <w:r>
        <w:rPr>
          <w:rFonts w:ascii="Arial" w:hAnsi="Arial" w:cs="Arial"/>
          <w:b/>
          <w:color w:val="0000FF"/>
          <w:sz w:val="24"/>
        </w:rPr>
        <w:tab/>
      </w:r>
      <w:r>
        <w:rPr>
          <w:rFonts w:ascii="Arial" w:hAnsi="Arial" w:cs="Arial"/>
          <w:b/>
          <w:sz w:val="24"/>
        </w:rPr>
        <w:t>[NR_RRM_enh-Core] CR Clarification of interruption behavior for interRAT measurements without gaps</w:t>
      </w:r>
    </w:p>
    <w:p w14:paraId="3DC4A23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CR-7268  rev  Cat: A (Rel-18)</w:t>
      </w:r>
      <w:r>
        <w:rPr>
          <w:i/>
        </w:rPr>
        <w:br/>
      </w:r>
      <w:r>
        <w:rPr>
          <w:i/>
        </w:rPr>
        <w:br/>
      </w:r>
      <w:r>
        <w:rPr>
          <w:i/>
        </w:rPr>
        <w:tab/>
      </w:r>
      <w:r>
        <w:rPr>
          <w:i/>
        </w:rPr>
        <w:tab/>
      </w:r>
      <w:r>
        <w:rPr>
          <w:i/>
        </w:rPr>
        <w:tab/>
      </w:r>
      <w:r>
        <w:rPr>
          <w:i/>
        </w:rPr>
        <w:tab/>
      </w:r>
      <w:r>
        <w:rPr>
          <w:i/>
        </w:rPr>
        <w:tab/>
        <w:t>Source: Nokia, Nokia Shanghai Bell</w:t>
      </w:r>
    </w:p>
    <w:p w14:paraId="638540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5E1C7" w14:textId="14CC7E94" w:rsidR="002A66FC" w:rsidRDefault="002A66FC" w:rsidP="002A66FC">
      <w:pPr>
        <w:rPr>
          <w:rFonts w:ascii="Arial" w:hAnsi="Arial" w:cs="Arial"/>
          <w:b/>
          <w:sz w:val="24"/>
        </w:rPr>
      </w:pPr>
      <w:r>
        <w:rPr>
          <w:rFonts w:ascii="Arial" w:hAnsi="Arial" w:cs="Arial"/>
          <w:b/>
          <w:color w:val="0000FF"/>
          <w:sz w:val="24"/>
        </w:rPr>
        <w:t>R4-2320720</w:t>
      </w:r>
      <w:r>
        <w:rPr>
          <w:rFonts w:ascii="Arial" w:hAnsi="Arial" w:cs="Arial"/>
          <w:b/>
          <w:color w:val="0000FF"/>
          <w:sz w:val="24"/>
        </w:rPr>
        <w:tab/>
      </w:r>
      <w:r>
        <w:rPr>
          <w:rFonts w:ascii="Arial" w:hAnsi="Arial" w:cs="Arial"/>
          <w:b/>
          <w:sz w:val="24"/>
        </w:rPr>
        <w:t>[NR_RRM_enh-Core] CR Clarification of interruption behavior for measurements without gaps</w:t>
      </w:r>
    </w:p>
    <w:p w14:paraId="384BBA1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CR-3884  rev  Cat: F (Rel-16)</w:t>
      </w:r>
      <w:r>
        <w:rPr>
          <w:i/>
        </w:rPr>
        <w:br/>
      </w:r>
      <w:r>
        <w:rPr>
          <w:i/>
        </w:rPr>
        <w:br/>
      </w:r>
      <w:r>
        <w:rPr>
          <w:i/>
        </w:rPr>
        <w:tab/>
      </w:r>
      <w:r>
        <w:rPr>
          <w:i/>
        </w:rPr>
        <w:tab/>
      </w:r>
      <w:r>
        <w:rPr>
          <w:i/>
        </w:rPr>
        <w:tab/>
      </w:r>
      <w:r>
        <w:rPr>
          <w:i/>
        </w:rPr>
        <w:tab/>
      </w:r>
      <w:r>
        <w:rPr>
          <w:i/>
        </w:rPr>
        <w:tab/>
        <w:t>Source: Nokia, Nokia Shanghai Bell</w:t>
      </w:r>
    </w:p>
    <w:p w14:paraId="711621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6EC7F" w14:textId="3980B14B" w:rsidR="002A66FC" w:rsidRDefault="002A66FC" w:rsidP="002A66FC">
      <w:pPr>
        <w:rPr>
          <w:rFonts w:ascii="Arial" w:hAnsi="Arial" w:cs="Arial"/>
          <w:b/>
          <w:sz w:val="24"/>
        </w:rPr>
      </w:pPr>
      <w:r>
        <w:rPr>
          <w:rFonts w:ascii="Arial" w:hAnsi="Arial" w:cs="Arial"/>
          <w:b/>
          <w:color w:val="0000FF"/>
          <w:sz w:val="24"/>
        </w:rPr>
        <w:lastRenderedPageBreak/>
        <w:t>R4-2320721</w:t>
      </w:r>
      <w:r>
        <w:rPr>
          <w:rFonts w:ascii="Arial" w:hAnsi="Arial" w:cs="Arial"/>
          <w:b/>
          <w:color w:val="0000FF"/>
          <w:sz w:val="24"/>
        </w:rPr>
        <w:tab/>
      </w:r>
      <w:r>
        <w:rPr>
          <w:rFonts w:ascii="Arial" w:hAnsi="Arial" w:cs="Arial"/>
          <w:b/>
          <w:sz w:val="24"/>
        </w:rPr>
        <w:t>[NR_RRM_enh-Core] CR Clarification of interruption behavior for measurements without gaps</w:t>
      </w:r>
    </w:p>
    <w:p w14:paraId="63D88E2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CR-3885  rev  Cat: A (Rel-17)</w:t>
      </w:r>
      <w:r>
        <w:rPr>
          <w:i/>
        </w:rPr>
        <w:br/>
      </w:r>
      <w:r>
        <w:rPr>
          <w:i/>
        </w:rPr>
        <w:br/>
      </w:r>
      <w:r>
        <w:rPr>
          <w:i/>
        </w:rPr>
        <w:tab/>
      </w:r>
      <w:r>
        <w:rPr>
          <w:i/>
        </w:rPr>
        <w:tab/>
      </w:r>
      <w:r>
        <w:rPr>
          <w:i/>
        </w:rPr>
        <w:tab/>
      </w:r>
      <w:r>
        <w:rPr>
          <w:i/>
        </w:rPr>
        <w:tab/>
      </w:r>
      <w:r>
        <w:rPr>
          <w:i/>
        </w:rPr>
        <w:tab/>
        <w:t>Source: Nokia, Nokia Shanghai Bell</w:t>
      </w:r>
    </w:p>
    <w:p w14:paraId="374BE8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E58B9" w14:textId="313BF5DE" w:rsidR="002A66FC" w:rsidRDefault="002A66FC" w:rsidP="002A66FC">
      <w:pPr>
        <w:rPr>
          <w:rFonts w:ascii="Arial" w:hAnsi="Arial" w:cs="Arial"/>
          <w:b/>
          <w:sz w:val="24"/>
        </w:rPr>
      </w:pPr>
      <w:r>
        <w:rPr>
          <w:rFonts w:ascii="Arial" w:hAnsi="Arial" w:cs="Arial"/>
          <w:b/>
          <w:color w:val="0000FF"/>
          <w:sz w:val="24"/>
        </w:rPr>
        <w:t>R4-2320722</w:t>
      </w:r>
      <w:r>
        <w:rPr>
          <w:rFonts w:ascii="Arial" w:hAnsi="Arial" w:cs="Arial"/>
          <w:b/>
          <w:color w:val="0000FF"/>
          <w:sz w:val="24"/>
        </w:rPr>
        <w:tab/>
      </w:r>
      <w:r>
        <w:rPr>
          <w:rFonts w:ascii="Arial" w:hAnsi="Arial" w:cs="Arial"/>
          <w:b/>
          <w:sz w:val="24"/>
        </w:rPr>
        <w:t>[NR_RRM_enh-Core] CR Clarification of interruption behavior for measurements without gaps</w:t>
      </w:r>
    </w:p>
    <w:p w14:paraId="363828C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CR-3886  rev  Cat: A (Rel-18)</w:t>
      </w:r>
      <w:r>
        <w:rPr>
          <w:i/>
        </w:rPr>
        <w:br/>
      </w:r>
      <w:r>
        <w:rPr>
          <w:i/>
        </w:rPr>
        <w:br/>
      </w:r>
      <w:r>
        <w:rPr>
          <w:i/>
        </w:rPr>
        <w:tab/>
      </w:r>
      <w:r>
        <w:rPr>
          <w:i/>
        </w:rPr>
        <w:tab/>
      </w:r>
      <w:r>
        <w:rPr>
          <w:i/>
        </w:rPr>
        <w:tab/>
      </w:r>
      <w:r>
        <w:rPr>
          <w:i/>
        </w:rPr>
        <w:tab/>
      </w:r>
      <w:r>
        <w:rPr>
          <w:i/>
        </w:rPr>
        <w:tab/>
        <w:t>Source: Nokia, Nokia Shanghai Bell</w:t>
      </w:r>
    </w:p>
    <w:p w14:paraId="346249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75AF3" w14:textId="00AFE4DC" w:rsidR="002A66FC" w:rsidRDefault="002A66FC" w:rsidP="002A66FC">
      <w:pPr>
        <w:rPr>
          <w:rFonts w:ascii="Arial" w:hAnsi="Arial" w:cs="Arial"/>
          <w:b/>
          <w:sz w:val="24"/>
        </w:rPr>
      </w:pPr>
      <w:r>
        <w:rPr>
          <w:rFonts w:ascii="Arial" w:hAnsi="Arial" w:cs="Arial"/>
          <w:b/>
          <w:color w:val="0000FF"/>
          <w:sz w:val="24"/>
        </w:rPr>
        <w:t>R4-2320723</w:t>
      </w:r>
      <w:r>
        <w:rPr>
          <w:rFonts w:ascii="Arial" w:hAnsi="Arial" w:cs="Arial"/>
          <w:b/>
          <w:color w:val="0000FF"/>
          <w:sz w:val="24"/>
        </w:rPr>
        <w:tab/>
      </w:r>
      <w:r>
        <w:rPr>
          <w:rFonts w:ascii="Arial" w:hAnsi="Arial" w:cs="Arial"/>
          <w:b/>
          <w:sz w:val="24"/>
        </w:rPr>
        <w:t>LS measurements without gap</w:t>
      </w:r>
    </w:p>
    <w:p w14:paraId="7F215B3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3B1784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42C15" w14:textId="26EB31CD" w:rsidR="002A66FC" w:rsidRDefault="002A66FC" w:rsidP="002A66FC">
      <w:pPr>
        <w:rPr>
          <w:rFonts w:ascii="Arial" w:hAnsi="Arial" w:cs="Arial"/>
          <w:b/>
          <w:sz w:val="24"/>
        </w:rPr>
      </w:pPr>
      <w:r>
        <w:rPr>
          <w:rFonts w:ascii="Arial" w:hAnsi="Arial" w:cs="Arial"/>
          <w:b/>
          <w:color w:val="0000FF"/>
          <w:sz w:val="24"/>
        </w:rPr>
        <w:t>R4-2320751</w:t>
      </w:r>
      <w:r>
        <w:rPr>
          <w:rFonts w:ascii="Arial" w:hAnsi="Arial" w:cs="Arial"/>
          <w:b/>
          <w:color w:val="0000FF"/>
          <w:sz w:val="24"/>
        </w:rPr>
        <w:tab/>
      </w:r>
      <w:r>
        <w:rPr>
          <w:rFonts w:ascii="Arial" w:hAnsi="Arial" w:cs="Arial"/>
          <w:b/>
          <w:sz w:val="24"/>
        </w:rPr>
        <w:t>[NB_IOTenh2-Perf] CR to 36.133 for correcting errors on the PHR table for NB1 UEs</w:t>
      </w:r>
    </w:p>
    <w:p w14:paraId="4E638C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v15.20.0</w:t>
      </w:r>
      <w:r>
        <w:rPr>
          <w:i/>
        </w:rPr>
        <w:tab/>
        <w:t xml:space="preserve">  CR-7269  rev  Cat: F (Rel-15)</w:t>
      </w:r>
      <w:r>
        <w:rPr>
          <w:i/>
        </w:rPr>
        <w:br/>
      </w:r>
      <w:r>
        <w:rPr>
          <w:i/>
        </w:rPr>
        <w:br/>
      </w:r>
      <w:r>
        <w:rPr>
          <w:i/>
        </w:rPr>
        <w:tab/>
      </w:r>
      <w:r>
        <w:rPr>
          <w:i/>
        </w:rPr>
        <w:tab/>
      </w:r>
      <w:r>
        <w:rPr>
          <w:i/>
        </w:rPr>
        <w:tab/>
      </w:r>
      <w:r>
        <w:rPr>
          <w:i/>
        </w:rPr>
        <w:tab/>
      </w:r>
      <w:r>
        <w:rPr>
          <w:i/>
        </w:rPr>
        <w:tab/>
        <w:t>Source: Nokia, Nokia Shanghai Bell</w:t>
      </w:r>
    </w:p>
    <w:p w14:paraId="798B85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1645C" w14:textId="512CA533" w:rsidR="002A66FC" w:rsidRDefault="002A66FC" w:rsidP="002A66FC">
      <w:pPr>
        <w:rPr>
          <w:rFonts w:ascii="Arial" w:hAnsi="Arial" w:cs="Arial"/>
          <w:b/>
          <w:sz w:val="24"/>
        </w:rPr>
      </w:pPr>
      <w:r>
        <w:rPr>
          <w:rFonts w:ascii="Arial" w:hAnsi="Arial" w:cs="Arial"/>
          <w:b/>
          <w:color w:val="0000FF"/>
          <w:sz w:val="24"/>
        </w:rPr>
        <w:t>R4-2320752</w:t>
      </w:r>
      <w:r>
        <w:rPr>
          <w:rFonts w:ascii="Arial" w:hAnsi="Arial" w:cs="Arial"/>
          <w:b/>
          <w:color w:val="0000FF"/>
          <w:sz w:val="24"/>
        </w:rPr>
        <w:tab/>
      </w:r>
      <w:r>
        <w:rPr>
          <w:rFonts w:ascii="Arial" w:hAnsi="Arial" w:cs="Arial"/>
          <w:b/>
          <w:sz w:val="24"/>
        </w:rPr>
        <w:t>[NB_IOTenh2-Perf] CR to 36.133 for correcting errors on the PHR table for NB1 UEs</w:t>
      </w:r>
    </w:p>
    <w:p w14:paraId="4EC9FF3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v16.18.2</w:t>
      </w:r>
      <w:r>
        <w:rPr>
          <w:i/>
        </w:rPr>
        <w:tab/>
        <w:t xml:space="preserve">  CR-7270  rev  Cat: A (Rel-16)</w:t>
      </w:r>
      <w:r>
        <w:rPr>
          <w:i/>
        </w:rPr>
        <w:br/>
      </w:r>
      <w:r>
        <w:rPr>
          <w:i/>
        </w:rPr>
        <w:br/>
      </w:r>
      <w:r>
        <w:rPr>
          <w:i/>
        </w:rPr>
        <w:tab/>
      </w:r>
      <w:r>
        <w:rPr>
          <w:i/>
        </w:rPr>
        <w:tab/>
      </w:r>
      <w:r>
        <w:rPr>
          <w:i/>
        </w:rPr>
        <w:tab/>
      </w:r>
      <w:r>
        <w:rPr>
          <w:i/>
        </w:rPr>
        <w:tab/>
      </w:r>
      <w:r>
        <w:rPr>
          <w:i/>
        </w:rPr>
        <w:tab/>
        <w:t>Source: Nokia, Nokia Shanghai Bell</w:t>
      </w:r>
    </w:p>
    <w:p w14:paraId="29D6B1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D024" w14:textId="61C9BD2E" w:rsidR="002A66FC" w:rsidRDefault="002A66FC" w:rsidP="002A66FC">
      <w:pPr>
        <w:rPr>
          <w:rFonts w:ascii="Arial" w:hAnsi="Arial" w:cs="Arial"/>
          <w:b/>
          <w:sz w:val="24"/>
        </w:rPr>
      </w:pPr>
      <w:r>
        <w:rPr>
          <w:rFonts w:ascii="Arial" w:hAnsi="Arial" w:cs="Arial"/>
          <w:b/>
          <w:color w:val="0000FF"/>
          <w:sz w:val="24"/>
        </w:rPr>
        <w:t>R4-2320753</w:t>
      </w:r>
      <w:r>
        <w:rPr>
          <w:rFonts w:ascii="Arial" w:hAnsi="Arial" w:cs="Arial"/>
          <w:b/>
          <w:color w:val="0000FF"/>
          <w:sz w:val="24"/>
        </w:rPr>
        <w:tab/>
      </w:r>
      <w:r>
        <w:rPr>
          <w:rFonts w:ascii="Arial" w:hAnsi="Arial" w:cs="Arial"/>
          <w:b/>
          <w:sz w:val="24"/>
        </w:rPr>
        <w:t>[NB_IOTenh2-Perf] CR to 36.133 for correcting errors on the PHR table for NB1 UEs</w:t>
      </w:r>
    </w:p>
    <w:p w14:paraId="57EA73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v17.11.2</w:t>
      </w:r>
      <w:r>
        <w:rPr>
          <w:i/>
        </w:rPr>
        <w:tab/>
        <w:t xml:space="preserve">  CR-7271  rev  Cat: A (Rel-17)</w:t>
      </w:r>
      <w:r>
        <w:rPr>
          <w:i/>
        </w:rPr>
        <w:br/>
      </w:r>
      <w:r>
        <w:rPr>
          <w:i/>
        </w:rPr>
        <w:br/>
      </w:r>
      <w:r>
        <w:rPr>
          <w:i/>
        </w:rPr>
        <w:tab/>
      </w:r>
      <w:r>
        <w:rPr>
          <w:i/>
        </w:rPr>
        <w:tab/>
      </w:r>
      <w:r>
        <w:rPr>
          <w:i/>
        </w:rPr>
        <w:tab/>
      </w:r>
      <w:r>
        <w:rPr>
          <w:i/>
        </w:rPr>
        <w:tab/>
      </w:r>
      <w:r>
        <w:rPr>
          <w:i/>
        </w:rPr>
        <w:tab/>
        <w:t>Source: Nokia, Nokia Shanghai Bell</w:t>
      </w:r>
    </w:p>
    <w:p w14:paraId="15F506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3C48D" w14:textId="5C16A460" w:rsidR="002A66FC" w:rsidRDefault="002A66FC" w:rsidP="002A66FC">
      <w:pPr>
        <w:rPr>
          <w:rFonts w:ascii="Arial" w:hAnsi="Arial" w:cs="Arial"/>
          <w:b/>
          <w:sz w:val="24"/>
        </w:rPr>
      </w:pPr>
      <w:r>
        <w:rPr>
          <w:rFonts w:ascii="Arial" w:hAnsi="Arial" w:cs="Arial"/>
          <w:b/>
          <w:color w:val="0000FF"/>
          <w:sz w:val="24"/>
        </w:rPr>
        <w:t>R4-2320754</w:t>
      </w:r>
      <w:r>
        <w:rPr>
          <w:rFonts w:ascii="Arial" w:hAnsi="Arial" w:cs="Arial"/>
          <w:b/>
          <w:color w:val="0000FF"/>
          <w:sz w:val="24"/>
        </w:rPr>
        <w:tab/>
      </w:r>
      <w:r>
        <w:rPr>
          <w:rFonts w:ascii="Arial" w:hAnsi="Arial" w:cs="Arial"/>
          <w:b/>
          <w:sz w:val="24"/>
        </w:rPr>
        <w:t>[NB_IOTenh2-Perf] CR to 36.133 for correcting errors on the PHR table for NB1 UEs</w:t>
      </w:r>
    </w:p>
    <w:p w14:paraId="7821A1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CR-7272  rev  Cat: A (Rel-18)</w:t>
      </w:r>
      <w:r>
        <w:rPr>
          <w:i/>
        </w:rPr>
        <w:br/>
      </w:r>
      <w:r>
        <w:rPr>
          <w:i/>
        </w:rPr>
        <w:lastRenderedPageBreak/>
        <w:br/>
      </w:r>
      <w:r>
        <w:rPr>
          <w:i/>
        </w:rPr>
        <w:tab/>
      </w:r>
      <w:r>
        <w:rPr>
          <w:i/>
        </w:rPr>
        <w:tab/>
      </w:r>
      <w:r>
        <w:rPr>
          <w:i/>
        </w:rPr>
        <w:tab/>
      </w:r>
      <w:r>
        <w:rPr>
          <w:i/>
        </w:rPr>
        <w:tab/>
      </w:r>
      <w:r>
        <w:rPr>
          <w:i/>
        </w:rPr>
        <w:tab/>
        <w:t>Source: Nokia, Nokia Shanghai Bell</w:t>
      </w:r>
    </w:p>
    <w:p w14:paraId="4AFB67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A54E0" w14:textId="5F8ED844" w:rsidR="002A66FC" w:rsidRDefault="002A66FC" w:rsidP="002A66FC">
      <w:pPr>
        <w:rPr>
          <w:rFonts w:ascii="Arial" w:hAnsi="Arial" w:cs="Arial"/>
          <w:b/>
          <w:sz w:val="24"/>
        </w:rPr>
      </w:pPr>
      <w:r>
        <w:rPr>
          <w:rFonts w:ascii="Arial" w:hAnsi="Arial" w:cs="Arial"/>
          <w:b/>
          <w:color w:val="0000FF"/>
          <w:sz w:val="24"/>
        </w:rPr>
        <w:t>R4-2320861</w:t>
      </w:r>
      <w:r>
        <w:rPr>
          <w:rFonts w:ascii="Arial" w:hAnsi="Arial" w:cs="Arial"/>
          <w:b/>
          <w:color w:val="0000FF"/>
          <w:sz w:val="24"/>
        </w:rPr>
        <w:tab/>
      </w:r>
      <w:r>
        <w:rPr>
          <w:rFonts w:ascii="Arial" w:hAnsi="Arial" w:cs="Arial"/>
          <w:b/>
          <w:sz w:val="24"/>
        </w:rPr>
        <w:t>Corrections to NR Measurements with Autonomous Gaps</w:t>
      </w:r>
    </w:p>
    <w:p w14:paraId="2E2FF6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CR-3896  rev  Cat: F (Rel-16)</w:t>
      </w:r>
      <w:r>
        <w:rPr>
          <w:i/>
        </w:rPr>
        <w:br/>
      </w:r>
      <w:r>
        <w:rPr>
          <w:i/>
        </w:rPr>
        <w:br/>
      </w:r>
      <w:r>
        <w:rPr>
          <w:i/>
        </w:rPr>
        <w:tab/>
      </w:r>
      <w:r>
        <w:rPr>
          <w:i/>
        </w:rPr>
        <w:tab/>
      </w:r>
      <w:r>
        <w:rPr>
          <w:i/>
        </w:rPr>
        <w:tab/>
      </w:r>
      <w:r>
        <w:rPr>
          <w:i/>
        </w:rPr>
        <w:tab/>
      </w:r>
      <w:r>
        <w:rPr>
          <w:i/>
        </w:rPr>
        <w:tab/>
        <w:t>Source: Nokia, Nokia Shanghai Bell</w:t>
      </w:r>
    </w:p>
    <w:p w14:paraId="0A246F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6B19D" w14:textId="6BCE53A4" w:rsidR="002A66FC" w:rsidRDefault="002A66FC" w:rsidP="002A66FC">
      <w:pPr>
        <w:rPr>
          <w:rFonts w:ascii="Arial" w:hAnsi="Arial" w:cs="Arial"/>
          <w:b/>
          <w:sz w:val="24"/>
        </w:rPr>
      </w:pPr>
      <w:r>
        <w:rPr>
          <w:rFonts w:ascii="Arial" w:hAnsi="Arial" w:cs="Arial"/>
          <w:b/>
          <w:color w:val="0000FF"/>
          <w:sz w:val="24"/>
        </w:rPr>
        <w:t>R4-2320862</w:t>
      </w:r>
      <w:r>
        <w:rPr>
          <w:rFonts w:ascii="Arial" w:hAnsi="Arial" w:cs="Arial"/>
          <w:b/>
          <w:color w:val="0000FF"/>
          <w:sz w:val="24"/>
        </w:rPr>
        <w:tab/>
      </w:r>
      <w:r>
        <w:rPr>
          <w:rFonts w:ascii="Arial" w:hAnsi="Arial" w:cs="Arial"/>
          <w:b/>
          <w:sz w:val="24"/>
        </w:rPr>
        <w:t>Corrections to NR Measurements with Autonomous Gaps</w:t>
      </w:r>
    </w:p>
    <w:p w14:paraId="04F6A6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CR-3897  rev  Cat: A (Rel-17)</w:t>
      </w:r>
      <w:r>
        <w:rPr>
          <w:i/>
        </w:rPr>
        <w:br/>
      </w:r>
      <w:r>
        <w:rPr>
          <w:i/>
        </w:rPr>
        <w:br/>
      </w:r>
      <w:r>
        <w:rPr>
          <w:i/>
        </w:rPr>
        <w:tab/>
      </w:r>
      <w:r>
        <w:rPr>
          <w:i/>
        </w:rPr>
        <w:tab/>
      </w:r>
      <w:r>
        <w:rPr>
          <w:i/>
        </w:rPr>
        <w:tab/>
      </w:r>
      <w:r>
        <w:rPr>
          <w:i/>
        </w:rPr>
        <w:tab/>
      </w:r>
      <w:r>
        <w:rPr>
          <w:i/>
        </w:rPr>
        <w:tab/>
        <w:t>Source: Nokia, Nokia Shanghai Bell</w:t>
      </w:r>
    </w:p>
    <w:p w14:paraId="3972D1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DC81D" w14:textId="5F5DB20B" w:rsidR="002A66FC" w:rsidRDefault="002A66FC" w:rsidP="002A66FC">
      <w:pPr>
        <w:rPr>
          <w:rFonts w:ascii="Arial" w:hAnsi="Arial" w:cs="Arial"/>
          <w:b/>
          <w:sz w:val="24"/>
        </w:rPr>
      </w:pPr>
      <w:r>
        <w:rPr>
          <w:rFonts w:ascii="Arial" w:hAnsi="Arial" w:cs="Arial"/>
          <w:b/>
          <w:color w:val="0000FF"/>
          <w:sz w:val="24"/>
        </w:rPr>
        <w:t>R4-2320863</w:t>
      </w:r>
      <w:r>
        <w:rPr>
          <w:rFonts w:ascii="Arial" w:hAnsi="Arial" w:cs="Arial"/>
          <w:b/>
          <w:color w:val="0000FF"/>
          <w:sz w:val="24"/>
        </w:rPr>
        <w:tab/>
      </w:r>
      <w:r>
        <w:rPr>
          <w:rFonts w:ascii="Arial" w:hAnsi="Arial" w:cs="Arial"/>
          <w:b/>
          <w:sz w:val="24"/>
        </w:rPr>
        <w:t>Corrections to NR Measurements with Autonomous Gaps</w:t>
      </w:r>
    </w:p>
    <w:p w14:paraId="43A3464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CR-3898  rev  Cat: A (Rel-18)</w:t>
      </w:r>
      <w:r>
        <w:rPr>
          <w:i/>
        </w:rPr>
        <w:br/>
      </w:r>
      <w:r>
        <w:rPr>
          <w:i/>
        </w:rPr>
        <w:br/>
      </w:r>
      <w:r>
        <w:rPr>
          <w:i/>
        </w:rPr>
        <w:tab/>
      </w:r>
      <w:r>
        <w:rPr>
          <w:i/>
        </w:rPr>
        <w:tab/>
      </w:r>
      <w:r>
        <w:rPr>
          <w:i/>
        </w:rPr>
        <w:tab/>
      </w:r>
      <w:r>
        <w:rPr>
          <w:i/>
        </w:rPr>
        <w:tab/>
      </w:r>
      <w:r>
        <w:rPr>
          <w:i/>
        </w:rPr>
        <w:tab/>
        <w:t>Source: Nokia, Nokia Shanghai Bell</w:t>
      </w:r>
    </w:p>
    <w:p w14:paraId="628369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97FEF" w14:textId="462643AE" w:rsidR="002A66FC" w:rsidRDefault="002A66FC" w:rsidP="002A66FC">
      <w:pPr>
        <w:rPr>
          <w:rFonts w:ascii="Arial" w:hAnsi="Arial" w:cs="Arial"/>
          <w:b/>
          <w:sz w:val="24"/>
        </w:rPr>
      </w:pPr>
      <w:r>
        <w:rPr>
          <w:rFonts w:ascii="Arial" w:hAnsi="Arial" w:cs="Arial"/>
          <w:b/>
          <w:color w:val="0000FF"/>
          <w:sz w:val="24"/>
        </w:rPr>
        <w:t>R4-2320873</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74D4607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CR-3899  rev  Cat: F (Rel-16)</w:t>
      </w:r>
      <w:r>
        <w:rPr>
          <w:i/>
        </w:rPr>
        <w:br/>
      </w:r>
      <w:r>
        <w:rPr>
          <w:i/>
        </w:rPr>
        <w:br/>
      </w:r>
      <w:r>
        <w:rPr>
          <w:i/>
        </w:rPr>
        <w:tab/>
      </w:r>
      <w:r>
        <w:rPr>
          <w:i/>
        </w:rPr>
        <w:tab/>
      </w:r>
      <w:r>
        <w:rPr>
          <w:i/>
        </w:rPr>
        <w:tab/>
      </w:r>
      <w:r>
        <w:rPr>
          <w:i/>
        </w:rPr>
        <w:tab/>
      </w:r>
      <w:r>
        <w:rPr>
          <w:i/>
        </w:rPr>
        <w:tab/>
        <w:t>Source: Ericsson</w:t>
      </w:r>
    </w:p>
    <w:p w14:paraId="714445EF" w14:textId="77777777" w:rsidR="002A66FC" w:rsidRDefault="002A66FC" w:rsidP="002A66FC">
      <w:pPr>
        <w:rPr>
          <w:rFonts w:ascii="Arial" w:hAnsi="Arial" w:cs="Arial"/>
          <w:b/>
        </w:rPr>
      </w:pPr>
      <w:r>
        <w:rPr>
          <w:rFonts w:ascii="Arial" w:hAnsi="Arial" w:cs="Arial"/>
          <w:b/>
        </w:rPr>
        <w:t xml:space="preserve">Abstract: </w:t>
      </w:r>
    </w:p>
    <w:p w14:paraId="0F5B823D" w14:textId="77777777" w:rsidR="002A66FC" w:rsidRDefault="002A66FC" w:rsidP="002A66FC">
      <w:r>
        <w:t>R4-2314467 removed irrelevant sub-test(s) and phrases due to sub-test(s) defined for UE supporting per-FR gap (independentGapConfig) is not relevant as there is not FR2 cell at all in the sub-test(s).</w:t>
      </w:r>
    </w:p>
    <w:p w14:paraId="63B5AB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B4385" w14:textId="409B07C7" w:rsidR="002A66FC" w:rsidRDefault="002A66FC" w:rsidP="002A66FC">
      <w:pPr>
        <w:rPr>
          <w:rFonts w:ascii="Arial" w:hAnsi="Arial" w:cs="Arial"/>
          <w:b/>
          <w:sz w:val="24"/>
        </w:rPr>
      </w:pPr>
      <w:r>
        <w:rPr>
          <w:rFonts w:ascii="Arial" w:hAnsi="Arial" w:cs="Arial"/>
          <w:b/>
          <w:color w:val="0000FF"/>
          <w:sz w:val="24"/>
        </w:rPr>
        <w:t>R4-2320894</w:t>
      </w:r>
      <w:r>
        <w:rPr>
          <w:rFonts w:ascii="Arial" w:hAnsi="Arial" w:cs="Arial"/>
          <w:b/>
          <w:color w:val="0000FF"/>
          <w:sz w:val="24"/>
        </w:rPr>
        <w:tab/>
      </w:r>
      <w:r>
        <w:rPr>
          <w:rFonts w:ascii="Arial" w:hAnsi="Arial" w:cs="Arial"/>
          <w:b/>
          <w:sz w:val="24"/>
        </w:rPr>
        <w:t>[NR_unlic-Perf] HO test cases under CCA update</w:t>
      </w:r>
    </w:p>
    <w:p w14:paraId="2DBE3A9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CR-3905  rev  Cat: F (Rel-16)</w:t>
      </w:r>
      <w:r>
        <w:rPr>
          <w:i/>
        </w:rPr>
        <w:br/>
      </w:r>
      <w:r>
        <w:rPr>
          <w:i/>
        </w:rPr>
        <w:br/>
      </w:r>
      <w:r>
        <w:rPr>
          <w:i/>
        </w:rPr>
        <w:tab/>
      </w:r>
      <w:r>
        <w:rPr>
          <w:i/>
        </w:rPr>
        <w:tab/>
      </w:r>
      <w:r>
        <w:rPr>
          <w:i/>
        </w:rPr>
        <w:tab/>
      </w:r>
      <w:r>
        <w:rPr>
          <w:i/>
        </w:rPr>
        <w:tab/>
      </w:r>
      <w:r>
        <w:rPr>
          <w:i/>
        </w:rPr>
        <w:tab/>
        <w:t>Source: Qualcomm Incorporated</w:t>
      </w:r>
    </w:p>
    <w:p w14:paraId="022B2135" w14:textId="77777777" w:rsidR="002A66FC" w:rsidRDefault="002A66FC" w:rsidP="002A66FC">
      <w:pPr>
        <w:rPr>
          <w:rFonts w:ascii="Arial" w:hAnsi="Arial" w:cs="Arial"/>
          <w:b/>
        </w:rPr>
      </w:pPr>
      <w:r>
        <w:rPr>
          <w:rFonts w:ascii="Arial" w:hAnsi="Arial" w:cs="Arial"/>
          <w:b/>
        </w:rPr>
        <w:t xml:space="preserve">Abstract: </w:t>
      </w:r>
    </w:p>
    <w:p w14:paraId="0EFF5104" w14:textId="77777777" w:rsidR="002A66FC" w:rsidRDefault="002A66FC" w:rsidP="002A66FC">
      <w:r>
        <w:t>NR Cell SNR configuration during T3 period</w:t>
      </w:r>
    </w:p>
    <w:p w14:paraId="5CAC6A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30D6E" w14:textId="110B8E8C" w:rsidR="002A66FC" w:rsidRDefault="002A66FC" w:rsidP="002A66FC">
      <w:pPr>
        <w:rPr>
          <w:rFonts w:ascii="Arial" w:hAnsi="Arial" w:cs="Arial"/>
          <w:b/>
          <w:sz w:val="24"/>
        </w:rPr>
      </w:pPr>
      <w:r>
        <w:rPr>
          <w:rFonts w:ascii="Arial" w:hAnsi="Arial" w:cs="Arial"/>
          <w:b/>
          <w:color w:val="0000FF"/>
          <w:sz w:val="24"/>
        </w:rPr>
        <w:t>R4-2320936</w:t>
      </w:r>
      <w:r>
        <w:rPr>
          <w:rFonts w:ascii="Arial" w:hAnsi="Arial" w:cs="Arial"/>
          <w:b/>
          <w:color w:val="0000FF"/>
          <w:sz w:val="24"/>
        </w:rPr>
        <w:tab/>
      </w:r>
      <w:r>
        <w:rPr>
          <w:rFonts w:ascii="Arial" w:hAnsi="Arial" w:cs="Arial"/>
          <w:b/>
          <w:sz w:val="24"/>
        </w:rPr>
        <w:t>[NR_unlic] EN-DC intra-frequency measurement test cases for NR-U – R16</w:t>
      </w:r>
    </w:p>
    <w:p w14:paraId="2DFBDF4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CR-3910  rev  Cat: F (Rel-16)</w:t>
      </w:r>
      <w:r>
        <w:rPr>
          <w:i/>
        </w:rPr>
        <w:br/>
      </w:r>
      <w:r>
        <w:rPr>
          <w:i/>
        </w:rPr>
        <w:lastRenderedPageBreak/>
        <w:br/>
      </w:r>
      <w:r>
        <w:rPr>
          <w:i/>
        </w:rPr>
        <w:tab/>
      </w:r>
      <w:r>
        <w:rPr>
          <w:i/>
        </w:rPr>
        <w:tab/>
      </w:r>
      <w:r>
        <w:rPr>
          <w:i/>
        </w:rPr>
        <w:tab/>
      </w:r>
      <w:r>
        <w:rPr>
          <w:i/>
        </w:rPr>
        <w:tab/>
      </w:r>
      <w:r>
        <w:rPr>
          <w:i/>
        </w:rPr>
        <w:tab/>
        <w:t>Source: Qualcomm Incorporated</w:t>
      </w:r>
    </w:p>
    <w:p w14:paraId="4D5BA792" w14:textId="77777777" w:rsidR="002A66FC" w:rsidRDefault="002A66FC" w:rsidP="002A66FC">
      <w:pPr>
        <w:rPr>
          <w:rFonts w:ascii="Arial" w:hAnsi="Arial" w:cs="Arial"/>
          <w:b/>
        </w:rPr>
      </w:pPr>
      <w:r>
        <w:rPr>
          <w:rFonts w:ascii="Arial" w:hAnsi="Arial" w:cs="Arial"/>
          <w:b/>
        </w:rPr>
        <w:t xml:space="preserve">Abstract: </w:t>
      </w:r>
    </w:p>
    <w:p w14:paraId="2FCB72F6" w14:textId="77777777" w:rsidR="002A66FC" w:rsidRDefault="002A66FC" w:rsidP="002A66FC">
      <w:r>
        <w:t xml:space="preserve">Note: The CR coversheet release is not Rel-16 on coversheet. </w:t>
      </w:r>
    </w:p>
    <w:p w14:paraId="26A368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30AA7" w14:textId="5EC0EDC3" w:rsidR="002A66FC" w:rsidRDefault="002A66FC" w:rsidP="002A66FC">
      <w:pPr>
        <w:rPr>
          <w:rFonts w:ascii="Arial" w:hAnsi="Arial" w:cs="Arial"/>
          <w:b/>
          <w:sz w:val="24"/>
        </w:rPr>
      </w:pPr>
      <w:r>
        <w:rPr>
          <w:rFonts w:ascii="Arial" w:hAnsi="Arial" w:cs="Arial"/>
          <w:b/>
          <w:color w:val="0000FF"/>
          <w:sz w:val="24"/>
        </w:rPr>
        <w:t>R4-2320937</w:t>
      </w:r>
      <w:r>
        <w:rPr>
          <w:rFonts w:ascii="Arial" w:hAnsi="Arial" w:cs="Arial"/>
          <w:b/>
          <w:color w:val="0000FF"/>
          <w:sz w:val="24"/>
        </w:rPr>
        <w:tab/>
      </w:r>
      <w:r>
        <w:rPr>
          <w:rFonts w:ascii="Arial" w:hAnsi="Arial" w:cs="Arial"/>
          <w:b/>
          <w:sz w:val="24"/>
        </w:rPr>
        <w:t>[NR_unlic] EN-DC intra-frequency measurement test cases for NR-U – R17</w:t>
      </w:r>
    </w:p>
    <w:p w14:paraId="55A4639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CR-3911  rev  Cat: A (Rel-17)</w:t>
      </w:r>
      <w:r>
        <w:rPr>
          <w:i/>
        </w:rPr>
        <w:br/>
      </w:r>
      <w:r>
        <w:rPr>
          <w:i/>
        </w:rPr>
        <w:br/>
      </w:r>
      <w:r>
        <w:rPr>
          <w:i/>
        </w:rPr>
        <w:tab/>
      </w:r>
      <w:r>
        <w:rPr>
          <w:i/>
        </w:rPr>
        <w:tab/>
      </w:r>
      <w:r>
        <w:rPr>
          <w:i/>
        </w:rPr>
        <w:tab/>
      </w:r>
      <w:r>
        <w:rPr>
          <w:i/>
        </w:rPr>
        <w:tab/>
      </w:r>
      <w:r>
        <w:rPr>
          <w:i/>
        </w:rPr>
        <w:tab/>
        <w:t>Source: Qualcomm Incorporated</w:t>
      </w:r>
    </w:p>
    <w:p w14:paraId="4A8032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C8C37" w14:textId="19B5EF5F" w:rsidR="002A66FC" w:rsidRDefault="002A66FC" w:rsidP="002A66FC">
      <w:pPr>
        <w:rPr>
          <w:rFonts w:ascii="Arial" w:hAnsi="Arial" w:cs="Arial"/>
          <w:b/>
          <w:sz w:val="24"/>
        </w:rPr>
      </w:pPr>
      <w:r>
        <w:rPr>
          <w:rFonts w:ascii="Arial" w:hAnsi="Arial" w:cs="Arial"/>
          <w:b/>
          <w:color w:val="0000FF"/>
          <w:sz w:val="24"/>
        </w:rPr>
        <w:t>R4-2320938</w:t>
      </w:r>
      <w:r>
        <w:rPr>
          <w:rFonts w:ascii="Arial" w:hAnsi="Arial" w:cs="Arial"/>
          <w:b/>
          <w:color w:val="0000FF"/>
          <w:sz w:val="24"/>
        </w:rPr>
        <w:tab/>
      </w:r>
      <w:r>
        <w:rPr>
          <w:rFonts w:ascii="Arial" w:hAnsi="Arial" w:cs="Arial"/>
          <w:b/>
          <w:sz w:val="24"/>
        </w:rPr>
        <w:t>[NR_unlic] EN-DC intra-frequency measurement test cases for NR-U – R18</w:t>
      </w:r>
    </w:p>
    <w:p w14:paraId="674562C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CR-3912  rev  Cat: A (Rel-18)</w:t>
      </w:r>
      <w:r>
        <w:rPr>
          <w:i/>
        </w:rPr>
        <w:br/>
      </w:r>
      <w:r>
        <w:rPr>
          <w:i/>
        </w:rPr>
        <w:br/>
      </w:r>
      <w:r>
        <w:rPr>
          <w:i/>
        </w:rPr>
        <w:tab/>
      </w:r>
      <w:r>
        <w:rPr>
          <w:i/>
        </w:rPr>
        <w:tab/>
      </w:r>
      <w:r>
        <w:rPr>
          <w:i/>
        </w:rPr>
        <w:tab/>
      </w:r>
      <w:r>
        <w:rPr>
          <w:i/>
        </w:rPr>
        <w:tab/>
      </w:r>
      <w:r>
        <w:rPr>
          <w:i/>
        </w:rPr>
        <w:tab/>
        <w:t>Source: Qualcomm Incorporated</w:t>
      </w:r>
    </w:p>
    <w:p w14:paraId="4C4474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373BCA" w14:textId="54170FF4" w:rsidR="002A66FC" w:rsidRDefault="002A66FC" w:rsidP="002A66FC">
      <w:pPr>
        <w:rPr>
          <w:rFonts w:ascii="Arial" w:hAnsi="Arial" w:cs="Arial"/>
          <w:b/>
          <w:sz w:val="24"/>
        </w:rPr>
      </w:pPr>
      <w:r>
        <w:rPr>
          <w:rFonts w:ascii="Arial" w:hAnsi="Arial" w:cs="Arial"/>
          <w:b/>
          <w:color w:val="0000FF"/>
          <w:sz w:val="24"/>
        </w:rPr>
        <w:t>R4-2320955</w:t>
      </w:r>
      <w:r>
        <w:rPr>
          <w:rFonts w:ascii="Arial" w:hAnsi="Arial" w:cs="Arial"/>
          <w:b/>
          <w:color w:val="0000FF"/>
          <w:sz w:val="24"/>
        </w:rPr>
        <w:tab/>
      </w:r>
      <w:r>
        <w:rPr>
          <w:rFonts w:ascii="Arial" w:hAnsi="Arial" w:cs="Arial"/>
          <w:b/>
          <w:sz w:val="24"/>
        </w:rPr>
        <w:t>Removal of fading conditions in FR2 2 AoA RLM test cases (Cat-F Rel-15)</w:t>
      </w:r>
    </w:p>
    <w:p w14:paraId="1B0847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CR-3925  rev  Cat: F (Rel-15)</w:t>
      </w:r>
      <w:r>
        <w:rPr>
          <w:i/>
        </w:rPr>
        <w:br/>
      </w:r>
      <w:r>
        <w:rPr>
          <w:i/>
        </w:rPr>
        <w:br/>
      </w:r>
      <w:r>
        <w:rPr>
          <w:i/>
        </w:rPr>
        <w:tab/>
      </w:r>
      <w:r>
        <w:rPr>
          <w:i/>
        </w:rPr>
        <w:tab/>
      </w:r>
      <w:r>
        <w:rPr>
          <w:i/>
        </w:rPr>
        <w:tab/>
      </w:r>
      <w:r>
        <w:rPr>
          <w:i/>
        </w:rPr>
        <w:tab/>
      </w:r>
      <w:r>
        <w:rPr>
          <w:i/>
        </w:rPr>
        <w:tab/>
        <w:t>Source: Qualcomm Incorporated</w:t>
      </w:r>
    </w:p>
    <w:p w14:paraId="0AAB25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A5161" w14:textId="4DB460AF" w:rsidR="002A66FC" w:rsidRDefault="002A66FC" w:rsidP="002A66FC">
      <w:pPr>
        <w:rPr>
          <w:rFonts w:ascii="Arial" w:hAnsi="Arial" w:cs="Arial"/>
          <w:b/>
          <w:sz w:val="24"/>
        </w:rPr>
      </w:pPr>
      <w:r>
        <w:rPr>
          <w:rFonts w:ascii="Arial" w:hAnsi="Arial" w:cs="Arial"/>
          <w:b/>
          <w:color w:val="0000FF"/>
          <w:sz w:val="24"/>
        </w:rPr>
        <w:t>R4-2320956</w:t>
      </w:r>
      <w:r>
        <w:rPr>
          <w:rFonts w:ascii="Arial" w:hAnsi="Arial" w:cs="Arial"/>
          <w:b/>
          <w:color w:val="0000FF"/>
          <w:sz w:val="24"/>
        </w:rPr>
        <w:tab/>
      </w:r>
      <w:r>
        <w:rPr>
          <w:rFonts w:ascii="Arial" w:hAnsi="Arial" w:cs="Arial"/>
          <w:b/>
          <w:sz w:val="24"/>
        </w:rPr>
        <w:t>Removal of fading conditions in FR2 2 AoA RLM test cases (Cat-A Rel-16)</w:t>
      </w:r>
    </w:p>
    <w:p w14:paraId="38E41B8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CR-3926  rev  Cat: A (Rel-16)</w:t>
      </w:r>
      <w:r>
        <w:rPr>
          <w:i/>
        </w:rPr>
        <w:br/>
      </w:r>
      <w:r>
        <w:rPr>
          <w:i/>
        </w:rPr>
        <w:br/>
      </w:r>
      <w:r>
        <w:rPr>
          <w:i/>
        </w:rPr>
        <w:tab/>
      </w:r>
      <w:r>
        <w:rPr>
          <w:i/>
        </w:rPr>
        <w:tab/>
      </w:r>
      <w:r>
        <w:rPr>
          <w:i/>
        </w:rPr>
        <w:tab/>
      </w:r>
      <w:r>
        <w:rPr>
          <w:i/>
        </w:rPr>
        <w:tab/>
      </w:r>
      <w:r>
        <w:rPr>
          <w:i/>
        </w:rPr>
        <w:tab/>
        <w:t>Source: Qualcomm Incorporated</w:t>
      </w:r>
    </w:p>
    <w:p w14:paraId="34B845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6DF31" w14:textId="224651A4" w:rsidR="002A66FC" w:rsidRDefault="002A66FC" w:rsidP="002A66FC">
      <w:pPr>
        <w:rPr>
          <w:rFonts w:ascii="Arial" w:hAnsi="Arial" w:cs="Arial"/>
          <w:b/>
          <w:sz w:val="24"/>
        </w:rPr>
      </w:pPr>
      <w:r>
        <w:rPr>
          <w:rFonts w:ascii="Arial" w:hAnsi="Arial" w:cs="Arial"/>
          <w:b/>
          <w:color w:val="0000FF"/>
          <w:sz w:val="24"/>
        </w:rPr>
        <w:t>R4-2320957</w:t>
      </w:r>
      <w:r>
        <w:rPr>
          <w:rFonts w:ascii="Arial" w:hAnsi="Arial" w:cs="Arial"/>
          <w:b/>
          <w:color w:val="0000FF"/>
          <w:sz w:val="24"/>
        </w:rPr>
        <w:tab/>
      </w:r>
      <w:r>
        <w:rPr>
          <w:rFonts w:ascii="Arial" w:hAnsi="Arial" w:cs="Arial"/>
          <w:b/>
          <w:sz w:val="24"/>
        </w:rPr>
        <w:t>Removal of fading conditions in FR2 2 AoA RLM test cases (Cat-A Rel-17)</w:t>
      </w:r>
    </w:p>
    <w:p w14:paraId="4A4C10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CR-3927  rev  Cat: A (Rel-17)</w:t>
      </w:r>
      <w:r>
        <w:rPr>
          <w:i/>
        </w:rPr>
        <w:br/>
      </w:r>
      <w:r>
        <w:rPr>
          <w:i/>
        </w:rPr>
        <w:br/>
      </w:r>
      <w:r>
        <w:rPr>
          <w:i/>
        </w:rPr>
        <w:tab/>
      </w:r>
      <w:r>
        <w:rPr>
          <w:i/>
        </w:rPr>
        <w:tab/>
      </w:r>
      <w:r>
        <w:rPr>
          <w:i/>
        </w:rPr>
        <w:tab/>
      </w:r>
      <w:r>
        <w:rPr>
          <w:i/>
        </w:rPr>
        <w:tab/>
      </w:r>
      <w:r>
        <w:rPr>
          <w:i/>
        </w:rPr>
        <w:tab/>
        <w:t>Source: Qualcomm Incorporated</w:t>
      </w:r>
    </w:p>
    <w:p w14:paraId="35E9B7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85514" w14:textId="576FB59D" w:rsidR="002A66FC" w:rsidRDefault="002A66FC" w:rsidP="002A66FC">
      <w:pPr>
        <w:rPr>
          <w:rFonts w:ascii="Arial" w:hAnsi="Arial" w:cs="Arial"/>
          <w:b/>
          <w:sz w:val="24"/>
        </w:rPr>
      </w:pPr>
      <w:r>
        <w:rPr>
          <w:rFonts w:ascii="Arial" w:hAnsi="Arial" w:cs="Arial"/>
          <w:b/>
          <w:color w:val="0000FF"/>
          <w:sz w:val="24"/>
        </w:rPr>
        <w:t>R4-2320958</w:t>
      </w:r>
      <w:r>
        <w:rPr>
          <w:rFonts w:ascii="Arial" w:hAnsi="Arial" w:cs="Arial"/>
          <w:b/>
          <w:color w:val="0000FF"/>
          <w:sz w:val="24"/>
        </w:rPr>
        <w:tab/>
      </w:r>
      <w:r>
        <w:rPr>
          <w:rFonts w:ascii="Arial" w:hAnsi="Arial" w:cs="Arial"/>
          <w:b/>
          <w:sz w:val="24"/>
        </w:rPr>
        <w:t>Removal of fading conditions in FR2 2 AoA RLM test cases (Cat-A Rel-18)</w:t>
      </w:r>
    </w:p>
    <w:p w14:paraId="5300F5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CR-3928  rev  Cat: A (Rel-18)</w:t>
      </w:r>
      <w:r>
        <w:rPr>
          <w:i/>
        </w:rPr>
        <w:br/>
      </w:r>
      <w:r>
        <w:rPr>
          <w:i/>
        </w:rPr>
        <w:lastRenderedPageBreak/>
        <w:br/>
      </w:r>
      <w:r>
        <w:rPr>
          <w:i/>
        </w:rPr>
        <w:tab/>
      </w:r>
      <w:r>
        <w:rPr>
          <w:i/>
        </w:rPr>
        <w:tab/>
      </w:r>
      <w:r>
        <w:rPr>
          <w:i/>
        </w:rPr>
        <w:tab/>
      </w:r>
      <w:r>
        <w:rPr>
          <w:i/>
        </w:rPr>
        <w:tab/>
      </w:r>
      <w:r>
        <w:rPr>
          <w:i/>
        </w:rPr>
        <w:tab/>
        <w:t>Source: Qualcomm Incorporated</w:t>
      </w:r>
    </w:p>
    <w:p w14:paraId="61B034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65D01" w14:textId="715291FB" w:rsidR="002A66FC" w:rsidRDefault="002A66FC" w:rsidP="002A66FC">
      <w:pPr>
        <w:rPr>
          <w:rFonts w:ascii="Arial" w:hAnsi="Arial" w:cs="Arial"/>
          <w:b/>
          <w:sz w:val="24"/>
        </w:rPr>
      </w:pPr>
      <w:r>
        <w:rPr>
          <w:rFonts w:ascii="Arial" w:hAnsi="Arial" w:cs="Arial"/>
          <w:b/>
          <w:color w:val="0000FF"/>
          <w:sz w:val="24"/>
        </w:rPr>
        <w:t>R4-2320978</w:t>
      </w:r>
      <w:r>
        <w:rPr>
          <w:rFonts w:ascii="Arial" w:hAnsi="Arial" w:cs="Arial"/>
          <w:b/>
          <w:color w:val="0000FF"/>
          <w:sz w:val="24"/>
        </w:rPr>
        <w:tab/>
      </w:r>
      <w:r>
        <w:rPr>
          <w:rFonts w:ascii="Arial" w:hAnsi="Arial" w:cs="Arial"/>
          <w:b/>
          <w:sz w:val="24"/>
        </w:rPr>
        <w:t>[NR_unlic] EN-DC intra-frequency measurement test cases for NR-U – R16</w:t>
      </w:r>
    </w:p>
    <w:p w14:paraId="715FD4D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CR-3930  rev  Cat: F (Rel-16)</w:t>
      </w:r>
      <w:r>
        <w:rPr>
          <w:i/>
        </w:rPr>
        <w:br/>
      </w:r>
      <w:r>
        <w:rPr>
          <w:i/>
        </w:rPr>
        <w:br/>
      </w:r>
      <w:r>
        <w:rPr>
          <w:i/>
        </w:rPr>
        <w:tab/>
      </w:r>
      <w:r>
        <w:rPr>
          <w:i/>
        </w:rPr>
        <w:tab/>
      </w:r>
      <w:r>
        <w:rPr>
          <w:i/>
        </w:rPr>
        <w:tab/>
      </w:r>
      <w:r>
        <w:rPr>
          <w:i/>
        </w:rPr>
        <w:tab/>
      </w:r>
      <w:r>
        <w:rPr>
          <w:i/>
        </w:rPr>
        <w:tab/>
        <w:t>Source: Qualcomm</w:t>
      </w:r>
    </w:p>
    <w:p w14:paraId="703478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8DD9D" w14:textId="7596EC9A" w:rsidR="002A66FC" w:rsidRDefault="002A66FC" w:rsidP="002A66FC">
      <w:pPr>
        <w:rPr>
          <w:rFonts w:ascii="Arial" w:hAnsi="Arial" w:cs="Arial"/>
          <w:b/>
          <w:sz w:val="24"/>
        </w:rPr>
      </w:pPr>
      <w:r>
        <w:rPr>
          <w:rFonts w:ascii="Arial" w:hAnsi="Arial" w:cs="Arial"/>
          <w:b/>
          <w:color w:val="0000FF"/>
          <w:sz w:val="24"/>
        </w:rPr>
        <w:t>R4-2320979</w:t>
      </w:r>
      <w:r>
        <w:rPr>
          <w:rFonts w:ascii="Arial" w:hAnsi="Arial" w:cs="Arial"/>
          <w:b/>
          <w:color w:val="0000FF"/>
          <w:sz w:val="24"/>
        </w:rPr>
        <w:tab/>
      </w:r>
      <w:r>
        <w:rPr>
          <w:rFonts w:ascii="Arial" w:hAnsi="Arial" w:cs="Arial"/>
          <w:b/>
          <w:sz w:val="24"/>
        </w:rPr>
        <w:t>[NR_unlic] EN-DC intra-frequency measurement test cases for NR-U (R17)</w:t>
      </w:r>
    </w:p>
    <w:p w14:paraId="77F76EB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CR-3931  rev  Cat: A (Rel-17)</w:t>
      </w:r>
      <w:r>
        <w:rPr>
          <w:i/>
        </w:rPr>
        <w:br/>
      </w:r>
      <w:r>
        <w:rPr>
          <w:i/>
        </w:rPr>
        <w:br/>
      </w:r>
      <w:r>
        <w:rPr>
          <w:i/>
        </w:rPr>
        <w:tab/>
      </w:r>
      <w:r>
        <w:rPr>
          <w:i/>
        </w:rPr>
        <w:tab/>
      </w:r>
      <w:r>
        <w:rPr>
          <w:i/>
        </w:rPr>
        <w:tab/>
      </w:r>
      <w:r>
        <w:rPr>
          <w:i/>
        </w:rPr>
        <w:tab/>
      </w:r>
      <w:r>
        <w:rPr>
          <w:i/>
        </w:rPr>
        <w:tab/>
        <w:t>Source: Qualcomm Incorporated</w:t>
      </w:r>
    </w:p>
    <w:p w14:paraId="52AF6A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46FBA" w14:textId="5C3DF104" w:rsidR="002A66FC" w:rsidRDefault="002A66FC" w:rsidP="002A66FC">
      <w:pPr>
        <w:rPr>
          <w:rFonts w:ascii="Arial" w:hAnsi="Arial" w:cs="Arial"/>
          <w:b/>
          <w:sz w:val="24"/>
        </w:rPr>
      </w:pPr>
      <w:r>
        <w:rPr>
          <w:rFonts w:ascii="Arial" w:hAnsi="Arial" w:cs="Arial"/>
          <w:b/>
          <w:color w:val="0000FF"/>
          <w:sz w:val="24"/>
        </w:rPr>
        <w:t>R4-2320980</w:t>
      </w:r>
      <w:r>
        <w:rPr>
          <w:rFonts w:ascii="Arial" w:hAnsi="Arial" w:cs="Arial"/>
          <w:b/>
          <w:color w:val="0000FF"/>
          <w:sz w:val="24"/>
        </w:rPr>
        <w:tab/>
      </w:r>
      <w:r>
        <w:rPr>
          <w:rFonts w:ascii="Arial" w:hAnsi="Arial" w:cs="Arial"/>
          <w:b/>
          <w:sz w:val="24"/>
        </w:rPr>
        <w:t>[NR_unlic] EN-DC intra-frequency measurement test cases for NR-U (R18)</w:t>
      </w:r>
    </w:p>
    <w:p w14:paraId="1477AA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CR-3932  rev  Cat: A (Rel-18)</w:t>
      </w:r>
      <w:r>
        <w:rPr>
          <w:i/>
        </w:rPr>
        <w:br/>
      </w:r>
      <w:r>
        <w:rPr>
          <w:i/>
        </w:rPr>
        <w:br/>
      </w:r>
      <w:r>
        <w:rPr>
          <w:i/>
        </w:rPr>
        <w:tab/>
      </w:r>
      <w:r>
        <w:rPr>
          <w:i/>
        </w:rPr>
        <w:tab/>
      </w:r>
      <w:r>
        <w:rPr>
          <w:i/>
        </w:rPr>
        <w:tab/>
      </w:r>
      <w:r>
        <w:rPr>
          <w:i/>
        </w:rPr>
        <w:tab/>
      </w:r>
      <w:r>
        <w:rPr>
          <w:i/>
        </w:rPr>
        <w:tab/>
        <w:t>Source: Qualcomm Incorporated</w:t>
      </w:r>
    </w:p>
    <w:p w14:paraId="55A28F66"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44D1B" w14:textId="155AA4D4" w:rsidR="00C517F7" w:rsidRDefault="002A66FC" w:rsidP="002A66FC">
      <w:pPr>
        <w:rPr>
          <w:rFonts w:ascii="Arial" w:hAnsi="Arial" w:cs="Arial"/>
          <w:b/>
          <w:sz w:val="24"/>
        </w:rPr>
      </w:pPr>
      <w:r>
        <w:rPr>
          <w:rFonts w:ascii="Arial" w:hAnsi="Arial" w:cs="Arial"/>
          <w:b/>
          <w:color w:val="0000FF"/>
          <w:sz w:val="24"/>
        </w:rPr>
        <w:t>R4-2321001</w:t>
      </w:r>
      <w:r>
        <w:rPr>
          <w:rFonts w:ascii="Arial" w:hAnsi="Arial" w:cs="Arial"/>
          <w:b/>
          <w:color w:val="0000FF"/>
          <w:sz w:val="24"/>
        </w:rPr>
        <w:tab/>
      </w:r>
      <w:r>
        <w:rPr>
          <w:rFonts w:ascii="Arial" w:hAnsi="Arial" w:cs="Arial"/>
          <w:b/>
          <w:sz w:val="24"/>
        </w:rPr>
        <w:t>[NR_unlic-Perf] HO test cases under CCA update</w:t>
      </w:r>
    </w:p>
    <w:p w14:paraId="4DA774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CR-3944  rev  Cat: F (Rel-16)</w:t>
      </w:r>
      <w:r>
        <w:rPr>
          <w:i/>
        </w:rPr>
        <w:br/>
      </w:r>
      <w:r>
        <w:rPr>
          <w:i/>
        </w:rPr>
        <w:br/>
      </w:r>
      <w:r>
        <w:rPr>
          <w:i/>
        </w:rPr>
        <w:tab/>
      </w:r>
      <w:r>
        <w:rPr>
          <w:i/>
        </w:rPr>
        <w:tab/>
      </w:r>
      <w:r>
        <w:rPr>
          <w:i/>
        </w:rPr>
        <w:tab/>
      </w:r>
      <w:r>
        <w:rPr>
          <w:i/>
        </w:rPr>
        <w:tab/>
      </w:r>
      <w:r>
        <w:rPr>
          <w:i/>
        </w:rPr>
        <w:tab/>
        <w:t>Source: Qualcomm Incorporated</w:t>
      </w:r>
    </w:p>
    <w:p w14:paraId="3FF62F68" w14:textId="77777777" w:rsidR="002A66FC" w:rsidRDefault="002A66FC" w:rsidP="002A66FC">
      <w:pPr>
        <w:rPr>
          <w:rFonts w:ascii="Arial" w:hAnsi="Arial" w:cs="Arial"/>
          <w:b/>
        </w:rPr>
      </w:pPr>
      <w:r>
        <w:rPr>
          <w:rFonts w:ascii="Arial" w:hAnsi="Arial" w:cs="Arial"/>
          <w:b/>
        </w:rPr>
        <w:t xml:space="preserve">Abstract: </w:t>
      </w:r>
    </w:p>
    <w:p w14:paraId="35E58B76" w14:textId="77777777" w:rsidR="002A66FC" w:rsidRDefault="002A66FC" w:rsidP="002A66FC">
      <w:r>
        <w:t>NR Cell SNR configuration during T3 period</w:t>
      </w:r>
    </w:p>
    <w:p w14:paraId="1F14EB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DF75E" w14:textId="77777777" w:rsidR="002A66FC" w:rsidRDefault="002A66FC" w:rsidP="002A66FC">
      <w:pPr>
        <w:pStyle w:val="Heading3"/>
      </w:pPr>
      <w:bookmarkStart w:id="40" w:name="_Toc150164948"/>
      <w:r>
        <w:t>4.5</w:t>
      </w:r>
      <w:r>
        <w:tab/>
        <w:t>Demodulation and CSI requirements</w:t>
      </w:r>
      <w:bookmarkEnd w:id="40"/>
    </w:p>
    <w:p w14:paraId="2086C1BD" w14:textId="1188A72A" w:rsidR="002A66FC" w:rsidRDefault="002A66FC" w:rsidP="002A66FC">
      <w:pPr>
        <w:rPr>
          <w:rFonts w:ascii="Arial" w:hAnsi="Arial" w:cs="Arial"/>
          <w:b/>
          <w:sz w:val="24"/>
        </w:rPr>
      </w:pPr>
      <w:r>
        <w:rPr>
          <w:rFonts w:ascii="Arial" w:hAnsi="Arial" w:cs="Arial"/>
          <w:b/>
          <w:color w:val="0000FF"/>
          <w:sz w:val="24"/>
        </w:rPr>
        <w:t>R4-2318081</w:t>
      </w:r>
      <w:r>
        <w:rPr>
          <w:rFonts w:ascii="Arial" w:hAnsi="Arial" w:cs="Arial"/>
          <w:b/>
          <w:color w:val="0000FF"/>
          <w:sz w:val="24"/>
        </w:rPr>
        <w:tab/>
      </w:r>
      <w:r>
        <w:rPr>
          <w:rFonts w:ascii="Arial" w:hAnsi="Arial" w:cs="Arial"/>
          <w:b/>
          <w:sz w:val="24"/>
        </w:rPr>
        <w:t>[NR_L1enh_URLLC-Perf] CR to TS38.101-4 Corrections to CQI Reporting tests with 1TX (Rel-16)</w:t>
      </w:r>
    </w:p>
    <w:p w14:paraId="56B854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CR-0419  rev  Cat: F (Rel-16)</w:t>
      </w:r>
      <w:r>
        <w:rPr>
          <w:i/>
        </w:rPr>
        <w:br/>
      </w:r>
      <w:r>
        <w:rPr>
          <w:i/>
        </w:rPr>
        <w:br/>
      </w:r>
      <w:r>
        <w:rPr>
          <w:i/>
        </w:rPr>
        <w:tab/>
      </w:r>
      <w:r>
        <w:rPr>
          <w:i/>
        </w:rPr>
        <w:tab/>
      </w:r>
      <w:r>
        <w:rPr>
          <w:i/>
        </w:rPr>
        <w:tab/>
      </w:r>
      <w:r>
        <w:rPr>
          <w:i/>
        </w:rPr>
        <w:tab/>
      </w:r>
      <w:r>
        <w:rPr>
          <w:i/>
        </w:rPr>
        <w:tab/>
        <w:t>Source: MediaTek inc.</w:t>
      </w:r>
    </w:p>
    <w:p w14:paraId="664E10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0278D0" w14:textId="7ADFBA2D" w:rsidR="002A66FC" w:rsidRDefault="002A66FC" w:rsidP="002A66FC">
      <w:pPr>
        <w:rPr>
          <w:rFonts w:ascii="Arial" w:hAnsi="Arial" w:cs="Arial"/>
          <w:b/>
          <w:sz w:val="24"/>
        </w:rPr>
      </w:pPr>
      <w:r>
        <w:rPr>
          <w:rFonts w:ascii="Arial" w:hAnsi="Arial" w:cs="Arial"/>
          <w:b/>
          <w:color w:val="0000FF"/>
          <w:sz w:val="24"/>
        </w:rPr>
        <w:t>R4-2318082</w:t>
      </w:r>
      <w:r>
        <w:rPr>
          <w:rFonts w:ascii="Arial" w:hAnsi="Arial" w:cs="Arial"/>
          <w:b/>
          <w:color w:val="0000FF"/>
          <w:sz w:val="24"/>
        </w:rPr>
        <w:tab/>
      </w:r>
      <w:r>
        <w:rPr>
          <w:rFonts w:ascii="Arial" w:hAnsi="Arial" w:cs="Arial"/>
          <w:b/>
          <w:sz w:val="24"/>
        </w:rPr>
        <w:t>[NR_L1enh_URLLC-Perf] CR to TS38.101-4 Corrections to CQI Reporting tests with 1TX (Rel-17)</w:t>
      </w:r>
    </w:p>
    <w:p w14:paraId="7DBB4B41"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CR-0420  rev  Cat: A (Rel-17)</w:t>
      </w:r>
      <w:r>
        <w:rPr>
          <w:i/>
        </w:rPr>
        <w:br/>
      </w:r>
      <w:r>
        <w:rPr>
          <w:i/>
        </w:rPr>
        <w:br/>
      </w:r>
      <w:r>
        <w:rPr>
          <w:i/>
        </w:rPr>
        <w:tab/>
      </w:r>
      <w:r>
        <w:rPr>
          <w:i/>
        </w:rPr>
        <w:tab/>
      </w:r>
      <w:r>
        <w:rPr>
          <w:i/>
        </w:rPr>
        <w:tab/>
      </w:r>
      <w:r>
        <w:rPr>
          <w:i/>
        </w:rPr>
        <w:tab/>
      </w:r>
      <w:r>
        <w:rPr>
          <w:i/>
        </w:rPr>
        <w:tab/>
        <w:t>Source: MediaTek inc.</w:t>
      </w:r>
    </w:p>
    <w:p w14:paraId="7BD69A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2C8F0" w14:textId="45FA483D" w:rsidR="002A66FC" w:rsidRDefault="002A66FC" w:rsidP="002A66FC">
      <w:pPr>
        <w:rPr>
          <w:rFonts w:ascii="Arial" w:hAnsi="Arial" w:cs="Arial"/>
          <w:b/>
          <w:sz w:val="24"/>
        </w:rPr>
      </w:pPr>
      <w:r>
        <w:rPr>
          <w:rFonts w:ascii="Arial" w:hAnsi="Arial" w:cs="Arial"/>
          <w:b/>
          <w:color w:val="0000FF"/>
          <w:sz w:val="24"/>
        </w:rPr>
        <w:t>R4-2318083</w:t>
      </w:r>
      <w:r>
        <w:rPr>
          <w:rFonts w:ascii="Arial" w:hAnsi="Arial" w:cs="Arial"/>
          <w:b/>
          <w:color w:val="0000FF"/>
          <w:sz w:val="24"/>
        </w:rPr>
        <w:tab/>
      </w:r>
      <w:r>
        <w:rPr>
          <w:rFonts w:ascii="Arial" w:hAnsi="Arial" w:cs="Arial"/>
          <w:b/>
          <w:sz w:val="24"/>
        </w:rPr>
        <w:t>[NR_L1enh_URLLC-Perf] CR to TS38.101-4 Corrections to CQI Reporting tests with 1TX (Rel-18)</w:t>
      </w:r>
    </w:p>
    <w:p w14:paraId="2492B2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CR-0421  rev  Cat: A (Rel-18)</w:t>
      </w:r>
      <w:r>
        <w:rPr>
          <w:i/>
        </w:rPr>
        <w:br/>
      </w:r>
      <w:r>
        <w:rPr>
          <w:i/>
        </w:rPr>
        <w:br/>
      </w:r>
      <w:r>
        <w:rPr>
          <w:i/>
        </w:rPr>
        <w:tab/>
      </w:r>
      <w:r>
        <w:rPr>
          <w:i/>
        </w:rPr>
        <w:tab/>
      </w:r>
      <w:r>
        <w:rPr>
          <w:i/>
        </w:rPr>
        <w:tab/>
      </w:r>
      <w:r>
        <w:rPr>
          <w:i/>
        </w:rPr>
        <w:tab/>
      </w:r>
      <w:r>
        <w:rPr>
          <w:i/>
        </w:rPr>
        <w:tab/>
        <w:t>Source: MediaTek inc.</w:t>
      </w:r>
    </w:p>
    <w:p w14:paraId="4394F6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5300" w14:textId="51588CAB" w:rsidR="002A66FC" w:rsidRDefault="002A66FC" w:rsidP="002A66FC">
      <w:pPr>
        <w:rPr>
          <w:rFonts w:ascii="Arial" w:hAnsi="Arial" w:cs="Arial"/>
          <w:b/>
          <w:sz w:val="24"/>
        </w:rPr>
      </w:pPr>
      <w:r>
        <w:rPr>
          <w:rFonts w:ascii="Arial" w:hAnsi="Arial" w:cs="Arial"/>
          <w:b/>
          <w:color w:val="0000FF"/>
          <w:sz w:val="24"/>
        </w:rPr>
        <w:t>R4-2318084</w:t>
      </w:r>
      <w:r>
        <w:rPr>
          <w:rFonts w:ascii="Arial" w:hAnsi="Arial" w:cs="Arial"/>
          <w:b/>
          <w:color w:val="0000FF"/>
          <w:sz w:val="24"/>
        </w:rPr>
        <w:tab/>
      </w:r>
      <w:r>
        <w:rPr>
          <w:rFonts w:ascii="Arial" w:hAnsi="Arial" w:cs="Arial"/>
          <w:b/>
          <w:sz w:val="24"/>
        </w:rPr>
        <w:t>[NR_newRAT-Perf] CR to TS38.101-4 Corrections to test parameters for CSI test cases (Rel-16)</w:t>
      </w:r>
    </w:p>
    <w:p w14:paraId="3B3389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CR-0422  rev  Cat: F (Rel-16)</w:t>
      </w:r>
      <w:r>
        <w:rPr>
          <w:i/>
        </w:rPr>
        <w:br/>
      </w:r>
      <w:r>
        <w:rPr>
          <w:i/>
        </w:rPr>
        <w:br/>
      </w:r>
      <w:r>
        <w:rPr>
          <w:i/>
        </w:rPr>
        <w:tab/>
      </w:r>
      <w:r>
        <w:rPr>
          <w:i/>
        </w:rPr>
        <w:tab/>
      </w:r>
      <w:r>
        <w:rPr>
          <w:i/>
        </w:rPr>
        <w:tab/>
      </w:r>
      <w:r>
        <w:rPr>
          <w:i/>
        </w:rPr>
        <w:tab/>
      </w:r>
      <w:r>
        <w:rPr>
          <w:i/>
        </w:rPr>
        <w:tab/>
        <w:t>Source: MediaTek inc.</w:t>
      </w:r>
    </w:p>
    <w:p w14:paraId="5E9C65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DB51D9" w14:textId="418F87A6" w:rsidR="002A66FC" w:rsidRDefault="002A66FC" w:rsidP="002A66FC">
      <w:pPr>
        <w:rPr>
          <w:rFonts w:ascii="Arial" w:hAnsi="Arial" w:cs="Arial"/>
          <w:b/>
          <w:sz w:val="24"/>
        </w:rPr>
      </w:pPr>
      <w:r>
        <w:rPr>
          <w:rFonts w:ascii="Arial" w:hAnsi="Arial" w:cs="Arial"/>
          <w:b/>
          <w:color w:val="0000FF"/>
          <w:sz w:val="24"/>
        </w:rPr>
        <w:t>R4-2318085</w:t>
      </w:r>
      <w:r>
        <w:rPr>
          <w:rFonts w:ascii="Arial" w:hAnsi="Arial" w:cs="Arial"/>
          <w:b/>
          <w:color w:val="0000FF"/>
          <w:sz w:val="24"/>
        </w:rPr>
        <w:tab/>
      </w:r>
      <w:r>
        <w:rPr>
          <w:rFonts w:ascii="Arial" w:hAnsi="Arial" w:cs="Arial"/>
          <w:b/>
          <w:sz w:val="24"/>
        </w:rPr>
        <w:t>[NR_newRAT-Perf] CR to TS38.101-4 Corrections to test parameters for CSI test cases (Rel-17)</w:t>
      </w:r>
    </w:p>
    <w:p w14:paraId="1406F9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CR-0423  rev  Cat: A (Rel-17)</w:t>
      </w:r>
      <w:r>
        <w:rPr>
          <w:i/>
        </w:rPr>
        <w:br/>
      </w:r>
      <w:r>
        <w:rPr>
          <w:i/>
        </w:rPr>
        <w:br/>
      </w:r>
      <w:r>
        <w:rPr>
          <w:i/>
        </w:rPr>
        <w:tab/>
      </w:r>
      <w:r>
        <w:rPr>
          <w:i/>
        </w:rPr>
        <w:tab/>
      </w:r>
      <w:r>
        <w:rPr>
          <w:i/>
        </w:rPr>
        <w:tab/>
      </w:r>
      <w:r>
        <w:rPr>
          <w:i/>
        </w:rPr>
        <w:tab/>
      </w:r>
      <w:r>
        <w:rPr>
          <w:i/>
        </w:rPr>
        <w:tab/>
        <w:t>Source: MediaTek inc.</w:t>
      </w:r>
    </w:p>
    <w:p w14:paraId="326A3A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DAEE4" w14:textId="34C8214E" w:rsidR="002A66FC" w:rsidRDefault="002A66FC" w:rsidP="002A66FC">
      <w:pPr>
        <w:rPr>
          <w:rFonts w:ascii="Arial" w:hAnsi="Arial" w:cs="Arial"/>
          <w:b/>
          <w:sz w:val="24"/>
        </w:rPr>
      </w:pPr>
      <w:r>
        <w:rPr>
          <w:rFonts w:ascii="Arial" w:hAnsi="Arial" w:cs="Arial"/>
          <w:b/>
          <w:color w:val="0000FF"/>
          <w:sz w:val="24"/>
        </w:rPr>
        <w:t>R4-2318086</w:t>
      </w:r>
      <w:r>
        <w:rPr>
          <w:rFonts w:ascii="Arial" w:hAnsi="Arial" w:cs="Arial"/>
          <w:b/>
          <w:color w:val="0000FF"/>
          <w:sz w:val="24"/>
        </w:rPr>
        <w:tab/>
      </w:r>
      <w:r>
        <w:rPr>
          <w:rFonts w:ascii="Arial" w:hAnsi="Arial" w:cs="Arial"/>
          <w:b/>
          <w:sz w:val="24"/>
        </w:rPr>
        <w:t>[NR_newRAT-Perf] CR to TS38.101-4 Corrections to test parameters for CSI test cases (Rel-18)</w:t>
      </w:r>
    </w:p>
    <w:p w14:paraId="183442C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CR-0424  rev  Cat: A (Rel-18)</w:t>
      </w:r>
      <w:r>
        <w:rPr>
          <w:i/>
        </w:rPr>
        <w:br/>
      </w:r>
      <w:r>
        <w:rPr>
          <w:i/>
        </w:rPr>
        <w:br/>
      </w:r>
      <w:r>
        <w:rPr>
          <w:i/>
        </w:rPr>
        <w:tab/>
      </w:r>
      <w:r>
        <w:rPr>
          <w:i/>
        </w:rPr>
        <w:tab/>
      </w:r>
      <w:r>
        <w:rPr>
          <w:i/>
        </w:rPr>
        <w:tab/>
      </w:r>
      <w:r>
        <w:rPr>
          <w:i/>
        </w:rPr>
        <w:tab/>
      </w:r>
      <w:r>
        <w:rPr>
          <w:i/>
        </w:rPr>
        <w:tab/>
        <w:t>Source: MediaTek inc.</w:t>
      </w:r>
    </w:p>
    <w:p w14:paraId="0DF947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1873F" w14:textId="38FC0BCC" w:rsidR="002A66FC" w:rsidRDefault="002A66FC" w:rsidP="002A66FC">
      <w:pPr>
        <w:rPr>
          <w:rFonts w:ascii="Arial" w:hAnsi="Arial" w:cs="Arial"/>
          <w:b/>
          <w:sz w:val="24"/>
        </w:rPr>
      </w:pPr>
      <w:r>
        <w:rPr>
          <w:rFonts w:ascii="Arial" w:hAnsi="Arial" w:cs="Arial"/>
          <w:b/>
          <w:color w:val="0000FF"/>
          <w:sz w:val="24"/>
        </w:rPr>
        <w:t>R4-2318091</w:t>
      </w:r>
      <w:r>
        <w:rPr>
          <w:rFonts w:ascii="Arial" w:hAnsi="Arial" w:cs="Arial"/>
          <w:b/>
          <w:color w:val="0000FF"/>
          <w:sz w:val="24"/>
        </w:rPr>
        <w:tab/>
      </w:r>
      <w:r>
        <w:rPr>
          <w:rFonts w:ascii="Arial" w:hAnsi="Arial" w:cs="Arial"/>
          <w:b/>
          <w:sz w:val="24"/>
        </w:rPr>
        <w:t>[NR_unlic] CR for 38.104: Removal of applicability rule (Rel-16, Cat F)</w:t>
      </w:r>
    </w:p>
    <w:p w14:paraId="6354BD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CR-0519  rev  Cat: F (Rel-16)</w:t>
      </w:r>
      <w:r>
        <w:rPr>
          <w:i/>
        </w:rPr>
        <w:br/>
      </w:r>
      <w:r>
        <w:rPr>
          <w:i/>
        </w:rPr>
        <w:br/>
      </w:r>
      <w:r>
        <w:rPr>
          <w:i/>
        </w:rPr>
        <w:tab/>
      </w:r>
      <w:r>
        <w:rPr>
          <w:i/>
        </w:rPr>
        <w:tab/>
      </w:r>
      <w:r>
        <w:rPr>
          <w:i/>
        </w:rPr>
        <w:tab/>
      </w:r>
      <w:r>
        <w:rPr>
          <w:i/>
        </w:rPr>
        <w:tab/>
      </w:r>
      <w:r>
        <w:rPr>
          <w:i/>
        </w:rPr>
        <w:tab/>
        <w:t>Source: Nokia, Nokia Shanghai Bell</w:t>
      </w:r>
    </w:p>
    <w:p w14:paraId="276505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9979C" w14:textId="40475580" w:rsidR="002A66FC" w:rsidRDefault="002A66FC" w:rsidP="002A66FC">
      <w:pPr>
        <w:rPr>
          <w:rFonts w:ascii="Arial" w:hAnsi="Arial" w:cs="Arial"/>
          <w:b/>
          <w:sz w:val="24"/>
        </w:rPr>
      </w:pPr>
      <w:r>
        <w:rPr>
          <w:rFonts w:ascii="Arial" w:hAnsi="Arial" w:cs="Arial"/>
          <w:b/>
          <w:color w:val="0000FF"/>
          <w:sz w:val="24"/>
        </w:rPr>
        <w:t>R4-2318092</w:t>
      </w:r>
      <w:r>
        <w:rPr>
          <w:rFonts w:ascii="Arial" w:hAnsi="Arial" w:cs="Arial"/>
          <w:b/>
          <w:color w:val="0000FF"/>
          <w:sz w:val="24"/>
        </w:rPr>
        <w:tab/>
      </w:r>
      <w:r>
        <w:rPr>
          <w:rFonts w:ascii="Arial" w:hAnsi="Arial" w:cs="Arial"/>
          <w:b/>
          <w:sz w:val="24"/>
        </w:rPr>
        <w:t>[NR_unlic] CR for 38.104: Removal of applicability rule (Rel-17, Cat A)</w:t>
      </w:r>
    </w:p>
    <w:p w14:paraId="3CBAC6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CR-0520  rev  Cat: A (Rel-17)</w:t>
      </w:r>
      <w:r>
        <w:rPr>
          <w:i/>
        </w:rPr>
        <w:br/>
      </w:r>
      <w:r>
        <w:rPr>
          <w:i/>
        </w:rPr>
        <w:br/>
      </w:r>
      <w:r>
        <w:rPr>
          <w:i/>
        </w:rPr>
        <w:tab/>
      </w:r>
      <w:r>
        <w:rPr>
          <w:i/>
        </w:rPr>
        <w:tab/>
      </w:r>
      <w:r>
        <w:rPr>
          <w:i/>
        </w:rPr>
        <w:tab/>
      </w:r>
      <w:r>
        <w:rPr>
          <w:i/>
        </w:rPr>
        <w:tab/>
      </w:r>
      <w:r>
        <w:rPr>
          <w:i/>
        </w:rPr>
        <w:tab/>
        <w:t>Source: Nokia, Nokia Shanghai Bell</w:t>
      </w:r>
    </w:p>
    <w:p w14:paraId="7B9CDC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B251E" w14:textId="010DD4D9" w:rsidR="002A66FC" w:rsidRDefault="002A66FC" w:rsidP="002A66FC">
      <w:pPr>
        <w:rPr>
          <w:rFonts w:ascii="Arial" w:hAnsi="Arial" w:cs="Arial"/>
          <w:b/>
          <w:sz w:val="24"/>
        </w:rPr>
      </w:pPr>
      <w:r>
        <w:rPr>
          <w:rFonts w:ascii="Arial" w:hAnsi="Arial" w:cs="Arial"/>
          <w:b/>
          <w:color w:val="0000FF"/>
          <w:sz w:val="24"/>
        </w:rPr>
        <w:lastRenderedPageBreak/>
        <w:t>R4-2318093</w:t>
      </w:r>
      <w:r>
        <w:rPr>
          <w:rFonts w:ascii="Arial" w:hAnsi="Arial" w:cs="Arial"/>
          <w:b/>
          <w:color w:val="0000FF"/>
          <w:sz w:val="24"/>
        </w:rPr>
        <w:tab/>
      </w:r>
      <w:r>
        <w:rPr>
          <w:rFonts w:ascii="Arial" w:hAnsi="Arial" w:cs="Arial"/>
          <w:b/>
          <w:sz w:val="24"/>
        </w:rPr>
        <w:t>[NR_unlic] CR for 38.104: Removal of applicability rule (Rel-18, Cat A)</w:t>
      </w:r>
    </w:p>
    <w:p w14:paraId="122284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CR-0521  rev  Cat: A (Rel-18)</w:t>
      </w:r>
      <w:r>
        <w:rPr>
          <w:i/>
        </w:rPr>
        <w:br/>
      </w:r>
      <w:r>
        <w:rPr>
          <w:i/>
        </w:rPr>
        <w:br/>
      </w:r>
      <w:r>
        <w:rPr>
          <w:i/>
        </w:rPr>
        <w:tab/>
      </w:r>
      <w:r>
        <w:rPr>
          <w:i/>
        </w:rPr>
        <w:tab/>
      </w:r>
      <w:r>
        <w:rPr>
          <w:i/>
        </w:rPr>
        <w:tab/>
      </w:r>
      <w:r>
        <w:rPr>
          <w:i/>
        </w:rPr>
        <w:tab/>
      </w:r>
      <w:r>
        <w:rPr>
          <w:i/>
        </w:rPr>
        <w:tab/>
        <w:t>Source: Nokia, Nokia Shanghai Bell</w:t>
      </w:r>
    </w:p>
    <w:p w14:paraId="7122C9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81E54" w14:textId="60634316" w:rsidR="002A66FC" w:rsidRDefault="002A66FC" w:rsidP="002A66FC">
      <w:pPr>
        <w:rPr>
          <w:rFonts w:ascii="Arial" w:hAnsi="Arial" w:cs="Arial"/>
          <w:b/>
          <w:sz w:val="24"/>
        </w:rPr>
      </w:pPr>
      <w:r>
        <w:rPr>
          <w:rFonts w:ascii="Arial" w:hAnsi="Arial" w:cs="Arial"/>
          <w:b/>
          <w:color w:val="0000FF"/>
          <w:sz w:val="24"/>
        </w:rPr>
        <w:t>R4-2318737</w:t>
      </w:r>
      <w:r>
        <w:rPr>
          <w:rFonts w:ascii="Arial" w:hAnsi="Arial" w:cs="Arial"/>
          <w:b/>
          <w:color w:val="0000FF"/>
          <w:sz w:val="24"/>
        </w:rPr>
        <w:tab/>
      </w:r>
      <w:r>
        <w:rPr>
          <w:rFonts w:ascii="Arial" w:hAnsi="Arial" w:cs="Arial"/>
          <w:b/>
          <w:sz w:val="24"/>
        </w:rPr>
        <w:t>[NR_newRAT-Perf] CR to 38.101-4 Correction to report quantity for 1Tx CQI tests</w:t>
      </w:r>
    </w:p>
    <w:p w14:paraId="06F9570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v16.14.0</w:t>
      </w:r>
      <w:r>
        <w:rPr>
          <w:i/>
        </w:rPr>
        <w:tab/>
        <w:t xml:space="preserve">  CR-  rev  Cat:  (Rel-16)</w:t>
      </w:r>
      <w:r>
        <w:rPr>
          <w:i/>
        </w:rPr>
        <w:br/>
      </w:r>
      <w:r>
        <w:rPr>
          <w:i/>
        </w:rPr>
        <w:br/>
      </w:r>
      <w:r>
        <w:rPr>
          <w:i/>
        </w:rPr>
        <w:tab/>
      </w:r>
      <w:r>
        <w:rPr>
          <w:i/>
        </w:rPr>
        <w:tab/>
      </w:r>
      <w:r>
        <w:rPr>
          <w:i/>
        </w:rPr>
        <w:tab/>
      </w:r>
      <w:r>
        <w:rPr>
          <w:i/>
        </w:rPr>
        <w:tab/>
      </w:r>
      <w:r>
        <w:rPr>
          <w:i/>
        </w:rPr>
        <w:tab/>
        <w:t>Source: Qualcomm India Pvt Ltd</w:t>
      </w:r>
    </w:p>
    <w:p w14:paraId="583C32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B1BDBA" w14:textId="4036B623" w:rsidR="002A66FC" w:rsidRDefault="002A66FC" w:rsidP="002A66FC">
      <w:pPr>
        <w:rPr>
          <w:rFonts w:ascii="Arial" w:hAnsi="Arial" w:cs="Arial"/>
          <w:b/>
          <w:sz w:val="24"/>
        </w:rPr>
      </w:pPr>
      <w:r>
        <w:rPr>
          <w:rFonts w:ascii="Arial" w:hAnsi="Arial" w:cs="Arial"/>
          <w:b/>
          <w:color w:val="0000FF"/>
          <w:sz w:val="24"/>
        </w:rPr>
        <w:t>R4-2318738</w:t>
      </w:r>
      <w:r>
        <w:rPr>
          <w:rFonts w:ascii="Arial" w:hAnsi="Arial" w:cs="Arial"/>
          <w:b/>
          <w:color w:val="0000FF"/>
          <w:sz w:val="24"/>
        </w:rPr>
        <w:tab/>
      </w:r>
      <w:r>
        <w:rPr>
          <w:rFonts w:ascii="Arial" w:hAnsi="Arial" w:cs="Arial"/>
          <w:b/>
          <w:sz w:val="24"/>
        </w:rPr>
        <w:t>CR to 38.101-4 Correction to report quantity for 1Tx CQI tests</w:t>
      </w:r>
    </w:p>
    <w:p w14:paraId="46DDBD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CR-0426  rev  Cat: F (Rel-16)</w:t>
      </w:r>
      <w:r>
        <w:rPr>
          <w:i/>
        </w:rPr>
        <w:br/>
      </w:r>
      <w:r>
        <w:rPr>
          <w:i/>
        </w:rPr>
        <w:br/>
      </w:r>
      <w:r>
        <w:rPr>
          <w:i/>
        </w:rPr>
        <w:tab/>
      </w:r>
      <w:r>
        <w:rPr>
          <w:i/>
        </w:rPr>
        <w:tab/>
      </w:r>
      <w:r>
        <w:rPr>
          <w:i/>
        </w:rPr>
        <w:tab/>
      </w:r>
      <w:r>
        <w:rPr>
          <w:i/>
        </w:rPr>
        <w:tab/>
      </w:r>
      <w:r>
        <w:rPr>
          <w:i/>
        </w:rPr>
        <w:tab/>
        <w:t>Source: Qualcomm Inc</w:t>
      </w:r>
    </w:p>
    <w:p w14:paraId="5D51A3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4FCBF" w14:textId="48E52A3B" w:rsidR="002A66FC" w:rsidRDefault="002A66FC" w:rsidP="002A66FC">
      <w:pPr>
        <w:rPr>
          <w:rFonts w:ascii="Arial" w:hAnsi="Arial" w:cs="Arial"/>
          <w:b/>
          <w:sz w:val="24"/>
        </w:rPr>
      </w:pPr>
      <w:r>
        <w:rPr>
          <w:rFonts w:ascii="Arial" w:hAnsi="Arial" w:cs="Arial"/>
          <w:b/>
          <w:color w:val="0000FF"/>
          <w:sz w:val="24"/>
        </w:rPr>
        <w:t>R4-2318797</w:t>
      </w:r>
      <w:r>
        <w:rPr>
          <w:rFonts w:ascii="Arial" w:hAnsi="Arial" w:cs="Arial"/>
          <w:b/>
          <w:color w:val="0000FF"/>
          <w:sz w:val="24"/>
        </w:rPr>
        <w:tab/>
      </w:r>
      <w:r>
        <w:rPr>
          <w:rFonts w:ascii="Arial" w:hAnsi="Arial" w:cs="Arial"/>
          <w:b/>
          <w:sz w:val="24"/>
        </w:rPr>
        <w:t>[NR_newRAT-Perf] CR for 38.101-4 on correction of wrong table number (Rel-15, Cat F)</w:t>
      </w:r>
    </w:p>
    <w:p w14:paraId="0CDC520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v15.19.0</w:t>
      </w:r>
      <w:r>
        <w:rPr>
          <w:i/>
        </w:rPr>
        <w:tab/>
        <w:t xml:space="preserve">  CR-0429  rev  Cat: F (Rel-15)</w:t>
      </w:r>
      <w:r>
        <w:rPr>
          <w:i/>
        </w:rPr>
        <w:br/>
      </w:r>
      <w:r>
        <w:rPr>
          <w:i/>
        </w:rPr>
        <w:br/>
      </w:r>
      <w:r>
        <w:rPr>
          <w:i/>
        </w:rPr>
        <w:tab/>
      </w:r>
      <w:r>
        <w:rPr>
          <w:i/>
        </w:rPr>
        <w:tab/>
      </w:r>
      <w:r>
        <w:rPr>
          <w:i/>
        </w:rPr>
        <w:tab/>
      </w:r>
      <w:r>
        <w:rPr>
          <w:i/>
        </w:rPr>
        <w:tab/>
      </w:r>
      <w:r>
        <w:rPr>
          <w:i/>
        </w:rPr>
        <w:tab/>
        <w:t>Source: Nokia, Nokia Shanghai Bell</w:t>
      </w:r>
    </w:p>
    <w:p w14:paraId="496608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371E3" w14:textId="04ED4BFB" w:rsidR="002A66FC" w:rsidRDefault="002A66FC" w:rsidP="002A66FC">
      <w:pPr>
        <w:rPr>
          <w:rFonts w:ascii="Arial" w:hAnsi="Arial" w:cs="Arial"/>
          <w:b/>
          <w:sz w:val="24"/>
        </w:rPr>
      </w:pPr>
      <w:r>
        <w:rPr>
          <w:rFonts w:ascii="Arial" w:hAnsi="Arial" w:cs="Arial"/>
          <w:b/>
          <w:color w:val="0000FF"/>
          <w:sz w:val="24"/>
        </w:rPr>
        <w:t>R4-2318798</w:t>
      </w:r>
      <w:r>
        <w:rPr>
          <w:rFonts w:ascii="Arial" w:hAnsi="Arial" w:cs="Arial"/>
          <w:b/>
          <w:color w:val="0000FF"/>
          <w:sz w:val="24"/>
        </w:rPr>
        <w:tab/>
      </w:r>
      <w:r>
        <w:rPr>
          <w:rFonts w:ascii="Arial" w:hAnsi="Arial" w:cs="Arial"/>
          <w:b/>
          <w:sz w:val="24"/>
        </w:rPr>
        <w:t>[NR_newRAT-Perf] CR for 38.101-4 on correction of wrong table number (Rel-16, Cat A)</w:t>
      </w:r>
    </w:p>
    <w:p w14:paraId="777AAA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CR-0430  rev  Cat: A (Rel-16)</w:t>
      </w:r>
      <w:r>
        <w:rPr>
          <w:i/>
        </w:rPr>
        <w:br/>
      </w:r>
      <w:r>
        <w:rPr>
          <w:i/>
        </w:rPr>
        <w:br/>
      </w:r>
      <w:r>
        <w:rPr>
          <w:i/>
        </w:rPr>
        <w:tab/>
      </w:r>
      <w:r>
        <w:rPr>
          <w:i/>
        </w:rPr>
        <w:tab/>
      </w:r>
      <w:r>
        <w:rPr>
          <w:i/>
        </w:rPr>
        <w:tab/>
      </w:r>
      <w:r>
        <w:rPr>
          <w:i/>
        </w:rPr>
        <w:tab/>
      </w:r>
      <w:r>
        <w:rPr>
          <w:i/>
        </w:rPr>
        <w:tab/>
        <w:t>Source: Nokia, Nokia Shanghai Bell</w:t>
      </w:r>
    </w:p>
    <w:p w14:paraId="23A228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C5421" w14:textId="104660A7" w:rsidR="002A66FC" w:rsidRDefault="002A66FC" w:rsidP="002A66FC">
      <w:pPr>
        <w:rPr>
          <w:rFonts w:ascii="Arial" w:hAnsi="Arial" w:cs="Arial"/>
          <w:b/>
          <w:sz w:val="24"/>
        </w:rPr>
      </w:pPr>
      <w:r>
        <w:rPr>
          <w:rFonts w:ascii="Arial" w:hAnsi="Arial" w:cs="Arial"/>
          <w:b/>
          <w:color w:val="0000FF"/>
          <w:sz w:val="24"/>
        </w:rPr>
        <w:t>R4-2318799</w:t>
      </w:r>
      <w:r>
        <w:rPr>
          <w:rFonts w:ascii="Arial" w:hAnsi="Arial" w:cs="Arial"/>
          <w:b/>
          <w:color w:val="0000FF"/>
          <w:sz w:val="24"/>
        </w:rPr>
        <w:tab/>
      </w:r>
      <w:r>
        <w:rPr>
          <w:rFonts w:ascii="Arial" w:hAnsi="Arial" w:cs="Arial"/>
          <w:b/>
          <w:sz w:val="24"/>
        </w:rPr>
        <w:t>[NR_newRAT-Perf] CR for 38.101-4 on correction of wrong table number (Rel-17, Cat A)</w:t>
      </w:r>
    </w:p>
    <w:p w14:paraId="33D5021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CR-0431  rev  Cat: A (Rel-17)</w:t>
      </w:r>
      <w:r>
        <w:rPr>
          <w:i/>
        </w:rPr>
        <w:br/>
      </w:r>
      <w:r>
        <w:rPr>
          <w:i/>
        </w:rPr>
        <w:br/>
      </w:r>
      <w:r>
        <w:rPr>
          <w:i/>
        </w:rPr>
        <w:tab/>
      </w:r>
      <w:r>
        <w:rPr>
          <w:i/>
        </w:rPr>
        <w:tab/>
      </w:r>
      <w:r>
        <w:rPr>
          <w:i/>
        </w:rPr>
        <w:tab/>
      </w:r>
      <w:r>
        <w:rPr>
          <w:i/>
        </w:rPr>
        <w:tab/>
      </w:r>
      <w:r>
        <w:rPr>
          <w:i/>
        </w:rPr>
        <w:tab/>
        <w:t>Source: Nokia, Nokia Shanghai Bell</w:t>
      </w:r>
    </w:p>
    <w:p w14:paraId="306418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5A324" w14:textId="253B2F2E" w:rsidR="002A66FC" w:rsidRDefault="002A66FC" w:rsidP="002A66FC">
      <w:pPr>
        <w:rPr>
          <w:rFonts w:ascii="Arial" w:hAnsi="Arial" w:cs="Arial"/>
          <w:b/>
          <w:sz w:val="24"/>
        </w:rPr>
      </w:pPr>
      <w:r>
        <w:rPr>
          <w:rFonts w:ascii="Arial" w:hAnsi="Arial" w:cs="Arial"/>
          <w:b/>
          <w:color w:val="0000FF"/>
          <w:sz w:val="24"/>
        </w:rPr>
        <w:t>R4-2318800</w:t>
      </w:r>
      <w:r>
        <w:rPr>
          <w:rFonts w:ascii="Arial" w:hAnsi="Arial" w:cs="Arial"/>
          <w:b/>
          <w:color w:val="0000FF"/>
          <w:sz w:val="24"/>
        </w:rPr>
        <w:tab/>
      </w:r>
      <w:r>
        <w:rPr>
          <w:rFonts w:ascii="Arial" w:hAnsi="Arial" w:cs="Arial"/>
          <w:b/>
          <w:sz w:val="24"/>
        </w:rPr>
        <w:t>[NR_newRAT-Perf] CR for 38.101-4 on correction of wrong table number (Rel-18, Cat A)</w:t>
      </w:r>
    </w:p>
    <w:p w14:paraId="5E54874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CR-0432  rev  Cat: A (Rel-18)</w:t>
      </w:r>
      <w:r>
        <w:rPr>
          <w:i/>
        </w:rPr>
        <w:br/>
      </w:r>
      <w:r>
        <w:rPr>
          <w:i/>
        </w:rPr>
        <w:lastRenderedPageBreak/>
        <w:br/>
      </w:r>
      <w:r>
        <w:rPr>
          <w:i/>
        </w:rPr>
        <w:tab/>
      </w:r>
      <w:r>
        <w:rPr>
          <w:i/>
        </w:rPr>
        <w:tab/>
      </w:r>
      <w:r>
        <w:rPr>
          <w:i/>
        </w:rPr>
        <w:tab/>
      </w:r>
      <w:r>
        <w:rPr>
          <w:i/>
        </w:rPr>
        <w:tab/>
      </w:r>
      <w:r>
        <w:rPr>
          <w:i/>
        </w:rPr>
        <w:tab/>
        <w:t>Source: Nokia, Nokia Shanghai Bell</w:t>
      </w:r>
    </w:p>
    <w:p w14:paraId="115F85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55A25" w14:textId="1399B21D" w:rsidR="002A66FC" w:rsidRDefault="002A66FC" w:rsidP="002A66FC">
      <w:pPr>
        <w:rPr>
          <w:rFonts w:ascii="Arial" w:hAnsi="Arial" w:cs="Arial"/>
          <w:b/>
          <w:sz w:val="24"/>
        </w:rPr>
      </w:pPr>
      <w:r>
        <w:rPr>
          <w:rFonts w:ascii="Arial" w:hAnsi="Arial" w:cs="Arial"/>
          <w:b/>
          <w:color w:val="0000FF"/>
          <w:sz w:val="24"/>
        </w:rPr>
        <w:t>R4-2318941</w:t>
      </w:r>
      <w:r>
        <w:rPr>
          <w:rFonts w:ascii="Arial" w:hAnsi="Arial" w:cs="Arial"/>
          <w:b/>
          <w:color w:val="0000FF"/>
          <w:sz w:val="24"/>
        </w:rPr>
        <w:tab/>
      </w:r>
      <w:r>
        <w:rPr>
          <w:rFonts w:ascii="Arial" w:hAnsi="Arial" w:cs="Arial"/>
          <w:b/>
          <w:sz w:val="24"/>
        </w:rPr>
        <w:t>[NR_HST] HST-SFN and HST-DPS model clarification</w:t>
      </w:r>
    </w:p>
    <w:p w14:paraId="51D7AC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CR-0433  rev  Cat: F (Rel-16)</w:t>
      </w:r>
      <w:r>
        <w:rPr>
          <w:i/>
        </w:rPr>
        <w:br/>
      </w:r>
      <w:r>
        <w:rPr>
          <w:i/>
        </w:rPr>
        <w:br/>
      </w:r>
      <w:r>
        <w:rPr>
          <w:i/>
        </w:rPr>
        <w:tab/>
      </w:r>
      <w:r>
        <w:rPr>
          <w:i/>
        </w:rPr>
        <w:tab/>
      </w:r>
      <w:r>
        <w:rPr>
          <w:i/>
        </w:rPr>
        <w:tab/>
      </w:r>
      <w:r>
        <w:rPr>
          <w:i/>
        </w:rPr>
        <w:tab/>
      </w:r>
      <w:r>
        <w:rPr>
          <w:i/>
        </w:rPr>
        <w:tab/>
        <w:t>Source: Qualcomm Inc.</w:t>
      </w:r>
    </w:p>
    <w:p w14:paraId="24C829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E555F" w14:textId="3E7EDE89" w:rsidR="002A66FC" w:rsidRDefault="002A66FC" w:rsidP="002A66FC">
      <w:pPr>
        <w:rPr>
          <w:rFonts w:ascii="Arial" w:hAnsi="Arial" w:cs="Arial"/>
          <w:b/>
          <w:sz w:val="24"/>
        </w:rPr>
      </w:pPr>
      <w:r>
        <w:rPr>
          <w:rFonts w:ascii="Arial" w:hAnsi="Arial" w:cs="Arial"/>
          <w:b/>
          <w:color w:val="0000FF"/>
          <w:sz w:val="24"/>
        </w:rPr>
        <w:t>R4-2318942</w:t>
      </w:r>
      <w:r>
        <w:rPr>
          <w:rFonts w:ascii="Arial" w:hAnsi="Arial" w:cs="Arial"/>
          <w:b/>
          <w:color w:val="0000FF"/>
          <w:sz w:val="24"/>
        </w:rPr>
        <w:tab/>
      </w:r>
      <w:r>
        <w:rPr>
          <w:rFonts w:ascii="Arial" w:hAnsi="Arial" w:cs="Arial"/>
          <w:b/>
          <w:sz w:val="24"/>
        </w:rPr>
        <w:t>[NR_HST] HST-SFN and HST-DPS model clarification-R17mirror</w:t>
      </w:r>
    </w:p>
    <w:p w14:paraId="2305532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CR-0434  rev  Cat: A (Rel-17)</w:t>
      </w:r>
      <w:r>
        <w:rPr>
          <w:i/>
        </w:rPr>
        <w:br/>
      </w:r>
      <w:r>
        <w:rPr>
          <w:i/>
        </w:rPr>
        <w:br/>
      </w:r>
      <w:r>
        <w:rPr>
          <w:i/>
        </w:rPr>
        <w:tab/>
      </w:r>
      <w:r>
        <w:rPr>
          <w:i/>
        </w:rPr>
        <w:tab/>
      </w:r>
      <w:r>
        <w:rPr>
          <w:i/>
        </w:rPr>
        <w:tab/>
      </w:r>
      <w:r>
        <w:rPr>
          <w:i/>
        </w:rPr>
        <w:tab/>
      </w:r>
      <w:r>
        <w:rPr>
          <w:i/>
        </w:rPr>
        <w:tab/>
        <w:t>Source: Qualcomm, Inc.</w:t>
      </w:r>
    </w:p>
    <w:p w14:paraId="35696A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8A466" w14:textId="47754034" w:rsidR="002A66FC" w:rsidRDefault="002A66FC" w:rsidP="002A66FC">
      <w:pPr>
        <w:rPr>
          <w:rFonts w:ascii="Arial" w:hAnsi="Arial" w:cs="Arial"/>
          <w:b/>
          <w:sz w:val="24"/>
        </w:rPr>
      </w:pPr>
      <w:r>
        <w:rPr>
          <w:rFonts w:ascii="Arial" w:hAnsi="Arial" w:cs="Arial"/>
          <w:b/>
          <w:color w:val="0000FF"/>
          <w:sz w:val="24"/>
        </w:rPr>
        <w:t>R4-2318943</w:t>
      </w:r>
      <w:r>
        <w:rPr>
          <w:rFonts w:ascii="Arial" w:hAnsi="Arial" w:cs="Arial"/>
          <w:b/>
          <w:color w:val="0000FF"/>
          <w:sz w:val="24"/>
        </w:rPr>
        <w:tab/>
      </w:r>
      <w:r>
        <w:rPr>
          <w:rFonts w:ascii="Arial" w:hAnsi="Arial" w:cs="Arial"/>
          <w:b/>
          <w:sz w:val="24"/>
        </w:rPr>
        <w:t>[NR_HST] HST-SFN and HST-DPS model clarification-R18mirror</w:t>
      </w:r>
    </w:p>
    <w:p w14:paraId="6F5C874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CR-0435  rev  Cat: A (Rel-18)</w:t>
      </w:r>
      <w:r>
        <w:rPr>
          <w:i/>
        </w:rPr>
        <w:br/>
      </w:r>
      <w:r>
        <w:rPr>
          <w:i/>
        </w:rPr>
        <w:br/>
      </w:r>
      <w:r>
        <w:rPr>
          <w:i/>
        </w:rPr>
        <w:tab/>
      </w:r>
      <w:r>
        <w:rPr>
          <w:i/>
        </w:rPr>
        <w:tab/>
      </w:r>
      <w:r>
        <w:rPr>
          <w:i/>
        </w:rPr>
        <w:tab/>
      </w:r>
      <w:r>
        <w:rPr>
          <w:i/>
        </w:rPr>
        <w:tab/>
      </w:r>
      <w:r>
        <w:rPr>
          <w:i/>
        </w:rPr>
        <w:tab/>
        <w:t>Source: Qualcomm, Inc.</w:t>
      </w:r>
    </w:p>
    <w:p w14:paraId="3E4CF3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54A3D" w14:textId="75A70EDC" w:rsidR="002A66FC" w:rsidRDefault="002A66FC" w:rsidP="002A66FC">
      <w:pPr>
        <w:rPr>
          <w:rFonts w:ascii="Arial" w:hAnsi="Arial" w:cs="Arial"/>
          <w:b/>
          <w:sz w:val="24"/>
        </w:rPr>
      </w:pPr>
      <w:r>
        <w:rPr>
          <w:rFonts w:ascii="Arial" w:hAnsi="Arial" w:cs="Arial"/>
          <w:b/>
          <w:color w:val="0000FF"/>
          <w:sz w:val="24"/>
        </w:rPr>
        <w:t>R4-2319123</w:t>
      </w:r>
      <w:r>
        <w:rPr>
          <w:rFonts w:ascii="Arial" w:hAnsi="Arial" w:cs="Arial"/>
          <w:b/>
          <w:color w:val="0000FF"/>
          <w:sz w:val="24"/>
        </w:rPr>
        <w:tab/>
      </w:r>
      <w:r>
        <w:rPr>
          <w:rFonts w:ascii="Arial" w:hAnsi="Arial" w:cs="Arial"/>
          <w:b/>
          <w:sz w:val="24"/>
        </w:rPr>
        <w:t>[NR_L1enh_URLLC-Perf] Report quantity parameter setting for CQI reporting with 1Tx</w:t>
      </w:r>
    </w:p>
    <w:p w14:paraId="4817079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1473A9A2" w14:textId="77777777" w:rsidR="002A66FC" w:rsidRDefault="002A66FC" w:rsidP="002A66FC">
      <w:pPr>
        <w:rPr>
          <w:rFonts w:ascii="Arial" w:hAnsi="Arial" w:cs="Arial"/>
          <w:b/>
        </w:rPr>
      </w:pPr>
      <w:r>
        <w:rPr>
          <w:rFonts w:ascii="Arial" w:hAnsi="Arial" w:cs="Arial"/>
          <w:b/>
        </w:rPr>
        <w:t xml:space="preserve">Abstract: </w:t>
      </w:r>
    </w:p>
    <w:p w14:paraId="7EBA455D" w14:textId="77777777" w:rsidR="002A66FC" w:rsidRDefault="002A66FC" w:rsidP="002A66FC">
      <w:r>
        <w:t>Discussion on the definition of the test parameter reportQuantity for CQI test with 1Tx.</w:t>
      </w:r>
    </w:p>
    <w:p w14:paraId="635FBE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EE313" w14:textId="7247E31D" w:rsidR="002A66FC" w:rsidRDefault="002A66FC" w:rsidP="002A66FC">
      <w:pPr>
        <w:rPr>
          <w:rFonts w:ascii="Arial" w:hAnsi="Arial" w:cs="Arial"/>
          <w:b/>
          <w:sz w:val="24"/>
        </w:rPr>
      </w:pPr>
      <w:r>
        <w:rPr>
          <w:rFonts w:ascii="Arial" w:hAnsi="Arial" w:cs="Arial"/>
          <w:b/>
          <w:color w:val="0000FF"/>
          <w:sz w:val="24"/>
        </w:rPr>
        <w:t>R4-2319124</w:t>
      </w:r>
      <w:r>
        <w:rPr>
          <w:rFonts w:ascii="Arial" w:hAnsi="Arial" w:cs="Arial"/>
          <w:b/>
          <w:color w:val="0000FF"/>
          <w:sz w:val="24"/>
        </w:rPr>
        <w:tab/>
      </w:r>
      <w:r>
        <w:rPr>
          <w:rFonts w:ascii="Arial" w:hAnsi="Arial" w:cs="Arial"/>
          <w:b/>
          <w:sz w:val="24"/>
        </w:rPr>
        <w:t>[NR_L1enh_URLLC-Perf] CR to Report quantity for CQI Reporting tests with 1Tx</w:t>
      </w:r>
    </w:p>
    <w:p w14:paraId="01F701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CR-0436  rev  Cat: F (Rel-16)</w:t>
      </w:r>
      <w:r>
        <w:rPr>
          <w:i/>
        </w:rPr>
        <w:br/>
      </w:r>
      <w:r>
        <w:rPr>
          <w:i/>
        </w:rPr>
        <w:br/>
      </w:r>
      <w:r>
        <w:rPr>
          <w:i/>
        </w:rPr>
        <w:tab/>
      </w:r>
      <w:r>
        <w:rPr>
          <w:i/>
        </w:rPr>
        <w:tab/>
      </w:r>
      <w:r>
        <w:rPr>
          <w:i/>
        </w:rPr>
        <w:tab/>
      </w:r>
      <w:r>
        <w:rPr>
          <w:i/>
        </w:rPr>
        <w:tab/>
      </w:r>
      <w:r>
        <w:rPr>
          <w:i/>
        </w:rPr>
        <w:tab/>
        <w:t>Source: Anritsu Corporation</w:t>
      </w:r>
    </w:p>
    <w:p w14:paraId="092C30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F0573" w14:textId="24C8FF9E" w:rsidR="002A66FC" w:rsidRDefault="002A66FC" w:rsidP="002A66FC">
      <w:pPr>
        <w:rPr>
          <w:rFonts w:ascii="Arial" w:hAnsi="Arial" w:cs="Arial"/>
          <w:b/>
          <w:sz w:val="24"/>
        </w:rPr>
      </w:pPr>
      <w:r>
        <w:rPr>
          <w:rFonts w:ascii="Arial" w:hAnsi="Arial" w:cs="Arial"/>
          <w:b/>
          <w:color w:val="0000FF"/>
          <w:sz w:val="24"/>
        </w:rPr>
        <w:t>R4-2319125</w:t>
      </w:r>
      <w:r>
        <w:rPr>
          <w:rFonts w:ascii="Arial" w:hAnsi="Arial" w:cs="Arial"/>
          <w:b/>
          <w:color w:val="0000FF"/>
          <w:sz w:val="24"/>
        </w:rPr>
        <w:tab/>
      </w:r>
      <w:r>
        <w:rPr>
          <w:rFonts w:ascii="Arial" w:hAnsi="Arial" w:cs="Arial"/>
          <w:b/>
          <w:sz w:val="24"/>
        </w:rPr>
        <w:t>[NR_L1enh_URLLC-Perf] CR to Report quantity for CQI Reporting tests with 1Tx</w:t>
      </w:r>
    </w:p>
    <w:p w14:paraId="3EA71AD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CR-0437  rev  Cat: A (Rel-17)</w:t>
      </w:r>
      <w:r>
        <w:rPr>
          <w:i/>
        </w:rPr>
        <w:br/>
      </w:r>
      <w:r>
        <w:rPr>
          <w:i/>
        </w:rPr>
        <w:br/>
      </w:r>
      <w:r>
        <w:rPr>
          <w:i/>
        </w:rPr>
        <w:tab/>
      </w:r>
      <w:r>
        <w:rPr>
          <w:i/>
        </w:rPr>
        <w:tab/>
      </w:r>
      <w:r>
        <w:rPr>
          <w:i/>
        </w:rPr>
        <w:tab/>
      </w:r>
      <w:r>
        <w:rPr>
          <w:i/>
        </w:rPr>
        <w:tab/>
      </w:r>
      <w:r>
        <w:rPr>
          <w:i/>
        </w:rPr>
        <w:tab/>
        <w:t>Source: Anritsu Corporation</w:t>
      </w:r>
    </w:p>
    <w:p w14:paraId="3866B2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FE4D6" w14:textId="0380B89D" w:rsidR="002A66FC" w:rsidRDefault="002A66FC" w:rsidP="002A66FC">
      <w:pPr>
        <w:rPr>
          <w:rFonts w:ascii="Arial" w:hAnsi="Arial" w:cs="Arial"/>
          <w:b/>
          <w:sz w:val="24"/>
        </w:rPr>
      </w:pPr>
      <w:r>
        <w:rPr>
          <w:rFonts w:ascii="Arial" w:hAnsi="Arial" w:cs="Arial"/>
          <w:b/>
          <w:color w:val="0000FF"/>
          <w:sz w:val="24"/>
        </w:rPr>
        <w:lastRenderedPageBreak/>
        <w:t>R4-2319126</w:t>
      </w:r>
      <w:r>
        <w:rPr>
          <w:rFonts w:ascii="Arial" w:hAnsi="Arial" w:cs="Arial"/>
          <w:b/>
          <w:color w:val="0000FF"/>
          <w:sz w:val="24"/>
        </w:rPr>
        <w:tab/>
      </w:r>
      <w:r>
        <w:rPr>
          <w:rFonts w:ascii="Arial" w:hAnsi="Arial" w:cs="Arial"/>
          <w:b/>
          <w:sz w:val="24"/>
        </w:rPr>
        <w:t>[NR_L1enh_URLLC-Perf] CR to Report quantity for CQI Reporting tests with 1Tx</w:t>
      </w:r>
    </w:p>
    <w:p w14:paraId="02F97EE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CR-0438  rev  Cat: A (Rel-18)</w:t>
      </w:r>
      <w:r>
        <w:rPr>
          <w:i/>
        </w:rPr>
        <w:br/>
      </w:r>
      <w:r>
        <w:rPr>
          <w:i/>
        </w:rPr>
        <w:br/>
      </w:r>
      <w:r>
        <w:rPr>
          <w:i/>
        </w:rPr>
        <w:tab/>
      </w:r>
      <w:r>
        <w:rPr>
          <w:i/>
        </w:rPr>
        <w:tab/>
      </w:r>
      <w:r>
        <w:rPr>
          <w:i/>
        </w:rPr>
        <w:tab/>
      </w:r>
      <w:r>
        <w:rPr>
          <w:i/>
        </w:rPr>
        <w:tab/>
      </w:r>
      <w:r>
        <w:rPr>
          <w:i/>
        </w:rPr>
        <w:tab/>
        <w:t>Source: Anritsu Corporation</w:t>
      </w:r>
    </w:p>
    <w:p w14:paraId="1148D7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ADD13" w14:textId="56FEC132" w:rsidR="002A66FC" w:rsidRDefault="002A66FC" w:rsidP="002A66FC">
      <w:pPr>
        <w:rPr>
          <w:rFonts w:ascii="Arial" w:hAnsi="Arial" w:cs="Arial"/>
          <w:b/>
          <w:sz w:val="24"/>
        </w:rPr>
      </w:pPr>
      <w:r>
        <w:rPr>
          <w:rFonts w:ascii="Arial" w:hAnsi="Arial" w:cs="Arial"/>
          <w:b/>
          <w:color w:val="0000FF"/>
          <w:sz w:val="24"/>
        </w:rPr>
        <w:t>R4-2319261</w:t>
      </w:r>
      <w:r>
        <w:rPr>
          <w:rFonts w:ascii="Arial" w:hAnsi="Arial" w:cs="Arial"/>
          <w:b/>
          <w:color w:val="0000FF"/>
          <w:sz w:val="24"/>
        </w:rPr>
        <w:tab/>
      </w:r>
      <w:r>
        <w:rPr>
          <w:rFonts w:ascii="Arial" w:hAnsi="Arial" w:cs="Arial"/>
          <w:b/>
          <w:sz w:val="24"/>
        </w:rPr>
        <w:t>Sidelink demodulation typo fixed</w:t>
      </w:r>
    </w:p>
    <w:p w14:paraId="7CED82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CR-0439  rev  Cat: D (Rel-16)</w:t>
      </w:r>
      <w:r>
        <w:rPr>
          <w:i/>
        </w:rPr>
        <w:br/>
      </w:r>
      <w:r>
        <w:rPr>
          <w:i/>
        </w:rPr>
        <w:br/>
      </w:r>
      <w:r>
        <w:rPr>
          <w:i/>
        </w:rPr>
        <w:tab/>
      </w:r>
      <w:r>
        <w:rPr>
          <w:i/>
        </w:rPr>
        <w:tab/>
      </w:r>
      <w:r>
        <w:rPr>
          <w:i/>
        </w:rPr>
        <w:tab/>
      </w:r>
      <w:r>
        <w:rPr>
          <w:i/>
        </w:rPr>
        <w:tab/>
      </w:r>
      <w:r>
        <w:rPr>
          <w:i/>
        </w:rPr>
        <w:tab/>
        <w:t>Source: LG Electronics</w:t>
      </w:r>
    </w:p>
    <w:p w14:paraId="515050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4D337" w14:textId="5DE3D21A" w:rsidR="002A66FC" w:rsidRDefault="002A66FC" w:rsidP="002A66FC">
      <w:pPr>
        <w:rPr>
          <w:rFonts w:ascii="Arial" w:hAnsi="Arial" w:cs="Arial"/>
          <w:b/>
          <w:sz w:val="24"/>
        </w:rPr>
      </w:pPr>
      <w:r>
        <w:rPr>
          <w:rFonts w:ascii="Arial" w:hAnsi="Arial" w:cs="Arial"/>
          <w:b/>
          <w:color w:val="0000FF"/>
          <w:sz w:val="24"/>
        </w:rPr>
        <w:t>R4-2319325</w:t>
      </w:r>
      <w:r>
        <w:rPr>
          <w:rFonts w:ascii="Arial" w:hAnsi="Arial" w:cs="Arial"/>
          <w:b/>
          <w:color w:val="0000FF"/>
          <w:sz w:val="24"/>
        </w:rPr>
        <w:tab/>
      </w:r>
      <w:r>
        <w:rPr>
          <w:rFonts w:ascii="Arial" w:hAnsi="Arial" w:cs="Arial"/>
          <w:b/>
          <w:sz w:val="24"/>
        </w:rPr>
        <w:t>[NR_newRAT-Perf, NR_redcap-Perf] CR on 38.101-4 general applicablity of requirements (Rel-16)</w:t>
      </w:r>
    </w:p>
    <w:p w14:paraId="0CC718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CR-0440  rev  Cat: F (Rel-16)</w:t>
      </w:r>
      <w:r>
        <w:rPr>
          <w:i/>
        </w:rPr>
        <w:br/>
      </w:r>
      <w:r>
        <w:rPr>
          <w:i/>
        </w:rPr>
        <w:br/>
      </w:r>
      <w:r>
        <w:rPr>
          <w:i/>
        </w:rPr>
        <w:tab/>
      </w:r>
      <w:r>
        <w:rPr>
          <w:i/>
        </w:rPr>
        <w:tab/>
      </w:r>
      <w:r>
        <w:rPr>
          <w:i/>
        </w:rPr>
        <w:tab/>
      </w:r>
      <w:r>
        <w:rPr>
          <w:i/>
        </w:rPr>
        <w:tab/>
      </w:r>
      <w:r>
        <w:rPr>
          <w:i/>
        </w:rPr>
        <w:tab/>
        <w:t>Source: Samsung</w:t>
      </w:r>
    </w:p>
    <w:p w14:paraId="7299EE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4487D" w14:textId="533E0F5A" w:rsidR="002A66FC" w:rsidRDefault="002A66FC" w:rsidP="002A66FC">
      <w:pPr>
        <w:rPr>
          <w:rFonts w:ascii="Arial" w:hAnsi="Arial" w:cs="Arial"/>
          <w:b/>
          <w:sz w:val="24"/>
        </w:rPr>
      </w:pPr>
      <w:r>
        <w:rPr>
          <w:rFonts w:ascii="Arial" w:hAnsi="Arial" w:cs="Arial"/>
          <w:b/>
          <w:color w:val="0000FF"/>
          <w:sz w:val="24"/>
        </w:rPr>
        <w:t>R4-2319815</w:t>
      </w:r>
      <w:r>
        <w:rPr>
          <w:rFonts w:ascii="Arial" w:hAnsi="Arial" w:cs="Arial"/>
          <w:b/>
          <w:color w:val="0000FF"/>
          <w:sz w:val="24"/>
        </w:rPr>
        <w:tab/>
      </w:r>
      <w:r>
        <w:rPr>
          <w:rFonts w:ascii="Arial" w:hAnsi="Arial" w:cs="Arial"/>
          <w:b/>
          <w:sz w:val="24"/>
        </w:rPr>
        <w:t>[NR_IAB-Perf] CR for 38.176-1: Removal of Square Brackets in IAB-MT Performance Requirements (Rel-17, Cat F)</w:t>
      </w:r>
    </w:p>
    <w:p w14:paraId="67B25A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v17.6.0</w:t>
      </w:r>
      <w:r>
        <w:rPr>
          <w:i/>
        </w:rPr>
        <w:tab/>
        <w:t xml:space="preserve">  CR-0034  rev  Cat: F (Rel-17)</w:t>
      </w:r>
      <w:r>
        <w:rPr>
          <w:i/>
        </w:rPr>
        <w:br/>
      </w:r>
      <w:r>
        <w:rPr>
          <w:i/>
        </w:rPr>
        <w:br/>
      </w:r>
      <w:r>
        <w:rPr>
          <w:i/>
        </w:rPr>
        <w:tab/>
      </w:r>
      <w:r>
        <w:rPr>
          <w:i/>
        </w:rPr>
        <w:tab/>
      </w:r>
      <w:r>
        <w:rPr>
          <w:i/>
        </w:rPr>
        <w:tab/>
      </w:r>
      <w:r>
        <w:rPr>
          <w:i/>
        </w:rPr>
        <w:tab/>
      </w:r>
      <w:r>
        <w:rPr>
          <w:i/>
        </w:rPr>
        <w:tab/>
        <w:t>Source: Nokia, Nokia Shanghai Bell</w:t>
      </w:r>
    </w:p>
    <w:p w14:paraId="6A2943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B4BC3" w14:textId="27F8569A" w:rsidR="002A66FC" w:rsidRDefault="002A66FC" w:rsidP="002A66FC">
      <w:pPr>
        <w:rPr>
          <w:rFonts w:ascii="Arial" w:hAnsi="Arial" w:cs="Arial"/>
          <w:b/>
          <w:sz w:val="24"/>
        </w:rPr>
      </w:pPr>
      <w:r>
        <w:rPr>
          <w:rFonts w:ascii="Arial" w:hAnsi="Arial" w:cs="Arial"/>
          <w:b/>
          <w:color w:val="0000FF"/>
          <w:sz w:val="24"/>
        </w:rPr>
        <w:t>R4-2319816</w:t>
      </w:r>
      <w:r>
        <w:rPr>
          <w:rFonts w:ascii="Arial" w:hAnsi="Arial" w:cs="Arial"/>
          <w:b/>
          <w:color w:val="0000FF"/>
          <w:sz w:val="24"/>
        </w:rPr>
        <w:tab/>
      </w:r>
      <w:r>
        <w:rPr>
          <w:rFonts w:ascii="Arial" w:hAnsi="Arial" w:cs="Arial"/>
          <w:b/>
          <w:sz w:val="24"/>
        </w:rPr>
        <w:t>[NR_IAB-Perf] CR for 38.176-1: Removal of Square Brackets in IAB-MT Performance Requirements (Rel-18, Cat A)</w:t>
      </w:r>
    </w:p>
    <w:p w14:paraId="2C2086F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CR-0035  rev  Cat: A (Rel-18)</w:t>
      </w:r>
      <w:r>
        <w:rPr>
          <w:i/>
        </w:rPr>
        <w:br/>
      </w:r>
      <w:r>
        <w:rPr>
          <w:i/>
        </w:rPr>
        <w:br/>
      </w:r>
      <w:r>
        <w:rPr>
          <w:i/>
        </w:rPr>
        <w:tab/>
      </w:r>
      <w:r>
        <w:rPr>
          <w:i/>
        </w:rPr>
        <w:tab/>
      </w:r>
      <w:r>
        <w:rPr>
          <w:i/>
        </w:rPr>
        <w:tab/>
      </w:r>
      <w:r>
        <w:rPr>
          <w:i/>
        </w:rPr>
        <w:tab/>
      </w:r>
      <w:r>
        <w:rPr>
          <w:i/>
        </w:rPr>
        <w:tab/>
        <w:t>Source: Nokia, Nokia Shanghai Bell</w:t>
      </w:r>
    </w:p>
    <w:p w14:paraId="4D3FE6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C5EF4" w14:textId="77F487F7" w:rsidR="002A66FC" w:rsidRDefault="002A66FC" w:rsidP="002A66FC">
      <w:pPr>
        <w:rPr>
          <w:rFonts w:ascii="Arial" w:hAnsi="Arial" w:cs="Arial"/>
          <w:b/>
          <w:sz w:val="24"/>
        </w:rPr>
      </w:pPr>
      <w:r>
        <w:rPr>
          <w:rFonts w:ascii="Arial" w:hAnsi="Arial" w:cs="Arial"/>
          <w:b/>
          <w:color w:val="0000FF"/>
          <w:sz w:val="24"/>
        </w:rPr>
        <w:t>R4-2320201</w:t>
      </w:r>
      <w:r>
        <w:rPr>
          <w:rFonts w:ascii="Arial" w:hAnsi="Arial" w:cs="Arial"/>
          <w:b/>
          <w:color w:val="0000FF"/>
          <w:sz w:val="24"/>
        </w:rPr>
        <w:tab/>
      </w:r>
      <w:r>
        <w:rPr>
          <w:rFonts w:ascii="Arial" w:hAnsi="Arial" w:cs="Arial"/>
          <w:b/>
          <w:sz w:val="24"/>
        </w:rPr>
        <w:t>Corrections on test parameters for PDSCH test</w:t>
      </w:r>
    </w:p>
    <w:p w14:paraId="39F5BA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v15.19.0</w:t>
      </w:r>
      <w:r>
        <w:rPr>
          <w:i/>
        </w:rPr>
        <w:tab/>
        <w:t xml:space="preserve">  CR-0447  rev  Cat: F (Rel-15)</w:t>
      </w:r>
      <w:r>
        <w:rPr>
          <w:i/>
        </w:rPr>
        <w:br/>
      </w:r>
      <w:r>
        <w:rPr>
          <w:i/>
        </w:rPr>
        <w:br/>
      </w:r>
      <w:r>
        <w:rPr>
          <w:i/>
        </w:rPr>
        <w:tab/>
      </w:r>
      <w:r>
        <w:rPr>
          <w:i/>
        </w:rPr>
        <w:tab/>
      </w:r>
      <w:r>
        <w:rPr>
          <w:i/>
        </w:rPr>
        <w:tab/>
      </w:r>
      <w:r>
        <w:rPr>
          <w:i/>
        </w:rPr>
        <w:tab/>
      </w:r>
      <w:r>
        <w:rPr>
          <w:i/>
        </w:rPr>
        <w:tab/>
        <w:t>Source: Huawei,HiSilicon</w:t>
      </w:r>
    </w:p>
    <w:p w14:paraId="219A37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B89E2" w14:textId="4EBE2DE3" w:rsidR="002A66FC" w:rsidRDefault="002A66FC" w:rsidP="002A66FC">
      <w:pPr>
        <w:rPr>
          <w:rFonts w:ascii="Arial" w:hAnsi="Arial" w:cs="Arial"/>
          <w:b/>
          <w:sz w:val="24"/>
        </w:rPr>
      </w:pPr>
      <w:r>
        <w:rPr>
          <w:rFonts w:ascii="Arial" w:hAnsi="Arial" w:cs="Arial"/>
          <w:b/>
          <w:color w:val="0000FF"/>
          <w:sz w:val="24"/>
        </w:rPr>
        <w:t>R4-2320202</w:t>
      </w:r>
      <w:r>
        <w:rPr>
          <w:rFonts w:ascii="Arial" w:hAnsi="Arial" w:cs="Arial"/>
          <w:b/>
          <w:color w:val="0000FF"/>
          <w:sz w:val="24"/>
        </w:rPr>
        <w:tab/>
      </w:r>
      <w:r>
        <w:rPr>
          <w:rFonts w:ascii="Arial" w:hAnsi="Arial" w:cs="Arial"/>
          <w:b/>
          <w:sz w:val="24"/>
        </w:rPr>
        <w:t>CR on 38.101-4  Correction on "HARQ ACK/NACK bundling" for PDSCH test (Rel-16)</w:t>
      </w:r>
    </w:p>
    <w:p w14:paraId="0AA037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CR-0448  rev  Cat: A (Rel-16)</w:t>
      </w:r>
      <w:r>
        <w:rPr>
          <w:i/>
        </w:rPr>
        <w:br/>
      </w:r>
      <w:r>
        <w:rPr>
          <w:i/>
        </w:rPr>
        <w:lastRenderedPageBreak/>
        <w:br/>
      </w:r>
      <w:r>
        <w:rPr>
          <w:i/>
        </w:rPr>
        <w:tab/>
      </w:r>
      <w:r>
        <w:rPr>
          <w:i/>
        </w:rPr>
        <w:tab/>
      </w:r>
      <w:r>
        <w:rPr>
          <w:i/>
        </w:rPr>
        <w:tab/>
      </w:r>
      <w:r>
        <w:rPr>
          <w:i/>
        </w:rPr>
        <w:tab/>
      </w:r>
      <w:r>
        <w:rPr>
          <w:i/>
        </w:rPr>
        <w:tab/>
        <w:t>Source: Huawei,HiSilicon</w:t>
      </w:r>
    </w:p>
    <w:p w14:paraId="4C8D01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972B8" w14:textId="52E0B2FC" w:rsidR="002A66FC" w:rsidRDefault="002A66FC" w:rsidP="002A66FC">
      <w:pPr>
        <w:rPr>
          <w:rFonts w:ascii="Arial" w:hAnsi="Arial" w:cs="Arial"/>
          <w:b/>
          <w:sz w:val="24"/>
        </w:rPr>
      </w:pPr>
      <w:r>
        <w:rPr>
          <w:rFonts w:ascii="Arial" w:hAnsi="Arial" w:cs="Arial"/>
          <w:b/>
          <w:color w:val="0000FF"/>
          <w:sz w:val="24"/>
        </w:rPr>
        <w:t>R4-2320203</w:t>
      </w:r>
      <w:r>
        <w:rPr>
          <w:rFonts w:ascii="Arial" w:hAnsi="Arial" w:cs="Arial"/>
          <w:b/>
          <w:color w:val="0000FF"/>
          <w:sz w:val="24"/>
        </w:rPr>
        <w:tab/>
      </w:r>
      <w:r>
        <w:rPr>
          <w:rFonts w:ascii="Arial" w:hAnsi="Arial" w:cs="Arial"/>
          <w:b/>
          <w:sz w:val="24"/>
        </w:rPr>
        <w:t>CR on 38.101-4  Correction on "HARQ ACK/NACK bundling" for PDSCH test (Rel-17)</w:t>
      </w:r>
    </w:p>
    <w:p w14:paraId="164944A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CR-0449  rev  Cat: A (Rel-17)</w:t>
      </w:r>
      <w:r>
        <w:rPr>
          <w:i/>
        </w:rPr>
        <w:br/>
      </w:r>
      <w:r>
        <w:rPr>
          <w:i/>
        </w:rPr>
        <w:br/>
      </w:r>
      <w:r>
        <w:rPr>
          <w:i/>
        </w:rPr>
        <w:tab/>
      </w:r>
      <w:r>
        <w:rPr>
          <w:i/>
        </w:rPr>
        <w:tab/>
      </w:r>
      <w:r>
        <w:rPr>
          <w:i/>
        </w:rPr>
        <w:tab/>
      </w:r>
      <w:r>
        <w:rPr>
          <w:i/>
        </w:rPr>
        <w:tab/>
      </w:r>
      <w:r>
        <w:rPr>
          <w:i/>
        </w:rPr>
        <w:tab/>
        <w:t>Source: Huawei,HiSilicon</w:t>
      </w:r>
    </w:p>
    <w:p w14:paraId="13DA8B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78016" w14:textId="08D0582F" w:rsidR="002A66FC" w:rsidRDefault="002A66FC" w:rsidP="002A66FC">
      <w:pPr>
        <w:rPr>
          <w:rFonts w:ascii="Arial" w:hAnsi="Arial" w:cs="Arial"/>
          <w:b/>
          <w:sz w:val="24"/>
        </w:rPr>
      </w:pPr>
      <w:r>
        <w:rPr>
          <w:rFonts w:ascii="Arial" w:hAnsi="Arial" w:cs="Arial"/>
          <w:b/>
          <w:color w:val="0000FF"/>
          <w:sz w:val="24"/>
        </w:rPr>
        <w:t>R4-2320204</w:t>
      </w:r>
      <w:r>
        <w:rPr>
          <w:rFonts w:ascii="Arial" w:hAnsi="Arial" w:cs="Arial"/>
          <w:b/>
          <w:color w:val="0000FF"/>
          <w:sz w:val="24"/>
        </w:rPr>
        <w:tab/>
      </w:r>
      <w:r>
        <w:rPr>
          <w:rFonts w:ascii="Arial" w:hAnsi="Arial" w:cs="Arial"/>
          <w:b/>
          <w:sz w:val="24"/>
        </w:rPr>
        <w:t>CR on 38.101-4  Correction on "HARQ ACK/NACK bundling" for PDSCH test (Rel-18)</w:t>
      </w:r>
    </w:p>
    <w:p w14:paraId="7D9B7A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CR-0450  rev  Cat: A (Rel-18)</w:t>
      </w:r>
      <w:r>
        <w:rPr>
          <w:i/>
        </w:rPr>
        <w:br/>
      </w:r>
      <w:r>
        <w:rPr>
          <w:i/>
        </w:rPr>
        <w:br/>
      </w:r>
      <w:r>
        <w:rPr>
          <w:i/>
        </w:rPr>
        <w:tab/>
      </w:r>
      <w:r>
        <w:rPr>
          <w:i/>
        </w:rPr>
        <w:tab/>
      </w:r>
      <w:r>
        <w:rPr>
          <w:i/>
        </w:rPr>
        <w:tab/>
      </w:r>
      <w:r>
        <w:rPr>
          <w:i/>
        </w:rPr>
        <w:tab/>
      </w:r>
      <w:r>
        <w:rPr>
          <w:i/>
        </w:rPr>
        <w:tab/>
        <w:t>Source: Huawei,HiSilicon</w:t>
      </w:r>
    </w:p>
    <w:p w14:paraId="55D0C6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95127" w14:textId="290EEB28" w:rsidR="002A66FC" w:rsidRDefault="002A66FC" w:rsidP="002A66FC">
      <w:pPr>
        <w:rPr>
          <w:rFonts w:ascii="Arial" w:hAnsi="Arial" w:cs="Arial"/>
          <w:b/>
          <w:sz w:val="24"/>
        </w:rPr>
      </w:pPr>
      <w:r>
        <w:rPr>
          <w:rFonts w:ascii="Arial" w:hAnsi="Arial" w:cs="Arial"/>
          <w:b/>
          <w:color w:val="0000FF"/>
          <w:sz w:val="24"/>
        </w:rPr>
        <w:t>R4-2320208</w:t>
      </w:r>
      <w:r>
        <w:rPr>
          <w:rFonts w:ascii="Arial" w:hAnsi="Arial" w:cs="Arial"/>
          <w:b/>
          <w:color w:val="0000FF"/>
          <w:sz w:val="24"/>
        </w:rPr>
        <w:tab/>
      </w:r>
      <w:r>
        <w:rPr>
          <w:rFonts w:ascii="Arial" w:hAnsi="Arial" w:cs="Arial"/>
          <w:b/>
          <w:sz w:val="24"/>
        </w:rPr>
        <w:t>CR on 38.141: Correction on applicability rules for different bandwidth for PRACH with LRA=1151 and 571 (Rel-16)</w:t>
      </w:r>
    </w:p>
    <w:p w14:paraId="56D109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CR-0397  rev  Cat: F (Rel-16)</w:t>
      </w:r>
      <w:r>
        <w:rPr>
          <w:i/>
        </w:rPr>
        <w:br/>
      </w:r>
      <w:r>
        <w:rPr>
          <w:i/>
        </w:rPr>
        <w:br/>
      </w:r>
      <w:r>
        <w:rPr>
          <w:i/>
        </w:rPr>
        <w:tab/>
      </w:r>
      <w:r>
        <w:rPr>
          <w:i/>
        </w:rPr>
        <w:tab/>
      </w:r>
      <w:r>
        <w:rPr>
          <w:i/>
        </w:rPr>
        <w:tab/>
      </w:r>
      <w:r>
        <w:rPr>
          <w:i/>
        </w:rPr>
        <w:tab/>
      </w:r>
      <w:r>
        <w:rPr>
          <w:i/>
        </w:rPr>
        <w:tab/>
        <w:t>Source: Huawei,HiSilicon</w:t>
      </w:r>
    </w:p>
    <w:p w14:paraId="3C477C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6B63F" w14:textId="129B09A7" w:rsidR="002A66FC" w:rsidRDefault="002A66FC" w:rsidP="002A66FC">
      <w:pPr>
        <w:rPr>
          <w:rFonts w:ascii="Arial" w:hAnsi="Arial" w:cs="Arial"/>
          <w:b/>
          <w:sz w:val="24"/>
        </w:rPr>
      </w:pPr>
      <w:r>
        <w:rPr>
          <w:rFonts w:ascii="Arial" w:hAnsi="Arial" w:cs="Arial"/>
          <w:b/>
          <w:color w:val="0000FF"/>
          <w:sz w:val="24"/>
        </w:rPr>
        <w:t>R4-2320209</w:t>
      </w:r>
      <w:r>
        <w:rPr>
          <w:rFonts w:ascii="Arial" w:hAnsi="Arial" w:cs="Arial"/>
          <w:b/>
          <w:color w:val="0000FF"/>
          <w:sz w:val="24"/>
        </w:rPr>
        <w:tab/>
      </w:r>
      <w:r>
        <w:rPr>
          <w:rFonts w:ascii="Arial" w:hAnsi="Arial" w:cs="Arial"/>
          <w:b/>
          <w:sz w:val="24"/>
        </w:rPr>
        <w:t>CR on 38.141: Correction on applicability rules for different bandwidth for PRACH with LRA=1151 and 571 (Rel-17)</w:t>
      </w:r>
    </w:p>
    <w:p w14:paraId="3D7EDF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CR-0398  rev  Cat: A (Rel-17)</w:t>
      </w:r>
      <w:r>
        <w:rPr>
          <w:i/>
        </w:rPr>
        <w:br/>
      </w:r>
      <w:r>
        <w:rPr>
          <w:i/>
        </w:rPr>
        <w:br/>
      </w:r>
      <w:r>
        <w:rPr>
          <w:i/>
        </w:rPr>
        <w:tab/>
      </w:r>
      <w:r>
        <w:rPr>
          <w:i/>
        </w:rPr>
        <w:tab/>
      </w:r>
      <w:r>
        <w:rPr>
          <w:i/>
        </w:rPr>
        <w:tab/>
      </w:r>
      <w:r>
        <w:rPr>
          <w:i/>
        </w:rPr>
        <w:tab/>
      </w:r>
      <w:r>
        <w:rPr>
          <w:i/>
        </w:rPr>
        <w:tab/>
        <w:t>Source: Huawei,HiSilicon</w:t>
      </w:r>
    </w:p>
    <w:p w14:paraId="4C7AFA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3392F" w14:textId="0AA77E07" w:rsidR="002A66FC" w:rsidRDefault="002A66FC" w:rsidP="002A66FC">
      <w:pPr>
        <w:rPr>
          <w:rFonts w:ascii="Arial" w:hAnsi="Arial" w:cs="Arial"/>
          <w:b/>
          <w:sz w:val="24"/>
        </w:rPr>
      </w:pPr>
      <w:r>
        <w:rPr>
          <w:rFonts w:ascii="Arial" w:hAnsi="Arial" w:cs="Arial"/>
          <w:b/>
          <w:color w:val="0000FF"/>
          <w:sz w:val="24"/>
        </w:rPr>
        <w:t>R4-2320210</w:t>
      </w:r>
      <w:r>
        <w:rPr>
          <w:rFonts w:ascii="Arial" w:hAnsi="Arial" w:cs="Arial"/>
          <w:b/>
          <w:color w:val="0000FF"/>
          <w:sz w:val="24"/>
        </w:rPr>
        <w:tab/>
      </w:r>
      <w:r>
        <w:rPr>
          <w:rFonts w:ascii="Arial" w:hAnsi="Arial" w:cs="Arial"/>
          <w:b/>
          <w:sz w:val="24"/>
        </w:rPr>
        <w:t>CR on 38.141: Correction on applicability rules for different bandwidth for PRACH with LRA=1151 and 571 (Rel-18)</w:t>
      </w:r>
    </w:p>
    <w:p w14:paraId="284D8B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CR-0399  rev  Cat: A (Rel-18)</w:t>
      </w:r>
      <w:r>
        <w:rPr>
          <w:i/>
        </w:rPr>
        <w:br/>
      </w:r>
      <w:r>
        <w:rPr>
          <w:i/>
        </w:rPr>
        <w:br/>
      </w:r>
      <w:r>
        <w:rPr>
          <w:i/>
        </w:rPr>
        <w:tab/>
      </w:r>
      <w:r>
        <w:rPr>
          <w:i/>
        </w:rPr>
        <w:tab/>
      </w:r>
      <w:r>
        <w:rPr>
          <w:i/>
        </w:rPr>
        <w:tab/>
      </w:r>
      <w:r>
        <w:rPr>
          <w:i/>
        </w:rPr>
        <w:tab/>
      </w:r>
      <w:r>
        <w:rPr>
          <w:i/>
        </w:rPr>
        <w:tab/>
        <w:t>Source: Huawei,HiSilicon</w:t>
      </w:r>
    </w:p>
    <w:p w14:paraId="35F6BA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57EB7" w14:textId="769EE238" w:rsidR="002A66FC" w:rsidRDefault="002A66FC" w:rsidP="002A66FC">
      <w:pPr>
        <w:rPr>
          <w:rFonts w:ascii="Arial" w:hAnsi="Arial" w:cs="Arial"/>
          <w:b/>
          <w:sz w:val="24"/>
        </w:rPr>
      </w:pPr>
      <w:r>
        <w:rPr>
          <w:rFonts w:ascii="Arial" w:hAnsi="Arial" w:cs="Arial"/>
          <w:b/>
          <w:color w:val="0000FF"/>
          <w:sz w:val="24"/>
        </w:rPr>
        <w:t>R4-2320211</w:t>
      </w:r>
      <w:r>
        <w:rPr>
          <w:rFonts w:ascii="Arial" w:hAnsi="Arial" w:cs="Arial"/>
          <w:b/>
          <w:color w:val="0000FF"/>
          <w:sz w:val="24"/>
        </w:rPr>
        <w:tab/>
      </w:r>
      <w:r>
        <w:rPr>
          <w:rFonts w:ascii="Arial" w:hAnsi="Arial" w:cs="Arial"/>
          <w:b/>
          <w:sz w:val="24"/>
        </w:rPr>
        <w:t>CR on 38.101-4 Correcting applicability for FR2 multi-slot repetition test case (Rel-16)</w:t>
      </w:r>
    </w:p>
    <w:p w14:paraId="6594FCA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CR-0453  rev  Cat: F (Rel-16)</w:t>
      </w:r>
      <w:r>
        <w:rPr>
          <w:i/>
        </w:rPr>
        <w:br/>
      </w:r>
      <w:r>
        <w:rPr>
          <w:i/>
        </w:rPr>
        <w:br/>
      </w:r>
      <w:r>
        <w:rPr>
          <w:i/>
        </w:rPr>
        <w:tab/>
      </w:r>
      <w:r>
        <w:rPr>
          <w:i/>
        </w:rPr>
        <w:tab/>
      </w:r>
      <w:r>
        <w:rPr>
          <w:i/>
        </w:rPr>
        <w:tab/>
      </w:r>
      <w:r>
        <w:rPr>
          <w:i/>
        </w:rPr>
        <w:tab/>
      </w:r>
      <w:r>
        <w:rPr>
          <w:i/>
        </w:rPr>
        <w:tab/>
        <w:t>Source: Huawei,HiSilicon</w:t>
      </w:r>
    </w:p>
    <w:p w14:paraId="4C719D3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FA220" w14:textId="122ADF64" w:rsidR="002A66FC" w:rsidRDefault="002A66FC" w:rsidP="002A66FC">
      <w:pPr>
        <w:rPr>
          <w:rFonts w:ascii="Arial" w:hAnsi="Arial" w:cs="Arial"/>
          <w:b/>
          <w:sz w:val="24"/>
        </w:rPr>
      </w:pPr>
      <w:r>
        <w:rPr>
          <w:rFonts w:ascii="Arial" w:hAnsi="Arial" w:cs="Arial"/>
          <w:b/>
          <w:color w:val="0000FF"/>
          <w:sz w:val="24"/>
        </w:rPr>
        <w:t>R4-2320212</w:t>
      </w:r>
      <w:r>
        <w:rPr>
          <w:rFonts w:ascii="Arial" w:hAnsi="Arial" w:cs="Arial"/>
          <w:b/>
          <w:color w:val="0000FF"/>
          <w:sz w:val="24"/>
        </w:rPr>
        <w:tab/>
      </w:r>
      <w:r>
        <w:rPr>
          <w:rFonts w:ascii="Arial" w:hAnsi="Arial" w:cs="Arial"/>
          <w:b/>
          <w:sz w:val="24"/>
        </w:rPr>
        <w:t>CR on 38.101-4 Correcting applicability for FR2 multi-slot repetition test case (Rel-17)</w:t>
      </w:r>
    </w:p>
    <w:p w14:paraId="07FB5BD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CR-0454  rev  Cat: A (Rel-17)</w:t>
      </w:r>
      <w:r>
        <w:rPr>
          <w:i/>
        </w:rPr>
        <w:br/>
      </w:r>
      <w:r>
        <w:rPr>
          <w:i/>
        </w:rPr>
        <w:br/>
      </w:r>
      <w:r>
        <w:rPr>
          <w:i/>
        </w:rPr>
        <w:tab/>
      </w:r>
      <w:r>
        <w:rPr>
          <w:i/>
        </w:rPr>
        <w:tab/>
      </w:r>
      <w:r>
        <w:rPr>
          <w:i/>
        </w:rPr>
        <w:tab/>
      </w:r>
      <w:r>
        <w:rPr>
          <w:i/>
        </w:rPr>
        <w:tab/>
      </w:r>
      <w:r>
        <w:rPr>
          <w:i/>
        </w:rPr>
        <w:tab/>
        <w:t>Source: Huawei,HiSilicon</w:t>
      </w:r>
    </w:p>
    <w:p w14:paraId="126BBB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87797" w14:textId="2196CA8A" w:rsidR="002A66FC" w:rsidRDefault="002A66FC" w:rsidP="002A66FC">
      <w:pPr>
        <w:rPr>
          <w:rFonts w:ascii="Arial" w:hAnsi="Arial" w:cs="Arial"/>
          <w:b/>
          <w:sz w:val="24"/>
        </w:rPr>
      </w:pPr>
      <w:r>
        <w:rPr>
          <w:rFonts w:ascii="Arial" w:hAnsi="Arial" w:cs="Arial"/>
          <w:b/>
          <w:color w:val="0000FF"/>
          <w:sz w:val="24"/>
        </w:rPr>
        <w:t>R4-2320213</w:t>
      </w:r>
      <w:r>
        <w:rPr>
          <w:rFonts w:ascii="Arial" w:hAnsi="Arial" w:cs="Arial"/>
          <w:b/>
          <w:color w:val="0000FF"/>
          <w:sz w:val="24"/>
        </w:rPr>
        <w:tab/>
      </w:r>
      <w:r>
        <w:rPr>
          <w:rFonts w:ascii="Arial" w:hAnsi="Arial" w:cs="Arial"/>
          <w:b/>
          <w:sz w:val="24"/>
        </w:rPr>
        <w:t>CR on 38.101-4 Correcting applicability for FR2 multi-slot repetition test case (Rel-18)</w:t>
      </w:r>
    </w:p>
    <w:p w14:paraId="3D3C1E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CR-0455  rev  Cat: A (Rel-18)</w:t>
      </w:r>
      <w:r>
        <w:rPr>
          <w:i/>
        </w:rPr>
        <w:br/>
      </w:r>
      <w:r>
        <w:rPr>
          <w:i/>
        </w:rPr>
        <w:br/>
      </w:r>
      <w:r>
        <w:rPr>
          <w:i/>
        </w:rPr>
        <w:tab/>
      </w:r>
      <w:r>
        <w:rPr>
          <w:i/>
        </w:rPr>
        <w:tab/>
      </w:r>
      <w:r>
        <w:rPr>
          <w:i/>
        </w:rPr>
        <w:tab/>
      </w:r>
      <w:r>
        <w:rPr>
          <w:i/>
        </w:rPr>
        <w:tab/>
      </w:r>
      <w:r>
        <w:rPr>
          <w:i/>
        </w:rPr>
        <w:tab/>
        <w:t>Source: Huawei,HiSilicon</w:t>
      </w:r>
    </w:p>
    <w:p w14:paraId="3A8FC5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4955B" w14:textId="1BAFCBAB" w:rsidR="002A66FC" w:rsidRDefault="002A66FC" w:rsidP="002A66FC">
      <w:pPr>
        <w:rPr>
          <w:rFonts w:ascii="Arial" w:hAnsi="Arial" w:cs="Arial"/>
          <w:b/>
          <w:sz w:val="24"/>
        </w:rPr>
      </w:pPr>
      <w:r>
        <w:rPr>
          <w:rFonts w:ascii="Arial" w:hAnsi="Arial" w:cs="Arial"/>
          <w:b/>
          <w:color w:val="0000FF"/>
          <w:sz w:val="24"/>
        </w:rPr>
        <w:t>R4-2320655</w:t>
      </w:r>
      <w:r>
        <w:rPr>
          <w:rFonts w:ascii="Arial" w:hAnsi="Arial" w:cs="Arial"/>
          <w:b/>
          <w:color w:val="0000FF"/>
          <w:sz w:val="24"/>
        </w:rPr>
        <w:tab/>
      </w:r>
      <w:r>
        <w:rPr>
          <w:rFonts w:ascii="Arial" w:hAnsi="Arial" w:cs="Arial"/>
          <w:b/>
          <w:sz w:val="24"/>
        </w:rPr>
        <w:t>[NR_L1enh_URLLC-Perf] CR to TS38.101-4 Corrections to CQI Reporting tests with 1TX (Rel-16)</w:t>
      </w:r>
    </w:p>
    <w:p w14:paraId="61E36F2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CR-0456  rev  Cat: F (Rel-16)</w:t>
      </w:r>
      <w:r>
        <w:rPr>
          <w:i/>
        </w:rPr>
        <w:br/>
      </w:r>
      <w:r>
        <w:rPr>
          <w:i/>
        </w:rPr>
        <w:br/>
      </w:r>
      <w:r>
        <w:rPr>
          <w:i/>
        </w:rPr>
        <w:tab/>
      </w:r>
      <w:r>
        <w:rPr>
          <w:i/>
        </w:rPr>
        <w:tab/>
      </w:r>
      <w:r>
        <w:rPr>
          <w:i/>
        </w:rPr>
        <w:tab/>
      </w:r>
      <w:r>
        <w:rPr>
          <w:i/>
        </w:rPr>
        <w:tab/>
      </w:r>
      <w:r>
        <w:rPr>
          <w:i/>
        </w:rPr>
        <w:tab/>
        <w:t>Source: MediaTek inc.</w:t>
      </w:r>
    </w:p>
    <w:p w14:paraId="67E1ED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68669" w14:textId="543EC5CA" w:rsidR="002A66FC" w:rsidRDefault="002A66FC" w:rsidP="002A66FC">
      <w:pPr>
        <w:rPr>
          <w:rFonts w:ascii="Arial" w:hAnsi="Arial" w:cs="Arial"/>
          <w:b/>
          <w:sz w:val="24"/>
        </w:rPr>
      </w:pPr>
      <w:r>
        <w:rPr>
          <w:rFonts w:ascii="Arial" w:hAnsi="Arial" w:cs="Arial"/>
          <w:b/>
          <w:color w:val="0000FF"/>
          <w:sz w:val="24"/>
        </w:rPr>
        <w:t>R4-2320656</w:t>
      </w:r>
      <w:r>
        <w:rPr>
          <w:rFonts w:ascii="Arial" w:hAnsi="Arial" w:cs="Arial"/>
          <w:b/>
          <w:color w:val="0000FF"/>
          <w:sz w:val="24"/>
        </w:rPr>
        <w:tab/>
      </w:r>
      <w:r>
        <w:rPr>
          <w:rFonts w:ascii="Arial" w:hAnsi="Arial" w:cs="Arial"/>
          <w:b/>
          <w:sz w:val="24"/>
        </w:rPr>
        <w:t>[NR_newRAT-Perf] CR to TS38.101-4 Corrections to test parameters for CSI test cases (Rel-16)</w:t>
      </w:r>
    </w:p>
    <w:p w14:paraId="5F3A7E5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CR-0457  rev  Cat: F (Rel-16)</w:t>
      </w:r>
      <w:r>
        <w:rPr>
          <w:i/>
        </w:rPr>
        <w:br/>
      </w:r>
      <w:r>
        <w:rPr>
          <w:i/>
        </w:rPr>
        <w:br/>
      </w:r>
      <w:r>
        <w:rPr>
          <w:i/>
        </w:rPr>
        <w:tab/>
      </w:r>
      <w:r>
        <w:rPr>
          <w:i/>
        </w:rPr>
        <w:tab/>
      </w:r>
      <w:r>
        <w:rPr>
          <w:i/>
        </w:rPr>
        <w:tab/>
      </w:r>
      <w:r>
        <w:rPr>
          <w:i/>
        </w:rPr>
        <w:tab/>
      </w:r>
      <w:r>
        <w:rPr>
          <w:i/>
        </w:rPr>
        <w:tab/>
        <w:t>Source: MediaTek inc.</w:t>
      </w:r>
    </w:p>
    <w:p w14:paraId="03E2D7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08CF4" w14:textId="77777777" w:rsidR="002A66FC" w:rsidRDefault="002A66FC" w:rsidP="002A66FC">
      <w:pPr>
        <w:pStyle w:val="Heading3"/>
      </w:pPr>
      <w:bookmarkStart w:id="41" w:name="_Toc150164949"/>
      <w:r>
        <w:t>4.6</w:t>
      </w:r>
      <w:r>
        <w:tab/>
        <w:t>OTA and TRP/TRS test aspects</w:t>
      </w:r>
      <w:bookmarkEnd w:id="41"/>
    </w:p>
    <w:p w14:paraId="61CFB1A5" w14:textId="77777777" w:rsidR="002A66FC" w:rsidRDefault="002A66FC" w:rsidP="002A66FC">
      <w:pPr>
        <w:pStyle w:val="Heading3"/>
      </w:pPr>
      <w:bookmarkStart w:id="42" w:name="_Toc150164950"/>
      <w:r>
        <w:t>4.7</w:t>
      </w:r>
      <w:r>
        <w:tab/>
        <w:t>Rel-15/16 TEI</w:t>
      </w:r>
      <w:bookmarkEnd w:id="42"/>
    </w:p>
    <w:p w14:paraId="581BEBFD" w14:textId="404D5D32" w:rsidR="002A66FC" w:rsidRDefault="002A66FC" w:rsidP="002A66FC">
      <w:pPr>
        <w:rPr>
          <w:rFonts w:ascii="Arial" w:hAnsi="Arial" w:cs="Arial"/>
          <w:b/>
          <w:sz w:val="24"/>
        </w:rPr>
      </w:pPr>
      <w:r>
        <w:rPr>
          <w:rFonts w:ascii="Arial" w:hAnsi="Arial" w:cs="Arial"/>
          <w:b/>
          <w:color w:val="0000FF"/>
          <w:sz w:val="24"/>
        </w:rPr>
        <w:t>R4-2319944</w:t>
      </w:r>
      <w:r>
        <w:rPr>
          <w:rFonts w:ascii="Arial" w:hAnsi="Arial" w:cs="Arial"/>
          <w:b/>
          <w:color w:val="0000FF"/>
          <w:sz w:val="24"/>
        </w:rPr>
        <w:tab/>
      </w:r>
      <w:r>
        <w:rPr>
          <w:rFonts w:ascii="Arial" w:hAnsi="Arial" w:cs="Arial"/>
          <w:b/>
          <w:sz w:val="24"/>
        </w:rPr>
        <w:t>[TEI16]Discussion on MRTD/MTTD requirements for inter-band EN-DC with overlapping DL bands</w:t>
      </w:r>
    </w:p>
    <w:p w14:paraId="4D9BFCB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AEE8BD" w14:textId="77777777" w:rsidR="002A66FC" w:rsidRDefault="002A66FC" w:rsidP="002A66FC">
      <w:pPr>
        <w:rPr>
          <w:rFonts w:ascii="Arial" w:hAnsi="Arial" w:cs="Arial"/>
          <w:b/>
        </w:rPr>
      </w:pPr>
      <w:r>
        <w:rPr>
          <w:rFonts w:ascii="Arial" w:hAnsi="Arial" w:cs="Arial"/>
          <w:b/>
        </w:rPr>
        <w:t xml:space="preserve">Abstract: </w:t>
      </w:r>
    </w:p>
    <w:p w14:paraId="4D185519" w14:textId="77777777" w:rsidR="002A66FC" w:rsidRDefault="002A66FC" w:rsidP="002A66FC">
      <w:r>
        <w:t>Note: This contribution will be treated under [109][201] Maintenance_up_to_R16.</w:t>
      </w:r>
    </w:p>
    <w:p w14:paraId="5318A815" w14:textId="77777777" w:rsidR="002A66FC" w:rsidRDefault="002A66FC" w:rsidP="002A66FC"/>
    <w:p w14:paraId="5D8E7C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81624" w14:textId="0F00FEF1" w:rsidR="002A66FC" w:rsidRDefault="002A66FC" w:rsidP="002A66FC">
      <w:pPr>
        <w:rPr>
          <w:rFonts w:ascii="Arial" w:hAnsi="Arial" w:cs="Arial"/>
          <w:b/>
          <w:sz w:val="24"/>
        </w:rPr>
      </w:pPr>
      <w:r>
        <w:rPr>
          <w:rFonts w:ascii="Arial" w:hAnsi="Arial" w:cs="Arial"/>
          <w:b/>
          <w:color w:val="0000FF"/>
          <w:sz w:val="24"/>
        </w:rPr>
        <w:t>R4-2319945</w:t>
      </w:r>
      <w:r>
        <w:rPr>
          <w:rFonts w:ascii="Arial" w:hAnsi="Arial" w:cs="Arial"/>
          <w:b/>
          <w:color w:val="0000FF"/>
          <w:sz w:val="24"/>
        </w:rPr>
        <w:tab/>
      </w:r>
      <w:r>
        <w:rPr>
          <w:rFonts w:ascii="Arial" w:hAnsi="Arial" w:cs="Arial"/>
          <w:b/>
          <w:sz w:val="24"/>
        </w:rPr>
        <w:t>[TEI16]CR on MRTD/MTTD requirements for inter-band EN-DC with overlapping DL bands R16</w:t>
      </w:r>
    </w:p>
    <w:p w14:paraId="1D8F48CE"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CR-3785  rev  Cat: F (Rel-16)</w:t>
      </w:r>
      <w:r>
        <w:rPr>
          <w:i/>
        </w:rPr>
        <w:br/>
      </w:r>
      <w:r>
        <w:rPr>
          <w:i/>
        </w:rPr>
        <w:br/>
      </w:r>
      <w:r>
        <w:rPr>
          <w:i/>
        </w:rPr>
        <w:tab/>
      </w:r>
      <w:r>
        <w:rPr>
          <w:i/>
        </w:rPr>
        <w:tab/>
      </w:r>
      <w:r>
        <w:rPr>
          <w:i/>
        </w:rPr>
        <w:tab/>
      </w:r>
      <w:r>
        <w:rPr>
          <w:i/>
        </w:rPr>
        <w:tab/>
      </w:r>
      <w:r>
        <w:rPr>
          <w:i/>
        </w:rPr>
        <w:tab/>
        <w:t>Source: Huawei, HiSilicon</w:t>
      </w:r>
    </w:p>
    <w:p w14:paraId="2B11B4C4" w14:textId="77777777" w:rsidR="002A66FC" w:rsidRDefault="002A66FC" w:rsidP="002A66FC">
      <w:pPr>
        <w:rPr>
          <w:rFonts w:ascii="Arial" w:hAnsi="Arial" w:cs="Arial"/>
          <w:b/>
        </w:rPr>
      </w:pPr>
      <w:r>
        <w:rPr>
          <w:rFonts w:ascii="Arial" w:hAnsi="Arial" w:cs="Arial"/>
          <w:b/>
        </w:rPr>
        <w:t xml:space="preserve">Abstract: </w:t>
      </w:r>
    </w:p>
    <w:p w14:paraId="6991E41A" w14:textId="77777777" w:rsidR="002A66FC" w:rsidRDefault="002A66FC" w:rsidP="002A66FC">
      <w:r>
        <w:t>Note: This contribution will be treated under [109][201] Maintenance_up_to_R16.</w:t>
      </w:r>
    </w:p>
    <w:p w14:paraId="23D40D42" w14:textId="77777777" w:rsidR="002A66FC" w:rsidRDefault="002A66FC" w:rsidP="002A66FC"/>
    <w:p w14:paraId="00A3DB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F3522" w14:textId="7257E1AA" w:rsidR="002A66FC" w:rsidRDefault="002A66FC" w:rsidP="002A66FC">
      <w:pPr>
        <w:rPr>
          <w:rFonts w:ascii="Arial" w:hAnsi="Arial" w:cs="Arial"/>
          <w:b/>
          <w:sz w:val="24"/>
        </w:rPr>
      </w:pPr>
      <w:r>
        <w:rPr>
          <w:rFonts w:ascii="Arial" w:hAnsi="Arial" w:cs="Arial"/>
          <w:b/>
          <w:color w:val="0000FF"/>
          <w:sz w:val="24"/>
        </w:rPr>
        <w:t>R4-2319946</w:t>
      </w:r>
      <w:r>
        <w:rPr>
          <w:rFonts w:ascii="Arial" w:hAnsi="Arial" w:cs="Arial"/>
          <w:b/>
          <w:color w:val="0000FF"/>
          <w:sz w:val="24"/>
        </w:rPr>
        <w:tab/>
      </w:r>
      <w:r>
        <w:rPr>
          <w:rFonts w:ascii="Arial" w:hAnsi="Arial" w:cs="Arial"/>
          <w:b/>
          <w:sz w:val="24"/>
        </w:rPr>
        <w:t>[TEI16]CR on MRTD/MTTD requirements for inter-band EN-DC with overlapping DL bands R17</w:t>
      </w:r>
    </w:p>
    <w:p w14:paraId="1C7EB2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CR-3786  rev  Cat: A (Rel-17)</w:t>
      </w:r>
      <w:r>
        <w:rPr>
          <w:i/>
        </w:rPr>
        <w:br/>
      </w:r>
      <w:r>
        <w:rPr>
          <w:i/>
        </w:rPr>
        <w:br/>
      </w:r>
      <w:r>
        <w:rPr>
          <w:i/>
        </w:rPr>
        <w:tab/>
      </w:r>
      <w:r>
        <w:rPr>
          <w:i/>
        </w:rPr>
        <w:tab/>
      </w:r>
      <w:r>
        <w:rPr>
          <w:i/>
        </w:rPr>
        <w:tab/>
      </w:r>
      <w:r>
        <w:rPr>
          <w:i/>
        </w:rPr>
        <w:tab/>
      </w:r>
      <w:r>
        <w:rPr>
          <w:i/>
        </w:rPr>
        <w:tab/>
        <w:t>Source: Huawei, HiSilicon</w:t>
      </w:r>
    </w:p>
    <w:p w14:paraId="0E33594E" w14:textId="77777777" w:rsidR="002A66FC" w:rsidRDefault="002A66FC" w:rsidP="002A66FC">
      <w:pPr>
        <w:rPr>
          <w:rFonts w:ascii="Arial" w:hAnsi="Arial" w:cs="Arial"/>
          <w:b/>
        </w:rPr>
      </w:pPr>
      <w:r>
        <w:rPr>
          <w:rFonts w:ascii="Arial" w:hAnsi="Arial" w:cs="Arial"/>
          <w:b/>
        </w:rPr>
        <w:t xml:space="preserve">Abstract: </w:t>
      </w:r>
    </w:p>
    <w:p w14:paraId="0A15BA57" w14:textId="77777777" w:rsidR="002A66FC" w:rsidRDefault="002A66FC" w:rsidP="002A66FC">
      <w:r>
        <w:t>Note: This contribution will be treated under [109][201] Maintenance_up_to_R16.</w:t>
      </w:r>
    </w:p>
    <w:p w14:paraId="7ECD81D6" w14:textId="77777777" w:rsidR="002A66FC" w:rsidRDefault="002A66FC" w:rsidP="002A66FC"/>
    <w:p w14:paraId="3D9A85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A544B" w14:textId="3F781C55" w:rsidR="002A66FC" w:rsidRDefault="002A66FC" w:rsidP="002A66FC">
      <w:pPr>
        <w:rPr>
          <w:rFonts w:ascii="Arial" w:hAnsi="Arial" w:cs="Arial"/>
          <w:b/>
          <w:sz w:val="24"/>
        </w:rPr>
      </w:pPr>
      <w:r>
        <w:rPr>
          <w:rFonts w:ascii="Arial" w:hAnsi="Arial" w:cs="Arial"/>
          <w:b/>
          <w:color w:val="0000FF"/>
          <w:sz w:val="24"/>
        </w:rPr>
        <w:t>R4-2319947</w:t>
      </w:r>
      <w:r>
        <w:rPr>
          <w:rFonts w:ascii="Arial" w:hAnsi="Arial" w:cs="Arial"/>
          <w:b/>
          <w:color w:val="0000FF"/>
          <w:sz w:val="24"/>
        </w:rPr>
        <w:tab/>
      </w:r>
      <w:r>
        <w:rPr>
          <w:rFonts w:ascii="Arial" w:hAnsi="Arial" w:cs="Arial"/>
          <w:b/>
          <w:sz w:val="24"/>
        </w:rPr>
        <w:t>[TEI16]CR on MRTD/MTTD requirements for inter-band EN-DC with overlapping DL bands R18</w:t>
      </w:r>
    </w:p>
    <w:p w14:paraId="6031D6F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CR-3787  rev  Cat: A (Rel-18)</w:t>
      </w:r>
      <w:r>
        <w:rPr>
          <w:i/>
        </w:rPr>
        <w:br/>
      </w:r>
      <w:r>
        <w:rPr>
          <w:i/>
        </w:rPr>
        <w:br/>
      </w:r>
      <w:r>
        <w:rPr>
          <w:i/>
        </w:rPr>
        <w:tab/>
      </w:r>
      <w:r>
        <w:rPr>
          <w:i/>
        </w:rPr>
        <w:tab/>
      </w:r>
      <w:r>
        <w:rPr>
          <w:i/>
        </w:rPr>
        <w:tab/>
      </w:r>
      <w:r>
        <w:rPr>
          <w:i/>
        </w:rPr>
        <w:tab/>
      </w:r>
      <w:r>
        <w:rPr>
          <w:i/>
        </w:rPr>
        <w:tab/>
        <w:t>Source: Huawei, HiSilicon</w:t>
      </w:r>
    </w:p>
    <w:p w14:paraId="6304157B" w14:textId="77777777" w:rsidR="002A66FC" w:rsidRDefault="002A66FC" w:rsidP="002A66FC">
      <w:pPr>
        <w:rPr>
          <w:rFonts w:ascii="Arial" w:hAnsi="Arial" w:cs="Arial"/>
          <w:b/>
        </w:rPr>
      </w:pPr>
      <w:r>
        <w:rPr>
          <w:rFonts w:ascii="Arial" w:hAnsi="Arial" w:cs="Arial"/>
          <w:b/>
        </w:rPr>
        <w:t xml:space="preserve">Abstract: </w:t>
      </w:r>
    </w:p>
    <w:p w14:paraId="08537ACD" w14:textId="77777777" w:rsidR="002A66FC" w:rsidRDefault="002A66FC" w:rsidP="002A66FC">
      <w:r>
        <w:t>Note: This contribution will be treated under [109][201] Maintenance_up_to_R16.</w:t>
      </w:r>
    </w:p>
    <w:p w14:paraId="1DD4952D" w14:textId="77777777" w:rsidR="002A66FC" w:rsidRDefault="002A66FC" w:rsidP="002A66FC"/>
    <w:p w14:paraId="49F46B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381F6" w14:textId="77777777" w:rsidR="002A66FC" w:rsidRDefault="002A66FC" w:rsidP="002A66FC">
      <w:pPr>
        <w:pStyle w:val="Heading3"/>
      </w:pPr>
      <w:bookmarkStart w:id="43" w:name="_Toc150164951"/>
      <w:r>
        <w:t>4.8</w:t>
      </w:r>
      <w:r>
        <w:tab/>
        <w:t>Moderator summary and conclusions (for Agenda 4)</w:t>
      </w:r>
      <w:bookmarkEnd w:id="43"/>
    </w:p>
    <w:p w14:paraId="270ACF00" w14:textId="13620FAB" w:rsidR="002A66FC" w:rsidRDefault="002A66FC" w:rsidP="002A66FC">
      <w:pPr>
        <w:rPr>
          <w:rFonts w:ascii="Arial" w:hAnsi="Arial" w:cs="Arial"/>
          <w:b/>
          <w:sz w:val="24"/>
        </w:rPr>
      </w:pPr>
      <w:r>
        <w:rPr>
          <w:rFonts w:ascii="Arial" w:hAnsi="Arial" w:cs="Arial"/>
          <w:b/>
          <w:color w:val="0000FF"/>
          <w:sz w:val="24"/>
        </w:rPr>
        <w:t>R4-2318107</w:t>
      </w:r>
      <w:r>
        <w:rPr>
          <w:rFonts w:ascii="Arial" w:hAnsi="Arial" w:cs="Arial"/>
          <w:b/>
          <w:color w:val="0000FF"/>
          <w:sz w:val="24"/>
        </w:rPr>
        <w:tab/>
      </w:r>
      <w:r>
        <w:rPr>
          <w:rFonts w:ascii="Arial" w:hAnsi="Arial" w:cs="Arial"/>
          <w:b/>
          <w:sz w:val="24"/>
        </w:rPr>
        <w:t>Topic summary for [109][101] Upto_R16_UERF_maintenance</w:t>
      </w:r>
    </w:p>
    <w:p w14:paraId="26C220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606FEF70" w14:textId="77777777" w:rsidR="002A66FC" w:rsidRDefault="002A66FC" w:rsidP="002A66FC">
      <w:pPr>
        <w:rPr>
          <w:rFonts w:ascii="Arial" w:hAnsi="Arial" w:cs="Arial"/>
          <w:b/>
        </w:rPr>
      </w:pPr>
      <w:r>
        <w:rPr>
          <w:rFonts w:ascii="Arial" w:hAnsi="Arial" w:cs="Arial"/>
          <w:b/>
        </w:rPr>
        <w:t xml:space="preserve">Abstract: </w:t>
      </w:r>
    </w:p>
    <w:p w14:paraId="0B5CEA1C" w14:textId="77777777" w:rsidR="002A66FC" w:rsidRDefault="002A66FC" w:rsidP="002A66FC">
      <w:r>
        <w:t>[109][100] Main Session AI 4.1, 4.7</w:t>
      </w:r>
    </w:p>
    <w:p w14:paraId="247767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2D8C3" w14:textId="68C3ADF8" w:rsidR="002A66FC" w:rsidRDefault="002A66FC" w:rsidP="002A66FC">
      <w:pPr>
        <w:rPr>
          <w:rFonts w:ascii="Arial" w:hAnsi="Arial" w:cs="Arial"/>
          <w:b/>
          <w:sz w:val="24"/>
        </w:rPr>
      </w:pPr>
      <w:r>
        <w:rPr>
          <w:rFonts w:ascii="Arial" w:hAnsi="Arial" w:cs="Arial"/>
          <w:b/>
          <w:color w:val="0000FF"/>
          <w:sz w:val="24"/>
        </w:rPr>
        <w:t>R4-2318157</w:t>
      </w:r>
      <w:r>
        <w:rPr>
          <w:rFonts w:ascii="Arial" w:hAnsi="Arial" w:cs="Arial"/>
          <w:b/>
          <w:color w:val="0000FF"/>
          <w:sz w:val="24"/>
        </w:rPr>
        <w:tab/>
      </w:r>
      <w:r>
        <w:rPr>
          <w:rFonts w:ascii="Arial" w:hAnsi="Arial" w:cs="Arial"/>
          <w:b/>
          <w:sz w:val="24"/>
        </w:rPr>
        <w:t>Topic summary for [109][201] Maintenance_up_to_R16</w:t>
      </w:r>
    </w:p>
    <w:p w14:paraId="765196F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1926FAB1" w14:textId="77777777" w:rsidR="002A66FC" w:rsidRDefault="002A66FC" w:rsidP="002A66FC">
      <w:pPr>
        <w:rPr>
          <w:rFonts w:ascii="Arial" w:hAnsi="Arial" w:cs="Arial"/>
          <w:b/>
        </w:rPr>
      </w:pPr>
      <w:r>
        <w:rPr>
          <w:rFonts w:ascii="Arial" w:hAnsi="Arial" w:cs="Arial"/>
          <w:b/>
        </w:rPr>
        <w:t xml:space="preserve">Abstract: </w:t>
      </w:r>
    </w:p>
    <w:p w14:paraId="5B09150E" w14:textId="77777777" w:rsidR="002A66FC" w:rsidRDefault="002A66FC" w:rsidP="002A66FC">
      <w:r>
        <w:lastRenderedPageBreak/>
        <w:t>[109][200] RRM Session AI 4.4</w:t>
      </w:r>
    </w:p>
    <w:p w14:paraId="0F1B63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BC23C" w14:textId="77777777" w:rsidR="00DF28D3" w:rsidRDefault="00DF28D3" w:rsidP="00DF28D3">
      <w:pPr>
        <w:sectPr w:rsidR="00DF28D3" w:rsidSect="002A66FC">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pPr>
    </w:p>
    <w:p w14:paraId="6D311113" w14:textId="640CE02C" w:rsidR="00DF28D3" w:rsidRDefault="00DF28D3" w:rsidP="00DF28D3">
      <w:r>
        <w:lastRenderedPageBreak/>
        <w:t>List of CRs (371) for agenda item 4 are sorted below by agenda items.</w:t>
      </w:r>
    </w:p>
    <w:tbl>
      <w:tblPr>
        <w:tblW w:w="5000" w:type="pct"/>
        <w:tblLayout w:type="fixed"/>
        <w:tblLook w:val="04A0" w:firstRow="1" w:lastRow="0" w:firstColumn="1" w:lastColumn="0" w:noHBand="0" w:noVBand="1"/>
      </w:tblPr>
      <w:tblGrid>
        <w:gridCol w:w="989"/>
        <w:gridCol w:w="1857"/>
        <w:gridCol w:w="1151"/>
        <w:gridCol w:w="677"/>
        <w:gridCol w:w="851"/>
        <w:gridCol w:w="1982"/>
        <w:gridCol w:w="880"/>
        <w:gridCol w:w="831"/>
        <w:gridCol w:w="451"/>
        <w:gridCol w:w="637"/>
        <w:gridCol w:w="631"/>
        <w:gridCol w:w="1676"/>
        <w:gridCol w:w="848"/>
        <w:gridCol w:w="817"/>
      </w:tblGrid>
      <w:tr w:rsidR="00FC1C69" w:rsidRPr="00DF28D3" w14:paraId="4087C6C4" w14:textId="77777777" w:rsidTr="00D06BEF">
        <w:trPr>
          <w:trHeight w:val="900"/>
        </w:trPr>
        <w:tc>
          <w:tcPr>
            <w:tcW w:w="346" w:type="pct"/>
            <w:tcBorders>
              <w:top w:val="single" w:sz="4" w:space="0" w:color="FFFFFF"/>
              <w:left w:val="single" w:sz="4" w:space="0" w:color="FFFFFF"/>
              <w:bottom w:val="single" w:sz="4" w:space="0" w:color="FFFFFF"/>
              <w:right w:val="single" w:sz="4" w:space="0" w:color="FFFFFF"/>
            </w:tcBorders>
            <w:shd w:val="clear" w:color="000000" w:fill="75B91A"/>
            <w:hideMark/>
          </w:tcPr>
          <w:p w14:paraId="4A0A6EAA"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TDoc</w:t>
            </w:r>
          </w:p>
        </w:tc>
        <w:tc>
          <w:tcPr>
            <w:tcW w:w="650" w:type="pct"/>
            <w:tcBorders>
              <w:top w:val="single" w:sz="4" w:space="0" w:color="FFFFFF"/>
              <w:left w:val="nil"/>
              <w:bottom w:val="single" w:sz="4" w:space="0" w:color="FFFFFF"/>
              <w:right w:val="single" w:sz="4" w:space="0" w:color="FFFFFF"/>
            </w:tcBorders>
            <w:shd w:val="clear" w:color="000000" w:fill="75B91A"/>
            <w:hideMark/>
          </w:tcPr>
          <w:p w14:paraId="0D4439CA"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Title</w:t>
            </w:r>
          </w:p>
        </w:tc>
        <w:tc>
          <w:tcPr>
            <w:tcW w:w="403" w:type="pct"/>
            <w:tcBorders>
              <w:top w:val="single" w:sz="4" w:space="0" w:color="FFFFFF"/>
              <w:left w:val="nil"/>
              <w:bottom w:val="single" w:sz="4" w:space="0" w:color="FFFFFF"/>
              <w:right w:val="single" w:sz="4" w:space="0" w:color="FFFFFF"/>
            </w:tcBorders>
            <w:shd w:val="clear" w:color="000000" w:fill="75B91A"/>
            <w:hideMark/>
          </w:tcPr>
          <w:p w14:paraId="0D69BF8C"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Source</w:t>
            </w:r>
          </w:p>
        </w:tc>
        <w:tc>
          <w:tcPr>
            <w:tcW w:w="237" w:type="pct"/>
            <w:tcBorders>
              <w:top w:val="single" w:sz="4" w:space="0" w:color="FFFFFF"/>
              <w:left w:val="nil"/>
              <w:bottom w:val="single" w:sz="4" w:space="0" w:color="FFFFFF"/>
              <w:right w:val="single" w:sz="4" w:space="0" w:color="FFFFFF"/>
            </w:tcBorders>
            <w:shd w:val="clear" w:color="000000" w:fill="75B91A"/>
            <w:hideMark/>
          </w:tcPr>
          <w:p w14:paraId="2CE60413"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Type</w:t>
            </w:r>
          </w:p>
        </w:tc>
        <w:tc>
          <w:tcPr>
            <w:tcW w:w="298" w:type="pct"/>
            <w:tcBorders>
              <w:top w:val="single" w:sz="4" w:space="0" w:color="FFFFFF"/>
              <w:left w:val="nil"/>
              <w:bottom w:val="single" w:sz="4" w:space="0" w:color="FFFFFF"/>
              <w:right w:val="single" w:sz="4" w:space="0" w:color="FFFFFF"/>
            </w:tcBorders>
            <w:shd w:val="clear" w:color="000000" w:fill="75B91A"/>
            <w:hideMark/>
          </w:tcPr>
          <w:p w14:paraId="0F3718CF"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For</w:t>
            </w:r>
          </w:p>
        </w:tc>
        <w:tc>
          <w:tcPr>
            <w:tcW w:w="694" w:type="pct"/>
            <w:tcBorders>
              <w:top w:val="single" w:sz="4" w:space="0" w:color="FFFFFF"/>
              <w:left w:val="nil"/>
              <w:bottom w:val="single" w:sz="4" w:space="0" w:color="FFFFFF"/>
              <w:right w:val="single" w:sz="4" w:space="0" w:color="FFFFFF"/>
            </w:tcBorders>
            <w:shd w:val="clear" w:color="000000" w:fill="75B91A"/>
            <w:hideMark/>
          </w:tcPr>
          <w:p w14:paraId="4FBF70C0"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Abstract</w:t>
            </w:r>
          </w:p>
        </w:tc>
        <w:tc>
          <w:tcPr>
            <w:tcW w:w="308" w:type="pct"/>
            <w:tcBorders>
              <w:top w:val="single" w:sz="4" w:space="0" w:color="FFFFFF"/>
              <w:left w:val="nil"/>
              <w:bottom w:val="single" w:sz="4" w:space="0" w:color="FFFFFF"/>
              <w:right w:val="single" w:sz="4" w:space="0" w:color="FFFFFF"/>
            </w:tcBorders>
            <w:shd w:val="clear" w:color="000000" w:fill="75B91A"/>
            <w:hideMark/>
          </w:tcPr>
          <w:p w14:paraId="7E554E63"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Agenda item</w:t>
            </w:r>
          </w:p>
        </w:tc>
        <w:tc>
          <w:tcPr>
            <w:tcW w:w="291" w:type="pct"/>
            <w:tcBorders>
              <w:top w:val="single" w:sz="4" w:space="0" w:color="FFFFFF"/>
              <w:left w:val="nil"/>
              <w:bottom w:val="single" w:sz="4" w:space="0" w:color="FFFFFF"/>
              <w:right w:val="single" w:sz="4" w:space="0" w:color="FFFFFF"/>
            </w:tcBorders>
            <w:shd w:val="clear" w:color="000000" w:fill="75B91A"/>
            <w:hideMark/>
          </w:tcPr>
          <w:p w14:paraId="29AD2799"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TDoc Status</w:t>
            </w:r>
          </w:p>
        </w:tc>
        <w:tc>
          <w:tcPr>
            <w:tcW w:w="158" w:type="pct"/>
            <w:tcBorders>
              <w:top w:val="single" w:sz="4" w:space="0" w:color="FFFFFF"/>
              <w:left w:val="nil"/>
              <w:bottom w:val="single" w:sz="4" w:space="0" w:color="FFFFFF"/>
              <w:right w:val="single" w:sz="4" w:space="0" w:color="FFFFFF"/>
            </w:tcBorders>
            <w:shd w:val="clear" w:color="000000" w:fill="75B91A"/>
            <w:hideMark/>
          </w:tcPr>
          <w:p w14:paraId="72D4E754" w14:textId="18459469"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Rel</w:t>
            </w:r>
          </w:p>
        </w:tc>
        <w:tc>
          <w:tcPr>
            <w:tcW w:w="223" w:type="pct"/>
            <w:tcBorders>
              <w:top w:val="single" w:sz="4" w:space="0" w:color="FFFFFF"/>
              <w:left w:val="nil"/>
              <w:bottom w:val="single" w:sz="4" w:space="0" w:color="FFFFFF"/>
              <w:right w:val="single" w:sz="4" w:space="0" w:color="FFFFFF"/>
            </w:tcBorders>
            <w:shd w:val="clear" w:color="000000" w:fill="75B91A"/>
            <w:hideMark/>
          </w:tcPr>
          <w:p w14:paraId="6CBB7E0B"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Spec</w:t>
            </w:r>
          </w:p>
        </w:tc>
        <w:tc>
          <w:tcPr>
            <w:tcW w:w="221" w:type="pct"/>
            <w:tcBorders>
              <w:top w:val="single" w:sz="4" w:space="0" w:color="FFFFFF"/>
              <w:left w:val="nil"/>
              <w:bottom w:val="single" w:sz="4" w:space="0" w:color="FFFFFF"/>
              <w:right w:val="single" w:sz="4" w:space="0" w:color="FFFFFF"/>
            </w:tcBorders>
            <w:shd w:val="clear" w:color="000000" w:fill="75B91A"/>
            <w:hideMark/>
          </w:tcPr>
          <w:p w14:paraId="6FDF6800" w14:textId="405B400F"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Ver</w:t>
            </w:r>
          </w:p>
        </w:tc>
        <w:tc>
          <w:tcPr>
            <w:tcW w:w="587" w:type="pct"/>
            <w:tcBorders>
              <w:top w:val="single" w:sz="4" w:space="0" w:color="FFFFFF"/>
              <w:left w:val="nil"/>
              <w:bottom w:val="single" w:sz="4" w:space="0" w:color="FFFFFF"/>
              <w:right w:val="single" w:sz="4" w:space="0" w:color="FFFFFF"/>
            </w:tcBorders>
            <w:shd w:val="clear" w:color="000000" w:fill="75B91A"/>
            <w:hideMark/>
          </w:tcPr>
          <w:p w14:paraId="68A5B984"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Related WIs</w:t>
            </w:r>
          </w:p>
        </w:tc>
        <w:tc>
          <w:tcPr>
            <w:tcW w:w="297" w:type="pct"/>
            <w:tcBorders>
              <w:top w:val="single" w:sz="4" w:space="0" w:color="FFFFFF"/>
              <w:left w:val="nil"/>
              <w:bottom w:val="single" w:sz="4" w:space="0" w:color="FFFFFF"/>
              <w:right w:val="single" w:sz="4" w:space="0" w:color="FFFFFF"/>
            </w:tcBorders>
            <w:shd w:val="clear" w:color="000000" w:fill="75B91A"/>
            <w:hideMark/>
          </w:tcPr>
          <w:p w14:paraId="38CADDFC"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CR</w:t>
            </w:r>
          </w:p>
        </w:tc>
        <w:tc>
          <w:tcPr>
            <w:tcW w:w="286" w:type="pct"/>
            <w:tcBorders>
              <w:top w:val="single" w:sz="4" w:space="0" w:color="FFFFFF"/>
              <w:left w:val="nil"/>
              <w:bottom w:val="single" w:sz="4" w:space="0" w:color="FFFFFF"/>
              <w:right w:val="single" w:sz="4" w:space="0" w:color="FFFFFF"/>
            </w:tcBorders>
            <w:shd w:val="clear" w:color="000000" w:fill="75B91A"/>
          </w:tcPr>
          <w:p w14:paraId="59B2EF00"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Decision</w:t>
            </w:r>
          </w:p>
        </w:tc>
      </w:tr>
      <w:tr w:rsidR="00FC1C69" w:rsidRPr="00DF28D3" w14:paraId="3C5BBCA1"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33E1190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 w:history="1">
              <w:r w:rsidR="00DF28D3" w:rsidRPr="00DF28D3">
                <w:rPr>
                  <w:rFonts w:ascii="Arial" w:hAnsi="Arial" w:cs="Arial"/>
                  <w:b/>
                  <w:bCs/>
                  <w:color w:val="0000FF"/>
                  <w:sz w:val="14"/>
                  <w:szCs w:val="14"/>
                  <w:u w:val="single"/>
                </w:rPr>
                <w:t>R4-2318237</w:t>
              </w:r>
            </w:hyperlink>
          </w:p>
        </w:tc>
        <w:tc>
          <w:tcPr>
            <w:tcW w:w="650" w:type="pct"/>
            <w:tcBorders>
              <w:top w:val="nil"/>
              <w:left w:val="nil"/>
              <w:bottom w:val="single" w:sz="4" w:space="0" w:color="A6A6A6"/>
              <w:right w:val="single" w:sz="4" w:space="0" w:color="A6A6A6"/>
            </w:tcBorders>
            <w:shd w:val="clear" w:color="auto" w:fill="auto"/>
            <w:hideMark/>
          </w:tcPr>
          <w:p w14:paraId="5D8A1A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03" w:type="pct"/>
            <w:tcBorders>
              <w:top w:val="nil"/>
              <w:left w:val="nil"/>
              <w:bottom w:val="single" w:sz="4" w:space="0" w:color="A6A6A6"/>
              <w:right w:val="single" w:sz="4" w:space="0" w:color="A6A6A6"/>
            </w:tcBorders>
            <w:shd w:val="clear" w:color="auto" w:fill="auto"/>
            <w:hideMark/>
          </w:tcPr>
          <w:p w14:paraId="1634F9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096600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3D49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F404E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1176B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A8175B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38CBE2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6967902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511BB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5447729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5404B7C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1812</w:t>
            </w:r>
          </w:p>
        </w:tc>
        <w:tc>
          <w:tcPr>
            <w:tcW w:w="286" w:type="pct"/>
            <w:tcBorders>
              <w:top w:val="nil"/>
              <w:left w:val="nil"/>
              <w:bottom w:val="single" w:sz="4" w:space="0" w:color="A6A6A6"/>
              <w:right w:val="single" w:sz="4" w:space="0" w:color="A6A6A6"/>
            </w:tcBorders>
          </w:tcPr>
          <w:p w14:paraId="540AC60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FD584B9"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26604E4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R4-2318238</w:t>
            </w:r>
          </w:p>
        </w:tc>
        <w:tc>
          <w:tcPr>
            <w:tcW w:w="650" w:type="pct"/>
            <w:tcBorders>
              <w:top w:val="nil"/>
              <w:left w:val="nil"/>
              <w:bottom w:val="single" w:sz="4" w:space="0" w:color="A6A6A6"/>
              <w:right w:val="single" w:sz="4" w:space="0" w:color="A6A6A6"/>
            </w:tcBorders>
            <w:shd w:val="clear" w:color="auto" w:fill="auto"/>
            <w:hideMark/>
          </w:tcPr>
          <w:p w14:paraId="57A7887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03" w:type="pct"/>
            <w:tcBorders>
              <w:top w:val="nil"/>
              <w:left w:val="nil"/>
              <w:bottom w:val="single" w:sz="4" w:space="0" w:color="A6A6A6"/>
              <w:right w:val="single" w:sz="4" w:space="0" w:color="A6A6A6"/>
            </w:tcBorders>
            <w:shd w:val="clear" w:color="auto" w:fill="auto"/>
            <w:hideMark/>
          </w:tcPr>
          <w:p w14:paraId="512BA1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11D570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452B2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39274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499B6D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807782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19905D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681361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0604B9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E5E309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7E7AC2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1813</w:t>
            </w:r>
          </w:p>
        </w:tc>
        <w:tc>
          <w:tcPr>
            <w:tcW w:w="286" w:type="pct"/>
            <w:tcBorders>
              <w:top w:val="nil"/>
              <w:left w:val="nil"/>
              <w:bottom w:val="single" w:sz="4" w:space="0" w:color="A6A6A6"/>
              <w:right w:val="single" w:sz="4" w:space="0" w:color="A6A6A6"/>
            </w:tcBorders>
          </w:tcPr>
          <w:p w14:paraId="468E656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77F5B1E"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1D5198A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R4-2318239</w:t>
            </w:r>
          </w:p>
        </w:tc>
        <w:tc>
          <w:tcPr>
            <w:tcW w:w="650" w:type="pct"/>
            <w:tcBorders>
              <w:top w:val="nil"/>
              <w:left w:val="nil"/>
              <w:bottom w:val="single" w:sz="4" w:space="0" w:color="A6A6A6"/>
              <w:right w:val="single" w:sz="4" w:space="0" w:color="A6A6A6"/>
            </w:tcBorders>
            <w:shd w:val="clear" w:color="auto" w:fill="auto"/>
            <w:hideMark/>
          </w:tcPr>
          <w:p w14:paraId="5E5A2A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03" w:type="pct"/>
            <w:tcBorders>
              <w:top w:val="nil"/>
              <w:left w:val="nil"/>
              <w:bottom w:val="single" w:sz="4" w:space="0" w:color="A6A6A6"/>
              <w:right w:val="single" w:sz="4" w:space="0" w:color="A6A6A6"/>
            </w:tcBorders>
            <w:shd w:val="clear" w:color="auto" w:fill="auto"/>
            <w:hideMark/>
          </w:tcPr>
          <w:p w14:paraId="4422A5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0037DE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A5F17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D0A36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BCB6B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45DB79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FCB9A5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0ED906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04C925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3AD529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B4620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1814</w:t>
            </w:r>
          </w:p>
        </w:tc>
        <w:tc>
          <w:tcPr>
            <w:tcW w:w="286" w:type="pct"/>
            <w:tcBorders>
              <w:top w:val="nil"/>
              <w:left w:val="nil"/>
              <w:bottom w:val="single" w:sz="4" w:space="0" w:color="A6A6A6"/>
              <w:right w:val="single" w:sz="4" w:space="0" w:color="A6A6A6"/>
            </w:tcBorders>
          </w:tcPr>
          <w:p w14:paraId="6C62706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8A5CED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BD741D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R4-2318240</w:t>
            </w:r>
          </w:p>
        </w:tc>
        <w:tc>
          <w:tcPr>
            <w:tcW w:w="650" w:type="pct"/>
            <w:tcBorders>
              <w:top w:val="nil"/>
              <w:left w:val="nil"/>
              <w:bottom w:val="single" w:sz="4" w:space="0" w:color="A6A6A6"/>
              <w:right w:val="single" w:sz="4" w:space="0" w:color="A6A6A6"/>
            </w:tcBorders>
            <w:shd w:val="clear" w:color="auto" w:fill="auto"/>
            <w:hideMark/>
          </w:tcPr>
          <w:p w14:paraId="5C0510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03" w:type="pct"/>
            <w:tcBorders>
              <w:top w:val="nil"/>
              <w:left w:val="nil"/>
              <w:bottom w:val="single" w:sz="4" w:space="0" w:color="A6A6A6"/>
              <w:right w:val="single" w:sz="4" w:space="0" w:color="A6A6A6"/>
            </w:tcBorders>
            <w:shd w:val="clear" w:color="auto" w:fill="auto"/>
            <w:hideMark/>
          </w:tcPr>
          <w:p w14:paraId="49613C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325E63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A235A4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94B8C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252EB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22337D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C21449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3510B6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72F513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D4CCE2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268CA5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1815</w:t>
            </w:r>
          </w:p>
        </w:tc>
        <w:tc>
          <w:tcPr>
            <w:tcW w:w="286" w:type="pct"/>
            <w:tcBorders>
              <w:top w:val="nil"/>
              <w:left w:val="nil"/>
              <w:bottom w:val="single" w:sz="4" w:space="0" w:color="A6A6A6"/>
              <w:right w:val="single" w:sz="4" w:space="0" w:color="A6A6A6"/>
            </w:tcBorders>
          </w:tcPr>
          <w:p w14:paraId="7CB8CD3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A3500EF"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BFDAEF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 w:history="1">
              <w:r w:rsidR="00DF28D3" w:rsidRPr="00DF28D3">
                <w:rPr>
                  <w:rFonts w:ascii="Arial" w:hAnsi="Arial" w:cs="Arial"/>
                  <w:b/>
                  <w:bCs/>
                  <w:color w:val="0000FF"/>
                  <w:sz w:val="14"/>
                  <w:szCs w:val="14"/>
                  <w:u w:val="single"/>
                </w:rPr>
                <w:t>R4-2318241</w:t>
              </w:r>
            </w:hyperlink>
          </w:p>
        </w:tc>
        <w:tc>
          <w:tcPr>
            <w:tcW w:w="650" w:type="pct"/>
            <w:tcBorders>
              <w:top w:val="nil"/>
              <w:left w:val="nil"/>
              <w:bottom w:val="single" w:sz="4" w:space="0" w:color="A6A6A6"/>
              <w:right w:val="single" w:sz="4" w:space="0" w:color="A6A6A6"/>
            </w:tcBorders>
            <w:shd w:val="clear" w:color="auto" w:fill="auto"/>
            <w:hideMark/>
          </w:tcPr>
          <w:p w14:paraId="7E2DA9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03" w:type="pct"/>
            <w:tcBorders>
              <w:top w:val="nil"/>
              <w:left w:val="nil"/>
              <w:bottom w:val="single" w:sz="4" w:space="0" w:color="A6A6A6"/>
              <w:right w:val="single" w:sz="4" w:space="0" w:color="A6A6A6"/>
            </w:tcBorders>
            <w:shd w:val="clear" w:color="auto" w:fill="auto"/>
            <w:hideMark/>
          </w:tcPr>
          <w:p w14:paraId="38BCF1A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438EAD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3AA30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32599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48BE80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652533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F4EBDD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7AD6CE8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1DBE0B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1EDC58B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06453C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0660</w:t>
            </w:r>
          </w:p>
        </w:tc>
        <w:tc>
          <w:tcPr>
            <w:tcW w:w="286" w:type="pct"/>
            <w:tcBorders>
              <w:top w:val="nil"/>
              <w:left w:val="nil"/>
              <w:bottom w:val="single" w:sz="4" w:space="0" w:color="A6A6A6"/>
              <w:right w:val="single" w:sz="4" w:space="0" w:color="A6A6A6"/>
            </w:tcBorders>
          </w:tcPr>
          <w:p w14:paraId="291F8B7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A1BFAB3"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E71A1F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R4-2318242</w:t>
            </w:r>
          </w:p>
        </w:tc>
        <w:tc>
          <w:tcPr>
            <w:tcW w:w="650" w:type="pct"/>
            <w:tcBorders>
              <w:top w:val="nil"/>
              <w:left w:val="nil"/>
              <w:bottom w:val="single" w:sz="4" w:space="0" w:color="A6A6A6"/>
              <w:right w:val="single" w:sz="4" w:space="0" w:color="A6A6A6"/>
            </w:tcBorders>
            <w:shd w:val="clear" w:color="auto" w:fill="auto"/>
            <w:hideMark/>
          </w:tcPr>
          <w:p w14:paraId="085F9C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03" w:type="pct"/>
            <w:tcBorders>
              <w:top w:val="nil"/>
              <w:left w:val="nil"/>
              <w:bottom w:val="single" w:sz="4" w:space="0" w:color="A6A6A6"/>
              <w:right w:val="single" w:sz="4" w:space="0" w:color="A6A6A6"/>
            </w:tcBorders>
            <w:shd w:val="clear" w:color="auto" w:fill="auto"/>
            <w:hideMark/>
          </w:tcPr>
          <w:p w14:paraId="570113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5F4409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02972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1217B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C81C0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78D348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C8868C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828F29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55F033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AFD0D2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58EEA6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0661</w:t>
            </w:r>
          </w:p>
        </w:tc>
        <w:tc>
          <w:tcPr>
            <w:tcW w:w="286" w:type="pct"/>
            <w:tcBorders>
              <w:top w:val="nil"/>
              <w:left w:val="nil"/>
              <w:bottom w:val="single" w:sz="4" w:space="0" w:color="A6A6A6"/>
              <w:right w:val="single" w:sz="4" w:space="0" w:color="A6A6A6"/>
            </w:tcBorders>
          </w:tcPr>
          <w:p w14:paraId="566DB74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93A57E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E6D86C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R4-2318243</w:t>
            </w:r>
          </w:p>
        </w:tc>
        <w:tc>
          <w:tcPr>
            <w:tcW w:w="650" w:type="pct"/>
            <w:tcBorders>
              <w:top w:val="nil"/>
              <w:left w:val="nil"/>
              <w:bottom w:val="single" w:sz="4" w:space="0" w:color="A6A6A6"/>
              <w:right w:val="single" w:sz="4" w:space="0" w:color="A6A6A6"/>
            </w:tcBorders>
            <w:shd w:val="clear" w:color="auto" w:fill="auto"/>
            <w:hideMark/>
          </w:tcPr>
          <w:p w14:paraId="3AD98E9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03" w:type="pct"/>
            <w:tcBorders>
              <w:top w:val="nil"/>
              <w:left w:val="nil"/>
              <w:bottom w:val="single" w:sz="4" w:space="0" w:color="A6A6A6"/>
              <w:right w:val="single" w:sz="4" w:space="0" w:color="A6A6A6"/>
            </w:tcBorders>
            <w:shd w:val="clear" w:color="auto" w:fill="auto"/>
            <w:hideMark/>
          </w:tcPr>
          <w:p w14:paraId="4740E7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20015B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F1D61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521249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3865C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48FB1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79804C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DFB813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7498BC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27D8F7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45F5EE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0662</w:t>
            </w:r>
          </w:p>
        </w:tc>
        <w:tc>
          <w:tcPr>
            <w:tcW w:w="286" w:type="pct"/>
            <w:tcBorders>
              <w:top w:val="nil"/>
              <w:left w:val="nil"/>
              <w:bottom w:val="single" w:sz="4" w:space="0" w:color="A6A6A6"/>
              <w:right w:val="single" w:sz="4" w:space="0" w:color="A6A6A6"/>
            </w:tcBorders>
          </w:tcPr>
          <w:p w14:paraId="06BFDAD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DB5248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E4BC3F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R4-2318244</w:t>
            </w:r>
          </w:p>
        </w:tc>
        <w:tc>
          <w:tcPr>
            <w:tcW w:w="650" w:type="pct"/>
            <w:tcBorders>
              <w:top w:val="nil"/>
              <w:left w:val="nil"/>
              <w:bottom w:val="single" w:sz="4" w:space="0" w:color="A6A6A6"/>
              <w:right w:val="single" w:sz="4" w:space="0" w:color="A6A6A6"/>
            </w:tcBorders>
            <w:shd w:val="clear" w:color="auto" w:fill="auto"/>
            <w:hideMark/>
          </w:tcPr>
          <w:p w14:paraId="5BA99C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03" w:type="pct"/>
            <w:tcBorders>
              <w:top w:val="nil"/>
              <w:left w:val="nil"/>
              <w:bottom w:val="single" w:sz="4" w:space="0" w:color="A6A6A6"/>
              <w:right w:val="single" w:sz="4" w:space="0" w:color="A6A6A6"/>
            </w:tcBorders>
            <w:shd w:val="clear" w:color="auto" w:fill="auto"/>
            <w:hideMark/>
          </w:tcPr>
          <w:p w14:paraId="14DDC0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1A3318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5050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536E4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5E2AA7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3B318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8BE304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34FADB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02C965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3584AB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D37B7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0663</w:t>
            </w:r>
          </w:p>
        </w:tc>
        <w:tc>
          <w:tcPr>
            <w:tcW w:w="286" w:type="pct"/>
            <w:tcBorders>
              <w:top w:val="nil"/>
              <w:left w:val="nil"/>
              <w:bottom w:val="single" w:sz="4" w:space="0" w:color="A6A6A6"/>
              <w:right w:val="single" w:sz="4" w:space="0" w:color="A6A6A6"/>
            </w:tcBorders>
          </w:tcPr>
          <w:p w14:paraId="0D8DA30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8B97FB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947441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 w:history="1">
              <w:r w:rsidR="00DF28D3" w:rsidRPr="00DF28D3">
                <w:rPr>
                  <w:rFonts w:ascii="Arial" w:hAnsi="Arial" w:cs="Arial"/>
                  <w:b/>
                  <w:bCs/>
                  <w:color w:val="0000FF"/>
                  <w:sz w:val="14"/>
                  <w:szCs w:val="14"/>
                  <w:u w:val="single"/>
                </w:rPr>
                <w:t>R4-2318245</w:t>
              </w:r>
            </w:hyperlink>
          </w:p>
        </w:tc>
        <w:tc>
          <w:tcPr>
            <w:tcW w:w="650" w:type="pct"/>
            <w:tcBorders>
              <w:top w:val="nil"/>
              <w:left w:val="nil"/>
              <w:bottom w:val="single" w:sz="4" w:space="0" w:color="A6A6A6"/>
              <w:right w:val="single" w:sz="4" w:space="0" w:color="A6A6A6"/>
            </w:tcBorders>
            <w:shd w:val="clear" w:color="auto" w:fill="auto"/>
            <w:hideMark/>
          </w:tcPr>
          <w:p w14:paraId="3E0BA8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Intra-band UL CA MPR clarification</w:t>
            </w:r>
          </w:p>
        </w:tc>
        <w:tc>
          <w:tcPr>
            <w:tcW w:w="403" w:type="pct"/>
            <w:tcBorders>
              <w:top w:val="nil"/>
              <w:left w:val="nil"/>
              <w:bottom w:val="single" w:sz="4" w:space="0" w:color="A6A6A6"/>
              <w:right w:val="single" w:sz="4" w:space="0" w:color="A6A6A6"/>
            </w:tcBorders>
            <w:shd w:val="clear" w:color="auto" w:fill="auto"/>
            <w:hideMark/>
          </w:tcPr>
          <w:p w14:paraId="6058A6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440031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6776A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E2BF5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774F5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1D04BBF1"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59AAC35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714188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8FDB09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76B3CA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5802E9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1816</w:t>
            </w:r>
          </w:p>
        </w:tc>
        <w:tc>
          <w:tcPr>
            <w:tcW w:w="286" w:type="pct"/>
            <w:tcBorders>
              <w:top w:val="nil"/>
              <w:left w:val="nil"/>
              <w:bottom w:val="single" w:sz="4" w:space="0" w:color="A6A6A6"/>
              <w:right w:val="single" w:sz="4" w:space="0" w:color="A6A6A6"/>
            </w:tcBorders>
          </w:tcPr>
          <w:p w14:paraId="02CA5F5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0DF7F70"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F65CF9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R4-2318246</w:t>
            </w:r>
          </w:p>
        </w:tc>
        <w:tc>
          <w:tcPr>
            <w:tcW w:w="650" w:type="pct"/>
            <w:tcBorders>
              <w:top w:val="nil"/>
              <w:left w:val="nil"/>
              <w:bottom w:val="single" w:sz="4" w:space="0" w:color="A6A6A6"/>
              <w:right w:val="single" w:sz="4" w:space="0" w:color="A6A6A6"/>
            </w:tcBorders>
            <w:shd w:val="clear" w:color="auto" w:fill="auto"/>
            <w:hideMark/>
          </w:tcPr>
          <w:p w14:paraId="2FDA06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Intra-band UL CA MPR clarification</w:t>
            </w:r>
          </w:p>
        </w:tc>
        <w:tc>
          <w:tcPr>
            <w:tcW w:w="403" w:type="pct"/>
            <w:tcBorders>
              <w:top w:val="nil"/>
              <w:left w:val="nil"/>
              <w:bottom w:val="single" w:sz="4" w:space="0" w:color="A6A6A6"/>
              <w:right w:val="single" w:sz="4" w:space="0" w:color="A6A6A6"/>
            </w:tcBorders>
            <w:shd w:val="clear" w:color="auto" w:fill="auto"/>
            <w:hideMark/>
          </w:tcPr>
          <w:p w14:paraId="5A48DD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3864BB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B6CA5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21053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76F6F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79061C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A7C5AB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FB1A48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D00CA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125F77E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 w:history="1">
              <w:r w:rsidR="00DF28D3"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738681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1817</w:t>
            </w:r>
          </w:p>
        </w:tc>
        <w:tc>
          <w:tcPr>
            <w:tcW w:w="286" w:type="pct"/>
            <w:tcBorders>
              <w:top w:val="nil"/>
              <w:left w:val="nil"/>
              <w:bottom w:val="single" w:sz="4" w:space="0" w:color="A6A6A6"/>
              <w:right w:val="single" w:sz="4" w:space="0" w:color="A6A6A6"/>
            </w:tcBorders>
          </w:tcPr>
          <w:p w14:paraId="0A119DC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6171CC5"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928CDD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R4-2318247</w:t>
            </w:r>
          </w:p>
        </w:tc>
        <w:tc>
          <w:tcPr>
            <w:tcW w:w="650" w:type="pct"/>
            <w:tcBorders>
              <w:top w:val="nil"/>
              <w:left w:val="nil"/>
              <w:bottom w:val="single" w:sz="4" w:space="0" w:color="A6A6A6"/>
              <w:right w:val="single" w:sz="4" w:space="0" w:color="A6A6A6"/>
            </w:tcBorders>
            <w:shd w:val="clear" w:color="auto" w:fill="auto"/>
            <w:hideMark/>
          </w:tcPr>
          <w:p w14:paraId="2D6DAF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Intra-band UL CA MPR clarification</w:t>
            </w:r>
          </w:p>
        </w:tc>
        <w:tc>
          <w:tcPr>
            <w:tcW w:w="403" w:type="pct"/>
            <w:tcBorders>
              <w:top w:val="nil"/>
              <w:left w:val="nil"/>
              <w:bottom w:val="single" w:sz="4" w:space="0" w:color="A6A6A6"/>
              <w:right w:val="single" w:sz="4" w:space="0" w:color="A6A6A6"/>
            </w:tcBorders>
            <w:shd w:val="clear" w:color="auto" w:fill="auto"/>
            <w:hideMark/>
          </w:tcPr>
          <w:p w14:paraId="63ED38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1EA935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C7AAE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98F49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90F2A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5EF47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7A44A0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4B9454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2A3F1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67BC38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 w:history="1">
              <w:r w:rsidR="00DF28D3"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5509F78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1818</w:t>
            </w:r>
          </w:p>
        </w:tc>
        <w:tc>
          <w:tcPr>
            <w:tcW w:w="286" w:type="pct"/>
            <w:tcBorders>
              <w:top w:val="nil"/>
              <w:left w:val="nil"/>
              <w:bottom w:val="single" w:sz="4" w:space="0" w:color="A6A6A6"/>
              <w:right w:val="single" w:sz="4" w:space="0" w:color="A6A6A6"/>
            </w:tcBorders>
          </w:tcPr>
          <w:p w14:paraId="7A69C0D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F45569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FB77B5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 w:history="1">
              <w:r w:rsidR="00DF28D3" w:rsidRPr="00DF28D3">
                <w:rPr>
                  <w:rFonts w:ascii="Arial" w:hAnsi="Arial" w:cs="Arial"/>
                  <w:b/>
                  <w:bCs/>
                  <w:color w:val="0000FF"/>
                  <w:sz w:val="14"/>
                  <w:szCs w:val="14"/>
                  <w:u w:val="single"/>
                </w:rPr>
                <w:t>R4-2318395</w:t>
              </w:r>
            </w:hyperlink>
          </w:p>
        </w:tc>
        <w:tc>
          <w:tcPr>
            <w:tcW w:w="650" w:type="pct"/>
            <w:tcBorders>
              <w:top w:val="nil"/>
              <w:left w:val="nil"/>
              <w:bottom w:val="single" w:sz="4" w:space="0" w:color="A6A6A6"/>
              <w:right w:val="single" w:sz="4" w:space="0" w:color="A6A6A6"/>
            </w:tcBorders>
            <w:shd w:val="clear" w:color="auto" w:fill="auto"/>
            <w:hideMark/>
          </w:tcPr>
          <w:p w14:paraId="3D04C2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UL MIMO Spurious emissions per UE</w:t>
            </w:r>
          </w:p>
        </w:tc>
        <w:tc>
          <w:tcPr>
            <w:tcW w:w="403" w:type="pct"/>
            <w:tcBorders>
              <w:top w:val="nil"/>
              <w:left w:val="nil"/>
              <w:bottom w:val="single" w:sz="4" w:space="0" w:color="A6A6A6"/>
              <w:right w:val="single" w:sz="4" w:space="0" w:color="A6A6A6"/>
            </w:tcBorders>
            <w:shd w:val="clear" w:color="auto" w:fill="auto"/>
            <w:hideMark/>
          </w:tcPr>
          <w:p w14:paraId="7A9844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3E9929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CFED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7E236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This is reverse cat A CR. No need to Cat A since all consecutive releases are allready updated. </w:t>
            </w:r>
            <w:r w:rsidRPr="00DF28D3">
              <w:rPr>
                <w:rFonts w:ascii="Arial" w:hAnsi="Arial" w:cs="Arial"/>
                <w:sz w:val="14"/>
                <w:szCs w:val="14"/>
              </w:rPr>
              <w:br/>
            </w:r>
            <w:r w:rsidRPr="00DF28D3">
              <w:rPr>
                <w:rFonts w:ascii="Arial" w:hAnsi="Arial" w:cs="Arial"/>
                <w:sz w:val="14"/>
                <w:szCs w:val="14"/>
              </w:rPr>
              <w:br/>
              <w:t xml:space="preserve">Correction removes confusion in RAN5 since change in requirements between releases technically would need a capability but this was not the intention.  </w:t>
            </w:r>
          </w:p>
        </w:tc>
        <w:tc>
          <w:tcPr>
            <w:tcW w:w="308" w:type="pct"/>
            <w:tcBorders>
              <w:top w:val="nil"/>
              <w:left w:val="nil"/>
              <w:bottom w:val="single" w:sz="4" w:space="0" w:color="A6A6A6"/>
              <w:right w:val="single" w:sz="4" w:space="0" w:color="A6A6A6"/>
            </w:tcBorders>
            <w:shd w:val="clear" w:color="auto" w:fill="auto"/>
            <w:hideMark/>
          </w:tcPr>
          <w:p w14:paraId="0C4058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B81C7CD"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CDAC6D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500ABE8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73C49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6EDC115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NR_newRAT-Core, NR_RF_TxD-Core</w:t>
            </w:r>
          </w:p>
        </w:tc>
        <w:tc>
          <w:tcPr>
            <w:tcW w:w="297" w:type="pct"/>
            <w:tcBorders>
              <w:top w:val="nil"/>
              <w:left w:val="nil"/>
              <w:bottom w:val="single" w:sz="4" w:space="0" w:color="A6A6A6"/>
              <w:right w:val="single" w:sz="4" w:space="0" w:color="A6A6A6"/>
            </w:tcBorders>
            <w:shd w:val="clear" w:color="000000" w:fill="BFBFBF"/>
            <w:hideMark/>
          </w:tcPr>
          <w:p w14:paraId="0B91CA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1827</w:t>
            </w:r>
          </w:p>
        </w:tc>
        <w:tc>
          <w:tcPr>
            <w:tcW w:w="286" w:type="pct"/>
            <w:tcBorders>
              <w:top w:val="nil"/>
              <w:left w:val="nil"/>
              <w:bottom w:val="single" w:sz="4" w:space="0" w:color="A6A6A6"/>
              <w:right w:val="single" w:sz="4" w:space="0" w:color="A6A6A6"/>
            </w:tcBorders>
          </w:tcPr>
          <w:p w14:paraId="730B303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31E2A0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217CA1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 w:history="1">
              <w:r w:rsidR="00DF28D3" w:rsidRPr="00DF28D3">
                <w:rPr>
                  <w:rFonts w:ascii="Arial" w:hAnsi="Arial" w:cs="Arial"/>
                  <w:b/>
                  <w:bCs/>
                  <w:color w:val="0000FF"/>
                  <w:sz w:val="14"/>
                  <w:szCs w:val="14"/>
                  <w:u w:val="single"/>
                </w:rPr>
                <w:t>R4-2318448</w:t>
              </w:r>
            </w:hyperlink>
          </w:p>
        </w:tc>
        <w:tc>
          <w:tcPr>
            <w:tcW w:w="650" w:type="pct"/>
            <w:tcBorders>
              <w:top w:val="nil"/>
              <w:left w:val="nil"/>
              <w:bottom w:val="single" w:sz="4" w:space="0" w:color="A6A6A6"/>
              <w:right w:val="single" w:sz="4" w:space="0" w:color="A6A6A6"/>
            </w:tcBorders>
            <w:shd w:val="clear" w:color="auto" w:fill="auto"/>
            <w:hideMark/>
          </w:tcPr>
          <w:p w14:paraId="15B038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TS36.101 for simplification of LTE V2X UE co-existence in Rel-16</w:t>
            </w:r>
          </w:p>
        </w:tc>
        <w:tc>
          <w:tcPr>
            <w:tcW w:w="403" w:type="pct"/>
            <w:tcBorders>
              <w:top w:val="nil"/>
              <w:left w:val="nil"/>
              <w:bottom w:val="single" w:sz="4" w:space="0" w:color="A6A6A6"/>
              <w:right w:val="single" w:sz="4" w:space="0" w:color="A6A6A6"/>
            </w:tcBorders>
            <w:shd w:val="clear" w:color="auto" w:fill="auto"/>
            <w:hideMark/>
          </w:tcPr>
          <w:p w14:paraId="246DF1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28D355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E91B7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735EC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Based on agreed WF (R4-2317633), RAN4 update the UE-to-UE coexistence requirements for inter-band con-current V2X operation in TS36.101 (Cat. F)</w:t>
            </w:r>
          </w:p>
        </w:tc>
        <w:tc>
          <w:tcPr>
            <w:tcW w:w="308" w:type="pct"/>
            <w:tcBorders>
              <w:top w:val="nil"/>
              <w:left w:val="nil"/>
              <w:bottom w:val="single" w:sz="4" w:space="0" w:color="A6A6A6"/>
              <w:right w:val="single" w:sz="4" w:space="0" w:color="A6A6A6"/>
            </w:tcBorders>
            <w:shd w:val="clear" w:color="auto" w:fill="auto"/>
            <w:hideMark/>
          </w:tcPr>
          <w:p w14:paraId="7ABE84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9E27DFA"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107DDE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5D99B8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 w:history="1">
              <w:r w:rsidR="00DF28D3" w:rsidRPr="00DF28D3">
                <w:rPr>
                  <w:rFonts w:ascii="Arial" w:hAnsi="Arial" w:cs="Arial"/>
                  <w:b/>
                  <w:bCs/>
                  <w:color w:val="0000FF"/>
                  <w:sz w:val="14"/>
                  <w:szCs w:val="14"/>
                  <w:u w:val="single"/>
                </w:rPr>
                <w:t>36.101</w:t>
              </w:r>
            </w:hyperlink>
          </w:p>
        </w:tc>
        <w:tc>
          <w:tcPr>
            <w:tcW w:w="221" w:type="pct"/>
            <w:tcBorders>
              <w:top w:val="nil"/>
              <w:left w:val="nil"/>
              <w:bottom w:val="single" w:sz="4" w:space="0" w:color="A6A6A6"/>
              <w:right w:val="single" w:sz="4" w:space="0" w:color="A6A6A6"/>
            </w:tcBorders>
            <w:shd w:val="clear" w:color="auto" w:fill="auto"/>
            <w:hideMark/>
          </w:tcPr>
          <w:p w14:paraId="28312A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16.18.0</w:t>
            </w:r>
          </w:p>
        </w:tc>
        <w:tc>
          <w:tcPr>
            <w:tcW w:w="587" w:type="pct"/>
            <w:tcBorders>
              <w:top w:val="nil"/>
              <w:left w:val="nil"/>
              <w:bottom w:val="single" w:sz="4" w:space="0" w:color="A6A6A6"/>
              <w:right w:val="single" w:sz="4" w:space="0" w:color="A6A6A6"/>
            </w:tcBorders>
            <w:shd w:val="clear" w:color="auto" w:fill="auto"/>
            <w:hideMark/>
          </w:tcPr>
          <w:p w14:paraId="0138FB7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 w:history="1">
              <w:r w:rsidR="00DF28D3"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02129B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6019</w:t>
            </w:r>
          </w:p>
        </w:tc>
        <w:tc>
          <w:tcPr>
            <w:tcW w:w="286" w:type="pct"/>
            <w:tcBorders>
              <w:top w:val="nil"/>
              <w:left w:val="nil"/>
              <w:bottom w:val="single" w:sz="4" w:space="0" w:color="A6A6A6"/>
              <w:right w:val="single" w:sz="4" w:space="0" w:color="A6A6A6"/>
            </w:tcBorders>
          </w:tcPr>
          <w:p w14:paraId="1EE8C6C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E11926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73F867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R4-2318449</w:t>
            </w:r>
          </w:p>
        </w:tc>
        <w:tc>
          <w:tcPr>
            <w:tcW w:w="650" w:type="pct"/>
            <w:tcBorders>
              <w:top w:val="nil"/>
              <w:left w:val="nil"/>
              <w:bottom w:val="single" w:sz="4" w:space="0" w:color="A6A6A6"/>
              <w:right w:val="single" w:sz="4" w:space="0" w:color="A6A6A6"/>
            </w:tcBorders>
            <w:shd w:val="clear" w:color="auto" w:fill="auto"/>
            <w:hideMark/>
          </w:tcPr>
          <w:p w14:paraId="7B1766D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TS36.101 for simplification of LTE V2X UE coexistence in Rel-17 (Cat.A)</w:t>
            </w:r>
          </w:p>
        </w:tc>
        <w:tc>
          <w:tcPr>
            <w:tcW w:w="403" w:type="pct"/>
            <w:tcBorders>
              <w:top w:val="nil"/>
              <w:left w:val="nil"/>
              <w:bottom w:val="single" w:sz="4" w:space="0" w:color="A6A6A6"/>
              <w:right w:val="single" w:sz="4" w:space="0" w:color="A6A6A6"/>
            </w:tcBorders>
            <w:shd w:val="clear" w:color="auto" w:fill="auto"/>
            <w:hideMark/>
          </w:tcPr>
          <w:p w14:paraId="4BD122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312514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6873C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D16FC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This is Cat. A CR of R4-2318448. Based on agreed WF (R4-2317633), RAN4 update the UE-to-UE coexistence requirements </w:t>
            </w:r>
            <w:r w:rsidRPr="00DF28D3">
              <w:rPr>
                <w:rFonts w:ascii="Arial" w:hAnsi="Arial" w:cs="Arial"/>
                <w:sz w:val="14"/>
                <w:szCs w:val="14"/>
              </w:rPr>
              <w:lastRenderedPageBreak/>
              <w:t>for inter-band con-current V2X operation in Rel-17.</w:t>
            </w:r>
          </w:p>
        </w:tc>
        <w:tc>
          <w:tcPr>
            <w:tcW w:w="308" w:type="pct"/>
            <w:tcBorders>
              <w:top w:val="nil"/>
              <w:left w:val="nil"/>
              <w:bottom w:val="single" w:sz="4" w:space="0" w:color="A6A6A6"/>
              <w:right w:val="single" w:sz="4" w:space="0" w:color="A6A6A6"/>
            </w:tcBorders>
            <w:shd w:val="clear" w:color="auto" w:fill="auto"/>
            <w:hideMark/>
          </w:tcPr>
          <w:p w14:paraId="35D2AC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4.1</w:t>
            </w:r>
          </w:p>
        </w:tc>
        <w:tc>
          <w:tcPr>
            <w:tcW w:w="291" w:type="pct"/>
            <w:tcBorders>
              <w:top w:val="nil"/>
              <w:left w:val="nil"/>
              <w:bottom w:val="single" w:sz="4" w:space="0" w:color="A6A6A6"/>
              <w:right w:val="single" w:sz="4" w:space="0" w:color="A6A6A6"/>
            </w:tcBorders>
            <w:shd w:val="clear" w:color="auto" w:fill="auto"/>
            <w:hideMark/>
          </w:tcPr>
          <w:p w14:paraId="6E20DA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D5BF8E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C69821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 w:history="1">
              <w:r w:rsidR="00DF28D3" w:rsidRPr="00DF28D3">
                <w:rPr>
                  <w:rFonts w:ascii="Arial" w:hAnsi="Arial" w:cs="Arial"/>
                  <w:b/>
                  <w:bCs/>
                  <w:color w:val="0000FF"/>
                  <w:sz w:val="14"/>
                  <w:szCs w:val="14"/>
                  <w:u w:val="single"/>
                </w:rPr>
                <w:t>36.101</w:t>
              </w:r>
            </w:hyperlink>
          </w:p>
        </w:tc>
        <w:tc>
          <w:tcPr>
            <w:tcW w:w="221" w:type="pct"/>
            <w:tcBorders>
              <w:top w:val="nil"/>
              <w:left w:val="nil"/>
              <w:bottom w:val="single" w:sz="4" w:space="0" w:color="A6A6A6"/>
              <w:right w:val="single" w:sz="4" w:space="0" w:color="A6A6A6"/>
            </w:tcBorders>
            <w:shd w:val="clear" w:color="auto" w:fill="auto"/>
            <w:hideMark/>
          </w:tcPr>
          <w:p w14:paraId="06AFF4F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756387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 w:history="1">
              <w:r w:rsidR="00DF28D3"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31C134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6020</w:t>
            </w:r>
          </w:p>
        </w:tc>
        <w:tc>
          <w:tcPr>
            <w:tcW w:w="286" w:type="pct"/>
            <w:tcBorders>
              <w:top w:val="nil"/>
              <w:left w:val="nil"/>
              <w:bottom w:val="single" w:sz="4" w:space="0" w:color="A6A6A6"/>
              <w:right w:val="single" w:sz="4" w:space="0" w:color="A6A6A6"/>
            </w:tcBorders>
          </w:tcPr>
          <w:p w14:paraId="5BF5C19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37D1D83"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32A689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R4-2318450</w:t>
            </w:r>
          </w:p>
        </w:tc>
        <w:tc>
          <w:tcPr>
            <w:tcW w:w="650" w:type="pct"/>
            <w:tcBorders>
              <w:top w:val="nil"/>
              <w:left w:val="nil"/>
              <w:bottom w:val="single" w:sz="4" w:space="0" w:color="A6A6A6"/>
              <w:right w:val="single" w:sz="4" w:space="0" w:color="A6A6A6"/>
            </w:tcBorders>
            <w:shd w:val="clear" w:color="auto" w:fill="auto"/>
            <w:hideMark/>
          </w:tcPr>
          <w:p w14:paraId="0CFC17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TS36.101 for simplification of LTE V2X UE co-existence in Rel-18 (Cat. A)</w:t>
            </w:r>
          </w:p>
        </w:tc>
        <w:tc>
          <w:tcPr>
            <w:tcW w:w="403" w:type="pct"/>
            <w:tcBorders>
              <w:top w:val="nil"/>
              <w:left w:val="nil"/>
              <w:bottom w:val="single" w:sz="4" w:space="0" w:color="A6A6A6"/>
              <w:right w:val="single" w:sz="4" w:space="0" w:color="A6A6A6"/>
            </w:tcBorders>
            <w:shd w:val="clear" w:color="auto" w:fill="auto"/>
            <w:hideMark/>
          </w:tcPr>
          <w:p w14:paraId="3E2988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5A67CC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23B6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40B18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Cat.A CR of R4-2318448. Based on agreed WF (R4-2317633), RAN4 update the UE-to-UE coexistence requirements for inter-band con-current V2X operation in Rel-18.</w:t>
            </w:r>
          </w:p>
        </w:tc>
        <w:tc>
          <w:tcPr>
            <w:tcW w:w="308" w:type="pct"/>
            <w:tcBorders>
              <w:top w:val="nil"/>
              <w:left w:val="nil"/>
              <w:bottom w:val="single" w:sz="4" w:space="0" w:color="A6A6A6"/>
              <w:right w:val="single" w:sz="4" w:space="0" w:color="A6A6A6"/>
            </w:tcBorders>
            <w:shd w:val="clear" w:color="auto" w:fill="auto"/>
            <w:hideMark/>
          </w:tcPr>
          <w:p w14:paraId="38BEF2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05F70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85FC87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D9A4DB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 w:history="1">
              <w:r w:rsidR="00DF28D3" w:rsidRPr="00DF28D3">
                <w:rPr>
                  <w:rFonts w:ascii="Arial" w:hAnsi="Arial" w:cs="Arial"/>
                  <w:b/>
                  <w:bCs/>
                  <w:color w:val="0000FF"/>
                  <w:sz w:val="14"/>
                  <w:szCs w:val="14"/>
                  <w:u w:val="single"/>
                </w:rPr>
                <w:t>36.101</w:t>
              </w:r>
            </w:hyperlink>
          </w:p>
        </w:tc>
        <w:tc>
          <w:tcPr>
            <w:tcW w:w="221" w:type="pct"/>
            <w:tcBorders>
              <w:top w:val="nil"/>
              <w:left w:val="nil"/>
              <w:bottom w:val="single" w:sz="4" w:space="0" w:color="A6A6A6"/>
              <w:right w:val="single" w:sz="4" w:space="0" w:color="A6A6A6"/>
            </w:tcBorders>
            <w:shd w:val="clear" w:color="auto" w:fill="auto"/>
            <w:hideMark/>
          </w:tcPr>
          <w:p w14:paraId="33A3CF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E577FA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 w:history="1">
              <w:r w:rsidR="00DF28D3"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6DC9D5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6021</w:t>
            </w:r>
          </w:p>
        </w:tc>
        <w:tc>
          <w:tcPr>
            <w:tcW w:w="286" w:type="pct"/>
            <w:tcBorders>
              <w:top w:val="nil"/>
              <w:left w:val="nil"/>
              <w:bottom w:val="single" w:sz="4" w:space="0" w:color="A6A6A6"/>
              <w:right w:val="single" w:sz="4" w:space="0" w:color="A6A6A6"/>
            </w:tcBorders>
          </w:tcPr>
          <w:p w14:paraId="7314794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39272F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1E2158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 w:history="1">
              <w:r w:rsidR="00DF28D3" w:rsidRPr="00DF28D3">
                <w:rPr>
                  <w:rFonts w:ascii="Arial" w:hAnsi="Arial" w:cs="Arial"/>
                  <w:b/>
                  <w:bCs/>
                  <w:color w:val="0000FF"/>
                  <w:sz w:val="14"/>
                  <w:szCs w:val="14"/>
                  <w:u w:val="single"/>
                </w:rPr>
                <w:t>R4-2318451</w:t>
              </w:r>
            </w:hyperlink>
          </w:p>
        </w:tc>
        <w:tc>
          <w:tcPr>
            <w:tcW w:w="650" w:type="pct"/>
            <w:tcBorders>
              <w:top w:val="nil"/>
              <w:left w:val="nil"/>
              <w:bottom w:val="single" w:sz="4" w:space="0" w:color="A6A6A6"/>
              <w:right w:val="single" w:sz="4" w:space="0" w:color="A6A6A6"/>
            </w:tcBorders>
            <w:shd w:val="clear" w:color="auto" w:fill="auto"/>
            <w:hideMark/>
          </w:tcPr>
          <w:p w14:paraId="796024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TS38.101-1 for simplification of NR V2X UE coexistence in Rel-16</w:t>
            </w:r>
          </w:p>
        </w:tc>
        <w:tc>
          <w:tcPr>
            <w:tcW w:w="403" w:type="pct"/>
            <w:tcBorders>
              <w:top w:val="nil"/>
              <w:left w:val="nil"/>
              <w:bottom w:val="single" w:sz="4" w:space="0" w:color="A6A6A6"/>
              <w:right w:val="single" w:sz="4" w:space="0" w:color="A6A6A6"/>
            </w:tcBorders>
            <w:shd w:val="clear" w:color="auto" w:fill="auto"/>
            <w:hideMark/>
          </w:tcPr>
          <w:p w14:paraId="785A6C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3FF51A0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8F40E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5E2F8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is Cat. F CR to update UE coexistence RF requirements for NR V2X UE based on agreed WF (R4-2317633).</w:t>
            </w:r>
          </w:p>
        </w:tc>
        <w:tc>
          <w:tcPr>
            <w:tcW w:w="308" w:type="pct"/>
            <w:tcBorders>
              <w:top w:val="nil"/>
              <w:left w:val="nil"/>
              <w:bottom w:val="single" w:sz="4" w:space="0" w:color="A6A6A6"/>
              <w:right w:val="single" w:sz="4" w:space="0" w:color="A6A6A6"/>
            </w:tcBorders>
            <w:shd w:val="clear" w:color="auto" w:fill="auto"/>
            <w:hideMark/>
          </w:tcPr>
          <w:p w14:paraId="6F6547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B713DF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264119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40493C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EA6B1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4C00FF1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 w:history="1">
              <w:r w:rsidR="00DF28D3"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5D47C0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286" w:type="pct"/>
            <w:tcBorders>
              <w:top w:val="nil"/>
              <w:left w:val="nil"/>
              <w:bottom w:val="single" w:sz="4" w:space="0" w:color="A6A6A6"/>
              <w:right w:val="single" w:sz="4" w:space="0" w:color="A6A6A6"/>
            </w:tcBorders>
          </w:tcPr>
          <w:p w14:paraId="24C3B8B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79E1BC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4522F5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R4-2318452</w:t>
            </w:r>
          </w:p>
        </w:tc>
        <w:tc>
          <w:tcPr>
            <w:tcW w:w="650" w:type="pct"/>
            <w:tcBorders>
              <w:top w:val="nil"/>
              <w:left w:val="nil"/>
              <w:bottom w:val="single" w:sz="4" w:space="0" w:color="A6A6A6"/>
              <w:right w:val="single" w:sz="4" w:space="0" w:color="A6A6A6"/>
            </w:tcBorders>
            <w:shd w:val="clear" w:color="auto" w:fill="auto"/>
            <w:hideMark/>
          </w:tcPr>
          <w:p w14:paraId="7FEE4D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TS38.101-1 for simplification of NR V2X UE coexistence in Rel-17 (Cat. A)</w:t>
            </w:r>
          </w:p>
        </w:tc>
        <w:tc>
          <w:tcPr>
            <w:tcW w:w="403" w:type="pct"/>
            <w:tcBorders>
              <w:top w:val="nil"/>
              <w:left w:val="nil"/>
              <w:bottom w:val="single" w:sz="4" w:space="0" w:color="A6A6A6"/>
              <w:right w:val="single" w:sz="4" w:space="0" w:color="A6A6A6"/>
            </w:tcBorders>
            <w:shd w:val="clear" w:color="auto" w:fill="auto"/>
            <w:hideMark/>
          </w:tcPr>
          <w:p w14:paraId="7427E8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3A08B4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B0B53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C7C80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Cat. A CR of R4-2318451. Based on agreed WF (R4-2317633), RAN4 update the UE-to-UE coexistence requirements for inter-band con-current V2X operation in Rel-17.</w:t>
            </w:r>
          </w:p>
        </w:tc>
        <w:tc>
          <w:tcPr>
            <w:tcW w:w="308" w:type="pct"/>
            <w:tcBorders>
              <w:top w:val="nil"/>
              <w:left w:val="nil"/>
              <w:bottom w:val="single" w:sz="4" w:space="0" w:color="A6A6A6"/>
              <w:right w:val="single" w:sz="4" w:space="0" w:color="A6A6A6"/>
            </w:tcBorders>
            <w:shd w:val="clear" w:color="auto" w:fill="auto"/>
            <w:hideMark/>
          </w:tcPr>
          <w:p w14:paraId="4F584D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9A91C4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7AF74C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11F3EE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06BDB4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6C8717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 w:history="1">
              <w:r w:rsidR="00DF28D3"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42B5B3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286" w:type="pct"/>
            <w:tcBorders>
              <w:top w:val="nil"/>
              <w:left w:val="nil"/>
              <w:bottom w:val="single" w:sz="4" w:space="0" w:color="A6A6A6"/>
              <w:right w:val="single" w:sz="4" w:space="0" w:color="A6A6A6"/>
            </w:tcBorders>
          </w:tcPr>
          <w:p w14:paraId="4FAC7F5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F9F584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79D503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R4-2318453</w:t>
            </w:r>
          </w:p>
        </w:tc>
        <w:tc>
          <w:tcPr>
            <w:tcW w:w="650" w:type="pct"/>
            <w:tcBorders>
              <w:top w:val="nil"/>
              <w:left w:val="nil"/>
              <w:bottom w:val="single" w:sz="4" w:space="0" w:color="A6A6A6"/>
              <w:right w:val="single" w:sz="4" w:space="0" w:color="A6A6A6"/>
            </w:tcBorders>
            <w:shd w:val="clear" w:color="auto" w:fill="auto"/>
            <w:hideMark/>
          </w:tcPr>
          <w:p w14:paraId="691BA9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TS38.101-1 for simplification of NR V2X UE coexistence in Rel-18 (Cat. A)</w:t>
            </w:r>
          </w:p>
        </w:tc>
        <w:tc>
          <w:tcPr>
            <w:tcW w:w="403" w:type="pct"/>
            <w:tcBorders>
              <w:top w:val="nil"/>
              <w:left w:val="nil"/>
              <w:bottom w:val="single" w:sz="4" w:space="0" w:color="A6A6A6"/>
              <w:right w:val="single" w:sz="4" w:space="0" w:color="A6A6A6"/>
            </w:tcBorders>
            <w:shd w:val="clear" w:color="auto" w:fill="auto"/>
            <w:hideMark/>
          </w:tcPr>
          <w:p w14:paraId="6537B5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2544F3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144F4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D6AD5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Cat. A CR of R4-2318451. Based on agreed WF (R4-2317633), RAN4 update the UE-to-UE coexistence requirements for inter-band con-current V2X operation in Rel-18.</w:t>
            </w:r>
          </w:p>
        </w:tc>
        <w:tc>
          <w:tcPr>
            <w:tcW w:w="308" w:type="pct"/>
            <w:tcBorders>
              <w:top w:val="nil"/>
              <w:left w:val="nil"/>
              <w:bottom w:val="single" w:sz="4" w:space="0" w:color="A6A6A6"/>
              <w:right w:val="single" w:sz="4" w:space="0" w:color="A6A6A6"/>
            </w:tcBorders>
            <w:shd w:val="clear" w:color="auto" w:fill="auto"/>
            <w:hideMark/>
          </w:tcPr>
          <w:p w14:paraId="769914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9B75C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A5D4E4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89155E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A9A7E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43F8A0E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 w:history="1">
              <w:r w:rsidR="00DF28D3"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3442BE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1832</w:t>
            </w:r>
          </w:p>
        </w:tc>
        <w:tc>
          <w:tcPr>
            <w:tcW w:w="286" w:type="pct"/>
            <w:tcBorders>
              <w:top w:val="nil"/>
              <w:left w:val="nil"/>
              <w:bottom w:val="single" w:sz="4" w:space="0" w:color="A6A6A6"/>
              <w:right w:val="single" w:sz="4" w:space="0" w:color="A6A6A6"/>
            </w:tcBorders>
          </w:tcPr>
          <w:p w14:paraId="7F8E42A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1931B8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F0A9FB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 w:history="1">
              <w:r w:rsidR="00DF28D3" w:rsidRPr="00DF28D3">
                <w:rPr>
                  <w:rFonts w:ascii="Arial" w:hAnsi="Arial" w:cs="Arial"/>
                  <w:b/>
                  <w:bCs/>
                  <w:color w:val="0000FF"/>
                  <w:sz w:val="14"/>
                  <w:szCs w:val="14"/>
                  <w:u w:val="single"/>
                </w:rPr>
                <w:t>R4-2318454</w:t>
              </w:r>
            </w:hyperlink>
          </w:p>
        </w:tc>
        <w:tc>
          <w:tcPr>
            <w:tcW w:w="650" w:type="pct"/>
            <w:tcBorders>
              <w:top w:val="nil"/>
              <w:left w:val="nil"/>
              <w:bottom w:val="single" w:sz="4" w:space="0" w:color="A6A6A6"/>
              <w:right w:val="single" w:sz="4" w:space="0" w:color="A6A6A6"/>
            </w:tcBorders>
            <w:shd w:val="clear" w:color="auto" w:fill="auto"/>
            <w:hideMark/>
          </w:tcPr>
          <w:p w14:paraId="059F10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TS38.101-3 for simplification of NR V2X UE coexistence in Rel-16</w:t>
            </w:r>
          </w:p>
        </w:tc>
        <w:tc>
          <w:tcPr>
            <w:tcW w:w="403" w:type="pct"/>
            <w:tcBorders>
              <w:top w:val="nil"/>
              <w:left w:val="nil"/>
              <w:bottom w:val="single" w:sz="4" w:space="0" w:color="A6A6A6"/>
              <w:right w:val="single" w:sz="4" w:space="0" w:color="A6A6A6"/>
            </w:tcBorders>
            <w:shd w:val="clear" w:color="auto" w:fill="auto"/>
            <w:hideMark/>
          </w:tcPr>
          <w:p w14:paraId="4255F9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775629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F8B535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F08B5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Cat. F CR to update NR V2X UE coexistence requirements in TS38.101-3. Based on agreed WF (R4-2317633), RAN4 update the UE-to-UE coexistence requirements for inter-band con-current V2X operation in TS38.101-3.</w:t>
            </w:r>
          </w:p>
        </w:tc>
        <w:tc>
          <w:tcPr>
            <w:tcW w:w="308" w:type="pct"/>
            <w:tcBorders>
              <w:top w:val="nil"/>
              <w:left w:val="nil"/>
              <w:bottom w:val="single" w:sz="4" w:space="0" w:color="A6A6A6"/>
              <w:right w:val="single" w:sz="4" w:space="0" w:color="A6A6A6"/>
            </w:tcBorders>
            <w:shd w:val="clear" w:color="auto" w:fill="auto"/>
            <w:hideMark/>
          </w:tcPr>
          <w:p w14:paraId="6C26DB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9C8DA5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96E39F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4B28F3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412C62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ECCCE6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 w:history="1">
              <w:r w:rsidR="00DF28D3"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72180F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1039</w:t>
            </w:r>
          </w:p>
        </w:tc>
        <w:tc>
          <w:tcPr>
            <w:tcW w:w="286" w:type="pct"/>
            <w:tcBorders>
              <w:top w:val="nil"/>
              <w:left w:val="nil"/>
              <w:bottom w:val="single" w:sz="4" w:space="0" w:color="A6A6A6"/>
              <w:right w:val="single" w:sz="4" w:space="0" w:color="A6A6A6"/>
            </w:tcBorders>
          </w:tcPr>
          <w:p w14:paraId="2010DA4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D33833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393F14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R4-2318455</w:t>
            </w:r>
          </w:p>
        </w:tc>
        <w:tc>
          <w:tcPr>
            <w:tcW w:w="650" w:type="pct"/>
            <w:tcBorders>
              <w:top w:val="nil"/>
              <w:left w:val="nil"/>
              <w:bottom w:val="single" w:sz="4" w:space="0" w:color="A6A6A6"/>
              <w:right w:val="single" w:sz="4" w:space="0" w:color="A6A6A6"/>
            </w:tcBorders>
            <w:shd w:val="clear" w:color="auto" w:fill="auto"/>
            <w:hideMark/>
          </w:tcPr>
          <w:p w14:paraId="1D9CAF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TS38.101-3 for simplification of NR V2X UE coexistence in Rel-17 (Cat. A)</w:t>
            </w:r>
          </w:p>
        </w:tc>
        <w:tc>
          <w:tcPr>
            <w:tcW w:w="403" w:type="pct"/>
            <w:tcBorders>
              <w:top w:val="nil"/>
              <w:left w:val="nil"/>
              <w:bottom w:val="single" w:sz="4" w:space="0" w:color="A6A6A6"/>
              <w:right w:val="single" w:sz="4" w:space="0" w:color="A6A6A6"/>
            </w:tcBorders>
            <w:shd w:val="clear" w:color="auto" w:fill="auto"/>
            <w:hideMark/>
          </w:tcPr>
          <w:p w14:paraId="1F0A5D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6BBB53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C77DF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DBCADA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Cat. A CR of R4-2318454. Based on agreed WF (R4-2317633), RAN4 update the UE-to-UE coexistence requirements for inter-band con-current V2X operation in TS38.101-3.</w:t>
            </w:r>
          </w:p>
        </w:tc>
        <w:tc>
          <w:tcPr>
            <w:tcW w:w="308" w:type="pct"/>
            <w:tcBorders>
              <w:top w:val="nil"/>
              <w:left w:val="nil"/>
              <w:bottom w:val="single" w:sz="4" w:space="0" w:color="A6A6A6"/>
              <w:right w:val="single" w:sz="4" w:space="0" w:color="A6A6A6"/>
            </w:tcBorders>
            <w:shd w:val="clear" w:color="auto" w:fill="auto"/>
            <w:hideMark/>
          </w:tcPr>
          <w:p w14:paraId="7A5E04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3E75A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D78D39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F5A258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405E14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744E842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 w:history="1">
              <w:r w:rsidR="00DF28D3"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032FCE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1040</w:t>
            </w:r>
          </w:p>
        </w:tc>
        <w:tc>
          <w:tcPr>
            <w:tcW w:w="286" w:type="pct"/>
            <w:tcBorders>
              <w:top w:val="nil"/>
              <w:left w:val="nil"/>
              <w:bottom w:val="single" w:sz="4" w:space="0" w:color="A6A6A6"/>
              <w:right w:val="single" w:sz="4" w:space="0" w:color="A6A6A6"/>
            </w:tcBorders>
          </w:tcPr>
          <w:p w14:paraId="5C09C0B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11CF1ED"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3C3E28E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R4-2318456</w:t>
            </w:r>
          </w:p>
        </w:tc>
        <w:tc>
          <w:tcPr>
            <w:tcW w:w="650" w:type="pct"/>
            <w:tcBorders>
              <w:top w:val="nil"/>
              <w:left w:val="nil"/>
              <w:bottom w:val="single" w:sz="4" w:space="0" w:color="A6A6A6"/>
              <w:right w:val="single" w:sz="4" w:space="0" w:color="A6A6A6"/>
            </w:tcBorders>
            <w:shd w:val="clear" w:color="auto" w:fill="auto"/>
            <w:hideMark/>
          </w:tcPr>
          <w:p w14:paraId="37B30D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TS38.101-3 for simplification of NR V2X UE coexistence in Rel-18 (Cat. A)</w:t>
            </w:r>
          </w:p>
        </w:tc>
        <w:tc>
          <w:tcPr>
            <w:tcW w:w="403" w:type="pct"/>
            <w:tcBorders>
              <w:top w:val="nil"/>
              <w:left w:val="nil"/>
              <w:bottom w:val="single" w:sz="4" w:space="0" w:color="A6A6A6"/>
              <w:right w:val="single" w:sz="4" w:space="0" w:color="A6A6A6"/>
            </w:tcBorders>
            <w:shd w:val="clear" w:color="auto" w:fill="auto"/>
            <w:hideMark/>
          </w:tcPr>
          <w:p w14:paraId="6B11A9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1FA610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0C0FA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64FA3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Cat. A CR of R4-2318454. Based on agreed WF (R4-2317633), RAN4 update the UE-to-UE coexistence requirements for inter-band con-current V2X operation in Rel-18.</w:t>
            </w:r>
          </w:p>
        </w:tc>
        <w:tc>
          <w:tcPr>
            <w:tcW w:w="308" w:type="pct"/>
            <w:tcBorders>
              <w:top w:val="nil"/>
              <w:left w:val="nil"/>
              <w:bottom w:val="single" w:sz="4" w:space="0" w:color="A6A6A6"/>
              <w:right w:val="single" w:sz="4" w:space="0" w:color="A6A6A6"/>
            </w:tcBorders>
            <w:shd w:val="clear" w:color="auto" w:fill="auto"/>
            <w:hideMark/>
          </w:tcPr>
          <w:p w14:paraId="784EE0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4FDFE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F1C02A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09F864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52F047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7038CD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 w:history="1">
              <w:r w:rsidR="00DF28D3"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0E3FBE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1041</w:t>
            </w:r>
          </w:p>
        </w:tc>
        <w:tc>
          <w:tcPr>
            <w:tcW w:w="286" w:type="pct"/>
            <w:tcBorders>
              <w:top w:val="nil"/>
              <w:left w:val="nil"/>
              <w:bottom w:val="single" w:sz="4" w:space="0" w:color="A6A6A6"/>
              <w:right w:val="single" w:sz="4" w:space="0" w:color="A6A6A6"/>
            </w:tcBorders>
          </w:tcPr>
          <w:p w14:paraId="3E72470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FA9FA6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E79E50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 w:history="1">
              <w:r w:rsidR="00DF28D3" w:rsidRPr="00DF28D3">
                <w:rPr>
                  <w:rFonts w:ascii="Arial" w:hAnsi="Arial" w:cs="Arial"/>
                  <w:b/>
                  <w:bCs/>
                  <w:color w:val="0000FF"/>
                  <w:sz w:val="14"/>
                  <w:szCs w:val="14"/>
                  <w:u w:val="single"/>
                </w:rPr>
                <w:t>R4-2318470</w:t>
              </w:r>
            </w:hyperlink>
          </w:p>
        </w:tc>
        <w:tc>
          <w:tcPr>
            <w:tcW w:w="650" w:type="pct"/>
            <w:tcBorders>
              <w:top w:val="nil"/>
              <w:left w:val="nil"/>
              <w:bottom w:val="single" w:sz="4" w:space="0" w:color="A6A6A6"/>
              <w:right w:val="single" w:sz="4" w:space="0" w:color="A6A6A6"/>
            </w:tcBorders>
            <w:shd w:val="clear" w:color="auto" w:fill="auto"/>
            <w:hideMark/>
          </w:tcPr>
          <w:p w14:paraId="7553B5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Correction to 6.5B.3.3.2 (Rel-15)</w:t>
            </w:r>
          </w:p>
        </w:tc>
        <w:tc>
          <w:tcPr>
            <w:tcW w:w="403" w:type="pct"/>
            <w:tcBorders>
              <w:top w:val="nil"/>
              <w:left w:val="nil"/>
              <w:bottom w:val="single" w:sz="4" w:space="0" w:color="A6A6A6"/>
              <w:right w:val="single" w:sz="4" w:space="0" w:color="A6A6A6"/>
            </w:tcBorders>
            <w:shd w:val="clear" w:color="auto" w:fill="auto"/>
            <w:hideMark/>
          </w:tcPr>
          <w:p w14:paraId="275685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D5D92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9C6F6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0E0E3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 Cat-A CR needed.</w:t>
            </w:r>
          </w:p>
        </w:tc>
        <w:tc>
          <w:tcPr>
            <w:tcW w:w="308" w:type="pct"/>
            <w:tcBorders>
              <w:top w:val="nil"/>
              <w:left w:val="nil"/>
              <w:bottom w:val="single" w:sz="4" w:space="0" w:color="A6A6A6"/>
              <w:right w:val="single" w:sz="4" w:space="0" w:color="A6A6A6"/>
            </w:tcBorders>
            <w:shd w:val="clear" w:color="auto" w:fill="auto"/>
            <w:hideMark/>
          </w:tcPr>
          <w:p w14:paraId="7E7F4D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4DBD4E7"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083A13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44CCD28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00B6A3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79A745A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21285A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1042</w:t>
            </w:r>
          </w:p>
        </w:tc>
        <w:tc>
          <w:tcPr>
            <w:tcW w:w="286" w:type="pct"/>
            <w:tcBorders>
              <w:top w:val="nil"/>
              <w:left w:val="nil"/>
              <w:bottom w:val="single" w:sz="4" w:space="0" w:color="A6A6A6"/>
              <w:right w:val="single" w:sz="4" w:space="0" w:color="A6A6A6"/>
            </w:tcBorders>
          </w:tcPr>
          <w:p w14:paraId="242F8FB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90D847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6F8633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 w:history="1">
              <w:r w:rsidR="00DF28D3" w:rsidRPr="00DF28D3">
                <w:rPr>
                  <w:rFonts w:ascii="Arial" w:hAnsi="Arial" w:cs="Arial"/>
                  <w:b/>
                  <w:bCs/>
                  <w:color w:val="0000FF"/>
                  <w:sz w:val="14"/>
                  <w:szCs w:val="14"/>
                  <w:u w:val="single"/>
                </w:rPr>
                <w:t>R4-2318510</w:t>
              </w:r>
            </w:hyperlink>
          </w:p>
        </w:tc>
        <w:tc>
          <w:tcPr>
            <w:tcW w:w="650" w:type="pct"/>
            <w:tcBorders>
              <w:top w:val="nil"/>
              <w:left w:val="nil"/>
              <w:bottom w:val="single" w:sz="4" w:space="0" w:color="A6A6A6"/>
              <w:right w:val="single" w:sz="4" w:space="0" w:color="A6A6A6"/>
            </w:tcBorders>
            <w:shd w:val="clear" w:color="auto" w:fill="auto"/>
            <w:hideMark/>
          </w:tcPr>
          <w:p w14:paraId="420208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correction_rel15_23_0</w:t>
            </w:r>
          </w:p>
        </w:tc>
        <w:tc>
          <w:tcPr>
            <w:tcW w:w="403" w:type="pct"/>
            <w:tcBorders>
              <w:top w:val="nil"/>
              <w:left w:val="nil"/>
              <w:bottom w:val="single" w:sz="4" w:space="0" w:color="A6A6A6"/>
              <w:right w:val="single" w:sz="4" w:space="0" w:color="A6A6A6"/>
            </w:tcBorders>
            <w:shd w:val="clear" w:color="auto" w:fill="auto"/>
            <w:hideMark/>
          </w:tcPr>
          <w:p w14:paraId="630CC4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7BE4168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841BF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D688F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F50C5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58C587C2"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2CF6111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76FA839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0397D2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72811E0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5E6915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1836</w:t>
            </w:r>
          </w:p>
        </w:tc>
        <w:tc>
          <w:tcPr>
            <w:tcW w:w="286" w:type="pct"/>
            <w:tcBorders>
              <w:top w:val="nil"/>
              <w:left w:val="nil"/>
              <w:bottom w:val="single" w:sz="4" w:space="0" w:color="A6A6A6"/>
              <w:right w:val="single" w:sz="4" w:space="0" w:color="A6A6A6"/>
            </w:tcBorders>
          </w:tcPr>
          <w:p w14:paraId="006FB8B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1C209EE"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6A0AAF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 w:history="1">
              <w:r w:rsidR="00DF28D3" w:rsidRPr="00DF28D3">
                <w:rPr>
                  <w:rFonts w:ascii="Arial" w:hAnsi="Arial" w:cs="Arial"/>
                  <w:b/>
                  <w:bCs/>
                  <w:color w:val="0000FF"/>
                  <w:sz w:val="14"/>
                  <w:szCs w:val="14"/>
                  <w:u w:val="single"/>
                </w:rPr>
                <w:t>R4-2318511</w:t>
              </w:r>
            </w:hyperlink>
          </w:p>
        </w:tc>
        <w:tc>
          <w:tcPr>
            <w:tcW w:w="650" w:type="pct"/>
            <w:tcBorders>
              <w:top w:val="nil"/>
              <w:left w:val="nil"/>
              <w:bottom w:val="single" w:sz="4" w:space="0" w:color="A6A6A6"/>
              <w:right w:val="single" w:sz="4" w:space="0" w:color="A6A6A6"/>
            </w:tcBorders>
            <w:shd w:val="clear" w:color="auto" w:fill="auto"/>
            <w:hideMark/>
          </w:tcPr>
          <w:p w14:paraId="0CCBBF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correction_rel16_17_0</w:t>
            </w:r>
          </w:p>
        </w:tc>
        <w:tc>
          <w:tcPr>
            <w:tcW w:w="403" w:type="pct"/>
            <w:tcBorders>
              <w:top w:val="nil"/>
              <w:left w:val="nil"/>
              <w:bottom w:val="single" w:sz="4" w:space="0" w:color="A6A6A6"/>
              <w:right w:val="single" w:sz="4" w:space="0" w:color="A6A6A6"/>
            </w:tcBorders>
            <w:shd w:val="clear" w:color="auto" w:fill="auto"/>
            <w:hideMark/>
          </w:tcPr>
          <w:p w14:paraId="7F727F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6870E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63A08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B74A8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57D090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48D14197"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1ECE201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4B1CAD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3BFE5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43CFD8C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17BC7E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1837</w:t>
            </w:r>
          </w:p>
        </w:tc>
        <w:tc>
          <w:tcPr>
            <w:tcW w:w="286" w:type="pct"/>
            <w:tcBorders>
              <w:top w:val="nil"/>
              <w:left w:val="nil"/>
              <w:bottom w:val="single" w:sz="4" w:space="0" w:color="A6A6A6"/>
              <w:right w:val="single" w:sz="4" w:space="0" w:color="A6A6A6"/>
            </w:tcBorders>
          </w:tcPr>
          <w:p w14:paraId="3547E25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BC38771"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2C03B46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 w:history="1">
              <w:r w:rsidR="00DF28D3" w:rsidRPr="00DF28D3">
                <w:rPr>
                  <w:rFonts w:ascii="Arial" w:hAnsi="Arial" w:cs="Arial"/>
                  <w:b/>
                  <w:bCs/>
                  <w:color w:val="0000FF"/>
                  <w:sz w:val="14"/>
                  <w:szCs w:val="14"/>
                  <w:u w:val="single"/>
                </w:rPr>
                <w:t>R4-2318512</w:t>
              </w:r>
            </w:hyperlink>
          </w:p>
        </w:tc>
        <w:tc>
          <w:tcPr>
            <w:tcW w:w="650" w:type="pct"/>
            <w:tcBorders>
              <w:top w:val="nil"/>
              <w:left w:val="nil"/>
              <w:bottom w:val="single" w:sz="4" w:space="0" w:color="A6A6A6"/>
              <w:right w:val="single" w:sz="4" w:space="0" w:color="A6A6A6"/>
            </w:tcBorders>
            <w:shd w:val="clear" w:color="auto" w:fill="auto"/>
            <w:hideMark/>
          </w:tcPr>
          <w:p w14:paraId="252C64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correction_rel17_11_0</w:t>
            </w:r>
          </w:p>
        </w:tc>
        <w:tc>
          <w:tcPr>
            <w:tcW w:w="403" w:type="pct"/>
            <w:tcBorders>
              <w:top w:val="nil"/>
              <w:left w:val="nil"/>
              <w:bottom w:val="single" w:sz="4" w:space="0" w:color="A6A6A6"/>
              <w:right w:val="single" w:sz="4" w:space="0" w:color="A6A6A6"/>
            </w:tcBorders>
            <w:shd w:val="clear" w:color="auto" w:fill="auto"/>
            <w:hideMark/>
          </w:tcPr>
          <w:p w14:paraId="33210BD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15CFE9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43EE99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C94F2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923D5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4EC8FE2D"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0FCBE44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C007EA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A06F1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77372F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030E28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1838</w:t>
            </w:r>
          </w:p>
        </w:tc>
        <w:tc>
          <w:tcPr>
            <w:tcW w:w="286" w:type="pct"/>
            <w:tcBorders>
              <w:top w:val="nil"/>
              <w:left w:val="nil"/>
              <w:bottom w:val="single" w:sz="4" w:space="0" w:color="A6A6A6"/>
              <w:right w:val="single" w:sz="4" w:space="0" w:color="A6A6A6"/>
            </w:tcBorders>
          </w:tcPr>
          <w:p w14:paraId="513F12D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926B40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730051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 w:history="1">
              <w:r w:rsidR="00DF28D3" w:rsidRPr="00DF28D3">
                <w:rPr>
                  <w:rFonts w:ascii="Arial" w:hAnsi="Arial" w:cs="Arial"/>
                  <w:b/>
                  <w:bCs/>
                  <w:color w:val="0000FF"/>
                  <w:sz w:val="14"/>
                  <w:szCs w:val="14"/>
                  <w:u w:val="single"/>
                </w:rPr>
                <w:t>R4-2318513</w:t>
              </w:r>
            </w:hyperlink>
          </w:p>
        </w:tc>
        <w:tc>
          <w:tcPr>
            <w:tcW w:w="650" w:type="pct"/>
            <w:tcBorders>
              <w:top w:val="nil"/>
              <w:left w:val="nil"/>
              <w:bottom w:val="single" w:sz="4" w:space="0" w:color="A6A6A6"/>
              <w:right w:val="single" w:sz="4" w:space="0" w:color="A6A6A6"/>
            </w:tcBorders>
            <w:shd w:val="clear" w:color="auto" w:fill="auto"/>
            <w:hideMark/>
          </w:tcPr>
          <w:p w14:paraId="28412E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correction_rel18_3_0</w:t>
            </w:r>
          </w:p>
        </w:tc>
        <w:tc>
          <w:tcPr>
            <w:tcW w:w="403" w:type="pct"/>
            <w:tcBorders>
              <w:top w:val="nil"/>
              <w:left w:val="nil"/>
              <w:bottom w:val="single" w:sz="4" w:space="0" w:color="A6A6A6"/>
              <w:right w:val="single" w:sz="4" w:space="0" w:color="A6A6A6"/>
            </w:tcBorders>
            <w:shd w:val="clear" w:color="auto" w:fill="auto"/>
            <w:hideMark/>
          </w:tcPr>
          <w:p w14:paraId="67A301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736C54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DE9C1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BA844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15D1EF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1C7AB597"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2A95281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72ECF3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9D076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D5660F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25D23E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1839</w:t>
            </w:r>
          </w:p>
        </w:tc>
        <w:tc>
          <w:tcPr>
            <w:tcW w:w="286" w:type="pct"/>
            <w:tcBorders>
              <w:top w:val="nil"/>
              <w:left w:val="nil"/>
              <w:bottom w:val="single" w:sz="4" w:space="0" w:color="A6A6A6"/>
              <w:right w:val="single" w:sz="4" w:space="0" w:color="A6A6A6"/>
            </w:tcBorders>
          </w:tcPr>
          <w:p w14:paraId="0DAE776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30BB20B"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CD5710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 w:history="1">
              <w:r w:rsidR="00DF28D3" w:rsidRPr="00DF28D3">
                <w:rPr>
                  <w:rFonts w:ascii="Arial" w:hAnsi="Arial" w:cs="Arial"/>
                  <w:b/>
                  <w:bCs/>
                  <w:color w:val="0000FF"/>
                  <w:sz w:val="14"/>
                  <w:szCs w:val="14"/>
                  <w:u w:val="single"/>
                </w:rPr>
                <w:t>R4-2318517</w:t>
              </w:r>
            </w:hyperlink>
          </w:p>
        </w:tc>
        <w:tc>
          <w:tcPr>
            <w:tcW w:w="650" w:type="pct"/>
            <w:tcBorders>
              <w:top w:val="nil"/>
              <w:left w:val="nil"/>
              <w:bottom w:val="single" w:sz="4" w:space="0" w:color="A6A6A6"/>
              <w:right w:val="single" w:sz="4" w:space="0" w:color="A6A6A6"/>
            </w:tcBorders>
            <w:shd w:val="clear" w:color="auto" w:fill="auto"/>
            <w:hideMark/>
          </w:tcPr>
          <w:p w14:paraId="035EA0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36.101 UE to UE coex  R16</w:t>
            </w:r>
          </w:p>
        </w:tc>
        <w:tc>
          <w:tcPr>
            <w:tcW w:w="403" w:type="pct"/>
            <w:tcBorders>
              <w:top w:val="nil"/>
              <w:left w:val="nil"/>
              <w:bottom w:val="single" w:sz="4" w:space="0" w:color="A6A6A6"/>
              <w:right w:val="single" w:sz="4" w:space="0" w:color="A6A6A6"/>
            </w:tcBorders>
            <w:shd w:val="clear" w:color="auto" w:fill="auto"/>
            <w:hideMark/>
          </w:tcPr>
          <w:p w14:paraId="60449D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435252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821E1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6CD7CD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43A7E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310D1EB"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75218A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388E1A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 w:history="1">
              <w:r w:rsidR="00DF28D3" w:rsidRPr="00DF28D3">
                <w:rPr>
                  <w:rFonts w:ascii="Arial" w:hAnsi="Arial" w:cs="Arial"/>
                  <w:b/>
                  <w:bCs/>
                  <w:color w:val="0000FF"/>
                  <w:sz w:val="14"/>
                  <w:szCs w:val="14"/>
                  <w:u w:val="single"/>
                </w:rPr>
                <w:t>36.101</w:t>
              </w:r>
            </w:hyperlink>
          </w:p>
        </w:tc>
        <w:tc>
          <w:tcPr>
            <w:tcW w:w="221" w:type="pct"/>
            <w:tcBorders>
              <w:top w:val="nil"/>
              <w:left w:val="nil"/>
              <w:bottom w:val="single" w:sz="4" w:space="0" w:color="A6A6A6"/>
              <w:right w:val="single" w:sz="4" w:space="0" w:color="A6A6A6"/>
            </w:tcBorders>
            <w:shd w:val="clear" w:color="auto" w:fill="auto"/>
            <w:hideMark/>
          </w:tcPr>
          <w:p w14:paraId="454506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16.18.0</w:t>
            </w:r>
          </w:p>
        </w:tc>
        <w:tc>
          <w:tcPr>
            <w:tcW w:w="587" w:type="pct"/>
            <w:tcBorders>
              <w:top w:val="nil"/>
              <w:left w:val="nil"/>
              <w:bottom w:val="single" w:sz="4" w:space="0" w:color="A6A6A6"/>
              <w:right w:val="single" w:sz="4" w:space="0" w:color="A6A6A6"/>
            </w:tcBorders>
            <w:shd w:val="clear" w:color="auto" w:fill="auto"/>
            <w:hideMark/>
          </w:tcPr>
          <w:p w14:paraId="041DFA3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 w:history="1">
              <w:r w:rsidR="00DF28D3" w:rsidRPr="00DF28D3">
                <w:rPr>
                  <w:rFonts w:ascii="Arial" w:hAnsi="Arial" w:cs="Arial"/>
                  <w:b/>
                  <w:bCs/>
                  <w:color w:val="0000FF"/>
                  <w:sz w:val="14"/>
                  <w:szCs w:val="14"/>
                  <w:u w:val="single"/>
                </w:rPr>
                <w:t>LTE_CA_R16_2BDL_2BUL</w:t>
              </w:r>
            </w:hyperlink>
          </w:p>
        </w:tc>
        <w:tc>
          <w:tcPr>
            <w:tcW w:w="297" w:type="pct"/>
            <w:tcBorders>
              <w:top w:val="nil"/>
              <w:left w:val="nil"/>
              <w:bottom w:val="single" w:sz="4" w:space="0" w:color="A6A6A6"/>
              <w:right w:val="single" w:sz="4" w:space="0" w:color="A6A6A6"/>
            </w:tcBorders>
            <w:shd w:val="clear" w:color="000000" w:fill="BFBFBF"/>
            <w:hideMark/>
          </w:tcPr>
          <w:p w14:paraId="0D158C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6022</w:t>
            </w:r>
          </w:p>
        </w:tc>
        <w:tc>
          <w:tcPr>
            <w:tcW w:w="286" w:type="pct"/>
            <w:tcBorders>
              <w:top w:val="nil"/>
              <w:left w:val="nil"/>
              <w:bottom w:val="single" w:sz="4" w:space="0" w:color="A6A6A6"/>
              <w:right w:val="single" w:sz="4" w:space="0" w:color="A6A6A6"/>
            </w:tcBorders>
          </w:tcPr>
          <w:p w14:paraId="0EAA36F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7ABF22A"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2BA23B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R4-2318518</w:t>
            </w:r>
          </w:p>
        </w:tc>
        <w:tc>
          <w:tcPr>
            <w:tcW w:w="650" w:type="pct"/>
            <w:tcBorders>
              <w:top w:val="nil"/>
              <w:left w:val="nil"/>
              <w:bottom w:val="single" w:sz="4" w:space="0" w:color="A6A6A6"/>
              <w:right w:val="single" w:sz="4" w:space="0" w:color="A6A6A6"/>
            </w:tcBorders>
            <w:shd w:val="clear" w:color="auto" w:fill="auto"/>
            <w:hideMark/>
          </w:tcPr>
          <w:p w14:paraId="19F8130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36.101 UE to UE coex  R17</w:t>
            </w:r>
          </w:p>
        </w:tc>
        <w:tc>
          <w:tcPr>
            <w:tcW w:w="403" w:type="pct"/>
            <w:tcBorders>
              <w:top w:val="nil"/>
              <w:left w:val="nil"/>
              <w:bottom w:val="single" w:sz="4" w:space="0" w:color="A6A6A6"/>
              <w:right w:val="single" w:sz="4" w:space="0" w:color="A6A6A6"/>
            </w:tcBorders>
            <w:shd w:val="clear" w:color="auto" w:fill="auto"/>
            <w:hideMark/>
          </w:tcPr>
          <w:p w14:paraId="5CFE78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296F8C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76094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F2069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987717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C1942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010089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226532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 w:history="1">
              <w:r w:rsidR="00DF28D3" w:rsidRPr="00DF28D3">
                <w:rPr>
                  <w:rFonts w:ascii="Arial" w:hAnsi="Arial" w:cs="Arial"/>
                  <w:b/>
                  <w:bCs/>
                  <w:color w:val="0000FF"/>
                  <w:sz w:val="14"/>
                  <w:szCs w:val="14"/>
                  <w:u w:val="single"/>
                </w:rPr>
                <w:t>36.101</w:t>
              </w:r>
            </w:hyperlink>
          </w:p>
        </w:tc>
        <w:tc>
          <w:tcPr>
            <w:tcW w:w="221" w:type="pct"/>
            <w:tcBorders>
              <w:top w:val="nil"/>
              <w:left w:val="nil"/>
              <w:bottom w:val="single" w:sz="4" w:space="0" w:color="A6A6A6"/>
              <w:right w:val="single" w:sz="4" w:space="0" w:color="A6A6A6"/>
            </w:tcBorders>
            <w:shd w:val="clear" w:color="auto" w:fill="auto"/>
            <w:hideMark/>
          </w:tcPr>
          <w:p w14:paraId="535213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0EB3D54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 w:history="1">
              <w:r w:rsidR="00DF28D3" w:rsidRPr="00DF28D3">
                <w:rPr>
                  <w:rFonts w:ascii="Arial" w:hAnsi="Arial" w:cs="Arial"/>
                  <w:b/>
                  <w:bCs/>
                  <w:color w:val="0000FF"/>
                  <w:sz w:val="14"/>
                  <w:szCs w:val="14"/>
                  <w:u w:val="single"/>
                </w:rPr>
                <w:t>LTE_CA_R17_2BDL_2BUL</w:t>
              </w:r>
            </w:hyperlink>
          </w:p>
        </w:tc>
        <w:tc>
          <w:tcPr>
            <w:tcW w:w="297" w:type="pct"/>
            <w:tcBorders>
              <w:top w:val="nil"/>
              <w:left w:val="nil"/>
              <w:bottom w:val="single" w:sz="4" w:space="0" w:color="A6A6A6"/>
              <w:right w:val="single" w:sz="4" w:space="0" w:color="A6A6A6"/>
            </w:tcBorders>
            <w:shd w:val="clear" w:color="000000" w:fill="BFBFBF"/>
            <w:hideMark/>
          </w:tcPr>
          <w:p w14:paraId="24095F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6023</w:t>
            </w:r>
          </w:p>
        </w:tc>
        <w:tc>
          <w:tcPr>
            <w:tcW w:w="286" w:type="pct"/>
            <w:tcBorders>
              <w:top w:val="nil"/>
              <w:left w:val="nil"/>
              <w:bottom w:val="single" w:sz="4" w:space="0" w:color="A6A6A6"/>
              <w:right w:val="single" w:sz="4" w:space="0" w:color="A6A6A6"/>
            </w:tcBorders>
          </w:tcPr>
          <w:p w14:paraId="16925AA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04751BA" w14:textId="77777777" w:rsidTr="00D06BEF">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6A75EBA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R4-2318519</w:t>
            </w:r>
          </w:p>
        </w:tc>
        <w:tc>
          <w:tcPr>
            <w:tcW w:w="650" w:type="pct"/>
            <w:tcBorders>
              <w:top w:val="nil"/>
              <w:left w:val="nil"/>
              <w:bottom w:val="single" w:sz="4" w:space="0" w:color="A6A6A6"/>
              <w:right w:val="single" w:sz="4" w:space="0" w:color="A6A6A6"/>
            </w:tcBorders>
            <w:shd w:val="clear" w:color="auto" w:fill="auto"/>
            <w:hideMark/>
          </w:tcPr>
          <w:p w14:paraId="48DE60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36.101 UE to UE coex  R18</w:t>
            </w:r>
          </w:p>
        </w:tc>
        <w:tc>
          <w:tcPr>
            <w:tcW w:w="403" w:type="pct"/>
            <w:tcBorders>
              <w:top w:val="nil"/>
              <w:left w:val="nil"/>
              <w:bottom w:val="single" w:sz="4" w:space="0" w:color="A6A6A6"/>
              <w:right w:val="single" w:sz="4" w:space="0" w:color="A6A6A6"/>
            </w:tcBorders>
            <w:shd w:val="clear" w:color="auto" w:fill="auto"/>
            <w:hideMark/>
          </w:tcPr>
          <w:p w14:paraId="163936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2BE1DF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3BC3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6CAAC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844C8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1D1A0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213C4C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B70BF0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 w:history="1">
              <w:r w:rsidR="00DF28D3" w:rsidRPr="00DF28D3">
                <w:rPr>
                  <w:rFonts w:ascii="Arial" w:hAnsi="Arial" w:cs="Arial"/>
                  <w:b/>
                  <w:bCs/>
                  <w:color w:val="0000FF"/>
                  <w:sz w:val="14"/>
                  <w:szCs w:val="14"/>
                  <w:u w:val="single"/>
                </w:rPr>
                <w:t>36.101</w:t>
              </w:r>
            </w:hyperlink>
          </w:p>
        </w:tc>
        <w:tc>
          <w:tcPr>
            <w:tcW w:w="221" w:type="pct"/>
            <w:tcBorders>
              <w:top w:val="nil"/>
              <w:left w:val="nil"/>
              <w:bottom w:val="single" w:sz="4" w:space="0" w:color="A6A6A6"/>
              <w:right w:val="single" w:sz="4" w:space="0" w:color="A6A6A6"/>
            </w:tcBorders>
            <w:shd w:val="clear" w:color="auto" w:fill="auto"/>
            <w:hideMark/>
          </w:tcPr>
          <w:p w14:paraId="7F5CC3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4B8CDE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 w:history="1">
              <w:r w:rsidR="00DF28D3" w:rsidRPr="00DF28D3">
                <w:rPr>
                  <w:rFonts w:ascii="Arial" w:hAnsi="Arial" w:cs="Arial"/>
                  <w:b/>
                  <w:bCs/>
                  <w:color w:val="0000FF"/>
                  <w:sz w:val="14"/>
                  <w:szCs w:val="14"/>
                  <w:u w:val="single"/>
                </w:rPr>
                <w:t>LTE_CA_R18_xBDL_yBUL</w:t>
              </w:r>
            </w:hyperlink>
          </w:p>
        </w:tc>
        <w:tc>
          <w:tcPr>
            <w:tcW w:w="297" w:type="pct"/>
            <w:tcBorders>
              <w:top w:val="nil"/>
              <w:left w:val="nil"/>
              <w:bottom w:val="single" w:sz="4" w:space="0" w:color="A6A6A6"/>
              <w:right w:val="single" w:sz="4" w:space="0" w:color="A6A6A6"/>
            </w:tcBorders>
            <w:shd w:val="clear" w:color="000000" w:fill="BFBFBF"/>
            <w:hideMark/>
          </w:tcPr>
          <w:p w14:paraId="60BFB2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6024</w:t>
            </w:r>
          </w:p>
        </w:tc>
        <w:tc>
          <w:tcPr>
            <w:tcW w:w="286" w:type="pct"/>
            <w:tcBorders>
              <w:top w:val="nil"/>
              <w:left w:val="nil"/>
              <w:bottom w:val="single" w:sz="4" w:space="0" w:color="A6A6A6"/>
              <w:right w:val="single" w:sz="4" w:space="0" w:color="A6A6A6"/>
            </w:tcBorders>
          </w:tcPr>
          <w:p w14:paraId="3537FF3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068A6D7" w14:textId="77777777" w:rsidTr="00D06BEF">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0B17178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 w:history="1">
              <w:r w:rsidR="00DF28D3" w:rsidRPr="00DF28D3">
                <w:rPr>
                  <w:rFonts w:ascii="Arial" w:hAnsi="Arial" w:cs="Arial"/>
                  <w:b/>
                  <w:bCs/>
                  <w:color w:val="0000FF"/>
                  <w:sz w:val="14"/>
                  <w:szCs w:val="14"/>
                  <w:u w:val="single"/>
                </w:rPr>
                <w:t>R4-2318520</w:t>
              </w:r>
            </w:hyperlink>
          </w:p>
        </w:tc>
        <w:tc>
          <w:tcPr>
            <w:tcW w:w="650" w:type="pct"/>
            <w:tcBorders>
              <w:top w:val="nil"/>
              <w:left w:val="nil"/>
              <w:bottom w:val="single" w:sz="4" w:space="0" w:color="A6A6A6"/>
              <w:right w:val="single" w:sz="4" w:space="0" w:color="A6A6A6"/>
            </w:tcBorders>
            <w:shd w:val="clear" w:color="auto" w:fill="auto"/>
            <w:hideMark/>
          </w:tcPr>
          <w:p w14:paraId="0FED55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38.101-1 UE to UE coex  R16</w:t>
            </w:r>
          </w:p>
        </w:tc>
        <w:tc>
          <w:tcPr>
            <w:tcW w:w="403" w:type="pct"/>
            <w:tcBorders>
              <w:top w:val="nil"/>
              <w:left w:val="nil"/>
              <w:bottom w:val="single" w:sz="4" w:space="0" w:color="A6A6A6"/>
              <w:right w:val="single" w:sz="4" w:space="0" w:color="A6A6A6"/>
            </w:tcBorders>
            <w:shd w:val="clear" w:color="auto" w:fill="auto"/>
            <w:hideMark/>
          </w:tcPr>
          <w:p w14:paraId="1EF7EA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27DBAB4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1477E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EDF9D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3B6B9C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4014F5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14CE2B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DA17B5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70586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A0CA56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 w:history="1">
              <w:r w:rsidR="00DF28D3" w:rsidRPr="00DF28D3">
                <w:rPr>
                  <w:rFonts w:ascii="Arial" w:hAnsi="Arial" w:cs="Arial"/>
                  <w:b/>
                  <w:bCs/>
                  <w:color w:val="0000FF"/>
                  <w:sz w:val="14"/>
                  <w:szCs w:val="14"/>
                  <w:u w:val="single"/>
                </w:rPr>
                <w:t>NR_CADC_R16_2BDL_xBUL</w:t>
              </w:r>
            </w:hyperlink>
          </w:p>
        </w:tc>
        <w:tc>
          <w:tcPr>
            <w:tcW w:w="297" w:type="pct"/>
            <w:tcBorders>
              <w:top w:val="nil"/>
              <w:left w:val="nil"/>
              <w:bottom w:val="single" w:sz="4" w:space="0" w:color="A6A6A6"/>
              <w:right w:val="single" w:sz="4" w:space="0" w:color="A6A6A6"/>
            </w:tcBorders>
            <w:shd w:val="clear" w:color="000000" w:fill="BFBFBF"/>
            <w:hideMark/>
          </w:tcPr>
          <w:p w14:paraId="1231C1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1840</w:t>
            </w:r>
          </w:p>
        </w:tc>
        <w:tc>
          <w:tcPr>
            <w:tcW w:w="286" w:type="pct"/>
            <w:tcBorders>
              <w:top w:val="nil"/>
              <w:left w:val="nil"/>
              <w:bottom w:val="single" w:sz="4" w:space="0" w:color="A6A6A6"/>
              <w:right w:val="single" w:sz="4" w:space="0" w:color="A6A6A6"/>
            </w:tcBorders>
          </w:tcPr>
          <w:p w14:paraId="19DAF7F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FAA660D" w14:textId="77777777" w:rsidTr="00D06BEF">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49D5383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R4-2318521</w:t>
            </w:r>
          </w:p>
        </w:tc>
        <w:tc>
          <w:tcPr>
            <w:tcW w:w="650" w:type="pct"/>
            <w:tcBorders>
              <w:top w:val="nil"/>
              <w:left w:val="nil"/>
              <w:bottom w:val="single" w:sz="4" w:space="0" w:color="A6A6A6"/>
              <w:right w:val="single" w:sz="4" w:space="0" w:color="A6A6A6"/>
            </w:tcBorders>
            <w:shd w:val="clear" w:color="auto" w:fill="auto"/>
            <w:hideMark/>
          </w:tcPr>
          <w:p w14:paraId="13DB1D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38.101-1 UE to UE coex  R17</w:t>
            </w:r>
          </w:p>
        </w:tc>
        <w:tc>
          <w:tcPr>
            <w:tcW w:w="403" w:type="pct"/>
            <w:tcBorders>
              <w:top w:val="nil"/>
              <w:left w:val="nil"/>
              <w:bottom w:val="single" w:sz="4" w:space="0" w:color="A6A6A6"/>
              <w:right w:val="single" w:sz="4" w:space="0" w:color="A6A6A6"/>
            </w:tcBorders>
            <w:shd w:val="clear" w:color="auto" w:fill="auto"/>
            <w:hideMark/>
          </w:tcPr>
          <w:p w14:paraId="57F9603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14ED07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4338A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85D229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803BB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24AE7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E8EA86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1E03B1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2486F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FD8088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 w:history="1">
              <w:r w:rsidR="00DF28D3" w:rsidRPr="00DF28D3">
                <w:rPr>
                  <w:rFonts w:ascii="Arial" w:hAnsi="Arial" w:cs="Arial"/>
                  <w:b/>
                  <w:bCs/>
                  <w:color w:val="0000FF"/>
                  <w:sz w:val="14"/>
                  <w:szCs w:val="14"/>
                  <w:u w:val="single"/>
                </w:rPr>
                <w:t>NR_CADC_R17_2BDL_xBUL</w:t>
              </w:r>
            </w:hyperlink>
          </w:p>
        </w:tc>
        <w:tc>
          <w:tcPr>
            <w:tcW w:w="297" w:type="pct"/>
            <w:tcBorders>
              <w:top w:val="nil"/>
              <w:left w:val="nil"/>
              <w:bottom w:val="single" w:sz="4" w:space="0" w:color="A6A6A6"/>
              <w:right w:val="single" w:sz="4" w:space="0" w:color="A6A6A6"/>
            </w:tcBorders>
            <w:shd w:val="clear" w:color="000000" w:fill="BFBFBF"/>
            <w:hideMark/>
          </w:tcPr>
          <w:p w14:paraId="4DCC0A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1841</w:t>
            </w:r>
          </w:p>
        </w:tc>
        <w:tc>
          <w:tcPr>
            <w:tcW w:w="286" w:type="pct"/>
            <w:tcBorders>
              <w:top w:val="nil"/>
              <w:left w:val="nil"/>
              <w:bottom w:val="single" w:sz="4" w:space="0" w:color="A6A6A6"/>
              <w:right w:val="single" w:sz="4" w:space="0" w:color="A6A6A6"/>
            </w:tcBorders>
          </w:tcPr>
          <w:p w14:paraId="27BF444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DBD943A"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719E4E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R4-2318522</w:t>
            </w:r>
          </w:p>
        </w:tc>
        <w:tc>
          <w:tcPr>
            <w:tcW w:w="650" w:type="pct"/>
            <w:tcBorders>
              <w:top w:val="nil"/>
              <w:left w:val="nil"/>
              <w:bottom w:val="single" w:sz="4" w:space="0" w:color="A6A6A6"/>
              <w:right w:val="single" w:sz="4" w:space="0" w:color="A6A6A6"/>
            </w:tcBorders>
            <w:shd w:val="clear" w:color="auto" w:fill="auto"/>
            <w:hideMark/>
          </w:tcPr>
          <w:p w14:paraId="376F463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38.101-1 UE to UE coex  R18</w:t>
            </w:r>
          </w:p>
        </w:tc>
        <w:tc>
          <w:tcPr>
            <w:tcW w:w="403" w:type="pct"/>
            <w:tcBorders>
              <w:top w:val="nil"/>
              <w:left w:val="nil"/>
              <w:bottom w:val="single" w:sz="4" w:space="0" w:color="A6A6A6"/>
              <w:right w:val="single" w:sz="4" w:space="0" w:color="A6A6A6"/>
            </w:tcBorders>
            <w:shd w:val="clear" w:color="auto" w:fill="auto"/>
            <w:hideMark/>
          </w:tcPr>
          <w:p w14:paraId="42E56C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768B86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1A681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BBA45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3F7EF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9B62F9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D4B565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E3D30A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C8190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17E357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0" w:history="1">
              <w:r w:rsidR="00DF28D3" w:rsidRPr="00DF28D3">
                <w:rPr>
                  <w:rFonts w:ascii="Arial" w:hAnsi="Arial" w:cs="Arial"/>
                  <w:b/>
                  <w:bCs/>
                  <w:color w:val="0000FF"/>
                  <w:sz w:val="14"/>
                  <w:szCs w:val="14"/>
                  <w:u w:val="single"/>
                </w:rPr>
                <w:t>NR_CADC_R18_2BDL_xBUL</w:t>
              </w:r>
            </w:hyperlink>
          </w:p>
        </w:tc>
        <w:tc>
          <w:tcPr>
            <w:tcW w:w="297" w:type="pct"/>
            <w:tcBorders>
              <w:top w:val="nil"/>
              <w:left w:val="nil"/>
              <w:bottom w:val="single" w:sz="4" w:space="0" w:color="A6A6A6"/>
              <w:right w:val="single" w:sz="4" w:space="0" w:color="A6A6A6"/>
            </w:tcBorders>
            <w:shd w:val="clear" w:color="000000" w:fill="BFBFBF"/>
            <w:hideMark/>
          </w:tcPr>
          <w:p w14:paraId="51D57A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1842</w:t>
            </w:r>
          </w:p>
        </w:tc>
        <w:tc>
          <w:tcPr>
            <w:tcW w:w="286" w:type="pct"/>
            <w:tcBorders>
              <w:top w:val="nil"/>
              <w:left w:val="nil"/>
              <w:bottom w:val="single" w:sz="4" w:space="0" w:color="A6A6A6"/>
              <w:right w:val="single" w:sz="4" w:space="0" w:color="A6A6A6"/>
            </w:tcBorders>
          </w:tcPr>
          <w:p w14:paraId="05D23EB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EFEB164"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CEC5E6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 w:history="1">
              <w:r w:rsidR="00DF28D3" w:rsidRPr="00DF28D3">
                <w:rPr>
                  <w:rFonts w:ascii="Arial" w:hAnsi="Arial" w:cs="Arial"/>
                  <w:b/>
                  <w:bCs/>
                  <w:color w:val="0000FF"/>
                  <w:sz w:val="14"/>
                  <w:szCs w:val="14"/>
                  <w:u w:val="single"/>
                </w:rPr>
                <w:t>R4-2318523</w:t>
              </w:r>
            </w:hyperlink>
          </w:p>
        </w:tc>
        <w:tc>
          <w:tcPr>
            <w:tcW w:w="650" w:type="pct"/>
            <w:tcBorders>
              <w:top w:val="nil"/>
              <w:left w:val="nil"/>
              <w:bottom w:val="single" w:sz="4" w:space="0" w:color="A6A6A6"/>
              <w:right w:val="single" w:sz="4" w:space="0" w:color="A6A6A6"/>
            </w:tcBorders>
            <w:shd w:val="clear" w:color="auto" w:fill="auto"/>
            <w:hideMark/>
          </w:tcPr>
          <w:p w14:paraId="32EF17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38.101-3 UE to UE coex  R16</w:t>
            </w:r>
          </w:p>
        </w:tc>
        <w:tc>
          <w:tcPr>
            <w:tcW w:w="403" w:type="pct"/>
            <w:tcBorders>
              <w:top w:val="nil"/>
              <w:left w:val="nil"/>
              <w:bottom w:val="single" w:sz="4" w:space="0" w:color="A6A6A6"/>
              <w:right w:val="single" w:sz="4" w:space="0" w:color="A6A6A6"/>
            </w:tcBorders>
            <w:shd w:val="clear" w:color="auto" w:fill="auto"/>
            <w:hideMark/>
          </w:tcPr>
          <w:p w14:paraId="196CE5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01BD7B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D473F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163E7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0A509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6755936"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EEC236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41684B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5EEDAA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EC264F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 w:history="1">
              <w:r w:rsidR="00DF28D3" w:rsidRPr="00DF28D3">
                <w:rPr>
                  <w:rFonts w:ascii="Arial" w:hAnsi="Arial" w:cs="Arial"/>
                  <w:b/>
                  <w:bCs/>
                  <w:color w:val="0000FF"/>
                  <w:sz w:val="14"/>
                  <w:szCs w:val="14"/>
                  <w:u w:val="single"/>
                </w:rPr>
                <w:t>DC_R16_1BLTE_1BNR_2DL2UL</w:t>
              </w:r>
            </w:hyperlink>
          </w:p>
        </w:tc>
        <w:tc>
          <w:tcPr>
            <w:tcW w:w="297" w:type="pct"/>
            <w:tcBorders>
              <w:top w:val="nil"/>
              <w:left w:val="nil"/>
              <w:bottom w:val="single" w:sz="4" w:space="0" w:color="A6A6A6"/>
              <w:right w:val="single" w:sz="4" w:space="0" w:color="A6A6A6"/>
            </w:tcBorders>
            <w:shd w:val="clear" w:color="000000" w:fill="BFBFBF"/>
            <w:hideMark/>
          </w:tcPr>
          <w:p w14:paraId="62A92E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1043</w:t>
            </w:r>
          </w:p>
        </w:tc>
        <w:tc>
          <w:tcPr>
            <w:tcW w:w="286" w:type="pct"/>
            <w:tcBorders>
              <w:top w:val="nil"/>
              <w:left w:val="nil"/>
              <w:bottom w:val="single" w:sz="4" w:space="0" w:color="A6A6A6"/>
              <w:right w:val="single" w:sz="4" w:space="0" w:color="A6A6A6"/>
            </w:tcBorders>
          </w:tcPr>
          <w:p w14:paraId="0F6ACB1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A90021D"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BE7EFF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R4-2318524</w:t>
            </w:r>
          </w:p>
        </w:tc>
        <w:tc>
          <w:tcPr>
            <w:tcW w:w="650" w:type="pct"/>
            <w:tcBorders>
              <w:top w:val="nil"/>
              <w:left w:val="nil"/>
              <w:bottom w:val="single" w:sz="4" w:space="0" w:color="A6A6A6"/>
              <w:right w:val="single" w:sz="4" w:space="0" w:color="A6A6A6"/>
            </w:tcBorders>
            <w:shd w:val="clear" w:color="auto" w:fill="auto"/>
            <w:hideMark/>
          </w:tcPr>
          <w:p w14:paraId="6BEEB2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38.101-3 UE to UE coex  R17</w:t>
            </w:r>
          </w:p>
        </w:tc>
        <w:tc>
          <w:tcPr>
            <w:tcW w:w="403" w:type="pct"/>
            <w:tcBorders>
              <w:top w:val="nil"/>
              <w:left w:val="nil"/>
              <w:bottom w:val="single" w:sz="4" w:space="0" w:color="A6A6A6"/>
              <w:right w:val="single" w:sz="4" w:space="0" w:color="A6A6A6"/>
            </w:tcBorders>
            <w:shd w:val="clear" w:color="auto" w:fill="auto"/>
            <w:hideMark/>
          </w:tcPr>
          <w:p w14:paraId="3F4765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310689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2C678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30A6A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Note: The version of Rel-17 have updated to 17.11.2.</w:t>
            </w:r>
          </w:p>
        </w:tc>
        <w:tc>
          <w:tcPr>
            <w:tcW w:w="308" w:type="pct"/>
            <w:tcBorders>
              <w:top w:val="nil"/>
              <w:left w:val="nil"/>
              <w:bottom w:val="single" w:sz="4" w:space="0" w:color="A6A6A6"/>
              <w:right w:val="single" w:sz="4" w:space="0" w:color="A6A6A6"/>
            </w:tcBorders>
            <w:shd w:val="clear" w:color="auto" w:fill="auto"/>
            <w:hideMark/>
          </w:tcPr>
          <w:p w14:paraId="71A45E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49C4A931" w14:textId="77777777" w:rsidR="00DF28D3" w:rsidRPr="00DF28D3" w:rsidRDefault="00DF28D3" w:rsidP="00DF28D3">
            <w:pPr>
              <w:overflowPunct/>
              <w:autoSpaceDE/>
              <w:autoSpaceDN/>
              <w:adjustRightInd/>
              <w:spacing w:after="0"/>
              <w:textAlignment w:val="auto"/>
              <w:rPr>
                <w:rFonts w:ascii="Arial" w:hAnsi="Arial" w:cs="Arial"/>
                <w:color w:val="9C0006"/>
                <w:sz w:val="14"/>
                <w:szCs w:val="14"/>
              </w:rPr>
            </w:pPr>
            <w:r w:rsidRPr="00DF28D3">
              <w:rPr>
                <w:rFonts w:ascii="Arial" w:hAnsi="Arial" w:cs="Arial"/>
                <w:color w:val="9C0006"/>
                <w:sz w:val="14"/>
                <w:szCs w:val="14"/>
              </w:rPr>
              <w:t>withdrawn</w:t>
            </w:r>
          </w:p>
        </w:tc>
        <w:tc>
          <w:tcPr>
            <w:tcW w:w="158" w:type="pct"/>
            <w:tcBorders>
              <w:top w:val="nil"/>
              <w:left w:val="nil"/>
              <w:bottom w:val="single" w:sz="4" w:space="0" w:color="A6A6A6"/>
              <w:right w:val="single" w:sz="4" w:space="0" w:color="A6A6A6"/>
            </w:tcBorders>
            <w:shd w:val="clear" w:color="auto" w:fill="auto"/>
            <w:hideMark/>
          </w:tcPr>
          <w:p w14:paraId="189B987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433E02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752AD5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073AD1A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7" w:history="1">
              <w:r w:rsidR="00DF28D3" w:rsidRPr="00DF28D3">
                <w:rPr>
                  <w:rFonts w:ascii="Arial" w:hAnsi="Arial" w:cs="Arial"/>
                  <w:b/>
                  <w:bCs/>
                  <w:color w:val="0000FF"/>
                  <w:sz w:val="14"/>
                  <w:szCs w:val="14"/>
                  <w:u w:val="single"/>
                </w:rPr>
                <w:t>DC_R17_1BLTE_1BNR_2DL2UL</w:t>
              </w:r>
            </w:hyperlink>
          </w:p>
        </w:tc>
        <w:tc>
          <w:tcPr>
            <w:tcW w:w="297" w:type="pct"/>
            <w:tcBorders>
              <w:top w:val="nil"/>
              <w:left w:val="nil"/>
              <w:bottom w:val="single" w:sz="4" w:space="0" w:color="A6A6A6"/>
              <w:right w:val="single" w:sz="4" w:space="0" w:color="A6A6A6"/>
            </w:tcBorders>
            <w:shd w:val="clear" w:color="000000" w:fill="BFBFBF"/>
            <w:hideMark/>
          </w:tcPr>
          <w:p w14:paraId="768A77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1044</w:t>
            </w:r>
          </w:p>
        </w:tc>
        <w:tc>
          <w:tcPr>
            <w:tcW w:w="286" w:type="pct"/>
            <w:tcBorders>
              <w:top w:val="nil"/>
              <w:left w:val="nil"/>
              <w:bottom w:val="single" w:sz="4" w:space="0" w:color="A6A6A6"/>
              <w:right w:val="single" w:sz="4" w:space="0" w:color="A6A6A6"/>
            </w:tcBorders>
          </w:tcPr>
          <w:p w14:paraId="3915209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0AD4B3B"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01AE1AC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R4-2318525</w:t>
            </w:r>
          </w:p>
        </w:tc>
        <w:tc>
          <w:tcPr>
            <w:tcW w:w="650" w:type="pct"/>
            <w:tcBorders>
              <w:top w:val="nil"/>
              <w:left w:val="nil"/>
              <w:bottom w:val="single" w:sz="4" w:space="0" w:color="A6A6A6"/>
              <w:right w:val="single" w:sz="4" w:space="0" w:color="A6A6A6"/>
            </w:tcBorders>
            <w:shd w:val="clear" w:color="auto" w:fill="auto"/>
            <w:hideMark/>
          </w:tcPr>
          <w:p w14:paraId="0F4540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38.101-3 UE to UE coex  R18</w:t>
            </w:r>
          </w:p>
        </w:tc>
        <w:tc>
          <w:tcPr>
            <w:tcW w:w="403" w:type="pct"/>
            <w:tcBorders>
              <w:top w:val="nil"/>
              <w:left w:val="nil"/>
              <w:bottom w:val="single" w:sz="4" w:space="0" w:color="A6A6A6"/>
              <w:right w:val="single" w:sz="4" w:space="0" w:color="A6A6A6"/>
            </w:tcBorders>
            <w:shd w:val="clear" w:color="auto" w:fill="auto"/>
            <w:hideMark/>
          </w:tcPr>
          <w:p w14:paraId="6ECDCE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6870B1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660C3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92CBC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43A71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211917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A9EA7C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8"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39764D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9"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32048D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73AFC28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0" w:history="1">
              <w:r w:rsidR="00DF28D3" w:rsidRPr="00DF28D3">
                <w:rPr>
                  <w:rFonts w:ascii="Arial" w:hAnsi="Arial" w:cs="Arial"/>
                  <w:b/>
                  <w:bCs/>
                  <w:color w:val="0000FF"/>
                  <w:sz w:val="14"/>
                  <w:szCs w:val="14"/>
                  <w:u w:val="single"/>
                </w:rPr>
                <w:t>DC_R18_1BLTE_1BNR_2DL2UL</w:t>
              </w:r>
            </w:hyperlink>
          </w:p>
        </w:tc>
        <w:tc>
          <w:tcPr>
            <w:tcW w:w="297" w:type="pct"/>
            <w:tcBorders>
              <w:top w:val="nil"/>
              <w:left w:val="nil"/>
              <w:bottom w:val="single" w:sz="4" w:space="0" w:color="A6A6A6"/>
              <w:right w:val="single" w:sz="4" w:space="0" w:color="A6A6A6"/>
            </w:tcBorders>
            <w:shd w:val="clear" w:color="000000" w:fill="BFBFBF"/>
            <w:hideMark/>
          </w:tcPr>
          <w:p w14:paraId="38C7D4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1045</w:t>
            </w:r>
          </w:p>
        </w:tc>
        <w:tc>
          <w:tcPr>
            <w:tcW w:w="286" w:type="pct"/>
            <w:tcBorders>
              <w:top w:val="nil"/>
              <w:left w:val="nil"/>
              <w:bottom w:val="single" w:sz="4" w:space="0" w:color="A6A6A6"/>
              <w:right w:val="single" w:sz="4" w:space="0" w:color="A6A6A6"/>
            </w:tcBorders>
          </w:tcPr>
          <w:p w14:paraId="652B140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1AF9D62"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532BF0B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1" w:history="1">
              <w:r w:rsidR="00DF28D3" w:rsidRPr="00DF28D3">
                <w:rPr>
                  <w:rFonts w:ascii="Arial" w:hAnsi="Arial" w:cs="Arial"/>
                  <w:b/>
                  <w:bCs/>
                  <w:color w:val="0000FF"/>
                  <w:sz w:val="14"/>
                  <w:szCs w:val="14"/>
                  <w:u w:val="single"/>
                </w:rPr>
                <w:t>R4-2318544</w:t>
              </w:r>
            </w:hyperlink>
          </w:p>
        </w:tc>
        <w:tc>
          <w:tcPr>
            <w:tcW w:w="650" w:type="pct"/>
            <w:tcBorders>
              <w:top w:val="nil"/>
              <w:left w:val="nil"/>
              <w:bottom w:val="single" w:sz="4" w:space="0" w:color="A6A6A6"/>
              <w:right w:val="single" w:sz="4" w:space="0" w:color="A6A6A6"/>
            </w:tcBorders>
            <w:shd w:val="clear" w:color="auto" w:fill="auto"/>
            <w:hideMark/>
          </w:tcPr>
          <w:p w14:paraId="57BEBE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deletion for 5MHz 30 KHz rel15_23_0</w:t>
            </w:r>
          </w:p>
        </w:tc>
        <w:tc>
          <w:tcPr>
            <w:tcW w:w="403" w:type="pct"/>
            <w:tcBorders>
              <w:top w:val="nil"/>
              <w:left w:val="nil"/>
              <w:bottom w:val="single" w:sz="4" w:space="0" w:color="A6A6A6"/>
              <w:right w:val="single" w:sz="4" w:space="0" w:color="A6A6A6"/>
            </w:tcBorders>
            <w:shd w:val="clear" w:color="auto" w:fill="auto"/>
            <w:hideMark/>
          </w:tcPr>
          <w:p w14:paraId="4B985D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F3B7E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864AE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9765F3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D30E0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570E8AB0"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63EB536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2"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55EAC17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3"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A0C33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311B67C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4"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036913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1846</w:t>
            </w:r>
          </w:p>
        </w:tc>
        <w:tc>
          <w:tcPr>
            <w:tcW w:w="286" w:type="pct"/>
            <w:tcBorders>
              <w:top w:val="nil"/>
              <w:left w:val="nil"/>
              <w:bottom w:val="single" w:sz="4" w:space="0" w:color="A6A6A6"/>
              <w:right w:val="single" w:sz="4" w:space="0" w:color="A6A6A6"/>
            </w:tcBorders>
          </w:tcPr>
          <w:p w14:paraId="712ACAB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3B9B471"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1935766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5" w:history="1">
              <w:r w:rsidR="00DF28D3" w:rsidRPr="00DF28D3">
                <w:rPr>
                  <w:rFonts w:ascii="Arial" w:hAnsi="Arial" w:cs="Arial"/>
                  <w:b/>
                  <w:bCs/>
                  <w:color w:val="0000FF"/>
                  <w:sz w:val="14"/>
                  <w:szCs w:val="14"/>
                  <w:u w:val="single"/>
                </w:rPr>
                <w:t>R4-2318545</w:t>
              </w:r>
            </w:hyperlink>
          </w:p>
        </w:tc>
        <w:tc>
          <w:tcPr>
            <w:tcW w:w="650" w:type="pct"/>
            <w:tcBorders>
              <w:top w:val="nil"/>
              <w:left w:val="nil"/>
              <w:bottom w:val="single" w:sz="4" w:space="0" w:color="A6A6A6"/>
              <w:right w:val="single" w:sz="4" w:space="0" w:color="A6A6A6"/>
            </w:tcBorders>
            <w:shd w:val="clear" w:color="auto" w:fill="auto"/>
            <w:hideMark/>
          </w:tcPr>
          <w:p w14:paraId="330CBB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deletion for 5MHz 30 KHz rel16_17_0</w:t>
            </w:r>
          </w:p>
        </w:tc>
        <w:tc>
          <w:tcPr>
            <w:tcW w:w="403" w:type="pct"/>
            <w:tcBorders>
              <w:top w:val="nil"/>
              <w:left w:val="nil"/>
              <w:bottom w:val="single" w:sz="4" w:space="0" w:color="A6A6A6"/>
              <w:right w:val="single" w:sz="4" w:space="0" w:color="A6A6A6"/>
            </w:tcBorders>
            <w:shd w:val="clear" w:color="auto" w:fill="auto"/>
            <w:hideMark/>
          </w:tcPr>
          <w:p w14:paraId="0A7241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C4733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2A1AF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FE7C4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96E6B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1C1F6E83"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7CDF5D0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6"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0017DD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7"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744450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BC2EB5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8"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7FCB2B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1847</w:t>
            </w:r>
          </w:p>
        </w:tc>
        <w:tc>
          <w:tcPr>
            <w:tcW w:w="286" w:type="pct"/>
            <w:tcBorders>
              <w:top w:val="nil"/>
              <w:left w:val="nil"/>
              <w:bottom w:val="single" w:sz="4" w:space="0" w:color="A6A6A6"/>
              <w:right w:val="single" w:sz="4" w:space="0" w:color="A6A6A6"/>
            </w:tcBorders>
          </w:tcPr>
          <w:p w14:paraId="3040098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0DDEABB"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264C225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39" w:history="1">
              <w:r w:rsidR="00DF28D3" w:rsidRPr="00DF28D3">
                <w:rPr>
                  <w:rFonts w:ascii="Arial" w:hAnsi="Arial" w:cs="Arial"/>
                  <w:b/>
                  <w:bCs/>
                  <w:color w:val="0000FF"/>
                  <w:sz w:val="14"/>
                  <w:szCs w:val="14"/>
                  <w:u w:val="single"/>
                </w:rPr>
                <w:t>R4-2318546</w:t>
              </w:r>
            </w:hyperlink>
          </w:p>
        </w:tc>
        <w:tc>
          <w:tcPr>
            <w:tcW w:w="650" w:type="pct"/>
            <w:tcBorders>
              <w:top w:val="nil"/>
              <w:left w:val="nil"/>
              <w:bottom w:val="single" w:sz="4" w:space="0" w:color="A6A6A6"/>
              <w:right w:val="single" w:sz="4" w:space="0" w:color="A6A6A6"/>
            </w:tcBorders>
            <w:shd w:val="clear" w:color="auto" w:fill="auto"/>
            <w:hideMark/>
          </w:tcPr>
          <w:p w14:paraId="51CDAA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deletion for 5MHz 30 KHz rel17_11_0</w:t>
            </w:r>
          </w:p>
        </w:tc>
        <w:tc>
          <w:tcPr>
            <w:tcW w:w="403" w:type="pct"/>
            <w:tcBorders>
              <w:top w:val="nil"/>
              <w:left w:val="nil"/>
              <w:bottom w:val="single" w:sz="4" w:space="0" w:color="A6A6A6"/>
              <w:right w:val="single" w:sz="4" w:space="0" w:color="A6A6A6"/>
            </w:tcBorders>
            <w:shd w:val="clear" w:color="auto" w:fill="auto"/>
            <w:hideMark/>
          </w:tcPr>
          <w:p w14:paraId="5A1BCD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77A00F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27E11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97E1A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5C8947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7AF4CDBB"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1C856EB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0"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5F5AFB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1"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7D62A0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4BAC72E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2"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31BFF1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1848</w:t>
            </w:r>
          </w:p>
        </w:tc>
        <w:tc>
          <w:tcPr>
            <w:tcW w:w="286" w:type="pct"/>
            <w:tcBorders>
              <w:top w:val="nil"/>
              <w:left w:val="nil"/>
              <w:bottom w:val="single" w:sz="4" w:space="0" w:color="A6A6A6"/>
              <w:right w:val="single" w:sz="4" w:space="0" w:color="A6A6A6"/>
            </w:tcBorders>
          </w:tcPr>
          <w:p w14:paraId="2BA1FFC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CDB99A7"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5C82CA5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3" w:history="1">
              <w:r w:rsidR="00DF28D3" w:rsidRPr="00DF28D3">
                <w:rPr>
                  <w:rFonts w:ascii="Arial" w:hAnsi="Arial" w:cs="Arial"/>
                  <w:b/>
                  <w:bCs/>
                  <w:color w:val="0000FF"/>
                  <w:sz w:val="14"/>
                  <w:szCs w:val="14"/>
                  <w:u w:val="single"/>
                </w:rPr>
                <w:t>R4-2318547</w:t>
              </w:r>
            </w:hyperlink>
          </w:p>
        </w:tc>
        <w:tc>
          <w:tcPr>
            <w:tcW w:w="650" w:type="pct"/>
            <w:tcBorders>
              <w:top w:val="nil"/>
              <w:left w:val="nil"/>
              <w:bottom w:val="single" w:sz="4" w:space="0" w:color="A6A6A6"/>
              <w:right w:val="single" w:sz="4" w:space="0" w:color="A6A6A6"/>
            </w:tcBorders>
            <w:shd w:val="clear" w:color="auto" w:fill="auto"/>
            <w:hideMark/>
          </w:tcPr>
          <w:p w14:paraId="209883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deletion for 5MHz 30 KHz rel18_3_0</w:t>
            </w:r>
          </w:p>
        </w:tc>
        <w:tc>
          <w:tcPr>
            <w:tcW w:w="403" w:type="pct"/>
            <w:tcBorders>
              <w:top w:val="nil"/>
              <w:left w:val="nil"/>
              <w:bottom w:val="single" w:sz="4" w:space="0" w:color="A6A6A6"/>
              <w:right w:val="single" w:sz="4" w:space="0" w:color="A6A6A6"/>
            </w:tcBorders>
            <w:shd w:val="clear" w:color="auto" w:fill="auto"/>
            <w:hideMark/>
          </w:tcPr>
          <w:p w14:paraId="15E993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CBA113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93342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E7C82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9ABBB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6C4C5C66"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4881B2D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4"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2B77AD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5"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3F13B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873B94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6"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2A983BF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1849</w:t>
            </w:r>
          </w:p>
        </w:tc>
        <w:tc>
          <w:tcPr>
            <w:tcW w:w="286" w:type="pct"/>
            <w:tcBorders>
              <w:top w:val="nil"/>
              <w:left w:val="nil"/>
              <w:bottom w:val="single" w:sz="4" w:space="0" w:color="A6A6A6"/>
              <w:right w:val="single" w:sz="4" w:space="0" w:color="A6A6A6"/>
            </w:tcBorders>
          </w:tcPr>
          <w:p w14:paraId="2D41B57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7E23D64"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1FA28C7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R4-2318681</w:t>
            </w:r>
          </w:p>
        </w:tc>
        <w:tc>
          <w:tcPr>
            <w:tcW w:w="650" w:type="pct"/>
            <w:tcBorders>
              <w:top w:val="nil"/>
              <w:left w:val="nil"/>
              <w:bottom w:val="single" w:sz="4" w:space="0" w:color="A6A6A6"/>
              <w:right w:val="single" w:sz="4" w:space="0" w:color="A6A6A6"/>
            </w:tcBorders>
            <w:shd w:val="clear" w:color="auto" w:fill="auto"/>
            <w:hideMark/>
          </w:tcPr>
          <w:p w14:paraId="39F266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38.101-3 UE to UE coex  R17</w:t>
            </w:r>
          </w:p>
        </w:tc>
        <w:tc>
          <w:tcPr>
            <w:tcW w:w="403" w:type="pct"/>
            <w:tcBorders>
              <w:top w:val="nil"/>
              <w:left w:val="nil"/>
              <w:bottom w:val="single" w:sz="4" w:space="0" w:color="A6A6A6"/>
              <w:right w:val="single" w:sz="4" w:space="0" w:color="A6A6A6"/>
            </w:tcBorders>
            <w:shd w:val="clear" w:color="auto" w:fill="auto"/>
            <w:hideMark/>
          </w:tcPr>
          <w:p w14:paraId="234C5C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4384F5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BEFA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FA62F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581D1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043A1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D99095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3074EA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8"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1A6047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7A92083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49" w:history="1">
              <w:r w:rsidR="00DF28D3" w:rsidRPr="00DF28D3">
                <w:rPr>
                  <w:rFonts w:ascii="Arial" w:hAnsi="Arial" w:cs="Arial"/>
                  <w:b/>
                  <w:bCs/>
                  <w:color w:val="0000FF"/>
                  <w:sz w:val="14"/>
                  <w:szCs w:val="14"/>
                  <w:u w:val="single"/>
                </w:rPr>
                <w:t>DC_R17_1BLTE_1BNR_2DL2UL</w:t>
              </w:r>
            </w:hyperlink>
          </w:p>
        </w:tc>
        <w:tc>
          <w:tcPr>
            <w:tcW w:w="297" w:type="pct"/>
            <w:tcBorders>
              <w:top w:val="nil"/>
              <w:left w:val="nil"/>
              <w:bottom w:val="single" w:sz="4" w:space="0" w:color="A6A6A6"/>
              <w:right w:val="single" w:sz="4" w:space="0" w:color="A6A6A6"/>
            </w:tcBorders>
            <w:shd w:val="clear" w:color="000000" w:fill="BFBFBF"/>
            <w:hideMark/>
          </w:tcPr>
          <w:p w14:paraId="4F5258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1047</w:t>
            </w:r>
          </w:p>
        </w:tc>
        <w:tc>
          <w:tcPr>
            <w:tcW w:w="286" w:type="pct"/>
            <w:tcBorders>
              <w:top w:val="nil"/>
              <w:left w:val="nil"/>
              <w:bottom w:val="single" w:sz="4" w:space="0" w:color="A6A6A6"/>
              <w:right w:val="single" w:sz="4" w:space="0" w:color="A6A6A6"/>
            </w:tcBorders>
          </w:tcPr>
          <w:p w14:paraId="2515942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D030981"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4D5A044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0" w:history="1">
              <w:r w:rsidR="00DF28D3" w:rsidRPr="00DF28D3">
                <w:rPr>
                  <w:rFonts w:ascii="Arial" w:hAnsi="Arial" w:cs="Arial"/>
                  <w:b/>
                  <w:bCs/>
                  <w:color w:val="0000FF"/>
                  <w:sz w:val="14"/>
                  <w:szCs w:val="14"/>
                  <w:u w:val="single"/>
                </w:rPr>
                <w:t>R4-2318746</w:t>
              </w:r>
            </w:hyperlink>
          </w:p>
        </w:tc>
        <w:tc>
          <w:tcPr>
            <w:tcW w:w="650" w:type="pct"/>
            <w:tcBorders>
              <w:top w:val="nil"/>
              <w:left w:val="nil"/>
              <w:bottom w:val="single" w:sz="4" w:space="0" w:color="A6A6A6"/>
              <w:right w:val="single" w:sz="4" w:space="0" w:color="A6A6A6"/>
            </w:tcBorders>
            <w:shd w:val="clear" w:color="auto" w:fill="auto"/>
            <w:hideMark/>
          </w:tcPr>
          <w:p w14:paraId="11625D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TS38.101-1 Rel-16 CAT-F: On corrections for NR-U A-MPR requirements</w:t>
            </w:r>
          </w:p>
        </w:tc>
        <w:tc>
          <w:tcPr>
            <w:tcW w:w="403" w:type="pct"/>
            <w:tcBorders>
              <w:top w:val="nil"/>
              <w:left w:val="nil"/>
              <w:bottom w:val="single" w:sz="4" w:space="0" w:color="A6A6A6"/>
              <w:right w:val="single" w:sz="4" w:space="0" w:color="A6A6A6"/>
            </w:tcBorders>
            <w:shd w:val="clear" w:color="auto" w:fill="auto"/>
            <w:hideMark/>
          </w:tcPr>
          <w:p w14:paraId="05A9C53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5CFF1D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21122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67489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FC9ED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0BA4FB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69090B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1"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30CC50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2" w:history="1">
              <w:r w:rsidR="00DF28D3"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2BEE68E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43ACF2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3" w:history="1">
              <w:r w:rsidR="00DF28D3" w:rsidRPr="00DF28D3">
                <w:rPr>
                  <w:rFonts w:ascii="Arial" w:hAnsi="Arial" w:cs="Arial"/>
                  <w:b/>
                  <w:bCs/>
                  <w:color w:val="0000FF"/>
                  <w:sz w:val="14"/>
                  <w:szCs w:val="14"/>
                  <w:u w:val="single"/>
                </w:rPr>
                <w:t>NR_6GHz_unlic_full</w:t>
              </w:r>
            </w:hyperlink>
          </w:p>
        </w:tc>
        <w:tc>
          <w:tcPr>
            <w:tcW w:w="297" w:type="pct"/>
            <w:tcBorders>
              <w:top w:val="nil"/>
              <w:left w:val="nil"/>
              <w:bottom w:val="single" w:sz="4" w:space="0" w:color="A6A6A6"/>
              <w:right w:val="single" w:sz="4" w:space="0" w:color="A6A6A6"/>
            </w:tcBorders>
            <w:shd w:val="clear" w:color="000000" w:fill="BFBFBF"/>
            <w:hideMark/>
          </w:tcPr>
          <w:p w14:paraId="0F2969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0531</w:t>
            </w:r>
          </w:p>
        </w:tc>
        <w:tc>
          <w:tcPr>
            <w:tcW w:w="286" w:type="pct"/>
            <w:tcBorders>
              <w:top w:val="nil"/>
              <w:left w:val="nil"/>
              <w:bottom w:val="single" w:sz="4" w:space="0" w:color="A6A6A6"/>
              <w:right w:val="single" w:sz="4" w:space="0" w:color="A6A6A6"/>
            </w:tcBorders>
          </w:tcPr>
          <w:p w14:paraId="42C2249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B5B1DA5"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6890605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R4-2318747</w:t>
            </w:r>
          </w:p>
        </w:tc>
        <w:tc>
          <w:tcPr>
            <w:tcW w:w="650" w:type="pct"/>
            <w:tcBorders>
              <w:top w:val="nil"/>
              <w:left w:val="nil"/>
              <w:bottom w:val="single" w:sz="4" w:space="0" w:color="A6A6A6"/>
              <w:right w:val="single" w:sz="4" w:space="0" w:color="A6A6A6"/>
            </w:tcBorders>
            <w:shd w:val="clear" w:color="auto" w:fill="auto"/>
            <w:hideMark/>
          </w:tcPr>
          <w:p w14:paraId="05CDF3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TS38.101-1 Rel-17 CAT-A: On corrections for NR-U A-MPR requirements</w:t>
            </w:r>
          </w:p>
        </w:tc>
        <w:tc>
          <w:tcPr>
            <w:tcW w:w="403" w:type="pct"/>
            <w:tcBorders>
              <w:top w:val="nil"/>
              <w:left w:val="nil"/>
              <w:bottom w:val="single" w:sz="4" w:space="0" w:color="A6A6A6"/>
              <w:right w:val="single" w:sz="4" w:space="0" w:color="A6A6A6"/>
            </w:tcBorders>
            <w:shd w:val="clear" w:color="auto" w:fill="auto"/>
            <w:hideMark/>
          </w:tcPr>
          <w:p w14:paraId="490091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35D749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3723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157D4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18AEC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9B1F1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A77D0C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4"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191A0E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5" w:history="1">
              <w:r w:rsidR="00DF28D3"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3AD6E8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192348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6" w:history="1">
              <w:r w:rsidR="00DF28D3" w:rsidRPr="00DF28D3">
                <w:rPr>
                  <w:rFonts w:ascii="Arial" w:hAnsi="Arial" w:cs="Arial"/>
                  <w:b/>
                  <w:bCs/>
                  <w:color w:val="0000FF"/>
                  <w:sz w:val="14"/>
                  <w:szCs w:val="14"/>
                  <w:u w:val="single"/>
                </w:rPr>
                <w:t>NR_6GHz_unlic_full</w:t>
              </w:r>
            </w:hyperlink>
          </w:p>
        </w:tc>
        <w:tc>
          <w:tcPr>
            <w:tcW w:w="297" w:type="pct"/>
            <w:tcBorders>
              <w:top w:val="nil"/>
              <w:left w:val="nil"/>
              <w:bottom w:val="single" w:sz="4" w:space="0" w:color="A6A6A6"/>
              <w:right w:val="single" w:sz="4" w:space="0" w:color="A6A6A6"/>
            </w:tcBorders>
            <w:shd w:val="clear" w:color="000000" w:fill="BFBFBF"/>
            <w:hideMark/>
          </w:tcPr>
          <w:p w14:paraId="40F558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0532</w:t>
            </w:r>
          </w:p>
        </w:tc>
        <w:tc>
          <w:tcPr>
            <w:tcW w:w="286" w:type="pct"/>
            <w:tcBorders>
              <w:top w:val="nil"/>
              <w:left w:val="nil"/>
              <w:bottom w:val="single" w:sz="4" w:space="0" w:color="A6A6A6"/>
              <w:right w:val="single" w:sz="4" w:space="0" w:color="A6A6A6"/>
            </w:tcBorders>
          </w:tcPr>
          <w:p w14:paraId="1F639BC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0C85AEC"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018D175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R4-2318748</w:t>
            </w:r>
          </w:p>
        </w:tc>
        <w:tc>
          <w:tcPr>
            <w:tcW w:w="650" w:type="pct"/>
            <w:tcBorders>
              <w:top w:val="nil"/>
              <w:left w:val="nil"/>
              <w:bottom w:val="single" w:sz="4" w:space="0" w:color="A6A6A6"/>
              <w:right w:val="single" w:sz="4" w:space="0" w:color="A6A6A6"/>
            </w:tcBorders>
            <w:shd w:val="clear" w:color="auto" w:fill="auto"/>
            <w:hideMark/>
          </w:tcPr>
          <w:p w14:paraId="1CC41F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TS38.101-1 Rel-18 CAT-A: On corrections for NR-U A-MPR requirements</w:t>
            </w:r>
          </w:p>
        </w:tc>
        <w:tc>
          <w:tcPr>
            <w:tcW w:w="403" w:type="pct"/>
            <w:tcBorders>
              <w:top w:val="nil"/>
              <w:left w:val="nil"/>
              <w:bottom w:val="single" w:sz="4" w:space="0" w:color="A6A6A6"/>
              <w:right w:val="single" w:sz="4" w:space="0" w:color="A6A6A6"/>
            </w:tcBorders>
            <w:shd w:val="clear" w:color="auto" w:fill="auto"/>
            <w:hideMark/>
          </w:tcPr>
          <w:p w14:paraId="2B039BE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448038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5F918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021E4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F3B33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4D3AE0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6C80D0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7"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3A79FA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8" w:history="1">
              <w:r w:rsidR="00DF28D3"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70A49D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76414DF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59" w:history="1">
              <w:r w:rsidR="00DF28D3" w:rsidRPr="00DF28D3">
                <w:rPr>
                  <w:rFonts w:ascii="Arial" w:hAnsi="Arial" w:cs="Arial"/>
                  <w:b/>
                  <w:bCs/>
                  <w:color w:val="0000FF"/>
                  <w:sz w:val="14"/>
                  <w:szCs w:val="14"/>
                  <w:u w:val="single"/>
                </w:rPr>
                <w:t>NR_6GHz_unlic_full</w:t>
              </w:r>
            </w:hyperlink>
          </w:p>
        </w:tc>
        <w:tc>
          <w:tcPr>
            <w:tcW w:w="297" w:type="pct"/>
            <w:tcBorders>
              <w:top w:val="nil"/>
              <w:left w:val="nil"/>
              <w:bottom w:val="single" w:sz="4" w:space="0" w:color="A6A6A6"/>
              <w:right w:val="single" w:sz="4" w:space="0" w:color="A6A6A6"/>
            </w:tcBorders>
            <w:shd w:val="clear" w:color="000000" w:fill="BFBFBF"/>
            <w:hideMark/>
          </w:tcPr>
          <w:p w14:paraId="4259A4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0533</w:t>
            </w:r>
          </w:p>
        </w:tc>
        <w:tc>
          <w:tcPr>
            <w:tcW w:w="286" w:type="pct"/>
            <w:tcBorders>
              <w:top w:val="nil"/>
              <w:left w:val="nil"/>
              <w:bottom w:val="single" w:sz="4" w:space="0" w:color="A6A6A6"/>
              <w:right w:val="single" w:sz="4" w:space="0" w:color="A6A6A6"/>
            </w:tcBorders>
          </w:tcPr>
          <w:p w14:paraId="04078D6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E5A4A39"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154D38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0" w:history="1">
              <w:r w:rsidR="00DF28D3" w:rsidRPr="00DF28D3">
                <w:rPr>
                  <w:rFonts w:ascii="Arial" w:hAnsi="Arial" w:cs="Arial"/>
                  <w:b/>
                  <w:bCs/>
                  <w:color w:val="0000FF"/>
                  <w:sz w:val="14"/>
                  <w:szCs w:val="14"/>
                  <w:u w:val="single"/>
                </w:rPr>
                <w:t>R4-2318754</w:t>
              </w:r>
            </w:hyperlink>
          </w:p>
        </w:tc>
        <w:tc>
          <w:tcPr>
            <w:tcW w:w="650" w:type="pct"/>
            <w:tcBorders>
              <w:top w:val="nil"/>
              <w:left w:val="nil"/>
              <w:bottom w:val="single" w:sz="4" w:space="0" w:color="A6A6A6"/>
              <w:right w:val="single" w:sz="4" w:space="0" w:color="A6A6A6"/>
            </w:tcBorders>
            <w:shd w:val="clear" w:color="auto" w:fill="auto"/>
            <w:hideMark/>
          </w:tcPr>
          <w:p w14:paraId="7E4464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TS 38.101-1 Rel-15: Introducing missing MSD for harmonic mixing</w:t>
            </w:r>
          </w:p>
        </w:tc>
        <w:tc>
          <w:tcPr>
            <w:tcW w:w="403" w:type="pct"/>
            <w:tcBorders>
              <w:top w:val="nil"/>
              <w:left w:val="nil"/>
              <w:bottom w:val="single" w:sz="4" w:space="0" w:color="A6A6A6"/>
              <w:right w:val="single" w:sz="4" w:space="0" w:color="A6A6A6"/>
            </w:tcBorders>
            <w:shd w:val="clear" w:color="auto" w:fill="auto"/>
            <w:hideMark/>
          </w:tcPr>
          <w:p w14:paraId="20C0DC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21D587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7CCAE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23FB9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1BBEA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11BF37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8570C3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1"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4E7CACD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2"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FFF8E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2A0C4D8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3"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3507F9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1852</w:t>
            </w:r>
          </w:p>
        </w:tc>
        <w:tc>
          <w:tcPr>
            <w:tcW w:w="286" w:type="pct"/>
            <w:tcBorders>
              <w:top w:val="nil"/>
              <w:left w:val="nil"/>
              <w:bottom w:val="single" w:sz="4" w:space="0" w:color="A6A6A6"/>
              <w:right w:val="single" w:sz="4" w:space="0" w:color="A6A6A6"/>
            </w:tcBorders>
          </w:tcPr>
          <w:p w14:paraId="0DE892F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8CCEDE2"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8DE2D4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R4-2318755</w:t>
            </w:r>
          </w:p>
        </w:tc>
        <w:tc>
          <w:tcPr>
            <w:tcW w:w="650" w:type="pct"/>
            <w:tcBorders>
              <w:top w:val="nil"/>
              <w:left w:val="nil"/>
              <w:bottom w:val="single" w:sz="4" w:space="0" w:color="A6A6A6"/>
              <w:right w:val="single" w:sz="4" w:space="0" w:color="A6A6A6"/>
            </w:tcBorders>
            <w:shd w:val="clear" w:color="auto" w:fill="auto"/>
            <w:hideMark/>
          </w:tcPr>
          <w:p w14:paraId="5E7C86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TS 38.101-1 Rel-16: Introducing missing MSD for harmonic mixing</w:t>
            </w:r>
          </w:p>
        </w:tc>
        <w:tc>
          <w:tcPr>
            <w:tcW w:w="403" w:type="pct"/>
            <w:tcBorders>
              <w:top w:val="nil"/>
              <w:left w:val="nil"/>
              <w:bottom w:val="single" w:sz="4" w:space="0" w:color="A6A6A6"/>
              <w:right w:val="single" w:sz="4" w:space="0" w:color="A6A6A6"/>
            </w:tcBorders>
            <w:shd w:val="clear" w:color="auto" w:fill="auto"/>
            <w:hideMark/>
          </w:tcPr>
          <w:p w14:paraId="6A31E7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179068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F2B7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F7C01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344B7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E4E87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5BCC09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535BAD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5"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94CF3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081A5DA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6"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76882B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1853</w:t>
            </w:r>
          </w:p>
        </w:tc>
        <w:tc>
          <w:tcPr>
            <w:tcW w:w="286" w:type="pct"/>
            <w:tcBorders>
              <w:top w:val="nil"/>
              <w:left w:val="nil"/>
              <w:bottom w:val="single" w:sz="4" w:space="0" w:color="A6A6A6"/>
              <w:right w:val="single" w:sz="4" w:space="0" w:color="A6A6A6"/>
            </w:tcBorders>
          </w:tcPr>
          <w:p w14:paraId="6105710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D02382C"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8CECB9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R4-2318756</w:t>
            </w:r>
          </w:p>
        </w:tc>
        <w:tc>
          <w:tcPr>
            <w:tcW w:w="650" w:type="pct"/>
            <w:tcBorders>
              <w:top w:val="nil"/>
              <w:left w:val="nil"/>
              <w:bottom w:val="single" w:sz="4" w:space="0" w:color="A6A6A6"/>
              <w:right w:val="single" w:sz="4" w:space="0" w:color="A6A6A6"/>
            </w:tcBorders>
            <w:shd w:val="clear" w:color="auto" w:fill="auto"/>
            <w:hideMark/>
          </w:tcPr>
          <w:p w14:paraId="106668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TS 38.101-1 Rel-17: Introducing missing MSD for harmonic mixing</w:t>
            </w:r>
          </w:p>
        </w:tc>
        <w:tc>
          <w:tcPr>
            <w:tcW w:w="403" w:type="pct"/>
            <w:tcBorders>
              <w:top w:val="nil"/>
              <w:left w:val="nil"/>
              <w:bottom w:val="single" w:sz="4" w:space="0" w:color="A6A6A6"/>
              <w:right w:val="single" w:sz="4" w:space="0" w:color="A6A6A6"/>
            </w:tcBorders>
            <w:shd w:val="clear" w:color="auto" w:fill="auto"/>
            <w:hideMark/>
          </w:tcPr>
          <w:p w14:paraId="43C028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3DEC59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F421F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6B5D1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83CF4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588BA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96CC85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D4EBC9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8"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0A611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4DF08BA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69"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202A89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1854</w:t>
            </w:r>
          </w:p>
        </w:tc>
        <w:tc>
          <w:tcPr>
            <w:tcW w:w="286" w:type="pct"/>
            <w:tcBorders>
              <w:top w:val="nil"/>
              <w:left w:val="nil"/>
              <w:bottom w:val="single" w:sz="4" w:space="0" w:color="A6A6A6"/>
              <w:right w:val="single" w:sz="4" w:space="0" w:color="A6A6A6"/>
            </w:tcBorders>
          </w:tcPr>
          <w:p w14:paraId="1AF6E6D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6188F98"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2931ABB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R4-2318757</w:t>
            </w:r>
          </w:p>
        </w:tc>
        <w:tc>
          <w:tcPr>
            <w:tcW w:w="650" w:type="pct"/>
            <w:tcBorders>
              <w:top w:val="nil"/>
              <w:left w:val="nil"/>
              <w:bottom w:val="single" w:sz="4" w:space="0" w:color="A6A6A6"/>
              <w:right w:val="single" w:sz="4" w:space="0" w:color="A6A6A6"/>
            </w:tcBorders>
            <w:shd w:val="clear" w:color="auto" w:fill="auto"/>
            <w:hideMark/>
          </w:tcPr>
          <w:p w14:paraId="7194E9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TS 38.101-1 Rel-18: Introducing missing MSD for harmonic mixing</w:t>
            </w:r>
          </w:p>
        </w:tc>
        <w:tc>
          <w:tcPr>
            <w:tcW w:w="403" w:type="pct"/>
            <w:tcBorders>
              <w:top w:val="nil"/>
              <w:left w:val="nil"/>
              <w:bottom w:val="single" w:sz="4" w:space="0" w:color="A6A6A6"/>
              <w:right w:val="single" w:sz="4" w:space="0" w:color="A6A6A6"/>
            </w:tcBorders>
            <w:shd w:val="clear" w:color="auto" w:fill="auto"/>
            <w:hideMark/>
          </w:tcPr>
          <w:p w14:paraId="78C782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18E6134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D7EA69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EC8FA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F4729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781D75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D25F9A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4E814B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1"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66FE3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D8542E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2"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2C64FC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1855</w:t>
            </w:r>
          </w:p>
        </w:tc>
        <w:tc>
          <w:tcPr>
            <w:tcW w:w="286" w:type="pct"/>
            <w:tcBorders>
              <w:top w:val="nil"/>
              <w:left w:val="nil"/>
              <w:bottom w:val="single" w:sz="4" w:space="0" w:color="A6A6A6"/>
              <w:right w:val="single" w:sz="4" w:space="0" w:color="A6A6A6"/>
            </w:tcBorders>
          </w:tcPr>
          <w:p w14:paraId="393B618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1717C22"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7498C1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3" w:history="1">
              <w:r w:rsidR="00DF28D3" w:rsidRPr="00DF28D3">
                <w:rPr>
                  <w:rFonts w:ascii="Arial" w:hAnsi="Arial" w:cs="Arial"/>
                  <w:b/>
                  <w:bCs/>
                  <w:color w:val="0000FF"/>
                  <w:sz w:val="14"/>
                  <w:szCs w:val="14"/>
                  <w:u w:val="single"/>
                </w:rPr>
                <w:t>R4-2318825</w:t>
              </w:r>
            </w:hyperlink>
          </w:p>
        </w:tc>
        <w:tc>
          <w:tcPr>
            <w:tcW w:w="650" w:type="pct"/>
            <w:tcBorders>
              <w:top w:val="nil"/>
              <w:left w:val="nil"/>
              <w:bottom w:val="single" w:sz="4" w:space="0" w:color="A6A6A6"/>
              <w:right w:val="single" w:sz="4" w:space="0" w:color="A6A6A6"/>
            </w:tcBorders>
            <w:shd w:val="clear" w:color="auto" w:fill="auto"/>
            <w:hideMark/>
          </w:tcPr>
          <w:p w14:paraId="0B9122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Clarifications for FR2 testing with NR-DC and NR-CA</w:t>
            </w:r>
          </w:p>
        </w:tc>
        <w:tc>
          <w:tcPr>
            <w:tcW w:w="403" w:type="pct"/>
            <w:tcBorders>
              <w:top w:val="nil"/>
              <w:left w:val="nil"/>
              <w:bottom w:val="single" w:sz="4" w:space="0" w:color="A6A6A6"/>
              <w:right w:val="single" w:sz="4" w:space="0" w:color="A6A6A6"/>
            </w:tcBorders>
            <w:shd w:val="clear" w:color="auto" w:fill="auto"/>
            <w:hideMark/>
          </w:tcPr>
          <w:p w14:paraId="59F207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350CA2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0BF0A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C0F56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3821D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1AC59D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C00433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4"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2120275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5"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699321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4C76627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6"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74AC19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1053</w:t>
            </w:r>
          </w:p>
        </w:tc>
        <w:tc>
          <w:tcPr>
            <w:tcW w:w="286" w:type="pct"/>
            <w:tcBorders>
              <w:top w:val="nil"/>
              <w:left w:val="nil"/>
              <w:bottom w:val="single" w:sz="4" w:space="0" w:color="A6A6A6"/>
              <w:right w:val="single" w:sz="4" w:space="0" w:color="A6A6A6"/>
            </w:tcBorders>
          </w:tcPr>
          <w:p w14:paraId="094C5BF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BBB3350"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9B3F6E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R4-2318826</w:t>
            </w:r>
          </w:p>
        </w:tc>
        <w:tc>
          <w:tcPr>
            <w:tcW w:w="650" w:type="pct"/>
            <w:tcBorders>
              <w:top w:val="nil"/>
              <w:left w:val="nil"/>
              <w:bottom w:val="single" w:sz="4" w:space="0" w:color="A6A6A6"/>
              <w:right w:val="single" w:sz="4" w:space="0" w:color="A6A6A6"/>
            </w:tcBorders>
            <w:shd w:val="clear" w:color="auto" w:fill="auto"/>
            <w:hideMark/>
          </w:tcPr>
          <w:p w14:paraId="58149C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Clarifications for FR2 testing with NR-DC and NR-CA</w:t>
            </w:r>
          </w:p>
        </w:tc>
        <w:tc>
          <w:tcPr>
            <w:tcW w:w="403" w:type="pct"/>
            <w:tcBorders>
              <w:top w:val="nil"/>
              <w:left w:val="nil"/>
              <w:bottom w:val="single" w:sz="4" w:space="0" w:color="A6A6A6"/>
              <w:right w:val="single" w:sz="4" w:space="0" w:color="A6A6A6"/>
            </w:tcBorders>
            <w:shd w:val="clear" w:color="auto" w:fill="auto"/>
            <w:hideMark/>
          </w:tcPr>
          <w:p w14:paraId="29B22E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33C016E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B3AF0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F38EA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586DC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1B780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7D350B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7"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0CD60B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8"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2032D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EFD569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79"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37EEBC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1861</w:t>
            </w:r>
          </w:p>
        </w:tc>
        <w:tc>
          <w:tcPr>
            <w:tcW w:w="286" w:type="pct"/>
            <w:tcBorders>
              <w:top w:val="nil"/>
              <w:left w:val="nil"/>
              <w:bottom w:val="single" w:sz="4" w:space="0" w:color="A6A6A6"/>
              <w:right w:val="single" w:sz="4" w:space="0" w:color="A6A6A6"/>
            </w:tcBorders>
          </w:tcPr>
          <w:p w14:paraId="5CB08A6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F520326"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7AC7B5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R4-2318827</w:t>
            </w:r>
          </w:p>
        </w:tc>
        <w:tc>
          <w:tcPr>
            <w:tcW w:w="650" w:type="pct"/>
            <w:tcBorders>
              <w:top w:val="nil"/>
              <w:left w:val="nil"/>
              <w:bottom w:val="single" w:sz="4" w:space="0" w:color="A6A6A6"/>
              <w:right w:val="single" w:sz="4" w:space="0" w:color="A6A6A6"/>
            </w:tcBorders>
            <w:shd w:val="clear" w:color="auto" w:fill="auto"/>
            <w:hideMark/>
          </w:tcPr>
          <w:p w14:paraId="0F04E5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Clarifications for FR3 testing with NR-DC and NR-CA</w:t>
            </w:r>
          </w:p>
        </w:tc>
        <w:tc>
          <w:tcPr>
            <w:tcW w:w="403" w:type="pct"/>
            <w:tcBorders>
              <w:top w:val="nil"/>
              <w:left w:val="nil"/>
              <w:bottom w:val="single" w:sz="4" w:space="0" w:color="A6A6A6"/>
              <w:right w:val="single" w:sz="4" w:space="0" w:color="A6A6A6"/>
            </w:tcBorders>
            <w:shd w:val="clear" w:color="auto" w:fill="auto"/>
            <w:hideMark/>
          </w:tcPr>
          <w:p w14:paraId="49EF61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7F73A8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1F89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BE33E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7D1E0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99EA1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598814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0"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6A33D4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1"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7F73B6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1540306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2"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5A8E8C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1862</w:t>
            </w:r>
          </w:p>
        </w:tc>
        <w:tc>
          <w:tcPr>
            <w:tcW w:w="286" w:type="pct"/>
            <w:tcBorders>
              <w:top w:val="nil"/>
              <w:left w:val="nil"/>
              <w:bottom w:val="single" w:sz="4" w:space="0" w:color="A6A6A6"/>
              <w:right w:val="single" w:sz="4" w:space="0" w:color="A6A6A6"/>
            </w:tcBorders>
          </w:tcPr>
          <w:p w14:paraId="29B8BDB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EB006DB"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84F861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R4-2318828</w:t>
            </w:r>
          </w:p>
        </w:tc>
        <w:tc>
          <w:tcPr>
            <w:tcW w:w="650" w:type="pct"/>
            <w:tcBorders>
              <w:top w:val="nil"/>
              <w:left w:val="nil"/>
              <w:bottom w:val="single" w:sz="4" w:space="0" w:color="A6A6A6"/>
              <w:right w:val="single" w:sz="4" w:space="0" w:color="A6A6A6"/>
            </w:tcBorders>
            <w:shd w:val="clear" w:color="auto" w:fill="auto"/>
            <w:hideMark/>
          </w:tcPr>
          <w:p w14:paraId="1DD836E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Clarifications for FR4 testing with NR-DC and NR-CA</w:t>
            </w:r>
          </w:p>
        </w:tc>
        <w:tc>
          <w:tcPr>
            <w:tcW w:w="403" w:type="pct"/>
            <w:tcBorders>
              <w:top w:val="nil"/>
              <w:left w:val="nil"/>
              <w:bottom w:val="single" w:sz="4" w:space="0" w:color="A6A6A6"/>
              <w:right w:val="single" w:sz="4" w:space="0" w:color="A6A6A6"/>
            </w:tcBorders>
            <w:shd w:val="clear" w:color="auto" w:fill="auto"/>
            <w:hideMark/>
          </w:tcPr>
          <w:p w14:paraId="0ABE79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483AD3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CE5C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EC770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437D6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D3B57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88DE55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3"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6A35CC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4"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042BC81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EA6F25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5"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05ACD0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1863</w:t>
            </w:r>
          </w:p>
        </w:tc>
        <w:tc>
          <w:tcPr>
            <w:tcW w:w="286" w:type="pct"/>
            <w:tcBorders>
              <w:top w:val="nil"/>
              <w:left w:val="nil"/>
              <w:bottom w:val="single" w:sz="4" w:space="0" w:color="A6A6A6"/>
              <w:right w:val="single" w:sz="4" w:space="0" w:color="A6A6A6"/>
            </w:tcBorders>
          </w:tcPr>
          <w:p w14:paraId="51D4E05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BA6F689" w14:textId="77777777" w:rsidTr="00D06BEF">
        <w:trPr>
          <w:trHeight w:val="2400"/>
        </w:trPr>
        <w:tc>
          <w:tcPr>
            <w:tcW w:w="346" w:type="pct"/>
            <w:tcBorders>
              <w:top w:val="nil"/>
              <w:left w:val="single" w:sz="4" w:space="0" w:color="A6A6A6"/>
              <w:bottom w:val="single" w:sz="4" w:space="0" w:color="A6A6A6"/>
              <w:right w:val="single" w:sz="4" w:space="0" w:color="A6A6A6"/>
            </w:tcBorders>
            <w:shd w:val="clear" w:color="auto" w:fill="auto"/>
            <w:hideMark/>
          </w:tcPr>
          <w:p w14:paraId="1F2199B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6" w:history="1">
              <w:r w:rsidR="00DF28D3" w:rsidRPr="00DF28D3">
                <w:rPr>
                  <w:rFonts w:ascii="Arial" w:hAnsi="Arial" w:cs="Arial"/>
                  <w:b/>
                  <w:bCs/>
                  <w:color w:val="0000FF"/>
                  <w:sz w:val="14"/>
                  <w:szCs w:val="14"/>
                  <w:u w:val="single"/>
                </w:rPr>
                <w:t>R4-2318880</w:t>
              </w:r>
            </w:hyperlink>
          </w:p>
        </w:tc>
        <w:tc>
          <w:tcPr>
            <w:tcW w:w="650" w:type="pct"/>
            <w:tcBorders>
              <w:top w:val="nil"/>
              <w:left w:val="nil"/>
              <w:bottom w:val="single" w:sz="4" w:space="0" w:color="A6A6A6"/>
              <w:right w:val="single" w:sz="4" w:space="0" w:color="A6A6A6"/>
            </w:tcBorders>
            <w:shd w:val="clear" w:color="auto" w:fill="auto"/>
            <w:hideMark/>
          </w:tcPr>
          <w:p w14:paraId="671222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Rel-15 38.101-2 to correct some errors in the clause of the spectrum emission mask for CA.</w:t>
            </w:r>
          </w:p>
        </w:tc>
        <w:tc>
          <w:tcPr>
            <w:tcW w:w="403" w:type="pct"/>
            <w:tcBorders>
              <w:top w:val="nil"/>
              <w:left w:val="nil"/>
              <w:bottom w:val="single" w:sz="4" w:space="0" w:color="A6A6A6"/>
              <w:right w:val="single" w:sz="4" w:space="0" w:color="A6A6A6"/>
            </w:tcBorders>
            <w:shd w:val="clear" w:color="auto" w:fill="auto"/>
            <w:hideMark/>
          </w:tcPr>
          <w:p w14:paraId="3DB2F5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158704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7CA2D3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23694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2F2226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E1E07A2"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117994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7"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215F56C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8"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619146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1D53CC2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89"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32CCBC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0667</w:t>
            </w:r>
          </w:p>
        </w:tc>
        <w:tc>
          <w:tcPr>
            <w:tcW w:w="286" w:type="pct"/>
            <w:tcBorders>
              <w:top w:val="nil"/>
              <w:left w:val="nil"/>
              <w:bottom w:val="single" w:sz="4" w:space="0" w:color="A6A6A6"/>
              <w:right w:val="single" w:sz="4" w:space="0" w:color="A6A6A6"/>
            </w:tcBorders>
          </w:tcPr>
          <w:p w14:paraId="736598E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51E233F"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6F4CB6E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0" w:history="1">
              <w:r w:rsidR="00DF28D3" w:rsidRPr="00DF28D3">
                <w:rPr>
                  <w:rFonts w:ascii="Arial" w:hAnsi="Arial" w:cs="Arial"/>
                  <w:b/>
                  <w:bCs/>
                  <w:color w:val="0000FF"/>
                  <w:sz w:val="14"/>
                  <w:szCs w:val="14"/>
                  <w:u w:val="single"/>
                </w:rPr>
                <w:t>R4-2318881</w:t>
              </w:r>
            </w:hyperlink>
          </w:p>
        </w:tc>
        <w:tc>
          <w:tcPr>
            <w:tcW w:w="650" w:type="pct"/>
            <w:tcBorders>
              <w:top w:val="nil"/>
              <w:left w:val="nil"/>
              <w:bottom w:val="single" w:sz="4" w:space="0" w:color="A6A6A6"/>
              <w:right w:val="single" w:sz="4" w:space="0" w:color="A6A6A6"/>
            </w:tcBorders>
            <w:shd w:val="clear" w:color="auto" w:fill="auto"/>
            <w:hideMark/>
          </w:tcPr>
          <w:p w14:paraId="6D1224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Rel-16 38.101-2 to correct some errors in the clause of the spectrum emission mask for CA.</w:t>
            </w:r>
          </w:p>
        </w:tc>
        <w:tc>
          <w:tcPr>
            <w:tcW w:w="403" w:type="pct"/>
            <w:tcBorders>
              <w:top w:val="nil"/>
              <w:left w:val="nil"/>
              <w:bottom w:val="single" w:sz="4" w:space="0" w:color="A6A6A6"/>
              <w:right w:val="single" w:sz="4" w:space="0" w:color="A6A6A6"/>
            </w:tcBorders>
            <w:shd w:val="clear" w:color="auto" w:fill="auto"/>
            <w:hideMark/>
          </w:tcPr>
          <w:p w14:paraId="6C092F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376441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C429D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2B381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B79D5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BFC5B8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B4F5F9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1"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F12399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2"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5938D9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50D6B8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3"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EE231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0668</w:t>
            </w:r>
          </w:p>
        </w:tc>
        <w:tc>
          <w:tcPr>
            <w:tcW w:w="286" w:type="pct"/>
            <w:tcBorders>
              <w:top w:val="nil"/>
              <w:left w:val="nil"/>
              <w:bottom w:val="single" w:sz="4" w:space="0" w:color="A6A6A6"/>
              <w:right w:val="single" w:sz="4" w:space="0" w:color="A6A6A6"/>
            </w:tcBorders>
          </w:tcPr>
          <w:p w14:paraId="668706D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6F584B3"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503B0A1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R4-2318882</w:t>
            </w:r>
          </w:p>
        </w:tc>
        <w:tc>
          <w:tcPr>
            <w:tcW w:w="650" w:type="pct"/>
            <w:tcBorders>
              <w:top w:val="nil"/>
              <w:left w:val="nil"/>
              <w:bottom w:val="single" w:sz="4" w:space="0" w:color="A6A6A6"/>
              <w:right w:val="single" w:sz="4" w:space="0" w:color="A6A6A6"/>
            </w:tcBorders>
            <w:shd w:val="clear" w:color="auto" w:fill="auto"/>
            <w:hideMark/>
          </w:tcPr>
          <w:p w14:paraId="03FFFF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Rel-17 38.101-2 to correct some errors in the clause of the spectrum emission mask for CA.</w:t>
            </w:r>
          </w:p>
        </w:tc>
        <w:tc>
          <w:tcPr>
            <w:tcW w:w="403" w:type="pct"/>
            <w:tcBorders>
              <w:top w:val="nil"/>
              <w:left w:val="nil"/>
              <w:bottom w:val="single" w:sz="4" w:space="0" w:color="A6A6A6"/>
              <w:right w:val="single" w:sz="4" w:space="0" w:color="A6A6A6"/>
            </w:tcBorders>
            <w:shd w:val="clear" w:color="auto" w:fill="auto"/>
            <w:hideMark/>
          </w:tcPr>
          <w:p w14:paraId="0F038D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165EAA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8D0C6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C6A6B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9B364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222B5F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4EA53C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4"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C9C11B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5"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6A617E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950948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6"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35E23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0669</w:t>
            </w:r>
          </w:p>
        </w:tc>
        <w:tc>
          <w:tcPr>
            <w:tcW w:w="286" w:type="pct"/>
            <w:tcBorders>
              <w:top w:val="nil"/>
              <w:left w:val="nil"/>
              <w:bottom w:val="single" w:sz="4" w:space="0" w:color="A6A6A6"/>
              <w:right w:val="single" w:sz="4" w:space="0" w:color="A6A6A6"/>
            </w:tcBorders>
          </w:tcPr>
          <w:p w14:paraId="2D8CA07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CD2E7B5"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13F07DB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R4-2318883</w:t>
            </w:r>
          </w:p>
        </w:tc>
        <w:tc>
          <w:tcPr>
            <w:tcW w:w="650" w:type="pct"/>
            <w:tcBorders>
              <w:top w:val="nil"/>
              <w:left w:val="nil"/>
              <w:bottom w:val="single" w:sz="4" w:space="0" w:color="A6A6A6"/>
              <w:right w:val="single" w:sz="4" w:space="0" w:color="A6A6A6"/>
            </w:tcBorders>
            <w:shd w:val="clear" w:color="auto" w:fill="auto"/>
            <w:hideMark/>
          </w:tcPr>
          <w:p w14:paraId="0C1412F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Rel-18 38.101-2 to correct some errors in the clause of the spectrum emission mask for CA.</w:t>
            </w:r>
          </w:p>
        </w:tc>
        <w:tc>
          <w:tcPr>
            <w:tcW w:w="403" w:type="pct"/>
            <w:tcBorders>
              <w:top w:val="nil"/>
              <w:left w:val="nil"/>
              <w:bottom w:val="single" w:sz="4" w:space="0" w:color="A6A6A6"/>
              <w:right w:val="single" w:sz="4" w:space="0" w:color="A6A6A6"/>
            </w:tcBorders>
            <w:shd w:val="clear" w:color="auto" w:fill="auto"/>
            <w:hideMark/>
          </w:tcPr>
          <w:p w14:paraId="7928C2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2BB8E0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9665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AD237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D9F7F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AEC24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045EC0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7"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57BF96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8"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601C5E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B71A66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99"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2087E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0670</w:t>
            </w:r>
          </w:p>
        </w:tc>
        <w:tc>
          <w:tcPr>
            <w:tcW w:w="286" w:type="pct"/>
            <w:tcBorders>
              <w:top w:val="nil"/>
              <w:left w:val="nil"/>
              <w:bottom w:val="single" w:sz="4" w:space="0" w:color="A6A6A6"/>
              <w:right w:val="single" w:sz="4" w:space="0" w:color="A6A6A6"/>
            </w:tcBorders>
          </w:tcPr>
          <w:p w14:paraId="6AE1359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CB02753"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220FE79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0" w:history="1">
              <w:r w:rsidR="00DF28D3" w:rsidRPr="00DF28D3">
                <w:rPr>
                  <w:rFonts w:ascii="Arial" w:hAnsi="Arial" w:cs="Arial"/>
                  <w:b/>
                  <w:bCs/>
                  <w:color w:val="0000FF"/>
                  <w:sz w:val="14"/>
                  <w:szCs w:val="14"/>
                  <w:u w:val="single"/>
                </w:rPr>
                <w:t>R4-2318884</w:t>
              </w:r>
            </w:hyperlink>
          </w:p>
        </w:tc>
        <w:tc>
          <w:tcPr>
            <w:tcW w:w="650" w:type="pct"/>
            <w:tcBorders>
              <w:top w:val="nil"/>
              <w:left w:val="nil"/>
              <w:bottom w:val="single" w:sz="4" w:space="0" w:color="A6A6A6"/>
              <w:right w:val="single" w:sz="4" w:space="0" w:color="A6A6A6"/>
            </w:tcBorders>
            <w:shd w:val="clear" w:color="auto" w:fill="auto"/>
            <w:hideMark/>
          </w:tcPr>
          <w:p w14:paraId="573467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Rel-15 38.101-2 to introduce the missed sub-clause 6.5A.2.2 as void</w:t>
            </w:r>
          </w:p>
        </w:tc>
        <w:tc>
          <w:tcPr>
            <w:tcW w:w="403" w:type="pct"/>
            <w:tcBorders>
              <w:top w:val="nil"/>
              <w:left w:val="nil"/>
              <w:bottom w:val="single" w:sz="4" w:space="0" w:color="A6A6A6"/>
              <w:right w:val="single" w:sz="4" w:space="0" w:color="A6A6A6"/>
            </w:tcBorders>
            <w:shd w:val="clear" w:color="auto" w:fill="auto"/>
            <w:hideMark/>
          </w:tcPr>
          <w:p w14:paraId="107BCB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7847FA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C68BD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93CAA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754C1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985248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3D86A0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1"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00684D7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2"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3C7157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633E5D1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3"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A856B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0671</w:t>
            </w:r>
          </w:p>
        </w:tc>
        <w:tc>
          <w:tcPr>
            <w:tcW w:w="286" w:type="pct"/>
            <w:tcBorders>
              <w:top w:val="nil"/>
              <w:left w:val="nil"/>
              <w:bottom w:val="single" w:sz="4" w:space="0" w:color="A6A6A6"/>
              <w:right w:val="single" w:sz="4" w:space="0" w:color="A6A6A6"/>
            </w:tcBorders>
          </w:tcPr>
          <w:p w14:paraId="1B6AD66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DB611D0"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3CE1894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R4-2318885</w:t>
            </w:r>
          </w:p>
        </w:tc>
        <w:tc>
          <w:tcPr>
            <w:tcW w:w="650" w:type="pct"/>
            <w:tcBorders>
              <w:top w:val="nil"/>
              <w:left w:val="nil"/>
              <w:bottom w:val="single" w:sz="4" w:space="0" w:color="A6A6A6"/>
              <w:right w:val="single" w:sz="4" w:space="0" w:color="A6A6A6"/>
            </w:tcBorders>
            <w:shd w:val="clear" w:color="auto" w:fill="auto"/>
            <w:hideMark/>
          </w:tcPr>
          <w:p w14:paraId="335D03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Rel-16 38.101-2 to introduce the missed sub-clause 6.5A.2.2 as void</w:t>
            </w:r>
          </w:p>
        </w:tc>
        <w:tc>
          <w:tcPr>
            <w:tcW w:w="403" w:type="pct"/>
            <w:tcBorders>
              <w:top w:val="nil"/>
              <w:left w:val="nil"/>
              <w:bottom w:val="single" w:sz="4" w:space="0" w:color="A6A6A6"/>
              <w:right w:val="single" w:sz="4" w:space="0" w:color="A6A6A6"/>
            </w:tcBorders>
            <w:shd w:val="clear" w:color="auto" w:fill="auto"/>
            <w:hideMark/>
          </w:tcPr>
          <w:p w14:paraId="124AC6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59AAAF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413A1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0264E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89FC4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44AB6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150539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1A46C4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5"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5BDB9D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133B63F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6"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87798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0672</w:t>
            </w:r>
          </w:p>
        </w:tc>
        <w:tc>
          <w:tcPr>
            <w:tcW w:w="286" w:type="pct"/>
            <w:tcBorders>
              <w:top w:val="nil"/>
              <w:left w:val="nil"/>
              <w:bottom w:val="single" w:sz="4" w:space="0" w:color="A6A6A6"/>
              <w:right w:val="single" w:sz="4" w:space="0" w:color="A6A6A6"/>
            </w:tcBorders>
          </w:tcPr>
          <w:p w14:paraId="4F1CC4C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3F0EB96"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6CD6144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R4-2318886</w:t>
            </w:r>
          </w:p>
        </w:tc>
        <w:tc>
          <w:tcPr>
            <w:tcW w:w="650" w:type="pct"/>
            <w:tcBorders>
              <w:top w:val="nil"/>
              <w:left w:val="nil"/>
              <w:bottom w:val="single" w:sz="4" w:space="0" w:color="A6A6A6"/>
              <w:right w:val="single" w:sz="4" w:space="0" w:color="A6A6A6"/>
            </w:tcBorders>
            <w:shd w:val="clear" w:color="auto" w:fill="auto"/>
            <w:hideMark/>
          </w:tcPr>
          <w:p w14:paraId="6BD4DF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Rel-17 38.101-2 to introduce the missed sub-clause 6.5A.2.2 as void</w:t>
            </w:r>
          </w:p>
        </w:tc>
        <w:tc>
          <w:tcPr>
            <w:tcW w:w="403" w:type="pct"/>
            <w:tcBorders>
              <w:top w:val="nil"/>
              <w:left w:val="nil"/>
              <w:bottom w:val="single" w:sz="4" w:space="0" w:color="A6A6A6"/>
              <w:right w:val="single" w:sz="4" w:space="0" w:color="A6A6A6"/>
            </w:tcBorders>
            <w:shd w:val="clear" w:color="auto" w:fill="auto"/>
            <w:hideMark/>
          </w:tcPr>
          <w:p w14:paraId="607EE2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7ECBBE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94B93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35F9C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5F0F6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82038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73467C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07E70C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8"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2DB82A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0D3D85C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09"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0C42F1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0673</w:t>
            </w:r>
          </w:p>
        </w:tc>
        <w:tc>
          <w:tcPr>
            <w:tcW w:w="286" w:type="pct"/>
            <w:tcBorders>
              <w:top w:val="nil"/>
              <w:left w:val="nil"/>
              <w:bottom w:val="single" w:sz="4" w:space="0" w:color="A6A6A6"/>
              <w:right w:val="single" w:sz="4" w:space="0" w:color="A6A6A6"/>
            </w:tcBorders>
          </w:tcPr>
          <w:p w14:paraId="7F420CC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3913488" w14:textId="77777777" w:rsidTr="00D06BEF">
        <w:trPr>
          <w:trHeight w:val="2400"/>
        </w:trPr>
        <w:tc>
          <w:tcPr>
            <w:tcW w:w="346" w:type="pct"/>
            <w:tcBorders>
              <w:top w:val="nil"/>
              <w:left w:val="single" w:sz="4" w:space="0" w:color="A6A6A6"/>
              <w:bottom w:val="single" w:sz="4" w:space="0" w:color="A6A6A6"/>
              <w:right w:val="single" w:sz="4" w:space="0" w:color="A6A6A6"/>
            </w:tcBorders>
            <w:shd w:val="clear" w:color="auto" w:fill="auto"/>
            <w:hideMark/>
          </w:tcPr>
          <w:p w14:paraId="6C8AA37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R4-2318887</w:t>
            </w:r>
          </w:p>
        </w:tc>
        <w:tc>
          <w:tcPr>
            <w:tcW w:w="650" w:type="pct"/>
            <w:tcBorders>
              <w:top w:val="nil"/>
              <w:left w:val="nil"/>
              <w:bottom w:val="single" w:sz="4" w:space="0" w:color="A6A6A6"/>
              <w:right w:val="single" w:sz="4" w:space="0" w:color="A6A6A6"/>
            </w:tcBorders>
            <w:shd w:val="clear" w:color="auto" w:fill="auto"/>
            <w:hideMark/>
          </w:tcPr>
          <w:p w14:paraId="1DAD30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Rel-18 38.101-2 to introduce the missed sub-clause 6.5A.2.2 as void</w:t>
            </w:r>
          </w:p>
        </w:tc>
        <w:tc>
          <w:tcPr>
            <w:tcW w:w="403" w:type="pct"/>
            <w:tcBorders>
              <w:top w:val="nil"/>
              <w:left w:val="nil"/>
              <w:bottom w:val="single" w:sz="4" w:space="0" w:color="A6A6A6"/>
              <w:right w:val="single" w:sz="4" w:space="0" w:color="A6A6A6"/>
            </w:tcBorders>
            <w:shd w:val="clear" w:color="auto" w:fill="auto"/>
            <w:hideMark/>
          </w:tcPr>
          <w:p w14:paraId="183C6A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60DF79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83263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0259E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E4F29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DF970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55D783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DD921F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1"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5DF971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458E9FB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2"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0B92AA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0674</w:t>
            </w:r>
          </w:p>
        </w:tc>
        <w:tc>
          <w:tcPr>
            <w:tcW w:w="286" w:type="pct"/>
            <w:tcBorders>
              <w:top w:val="nil"/>
              <w:left w:val="nil"/>
              <w:bottom w:val="single" w:sz="4" w:space="0" w:color="A6A6A6"/>
              <w:right w:val="single" w:sz="4" w:space="0" w:color="A6A6A6"/>
            </w:tcBorders>
          </w:tcPr>
          <w:p w14:paraId="14B1C9A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02F4883"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7498EF5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3" w:history="1">
              <w:r w:rsidR="00DF28D3" w:rsidRPr="00DF28D3">
                <w:rPr>
                  <w:rFonts w:ascii="Arial" w:hAnsi="Arial" w:cs="Arial"/>
                  <w:b/>
                  <w:bCs/>
                  <w:color w:val="0000FF"/>
                  <w:sz w:val="14"/>
                  <w:szCs w:val="14"/>
                  <w:u w:val="single"/>
                </w:rPr>
                <w:t>R4-2318888</w:t>
              </w:r>
            </w:hyperlink>
          </w:p>
        </w:tc>
        <w:tc>
          <w:tcPr>
            <w:tcW w:w="650" w:type="pct"/>
            <w:tcBorders>
              <w:top w:val="nil"/>
              <w:left w:val="nil"/>
              <w:bottom w:val="single" w:sz="4" w:space="0" w:color="A6A6A6"/>
              <w:right w:val="single" w:sz="4" w:space="0" w:color="A6A6A6"/>
            </w:tcBorders>
            <w:shd w:val="clear" w:color="auto" w:fill="auto"/>
            <w:hideMark/>
          </w:tcPr>
          <w:p w14:paraId="2A23B8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Rel-16 38.101-1 to correct the general limit for in-band emissions shared spectrum channel access.</w:t>
            </w:r>
          </w:p>
        </w:tc>
        <w:tc>
          <w:tcPr>
            <w:tcW w:w="403" w:type="pct"/>
            <w:tcBorders>
              <w:top w:val="nil"/>
              <w:left w:val="nil"/>
              <w:bottom w:val="single" w:sz="4" w:space="0" w:color="A6A6A6"/>
              <w:right w:val="single" w:sz="4" w:space="0" w:color="A6A6A6"/>
            </w:tcBorders>
            <w:shd w:val="clear" w:color="auto" w:fill="auto"/>
            <w:hideMark/>
          </w:tcPr>
          <w:p w14:paraId="375E48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3707BE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F15FF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9ED75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5BA7A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DE9CF9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DCEBA6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ED1479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5"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DB3A3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4F96273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6" w:history="1">
              <w:r w:rsidR="00DF28D3"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4E6A94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1865</w:t>
            </w:r>
          </w:p>
        </w:tc>
        <w:tc>
          <w:tcPr>
            <w:tcW w:w="286" w:type="pct"/>
            <w:tcBorders>
              <w:top w:val="nil"/>
              <w:left w:val="nil"/>
              <w:bottom w:val="single" w:sz="4" w:space="0" w:color="A6A6A6"/>
              <w:right w:val="single" w:sz="4" w:space="0" w:color="A6A6A6"/>
            </w:tcBorders>
          </w:tcPr>
          <w:p w14:paraId="69C5B14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F7ABE63"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10FDA14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R4-2318889</w:t>
            </w:r>
          </w:p>
        </w:tc>
        <w:tc>
          <w:tcPr>
            <w:tcW w:w="650" w:type="pct"/>
            <w:tcBorders>
              <w:top w:val="nil"/>
              <w:left w:val="nil"/>
              <w:bottom w:val="single" w:sz="4" w:space="0" w:color="A6A6A6"/>
              <w:right w:val="single" w:sz="4" w:space="0" w:color="A6A6A6"/>
            </w:tcBorders>
            <w:shd w:val="clear" w:color="auto" w:fill="auto"/>
            <w:hideMark/>
          </w:tcPr>
          <w:p w14:paraId="6D2028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Rel-17 38.101-1 to correct the general limit for in-band emissions shared spectrum channel access.</w:t>
            </w:r>
          </w:p>
        </w:tc>
        <w:tc>
          <w:tcPr>
            <w:tcW w:w="403" w:type="pct"/>
            <w:tcBorders>
              <w:top w:val="nil"/>
              <w:left w:val="nil"/>
              <w:bottom w:val="single" w:sz="4" w:space="0" w:color="A6A6A6"/>
              <w:right w:val="single" w:sz="4" w:space="0" w:color="A6A6A6"/>
            </w:tcBorders>
            <w:shd w:val="clear" w:color="auto" w:fill="auto"/>
            <w:hideMark/>
          </w:tcPr>
          <w:p w14:paraId="05BA15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4ED446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0AF97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B5F75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82D99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5866F0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02B547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954479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8"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14BA7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E70546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19" w:history="1">
              <w:r w:rsidR="00DF28D3"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166351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1866</w:t>
            </w:r>
          </w:p>
        </w:tc>
        <w:tc>
          <w:tcPr>
            <w:tcW w:w="286" w:type="pct"/>
            <w:tcBorders>
              <w:top w:val="nil"/>
              <w:left w:val="nil"/>
              <w:bottom w:val="single" w:sz="4" w:space="0" w:color="A6A6A6"/>
              <w:right w:val="single" w:sz="4" w:space="0" w:color="A6A6A6"/>
            </w:tcBorders>
          </w:tcPr>
          <w:p w14:paraId="7B4349F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7D022BA"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2E6B47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R4-2318890</w:t>
            </w:r>
          </w:p>
        </w:tc>
        <w:tc>
          <w:tcPr>
            <w:tcW w:w="650" w:type="pct"/>
            <w:tcBorders>
              <w:top w:val="nil"/>
              <w:left w:val="nil"/>
              <w:bottom w:val="single" w:sz="4" w:space="0" w:color="A6A6A6"/>
              <w:right w:val="single" w:sz="4" w:space="0" w:color="A6A6A6"/>
            </w:tcBorders>
            <w:shd w:val="clear" w:color="auto" w:fill="auto"/>
            <w:hideMark/>
          </w:tcPr>
          <w:p w14:paraId="67A5B3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Rel-18 38.101-1 to correct the general limit for in-band emissions shared spectrum channel access.</w:t>
            </w:r>
          </w:p>
        </w:tc>
        <w:tc>
          <w:tcPr>
            <w:tcW w:w="403" w:type="pct"/>
            <w:tcBorders>
              <w:top w:val="nil"/>
              <w:left w:val="nil"/>
              <w:bottom w:val="single" w:sz="4" w:space="0" w:color="A6A6A6"/>
              <w:right w:val="single" w:sz="4" w:space="0" w:color="A6A6A6"/>
            </w:tcBorders>
            <w:shd w:val="clear" w:color="auto" w:fill="auto"/>
            <w:hideMark/>
          </w:tcPr>
          <w:p w14:paraId="5AF0EF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68242BF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EB7F1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1B9D4D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126D4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59BFC6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D4115E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4F1F16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1"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0C780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40880E9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2" w:history="1">
              <w:r w:rsidR="00DF28D3"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3EA4CC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1867</w:t>
            </w:r>
          </w:p>
        </w:tc>
        <w:tc>
          <w:tcPr>
            <w:tcW w:w="286" w:type="pct"/>
            <w:tcBorders>
              <w:top w:val="nil"/>
              <w:left w:val="nil"/>
              <w:bottom w:val="single" w:sz="4" w:space="0" w:color="A6A6A6"/>
              <w:right w:val="single" w:sz="4" w:space="0" w:color="A6A6A6"/>
            </w:tcBorders>
          </w:tcPr>
          <w:p w14:paraId="5356E65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4E7273B"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6D1021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3" w:history="1">
              <w:r w:rsidR="00DF28D3" w:rsidRPr="00DF28D3">
                <w:rPr>
                  <w:rFonts w:ascii="Arial" w:hAnsi="Arial" w:cs="Arial"/>
                  <w:b/>
                  <w:bCs/>
                  <w:color w:val="0000FF"/>
                  <w:sz w:val="14"/>
                  <w:szCs w:val="14"/>
                  <w:u w:val="single"/>
                </w:rPr>
                <w:t>R4-2318990</w:t>
              </w:r>
            </w:hyperlink>
          </w:p>
        </w:tc>
        <w:tc>
          <w:tcPr>
            <w:tcW w:w="650" w:type="pct"/>
            <w:tcBorders>
              <w:top w:val="nil"/>
              <w:left w:val="nil"/>
              <w:bottom w:val="single" w:sz="4" w:space="0" w:color="A6A6A6"/>
              <w:right w:val="single" w:sz="4" w:space="0" w:color="A6A6A6"/>
            </w:tcBorders>
            <w:shd w:val="clear" w:color="auto" w:fill="auto"/>
            <w:hideMark/>
          </w:tcPr>
          <w:p w14:paraId="6B4A72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38.101-2 on adding missing definition of EIS spherical coverage link angle(Rel-15)</w:t>
            </w:r>
          </w:p>
        </w:tc>
        <w:tc>
          <w:tcPr>
            <w:tcW w:w="403" w:type="pct"/>
            <w:tcBorders>
              <w:top w:val="nil"/>
              <w:left w:val="nil"/>
              <w:bottom w:val="single" w:sz="4" w:space="0" w:color="A6A6A6"/>
              <w:right w:val="single" w:sz="4" w:space="0" w:color="A6A6A6"/>
            </w:tcBorders>
            <w:shd w:val="clear" w:color="auto" w:fill="auto"/>
            <w:hideMark/>
          </w:tcPr>
          <w:p w14:paraId="221EC2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vivo</w:t>
            </w:r>
          </w:p>
        </w:tc>
        <w:tc>
          <w:tcPr>
            <w:tcW w:w="237" w:type="pct"/>
            <w:tcBorders>
              <w:top w:val="nil"/>
              <w:left w:val="nil"/>
              <w:bottom w:val="single" w:sz="4" w:space="0" w:color="A6A6A6"/>
              <w:right w:val="single" w:sz="4" w:space="0" w:color="A6A6A6"/>
            </w:tcBorders>
            <w:shd w:val="clear" w:color="auto" w:fill="auto"/>
            <w:hideMark/>
          </w:tcPr>
          <w:p w14:paraId="111B45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57CF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9D07D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E6F7A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5B0D186"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B62BC0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4"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55D5054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5"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68395F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7C06D80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6"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2D9AB2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0675</w:t>
            </w:r>
          </w:p>
        </w:tc>
        <w:tc>
          <w:tcPr>
            <w:tcW w:w="286" w:type="pct"/>
            <w:tcBorders>
              <w:top w:val="nil"/>
              <w:left w:val="nil"/>
              <w:bottom w:val="single" w:sz="4" w:space="0" w:color="A6A6A6"/>
              <w:right w:val="single" w:sz="4" w:space="0" w:color="A6A6A6"/>
            </w:tcBorders>
          </w:tcPr>
          <w:p w14:paraId="22B7168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619CF56"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2D8F08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R4-2318991</w:t>
            </w:r>
          </w:p>
        </w:tc>
        <w:tc>
          <w:tcPr>
            <w:tcW w:w="650" w:type="pct"/>
            <w:tcBorders>
              <w:top w:val="nil"/>
              <w:left w:val="nil"/>
              <w:bottom w:val="single" w:sz="4" w:space="0" w:color="A6A6A6"/>
              <w:right w:val="single" w:sz="4" w:space="0" w:color="A6A6A6"/>
            </w:tcBorders>
            <w:shd w:val="clear" w:color="auto" w:fill="auto"/>
            <w:hideMark/>
          </w:tcPr>
          <w:p w14:paraId="278F58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38.101-2 on adding missing definition of EIS spherical coverage link angle(Rel-16)</w:t>
            </w:r>
          </w:p>
        </w:tc>
        <w:tc>
          <w:tcPr>
            <w:tcW w:w="403" w:type="pct"/>
            <w:tcBorders>
              <w:top w:val="nil"/>
              <w:left w:val="nil"/>
              <w:bottom w:val="single" w:sz="4" w:space="0" w:color="A6A6A6"/>
              <w:right w:val="single" w:sz="4" w:space="0" w:color="A6A6A6"/>
            </w:tcBorders>
            <w:shd w:val="clear" w:color="auto" w:fill="auto"/>
            <w:hideMark/>
          </w:tcPr>
          <w:p w14:paraId="4136DC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vivo</w:t>
            </w:r>
          </w:p>
        </w:tc>
        <w:tc>
          <w:tcPr>
            <w:tcW w:w="237" w:type="pct"/>
            <w:tcBorders>
              <w:top w:val="nil"/>
              <w:left w:val="nil"/>
              <w:bottom w:val="single" w:sz="4" w:space="0" w:color="A6A6A6"/>
              <w:right w:val="single" w:sz="4" w:space="0" w:color="A6A6A6"/>
            </w:tcBorders>
            <w:shd w:val="clear" w:color="auto" w:fill="auto"/>
            <w:hideMark/>
          </w:tcPr>
          <w:p w14:paraId="70AECF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D6373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B51DA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E3CF4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438584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42E53D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7"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052ACA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8"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6EB75F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0BE1796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29"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3FC56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0676</w:t>
            </w:r>
          </w:p>
        </w:tc>
        <w:tc>
          <w:tcPr>
            <w:tcW w:w="286" w:type="pct"/>
            <w:tcBorders>
              <w:top w:val="nil"/>
              <w:left w:val="nil"/>
              <w:bottom w:val="single" w:sz="4" w:space="0" w:color="A6A6A6"/>
              <w:right w:val="single" w:sz="4" w:space="0" w:color="A6A6A6"/>
            </w:tcBorders>
          </w:tcPr>
          <w:p w14:paraId="629A577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1FCF37D"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733FA0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R4-2318992</w:t>
            </w:r>
          </w:p>
        </w:tc>
        <w:tc>
          <w:tcPr>
            <w:tcW w:w="650" w:type="pct"/>
            <w:tcBorders>
              <w:top w:val="nil"/>
              <w:left w:val="nil"/>
              <w:bottom w:val="single" w:sz="4" w:space="0" w:color="A6A6A6"/>
              <w:right w:val="single" w:sz="4" w:space="0" w:color="A6A6A6"/>
            </w:tcBorders>
            <w:shd w:val="clear" w:color="auto" w:fill="auto"/>
            <w:hideMark/>
          </w:tcPr>
          <w:p w14:paraId="600C76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38.101-2 on adding missing definition of EIS spherical coverage link angle(Rel-17)</w:t>
            </w:r>
          </w:p>
        </w:tc>
        <w:tc>
          <w:tcPr>
            <w:tcW w:w="403" w:type="pct"/>
            <w:tcBorders>
              <w:top w:val="nil"/>
              <w:left w:val="nil"/>
              <w:bottom w:val="single" w:sz="4" w:space="0" w:color="A6A6A6"/>
              <w:right w:val="single" w:sz="4" w:space="0" w:color="A6A6A6"/>
            </w:tcBorders>
            <w:shd w:val="clear" w:color="auto" w:fill="auto"/>
            <w:hideMark/>
          </w:tcPr>
          <w:p w14:paraId="591B91D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vivo</w:t>
            </w:r>
          </w:p>
        </w:tc>
        <w:tc>
          <w:tcPr>
            <w:tcW w:w="237" w:type="pct"/>
            <w:tcBorders>
              <w:top w:val="nil"/>
              <w:left w:val="nil"/>
              <w:bottom w:val="single" w:sz="4" w:space="0" w:color="A6A6A6"/>
              <w:right w:val="single" w:sz="4" w:space="0" w:color="A6A6A6"/>
            </w:tcBorders>
            <w:shd w:val="clear" w:color="auto" w:fill="auto"/>
            <w:hideMark/>
          </w:tcPr>
          <w:p w14:paraId="11B5FEF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E03A6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D2767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BA75E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4EEE30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2D6DCB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0"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7DF422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1"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3AF9F0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183449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2"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43EAE6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0677</w:t>
            </w:r>
          </w:p>
        </w:tc>
        <w:tc>
          <w:tcPr>
            <w:tcW w:w="286" w:type="pct"/>
            <w:tcBorders>
              <w:top w:val="nil"/>
              <w:left w:val="nil"/>
              <w:bottom w:val="single" w:sz="4" w:space="0" w:color="A6A6A6"/>
              <w:right w:val="single" w:sz="4" w:space="0" w:color="A6A6A6"/>
            </w:tcBorders>
          </w:tcPr>
          <w:p w14:paraId="25A6905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28F95C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015C29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R4-2318993</w:t>
            </w:r>
          </w:p>
        </w:tc>
        <w:tc>
          <w:tcPr>
            <w:tcW w:w="650" w:type="pct"/>
            <w:tcBorders>
              <w:top w:val="nil"/>
              <w:left w:val="nil"/>
              <w:bottom w:val="single" w:sz="4" w:space="0" w:color="A6A6A6"/>
              <w:right w:val="single" w:sz="4" w:space="0" w:color="A6A6A6"/>
            </w:tcBorders>
            <w:shd w:val="clear" w:color="auto" w:fill="auto"/>
            <w:hideMark/>
          </w:tcPr>
          <w:p w14:paraId="3DD841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38.101-2 on adding missing definition of EIS spherical coverage link angle(Rel-18)</w:t>
            </w:r>
          </w:p>
        </w:tc>
        <w:tc>
          <w:tcPr>
            <w:tcW w:w="403" w:type="pct"/>
            <w:tcBorders>
              <w:top w:val="nil"/>
              <w:left w:val="nil"/>
              <w:bottom w:val="single" w:sz="4" w:space="0" w:color="A6A6A6"/>
              <w:right w:val="single" w:sz="4" w:space="0" w:color="A6A6A6"/>
            </w:tcBorders>
            <w:shd w:val="clear" w:color="auto" w:fill="auto"/>
            <w:hideMark/>
          </w:tcPr>
          <w:p w14:paraId="2C485B8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vivo</w:t>
            </w:r>
          </w:p>
        </w:tc>
        <w:tc>
          <w:tcPr>
            <w:tcW w:w="237" w:type="pct"/>
            <w:tcBorders>
              <w:top w:val="nil"/>
              <w:left w:val="nil"/>
              <w:bottom w:val="single" w:sz="4" w:space="0" w:color="A6A6A6"/>
              <w:right w:val="single" w:sz="4" w:space="0" w:color="A6A6A6"/>
            </w:tcBorders>
            <w:shd w:val="clear" w:color="auto" w:fill="auto"/>
            <w:hideMark/>
          </w:tcPr>
          <w:p w14:paraId="6EEBDB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95C23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EBEA8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3531B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66437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DA7B93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3"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67A14B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4"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647A0C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94E7C0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5"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2F9A8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0678</w:t>
            </w:r>
          </w:p>
        </w:tc>
        <w:tc>
          <w:tcPr>
            <w:tcW w:w="286" w:type="pct"/>
            <w:tcBorders>
              <w:top w:val="nil"/>
              <w:left w:val="nil"/>
              <w:bottom w:val="single" w:sz="4" w:space="0" w:color="A6A6A6"/>
              <w:right w:val="single" w:sz="4" w:space="0" w:color="A6A6A6"/>
            </w:tcBorders>
          </w:tcPr>
          <w:p w14:paraId="0EC910A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0336ED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972C4D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6" w:history="1">
              <w:r w:rsidR="00DF28D3" w:rsidRPr="00DF28D3">
                <w:rPr>
                  <w:rFonts w:ascii="Arial" w:hAnsi="Arial" w:cs="Arial"/>
                  <w:b/>
                  <w:bCs/>
                  <w:color w:val="0000FF"/>
                  <w:sz w:val="14"/>
                  <w:szCs w:val="14"/>
                  <w:u w:val="single"/>
                </w:rPr>
                <w:t>R4-2319016</w:t>
              </w:r>
            </w:hyperlink>
          </w:p>
        </w:tc>
        <w:tc>
          <w:tcPr>
            <w:tcW w:w="650" w:type="pct"/>
            <w:tcBorders>
              <w:top w:val="nil"/>
              <w:left w:val="nil"/>
              <w:bottom w:val="single" w:sz="4" w:space="0" w:color="A6A6A6"/>
              <w:right w:val="single" w:sz="4" w:space="0" w:color="A6A6A6"/>
            </w:tcBorders>
            <w:shd w:val="clear" w:color="auto" w:fill="auto"/>
            <w:hideMark/>
          </w:tcPr>
          <w:p w14:paraId="72F677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for clarification on applicability of Rx antenna number for Rx requirements for TS 38.101-1</w:t>
            </w:r>
          </w:p>
        </w:tc>
        <w:tc>
          <w:tcPr>
            <w:tcW w:w="403" w:type="pct"/>
            <w:tcBorders>
              <w:top w:val="nil"/>
              <w:left w:val="nil"/>
              <w:bottom w:val="single" w:sz="4" w:space="0" w:color="A6A6A6"/>
              <w:right w:val="single" w:sz="4" w:space="0" w:color="A6A6A6"/>
            </w:tcBorders>
            <w:shd w:val="clear" w:color="auto" w:fill="auto"/>
            <w:hideMark/>
          </w:tcPr>
          <w:p w14:paraId="745231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NTT DOCOMO, INC.</w:t>
            </w:r>
          </w:p>
        </w:tc>
        <w:tc>
          <w:tcPr>
            <w:tcW w:w="237" w:type="pct"/>
            <w:tcBorders>
              <w:top w:val="nil"/>
              <w:left w:val="nil"/>
              <w:bottom w:val="single" w:sz="4" w:space="0" w:color="A6A6A6"/>
              <w:right w:val="single" w:sz="4" w:space="0" w:color="A6A6A6"/>
            </w:tcBorders>
            <w:shd w:val="clear" w:color="auto" w:fill="auto"/>
            <w:hideMark/>
          </w:tcPr>
          <w:p w14:paraId="10328B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E259F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45D27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ambiguity issue was identified during Rel-18 8Rx discussion.</w:t>
            </w:r>
            <w:r w:rsidRPr="00DF28D3">
              <w:rPr>
                <w:rFonts w:ascii="Arial" w:hAnsi="Arial" w:cs="Arial"/>
                <w:sz w:val="14"/>
                <w:szCs w:val="14"/>
              </w:rPr>
              <w:br/>
              <w:t>To finalize the Rel-18 8Rx CR, this CR is submitted.</w:t>
            </w:r>
          </w:p>
        </w:tc>
        <w:tc>
          <w:tcPr>
            <w:tcW w:w="308" w:type="pct"/>
            <w:tcBorders>
              <w:top w:val="nil"/>
              <w:left w:val="nil"/>
              <w:bottom w:val="single" w:sz="4" w:space="0" w:color="A6A6A6"/>
              <w:right w:val="single" w:sz="4" w:space="0" w:color="A6A6A6"/>
            </w:tcBorders>
            <w:shd w:val="clear" w:color="auto" w:fill="auto"/>
            <w:hideMark/>
          </w:tcPr>
          <w:p w14:paraId="04D1E9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3F58A4B"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DC7047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7"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5703ED7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8"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CB93D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79889AA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39"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08A32E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1872</w:t>
            </w:r>
          </w:p>
        </w:tc>
        <w:tc>
          <w:tcPr>
            <w:tcW w:w="286" w:type="pct"/>
            <w:tcBorders>
              <w:top w:val="nil"/>
              <w:left w:val="nil"/>
              <w:bottom w:val="single" w:sz="4" w:space="0" w:color="A6A6A6"/>
              <w:right w:val="single" w:sz="4" w:space="0" w:color="A6A6A6"/>
            </w:tcBorders>
          </w:tcPr>
          <w:p w14:paraId="77407E1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2CB0B3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02FE01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R4-2319017</w:t>
            </w:r>
          </w:p>
        </w:tc>
        <w:tc>
          <w:tcPr>
            <w:tcW w:w="650" w:type="pct"/>
            <w:tcBorders>
              <w:top w:val="nil"/>
              <w:left w:val="nil"/>
              <w:bottom w:val="single" w:sz="4" w:space="0" w:color="A6A6A6"/>
              <w:right w:val="single" w:sz="4" w:space="0" w:color="A6A6A6"/>
            </w:tcBorders>
            <w:shd w:val="clear" w:color="auto" w:fill="auto"/>
            <w:hideMark/>
          </w:tcPr>
          <w:p w14:paraId="57B4656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for clarification on applicability of Rx antenna number for Rx requirements for TS 38.101-1</w:t>
            </w:r>
          </w:p>
        </w:tc>
        <w:tc>
          <w:tcPr>
            <w:tcW w:w="403" w:type="pct"/>
            <w:tcBorders>
              <w:top w:val="nil"/>
              <w:left w:val="nil"/>
              <w:bottom w:val="single" w:sz="4" w:space="0" w:color="A6A6A6"/>
              <w:right w:val="single" w:sz="4" w:space="0" w:color="A6A6A6"/>
            </w:tcBorders>
            <w:shd w:val="clear" w:color="auto" w:fill="auto"/>
            <w:hideMark/>
          </w:tcPr>
          <w:p w14:paraId="3EA274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NTT DOCOMO, INC.</w:t>
            </w:r>
          </w:p>
        </w:tc>
        <w:tc>
          <w:tcPr>
            <w:tcW w:w="237" w:type="pct"/>
            <w:tcBorders>
              <w:top w:val="nil"/>
              <w:left w:val="nil"/>
              <w:bottom w:val="single" w:sz="4" w:space="0" w:color="A6A6A6"/>
              <w:right w:val="single" w:sz="4" w:space="0" w:color="A6A6A6"/>
            </w:tcBorders>
            <w:shd w:val="clear" w:color="auto" w:fill="auto"/>
            <w:hideMark/>
          </w:tcPr>
          <w:p w14:paraId="7959AE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08D03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CDE24D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ambiguity issue was identified during Rel-18 8Rx discussion.</w:t>
            </w:r>
            <w:r w:rsidRPr="00DF28D3">
              <w:rPr>
                <w:rFonts w:ascii="Arial" w:hAnsi="Arial" w:cs="Arial"/>
                <w:sz w:val="14"/>
                <w:szCs w:val="14"/>
              </w:rPr>
              <w:br/>
              <w:t>To finalize the Rel-18 8Rx CR, this CR is submitted.</w:t>
            </w:r>
          </w:p>
        </w:tc>
        <w:tc>
          <w:tcPr>
            <w:tcW w:w="308" w:type="pct"/>
            <w:tcBorders>
              <w:top w:val="nil"/>
              <w:left w:val="nil"/>
              <w:bottom w:val="single" w:sz="4" w:space="0" w:color="A6A6A6"/>
              <w:right w:val="single" w:sz="4" w:space="0" w:color="A6A6A6"/>
            </w:tcBorders>
            <w:shd w:val="clear" w:color="auto" w:fill="auto"/>
            <w:hideMark/>
          </w:tcPr>
          <w:p w14:paraId="313783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9B9CA8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79CA14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0"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EE2CAC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1"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D8AD6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264A56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2"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A2B4A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1873</w:t>
            </w:r>
          </w:p>
        </w:tc>
        <w:tc>
          <w:tcPr>
            <w:tcW w:w="286" w:type="pct"/>
            <w:tcBorders>
              <w:top w:val="nil"/>
              <w:left w:val="nil"/>
              <w:bottom w:val="single" w:sz="4" w:space="0" w:color="A6A6A6"/>
              <w:right w:val="single" w:sz="4" w:space="0" w:color="A6A6A6"/>
            </w:tcBorders>
          </w:tcPr>
          <w:p w14:paraId="09D7B1C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16D1F9B"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27AD9A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R4-2319018</w:t>
            </w:r>
          </w:p>
        </w:tc>
        <w:tc>
          <w:tcPr>
            <w:tcW w:w="650" w:type="pct"/>
            <w:tcBorders>
              <w:top w:val="nil"/>
              <w:left w:val="nil"/>
              <w:bottom w:val="single" w:sz="4" w:space="0" w:color="A6A6A6"/>
              <w:right w:val="single" w:sz="4" w:space="0" w:color="A6A6A6"/>
            </w:tcBorders>
            <w:shd w:val="clear" w:color="auto" w:fill="auto"/>
            <w:hideMark/>
          </w:tcPr>
          <w:p w14:paraId="2DFBF7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for clarification on applicability of Rx antenna number for Rx requirements for TS 38.101-1</w:t>
            </w:r>
          </w:p>
        </w:tc>
        <w:tc>
          <w:tcPr>
            <w:tcW w:w="403" w:type="pct"/>
            <w:tcBorders>
              <w:top w:val="nil"/>
              <w:left w:val="nil"/>
              <w:bottom w:val="single" w:sz="4" w:space="0" w:color="A6A6A6"/>
              <w:right w:val="single" w:sz="4" w:space="0" w:color="A6A6A6"/>
            </w:tcBorders>
            <w:shd w:val="clear" w:color="auto" w:fill="auto"/>
            <w:hideMark/>
          </w:tcPr>
          <w:p w14:paraId="365AF5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NTT DOCOMO, INC.</w:t>
            </w:r>
          </w:p>
        </w:tc>
        <w:tc>
          <w:tcPr>
            <w:tcW w:w="237" w:type="pct"/>
            <w:tcBorders>
              <w:top w:val="nil"/>
              <w:left w:val="nil"/>
              <w:bottom w:val="single" w:sz="4" w:space="0" w:color="A6A6A6"/>
              <w:right w:val="single" w:sz="4" w:space="0" w:color="A6A6A6"/>
            </w:tcBorders>
            <w:shd w:val="clear" w:color="auto" w:fill="auto"/>
            <w:hideMark/>
          </w:tcPr>
          <w:p w14:paraId="5A884C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9FAC5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478D22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ambiguity issue was identified during Rel-18 8Rx discussion.</w:t>
            </w:r>
            <w:r w:rsidRPr="00DF28D3">
              <w:rPr>
                <w:rFonts w:ascii="Arial" w:hAnsi="Arial" w:cs="Arial"/>
                <w:sz w:val="14"/>
                <w:szCs w:val="14"/>
              </w:rPr>
              <w:br/>
              <w:t>To finalize the Rel-18 8Rx CR, this CR is submitted.</w:t>
            </w:r>
          </w:p>
        </w:tc>
        <w:tc>
          <w:tcPr>
            <w:tcW w:w="308" w:type="pct"/>
            <w:tcBorders>
              <w:top w:val="nil"/>
              <w:left w:val="nil"/>
              <w:bottom w:val="single" w:sz="4" w:space="0" w:color="A6A6A6"/>
              <w:right w:val="single" w:sz="4" w:space="0" w:color="A6A6A6"/>
            </w:tcBorders>
            <w:shd w:val="clear" w:color="auto" w:fill="auto"/>
            <w:hideMark/>
          </w:tcPr>
          <w:p w14:paraId="0A2374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D331A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C9430D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3"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C22DD4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4"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08FF5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DBA365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5"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BC390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1874</w:t>
            </w:r>
          </w:p>
        </w:tc>
        <w:tc>
          <w:tcPr>
            <w:tcW w:w="286" w:type="pct"/>
            <w:tcBorders>
              <w:top w:val="nil"/>
              <w:left w:val="nil"/>
              <w:bottom w:val="single" w:sz="4" w:space="0" w:color="A6A6A6"/>
              <w:right w:val="single" w:sz="4" w:space="0" w:color="A6A6A6"/>
            </w:tcBorders>
          </w:tcPr>
          <w:p w14:paraId="3882EA8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6874FCD"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26244D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R4-2319019</w:t>
            </w:r>
          </w:p>
        </w:tc>
        <w:tc>
          <w:tcPr>
            <w:tcW w:w="650" w:type="pct"/>
            <w:tcBorders>
              <w:top w:val="nil"/>
              <w:left w:val="nil"/>
              <w:bottom w:val="single" w:sz="4" w:space="0" w:color="A6A6A6"/>
              <w:right w:val="single" w:sz="4" w:space="0" w:color="A6A6A6"/>
            </w:tcBorders>
            <w:shd w:val="clear" w:color="auto" w:fill="auto"/>
            <w:hideMark/>
          </w:tcPr>
          <w:p w14:paraId="2EF8BE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for clarification on applicability of Rx antenna number for Rx requirements for TS 38.101-1</w:t>
            </w:r>
          </w:p>
        </w:tc>
        <w:tc>
          <w:tcPr>
            <w:tcW w:w="403" w:type="pct"/>
            <w:tcBorders>
              <w:top w:val="nil"/>
              <w:left w:val="nil"/>
              <w:bottom w:val="single" w:sz="4" w:space="0" w:color="A6A6A6"/>
              <w:right w:val="single" w:sz="4" w:space="0" w:color="A6A6A6"/>
            </w:tcBorders>
            <w:shd w:val="clear" w:color="auto" w:fill="auto"/>
            <w:hideMark/>
          </w:tcPr>
          <w:p w14:paraId="179F1A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NTT DOCOMO, INC.</w:t>
            </w:r>
          </w:p>
        </w:tc>
        <w:tc>
          <w:tcPr>
            <w:tcW w:w="237" w:type="pct"/>
            <w:tcBorders>
              <w:top w:val="nil"/>
              <w:left w:val="nil"/>
              <w:bottom w:val="single" w:sz="4" w:space="0" w:color="A6A6A6"/>
              <w:right w:val="single" w:sz="4" w:space="0" w:color="A6A6A6"/>
            </w:tcBorders>
            <w:shd w:val="clear" w:color="auto" w:fill="auto"/>
            <w:hideMark/>
          </w:tcPr>
          <w:p w14:paraId="4DC42D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A2078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AC2C6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ambiguity issue was identified during Rel-18 8Rx discussion.</w:t>
            </w:r>
            <w:r w:rsidRPr="00DF28D3">
              <w:rPr>
                <w:rFonts w:ascii="Arial" w:hAnsi="Arial" w:cs="Arial"/>
                <w:sz w:val="14"/>
                <w:szCs w:val="14"/>
              </w:rPr>
              <w:br/>
              <w:t>To finalize the Rel-18 8Rx CR, this CR is submitted.</w:t>
            </w:r>
          </w:p>
        </w:tc>
        <w:tc>
          <w:tcPr>
            <w:tcW w:w="308" w:type="pct"/>
            <w:tcBorders>
              <w:top w:val="nil"/>
              <w:left w:val="nil"/>
              <w:bottom w:val="single" w:sz="4" w:space="0" w:color="A6A6A6"/>
              <w:right w:val="single" w:sz="4" w:space="0" w:color="A6A6A6"/>
            </w:tcBorders>
            <w:shd w:val="clear" w:color="auto" w:fill="auto"/>
            <w:hideMark/>
          </w:tcPr>
          <w:p w14:paraId="2D3345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22FAFC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1A3707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6"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61D2EA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7"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892F4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8C0E23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8"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4AB43F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1875</w:t>
            </w:r>
          </w:p>
        </w:tc>
        <w:tc>
          <w:tcPr>
            <w:tcW w:w="286" w:type="pct"/>
            <w:tcBorders>
              <w:top w:val="nil"/>
              <w:left w:val="nil"/>
              <w:bottom w:val="single" w:sz="4" w:space="0" w:color="A6A6A6"/>
              <w:right w:val="single" w:sz="4" w:space="0" w:color="A6A6A6"/>
            </w:tcBorders>
          </w:tcPr>
          <w:p w14:paraId="7FE6062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4C07427"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000D3D8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49" w:history="1">
              <w:r w:rsidR="00DF28D3" w:rsidRPr="00DF28D3">
                <w:rPr>
                  <w:rFonts w:ascii="Arial" w:hAnsi="Arial" w:cs="Arial"/>
                  <w:b/>
                  <w:bCs/>
                  <w:color w:val="0000FF"/>
                  <w:sz w:val="14"/>
                  <w:szCs w:val="14"/>
                  <w:u w:val="single"/>
                </w:rPr>
                <w:t>R4-2319166</w:t>
              </w:r>
            </w:hyperlink>
          </w:p>
        </w:tc>
        <w:tc>
          <w:tcPr>
            <w:tcW w:w="650" w:type="pct"/>
            <w:tcBorders>
              <w:top w:val="nil"/>
              <w:left w:val="nil"/>
              <w:bottom w:val="single" w:sz="4" w:space="0" w:color="A6A6A6"/>
              <w:right w:val="single" w:sz="4" w:space="0" w:color="A6A6A6"/>
            </w:tcBorders>
            <w:shd w:val="clear" w:color="auto" w:fill="auto"/>
            <w:hideMark/>
          </w:tcPr>
          <w:p w14:paraId="16FDED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Addition of 30 kHz SCS for Sync Raster for Band n53</w:t>
            </w:r>
          </w:p>
        </w:tc>
        <w:tc>
          <w:tcPr>
            <w:tcW w:w="403" w:type="pct"/>
            <w:tcBorders>
              <w:top w:val="nil"/>
              <w:left w:val="nil"/>
              <w:bottom w:val="single" w:sz="4" w:space="0" w:color="A6A6A6"/>
              <w:right w:val="single" w:sz="4" w:space="0" w:color="A6A6A6"/>
            </w:tcBorders>
            <w:shd w:val="clear" w:color="auto" w:fill="auto"/>
            <w:hideMark/>
          </w:tcPr>
          <w:p w14:paraId="268104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E858E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4C177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D00DC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5143B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43A8BEA"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5166C9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0"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851D6B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1"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6A72B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6316C5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2" w:history="1">
              <w:r w:rsidR="00DF28D3" w:rsidRPr="00DF28D3">
                <w:rPr>
                  <w:rFonts w:ascii="Arial" w:hAnsi="Arial" w:cs="Arial"/>
                  <w:b/>
                  <w:bCs/>
                  <w:color w:val="0000FF"/>
                  <w:sz w:val="14"/>
                  <w:szCs w:val="14"/>
                  <w:u w:val="single"/>
                </w:rPr>
                <w:t>NR_n53-Core</w:t>
              </w:r>
            </w:hyperlink>
          </w:p>
        </w:tc>
        <w:tc>
          <w:tcPr>
            <w:tcW w:w="297" w:type="pct"/>
            <w:tcBorders>
              <w:top w:val="nil"/>
              <w:left w:val="nil"/>
              <w:bottom w:val="single" w:sz="4" w:space="0" w:color="A6A6A6"/>
              <w:right w:val="single" w:sz="4" w:space="0" w:color="A6A6A6"/>
            </w:tcBorders>
            <w:shd w:val="clear" w:color="000000" w:fill="BFBFBF"/>
            <w:hideMark/>
          </w:tcPr>
          <w:p w14:paraId="511628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1878</w:t>
            </w:r>
          </w:p>
        </w:tc>
        <w:tc>
          <w:tcPr>
            <w:tcW w:w="286" w:type="pct"/>
            <w:tcBorders>
              <w:top w:val="nil"/>
              <w:left w:val="nil"/>
              <w:bottom w:val="single" w:sz="4" w:space="0" w:color="A6A6A6"/>
              <w:right w:val="single" w:sz="4" w:space="0" w:color="A6A6A6"/>
            </w:tcBorders>
          </w:tcPr>
          <w:p w14:paraId="5A1CFA7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C01D2F8"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0634D15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R4-2319167</w:t>
            </w:r>
          </w:p>
        </w:tc>
        <w:tc>
          <w:tcPr>
            <w:tcW w:w="650" w:type="pct"/>
            <w:tcBorders>
              <w:top w:val="nil"/>
              <w:left w:val="nil"/>
              <w:bottom w:val="single" w:sz="4" w:space="0" w:color="A6A6A6"/>
              <w:right w:val="single" w:sz="4" w:space="0" w:color="A6A6A6"/>
            </w:tcBorders>
            <w:shd w:val="clear" w:color="auto" w:fill="auto"/>
            <w:hideMark/>
          </w:tcPr>
          <w:p w14:paraId="3350A4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Addition of 30 kHz SCS for Sync Raster for Band n53</w:t>
            </w:r>
          </w:p>
        </w:tc>
        <w:tc>
          <w:tcPr>
            <w:tcW w:w="403" w:type="pct"/>
            <w:tcBorders>
              <w:top w:val="nil"/>
              <w:left w:val="nil"/>
              <w:bottom w:val="single" w:sz="4" w:space="0" w:color="A6A6A6"/>
              <w:right w:val="single" w:sz="4" w:space="0" w:color="A6A6A6"/>
            </w:tcBorders>
            <w:shd w:val="clear" w:color="auto" w:fill="auto"/>
            <w:hideMark/>
          </w:tcPr>
          <w:p w14:paraId="37C069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B918D1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9DDAB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80758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CE3E4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DCAE2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B55B46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3"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1F7558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4"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899AC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1A6F562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5" w:history="1">
              <w:r w:rsidR="00DF28D3" w:rsidRPr="00DF28D3">
                <w:rPr>
                  <w:rFonts w:ascii="Arial" w:hAnsi="Arial" w:cs="Arial"/>
                  <w:b/>
                  <w:bCs/>
                  <w:color w:val="0000FF"/>
                  <w:sz w:val="14"/>
                  <w:szCs w:val="14"/>
                  <w:u w:val="single"/>
                </w:rPr>
                <w:t>NR_n53-Core</w:t>
              </w:r>
            </w:hyperlink>
          </w:p>
        </w:tc>
        <w:tc>
          <w:tcPr>
            <w:tcW w:w="297" w:type="pct"/>
            <w:tcBorders>
              <w:top w:val="nil"/>
              <w:left w:val="nil"/>
              <w:bottom w:val="single" w:sz="4" w:space="0" w:color="A6A6A6"/>
              <w:right w:val="single" w:sz="4" w:space="0" w:color="A6A6A6"/>
            </w:tcBorders>
            <w:shd w:val="clear" w:color="000000" w:fill="BFBFBF"/>
            <w:hideMark/>
          </w:tcPr>
          <w:p w14:paraId="3C47D5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1879</w:t>
            </w:r>
          </w:p>
        </w:tc>
        <w:tc>
          <w:tcPr>
            <w:tcW w:w="286" w:type="pct"/>
            <w:tcBorders>
              <w:top w:val="nil"/>
              <w:left w:val="nil"/>
              <w:bottom w:val="single" w:sz="4" w:space="0" w:color="A6A6A6"/>
              <w:right w:val="single" w:sz="4" w:space="0" w:color="A6A6A6"/>
            </w:tcBorders>
          </w:tcPr>
          <w:p w14:paraId="2ACED65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CBFB800"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D076E9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6" w:history="1">
              <w:r w:rsidR="00DF28D3" w:rsidRPr="00DF28D3">
                <w:rPr>
                  <w:rFonts w:ascii="Arial" w:hAnsi="Arial" w:cs="Arial"/>
                  <w:b/>
                  <w:bCs/>
                  <w:color w:val="0000FF"/>
                  <w:sz w:val="14"/>
                  <w:szCs w:val="14"/>
                  <w:u w:val="single"/>
                </w:rPr>
                <w:t>R4-2319403</w:t>
              </w:r>
            </w:hyperlink>
          </w:p>
        </w:tc>
        <w:tc>
          <w:tcPr>
            <w:tcW w:w="650" w:type="pct"/>
            <w:tcBorders>
              <w:top w:val="nil"/>
              <w:left w:val="nil"/>
              <w:bottom w:val="single" w:sz="4" w:space="0" w:color="A6A6A6"/>
              <w:right w:val="single" w:sz="4" w:space="0" w:color="A6A6A6"/>
            </w:tcBorders>
            <w:shd w:val="clear" w:color="auto" w:fill="auto"/>
            <w:hideMark/>
          </w:tcPr>
          <w:p w14:paraId="312AE3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[NR_n41_BW-Core] Support of PC1.5 for n41 30MHz in Japan (R16)</w:t>
            </w:r>
          </w:p>
        </w:tc>
        <w:tc>
          <w:tcPr>
            <w:tcW w:w="403" w:type="pct"/>
            <w:tcBorders>
              <w:top w:val="nil"/>
              <w:left w:val="nil"/>
              <w:bottom w:val="single" w:sz="4" w:space="0" w:color="A6A6A6"/>
              <w:right w:val="single" w:sz="4" w:space="0" w:color="A6A6A6"/>
            </w:tcBorders>
            <w:shd w:val="clear" w:color="auto" w:fill="auto"/>
            <w:hideMark/>
          </w:tcPr>
          <w:p w14:paraId="555788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SoftBank Corp.</w:t>
            </w:r>
          </w:p>
        </w:tc>
        <w:tc>
          <w:tcPr>
            <w:tcW w:w="237" w:type="pct"/>
            <w:tcBorders>
              <w:top w:val="nil"/>
              <w:left w:val="nil"/>
              <w:bottom w:val="single" w:sz="4" w:space="0" w:color="A6A6A6"/>
              <w:right w:val="single" w:sz="4" w:space="0" w:color="A6A6A6"/>
            </w:tcBorders>
            <w:shd w:val="clear" w:color="auto" w:fill="auto"/>
            <w:hideMark/>
          </w:tcPr>
          <w:p w14:paraId="1A2A11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AF4E4B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FF692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introduction of n41 NS_47 for PC1.5 due to the changes of Japanese regulation.</w:t>
            </w:r>
          </w:p>
        </w:tc>
        <w:tc>
          <w:tcPr>
            <w:tcW w:w="308" w:type="pct"/>
            <w:tcBorders>
              <w:top w:val="nil"/>
              <w:left w:val="nil"/>
              <w:bottom w:val="single" w:sz="4" w:space="0" w:color="A6A6A6"/>
              <w:right w:val="single" w:sz="4" w:space="0" w:color="A6A6A6"/>
            </w:tcBorders>
            <w:shd w:val="clear" w:color="auto" w:fill="auto"/>
            <w:hideMark/>
          </w:tcPr>
          <w:p w14:paraId="315E17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1C8D59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0B5AF7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7"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518F38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8"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9441C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50FB1E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59" w:history="1">
              <w:r w:rsidR="00DF28D3" w:rsidRPr="00DF28D3">
                <w:rPr>
                  <w:rFonts w:ascii="Arial" w:hAnsi="Arial" w:cs="Arial"/>
                  <w:b/>
                  <w:bCs/>
                  <w:color w:val="0000FF"/>
                  <w:sz w:val="14"/>
                  <w:szCs w:val="14"/>
                  <w:u w:val="single"/>
                </w:rPr>
                <w:t>NR_n41_BW-Core</w:t>
              </w:r>
            </w:hyperlink>
          </w:p>
        </w:tc>
        <w:tc>
          <w:tcPr>
            <w:tcW w:w="297" w:type="pct"/>
            <w:tcBorders>
              <w:top w:val="nil"/>
              <w:left w:val="nil"/>
              <w:bottom w:val="single" w:sz="4" w:space="0" w:color="A6A6A6"/>
              <w:right w:val="single" w:sz="4" w:space="0" w:color="A6A6A6"/>
            </w:tcBorders>
            <w:shd w:val="clear" w:color="000000" w:fill="BFBFBF"/>
            <w:hideMark/>
          </w:tcPr>
          <w:p w14:paraId="56283D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1884</w:t>
            </w:r>
          </w:p>
        </w:tc>
        <w:tc>
          <w:tcPr>
            <w:tcW w:w="286" w:type="pct"/>
            <w:tcBorders>
              <w:top w:val="nil"/>
              <w:left w:val="nil"/>
              <w:bottom w:val="single" w:sz="4" w:space="0" w:color="A6A6A6"/>
              <w:right w:val="single" w:sz="4" w:space="0" w:color="A6A6A6"/>
            </w:tcBorders>
          </w:tcPr>
          <w:p w14:paraId="60DB00E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6DF2B76"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202B66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R4-2319404</w:t>
            </w:r>
          </w:p>
        </w:tc>
        <w:tc>
          <w:tcPr>
            <w:tcW w:w="650" w:type="pct"/>
            <w:tcBorders>
              <w:top w:val="nil"/>
              <w:left w:val="nil"/>
              <w:bottom w:val="single" w:sz="4" w:space="0" w:color="A6A6A6"/>
              <w:right w:val="single" w:sz="4" w:space="0" w:color="A6A6A6"/>
            </w:tcBorders>
            <w:shd w:val="clear" w:color="auto" w:fill="auto"/>
            <w:hideMark/>
          </w:tcPr>
          <w:p w14:paraId="6D1CAE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[NR_n41_BW-Core] Support of PC1.5 for n41 30MHz in Japan (R17)</w:t>
            </w:r>
          </w:p>
        </w:tc>
        <w:tc>
          <w:tcPr>
            <w:tcW w:w="403" w:type="pct"/>
            <w:tcBorders>
              <w:top w:val="nil"/>
              <w:left w:val="nil"/>
              <w:bottom w:val="single" w:sz="4" w:space="0" w:color="A6A6A6"/>
              <w:right w:val="single" w:sz="4" w:space="0" w:color="A6A6A6"/>
            </w:tcBorders>
            <w:shd w:val="clear" w:color="auto" w:fill="auto"/>
            <w:hideMark/>
          </w:tcPr>
          <w:p w14:paraId="006E25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SoftBank Corp.</w:t>
            </w:r>
          </w:p>
        </w:tc>
        <w:tc>
          <w:tcPr>
            <w:tcW w:w="237" w:type="pct"/>
            <w:tcBorders>
              <w:top w:val="nil"/>
              <w:left w:val="nil"/>
              <w:bottom w:val="single" w:sz="4" w:space="0" w:color="A6A6A6"/>
              <w:right w:val="single" w:sz="4" w:space="0" w:color="A6A6A6"/>
            </w:tcBorders>
            <w:shd w:val="clear" w:color="auto" w:fill="auto"/>
            <w:hideMark/>
          </w:tcPr>
          <w:p w14:paraId="1C91A9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119B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D8733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Mirror of R16</w:t>
            </w:r>
            <w:r w:rsidRPr="00DF28D3">
              <w:rPr>
                <w:rFonts w:ascii="Arial" w:hAnsi="Arial" w:cs="Arial"/>
                <w:sz w:val="14"/>
                <w:szCs w:val="14"/>
              </w:rPr>
              <w:br/>
              <w:t>The introduction of n41 NS_47 for PC1.5 due to the changes of Japanese regulation</w:t>
            </w:r>
          </w:p>
        </w:tc>
        <w:tc>
          <w:tcPr>
            <w:tcW w:w="308" w:type="pct"/>
            <w:tcBorders>
              <w:top w:val="nil"/>
              <w:left w:val="nil"/>
              <w:bottom w:val="single" w:sz="4" w:space="0" w:color="A6A6A6"/>
              <w:right w:val="single" w:sz="4" w:space="0" w:color="A6A6A6"/>
            </w:tcBorders>
            <w:shd w:val="clear" w:color="auto" w:fill="auto"/>
            <w:hideMark/>
          </w:tcPr>
          <w:p w14:paraId="16E0436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485E9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068E07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0"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2791BE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1"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B2F37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D6796C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2" w:history="1">
              <w:r w:rsidR="00DF28D3" w:rsidRPr="00DF28D3">
                <w:rPr>
                  <w:rFonts w:ascii="Arial" w:hAnsi="Arial" w:cs="Arial"/>
                  <w:b/>
                  <w:bCs/>
                  <w:color w:val="0000FF"/>
                  <w:sz w:val="14"/>
                  <w:szCs w:val="14"/>
                  <w:u w:val="single"/>
                </w:rPr>
                <w:t>NR_n41_BW-Core</w:t>
              </w:r>
            </w:hyperlink>
          </w:p>
        </w:tc>
        <w:tc>
          <w:tcPr>
            <w:tcW w:w="297" w:type="pct"/>
            <w:tcBorders>
              <w:top w:val="nil"/>
              <w:left w:val="nil"/>
              <w:bottom w:val="single" w:sz="4" w:space="0" w:color="A6A6A6"/>
              <w:right w:val="single" w:sz="4" w:space="0" w:color="A6A6A6"/>
            </w:tcBorders>
            <w:shd w:val="clear" w:color="000000" w:fill="BFBFBF"/>
            <w:hideMark/>
          </w:tcPr>
          <w:p w14:paraId="0A0F86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1885</w:t>
            </w:r>
          </w:p>
        </w:tc>
        <w:tc>
          <w:tcPr>
            <w:tcW w:w="286" w:type="pct"/>
            <w:tcBorders>
              <w:top w:val="nil"/>
              <w:left w:val="nil"/>
              <w:bottom w:val="single" w:sz="4" w:space="0" w:color="A6A6A6"/>
              <w:right w:val="single" w:sz="4" w:space="0" w:color="A6A6A6"/>
            </w:tcBorders>
          </w:tcPr>
          <w:p w14:paraId="10A2F6B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631F4E9"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A93201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3" w:history="1">
              <w:r w:rsidR="00DF28D3" w:rsidRPr="00DF28D3">
                <w:rPr>
                  <w:rFonts w:ascii="Arial" w:hAnsi="Arial" w:cs="Arial"/>
                  <w:b/>
                  <w:bCs/>
                  <w:color w:val="0000FF"/>
                  <w:sz w:val="14"/>
                  <w:szCs w:val="14"/>
                  <w:u w:val="single"/>
                </w:rPr>
                <w:t>R4-2319412</w:t>
              </w:r>
            </w:hyperlink>
          </w:p>
        </w:tc>
        <w:tc>
          <w:tcPr>
            <w:tcW w:w="650" w:type="pct"/>
            <w:tcBorders>
              <w:top w:val="nil"/>
              <w:left w:val="nil"/>
              <w:bottom w:val="single" w:sz="4" w:space="0" w:color="A6A6A6"/>
              <w:right w:val="single" w:sz="4" w:space="0" w:color="A6A6A6"/>
            </w:tcBorders>
            <w:shd w:val="clear" w:color="auto" w:fill="auto"/>
            <w:hideMark/>
          </w:tcPr>
          <w:p w14:paraId="0941E9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Rel16 Cat F CR for 38.101-3 Correct the clause indication for non-collocated deployment</w:t>
            </w:r>
          </w:p>
        </w:tc>
        <w:tc>
          <w:tcPr>
            <w:tcW w:w="403" w:type="pct"/>
            <w:tcBorders>
              <w:top w:val="nil"/>
              <w:left w:val="nil"/>
              <w:bottom w:val="single" w:sz="4" w:space="0" w:color="A6A6A6"/>
              <w:right w:val="single" w:sz="4" w:space="0" w:color="A6A6A6"/>
            </w:tcBorders>
            <w:shd w:val="clear" w:color="auto" w:fill="auto"/>
            <w:hideMark/>
          </w:tcPr>
          <w:p w14:paraId="40AC2A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37" w:type="pct"/>
            <w:tcBorders>
              <w:top w:val="nil"/>
              <w:left w:val="nil"/>
              <w:bottom w:val="single" w:sz="4" w:space="0" w:color="A6A6A6"/>
              <w:right w:val="single" w:sz="4" w:space="0" w:color="A6A6A6"/>
            </w:tcBorders>
            <w:shd w:val="clear" w:color="auto" w:fill="auto"/>
            <w:hideMark/>
          </w:tcPr>
          <w:p w14:paraId="27D975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C7BBC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207FB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739692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084641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200E5E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77FB78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5"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79B1EC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9C8E02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6"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A4C13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1056</w:t>
            </w:r>
          </w:p>
        </w:tc>
        <w:tc>
          <w:tcPr>
            <w:tcW w:w="286" w:type="pct"/>
            <w:tcBorders>
              <w:top w:val="nil"/>
              <w:left w:val="nil"/>
              <w:bottom w:val="single" w:sz="4" w:space="0" w:color="A6A6A6"/>
              <w:right w:val="single" w:sz="4" w:space="0" w:color="A6A6A6"/>
            </w:tcBorders>
          </w:tcPr>
          <w:p w14:paraId="0383E69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60B8881"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58D887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7" w:history="1">
              <w:r w:rsidR="00DF28D3" w:rsidRPr="00DF28D3">
                <w:rPr>
                  <w:rFonts w:ascii="Arial" w:hAnsi="Arial" w:cs="Arial"/>
                  <w:b/>
                  <w:bCs/>
                  <w:color w:val="0000FF"/>
                  <w:sz w:val="14"/>
                  <w:szCs w:val="14"/>
                  <w:u w:val="single"/>
                </w:rPr>
                <w:t>R4-2319413</w:t>
              </w:r>
            </w:hyperlink>
          </w:p>
        </w:tc>
        <w:tc>
          <w:tcPr>
            <w:tcW w:w="650" w:type="pct"/>
            <w:tcBorders>
              <w:top w:val="nil"/>
              <w:left w:val="nil"/>
              <w:bottom w:val="single" w:sz="4" w:space="0" w:color="A6A6A6"/>
              <w:right w:val="single" w:sz="4" w:space="0" w:color="A6A6A6"/>
            </w:tcBorders>
            <w:shd w:val="clear" w:color="auto" w:fill="auto"/>
            <w:hideMark/>
          </w:tcPr>
          <w:p w14:paraId="51B997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Rel17 Cat F CR for 38.101-3 Correct the clause indication and the typo for non-collocated deployment</w:t>
            </w:r>
          </w:p>
        </w:tc>
        <w:tc>
          <w:tcPr>
            <w:tcW w:w="403" w:type="pct"/>
            <w:tcBorders>
              <w:top w:val="nil"/>
              <w:left w:val="nil"/>
              <w:bottom w:val="single" w:sz="4" w:space="0" w:color="A6A6A6"/>
              <w:right w:val="single" w:sz="4" w:space="0" w:color="A6A6A6"/>
            </w:tcBorders>
            <w:shd w:val="clear" w:color="auto" w:fill="auto"/>
            <w:hideMark/>
          </w:tcPr>
          <w:p w14:paraId="57FB81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37" w:type="pct"/>
            <w:tcBorders>
              <w:top w:val="nil"/>
              <w:left w:val="nil"/>
              <w:bottom w:val="single" w:sz="4" w:space="0" w:color="A6A6A6"/>
              <w:right w:val="single" w:sz="4" w:space="0" w:color="A6A6A6"/>
            </w:tcBorders>
            <w:shd w:val="clear" w:color="auto" w:fill="auto"/>
            <w:hideMark/>
          </w:tcPr>
          <w:p w14:paraId="669EA0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76C4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D6857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Note: The current version of Rel-17 version of specification is 17.11.2, but the CR coversheet has 17.11.0 as the version.</w:t>
            </w:r>
          </w:p>
        </w:tc>
        <w:tc>
          <w:tcPr>
            <w:tcW w:w="308" w:type="pct"/>
            <w:tcBorders>
              <w:top w:val="nil"/>
              <w:left w:val="nil"/>
              <w:bottom w:val="single" w:sz="4" w:space="0" w:color="A6A6A6"/>
              <w:right w:val="single" w:sz="4" w:space="0" w:color="A6A6A6"/>
            </w:tcBorders>
            <w:shd w:val="clear" w:color="auto" w:fill="auto"/>
            <w:hideMark/>
          </w:tcPr>
          <w:p w14:paraId="06FCDB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D7D34F6"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765801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8"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BEF80B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69"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3E2ACE1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0B30423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0"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5569CC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1057</w:t>
            </w:r>
          </w:p>
        </w:tc>
        <w:tc>
          <w:tcPr>
            <w:tcW w:w="286" w:type="pct"/>
            <w:tcBorders>
              <w:top w:val="nil"/>
              <w:left w:val="nil"/>
              <w:bottom w:val="single" w:sz="4" w:space="0" w:color="A6A6A6"/>
              <w:right w:val="single" w:sz="4" w:space="0" w:color="A6A6A6"/>
            </w:tcBorders>
          </w:tcPr>
          <w:p w14:paraId="56D2F4F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9E4BA8C"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380BD9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R4-2319418</w:t>
            </w:r>
          </w:p>
        </w:tc>
        <w:tc>
          <w:tcPr>
            <w:tcW w:w="650" w:type="pct"/>
            <w:tcBorders>
              <w:top w:val="nil"/>
              <w:left w:val="nil"/>
              <w:bottom w:val="single" w:sz="4" w:space="0" w:color="A6A6A6"/>
              <w:right w:val="single" w:sz="4" w:space="0" w:color="A6A6A6"/>
            </w:tcBorders>
            <w:shd w:val="clear" w:color="auto" w:fill="auto"/>
            <w:hideMark/>
          </w:tcPr>
          <w:p w14:paraId="6CF626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[NR_n41_BW-Core] Support of PC1.5 for n41 30MHz in Japan (R18)</w:t>
            </w:r>
          </w:p>
        </w:tc>
        <w:tc>
          <w:tcPr>
            <w:tcW w:w="403" w:type="pct"/>
            <w:tcBorders>
              <w:top w:val="nil"/>
              <w:left w:val="nil"/>
              <w:bottom w:val="single" w:sz="4" w:space="0" w:color="A6A6A6"/>
              <w:right w:val="single" w:sz="4" w:space="0" w:color="A6A6A6"/>
            </w:tcBorders>
            <w:shd w:val="clear" w:color="auto" w:fill="auto"/>
            <w:hideMark/>
          </w:tcPr>
          <w:p w14:paraId="3A2031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SoftBank Corp.</w:t>
            </w:r>
          </w:p>
        </w:tc>
        <w:tc>
          <w:tcPr>
            <w:tcW w:w="237" w:type="pct"/>
            <w:tcBorders>
              <w:top w:val="nil"/>
              <w:left w:val="nil"/>
              <w:bottom w:val="single" w:sz="4" w:space="0" w:color="A6A6A6"/>
              <w:right w:val="single" w:sz="4" w:space="0" w:color="A6A6A6"/>
            </w:tcBorders>
            <w:shd w:val="clear" w:color="auto" w:fill="auto"/>
            <w:hideMark/>
          </w:tcPr>
          <w:p w14:paraId="000C3A4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024C4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D8BD09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Mirror of R17</w:t>
            </w:r>
            <w:r w:rsidRPr="00DF28D3">
              <w:rPr>
                <w:rFonts w:ascii="Arial" w:hAnsi="Arial" w:cs="Arial"/>
                <w:sz w:val="14"/>
                <w:szCs w:val="14"/>
              </w:rPr>
              <w:br/>
              <w:t>The introduction of n41 NS_47 for PC1.5 due to the changes of Japanese regulation</w:t>
            </w:r>
          </w:p>
        </w:tc>
        <w:tc>
          <w:tcPr>
            <w:tcW w:w="308" w:type="pct"/>
            <w:tcBorders>
              <w:top w:val="nil"/>
              <w:left w:val="nil"/>
              <w:bottom w:val="single" w:sz="4" w:space="0" w:color="A6A6A6"/>
              <w:right w:val="single" w:sz="4" w:space="0" w:color="A6A6A6"/>
            </w:tcBorders>
            <w:shd w:val="clear" w:color="auto" w:fill="auto"/>
            <w:hideMark/>
          </w:tcPr>
          <w:p w14:paraId="07CEC3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223EE0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13CDE5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1"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72AF65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2"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63850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7968A49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3" w:history="1">
              <w:r w:rsidR="00DF28D3" w:rsidRPr="00DF28D3">
                <w:rPr>
                  <w:rFonts w:ascii="Arial" w:hAnsi="Arial" w:cs="Arial"/>
                  <w:b/>
                  <w:bCs/>
                  <w:color w:val="0000FF"/>
                  <w:sz w:val="14"/>
                  <w:szCs w:val="14"/>
                  <w:u w:val="single"/>
                </w:rPr>
                <w:t>NR_n41_BW-Core</w:t>
              </w:r>
            </w:hyperlink>
          </w:p>
        </w:tc>
        <w:tc>
          <w:tcPr>
            <w:tcW w:w="297" w:type="pct"/>
            <w:tcBorders>
              <w:top w:val="nil"/>
              <w:left w:val="nil"/>
              <w:bottom w:val="single" w:sz="4" w:space="0" w:color="A6A6A6"/>
              <w:right w:val="single" w:sz="4" w:space="0" w:color="A6A6A6"/>
            </w:tcBorders>
            <w:shd w:val="clear" w:color="000000" w:fill="BFBFBF"/>
            <w:hideMark/>
          </w:tcPr>
          <w:p w14:paraId="3E7F11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1887</w:t>
            </w:r>
          </w:p>
        </w:tc>
        <w:tc>
          <w:tcPr>
            <w:tcW w:w="286" w:type="pct"/>
            <w:tcBorders>
              <w:top w:val="nil"/>
              <w:left w:val="nil"/>
              <w:bottom w:val="single" w:sz="4" w:space="0" w:color="A6A6A6"/>
              <w:right w:val="single" w:sz="4" w:space="0" w:color="A6A6A6"/>
            </w:tcBorders>
          </w:tcPr>
          <w:p w14:paraId="2BC82FF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3231AD5"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16D55FF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4" w:history="1">
              <w:r w:rsidR="00DF28D3" w:rsidRPr="00DF28D3">
                <w:rPr>
                  <w:rFonts w:ascii="Arial" w:hAnsi="Arial" w:cs="Arial"/>
                  <w:b/>
                  <w:bCs/>
                  <w:color w:val="0000FF"/>
                  <w:sz w:val="14"/>
                  <w:szCs w:val="14"/>
                  <w:u w:val="single"/>
                </w:rPr>
                <w:t>R4-2319424</w:t>
              </w:r>
            </w:hyperlink>
          </w:p>
        </w:tc>
        <w:tc>
          <w:tcPr>
            <w:tcW w:w="650" w:type="pct"/>
            <w:tcBorders>
              <w:top w:val="nil"/>
              <w:left w:val="nil"/>
              <w:bottom w:val="single" w:sz="4" w:space="0" w:color="A6A6A6"/>
              <w:right w:val="single" w:sz="4" w:space="0" w:color="A6A6A6"/>
            </w:tcBorders>
            <w:shd w:val="clear" w:color="auto" w:fill="auto"/>
            <w:hideMark/>
          </w:tcPr>
          <w:p w14:paraId="12CEFE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[NR_RF_FR2_req_enh] Removal of interlaced channel bandwidths for CA BW class fallback groups 1-4</w:t>
            </w:r>
          </w:p>
        </w:tc>
        <w:tc>
          <w:tcPr>
            <w:tcW w:w="403" w:type="pct"/>
            <w:tcBorders>
              <w:top w:val="nil"/>
              <w:left w:val="nil"/>
              <w:bottom w:val="single" w:sz="4" w:space="0" w:color="A6A6A6"/>
              <w:right w:val="single" w:sz="4" w:space="0" w:color="A6A6A6"/>
            </w:tcBorders>
            <w:shd w:val="clear" w:color="auto" w:fill="auto"/>
            <w:hideMark/>
          </w:tcPr>
          <w:p w14:paraId="2A001C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6148E2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43374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50DF72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introduce a restriction on interlaced channel bandwidths</w:t>
            </w:r>
          </w:p>
        </w:tc>
        <w:tc>
          <w:tcPr>
            <w:tcW w:w="308" w:type="pct"/>
            <w:tcBorders>
              <w:top w:val="nil"/>
              <w:left w:val="nil"/>
              <w:bottom w:val="single" w:sz="4" w:space="0" w:color="A6A6A6"/>
              <w:right w:val="single" w:sz="4" w:space="0" w:color="A6A6A6"/>
            </w:tcBorders>
            <w:shd w:val="clear" w:color="auto" w:fill="auto"/>
            <w:hideMark/>
          </w:tcPr>
          <w:p w14:paraId="03CEF1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5200C0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979993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5"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8F6DF4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6"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71E108B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117ADA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7" w:history="1">
              <w:r w:rsidR="00DF28D3" w:rsidRPr="00DF28D3">
                <w:rPr>
                  <w:rFonts w:ascii="Arial" w:hAnsi="Arial" w:cs="Arial"/>
                  <w:b/>
                  <w:bCs/>
                  <w:color w:val="0000FF"/>
                  <w:sz w:val="14"/>
                  <w:szCs w:val="14"/>
                  <w:u w:val="single"/>
                </w:rPr>
                <w:t>NR_RF_FR2_req_enh</w:t>
              </w:r>
            </w:hyperlink>
          </w:p>
        </w:tc>
        <w:tc>
          <w:tcPr>
            <w:tcW w:w="297" w:type="pct"/>
            <w:tcBorders>
              <w:top w:val="nil"/>
              <w:left w:val="nil"/>
              <w:bottom w:val="single" w:sz="4" w:space="0" w:color="A6A6A6"/>
              <w:right w:val="single" w:sz="4" w:space="0" w:color="A6A6A6"/>
            </w:tcBorders>
            <w:shd w:val="clear" w:color="000000" w:fill="BFBFBF"/>
            <w:hideMark/>
          </w:tcPr>
          <w:p w14:paraId="646E4F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0681</w:t>
            </w:r>
          </w:p>
        </w:tc>
        <w:tc>
          <w:tcPr>
            <w:tcW w:w="286" w:type="pct"/>
            <w:tcBorders>
              <w:top w:val="nil"/>
              <w:left w:val="nil"/>
              <w:bottom w:val="single" w:sz="4" w:space="0" w:color="A6A6A6"/>
              <w:right w:val="single" w:sz="4" w:space="0" w:color="A6A6A6"/>
            </w:tcBorders>
          </w:tcPr>
          <w:p w14:paraId="76F2FEB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D4BB0E5"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4C9418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8" w:history="1">
              <w:r w:rsidR="00DF28D3" w:rsidRPr="00DF28D3">
                <w:rPr>
                  <w:rFonts w:ascii="Arial" w:hAnsi="Arial" w:cs="Arial"/>
                  <w:b/>
                  <w:bCs/>
                  <w:color w:val="0000FF"/>
                  <w:sz w:val="14"/>
                  <w:szCs w:val="14"/>
                  <w:u w:val="single"/>
                </w:rPr>
                <w:t>R4-2319425</w:t>
              </w:r>
            </w:hyperlink>
          </w:p>
        </w:tc>
        <w:tc>
          <w:tcPr>
            <w:tcW w:w="650" w:type="pct"/>
            <w:tcBorders>
              <w:top w:val="nil"/>
              <w:left w:val="nil"/>
              <w:bottom w:val="single" w:sz="4" w:space="0" w:color="A6A6A6"/>
              <w:right w:val="single" w:sz="4" w:space="0" w:color="A6A6A6"/>
            </w:tcBorders>
            <w:shd w:val="clear" w:color="auto" w:fill="auto"/>
            <w:hideMark/>
          </w:tcPr>
          <w:p w14:paraId="47E4DF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[NR_RF_FR2_req_enh] Removal of interlaced channel bandwidths for CA BW class fallback groups 1-4</w:t>
            </w:r>
          </w:p>
        </w:tc>
        <w:tc>
          <w:tcPr>
            <w:tcW w:w="403" w:type="pct"/>
            <w:tcBorders>
              <w:top w:val="nil"/>
              <w:left w:val="nil"/>
              <w:bottom w:val="single" w:sz="4" w:space="0" w:color="A6A6A6"/>
              <w:right w:val="single" w:sz="4" w:space="0" w:color="A6A6A6"/>
            </w:tcBorders>
            <w:shd w:val="clear" w:color="auto" w:fill="auto"/>
            <w:hideMark/>
          </w:tcPr>
          <w:p w14:paraId="325254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1B8A4B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38604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76144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introduce a restriction on interlaced channel bandwidths</w:t>
            </w:r>
          </w:p>
        </w:tc>
        <w:tc>
          <w:tcPr>
            <w:tcW w:w="308" w:type="pct"/>
            <w:tcBorders>
              <w:top w:val="nil"/>
              <w:left w:val="nil"/>
              <w:bottom w:val="single" w:sz="4" w:space="0" w:color="A6A6A6"/>
              <w:right w:val="single" w:sz="4" w:space="0" w:color="A6A6A6"/>
            </w:tcBorders>
            <w:shd w:val="clear" w:color="auto" w:fill="auto"/>
            <w:hideMark/>
          </w:tcPr>
          <w:p w14:paraId="199E82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0EF346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3B99EB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79"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30BC4B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0"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1585F3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4EDC361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1" w:history="1">
              <w:r w:rsidR="00DF28D3" w:rsidRPr="00DF28D3">
                <w:rPr>
                  <w:rFonts w:ascii="Arial" w:hAnsi="Arial" w:cs="Arial"/>
                  <w:b/>
                  <w:bCs/>
                  <w:color w:val="0000FF"/>
                  <w:sz w:val="14"/>
                  <w:szCs w:val="14"/>
                  <w:u w:val="single"/>
                </w:rPr>
                <w:t>NR_RF_FR2_req_enh</w:t>
              </w:r>
            </w:hyperlink>
          </w:p>
        </w:tc>
        <w:tc>
          <w:tcPr>
            <w:tcW w:w="297" w:type="pct"/>
            <w:tcBorders>
              <w:top w:val="nil"/>
              <w:left w:val="nil"/>
              <w:bottom w:val="single" w:sz="4" w:space="0" w:color="A6A6A6"/>
              <w:right w:val="single" w:sz="4" w:space="0" w:color="A6A6A6"/>
            </w:tcBorders>
            <w:shd w:val="clear" w:color="000000" w:fill="BFBFBF"/>
            <w:hideMark/>
          </w:tcPr>
          <w:p w14:paraId="7114FF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0682</w:t>
            </w:r>
          </w:p>
        </w:tc>
        <w:tc>
          <w:tcPr>
            <w:tcW w:w="286" w:type="pct"/>
            <w:tcBorders>
              <w:top w:val="nil"/>
              <w:left w:val="nil"/>
              <w:bottom w:val="single" w:sz="4" w:space="0" w:color="A6A6A6"/>
              <w:right w:val="single" w:sz="4" w:space="0" w:color="A6A6A6"/>
            </w:tcBorders>
          </w:tcPr>
          <w:p w14:paraId="4DAC126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F0475C6"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BCE1E1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R4-2319426</w:t>
            </w:r>
          </w:p>
        </w:tc>
        <w:tc>
          <w:tcPr>
            <w:tcW w:w="650" w:type="pct"/>
            <w:tcBorders>
              <w:top w:val="nil"/>
              <w:left w:val="nil"/>
              <w:bottom w:val="single" w:sz="4" w:space="0" w:color="A6A6A6"/>
              <w:right w:val="single" w:sz="4" w:space="0" w:color="A6A6A6"/>
            </w:tcBorders>
            <w:shd w:val="clear" w:color="auto" w:fill="auto"/>
            <w:hideMark/>
          </w:tcPr>
          <w:p w14:paraId="6D65AE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[NR_RF_FR2_req_enh] Removal of interlaced channel bandwidths for CA BW class fallback groups 1-4</w:t>
            </w:r>
          </w:p>
        </w:tc>
        <w:tc>
          <w:tcPr>
            <w:tcW w:w="403" w:type="pct"/>
            <w:tcBorders>
              <w:top w:val="nil"/>
              <w:left w:val="nil"/>
              <w:bottom w:val="single" w:sz="4" w:space="0" w:color="A6A6A6"/>
              <w:right w:val="single" w:sz="4" w:space="0" w:color="A6A6A6"/>
            </w:tcBorders>
            <w:shd w:val="clear" w:color="auto" w:fill="auto"/>
            <w:hideMark/>
          </w:tcPr>
          <w:p w14:paraId="70DBA3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3522DB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540D6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36546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introduce a restriction on interlaced channel bandwidths</w:t>
            </w:r>
          </w:p>
        </w:tc>
        <w:tc>
          <w:tcPr>
            <w:tcW w:w="308" w:type="pct"/>
            <w:tcBorders>
              <w:top w:val="nil"/>
              <w:left w:val="nil"/>
              <w:bottom w:val="single" w:sz="4" w:space="0" w:color="A6A6A6"/>
              <w:right w:val="single" w:sz="4" w:space="0" w:color="A6A6A6"/>
            </w:tcBorders>
            <w:shd w:val="clear" w:color="auto" w:fill="auto"/>
            <w:hideMark/>
          </w:tcPr>
          <w:p w14:paraId="0F43FC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E408D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D918F3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2"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430342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3" w:history="1">
              <w:r w:rsidR="00DF28D3"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284EA4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C0C696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4" w:history="1">
              <w:r w:rsidR="00DF28D3" w:rsidRPr="00DF28D3">
                <w:rPr>
                  <w:rFonts w:ascii="Arial" w:hAnsi="Arial" w:cs="Arial"/>
                  <w:b/>
                  <w:bCs/>
                  <w:color w:val="0000FF"/>
                  <w:sz w:val="14"/>
                  <w:szCs w:val="14"/>
                  <w:u w:val="single"/>
                </w:rPr>
                <w:t>NR_RF_FR2_req_enh</w:t>
              </w:r>
            </w:hyperlink>
          </w:p>
        </w:tc>
        <w:tc>
          <w:tcPr>
            <w:tcW w:w="297" w:type="pct"/>
            <w:tcBorders>
              <w:top w:val="nil"/>
              <w:left w:val="nil"/>
              <w:bottom w:val="single" w:sz="4" w:space="0" w:color="A6A6A6"/>
              <w:right w:val="single" w:sz="4" w:space="0" w:color="A6A6A6"/>
            </w:tcBorders>
            <w:shd w:val="clear" w:color="000000" w:fill="BFBFBF"/>
            <w:hideMark/>
          </w:tcPr>
          <w:p w14:paraId="333471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0683</w:t>
            </w:r>
          </w:p>
        </w:tc>
        <w:tc>
          <w:tcPr>
            <w:tcW w:w="286" w:type="pct"/>
            <w:tcBorders>
              <w:top w:val="nil"/>
              <w:left w:val="nil"/>
              <w:bottom w:val="single" w:sz="4" w:space="0" w:color="A6A6A6"/>
              <w:right w:val="single" w:sz="4" w:space="0" w:color="A6A6A6"/>
            </w:tcBorders>
          </w:tcPr>
          <w:p w14:paraId="7DF805D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91F5D90"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9270C2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5" w:history="1">
              <w:r w:rsidR="00DF28D3" w:rsidRPr="00DF28D3">
                <w:rPr>
                  <w:rFonts w:ascii="Arial" w:hAnsi="Arial" w:cs="Arial"/>
                  <w:b/>
                  <w:bCs/>
                  <w:color w:val="0000FF"/>
                  <w:sz w:val="14"/>
                  <w:szCs w:val="14"/>
                  <w:u w:val="single"/>
                </w:rPr>
                <w:t>R4-2319451</w:t>
              </w:r>
            </w:hyperlink>
          </w:p>
        </w:tc>
        <w:tc>
          <w:tcPr>
            <w:tcW w:w="650" w:type="pct"/>
            <w:tcBorders>
              <w:top w:val="nil"/>
              <w:left w:val="nil"/>
              <w:bottom w:val="single" w:sz="4" w:space="0" w:color="A6A6A6"/>
              <w:right w:val="single" w:sz="4" w:space="0" w:color="A6A6A6"/>
            </w:tcBorders>
            <w:shd w:val="clear" w:color="auto" w:fill="auto"/>
            <w:hideMark/>
          </w:tcPr>
          <w:p w14:paraId="4A0A7B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[NR_n30-Core] CR to correct the measurement BW for Additional SEM for NS_21 - TS38.101-1, Rel-16, Cat-F</w:t>
            </w:r>
          </w:p>
        </w:tc>
        <w:tc>
          <w:tcPr>
            <w:tcW w:w="403" w:type="pct"/>
            <w:tcBorders>
              <w:top w:val="nil"/>
              <w:left w:val="nil"/>
              <w:bottom w:val="single" w:sz="4" w:space="0" w:color="A6A6A6"/>
              <w:right w:val="single" w:sz="4" w:space="0" w:color="A6A6A6"/>
            </w:tcBorders>
            <w:shd w:val="clear" w:color="auto" w:fill="auto"/>
            <w:hideMark/>
          </w:tcPr>
          <w:p w14:paraId="0F4116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4F0FD4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D46AB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B1EB6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451CC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1232908"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CE9DFC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6"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33A1D1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7"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77B19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883BB6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8" w:history="1">
              <w:r w:rsidR="00DF28D3" w:rsidRPr="00DF28D3">
                <w:rPr>
                  <w:rFonts w:ascii="Arial" w:hAnsi="Arial" w:cs="Arial"/>
                  <w:b/>
                  <w:bCs/>
                  <w:color w:val="0000FF"/>
                  <w:sz w:val="14"/>
                  <w:szCs w:val="14"/>
                  <w:u w:val="single"/>
                </w:rPr>
                <w:t>NR_n30-Core</w:t>
              </w:r>
            </w:hyperlink>
          </w:p>
        </w:tc>
        <w:tc>
          <w:tcPr>
            <w:tcW w:w="297" w:type="pct"/>
            <w:tcBorders>
              <w:top w:val="nil"/>
              <w:left w:val="nil"/>
              <w:bottom w:val="single" w:sz="4" w:space="0" w:color="A6A6A6"/>
              <w:right w:val="single" w:sz="4" w:space="0" w:color="A6A6A6"/>
            </w:tcBorders>
            <w:shd w:val="clear" w:color="000000" w:fill="BFBFBF"/>
            <w:hideMark/>
          </w:tcPr>
          <w:p w14:paraId="60B96F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1897</w:t>
            </w:r>
          </w:p>
        </w:tc>
        <w:tc>
          <w:tcPr>
            <w:tcW w:w="286" w:type="pct"/>
            <w:tcBorders>
              <w:top w:val="nil"/>
              <w:left w:val="nil"/>
              <w:bottom w:val="single" w:sz="4" w:space="0" w:color="A6A6A6"/>
              <w:right w:val="single" w:sz="4" w:space="0" w:color="A6A6A6"/>
            </w:tcBorders>
          </w:tcPr>
          <w:p w14:paraId="4504EDB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A2AEE1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3555B5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89" w:history="1">
              <w:r w:rsidR="00DF28D3" w:rsidRPr="00DF28D3">
                <w:rPr>
                  <w:rFonts w:ascii="Arial" w:hAnsi="Arial" w:cs="Arial"/>
                  <w:b/>
                  <w:bCs/>
                  <w:color w:val="0000FF"/>
                  <w:sz w:val="14"/>
                  <w:szCs w:val="14"/>
                  <w:u w:val="single"/>
                </w:rPr>
                <w:t>R4-2319452</w:t>
              </w:r>
            </w:hyperlink>
          </w:p>
        </w:tc>
        <w:tc>
          <w:tcPr>
            <w:tcW w:w="650" w:type="pct"/>
            <w:tcBorders>
              <w:top w:val="nil"/>
              <w:left w:val="nil"/>
              <w:bottom w:val="single" w:sz="4" w:space="0" w:color="A6A6A6"/>
              <w:right w:val="single" w:sz="4" w:space="0" w:color="A6A6A6"/>
            </w:tcBorders>
            <w:shd w:val="clear" w:color="auto" w:fill="auto"/>
            <w:hideMark/>
          </w:tcPr>
          <w:p w14:paraId="2C9E06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[NR_n30-Core] CR to add resolution BW for Additional SEM for NS_21 - TS38.101-1, Rel-17, Cat-F</w:t>
            </w:r>
          </w:p>
        </w:tc>
        <w:tc>
          <w:tcPr>
            <w:tcW w:w="403" w:type="pct"/>
            <w:tcBorders>
              <w:top w:val="nil"/>
              <w:left w:val="nil"/>
              <w:bottom w:val="single" w:sz="4" w:space="0" w:color="A6A6A6"/>
              <w:right w:val="single" w:sz="4" w:space="0" w:color="A6A6A6"/>
            </w:tcBorders>
            <w:shd w:val="clear" w:color="auto" w:fill="auto"/>
            <w:hideMark/>
          </w:tcPr>
          <w:p w14:paraId="45676E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2C10F9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233C7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77F342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5FF7D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56C415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514AC7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0"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528E14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1"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3C56C2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77439C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2" w:history="1">
              <w:r w:rsidR="00DF28D3" w:rsidRPr="00DF28D3">
                <w:rPr>
                  <w:rFonts w:ascii="Arial" w:hAnsi="Arial" w:cs="Arial"/>
                  <w:b/>
                  <w:bCs/>
                  <w:color w:val="0000FF"/>
                  <w:sz w:val="14"/>
                  <w:szCs w:val="14"/>
                  <w:u w:val="single"/>
                </w:rPr>
                <w:t>NR_n30-Core</w:t>
              </w:r>
            </w:hyperlink>
          </w:p>
        </w:tc>
        <w:tc>
          <w:tcPr>
            <w:tcW w:w="297" w:type="pct"/>
            <w:tcBorders>
              <w:top w:val="nil"/>
              <w:left w:val="nil"/>
              <w:bottom w:val="single" w:sz="4" w:space="0" w:color="A6A6A6"/>
              <w:right w:val="single" w:sz="4" w:space="0" w:color="A6A6A6"/>
            </w:tcBorders>
            <w:shd w:val="clear" w:color="000000" w:fill="BFBFBF"/>
            <w:hideMark/>
          </w:tcPr>
          <w:p w14:paraId="70D96B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1898</w:t>
            </w:r>
          </w:p>
        </w:tc>
        <w:tc>
          <w:tcPr>
            <w:tcW w:w="286" w:type="pct"/>
            <w:tcBorders>
              <w:top w:val="nil"/>
              <w:left w:val="nil"/>
              <w:bottom w:val="single" w:sz="4" w:space="0" w:color="A6A6A6"/>
              <w:right w:val="single" w:sz="4" w:space="0" w:color="A6A6A6"/>
            </w:tcBorders>
          </w:tcPr>
          <w:p w14:paraId="5FEE75D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FC4293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BFD3C1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R4-2319453</w:t>
            </w:r>
          </w:p>
        </w:tc>
        <w:tc>
          <w:tcPr>
            <w:tcW w:w="650" w:type="pct"/>
            <w:tcBorders>
              <w:top w:val="nil"/>
              <w:left w:val="nil"/>
              <w:bottom w:val="single" w:sz="4" w:space="0" w:color="A6A6A6"/>
              <w:right w:val="single" w:sz="4" w:space="0" w:color="A6A6A6"/>
            </w:tcBorders>
            <w:shd w:val="clear" w:color="auto" w:fill="auto"/>
            <w:hideMark/>
          </w:tcPr>
          <w:p w14:paraId="7CF797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[NR_n30-Core] CR to add resolution BW for Additional SEM for NS_21 - TS38.101-1, Rel-18, Cat-A</w:t>
            </w:r>
          </w:p>
        </w:tc>
        <w:tc>
          <w:tcPr>
            <w:tcW w:w="403" w:type="pct"/>
            <w:tcBorders>
              <w:top w:val="nil"/>
              <w:left w:val="nil"/>
              <w:bottom w:val="single" w:sz="4" w:space="0" w:color="A6A6A6"/>
              <w:right w:val="single" w:sz="4" w:space="0" w:color="A6A6A6"/>
            </w:tcBorders>
            <w:shd w:val="clear" w:color="auto" w:fill="auto"/>
            <w:hideMark/>
          </w:tcPr>
          <w:p w14:paraId="4178EC3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570BD07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B49BC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6DFAE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E25DA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D3C6B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1EBF8D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3"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4B5B0D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4"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94ECB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7EE4B69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5" w:history="1">
              <w:r w:rsidR="00DF28D3" w:rsidRPr="00DF28D3">
                <w:rPr>
                  <w:rFonts w:ascii="Arial" w:hAnsi="Arial" w:cs="Arial"/>
                  <w:b/>
                  <w:bCs/>
                  <w:color w:val="0000FF"/>
                  <w:sz w:val="14"/>
                  <w:szCs w:val="14"/>
                  <w:u w:val="single"/>
                </w:rPr>
                <w:t>NR_n30-Core</w:t>
              </w:r>
            </w:hyperlink>
          </w:p>
        </w:tc>
        <w:tc>
          <w:tcPr>
            <w:tcW w:w="297" w:type="pct"/>
            <w:tcBorders>
              <w:top w:val="nil"/>
              <w:left w:val="nil"/>
              <w:bottom w:val="single" w:sz="4" w:space="0" w:color="A6A6A6"/>
              <w:right w:val="single" w:sz="4" w:space="0" w:color="A6A6A6"/>
            </w:tcBorders>
            <w:shd w:val="clear" w:color="000000" w:fill="BFBFBF"/>
            <w:hideMark/>
          </w:tcPr>
          <w:p w14:paraId="273CD5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1899</w:t>
            </w:r>
          </w:p>
        </w:tc>
        <w:tc>
          <w:tcPr>
            <w:tcW w:w="286" w:type="pct"/>
            <w:tcBorders>
              <w:top w:val="nil"/>
              <w:left w:val="nil"/>
              <w:bottom w:val="single" w:sz="4" w:space="0" w:color="A6A6A6"/>
              <w:right w:val="single" w:sz="4" w:space="0" w:color="A6A6A6"/>
            </w:tcBorders>
          </w:tcPr>
          <w:p w14:paraId="63DD66F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7A73312"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36EC74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6" w:history="1">
              <w:r w:rsidR="00DF28D3" w:rsidRPr="00DF28D3">
                <w:rPr>
                  <w:rFonts w:ascii="Arial" w:hAnsi="Arial" w:cs="Arial"/>
                  <w:b/>
                  <w:bCs/>
                  <w:color w:val="0000FF"/>
                  <w:sz w:val="14"/>
                  <w:szCs w:val="14"/>
                  <w:u w:val="single"/>
                </w:rPr>
                <w:t>R4-2319454</w:t>
              </w:r>
            </w:hyperlink>
          </w:p>
        </w:tc>
        <w:tc>
          <w:tcPr>
            <w:tcW w:w="650" w:type="pct"/>
            <w:tcBorders>
              <w:top w:val="nil"/>
              <w:left w:val="nil"/>
              <w:bottom w:val="single" w:sz="4" w:space="0" w:color="A6A6A6"/>
              <w:right w:val="single" w:sz="4" w:space="0" w:color="A6A6A6"/>
            </w:tcBorders>
            <w:shd w:val="clear" w:color="auto" w:fill="auto"/>
            <w:hideMark/>
          </w:tcPr>
          <w:p w14:paraId="2BDFB88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to remove the word capable in power class 3 capable UE - TS38.101-1, Rel-15, Cat-F</w:t>
            </w:r>
          </w:p>
        </w:tc>
        <w:tc>
          <w:tcPr>
            <w:tcW w:w="403" w:type="pct"/>
            <w:tcBorders>
              <w:top w:val="nil"/>
              <w:left w:val="nil"/>
              <w:bottom w:val="single" w:sz="4" w:space="0" w:color="A6A6A6"/>
              <w:right w:val="single" w:sz="4" w:space="0" w:color="A6A6A6"/>
            </w:tcBorders>
            <w:shd w:val="clear" w:color="auto" w:fill="auto"/>
            <w:hideMark/>
          </w:tcPr>
          <w:p w14:paraId="40B6BC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3D63BF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6B95B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FEB68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5197A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D6DDEE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B0E461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7"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2DA40DA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8"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09AD11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4F8F725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299"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4D21F0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1900</w:t>
            </w:r>
          </w:p>
        </w:tc>
        <w:tc>
          <w:tcPr>
            <w:tcW w:w="286" w:type="pct"/>
            <w:tcBorders>
              <w:top w:val="nil"/>
              <w:left w:val="nil"/>
              <w:bottom w:val="single" w:sz="4" w:space="0" w:color="A6A6A6"/>
              <w:right w:val="single" w:sz="4" w:space="0" w:color="A6A6A6"/>
            </w:tcBorders>
          </w:tcPr>
          <w:p w14:paraId="2A12A09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E57652A"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45F033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R4-2319455</w:t>
            </w:r>
          </w:p>
        </w:tc>
        <w:tc>
          <w:tcPr>
            <w:tcW w:w="650" w:type="pct"/>
            <w:tcBorders>
              <w:top w:val="nil"/>
              <w:left w:val="nil"/>
              <w:bottom w:val="single" w:sz="4" w:space="0" w:color="A6A6A6"/>
              <w:right w:val="single" w:sz="4" w:space="0" w:color="A6A6A6"/>
            </w:tcBorders>
            <w:shd w:val="clear" w:color="auto" w:fill="auto"/>
            <w:hideMark/>
          </w:tcPr>
          <w:p w14:paraId="5C0A5D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to remove the word capable in power class 3 capable UE - TS38.101-1, Rel-16, Cat-A</w:t>
            </w:r>
          </w:p>
        </w:tc>
        <w:tc>
          <w:tcPr>
            <w:tcW w:w="403" w:type="pct"/>
            <w:tcBorders>
              <w:top w:val="nil"/>
              <w:left w:val="nil"/>
              <w:bottom w:val="single" w:sz="4" w:space="0" w:color="A6A6A6"/>
              <w:right w:val="single" w:sz="4" w:space="0" w:color="A6A6A6"/>
            </w:tcBorders>
            <w:shd w:val="clear" w:color="auto" w:fill="auto"/>
            <w:hideMark/>
          </w:tcPr>
          <w:p w14:paraId="14BF08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7FBBB8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FA970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241AE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CC07B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F4435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6D34F4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0"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3962C1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1"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032656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0D17F2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2"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300727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1901</w:t>
            </w:r>
          </w:p>
        </w:tc>
        <w:tc>
          <w:tcPr>
            <w:tcW w:w="286" w:type="pct"/>
            <w:tcBorders>
              <w:top w:val="nil"/>
              <w:left w:val="nil"/>
              <w:bottom w:val="single" w:sz="4" w:space="0" w:color="A6A6A6"/>
              <w:right w:val="single" w:sz="4" w:space="0" w:color="A6A6A6"/>
            </w:tcBorders>
          </w:tcPr>
          <w:p w14:paraId="1D79A26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372652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9D0D4B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R4-2319456</w:t>
            </w:r>
          </w:p>
        </w:tc>
        <w:tc>
          <w:tcPr>
            <w:tcW w:w="650" w:type="pct"/>
            <w:tcBorders>
              <w:top w:val="nil"/>
              <w:left w:val="nil"/>
              <w:bottom w:val="single" w:sz="4" w:space="0" w:color="A6A6A6"/>
              <w:right w:val="single" w:sz="4" w:space="0" w:color="A6A6A6"/>
            </w:tcBorders>
            <w:shd w:val="clear" w:color="auto" w:fill="auto"/>
            <w:hideMark/>
          </w:tcPr>
          <w:p w14:paraId="3B7E91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to remove the word capable in power class 3 capable UE - TS38.101-1, Rel-17, Cat-A</w:t>
            </w:r>
          </w:p>
        </w:tc>
        <w:tc>
          <w:tcPr>
            <w:tcW w:w="403" w:type="pct"/>
            <w:tcBorders>
              <w:top w:val="nil"/>
              <w:left w:val="nil"/>
              <w:bottom w:val="single" w:sz="4" w:space="0" w:color="A6A6A6"/>
              <w:right w:val="single" w:sz="4" w:space="0" w:color="A6A6A6"/>
            </w:tcBorders>
            <w:shd w:val="clear" w:color="auto" w:fill="auto"/>
            <w:hideMark/>
          </w:tcPr>
          <w:p w14:paraId="0190A97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25C24E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A4803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7B9DD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06CFA0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FC1CA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87170E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3"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305797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4"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411B2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05EB100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5"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25D1A7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1902</w:t>
            </w:r>
          </w:p>
        </w:tc>
        <w:tc>
          <w:tcPr>
            <w:tcW w:w="286" w:type="pct"/>
            <w:tcBorders>
              <w:top w:val="nil"/>
              <w:left w:val="nil"/>
              <w:bottom w:val="single" w:sz="4" w:space="0" w:color="A6A6A6"/>
              <w:right w:val="single" w:sz="4" w:space="0" w:color="A6A6A6"/>
            </w:tcBorders>
          </w:tcPr>
          <w:p w14:paraId="771172E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22DE9D6"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6A07E6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R4-2319457</w:t>
            </w:r>
          </w:p>
        </w:tc>
        <w:tc>
          <w:tcPr>
            <w:tcW w:w="650" w:type="pct"/>
            <w:tcBorders>
              <w:top w:val="nil"/>
              <w:left w:val="nil"/>
              <w:bottom w:val="single" w:sz="4" w:space="0" w:color="A6A6A6"/>
              <w:right w:val="single" w:sz="4" w:space="0" w:color="A6A6A6"/>
            </w:tcBorders>
            <w:shd w:val="clear" w:color="auto" w:fill="auto"/>
            <w:hideMark/>
          </w:tcPr>
          <w:p w14:paraId="561D6C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to remove the word capable in power class 3 capable UE - TS38.101-1, Rel-18, Cat-A</w:t>
            </w:r>
          </w:p>
        </w:tc>
        <w:tc>
          <w:tcPr>
            <w:tcW w:w="403" w:type="pct"/>
            <w:tcBorders>
              <w:top w:val="nil"/>
              <w:left w:val="nil"/>
              <w:bottom w:val="single" w:sz="4" w:space="0" w:color="A6A6A6"/>
              <w:right w:val="single" w:sz="4" w:space="0" w:color="A6A6A6"/>
            </w:tcBorders>
            <w:shd w:val="clear" w:color="auto" w:fill="auto"/>
            <w:hideMark/>
          </w:tcPr>
          <w:p w14:paraId="41D301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56F903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A03FF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65D5D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6D45E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4C3A55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4FE4D1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6"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ADF705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7"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8E4F0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1E7678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8"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757A69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1903</w:t>
            </w:r>
          </w:p>
        </w:tc>
        <w:tc>
          <w:tcPr>
            <w:tcW w:w="286" w:type="pct"/>
            <w:tcBorders>
              <w:top w:val="nil"/>
              <w:left w:val="nil"/>
              <w:bottom w:val="single" w:sz="4" w:space="0" w:color="A6A6A6"/>
              <w:right w:val="single" w:sz="4" w:space="0" w:color="A6A6A6"/>
            </w:tcBorders>
          </w:tcPr>
          <w:p w14:paraId="7426739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5F85210"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670793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09" w:history="1">
              <w:r w:rsidR="00DF28D3" w:rsidRPr="00DF28D3">
                <w:rPr>
                  <w:rFonts w:ascii="Arial" w:hAnsi="Arial" w:cs="Arial"/>
                  <w:b/>
                  <w:bCs/>
                  <w:color w:val="0000FF"/>
                  <w:sz w:val="14"/>
                  <w:szCs w:val="14"/>
                  <w:u w:val="single"/>
                </w:rPr>
                <w:t>R4-2319458</w:t>
              </w:r>
            </w:hyperlink>
          </w:p>
        </w:tc>
        <w:tc>
          <w:tcPr>
            <w:tcW w:w="650" w:type="pct"/>
            <w:tcBorders>
              <w:top w:val="nil"/>
              <w:left w:val="nil"/>
              <w:bottom w:val="single" w:sz="4" w:space="0" w:color="A6A6A6"/>
              <w:right w:val="single" w:sz="4" w:space="0" w:color="A6A6A6"/>
            </w:tcBorders>
            <w:shd w:val="clear" w:color="auto" w:fill="auto"/>
            <w:hideMark/>
          </w:tcPr>
          <w:p w14:paraId="13E69E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concerning the RMS average used in EVM measurement with transient period - TS38.101-1, Rel-16, Cat-F</w:t>
            </w:r>
          </w:p>
        </w:tc>
        <w:tc>
          <w:tcPr>
            <w:tcW w:w="403" w:type="pct"/>
            <w:tcBorders>
              <w:top w:val="nil"/>
              <w:left w:val="nil"/>
              <w:bottom w:val="single" w:sz="4" w:space="0" w:color="A6A6A6"/>
              <w:right w:val="single" w:sz="4" w:space="0" w:color="A6A6A6"/>
            </w:tcBorders>
            <w:shd w:val="clear" w:color="auto" w:fill="auto"/>
            <w:hideMark/>
          </w:tcPr>
          <w:p w14:paraId="114E1BF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7C942F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F0CC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FE7DE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D510C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95E54AD"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2E3690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0"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9413F3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1"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723A6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DC2132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2" w:history="1">
              <w:r w:rsidR="00DF28D3"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7965D0D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1904</w:t>
            </w:r>
          </w:p>
        </w:tc>
        <w:tc>
          <w:tcPr>
            <w:tcW w:w="286" w:type="pct"/>
            <w:tcBorders>
              <w:top w:val="nil"/>
              <w:left w:val="nil"/>
              <w:bottom w:val="single" w:sz="4" w:space="0" w:color="A6A6A6"/>
              <w:right w:val="single" w:sz="4" w:space="0" w:color="A6A6A6"/>
            </w:tcBorders>
          </w:tcPr>
          <w:p w14:paraId="5209330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045977B"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2710F9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R4-2319459</w:t>
            </w:r>
          </w:p>
        </w:tc>
        <w:tc>
          <w:tcPr>
            <w:tcW w:w="650" w:type="pct"/>
            <w:tcBorders>
              <w:top w:val="nil"/>
              <w:left w:val="nil"/>
              <w:bottom w:val="single" w:sz="4" w:space="0" w:color="A6A6A6"/>
              <w:right w:val="single" w:sz="4" w:space="0" w:color="A6A6A6"/>
            </w:tcBorders>
            <w:shd w:val="clear" w:color="auto" w:fill="auto"/>
            <w:hideMark/>
          </w:tcPr>
          <w:p w14:paraId="266F332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concerning the RMS average used in EVM measurement with transient period - TS38.101-1, Rel-17, Cat-A</w:t>
            </w:r>
          </w:p>
        </w:tc>
        <w:tc>
          <w:tcPr>
            <w:tcW w:w="403" w:type="pct"/>
            <w:tcBorders>
              <w:top w:val="nil"/>
              <w:left w:val="nil"/>
              <w:bottom w:val="single" w:sz="4" w:space="0" w:color="A6A6A6"/>
              <w:right w:val="single" w:sz="4" w:space="0" w:color="A6A6A6"/>
            </w:tcBorders>
            <w:shd w:val="clear" w:color="auto" w:fill="auto"/>
            <w:hideMark/>
          </w:tcPr>
          <w:p w14:paraId="130919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5F1EA3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81D7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1292E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3DEF5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B86DE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000A87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3"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44C4CC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4"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3E2A3C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56C058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5" w:history="1">
              <w:r w:rsidR="00DF28D3"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4C1DD4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1905</w:t>
            </w:r>
          </w:p>
        </w:tc>
        <w:tc>
          <w:tcPr>
            <w:tcW w:w="286" w:type="pct"/>
            <w:tcBorders>
              <w:top w:val="nil"/>
              <w:left w:val="nil"/>
              <w:bottom w:val="single" w:sz="4" w:space="0" w:color="A6A6A6"/>
              <w:right w:val="single" w:sz="4" w:space="0" w:color="A6A6A6"/>
            </w:tcBorders>
          </w:tcPr>
          <w:p w14:paraId="2F5DE5C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9558E0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8D1116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R4-2319460</w:t>
            </w:r>
          </w:p>
        </w:tc>
        <w:tc>
          <w:tcPr>
            <w:tcW w:w="650" w:type="pct"/>
            <w:tcBorders>
              <w:top w:val="nil"/>
              <w:left w:val="nil"/>
              <w:bottom w:val="single" w:sz="4" w:space="0" w:color="A6A6A6"/>
              <w:right w:val="single" w:sz="4" w:space="0" w:color="A6A6A6"/>
            </w:tcBorders>
            <w:shd w:val="clear" w:color="auto" w:fill="auto"/>
            <w:hideMark/>
          </w:tcPr>
          <w:p w14:paraId="1794FC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concerning the RMS average used in EVM measurement with transient period - TS38.101-1, Rel-18, Cat-A</w:t>
            </w:r>
          </w:p>
        </w:tc>
        <w:tc>
          <w:tcPr>
            <w:tcW w:w="403" w:type="pct"/>
            <w:tcBorders>
              <w:top w:val="nil"/>
              <w:left w:val="nil"/>
              <w:bottom w:val="single" w:sz="4" w:space="0" w:color="A6A6A6"/>
              <w:right w:val="single" w:sz="4" w:space="0" w:color="A6A6A6"/>
            </w:tcBorders>
            <w:shd w:val="clear" w:color="auto" w:fill="auto"/>
            <w:hideMark/>
          </w:tcPr>
          <w:p w14:paraId="49AD458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1751CC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811A1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77900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81CBA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213CFA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B4FF0A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6"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4CEF20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7"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228EB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46D828F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8" w:history="1">
              <w:r w:rsidR="00DF28D3"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6DA766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1906</w:t>
            </w:r>
          </w:p>
        </w:tc>
        <w:tc>
          <w:tcPr>
            <w:tcW w:w="286" w:type="pct"/>
            <w:tcBorders>
              <w:top w:val="nil"/>
              <w:left w:val="nil"/>
              <w:bottom w:val="single" w:sz="4" w:space="0" w:color="A6A6A6"/>
              <w:right w:val="single" w:sz="4" w:space="0" w:color="A6A6A6"/>
            </w:tcBorders>
          </w:tcPr>
          <w:p w14:paraId="4A25DB2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B28C336"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236B67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19" w:history="1">
              <w:r w:rsidR="00DF28D3" w:rsidRPr="00DF28D3">
                <w:rPr>
                  <w:rFonts w:ascii="Arial" w:hAnsi="Arial" w:cs="Arial"/>
                  <w:b/>
                  <w:bCs/>
                  <w:color w:val="0000FF"/>
                  <w:sz w:val="14"/>
                  <w:szCs w:val="14"/>
                  <w:u w:val="single"/>
                </w:rPr>
                <w:t>R4-2319597</w:t>
              </w:r>
            </w:hyperlink>
          </w:p>
        </w:tc>
        <w:tc>
          <w:tcPr>
            <w:tcW w:w="650" w:type="pct"/>
            <w:tcBorders>
              <w:top w:val="nil"/>
              <w:left w:val="nil"/>
              <w:bottom w:val="single" w:sz="4" w:space="0" w:color="A6A6A6"/>
              <w:right w:val="single" w:sz="4" w:space="0" w:color="A6A6A6"/>
            </w:tcBorders>
            <w:shd w:val="clear" w:color="auto" w:fill="auto"/>
            <w:hideMark/>
          </w:tcPr>
          <w:p w14:paraId="180249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[NR_n38_BW2] Clarify A-MPR values for NS_44 - Rel16</w:t>
            </w:r>
          </w:p>
        </w:tc>
        <w:tc>
          <w:tcPr>
            <w:tcW w:w="403" w:type="pct"/>
            <w:tcBorders>
              <w:top w:val="nil"/>
              <w:left w:val="nil"/>
              <w:bottom w:val="single" w:sz="4" w:space="0" w:color="A6A6A6"/>
              <w:right w:val="single" w:sz="4" w:space="0" w:color="A6A6A6"/>
            </w:tcBorders>
            <w:shd w:val="clear" w:color="auto" w:fill="auto"/>
            <w:hideMark/>
          </w:tcPr>
          <w:p w14:paraId="2AB921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1B3706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0747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755A0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just changing the font color of agreed A-MPR values, they are currently not visible (white font)</w:t>
            </w:r>
          </w:p>
        </w:tc>
        <w:tc>
          <w:tcPr>
            <w:tcW w:w="308" w:type="pct"/>
            <w:tcBorders>
              <w:top w:val="nil"/>
              <w:left w:val="nil"/>
              <w:bottom w:val="single" w:sz="4" w:space="0" w:color="A6A6A6"/>
              <w:right w:val="single" w:sz="4" w:space="0" w:color="A6A6A6"/>
            </w:tcBorders>
            <w:shd w:val="clear" w:color="auto" w:fill="auto"/>
            <w:hideMark/>
          </w:tcPr>
          <w:p w14:paraId="4AF085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83F1EDB"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88F5B5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0"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EB144F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1"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1AFC8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FB9C04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2" w:history="1">
              <w:r w:rsidR="00DF28D3" w:rsidRPr="00DF28D3">
                <w:rPr>
                  <w:rFonts w:ascii="Arial" w:hAnsi="Arial" w:cs="Arial"/>
                  <w:b/>
                  <w:bCs/>
                  <w:color w:val="0000FF"/>
                  <w:sz w:val="14"/>
                  <w:szCs w:val="14"/>
                  <w:u w:val="single"/>
                </w:rPr>
                <w:t>NR_n38_BW2</w:t>
              </w:r>
            </w:hyperlink>
          </w:p>
        </w:tc>
        <w:tc>
          <w:tcPr>
            <w:tcW w:w="297" w:type="pct"/>
            <w:tcBorders>
              <w:top w:val="nil"/>
              <w:left w:val="nil"/>
              <w:bottom w:val="single" w:sz="4" w:space="0" w:color="A6A6A6"/>
              <w:right w:val="single" w:sz="4" w:space="0" w:color="A6A6A6"/>
            </w:tcBorders>
            <w:shd w:val="clear" w:color="000000" w:fill="BFBFBF"/>
            <w:hideMark/>
          </w:tcPr>
          <w:p w14:paraId="0411E5D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1911</w:t>
            </w:r>
          </w:p>
        </w:tc>
        <w:tc>
          <w:tcPr>
            <w:tcW w:w="286" w:type="pct"/>
            <w:tcBorders>
              <w:top w:val="nil"/>
              <w:left w:val="nil"/>
              <w:bottom w:val="single" w:sz="4" w:space="0" w:color="A6A6A6"/>
              <w:right w:val="single" w:sz="4" w:space="0" w:color="A6A6A6"/>
            </w:tcBorders>
          </w:tcPr>
          <w:p w14:paraId="3DAA591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ADE38B8"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5D5D21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R4-2319598</w:t>
            </w:r>
          </w:p>
        </w:tc>
        <w:tc>
          <w:tcPr>
            <w:tcW w:w="650" w:type="pct"/>
            <w:tcBorders>
              <w:top w:val="nil"/>
              <w:left w:val="nil"/>
              <w:bottom w:val="single" w:sz="4" w:space="0" w:color="A6A6A6"/>
              <w:right w:val="single" w:sz="4" w:space="0" w:color="A6A6A6"/>
            </w:tcBorders>
            <w:shd w:val="clear" w:color="auto" w:fill="auto"/>
            <w:hideMark/>
          </w:tcPr>
          <w:p w14:paraId="26EAD1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[NR_n38_BW2] Clarify A-MPR values for NS_44 - Rel17</w:t>
            </w:r>
          </w:p>
        </w:tc>
        <w:tc>
          <w:tcPr>
            <w:tcW w:w="403" w:type="pct"/>
            <w:tcBorders>
              <w:top w:val="nil"/>
              <w:left w:val="nil"/>
              <w:bottom w:val="single" w:sz="4" w:space="0" w:color="A6A6A6"/>
              <w:right w:val="single" w:sz="4" w:space="0" w:color="A6A6A6"/>
            </w:tcBorders>
            <w:shd w:val="clear" w:color="auto" w:fill="auto"/>
            <w:hideMark/>
          </w:tcPr>
          <w:p w14:paraId="1973AD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05DBD7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DF6F9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6D67C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just changing the font color of agreed A-MPR values, they are currently not visible (white font)</w:t>
            </w:r>
          </w:p>
        </w:tc>
        <w:tc>
          <w:tcPr>
            <w:tcW w:w="308" w:type="pct"/>
            <w:tcBorders>
              <w:top w:val="nil"/>
              <w:left w:val="nil"/>
              <w:bottom w:val="single" w:sz="4" w:space="0" w:color="A6A6A6"/>
              <w:right w:val="single" w:sz="4" w:space="0" w:color="A6A6A6"/>
            </w:tcBorders>
            <w:shd w:val="clear" w:color="auto" w:fill="auto"/>
            <w:hideMark/>
          </w:tcPr>
          <w:p w14:paraId="4D7156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0221F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8321A1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3"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51F640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4"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04E51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79631A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5" w:history="1">
              <w:r w:rsidR="00DF28D3" w:rsidRPr="00DF28D3">
                <w:rPr>
                  <w:rFonts w:ascii="Arial" w:hAnsi="Arial" w:cs="Arial"/>
                  <w:b/>
                  <w:bCs/>
                  <w:color w:val="0000FF"/>
                  <w:sz w:val="14"/>
                  <w:szCs w:val="14"/>
                  <w:u w:val="single"/>
                </w:rPr>
                <w:t>NR_n38_BW2</w:t>
              </w:r>
            </w:hyperlink>
          </w:p>
        </w:tc>
        <w:tc>
          <w:tcPr>
            <w:tcW w:w="297" w:type="pct"/>
            <w:tcBorders>
              <w:top w:val="nil"/>
              <w:left w:val="nil"/>
              <w:bottom w:val="single" w:sz="4" w:space="0" w:color="A6A6A6"/>
              <w:right w:val="single" w:sz="4" w:space="0" w:color="A6A6A6"/>
            </w:tcBorders>
            <w:shd w:val="clear" w:color="000000" w:fill="BFBFBF"/>
            <w:hideMark/>
          </w:tcPr>
          <w:p w14:paraId="57FC1E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1912</w:t>
            </w:r>
          </w:p>
        </w:tc>
        <w:tc>
          <w:tcPr>
            <w:tcW w:w="286" w:type="pct"/>
            <w:tcBorders>
              <w:top w:val="nil"/>
              <w:left w:val="nil"/>
              <w:bottom w:val="single" w:sz="4" w:space="0" w:color="A6A6A6"/>
              <w:right w:val="single" w:sz="4" w:space="0" w:color="A6A6A6"/>
            </w:tcBorders>
          </w:tcPr>
          <w:p w14:paraId="7E30A2B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F852080"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A32AB3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R4-2319599</w:t>
            </w:r>
          </w:p>
        </w:tc>
        <w:tc>
          <w:tcPr>
            <w:tcW w:w="650" w:type="pct"/>
            <w:tcBorders>
              <w:top w:val="nil"/>
              <w:left w:val="nil"/>
              <w:bottom w:val="single" w:sz="4" w:space="0" w:color="A6A6A6"/>
              <w:right w:val="single" w:sz="4" w:space="0" w:color="A6A6A6"/>
            </w:tcBorders>
            <w:shd w:val="clear" w:color="auto" w:fill="auto"/>
            <w:hideMark/>
          </w:tcPr>
          <w:p w14:paraId="74DEEB3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[NR_n38_BW2] Clarify A-MPR values for NS_44 - Rel18</w:t>
            </w:r>
          </w:p>
        </w:tc>
        <w:tc>
          <w:tcPr>
            <w:tcW w:w="403" w:type="pct"/>
            <w:tcBorders>
              <w:top w:val="nil"/>
              <w:left w:val="nil"/>
              <w:bottom w:val="single" w:sz="4" w:space="0" w:color="A6A6A6"/>
              <w:right w:val="single" w:sz="4" w:space="0" w:color="A6A6A6"/>
            </w:tcBorders>
            <w:shd w:val="clear" w:color="auto" w:fill="auto"/>
            <w:hideMark/>
          </w:tcPr>
          <w:p w14:paraId="26F28A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41B646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8AE20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B341C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just changing the font color of agreed A-MPR values, they are currently not visible (white font)</w:t>
            </w:r>
          </w:p>
        </w:tc>
        <w:tc>
          <w:tcPr>
            <w:tcW w:w="308" w:type="pct"/>
            <w:tcBorders>
              <w:top w:val="nil"/>
              <w:left w:val="nil"/>
              <w:bottom w:val="single" w:sz="4" w:space="0" w:color="A6A6A6"/>
              <w:right w:val="single" w:sz="4" w:space="0" w:color="A6A6A6"/>
            </w:tcBorders>
            <w:shd w:val="clear" w:color="auto" w:fill="auto"/>
            <w:hideMark/>
          </w:tcPr>
          <w:p w14:paraId="393E89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2F1B7E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CC82E2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6"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69E74A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7"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77ED8A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EE5339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8" w:history="1">
              <w:r w:rsidR="00DF28D3" w:rsidRPr="00DF28D3">
                <w:rPr>
                  <w:rFonts w:ascii="Arial" w:hAnsi="Arial" w:cs="Arial"/>
                  <w:b/>
                  <w:bCs/>
                  <w:color w:val="0000FF"/>
                  <w:sz w:val="14"/>
                  <w:szCs w:val="14"/>
                  <w:u w:val="single"/>
                </w:rPr>
                <w:t>NR_n38_BW2</w:t>
              </w:r>
            </w:hyperlink>
          </w:p>
        </w:tc>
        <w:tc>
          <w:tcPr>
            <w:tcW w:w="297" w:type="pct"/>
            <w:tcBorders>
              <w:top w:val="nil"/>
              <w:left w:val="nil"/>
              <w:bottom w:val="single" w:sz="4" w:space="0" w:color="A6A6A6"/>
              <w:right w:val="single" w:sz="4" w:space="0" w:color="A6A6A6"/>
            </w:tcBorders>
            <w:shd w:val="clear" w:color="000000" w:fill="BFBFBF"/>
            <w:hideMark/>
          </w:tcPr>
          <w:p w14:paraId="69F8412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1913</w:t>
            </w:r>
          </w:p>
        </w:tc>
        <w:tc>
          <w:tcPr>
            <w:tcW w:w="286" w:type="pct"/>
            <w:tcBorders>
              <w:top w:val="nil"/>
              <w:left w:val="nil"/>
              <w:bottom w:val="single" w:sz="4" w:space="0" w:color="A6A6A6"/>
              <w:right w:val="single" w:sz="4" w:space="0" w:color="A6A6A6"/>
            </w:tcBorders>
          </w:tcPr>
          <w:p w14:paraId="73E767C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EDE696C"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13C94D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29" w:history="1">
              <w:r w:rsidR="00DF28D3" w:rsidRPr="00DF28D3">
                <w:rPr>
                  <w:rFonts w:ascii="Arial" w:hAnsi="Arial" w:cs="Arial"/>
                  <w:b/>
                  <w:bCs/>
                  <w:color w:val="0000FF"/>
                  <w:sz w:val="14"/>
                  <w:szCs w:val="14"/>
                  <w:u w:val="single"/>
                </w:rPr>
                <w:t>R4-2319605</w:t>
              </w:r>
            </w:hyperlink>
          </w:p>
        </w:tc>
        <w:tc>
          <w:tcPr>
            <w:tcW w:w="650" w:type="pct"/>
            <w:tcBorders>
              <w:top w:val="nil"/>
              <w:left w:val="nil"/>
              <w:bottom w:val="single" w:sz="4" w:space="0" w:color="A6A6A6"/>
              <w:right w:val="single" w:sz="4" w:space="0" w:color="A6A6A6"/>
            </w:tcBorders>
            <w:shd w:val="clear" w:color="auto" w:fill="auto"/>
            <w:hideMark/>
          </w:tcPr>
          <w:p w14:paraId="0C2784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[NR_CADC_R16_2BDL_xBUL] CR for TS 38.101-1 to correct inter-band NR DC configuration table (R16)</w:t>
            </w:r>
          </w:p>
        </w:tc>
        <w:tc>
          <w:tcPr>
            <w:tcW w:w="403" w:type="pct"/>
            <w:tcBorders>
              <w:top w:val="nil"/>
              <w:left w:val="nil"/>
              <w:bottom w:val="single" w:sz="4" w:space="0" w:color="A6A6A6"/>
              <w:right w:val="single" w:sz="4" w:space="0" w:color="A6A6A6"/>
            </w:tcBorders>
            <w:shd w:val="clear" w:color="auto" w:fill="auto"/>
            <w:hideMark/>
          </w:tcPr>
          <w:p w14:paraId="6322689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3A1414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F533E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7A0CC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EC4E2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23C309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A205A2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0"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62F99C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1"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B2C558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EDA89F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2" w:history="1">
              <w:r w:rsidR="00DF28D3" w:rsidRPr="00DF28D3">
                <w:rPr>
                  <w:rFonts w:ascii="Arial" w:hAnsi="Arial" w:cs="Arial"/>
                  <w:b/>
                  <w:bCs/>
                  <w:color w:val="0000FF"/>
                  <w:sz w:val="14"/>
                  <w:szCs w:val="14"/>
                  <w:u w:val="single"/>
                </w:rPr>
                <w:t>NR_CADC_R16_2BDL_xBUL-Core</w:t>
              </w:r>
            </w:hyperlink>
          </w:p>
        </w:tc>
        <w:tc>
          <w:tcPr>
            <w:tcW w:w="297" w:type="pct"/>
            <w:tcBorders>
              <w:top w:val="nil"/>
              <w:left w:val="nil"/>
              <w:bottom w:val="single" w:sz="4" w:space="0" w:color="A6A6A6"/>
              <w:right w:val="single" w:sz="4" w:space="0" w:color="A6A6A6"/>
            </w:tcBorders>
            <w:shd w:val="clear" w:color="000000" w:fill="BFBFBF"/>
            <w:hideMark/>
          </w:tcPr>
          <w:p w14:paraId="20EAB1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1915</w:t>
            </w:r>
          </w:p>
        </w:tc>
        <w:tc>
          <w:tcPr>
            <w:tcW w:w="286" w:type="pct"/>
            <w:tcBorders>
              <w:top w:val="nil"/>
              <w:left w:val="nil"/>
              <w:bottom w:val="single" w:sz="4" w:space="0" w:color="A6A6A6"/>
              <w:right w:val="single" w:sz="4" w:space="0" w:color="A6A6A6"/>
            </w:tcBorders>
          </w:tcPr>
          <w:p w14:paraId="669DCD6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394B5F0"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57F2F1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R4-2319606</w:t>
            </w:r>
          </w:p>
        </w:tc>
        <w:tc>
          <w:tcPr>
            <w:tcW w:w="650" w:type="pct"/>
            <w:tcBorders>
              <w:top w:val="nil"/>
              <w:left w:val="nil"/>
              <w:bottom w:val="single" w:sz="4" w:space="0" w:color="A6A6A6"/>
              <w:right w:val="single" w:sz="4" w:space="0" w:color="A6A6A6"/>
            </w:tcBorders>
            <w:shd w:val="clear" w:color="auto" w:fill="auto"/>
            <w:hideMark/>
          </w:tcPr>
          <w:p w14:paraId="3B3F9EC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[NR_CADC_R16_2BDL_xBUL] CR for TS 38.101-1 to correct inter-band NR DC configuration table (R17_CAT A)</w:t>
            </w:r>
          </w:p>
        </w:tc>
        <w:tc>
          <w:tcPr>
            <w:tcW w:w="403" w:type="pct"/>
            <w:tcBorders>
              <w:top w:val="nil"/>
              <w:left w:val="nil"/>
              <w:bottom w:val="single" w:sz="4" w:space="0" w:color="A6A6A6"/>
              <w:right w:val="single" w:sz="4" w:space="0" w:color="A6A6A6"/>
            </w:tcBorders>
            <w:shd w:val="clear" w:color="auto" w:fill="auto"/>
            <w:hideMark/>
          </w:tcPr>
          <w:p w14:paraId="12BA8B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197D5C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95E58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371394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9AF7A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7BF246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896578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3"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AA94AA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4"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BA2F7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601116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5" w:history="1">
              <w:r w:rsidR="00DF28D3" w:rsidRPr="00DF28D3">
                <w:rPr>
                  <w:rFonts w:ascii="Arial" w:hAnsi="Arial" w:cs="Arial"/>
                  <w:b/>
                  <w:bCs/>
                  <w:color w:val="0000FF"/>
                  <w:sz w:val="14"/>
                  <w:szCs w:val="14"/>
                  <w:u w:val="single"/>
                </w:rPr>
                <w:t>NR_CADC_R16_2BDL_xBUL-Core</w:t>
              </w:r>
            </w:hyperlink>
          </w:p>
        </w:tc>
        <w:tc>
          <w:tcPr>
            <w:tcW w:w="297" w:type="pct"/>
            <w:tcBorders>
              <w:top w:val="nil"/>
              <w:left w:val="nil"/>
              <w:bottom w:val="single" w:sz="4" w:space="0" w:color="A6A6A6"/>
              <w:right w:val="single" w:sz="4" w:space="0" w:color="A6A6A6"/>
            </w:tcBorders>
            <w:shd w:val="clear" w:color="000000" w:fill="BFBFBF"/>
            <w:hideMark/>
          </w:tcPr>
          <w:p w14:paraId="12067D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1916</w:t>
            </w:r>
          </w:p>
        </w:tc>
        <w:tc>
          <w:tcPr>
            <w:tcW w:w="286" w:type="pct"/>
            <w:tcBorders>
              <w:top w:val="nil"/>
              <w:left w:val="nil"/>
              <w:bottom w:val="single" w:sz="4" w:space="0" w:color="A6A6A6"/>
              <w:right w:val="single" w:sz="4" w:space="0" w:color="A6A6A6"/>
            </w:tcBorders>
          </w:tcPr>
          <w:p w14:paraId="1E19EC8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F0B9671"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5B14946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R4-2319607</w:t>
            </w:r>
          </w:p>
        </w:tc>
        <w:tc>
          <w:tcPr>
            <w:tcW w:w="650" w:type="pct"/>
            <w:tcBorders>
              <w:top w:val="nil"/>
              <w:left w:val="nil"/>
              <w:bottom w:val="single" w:sz="4" w:space="0" w:color="A6A6A6"/>
              <w:right w:val="single" w:sz="4" w:space="0" w:color="A6A6A6"/>
            </w:tcBorders>
            <w:shd w:val="clear" w:color="auto" w:fill="auto"/>
            <w:hideMark/>
          </w:tcPr>
          <w:p w14:paraId="3F8EE4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[NR_CADC_R16_2BDL_xBUL] CR for TS 38.101-1 to correct inter-band NR DC configuration table (R18_CAT A)</w:t>
            </w:r>
          </w:p>
        </w:tc>
        <w:tc>
          <w:tcPr>
            <w:tcW w:w="403" w:type="pct"/>
            <w:tcBorders>
              <w:top w:val="nil"/>
              <w:left w:val="nil"/>
              <w:bottom w:val="single" w:sz="4" w:space="0" w:color="A6A6A6"/>
              <w:right w:val="single" w:sz="4" w:space="0" w:color="A6A6A6"/>
            </w:tcBorders>
            <w:shd w:val="clear" w:color="auto" w:fill="auto"/>
            <w:hideMark/>
          </w:tcPr>
          <w:p w14:paraId="67D09B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48F894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35B43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F2EA6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BB5FF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025EE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A3C3C5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6"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3E4594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7"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A42F4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55BA2D8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8" w:history="1">
              <w:r w:rsidR="00DF28D3" w:rsidRPr="00DF28D3">
                <w:rPr>
                  <w:rFonts w:ascii="Arial" w:hAnsi="Arial" w:cs="Arial"/>
                  <w:b/>
                  <w:bCs/>
                  <w:color w:val="0000FF"/>
                  <w:sz w:val="14"/>
                  <w:szCs w:val="14"/>
                  <w:u w:val="single"/>
                </w:rPr>
                <w:t>NR_CADC_R16_2BDL_xBUL-Core</w:t>
              </w:r>
            </w:hyperlink>
          </w:p>
        </w:tc>
        <w:tc>
          <w:tcPr>
            <w:tcW w:w="297" w:type="pct"/>
            <w:tcBorders>
              <w:top w:val="nil"/>
              <w:left w:val="nil"/>
              <w:bottom w:val="single" w:sz="4" w:space="0" w:color="A6A6A6"/>
              <w:right w:val="single" w:sz="4" w:space="0" w:color="A6A6A6"/>
            </w:tcBorders>
            <w:shd w:val="clear" w:color="000000" w:fill="BFBFBF"/>
            <w:hideMark/>
          </w:tcPr>
          <w:p w14:paraId="6270F4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1917</w:t>
            </w:r>
          </w:p>
        </w:tc>
        <w:tc>
          <w:tcPr>
            <w:tcW w:w="286" w:type="pct"/>
            <w:tcBorders>
              <w:top w:val="nil"/>
              <w:left w:val="nil"/>
              <w:bottom w:val="single" w:sz="4" w:space="0" w:color="A6A6A6"/>
              <w:right w:val="single" w:sz="4" w:space="0" w:color="A6A6A6"/>
            </w:tcBorders>
          </w:tcPr>
          <w:p w14:paraId="22609A4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F985975"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2A97688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39" w:history="1">
              <w:r w:rsidR="00DF28D3" w:rsidRPr="00DF28D3">
                <w:rPr>
                  <w:rFonts w:ascii="Arial" w:hAnsi="Arial" w:cs="Arial"/>
                  <w:b/>
                  <w:bCs/>
                  <w:color w:val="0000FF"/>
                  <w:sz w:val="14"/>
                  <w:szCs w:val="14"/>
                  <w:u w:val="single"/>
                </w:rPr>
                <w:t>R4-2319762</w:t>
              </w:r>
            </w:hyperlink>
          </w:p>
        </w:tc>
        <w:tc>
          <w:tcPr>
            <w:tcW w:w="650" w:type="pct"/>
            <w:tcBorders>
              <w:top w:val="nil"/>
              <w:left w:val="nil"/>
              <w:bottom w:val="single" w:sz="4" w:space="0" w:color="A6A6A6"/>
              <w:right w:val="single" w:sz="4" w:space="0" w:color="A6A6A6"/>
            </w:tcBorders>
            <w:shd w:val="clear" w:color="auto" w:fill="auto"/>
            <w:hideMark/>
          </w:tcPr>
          <w:p w14:paraId="0D9210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Rel15 Cat F CR for 38.101-3 Add a general note to each configuration tables to alleviate the issue of missing mandatory simultaneous RxTx note</w:t>
            </w:r>
          </w:p>
        </w:tc>
        <w:tc>
          <w:tcPr>
            <w:tcW w:w="403" w:type="pct"/>
            <w:tcBorders>
              <w:top w:val="nil"/>
              <w:left w:val="nil"/>
              <w:bottom w:val="single" w:sz="4" w:space="0" w:color="A6A6A6"/>
              <w:right w:val="single" w:sz="4" w:space="0" w:color="A6A6A6"/>
            </w:tcBorders>
            <w:shd w:val="clear" w:color="auto" w:fill="auto"/>
            <w:hideMark/>
          </w:tcPr>
          <w:p w14:paraId="378D42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CHTTL</w:t>
            </w:r>
          </w:p>
        </w:tc>
        <w:tc>
          <w:tcPr>
            <w:tcW w:w="237" w:type="pct"/>
            <w:tcBorders>
              <w:top w:val="nil"/>
              <w:left w:val="nil"/>
              <w:bottom w:val="single" w:sz="4" w:space="0" w:color="A6A6A6"/>
              <w:right w:val="single" w:sz="4" w:space="0" w:color="A6A6A6"/>
            </w:tcBorders>
            <w:shd w:val="clear" w:color="auto" w:fill="auto"/>
            <w:hideMark/>
          </w:tcPr>
          <w:p w14:paraId="414869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1F4A7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1CB5F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20B39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3B7A4B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73784C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0"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07EDC74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1"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4801868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7D924C7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2"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708D76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1068</w:t>
            </w:r>
          </w:p>
        </w:tc>
        <w:tc>
          <w:tcPr>
            <w:tcW w:w="286" w:type="pct"/>
            <w:tcBorders>
              <w:top w:val="nil"/>
              <w:left w:val="nil"/>
              <w:bottom w:val="single" w:sz="4" w:space="0" w:color="A6A6A6"/>
              <w:right w:val="single" w:sz="4" w:space="0" w:color="A6A6A6"/>
            </w:tcBorders>
          </w:tcPr>
          <w:p w14:paraId="7DF8DF3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9B19B25"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2ACCFE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R4-2319763</w:t>
            </w:r>
          </w:p>
        </w:tc>
        <w:tc>
          <w:tcPr>
            <w:tcW w:w="650" w:type="pct"/>
            <w:tcBorders>
              <w:top w:val="nil"/>
              <w:left w:val="nil"/>
              <w:bottom w:val="single" w:sz="4" w:space="0" w:color="A6A6A6"/>
              <w:right w:val="single" w:sz="4" w:space="0" w:color="A6A6A6"/>
            </w:tcBorders>
            <w:shd w:val="clear" w:color="auto" w:fill="auto"/>
            <w:hideMark/>
          </w:tcPr>
          <w:p w14:paraId="5AB152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Rel16 Cat A CR for 38.101-3 Add a general note to each configuration tables to alleviate the issue of missing mandatory simultaneous RxTx note</w:t>
            </w:r>
          </w:p>
        </w:tc>
        <w:tc>
          <w:tcPr>
            <w:tcW w:w="403" w:type="pct"/>
            <w:tcBorders>
              <w:top w:val="nil"/>
              <w:left w:val="nil"/>
              <w:bottom w:val="single" w:sz="4" w:space="0" w:color="A6A6A6"/>
              <w:right w:val="single" w:sz="4" w:space="0" w:color="A6A6A6"/>
            </w:tcBorders>
            <w:shd w:val="clear" w:color="auto" w:fill="auto"/>
            <w:hideMark/>
          </w:tcPr>
          <w:p w14:paraId="5FAC25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CHTTL</w:t>
            </w:r>
          </w:p>
        </w:tc>
        <w:tc>
          <w:tcPr>
            <w:tcW w:w="237" w:type="pct"/>
            <w:tcBorders>
              <w:top w:val="nil"/>
              <w:left w:val="nil"/>
              <w:bottom w:val="single" w:sz="4" w:space="0" w:color="A6A6A6"/>
              <w:right w:val="single" w:sz="4" w:space="0" w:color="A6A6A6"/>
            </w:tcBorders>
            <w:shd w:val="clear" w:color="auto" w:fill="auto"/>
            <w:hideMark/>
          </w:tcPr>
          <w:p w14:paraId="6A1852D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22E56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6BC0A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6F6A2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EC4EE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3FAC07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5B616A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4"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058FEFD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DEFF50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5"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7997C7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1069</w:t>
            </w:r>
          </w:p>
        </w:tc>
        <w:tc>
          <w:tcPr>
            <w:tcW w:w="286" w:type="pct"/>
            <w:tcBorders>
              <w:top w:val="nil"/>
              <w:left w:val="nil"/>
              <w:bottom w:val="single" w:sz="4" w:space="0" w:color="A6A6A6"/>
              <w:right w:val="single" w:sz="4" w:space="0" w:color="A6A6A6"/>
            </w:tcBorders>
          </w:tcPr>
          <w:p w14:paraId="4ED482F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D1E660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D99AA9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R4-2319764</w:t>
            </w:r>
          </w:p>
        </w:tc>
        <w:tc>
          <w:tcPr>
            <w:tcW w:w="650" w:type="pct"/>
            <w:tcBorders>
              <w:top w:val="nil"/>
              <w:left w:val="nil"/>
              <w:bottom w:val="single" w:sz="4" w:space="0" w:color="A6A6A6"/>
              <w:right w:val="single" w:sz="4" w:space="0" w:color="A6A6A6"/>
            </w:tcBorders>
            <w:shd w:val="clear" w:color="auto" w:fill="auto"/>
            <w:hideMark/>
          </w:tcPr>
          <w:p w14:paraId="4B3330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Rel17 Cat A CR for 38.101-3 Add a general note to each configuration tables to alleviate the </w:t>
            </w:r>
            <w:r w:rsidRPr="00DF28D3">
              <w:rPr>
                <w:rFonts w:ascii="Arial" w:hAnsi="Arial" w:cs="Arial"/>
                <w:sz w:val="14"/>
                <w:szCs w:val="14"/>
              </w:rPr>
              <w:lastRenderedPageBreak/>
              <w:t>issue of missing mandatory simultaneous RxTx note</w:t>
            </w:r>
          </w:p>
        </w:tc>
        <w:tc>
          <w:tcPr>
            <w:tcW w:w="403" w:type="pct"/>
            <w:tcBorders>
              <w:top w:val="nil"/>
              <w:left w:val="nil"/>
              <w:bottom w:val="single" w:sz="4" w:space="0" w:color="A6A6A6"/>
              <w:right w:val="single" w:sz="4" w:space="0" w:color="A6A6A6"/>
            </w:tcBorders>
            <w:shd w:val="clear" w:color="auto" w:fill="auto"/>
            <w:hideMark/>
          </w:tcPr>
          <w:p w14:paraId="05D8E5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Samsung, CHTTL</w:t>
            </w:r>
          </w:p>
        </w:tc>
        <w:tc>
          <w:tcPr>
            <w:tcW w:w="237" w:type="pct"/>
            <w:tcBorders>
              <w:top w:val="nil"/>
              <w:left w:val="nil"/>
              <w:bottom w:val="single" w:sz="4" w:space="0" w:color="A6A6A6"/>
              <w:right w:val="single" w:sz="4" w:space="0" w:color="A6A6A6"/>
            </w:tcBorders>
            <w:shd w:val="clear" w:color="auto" w:fill="auto"/>
            <w:hideMark/>
          </w:tcPr>
          <w:p w14:paraId="6CE996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84CEE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A7504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6490F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BD4E0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0A2BA3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DCDC13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7"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597B406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68620BA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8"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466D3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1070</w:t>
            </w:r>
          </w:p>
        </w:tc>
        <w:tc>
          <w:tcPr>
            <w:tcW w:w="286" w:type="pct"/>
            <w:tcBorders>
              <w:top w:val="nil"/>
              <w:left w:val="nil"/>
              <w:bottom w:val="single" w:sz="4" w:space="0" w:color="A6A6A6"/>
              <w:right w:val="single" w:sz="4" w:space="0" w:color="A6A6A6"/>
            </w:tcBorders>
          </w:tcPr>
          <w:p w14:paraId="47C8CAF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CBA7AF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23DED2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R4-2319765</w:t>
            </w:r>
          </w:p>
        </w:tc>
        <w:tc>
          <w:tcPr>
            <w:tcW w:w="650" w:type="pct"/>
            <w:tcBorders>
              <w:top w:val="nil"/>
              <w:left w:val="nil"/>
              <w:bottom w:val="single" w:sz="4" w:space="0" w:color="A6A6A6"/>
              <w:right w:val="single" w:sz="4" w:space="0" w:color="A6A6A6"/>
            </w:tcBorders>
            <w:shd w:val="clear" w:color="auto" w:fill="auto"/>
            <w:hideMark/>
          </w:tcPr>
          <w:p w14:paraId="6CBF77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Rel18 Cat A CR for 38.101-3 Add a general note to each configuration tables to alleviate the issue of missing mandatory simultaneous RxTx note</w:t>
            </w:r>
          </w:p>
        </w:tc>
        <w:tc>
          <w:tcPr>
            <w:tcW w:w="403" w:type="pct"/>
            <w:tcBorders>
              <w:top w:val="nil"/>
              <w:left w:val="nil"/>
              <w:bottom w:val="single" w:sz="4" w:space="0" w:color="A6A6A6"/>
              <w:right w:val="single" w:sz="4" w:space="0" w:color="A6A6A6"/>
            </w:tcBorders>
            <w:shd w:val="clear" w:color="auto" w:fill="auto"/>
            <w:hideMark/>
          </w:tcPr>
          <w:p w14:paraId="086AEC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CHTTL</w:t>
            </w:r>
          </w:p>
        </w:tc>
        <w:tc>
          <w:tcPr>
            <w:tcW w:w="237" w:type="pct"/>
            <w:tcBorders>
              <w:top w:val="nil"/>
              <w:left w:val="nil"/>
              <w:bottom w:val="single" w:sz="4" w:space="0" w:color="A6A6A6"/>
              <w:right w:val="single" w:sz="4" w:space="0" w:color="A6A6A6"/>
            </w:tcBorders>
            <w:shd w:val="clear" w:color="auto" w:fill="auto"/>
            <w:hideMark/>
          </w:tcPr>
          <w:p w14:paraId="09071C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0E661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13F88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D5B6A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6FE5E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78BF37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49"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F08593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0"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7E52D7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4B13486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1"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3DCE76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1071</w:t>
            </w:r>
          </w:p>
        </w:tc>
        <w:tc>
          <w:tcPr>
            <w:tcW w:w="286" w:type="pct"/>
            <w:tcBorders>
              <w:top w:val="nil"/>
              <w:left w:val="nil"/>
              <w:bottom w:val="single" w:sz="4" w:space="0" w:color="A6A6A6"/>
              <w:right w:val="single" w:sz="4" w:space="0" w:color="A6A6A6"/>
            </w:tcBorders>
          </w:tcPr>
          <w:p w14:paraId="3497C05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F150CD2"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90CE3E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2" w:history="1">
              <w:r w:rsidR="00DF28D3" w:rsidRPr="00DF28D3">
                <w:rPr>
                  <w:rFonts w:ascii="Arial" w:hAnsi="Arial" w:cs="Arial"/>
                  <w:b/>
                  <w:bCs/>
                  <w:color w:val="0000FF"/>
                  <w:sz w:val="14"/>
                  <w:szCs w:val="14"/>
                  <w:u w:val="single"/>
                </w:rPr>
                <w:t>R4-2319865</w:t>
              </w:r>
            </w:hyperlink>
          </w:p>
        </w:tc>
        <w:tc>
          <w:tcPr>
            <w:tcW w:w="650" w:type="pct"/>
            <w:tcBorders>
              <w:top w:val="nil"/>
              <w:left w:val="nil"/>
              <w:bottom w:val="single" w:sz="4" w:space="0" w:color="A6A6A6"/>
              <w:right w:val="single" w:sz="4" w:space="0" w:color="A6A6A6"/>
            </w:tcBorders>
            <w:shd w:val="clear" w:color="auto" w:fill="auto"/>
            <w:hideMark/>
          </w:tcPr>
          <w:p w14:paraId="5E90AE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maintain the new table format for MSD due to harmonic mixing issue (R15)</w:t>
            </w:r>
          </w:p>
        </w:tc>
        <w:tc>
          <w:tcPr>
            <w:tcW w:w="403" w:type="pct"/>
            <w:tcBorders>
              <w:top w:val="nil"/>
              <w:left w:val="nil"/>
              <w:bottom w:val="single" w:sz="4" w:space="0" w:color="A6A6A6"/>
              <w:right w:val="single" w:sz="4" w:space="0" w:color="A6A6A6"/>
            </w:tcBorders>
            <w:shd w:val="clear" w:color="auto" w:fill="auto"/>
            <w:hideMark/>
          </w:tcPr>
          <w:p w14:paraId="6F804F5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87051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7F3DC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1512A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1E56B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953143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33C2DC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3"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16B4C59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4"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300D28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03DEEB4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5"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9F539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1072</w:t>
            </w:r>
          </w:p>
        </w:tc>
        <w:tc>
          <w:tcPr>
            <w:tcW w:w="286" w:type="pct"/>
            <w:tcBorders>
              <w:top w:val="nil"/>
              <w:left w:val="nil"/>
              <w:bottom w:val="single" w:sz="4" w:space="0" w:color="A6A6A6"/>
              <w:right w:val="single" w:sz="4" w:space="0" w:color="A6A6A6"/>
            </w:tcBorders>
          </w:tcPr>
          <w:p w14:paraId="6FA4C48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D43E1D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599A5B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R4-2319866</w:t>
            </w:r>
          </w:p>
        </w:tc>
        <w:tc>
          <w:tcPr>
            <w:tcW w:w="650" w:type="pct"/>
            <w:tcBorders>
              <w:top w:val="nil"/>
              <w:left w:val="nil"/>
              <w:bottom w:val="single" w:sz="4" w:space="0" w:color="A6A6A6"/>
              <w:right w:val="single" w:sz="4" w:space="0" w:color="A6A6A6"/>
            </w:tcBorders>
            <w:shd w:val="clear" w:color="auto" w:fill="auto"/>
            <w:hideMark/>
          </w:tcPr>
          <w:p w14:paraId="727808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maintain the new table format for MSD due to harmonic mixing issue (R16)</w:t>
            </w:r>
          </w:p>
        </w:tc>
        <w:tc>
          <w:tcPr>
            <w:tcW w:w="403" w:type="pct"/>
            <w:tcBorders>
              <w:top w:val="nil"/>
              <w:left w:val="nil"/>
              <w:bottom w:val="single" w:sz="4" w:space="0" w:color="A6A6A6"/>
              <w:right w:val="single" w:sz="4" w:space="0" w:color="A6A6A6"/>
            </w:tcBorders>
            <w:shd w:val="clear" w:color="auto" w:fill="auto"/>
            <w:hideMark/>
          </w:tcPr>
          <w:p w14:paraId="01DD4E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207539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E1F65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579A0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61F90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3FDD1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B5C06F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6"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48483F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7"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7AC801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5FD22C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8"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3B2CFB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1073</w:t>
            </w:r>
          </w:p>
        </w:tc>
        <w:tc>
          <w:tcPr>
            <w:tcW w:w="286" w:type="pct"/>
            <w:tcBorders>
              <w:top w:val="nil"/>
              <w:left w:val="nil"/>
              <w:bottom w:val="single" w:sz="4" w:space="0" w:color="A6A6A6"/>
              <w:right w:val="single" w:sz="4" w:space="0" w:color="A6A6A6"/>
            </w:tcBorders>
          </w:tcPr>
          <w:p w14:paraId="47B170D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DB6FA8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03B01B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R4-2319867</w:t>
            </w:r>
          </w:p>
        </w:tc>
        <w:tc>
          <w:tcPr>
            <w:tcW w:w="650" w:type="pct"/>
            <w:tcBorders>
              <w:top w:val="nil"/>
              <w:left w:val="nil"/>
              <w:bottom w:val="single" w:sz="4" w:space="0" w:color="A6A6A6"/>
              <w:right w:val="single" w:sz="4" w:space="0" w:color="A6A6A6"/>
            </w:tcBorders>
            <w:shd w:val="clear" w:color="auto" w:fill="auto"/>
            <w:hideMark/>
          </w:tcPr>
          <w:p w14:paraId="62BDAD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maintain the new table format for MSD due to harmonic mixing issue (R17)</w:t>
            </w:r>
          </w:p>
        </w:tc>
        <w:tc>
          <w:tcPr>
            <w:tcW w:w="403" w:type="pct"/>
            <w:tcBorders>
              <w:top w:val="nil"/>
              <w:left w:val="nil"/>
              <w:bottom w:val="single" w:sz="4" w:space="0" w:color="A6A6A6"/>
              <w:right w:val="single" w:sz="4" w:space="0" w:color="A6A6A6"/>
            </w:tcBorders>
            <w:shd w:val="clear" w:color="auto" w:fill="auto"/>
            <w:hideMark/>
          </w:tcPr>
          <w:p w14:paraId="21C1C0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0FD3A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DCB58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D126A4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684F6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5FDB1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07D322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59"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DFB0A5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0"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52C8A09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75C4C95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1"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96D19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1074</w:t>
            </w:r>
          </w:p>
        </w:tc>
        <w:tc>
          <w:tcPr>
            <w:tcW w:w="286" w:type="pct"/>
            <w:tcBorders>
              <w:top w:val="nil"/>
              <w:left w:val="nil"/>
              <w:bottom w:val="single" w:sz="4" w:space="0" w:color="A6A6A6"/>
              <w:right w:val="single" w:sz="4" w:space="0" w:color="A6A6A6"/>
            </w:tcBorders>
          </w:tcPr>
          <w:p w14:paraId="097EBA1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3AC259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FB6AB0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R4-2319868</w:t>
            </w:r>
          </w:p>
        </w:tc>
        <w:tc>
          <w:tcPr>
            <w:tcW w:w="650" w:type="pct"/>
            <w:tcBorders>
              <w:top w:val="nil"/>
              <w:left w:val="nil"/>
              <w:bottom w:val="single" w:sz="4" w:space="0" w:color="A6A6A6"/>
              <w:right w:val="single" w:sz="4" w:space="0" w:color="A6A6A6"/>
            </w:tcBorders>
            <w:shd w:val="clear" w:color="auto" w:fill="auto"/>
            <w:hideMark/>
          </w:tcPr>
          <w:p w14:paraId="2DCCAB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maintain the new table format for MSD due to harmonic mixing issue (R18)</w:t>
            </w:r>
          </w:p>
        </w:tc>
        <w:tc>
          <w:tcPr>
            <w:tcW w:w="403" w:type="pct"/>
            <w:tcBorders>
              <w:top w:val="nil"/>
              <w:left w:val="nil"/>
              <w:bottom w:val="single" w:sz="4" w:space="0" w:color="A6A6A6"/>
              <w:right w:val="single" w:sz="4" w:space="0" w:color="A6A6A6"/>
            </w:tcBorders>
            <w:shd w:val="clear" w:color="auto" w:fill="auto"/>
            <w:hideMark/>
          </w:tcPr>
          <w:p w14:paraId="1FD094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1FCD80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D537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3B4E5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DCD48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476A44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2DA933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2"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64E9F6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3"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314677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776B183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4"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28C0D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1075</w:t>
            </w:r>
          </w:p>
        </w:tc>
        <w:tc>
          <w:tcPr>
            <w:tcW w:w="286" w:type="pct"/>
            <w:tcBorders>
              <w:top w:val="nil"/>
              <w:left w:val="nil"/>
              <w:bottom w:val="single" w:sz="4" w:space="0" w:color="A6A6A6"/>
              <w:right w:val="single" w:sz="4" w:space="0" w:color="A6A6A6"/>
            </w:tcBorders>
          </w:tcPr>
          <w:p w14:paraId="31FE4BB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3A585BB"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E2AF7D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5" w:history="1">
              <w:r w:rsidR="00DF28D3" w:rsidRPr="00DF28D3">
                <w:rPr>
                  <w:rFonts w:ascii="Arial" w:hAnsi="Arial" w:cs="Arial"/>
                  <w:b/>
                  <w:bCs/>
                  <w:color w:val="0000FF"/>
                  <w:sz w:val="14"/>
                  <w:szCs w:val="14"/>
                  <w:u w:val="single"/>
                </w:rPr>
                <w:t>R4-2319869</w:t>
              </w:r>
            </w:hyperlink>
          </w:p>
        </w:tc>
        <w:tc>
          <w:tcPr>
            <w:tcW w:w="650" w:type="pct"/>
            <w:tcBorders>
              <w:top w:val="nil"/>
              <w:left w:val="nil"/>
              <w:bottom w:val="single" w:sz="4" w:space="0" w:color="A6A6A6"/>
              <w:right w:val="single" w:sz="4" w:space="0" w:color="A6A6A6"/>
            </w:tcBorders>
            <w:shd w:val="clear" w:color="auto" w:fill="auto"/>
            <w:hideMark/>
          </w:tcPr>
          <w:p w14:paraId="517288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38.101-1 to clarify the applicable bands for additional UTRA ACLR requirements. (R15)</w:t>
            </w:r>
          </w:p>
        </w:tc>
        <w:tc>
          <w:tcPr>
            <w:tcW w:w="403" w:type="pct"/>
            <w:tcBorders>
              <w:top w:val="nil"/>
              <w:left w:val="nil"/>
              <w:bottom w:val="single" w:sz="4" w:space="0" w:color="A6A6A6"/>
              <w:right w:val="single" w:sz="4" w:space="0" w:color="A6A6A6"/>
            </w:tcBorders>
            <w:shd w:val="clear" w:color="auto" w:fill="auto"/>
            <w:hideMark/>
          </w:tcPr>
          <w:p w14:paraId="31E707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0727A6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73BA2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5E137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C2045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D1CDE8D"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7929A9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6"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7E427F9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7"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8263F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4E6BEF8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8"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DD1C2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1926</w:t>
            </w:r>
          </w:p>
        </w:tc>
        <w:tc>
          <w:tcPr>
            <w:tcW w:w="286" w:type="pct"/>
            <w:tcBorders>
              <w:top w:val="nil"/>
              <w:left w:val="nil"/>
              <w:bottom w:val="single" w:sz="4" w:space="0" w:color="A6A6A6"/>
              <w:right w:val="single" w:sz="4" w:space="0" w:color="A6A6A6"/>
            </w:tcBorders>
          </w:tcPr>
          <w:p w14:paraId="132EC0C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9A0F873"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00813B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69" w:history="1">
              <w:r w:rsidR="00DF28D3" w:rsidRPr="00DF28D3">
                <w:rPr>
                  <w:rFonts w:ascii="Arial" w:hAnsi="Arial" w:cs="Arial"/>
                  <w:b/>
                  <w:bCs/>
                  <w:color w:val="0000FF"/>
                  <w:sz w:val="14"/>
                  <w:szCs w:val="14"/>
                  <w:u w:val="single"/>
                </w:rPr>
                <w:t>R4-2319870</w:t>
              </w:r>
            </w:hyperlink>
          </w:p>
        </w:tc>
        <w:tc>
          <w:tcPr>
            <w:tcW w:w="650" w:type="pct"/>
            <w:tcBorders>
              <w:top w:val="nil"/>
              <w:left w:val="nil"/>
              <w:bottom w:val="single" w:sz="4" w:space="0" w:color="A6A6A6"/>
              <w:right w:val="single" w:sz="4" w:space="0" w:color="A6A6A6"/>
            </w:tcBorders>
            <w:shd w:val="clear" w:color="auto" w:fill="auto"/>
            <w:hideMark/>
          </w:tcPr>
          <w:p w14:paraId="50E89F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38.101-1 to clarify the applicable bands for additional UTRA ACLR requirements. (R16)</w:t>
            </w:r>
          </w:p>
        </w:tc>
        <w:tc>
          <w:tcPr>
            <w:tcW w:w="403" w:type="pct"/>
            <w:tcBorders>
              <w:top w:val="nil"/>
              <w:left w:val="nil"/>
              <w:bottom w:val="single" w:sz="4" w:space="0" w:color="A6A6A6"/>
              <w:right w:val="single" w:sz="4" w:space="0" w:color="A6A6A6"/>
            </w:tcBorders>
            <w:shd w:val="clear" w:color="auto" w:fill="auto"/>
            <w:hideMark/>
          </w:tcPr>
          <w:p w14:paraId="074688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7F95E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4A887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06864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FEC74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D404EA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715D6B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0"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BDC504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1"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DFF92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0A5E2E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2"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56FE43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1927</w:t>
            </w:r>
          </w:p>
        </w:tc>
        <w:tc>
          <w:tcPr>
            <w:tcW w:w="286" w:type="pct"/>
            <w:tcBorders>
              <w:top w:val="nil"/>
              <w:left w:val="nil"/>
              <w:bottom w:val="single" w:sz="4" w:space="0" w:color="A6A6A6"/>
              <w:right w:val="single" w:sz="4" w:space="0" w:color="A6A6A6"/>
            </w:tcBorders>
          </w:tcPr>
          <w:p w14:paraId="736EB84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2EAC0EB"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F68408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R4-2319871</w:t>
            </w:r>
          </w:p>
        </w:tc>
        <w:tc>
          <w:tcPr>
            <w:tcW w:w="650" w:type="pct"/>
            <w:tcBorders>
              <w:top w:val="nil"/>
              <w:left w:val="nil"/>
              <w:bottom w:val="single" w:sz="4" w:space="0" w:color="A6A6A6"/>
              <w:right w:val="single" w:sz="4" w:space="0" w:color="A6A6A6"/>
            </w:tcBorders>
            <w:shd w:val="clear" w:color="auto" w:fill="auto"/>
            <w:hideMark/>
          </w:tcPr>
          <w:p w14:paraId="4D7F37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38.101-1 to clarify the applicable bands for additional UTRA ACLR requirements. (R17)</w:t>
            </w:r>
          </w:p>
        </w:tc>
        <w:tc>
          <w:tcPr>
            <w:tcW w:w="403" w:type="pct"/>
            <w:tcBorders>
              <w:top w:val="nil"/>
              <w:left w:val="nil"/>
              <w:bottom w:val="single" w:sz="4" w:space="0" w:color="A6A6A6"/>
              <w:right w:val="single" w:sz="4" w:space="0" w:color="A6A6A6"/>
            </w:tcBorders>
            <w:shd w:val="clear" w:color="auto" w:fill="auto"/>
            <w:hideMark/>
          </w:tcPr>
          <w:p w14:paraId="248320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5578EC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1C6F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CFCEC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DF946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5F12A6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97CA6D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3"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E19784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4"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228CE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288FA6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5"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BFBDD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1928</w:t>
            </w:r>
          </w:p>
        </w:tc>
        <w:tc>
          <w:tcPr>
            <w:tcW w:w="286" w:type="pct"/>
            <w:tcBorders>
              <w:top w:val="nil"/>
              <w:left w:val="nil"/>
              <w:bottom w:val="single" w:sz="4" w:space="0" w:color="A6A6A6"/>
              <w:right w:val="single" w:sz="4" w:space="0" w:color="A6A6A6"/>
            </w:tcBorders>
          </w:tcPr>
          <w:p w14:paraId="385DD61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810D22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2F7B05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R4-2319872</w:t>
            </w:r>
          </w:p>
        </w:tc>
        <w:tc>
          <w:tcPr>
            <w:tcW w:w="650" w:type="pct"/>
            <w:tcBorders>
              <w:top w:val="nil"/>
              <w:left w:val="nil"/>
              <w:bottom w:val="single" w:sz="4" w:space="0" w:color="A6A6A6"/>
              <w:right w:val="single" w:sz="4" w:space="0" w:color="A6A6A6"/>
            </w:tcBorders>
            <w:shd w:val="clear" w:color="auto" w:fill="auto"/>
            <w:hideMark/>
          </w:tcPr>
          <w:p w14:paraId="7333EF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38.101-1 to clarify the applicable bands for additional UTRA ACLR requirements. (R18)</w:t>
            </w:r>
          </w:p>
        </w:tc>
        <w:tc>
          <w:tcPr>
            <w:tcW w:w="403" w:type="pct"/>
            <w:tcBorders>
              <w:top w:val="nil"/>
              <w:left w:val="nil"/>
              <w:bottom w:val="single" w:sz="4" w:space="0" w:color="A6A6A6"/>
              <w:right w:val="single" w:sz="4" w:space="0" w:color="A6A6A6"/>
            </w:tcBorders>
            <w:shd w:val="clear" w:color="auto" w:fill="auto"/>
            <w:hideMark/>
          </w:tcPr>
          <w:p w14:paraId="2A672F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538D43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D506E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1AC2F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5A10C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E73DE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E2D79C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6"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1A6784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7"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A6013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2E1B6A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8"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282972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1929</w:t>
            </w:r>
          </w:p>
        </w:tc>
        <w:tc>
          <w:tcPr>
            <w:tcW w:w="286" w:type="pct"/>
            <w:tcBorders>
              <w:top w:val="nil"/>
              <w:left w:val="nil"/>
              <w:bottom w:val="single" w:sz="4" w:space="0" w:color="A6A6A6"/>
              <w:right w:val="single" w:sz="4" w:space="0" w:color="A6A6A6"/>
            </w:tcBorders>
          </w:tcPr>
          <w:p w14:paraId="5928AA0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229A2F3"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85AC75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79" w:history="1">
              <w:r w:rsidR="00DF28D3" w:rsidRPr="00DF28D3">
                <w:rPr>
                  <w:rFonts w:ascii="Arial" w:hAnsi="Arial" w:cs="Arial"/>
                  <w:b/>
                  <w:bCs/>
                  <w:color w:val="0000FF"/>
                  <w:sz w:val="14"/>
                  <w:szCs w:val="14"/>
                  <w:u w:val="single"/>
                </w:rPr>
                <w:t>R4-2319877</w:t>
              </w:r>
            </w:hyperlink>
          </w:p>
        </w:tc>
        <w:tc>
          <w:tcPr>
            <w:tcW w:w="650" w:type="pct"/>
            <w:tcBorders>
              <w:top w:val="nil"/>
              <w:left w:val="nil"/>
              <w:bottom w:val="single" w:sz="4" w:space="0" w:color="A6A6A6"/>
              <w:right w:val="single" w:sz="4" w:space="0" w:color="A6A6A6"/>
            </w:tcBorders>
            <w:shd w:val="clear" w:color="auto" w:fill="auto"/>
            <w:hideMark/>
          </w:tcPr>
          <w:p w14:paraId="1D9DE5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improve the wordings of the note 15 on simulataneous Rx/Tx capability for Band 42 and n77 (R15)</w:t>
            </w:r>
          </w:p>
        </w:tc>
        <w:tc>
          <w:tcPr>
            <w:tcW w:w="403" w:type="pct"/>
            <w:tcBorders>
              <w:top w:val="nil"/>
              <w:left w:val="nil"/>
              <w:bottom w:val="single" w:sz="4" w:space="0" w:color="A6A6A6"/>
              <w:right w:val="single" w:sz="4" w:space="0" w:color="A6A6A6"/>
            </w:tcBorders>
            <w:shd w:val="clear" w:color="auto" w:fill="auto"/>
            <w:hideMark/>
          </w:tcPr>
          <w:p w14:paraId="4D731B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53EB79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B916D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532FF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08597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01F9AA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77BE5E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0"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172EEF5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1"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7E9F8C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49D387C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2"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530DB1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1076</w:t>
            </w:r>
          </w:p>
        </w:tc>
        <w:tc>
          <w:tcPr>
            <w:tcW w:w="286" w:type="pct"/>
            <w:tcBorders>
              <w:top w:val="nil"/>
              <w:left w:val="nil"/>
              <w:bottom w:val="single" w:sz="4" w:space="0" w:color="A6A6A6"/>
              <w:right w:val="single" w:sz="4" w:space="0" w:color="A6A6A6"/>
            </w:tcBorders>
          </w:tcPr>
          <w:p w14:paraId="4F66B48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3D1524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25D055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R4-2319878</w:t>
            </w:r>
          </w:p>
        </w:tc>
        <w:tc>
          <w:tcPr>
            <w:tcW w:w="650" w:type="pct"/>
            <w:tcBorders>
              <w:top w:val="nil"/>
              <w:left w:val="nil"/>
              <w:bottom w:val="single" w:sz="4" w:space="0" w:color="A6A6A6"/>
              <w:right w:val="single" w:sz="4" w:space="0" w:color="A6A6A6"/>
            </w:tcBorders>
            <w:shd w:val="clear" w:color="auto" w:fill="auto"/>
            <w:hideMark/>
          </w:tcPr>
          <w:p w14:paraId="45A1C1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[NR_newRAT-Core] CR for 38.101-3 to improve the wordings of the note </w:t>
            </w:r>
            <w:r w:rsidRPr="00DF28D3">
              <w:rPr>
                <w:rFonts w:ascii="Arial" w:hAnsi="Arial" w:cs="Arial"/>
                <w:sz w:val="14"/>
                <w:szCs w:val="14"/>
              </w:rPr>
              <w:lastRenderedPageBreak/>
              <w:t>15 on simulataneous Rx/Tx capability for Band 42 and n77 (R16)</w:t>
            </w:r>
          </w:p>
        </w:tc>
        <w:tc>
          <w:tcPr>
            <w:tcW w:w="403" w:type="pct"/>
            <w:tcBorders>
              <w:top w:val="nil"/>
              <w:left w:val="nil"/>
              <w:bottom w:val="single" w:sz="4" w:space="0" w:color="A6A6A6"/>
              <w:right w:val="single" w:sz="4" w:space="0" w:color="A6A6A6"/>
            </w:tcBorders>
            <w:shd w:val="clear" w:color="auto" w:fill="auto"/>
            <w:hideMark/>
          </w:tcPr>
          <w:p w14:paraId="69846E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Huawei, HiSilicon</w:t>
            </w:r>
          </w:p>
        </w:tc>
        <w:tc>
          <w:tcPr>
            <w:tcW w:w="237" w:type="pct"/>
            <w:tcBorders>
              <w:top w:val="nil"/>
              <w:left w:val="nil"/>
              <w:bottom w:val="single" w:sz="4" w:space="0" w:color="A6A6A6"/>
              <w:right w:val="single" w:sz="4" w:space="0" w:color="A6A6A6"/>
            </w:tcBorders>
            <w:shd w:val="clear" w:color="auto" w:fill="auto"/>
            <w:hideMark/>
          </w:tcPr>
          <w:p w14:paraId="1894A6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B3F8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84B59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DA914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A7C98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8F7227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BF2E76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4"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60A369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81337A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5"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44BE2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1077</w:t>
            </w:r>
          </w:p>
        </w:tc>
        <w:tc>
          <w:tcPr>
            <w:tcW w:w="286" w:type="pct"/>
            <w:tcBorders>
              <w:top w:val="nil"/>
              <w:left w:val="nil"/>
              <w:bottom w:val="single" w:sz="4" w:space="0" w:color="A6A6A6"/>
              <w:right w:val="single" w:sz="4" w:space="0" w:color="A6A6A6"/>
            </w:tcBorders>
          </w:tcPr>
          <w:p w14:paraId="3E3A761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6C0D15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04E6CA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R4-2319879</w:t>
            </w:r>
          </w:p>
        </w:tc>
        <w:tc>
          <w:tcPr>
            <w:tcW w:w="650" w:type="pct"/>
            <w:tcBorders>
              <w:top w:val="nil"/>
              <w:left w:val="nil"/>
              <w:bottom w:val="single" w:sz="4" w:space="0" w:color="A6A6A6"/>
              <w:right w:val="single" w:sz="4" w:space="0" w:color="A6A6A6"/>
            </w:tcBorders>
            <w:shd w:val="clear" w:color="auto" w:fill="auto"/>
            <w:hideMark/>
          </w:tcPr>
          <w:p w14:paraId="0BAAE3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improve the wordings of the note 15 on simulataneous Rx/Tx capability for Band 42 and n77 (R17)</w:t>
            </w:r>
          </w:p>
        </w:tc>
        <w:tc>
          <w:tcPr>
            <w:tcW w:w="403" w:type="pct"/>
            <w:tcBorders>
              <w:top w:val="nil"/>
              <w:left w:val="nil"/>
              <w:bottom w:val="single" w:sz="4" w:space="0" w:color="A6A6A6"/>
              <w:right w:val="single" w:sz="4" w:space="0" w:color="A6A6A6"/>
            </w:tcBorders>
            <w:shd w:val="clear" w:color="auto" w:fill="auto"/>
            <w:hideMark/>
          </w:tcPr>
          <w:p w14:paraId="35EBBB0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F73F5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EAE903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9E059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EE073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53B6BB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44BF17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07A11A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7"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360333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33D47E7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8"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7A05A0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1078</w:t>
            </w:r>
          </w:p>
        </w:tc>
        <w:tc>
          <w:tcPr>
            <w:tcW w:w="286" w:type="pct"/>
            <w:tcBorders>
              <w:top w:val="nil"/>
              <w:left w:val="nil"/>
              <w:bottom w:val="single" w:sz="4" w:space="0" w:color="A6A6A6"/>
              <w:right w:val="single" w:sz="4" w:space="0" w:color="A6A6A6"/>
            </w:tcBorders>
          </w:tcPr>
          <w:p w14:paraId="44E4C0A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EC435C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E2ADEC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R4-2319880</w:t>
            </w:r>
          </w:p>
        </w:tc>
        <w:tc>
          <w:tcPr>
            <w:tcW w:w="650" w:type="pct"/>
            <w:tcBorders>
              <w:top w:val="nil"/>
              <w:left w:val="nil"/>
              <w:bottom w:val="single" w:sz="4" w:space="0" w:color="A6A6A6"/>
              <w:right w:val="single" w:sz="4" w:space="0" w:color="A6A6A6"/>
            </w:tcBorders>
            <w:shd w:val="clear" w:color="auto" w:fill="auto"/>
            <w:hideMark/>
          </w:tcPr>
          <w:p w14:paraId="4DB238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improve the wordings of the note 15 on simulataneous Rx/Tx capability for Band 42 and n77 (R18)</w:t>
            </w:r>
          </w:p>
        </w:tc>
        <w:tc>
          <w:tcPr>
            <w:tcW w:w="403" w:type="pct"/>
            <w:tcBorders>
              <w:top w:val="nil"/>
              <w:left w:val="nil"/>
              <w:bottom w:val="single" w:sz="4" w:space="0" w:color="A6A6A6"/>
              <w:right w:val="single" w:sz="4" w:space="0" w:color="A6A6A6"/>
            </w:tcBorders>
            <w:shd w:val="clear" w:color="auto" w:fill="auto"/>
            <w:hideMark/>
          </w:tcPr>
          <w:p w14:paraId="4921671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17BDF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8449E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B8719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8E928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3C84A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5E7C22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89"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70FF9F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0"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3AF4F0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1C645A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1"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0E6A1F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1079</w:t>
            </w:r>
          </w:p>
        </w:tc>
        <w:tc>
          <w:tcPr>
            <w:tcW w:w="286" w:type="pct"/>
            <w:tcBorders>
              <w:top w:val="nil"/>
              <w:left w:val="nil"/>
              <w:bottom w:val="single" w:sz="4" w:space="0" w:color="A6A6A6"/>
              <w:right w:val="single" w:sz="4" w:space="0" w:color="A6A6A6"/>
            </w:tcBorders>
          </w:tcPr>
          <w:p w14:paraId="1857E3A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1450120"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84F3C0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2" w:history="1">
              <w:r w:rsidR="00DF28D3" w:rsidRPr="00DF28D3">
                <w:rPr>
                  <w:rFonts w:ascii="Arial" w:hAnsi="Arial" w:cs="Arial"/>
                  <w:b/>
                  <w:bCs/>
                  <w:color w:val="0000FF"/>
                  <w:sz w:val="14"/>
                  <w:szCs w:val="14"/>
                  <w:u w:val="single"/>
                </w:rPr>
                <w:t>R4-2320090</w:t>
              </w:r>
            </w:hyperlink>
          </w:p>
        </w:tc>
        <w:tc>
          <w:tcPr>
            <w:tcW w:w="650" w:type="pct"/>
            <w:tcBorders>
              <w:top w:val="nil"/>
              <w:left w:val="nil"/>
              <w:bottom w:val="single" w:sz="4" w:space="0" w:color="A6A6A6"/>
              <w:right w:val="single" w:sz="4" w:space="0" w:color="A6A6A6"/>
            </w:tcBorders>
            <w:shd w:val="clear" w:color="auto" w:fill="auto"/>
            <w:hideMark/>
          </w:tcPr>
          <w:p w14:paraId="22BDB4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Common UE RF requirements for 4Rx</w:t>
            </w:r>
          </w:p>
        </w:tc>
        <w:tc>
          <w:tcPr>
            <w:tcW w:w="403" w:type="pct"/>
            <w:tcBorders>
              <w:top w:val="nil"/>
              <w:left w:val="nil"/>
              <w:bottom w:val="single" w:sz="4" w:space="0" w:color="A6A6A6"/>
              <w:right w:val="single" w:sz="4" w:space="0" w:color="A6A6A6"/>
            </w:tcBorders>
            <w:shd w:val="clear" w:color="auto" w:fill="auto"/>
            <w:hideMark/>
          </w:tcPr>
          <w:p w14:paraId="62CEE0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359737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54519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6EA76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BBEA6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C000922"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86B39A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490003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4" w:history="1">
              <w:r w:rsidR="00DF28D3" w:rsidRPr="00DF28D3">
                <w:rPr>
                  <w:rFonts w:ascii="Arial" w:hAnsi="Arial" w:cs="Arial"/>
                  <w:b/>
                  <w:bCs/>
                  <w:color w:val="0000FF"/>
                  <w:sz w:val="14"/>
                  <w:szCs w:val="14"/>
                  <w:u w:val="single"/>
                </w:rPr>
                <w:t>38.307</w:t>
              </w:r>
            </w:hyperlink>
          </w:p>
        </w:tc>
        <w:tc>
          <w:tcPr>
            <w:tcW w:w="221" w:type="pct"/>
            <w:tcBorders>
              <w:top w:val="nil"/>
              <w:left w:val="nil"/>
              <w:bottom w:val="single" w:sz="4" w:space="0" w:color="A6A6A6"/>
              <w:right w:val="single" w:sz="4" w:space="0" w:color="A6A6A6"/>
            </w:tcBorders>
            <w:shd w:val="clear" w:color="auto" w:fill="auto"/>
            <w:hideMark/>
          </w:tcPr>
          <w:p w14:paraId="2364B5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699CEE3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5"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446CD7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0137</w:t>
            </w:r>
          </w:p>
        </w:tc>
        <w:tc>
          <w:tcPr>
            <w:tcW w:w="286" w:type="pct"/>
            <w:tcBorders>
              <w:top w:val="nil"/>
              <w:left w:val="nil"/>
              <w:bottom w:val="single" w:sz="4" w:space="0" w:color="A6A6A6"/>
              <w:right w:val="single" w:sz="4" w:space="0" w:color="A6A6A6"/>
            </w:tcBorders>
          </w:tcPr>
          <w:p w14:paraId="1EA2A94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A783B30"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F491DE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R4-2320091</w:t>
            </w:r>
          </w:p>
        </w:tc>
        <w:tc>
          <w:tcPr>
            <w:tcW w:w="650" w:type="pct"/>
            <w:tcBorders>
              <w:top w:val="nil"/>
              <w:left w:val="nil"/>
              <w:bottom w:val="single" w:sz="4" w:space="0" w:color="A6A6A6"/>
              <w:right w:val="single" w:sz="4" w:space="0" w:color="A6A6A6"/>
            </w:tcBorders>
            <w:shd w:val="clear" w:color="auto" w:fill="auto"/>
            <w:hideMark/>
          </w:tcPr>
          <w:p w14:paraId="230C719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Common UE RF requirements for 4Rx</w:t>
            </w:r>
          </w:p>
        </w:tc>
        <w:tc>
          <w:tcPr>
            <w:tcW w:w="403" w:type="pct"/>
            <w:tcBorders>
              <w:top w:val="nil"/>
              <w:left w:val="nil"/>
              <w:bottom w:val="single" w:sz="4" w:space="0" w:color="A6A6A6"/>
              <w:right w:val="single" w:sz="4" w:space="0" w:color="A6A6A6"/>
            </w:tcBorders>
            <w:shd w:val="clear" w:color="auto" w:fill="auto"/>
            <w:hideMark/>
          </w:tcPr>
          <w:p w14:paraId="2F6DBB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1FB6EA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7411B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7D848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F72AE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5D9954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E39434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5D686C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7" w:history="1">
              <w:r w:rsidR="00DF28D3" w:rsidRPr="00DF28D3">
                <w:rPr>
                  <w:rFonts w:ascii="Arial" w:hAnsi="Arial" w:cs="Arial"/>
                  <w:b/>
                  <w:bCs/>
                  <w:color w:val="0000FF"/>
                  <w:sz w:val="14"/>
                  <w:szCs w:val="14"/>
                  <w:u w:val="single"/>
                </w:rPr>
                <w:t>38.307</w:t>
              </w:r>
            </w:hyperlink>
          </w:p>
        </w:tc>
        <w:tc>
          <w:tcPr>
            <w:tcW w:w="221" w:type="pct"/>
            <w:tcBorders>
              <w:top w:val="nil"/>
              <w:left w:val="nil"/>
              <w:bottom w:val="single" w:sz="4" w:space="0" w:color="A6A6A6"/>
              <w:right w:val="single" w:sz="4" w:space="0" w:color="A6A6A6"/>
            </w:tcBorders>
            <w:shd w:val="clear" w:color="auto" w:fill="auto"/>
            <w:hideMark/>
          </w:tcPr>
          <w:p w14:paraId="21FD82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159355A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8"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504A70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0138</w:t>
            </w:r>
          </w:p>
        </w:tc>
        <w:tc>
          <w:tcPr>
            <w:tcW w:w="286" w:type="pct"/>
            <w:tcBorders>
              <w:top w:val="nil"/>
              <w:left w:val="nil"/>
              <w:bottom w:val="single" w:sz="4" w:space="0" w:color="A6A6A6"/>
              <w:right w:val="single" w:sz="4" w:space="0" w:color="A6A6A6"/>
            </w:tcBorders>
          </w:tcPr>
          <w:p w14:paraId="52BAFC9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32EF266"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1838B9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399" w:history="1">
              <w:r w:rsidR="00DF28D3" w:rsidRPr="00DF28D3">
                <w:rPr>
                  <w:rFonts w:ascii="Arial" w:hAnsi="Arial" w:cs="Arial"/>
                  <w:b/>
                  <w:bCs/>
                  <w:color w:val="0000FF"/>
                  <w:sz w:val="14"/>
                  <w:szCs w:val="14"/>
                  <w:u w:val="single"/>
                </w:rPr>
                <w:t>R4-2320096</w:t>
              </w:r>
            </w:hyperlink>
          </w:p>
        </w:tc>
        <w:tc>
          <w:tcPr>
            <w:tcW w:w="650" w:type="pct"/>
            <w:tcBorders>
              <w:top w:val="nil"/>
              <w:left w:val="nil"/>
              <w:bottom w:val="single" w:sz="4" w:space="0" w:color="A6A6A6"/>
              <w:right w:val="single" w:sz="4" w:space="0" w:color="A6A6A6"/>
            </w:tcBorders>
            <w:shd w:val="clear" w:color="auto" w:fill="auto"/>
            <w:hideMark/>
          </w:tcPr>
          <w:p w14:paraId="4E8EC9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[NR_RF_FR1_enh-Core] Correct the P-MPRc terms in the Pcmax equation for intra-band contiguous CA</w:t>
            </w:r>
          </w:p>
        </w:tc>
        <w:tc>
          <w:tcPr>
            <w:tcW w:w="403" w:type="pct"/>
            <w:tcBorders>
              <w:top w:val="nil"/>
              <w:left w:val="nil"/>
              <w:bottom w:val="single" w:sz="4" w:space="0" w:color="A6A6A6"/>
              <w:right w:val="single" w:sz="4" w:space="0" w:color="A6A6A6"/>
            </w:tcBorders>
            <w:shd w:val="clear" w:color="auto" w:fill="auto"/>
            <w:hideMark/>
          </w:tcPr>
          <w:p w14:paraId="56D886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4BA775D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26009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968AC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FA00C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A1D0756"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6AF584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0"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FDA035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1"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9BFFE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45A2778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2" w:history="1">
              <w:r w:rsidR="00DF28D3" w:rsidRPr="00DF28D3">
                <w:rPr>
                  <w:rFonts w:ascii="Arial" w:hAnsi="Arial" w:cs="Arial"/>
                  <w:b/>
                  <w:bCs/>
                  <w:color w:val="0000FF"/>
                  <w:sz w:val="14"/>
                  <w:szCs w:val="14"/>
                  <w:u w:val="single"/>
                </w:rPr>
                <w:t>NR_RF_FR1_enh-Core</w:t>
              </w:r>
            </w:hyperlink>
          </w:p>
        </w:tc>
        <w:tc>
          <w:tcPr>
            <w:tcW w:w="297" w:type="pct"/>
            <w:tcBorders>
              <w:top w:val="nil"/>
              <w:left w:val="nil"/>
              <w:bottom w:val="single" w:sz="4" w:space="0" w:color="A6A6A6"/>
              <w:right w:val="single" w:sz="4" w:space="0" w:color="A6A6A6"/>
            </w:tcBorders>
            <w:shd w:val="clear" w:color="000000" w:fill="BFBFBF"/>
            <w:hideMark/>
          </w:tcPr>
          <w:p w14:paraId="04D1265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1942</w:t>
            </w:r>
          </w:p>
        </w:tc>
        <w:tc>
          <w:tcPr>
            <w:tcW w:w="286" w:type="pct"/>
            <w:tcBorders>
              <w:top w:val="nil"/>
              <w:left w:val="nil"/>
              <w:bottom w:val="single" w:sz="4" w:space="0" w:color="A6A6A6"/>
              <w:right w:val="single" w:sz="4" w:space="0" w:color="A6A6A6"/>
            </w:tcBorders>
          </w:tcPr>
          <w:p w14:paraId="66B830A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DEAD345"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B15FF5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3" w:history="1">
              <w:r w:rsidR="00DF28D3" w:rsidRPr="00DF28D3">
                <w:rPr>
                  <w:rFonts w:ascii="Arial" w:hAnsi="Arial" w:cs="Arial"/>
                  <w:b/>
                  <w:bCs/>
                  <w:color w:val="0000FF"/>
                  <w:sz w:val="14"/>
                  <w:szCs w:val="14"/>
                  <w:u w:val="single"/>
                </w:rPr>
                <w:t>R4-2320097</w:t>
              </w:r>
            </w:hyperlink>
          </w:p>
        </w:tc>
        <w:tc>
          <w:tcPr>
            <w:tcW w:w="650" w:type="pct"/>
            <w:tcBorders>
              <w:top w:val="nil"/>
              <w:left w:val="nil"/>
              <w:bottom w:val="single" w:sz="4" w:space="0" w:color="A6A6A6"/>
              <w:right w:val="single" w:sz="4" w:space="0" w:color="A6A6A6"/>
            </w:tcBorders>
            <w:shd w:val="clear" w:color="auto" w:fill="auto"/>
            <w:hideMark/>
          </w:tcPr>
          <w:p w14:paraId="15F136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[NR_RF_FR1_enh-Core] Correct the P-MPRc and MPRc terms in the Pcmax equation for intra-band CA</w:t>
            </w:r>
          </w:p>
        </w:tc>
        <w:tc>
          <w:tcPr>
            <w:tcW w:w="403" w:type="pct"/>
            <w:tcBorders>
              <w:top w:val="nil"/>
              <w:left w:val="nil"/>
              <w:bottom w:val="single" w:sz="4" w:space="0" w:color="A6A6A6"/>
              <w:right w:val="single" w:sz="4" w:space="0" w:color="A6A6A6"/>
            </w:tcBorders>
            <w:shd w:val="clear" w:color="auto" w:fill="auto"/>
            <w:hideMark/>
          </w:tcPr>
          <w:p w14:paraId="61BBDF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7F7B8F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2331C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DE313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B6535E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4D150E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D19AF6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4"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D6A8AB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5"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B592E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7570D8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6" w:history="1">
              <w:r w:rsidR="00DF28D3" w:rsidRPr="00DF28D3">
                <w:rPr>
                  <w:rFonts w:ascii="Arial" w:hAnsi="Arial" w:cs="Arial"/>
                  <w:b/>
                  <w:bCs/>
                  <w:color w:val="0000FF"/>
                  <w:sz w:val="14"/>
                  <w:szCs w:val="14"/>
                  <w:u w:val="single"/>
                </w:rPr>
                <w:t>NR_RF_FR1_enh-Core</w:t>
              </w:r>
            </w:hyperlink>
          </w:p>
        </w:tc>
        <w:tc>
          <w:tcPr>
            <w:tcW w:w="297" w:type="pct"/>
            <w:tcBorders>
              <w:top w:val="nil"/>
              <w:left w:val="nil"/>
              <w:bottom w:val="single" w:sz="4" w:space="0" w:color="A6A6A6"/>
              <w:right w:val="single" w:sz="4" w:space="0" w:color="A6A6A6"/>
            </w:tcBorders>
            <w:shd w:val="clear" w:color="000000" w:fill="BFBFBF"/>
            <w:hideMark/>
          </w:tcPr>
          <w:p w14:paraId="21AEA6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1943</w:t>
            </w:r>
          </w:p>
        </w:tc>
        <w:tc>
          <w:tcPr>
            <w:tcW w:w="286" w:type="pct"/>
            <w:tcBorders>
              <w:top w:val="nil"/>
              <w:left w:val="nil"/>
              <w:bottom w:val="single" w:sz="4" w:space="0" w:color="A6A6A6"/>
              <w:right w:val="single" w:sz="4" w:space="0" w:color="A6A6A6"/>
            </w:tcBorders>
          </w:tcPr>
          <w:p w14:paraId="4429AD5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CB9E22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4B7C58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R4-2320098</w:t>
            </w:r>
          </w:p>
        </w:tc>
        <w:tc>
          <w:tcPr>
            <w:tcW w:w="650" w:type="pct"/>
            <w:tcBorders>
              <w:top w:val="nil"/>
              <w:left w:val="nil"/>
              <w:bottom w:val="single" w:sz="4" w:space="0" w:color="A6A6A6"/>
              <w:right w:val="single" w:sz="4" w:space="0" w:color="A6A6A6"/>
            </w:tcBorders>
            <w:shd w:val="clear" w:color="auto" w:fill="auto"/>
            <w:hideMark/>
          </w:tcPr>
          <w:p w14:paraId="192270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[NR_RF_FR1_enh-Core] Correct the P-MPRc and MPRc terms in the Pcmax equation for intra-band CA</w:t>
            </w:r>
          </w:p>
        </w:tc>
        <w:tc>
          <w:tcPr>
            <w:tcW w:w="403" w:type="pct"/>
            <w:tcBorders>
              <w:top w:val="nil"/>
              <w:left w:val="nil"/>
              <w:bottom w:val="single" w:sz="4" w:space="0" w:color="A6A6A6"/>
              <w:right w:val="single" w:sz="4" w:space="0" w:color="A6A6A6"/>
            </w:tcBorders>
            <w:shd w:val="clear" w:color="auto" w:fill="auto"/>
            <w:hideMark/>
          </w:tcPr>
          <w:p w14:paraId="594802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3AA0F1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B5BCDB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BEF2E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1DFB80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EA4FD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A9560D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7"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FB1D07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8"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397E2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4D8AD2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09" w:history="1">
              <w:r w:rsidR="00DF28D3" w:rsidRPr="00DF28D3">
                <w:rPr>
                  <w:rFonts w:ascii="Arial" w:hAnsi="Arial" w:cs="Arial"/>
                  <w:b/>
                  <w:bCs/>
                  <w:color w:val="0000FF"/>
                  <w:sz w:val="14"/>
                  <w:szCs w:val="14"/>
                  <w:u w:val="single"/>
                </w:rPr>
                <w:t>NR_RF_FR1_enh-Core</w:t>
              </w:r>
            </w:hyperlink>
          </w:p>
        </w:tc>
        <w:tc>
          <w:tcPr>
            <w:tcW w:w="297" w:type="pct"/>
            <w:tcBorders>
              <w:top w:val="nil"/>
              <w:left w:val="nil"/>
              <w:bottom w:val="single" w:sz="4" w:space="0" w:color="A6A6A6"/>
              <w:right w:val="single" w:sz="4" w:space="0" w:color="A6A6A6"/>
            </w:tcBorders>
            <w:shd w:val="clear" w:color="000000" w:fill="BFBFBF"/>
            <w:hideMark/>
          </w:tcPr>
          <w:p w14:paraId="07777F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1944</w:t>
            </w:r>
          </w:p>
        </w:tc>
        <w:tc>
          <w:tcPr>
            <w:tcW w:w="286" w:type="pct"/>
            <w:tcBorders>
              <w:top w:val="nil"/>
              <w:left w:val="nil"/>
              <w:bottom w:val="single" w:sz="4" w:space="0" w:color="A6A6A6"/>
              <w:right w:val="single" w:sz="4" w:space="0" w:color="A6A6A6"/>
            </w:tcBorders>
          </w:tcPr>
          <w:p w14:paraId="0E64D13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746BA13"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226939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0" w:history="1">
              <w:r w:rsidR="00DF28D3" w:rsidRPr="00DF28D3">
                <w:rPr>
                  <w:rFonts w:ascii="Arial" w:hAnsi="Arial" w:cs="Arial"/>
                  <w:b/>
                  <w:bCs/>
                  <w:color w:val="0000FF"/>
                  <w:sz w:val="14"/>
                  <w:szCs w:val="14"/>
                  <w:u w:val="single"/>
                </w:rPr>
                <w:t>R4-2320607</w:t>
              </w:r>
            </w:hyperlink>
          </w:p>
        </w:tc>
        <w:tc>
          <w:tcPr>
            <w:tcW w:w="650" w:type="pct"/>
            <w:tcBorders>
              <w:top w:val="nil"/>
              <w:left w:val="nil"/>
              <w:bottom w:val="single" w:sz="4" w:space="0" w:color="A6A6A6"/>
              <w:right w:val="single" w:sz="4" w:space="0" w:color="A6A6A6"/>
            </w:tcBorders>
            <w:shd w:val="clear" w:color="auto" w:fill="auto"/>
            <w:hideMark/>
          </w:tcPr>
          <w:p w14:paraId="6CF9E1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[DC_R16_1BLTE_1BNR_2DL2UL] CR for corrections and re-structures of the MOP table for EN-DC (Rel.16)</w:t>
            </w:r>
          </w:p>
        </w:tc>
        <w:tc>
          <w:tcPr>
            <w:tcW w:w="403" w:type="pct"/>
            <w:tcBorders>
              <w:top w:val="nil"/>
              <w:left w:val="nil"/>
              <w:bottom w:val="single" w:sz="4" w:space="0" w:color="A6A6A6"/>
              <w:right w:val="single" w:sz="4" w:space="0" w:color="A6A6A6"/>
            </w:tcBorders>
            <w:shd w:val="clear" w:color="auto" w:fill="auto"/>
            <w:hideMark/>
          </w:tcPr>
          <w:p w14:paraId="495B21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CHTTL</w:t>
            </w:r>
          </w:p>
        </w:tc>
        <w:tc>
          <w:tcPr>
            <w:tcW w:w="237" w:type="pct"/>
            <w:tcBorders>
              <w:top w:val="nil"/>
              <w:left w:val="nil"/>
              <w:bottom w:val="single" w:sz="4" w:space="0" w:color="A6A6A6"/>
              <w:right w:val="single" w:sz="4" w:space="0" w:color="A6A6A6"/>
            </w:tcBorders>
            <w:shd w:val="clear" w:color="auto" w:fill="auto"/>
            <w:hideMark/>
          </w:tcPr>
          <w:p w14:paraId="481463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148B93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DF5F3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Note: The Change request Work Item on the coversheet is missing a comma: DC_R16_1BLTE_1BNR_2DL2UL-CoreENDC_UE_PC2_TDD_TDD-Core. </w:t>
            </w:r>
          </w:p>
        </w:tc>
        <w:tc>
          <w:tcPr>
            <w:tcW w:w="308" w:type="pct"/>
            <w:tcBorders>
              <w:top w:val="nil"/>
              <w:left w:val="nil"/>
              <w:bottom w:val="single" w:sz="4" w:space="0" w:color="A6A6A6"/>
              <w:right w:val="single" w:sz="4" w:space="0" w:color="A6A6A6"/>
            </w:tcBorders>
            <w:shd w:val="clear" w:color="auto" w:fill="auto"/>
            <w:hideMark/>
          </w:tcPr>
          <w:p w14:paraId="0F8B80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5BEDA3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5C719B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1"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233883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2"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7DFE23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1994F32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DC_R16_1BLTE_1BNR_2DL2UL-Core, ENDC_UE_PC2_TDD_TDD-Core</w:t>
            </w:r>
          </w:p>
        </w:tc>
        <w:tc>
          <w:tcPr>
            <w:tcW w:w="297" w:type="pct"/>
            <w:tcBorders>
              <w:top w:val="nil"/>
              <w:left w:val="nil"/>
              <w:bottom w:val="single" w:sz="4" w:space="0" w:color="A6A6A6"/>
              <w:right w:val="single" w:sz="4" w:space="0" w:color="A6A6A6"/>
            </w:tcBorders>
            <w:shd w:val="clear" w:color="000000" w:fill="BFBFBF"/>
            <w:hideMark/>
          </w:tcPr>
          <w:p w14:paraId="024142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1091</w:t>
            </w:r>
          </w:p>
        </w:tc>
        <w:tc>
          <w:tcPr>
            <w:tcW w:w="286" w:type="pct"/>
            <w:tcBorders>
              <w:top w:val="nil"/>
              <w:left w:val="nil"/>
              <w:bottom w:val="single" w:sz="4" w:space="0" w:color="A6A6A6"/>
              <w:right w:val="single" w:sz="4" w:space="0" w:color="A6A6A6"/>
            </w:tcBorders>
          </w:tcPr>
          <w:p w14:paraId="1CA4546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BC5557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F5D66C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3" w:history="1">
              <w:r w:rsidR="00DF28D3" w:rsidRPr="00DF28D3">
                <w:rPr>
                  <w:rFonts w:ascii="Arial" w:hAnsi="Arial" w:cs="Arial"/>
                  <w:b/>
                  <w:bCs/>
                  <w:color w:val="0000FF"/>
                  <w:sz w:val="14"/>
                  <w:szCs w:val="14"/>
                  <w:u w:val="single"/>
                </w:rPr>
                <w:t>R4-2320608</w:t>
              </w:r>
            </w:hyperlink>
          </w:p>
        </w:tc>
        <w:tc>
          <w:tcPr>
            <w:tcW w:w="650" w:type="pct"/>
            <w:tcBorders>
              <w:top w:val="nil"/>
              <w:left w:val="nil"/>
              <w:bottom w:val="single" w:sz="4" w:space="0" w:color="A6A6A6"/>
              <w:right w:val="single" w:sz="4" w:space="0" w:color="A6A6A6"/>
            </w:tcBorders>
            <w:shd w:val="clear" w:color="auto" w:fill="auto"/>
            <w:hideMark/>
          </w:tcPr>
          <w:p w14:paraId="5D3C03F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[DC_R16_1BLTE_1BNR_2DL2UL] CR for corrections and re-structures of the MOP table for EN-DC (Rel.17)</w:t>
            </w:r>
          </w:p>
        </w:tc>
        <w:tc>
          <w:tcPr>
            <w:tcW w:w="403" w:type="pct"/>
            <w:tcBorders>
              <w:top w:val="nil"/>
              <w:left w:val="nil"/>
              <w:bottom w:val="single" w:sz="4" w:space="0" w:color="A6A6A6"/>
              <w:right w:val="single" w:sz="4" w:space="0" w:color="A6A6A6"/>
            </w:tcBorders>
            <w:shd w:val="clear" w:color="auto" w:fill="auto"/>
            <w:hideMark/>
          </w:tcPr>
          <w:p w14:paraId="627196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CHTTL</w:t>
            </w:r>
          </w:p>
        </w:tc>
        <w:tc>
          <w:tcPr>
            <w:tcW w:w="237" w:type="pct"/>
            <w:tcBorders>
              <w:top w:val="nil"/>
              <w:left w:val="nil"/>
              <w:bottom w:val="single" w:sz="4" w:space="0" w:color="A6A6A6"/>
              <w:right w:val="single" w:sz="4" w:space="0" w:color="A6A6A6"/>
            </w:tcBorders>
            <w:shd w:val="clear" w:color="auto" w:fill="auto"/>
            <w:hideMark/>
          </w:tcPr>
          <w:p w14:paraId="3AA43F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A1FD1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1AEC8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Note: The CR coversheet is 17.11.1 but the latest version is 17.11.2. Also, the WI code is missing comma between WIs for CR cover value : DC_R16_1BLTE_1BNR_2DL2UL-CoreENDC_UE_PC2_TDD_TDD-CoreDC_R17_1BLTE_1BNR_2DL2UL-CoreENDC_UE_PC2_R17_NR_TDD-Core. </w:t>
            </w:r>
          </w:p>
        </w:tc>
        <w:tc>
          <w:tcPr>
            <w:tcW w:w="308" w:type="pct"/>
            <w:tcBorders>
              <w:top w:val="nil"/>
              <w:left w:val="nil"/>
              <w:bottom w:val="single" w:sz="4" w:space="0" w:color="A6A6A6"/>
              <w:right w:val="single" w:sz="4" w:space="0" w:color="A6A6A6"/>
            </w:tcBorders>
            <w:shd w:val="clear" w:color="auto" w:fill="auto"/>
            <w:hideMark/>
          </w:tcPr>
          <w:p w14:paraId="694BE4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F9A1E15"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680D82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4"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7F0554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5"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6A04AF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50CFB2D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DC_R16_1BLTE_1BNR_2DL2UL-Core, ENDC_UE_PC2_TDD_TDD-Core, ENDC_UE_PC2_R17_NR_TDD-Core, DC_R17_1BLTE_1BNR_2DL2UL-Core</w:t>
            </w:r>
          </w:p>
        </w:tc>
        <w:tc>
          <w:tcPr>
            <w:tcW w:w="297" w:type="pct"/>
            <w:tcBorders>
              <w:top w:val="nil"/>
              <w:left w:val="nil"/>
              <w:bottom w:val="single" w:sz="4" w:space="0" w:color="A6A6A6"/>
              <w:right w:val="single" w:sz="4" w:space="0" w:color="A6A6A6"/>
            </w:tcBorders>
            <w:shd w:val="clear" w:color="000000" w:fill="BFBFBF"/>
            <w:hideMark/>
          </w:tcPr>
          <w:p w14:paraId="4B0D2D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1092</w:t>
            </w:r>
          </w:p>
        </w:tc>
        <w:tc>
          <w:tcPr>
            <w:tcW w:w="286" w:type="pct"/>
            <w:tcBorders>
              <w:top w:val="nil"/>
              <w:left w:val="nil"/>
              <w:bottom w:val="single" w:sz="4" w:space="0" w:color="A6A6A6"/>
              <w:right w:val="single" w:sz="4" w:space="0" w:color="A6A6A6"/>
            </w:tcBorders>
          </w:tcPr>
          <w:p w14:paraId="53A9FFC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DAC814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C6CCBF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6" w:history="1">
              <w:r w:rsidR="00DF28D3" w:rsidRPr="00DF28D3">
                <w:rPr>
                  <w:rFonts w:ascii="Arial" w:hAnsi="Arial" w:cs="Arial"/>
                  <w:b/>
                  <w:bCs/>
                  <w:color w:val="0000FF"/>
                  <w:sz w:val="14"/>
                  <w:szCs w:val="14"/>
                  <w:u w:val="single"/>
                </w:rPr>
                <w:t>R4-2320609</w:t>
              </w:r>
            </w:hyperlink>
          </w:p>
        </w:tc>
        <w:tc>
          <w:tcPr>
            <w:tcW w:w="650" w:type="pct"/>
            <w:tcBorders>
              <w:top w:val="nil"/>
              <w:left w:val="nil"/>
              <w:bottom w:val="single" w:sz="4" w:space="0" w:color="A6A6A6"/>
              <w:right w:val="single" w:sz="4" w:space="0" w:color="A6A6A6"/>
            </w:tcBorders>
            <w:shd w:val="clear" w:color="auto" w:fill="auto"/>
            <w:hideMark/>
          </w:tcPr>
          <w:p w14:paraId="14D88C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[DC_R16_1BLTE_1BNR_2DL2UL] CR for corrections and re-structures of the MOP table for EN-DC (Rel.18)</w:t>
            </w:r>
          </w:p>
        </w:tc>
        <w:tc>
          <w:tcPr>
            <w:tcW w:w="403" w:type="pct"/>
            <w:tcBorders>
              <w:top w:val="nil"/>
              <w:left w:val="nil"/>
              <w:bottom w:val="single" w:sz="4" w:space="0" w:color="A6A6A6"/>
              <w:right w:val="single" w:sz="4" w:space="0" w:color="A6A6A6"/>
            </w:tcBorders>
            <w:shd w:val="clear" w:color="auto" w:fill="auto"/>
            <w:hideMark/>
          </w:tcPr>
          <w:p w14:paraId="52A173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CHTTL</w:t>
            </w:r>
          </w:p>
        </w:tc>
        <w:tc>
          <w:tcPr>
            <w:tcW w:w="237" w:type="pct"/>
            <w:tcBorders>
              <w:top w:val="nil"/>
              <w:left w:val="nil"/>
              <w:bottom w:val="single" w:sz="4" w:space="0" w:color="A6A6A6"/>
              <w:right w:val="single" w:sz="4" w:space="0" w:color="A6A6A6"/>
            </w:tcBorders>
            <w:shd w:val="clear" w:color="auto" w:fill="auto"/>
            <w:hideMark/>
          </w:tcPr>
          <w:p w14:paraId="16DE6D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2D5B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D115F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Note: The CR coversheet is missing comma in WI codes: CR cover value : DC_R16_1BLTE_1BNR_2DL2UL-CoreENDC_UE_PC2_TDD_TDD-CoreDC_R17_1BLTE_1BNR_2DL2UL-CoreENDC_UE_PC2_R17_NR_TDD-CoreDC_R18_1BLTE_1BNR_2DL2UL-CoreHPUE_FR1_DC_LTE_NR_R18-Core. </w:t>
            </w:r>
          </w:p>
        </w:tc>
        <w:tc>
          <w:tcPr>
            <w:tcW w:w="308" w:type="pct"/>
            <w:tcBorders>
              <w:top w:val="nil"/>
              <w:left w:val="nil"/>
              <w:bottom w:val="single" w:sz="4" w:space="0" w:color="A6A6A6"/>
              <w:right w:val="single" w:sz="4" w:space="0" w:color="A6A6A6"/>
            </w:tcBorders>
            <w:shd w:val="clear" w:color="auto" w:fill="auto"/>
            <w:hideMark/>
          </w:tcPr>
          <w:p w14:paraId="7E99757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03D225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45A321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7"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340DD8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8" w:history="1">
              <w:r w:rsidR="00DF28D3"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5A7F1B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594EAB5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DC_R16_1BLTE_1BNR_2DL2UL-Core, ENDC_UE_PC2_TDD_TDD-Core, ENDC_UE_PC2_R17_NR_TDD-Core, DC_R17_1BLTE_1BNR_2DL2UL-Core, DC_R18_1BLTE_1BNR_2DL2UL-Core, HPUE_FR1_DC_LTE_NR_R18-Core</w:t>
            </w:r>
          </w:p>
        </w:tc>
        <w:tc>
          <w:tcPr>
            <w:tcW w:w="297" w:type="pct"/>
            <w:tcBorders>
              <w:top w:val="nil"/>
              <w:left w:val="nil"/>
              <w:bottom w:val="single" w:sz="4" w:space="0" w:color="A6A6A6"/>
              <w:right w:val="single" w:sz="4" w:space="0" w:color="A6A6A6"/>
            </w:tcBorders>
            <w:shd w:val="clear" w:color="000000" w:fill="BFBFBF"/>
            <w:hideMark/>
          </w:tcPr>
          <w:p w14:paraId="3A10A2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1093</w:t>
            </w:r>
          </w:p>
        </w:tc>
        <w:tc>
          <w:tcPr>
            <w:tcW w:w="286" w:type="pct"/>
            <w:tcBorders>
              <w:top w:val="nil"/>
              <w:left w:val="nil"/>
              <w:bottom w:val="single" w:sz="4" w:space="0" w:color="A6A6A6"/>
              <w:right w:val="single" w:sz="4" w:space="0" w:color="A6A6A6"/>
            </w:tcBorders>
          </w:tcPr>
          <w:p w14:paraId="2B2B0D5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D55958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DE8482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19" w:history="1">
              <w:r w:rsidR="00DF28D3" w:rsidRPr="00DF28D3">
                <w:rPr>
                  <w:rFonts w:ascii="Arial" w:hAnsi="Arial" w:cs="Arial"/>
                  <w:b/>
                  <w:bCs/>
                  <w:color w:val="0000FF"/>
                  <w:sz w:val="14"/>
                  <w:szCs w:val="14"/>
                  <w:u w:val="single"/>
                </w:rPr>
                <w:t>R4-2320628</w:t>
              </w:r>
            </w:hyperlink>
          </w:p>
        </w:tc>
        <w:tc>
          <w:tcPr>
            <w:tcW w:w="650" w:type="pct"/>
            <w:tcBorders>
              <w:top w:val="nil"/>
              <w:left w:val="nil"/>
              <w:bottom w:val="single" w:sz="4" w:space="0" w:color="A6A6A6"/>
              <w:right w:val="single" w:sz="4" w:space="0" w:color="A6A6A6"/>
            </w:tcBorders>
            <w:shd w:val="clear" w:color="auto" w:fill="auto"/>
            <w:hideMark/>
          </w:tcPr>
          <w:p w14:paraId="6323CA7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correction</w:t>
            </w:r>
          </w:p>
        </w:tc>
        <w:tc>
          <w:tcPr>
            <w:tcW w:w="403" w:type="pct"/>
            <w:tcBorders>
              <w:top w:val="nil"/>
              <w:left w:val="nil"/>
              <w:bottom w:val="single" w:sz="4" w:space="0" w:color="A6A6A6"/>
              <w:right w:val="single" w:sz="4" w:space="0" w:color="A6A6A6"/>
            </w:tcBorders>
            <w:shd w:val="clear" w:color="auto" w:fill="auto"/>
            <w:hideMark/>
          </w:tcPr>
          <w:p w14:paraId="6F1B25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7F6A2E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78DAEE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17B27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C9565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A6A7CC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241EF6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0"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568B229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1"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32BA7C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375599E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2"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69FE2E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1956</w:t>
            </w:r>
          </w:p>
        </w:tc>
        <w:tc>
          <w:tcPr>
            <w:tcW w:w="286" w:type="pct"/>
            <w:tcBorders>
              <w:top w:val="nil"/>
              <w:left w:val="nil"/>
              <w:bottom w:val="single" w:sz="4" w:space="0" w:color="A6A6A6"/>
              <w:right w:val="single" w:sz="4" w:space="0" w:color="A6A6A6"/>
            </w:tcBorders>
          </w:tcPr>
          <w:p w14:paraId="5755456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9390424"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757477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R4-2320629</w:t>
            </w:r>
          </w:p>
        </w:tc>
        <w:tc>
          <w:tcPr>
            <w:tcW w:w="650" w:type="pct"/>
            <w:tcBorders>
              <w:top w:val="nil"/>
              <w:left w:val="nil"/>
              <w:bottom w:val="single" w:sz="4" w:space="0" w:color="A6A6A6"/>
              <w:right w:val="single" w:sz="4" w:space="0" w:color="A6A6A6"/>
            </w:tcBorders>
            <w:shd w:val="clear" w:color="auto" w:fill="auto"/>
            <w:hideMark/>
          </w:tcPr>
          <w:p w14:paraId="4A5CB8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correction</w:t>
            </w:r>
          </w:p>
        </w:tc>
        <w:tc>
          <w:tcPr>
            <w:tcW w:w="403" w:type="pct"/>
            <w:tcBorders>
              <w:top w:val="nil"/>
              <w:left w:val="nil"/>
              <w:bottom w:val="single" w:sz="4" w:space="0" w:color="A6A6A6"/>
              <w:right w:val="single" w:sz="4" w:space="0" w:color="A6A6A6"/>
            </w:tcBorders>
            <w:shd w:val="clear" w:color="auto" w:fill="auto"/>
            <w:hideMark/>
          </w:tcPr>
          <w:p w14:paraId="6228A3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4C2381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91C62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107B16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F2CE5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85C05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D4C014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7D9CB5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4"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95AE4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F0C6E5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5"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7AF327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1957</w:t>
            </w:r>
          </w:p>
        </w:tc>
        <w:tc>
          <w:tcPr>
            <w:tcW w:w="286" w:type="pct"/>
            <w:tcBorders>
              <w:top w:val="nil"/>
              <w:left w:val="nil"/>
              <w:bottom w:val="single" w:sz="4" w:space="0" w:color="A6A6A6"/>
              <w:right w:val="single" w:sz="4" w:space="0" w:color="A6A6A6"/>
            </w:tcBorders>
          </w:tcPr>
          <w:p w14:paraId="5D3B5BA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923E2E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B60C26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R4-2320630</w:t>
            </w:r>
          </w:p>
        </w:tc>
        <w:tc>
          <w:tcPr>
            <w:tcW w:w="650" w:type="pct"/>
            <w:tcBorders>
              <w:top w:val="nil"/>
              <w:left w:val="nil"/>
              <w:bottom w:val="single" w:sz="4" w:space="0" w:color="A6A6A6"/>
              <w:right w:val="single" w:sz="4" w:space="0" w:color="A6A6A6"/>
            </w:tcBorders>
            <w:shd w:val="clear" w:color="auto" w:fill="auto"/>
            <w:hideMark/>
          </w:tcPr>
          <w:p w14:paraId="3A0FB8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correction</w:t>
            </w:r>
          </w:p>
        </w:tc>
        <w:tc>
          <w:tcPr>
            <w:tcW w:w="403" w:type="pct"/>
            <w:tcBorders>
              <w:top w:val="nil"/>
              <w:left w:val="nil"/>
              <w:bottom w:val="single" w:sz="4" w:space="0" w:color="A6A6A6"/>
              <w:right w:val="single" w:sz="4" w:space="0" w:color="A6A6A6"/>
            </w:tcBorders>
            <w:shd w:val="clear" w:color="auto" w:fill="auto"/>
            <w:hideMark/>
          </w:tcPr>
          <w:p w14:paraId="081D25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13E2C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3112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AB046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781D1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A4232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8A2625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8A48FD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7"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C2EB6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071BF0F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8"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55F905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1958</w:t>
            </w:r>
          </w:p>
        </w:tc>
        <w:tc>
          <w:tcPr>
            <w:tcW w:w="286" w:type="pct"/>
            <w:tcBorders>
              <w:top w:val="nil"/>
              <w:left w:val="nil"/>
              <w:bottom w:val="single" w:sz="4" w:space="0" w:color="A6A6A6"/>
              <w:right w:val="single" w:sz="4" w:space="0" w:color="A6A6A6"/>
            </w:tcBorders>
          </w:tcPr>
          <w:p w14:paraId="4D4F600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300401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0C59DF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R4-2320631</w:t>
            </w:r>
          </w:p>
        </w:tc>
        <w:tc>
          <w:tcPr>
            <w:tcW w:w="650" w:type="pct"/>
            <w:tcBorders>
              <w:top w:val="nil"/>
              <w:left w:val="nil"/>
              <w:bottom w:val="single" w:sz="4" w:space="0" w:color="A6A6A6"/>
              <w:right w:val="single" w:sz="4" w:space="0" w:color="A6A6A6"/>
            </w:tcBorders>
            <w:shd w:val="clear" w:color="auto" w:fill="auto"/>
            <w:hideMark/>
          </w:tcPr>
          <w:p w14:paraId="684B42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correction</w:t>
            </w:r>
          </w:p>
        </w:tc>
        <w:tc>
          <w:tcPr>
            <w:tcW w:w="403" w:type="pct"/>
            <w:tcBorders>
              <w:top w:val="nil"/>
              <w:left w:val="nil"/>
              <w:bottom w:val="single" w:sz="4" w:space="0" w:color="A6A6A6"/>
              <w:right w:val="single" w:sz="4" w:space="0" w:color="A6A6A6"/>
            </w:tcBorders>
            <w:shd w:val="clear" w:color="auto" w:fill="auto"/>
            <w:hideMark/>
          </w:tcPr>
          <w:p w14:paraId="2A38E8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44484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38AE3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23A2A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C7327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28BC3C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85D009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29"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2ED22F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0"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E63ED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AA9531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1"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0CE46F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1959</w:t>
            </w:r>
          </w:p>
        </w:tc>
        <w:tc>
          <w:tcPr>
            <w:tcW w:w="286" w:type="pct"/>
            <w:tcBorders>
              <w:top w:val="nil"/>
              <w:left w:val="nil"/>
              <w:bottom w:val="single" w:sz="4" w:space="0" w:color="A6A6A6"/>
              <w:right w:val="single" w:sz="4" w:space="0" w:color="A6A6A6"/>
            </w:tcBorders>
          </w:tcPr>
          <w:p w14:paraId="3296171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C4B3079"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7BA7ACC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2" w:history="1">
              <w:r w:rsidR="00DF28D3" w:rsidRPr="00DF28D3">
                <w:rPr>
                  <w:rFonts w:ascii="Arial" w:hAnsi="Arial" w:cs="Arial"/>
                  <w:b/>
                  <w:bCs/>
                  <w:color w:val="0000FF"/>
                  <w:sz w:val="14"/>
                  <w:szCs w:val="14"/>
                  <w:u w:val="single"/>
                </w:rPr>
                <w:t>R4-2320632</w:t>
              </w:r>
            </w:hyperlink>
          </w:p>
        </w:tc>
        <w:tc>
          <w:tcPr>
            <w:tcW w:w="650" w:type="pct"/>
            <w:tcBorders>
              <w:top w:val="nil"/>
              <w:left w:val="nil"/>
              <w:bottom w:val="single" w:sz="4" w:space="0" w:color="A6A6A6"/>
              <w:right w:val="single" w:sz="4" w:space="0" w:color="A6A6A6"/>
            </w:tcBorders>
            <w:shd w:val="clear" w:color="auto" w:fill="auto"/>
            <w:hideMark/>
          </w:tcPr>
          <w:p w14:paraId="6A9C93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deletion for 5MHz 30 KHz</w:t>
            </w:r>
          </w:p>
        </w:tc>
        <w:tc>
          <w:tcPr>
            <w:tcW w:w="403" w:type="pct"/>
            <w:tcBorders>
              <w:top w:val="nil"/>
              <w:left w:val="nil"/>
              <w:bottom w:val="single" w:sz="4" w:space="0" w:color="A6A6A6"/>
              <w:right w:val="single" w:sz="4" w:space="0" w:color="A6A6A6"/>
            </w:tcBorders>
            <w:shd w:val="clear" w:color="auto" w:fill="auto"/>
            <w:hideMark/>
          </w:tcPr>
          <w:p w14:paraId="13D678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5DF30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E5A40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77977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9F5B3D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200F3B5"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9922DD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3"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17F6393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4"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BFE13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3D40EBE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5"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7EA5E0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1960</w:t>
            </w:r>
          </w:p>
        </w:tc>
        <w:tc>
          <w:tcPr>
            <w:tcW w:w="286" w:type="pct"/>
            <w:tcBorders>
              <w:top w:val="nil"/>
              <w:left w:val="nil"/>
              <w:bottom w:val="single" w:sz="4" w:space="0" w:color="A6A6A6"/>
              <w:right w:val="single" w:sz="4" w:space="0" w:color="A6A6A6"/>
            </w:tcBorders>
          </w:tcPr>
          <w:p w14:paraId="3CA40B1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4606A1F"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B8F831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R4-2320633</w:t>
            </w:r>
          </w:p>
        </w:tc>
        <w:tc>
          <w:tcPr>
            <w:tcW w:w="650" w:type="pct"/>
            <w:tcBorders>
              <w:top w:val="nil"/>
              <w:left w:val="nil"/>
              <w:bottom w:val="single" w:sz="4" w:space="0" w:color="A6A6A6"/>
              <w:right w:val="single" w:sz="4" w:space="0" w:color="A6A6A6"/>
            </w:tcBorders>
            <w:shd w:val="clear" w:color="auto" w:fill="auto"/>
            <w:hideMark/>
          </w:tcPr>
          <w:p w14:paraId="7BA53A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deletion for 5MHz 30 KHz</w:t>
            </w:r>
          </w:p>
        </w:tc>
        <w:tc>
          <w:tcPr>
            <w:tcW w:w="403" w:type="pct"/>
            <w:tcBorders>
              <w:top w:val="nil"/>
              <w:left w:val="nil"/>
              <w:bottom w:val="single" w:sz="4" w:space="0" w:color="A6A6A6"/>
              <w:right w:val="single" w:sz="4" w:space="0" w:color="A6A6A6"/>
            </w:tcBorders>
            <w:shd w:val="clear" w:color="auto" w:fill="auto"/>
            <w:hideMark/>
          </w:tcPr>
          <w:p w14:paraId="0CCA2F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439AD9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691F2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80441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6556C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7633A6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69337C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6"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8CEB7F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7"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3D7431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DA88D9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8"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364C08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1961</w:t>
            </w:r>
          </w:p>
        </w:tc>
        <w:tc>
          <w:tcPr>
            <w:tcW w:w="286" w:type="pct"/>
            <w:tcBorders>
              <w:top w:val="nil"/>
              <w:left w:val="nil"/>
              <w:bottom w:val="single" w:sz="4" w:space="0" w:color="A6A6A6"/>
              <w:right w:val="single" w:sz="4" w:space="0" w:color="A6A6A6"/>
            </w:tcBorders>
          </w:tcPr>
          <w:p w14:paraId="1DDD0DA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939A80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1D40D8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R4-2320634</w:t>
            </w:r>
          </w:p>
        </w:tc>
        <w:tc>
          <w:tcPr>
            <w:tcW w:w="650" w:type="pct"/>
            <w:tcBorders>
              <w:top w:val="nil"/>
              <w:left w:val="nil"/>
              <w:bottom w:val="single" w:sz="4" w:space="0" w:color="A6A6A6"/>
              <w:right w:val="single" w:sz="4" w:space="0" w:color="A6A6A6"/>
            </w:tcBorders>
            <w:shd w:val="clear" w:color="auto" w:fill="auto"/>
            <w:hideMark/>
          </w:tcPr>
          <w:p w14:paraId="7F183E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deletion for 5MHz 30 KHz</w:t>
            </w:r>
          </w:p>
        </w:tc>
        <w:tc>
          <w:tcPr>
            <w:tcW w:w="403" w:type="pct"/>
            <w:tcBorders>
              <w:top w:val="nil"/>
              <w:left w:val="nil"/>
              <w:bottom w:val="single" w:sz="4" w:space="0" w:color="A6A6A6"/>
              <w:right w:val="single" w:sz="4" w:space="0" w:color="A6A6A6"/>
            </w:tcBorders>
            <w:shd w:val="clear" w:color="auto" w:fill="auto"/>
            <w:hideMark/>
          </w:tcPr>
          <w:p w14:paraId="602846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041792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76932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9B1DE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7AF2D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676432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1FAAB3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39"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886855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0"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7BB53A5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28BBAC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1"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75892D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1962</w:t>
            </w:r>
          </w:p>
        </w:tc>
        <w:tc>
          <w:tcPr>
            <w:tcW w:w="286" w:type="pct"/>
            <w:tcBorders>
              <w:top w:val="nil"/>
              <w:left w:val="nil"/>
              <w:bottom w:val="single" w:sz="4" w:space="0" w:color="A6A6A6"/>
              <w:right w:val="single" w:sz="4" w:space="0" w:color="A6A6A6"/>
            </w:tcBorders>
          </w:tcPr>
          <w:p w14:paraId="2A9D8D1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24E78A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3EF1E9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R4-2320635</w:t>
            </w:r>
          </w:p>
        </w:tc>
        <w:tc>
          <w:tcPr>
            <w:tcW w:w="650" w:type="pct"/>
            <w:tcBorders>
              <w:top w:val="nil"/>
              <w:left w:val="nil"/>
              <w:bottom w:val="single" w:sz="4" w:space="0" w:color="A6A6A6"/>
              <w:right w:val="single" w:sz="4" w:space="0" w:color="A6A6A6"/>
            </w:tcBorders>
            <w:shd w:val="clear" w:color="auto" w:fill="auto"/>
            <w:hideMark/>
          </w:tcPr>
          <w:p w14:paraId="7775FE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deletion for 5MHz 30 KHz</w:t>
            </w:r>
          </w:p>
        </w:tc>
        <w:tc>
          <w:tcPr>
            <w:tcW w:w="403" w:type="pct"/>
            <w:tcBorders>
              <w:top w:val="nil"/>
              <w:left w:val="nil"/>
              <w:bottom w:val="single" w:sz="4" w:space="0" w:color="A6A6A6"/>
              <w:right w:val="single" w:sz="4" w:space="0" w:color="A6A6A6"/>
            </w:tcBorders>
            <w:shd w:val="clear" w:color="auto" w:fill="auto"/>
            <w:hideMark/>
          </w:tcPr>
          <w:p w14:paraId="049FCE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01CB85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7C0D8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C4364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07AC0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04085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63C0EC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2"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90F8DD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3"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34C25A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F07C38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4"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07E601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1963</w:t>
            </w:r>
          </w:p>
        </w:tc>
        <w:tc>
          <w:tcPr>
            <w:tcW w:w="286" w:type="pct"/>
            <w:tcBorders>
              <w:top w:val="nil"/>
              <w:left w:val="nil"/>
              <w:bottom w:val="single" w:sz="4" w:space="0" w:color="A6A6A6"/>
              <w:right w:val="single" w:sz="4" w:space="0" w:color="A6A6A6"/>
            </w:tcBorders>
          </w:tcPr>
          <w:p w14:paraId="1DC8902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F4C1F8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777E57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5" w:history="1">
              <w:r w:rsidR="00DF28D3" w:rsidRPr="00DF28D3">
                <w:rPr>
                  <w:rFonts w:ascii="Arial" w:hAnsi="Arial" w:cs="Arial"/>
                  <w:b/>
                  <w:bCs/>
                  <w:color w:val="0000FF"/>
                  <w:sz w:val="14"/>
                  <w:szCs w:val="14"/>
                  <w:u w:val="single"/>
                </w:rPr>
                <w:t>R4-2320884</w:t>
              </w:r>
            </w:hyperlink>
          </w:p>
        </w:tc>
        <w:tc>
          <w:tcPr>
            <w:tcW w:w="650" w:type="pct"/>
            <w:tcBorders>
              <w:top w:val="nil"/>
              <w:left w:val="nil"/>
              <w:bottom w:val="single" w:sz="4" w:space="0" w:color="A6A6A6"/>
              <w:right w:val="single" w:sz="4" w:space="0" w:color="A6A6A6"/>
            </w:tcBorders>
            <w:shd w:val="clear" w:color="auto" w:fill="auto"/>
            <w:hideMark/>
          </w:tcPr>
          <w:p w14:paraId="1DAA68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?T_RxSRS for SRS resource set consisting of two SRS ports</w:t>
            </w:r>
          </w:p>
        </w:tc>
        <w:tc>
          <w:tcPr>
            <w:tcW w:w="403" w:type="pct"/>
            <w:tcBorders>
              <w:top w:val="nil"/>
              <w:left w:val="nil"/>
              <w:bottom w:val="single" w:sz="4" w:space="0" w:color="A6A6A6"/>
              <w:right w:val="single" w:sz="4" w:space="0" w:color="A6A6A6"/>
            </w:tcBorders>
            <w:shd w:val="clear" w:color="auto" w:fill="auto"/>
            <w:hideMark/>
          </w:tcPr>
          <w:p w14:paraId="2D8591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783DAC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12139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2A1FF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BCFAD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93E9E06"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241265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6"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7867DEF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7"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3E1BF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4677229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8" w:history="1">
              <w:r w:rsidR="00DF28D3"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6376992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1969</w:t>
            </w:r>
          </w:p>
        </w:tc>
        <w:tc>
          <w:tcPr>
            <w:tcW w:w="286" w:type="pct"/>
            <w:tcBorders>
              <w:top w:val="nil"/>
              <w:left w:val="nil"/>
              <w:bottom w:val="single" w:sz="4" w:space="0" w:color="A6A6A6"/>
              <w:right w:val="single" w:sz="4" w:space="0" w:color="A6A6A6"/>
            </w:tcBorders>
          </w:tcPr>
          <w:p w14:paraId="57DD492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C9FAC6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66361E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R4-2320885</w:t>
            </w:r>
          </w:p>
        </w:tc>
        <w:tc>
          <w:tcPr>
            <w:tcW w:w="650" w:type="pct"/>
            <w:tcBorders>
              <w:top w:val="nil"/>
              <w:left w:val="nil"/>
              <w:bottom w:val="single" w:sz="4" w:space="0" w:color="A6A6A6"/>
              <w:right w:val="single" w:sz="4" w:space="0" w:color="A6A6A6"/>
            </w:tcBorders>
            <w:shd w:val="clear" w:color="auto" w:fill="auto"/>
            <w:hideMark/>
          </w:tcPr>
          <w:p w14:paraId="2DAEBF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?T_RxSRS for SRS resource set consisting of two SRS ports</w:t>
            </w:r>
          </w:p>
        </w:tc>
        <w:tc>
          <w:tcPr>
            <w:tcW w:w="403" w:type="pct"/>
            <w:tcBorders>
              <w:top w:val="nil"/>
              <w:left w:val="nil"/>
              <w:bottom w:val="single" w:sz="4" w:space="0" w:color="A6A6A6"/>
              <w:right w:val="single" w:sz="4" w:space="0" w:color="A6A6A6"/>
            </w:tcBorders>
            <w:shd w:val="clear" w:color="auto" w:fill="auto"/>
            <w:hideMark/>
          </w:tcPr>
          <w:p w14:paraId="23FBCF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 India Private Limited</w:t>
            </w:r>
          </w:p>
        </w:tc>
        <w:tc>
          <w:tcPr>
            <w:tcW w:w="237" w:type="pct"/>
            <w:tcBorders>
              <w:top w:val="nil"/>
              <w:left w:val="nil"/>
              <w:bottom w:val="single" w:sz="4" w:space="0" w:color="A6A6A6"/>
              <w:right w:val="single" w:sz="4" w:space="0" w:color="A6A6A6"/>
            </w:tcBorders>
            <w:shd w:val="clear" w:color="auto" w:fill="auto"/>
            <w:hideMark/>
          </w:tcPr>
          <w:p w14:paraId="0E47B2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FA48C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6A117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CFFE1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F8015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FD75FD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49"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484EDB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0"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AA120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0262516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1" w:history="1">
              <w:r w:rsidR="00DF28D3"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10D954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1970</w:t>
            </w:r>
          </w:p>
        </w:tc>
        <w:tc>
          <w:tcPr>
            <w:tcW w:w="286" w:type="pct"/>
            <w:tcBorders>
              <w:top w:val="nil"/>
              <w:left w:val="nil"/>
              <w:bottom w:val="single" w:sz="4" w:space="0" w:color="A6A6A6"/>
              <w:right w:val="single" w:sz="4" w:space="0" w:color="A6A6A6"/>
            </w:tcBorders>
          </w:tcPr>
          <w:p w14:paraId="7C8A9C6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84DDF3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4A4FAA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R4-2320886</w:t>
            </w:r>
          </w:p>
        </w:tc>
        <w:tc>
          <w:tcPr>
            <w:tcW w:w="650" w:type="pct"/>
            <w:tcBorders>
              <w:top w:val="nil"/>
              <w:left w:val="nil"/>
              <w:bottom w:val="single" w:sz="4" w:space="0" w:color="A6A6A6"/>
              <w:right w:val="single" w:sz="4" w:space="0" w:color="A6A6A6"/>
            </w:tcBorders>
            <w:shd w:val="clear" w:color="auto" w:fill="auto"/>
            <w:hideMark/>
          </w:tcPr>
          <w:p w14:paraId="0830A4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?T_RxSRS for SRS resource set consisting of two SRS ports</w:t>
            </w:r>
          </w:p>
        </w:tc>
        <w:tc>
          <w:tcPr>
            <w:tcW w:w="403" w:type="pct"/>
            <w:tcBorders>
              <w:top w:val="nil"/>
              <w:left w:val="nil"/>
              <w:bottom w:val="single" w:sz="4" w:space="0" w:color="A6A6A6"/>
              <w:right w:val="single" w:sz="4" w:space="0" w:color="A6A6A6"/>
            </w:tcBorders>
            <w:shd w:val="clear" w:color="auto" w:fill="auto"/>
            <w:hideMark/>
          </w:tcPr>
          <w:p w14:paraId="4D208F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 India Private Limited</w:t>
            </w:r>
          </w:p>
        </w:tc>
        <w:tc>
          <w:tcPr>
            <w:tcW w:w="237" w:type="pct"/>
            <w:tcBorders>
              <w:top w:val="nil"/>
              <w:left w:val="nil"/>
              <w:bottom w:val="single" w:sz="4" w:space="0" w:color="A6A6A6"/>
              <w:right w:val="single" w:sz="4" w:space="0" w:color="A6A6A6"/>
            </w:tcBorders>
            <w:shd w:val="clear" w:color="auto" w:fill="auto"/>
            <w:hideMark/>
          </w:tcPr>
          <w:p w14:paraId="7522EB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7B1620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B0A2F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0CB8C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7BEAF9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081F28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2"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441F63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3"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18E84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1388968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4" w:history="1">
              <w:r w:rsidR="00DF28D3"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7A02AA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1971</w:t>
            </w:r>
          </w:p>
        </w:tc>
        <w:tc>
          <w:tcPr>
            <w:tcW w:w="286" w:type="pct"/>
            <w:tcBorders>
              <w:top w:val="nil"/>
              <w:left w:val="nil"/>
              <w:bottom w:val="single" w:sz="4" w:space="0" w:color="A6A6A6"/>
              <w:right w:val="single" w:sz="4" w:space="0" w:color="A6A6A6"/>
            </w:tcBorders>
          </w:tcPr>
          <w:p w14:paraId="535AAA8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996C23F"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3E79A58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R4-2320887</w:t>
            </w:r>
          </w:p>
        </w:tc>
        <w:tc>
          <w:tcPr>
            <w:tcW w:w="650" w:type="pct"/>
            <w:tcBorders>
              <w:top w:val="nil"/>
              <w:left w:val="nil"/>
              <w:bottom w:val="single" w:sz="4" w:space="0" w:color="A6A6A6"/>
              <w:right w:val="single" w:sz="4" w:space="0" w:color="A6A6A6"/>
            </w:tcBorders>
            <w:shd w:val="clear" w:color="auto" w:fill="auto"/>
            <w:hideMark/>
          </w:tcPr>
          <w:p w14:paraId="5BCF6C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?T_RxSRS for SRS resource set consisting of two SRS ports</w:t>
            </w:r>
          </w:p>
        </w:tc>
        <w:tc>
          <w:tcPr>
            <w:tcW w:w="403" w:type="pct"/>
            <w:tcBorders>
              <w:top w:val="nil"/>
              <w:left w:val="nil"/>
              <w:bottom w:val="single" w:sz="4" w:space="0" w:color="A6A6A6"/>
              <w:right w:val="single" w:sz="4" w:space="0" w:color="A6A6A6"/>
            </w:tcBorders>
            <w:shd w:val="clear" w:color="auto" w:fill="auto"/>
            <w:hideMark/>
          </w:tcPr>
          <w:p w14:paraId="3F8549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 India Private Limited</w:t>
            </w:r>
          </w:p>
        </w:tc>
        <w:tc>
          <w:tcPr>
            <w:tcW w:w="237" w:type="pct"/>
            <w:tcBorders>
              <w:top w:val="nil"/>
              <w:left w:val="nil"/>
              <w:bottom w:val="single" w:sz="4" w:space="0" w:color="A6A6A6"/>
              <w:right w:val="single" w:sz="4" w:space="0" w:color="A6A6A6"/>
            </w:tcBorders>
            <w:shd w:val="clear" w:color="auto" w:fill="auto"/>
            <w:hideMark/>
          </w:tcPr>
          <w:p w14:paraId="775CB90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B32EA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B4DC5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19A64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7B0A53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621FEA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5"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1343FE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6"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7C85B5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083606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7" w:history="1">
              <w:r w:rsidR="00DF28D3"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3B1705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1972</w:t>
            </w:r>
          </w:p>
        </w:tc>
        <w:tc>
          <w:tcPr>
            <w:tcW w:w="286" w:type="pct"/>
            <w:tcBorders>
              <w:top w:val="nil"/>
              <w:left w:val="nil"/>
              <w:bottom w:val="single" w:sz="4" w:space="0" w:color="A6A6A6"/>
              <w:right w:val="single" w:sz="4" w:space="0" w:color="A6A6A6"/>
            </w:tcBorders>
          </w:tcPr>
          <w:p w14:paraId="7D3C9E6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9546779"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47A6AE1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8" w:history="1">
              <w:r w:rsidR="00DF28D3" w:rsidRPr="00DF28D3">
                <w:rPr>
                  <w:rFonts w:ascii="Arial" w:hAnsi="Arial" w:cs="Arial"/>
                  <w:b/>
                  <w:bCs/>
                  <w:color w:val="0000FF"/>
                  <w:sz w:val="14"/>
                  <w:szCs w:val="14"/>
                  <w:u w:val="single"/>
                </w:rPr>
                <w:t>R4-2320902</w:t>
              </w:r>
            </w:hyperlink>
          </w:p>
        </w:tc>
        <w:tc>
          <w:tcPr>
            <w:tcW w:w="650" w:type="pct"/>
            <w:tcBorders>
              <w:top w:val="nil"/>
              <w:left w:val="nil"/>
              <w:bottom w:val="single" w:sz="4" w:space="0" w:color="A6A6A6"/>
              <w:right w:val="single" w:sz="4" w:space="0" w:color="A6A6A6"/>
            </w:tcBorders>
            <w:shd w:val="clear" w:color="auto" w:fill="auto"/>
            <w:hideMark/>
          </w:tcPr>
          <w:p w14:paraId="6071CC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Intra-band UL CA MPR clarification</w:t>
            </w:r>
          </w:p>
        </w:tc>
        <w:tc>
          <w:tcPr>
            <w:tcW w:w="403" w:type="pct"/>
            <w:tcBorders>
              <w:top w:val="nil"/>
              <w:left w:val="nil"/>
              <w:bottom w:val="single" w:sz="4" w:space="0" w:color="A6A6A6"/>
              <w:right w:val="single" w:sz="4" w:space="0" w:color="A6A6A6"/>
            </w:tcBorders>
            <w:shd w:val="clear" w:color="auto" w:fill="auto"/>
            <w:hideMark/>
          </w:tcPr>
          <w:p w14:paraId="08B769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7F67C5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B23AF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301BF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51D8FA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A1C21C7"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448A6A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59"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22E734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0"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B09CC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1EAC29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1" w:history="1">
              <w:r w:rsidR="00DF28D3"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46374E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1974</w:t>
            </w:r>
          </w:p>
        </w:tc>
        <w:tc>
          <w:tcPr>
            <w:tcW w:w="286" w:type="pct"/>
            <w:tcBorders>
              <w:top w:val="nil"/>
              <w:left w:val="nil"/>
              <w:bottom w:val="single" w:sz="4" w:space="0" w:color="A6A6A6"/>
              <w:right w:val="single" w:sz="4" w:space="0" w:color="A6A6A6"/>
            </w:tcBorders>
          </w:tcPr>
          <w:p w14:paraId="52C2E19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A5CE13F"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561240B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2" w:history="1">
              <w:r w:rsidR="00DF28D3" w:rsidRPr="00DF28D3">
                <w:rPr>
                  <w:rFonts w:ascii="Arial" w:hAnsi="Arial" w:cs="Arial"/>
                  <w:b/>
                  <w:bCs/>
                  <w:color w:val="0000FF"/>
                  <w:sz w:val="14"/>
                  <w:szCs w:val="14"/>
                  <w:u w:val="single"/>
                </w:rPr>
                <w:t>R4-2320974</w:t>
              </w:r>
            </w:hyperlink>
          </w:p>
        </w:tc>
        <w:tc>
          <w:tcPr>
            <w:tcW w:w="650" w:type="pct"/>
            <w:tcBorders>
              <w:top w:val="nil"/>
              <w:left w:val="nil"/>
              <w:bottom w:val="single" w:sz="4" w:space="0" w:color="A6A6A6"/>
              <w:right w:val="single" w:sz="4" w:space="0" w:color="A6A6A6"/>
            </w:tcBorders>
            <w:shd w:val="clear" w:color="auto" w:fill="auto"/>
            <w:hideMark/>
          </w:tcPr>
          <w:p w14:paraId="154A33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38.101-1 Rel-16 Corrections to UE co-existence requirements</w:t>
            </w:r>
          </w:p>
        </w:tc>
        <w:tc>
          <w:tcPr>
            <w:tcW w:w="403" w:type="pct"/>
            <w:tcBorders>
              <w:top w:val="nil"/>
              <w:left w:val="nil"/>
              <w:bottom w:val="single" w:sz="4" w:space="0" w:color="A6A6A6"/>
              <w:right w:val="single" w:sz="4" w:space="0" w:color="A6A6A6"/>
            </w:tcBorders>
            <w:shd w:val="clear" w:color="auto" w:fill="auto"/>
            <w:hideMark/>
          </w:tcPr>
          <w:p w14:paraId="5AA5BE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Skyworks Solutions, Inc., Nokia</w:t>
            </w:r>
          </w:p>
        </w:tc>
        <w:tc>
          <w:tcPr>
            <w:tcW w:w="237" w:type="pct"/>
            <w:tcBorders>
              <w:top w:val="nil"/>
              <w:left w:val="nil"/>
              <w:bottom w:val="single" w:sz="4" w:space="0" w:color="A6A6A6"/>
              <w:right w:val="single" w:sz="4" w:space="0" w:color="A6A6A6"/>
            </w:tcBorders>
            <w:shd w:val="clear" w:color="auto" w:fill="auto"/>
            <w:hideMark/>
          </w:tcPr>
          <w:p w14:paraId="238D769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50AEF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F9E2B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1F383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6106B3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EED896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9BDE4C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4"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34FE79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183B5A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5"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54DD07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1975</w:t>
            </w:r>
          </w:p>
        </w:tc>
        <w:tc>
          <w:tcPr>
            <w:tcW w:w="286" w:type="pct"/>
            <w:tcBorders>
              <w:top w:val="nil"/>
              <w:left w:val="nil"/>
              <w:bottom w:val="single" w:sz="4" w:space="0" w:color="A6A6A6"/>
              <w:right w:val="single" w:sz="4" w:space="0" w:color="A6A6A6"/>
            </w:tcBorders>
          </w:tcPr>
          <w:p w14:paraId="3E721A0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671FC73"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183A06E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6" w:history="1">
              <w:r w:rsidR="00DF28D3" w:rsidRPr="00DF28D3">
                <w:rPr>
                  <w:rFonts w:ascii="Arial" w:hAnsi="Arial" w:cs="Arial"/>
                  <w:b/>
                  <w:bCs/>
                  <w:color w:val="0000FF"/>
                  <w:sz w:val="14"/>
                  <w:szCs w:val="14"/>
                  <w:u w:val="single"/>
                </w:rPr>
                <w:t>R4-2320976</w:t>
              </w:r>
            </w:hyperlink>
          </w:p>
        </w:tc>
        <w:tc>
          <w:tcPr>
            <w:tcW w:w="650" w:type="pct"/>
            <w:tcBorders>
              <w:top w:val="nil"/>
              <w:left w:val="nil"/>
              <w:bottom w:val="single" w:sz="4" w:space="0" w:color="A6A6A6"/>
              <w:right w:val="single" w:sz="4" w:space="0" w:color="A6A6A6"/>
            </w:tcBorders>
            <w:shd w:val="clear" w:color="auto" w:fill="auto"/>
            <w:hideMark/>
          </w:tcPr>
          <w:p w14:paraId="05279D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38.101-1 Rel-17 Corrections to UE co-existence requirements</w:t>
            </w:r>
          </w:p>
        </w:tc>
        <w:tc>
          <w:tcPr>
            <w:tcW w:w="403" w:type="pct"/>
            <w:tcBorders>
              <w:top w:val="nil"/>
              <w:left w:val="nil"/>
              <w:bottom w:val="single" w:sz="4" w:space="0" w:color="A6A6A6"/>
              <w:right w:val="single" w:sz="4" w:space="0" w:color="A6A6A6"/>
            </w:tcBorders>
            <w:shd w:val="clear" w:color="auto" w:fill="auto"/>
            <w:hideMark/>
          </w:tcPr>
          <w:p w14:paraId="5BD863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Skyworks Solutions, Inc., Nokia</w:t>
            </w:r>
          </w:p>
        </w:tc>
        <w:tc>
          <w:tcPr>
            <w:tcW w:w="237" w:type="pct"/>
            <w:tcBorders>
              <w:top w:val="nil"/>
              <w:left w:val="nil"/>
              <w:bottom w:val="single" w:sz="4" w:space="0" w:color="A6A6A6"/>
              <w:right w:val="single" w:sz="4" w:space="0" w:color="A6A6A6"/>
            </w:tcBorders>
            <w:shd w:val="clear" w:color="auto" w:fill="auto"/>
            <w:hideMark/>
          </w:tcPr>
          <w:p w14:paraId="175F40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C2732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6C8D4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Mirror CR</w:t>
            </w:r>
          </w:p>
        </w:tc>
        <w:tc>
          <w:tcPr>
            <w:tcW w:w="308" w:type="pct"/>
            <w:tcBorders>
              <w:top w:val="nil"/>
              <w:left w:val="nil"/>
              <w:bottom w:val="single" w:sz="4" w:space="0" w:color="A6A6A6"/>
              <w:right w:val="single" w:sz="4" w:space="0" w:color="A6A6A6"/>
            </w:tcBorders>
            <w:shd w:val="clear" w:color="auto" w:fill="auto"/>
            <w:hideMark/>
          </w:tcPr>
          <w:p w14:paraId="2182A7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C68C78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ABAB0A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716C14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8"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3F01310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BC3E0E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69"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4977F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1976</w:t>
            </w:r>
          </w:p>
        </w:tc>
        <w:tc>
          <w:tcPr>
            <w:tcW w:w="286" w:type="pct"/>
            <w:tcBorders>
              <w:top w:val="nil"/>
              <w:left w:val="nil"/>
              <w:bottom w:val="single" w:sz="4" w:space="0" w:color="A6A6A6"/>
              <w:right w:val="single" w:sz="4" w:space="0" w:color="A6A6A6"/>
            </w:tcBorders>
          </w:tcPr>
          <w:p w14:paraId="131136D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285533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DEE848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0" w:history="1">
              <w:r w:rsidR="00DF28D3" w:rsidRPr="00DF28D3">
                <w:rPr>
                  <w:rFonts w:ascii="Arial" w:hAnsi="Arial" w:cs="Arial"/>
                  <w:b/>
                  <w:bCs/>
                  <w:color w:val="0000FF"/>
                  <w:sz w:val="14"/>
                  <w:szCs w:val="14"/>
                  <w:u w:val="single"/>
                </w:rPr>
                <w:t>R4-2320977</w:t>
              </w:r>
            </w:hyperlink>
          </w:p>
        </w:tc>
        <w:tc>
          <w:tcPr>
            <w:tcW w:w="650" w:type="pct"/>
            <w:tcBorders>
              <w:top w:val="nil"/>
              <w:left w:val="nil"/>
              <w:bottom w:val="single" w:sz="4" w:space="0" w:color="A6A6A6"/>
              <w:right w:val="single" w:sz="4" w:space="0" w:color="A6A6A6"/>
            </w:tcBorders>
            <w:shd w:val="clear" w:color="auto" w:fill="auto"/>
            <w:hideMark/>
          </w:tcPr>
          <w:p w14:paraId="325FAE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38.101-1 Rel-18 Corrections to UE co-existence requirements</w:t>
            </w:r>
          </w:p>
        </w:tc>
        <w:tc>
          <w:tcPr>
            <w:tcW w:w="403" w:type="pct"/>
            <w:tcBorders>
              <w:top w:val="nil"/>
              <w:left w:val="nil"/>
              <w:bottom w:val="single" w:sz="4" w:space="0" w:color="A6A6A6"/>
              <w:right w:val="single" w:sz="4" w:space="0" w:color="A6A6A6"/>
            </w:tcBorders>
            <w:shd w:val="clear" w:color="auto" w:fill="auto"/>
            <w:hideMark/>
          </w:tcPr>
          <w:p w14:paraId="1BAC9A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Skyworks Solutions, Inc., Nokia</w:t>
            </w:r>
          </w:p>
        </w:tc>
        <w:tc>
          <w:tcPr>
            <w:tcW w:w="237" w:type="pct"/>
            <w:tcBorders>
              <w:top w:val="nil"/>
              <w:left w:val="nil"/>
              <w:bottom w:val="single" w:sz="4" w:space="0" w:color="A6A6A6"/>
              <w:right w:val="single" w:sz="4" w:space="0" w:color="A6A6A6"/>
            </w:tcBorders>
            <w:shd w:val="clear" w:color="auto" w:fill="auto"/>
            <w:hideMark/>
          </w:tcPr>
          <w:p w14:paraId="47AA45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A26678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E5E34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Mirror CR</w:t>
            </w:r>
          </w:p>
        </w:tc>
        <w:tc>
          <w:tcPr>
            <w:tcW w:w="308" w:type="pct"/>
            <w:tcBorders>
              <w:top w:val="nil"/>
              <w:left w:val="nil"/>
              <w:bottom w:val="single" w:sz="4" w:space="0" w:color="A6A6A6"/>
              <w:right w:val="single" w:sz="4" w:space="0" w:color="A6A6A6"/>
            </w:tcBorders>
            <w:shd w:val="clear" w:color="auto" w:fill="auto"/>
            <w:hideMark/>
          </w:tcPr>
          <w:p w14:paraId="5F13F4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BA11B35"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E9D6F3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1"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8C1265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2" w:history="1">
              <w:r w:rsidR="00DF28D3"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34E9A8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2E8CA1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3"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379D8D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1977</w:t>
            </w:r>
          </w:p>
        </w:tc>
        <w:tc>
          <w:tcPr>
            <w:tcW w:w="286" w:type="pct"/>
            <w:tcBorders>
              <w:top w:val="nil"/>
              <w:left w:val="nil"/>
              <w:bottom w:val="single" w:sz="4" w:space="0" w:color="A6A6A6"/>
              <w:right w:val="single" w:sz="4" w:space="0" w:color="A6A6A6"/>
            </w:tcBorders>
          </w:tcPr>
          <w:p w14:paraId="323FBEB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14DC19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FD751A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4" w:history="1">
              <w:r w:rsidR="00DF28D3" w:rsidRPr="00DF28D3">
                <w:rPr>
                  <w:rFonts w:ascii="Arial" w:hAnsi="Arial" w:cs="Arial"/>
                  <w:b/>
                  <w:bCs/>
                  <w:color w:val="0000FF"/>
                  <w:sz w:val="14"/>
                  <w:szCs w:val="14"/>
                  <w:u w:val="single"/>
                </w:rPr>
                <w:t>R4-2318284</w:t>
              </w:r>
            </w:hyperlink>
          </w:p>
        </w:tc>
        <w:tc>
          <w:tcPr>
            <w:tcW w:w="650" w:type="pct"/>
            <w:tcBorders>
              <w:top w:val="nil"/>
              <w:left w:val="nil"/>
              <w:bottom w:val="single" w:sz="4" w:space="0" w:color="A6A6A6"/>
              <w:right w:val="single" w:sz="4" w:space="0" w:color="A6A6A6"/>
            </w:tcBorders>
            <w:shd w:val="clear" w:color="auto" w:fill="auto"/>
            <w:hideMark/>
          </w:tcPr>
          <w:p w14:paraId="626475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38.176-2, Correction on scaling factor for IAB-MT type 1-O</w:t>
            </w:r>
          </w:p>
        </w:tc>
        <w:tc>
          <w:tcPr>
            <w:tcW w:w="403" w:type="pct"/>
            <w:tcBorders>
              <w:top w:val="nil"/>
              <w:left w:val="nil"/>
              <w:bottom w:val="single" w:sz="4" w:space="0" w:color="A6A6A6"/>
              <w:right w:val="single" w:sz="4" w:space="0" w:color="A6A6A6"/>
            </w:tcBorders>
            <w:shd w:val="clear" w:color="auto" w:fill="auto"/>
            <w:hideMark/>
          </w:tcPr>
          <w:p w14:paraId="430020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76F3AD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D51EB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AC8FA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B37E1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9C91656"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26AC30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5"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4C8989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6" w:history="1">
              <w:r w:rsidR="00DF28D3" w:rsidRPr="00DF28D3">
                <w:rPr>
                  <w:rFonts w:ascii="Arial" w:hAnsi="Arial" w:cs="Arial"/>
                  <w:b/>
                  <w:bCs/>
                  <w:color w:val="0000FF"/>
                  <w:sz w:val="14"/>
                  <w:szCs w:val="14"/>
                  <w:u w:val="single"/>
                </w:rPr>
                <w:t>38.176-2</w:t>
              </w:r>
            </w:hyperlink>
          </w:p>
        </w:tc>
        <w:tc>
          <w:tcPr>
            <w:tcW w:w="221" w:type="pct"/>
            <w:tcBorders>
              <w:top w:val="nil"/>
              <w:left w:val="nil"/>
              <w:bottom w:val="single" w:sz="4" w:space="0" w:color="A6A6A6"/>
              <w:right w:val="single" w:sz="4" w:space="0" w:color="A6A6A6"/>
            </w:tcBorders>
            <w:shd w:val="clear" w:color="auto" w:fill="auto"/>
            <w:hideMark/>
          </w:tcPr>
          <w:p w14:paraId="6E92C9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16.7.0</w:t>
            </w:r>
          </w:p>
        </w:tc>
        <w:tc>
          <w:tcPr>
            <w:tcW w:w="587" w:type="pct"/>
            <w:tcBorders>
              <w:top w:val="nil"/>
              <w:left w:val="nil"/>
              <w:bottom w:val="single" w:sz="4" w:space="0" w:color="A6A6A6"/>
              <w:right w:val="single" w:sz="4" w:space="0" w:color="A6A6A6"/>
            </w:tcBorders>
            <w:shd w:val="clear" w:color="auto" w:fill="auto"/>
            <w:hideMark/>
          </w:tcPr>
          <w:p w14:paraId="1053808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7" w:history="1">
              <w:r w:rsidR="00DF28D3" w:rsidRPr="00DF28D3">
                <w:rPr>
                  <w:rFonts w:ascii="Arial" w:hAnsi="Arial" w:cs="Arial"/>
                  <w:b/>
                  <w:bCs/>
                  <w:color w:val="0000FF"/>
                  <w:sz w:val="14"/>
                  <w:szCs w:val="14"/>
                  <w:u w:val="single"/>
                </w:rPr>
                <w:t>NR_IAB-Perf</w:t>
              </w:r>
            </w:hyperlink>
          </w:p>
        </w:tc>
        <w:tc>
          <w:tcPr>
            <w:tcW w:w="297" w:type="pct"/>
            <w:tcBorders>
              <w:top w:val="nil"/>
              <w:left w:val="nil"/>
              <w:bottom w:val="single" w:sz="4" w:space="0" w:color="A6A6A6"/>
              <w:right w:val="single" w:sz="4" w:space="0" w:color="A6A6A6"/>
            </w:tcBorders>
            <w:shd w:val="clear" w:color="000000" w:fill="BFBFBF"/>
            <w:hideMark/>
          </w:tcPr>
          <w:p w14:paraId="6E75AB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0034</w:t>
            </w:r>
          </w:p>
        </w:tc>
        <w:tc>
          <w:tcPr>
            <w:tcW w:w="286" w:type="pct"/>
            <w:tcBorders>
              <w:top w:val="nil"/>
              <w:left w:val="nil"/>
              <w:bottom w:val="single" w:sz="4" w:space="0" w:color="A6A6A6"/>
              <w:right w:val="single" w:sz="4" w:space="0" w:color="A6A6A6"/>
            </w:tcBorders>
          </w:tcPr>
          <w:p w14:paraId="3332074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7E7BDAF"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3F08FB2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R4-2318285</w:t>
            </w:r>
          </w:p>
        </w:tc>
        <w:tc>
          <w:tcPr>
            <w:tcW w:w="650" w:type="pct"/>
            <w:tcBorders>
              <w:top w:val="nil"/>
              <w:left w:val="nil"/>
              <w:bottom w:val="single" w:sz="4" w:space="0" w:color="A6A6A6"/>
              <w:right w:val="single" w:sz="4" w:space="0" w:color="A6A6A6"/>
            </w:tcBorders>
            <w:shd w:val="clear" w:color="auto" w:fill="auto"/>
            <w:hideMark/>
          </w:tcPr>
          <w:p w14:paraId="5696CD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38.176-2, Correction on scaling factor for IAB-MT type 1-O</w:t>
            </w:r>
          </w:p>
        </w:tc>
        <w:tc>
          <w:tcPr>
            <w:tcW w:w="403" w:type="pct"/>
            <w:tcBorders>
              <w:top w:val="nil"/>
              <w:left w:val="nil"/>
              <w:bottom w:val="single" w:sz="4" w:space="0" w:color="A6A6A6"/>
              <w:right w:val="single" w:sz="4" w:space="0" w:color="A6A6A6"/>
            </w:tcBorders>
            <w:shd w:val="clear" w:color="auto" w:fill="auto"/>
            <w:hideMark/>
          </w:tcPr>
          <w:p w14:paraId="725EF6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4024FF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65D27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ECACD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53AEF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21023A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D7E607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8"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447445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79" w:history="1">
              <w:r w:rsidR="00DF28D3" w:rsidRPr="00DF28D3">
                <w:rPr>
                  <w:rFonts w:ascii="Arial" w:hAnsi="Arial" w:cs="Arial"/>
                  <w:b/>
                  <w:bCs/>
                  <w:color w:val="0000FF"/>
                  <w:sz w:val="14"/>
                  <w:szCs w:val="14"/>
                  <w:u w:val="single"/>
                </w:rPr>
                <w:t>38.176-2</w:t>
              </w:r>
            </w:hyperlink>
          </w:p>
        </w:tc>
        <w:tc>
          <w:tcPr>
            <w:tcW w:w="221" w:type="pct"/>
            <w:tcBorders>
              <w:top w:val="nil"/>
              <w:left w:val="nil"/>
              <w:bottom w:val="single" w:sz="4" w:space="0" w:color="A6A6A6"/>
              <w:right w:val="single" w:sz="4" w:space="0" w:color="A6A6A6"/>
            </w:tcBorders>
            <w:shd w:val="clear" w:color="auto" w:fill="auto"/>
            <w:hideMark/>
          </w:tcPr>
          <w:p w14:paraId="5D1698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17.6.0</w:t>
            </w:r>
          </w:p>
        </w:tc>
        <w:tc>
          <w:tcPr>
            <w:tcW w:w="587" w:type="pct"/>
            <w:tcBorders>
              <w:top w:val="nil"/>
              <w:left w:val="nil"/>
              <w:bottom w:val="single" w:sz="4" w:space="0" w:color="A6A6A6"/>
              <w:right w:val="single" w:sz="4" w:space="0" w:color="A6A6A6"/>
            </w:tcBorders>
            <w:shd w:val="clear" w:color="auto" w:fill="auto"/>
            <w:hideMark/>
          </w:tcPr>
          <w:p w14:paraId="46DD86C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0" w:history="1">
              <w:r w:rsidR="00DF28D3" w:rsidRPr="00DF28D3">
                <w:rPr>
                  <w:rFonts w:ascii="Arial" w:hAnsi="Arial" w:cs="Arial"/>
                  <w:b/>
                  <w:bCs/>
                  <w:color w:val="0000FF"/>
                  <w:sz w:val="14"/>
                  <w:szCs w:val="14"/>
                  <w:u w:val="single"/>
                </w:rPr>
                <w:t>NR_IAB-Perf</w:t>
              </w:r>
            </w:hyperlink>
          </w:p>
        </w:tc>
        <w:tc>
          <w:tcPr>
            <w:tcW w:w="297" w:type="pct"/>
            <w:tcBorders>
              <w:top w:val="nil"/>
              <w:left w:val="nil"/>
              <w:bottom w:val="single" w:sz="4" w:space="0" w:color="A6A6A6"/>
              <w:right w:val="single" w:sz="4" w:space="0" w:color="A6A6A6"/>
            </w:tcBorders>
            <w:shd w:val="clear" w:color="000000" w:fill="BFBFBF"/>
            <w:hideMark/>
          </w:tcPr>
          <w:p w14:paraId="3B8790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0035</w:t>
            </w:r>
          </w:p>
        </w:tc>
        <w:tc>
          <w:tcPr>
            <w:tcW w:w="286" w:type="pct"/>
            <w:tcBorders>
              <w:top w:val="nil"/>
              <w:left w:val="nil"/>
              <w:bottom w:val="single" w:sz="4" w:space="0" w:color="A6A6A6"/>
              <w:right w:val="single" w:sz="4" w:space="0" w:color="A6A6A6"/>
            </w:tcBorders>
          </w:tcPr>
          <w:p w14:paraId="5AC237E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77B97B3"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064CCD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R4-2318286</w:t>
            </w:r>
          </w:p>
        </w:tc>
        <w:tc>
          <w:tcPr>
            <w:tcW w:w="650" w:type="pct"/>
            <w:tcBorders>
              <w:top w:val="nil"/>
              <w:left w:val="nil"/>
              <w:bottom w:val="single" w:sz="4" w:space="0" w:color="A6A6A6"/>
              <w:right w:val="single" w:sz="4" w:space="0" w:color="A6A6A6"/>
            </w:tcBorders>
            <w:shd w:val="clear" w:color="auto" w:fill="auto"/>
            <w:hideMark/>
          </w:tcPr>
          <w:p w14:paraId="761283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38.176-2, Correction on scaling factor for IAB-MT type 1-O</w:t>
            </w:r>
          </w:p>
        </w:tc>
        <w:tc>
          <w:tcPr>
            <w:tcW w:w="403" w:type="pct"/>
            <w:tcBorders>
              <w:top w:val="nil"/>
              <w:left w:val="nil"/>
              <w:bottom w:val="single" w:sz="4" w:space="0" w:color="A6A6A6"/>
              <w:right w:val="single" w:sz="4" w:space="0" w:color="A6A6A6"/>
            </w:tcBorders>
            <w:shd w:val="clear" w:color="auto" w:fill="auto"/>
            <w:hideMark/>
          </w:tcPr>
          <w:p w14:paraId="3F5954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60FE56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83905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E8377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491F0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1DC1464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AB148E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1"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E46106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2" w:history="1">
              <w:r w:rsidR="00DF28D3" w:rsidRPr="00DF28D3">
                <w:rPr>
                  <w:rFonts w:ascii="Arial" w:hAnsi="Arial" w:cs="Arial"/>
                  <w:b/>
                  <w:bCs/>
                  <w:color w:val="0000FF"/>
                  <w:sz w:val="14"/>
                  <w:szCs w:val="14"/>
                  <w:u w:val="single"/>
                </w:rPr>
                <w:t>38.176-2</w:t>
              </w:r>
            </w:hyperlink>
          </w:p>
        </w:tc>
        <w:tc>
          <w:tcPr>
            <w:tcW w:w="221" w:type="pct"/>
            <w:tcBorders>
              <w:top w:val="nil"/>
              <w:left w:val="nil"/>
              <w:bottom w:val="single" w:sz="4" w:space="0" w:color="A6A6A6"/>
              <w:right w:val="single" w:sz="4" w:space="0" w:color="A6A6A6"/>
            </w:tcBorders>
            <w:shd w:val="clear" w:color="auto" w:fill="auto"/>
            <w:hideMark/>
          </w:tcPr>
          <w:p w14:paraId="00F0BE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587" w:type="pct"/>
            <w:tcBorders>
              <w:top w:val="nil"/>
              <w:left w:val="nil"/>
              <w:bottom w:val="single" w:sz="4" w:space="0" w:color="A6A6A6"/>
              <w:right w:val="single" w:sz="4" w:space="0" w:color="A6A6A6"/>
            </w:tcBorders>
            <w:shd w:val="clear" w:color="auto" w:fill="auto"/>
            <w:hideMark/>
          </w:tcPr>
          <w:p w14:paraId="2ECAED5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3" w:history="1">
              <w:r w:rsidR="00DF28D3" w:rsidRPr="00DF28D3">
                <w:rPr>
                  <w:rFonts w:ascii="Arial" w:hAnsi="Arial" w:cs="Arial"/>
                  <w:b/>
                  <w:bCs/>
                  <w:color w:val="0000FF"/>
                  <w:sz w:val="14"/>
                  <w:szCs w:val="14"/>
                  <w:u w:val="single"/>
                </w:rPr>
                <w:t>NR_IAB-Perf</w:t>
              </w:r>
            </w:hyperlink>
          </w:p>
        </w:tc>
        <w:tc>
          <w:tcPr>
            <w:tcW w:w="297" w:type="pct"/>
            <w:tcBorders>
              <w:top w:val="nil"/>
              <w:left w:val="nil"/>
              <w:bottom w:val="single" w:sz="4" w:space="0" w:color="A6A6A6"/>
              <w:right w:val="single" w:sz="4" w:space="0" w:color="A6A6A6"/>
            </w:tcBorders>
            <w:shd w:val="clear" w:color="000000" w:fill="BFBFBF"/>
            <w:hideMark/>
          </w:tcPr>
          <w:p w14:paraId="3A0096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0036</w:t>
            </w:r>
          </w:p>
        </w:tc>
        <w:tc>
          <w:tcPr>
            <w:tcW w:w="286" w:type="pct"/>
            <w:tcBorders>
              <w:top w:val="nil"/>
              <w:left w:val="nil"/>
              <w:bottom w:val="single" w:sz="4" w:space="0" w:color="A6A6A6"/>
              <w:right w:val="single" w:sz="4" w:space="0" w:color="A6A6A6"/>
            </w:tcBorders>
          </w:tcPr>
          <w:p w14:paraId="439A74B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ACC06CB"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B7768F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4" w:history="1">
              <w:r w:rsidR="00DF28D3" w:rsidRPr="00DF28D3">
                <w:rPr>
                  <w:rFonts w:ascii="Arial" w:hAnsi="Arial" w:cs="Arial"/>
                  <w:b/>
                  <w:bCs/>
                  <w:color w:val="0000FF"/>
                  <w:sz w:val="14"/>
                  <w:szCs w:val="14"/>
                  <w:u w:val="single"/>
                </w:rPr>
                <w:t>R4-2318287</w:t>
              </w:r>
            </w:hyperlink>
          </w:p>
        </w:tc>
        <w:tc>
          <w:tcPr>
            <w:tcW w:w="650" w:type="pct"/>
            <w:tcBorders>
              <w:top w:val="nil"/>
              <w:left w:val="nil"/>
              <w:bottom w:val="single" w:sz="4" w:space="0" w:color="A6A6A6"/>
              <w:right w:val="single" w:sz="4" w:space="0" w:color="A6A6A6"/>
            </w:tcBorders>
            <w:shd w:val="clear" w:color="auto" w:fill="auto"/>
            <w:hideMark/>
          </w:tcPr>
          <w:p w14:paraId="2F03D6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38.115-2, Remove multi-band related content for repeater type 2-O</w:t>
            </w:r>
          </w:p>
        </w:tc>
        <w:tc>
          <w:tcPr>
            <w:tcW w:w="403" w:type="pct"/>
            <w:tcBorders>
              <w:top w:val="nil"/>
              <w:left w:val="nil"/>
              <w:bottom w:val="single" w:sz="4" w:space="0" w:color="A6A6A6"/>
              <w:right w:val="single" w:sz="4" w:space="0" w:color="A6A6A6"/>
            </w:tcBorders>
            <w:shd w:val="clear" w:color="auto" w:fill="auto"/>
            <w:hideMark/>
          </w:tcPr>
          <w:p w14:paraId="414CB5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36D6FF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106C4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BB4B8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F161C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E3E0E1D"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DB032A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5"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B93C20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6" w:history="1">
              <w:r w:rsidR="00DF28D3" w:rsidRPr="00DF28D3">
                <w:rPr>
                  <w:rFonts w:ascii="Arial" w:hAnsi="Arial" w:cs="Arial"/>
                  <w:b/>
                  <w:bCs/>
                  <w:color w:val="0000FF"/>
                  <w:sz w:val="14"/>
                  <w:szCs w:val="14"/>
                  <w:u w:val="single"/>
                </w:rPr>
                <w:t>38.115-2</w:t>
              </w:r>
            </w:hyperlink>
          </w:p>
        </w:tc>
        <w:tc>
          <w:tcPr>
            <w:tcW w:w="221" w:type="pct"/>
            <w:tcBorders>
              <w:top w:val="nil"/>
              <w:left w:val="nil"/>
              <w:bottom w:val="single" w:sz="4" w:space="0" w:color="A6A6A6"/>
              <w:right w:val="single" w:sz="4" w:space="0" w:color="A6A6A6"/>
            </w:tcBorders>
            <w:shd w:val="clear" w:color="auto" w:fill="auto"/>
            <w:hideMark/>
          </w:tcPr>
          <w:p w14:paraId="6E884B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17.3.0</w:t>
            </w:r>
          </w:p>
        </w:tc>
        <w:tc>
          <w:tcPr>
            <w:tcW w:w="587" w:type="pct"/>
            <w:tcBorders>
              <w:top w:val="nil"/>
              <w:left w:val="nil"/>
              <w:bottom w:val="single" w:sz="4" w:space="0" w:color="A6A6A6"/>
              <w:right w:val="single" w:sz="4" w:space="0" w:color="A6A6A6"/>
            </w:tcBorders>
            <w:shd w:val="clear" w:color="auto" w:fill="auto"/>
            <w:hideMark/>
          </w:tcPr>
          <w:p w14:paraId="7DD6CAB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7" w:history="1">
              <w:r w:rsidR="00DF28D3" w:rsidRPr="00DF28D3">
                <w:rPr>
                  <w:rFonts w:ascii="Arial" w:hAnsi="Arial" w:cs="Arial"/>
                  <w:b/>
                  <w:bCs/>
                  <w:color w:val="0000FF"/>
                  <w:sz w:val="14"/>
                  <w:szCs w:val="14"/>
                  <w:u w:val="single"/>
                </w:rPr>
                <w:t>NR_repeaters-Perf</w:t>
              </w:r>
            </w:hyperlink>
          </w:p>
        </w:tc>
        <w:tc>
          <w:tcPr>
            <w:tcW w:w="297" w:type="pct"/>
            <w:tcBorders>
              <w:top w:val="nil"/>
              <w:left w:val="nil"/>
              <w:bottom w:val="single" w:sz="4" w:space="0" w:color="A6A6A6"/>
              <w:right w:val="single" w:sz="4" w:space="0" w:color="A6A6A6"/>
            </w:tcBorders>
            <w:shd w:val="clear" w:color="000000" w:fill="BFBFBF"/>
            <w:hideMark/>
          </w:tcPr>
          <w:p w14:paraId="342CEC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0009</w:t>
            </w:r>
          </w:p>
        </w:tc>
        <w:tc>
          <w:tcPr>
            <w:tcW w:w="286" w:type="pct"/>
            <w:tcBorders>
              <w:top w:val="nil"/>
              <w:left w:val="nil"/>
              <w:bottom w:val="single" w:sz="4" w:space="0" w:color="A6A6A6"/>
              <w:right w:val="single" w:sz="4" w:space="0" w:color="A6A6A6"/>
            </w:tcBorders>
          </w:tcPr>
          <w:p w14:paraId="3A66F4D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79E6351" w14:textId="77777777" w:rsidTr="00D06BEF">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202D6B0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8" w:history="1">
              <w:r w:rsidR="00DF28D3" w:rsidRPr="00DF28D3">
                <w:rPr>
                  <w:rFonts w:ascii="Arial" w:hAnsi="Arial" w:cs="Arial"/>
                  <w:b/>
                  <w:bCs/>
                  <w:color w:val="0000FF"/>
                  <w:sz w:val="14"/>
                  <w:szCs w:val="14"/>
                  <w:u w:val="single"/>
                </w:rPr>
                <w:t>R4-2318289</w:t>
              </w:r>
            </w:hyperlink>
          </w:p>
        </w:tc>
        <w:tc>
          <w:tcPr>
            <w:tcW w:w="650" w:type="pct"/>
            <w:tcBorders>
              <w:top w:val="nil"/>
              <w:left w:val="nil"/>
              <w:bottom w:val="single" w:sz="4" w:space="0" w:color="A6A6A6"/>
              <w:right w:val="single" w:sz="4" w:space="0" w:color="A6A6A6"/>
            </w:tcBorders>
            <w:shd w:val="clear" w:color="auto" w:fill="auto"/>
            <w:hideMark/>
          </w:tcPr>
          <w:p w14:paraId="097061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38.141-1, Correction on reference of PREFSENS</w:t>
            </w:r>
          </w:p>
        </w:tc>
        <w:tc>
          <w:tcPr>
            <w:tcW w:w="403" w:type="pct"/>
            <w:tcBorders>
              <w:top w:val="nil"/>
              <w:left w:val="nil"/>
              <w:bottom w:val="single" w:sz="4" w:space="0" w:color="A6A6A6"/>
              <w:right w:val="single" w:sz="4" w:space="0" w:color="A6A6A6"/>
            </w:tcBorders>
            <w:shd w:val="clear" w:color="auto" w:fill="auto"/>
            <w:hideMark/>
          </w:tcPr>
          <w:p w14:paraId="3768E4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4E03F6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9111E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0BC53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3DDA0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85AF18D"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3F190A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89"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548309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0" w:history="1">
              <w:r w:rsidR="00DF28D3"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1D7DC2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CA96B3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1"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0A8393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0378</w:t>
            </w:r>
          </w:p>
        </w:tc>
        <w:tc>
          <w:tcPr>
            <w:tcW w:w="286" w:type="pct"/>
            <w:tcBorders>
              <w:top w:val="nil"/>
              <w:left w:val="nil"/>
              <w:bottom w:val="single" w:sz="4" w:space="0" w:color="A6A6A6"/>
              <w:right w:val="single" w:sz="4" w:space="0" w:color="A6A6A6"/>
            </w:tcBorders>
          </w:tcPr>
          <w:p w14:paraId="74B2BA3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EBDF49F"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254C8C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R4-2318290</w:t>
            </w:r>
          </w:p>
        </w:tc>
        <w:tc>
          <w:tcPr>
            <w:tcW w:w="650" w:type="pct"/>
            <w:tcBorders>
              <w:top w:val="nil"/>
              <w:left w:val="nil"/>
              <w:bottom w:val="single" w:sz="4" w:space="0" w:color="A6A6A6"/>
              <w:right w:val="single" w:sz="4" w:space="0" w:color="A6A6A6"/>
            </w:tcBorders>
            <w:shd w:val="clear" w:color="auto" w:fill="auto"/>
            <w:hideMark/>
          </w:tcPr>
          <w:p w14:paraId="69A871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38.141-1, Correction on reference of PREFSENS</w:t>
            </w:r>
          </w:p>
        </w:tc>
        <w:tc>
          <w:tcPr>
            <w:tcW w:w="403" w:type="pct"/>
            <w:tcBorders>
              <w:top w:val="nil"/>
              <w:left w:val="nil"/>
              <w:bottom w:val="single" w:sz="4" w:space="0" w:color="A6A6A6"/>
              <w:right w:val="single" w:sz="4" w:space="0" w:color="A6A6A6"/>
            </w:tcBorders>
            <w:shd w:val="clear" w:color="auto" w:fill="auto"/>
            <w:hideMark/>
          </w:tcPr>
          <w:p w14:paraId="7E12A1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2BD16B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C0F24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BEC72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8E6C9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18C56B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8BD207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2"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A92B62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3" w:history="1">
              <w:r w:rsidR="00DF28D3"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29625F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DE9B12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4"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493E69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0379</w:t>
            </w:r>
          </w:p>
        </w:tc>
        <w:tc>
          <w:tcPr>
            <w:tcW w:w="286" w:type="pct"/>
            <w:tcBorders>
              <w:top w:val="nil"/>
              <w:left w:val="nil"/>
              <w:bottom w:val="single" w:sz="4" w:space="0" w:color="A6A6A6"/>
              <w:right w:val="single" w:sz="4" w:space="0" w:color="A6A6A6"/>
            </w:tcBorders>
          </w:tcPr>
          <w:p w14:paraId="7A530A4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C744CB4"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85E65D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R4-2318291</w:t>
            </w:r>
          </w:p>
        </w:tc>
        <w:tc>
          <w:tcPr>
            <w:tcW w:w="650" w:type="pct"/>
            <w:tcBorders>
              <w:top w:val="nil"/>
              <w:left w:val="nil"/>
              <w:bottom w:val="single" w:sz="4" w:space="0" w:color="A6A6A6"/>
              <w:right w:val="single" w:sz="4" w:space="0" w:color="A6A6A6"/>
            </w:tcBorders>
            <w:shd w:val="clear" w:color="auto" w:fill="auto"/>
            <w:hideMark/>
          </w:tcPr>
          <w:p w14:paraId="18756F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38.141-1, Correction on reference of PREFSENS</w:t>
            </w:r>
          </w:p>
        </w:tc>
        <w:tc>
          <w:tcPr>
            <w:tcW w:w="403" w:type="pct"/>
            <w:tcBorders>
              <w:top w:val="nil"/>
              <w:left w:val="nil"/>
              <w:bottom w:val="single" w:sz="4" w:space="0" w:color="A6A6A6"/>
              <w:right w:val="single" w:sz="4" w:space="0" w:color="A6A6A6"/>
            </w:tcBorders>
            <w:shd w:val="clear" w:color="auto" w:fill="auto"/>
            <w:hideMark/>
          </w:tcPr>
          <w:p w14:paraId="6C4AFF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142FBA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60D09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D26E9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8C79D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3CFC66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9FC126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5"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65BCB0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6" w:history="1">
              <w:r w:rsidR="00DF28D3"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5A8950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0F40A1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7"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0D34FA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0380</w:t>
            </w:r>
          </w:p>
        </w:tc>
        <w:tc>
          <w:tcPr>
            <w:tcW w:w="286" w:type="pct"/>
            <w:tcBorders>
              <w:top w:val="nil"/>
              <w:left w:val="nil"/>
              <w:bottom w:val="single" w:sz="4" w:space="0" w:color="A6A6A6"/>
              <w:right w:val="single" w:sz="4" w:space="0" w:color="A6A6A6"/>
            </w:tcBorders>
          </w:tcPr>
          <w:p w14:paraId="447876D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29F63C6"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4AF887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8" w:history="1">
              <w:r w:rsidR="00DF28D3" w:rsidRPr="00DF28D3">
                <w:rPr>
                  <w:rFonts w:ascii="Arial" w:hAnsi="Arial" w:cs="Arial"/>
                  <w:b/>
                  <w:bCs/>
                  <w:color w:val="0000FF"/>
                  <w:sz w:val="14"/>
                  <w:szCs w:val="14"/>
                  <w:u w:val="single"/>
                </w:rPr>
                <w:t>R4-2318292</w:t>
              </w:r>
            </w:hyperlink>
          </w:p>
        </w:tc>
        <w:tc>
          <w:tcPr>
            <w:tcW w:w="650" w:type="pct"/>
            <w:tcBorders>
              <w:top w:val="nil"/>
              <w:left w:val="nil"/>
              <w:bottom w:val="single" w:sz="4" w:space="0" w:color="A6A6A6"/>
              <w:right w:val="single" w:sz="4" w:space="0" w:color="A6A6A6"/>
            </w:tcBorders>
            <w:shd w:val="clear" w:color="auto" w:fill="auto"/>
            <w:hideMark/>
          </w:tcPr>
          <w:p w14:paraId="0D13B0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38.141-2, Correction on  title of Table 4.7.2.1-2 for test signal for BS type 2-O</w:t>
            </w:r>
          </w:p>
        </w:tc>
        <w:tc>
          <w:tcPr>
            <w:tcW w:w="403" w:type="pct"/>
            <w:tcBorders>
              <w:top w:val="nil"/>
              <w:left w:val="nil"/>
              <w:bottom w:val="single" w:sz="4" w:space="0" w:color="A6A6A6"/>
              <w:right w:val="single" w:sz="4" w:space="0" w:color="A6A6A6"/>
            </w:tcBorders>
            <w:shd w:val="clear" w:color="auto" w:fill="auto"/>
            <w:hideMark/>
          </w:tcPr>
          <w:p w14:paraId="4767D6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7599F3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E30C8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079A6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5F080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676D22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76812D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499"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EA73CD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0" w:history="1">
              <w:r w:rsidR="00DF28D3" w:rsidRPr="00DF28D3">
                <w:rPr>
                  <w:rFonts w:ascii="Arial" w:hAnsi="Arial" w:cs="Arial"/>
                  <w:b/>
                  <w:bCs/>
                  <w:color w:val="0000FF"/>
                  <w:sz w:val="14"/>
                  <w:szCs w:val="14"/>
                  <w:u w:val="single"/>
                </w:rPr>
                <w:t>38.141-2</w:t>
              </w:r>
            </w:hyperlink>
          </w:p>
        </w:tc>
        <w:tc>
          <w:tcPr>
            <w:tcW w:w="221" w:type="pct"/>
            <w:tcBorders>
              <w:top w:val="nil"/>
              <w:left w:val="nil"/>
              <w:bottom w:val="single" w:sz="4" w:space="0" w:color="A6A6A6"/>
              <w:right w:val="single" w:sz="4" w:space="0" w:color="A6A6A6"/>
            </w:tcBorders>
            <w:shd w:val="clear" w:color="auto" w:fill="auto"/>
            <w:hideMark/>
          </w:tcPr>
          <w:p w14:paraId="60D6A8B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612C0A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1"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3874C6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0547</w:t>
            </w:r>
          </w:p>
        </w:tc>
        <w:tc>
          <w:tcPr>
            <w:tcW w:w="286" w:type="pct"/>
            <w:tcBorders>
              <w:top w:val="nil"/>
              <w:left w:val="nil"/>
              <w:bottom w:val="single" w:sz="4" w:space="0" w:color="A6A6A6"/>
              <w:right w:val="single" w:sz="4" w:space="0" w:color="A6A6A6"/>
            </w:tcBorders>
          </w:tcPr>
          <w:p w14:paraId="72DD660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5CF79D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7C35EF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2" w:history="1">
              <w:r w:rsidR="00DF28D3" w:rsidRPr="00DF28D3">
                <w:rPr>
                  <w:rFonts w:ascii="Arial" w:hAnsi="Arial" w:cs="Arial"/>
                  <w:b/>
                  <w:bCs/>
                  <w:color w:val="0000FF"/>
                  <w:sz w:val="14"/>
                  <w:szCs w:val="14"/>
                  <w:u w:val="single"/>
                </w:rPr>
                <w:t>R4-2318366</w:t>
              </w:r>
            </w:hyperlink>
          </w:p>
        </w:tc>
        <w:tc>
          <w:tcPr>
            <w:tcW w:w="650" w:type="pct"/>
            <w:tcBorders>
              <w:top w:val="nil"/>
              <w:left w:val="nil"/>
              <w:bottom w:val="single" w:sz="4" w:space="0" w:color="A6A6A6"/>
              <w:right w:val="single" w:sz="4" w:space="0" w:color="A6A6A6"/>
            </w:tcBorders>
            <w:shd w:val="clear" w:color="auto" w:fill="auto"/>
            <w:hideMark/>
          </w:tcPr>
          <w:p w14:paraId="0D1E56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to TS 38.104 on correction of transmitter spurious emissions for protection of Band n20</w:t>
            </w:r>
          </w:p>
        </w:tc>
        <w:tc>
          <w:tcPr>
            <w:tcW w:w="403" w:type="pct"/>
            <w:tcBorders>
              <w:top w:val="nil"/>
              <w:left w:val="nil"/>
              <w:bottom w:val="single" w:sz="4" w:space="0" w:color="A6A6A6"/>
              <w:right w:val="single" w:sz="4" w:space="0" w:color="A6A6A6"/>
            </w:tcBorders>
            <w:shd w:val="clear" w:color="auto" w:fill="auto"/>
            <w:hideMark/>
          </w:tcPr>
          <w:p w14:paraId="5FF154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4832E2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33199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0E11E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band number in table for protection of Band n20.</w:t>
            </w:r>
          </w:p>
        </w:tc>
        <w:tc>
          <w:tcPr>
            <w:tcW w:w="308" w:type="pct"/>
            <w:tcBorders>
              <w:top w:val="nil"/>
              <w:left w:val="nil"/>
              <w:bottom w:val="single" w:sz="4" w:space="0" w:color="A6A6A6"/>
              <w:right w:val="single" w:sz="4" w:space="0" w:color="A6A6A6"/>
            </w:tcBorders>
            <w:shd w:val="clear" w:color="auto" w:fill="auto"/>
            <w:hideMark/>
          </w:tcPr>
          <w:p w14:paraId="57608A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D9B5D2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C523C3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9DE1FD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4" w:history="1">
              <w:r w:rsidR="00DF28D3"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19795F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0502D9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5" w:history="1">
              <w:r w:rsidR="00DF28D3"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7EF135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0522</w:t>
            </w:r>
          </w:p>
        </w:tc>
        <w:tc>
          <w:tcPr>
            <w:tcW w:w="286" w:type="pct"/>
            <w:tcBorders>
              <w:top w:val="nil"/>
              <w:left w:val="nil"/>
              <w:bottom w:val="single" w:sz="4" w:space="0" w:color="A6A6A6"/>
              <w:right w:val="single" w:sz="4" w:space="0" w:color="A6A6A6"/>
            </w:tcBorders>
          </w:tcPr>
          <w:p w14:paraId="06B0559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489DA68"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7382D31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R4-2318367</w:t>
            </w:r>
          </w:p>
        </w:tc>
        <w:tc>
          <w:tcPr>
            <w:tcW w:w="650" w:type="pct"/>
            <w:tcBorders>
              <w:top w:val="nil"/>
              <w:left w:val="nil"/>
              <w:bottom w:val="single" w:sz="4" w:space="0" w:color="A6A6A6"/>
              <w:right w:val="single" w:sz="4" w:space="0" w:color="A6A6A6"/>
            </w:tcBorders>
            <w:shd w:val="clear" w:color="auto" w:fill="auto"/>
            <w:hideMark/>
          </w:tcPr>
          <w:p w14:paraId="7CEA43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to TS 38.104 on correction of transmitter spurious emissions for protection of Band n20</w:t>
            </w:r>
          </w:p>
        </w:tc>
        <w:tc>
          <w:tcPr>
            <w:tcW w:w="403" w:type="pct"/>
            <w:tcBorders>
              <w:top w:val="nil"/>
              <w:left w:val="nil"/>
              <w:bottom w:val="single" w:sz="4" w:space="0" w:color="A6A6A6"/>
              <w:right w:val="single" w:sz="4" w:space="0" w:color="A6A6A6"/>
            </w:tcBorders>
            <w:shd w:val="clear" w:color="auto" w:fill="auto"/>
            <w:hideMark/>
          </w:tcPr>
          <w:p w14:paraId="421FD3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9EF06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1E5228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E6B05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band number in table for protection of Band n20.</w:t>
            </w:r>
          </w:p>
        </w:tc>
        <w:tc>
          <w:tcPr>
            <w:tcW w:w="308" w:type="pct"/>
            <w:tcBorders>
              <w:top w:val="nil"/>
              <w:left w:val="nil"/>
              <w:bottom w:val="single" w:sz="4" w:space="0" w:color="A6A6A6"/>
              <w:right w:val="single" w:sz="4" w:space="0" w:color="A6A6A6"/>
            </w:tcBorders>
            <w:shd w:val="clear" w:color="auto" w:fill="auto"/>
            <w:hideMark/>
          </w:tcPr>
          <w:p w14:paraId="3AB2E2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7BA236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9246CC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56D619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7" w:history="1">
              <w:r w:rsidR="00DF28D3"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70449A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12E005F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8" w:history="1">
              <w:r w:rsidR="00DF28D3"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3750A8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0523</w:t>
            </w:r>
          </w:p>
        </w:tc>
        <w:tc>
          <w:tcPr>
            <w:tcW w:w="286" w:type="pct"/>
            <w:tcBorders>
              <w:top w:val="nil"/>
              <w:left w:val="nil"/>
              <w:bottom w:val="single" w:sz="4" w:space="0" w:color="A6A6A6"/>
              <w:right w:val="single" w:sz="4" w:space="0" w:color="A6A6A6"/>
            </w:tcBorders>
          </w:tcPr>
          <w:p w14:paraId="2C506D9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A3D49B6"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78C8E5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R4-2318368</w:t>
            </w:r>
          </w:p>
        </w:tc>
        <w:tc>
          <w:tcPr>
            <w:tcW w:w="650" w:type="pct"/>
            <w:tcBorders>
              <w:top w:val="nil"/>
              <w:left w:val="nil"/>
              <w:bottom w:val="single" w:sz="4" w:space="0" w:color="A6A6A6"/>
              <w:right w:val="single" w:sz="4" w:space="0" w:color="A6A6A6"/>
            </w:tcBorders>
            <w:shd w:val="clear" w:color="auto" w:fill="auto"/>
            <w:hideMark/>
          </w:tcPr>
          <w:p w14:paraId="463E63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to TS 38.104 on correction of transmitter spurious emissions for protection of Band n20</w:t>
            </w:r>
          </w:p>
        </w:tc>
        <w:tc>
          <w:tcPr>
            <w:tcW w:w="403" w:type="pct"/>
            <w:tcBorders>
              <w:top w:val="nil"/>
              <w:left w:val="nil"/>
              <w:bottom w:val="single" w:sz="4" w:space="0" w:color="A6A6A6"/>
              <w:right w:val="single" w:sz="4" w:space="0" w:color="A6A6A6"/>
            </w:tcBorders>
            <w:shd w:val="clear" w:color="auto" w:fill="auto"/>
            <w:hideMark/>
          </w:tcPr>
          <w:p w14:paraId="628287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44A117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31304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BA72E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band number in table for protection of Band n20.</w:t>
            </w:r>
          </w:p>
        </w:tc>
        <w:tc>
          <w:tcPr>
            <w:tcW w:w="308" w:type="pct"/>
            <w:tcBorders>
              <w:top w:val="nil"/>
              <w:left w:val="nil"/>
              <w:bottom w:val="single" w:sz="4" w:space="0" w:color="A6A6A6"/>
              <w:right w:val="single" w:sz="4" w:space="0" w:color="A6A6A6"/>
            </w:tcBorders>
            <w:shd w:val="clear" w:color="auto" w:fill="auto"/>
            <w:hideMark/>
          </w:tcPr>
          <w:p w14:paraId="17A619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A1FC7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025494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09"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178B15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0" w:history="1">
              <w:r w:rsidR="00DF28D3"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0E37FE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5386CB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1" w:history="1">
              <w:r w:rsidR="00DF28D3"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30AEF8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0524</w:t>
            </w:r>
          </w:p>
        </w:tc>
        <w:tc>
          <w:tcPr>
            <w:tcW w:w="286" w:type="pct"/>
            <w:tcBorders>
              <w:top w:val="nil"/>
              <w:left w:val="nil"/>
              <w:bottom w:val="single" w:sz="4" w:space="0" w:color="A6A6A6"/>
              <w:right w:val="single" w:sz="4" w:space="0" w:color="A6A6A6"/>
            </w:tcBorders>
          </w:tcPr>
          <w:p w14:paraId="437713B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5AE3EC9" w14:textId="77777777" w:rsidTr="00D06BEF">
        <w:trPr>
          <w:trHeight w:val="3200"/>
        </w:trPr>
        <w:tc>
          <w:tcPr>
            <w:tcW w:w="346" w:type="pct"/>
            <w:tcBorders>
              <w:top w:val="nil"/>
              <w:left w:val="single" w:sz="4" w:space="0" w:color="A6A6A6"/>
              <w:bottom w:val="single" w:sz="4" w:space="0" w:color="A6A6A6"/>
              <w:right w:val="single" w:sz="4" w:space="0" w:color="A6A6A6"/>
            </w:tcBorders>
            <w:shd w:val="clear" w:color="auto" w:fill="auto"/>
            <w:hideMark/>
          </w:tcPr>
          <w:p w14:paraId="2C4199A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2" w:history="1">
              <w:r w:rsidR="00DF28D3" w:rsidRPr="00DF28D3">
                <w:rPr>
                  <w:rFonts w:ascii="Arial" w:hAnsi="Arial" w:cs="Arial"/>
                  <w:b/>
                  <w:bCs/>
                  <w:color w:val="0000FF"/>
                  <w:sz w:val="14"/>
                  <w:szCs w:val="14"/>
                  <w:u w:val="single"/>
                </w:rPr>
                <w:t>R4-2318369</w:t>
              </w:r>
            </w:hyperlink>
          </w:p>
        </w:tc>
        <w:tc>
          <w:tcPr>
            <w:tcW w:w="650" w:type="pct"/>
            <w:tcBorders>
              <w:top w:val="nil"/>
              <w:left w:val="nil"/>
              <w:bottom w:val="single" w:sz="4" w:space="0" w:color="A6A6A6"/>
              <w:right w:val="single" w:sz="4" w:space="0" w:color="A6A6A6"/>
            </w:tcBorders>
            <w:shd w:val="clear" w:color="auto" w:fill="auto"/>
            <w:hideMark/>
          </w:tcPr>
          <w:p w14:paraId="6BB0103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CR to TS 38.141-1 on correction of table numbers for Local Area BS in-channel selectivity for bands n46, n96 and n102</w:t>
            </w:r>
          </w:p>
        </w:tc>
        <w:tc>
          <w:tcPr>
            <w:tcW w:w="403" w:type="pct"/>
            <w:tcBorders>
              <w:top w:val="nil"/>
              <w:left w:val="nil"/>
              <w:bottom w:val="single" w:sz="4" w:space="0" w:color="A6A6A6"/>
              <w:right w:val="single" w:sz="4" w:space="0" w:color="A6A6A6"/>
            </w:tcBorders>
            <w:shd w:val="clear" w:color="auto" w:fill="auto"/>
            <w:hideMark/>
          </w:tcPr>
          <w:p w14:paraId="5C6A7C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7C408D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39144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706F4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table numbers for Local Area BS in-channel selectivity for bands n46, n96 and n102.</w:t>
            </w:r>
          </w:p>
        </w:tc>
        <w:tc>
          <w:tcPr>
            <w:tcW w:w="308" w:type="pct"/>
            <w:tcBorders>
              <w:top w:val="nil"/>
              <w:left w:val="nil"/>
              <w:bottom w:val="single" w:sz="4" w:space="0" w:color="A6A6A6"/>
              <w:right w:val="single" w:sz="4" w:space="0" w:color="A6A6A6"/>
            </w:tcBorders>
            <w:shd w:val="clear" w:color="auto" w:fill="auto"/>
            <w:hideMark/>
          </w:tcPr>
          <w:p w14:paraId="30ED3C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849D3A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348D54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C29EB9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4" w:history="1">
              <w:r w:rsidR="00DF28D3"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6F3EE2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A731EE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5"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0D7592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0381</w:t>
            </w:r>
          </w:p>
        </w:tc>
        <w:tc>
          <w:tcPr>
            <w:tcW w:w="286" w:type="pct"/>
            <w:tcBorders>
              <w:top w:val="nil"/>
              <w:left w:val="nil"/>
              <w:bottom w:val="single" w:sz="4" w:space="0" w:color="A6A6A6"/>
              <w:right w:val="single" w:sz="4" w:space="0" w:color="A6A6A6"/>
            </w:tcBorders>
          </w:tcPr>
          <w:p w14:paraId="728DD19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57AF47D"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48AB700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R4-2318370</w:t>
            </w:r>
          </w:p>
        </w:tc>
        <w:tc>
          <w:tcPr>
            <w:tcW w:w="650" w:type="pct"/>
            <w:tcBorders>
              <w:top w:val="nil"/>
              <w:left w:val="nil"/>
              <w:bottom w:val="single" w:sz="4" w:space="0" w:color="A6A6A6"/>
              <w:right w:val="single" w:sz="4" w:space="0" w:color="A6A6A6"/>
            </w:tcBorders>
            <w:shd w:val="clear" w:color="auto" w:fill="auto"/>
            <w:hideMark/>
          </w:tcPr>
          <w:p w14:paraId="73F569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CR to TS 38.141-1 on correction of table numbers for Local Area BS in-channel selectivity for bands n46, n96 and n102</w:t>
            </w:r>
          </w:p>
        </w:tc>
        <w:tc>
          <w:tcPr>
            <w:tcW w:w="403" w:type="pct"/>
            <w:tcBorders>
              <w:top w:val="nil"/>
              <w:left w:val="nil"/>
              <w:bottom w:val="single" w:sz="4" w:space="0" w:color="A6A6A6"/>
              <w:right w:val="single" w:sz="4" w:space="0" w:color="A6A6A6"/>
            </w:tcBorders>
            <w:shd w:val="clear" w:color="auto" w:fill="auto"/>
            <w:hideMark/>
          </w:tcPr>
          <w:p w14:paraId="28D1AD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0EF08D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D7DB1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A00A1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table numbers for Local Area BS in-channel selectivity for bands n46, n96 and n102.</w:t>
            </w:r>
          </w:p>
        </w:tc>
        <w:tc>
          <w:tcPr>
            <w:tcW w:w="308" w:type="pct"/>
            <w:tcBorders>
              <w:top w:val="nil"/>
              <w:left w:val="nil"/>
              <w:bottom w:val="single" w:sz="4" w:space="0" w:color="A6A6A6"/>
              <w:right w:val="single" w:sz="4" w:space="0" w:color="A6A6A6"/>
            </w:tcBorders>
            <w:shd w:val="clear" w:color="auto" w:fill="auto"/>
            <w:hideMark/>
          </w:tcPr>
          <w:p w14:paraId="2530DD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EA892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3F7B3B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0B6801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7" w:history="1">
              <w:r w:rsidR="00DF28D3"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045DFCC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4B73E2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8"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24D737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0382</w:t>
            </w:r>
          </w:p>
        </w:tc>
        <w:tc>
          <w:tcPr>
            <w:tcW w:w="286" w:type="pct"/>
            <w:tcBorders>
              <w:top w:val="nil"/>
              <w:left w:val="nil"/>
              <w:bottom w:val="single" w:sz="4" w:space="0" w:color="A6A6A6"/>
              <w:right w:val="single" w:sz="4" w:space="0" w:color="A6A6A6"/>
            </w:tcBorders>
          </w:tcPr>
          <w:p w14:paraId="6F7FD0D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9B9C3E8"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29021DF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R4-2318371</w:t>
            </w:r>
          </w:p>
        </w:tc>
        <w:tc>
          <w:tcPr>
            <w:tcW w:w="650" w:type="pct"/>
            <w:tcBorders>
              <w:top w:val="nil"/>
              <w:left w:val="nil"/>
              <w:bottom w:val="single" w:sz="4" w:space="0" w:color="A6A6A6"/>
              <w:right w:val="single" w:sz="4" w:space="0" w:color="A6A6A6"/>
            </w:tcBorders>
            <w:shd w:val="clear" w:color="auto" w:fill="auto"/>
            <w:hideMark/>
          </w:tcPr>
          <w:p w14:paraId="5144CC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CR to TS 38.141-1 on correction of table numbers for Local Area BS in-channel selectivity for bands n46, n96 and n102</w:t>
            </w:r>
          </w:p>
        </w:tc>
        <w:tc>
          <w:tcPr>
            <w:tcW w:w="403" w:type="pct"/>
            <w:tcBorders>
              <w:top w:val="nil"/>
              <w:left w:val="nil"/>
              <w:bottom w:val="single" w:sz="4" w:space="0" w:color="A6A6A6"/>
              <w:right w:val="single" w:sz="4" w:space="0" w:color="A6A6A6"/>
            </w:tcBorders>
            <w:shd w:val="clear" w:color="auto" w:fill="auto"/>
            <w:hideMark/>
          </w:tcPr>
          <w:p w14:paraId="57792F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F3050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7B91A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E8ED3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table numbers for Local Area BS in-channel selectivity for bands n46, n96 and n102.</w:t>
            </w:r>
          </w:p>
        </w:tc>
        <w:tc>
          <w:tcPr>
            <w:tcW w:w="308" w:type="pct"/>
            <w:tcBorders>
              <w:top w:val="nil"/>
              <w:left w:val="nil"/>
              <w:bottom w:val="single" w:sz="4" w:space="0" w:color="A6A6A6"/>
              <w:right w:val="single" w:sz="4" w:space="0" w:color="A6A6A6"/>
            </w:tcBorders>
            <w:shd w:val="clear" w:color="auto" w:fill="auto"/>
            <w:hideMark/>
          </w:tcPr>
          <w:p w14:paraId="384D67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0C7FBF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BE8074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19"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F6B8BE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0" w:history="1">
              <w:r w:rsidR="00DF28D3"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4BE1F7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6EE3A1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1"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6C3855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0383</w:t>
            </w:r>
          </w:p>
        </w:tc>
        <w:tc>
          <w:tcPr>
            <w:tcW w:w="286" w:type="pct"/>
            <w:tcBorders>
              <w:top w:val="nil"/>
              <w:left w:val="nil"/>
              <w:bottom w:val="single" w:sz="4" w:space="0" w:color="A6A6A6"/>
              <w:right w:val="single" w:sz="4" w:space="0" w:color="A6A6A6"/>
            </w:tcBorders>
          </w:tcPr>
          <w:p w14:paraId="4827CB9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E3F513D"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269D7EA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2" w:history="1">
              <w:r w:rsidR="00DF28D3" w:rsidRPr="00DF28D3">
                <w:rPr>
                  <w:rFonts w:ascii="Arial" w:hAnsi="Arial" w:cs="Arial"/>
                  <w:b/>
                  <w:bCs/>
                  <w:color w:val="0000FF"/>
                  <w:sz w:val="14"/>
                  <w:szCs w:val="14"/>
                  <w:u w:val="single"/>
                </w:rPr>
                <w:t>R4-2318372</w:t>
              </w:r>
            </w:hyperlink>
          </w:p>
        </w:tc>
        <w:tc>
          <w:tcPr>
            <w:tcW w:w="650" w:type="pct"/>
            <w:tcBorders>
              <w:top w:val="nil"/>
              <w:left w:val="nil"/>
              <w:bottom w:val="single" w:sz="4" w:space="0" w:color="A6A6A6"/>
              <w:right w:val="single" w:sz="4" w:space="0" w:color="A6A6A6"/>
            </w:tcBorders>
            <w:shd w:val="clear" w:color="auto" w:fill="auto"/>
            <w:hideMark/>
          </w:tcPr>
          <w:p w14:paraId="031007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[NR_n18-Core] CR to TS 36.104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18FCED5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A2986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62B54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763D0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and co-location tables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3B33F8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3CA516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3A2DB8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9CC997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4" w:history="1">
              <w:r w:rsidR="00DF28D3" w:rsidRPr="00DF28D3">
                <w:rPr>
                  <w:rFonts w:ascii="Arial" w:hAnsi="Arial" w:cs="Arial"/>
                  <w:b/>
                  <w:bCs/>
                  <w:color w:val="0000FF"/>
                  <w:sz w:val="14"/>
                  <w:szCs w:val="14"/>
                  <w:u w:val="single"/>
                </w:rPr>
                <w:t>36.104</w:t>
              </w:r>
            </w:hyperlink>
          </w:p>
        </w:tc>
        <w:tc>
          <w:tcPr>
            <w:tcW w:w="221" w:type="pct"/>
            <w:tcBorders>
              <w:top w:val="nil"/>
              <w:left w:val="nil"/>
              <w:bottom w:val="single" w:sz="4" w:space="0" w:color="A6A6A6"/>
              <w:right w:val="single" w:sz="4" w:space="0" w:color="A6A6A6"/>
            </w:tcBorders>
            <w:shd w:val="clear" w:color="auto" w:fill="auto"/>
            <w:hideMark/>
          </w:tcPr>
          <w:p w14:paraId="692858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4BE1948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5" w:history="1">
              <w:r w:rsidR="00DF28D3" w:rsidRPr="00DF28D3">
                <w:rPr>
                  <w:rFonts w:ascii="Arial" w:hAnsi="Arial" w:cs="Arial"/>
                  <w:b/>
                  <w:bCs/>
                  <w:color w:val="0000FF"/>
                  <w:sz w:val="14"/>
                  <w:szCs w:val="14"/>
                  <w:u w:val="single"/>
                </w:rPr>
                <w:t>NR_n18-Core</w:t>
              </w:r>
            </w:hyperlink>
          </w:p>
        </w:tc>
        <w:tc>
          <w:tcPr>
            <w:tcW w:w="297" w:type="pct"/>
            <w:tcBorders>
              <w:top w:val="nil"/>
              <w:left w:val="nil"/>
              <w:bottom w:val="single" w:sz="4" w:space="0" w:color="A6A6A6"/>
              <w:right w:val="single" w:sz="4" w:space="0" w:color="A6A6A6"/>
            </w:tcBorders>
            <w:shd w:val="clear" w:color="000000" w:fill="BFBFBF"/>
            <w:hideMark/>
          </w:tcPr>
          <w:p w14:paraId="280B72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4980</w:t>
            </w:r>
          </w:p>
        </w:tc>
        <w:tc>
          <w:tcPr>
            <w:tcW w:w="286" w:type="pct"/>
            <w:tcBorders>
              <w:top w:val="nil"/>
              <w:left w:val="nil"/>
              <w:bottom w:val="single" w:sz="4" w:space="0" w:color="A6A6A6"/>
              <w:right w:val="single" w:sz="4" w:space="0" w:color="A6A6A6"/>
            </w:tcBorders>
          </w:tcPr>
          <w:p w14:paraId="5A4117E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B1BB208"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2E1C53D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R4-2318373</w:t>
            </w:r>
          </w:p>
        </w:tc>
        <w:tc>
          <w:tcPr>
            <w:tcW w:w="650" w:type="pct"/>
            <w:tcBorders>
              <w:top w:val="nil"/>
              <w:left w:val="nil"/>
              <w:bottom w:val="single" w:sz="4" w:space="0" w:color="A6A6A6"/>
              <w:right w:val="single" w:sz="4" w:space="0" w:color="A6A6A6"/>
            </w:tcBorders>
            <w:shd w:val="clear" w:color="auto" w:fill="auto"/>
            <w:hideMark/>
          </w:tcPr>
          <w:p w14:paraId="0FC978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[NR_n18-Core] CR to TS 36.104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3F25BF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63683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70B4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2D041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and co-location tables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4A7D8B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4D5E3B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310AFE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238C4C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7" w:history="1">
              <w:r w:rsidR="00DF28D3" w:rsidRPr="00DF28D3">
                <w:rPr>
                  <w:rFonts w:ascii="Arial" w:hAnsi="Arial" w:cs="Arial"/>
                  <w:b/>
                  <w:bCs/>
                  <w:color w:val="0000FF"/>
                  <w:sz w:val="14"/>
                  <w:szCs w:val="14"/>
                  <w:u w:val="single"/>
                </w:rPr>
                <w:t>36.104</w:t>
              </w:r>
            </w:hyperlink>
          </w:p>
        </w:tc>
        <w:tc>
          <w:tcPr>
            <w:tcW w:w="221" w:type="pct"/>
            <w:tcBorders>
              <w:top w:val="nil"/>
              <w:left w:val="nil"/>
              <w:bottom w:val="single" w:sz="4" w:space="0" w:color="A6A6A6"/>
              <w:right w:val="single" w:sz="4" w:space="0" w:color="A6A6A6"/>
            </w:tcBorders>
            <w:shd w:val="clear" w:color="auto" w:fill="auto"/>
            <w:hideMark/>
          </w:tcPr>
          <w:p w14:paraId="76E1BE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4D66E35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8" w:history="1">
              <w:r w:rsidR="00DF28D3" w:rsidRPr="00DF28D3">
                <w:rPr>
                  <w:rFonts w:ascii="Arial" w:hAnsi="Arial" w:cs="Arial"/>
                  <w:b/>
                  <w:bCs/>
                  <w:color w:val="0000FF"/>
                  <w:sz w:val="14"/>
                  <w:szCs w:val="14"/>
                  <w:u w:val="single"/>
                </w:rPr>
                <w:t>NR_n18-Core</w:t>
              </w:r>
            </w:hyperlink>
          </w:p>
        </w:tc>
        <w:tc>
          <w:tcPr>
            <w:tcW w:w="297" w:type="pct"/>
            <w:tcBorders>
              <w:top w:val="nil"/>
              <w:left w:val="nil"/>
              <w:bottom w:val="single" w:sz="4" w:space="0" w:color="A6A6A6"/>
              <w:right w:val="single" w:sz="4" w:space="0" w:color="A6A6A6"/>
            </w:tcBorders>
            <w:shd w:val="clear" w:color="000000" w:fill="BFBFBF"/>
            <w:hideMark/>
          </w:tcPr>
          <w:p w14:paraId="7F2B64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4981</w:t>
            </w:r>
          </w:p>
        </w:tc>
        <w:tc>
          <w:tcPr>
            <w:tcW w:w="286" w:type="pct"/>
            <w:tcBorders>
              <w:top w:val="nil"/>
              <w:left w:val="nil"/>
              <w:bottom w:val="single" w:sz="4" w:space="0" w:color="A6A6A6"/>
              <w:right w:val="single" w:sz="4" w:space="0" w:color="A6A6A6"/>
            </w:tcBorders>
          </w:tcPr>
          <w:p w14:paraId="3EAB424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977F06A"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089B4E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R4-2318374</w:t>
            </w:r>
          </w:p>
        </w:tc>
        <w:tc>
          <w:tcPr>
            <w:tcW w:w="650" w:type="pct"/>
            <w:tcBorders>
              <w:top w:val="nil"/>
              <w:left w:val="nil"/>
              <w:bottom w:val="single" w:sz="4" w:space="0" w:color="A6A6A6"/>
              <w:right w:val="single" w:sz="4" w:space="0" w:color="A6A6A6"/>
            </w:tcBorders>
            <w:shd w:val="clear" w:color="auto" w:fill="auto"/>
            <w:hideMark/>
          </w:tcPr>
          <w:p w14:paraId="3DECB2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[NR_n18-Core] CR to TS 36.104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3C80B4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09C3B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4AC1D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9F928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and co-location tables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36913C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7CBFB0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0D73A1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29"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BDB782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0" w:history="1">
              <w:r w:rsidR="00DF28D3" w:rsidRPr="00DF28D3">
                <w:rPr>
                  <w:rFonts w:ascii="Arial" w:hAnsi="Arial" w:cs="Arial"/>
                  <w:b/>
                  <w:bCs/>
                  <w:color w:val="0000FF"/>
                  <w:sz w:val="14"/>
                  <w:szCs w:val="14"/>
                  <w:u w:val="single"/>
                </w:rPr>
                <w:t>36.104</w:t>
              </w:r>
            </w:hyperlink>
          </w:p>
        </w:tc>
        <w:tc>
          <w:tcPr>
            <w:tcW w:w="221" w:type="pct"/>
            <w:tcBorders>
              <w:top w:val="nil"/>
              <w:left w:val="nil"/>
              <w:bottom w:val="single" w:sz="4" w:space="0" w:color="A6A6A6"/>
              <w:right w:val="single" w:sz="4" w:space="0" w:color="A6A6A6"/>
            </w:tcBorders>
            <w:shd w:val="clear" w:color="auto" w:fill="auto"/>
            <w:hideMark/>
          </w:tcPr>
          <w:p w14:paraId="6D9DC2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58498FC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1" w:history="1">
              <w:r w:rsidR="00DF28D3" w:rsidRPr="00DF28D3">
                <w:rPr>
                  <w:rFonts w:ascii="Arial" w:hAnsi="Arial" w:cs="Arial"/>
                  <w:b/>
                  <w:bCs/>
                  <w:color w:val="0000FF"/>
                  <w:sz w:val="14"/>
                  <w:szCs w:val="14"/>
                  <w:u w:val="single"/>
                </w:rPr>
                <w:t>NR_n18-Core</w:t>
              </w:r>
            </w:hyperlink>
          </w:p>
        </w:tc>
        <w:tc>
          <w:tcPr>
            <w:tcW w:w="297" w:type="pct"/>
            <w:tcBorders>
              <w:top w:val="nil"/>
              <w:left w:val="nil"/>
              <w:bottom w:val="single" w:sz="4" w:space="0" w:color="A6A6A6"/>
              <w:right w:val="single" w:sz="4" w:space="0" w:color="A6A6A6"/>
            </w:tcBorders>
            <w:shd w:val="clear" w:color="000000" w:fill="BFBFBF"/>
            <w:hideMark/>
          </w:tcPr>
          <w:p w14:paraId="191E54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4982</w:t>
            </w:r>
          </w:p>
        </w:tc>
        <w:tc>
          <w:tcPr>
            <w:tcW w:w="286" w:type="pct"/>
            <w:tcBorders>
              <w:top w:val="nil"/>
              <w:left w:val="nil"/>
              <w:bottom w:val="single" w:sz="4" w:space="0" w:color="A6A6A6"/>
              <w:right w:val="single" w:sz="4" w:space="0" w:color="A6A6A6"/>
            </w:tcBorders>
          </w:tcPr>
          <w:p w14:paraId="3B8F749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27F850F"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594ED12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2" w:history="1">
              <w:r w:rsidR="00DF28D3" w:rsidRPr="00DF28D3">
                <w:rPr>
                  <w:rFonts w:ascii="Arial" w:hAnsi="Arial" w:cs="Arial"/>
                  <w:b/>
                  <w:bCs/>
                  <w:color w:val="0000FF"/>
                  <w:sz w:val="14"/>
                  <w:szCs w:val="14"/>
                  <w:u w:val="single"/>
                </w:rPr>
                <w:t>R4-2318375</w:t>
              </w:r>
            </w:hyperlink>
          </w:p>
        </w:tc>
        <w:tc>
          <w:tcPr>
            <w:tcW w:w="650" w:type="pct"/>
            <w:tcBorders>
              <w:top w:val="nil"/>
              <w:left w:val="nil"/>
              <w:bottom w:val="single" w:sz="4" w:space="0" w:color="A6A6A6"/>
              <w:right w:val="single" w:sz="4" w:space="0" w:color="A6A6A6"/>
            </w:tcBorders>
            <w:shd w:val="clear" w:color="auto" w:fill="auto"/>
            <w:hideMark/>
          </w:tcPr>
          <w:p w14:paraId="3FBA72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36.141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6ED8AD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0982A7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469AF7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57E20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and co-location tables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22A75E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9EB24D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CF07F2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14AE67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4" w:history="1">
              <w:r w:rsidR="00DF28D3"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417841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D6CA5F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5" w:history="1">
              <w:r w:rsidR="00DF28D3"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0C27F3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1367</w:t>
            </w:r>
          </w:p>
        </w:tc>
        <w:tc>
          <w:tcPr>
            <w:tcW w:w="286" w:type="pct"/>
            <w:tcBorders>
              <w:top w:val="nil"/>
              <w:left w:val="nil"/>
              <w:bottom w:val="single" w:sz="4" w:space="0" w:color="A6A6A6"/>
              <w:right w:val="single" w:sz="4" w:space="0" w:color="A6A6A6"/>
            </w:tcBorders>
          </w:tcPr>
          <w:p w14:paraId="73C4084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1EE49E8"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3120598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R4-2318376</w:t>
            </w:r>
          </w:p>
        </w:tc>
        <w:tc>
          <w:tcPr>
            <w:tcW w:w="650" w:type="pct"/>
            <w:tcBorders>
              <w:top w:val="nil"/>
              <w:left w:val="nil"/>
              <w:bottom w:val="single" w:sz="4" w:space="0" w:color="A6A6A6"/>
              <w:right w:val="single" w:sz="4" w:space="0" w:color="A6A6A6"/>
            </w:tcBorders>
            <w:shd w:val="clear" w:color="auto" w:fill="auto"/>
            <w:hideMark/>
          </w:tcPr>
          <w:p w14:paraId="4116878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36.141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1859FB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4F10F1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81268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53E28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and co-location tables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4CA366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33AE6C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58CFA4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C69405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7" w:history="1">
              <w:r w:rsidR="00DF28D3"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7CD53F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1BFDE6F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8" w:history="1">
              <w:r w:rsidR="00DF28D3"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7692EB8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1368</w:t>
            </w:r>
          </w:p>
        </w:tc>
        <w:tc>
          <w:tcPr>
            <w:tcW w:w="286" w:type="pct"/>
            <w:tcBorders>
              <w:top w:val="nil"/>
              <w:left w:val="nil"/>
              <w:bottom w:val="single" w:sz="4" w:space="0" w:color="A6A6A6"/>
              <w:right w:val="single" w:sz="4" w:space="0" w:color="A6A6A6"/>
            </w:tcBorders>
          </w:tcPr>
          <w:p w14:paraId="7D6334D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75347FA" w14:textId="77777777" w:rsidTr="00D06BEF">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0D963F9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R4-2318377</w:t>
            </w:r>
          </w:p>
        </w:tc>
        <w:tc>
          <w:tcPr>
            <w:tcW w:w="650" w:type="pct"/>
            <w:tcBorders>
              <w:top w:val="nil"/>
              <w:left w:val="nil"/>
              <w:bottom w:val="single" w:sz="4" w:space="0" w:color="A6A6A6"/>
              <w:right w:val="single" w:sz="4" w:space="0" w:color="A6A6A6"/>
            </w:tcBorders>
            <w:shd w:val="clear" w:color="auto" w:fill="auto"/>
            <w:hideMark/>
          </w:tcPr>
          <w:p w14:paraId="58127C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36.141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584A31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16030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22824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9028D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and co-location tables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21EDE0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3DDC4E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7C51E1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39"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020677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0" w:history="1">
              <w:r w:rsidR="00DF28D3"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262E3D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587" w:type="pct"/>
            <w:tcBorders>
              <w:top w:val="nil"/>
              <w:left w:val="nil"/>
              <w:bottom w:val="single" w:sz="4" w:space="0" w:color="A6A6A6"/>
              <w:right w:val="single" w:sz="4" w:space="0" w:color="A6A6A6"/>
            </w:tcBorders>
            <w:shd w:val="clear" w:color="auto" w:fill="auto"/>
            <w:hideMark/>
          </w:tcPr>
          <w:p w14:paraId="5708F87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1" w:history="1">
              <w:r w:rsidR="00DF28D3"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0E30E6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1369</w:t>
            </w:r>
          </w:p>
        </w:tc>
        <w:tc>
          <w:tcPr>
            <w:tcW w:w="286" w:type="pct"/>
            <w:tcBorders>
              <w:top w:val="nil"/>
              <w:left w:val="nil"/>
              <w:bottom w:val="single" w:sz="4" w:space="0" w:color="A6A6A6"/>
              <w:right w:val="single" w:sz="4" w:space="0" w:color="A6A6A6"/>
            </w:tcBorders>
          </w:tcPr>
          <w:p w14:paraId="050BF8C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FBBE92C"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0FD145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2" w:history="1">
              <w:r w:rsidR="00DF28D3" w:rsidRPr="00DF28D3">
                <w:rPr>
                  <w:rFonts w:ascii="Arial" w:hAnsi="Arial" w:cs="Arial"/>
                  <w:b/>
                  <w:bCs/>
                  <w:color w:val="0000FF"/>
                  <w:sz w:val="14"/>
                  <w:szCs w:val="14"/>
                  <w:u w:val="single"/>
                </w:rPr>
                <w:t>R4-2318378</w:t>
              </w:r>
            </w:hyperlink>
          </w:p>
        </w:tc>
        <w:tc>
          <w:tcPr>
            <w:tcW w:w="650" w:type="pct"/>
            <w:tcBorders>
              <w:top w:val="nil"/>
              <w:left w:val="nil"/>
              <w:bottom w:val="single" w:sz="4" w:space="0" w:color="A6A6A6"/>
              <w:right w:val="single" w:sz="4" w:space="0" w:color="A6A6A6"/>
            </w:tcBorders>
            <w:shd w:val="clear" w:color="auto" w:fill="auto"/>
            <w:hideMark/>
          </w:tcPr>
          <w:p w14:paraId="580140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37.145-1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431D80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DCF1A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D2670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6B70F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table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67DF7C9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3BC66E2"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DC3A96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646518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4" w:history="1">
              <w:r w:rsidR="00DF28D3" w:rsidRPr="00DF28D3">
                <w:rPr>
                  <w:rFonts w:ascii="Arial" w:hAnsi="Arial" w:cs="Arial"/>
                  <w:b/>
                  <w:bCs/>
                  <w:color w:val="0000FF"/>
                  <w:sz w:val="14"/>
                  <w:szCs w:val="14"/>
                  <w:u w:val="single"/>
                </w:rPr>
                <w:t>37.145-1</w:t>
              </w:r>
            </w:hyperlink>
          </w:p>
        </w:tc>
        <w:tc>
          <w:tcPr>
            <w:tcW w:w="221" w:type="pct"/>
            <w:tcBorders>
              <w:top w:val="nil"/>
              <w:left w:val="nil"/>
              <w:bottom w:val="single" w:sz="4" w:space="0" w:color="A6A6A6"/>
              <w:right w:val="single" w:sz="4" w:space="0" w:color="A6A6A6"/>
            </w:tcBorders>
            <w:shd w:val="clear" w:color="auto" w:fill="auto"/>
            <w:hideMark/>
          </w:tcPr>
          <w:p w14:paraId="52B14B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76B6E3E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5" w:history="1">
              <w:r w:rsidR="00DF28D3"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6152C1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0328</w:t>
            </w:r>
          </w:p>
        </w:tc>
        <w:tc>
          <w:tcPr>
            <w:tcW w:w="286" w:type="pct"/>
            <w:tcBorders>
              <w:top w:val="nil"/>
              <w:left w:val="nil"/>
              <w:bottom w:val="single" w:sz="4" w:space="0" w:color="A6A6A6"/>
              <w:right w:val="single" w:sz="4" w:space="0" w:color="A6A6A6"/>
            </w:tcBorders>
          </w:tcPr>
          <w:p w14:paraId="3EDFEE0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CC64650"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6ED1A4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R4-2318379</w:t>
            </w:r>
          </w:p>
        </w:tc>
        <w:tc>
          <w:tcPr>
            <w:tcW w:w="650" w:type="pct"/>
            <w:tcBorders>
              <w:top w:val="nil"/>
              <w:left w:val="nil"/>
              <w:bottom w:val="single" w:sz="4" w:space="0" w:color="A6A6A6"/>
              <w:right w:val="single" w:sz="4" w:space="0" w:color="A6A6A6"/>
            </w:tcBorders>
            <w:shd w:val="clear" w:color="auto" w:fill="auto"/>
            <w:hideMark/>
          </w:tcPr>
          <w:p w14:paraId="6115A8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37.145-1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16E9468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0E42EF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8D988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C6710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table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68DF39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6BF3C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17471D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B3F7F9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7" w:history="1">
              <w:r w:rsidR="00DF28D3" w:rsidRPr="00DF28D3">
                <w:rPr>
                  <w:rFonts w:ascii="Arial" w:hAnsi="Arial" w:cs="Arial"/>
                  <w:b/>
                  <w:bCs/>
                  <w:color w:val="0000FF"/>
                  <w:sz w:val="14"/>
                  <w:szCs w:val="14"/>
                  <w:u w:val="single"/>
                </w:rPr>
                <w:t>37.145-1</w:t>
              </w:r>
            </w:hyperlink>
          </w:p>
        </w:tc>
        <w:tc>
          <w:tcPr>
            <w:tcW w:w="221" w:type="pct"/>
            <w:tcBorders>
              <w:top w:val="nil"/>
              <w:left w:val="nil"/>
              <w:bottom w:val="single" w:sz="4" w:space="0" w:color="A6A6A6"/>
              <w:right w:val="single" w:sz="4" w:space="0" w:color="A6A6A6"/>
            </w:tcBorders>
            <w:shd w:val="clear" w:color="auto" w:fill="auto"/>
            <w:hideMark/>
          </w:tcPr>
          <w:p w14:paraId="7E0DEE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17.9.0</w:t>
            </w:r>
          </w:p>
        </w:tc>
        <w:tc>
          <w:tcPr>
            <w:tcW w:w="587" w:type="pct"/>
            <w:tcBorders>
              <w:top w:val="nil"/>
              <w:left w:val="nil"/>
              <w:bottom w:val="single" w:sz="4" w:space="0" w:color="A6A6A6"/>
              <w:right w:val="single" w:sz="4" w:space="0" w:color="A6A6A6"/>
            </w:tcBorders>
            <w:shd w:val="clear" w:color="auto" w:fill="auto"/>
            <w:hideMark/>
          </w:tcPr>
          <w:p w14:paraId="7789C10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8" w:history="1">
              <w:r w:rsidR="00DF28D3"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7AC013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0329</w:t>
            </w:r>
          </w:p>
        </w:tc>
        <w:tc>
          <w:tcPr>
            <w:tcW w:w="286" w:type="pct"/>
            <w:tcBorders>
              <w:top w:val="nil"/>
              <w:left w:val="nil"/>
              <w:bottom w:val="single" w:sz="4" w:space="0" w:color="A6A6A6"/>
              <w:right w:val="single" w:sz="4" w:space="0" w:color="A6A6A6"/>
            </w:tcBorders>
          </w:tcPr>
          <w:p w14:paraId="35A8836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C168AD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D84258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R4-2318380</w:t>
            </w:r>
          </w:p>
        </w:tc>
        <w:tc>
          <w:tcPr>
            <w:tcW w:w="650" w:type="pct"/>
            <w:tcBorders>
              <w:top w:val="nil"/>
              <w:left w:val="nil"/>
              <w:bottom w:val="single" w:sz="4" w:space="0" w:color="A6A6A6"/>
              <w:right w:val="single" w:sz="4" w:space="0" w:color="A6A6A6"/>
            </w:tcBorders>
            <w:shd w:val="clear" w:color="auto" w:fill="auto"/>
            <w:hideMark/>
          </w:tcPr>
          <w:p w14:paraId="519FB9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37.145-1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77A6E1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817A7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E6F6AB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35DF1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table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35F39D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DE3F9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DF6534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49"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DE6A90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0" w:history="1">
              <w:r w:rsidR="00DF28D3" w:rsidRPr="00DF28D3">
                <w:rPr>
                  <w:rFonts w:ascii="Arial" w:hAnsi="Arial" w:cs="Arial"/>
                  <w:b/>
                  <w:bCs/>
                  <w:color w:val="0000FF"/>
                  <w:sz w:val="14"/>
                  <w:szCs w:val="14"/>
                  <w:u w:val="single"/>
                </w:rPr>
                <w:t>37.145-1</w:t>
              </w:r>
            </w:hyperlink>
          </w:p>
        </w:tc>
        <w:tc>
          <w:tcPr>
            <w:tcW w:w="221" w:type="pct"/>
            <w:tcBorders>
              <w:top w:val="nil"/>
              <w:left w:val="nil"/>
              <w:bottom w:val="single" w:sz="4" w:space="0" w:color="A6A6A6"/>
              <w:right w:val="single" w:sz="4" w:space="0" w:color="A6A6A6"/>
            </w:tcBorders>
            <w:shd w:val="clear" w:color="auto" w:fill="auto"/>
            <w:hideMark/>
          </w:tcPr>
          <w:p w14:paraId="54EE8B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5E5BCC1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1" w:history="1">
              <w:r w:rsidR="00DF28D3"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02B2B3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0330</w:t>
            </w:r>
          </w:p>
        </w:tc>
        <w:tc>
          <w:tcPr>
            <w:tcW w:w="286" w:type="pct"/>
            <w:tcBorders>
              <w:top w:val="nil"/>
              <w:left w:val="nil"/>
              <w:bottom w:val="single" w:sz="4" w:space="0" w:color="A6A6A6"/>
              <w:right w:val="single" w:sz="4" w:space="0" w:color="A6A6A6"/>
            </w:tcBorders>
          </w:tcPr>
          <w:p w14:paraId="1C985C3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F68250F"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7DA2BC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2" w:history="1">
              <w:r w:rsidR="00DF28D3" w:rsidRPr="00DF28D3">
                <w:rPr>
                  <w:rFonts w:ascii="Arial" w:hAnsi="Arial" w:cs="Arial"/>
                  <w:b/>
                  <w:bCs/>
                  <w:color w:val="0000FF"/>
                  <w:sz w:val="14"/>
                  <w:szCs w:val="14"/>
                  <w:u w:val="single"/>
                </w:rPr>
                <w:t>R4-2318381</w:t>
              </w:r>
            </w:hyperlink>
          </w:p>
        </w:tc>
        <w:tc>
          <w:tcPr>
            <w:tcW w:w="650" w:type="pct"/>
            <w:tcBorders>
              <w:top w:val="nil"/>
              <w:left w:val="nil"/>
              <w:bottom w:val="single" w:sz="4" w:space="0" w:color="A6A6A6"/>
              <w:right w:val="single" w:sz="4" w:space="0" w:color="A6A6A6"/>
            </w:tcBorders>
            <w:shd w:val="clear" w:color="auto" w:fill="auto"/>
            <w:hideMark/>
          </w:tcPr>
          <w:p w14:paraId="77CF70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38.141-1 on correction of table reference for Band n18 transmitter spurious emissions</w:t>
            </w:r>
          </w:p>
        </w:tc>
        <w:tc>
          <w:tcPr>
            <w:tcW w:w="403" w:type="pct"/>
            <w:tcBorders>
              <w:top w:val="nil"/>
              <w:left w:val="nil"/>
              <w:bottom w:val="single" w:sz="4" w:space="0" w:color="A6A6A6"/>
              <w:right w:val="single" w:sz="4" w:space="0" w:color="A6A6A6"/>
            </w:tcBorders>
            <w:shd w:val="clear" w:color="auto" w:fill="auto"/>
            <w:hideMark/>
          </w:tcPr>
          <w:p w14:paraId="6C264E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1492AE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A2FED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BC49C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table reference for Band n18 transmitter spurious emissions.</w:t>
            </w:r>
          </w:p>
        </w:tc>
        <w:tc>
          <w:tcPr>
            <w:tcW w:w="308" w:type="pct"/>
            <w:tcBorders>
              <w:top w:val="nil"/>
              <w:left w:val="nil"/>
              <w:bottom w:val="single" w:sz="4" w:space="0" w:color="A6A6A6"/>
              <w:right w:val="single" w:sz="4" w:space="0" w:color="A6A6A6"/>
            </w:tcBorders>
            <w:shd w:val="clear" w:color="auto" w:fill="auto"/>
            <w:hideMark/>
          </w:tcPr>
          <w:p w14:paraId="40AD73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944C387"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E0E04F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AE2037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4" w:history="1">
              <w:r w:rsidR="00DF28D3"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0BAB2C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40DE5AF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5" w:history="1">
              <w:r w:rsidR="00DF28D3"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2D53A4D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0384</w:t>
            </w:r>
          </w:p>
        </w:tc>
        <w:tc>
          <w:tcPr>
            <w:tcW w:w="286" w:type="pct"/>
            <w:tcBorders>
              <w:top w:val="nil"/>
              <w:left w:val="nil"/>
              <w:bottom w:val="single" w:sz="4" w:space="0" w:color="A6A6A6"/>
              <w:right w:val="single" w:sz="4" w:space="0" w:color="A6A6A6"/>
            </w:tcBorders>
          </w:tcPr>
          <w:p w14:paraId="7CE6DAE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AE8C9DD"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19628E3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R4-2318382</w:t>
            </w:r>
          </w:p>
        </w:tc>
        <w:tc>
          <w:tcPr>
            <w:tcW w:w="650" w:type="pct"/>
            <w:tcBorders>
              <w:top w:val="nil"/>
              <w:left w:val="nil"/>
              <w:bottom w:val="single" w:sz="4" w:space="0" w:color="A6A6A6"/>
              <w:right w:val="single" w:sz="4" w:space="0" w:color="A6A6A6"/>
            </w:tcBorders>
            <w:shd w:val="clear" w:color="auto" w:fill="auto"/>
            <w:hideMark/>
          </w:tcPr>
          <w:p w14:paraId="74F583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38.141-1 on correction of table reference for Band n18 transmitter spurious emissions</w:t>
            </w:r>
          </w:p>
        </w:tc>
        <w:tc>
          <w:tcPr>
            <w:tcW w:w="403" w:type="pct"/>
            <w:tcBorders>
              <w:top w:val="nil"/>
              <w:left w:val="nil"/>
              <w:bottom w:val="single" w:sz="4" w:space="0" w:color="A6A6A6"/>
              <w:right w:val="single" w:sz="4" w:space="0" w:color="A6A6A6"/>
            </w:tcBorders>
            <w:shd w:val="clear" w:color="auto" w:fill="auto"/>
            <w:hideMark/>
          </w:tcPr>
          <w:p w14:paraId="09CF45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FA209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6599A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67C54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table reference for Band n18 transmitter spurious emissions.</w:t>
            </w:r>
          </w:p>
        </w:tc>
        <w:tc>
          <w:tcPr>
            <w:tcW w:w="308" w:type="pct"/>
            <w:tcBorders>
              <w:top w:val="nil"/>
              <w:left w:val="nil"/>
              <w:bottom w:val="single" w:sz="4" w:space="0" w:color="A6A6A6"/>
              <w:right w:val="single" w:sz="4" w:space="0" w:color="A6A6A6"/>
            </w:tcBorders>
            <w:shd w:val="clear" w:color="auto" w:fill="auto"/>
            <w:hideMark/>
          </w:tcPr>
          <w:p w14:paraId="0AC401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1C8252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EB11D5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BC013A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7" w:history="1">
              <w:r w:rsidR="00DF28D3"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12C002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B2A187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8" w:history="1">
              <w:r w:rsidR="00DF28D3"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48FA6E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0385</w:t>
            </w:r>
          </w:p>
        </w:tc>
        <w:tc>
          <w:tcPr>
            <w:tcW w:w="286" w:type="pct"/>
            <w:tcBorders>
              <w:top w:val="nil"/>
              <w:left w:val="nil"/>
              <w:bottom w:val="single" w:sz="4" w:space="0" w:color="A6A6A6"/>
              <w:right w:val="single" w:sz="4" w:space="0" w:color="A6A6A6"/>
            </w:tcBorders>
          </w:tcPr>
          <w:p w14:paraId="4A60494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CC2148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F951AA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R4-2318383</w:t>
            </w:r>
          </w:p>
        </w:tc>
        <w:tc>
          <w:tcPr>
            <w:tcW w:w="650" w:type="pct"/>
            <w:tcBorders>
              <w:top w:val="nil"/>
              <w:left w:val="nil"/>
              <w:bottom w:val="single" w:sz="4" w:space="0" w:color="A6A6A6"/>
              <w:right w:val="single" w:sz="4" w:space="0" w:color="A6A6A6"/>
            </w:tcBorders>
            <w:shd w:val="clear" w:color="auto" w:fill="auto"/>
            <w:hideMark/>
          </w:tcPr>
          <w:p w14:paraId="162C13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38.141-1 on correction of table reference for Band n18 transmitter spurious emissions</w:t>
            </w:r>
          </w:p>
        </w:tc>
        <w:tc>
          <w:tcPr>
            <w:tcW w:w="403" w:type="pct"/>
            <w:tcBorders>
              <w:top w:val="nil"/>
              <w:left w:val="nil"/>
              <w:bottom w:val="single" w:sz="4" w:space="0" w:color="A6A6A6"/>
              <w:right w:val="single" w:sz="4" w:space="0" w:color="A6A6A6"/>
            </w:tcBorders>
            <w:shd w:val="clear" w:color="auto" w:fill="auto"/>
            <w:hideMark/>
          </w:tcPr>
          <w:p w14:paraId="33F1C3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CF3E6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ED07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73DEC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table reference for Band n18 transmitter spurious emissions.</w:t>
            </w:r>
          </w:p>
        </w:tc>
        <w:tc>
          <w:tcPr>
            <w:tcW w:w="308" w:type="pct"/>
            <w:tcBorders>
              <w:top w:val="nil"/>
              <w:left w:val="nil"/>
              <w:bottom w:val="single" w:sz="4" w:space="0" w:color="A6A6A6"/>
              <w:right w:val="single" w:sz="4" w:space="0" w:color="A6A6A6"/>
            </w:tcBorders>
            <w:shd w:val="clear" w:color="auto" w:fill="auto"/>
            <w:hideMark/>
          </w:tcPr>
          <w:p w14:paraId="6DA097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44E0F7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58F0EF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59"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C3E335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0" w:history="1">
              <w:r w:rsidR="00DF28D3"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59442B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74B957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1" w:history="1">
              <w:r w:rsidR="00DF28D3"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19B1AA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0386</w:t>
            </w:r>
          </w:p>
        </w:tc>
        <w:tc>
          <w:tcPr>
            <w:tcW w:w="286" w:type="pct"/>
            <w:tcBorders>
              <w:top w:val="nil"/>
              <w:left w:val="nil"/>
              <w:bottom w:val="single" w:sz="4" w:space="0" w:color="A6A6A6"/>
              <w:right w:val="single" w:sz="4" w:space="0" w:color="A6A6A6"/>
            </w:tcBorders>
          </w:tcPr>
          <w:p w14:paraId="4FD3D5E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979A70B"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C9B34F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2" w:history="1">
              <w:r w:rsidR="00DF28D3" w:rsidRPr="00DF28D3">
                <w:rPr>
                  <w:rFonts w:ascii="Arial" w:hAnsi="Arial" w:cs="Arial"/>
                  <w:b/>
                  <w:bCs/>
                  <w:color w:val="0000FF"/>
                  <w:sz w:val="14"/>
                  <w:szCs w:val="14"/>
                  <w:u w:val="single"/>
                </w:rPr>
                <w:t>R4-2318384</w:t>
              </w:r>
            </w:hyperlink>
          </w:p>
        </w:tc>
        <w:tc>
          <w:tcPr>
            <w:tcW w:w="650" w:type="pct"/>
            <w:tcBorders>
              <w:top w:val="nil"/>
              <w:left w:val="nil"/>
              <w:bottom w:val="single" w:sz="4" w:space="0" w:color="A6A6A6"/>
              <w:right w:val="single" w:sz="4" w:space="0" w:color="A6A6A6"/>
            </w:tcBorders>
            <w:shd w:val="clear" w:color="auto" w:fill="auto"/>
            <w:hideMark/>
          </w:tcPr>
          <w:p w14:paraId="394B0B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38.141-2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0F1609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B6BAB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CA0A7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A57CE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table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2597DB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DDE191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C75BEC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C24CB4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4" w:history="1">
              <w:r w:rsidR="00DF28D3" w:rsidRPr="00DF28D3">
                <w:rPr>
                  <w:rFonts w:ascii="Arial" w:hAnsi="Arial" w:cs="Arial"/>
                  <w:b/>
                  <w:bCs/>
                  <w:color w:val="0000FF"/>
                  <w:sz w:val="14"/>
                  <w:szCs w:val="14"/>
                  <w:u w:val="single"/>
                </w:rPr>
                <w:t>38.141-2</w:t>
              </w:r>
            </w:hyperlink>
          </w:p>
        </w:tc>
        <w:tc>
          <w:tcPr>
            <w:tcW w:w="221" w:type="pct"/>
            <w:tcBorders>
              <w:top w:val="nil"/>
              <w:left w:val="nil"/>
              <w:bottom w:val="single" w:sz="4" w:space="0" w:color="A6A6A6"/>
              <w:right w:val="single" w:sz="4" w:space="0" w:color="A6A6A6"/>
            </w:tcBorders>
            <w:shd w:val="clear" w:color="auto" w:fill="auto"/>
            <w:hideMark/>
          </w:tcPr>
          <w:p w14:paraId="1A9868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3F07ED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5" w:history="1">
              <w:r w:rsidR="00DF28D3"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1C3E8A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0548</w:t>
            </w:r>
          </w:p>
        </w:tc>
        <w:tc>
          <w:tcPr>
            <w:tcW w:w="286" w:type="pct"/>
            <w:tcBorders>
              <w:top w:val="nil"/>
              <w:left w:val="nil"/>
              <w:bottom w:val="single" w:sz="4" w:space="0" w:color="A6A6A6"/>
              <w:right w:val="single" w:sz="4" w:space="0" w:color="A6A6A6"/>
            </w:tcBorders>
          </w:tcPr>
          <w:p w14:paraId="2650167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3B60525"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B0A417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R4-2318385</w:t>
            </w:r>
          </w:p>
        </w:tc>
        <w:tc>
          <w:tcPr>
            <w:tcW w:w="650" w:type="pct"/>
            <w:tcBorders>
              <w:top w:val="nil"/>
              <w:left w:val="nil"/>
              <w:bottom w:val="single" w:sz="4" w:space="0" w:color="A6A6A6"/>
              <w:right w:val="single" w:sz="4" w:space="0" w:color="A6A6A6"/>
            </w:tcBorders>
            <w:shd w:val="clear" w:color="auto" w:fill="auto"/>
            <w:hideMark/>
          </w:tcPr>
          <w:p w14:paraId="537E3E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38.141-2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2D2B17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93FDF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25B72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951B2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table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6E47C5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27BB9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F915C1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687467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7" w:history="1">
              <w:r w:rsidR="00DF28D3" w:rsidRPr="00DF28D3">
                <w:rPr>
                  <w:rFonts w:ascii="Arial" w:hAnsi="Arial" w:cs="Arial"/>
                  <w:b/>
                  <w:bCs/>
                  <w:color w:val="0000FF"/>
                  <w:sz w:val="14"/>
                  <w:szCs w:val="14"/>
                  <w:u w:val="single"/>
                </w:rPr>
                <w:t>38.141-2</w:t>
              </w:r>
            </w:hyperlink>
          </w:p>
        </w:tc>
        <w:tc>
          <w:tcPr>
            <w:tcW w:w="221" w:type="pct"/>
            <w:tcBorders>
              <w:top w:val="nil"/>
              <w:left w:val="nil"/>
              <w:bottom w:val="single" w:sz="4" w:space="0" w:color="A6A6A6"/>
              <w:right w:val="single" w:sz="4" w:space="0" w:color="A6A6A6"/>
            </w:tcBorders>
            <w:shd w:val="clear" w:color="auto" w:fill="auto"/>
            <w:hideMark/>
          </w:tcPr>
          <w:p w14:paraId="7EA7D2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073F543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8" w:history="1">
              <w:r w:rsidR="00DF28D3"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238FA99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0549</w:t>
            </w:r>
          </w:p>
        </w:tc>
        <w:tc>
          <w:tcPr>
            <w:tcW w:w="286" w:type="pct"/>
            <w:tcBorders>
              <w:top w:val="nil"/>
              <w:left w:val="nil"/>
              <w:bottom w:val="single" w:sz="4" w:space="0" w:color="A6A6A6"/>
              <w:right w:val="single" w:sz="4" w:space="0" w:color="A6A6A6"/>
            </w:tcBorders>
          </w:tcPr>
          <w:p w14:paraId="5968C76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22AF422"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18F030A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R4-2318386</w:t>
            </w:r>
          </w:p>
        </w:tc>
        <w:tc>
          <w:tcPr>
            <w:tcW w:w="650" w:type="pct"/>
            <w:tcBorders>
              <w:top w:val="nil"/>
              <w:left w:val="nil"/>
              <w:bottom w:val="single" w:sz="4" w:space="0" w:color="A6A6A6"/>
              <w:right w:val="single" w:sz="4" w:space="0" w:color="A6A6A6"/>
            </w:tcBorders>
            <w:shd w:val="clear" w:color="auto" w:fill="auto"/>
            <w:hideMark/>
          </w:tcPr>
          <w:p w14:paraId="5187A3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38.141-2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5B994D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3430B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287E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2957B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table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4BB689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34CD30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EBA54D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69"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D56AE2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0" w:history="1">
              <w:r w:rsidR="00DF28D3" w:rsidRPr="00DF28D3">
                <w:rPr>
                  <w:rFonts w:ascii="Arial" w:hAnsi="Arial" w:cs="Arial"/>
                  <w:b/>
                  <w:bCs/>
                  <w:color w:val="0000FF"/>
                  <w:sz w:val="14"/>
                  <w:szCs w:val="14"/>
                  <w:u w:val="single"/>
                </w:rPr>
                <w:t>38.141-2</w:t>
              </w:r>
            </w:hyperlink>
          </w:p>
        </w:tc>
        <w:tc>
          <w:tcPr>
            <w:tcW w:w="221" w:type="pct"/>
            <w:tcBorders>
              <w:top w:val="nil"/>
              <w:left w:val="nil"/>
              <w:bottom w:val="single" w:sz="4" w:space="0" w:color="A6A6A6"/>
              <w:right w:val="single" w:sz="4" w:space="0" w:color="A6A6A6"/>
            </w:tcBorders>
            <w:shd w:val="clear" w:color="auto" w:fill="auto"/>
            <w:hideMark/>
          </w:tcPr>
          <w:p w14:paraId="5164D2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3FBF0F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1" w:history="1">
              <w:r w:rsidR="00DF28D3"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1357EF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0550</w:t>
            </w:r>
          </w:p>
        </w:tc>
        <w:tc>
          <w:tcPr>
            <w:tcW w:w="286" w:type="pct"/>
            <w:tcBorders>
              <w:top w:val="nil"/>
              <w:left w:val="nil"/>
              <w:bottom w:val="single" w:sz="4" w:space="0" w:color="A6A6A6"/>
              <w:right w:val="single" w:sz="4" w:space="0" w:color="A6A6A6"/>
            </w:tcBorders>
          </w:tcPr>
          <w:p w14:paraId="2F927F5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8A5D863"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4E48E8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2" w:history="1">
              <w:r w:rsidR="00DF28D3" w:rsidRPr="00DF28D3">
                <w:rPr>
                  <w:rFonts w:ascii="Arial" w:hAnsi="Arial" w:cs="Arial"/>
                  <w:b/>
                  <w:bCs/>
                  <w:color w:val="0000FF"/>
                  <w:sz w:val="14"/>
                  <w:szCs w:val="14"/>
                  <w:u w:val="single"/>
                </w:rPr>
                <w:t>R4-2319168</w:t>
              </w:r>
            </w:hyperlink>
          </w:p>
        </w:tc>
        <w:tc>
          <w:tcPr>
            <w:tcW w:w="650" w:type="pct"/>
            <w:tcBorders>
              <w:top w:val="nil"/>
              <w:left w:val="nil"/>
              <w:bottom w:val="single" w:sz="4" w:space="0" w:color="A6A6A6"/>
              <w:right w:val="single" w:sz="4" w:space="0" w:color="A6A6A6"/>
            </w:tcBorders>
            <w:shd w:val="clear" w:color="auto" w:fill="auto"/>
            <w:hideMark/>
          </w:tcPr>
          <w:p w14:paraId="2F3D74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Addition of 30 KHz SCS for Sync Raster for Band n53</w:t>
            </w:r>
          </w:p>
        </w:tc>
        <w:tc>
          <w:tcPr>
            <w:tcW w:w="403" w:type="pct"/>
            <w:tcBorders>
              <w:top w:val="nil"/>
              <w:left w:val="nil"/>
              <w:bottom w:val="single" w:sz="4" w:space="0" w:color="A6A6A6"/>
              <w:right w:val="single" w:sz="4" w:space="0" w:color="A6A6A6"/>
            </w:tcBorders>
            <w:shd w:val="clear" w:color="auto" w:fill="auto"/>
            <w:hideMark/>
          </w:tcPr>
          <w:p w14:paraId="63B175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9F57D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9EAD4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0D653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95DF3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44AB845"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18C01D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3304A1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4" w:history="1">
              <w:r w:rsidR="00DF28D3"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4E97F1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611351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5" w:history="1">
              <w:r w:rsidR="00DF28D3" w:rsidRPr="00DF28D3">
                <w:rPr>
                  <w:rFonts w:ascii="Arial" w:hAnsi="Arial" w:cs="Arial"/>
                  <w:b/>
                  <w:bCs/>
                  <w:color w:val="0000FF"/>
                  <w:sz w:val="14"/>
                  <w:szCs w:val="14"/>
                  <w:u w:val="single"/>
                </w:rPr>
                <w:t>NR_n53-Core</w:t>
              </w:r>
            </w:hyperlink>
          </w:p>
        </w:tc>
        <w:tc>
          <w:tcPr>
            <w:tcW w:w="297" w:type="pct"/>
            <w:tcBorders>
              <w:top w:val="nil"/>
              <w:left w:val="nil"/>
              <w:bottom w:val="single" w:sz="4" w:space="0" w:color="A6A6A6"/>
              <w:right w:val="single" w:sz="4" w:space="0" w:color="A6A6A6"/>
            </w:tcBorders>
            <w:shd w:val="clear" w:color="000000" w:fill="BFBFBF"/>
            <w:hideMark/>
          </w:tcPr>
          <w:p w14:paraId="4D2DD7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0534</w:t>
            </w:r>
          </w:p>
        </w:tc>
        <w:tc>
          <w:tcPr>
            <w:tcW w:w="286" w:type="pct"/>
            <w:tcBorders>
              <w:top w:val="nil"/>
              <w:left w:val="nil"/>
              <w:bottom w:val="single" w:sz="4" w:space="0" w:color="A6A6A6"/>
              <w:right w:val="single" w:sz="4" w:space="0" w:color="A6A6A6"/>
            </w:tcBorders>
          </w:tcPr>
          <w:p w14:paraId="72AE029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94A364A"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2D6B01B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R4-2319169</w:t>
            </w:r>
          </w:p>
        </w:tc>
        <w:tc>
          <w:tcPr>
            <w:tcW w:w="650" w:type="pct"/>
            <w:tcBorders>
              <w:top w:val="nil"/>
              <w:left w:val="nil"/>
              <w:bottom w:val="single" w:sz="4" w:space="0" w:color="A6A6A6"/>
              <w:right w:val="single" w:sz="4" w:space="0" w:color="A6A6A6"/>
            </w:tcBorders>
            <w:shd w:val="clear" w:color="auto" w:fill="auto"/>
            <w:hideMark/>
          </w:tcPr>
          <w:p w14:paraId="7D2E9D3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Addition of 30 kHz SCS for Sync Raster for Band n53</w:t>
            </w:r>
          </w:p>
        </w:tc>
        <w:tc>
          <w:tcPr>
            <w:tcW w:w="403" w:type="pct"/>
            <w:tcBorders>
              <w:top w:val="nil"/>
              <w:left w:val="nil"/>
              <w:bottom w:val="single" w:sz="4" w:space="0" w:color="A6A6A6"/>
              <w:right w:val="single" w:sz="4" w:space="0" w:color="A6A6A6"/>
            </w:tcBorders>
            <w:shd w:val="clear" w:color="auto" w:fill="auto"/>
            <w:hideMark/>
          </w:tcPr>
          <w:p w14:paraId="0051C32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BB8CB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6B30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A28CA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9EE34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25820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9ED058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4F999C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7" w:history="1">
              <w:r w:rsidR="00DF28D3"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668C64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2EBA46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8" w:history="1">
              <w:r w:rsidR="00DF28D3" w:rsidRPr="00DF28D3">
                <w:rPr>
                  <w:rFonts w:ascii="Arial" w:hAnsi="Arial" w:cs="Arial"/>
                  <w:b/>
                  <w:bCs/>
                  <w:color w:val="0000FF"/>
                  <w:sz w:val="14"/>
                  <w:szCs w:val="14"/>
                  <w:u w:val="single"/>
                </w:rPr>
                <w:t>NR_n53-Core</w:t>
              </w:r>
            </w:hyperlink>
          </w:p>
        </w:tc>
        <w:tc>
          <w:tcPr>
            <w:tcW w:w="297" w:type="pct"/>
            <w:tcBorders>
              <w:top w:val="nil"/>
              <w:left w:val="nil"/>
              <w:bottom w:val="single" w:sz="4" w:space="0" w:color="A6A6A6"/>
              <w:right w:val="single" w:sz="4" w:space="0" w:color="A6A6A6"/>
            </w:tcBorders>
            <w:shd w:val="clear" w:color="000000" w:fill="BFBFBF"/>
            <w:hideMark/>
          </w:tcPr>
          <w:p w14:paraId="150EFB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0535</w:t>
            </w:r>
          </w:p>
        </w:tc>
        <w:tc>
          <w:tcPr>
            <w:tcW w:w="286" w:type="pct"/>
            <w:tcBorders>
              <w:top w:val="nil"/>
              <w:left w:val="nil"/>
              <w:bottom w:val="single" w:sz="4" w:space="0" w:color="A6A6A6"/>
              <w:right w:val="single" w:sz="4" w:space="0" w:color="A6A6A6"/>
            </w:tcBorders>
          </w:tcPr>
          <w:p w14:paraId="7AC02B4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7204D58"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6F117E8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79" w:history="1">
              <w:r w:rsidR="00DF28D3" w:rsidRPr="00DF28D3">
                <w:rPr>
                  <w:rFonts w:ascii="Arial" w:hAnsi="Arial" w:cs="Arial"/>
                  <w:b/>
                  <w:bCs/>
                  <w:color w:val="0000FF"/>
                  <w:sz w:val="14"/>
                  <w:szCs w:val="14"/>
                  <w:u w:val="single"/>
                </w:rPr>
                <w:t>R4-2319420</w:t>
              </w:r>
            </w:hyperlink>
          </w:p>
        </w:tc>
        <w:tc>
          <w:tcPr>
            <w:tcW w:w="650" w:type="pct"/>
            <w:tcBorders>
              <w:top w:val="nil"/>
              <w:left w:val="nil"/>
              <w:bottom w:val="single" w:sz="4" w:space="0" w:color="A6A6A6"/>
              <w:right w:val="single" w:sz="4" w:space="0" w:color="A6A6A6"/>
            </w:tcBorders>
            <w:shd w:val="clear" w:color="auto" w:fill="auto"/>
            <w:hideMark/>
          </w:tcPr>
          <w:p w14:paraId="0D303C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method of test for GSM/EDGE requirements</w:t>
            </w:r>
          </w:p>
        </w:tc>
        <w:tc>
          <w:tcPr>
            <w:tcW w:w="403" w:type="pct"/>
            <w:tcBorders>
              <w:top w:val="nil"/>
              <w:left w:val="nil"/>
              <w:bottom w:val="single" w:sz="4" w:space="0" w:color="A6A6A6"/>
              <w:right w:val="single" w:sz="4" w:space="0" w:color="A6A6A6"/>
            </w:tcBorders>
            <w:shd w:val="clear" w:color="auto" w:fill="auto"/>
            <w:hideMark/>
          </w:tcPr>
          <w:p w14:paraId="0E99D8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3F22A1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E8D5E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07B1E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CS listed for GSM/EDGE AM suppression in Clause 7 does not match what is listed in the applicability tables in Section 5. The errors were previously introduced when new capability sets  were added. There are in addition some related editorial errors. The CS reference and editorial errors are corrected.</w:t>
            </w:r>
          </w:p>
        </w:tc>
        <w:tc>
          <w:tcPr>
            <w:tcW w:w="308" w:type="pct"/>
            <w:tcBorders>
              <w:top w:val="nil"/>
              <w:left w:val="nil"/>
              <w:bottom w:val="single" w:sz="4" w:space="0" w:color="A6A6A6"/>
              <w:right w:val="single" w:sz="4" w:space="0" w:color="A6A6A6"/>
            </w:tcBorders>
            <w:shd w:val="clear" w:color="auto" w:fill="auto"/>
            <w:hideMark/>
          </w:tcPr>
          <w:p w14:paraId="0E5CD5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A7E9802"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59A464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0"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0A85EC5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1" w:history="1">
              <w:r w:rsidR="00DF28D3"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4EC7A0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15.21.2</w:t>
            </w:r>
          </w:p>
        </w:tc>
        <w:tc>
          <w:tcPr>
            <w:tcW w:w="587" w:type="pct"/>
            <w:tcBorders>
              <w:top w:val="nil"/>
              <w:left w:val="nil"/>
              <w:bottom w:val="single" w:sz="4" w:space="0" w:color="A6A6A6"/>
              <w:right w:val="single" w:sz="4" w:space="0" w:color="A6A6A6"/>
            </w:tcBorders>
            <w:shd w:val="clear" w:color="auto" w:fill="auto"/>
            <w:hideMark/>
          </w:tcPr>
          <w:p w14:paraId="5B59B2A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2"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B26DA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1064</w:t>
            </w:r>
          </w:p>
        </w:tc>
        <w:tc>
          <w:tcPr>
            <w:tcW w:w="286" w:type="pct"/>
            <w:tcBorders>
              <w:top w:val="nil"/>
              <w:left w:val="nil"/>
              <w:bottom w:val="single" w:sz="4" w:space="0" w:color="A6A6A6"/>
              <w:right w:val="single" w:sz="4" w:space="0" w:color="A6A6A6"/>
            </w:tcBorders>
          </w:tcPr>
          <w:p w14:paraId="3CA4BE2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3893D82" w14:textId="77777777" w:rsidTr="00D06BEF">
        <w:trPr>
          <w:trHeight w:val="2800"/>
        </w:trPr>
        <w:tc>
          <w:tcPr>
            <w:tcW w:w="346" w:type="pct"/>
            <w:tcBorders>
              <w:top w:val="nil"/>
              <w:left w:val="single" w:sz="4" w:space="0" w:color="A6A6A6"/>
              <w:bottom w:val="single" w:sz="4" w:space="0" w:color="A6A6A6"/>
              <w:right w:val="single" w:sz="4" w:space="0" w:color="A6A6A6"/>
            </w:tcBorders>
            <w:shd w:val="clear" w:color="auto" w:fill="auto"/>
            <w:hideMark/>
          </w:tcPr>
          <w:p w14:paraId="4D43D4A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3" w:history="1">
              <w:r w:rsidR="00DF28D3" w:rsidRPr="00DF28D3">
                <w:rPr>
                  <w:rFonts w:ascii="Arial" w:hAnsi="Arial" w:cs="Arial"/>
                  <w:b/>
                  <w:bCs/>
                  <w:color w:val="0000FF"/>
                  <w:sz w:val="14"/>
                  <w:szCs w:val="14"/>
                  <w:u w:val="single"/>
                </w:rPr>
                <w:t>R4-2319421</w:t>
              </w:r>
            </w:hyperlink>
          </w:p>
        </w:tc>
        <w:tc>
          <w:tcPr>
            <w:tcW w:w="650" w:type="pct"/>
            <w:tcBorders>
              <w:top w:val="nil"/>
              <w:left w:val="nil"/>
              <w:bottom w:val="single" w:sz="4" w:space="0" w:color="A6A6A6"/>
              <w:right w:val="single" w:sz="4" w:space="0" w:color="A6A6A6"/>
            </w:tcBorders>
            <w:shd w:val="clear" w:color="auto" w:fill="auto"/>
            <w:hideMark/>
          </w:tcPr>
          <w:p w14:paraId="3E41E0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method of test for GSM/EDGE requirements</w:t>
            </w:r>
          </w:p>
        </w:tc>
        <w:tc>
          <w:tcPr>
            <w:tcW w:w="403" w:type="pct"/>
            <w:tcBorders>
              <w:top w:val="nil"/>
              <w:left w:val="nil"/>
              <w:bottom w:val="single" w:sz="4" w:space="0" w:color="A6A6A6"/>
              <w:right w:val="single" w:sz="4" w:space="0" w:color="A6A6A6"/>
            </w:tcBorders>
            <w:shd w:val="clear" w:color="auto" w:fill="auto"/>
            <w:hideMark/>
          </w:tcPr>
          <w:p w14:paraId="004FC7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0FAF04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855A7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903A2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The CS listed for some GSM/EDGE specific receiver requirements in Clause 7 do not match what is listed in the applicability tables in Section 5. The errors were previously introduced when new capability sets including GSM/EDGE were added. There are in addition some related editorial errors. In order to fix the incorrect CS references and also make the specification more future proof in case further CS are added, the explicit listing of CS is replaced by the stated references made in the applicability tables in Table 5. These references can either be to test specifications (XX.141) or to specific test configurations </w:t>
            </w:r>
            <w:r w:rsidRPr="00DF28D3">
              <w:rPr>
                <w:rFonts w:ascii="Arial" w:hAnsi="Arial" w:cs="Arial"/>
                <w:sz w:val="14"/>
                <w:szCs w:val="14"/>
              </w:rPr>
              <w:lastRenderedPageBreak/>
              <w:t>TCx. To make all subclauses future proof, the change is made to all sections presently containing CS references.</w:t>
            </w:r>
          </w:p>
        </w:tc>
        <w:tc>
          <w:tcPr>
            <w:tcW w:w="308" w:type="pct"/>
            <w:tcBorders>
              <w:top w:val="nil"/>
              <w:left w:val="nil"/>
              <w:bottom w:val="single" w:sz="4" w:space="0" w:color="A6A6A6"/>
              <w:right w:val="single" w:sz="4" w:space="0" w:color="A6A6A6"/>
            </w:tcBorders>
            <w:shd w:val="clear" w:color="auto" w:fill="auto"/>
            <w:hideMark/>
          </w:tcPr>
          <w:p w14:paraId="3B834E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768B942"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797EA8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A0BFBF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5" w:history="1">
              <w:r w:rsidR="00DF28D3"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28CD96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16.19.2</w:t>
            </w:r>
          </w:p>
        </w:tc>
        <w:tc>
          <w:tcPr>
            <w:tcW w:w="587" w:type="pct"/>
            <w:tcBorders>
              <w:top w:val="nil"/>
              <w:left w:val="nil"/>
              <w:bottom w:val="single" w:sz="4" w:space="0" w:color="A6A6A6"/>
              <w:right w:val="single" w:sz="4" w:space="0" w:color="A6A6A6"/>
            </w:tcBorders>
            <w:shd w:val="clear" w:color="auto" w:fill="auto"/>
            <w:hideMark/>
          </w:tcPr>
          <w:p w14:paraId="72047B2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6"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30F640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1065</w:t>
            </w:r>
          </w:p>
        </w:tc>
        <w:tc>
          <w:tcPr>
            <w:tcW w:w="286" w:type="pct"/>
            <w:tcBorders>
              <w:top w:val="nil"/>
              <w:left w:val="nil"/>
              <w:bottom w:val="single" w:sz="4" w:space="0" w:color="A6A6A6"/>
              <w:right w:val="single" w:sz="4" w:space="0" w:color="A6A6A6"/>
            </w:tcBorders>
          </w:tcPr>
          <w:p w14:paraId="721039E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E1E67EC" w14:textId="77777777" w:rsidTr="00D06BEF">
        <w:trPr>
          <w:trHeight w:val="6600"/>
        </w:trPr>
        <w:tc>
          <w:tcPr>
            <w:tcW w:w="346" w:type="pct"/>
            <w:tcBorders>
              <w:top w:val="nil"/>
              <w:left w:val="single" w:sz="4" w:space="0" w:color="A6A6A6"/>
              <w:bottom w:val="single" w:sz="4" w:space="0" w:color="A6A6A6"/>
              <w:right w:val="single" w:sz="4" w:space="0" w:color="A6A6A6"/>
            </w:tcBorders>
            <w:shd w:val="clear" w:color="auto" w:fill="auto"/>
            <w:hideMark/>
          </w:tcPr>
          <w:p w14:paraId="73099D3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R4-2319422</w:t>
            </w:r>
          </w:p>
        </w:tc>
        <w:tc>
          <w:tcPr>
            <w:tcW w:w="650" w:type="pct"/>
            <w:tcBorders>
              <w:top w:val="nil"/>
              <w:left w:val="nil"/>
              <w:bottom w:val="single" w:sz="4" w:space="0" w:color="A6A6A6"/>
              <w:right w:val="single" w:sz="4" w:space="0" w:color="A6A6A6"/>
            </w:tcBorders>
            <w:shd w:val="clear" w:color="auto" w:fill="auto"/>
            <w:hideMark/>
          </w:tcPr>
          <w:p w14:paraId="52E1EE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method of test for GSM/EDGE requirements</w:t>
            </w:r>
          </w:p>
        </w:tc>
        <w:tc>
          <w:tcPr>
            <w:tcW w:w="403" w:type="pct"/>
            <w:tcBorders>
              <w:top w:val="nil"/>
              <w:left w:val="nil"/>
              <w:bottom w:val="single" w:sz="4" w:space="0" w:color="A6A6A6"/>
              <w:right w:val="single" w:sz="4" w:space="0" w:color="A6A6A6"/>
            </w:tcBorders>
            <w:shd w:val="clear" w:color="auto" w:fill="auto"/>
            <w:hideMark/>
          </w:tcPr>
          <w:p w14:paraId="407907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7E2898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65DC5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66207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CS listed for some GSM/EDGE specific receiver requirements in Clause 7 do not match what is listed in the applicability tables in Section 5. The errors were previously introduced when new capability sets including GSM/EDGE were added. There are in addition some related editorial errors. In order to fix the incorrect CS references and also make the specification more future proof in case further CS are added, the explicit listing of CS is replaced by the stated references made in the applicability tables in Table 5. These references can either be to test specifications (XX.141) or to specific test configurations TCx. To make all subclauses future proof, the change is made to all sections presently containing CS references.</w:t>
            </w:r>
          </w:p>
        </w:tc>
        <w:tc>
          <w:tcPr>
            <w:tcW w:w="308" w:type="pct"/>
            <w:tcBorders>
              <w:top w:val="nil"/>
              <w:left w:val="nil"/>
              <w:bottom w:val="single" w:sz="4" w:space="0" w:color="A6A6A6"/>
              <w:right w:val="single" w:sz="4" w:space="0" w:color="A6A6A6"/>
            </w:tcBorders>
            <w:shd w:val="clear" w:color="auto" w:fill="auto"/>
            <w:hideMark/>
          </w:tcPr>
          <w:p w14:paraId="79C562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245C10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AF6F82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F9BFB0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8" w:history="1">
              <w:r w:rsidR="00DF28D3"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4DFA92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20C24B2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89"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8C9DA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1066</w:t>
            </w:r>
          </w:p>
        </w:tc>
        <w:tc>
          <w:tcPr>
            <w:tcW w:w="286" w:type="pct"/>
            <w:tcBorders>
              <w:top w:val="nil"/>
              <w:left w:val="nil"/>
              <w:bottom w:val="single" w:sz="4" w:space="0" w:color="A6A6A6"/>
              <w:right w:val="single" w:sz="4" w:space="0" w:color="A6A6A6"/>
            </w:tcBorders>
          </w:tcPr>
          <w:p w14:paraId="52D9F1C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373BDDC" w14:textId="77777777" w:rsidTr="00D06BEF">
        <w:trPr>
          <w:trHeight w:val="6600"/>
        </w:trPr>
        <w:tc>
          <w:tcPr>
            <w:tcW w:w="346" w:type="pct"/>
            <w:tcBorders>
              <w:top w:val="nil"/>
              <w:left w:val="single" w:sz="4" w:space="0" w:color="A6A6A6"/>
              <w:bottom w:val="single" w:sz="4" w:space="0" w:color="A6A6A6"/>
              <w:right w:val="single" w:sz="4" w:space="0" w:color="A6A6A6"/>
            </w:tcBorders>
            <w:shd w:val="clear" w:color="auto" w:fill="auto"/>
            <w:hideMark/>
          </w:tcPr>
          <w:p w14:paraId="3F85746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R4-2319423</w:t>
            </w:r>
          </w:p>
        </w:tc>
        <w:tc>
          <w:tcPr>
            <w:tcW w:w="650" w:type="pct"/>
            <w:tcBorders>
              <w:top w:val="nil"/>
              <w:left w:val="nil"/>
              <w:bottom w:val="single" w:sz="4" w:space="0" w:color="A6A6A6"/>
              <w:right w:val="single" w:sz="4" w:space="0" w:color="A6A6A6"/>
            </w:tcBorders>
            <w:shd w:val="clear" w:color="auto" w:fill="auto"/>
            <w:hideMark/>
          </w:tcPr>
          <w:p w14:paraId="7DD002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method of test for GSM/EDGE requirements</w:t>
            </w:r>
          </w:p>
        </w:tc>
        <w:tc>
          <w:tcPr>
            <w:tcW w:w="403" w:type="pct"/>
            <w:tcBorders>
              <w:top w:val="nil"/>
              <w:left w:val="nil"/>
              <w:bottom w:val="single" w:sz="4" w:space="0" w:color="A6A6A6"/>
              <w:right w:val="single" w:sz="4" w:space="0" w:color="A6A6A6"/>
            </w:tcBorders>
            <w:shd w:val="clear" w:color="auto" w:fill="auto"/>
            <w:hideMark/>
          </w:tcPr>
          <w:p w14:paraId="3005EC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6E5443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1B3D2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A96D6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CS listed for some GSM/EDGE specific receiver requirements in Clause 7 do not match what is listed in the applicability tables in Section 5. The errors were previously introduced when new capability sets including GSM/EDGE were added. There are in addition some related editorial errors. In order to fix the incorrect CS references and also make the specification more future proof in case further CS are added, the explicit listing of CS is replaced by the stated references made in the applicability tables in Table 5. These references can either be to test specifications (XX.141) or to specific test configurations TCx. To make all subclauses future proof, the change is made to all sections presently containing CS references.</w:t>
            </w:r>
          </w:p>
        </w:tc>
        <w:tc>
          <w:tcPr>
            <w:tcW w:w="308" w:type="pct"/>
            <w:tcBorders>
              <w:top w:val="nil"/>
              <w:left w:val="nil"/>
              <w:bottom w:val="single" w:sz="4" w:space="0" w:color="A6A6A6"/>
              <w:right w:val="single" w:sz="4" w:space="0" w:color="A6A6A6"/>
            </w:tcBorders>
            <w:shd w:val="clear" w:color="auto" w:fill="auto"/>
            <w:hideMark/>
          </w:tcPr>
          <w:p w14:paraId="67B449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0A7A9F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D3A5A5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2A7B9C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1" w:history="1">
              <w:r w:rsidR="00DF28D3"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578E03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587" w:type="pct"/>
            <w:tcBorders>
              <w:top w:val="nil"/>
              <w:left w:val="nil"/>
              <w:bottom w:val="single" w:sz="4" w:space="0" w:color="A6A6A6"/>
              <w:right w:val="single" w:sz="4" w:space="0" w:color="A6A6A6"/>
            </w:tcBorders>
            <w:shd w:val="clear" w:color="auto" w:fill="auto"/>
            <w:hideMark/>
          </w:tcPr>
          <w:p w14:paraId="7E2045F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2"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3728A4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1067</w:t>
            </w:r>
          </w:p>
        </w:tc>
        <w:tc>
          <w:tcPr>
            <w:tcW w:w="286" w:type="pct"/>
            <w:tcBorders>
              <w:top w:val="nil"/>
              <w:left w:val="nil"/>
              <w:bottom w:val="single" w:sz="4" w:space="0" w:color="A6A6A6"/>
              <w:right w:val="single" w:sz="4" w:space="0" w:color="A6A6A6"/>
            </w:tcBorders>
          </w:tcPr>
          <w:p w14:paraId="2D3488E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F869C53" w14:textId="77777777" w:rsidTr="00D06BEF">
        <w:trPr>
          <w:trHeight w:val="6600"/>
        </w:trPr>
        <w:tc>
          <w:tcPr>
            <w:tcW w:w="346" w:type="pct"/>
            <w:tcBorders>
              <w:top w:val="nil"/>
              <w:left w:val="single" w:sz="4" w:space="0" w:color="A6A6A6"/>
              <w:bottom w:val="single" w:sz="4" w:space="0" w:color="A6A6A6"/>
              <w:right w:val="single" w:sz="4" w:space="0" w:color="A6A6A6"/>
            </w:tcBorders>
            <w:shd w:val="clear" w:color="auto" w:fill="auto"/>
            <w:hideMark/>
          </w:tcPr>
          <w:p w14:paraId="1A477B8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3" w:history="1">
              <w:r w:rsidR="00DF28D3" w:rsidRPr="00DF28D3">
                <w:rPr>
                  <w:rFonts w:ascii="Arial" w:hAnsi="Arial" w:cs="Arial"/>
                  <w:b/>
                  <w:bCs/>
                  <w:color w:val="0000FF"/>
                  <w:sz w:val="14"/>
                  <w:szCs w:val="14"/>
                  <w:u w:val="single"/>
                </w:rPr>
                <w:t>R4-2319681</w:t>
              </w:r>
            </w:hyperlink>
          </w:p>
        </w:tc>
        <w:tc>
          <w:tcPr>
            <w:tcW w:w="650" w:type="pct"/>
            <w:tcBorders>
              <w:top w:val="nil"/>
              <w:left w:val="nil"/>
              <w:bottom w:val="single" w:sz="4" w:space="0" w:color="A6A6A6"/>
              <w:right w:val="single" w:sz="4" w:space="0" w:color="A6A6A6"/>
            </w:tcBorders>
            <w:shd w:val="clear" w:color="auto" w:fill="auto"/>
            <w:hideMark/>
          </w:tcPr>
          <w:p w14:paraId="435A1B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MB_MSR_RF] CR to 37.104: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72D309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52F1B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3C66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73E2C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737CA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264CE1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04409A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D32FA5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5" w:history="1">
              <w:r w:rsidR="00DF28D3" w:rsidRPr="00DF28D3">
                <w:rPr>
                  <w:rFonts w:ascii="Arial" w:hAnsi="Arial" w:cs="Arial"/>
                  <w:b/>
                  <w:bCs/>
                  <w:color w:val="0000FF"/>
                  <w:sz w:val="14"/>
                  <w:szCs w:val="14"/>
                  <w:u w:val="single"/>
                </w:rPr>
                <w:t>37.104</w:t>
              </w:r>
            </w:hyperlink>
          </w:p>
        </w:tc>
        <w:tc>
          <w:tcPr>
            <w:tcW w:w="221" w:type="pct"/>
            <w:tcBorders>
              <w:top w:val="nil"/>
              <w:left w:val="nil"/>
              <w:bottom w:val="single" w:sz="4" w:space="0" w:color="A6A6A6"/>
              <w:right w:val="single" w:sz="4" w:space="0" w:color="A6A6A6"/>
            </w:tcBorders>
            <w:shd w:val="clear" w:color="auto" w:fill="auto"/>
            <w:hideMark/>
          </w:tcPr>
          <w:p w14:paraId="47BB08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16.18.0</w:t>
            </w:r>
          </w:p>
        </w:tc>
        <w:tc>
          <w:tcPr>
            <w:tcW w:w="587" w:type="pct"/>
            <w:tcBorders>
              <w:top w:val="nil"/>
              <w:left w:val="nil"/>
              <w:bottom w:val="single" w:sz="4" w:space="0" w:color="A6A6A6"/>
              <w:right w:val="single" w:sz="4" w:space="0" w:color="A6A6A6"/>
            </w:tcBorders>
            <w:shd w:val="clear" w:color="auto" w:fill="auto"/>
            <w:hideMark/>
          </w:tcPr>
          <w:p w14:paraId="6D3DB8E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6" w:history="1">
              <w:r w:rsidR="00DF28D3"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73EC12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1001</w:t>
            </w:r>
          </w:p>
        </w:tc>
        <w:tc>
          <w:tcPr>
            <w:tcW w:w="286" w:type="pct"/>
            <w:tcBorders>
              <w:top w:val="nil"/>
              <w:left w:val="nil"/>
              <w:bottom w:val="single" w:sz="4" w:space="0" w:color="A6A6A6"/>
              <w:right w:val="single" w:sz="4" w:space="0" w:color="A6A6A6"/>
            </w:tcBorders>
          </w:tcPr>
          <w:p w14:paraId="4288A74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C58416A" w14:textId="77777777" w:rsidTr="00D06BEF">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3A27D8D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R4-2319682</w:t>
            </w:r>
          </w:p>
        </w:tc>
        <w:tc>
          <w:tcPr>
            <w:tcW w:w="650" w:type="pct"/>
            <w:tcBorders>
              <w:top w:val="nil"/>
              <w:left w:val="nil"/>
              <w:bottom w:val="single" w:sz="4" w:space="0" w:color="A6A6A6"/>
              <w:right w:val="single" w:sz="4" w:space="0" w:color="A6A6A6"/>
            </w:tcBorders>
            <w:shd w:val="clear" w:color="auto" w:fill="auto"/>
            <w:hideMark/>
          </w:tcPr>
          <w:p w14:paraId="25B6B5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37.104: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6D544F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56879A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B4612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A446E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E4CDB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159B4A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180712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782CFA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8" w:history="1">
              <w:r w:rsidR="00DF28D3" w:rsidRPr="00DF28D3">
                <w:rPr>
                  <w:rFonts w:ascii="Arial" w:hAnsi="Arial" w:cs="Arial"/>
                  <w:b/>
                  <w:bCs/>
                  <w:color w:val="0000FF"/>
                  <w:sz w:val="14"/>
                  <w:szCs w:val="14"/>
                  <w:u w:val="single"/>
                </w:rPr>
                <w:t>37.104</w:t>
              </w:r>
            </w:hyperlink>
          </w:p>
        </w:tc>
        <w:tc>
          <w:tcPr>
            <w:tcW w:w="221" w:type="pct"/>
            <w:tcBorders>
              <w:top w:val="nil"/>
              <w:left w:val="nil"/>
              <w:bottom w:val="single" w:sz="4" w:space="0" w:color="A6A6A6"/>
              <w:right w:val="single" w:sz="4" w:space="0" w:color="A6A6A6"/>
            </w:tcBorders>
            <w:shd w:val="clear" w:color="auto" w:fill="auto"/>
            <w:hideMark/>
          </w:tcPr>
          <w:p w14:paraId="3065CA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4C21430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599" w:history="1">
              <w:r w:rsidR="00DF28D3"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331564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1002</w:t>
            </w:r>
          </w:p>
        </w:tc>
        <w:tc>
          <w:tcPr>
            <w:tcW w:w="286" w:type="pct"/>
            <w:tcBorders>
              <w:top w:val="nil"/>
              <w:left w:val="nil"/>
              <w:bottom w:val="single" w:sz="4" w:space="0" w:color="A6A6A6"/>
              <w:right w:val="single" w:sz="4" w:space="0" w:color="A6A6A6"/>
            </w:tcBorders>
          </w:tcPr>
          <w:p w14:paraId="56C5C66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536DC01"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0D278F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R4-2319683</w:t>
            </w:r>
          </w:p>
        </w:tc>
        <w:tc>
          <w:tcPr>
            <w:tcW w:w="650" w:type="pct"/>
            <w:tcBorders>
              <w:top w:val="nil"/>
              <w:left w:val="nil"/>
              <w:bottom w:val="single" w:sz="4" w:space="0" w:color="A6A6A6"/>
              <w:right w:val="single" w:sz="4" w:space="0" w:color="A6A6A6"/>
            </w:tcBorders>
            <w:shd w:val="clear" w:color="auto" w:fill="auto"/>
            <w:hideMark/>
          </w:tcPr>
          <w:p w14:paraId="057786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37.104: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556FD6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E8421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1165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C672A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CCE16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932A6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721F2E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C7013C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1" w:history="1">
              <w:r w:rsidR="00DF28D3" w:rsidRPr="00DF28D3">
                <w:rPr>
                  <w:rFonts w:ascii="Arial" w:hAnsi="Arial" w:cs="Arial"/>
                  <w:b/>
                  <w:bCs/>
                  <w:color w:val="0000FF"/>
                  <w:sz w:val="14"/>
                  <w:szCs w:val="14"/>
                  <w:u w:val="single"/>
                </w:rPr>
                <w:t>37.104</w:t>
              </w:r>
            </w:hyperlink>
          </w:p>
        </w:tc>
        <w:tc>
          <w:tcPr>
            <w:tcW w:w="221" w:type="pct"/>
            <w:tcBorders>
              <w:top w:val="nil"/>
              <w:left w:val="nil"/>
              <w:bottom w:val="single" w:sz="4" w:space="0" w:color="A6A6A6"/>
              <w:right w:val="single" w:sz="4" w:space="0" w:color="A6A6A6"/>
            </w:tcBorders>
            <w:shd w:val="clear" w:color="auto" w:fill="auto"/>
            <w:hideMark/>
          </w:tcPr>
          <w:p w14:paraId="32B2C7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FA6F00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2" w:history="1">
              <w:r w:rsidR="00DF28D3"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125291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1003</w:t>
            </w:r>
          </w:p>
        </w:tc>
        <w:tc>
          <w:tcPr>
            <w:tcW w:w="286" w:type="pct"/>
            <w:tcBorders>
              <w:top w:val="nil"/>
              <w:left w:val="nil"/>
              <w:bottom w:val="single" w:sz="4" w:space="0" w:color="A6A6A6"/>
              <w:right w:val="single" w:sz="4" w:space="0" w:color="A6A6A6"/>
            </w:tcBorders>
          </w:tcPr>
          <w:p w14:paraId="049D64F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4640D25"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4A2D36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3" w:history="1">
              <w:r w:rsidR="00DF28D3" w:rsidRPr="00DF28D3">
                <w:rPr>
                  <w:rFonts w:ascii="Arial" w:hAnsi="Arial" w:cs="Arial"/>
                  <w:b/>
                  <w:bCs/>
                  <w:color w:val="0000FF"/>
                  <w:sz w:val="14"/>
                  <w:szCs w:val="14"/>
                  <w:u w:val="single"/>
                </w:rPr>
                <w:t>R4-2319684</w:t>
              </w:r>
            </w:hyperlink>
          </w:p>
        </w:tc>
        <w:tc>
          <w:tcPr>
            <w:tcW w:w="650" w:type="pct"/>
            <w:tcBorders>
              <w:top w:val="nil"/>
              <w:left w:val="nil"/>
              <w:bottom w:val="single" w:sz="4" w:space="0" w:color="A6A6A6"/>
              <w:right w:val="single" w:sz="4" w:space="0" w:color="A6A6A6"/>
            </w:tcBorders>
            <w:shd w:val="clear" w:color="auto" w:fill="auto"/>
            <w:hideMark/>
          </w:tcPr>
          <w:p w14:paraId="3594E3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 MB_MSR_RF] CR to 37.141: clarification on requirements for BS </w:t>
            </w:r>
            <w:r w:rsidRPr="00DF28D3">
              <w:rPr>
                <w:rFonts w:ascii="Arial" w:hAnsi="Arial" w:cs="Arial"/>
                <w:sz w:val="14"/>
                <w:szCs w:val="14"/>
              </w:rPr>
              <w:lastRenderedPageBreak/>
              <w:t>capable of multi-band operation</w:t>
            </w:r>
          </w:p>
        </w:tc>
        <w:tc>
          <w:tcPr>
            <w:tcW w:w="403" w:type="pct"/>
            <w:tcBorders>
              <w:top w:val="nil"/>
              <w:left w:val="nil"/>
              <w:bottom w:val="single" w:sz="4" w:space="0" w:color="A6A6A6"/>
              <w:right w:val="single" w:sz="4" w:space="0" w:color="A6A6A6"/>
            </w:tcBorders>
            <w:shd w:val="clear" w:color="auto" w:fill="auto"/>
            <w:hideMark/>
          </w:tcPr>
          <w:p w14:paraId="2BE37B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Huawei, HiSilicon</w:t>
            </w:r>
          </w:p>
        </w:tc>
        <w:tc>
          <w:tcPr>
            <w:tcW w:w="237" w:type="pct"/>
            <w:tcBorders>
              <w:top w:val="nil"/>
              <w:left w:val="nil"/>
              <w:bottom w:val="single" w:sz="4" w:space="0" w:color="A6A6A6"/>
              <w:right w:val="single" w:sz="4" w:space="0" w:color="A6A6A6"/>
            </w:tcBorders>
            <w:shd w:val="clear" w:color="auto" w:fill="auto"/>
            <w:hideMark/>
          </w:tcPr>
          <w:p w14:paraId="5114C5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4E99A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0C64F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2D5E6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2ED042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9C4120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1F528B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5" w:history="1">
              <w:r w:rsidR="00DF28D3"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6527733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16.19.2</w:t>
            </w:r>
          </w:p>
        </w:tc>
        <w:tc>
          <w:tcPr>
            <w:tcW w:w="587" w:type="pct"/>
            <w:tcBorders>
              <w:top w:val="nil"/>
              <w:left w:val="nil"/>
              <w:bottom w:val="single" w:sz="4" w:space="0" w:color="A6A6A6"/>
              <w:right w:val="single" w:sz="4" w:space="0" w:color="A6A6A6"/>
            </w:tcBorders>
            <w:shd w:val="clear" w:color="auto" w:fill="auto"/>
            <w:hideMark/>
          </w:tcPr>
          <w:p w14:paraId="357B8EC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6" w:history="1">
              <w:r w:rsidR="00DF28D3"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6021FA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1069</w:t>
            </w:r>
          </w:p>
        </w:tc>
        <w:tc>
          <w:tcPr>
            <w:tcW w:w="286" w:type="pct"/>
            <w:tcBorders>
              <w:top w:val="nil"/>
              <w:left w:val="nil"/>
              <w:bottom w:val="single" w:sz="4" w:space="0" w:color="A6A6A6"/>
              <w:right w:val="single" w:sz="4" w:space="0" w:color="A6A6A6"/>
            </w:tcBorders>
          </w:tcPr>
          <w:p w14:paraId="1283C68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71703EC"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D59380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R4-2319685</w:t>
            </w:r>
          </w:p>
        </w:tc>
        <w:tc>
          <w:tcPr>
            <w:tcW w:w="650" w:type="pct"/>
            <w:tcBorders>
              <w:top w:val="nil"/>
              <w:left w:val="nil"/>
              <w:bottom w:val="single" w:sz="4" w:space="0" w:color="A6A6A6"/>
              <w:right w:val="single" w:sz="4" w:space="0" w:color="A6A6A6"/>
            </w:tcBorders>
            <w:shd w:val="clear" w:color="auto" w:fill="auto"/>
            <w:hideMark/>
          </w:tcPr>
          <w:p w14:paraId="12C855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37.141: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2A7EC5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5C7C98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2F33A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80C65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EAD61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6C74C4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6A9DA7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D2EFB4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8" w:history="1">
              <w:r w:rsidR="00DF28D3"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1E6B53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168053B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09" w:history="1">
              <w:r w:rsidR="00DF28D3"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541957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1070</w:t>
            </w:r>
          </w:p>
        </w:tc>
        <w:tc>
          <w:tcPr>
            <w:tcW w:w="286" w:type="pct"/>
            <w:tcBorders>
              <w:top w:val="nil"/>
              <w:left w:val="nil"/>
              <w:bottom w:val="single" w:sz="4" w:space="0" w:color="A6A6A6"/>
              <w:right w:val="single" w:sz="4" w:space="0" w:color="A6A6A6"/>
            </w:tcBorders>
          </w:tcPr>
          <w:p w14:paraId="6B4EBF8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A198474"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8FE591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R4-2319686</w:t>
            </w:r>
          </w:p>
        </w:tc>
        <w:tc>
          <w:tcPr>
            <w:tcW w:w="650" w:type="pct"/>
            <w:tcBorders>
              <w:top w:val="nil"/>
              <w:left w:val="nil"/>
              <w:bottom w:val="single" w:sz="4" w:space="0" w:color="A6A6A6"/>
              <w:right w:val="single" w:sz="4" w:space="0" w:color="A6A6A6"/>
            </w:tcBorders>
            <w:shd w:val="clear" w:color="auto" w:fill="auto"/>
            <w:hideMark/>
          </w:tcPr>
          <w:p w14:paraId="30AB9C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37.141: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42B1AD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56C78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D6561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5553D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2383A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021E8D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92EE29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6B6CD0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1" w:history="1">
              <w:r w:rsidR="00DF28D3"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6DE3D1F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587" w:type="pct"/>
            <w:tcBorders>
              <w:top w:val="nil"/>
              <w:left w:val="nil"/>
              <w:bottom w:val="single" w:sz="4" w:space="0" w:color="A6A6A6"/>
              <w:right w:val="single" w:sz="4" w:space="0" w:color="A6A6A6"/>
            </w:tcBorders>
            <w:shd w:val="clear" w:color="auto" w:fill="auto"/>
            <w:hideMark/>
          </w:tcPr>
          <w:p w14:paraId="57FBD84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2" w:history="1">
              <w:r w:rsidR="00DF28D3"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73A643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1071</w:t>
            </w:r>
          </w:p>
        </w:tc>
        <w:tc>
          <w:tcPr>
            <w:tcW w:w="286" w:type="pct"/>
            <w:tcBorders>
              <w:top w:val="nil"/>
              <w:left w:val="nil"/>
              <w:bottom w:val="single" w:sz="4" w:space="0" w:color="A6A6A6"/>
              <w:right w:val="single" w:sz="4" w:space="0" w:color="A6A6A6"/>
            </w:tcBorders>
          </w:tcPr>
          <w:p w14:paraId="4C6D59C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BD34AE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FFB1E3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3" w:history="1">
              <w:r w:rsidR="00DF28D3" w:rsidRPr="00DF28D3">
                <w:rPr>
                  <w:rFonts w:ascii="Arial" w:hAnsi="Arial" w:cs="Arial"/>
                  <w:b/>
                  <w:bCs/>
                  <w:color w:val="0000FF"/>
                  <w:sz w:val="14"/>
                  <w:szCs w:val="14"/>
                  <w:u w:val="single"/>
                </w:rPr>
                <w:t>R4-2319687</w:t>
              </w:r>
            </w:hyperlink>
          </w:p>
        </w:tc>
        <w:tc>
          <w:tcPr>
            <w:tcW w:w="650" w:type="pct"/>
            <w:tcBorders>
              <w:top w:val="nil"/>
              <w:left w:val="nil"/>
              <w:bottom w:val="single" w:sz="4" w:space="0" w:color="A6A6A6"/>
              <w:right w:val="single" w:sz="4" w:space="0" w:color="A6A6A6"/>
            </w:tcBorders>
            <w:shd w:val="clear" w:color="auto" w:fill="auto"/>
            <w:hideMark/>
          </w:tcPr>
          <w:p w14:paraId="3FC340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MB_MSR_RF] CR to 38.104: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408E7F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5CC03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AD15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111C3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187C3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0595B17"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F08709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1D40A0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5" w:history="1">
              <w:r w:rsidR="00DF28D3"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6E9178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DD1247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6" w:history="1">
              <w:r w:rsidR="00DF28D3"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3B7048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0539</w:t>
            </w:r>
          </w:p>
        </w:tc>
        <w:tc>
          <w:tcPr>
            <w:tcW w:w="286" w:type="pct"/>
            <w:tcBorders>
              <w:top w:val="nil"/>
              <w:left w:val="nil"/>
              <w:bottom w:val="single" w:sz="4" w:space="0" w:color="A6A6A6"/>
              <w:right w:val="single" w:sz="4" w:space="0" w:color="A6A6A6"/>
            </w:tcBorders>
          </w:tcPr>
          <w:p w14:paraId="5D99AEC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36FF2B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3EC8F3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R4-2319688</w:t>
            </w:r>
          </w:p>
        </w:tc>
        <w:tc>
          <w:tcPr>
            <w:tcW w:w="650" w:type="pct"/>
            <w:tcBorders>
              <w:top w:val="nil"/>
              <w:left w:val="nil"/>
              <w:bottom w:val="single" w:sz="4" w:space="0" w:color="A6A6A6"/>
              <w:right w:val="single" w:sz="4" w:space="0" w:color="A6A6A6"/>
            </w:tcBorders>
            <w:shd w:val="clear" w:color="auto" w:fill="auto"/>
            <w:hideMark/>
          </w:tcPr>
          <w:p w14:paraId="453F76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38.104: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2EBA31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812B8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135A5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22215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09F8A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739895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F9F8FE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7605F5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8" w:history="1">
              <w:r w:rsidR="00DF28D3"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773779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648B9D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19" w:history="1">
              <w:r w:rsidR="00DF28D3"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4F0D42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0540</w:t>
            </w:r>
          </w:p>
        </w:tc>
        <w:tc>
          <w:tcPr>
            <w:tcW w:w="286" w:type="pct"/>
            <w:tcBorders>
              <w:top w:val="nil"/>
              <w:left w:val="nil"/>
              <w:bottom w:val="single" w:sz="4" w:space="0" w:color="A6A6A6"/>
              <w:right w:val="single" w:sz="4" w:space="0" w:color="A6A6A6"/>
            </w:tcBorders>
          </w:tcPr>
          <w:p w14:paraId="4AC284D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E57370F"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8BF4DE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R4-2319689</w:t>
            </w:r>
          </w:p>
        </w:tc>
        <w:tc>
          <w:tcPr>
            <w:tcW w:w="650" w:type="pct"/>
            <w:tcBorders>
              <w:top w:val="nil"/>
              <w:left w:val="nil"/>
              <w:bottom w:val="single" w:sz="4" w:space="0" w:color="A6A6A6"/>
              <w:right w:val="single" w:sz="4" w:space="0" w:color="A6A6A6"/>
            </w:tcBorders>
            <w:shd w:val="clear" w:color="auto" w:fill="auto"/>
            <w:hideMark/>
          </w:tcPr>
          <w:p w14:paraId="7E1CF8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38.104: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38716A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71FEFD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480E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D5D25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9659D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A4516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77E8A8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C95CB3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1" w:history="1">
              <w:r w:rsidR="00DF28D3"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59A2CD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55BA7DD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2" w:history="1">
              <w:r w:rsidR="00DF28D3"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6E7A2F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0541</w:t>
            </w:r>
          </w:p>
        </w:tc>
        <w:tc>
          <w:tcPr>
            <w:tcW w:w="286" w:type="pct"/>
            <w:tcBorders>
              <w:top w:val="nil"/>
              <w:left w:val="nil"/>
              <w:bottom w:val="single" w:sz="4" w:space="0" w:color="A6A6A6"/>
              <w:right w:val="single" w:sz="4" w:space="0" w:color="A6A6A6"/>
            </w:tcBorders>
          </w:tcPr>
          <w:p w14:paraId="607CC9D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48BE0D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2E8160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3" w:history="1">
              <w:r w:rsidR="00DF28D3" w:rsidRPr="00DF28D3">
                <w:rPr>
                  <w:rFonts w:ascii="Arial" w:hAnsi="Arial" w:cs="Arial"/>
                  <w:b/>
                  <w:bCs/>
                  <w:color w:val="0000FF"/>
                  <w:sz w:val="14"/>
                  <w:szCs w:val="14"/>
                  <w:u w:val="single"/>
                </w:rPr>
                <w:t>R4-2319690</w:t>
              </w:r>
            </w:hyperlink>
          </w:p>
        </w:tc>
        <w:tc>
          <w:tcPr>
            <w:tcW w:w="650" w:type="pct"/>
            <w:tcBorders>
              <w:top w:val="nil"/>
              <w:left w:val="nil"/>
              <w:bottom w:val="single" w:sz="4" w:space="0" w:color="A6A6A6"/>
              <w:right w:val="single" w:sz="4" w:space="0" w:color="A6A6A6"/>
            </w:tcBorders>
            <w:shd w:val="clear" w:color="auto" w:fill="auto"/>
            <w:hideMark/>
          </w:tcPr>
          <w:p w14:paraId="7CA149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MB_MSR_RF] CR to 38.141-1: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5290A0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1168A5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6A9FE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29918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64867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2A816A7"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579E62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07F25B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5" w:history="1">
              <w:r w:rsidR="00DF28D3"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28D66B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44F218D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6" w:history="1">
              <w:r w:rsidR="00DF28D3"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16AF1F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0393</w:t>
            </w:r>
          </w:p>
        </w:tc>
        <w:tc>
          <w:tcPr>
            <w:tcW w:w="286" w:type="pct"/>
            <w:tcBorders>
              <w:top w:val="nil"/>
              <w:left w:val="nil"/>
              <w:bottom w:val="single" w:sz="4" w:space="0" w:color="A6A6A6"/>
              <w:right w:val="single" w:sz="4" w:space="0" w:color="A6A6A6"/>
            </w:tcBorders>
          </w:tcPr>
          <w:p w14:paraId="576A4FF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BFED13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53DBE4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R4-2319691</w:t>
            </w:r>
          </w:p>
        </w:tc>
        <w:tc>
          <w:tcPr>
            <w:tcW w:w="650" w:type="pct"/>
            <w:tcBorders>
              <w:top w:val="nil"/>
              <w:left w:val="nil"/>
              <w:bottom w:val="single" w:sz="4" w:space="0" w:color="A6A6A6"/>
              <w:right w:val="single" w:sz="4" w:space="0" w:color="A6A6A6"/>
            </w:tcBorders>
            <w:shd w:val="clear" w:color="auto" w:fill="auto"/>
            <w:hideMark/>
          </w:tcPr>
          <w:p w14:paraId="4CBA3E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38.141-1: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20082C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749EC3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9CFF8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A747B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1C066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3D1658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D54F20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ED53F0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8" w:history="1">
              <w:r w:rsidR="00DF28D3"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35DF8C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C110FE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29" w:history="1">
              <w:r w:rsidR="00DF28D3"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159D14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0394</w:t>
            </w:r>
          </w:p>
        </w:tc>
        <w:tc>
          <w:tcPr>
            <w:tcW w:w="286" w:type="pct"/>
            <w:tcBorders>
              <w:top w:val="nil"/>
              <w:left w:val="nil"/>
              <w:bottom w:val="single" w:sz="4" w:space="0" w:color="A6A6A6"/>
              <w:right w:val="single" w:sz="4" w:space="0" w:color="A6A6A6"/>
            </w:tcBorders>
          </w:tcPr>
          <w:p w14:paraId="461AC4D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9237307"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9ADD62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R4-2319692</w:t>
            </w:r>
          </w:p>
        </w:tc>
        <w:tc>
          <w:tcPr>
            <w:tcW w:w="650" w:type="pct"/>
            <w:tcBorders>
              <w:top w:val="nil"/>
              <w:left w:val="nil"/>
              <w:bottom w:val="single" w:sz="4" w:space="0" w:color="A6A6A6"/>
              <w:right w:val="single" w:sz="4" w:space="0" w:color="A6A6A6"/>
            </w:tcBorders>
            <w:shd w:val="clear" w:color="auto" w:fill="auto"/>
            <w:hideMark/>
          </w:tcPr>
          <w:p w14:paraId="2CFE14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38.141-1: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2A6A12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424BBA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3449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6E5DC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B3650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0DB3AB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0D203A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3E2078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1" w:history="1">
              <w:r w:rsidR="00DF28D3"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214706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CC2FC2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2" w:history="1">
              <w:r w:rsidR="00DF28D3"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1F5027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0395</w:t>
            </w:r>
          </w:p>
        </w:tc>
        <w:tc>
          <w:tcPr>
            <w:tcW w:w="286" w:type="pct"/>
            <w:tcBorders>
              <w:top w:val="nil"/>
              <w:left w:val="nil"/>
              <w:bottom w:val="single" w:sz="4" w:space="0" w:color="A6A6A6"/>
              <w:right w:val="single" w:sz="4" w:space="0" w:color="A6A6A6"/>
            </w:tcBorders>
          </w:tcPr>
          <w:p w14:paraId="610F0AF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B43E788"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000A53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3" w:history="1">
              <w:r w:rsidR="00DF28D3" w:rsidRPr="00DF28D3">
                <w:rPr>
                  <w:rFonts w:ascii="Arial" w:hAnsi="Arial" w:cs="Arial"/>
                  <w:b/>
                  <w:bCs/>
                  <w:color w:val="0000FF"/>
                  <w:sz w:val="14"/>
                  <w:szCs w:val="14"/>
                  <w:u w:val="single"/>
                </w:rPr>
                <w:t>R4-2319693</w:t>
              </w:r>
            </w:hyperlink>
          </w:p>
        </w:tc>
        <w:tc>
          <w:tcPr>
            <w:tcW w:w="650" w:type="pct"/>
            <w:tcBorders>
              <w:top w:val="nil"/>
              <w:left w:val="nil"/>
              <w:bottom w:val="single" w:sz="4" w:space="0" w:color="A6A6A6"/>
              <w:right w:val="single" w:sz="4" w:space="0" w:color="A6A6A6"/>
            </w:tcBorders>
            <w:shd w:val="clear" w:color="auto" w:fill="auto"/>
            <w:hideMark/>
          </w:tcPr>
          <w:p w14:paraId="33CF08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37.141: Power allocation for NC operation</w:t>
            </w:r>
          </w:p>
        </w:tc>
        <w:tc>
          <w:tcPr>
            <w:tcW w:w="403" w:type="pct"/>
            <w:tcBorders>
              <w:top w:val="nil"/>
              <w:left w:val="nil"/>
              <w:bottom w:val="single" w:sz="4" w:space="0" w:color="A6A6A6"/>
              <w:right w:val="single" w:sz="4" w:space="0" w:color="A6A6A6"/>
            </w:tcBorders>
            <w:shd w:val="clear" w:color="auto" w:fill="auto"/>
            <w:hideMark/>
          </w:tcPr>
          <w:p w14:paraId="2880F2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75ED16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3797E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6FE0F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BB72B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CFAA38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65F5E4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3B0E8D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5" w:history="1">
              <w:r w:rsidR="00DF28D3"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54E258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16.19.2</w:t>
            </w:r>
          </w:p>
        </w:tc>
        <w:tc>
          <w:tcPr>
            <w:tcW w:w="587" w:type="pct"/>
            <w:tcBorders>
              <w:top w:val="nil"/>
              <w:left w:val="nil"/>
              <w:bottom w:val="single" w:sz="4" w:space="0" w:color="A6A6A6"/>
              <w:right w:val="single" w:sz="4" w:space="0" w:color="A6A6A6"/>
            </w:tcBorders>
            <w:shd w:val="clear" w:color="auto" w:fill="auto"/>
            <w:hideMark/>
          </w:tcPr>
          <w:p w14:paraId="0A57D40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6" w:history="1">
              <w:r w:rsidR="00DF28D3"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666E79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1072</w:t>
            </w:r>
          </w:p>
        </w:tc>
        <w:tc>
          <w:tcPr>
            <w:tcW w:w="286" w:type="pct"/>
            <w:tcBorders>
              <w:top w:val="nil"/>
              <w:left w:val="nil"/>
              <w:bottom w:val="single" w:sz="4" w:space="0" w:color="A6A6A6"/>
              <w:right w:val="single" w:sz="4" w:space="0" w:color="A6A6A6"/>
            </w:tcBorders>
          </w:tcPr>
          <w:p w14:paraId="37296CE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07D8EAF"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71631C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R4-2319694</w:t>
            </w:r>
          </w:p>
        </w:tc>
        <w:tc>
          <w:tcPr>
            <w:tcW w:w="650" w:type="pct"/>
            <w:tcBorders>
              <w:top w:val="nil"/>
              <w:left w:val="nil"/>
              <w:bottom w:val="single" w:sz="4" w:space="0" w:color="A6A6A6"/>
              <w:right w:val="single" w:sz="4" w:space="0" w:color="A6A6A6"/>
            </w:tcBorders>
            <w:shd w:val="clear" w:color="auto" w:fill="auto"/>
            <w:hideMark/>
          </w:tcPr>
          <w:p w14:paraId="7980BC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37.141: Power allocation for NC operation</w:t>
            </w:r>
          </w:p>
        </w:tc>
        <w:tc>
          <w:tcPr>
            <w:tcW w:w="403" w:type="pct"/>
            <w:tcBorders>
              <w:top w:val="nil"/>
              <w:left w:val="nil"/>
              <w:bottom w:val="single" w:sz="4" w:space="0" w:color="A6A6A6"/>
              <w:right w:val="single" w:sz="4" w:space="0" w:color="A6A6A6"/>
            </w:tcBorders>
            <w:shd w:val="clear" w:color="auto" w:fill="auto"/>
            <w:hideMark/>
          </w:tcPr>
          <w:p w14:paraId="5AD1CA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D5272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EF14F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A904A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C92DC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291D9F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06D79E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2EA0AA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8" w:history="1">
              <w:r w:rsidR="00DF28D3"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57A869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72E7780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39" w:history="1">
              <w:r w:rsidR="00DF28D3"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34F5A5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1073</w:t>
            </w:r>
          </w:p>
        </w:tc>
        <w:tc>
          <w:tcPr>
            <w:tcW w:w="286" w:type="pct"/>
            <w:tcBorders>
              <w:top w:val="nil"/>
              <w:left w:val="nil"/>
              <w:bottom w:val="single" w:sz="4" w:space="0" w:color="A6A6A6"/>
              <w:right w:val="single" w:sz="4" w:space="0" w:color="A6A6A6"/>
            </w:tcBorders>
          </w:tcPr>
          <w:p w14:paraId="4EE4898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6FEE607"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5BD7ACB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R4-2319695</w:t>
            </w:r>
          </w:p>
        </w:tc>
        <w:tc>
          <w:tcPr>
            <w:tcW w:w="650" w:type="pct"/>
            <w:tcBorders>
              <w:top w:val="nil"/>
              <w:left w:val="nil"/>
              <w:bottom w:val="single" w:sz="4" w:space="0" w:color="A6A6A6"/>
              <w:right w:val="single" w:sz="4" w:space="0" w:color="A6A6A6"/>
            </w:tcBorders>
            <w:shd w:val="clear" w:color="auto" w:fill="auto"/>
            <w:hideMark/>
          </w:tcPr>
          <w:p w14:paraId="7C09937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37.141: Power allocation for NC operation</w:t>
            </w:r>
          </w:p>
        </w:tc>
        <w:tc>
          <w:tcPr>
            <w:tcW w:w="403" w:type="pct"/>
            <w:tcBorders>
              <w:top w:val="nil"/>
              <w:left w:val="nil"/>
              <w:bottom w:val="single" w:sz="4" w:space="0" w:color="A6A6A6"/>
              <w:right w:val="single" w:sz="4" w:space="0" w:color="A6A6A6"/>
            </w:tcBorders>
            <w:shd w:val="clear" w:color="auto" w:fill="auto"/>
            <w:hideMark/>
          </w:tcPr>
          <w:p w14:paraId="166C06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493A23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67728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4538D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4780A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0C3B59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BD5821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8ECE28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1" w:history="1">
              <w:r w:rsidR="00DF28D3"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22BA5E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587" w:type="pct"/>
            <w:tcBorders>
              <w:top w:val="nil"/>
              <w:left w:val="nil"/>
              <w:bottom w:val="single" w:sz="4" w:space="0" w:color="A6A6A6"/>
              <w:right w:val="single" w:sz="4" w:space="0" w:color="A6A6A6"/>
            </w:tcBorders>
            <w:shd w:val="clear" w:color="auto" w:fill="auto"/>
            <w:hideMark/>
          </w:tcPr>
          <w:p w14:paraId="62C86D6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2" w:history="1">
              <w:r w:rsidR="00DF28D3"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3E1AE46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1074</w:t>
            </w:r>
          </w:p>
        </w:tc>
        <w:tc>
          <w:tcPr>
            <w:tcW w:w="286" w:type="pct"/>
            <w:tcBorders>
              <w:top w:val="nil"/>
              <w:left w:val="nil"/>
              <w:bottom w:val="single" w:sz="4" w:space="0" w:color="A6A6A6"/>
              <w:right w:val="single" w:sz="4" w:space="0" w:color="A6A6A6"/>
            </w:tcBorders>
          </w:tcPr>
          <w:p w14:paraId="28B8721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0F66258"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3BCB816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3" w:history="1">
              <w:r w:rsidR="00DF28D3" w:rsidRPr="00DF28D3">
                <w:rPr>
                  <w:rFonts w:ascii="Arial" w:hAnsi="Arial" w:cs="Arial"/>
                  <w:b/>
                  <w:bCs/>
                  <w:color w:val="0000FF"/>
                  <w:sz w:val="14"/>
                  <w:szCs w:val="14"/>
                  <w:u w:val="single"/>
                </w:rPr>
                <w:t>R4-2319696</w:t>
              </w:r>
            </w:hyperlink>
          </w:p>
        </w:tc>
        <w:tc>
          <w:tcPr>
            <w:tcW w:w="650" w:type="pct"/>
            <w:tcBorders>
              <w:top w:val="nil"/>
              <w:left w:val="nil"/>
              <w:bottom w:val="single" w:sz="4" w:space="0" w:color="A6A6A6"/>
              <w:right w:val="single" w:sz="4" w:space="0" w:color="A6A6A6"/>
            </w:tcBorders>
            <w:shd w:val="clear" w:color="auto" w:fill="auto"/>
            <w:hideMark/>
          </w:tcPr>
          <w:p w14:paraId="0930CE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37.145-1: Power allocation for NC operation</w:t>
            </w:r>
          </w:p>
        </w:tc>
        <w:tc>
          <w:tcPr>
            <w:tcW w:w="403" w:type="pct"/>
            <w:tcBorders>
              <w:top w:val="nil"/>
              <w:left w:val="nil"/>
              <w:bottom w:val="single" w:sz="4" w:space="0" w:color="A6A6A6"/>
              <w:right w:val="single" w:sz="4" w:space="0" w:color="A6A6A6"/>
            </w:tcBorders>
            <w:shd w:val="clear" w:color="auto" w:fill="auto"/>
            <w:hideMark/>
          </w:tcPr>
          <w:p w14:paraId="307940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6B794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BD422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44C25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845A0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232801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667D6E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8AB535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5" w:history="1">
              <w:r w:rsidR="00DF28D3" w:rsidRPr="00DF28D3">
                <w:rPr>
                  <w:rFonts w:ascii="Arial" w:hAnsi="Arial" w:cs="Arial"/>
                  <w:b/>
                  <w:bCs/>
                  <w:color w:val="0000FF"/>
                  <w:sz w:val="14"/>
                  <w:szCs w:val="14"/>
                  <w:u w:val="single"/>
                </w:rPr>
                <w:t>37.145-1</w:t>
              </w:r>
            </w:hyperlink>
          </w:p>
        </w:tc>
        <w:tc>
          <w:tcPr>
            <w:tcW w:w="221" w:type="pct"/>
            <w:tcBorders>
              <w:top w:val="nil"/>
              <w:left w:val="nil"/>
              <w:bottom w:val="single" w:sz="4" w:space="0" w:color="A6A6A6"/>
              <w:right w:val="single" w:sz="4" w:space="0" w:color="A6A6A6"/>
            </w:tcBorders>
            <w:shd w:val="clear" w:color="auto" w:fill="auto"/>
            <w:hideMark/>
          </w:tcPr>
          <w:p w14:paraId="4FA86B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0B42FA9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6" w:history="1">
              <w:r w:rsidR="00DF28D3"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239513A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0333</w:t>
            </w:r>
          </w:p>
        </w:tc>
        <w:tc>
          <w:tcPr>
            <w:tcW w:w="286" w:type="pct"/>
            <w:tcBorders>
              <w:top w:val="nil"/>
              <w:left w:val="nil"/>
              <w:bottom w:val="single" w:sz="4" w:space="0" w:color="A6A6A6"/>
              <w:right w:val="single" w:sz="4" w:space="0" w:color="A6A6A6"/>
            </w:tcBorders>
          </w:tcPr>
          <w:p w14:paraId="291EE2F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FEF056A"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2727956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R4-2319697</w:t>
            </w:r>
          </w:p>
        </w:tc>
        <w:tc>
          <w:tcPr>
            <w:tcW w:w="650" w:type="pct"/>
            <w:tcBorders>
              <w:top w:val="nil"/>
              <w:left w:val="nil"/>
              <w:bottom w:val="single" w:sz="4" w:space="0" w:color="A6A6A6"/>
              <w:right w:val="single" w:sz="4" w:space="0" w:color="A6A6A6"/>
            </w:tcBorders>
            <w:shd w:val="clear" w:color="auto" w:fill="auto"/>
            <w:hideMark/>
          </w:tcPr>
          <w:p w14:paraId="349C26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37.145-1: Power allocation for NC operation</w:t>
            </w:r>
          </w:p>
        </w:tc>
        <w:tc>
          <w:tcPr>
            <w:tcW w:w="403" w:type="pct"/>
            <w:tcBorders>
              <w:top w:val="nil"/>
              <w:left w:val="nil"/>
              <w:bottom w:val="single" w:sz="4" w:space="0" w:color="A6A6A6"/>
              <w:right w:val="single" w:sz="4" w:space="0" w:color="A6A6A6"/>
            </w:tcBorders>
            <w:shd w:val="clear" w:color="auto" w:fill="auto"/>
            <w:hideMark/>
          </w:tcPr>
          <w:p w14:paraId="658592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504DFF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57CC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25A71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2C519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0E7BCD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E7A186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D07DD7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8" w:history="1">
              <w:r w:rsidR="00DF28D3" w:rsidRPr="00DF28D3">
                <w:rPr>
                  <w:rFonts w:ascii="Arial" w:hAnsi="Arial" w:cs="Arial"/>
                  <w:b/>
                  <w:bCs/>
                  <w:color w:val="0000FF"/>
                  <w:sz w:val="14"/>
                  <w:szCs w:val="14"/>
                  <w:u w:val="single"/>
                </w:rPr>
                <w:t>37.145-1</w:t>
              </w:r>
            </w:hyperlink>
          </w:p>
        </w:tc>
        <w:tc>
          <w:tcPr>
            <w:tcW w:w="221" w:type="pct"/>
            <w:tcBorders>
              <w:top w:val="nil"/>
              <w:left w:val="nil"/>
              <w:bottom w:val="single" w:sz="4" w:space="0" w:color="A6A6A6"/>
              <w:right w:val="single" w:sz="4" w:space="0" w:color="A6A6A6"/>
            </w:tcBorders>
            <w:shd w:val="clear" w:color="auto" w:fill="auto"/>
            <w:hideMark/>
          </w:tcPr>
          <w:p w14:paraId="61C8368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17.9.0</w:t>
            </w:r>
          </w:p>
        </w:tc>
        <w:tc>
          <w:tcPr>
            <w:tcW w:w="587" w:type="pct"/>
            <w:tcBorders>
              <w:top w:val="nil"/>
              <w:left w:val="nil"/>
              <w:bottom w:val="single" w:sz="4" w:space="0" w:color="A6A6A6"/>
              <w:right w:val="single" w:sz="4" w:space="0" w:color="A6A6A6"/>
            </w:tcBorders>
            <w:shd w:val="clear" w:color="auto" w:fill="auto"/>
            <w:hideMark/>
          </w:tcPr>
          <w:p w14:paraId="58E1F06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49" w:history="1">
              <w:r w:rsidR="00DF28D3"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6ED175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0334</w:t>
            </w:r>
          </w:p>
        </w:tc>
        <w:tc>
          <w:tcPr>
            <w:tcW w:w="286" w:type="pct"/>
            <w:tcBorders>
              <w:top w:val="nil"/>
              <w:left w:val="nil"/>
              <w:bottom w:val="single" w:sz="4" w:space="0" w:color="A6A6A6"/>
              <w:right w:val="single" w:sz="4" w:space="0" w:color="A6A6A6"/>
            </w:tcBorders>
          </w:tcPr>
          <w:p w14:paraId="749CD6F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41720C1"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4FAF84F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R4-2319698</w:t>
            </w:r>
          </w:p>
        </w:tc>
        <w:tc>
          <w:tcPr>
            <w:tcW w:w="650" w:type="pct"/>
            <w:tcBorders>
              <w:top w:val="nil"/>
              <w:left w:val="nil"/>
              <w:bottom w:val="single" w:sz="4" w:space="0" w:color="A6A6A6"/>
              <w:right w:val="single" w:sz="4" w:space="0" w:color="A6A6A6"/>
            </w:tcBorders>
            <w:shd w:val="clear" w:color="auto" w:fill="auto"/>
            <w:hideMark/>
          </w:tcPr>
          <w:p w14:paraId="1B8C6F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37.145-1: Power allocation for NC operation</w:t>
            </w:r>
          </w:p>
        </w:tc>
        <w:tc>
          <w:tcPr>
            <w:tcW w:w="403" w:type="pct"/>
            <w:tcBorders>
              <w:top w:val="nil"/>
              <w:left w:val="nil"/>
              <w:bottom w:val="single" w:sz="4" w:space="0" w:color="A6A6A6"/>
              <w:right w:val="single" w:sz="4" w:space="0" w:color="A6A6A6"/>
            </w:tcBorders>
            <w:shd w:val="clear" w:color="auto" w:fill="auto"/>
            <w:hideMark/>
          </w:tcPr>
          <w:p w14:paraId="759DE8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46006F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C74A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D6FE6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8F914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269995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D02380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92CBBE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1" w:history="1">
              <w:r w:rsidR="00DF28D3" w:rsidRPr="00DF28D3">
                <w:rPr>
                  <w:rFonts w:ascii="Arial" w:hAnsi="Arial" w:cs="Arial"/>
                  <w:b/>
                  <w:bCs/>
                  <w:color w:val="0000FF"/>
                  <w:sz w:val="14"/>
                  <w:szCs w:val="14"/>
                  <w:u w:val="single"/>
                </w:rPr>
                <w:t>37.145-1</w:t>
              </w:r>
            </w:hyperlink>
          </w:p>
        </w:tc>
        <w:tc>
          <w:tcPr>
            <w:tcW w:w="221" w:type="pct"/>
            <w:tcBorders>
              <w:top w:val="nil"/>
              <w:left w:val="nil"/>
              <w:bottom w:val="single" w:sz="4" w:space="0" w:color="A6A6A6"/>
              <w:right w:val="single" w:sz="4" w:space="0" w:color="A6A6A6"/>
            </w:tcBorders>
            <w:shd w:val="clear" w:color="auto" w:fill="auto"/>
            <w:hideMark/>
          </w:tcPr>
          <w:p w14:paraId="1430CE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F7A786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2" w:history="1">
              <w:r w:rsidR="00DF28D3"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086A9A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0335</w:t>
            </w:r>
          </w:p>
        </w:tc>
        <w:tc>
          <w:tcPr>
            <w:tcW w:w="286" w:type="pct"/>
            <w:tcBorders>
              <w:top w:val="nil"/>
              <w:left w:val="nil"/>
              <w:bottom w:val="single" w:sz="4" w:space="0" w:color="A6A6A6"/>
              <w:right w:val="single" w:sz="4" w:space="0" w:color="A6A6A6"/>
            </w:tcBorders>
          </w:tcPr>
          <w:p w14:paraId="7CC6722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0421425"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650886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3" w:history="1">
              <w:r w:rsidR="00DF28D3" w:rsidRPr="00DF28D3">
                <w:rPr>
                  <w:rFonts w:ascii="Arial" w:hAnsi="Arial" w:cs="Arial"/>
                  <w:b/>
                  <w:bCs/>
                  <w:color w:val="0000FF"/>
                  <w:sz w:val="14"/>
                  <w:szCs w:val="14"/>
                  <w:u w:val="single"/>
                </w:rPr>
                <w:t>R4-2319699</w:t>
              </w:r>
            </w:hyperlink>
          </w:p>
        </w:tc>
        <w:tc>
          <w:tcPr>
            <w:tcW w:w="650" w:type="pct"/>
            <w:tcBorders>
              <w:top w:val="nil"/>
              <w:left w:val="nil"/>
              <w:bottom w:val="single" w:sz="4" w:space="0" w:color="A6A6A6"/>
              <w:right w:val="single" w:sz="4" w:space="0" w:color="A6A6A6"/>
            </w:tcBorders>
            <w:shd w:val="clear" w:color="auto" w:fill="auto"/>
            <w:hideMark/>
          </w:tcPr>
          <w:p w14:paraId="3A8E57D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37.145-1: Power allocation for NC operation</w:t>
            </w:r>
          </w:p>
        </w:tc>
        <w:tc>
          <w:tcPr>
            <w:tcW w:w="403" w:type="pct"/>
            <w:tcBorders>
              <w:top w:val="nil"/>
              <w:left w:val="nil"/>
              <w:bottom w:val="single" w:sz="4" w:space="0" w:color="A6A6A6"/>
              <w:right w:val="single" w:sz="4" w:space="0" w:color="A6A6A6"/>
            </w:tcBorders>
            <w:shd w:val="clear" w:color="auto" w:fill="auto"/>
            <w:hideMark/>
          </w:tcPr>
          <w:p w14:paraId="01CC03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0AA1F6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27FB4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841D7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102A0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CD1D54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8EF266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9A05C8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5" w:history="1">
              <w:r w:rsidR="00DF28D3" w:rsidRPr="00DF28D3">
                <w:rPr>
                  <w:rFonts w:ascii="Arial" w:hAnsi="Arial" w:cs="Arial"/>
                  <w:b/>
                  <w:bCs/>
                  <w:color w:val="0000FF"/>
                  <w:sz w:val="14"/>
                  <w:szCs w:val="14"/>
                  <w:u w:val="single"/>
                </w:rPr>
                <w:t>37.145-2</w:t>
              </w:r>
            </w:hyperlink>
          </w:p>
        </w:tc>
        <w:tc>
          <w:tcPr>
            <w:tcW w:w="221" w:type="pct"/>
            <w:tcBorders>
              <w:top w:val="nil"/>
              <w:left w:val="nil"/>
              <w:bottom w:val="single" w:sz="4" w:space="0" w:color="A6A6A6"/>
              <w:right w:val="single" w:sz="4" w:space="0" w:color="A6A6A6"/>
            </w:tcBorders>
            <w:shd w:val="clear" w:color="auto" w:fill="auto"/>
            <w:hideMark/>
          </w:tcPr>
          <w:p w14:paraId="780AD2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16.15.0</w:t>
            </w:r>
          </w:p>
        </w:tc>
        <w:tc>
          <w:tcPr>
            <w:tcW w:w="587" w:type="pct"/>
            <w:tcBorders>
              <w:top w:val="nil"/>
              <w:left w:val="nil"/>
              <w:bottom w:val="single" w:sz="4" w:space="0" w:color="A6A6A6"/>
              <w:right w:val="single" w:sz="4" w:space="0" w:color="A6A6A6"/>
            </w:tcBorders>
            <w:shd w:val="clear" w:color="auto" w:fill="auto"/>
            <w:hideMark/>
          </w:tcPr>
          <w:p w14:paraId="524AC22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6" w:history="1">
              <w:r w:rsidR="00DF28D3"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190786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0369</w:t>
            </w:r>
          </w:p>
        </w:tc>
        <w:tc>
          <w:tcPr>
            <w:tcW w:w="286" w:type="pct"/>
            <w:tcBorders>
              <w:top w:val="nil"/>
              <w:left w:val="nil"/>
              <w:bottom w:val="single" w:sz="4" w:space="0" w:color="A6A6A6"/>
              <w:right w:val="single" w:sz="4" w:space="0" w:color="A6A6A6"/>
            </w:tcBorders>
          </w:tcPr>
          <w:p w14:paraId="50C63DE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D502CDA"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20BBCF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R4-2319700</w:t>
            </w:r>
          </w:p>
        </w:tc>
        <w:tc>
          <w:tcPr>
            <w:tcW w:w="650" w:type="pct"/>
            <w:tcBorders>
              <w:top w:val="nil"/>
              <w:left w:val="nil"/>
              <w:bottom w:val="single" w:sz="4" w:space="0" w:color="A6A6A6"/>
              <w:right w:val="single" w:sz="4" w:space="0" w:color="A6A6A6"/>
            </w:tcBorders>
            <w:shd w:val="clear" w:color="auto" w:fill="auto"/>
            <w:hideMark/>
          </w:tcPr>
          <w:p w14:paraId="775DFE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37.145-2: Power allocation for NC operation</w:t>
            </w:r>
          </w:p>
        </w:tc>
        <w:tc>
          <w:tcPr>
            <w:tcW w:w="403" w:type="pct"/>
            <w:tcBorders>
              <w:top w:val="nil"/>
              <w:left w:val="nil"/>
              <w:bottom w:val="single" w:sz="4" w:space="0" w:color="A6A6A6"/>
              <w:right w:val="single" w:sz="4" w:space="0" w:color="A6A6A6"/>
            </w:tcBorders>
            <w:shd w:val="clear" w:color="auto" w:fill="auto"/>
            <w:hideMark/>
          </w:tcPr>
          <w:p w14:paraId="6C0567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6662F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932BC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A7A28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B80E2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4A893F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E4DE6E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DA010C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8" w:history="1">
              <w:r w:rsidR="00DF28D3" w:rsidRPr="00DF28D3">
                <w:rPr>
                  <w:rFonts w:ascii="Arial" w:hAnsi="Arial" w:cs="Arial"/>
                  <w:b/>
                  <w:bCs/>
                  <w:color w:val="0000FF"/>
                  <w:sz w:val="14"/>
                  <w:szCs w:val="14"/>
                  <w:u w:val="single"/>
                </w:rPr>
                <w:t>37.145-2</w:t>
              </w:r>
            </w:hyperlink>
          </w:p>
        </w:tc>
        <w:tc>
          <w:tcPr>
            <w:tcW w:w="221" w:type="pct"/>
            <w:tcBorders>
              <w:top w:val="nil"/>
              <w:left w:val="nil"/>
              <w:bottom w:val="single" w:sz="4" w:space="0" w:color="A6A6A6"/>
              <w:right w:val="single" w:sz="4" w:space="0" w:color="A6A6A6"/>
            </w:tcBorders>
            <w:shd w:val="clear" w:color="auto" w:fill="auto"/>
            <w:hideMark/>
          </w:tcPr>
          <w:p w14:paraId="60B042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17.9.0</w:t>
            </w:r>
          </w:p>
        </w:tc>
        <w:tc>
          <w:tcPr>
            <w:tcW w:w="587" w:type="pct"/>
            <w:tcBorders>
              <w:top w:val="nil"/>
              <w:left w:val="nil"/>
              <w:bottom w:val="single" w:sz="4" w:space="0" w:color="A6A6A6"/>
              <w:right w:val="single" w:sz="4" w:space="0" w:color="A6A6A6"/>
            </w:tcBorders>
            <w:shd w:val="clear" w:color="auto" w:fill="auto"/>
            <w:hideMark/>
          </w:tcPr>
          <w:p w14:paraId="64E61A1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59" w:history="1">
              <w:r w:rsidR="00DF28D3"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6A84F6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0370</w:t>
            </w:r>
          </w:p>
        </w:tc>
        <w:tc>
          <w:tcPr>
            <w:tcW w:w="286" w:type="pct"/>
            <w:tcBorders>
              <w:top w:val="nil"/>
              <w:left w:val="nil"/>
              <w:bottom w:val="single" w:sz="4" w:space="0" w:color="A6A6A6"/>
              <w:right w:val="single" w:sz="4" w:space="0" w:color="A6A6A6"/>
            </w:tcBorders>
          </w:tcPr>
          <w:p w14:paraId="09E5BB5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C5A8424"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7D58EE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R4-2319701</w:t>
            </w:r>
          </w:p>
        </w:tc>
        <w:tc>
          <w:tcPr>
            <w:tcW w:w="650" w:type="pct"/>
            <w:tcBorders>
              <w:top w:val="nil"/>
              <w:left w:val="nil"/>
              <w:bottom w:val="single" w:sz="4" w:space="0" w:color="A6A6A6"/>
              <w:right w:val="single" w:sz="4" w:space="0" w:color="A6A6A6"/>
            </w:tcBorders>
            <w:shd w:val="clear" w:color="auto" w:fill="auto"/>
            <w:hideMark/>
          </w:tcPr>
          <w:p w14:paraId="76D7D0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37.145-2: Power allocation for NC operation</w:t>
            </w:r>
          </w:p>
        </w:tc>
        <w:tc>
          <w:tcPr>
            <w:tcW w:w="403" w:type="pct"/>
            <w:tcBorders>
              <w:top w:val="nil"/>
              <w:left w:val="nil"/>
              <w:bottom w:val="single" w:sz="4" w:space="0" w:color="A6A6A6"/>
              <w:right w:val="single" w:sz="4" w:space="0" w:color="A6A6A6"/>
            </w:tcBorders>
            <w:shd w:val="clear" w:color="auto" w:fill="auto"/>
            <w:hideMark/>
          </w:tcPr>
          <w:p w14:paraId="505407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42B8BE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46EA9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45833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6C86F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725B2F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F40197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91EF27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1" w:history="1">
              <w:r w:rsidR="00DF28D3" w:rsidRPr="00DF28D3">
                <w:rPr>
                  <w:rFonts w:ascii="Arial" w:hAnsi="Arial" w:cs="Arial"/>
                  <w:b/>
                  <w:bCs/>
                  <w:color w:val="0000FF"/>
                  <w:sz w:val="14"/>
                  <w:szCs w:val="14"/>
                  <w:u w:val="single"/>
                </w:rPr>
                <w:t>37.145-2</w:t>
              </w:r>
            </w:hyperlink>
          </w:p>
        </w:tc>
        <w:tc>
          <w:tcPr>
            <w:tcW w:w="221" w:type="pct"/>
            <w:tcBorders>
              <w:top w:val="nil"/>
              <w:left w:val="nil"/>
              <w:bottom w:val="single" w:sz="4" w:space="0" w:color="A6A6A6"/>
              <w:right w:val="single" w:sz="4" w:space="0" w:color="A6A6A6"/>
            </w:tcBorders>
            <w:shd w:val="clear" w:color="auto" w:fill="auto"/>
            <w:hideMark/>
          </w:tcPr>
          <w:p w14:paraId="43492E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98037B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2" w:history="1">
              <w:r w:rsidR="00DF28D3"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76E692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0371</w:t>
            </w:r>
          </w:p>
        </w:tc>
        <w:tc>
          <w:tcPr>
            <w:tcW w:w="286" w:type="pct"/>
            <w:tcBorders>
              <w:top w:val="nil"/>
              <w:left w:val="nil"/>
              <w:bottom w:val="single" w:sz="4" w:space="0" w:color="A6A6A6"/>
              <w:right w:val="single" w:sz="4" w:space="0" w:color="A6A6A6"/>
            </w:tcBorders>
          </w:tcPr>
          <w:p w14:paraId="06880CA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4CBB85C" w14:textId="77777777" w:rsidTr="00D06BEF">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278C1D4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3" w:history="1">
              <w:r w:rsidR="00DF28D3" w:rsidRPr="00DF28D3">
                <w:rPr>
                  <w:rFonts w:ascii="Arial" w:hAnsi="Arial" w:cs="Arial"/>
                  <w:b/>
                  <w:bCs/>
                  <w:color w:val="0000FF"/>
                  <w:sz w:val="14"/>
                  <w:szCs w:val="14"/>
                  <w:u w:val="single"/>
                </w:rPr>
                <w:t>R4-2319801</w:t>
              </w:r>
            </w:hyperlink>
          </w:p>
        </w:tc>
        <w:tc>
          <w:tcPr>
            <w:tcW w:w="650" w:type="pct"/>
            <w:tcBorders>
              <w:top w:val="nil"/>
              <w:left w:val="nil"/>
              <w:bottom w:val="single" w:sz="4" w:space="0" w:color="A6A6A6"/>
              <w:right w:val="single" w:sz="4" w:space="0" w:color="A6A6A6"/>
            </w:tcBorders>
            <w:shd w:val="clear" w:color="auto" w:fill="auto"/>
            <w:hideMark/>
          </w:tcPr>
          <w:p w14:paraId="454B78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37.104: Correction to table note for band 66</w:t>
            </w:r>
          </w:p>
        </w:tc>
        <w:tc>
          <w:tcPr>
            <w:tcW w:w="403" w:type="pct"/>
            <w:tcBorders>
              <w:top w:val="nil"/>
              <w:left w:val="nil"/>
              <w:bottom w:val="single" w:sz="4" w:space="0" w:color="A6A6A6"/>
              <w:right w:val="single" w:sz="4" w:space="0" w:color="A6A6A6"/>
            </w:tcBorders>
            <w:shd w:val="clear" w:color="auto" w:fill="auto"/>
            <w:hideMark/>
          </w:tcPr>
          <w:p w14:paraId="7B577BF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663C47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1934BF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AD704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In the operating bands table, there is a reference to Note 7 for Band 66. There is no such note and the correct reference should be Note 3, which specifically concerns Band 66 only.</w:t>
            </w:r>
          </w:p>
        </w:tc>
        <w:tc>
          <w:tcPr>
            <w:tcW w:w="308" w:type="pct"/>
            <w:tcBorders>
              <w:top w:val="nil"/>
              <w:left w:val="nil"/>
              <w:bottom w:val="single" w:sz="4" w:space="0" w:color="A6A6A6"/>
              <w:right w:val="single" w:sz="4" w:space="0" w:color="A6A6A6"/>
            </w:tcBorders>
            <w:shd w:val="clear" w:color="auto" w:fill="auto"/>
            <w:hideMark/>
          </w:tcPr>
          <w:p w14:paraId="25D36E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B40F92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6A45DE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AB290D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5" w:history="1">
              <w:r w:rsidR="00DF28D3" w:rsidRPr="00DF28D3">
                <w:rPr>
                  <w:rFonts w:ascii="Arial" w:hAnsi="Arial" w:cs="Arial"/>
                  <w:b/>
                  <w:bCs/>
                  <w:color w:val="0000FF"/>
                  <w:sz w:val="14"/>
                  <w:szCs w:val="14"/>
                  <w:u w:val="single"/>
                </w:rPr>
                <w:t>37.104</w:t>
              </w:r>
            </w:hyperlink>
          </w:p>
        </w:tc>
        <w:tc>
          <w:tcPr>
            <w:tcW w:w="221" w:type="pct"/>
            <w:tcBorders>
              <w:top w:val="nil"/>
              <w:left w:val="nil"/>
              <w:bottom w:val="single" w:sz="4" w:space="0" w:color="A6A6A6"/>
              <w:right w:val="single" w:sz="4" w:space="0" w:color="A6A6A6"/>
            </w:tcBorders>
            <w:shd w:val="clear" w:color="auto" w:fill="auto"/>
            <w:hideMark/>
          </w:tcPr>
          <w:p w14:paraId="1F6AD3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16.18.0</w:t>
            </w:r>
          </w:p>
        </w:tc>
        <w:tc>
          <w:tcPr>
            <w:tcW w:w="587" w:type="pct"/>
            <w:tcBorders>
              <w:top w:val="nil"/>
              <w:left w:val="nil"/>
              <w:bottom w:val="single" w:sz="4" w:space="0" w:color="A6A6A6"/>
              <w:right w:val="single" w:sz="4" w:space="0" w:color="A6A6A6"/>
            </w:tcBorders>
            <w:shd w:val="clear" w:color="auto" w:fill="auto"/>
            <w:hideMark/>
          </w:tcPr>
          <w:p w14:paraId="604C67E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6"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E3B73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1004</w:t>
            </w:r>
          </w:p>
        </w:tc>
        <w:tc>
          <w:tcPr>
            <w:tcW w:w="286" w:type="pct"/>
            <w:tcBorders>
              <w:top w:val="nil"/>
              <w:left w:val="nil"/>
              <w:bottom w:val="single" w:sz="4" w:space="0" w:color="A6A6A6"/>
              <w:right w:val="single" w:sz="4" w:space="0" w:color="A6A6A6"/>
            </w:tcBorders>
          </w:tcPr>
          <w:p w14:paraId="79C2E4A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F55998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66C707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R4-2319802</w:t>
            </w:r>
          </w:p>
        </w:tc>
        <w:tc>
          <w:tcPr>
            <w:tcW w:w="650" w:type="pct"/>
            <w:tcBorders>
              <w:top w:val="nil"/>
              <w:left w:val="nil"/>
              <w:bottom w:val="single" w:sz="4" w:space="0" w:color="A6A6A6"/>
              <w:right w:val="single" w:sz="4" w:space="0" w:color="A6A6A6"/>
            </w:tcBorders>
            <w:shd w:val="clear" w:color="auto" w:fill="auto"/>
            <w:hideMark/>
          </w:tcPr>
          <w:p w14:paraId="19239D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37.104: Correction to table note for band 67</w:t>
            </w:r>
          </w:p>
        </w:tc>
        <w:tc>
          <w:tcPr>
            <w:tcW w:w="403" w:type="pct"/>
            <w:tcBorders>
              <w:top w:val="nil"/>
              <w:left w:val="nil"/>
              <w:bottom w:val="single" w:sz="4" w:space="0" w:color="A6A6A6"/>
              <w:right w:val="single" w:sz="4" w:space="0" w:color="A6A6A6"/>
            </w:tcBorders>
            <w:shd w:val="clear" w:color="auto" w:fill="auto"/>
            <w:hideMark/>
          </w:tcPr>
          <w:p w14:paraId="06633B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27E3DE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BE3C0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B53A3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In the operating bands table, there is a reference to </w:t>
            </w:r>
            <w:r w:rsidRPr="00DF28D3">
              <w:rPr>
                <w:rFonts w:ascii="Arial" w:hAnsi="Arial" w:cs="Arial"/>
                <w:sz w:val="14"/>
                <w:szCs w:val="14"/>
              </w:rPr>
              <w:lastRenderedPageBreak/>
              <w:t>Note 7 for Band 66. There is no such note and the correct reference should be Note 3, which specifically concerns Band 66 only.</w:t>
            </w:r>
          </w:p>
        </w:tc>
        <w:tc>
          <w:tcPr>
            <w:tcW w:w="308" w:type="pct"/>
            <w:tcBorders>
              <w:top w:val="nil"/>
              <w:left w:val="nil"/>
              <w:bottom w:val="single" w:sz="4" w:space="0" w:color="A6A6A6"/>
              <w:right w:val="single" w:sz="4" w:space="0" w:color="A6A6A6"/>
            </w:tcBorders>
            <w:shd w:val="clear" w:color="auto" w:fill="auto"/>
            <w:hideMark/>
          </w:tcPr>
          <w:p w14:paraId="72B46B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4.2</w:t>
            </w:r>
          </w:p>
        </w:tc>
        <w:tc>
          <w:tcPr>
            <w:tcW w:w="291" w:type="pct"/>
            <w:tcBorders>
              <w:top w:val="nil"/>
              <w:left w:val="nil"/>
              <w:bottom w:val="single" w:sz="4" w:space="0" w:color="A6A6A6"/>
              <w:right w:val="single" w:sz="4" w:space="0" w:color="A6A6A6"/>
            </w:tcBorders>
            <w:shd w:val="clear" w:color="auto" w:fill="auto"/>
            <w:hideMark/>
          </w:tcPr>
          <w:p w14:paraId="0E9471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FDB629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E62A81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8" w:history="1">
              <w:r w:rsidR="00DF28D3" w:rsidRPr="00DF28D3">
                <w:rPr>
                  <w:rFonts w:ascii="Arial" w:hAnsi="Arial" w:cs="Arial"/>
                  <w:b/>
                  <w:bCs/>
                  <w:color w:val="0000FF"/>
                  <w:sz w:val="14"/>
                  <w:szCs w:val="14"/>
                  <w:u w:val="single"/>
                </w:rPr>
                <w:t>37.104</w:t>
              </w:r>
            </w:hyperlink>
          </w:p>
        </w:tc>
        <w:tc>
          <w:tcPr>
            <w:tcW w:w="221" w:type="pct"/>
            <w:tcBorders>
              <w:top w:val="nil"/>
              <w:left w:val="nil"/>
              <w:bottom w:val="single" w:sz="4" w:space="0" w:color="A6A6A6"/>
              <w:right w:val="single" w:sz="4" w:space="0" w:color="A6A6A6"/>
            </w:tcBorders>
            <w:shd w:val="clear" w:color="auto" w:fill="auto"/>
            <w:hideMark/>
          </w:tcPr>
          <w:p w14:paraId="39D6E4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03F9955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69"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8E1C5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1005</w:t>
            </w:r>
          </w:p>
        </w:tc>
        <w:tc>
          <w:tcPr>
            <w:tcW w:w="286" w:type="pct"/>
            <w:tcBorders>
              <w:top w:val="nil"/>
              <w:left w:val="nil"/>
              <w:bottom w:val="single" w:sz="4" w:space="0" w:color="A6A6A6"/>
              <w:right w:val="single" w:sz="4" w:space="0" w:color="A6A6A6"/>
            </w:tcBorders>
          </w:tcPr>
          <w:p w14:paraId="286A413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2ACEA2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1EEA34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R4-2319803</w:t>
            </w:r>
          </w:p>
        </w:tc>
        <w:tc>
          <w:tcPr>
            <w:tcW w:w="650" w:type="pct"/>
            <w:tcBorders>
              <w:top w:val="nil"/>
              <w:left w:val="nil"/>
              <w:bottom w:val="single" w:sz="4" w:space="0" w:color="A6A6A6"/>
              <w:right w:val="single" w:sz="4" w:space="0" w:color="A6A6A6"/>
            </w:tcBorders>
            <w:shd w:val="clear" w:color="auto" w:fill="auto"/>
            <w:hideMark/>
          </w:tcPr>
          <w:p w14:paraId="1AF9FA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37.104: Correction to table note for band 68</w:t>
            </w:r>
          </w:p>
        </w:tc>
        <w:tc>
          <w:tcPr>
            <w:tcW w:w="403" w:type="pct"/>
            <w:tcBorders>
              <w:top w:val="nil"/>
              <w:left w:val="nil"/>
              <w:bottom w:val="single" w:sz="4" w:space="0" w:color="A6A6A6"/>
              <w:right w:val="single" w:sz="4" w:space="0" w:color="A6A6A6"/>
            </w:tcBorders>
            <w:shd w:val="clear" w:color="auto" w:fill="auto"/>
            <w:hideMark/>
          </w:tcPr>
          <w:p w14:paraId="02FAFE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720406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7339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2803F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In the operating bands table, there is a reference to Note 7 for Band 66. There is no such note and the correct reference should be Note 3, which specifically concerns Band 66 only.</w:t>
            </w:r>
          </w:p>
        </w:tc>
        <w:tc>
          <w:tcPr>
            <w:tcW w:w="308" w:type="pct"/>
            <w:tcBorders>
              <w:top w:val="nil"/>
              <w:left w:val="nil"/>
              <w:bottom w:val="single" w:sz="4" w:space="0" w:color="A6A6A6"/>
              <w:right w:val="single" w:sz="4" w:space="0" w:color="A6A6A6"/>
            </w:tcBorders>
            <w:shd w:val="clear" w:color="auto" w:fill="auto"/>
            <w:hideMark/>
          </w:tcPr>
          <w:p w14:paraId="2D06BA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761EB1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297889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A61078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1" w:history="1">
              <w:r w:rsidR="00DF28D3" w:rsidRPr="00DF28D3">
                <w:rPr>
                  <w:rFonts w:ascii="Arial" w:hAnsi="Arial" w:cs="Arial"/>
                  <w:b/>
                  <w:bCs/>
                  <w:color w:val="0000FF"/>
                  <w:sz w:val="14"/>
                  <w:szCs w:val="14"/>
                  <w:u w:val="single"/>
                </w:rPr>
                <w:t>37.104</w:t>
              </w:r>
            </w:hyperlink>
          </w:p>
        </w:tc>
        <w:tc>
          <w:tcPr>
            <w:tcW w:w="221" w:type="pct"/>
            <w:tcBorders>
              <w:top w:val="nil"/>
              <w:left w:val="nil"/>
              <w:bottom w:val="single" w:sz="4" w:space="0" w:color="A6A6A6"/>
              <w:right w:val="single" w:sz="4" w:space="0" w:color="A6A6A6"/>
            </w:tcBorders>
            <w:shd w:val="clear" w:color="auto" w:fill="auto"/>
            <w:hideMark/>
          </w:tcPr>
          <w:p w14:paraId="576A1E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D31715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2"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0CD611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1006</w:t>
            </w:r>
          </w:p>
        </w:tc>
        <w:tc>
          <w:tcPr>
            <w:tcW w:w="286" w:type="pct"/>
            <w:tcBorders>
              <w:top w:val="nil"/>
              <w:left w:val="nil"/>
              <w:bottom w:val="single" w:sz="4" w:space="0" w:color="A6A6A6"/>
              <w:right w:val="single" w:sz="4" w:space="0" w:color="A6A6A6"/>
            </w:tcBorders>
          </w:tcPr>
          <w:p w14:paraId="0B69BE0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77195D8" w14:textId="77777777" w:rsidTr="00D06BEF">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6EA0273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3" w:history="1">
              <w:r w:rsidR="00DF28D3" w:rsidRPr="00DF28D3">
                <w:rPr>
                  <w:rFonts w:ascii="Arial" w:hAnsi="Arial" w:cs="Arial"/>
                  <w:b/>
                  <w:bCs/>
                  <w:color w:val="0000FF"/>
                  <w:sz w:val="14"/>
                  <w:szCs w:val="14"/>
                  <w:u w:val="single"/>
                </w:rPr>
                <w:t>R4-2319804</w:t>
              </w:r>
            </w:hyperlink>
          </w:p>
        </w:tc>
        <w:tc>
          <w:tcPr>
            <w:tcW w:w="650" w:type="pct"/>
            <w:tcBorders>
              <w:top w:val="nil"/>
              <w:left w:val="nil"/>
              <w:bottom w:val="single" w:sz="4" w:space="0" w:color="A6A6A6"/>
              <w:right w:val="single" w:sz="4" w:space="0" w:color="A6A6A6"/>
            </w:tcBorders>
            <w:shd w:val="clear" w:color="auto" w:fill="auto"/>
            <w:hideMark/>
          </w:tcPr>
          <w:p w14:paraId="110E7B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table note for band 66</w:t>
            </w:r>
          </w:p>
        </w:tc>
        <w:tc>
          <w:tcPr>
            <w:tcW w:w="403" w:type="pct"/>
            <w:tcBorders>
              <w:top w:val="nil"/>
              <w:left w:val="nil"/>
              <w:bottom w:val="single" w:sz="4" w:space="0" w:color="A6A6A6"/>
              <w:right w:val="single" w:sz="4" w:space="0" w:color="A6A6A6"/>
            </w:tcBorders>
            <w:shd w:val="clear" w:color="auto" w:fill="auto"/>
            <w:hideMark/>
          </w:tcPr>
          <w:p w14:paraId="73A768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785671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743B1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B0E30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In the operating bands table, there is a reference to Note 7 for Band 66. There is no such note and the correct reference should be Note 3, which specifically concerns Band 66 only.</w:t>
            </w:r>
          </w:p>
        </w:tc>
        <w:tc>
          <w:tcPr>
            <w:tcW w:w="308" w:type="pct"/>
            <w:tcBorders>
              <w:top w:val="nil"/>
              <w:left w:val="nil"/>
              <w:bottom w:val="single" w:sz="4" w:space="0" w:color="A6A6A6"/>
              <w:right w:val="single" w:sz="4" w:space="0" w:color="A6A6A6"/>
            </w:tcBorders>
            <w:shd w:val="clear" w:color="auto" w:fill="auto"/>
            <w:hideMark/>
          </w:tcPr>
          <w:p w14:paraId="1A6BA42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E84E068"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AA1BBC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9AD1AB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5" w:history="1">
              <w:r w:rsidR="00DF28D3"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30E656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16.19.2</w:t>
            </w:r>
          </w:p>
        </w:tc>
        <w:tc>
          <w:tcPr>
            <w:tcW w:w="587" w:type="pct"/>
            <w:tcBorders>
              <w:top w:val="nil"/>
              <w:left w:val="nil"/>
              <w:bottom w:val="single" w:sz="4" w:space="0" w:color="A6A6A6"/>
              <w:right w:val="single" w:sz="4" w:space="0" w:color="A6A6A6"/>
            </w:tcBorders>
            <w:shd w:val="clear" w:color="auto" w:fill="auto"/>
            <w:hideMark/>
          </w:tcPr>
          <w:p w14:paraId="0F987BF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6"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7D8D7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1075</w:t>
            </w:r>
          </w:p>
        </w:tc>
        <w:tc>
          <w:tcPr>
            <w:tcW w:w="286" w:type="pct"/>
            <w:tcBorders>
              <w:top w:val="nil"/>
              <w:left w:val="nil"/>
              <w:bottom w:val="single" w:sz="4" w:space="0" w:color="A6A6A6"/>
              <w:right w:val="single" w:sz="4" w:space="0" w:color="A6A6A6"/>
            </w:tcBorders>
          </w:tcPr>
          <w:p w14:paraId="04D8AD0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B3C5AC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B8E45D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R4-2319805</w:t>
            </w:r>
          </w:p>
        </w:tc>
        <w:tc>
          <w:tcPr>
            <w:tcW w:w="650" w:type="pct"/>
            <w:tcBorders>
              <w:top w:val="nil"/>
              <w:left w:val="nil"/>
              <w:bottom w:val="single" w:sz="4" w:space="0" w:color="A6A6A6"/>
              <w:right w:val="single" w:sz="4" w:space="0" w:color="A6A6A6"/>
            </w:tcBorders>
            <w:shd w:val="clear" w:color="auto" w:fill="auto"/>
            <w:hideMark/>
          </w:tcPr>
          <w:p w14:paraId="0C199F0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table note for band 67</w:t>
            </w:r>
          </w:p>
        </w:tc>
        <w:tc>
          <w:tcPr>
            <w:tcW w:w="403" w:type="pct"/>
            <w:tcBorders>
              <w:top w:val="nil"/>
              <w:left w:val="nil"/>
              <w:bottom w:val="single" w:sz="4" w:space="0" w:color="A6A6A6"/>
              <w:right w:val="single" w:sz="4" w:space="0" w:color="A6A6A6"/>
            </w:tcBorders>
            <w:shd w:val="clear" w:color="auto" w:fill="auto"/>
            <w:hideMark/>
          </w:tcPr>
          <w:p w14:paraId="4DF573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5C563D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37F45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490B37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In the operating bands table, there is a reference to Note 7 for Band 66. There is no such note and the correct reference should be Note 3, which specifically concerns Band 66 only.</w:t>
            </w:r>
          </w:p>
        </w:tc>
        <w:tc>
          <w:tcPr>
            <w:tcW w:w="308" w:type="pct"/>
            <w:tcBorders>
              <w:top w:val="nil"/>
              <w:left w:val="nil"/>
              <w:bottom w:val="single" w:sz="4" w:space="0" w:color="A6A6A6"/>
              <w:right w:val="single" w:sz="4" w:space="0" w:color="A6A6A6"/>
            </w:tcBorders>
            <w:shd w:val="clear" w:color="auto" w:fill="auto"/>
            <w:hideMark/>
          </w:tcPr>
          <w:p w14:paraId="6E41C8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6CC701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998E76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9F216E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8" w:history="1">
              <w:r w:rsidR="00DF28D3"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0764CC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4100298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79"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3E4701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1076</w:t>
            </w:r>
          </w:p>
        </w:tc>
        <w:tc>
          <w:tcPr>
            <w:tcW w:w="286" w:type="pct"/>
            <w:tcBorders>
              <w:top w:val="nil"/>
              <w:left w:val="nil"/>
              <w:bottom w:val="single" w:sz="4" w:space="0" w:color="A6A6A6"/>
              <w:right w:val="single" w:sz="4" w:space="0" w:color="A6A6A6"/>
            </w:tcBorders>
          </w:tcPr>
          <w:p w14:paraId="450DBDE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232A0B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573862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R4-2319806</w:t>
            </w:r>
          </w:p>
        </w:tc>
        <w:tc>
          <w:tcPr>
            <w:tcW w:w="650" w:type="pct"/>
            <w:tcBorders>
              <w:top w:val="nil"/>
              <w:left w:val="nil"/>
              <w:bottom w:val="single" w:sz="4" w:space="0" w:color="A6A6A6"/>
              <w:right w:val="single" w:sz="4" w:space="0" w:color="A6A6A6"/>
            </w:tcBorders>
            <w:shd w:val="clear" w:color="auto" w:fill="auto"/>
            <w:hideMark/>
          </w:tcPr>
          <w:p w14:paraId="0BEE0A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table note for band 68</w:t>
            </w:r>
          </w:p>
        </w:tc>
        <w:tc>
          <w:tcPr>
            <w:tcW w:w="403" w:type="pct"/>
            <w:tcBorders>
              <w:top w:val="nil"/>
              <w:left w:val="nil"/>
              <w:bottom w:val="single" w:sz="4" w:space="0" w:color="A6A6A6"/>
              <w:right w:val="single" w:sz="4" w:space="0" w:color="A6A6A6"/>
            </w:tcBorders>
            <w:shd w:val="clear" w:color="auto" w:fill="auto"/>
            <w:hideMark/>
          </w:tcPr>
          <w:p w14:paraId="462771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722DEE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72515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4B6A2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In the operating bands table, there is a reference to Note 7 for Band 66. There is no such note and the correct reference should be Note 3, which specifically concerns Band 66 only.</w:t>
            </w:r>
          </w:p>
        </w:tc>
        <w:tc>
          <w:tcPr>
            <w:tcW w:w="308" w:type="pct"/>
            <w:tcBorders>
              <w:top w:val="nil"/>
              <w:left w:val="nil"/>
              <w:bottom w:val="single" w:sz="4" w:space="0" w:color="A6A6A6"/>
              <w:right w:val="single" w:sz="4" w:space="0" w:color="A6A6A6"/>
            </w:tcBorders>
            <w:shd w:val="clear" w:color="auto" w:fill="auto"/>
            <w:hideMark/>
          </w:tcPr>
          <w:p w14:paraId="3D888B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3A6C83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FEB500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16AD88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1" w:history="1">
              <w:r w:rsidR="00DF28D3"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6B0119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587" w:type="pct"/>
            <w:tcBorders>
              <w:top w:val="nil"/>
              <w:left w:val="nil"/>
              <w:bottom w:val="single" w:sz="4" w:space="0" w:color="A6A6A6"/>
              <w:right w:val="single" w:sz="4" w:space="0" w:color="A6A6A6"/>
            </w:tcBorders>
            <w:shd w:val="clear" w:color="auto" w:fill="auto"/>
            <w:hideMark/>
          </w:tcPr>
          <w:p w14:paraId="242A93B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2"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07189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1077</w:t>
            </w:r>
          </w:p>
        </w:tc>
        <w:tc>
          <w:tcPr>
            <w:tcW w:w="286" w:type="pct"/>
            <w:tcBorders>
              <w:top w:val="nil"/>
              <w:left w:val="nil"/>
              <w:bottom w:val="single" w:sz="4" w:space="0" w:color="A6A6A6"/>
              <w:right w:val="single" w:sz="4" w:space="0" w:color="A6A6A6"/>
            </w:tcBorders>
          </w:tcPr>
          <w:p w14:paraId="6EAF328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15F65E9" w14:textId="77777777" w:rsidTr="00D06BEF">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7B4D4CF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3" w:history="1">
              <w:r w:rsidR="00DF28D3" w:rsidRPr="00DF28D3">
                <w:rPr>
                  <w:rFonts w:ascii="Arial" w:hAnsi="Arial" w:cs="Arial"/>
                  <w:b/>
                  <w:bCs/>
                  <w:color w:val="0000FF"/>
                  <w:sz w:val="14"/>
                  <w:szCs w:val="14"/>
                  <w:u w:val="single"/>
                </w:rPr>
                <w:t>R4-2320353</w:t>
              </w:r>
            </w:hyperlink>
          </w:p>
        </w:tc>
        <w:tc>
          <w:tcPr>
            <w:tcW w:w="650" w:type="pct"/>
            <w:tcBorders>
              <w:top w:val="nil"/>
              <w:left w:val="nil"/>
              <w:bottom w:val="single" w:sz="4" w:space="0" w:color="A6A6A6"/>
              <w:right w:val="single" w:sz="4" w:space="0" w:color="A6A6A6"/>
            </w:tcBorders>
            <w:shd w:val="clear" w:color="auto" w:fill="auto"/>
            <w:hideMark/>
          </w:tcPr>
          <w:p w14:paraId="5F8DDB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NR_IAB-Core: CR to 38.174 Correction of the value of X in IAB-MT OTA receiver spurious emissions</w:t>
            </w:r>
          </w:p>
        </w:tc>
        <w:tc>
          <w:tcPr>
            <w:tcW w:w="403" w:type="pct"/>
            <w:tcBorders>
              <w:top w:val="nil"/>
              <w:left w:val="nil"/>
              <w:bottom w:val="single" w:sz="4" w:space="0" w:color="A6A6A6"/>
              <w:right w:val="single" w:sz="4" w:space="0" w:color="A6A6A6"/>
            </w:tcBorders>
            <w:shd w:val="clear" w:color="auto" w:fill="auto"/>
            <w:hideMark/>
          </w:tcPr>
          <w:p w14:paraId="602698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37" w:type="pct"/>
            <w:tcBorders>
              <w:top w:val="nil"/>
              <w:left w:val="nil"/>
              <w:bottom w:val="single" w:sz="4" w:space="0" w:color="A6A6A6"/>
              <w:right w:val="single" w:sz="4" w:space="0" w:color="A6A6A6"/>
            </w:tcBorders>
            <w:shd w:val="clear" w:color="auto" w:fill="auto"/>
            <w:hideMark/>
          </w:tcPr>
          <w:p w14:paraId="43BD9B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FC4F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97F58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58401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4410185"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CE4239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735E3E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5" w:history="1">
              <w:r w:rsidR="00DF28D3" w:rsidRPr="00DF28D3">
                <w:rPr>
                  <w:rFonts w:ascii="Arial" w:hAnsi="Arial" w:cs="Arial"/>
                  <w:b/>
                  <w:bCs/>
                  <w:color w:val="0000FF"/>
                  <w:sz w:val="14"/>
                  <w:szCs w:val="14"/>
                  <w:u w:val="single"/>
                </w:rPr>
                <w:t>38.174</w:t>
              </w:r>
            </w:hyperlink>
          </w:p>
        </w:tc>
        <w:tc>
          <w:tcPr>
            <w:tcW w:w="221" w:type="pct"/>
            <w:tcBorders>
              <w:top w:val="nil"/>
              <w:left w:val="nil"/>
              <w:bottom w:val="single" w:sz="4" w:space="0" w:color="A6A6A6"/>
              <w:right w:val="single" w:sz="4" w:space="0" w:color="A6A6A6"/>
            </w:tcBorders>
            <w:shd w:val="clear" w:color="auto" w:fill="auto"/>
            <w:hideMark/>
          </w:tcPr>
          <w:p w14:paraId="297591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16.9.0</w:t>
            </w:r>
          </w:p>
        </w:tc>
        <w:tc>
          <w:tcPr>
            <w:tcW w:w="587" w:type="pct"/>
            <w:tcBorders>
              <w:top w:val="nil"/>
              <w:left w:val="nil"/>
              <w:bottom w:val="single" w:sz="4" w:space="0" w:color="A6A6A6"/>
              <w:right w:val="single" w:sz="4" w:space="0" w:color="A6A6A6"/>
            </w:tcBorders>
            <w:shd w:val="clear" w:color="auto" w:fill="auto"/>
            <w:hideMark/>
          </w:tcPr>
          <w:p w14:paraId="1E5EA12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6" w:history="1">
              <w:r w:rsidR="00DF28D3" w:rsidRPr="00DF28D3">
                <w:rPr>
                  <w:rFonts w:ascii="Arial" w:hAnsi="Arial" w:cs="Arial"/>
                  <w:b/>
                  <w:bCs/>
                  <w:color w:val="0000FF"/>
                  <w:sz w:val="14"/>
                  <w:szCs w:val="14"/>
                  <w:u w:val="single"/>
                </w:rPr>
                <w:t>NR_IAB-Core</w:t>
              </w:r>
            </w:hyperlink>
          </w:p>
        </w:tc>
        <w:tc>
          <w:tcPr>
            <w:tcW w:w="297" w:type="pct"/>
            <w:tcBorders>
              <w:top w:val="nil"/>
              <w:left w:val="nil"/>
              <w:bottom w:val="single" w:sz="4" w:space="0" w:color="A6A6A6"/>
              <w:right w:val="single" w:sz="4" w:space="0" w:color="A6A6A6"/>
            </w:tcBorders>
            <w:shd w:val="clear" w:color="000000" w:fill="BFBFBF"/>
            <w:hideMark/>
          </w:tcPr>
          <w:p w14:paraId="2F5811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0081</w:t>
            </w:r>
          </w:p>
        </w:tc>
        <w:tc>
          <w:tcPr>
            <w:tcW w:w="286" w:type="pct"/>
            <w:tcBorders>
              <w:top w:val="nil"/>
              <w:left w:val="nil"/>
              <w:bottom w:val="single" w:sz="4" w:space="0" w:color="A6A6A6"/>
              <w:right w:val="single" w:sz="4" w:space="0" w:color="A6A6A6"/>
            </w:tcBorders>
          </w:tcPr>
          <w:p w14:paraId="60A83E0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7D5E72B"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3D5624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R4-2320354</w:t>
            </w:r>
          </w:p>
        </w:tc>
        <w:tc>
          <w:tcPr>
            <w:tcW w:w="650" w:type="pct"/>
            <w:tcBorders>
              <w:top w:val="nil"/>
              <w:left w:val="nil"/>
              <w:bottom w:val="single" w:sz="4" w:space="0" w:color="A6A6A6"/>
              <w:right w:val="single" w:sz="4" w:space="0" w:color="A6A6A6"/>
            </w:tcBorders>
            <w:shd w:val="clear" w:color="auto" w:fill="auto"/>
            <w:hideMark/>
          </w:tcPr>
          <w:p w14:paraId="1C2908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NR_IAB-Core:CR to 38.174 Correction of the value of X in IAB-MT OTA receiver spurious emissions_Rel17</w:t>
            </w:r>
          </w:p>
        </w:tc>
        <w:tc>
          <w:tcPr>
            <w:tcW w:w="403" w:type="pct"/>
            <w:tcBorders>
              <w:top w:val="nil"/>
              <w:left w:val="nil"/>
              <w:bottom w:val="single" w:sz="4" w:space="0" w:color="A6A6A6"/>
              <w:right w:val="single" w:sz="4" w:space="0" w:color="A6A6A6"/>
            </w:tcBorders>
            <w:shd w:val="clear" w:color="auto" w:fill="auto"/>
            <w:hideMark/>
          </w:tcPr>
          <w:p w14:paraId="6D4473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760533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086BE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C45E0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FCEF9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724D92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4ECCB7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B458FD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8" w:history="1">
              <w:r w:rsidR="00DF28D3" w:rsidRPr="00DF28D3">
                <w:rPr>
                  <w:rFonts w:ascii="Arial" w:hAnsi="Arial" w:cs="Arial"/>
                  <w:b/>
                  <w:bCs/>
                  <w:color w:val="0000FF"/>
                  <w:sz w:val="14"/>
                  <w:szCs w:val="14"/>
                  <w:u w:val="single"/>
                </w:rPr>
                <w:t>38.174</w:t>
              </w:r>
            </w:hyperlink>
          </w:p>
        </w:tc>
        <w:tc>
          <w:tcPr>
            <w:tcW w:w="221" w:type="pct"/>
            <w:tcBorders>
              <w:top w:val="nil"/>
              <w:left w:val="nil"/>
              <w:bottom w:val="single" w:sz="4" w:space="0" w:color="A6A6A6"/>
              <w:right w:val="single" w:sz="4" w:space="0" w:color="A6A6A6"/>
            </w:tcBorders>
            <w:shd w:val="clear" w:color="auto" w:fill="auto"/>
            <w:hideMark/>
          </w:tcPr>
          <w:p w14:paraId="26ABB9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17.5.0</w:t>
            </w:r>
          </w:p>
        </w:tc>
        <w:tc>
          <w:tcPr>
            <w:tcW w:w="587" w:type="pct"/>
            <w:tcBorders>
              <w:top w:val="nil"/>
              <w:left w:val="nil"/>
              <w:bottom w:val="single" w:sz="4" w:space="0" w:color="A6A6A6"/>
              <w:right w:val="single" w:sz="4" w:space="0" w:color="A6A6A6"/>
            </w:tcBorders>
            <w:shd w:val="clear" w:color="auto" w:fill="auto"/>
            <w:hideMark/>
          </w:tcPr>
          <w:p w14:paraId="25036B4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89" w:history="1">
              <w:r w:rsidR="00DF28D3" w:rsidRPr="00DF28D3">
                <w:rPr>
                  <w:rFonts w:ascii="Arial" w:hAnsi="Arial" w:cs="Arial"/>
                  <w:b/>
                  <w:bCs/>
                  <w:color w:val="0000FF"/>
                  <w:sz w:val="14"/>
                  <w:szCs w:val="14"/>
                  <w:u w:val="single"/>
                </w:rPr>
                <w:t>NR_IAB-Core</w:t>
              </w:r>
            </w:hyperlink>
          </w:p>
        </w:tc>
        <w:tc>
          <w:tcPr>
            <w:tcW w:w="297" w:type="pct"/>
            <w:tcBorders>
              <w:top w:val="nil"/>
              <w:left w:val="nil"/>
              <w:bottom w:val="single" w:sz="4" w:space="0" w:color="A6A6A6"/>
              <w:right w:val="single" w:sz="4" w:space="0" w:color="A6A6A6"/>
            </w:tcBorders>
            <w:shd w:val="clear" w:color="000000" w:fill="BFBFBF"/>
            <w:hideMark/>
          </w:tcPr>
          <w:p w14:paraId="0F3838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0082</w:t>
            </w:r>
          </w:p>
        </w:tc>
        <w:tc>
          <w:tcPr>
            <w:tcW w:w="286" w:type="pct"/>
            <w:tcBorders>
              <w:top w:val="nil"/>
              <w:left w:val="nil"/>
              <w:bottom w:val="single" w:sz="4" w:space="0" w:color="A6A6A6"/>
              <w:right w:val="single" w:sz="4" w:space="0" w:color="A6A6A6"/>
            </w:tcBorders>
          </w:tcPr>
          <w:p w14:paraId="7ADE28F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063FDD3"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4121DE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R4-2320355</w:t>
            </w:r>
          </w:p>
        </w:tc>
        <w:tc>
          <w:tcPr>
            <w:tcW w:w="650" w:type="pct"/>
            <w:tcBorders>
              <w:top w:val="nil"/>
              <w:left w:val="nil"/>
              <w:bottom w:val="single" w:sz="4" w:space="0" w:color="A6A6A6"/>
              <w:right w:val="single" w:sz="4" w:space="0" w:color="A6A6A6"/>
            </w:tcBorders>
            <w:shd w:val="clear" w:color="auto" w:fill="auto"/>
            <w:hideMark/>
          </w:tcPr>
          <w:p w14:paraId="661148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NR_IAB-Core:CR to 38.174 Correction of the value of X in IAB-MT OTA receiver spurious emissions_Rel18</w:t>
            </w:r>
          </w:p>
        </w:tc>
        <w:tc>
          <w:tcPr>
            <w:tcW w:w="403" w:type="pct"/>
            <w:tcBorders>
              <w:top w:val="nil"/>
              <w:left w:val="nil"/>
              <w:bottom w:val="single" w:sz="4" w:space="0" w:color="A6A6A6"/>
              <w:right w:val="single" w:sz="4" w:space="0" w:color="A6A6A6"/>
            </w:tcBorders>
            <w:shd w:val="clear" w:color="auto" w:fill="auto"/>
            <w:hideMark/>
          </w:tcPr>
          <w:p w14:paraId="4028C16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768FB9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2C84E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9654F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E94E6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16E01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430EF7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45ED42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1" w:history="1">
              <w:r w:rsidR="00DF28D3" w:rsidRPr="00DF28D3">
                <w:rPr>
                  <w:rFonts w:ascii="Arial" w:hAnsi="Arial" w:cs="Arial"/>
                  <w:b/>
                  <w:bCs/>
                  <w:color w:val="0000FF"/>
                  <w:sz w:val="14"/>
                  <w:szCs w:val="14"/>
                  <w:u w:val="single"/>
                </w:rPr>
                <w:t>38.174</w:t>
              </w:r>
            </w:hyperlink>
          </w:p>
        </w:tc>
        <w:tc>
          <w:tcPr>
            <w:tcW w:w="221" w:type="pct"/>
            <w:tcBorders>
              <w:top w:val="nil"/>
              <w:left w:val="nil"/>
              <w:bottom w:val="single" w:sz="4" w:space="0" w:color="A6A6A6"/>
              <w:right w:val="single" w:sz="4" w:space="0" w:color="A6A6A6"/>
            </w:tcBorders>
            <w:shd w:val="clear" w:color="auto" w:fill="auto"/>
            <w:hideMark/>
          </w:tcPr>
          <w:p w14:paraId="24FE0A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587" w:type="pct"/>
            <w:tcBorders>
              <w:top w:val="nil"/>
              <w:left w:val="nil"/>
              <w:bottom w:val="single" w:sz="4" w:space="0" w:color="A6A6A6"/>
              <w:right w:val="single" w:sz="4" w:space="0" w:color="A6A6A6"/>
            </w:tcBorders>
            <w:shd w:val="clear" w:color="auto" w:fill="auto"/>
            <w:hideMark/>
          </w:tcPr>
          <w:p w14:paraId="40E0EAC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2" w:history="1">
              <w:r w:rsidR="00DF28D3" w:rsidRPr="00DF28D3">
                <w:rPr>
                  <w:rFonts w:ascii="Arial" w:hAnsi="Arial" w:cs="Arial"/>
                  <w:b/>
                  <w:bCs/>
                  <w:color w:val="0000FF"/>
                  <w:sz w:val="14"/>
                  <w:szCs w:val="14"/>
                  <w:u w:val="single"/>
                </w:rPr>
                <w:t>NR_IAB-Core</w:t>
              </w:r>
            </w:hyperlink>
          </w:p>
        </w:tc>
        <w:tc>
          <w:tcPr>
            <w:tcW w:w="297" w:type="pct"/>
            <w:tcBorders>
              <w:top w:val="nil"/>
              <w:left w:val="nil"/>
              <w:bottom w:val="single" w:sz="4" w:space="0" w:color="A6A6A6"/>
              <w:right w:val="single" w:sz="4" w:space="0" w:color="A6A6A6"/>
            </w:tcBorders>
            <w:shd w:val="clear" w:color="000000" w:fill="BFBFBF"/>
            <w:hideMark/>
          </w:tcPr>
          <w:p w14:paraId="0F9BAF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0083</w:t>
            </w:r>
          </w:p>
        </w:tc>
        <w:tc>
          <w:tcPr>
            <w:tcW w:w="286" w:type="pct"/>
            <w:tcBorders>
              <w:top w:val="nil"/>
              <w:left w:val="nil"/>
              <w:bottom w:val="single" w:sz="4" w:space="0" w:color="A6A6A6"/>
              <w:right w:val="single" w:sz="4" w:space="0" w:color="A6A6A6"/>
            </w:tcBorders>
          </w:tcPr>
          <w:p w14:paraId="62A21DF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2677DD3" w14:textId="77777777" w:rsidTr="00D06BEF">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170D358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3" w:history="1">
              <w:r w:rsidR="00DF28D3" w:rsidRPr="00DF28D3">
                <w:rPr>
                  <w:rFonts w:ascii="Arial" w:hAnsi="Arial" w:cs="Arial"/>
                  <w:b/>
                  <w:bCs/>
                  <w:color w:val="0000FF"/>
                  <w:sz w:val="14"/>
                  <w:szCs w:val="14"/>
                  <w:u w:val="single"/>
                </w:rPr>
                <w:t>R4-2320451</w:t>
              </w:r>
            </w:hyperlink>
          </w:p>
        </w:tc>
        <w:tc>
          <w:tcPr>
            <w:tcW w:w="650" w:type="pct"/>
            <w:tcBorders>
              <w:top w:val="nil"/>
              <w:left w:val="nil"/>
              <w:bottom w:val="single" w:sz="4" w:space="0" w:color="A6A6A6"/>
              <w:right w:val="single" w:sz="4" w:space="0" w:color="A6A6A6"/>
            </w:tcBorders>
            <w:shd w:val="clear" w:color="auto" w:fill="auto"/>
            <w:hideMark/>
          </w:tcPr>
          <w:p w14:paraId="70CA9C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03" w:type="pct"/>
            <w:tcBorders>
              <w:top w:val="nil"/>
              <w:left w:val="nil"/>
              <w:bottom w:val="single" w:sz="4" w:space="0" w:color="A6A6A6"/>
              <w:right w:val="single" w:sz="4" w:space="0" w:color="A6A6A6"/>
            </w:tcBorders>
            <w:shd w:val="clear" w:color="auto" w:fill="auto"/>
            <w:hideMark/>
          </w:tcPr>
          <w:p w14:paraId="27DD5F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729FDB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9AE2B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9C16B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Add carrier frequency 4.2GHz &lt; f &lt;= 6.0GHz in the transmitter OFF power. Note: the CR coversheet have a space in the WI code on the CR coversheet LTE_LAA -Perf. </w:t>
            </w:r>
          </w:p>
        </w:tc>
        <w:tc>
          <w:tcPr>
            <w:tcW w:w="308" w:type="pct"/>
            <w:tcBorders>
              <w:top w:val="nil"/>
              <w:left w:val="nil"/>
              <w:bottom w:val="single" w:sz="4" w:space="0" w:color="A6A6A6"/>
              <w:right w:val="single" w:sz="4" w:space="0" w:color="A6A6A6"/>
            </w:tcBorders>
            <w:shd w:val="clear" w:color="auto" w:fill="auto"/>
            <w:hideMark/>
          </w:tcPr>
          <w:p w14:paraId="7C57C7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000000" w:fill="FFEB9C"/>
            <w:hideMark/>
          </w:tcPr>
          <w:p w14:paraId="4E9EEB0E" w14:textId="77777777" w:rsidR="00DF28D3" w:rsidRPr="00DF28D3" w:rsidRDefault="00DF28D3" w:rsidP="00DF28D3">
            <w:pPr>
              <w:overflowPunct/>
              <w:autoSpaceDE/>
              <w:autoSpaceDN/>
              <w:adjustRightInd/>
              <w:spacing w:after="0"/>
              <w:textAlignment w:val="auto"/>
              <w:rPr>
                <w:rFonts w:ascii="Arial" w:hAnsi="Arial" w:cs="Arial"/>
                <w:b/>
                <w:bCs/>
                <w:color w:val="9C6500"/>
                <w:sz w:val="14"/>
                <w:szCs w:val="14"/>
                <w:u w:val="single"/>
              </w:rPr>
            </w:pPr>
            <w:r w:rsidRPr="00DF28D3">
              <w:rPr>
                <w:rFonts w:ascii="Arial" w:hAnsi="Arial" w:cs="Arial"/>
                <w:b/>
                <w:bCs/>
                <w:color w:val="9C6500"/>
                <w:sz w:val="14"/>
                <w:szCs w:val="14"/>
                <w:u w:val="single"/>
              </w:rPr>
              <w:t>revised</w:t>
            </w:r>
          </w:p>
        </w:tc>
        <w:tc>
          <w:tcPr>
            <w:tcW w:w="158" w:type="pct"/>
            <w:tcBorders>
              <w:top w:val="nil"/>
              <w:left w:val="nil"/>
              <w:bottom w:val="single" w:sz="4" w:space="0" w:color="A6A6A6"/>
              <w:right w:val="single" w:sz="4" w:space="0" w:color="A6A6A6"/>
            </w:tcBorders>
            <w:shd w:val="clear" w:color="auto" w:fill="auto"/>
            <w:hideMark/>
          </w:tcPr>
          <w:p w14:paraId="41AC450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4" w:history="1">
              <w:r w:rsidR="00DF28D3" w:rsidRPr="00DF28D3">
                <w:rPr>
                  <w:rFonts w:ascii="Arial" w:hAnsi="Arial" w:cs="Arial"/>
                  <w:b/>
                  <w:bCs/>
                  <w:color w:val="0000FF"/>
                  <w:sz w:val="14"/>
                  <w:szCs w:val="14"/>
                  <w:u w:val="single"/>
                </w:rPr>
                <w:t>Rel-13</w:t>
              </w:r>
            </w:hyperlink>
          </w:p>
        </w:tc>
        <w:tc>
          <w:tcPr>
            <w:tcW w:w="223" w:type="pct"/>
            <w:tcBorders>
              <w:top w:val="nil"/>
              <w:left w:val="nil"/>
              <w:bottom w:val="single" w:sz="4" w:space="0" w:color="A6A6A6"/>
              <w:right w:val="single" w:sz="4" w:space="0" w:color="A6A6A6"/>
            </w:tcBorders>
            <w:shd w:val="clear" w:color="auto" w:fill="auto"/>
            <w:hideMark/>
          </w:tcPr>
          <w:p w14:paraId="08E1590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5" w:history="1">
              <w:r w:rsidR="00DF28D3"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4820B3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13.16.0</w:t>
            </w:r>
          </w:p>
        </w:tc>
        <w:tc>
          <w:tcPr>
            <w:tcW w:w="587" w:type="pct"/>
            <w:tcBorders>
              <w:top w:val="nil"/>
              <w:left w:val="nil"/>
              <w:bottom w:val="single" w:sz="4" w:space="0" w:color="A6A6A6"/>
              <w:right w:val="single" w:sz="4" w:space="0" w:color="A6A6A6"/>
            </w:tcBorders>
            <w:shd w:val="clear" w:color="auto" w:fill="auto"/>
            <w:hideMark/>
          </w:tcPr>
          <w:p w14:paraId="299D1A5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6" w:history="1">
              <w:r w:rsidR="00DF28D3" w:rsidRPr="00DF28D3">
                <w:rPr>
                  <w:rFonts w:ascii="Arial" w:hAnsi="Arial" w:cs="Arial"/>
                  <w:b/>
                  <w:bCs/>
                  <w:color w:val="0000FF"/>
                  <w:sz w:val="14"/>
                  <w:szCs w:val="14"/>
                  <w:u w:val="single"/>
                </w:rPr>
                <w:t>LTE_LAA-Perf</w:t>
              </w:r>
            </w:hyperlink>
          </w:p>
        </w:tc>
        <w:tc>
          <w:tcPr>
            <w:tcW w:w="297" w:type="pct"/>
            <w:tcBorders>
              <w:top w:val="nil"/>
              <w:left w:val="nil"/>
              <w:bottom w:val="single" w:sz="4" w:space="0" w:color="A6A6A6"/>
              <w:right w:val="single" w:sz="4" w:space="0" w:color="A6A6A6"/>
            </w:tcBorders>
            <w:shd w:val="clear" w:color="000000" w:fill="BFBFBF"/>
            <w:hideMark/>
          </w:tcPr>
          <w:p w14:paraId="0B08D8B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1374</w:t>
            </w:r>
          </w:p>
        </w:tc>
        <w:tc>
          <w:tcPr>
            <w:tcW w:w="286" w:type="pct"/>
            <w:tcBorders>
              <w:top w:val="nil"/>
              <w:left w:val="nil"/>
              <w:bottom w:val="single" w:sz="4" w:space="0" w:color="A6A6A6"/>
              <w:right w:val="single" w:sz="4" w:space="0" w:color="A6A6A6"/>
            </w:tcBorders>
          </w:tcPr>
          <w:p w14:paraId="6D6EE58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960B7E6"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752DA2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R4-2320452</w:t>
            </w:r>
          </w:p>
        </w:tc>
        <w:tc>
          <w:tcPr>
            <w:tcW w:w="650" w:type="pct"/>
            <w:tcBorders>
              <w:top w:val="nil"/>
              <w:left w:val="nil"/>
              <w:bottom w:val="single" w:sz="4" w:space="0" w:color="A6A6A6"/>
              <w:right w:val="single" w:sz="4" w:space="0" w:color="A6A6A6"/>
            </w:tcBorders>
            <w:shd w:val="clear" w:color="auto" w:fill="auto"/>
            <w:hideMark/>
          </w:tcPr>
          <w:p w14:paraId="7087BD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03" w:type="pct"/>
            <w:tcBorders>
              <w:top w:val="nil"/>
              <w:left w:val="nil"/>
              <w:bottom w:val="single" w:sz="4" w:space="0" w:color="A6A6A6"/>
              <w:right w:val="single" w:sz="4" w:space="0" w:color="A6A6A6"/>
            </w:tcBorders>
            <w:shd w:val="clear" w:color="auto" w:fill="auto"/>
            <w:hideMark/>
          </w:tcPr>
          <w:p w14:paraId="226F15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1A995F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8E886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B740B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carrier frequency 4.2GHz &lt; f &lt;= 6.0GHz in the transmitter OFF power.</w:t>
            </w:r>
          </w:p>
        </w:tc>
        <w:tc>
          <w:tcPr>
            <w:tcW w:w="308" w:type="pct"/>
            <w:tcBorders>
              <w:top w:val="nil"/>
              <w:left w:val="nil"/>
              <w:bottom w:val="single" w:sz="4" w:space="0" w:color="A6A6A6"/>
              <w:right w:val="single" w:sz="4" w:space="0" w:color="A6A6A6"/>
            </w:tcBorders>
            <w:shd w:val="clear" w:color="auto" w:fill="auto"/>
            <w:hideMark/>
          </w:tcPr>
          <w:p w14:paraId="0DF22E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1EF333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3112F6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7" w:history="1">
              <w:r w:rsidR="00DF28D3" w:rsidRPr="00DF28D3">
                <w:rPr>
                  <w:rFonts w:ascii="Arial" w:hAnsi="Arial" w:cs="Arial"/>
                  <w:b/>
                  <w:bCs/>
                  <w:color w:val="0000FF"/>
                  <w:sz w:val="14"/>
                  <w:szCs w:val="14"/>
                  <w:u w:val="single"/>
                </w:rPr>
                <w:t>Rel-14</w:t>
              </w:r>
            </w:hyperlink>
          </w:p>
        </w:tc>
        <w:tc>
          <w:tcPr>
            <w:tcW w:w="223" w:type="pct"/>
            <w:tcBorders>
              <w:top w:val="nil"/>
              <w:left w:val="nil"/>
              <w:bottom w:val="single" w:sz="4" w:space="0" w:color="A6A6A6"/>
              <w:right w:val="single" w:sz="4" w:space="0" w:color="A6A6A6"/>
            </w:tcBorders>
            <w:shd w:val="clear" w:color="auto" w:fill="auto"/>
            <w:hideMark/>
          </w:tcPr>
          <w:p w14:paraId="7553B8C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8" w:history="1">
              <w:r w:rsidR="00DF28D3"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27E3FB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14.14.0</w:t>
            </w:r>
          </w:p>
        </w:tc>
        <w:tc>
          <w:tcPr>
            <w:tcW w:w="587" w:type="pct"/>
            <w:tcBorders>
              <w:top w:val="nil"/>
              <w:left w:val="nil"/>
              <w:bottom w:val="single" w:sz="4" w:space="0" w:color="A6A6A6"/>
              <w:right w:val="single" w:sz="4" w:space="0" w:color="A6A6A6"/>
            </w:tcBorders>
            <w:shd w:val="clear" w:color="auto" w:fill="auto"/>
            <w:hideMark/>
          </w:tcPr>
          <w:p w14:paraId="7044093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699" w:history="1">
              <w:r w:rsidR="00DF28D3" w:rsidRPr="00DF28D3">
                <w:rPr>
                  <w:rFonts w:ascii="Arial" w:hAnsi="Arial" w:cs="Arial"/>
                  <w:b/>
                  <w:bCs/>
                  <w:color w:val="0000FF"/>
                  <w:sz w:val="14"/>
                  <w:szCs w:val="14"/>
                  <w:u w:val="single"/>
                </w:rPr>
                <w:t>LTE_LAA-Perf</w:t>
              </w:r>
            </w:hyperlink>
          </w:p>
        </w:tc>
        <w:tc>
          <w:tcPr>
            <w:tcW w:w="297" w:type="pct"/>
            <w:tcBorders>
              <w:top w:val="nil"/>
              <w:left w:val="nil"/>
              <w:bottom w:val="single" w:sz="4" w:space="0" w:color="A6A6A6"/>
              <w:right w:val="single" w:sz="4" w:space="0" w:color="A6A6A6"/>
            </w:tcBorders>
            <w:shd w:val="clear" w:color="000000" w:fill="BFBFBF"/>
            <w:hideMark/>
          </w:tcPr>
          <w:p w14:paraId="7D2248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1375</w:t>
            </w:r>
          </w:p>
        </w:tc>
        <w:tc>
          <w:tcPr>
            <w:tcW w:w="286" w:type="pct"/>
            <w:tcBorders>
              <w:top w:val="nil"/>
              <w:left w:val="nil"/>
              <w:bottom w:val="single" w:sz="4" w:space="0" w:color="A6A6A6"/>
              <w:right w:val="single" w:sz="4" w:space="0" w:color="A6A6A6"/>
            </w:tcBorders>
          </w:tcPr>
          <w:p w14:paraId="2739398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292BEB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E7BD3C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R4-2320453</w:t>
            </w:r>
          </w:p>
        </w:tc>
        <w:tc>
          <w:tcPr>
            <w:tcW w:w="650" w:type="pct"/>
            <w:tcBorders>
              <w:top w:val="nil"/>
              <w:left w:val="nil"/>
              <w:bottom w:val="single" w:sz="4" w:space="0" w:color="A6A6A6"/>
              <w:right w:val="single" w:sz="4" w:space="0" w:color="A6A6A6"/>
            </w:tcBorders>
            <w:shd w:val="clear" w:color="auto" w:fill="auto"/>
            <w:hideMark/>
          </w:tcPr>
          <w:p w14:paraId="1F79A39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03" w:type="pct"/>
            <w:tcBorders>
              <w:top w:val="nil"/>
              <w:left w:val="nil"/>
              <w:bottom w:val="single" w:sz="4" w:space="0" w:color="A6A6A6"/>
              <w:right w:val="single" w:sz="4" w:space="0" w:color="A6A6A6"/>
            </w:tcBorders>
            <w:shd w:val="clear" w:color="auto" w:fill="auto"/>
            <w:hideMark/>
          </w:tcPr>
          <w:p w14:paraId="18848C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00C05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83C83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4908A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carrier frequency 4.2GHz &lt; f &lt;= 6.0GHz in the transmitter OFF power.</w:t>
            </w:r>
          </w:p>
        </w:tc>
        <w:tc>
          <w:tcPr>
            <w:tcW w:w="308" w:type="pct"/>
            <w:tcBorders>
              <w:top w:val="nil"/>
              <w:left w:val="nil"/>
              <w:bottom w:val="single" w:sz="4" w:space="0" w:color="A6A6A6"/>
              <w:right w:val="single" w:sz="4" w:space="0" w:color="A6A6A6"/>
            </w:tcBorders>
            <w:shd w:val="clear" w:color="auto" w:fill="auto"/>
            <w:hideMark/>
          </w:tcPr>
          <w:p w14:paraId="581C34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4D213E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F7A261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0"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5C13D9F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1" w:history="1">
              <w:r w:rsidR="00DF28D3"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009E50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15.18.0</w:t>
            </w:r>
          </w:p>
        </w:tc>
        <w:tc>
          <w:tcPr>
            <w:tcW w:w="587" w:type="pct"/>
            <w:tcBorders>
              <w:top w:val="nil"/>
              <w:left w:val="nil"/>
              <w:bottom w:val="single" w:sz="4" w:space="0" w:color="A6A6A6"/>
              <w:right w:val="single" w:sz="4" w:space="0" w:color="A6A6A6"/>
            </w:tcBorders>
            <w:shd w:val="clear" w:color="auto" w:fill="auto"/>
            <w:hideMark/>
          </w:tcPr>
          <w:p w14:paraId="54898BD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2" w:history="1">
              <w:r w:rsidR="00DF28D3" w:rsidRPr="00DF28D3">
                <w:rPr>
                  <w:rFonts w:ascii="Arial" w:hAnsi="Arial" w:cs="Arial"/>
                  <w:b/>
                  <w:bCs/>
                  <w:color w:val="0000FF"/>
                  <w:sz w:val="14"/>
                  <w:szCs w:val="14"/>
                  <w:u w:val="single"/>
                </w:rPr>
                <w:t>LTE_LAA-Perf</w:t>
              </w:r>
            </w:hyperlink>
          </w:p>
        </w:tc>
        <w:tc>
          <w:tcPr>
            <w:tcW w:w="297" w:type="pct"/>
            <w:tcBorders>
              <w:top w:val="nil"/>
              <w:left w:val="nil"/>
              <w:bottom w:val="single" w:sz="4" w:space="0" w:color="A6A6A6"/>
              <w:right w:val="single" w:sz="4" w:space="0" w:color="A6A6A6"/>
            </w:tcBorders>
            <w:shd w:val="clear" w:color="000000" w:fill="BFBFBF"/>
            <w:hideMark/>
          </w:tcPr>
          <w:p w14:paraId="3BC650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1376</w:t>
            </w:r>
          </w:p>
        </w:tc>
        <w:tc>
          <w:tcPr>
            <w:tcW w:w="286" w:type="pct"/>
            <w:tcBorders>
              <w:top w:val="nil"/>
              <w:left w:val="nil"/>
              <w:bottom w:val="single" w:sz="4" w:space="0" w:color="A6A6A6"/>
              <w:right w:val="single" w:sz="4" w:space="0" w:color="A6A6A6"/>
            </w:tcBorders>
          </w:tcPr>
          <w:p w14:paraId="4216DFC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950F5B5"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2AA3C0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R4-2320454</w:t>
            </w:r>
          </w:p>
        </w:tc>
        <w:tc>
          <w:tcPr>
            <w:tcW w:w="650" w:type="pct"/>
            <w:tcBorders>
              <w:top w:val="nil"/>
              <w:left w:val="nil"/>
              <w:bottom w:val="single" w:sz="4" w:space="0" w:color="A6A6A6"/>
              <w:right w:val="single" w:sz="4" w:space="0" w:color="A6A6A6"/>
            </w:tcBorders>
            <w:shd w:val="clear" w:color="auto" w:fill="auto"/>
            <w:hideMark/>
          </w:tcPr>
          <w:p w14:paraId="67CDCD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03" w:type="pct"/>
            <w:tcBorders>
              <w:top w:val="nil"/>
              <w:left w:val="nil"/>
              <w:bottom w:val="single" w:sz="4" w:space="0" w:color="A6A6A6"/>
              <w:right w:val="single" w:sz="4" w:space="0" w:color="A6A6A6"/>
            </w:tcBorders>
            <w:shd w:val="clear" w:color="auto" w:fill="auto"/>
            <w:hideMark/>
          </w:tcPr>
          <w:p w14:paraId="5D4EF3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8E3C0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625D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C9C412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carrier frequency 4.2GHz &lt; f &lt;= 6.0GHz in the transmitter OFF power.</w:t>
            </w:r>
          </w:p>
        </w:tc>
        <w:tc>
          <w:tcPr>
            <w:tcW w:w="308" w:type="pct"/>
            <w:tcBorders>
              <w:top w:val="nil"/>
              <w:left w:val="nil"/>
              <w:bottom w:val="single" w:sz="4" w:space="0" w:color="A6A6A6"/>
              <w:right w:val="single" w:sz="4" w:space="0" w:color="A6A6A6"/>
            </w:tcBorders>
            <w:shd w:val="clear" w:color="auto" w:fill="auto"/>
            <w:hideMark/>
          </w:tcPr>
          <w:p w14:paraId="317CB1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17A847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DD9561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5C9107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4" w:history="1">
              <w:r w:rsidR="00DF28D3"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0D898A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083343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5" w:history="1">
              <w:r w:rsidR="00DF28D3" w:rsidRPr="00DF28D3">
                <w:rPr>
                  <w:rFonts w:ascii="Arial" w:hAnsi="Arial" w:cs="Arial"/>
                  <w:b/>
                  <w:bCs/>
                  <w:color w:val="0000FF"/>
                  <w:sz w:val="14"/>
                  <w:szCs w:val="14"/>
                  <w:u w:val="single"/>
                </w:rPr>
                <w:t>LTE_LAA-Perf</w:t>
              </w:r>
            </w:hyperlink>
          </w:p>
        </w:tc>
        <w:tc>
          <w:tcPr>
            <w:tcW w:w="297" w:type="pct"/>
            <w:tcBorders>
              <w:top w:val="nil"/>
              <w:left w:val="nil"/>
              <w:bottom w:val="single" w:sz="4" w:space="0" w:color="A6A6A6"/>
              <w:right w:val="single" w:sz="4" w:space="0" w:color="A6A6A6"/>
            </w:tcBorders>
            <w:shd w:val="clear" w:color="000000" w:fill="BFBFBF"/>
            <w:hideMark/>
          </w:tcPr>
          <w:p w14:paraId="747669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1377</w:t>
            </w:r>
          </w:p>
        </w:tc>
        <w:tc>
          <w:tcPr>
            <w:tcW w:w="286" w:type="pct"/>
            <w:tcBorders>
              <w:top w:val="nil"/>
              <w:left w:val="nil"/>
              <w:bottom w:val="single" w:sz="4" w:space="0" w:color="A6A6A6"/>
              <w:right w:val="single" w:sz="4" w:space="0" w:color="A6A6A6"/>
            </w:tcBorders>
          </w:tcPr>
          <w:p w14:paraId="7DCAD4C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9639604"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61EF1BD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R4-2320455</w:t>
            </w:r>
          </w:p>
        </w:tc>
        <w:tc>
          <w:tcPr>
            <w:tcW w:w="650" w:type="pct"/>
            <w:tcBorders>
              <w:top w:val="nil"/>
              <w:left w:val="nil"/>
              <w:bottom w:val="single" w:sz="4" w:space="0" w:color="A6A6A6"/>
              <w:right w:val="single" w:sz="4" w:space="0" w:color="A6A6A6"/>
            </w:tcBorders>
            <w:shd w:val="clear" w:color="auto" w:fill="auto"/>
            <w:hideMark/>
          </w:tcPr>
          <w:p w14:paraId="2D0CB1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03" w:type="pct"/>
            <w:tcBorders>
              <w:top w:val="nil"/>
              <w:left w:val="nil"/>
              <w:bottom w:val="single" w:sz="4" w:space="0" w:color="A6A6A6"/>
              <w:right w:val="single" w:sz="4" w:space="0" w:color="A6A6A6"/>
            </w:tcBorders>
            <w:shd w:val="clear" w:color="auto" w:fill="auto"/>
            <w:hideMark/>
          </w:tcPr>
          <w:p w14:paraId="5B012D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741FA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3794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44D9E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carrier frequency 4.2GHz &lt; f &lt;= 6.0GHz in the transmitter OFF power.</w:t>
            </w:r>
          </w:p>
        </w:tc>
        <w:tc>
          <w:tcPr>
            <w:tcW w:w="308" w:type="pct"/>
            <w:tcBorders>
              <w:top w:val="nil"/>
              <w:left w:val="nil"/>
              <w:bottom w:val="single" w:sz="4" w:space="0" w:color="A6A6A6"/>
              <w:right w:val="single" w:sz="4" w:space="0" w:color="A6A6A6"/>
            </w:tcBorders>
            <w:shd w:val="clear" w:color="auto" w:fill="auto"/>
            <w:hideMark/>
          </w:tcPr>
          <w:p w14:paraId="30BA45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750F8D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0BD2C4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457940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7" w:history="1">
              <w:r w:rsidR="00DF28D3"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4ED799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403625F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8" w:history="1">
              <w:r w:rsidR="00DF28D3" w:rsidRPr="00DF28D3">
                <w:rPr>
                  <w:rFonts w:ascii="Arial" w:hAnsi="Arial" w:cs="Arial"/>
                  <w:b/>
                  <w:bCs/>
                  <w:color w:val="0000FF"/>
                  <w:sz w:val="14"/>
                  <w:szCs w:val="14"/>
                  <w:u w:val="single"/>
                </w:rPr>
                <w:t>LTE_LAA-Perf</w:t>
              </w:r>
            </w:hyperlink>
          </w:p>
        </w:tc>
        <w:tc>
          <w:tcPr>
            <w:tcW w:w="297" w:type="pct"/>
            <w:tcBorders>
              <w:top w:val="nil"/>
              <w:left w:val="nil"/>
              <w:bottom w:val="single" w:sz="4" w:space="0" w:color="A6A6A6"/>
              <w:right w:val="single" w:sz="4" w:space="0" w:color="A6A6A6"/>
            </w:tcBorders>
            <w:shd w:val="clear" w:color="000000" w:fill="BFBFBF"/>
            <w:hideMark/>
          </w:tcPr>
          <w:p w14:paraId="785AA8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1378</w:t>
            </w:r>
          </w:p>
        </w:tc>
        <w:tc>
          <w:tcPr>
            <w:tcW w:w="286" w:type="pct"/>
            <w:tcBorders>
              <w:top w:val="nil"/>
              <w:left w:val="nil"/>
              <w:bottom w:val="single" w:sz="4" w:space="0" w:color="A6A6A6"/>
              <w:right w:val="single" w:sz="4" w:space="0" w:color="A6A6A6"/>
            </w:tcBorders>
          </w:tcPr>
          <w:p w14:paraId="48FA678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1B3DBA3"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0C7EF2B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R4-2320456</w:t>
            </w:r>
          </w:p>
        </w:tc>
        <w:tc>
          <w:tcPr>
            <w:tcW w:w="650" w:type="pct"/>
            <w:tcBorders>
              <w:top w:val="nil"/>
              <w:left w:val="nil"/>
              <w:bottom w:val="single" w:sz="4" w:space="0" w:color="A6A6A6"/>
              <w:right w:val="single" w:sz="4" w:space="0" w:color="A6A6A6"/>
            </w:tcBorders>
            <w:shd w:val="clear" w:color="auto" w:fill="auto"/>
            <w:hideMark/>
          </w:tcPr>
          <w:p w14:paraId="7D3239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03" w:type="pct"/>
            <w:tcBorders>
              <w:top w:val="nil"/>
              <w:left w:val="nil"/>
              <w:bottom w:val="single" w:sz="4" w:space="0" w:color="A6A6A6"/>
              <w:right w:val="single" w:sz="4" w:space="0" w:color="A6A6A6"/>
            </w:tcBorders>
            <w:shd w:val="clear" w:color="auto" w:fill="auto"/>
            <w:hideMark/>
          </w:tcPr>
          <w:p w14:paraId="0AD33B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4A57D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BDC75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3A562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carrier frequency 4.2GHz &lt; f &lt;= 6.0GHz in the transmitter OFF power.</w:t>
            </w:r>
          </w:p>
        </w:tc>
        <w:tc>
          <w:tcPr>
            <w:tcW w:w="308" w:type="pct"/>
            <w:tcBorders>
              <w:top w:val="nil"/>
              <w:left w:val="nil"/>
              <w:bottom w:val="single" w:sz="4" w:space="0" w:color="A6A6A6"/>
              <w:right w:val="single" w:sz="4" w:space="0" w:color="A6A6A6"/>
            </w:tcBorders>
            <w:shd w:val="clear" w:color="auto" w:fill="auto"/>
            <w:hideMark/>
          </w:tcPr>
          <w:p w14:paraId="4AC6CB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4779F3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C6FDAC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09"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A27DB5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0" w:history="1">
              <w:r w:rsidR="00DF28D3"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46160E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587" w:type="pct"/>
            <w:tcBorders>
              <w:top w:val="nil"/>
              <w:left w:val="nil"/>
              <w:bottom w:val="single" w:sz="4" w:space="0" w:color="A6A6A6"/>
              <w:right w:val="single" w:sz="4" w:space="0" w:color="A6A6A6"/>
            </w:tcBorders>
            <w:shd w:val="clear" w:color="auto" w:fill="auto"/>
            <w:hideMark/>
          </w:tcPr>
          <w:p w14:paraId="573F5D3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1" w:history="1">
              <w:r w:rsidR="00DF28D3" w:rsidRPr="00DF28D3">
                <w:rPr>
                  <w:rFonts w:ascii="Arial" w:hAnsi="Arial" w:cs="Arial"/>
                  <w:b/>
                  <w:bCs/>
                  <w:color w:val="0000FF"/>
                  <w:sz w:val="14"/>
                  <w:szCs w:val="14"/>
                  <w:u w:val="single"/>
                </w:rPr>
                <w:t>LTE_LAA-Perf</w:t>
              </w:r>
            </w:hyperlink>
          </w:p>
        </w:tc>
        <w:tc>
          <w:tcPr>
            <w:tcW w:w="297" w:type="pct"/>
            <w:tcBorders>
              <w:top w:val="nil"/>
              <w:left w:val="nil"/>
              <w:bottom w:val="single" w:sz="4" w:space="0" w:color="A6A6A6"/>
              <w:right w:val="single" w:sz="4" w:space="0" w:color="A6A6A6"/>
            </w:tcBorders>
            <w:shd w:val="clear" w:color="000000" w:fill="BFBFBF"/>
            <w:hideMark/>
          </w:tcPr>
          <w:p w14:paraId="34E805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1379</w:t>
            </w:r>
          </w:p>
        </w:tc>
        <w:tc>
          <w:tcPr>
            <w:tcW w:w="286" w:type="pct"/>
            <w:tcBorders>
              <w:top w:val="nil"/>
              <w:left w:val="nil"/>
              <w:bottom w:val="single" w:sz="4" w:space="0" w:color="A6A6A6"/>
              <w:right w:val="single" w:sz="4" w:space="0" w:color="A6A6A6"/>
            </w:tcBorders>
          </w:tcPr>
          <w:p w14:paraId="443789F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2EB4E5E"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BFDC41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2" w:history="1">
              <w:r w:rsidR="00DF28D3" w:rsidRPr="00DF28D3">
                <w:rPr>
                  <w:rFonts w:ascii="Arial" w:hAnsi="Arial" w:cs="Arial"/>
                  <w:b/>
                  <w:bCs/>
                  <w:color w:val="0000FF"/>
                  <w:sz w:val="14"/>
                  <w:szCs w:val="14"/>
                  <w:u w:val="single"/>
                </w:rPr>
                <w:t>R4-2320497</w:t>
              </w:r>
            </w:hyperlink>
          </w:p>
        </w:tc>
        <w:tc>
          <w:tcPr>
            <w:tcW w:w="650" w:type="pct"/>
            <w:tcBorders>
              <w:top w:val="nil"/>
              <w:left w:val="nil"/>
              <w:bottom w:val="single" w:sz="4" w:space="0" w:color="A6A6A6"/>
              <w:right w:val="single" w:sz="4" w:space="0" w:color="A6A6A6"/>
            </w:tcBorders>
            <w:shd w:val="clear" w:color="auto" w:fill="auto"/>
            <w:hideMark/>
          </w:tcPr>
          <w:p w14:paraId="2157C7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03" w:type="pct"/>
            <w:tcBorders>
              <w:top w:val="nil"/>
              <w:left w:val="nil"/>
              <w:bottom w:val="single" w:sz="4" w:space="0" w:color="A6A6A6"/>
              <w:right w:val="single" w:sz="4" w:space="0" w:color="A6A6A6"/>
            </w:tcBorders>
            <w:shd w:val="clear" w:color="auto" w:fill="auto"/>
            <w:hideMark/>
          </w:tcPr>
          <w:p w14:paraId="3F98AE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F5C29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DA5C99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C32AE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carrier frequency 4.2GHz &lt; f &lt;= 6.0GHz in the transmitter OFF power.</w:t>
            </w:r>
          </w:p>
        </w:tc>
        <w:tc>
          <w:tcPr>
            <w:tcW w:w="308" w:type="pct"/>
            <w:tcBorders>
              <w:top w:val="nil"/>
              <w:left w:val="nil"/>
              <w:bottom w:val="single" w:sz="4" w:space="0" w:color="A6A6A6"/>
              <w:right w:val="single" w:sz="4" w:space="0" w:color="A6A6A6"/>
            </w:tcBorders>
            <w:shd w:val="clear" w:color="auto" w:fill="auto"/>
            <w:hideMark/>
          </w:tcPr>
          <w:p w14:paraId="0F5A2A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124B0C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79D978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3" w:history="1">
              <w:r w:rsidR="00DF28D3" w:rsidRPr="00DF28D3">
                <w:rPr>
                  <w:rFonts w:ascii="Arial" w:hAnsi="Arial" w:cs="Arial"/>
                  <w:b/>
                  <w:bCs/>
                  <w:color w:val="0000FF"/>
                  <w:sz w:val="14"/>
                  <w:szCs w:val="14"/>
                  <w:u w:val="single"/>
                </w:rPr>
                <w:t>Rel-13</w:t>
              </w:r>
            </w:hyperlink>
          </w:p>
        </w:tc>
        <w:tc>
          <w:tcPr>
            <w:tcW w:w="223" w:type="pct"/>
            <w:tcBorders>
              <w:top w:val="nil"/>
              <w:left w:val="nil"/>
              <w:bottom w:val="single" w:sz="4" w:space="0" w:color="A6A6A6"/>
              <w:right w:val="single" w:sz="4" w:space="0" w:color="A6A6A6"/>
            </w:tcBorders>
            <w:shd w:val="clear" w:color="auto" w:fill="auto"/>
            <w:hideMark/>
          </w:tcPr>
          <w:p w14:paraId="03CB17D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4" w:history="1">
              <w:r w:rsidR="00DF28D3"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215D9D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13.16.0</w:t>
            </w:r>
          </w:p>
        </w:tc>
        <w:tc>
          <w:tcPr>
            <w:tcW w:w="587" w:type="pct"/>
            <w:tcBorders>
              <w:top w:val="nil"/>
              <w:left w:val="nil"/>
              <w:bottom w:val="single" w:sz="4" w:space="0" w:color="A6A6A6"/>
              <w:right w:val="single" w:sz="4" w:space="0" w:color="A6A6A6"/>
            </w:tcBorders>
            <w:shd w:val="clear" w:color="auto" w:fill="auto"/>
            <w:hideMark/>
          </w:tcPr>
          <w:p w14:paraId="1F7D370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5" w:history="1">
              <w:r w:rsidR="00DF28D3" w:rsidRPr="00DF28D3">
                <w:rPr>
                  <w:rFonts w:ascii="Arial" w:hAnsi="Arial" w:cs="Arial"/>
                  <w:b/>
                  <w:bCs/>
                  <w:color w:val="0000FF"/>
                  <w:sz w:val="14"/>
                  <w:szCs w:val="14"/>
                  <w:u w:val="single"/>
                </w:rPr>
                <w:t>LTE_LAA-Perf</w:t>
              </w:r>
            </w:hyperlink>
          </w:p>
        </w:tc>
        <w:tc>
          <w:tcPr>
            <w:tcW w:w="297" w:type="pct"/>
            <w:tcBorders>
              <w:top w:val="nil"/>
              <w:left w:val="nil"/>
              <w:bottom w:val="single" w:sz="4" w:space="0" w:color="A6A6A6"/>
              <w:right w:val="single" w:sz="4" w:space="0" w:color="A6A6A6"/>
            </w:tcBorders>
            <w:shd w:val="clear" w:color="000000" w:fill="BFBFBF"/>
            <w:hideMark/>
          </w:tcPr>
          <w:p w14:paraId="21B577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1374</w:t>
            </w:r>
          </w:p>
        </w:tc>
        <w:tc>
          <w:tcPr>
            <w:tcW w:w="286" w:type="pct"/>
            <w:tcBorders>
              <w:top w:val="nil"/>
              <w:left w:val="nil"/>
              <w:bottom w:val="single" w:sz="4" w:space="0" w:color="A6A6A6"/>
              <w:right w:val="single" w:sz="4" w:space="0" w:color="A6A6A6"/>
            </w:tcBorders>
          </w:tcPr>
          <w:p w14:paraId="49A67BE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FDDCE30"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682A27A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6" w:history="1">
              <w:r w:rsidR="00DF28D3" w:rsidRPr="00DF28D3">
                <w:rPr>
                  <w:rFonts w:ascii="Arial" w:hAnsi="Arial" w:cs="Arial"/>
                  <w:b/>
                  <w:bCs/>
                  <w:color w:val="0000FF"/>
                  <w:sz w:val="14"/>
                  <w:szCs w:val="14"/>
                  <w:u w:val="single"/>
                </w:rPr>
                <w:t>R4-2320538</w:t>
              </w:r>
            </w:hyperlink>
          </w:p>
        </w:tc>
        <w:tc>
          <w:tcPr>
            <w:tcW w:w="650" w:type="pct"/>
            <w:tcBorders>
              <w:top w:val="nil"/>
              <w:left w:val="nil"/>
              <w:bottom w:val="single" w:sz="4" w:space="0" w:color="A6A6A6"/>
              <w:right w:val="single" w:sz="4" w:space="0" w:color="A6A6A6"/>
            </w:tcBorders>
            <w:shd w:val="clear" w:color="auto" w:fill="auto"/>
            <w:hideMark/>
          </w:tcPr>
          <w:p w14:paraId="343FA0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align scaling factor for IAB-MT type I-O to IAB-DU type 1-O</w:t>
            </w:r>
          </w:p>
        </w:tc>
        <w:tc>
          <w:tcPr>
            <w:tcW w:w="403" w:type="pct"/>
            <w:tcBorders>
              <w:top w:val="nil"/>
              <w:left w:val="nil"/>
              <w:bottom w:val="single" w:sz="4" w:space="0" w:color="A6A6A6"/>
              <w:right w:val="single" w:sz="4" w:space="0" w:color="A6A6A6"/>
            </w:tcBorders>
            <w:shd w:val="clear" w:color="auto" w:fill="auto"/>
            <w:hideMark/>
          </w:tcPr>
          <w:p w14:paraId="080EC3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397A5F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6AB84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D12B3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align scaling factor for IAB-MT type I-O to IAB-DU type 1-O</w:t>
            </w:r>
          </w:p>
        </w:tc>
        <w:tc>
          <w:tcPr>
            <w:tcW w:w="308" w:type="pct"/>
            <w:tcBorders>
              <w:top w:val="nil"/>
              <w:left w:val="nil"/>
              <w:bottom w:val="single" w:sz="4" w:space="0" w:color="A6A6A6"/>
              <w:right w:val="single" w:sz="4" w:space="0" w:color="A6A6A6"/>
            </w:tcBorders>
            <w:shd w:val="clear" w:color="auto" w:fill="auto"/>
            <w:hideMark/>
          </w:tcPr>
          <w:p w14:paraId="716E6F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4B46C4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8ABB47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7"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E381C8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8" w:history="1">
              <w:r w:rsidR="00DF28D3" w:rsidRPr="00DF28D3">
                <w:rPr>
                  <w:rFonts w:ascii="Arial" w:hAnsi="Arial" w:cs="Arial"/>
                  <w:b/>
                  <w:bCs/>
                  <w:color w:val="0000FF"/>
                  <w:sz w:val="14"/>
                  <w:szCs w:val="14"/>
                  <w:u w:val="single"/>
                </w:rPr>
                <w:t>38.174</w:t>
              </w:r>
            </w:hyperlink>
          </w:p>
        </w:tc>
        <w:tc>
          <w:tcPr>
            <w:tcW w:w="221" w:type="pct"/>
            <w:tcBorders>
              <w:top w:val="nil"/>
              <w:left w:val="nil"/>
              <w:bottom w:val="single" w:sz="4" w:space="0" w:color="A6A6A6"/>
              <w:right w:val="single" w:sz="4" w:space="0" w:color="A6A6A6"/>
            </w:tcBorders>
            <w:shd w:val="clear" w:color="auto" w:fill="auto"/>
            <w:hideMark/>
          </w:tcPr>
          <w:p w14:paraId="09ABC1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16.9.0</w:t>
            </w:r>
          </w:p>
        </w:tc>
        <w:tc>
          <w:tcPr>
            <w:tcW w:w="587" w:type="pct"/>
            <w:tcBorders>
              <w:top w:val="nil"/>
              <w:left w:val="nil"/>
              <w:bottom w:val="single" w:sz="4" w:space="0" w:color="A6A6A6"/>
              <w:right w:val="single" w:sz="4" w:space="0" w:color="A6A6A6"/>
            </w:tcBorders>
            <w:shd w:val="clear" w:color="auto" w:fill="auto"/>
            <w:hideMark/>
          </w:tcPr>
          <w:p w14:paraId="1D1852A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19" w:history="1">
              <w:r w:rsidR="00DF28D3" w:rsidRPr="00DF28D3">
                <w:rPr>
                  <w:rFonts w:ascii="Arial" w:hAnsi="Arial" w:cs="Arial"/>
                  <w:b/>
                  <w:bCs/>
                  <w:color w:val="0000FF"/>
                  <w:sz w:val="14"/>
                  <w:szCs w:val="14"/>
                  <w:u w:val="single"/>
                </w:rPr>
                <w:t>NR_IAB-Core</w:t>
              </w:r>
            </w:hyperlink>
          </w:p>
        </w:tc>
        <w:tc>
          <w:tcPr>
            <w:tcW w:w="297" w:type="pct"/>
            <w:tcBorders>
              <w:top w:val="nil"/>
              <w:left w:val="nil"/>
              <w:bottom w:val="single" w:sz="4" w:space="0" w:color="A6A6A6"/>
              <w:right w:val="single" w:sz="4" w:space="0" w:color="A6A6A6"/>
            </w:tcBorders>
            <w:shd w:val="clear" w:color="000000" w:fill="BFBFBF"/>
            <w:hideMark/>
          </w:tcPr>
          <w:p w14:paraId="4926A9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0088</w:t>
            </w:r>
          </w:p>
        </w:tc>
        <w:tc>
          <w:tcPr>
            <w:tcW w:w="286" w:type="pct"/>
            <w:tcBorders>
              <w:top w:val="nil"/>
              <w:left w:val="nil"/>
              <w:bottom w:val="single" w:sz="4" w:space="0" w:color="A6A6A6"/>
              <w:right w:val="single" w:sz="4" w:space="0" w:color="A6A6A6"/>
            </w:tcBorders>
          </w:tcPr>
          <w:p w14:paraId="6B3BCAB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04FAE8F"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2B3BE85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R4-2320539</w:t>
            </w:r>
          </w:p>
        </w:tc>
        <w:tc>
          <w:tcPr>
            <w:tcW w:w="650" w:type="pct"/>
            <w:tcBorders>
              <w:top w:val="nil"/>
              <w:left w:val="nil"/>
              <w:bottom w:val="single" w:sz="4" w:space="0" w:color="A6A6A6"/>
              <w:right w:val="single" w:sz="4" w:space="0" w:color="A6A6A6"/>
            </w:tcBorders>
            <w:shd w:val="clear" w:color="auto" w:fill="auto"/>
            <w:hideMark/>
          </w:tcPr>
          <w:p w14:paraId="344C66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align scaling factor for IAB-MT type I-O to IAB-DU type 1-O</w:t>
            </w:r>
          </w:p>
        </w:tc>
        <w:tc>
          <w:tcPr>
            <w:tcW w:w="403" w:type="pct"/>
            <w:tcBorders>
              <w:top w:val="nil"/>
              <w:left w:val="nil"/>
              <w:bottom w:val="single" w:sz="4" w:space="0" w:color="A6A6A6"/>
              <w:right w:val="single" w:sz="4" w:space="0" w:color="A6A6A6"/>
            </w:tcBorders>
            <w:shd w:val="clear" w:color="auto" w:fill="auto"/>
            <w:hideMark/>
          </w:tcPr>
          <w:p w14:paraId="72009A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1C28F6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A962F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EADF0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align scaling factor for IAB-MT type I-O to IAB-DU type 1-O</w:t>
            </w:r>
          </w:p>
        </w:tc>
        <w:tc>
          <w:tcPr>
            <w:tcW w:w="308" w:type="pct"/>
            <w:tcBorders>
              <w:top w:val="nil"/>
              <w:left w:val="nil"/>
              <w:bottom w:val="single" w:sz="4" w:space="0" w:color="A6A6A6"/>
              <w:right w:val="single" w:sz="4" w:space="0" w:color="A6A6A6"/>
            </w:tcBorders>
            <w:shd w:val="clear" w:color="auto" w:fill="auto"/>
            <w:hideMark/>
          </w:tcPr>
          <w:p w14:paraId="11E3F3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710120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3433F5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0"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5E2B9C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1" w:history="1">
              <w:r w:rsidR="00DF28D3" w:rsidRPr="00DF28D3">
                <w:rPr>
                  <w:rFonts w:ascii="Arial" w:hAnsi="Arial" w:cs="Arial"/>
                  <w:b/>
                  <w:bCs/>
                  <w:color w:val="0000FF"/>
                  <w:sz w:val="14"/>
                  <w:szCs w:val="14"/>
                  <w:u w:val="single"/>
                </w:rPr>
                <w:t>38.174</w:t>
              </w:r>
            </w:hyperlink>
          </w:p>
        </w:tc>
        <w:tc>
          <w:tcPr>
            <w:tcW w:w="221" w:type="pct"/>
            <w:tcBorders>
              <w:top w:val="nil"/>
              <w:left w:val="nil"/>
              <w:bottom w:val="single" w:sz="4" w:space="0" w:color="A6A6A6"/>
              <w:right w:val="single" w:sz="4" w:space="0" w:color="A6A6A6"/>
            </w:tcBorders>
            <w:shd w:val="clear" w:color="auto" w:fill="auto"/>
            <w:hideMark/>
          </w:tcPr>
          <w:p w14:paraId="75FF31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17.5.0</w:t>
            </w:r>
          </w:p>
        </w:tc>
        <w:tc>
          <w:tcPr>
            <w:tcW w:w="587" w:type="pct"/>
            <w:tcBorders>
              <w:top w:val="nil"/>
              <w:left w:val="nil"/>
              <w:bottom w:val="single" w:sz="4" w:space="0" w:color="A6A6A6"/>
              <w:right w:val="single" w:sz="4" w:space="0" w:color="A6A6A6"/>
            </w:tcBorders>
            <w:shd w:val="clear" w:color="auto" w:fill="auto"/>
            <w:hideMark/>
          </w:tcPr>
          <w:p w14:paraId="5A09034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2" w:history="1">
              <w:r w:rsidR="00DF28D3" w:rsidRPr="00DF28D3">
                <w:rPr>
                  <w:rFonts w:ascii="Arial" w:hAnsi="Arial" w:cs="Arial"/>
                  <w:b/>
                  <w:bCs/>
                  <w:color w:val="0000FF"/>
                  <w:sz w:val="14"/>
                  <w:szCs w:val="14"/>
                  <w:u w:val="single"/>
                </w:rPr>
                <w:t>NR_IAB-Core</w:t>
              </w:r>
            </w:hyperlink>
          </w:p>
        </w:tc>
        <w:tc>
          <w:tcPr>
            <w:tcW w:w="297" w:type="pct"/>
            <w:tcBorders>
              <w:top w:val="nil"/>
              <w:left w:val="nil"/>
              <w:bottom w:val="single" w:sz="4" w:space="0" w:color="A6A6A6"/>
              <w:right w:val="single" w:sz="4" w:space="0" w:color="A6A6A6"/>
            </w:tcBorders>
            <w:shd w:val="clear" w:color="000000" w:fill="BFBFBF"/>
            <w:hideMark/>
          </w:tcPr>
          <w:p w14:paraId="26CEBE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0089</w:t>
            </w:r>
          </w:p>
        </w:tc>
        <w:tc>
          <w:tcPr>
            <w:tcW w:w="286" w:type="pct"/>
            <w:tcBorders>
              <w:top w:val="nil"/>
              <w:left w:val="nil"/>
              <w:bottom w:val="single" w:sz="4" w:space="0" w:color="A6A6A6"/>
              <w:right w:val="single" w:sz="4" w:space="0" w:color="A6A6A6"/>
            </w:tcBorders>
          </w:tcPr>
          <w:p w14:paraId="646E8E2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C82F4F1" w14:textId="77777777" w:rsidTr="00D06BEF">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0BE84F4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R4-2320540</w:t>
            </w:r>
          </w:p>
        </w:tc>
        <w:tc>
          <w:tcPr>
            <w:tcW w:w="650" w:type="pct"/>
            <w:tcBorders>
              <w:top w:val="nil"/>
              <w:left w:val="nil"/>
              <w:bottom w:val="single" w:sz="4" w:space="0" w:color="A6A6A6"/>
              <w:right w:val="single" w:sz="4" w:space="0" w:color="A6A6A6"/>
            </w:tcBorders>
            <w:shd w:val="clear" w:color="auto" w:fill="auto"/>
            <w:hideMark/>
          </w:tcPr>
          <w:p w14:paraId="6A3570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align scaling factor for IAB-MT type I-O to IAB-DU type 1-O</w:t>
            </w:r>
          </w:p>
        </w:tc>
        <w:tc>
          <w:tcPr>
            <w:tcW w:w="403" w:type="pct"/>
            <w:tcBorders>
              <w:top w:val="nil"/>
              <w:left w:val="nil"/>
              <w:bottom w:val="single" w:sz="4" w:space="0" w:color="A6A6A6"/>
              <w:right w:val="single" w:sz="4" w:space="0" w:color="A6A6A6"/>
            </w:tcBorders>
            <w:shd w:val="clear" w:color="auto" w:fill="auto"/>
            <w:hideMark/>
          </w:tcPr>
          <w:p w14:paraId="1F24A2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5B847D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4DA60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8ACA9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align scaling factor for IAB-MT type I-O to IAB-DU type 1-O</w:t>
            </w:r>
          </w:p>
        </w:tc>
        <w:tc>
          <w:tcPr>
            <w:tcW w:w="308" w:type="pct"/>
            <w:tcBorders>
              <w:top w:val="nil"/>
              <w:left w:val="nil"/>
              <w:bottom w:val="single" w:sz="4" w:space="0" w:color="A6A6A6"/>
              <w:right w:val="single" w:sz="4" w:space="0" w:color="A6A6A6"/>
            </w:tcBorders>
            <w:shd w:val="clear" w:color="auto" w:fill="auto"/>
            <w:hideMark/>
          </w:tcPr>
          <w:p w14:paraId="22E81E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3DF670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24C0C8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3"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A8AA0A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4" w:history="1">
              <w:r w:rsidR="00DF28D3" w:rsidRPr="00DF28D3">
                <w:rPr>
                  <w:rFonts w:ascii="Arial" w:hAnsi="Arial" w:cs="Arial"/>
                  <w:b/>
                  <w:bCs/>
                  <w:color w:val="0000FF"/>
                  <w:sz w:val="14"/>
                  <w:szCs w:val="14"/>
                  <w:u w:val="single"/>
                </w:rPr>
                <w:t>38.174</w:t>
              </w:r>
            </w:hyperlink>
          </w:p>
        </w:tc>
        <w:tc>
          <w:tcPr>
            <w:tcW w:w="221" w:type="pct"/>
            <w:tcBorders>
              <w:top w:val="nil"/>
              <w:left w:val="nil"/>
              <w:bottom w:val="single" w:sz="4" w:space="0" w:color="A6A6A6"/>
              <w:right w:val="single" w:sz="4" w:space="0" w:color="A6A6A6"/>
            </w:tcBorders>
            <w:shd w:val="clear" w:color="auto" w:fill="auto"/>
            <w:hideMark/>
          </w:tcPr>
          <w:p w14:paraId="234193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587" w:type="pct"/>
            <w:tcBorders>
              <w:top w:val="nil"/>
              <w:left w:val="nil"/>
              <w:bottom w:val="single" w:sz="4" w:space="0" w:color="A6A6A6"/>
              <w:right w:val="single" w:sz="4" w:space="0" w:color="A6A6A6"/>
            </w:tcBorders>
            <w:shd w:val="clear" w:color="auto" w:fill="auto"/>
            <w:hideMark/>
          </w:tcPr>
          <w:p w14:paraId="25C3E91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5" w:history="1">
              <w:r w:rsidR="00DF28D3" w:rsidRPr="00DF28D3">
                <w:rPr>
                  <w:rFonts w:ascii="Arial" w:hAnsi="Arial" w:cs="Arial"/>
                  <w:b/>
                  <w:bCs/>
                  <w:color w:val="0000FF"/>
                  <w:sz w:val="14"/>
                  <w:szCs w:val="14"/>
                  <w:u w:val="single"/>
                </w:rPr>
                <w:t>NR_IAB-Core</w:t>
              </w:r>
            </w:hyperlink>
          </w:p>
        </w:tc>
        <w:tc>
          <w:tcPr>
            <w:tcW w:w="297" w:type="pct"/>
            <w:tcBorders>
              <w:top w:val="nil"/>
              <w:left w:val="nil"/>
              <w:bottom w:val="single" w:sz="4" w:space="0" w:color="A6A6A6"/>
              <w:right w:val="single" w:sz="4" w:space="0" w:color="A6A6A6"/>
            </w:tcBorders>
            <w:shd w:val="clear" w:color="000000" w:fill="BFBFBF"/>
            <w:hideMark/>
          </w:tcPr>
          <w:p w14:paraId="67D116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0090</w:t>
            </w:r>
          </w:p>
        </w:tc>
        <w:tc>
          <w:tcPr>
            <w:tcW w:w="286" w:type="pct"/>
            <w:tcBorders>
              <w:top w:val="nil"/>
              <w:left w:val="nil"/>
              <w:bottom w:val="single" w:sz="4" w:space="0" w:color="A6A6A6"/>
              <w:right w:val="single" w:sz="4" w:space="0" w:color="A6A6A6"/>
            </w:tcBorders>
          </w:tcPr>
          <w:p w14:paraId="5B46F71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3CA0DFA"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56FBA07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6" w:history="1">
              <w:r w:rsidR="00DF28D3" w:rsidRPr="00DF28D3">
                <w:rPr>
                  <w:rFonts w:ascii="Arial" w:hAnsi="Arial" w:cs="Arial"/>
                  <w:b/>
                  <w:bCs/>
                  <w:color w:val="0000FF"/>
                  <w:sz w:val="14"/>
                  <w:szCs w:val="14"/>
                  <w:u w:val="single"/>
                </w:rPr>
                <w:t>R4-2320500</w:t>
              </w:r>
            </w:hyperlink>
          </w:p>
        </w:tc>
        <w:tc>
          <w:tcPr>
            <w:tcW w:w="650" w:type="pct"/>
            <w:tcBorders>
              <w:top w:val="nil"/>
              <w:left w:val="nil"/>
              <w:bottom w:val="single" w:sz="4" w:space="0" w:color="A6A6A6"/>
              <w:right w:val="single" w:sz="4" w:space="0" w:color="A6A6A6"/>
            </w:tcBorders>
            <w:shd w:val="clear" w:color="auto" w:fill="auto"/>
            <w:hideMark/>
          </w:tcPr>
          <w:p w14:paraId="0E4894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37.113 on framework for EMC-specific manufacturer's declarations</w:t>
            </w:r>
          </w:p>
        </w:tc>
        <w:tc>
          <w:tcPr>
            <w:tcW w:w="403" w:type="pct"/>
            <w:tcBorders>
              <w:top w:val="nil"/>
              <w:left w:val="nil"/>
              <w:bottom w:val="single" w:sz="4" w:space="0" w:color="A6A6A6"/>
              <w:right w:val="single" w:sz="4" w:space="0" w:color="A6A6A6"/>
            </w:tcBorders>
            <w:shd w:val="clear" w:color="auto" w:fill="auto"/>
            <w:hideMark/>
          </w:tcPr>
          <w:p w14:paraId="116A82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 Nokia, ZTE Corporation</w:t>
            </w:r>
          </w:p>
        </w:tc>
        <w:tc>
          <w:tcPr>
            <w:tcW w:w="237" w:type="pct"/>
            <w:tcBorders>
              <w:top w:val="nil"/>
              <w:left w:val="nil"/>
              <w:bottom w:val="single" w:sz="4" w:space="0" w:color="A6A6A6"/>
              <w:right w:val="single" w:sz="4" w:space="0" w:color="A6A6A6"/>
            </w:tcBorders>
            <w:shd w:val="clear" w:color="auto" w:fill="auto"/>
            <w:hideMark/>
          </w:tcPr>
          <w:p w14:paraId="3E2EB2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07C9C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78A06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Introduce the framework of EMC-specific manufacturer's declarations</w:t>
            </w:r>
          </w:p>
        </w:tc>
        <w:tc>
          <w:tcPr>
            <w:tcW w:w="308" w:type="pct"/>
            <w:tcBorders>
              <w:top w:val="nil"/>
              <w:left w:val="nil"/>
              <w:bottom w:val="single" w:sz="4" w:space="0" w:color="A6A6A6"/>
              <w:right w:val="single" w:sz="4" w:space="0" w:color="A6A6A6"/>
            </w:tcBorders>
            <w:shd w:val="clear" w:color="auto" w:fill="auto"/>
            <w:hideMark/>
          </w:tcPr>
          <w:p w14:paraId="351D7F8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7B1B76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7D4E89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7"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DEAE4D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8" w:history="1">
              <w:r w:rsidR="00DF28D3" w:rsidRPr="00DF28D3">
                <w:rPr>
                  <w:rFonts w:ascii="Arial" w:hAnsi="Arial" w:cs="Arial"/>
                  <w:b/>
                  <w:bCs/>
                  <w:color w:val="0000FF"/>
                  <w:sz w:val="14"/>
                  <w:szCs w:val="14"/>
                  <w:u w:val="single"/>
                </w:rPr>
                <w:t>37.113</w:t>
              </w:r>
            </w:hyperlink>
          </w:p>
        </w:tc>
        <w:tc>
          <w:tcPr>
            <w:tcW w:w="221" w:type="pct"/>
            <w:tcBorders>
              <w:top w:val="nil"/>
              <w:left w:val="nil"/>
              <w:bottom w:val="single" w:sz="4" w:space="0" w:color="A6A6A6"/>
              <w:right w:val="single" w:sz="4" w:space="0" w:color="A6A6A6"/>
            </w:tcBorders>
            <w:shd w:val="clear" w:color="auto" w:fill="auto"/>
            <w:hideMark/>
          </w:tcPr>
          <w:p w14:paraId="075997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17.2.0</w:t>
            </w:r>
          </w:p>
        </w:tc>
        <w:tc>
          <w:tcPr>
            <w:tcW w:w="587" w:type="pct"/>
            <w:tcBorders>
              <w:top w:val="nil"/>
              <w:left w:val="nil"/>
              <w:bottom w:val="single" w:sz="4" w:space="0" w:color="A6A6A6"/>
              <w:right w:val="single" w:sz="4" w:space="0" w:color="A6A6A6"/>
            </w:tcBorders>
            <w:shd w:val="clear" w:color="auto" w:fill="auto"/>
            <w:hideMark/>
          </w:tcPr>
          <w:p w14:paraId="130D0E6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29"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76ED70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0130</w:t>
            </w:r>
          </w:p>
        </w:tc>
        <w:tc>
          <w:tcPr>
            <w:tcW w:w="286" w:type="pct"/>
            <w:tcBorders>
              <w:top w:val="nil"/>
              <w:left w:val="nil"/>
              <w:bottom w:val="single" w:sz="4" w:space="0" w:color="A6A6A6"/>
              <w:right w:val="single" w:sz="4" w:space="0" w:color="A6A6A6"/>
            </w:tcBorders>
          </w:tcPr>
          <w:p w14:paraId="0E08D46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A564301"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986E20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0" w:history="1">
              <w:r w:rsidR="00DF28D3" w:rsidRPr="00DF28D3">
                <w:rPr>
                  <w:rFonts w:ascii="Arial" w:hAnsi="Arial" w:cs="Arial"/>
                  <w:b/>
                  <w:bCs/>
                  <w:color w:val="0000FF"/>
                  <w:sz w:val="14"/>
                  <w:szCs w:val="14"/>
                  <w:u w:val="single"/>
                </w:rPr>
                <w:t>R4-2320501</w:t>
              </w:r>
            </w:hyperlink>
          </w:p>
        </w:tc>
        <w:tc>
          <w:tcPr>
            <w:tcW w:w="650" w:type="pct"/>
            <w:tcBorders>
              <w:top w:val="nil"/>
              <w:left w:val="nil"/>
              <w:bottom w:val="single" w:sz="4" w:space="0" w:color="A6A6A6"/>
              <w:right w:val="single" w:sz="4" w:space="0" w:color="A6A6A6"/>
            </w:tcBorders>
            <w:shd w:val="clear" w:color="auto" w:fill="auto"/>
            <w:hideMark/>
          </w:tcPr>
          <w:p w14:paraId="4699CE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38.113 on removing void clauses under 8.1 and 9.1</w:t>
            </w:r>
          </w:p>
        </w:tc>
        <w:tc>
          <w:tcPr>
            <w:tcW w:w="403" w:type="pct"/>
            <w:tcBorders>
              <w:top w:val="nil"/>
              <w:left w:val="nil"/>
              <w:bottom w:val="single" w:sz="4" w:space="0" w:color="A6A6A6"/>
              <w:right w:val="single" w:sz="4" w:space="0" w:color="A6A6A6"/>
            </w:tcBorders>
            <w:shd w:val="clear" w:color="auto" w:fill="auto"/>
            <w:hideMark/>
          </w:tcPr>
          <w:p w14:paraId="159317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46F898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9FF90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C5211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Remove void clauses, since they will not be used.</w:t>
            </w:r>
          </w:p>
        </w:tc>
        <w:tc>
          <w:tcPr>
            <w:tcW w:w="308" w:type="pct"/>
            <w:tcBorders>
              <w:top w:val="nil"/>
              <w:left w:val="nil"/>
              <w:bottom w:val="single" w:sz="4" w:space="0" w:color="A6A6A6"/>
              <w:right w:val="single" w:sz="4" w:space="0" w:color="A6A6A6"/>
            </w:tcBorders>
            <w:shd w:val="clear" w:color="auto" w:fill="auto"/>
            <w:hideMark/>
          </w:tcPr>
          <w:p w14:paraId="23690F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0810DE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20034A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1"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1CF1F38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2" w:history="1">
              <w:r w:rsidR="00DF28D3" w:rsidRPr="00DF28D3">
                <w:rPr>
                  <w:rFonts w:ascii="Arial" w:hAnsi="Arial" w:cs="Arial"/>
                  <w:b/>
                  <w:bCs/>
                  <w:color w:val="0000FF"/>
                  <w:sz w:val="14"/>
                  <w:szCs w:val="14"/>
                  <w:u w:val="single"/>
                </w:rPr>
                <w:t>38.113</w:t>
              </w:r>
            </w:hyperlink>
          </w:p>
        </w:tc>
        <w:tc>
          <w:tcPr>
            <w:tcW w:w="221" w:type="pct"/>
            <w:tcBorders>
              <w:top w:val="nil"/>
              <w:left w:val="nil"/>
              <w:bottom w:val="single" w:sz="4" w:space="0" w:color="A6A6A6"/>
              <w:right w:val="single" w:sz="4" w:space="0" w:color="A6A6A6"/>
            </w:tcBorders>
            <w:shd w:val="clear" w:color="auto" w:fill="auto"/>
            <w:hideMark/>
          </w:tcPr>
          <w:p w14:paraId="0917F5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15.19.0</w:t>
            </w:r>
          </w:p>
        </w:tc>
        <w:tc>
          <w:tcPr>
            <w:tcW w:w="587" w:type="pct"/>
            <w:tcBorders>
              <w:top w:val="nil"/>
              <w:left w:val="nil"/>
              <w:bottom w:val="single" w:sz="4" w:space="0" w:color="A6A6A6"/>
              <w:right w:val="single" w:sz="4" w:space="0" w:color="A6A6A6"/>
            </w:tcBorders>
            <w:shd w:val="clear" w:color="auto" w:fill="auto"/>
            <w:hideMark/>
          </w:tcPr>
          <w:p w14:paraId="77418EC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3"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290F96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0065</w:t>
            </w:r>
          </w:p>
        </w:tc>
        <w:tc>
          <w:tcPr>
            <w:tcW w:w="286" w:type="pct"/>
            <w:tcBorders>
              <w:top w:val="nil"/>
              <w:left w:val="nil"/>
              <w:bottom w:val="single" w:sz="4" w:space="0" w:color="A6A6A6"/>
              <w:right w:val="single" w:sz="4" w:space="0" w:color="A6A6A6"/>
            </w:tcBorders>
          </w:tcPr>
          <w:p w14:paraId="55FF330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09932DE"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1A55499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R4-2320502</w:t>
            </w:r>
          </w:p>
        </w:tc>
        <w:tc>
          <w:tcPr>
            <w:tcW w:w="650" w:type="pct"/>
            <w:tcBorders>
              <w:top w:val="nil"/>
              <w:left w:val="nil"/>
              <w:bottom w:val="single" w:sz="4" w:space="0" w:color="A6A6A6"/>
              <w:right w:val="single" w:sz="4" w:space="0" w:color="A6A6A6"/>
            </w:tcBorders>
            <w:shd w:val="clear" w:color="auto" w:fill="auto"/>
            <w:hideMark/>
          </w:tcPr>
          <w:p w14:paraId="54F40F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38.113 on removing void clauses under 8.1 and 9.1</w:t>
            </w:r>
          </w:p>
        </w:tc>
        <w:tc>
          <w:tcPr>
            <w:tcW w:w="403" w:type="pct"/>
            <w:tcBorders>
              <w:top w:val="nil"/>
              <w:left w:val="nil"/>
              <w:bottom w:val="single" w:sz="4" w:space="0" w:color="A6A6A6"/>
              <w:right w:val="single" w:sz="4" w:space="0" w:color="A6A6A6"/>
            </w:tcBorders>
            <w:shd w:val="clear" w:color="auto" w:fill="auto"/>
            <w:hideMark/>
          </w:tcPr>
          <w:p w14:paraId="31F420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7D938A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03D4E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B0C4F3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Remove void clauses, since they will not be used.</w:t>
            </w:r>
          </w:p>
        </w:tc>
        <w:tc>
          <w:tcPr>
            <w:tcW w:w="308" w:type="pct"/>
            <w:tcBorders>
              <w:top w:val="nil"/>
              <w:left w:val="nil"/>
              <w:bottom w:val="single" w:sz="4" w:space="0" w:color="A6A6A6"/>
              <w:right w:val="single" w:sz="4" w:space="0" w:color="A6A6A6"/>
            </w:tcBorders>
            <w:shd w:val="clear" w:color="auto" w:fill="auto"/>
            <w:hideMark/>
          </w:tcPr>
          <w:p w14:paraId="524910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57FADA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D9F6D2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82A41E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5" w:history="1">
              <w:r w:rsidR="00DF28D3" w:rsidRPr="00DF28D3">
                <w:rPr>
                  <w:rFonts w:ascii="Arial" w:hAnsi="Arial" w:cs="Arial"/>
                  <w:b/>
                  <w:bCs/>
                  <w:color w:val="0000FF"/>
                  <w:sz w:val="14"/>
                  <w:szCs w:val="14"/>
                  <w:u w:val="single"/>
                </w:rPr>
                <w:t>38.113</w:t>
              </w:r>
            </w:hyperlink>
          </w:p>
        </w:tc>
        <w:tc>
          <w:tcPr>
            <w:tcW w:w="221" w:type="pct"/>
            <w:tcBorders>
              <w:top w:val="nil"/>
              <w:left w:val="nil"/>
              <w:bottom w:val="single" w:sz="4" w:space="0" w:color="A6A6A6"/>
              <w:right w:val="single" w:sz="4" w:space="0" w:color="A6A6A6"/>
            </w:tcBorders>
            <w:shd w:val="clear" w:color="auto" w:fill="auto"/>
            <w:hideMark/>
          </w:tcPr>
          <w:p w14:paraId="082F66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16.9.0</w:t>
            </w:r>
          </w:p>
        </w:tc>
        <w:tc>
          <w:tcPr>
            <w:tcW w:w="587" w:type="pct"/>
            <w:tcBorders>
              <w:top w:val="nil"/>
              <w:left w:val="nil"/>
              <w:bottom w:val="single" w:sz="4" w:space="0" w:color="A6A6A6"/>
              <w:right w:val="single" w:sz="4" w:space="0" w:color="A6A6A6"/>
            </w:tcBorders>
            <w:shd w:val="clear" w:color="auto" w:fill="auto"/>
            <w:hideMark/>
          </w:tcPr>
          <w:p w14:paraId="1D8D7A4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6"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798D5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0066</w:t>
            </w:r>
          </w:p>
        </w:tc>
        <w:tc>
          <w:tcPr>
            <w:tcW w:w="286" w:type="pct"/>
            <w:tcBorders>
              <w:top w:val="nil"/>
              <w:left w:val="nil"/>
              <w:bottom w:val="single" w:sz="4" w:space="0" w:color="A6A6A6"/>
              <w:right w:val="single" w:sz="4" w:space="0" w:color="A6A6A6"/>
            </w:tcBorders>
          </w:tcPr>
          <w:p w14:paraId="1D39E1D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EB8DD7C"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04158F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R4-2320503</w:t>
            </w:r>
          </w:p>
        </w:tc>
        <w:tc>
          <w:tcPr>
            <w:tcW w:w="650" w:type="pct"/>
            <w:tcBorders>
              <w:top w:val="nil"/>
              <w:left w:val="nil"/>
              <w:bottom w:val="single" w:sz="4" w:space="0" w:color="A6A6A6"/>
              <w:right w:val="single" w:sz="4" w:space="0" w:color="A6A6A6"/>
            </w:tcBorders>
            <w:shd w:val="clear" w:color="auto" w:fill="auto"/>
            <w:hideMark/>
          </w:tcPr>
          <w:p w14:paraId="05FF18A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38.113 on removing void clauses under 8.1 and 9.1</w:t>
            </w:r>
          </w:p>
        </w:tc>
        <w:tc>
          <w:tcPr>
            <w:tcW w:w="403" w:type="pct"/>
            <w:tcBorders>
              <w:top w:val="nil"/>
              <w:left w:val="nil"/>
              <w:bottom w:val="single" w:sz="4" w:space="0" w:color="A6A6A6"/>
              <w:right w:val="single" w:sz="4" w:space="0" w:color="A6A6A6"/>
            </w:tcBorders>
            <w:shd w:val="clear" w:color="auto" w:fill="auto"/>
            <w:hideMark/>
          </w:tcPr>
          <w:p w14:paraId="2660BF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68B13A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223DC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4DF5C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Remove void clauses, since they will not be used.</w:t>
            </w:r>
          </w:p>
        </w:tc>
        <w:tc>
          <w:tcPr>
            <w:tcW w:w="308" w:type="pct"/>
            <w:tcBorders>
              <w:top w:val="nil"/>
              <w:left w:val="nil"/>
              <w:bottom w:val="single" w:sz="4" w:space="0" w:color="A6A6A6"/>
              <w:right w:val="single" w:sz="4" w:space="0" w:color="A6A6A6"/>
            </w:tcBorders>
            <w:shd w:val="clear" w:color="auto" w:fill="auto"/>
            <w:hideMark/>
          </w:tcPr>
          <w:p w14:paraId="67DECE9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69A80D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F1A225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8A44AB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8" w:history="1">
              <w:r w:rsidR="00DF28D3" w:rsidRPr="00DF28D3">
                <w:rPr>
                  <w:rFonts w:ascii="Arial" w:hAnsi="Arial" w:cs="Arial"/>
                  <w:b/>
                  <w:bCs/>
                  <w:color w:val="0000FF"/>
                  <w:sz w:val="14"/>
                  <w:szCs w:val="14"/>
                  <w:u w:val="single"/>
                </w:rPr>
                <w:t>38.113</w:t>
              </w:r>
            </w:hyperlink>
          </w:p>
        </w:tc>
        <w:tc>
          <w:tcPr>
            <w:tcW w:w="221" w:type="pct"/>
            <w:tcBorders>
              <w:top w:val="nil"/>
              <w:left w:val="nil"/>
              <w:bottom w:val="single" w:sz="4" w:space="0" w:color="A6A6A6"/>
              <w:right w:val="single" w:sz="4" w:space="0" w:color="A6A6A6"/>
            </w:tcBorders>
            <w:shd w:val="clear" w:color="auto" w:fill="auto"/>
            <w:hideMark/>
          </w:tcPr>
          <w:p w14:paraId="31D2D9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17.5.0</w:t>
            </w:r>
          </w:p>
        </w:tc>
        <w:tc>
          <w:tcPr>
            <w:tcW w:w="587" w:type="pct"/>
            <w:tcBorders>
              <w:top w:val="nil"/>
              <w:left w:val="nil"/>
              <w:bottom w:val="single" w:sz="4" w:space="0" w:color="A6A6A6"/>
              <w:right w:val="single" w:sz="4" w:space="0" w:color="A6A6A6"/>
            </w:tcBorders>
            <w:shd w:val="clear" w:color="auto" w:fill="auto"/>
            <w:hideMark/>
          </w:tcPr>
          <w:p w14:paraId="00E32C0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39"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261CF2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0067</w:t>
            </w:r>
          </w:p>
        </w:tc>
        <w:tc>
          <w:tcPr>
            <w:tcW w:w="286" w:type="pct"/>
            <w:tcBorders>
              <w:top w:val="nil"/>
              <w:left w:val="nil"/>
              <w:bottom w:val="single" w:sz="4" w:space="0" w:color="A6A6A6"/>
              <w:right w:val="single" w:sz="4" w:space="0" w:color="A6A6A6"/>
            </w:tcBorders>
          </w:tcPr>
          <w:p w14:paraId="3F983F1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479BB74"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515BFE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R4-2320504</w:t>
            </w:r>
          </w:p>
        </w:tc>
        <w:tc>
          <w:tcPr>
            <w:tcW w:w="650" w:type="pct"/>
            <w:tcBorders>
              <w:top w:val="nil"/>
              <w:left w:val="nil"/>
              <w:bottom w:val="single" w:sz="4" w:space="0" w:color="A6A6A6"/>
              <w:right w:val="single" w:sz="4" w:space="0" w:color="A6A6A6"/>
            </w:tcBorders>
            <w:shd w:val="clear" w:color="auto" w:fill="auto"/>
            <w:hideMark/>
          </w:tcPr>
          <w:p w14:paraId="4E6FE3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38.113 on removing void clauses under 8.1 and 9.1</w:t>
            </w:r>
          </w:p>
        </w:tc>
        <w:tc>
          <w:tcPr>
            <w:tcW w:w="403" w:type="pct"/>
            <w:tcBorders>
              <w:top w:val="nil"/>
              <w:left w:val="nil"/>
              <w:bottom w:val="single" w:sz="4" w:space="0" w:color="A6A6A6"/>
              <w:right w:val="single" w:sz="4" w:space="0" w:color="A6A6A6"/>
            </w:tcBorders>
            <w:shd w:val="clear" w:color="auto" w:fill="auto"/>
            <w:hideMark/>
          </w:tcPr>
          <w:p w14:paraId="356FC7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1C41B0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25C8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789DD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Remove void clauses, since they will not be used.</w:t>
            </w:r>
          </w:p>
        </w:tc>
        <w:tc>
          <w:tcPr>
            <w:tcW w:w="308" w:type="pct"/>
            <w:tcBorders>
              <w:top w:val="nil"/>
              <w:left w:val="nil"/>
              <w:bottom w:val="single" w:sz="4" w:space="0" w:color="A6A6A6"/>
              <w:right w:val="single" w:sz="4" w:space="0" w:color="A6A6A6"/>
            </w:tcBorders>
            <w:shd w:val="clear" w:color="auto" w:fill="auto"/>
            <w:hideMark/>
          </w:tcPr>
          <w:p w14:paraId="4EF5BD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448496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D99FE8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7C75D6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1" w:history="1">
              <w:r w:rsidR="00DF28D3" w:rsidRPr="00DF28D3">
                <w:rPr>
                  <w:rFonts w:ascii="Arial" w:hAnsi="Arial" w:cs="Arial"/>
                  <w:b/>
                  <w:bCs/>
                  <w:color w:val="0000FF"/>
                  <w:sz w:val="14"/>
                  <w:szCs w:val="14"/>
                  <w:u w:val="single"/>
                </w:rPr>
                <w:t>38.113</w:t>
              </w:r>
            </w:hyperlink>
          </w:p>
        </w:tc>
        <w:tc>
          <w:tcPr>
            <w:tcW w:w="221" w:type="pct"/>
            <w:tcBorders>
              <w:top w:val="nil"/>
              <w:left w:val="nil"/>
              <w:bottom w:val="single" w:sz="4" w:space="0" w:color="A6A6A6"/>
              <w:right w:val="single" w:sz="4" w:space="0" w:color="A6A6A6"/>
            </w:tcBorders>
            <w:shd w:val="clear" w:color="auto" w:fill="auto"/>
            <w:hideMark/>
          </w:tcPr>
          <w:p w14:paraId="065663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18.0.0</w:t>
            </w:r>
          </w:p>
        </w:tc>
        <w:tc>
          <w:tcPr>
            <w:tcW w:w="587" w:type="pct"/>
            <w:tcBorders>
              <w:top w:val="nil"/>
              <w:left w:val="nil"/>
              <w:bottom w:val="single" w:sz="4" w:space="0" w:color="A6A6A6"/>
              <w:right w:val="single" w:sz="4" w:space="0" w:color="A6A6A6"/>
            </w:tcBorders>
            <w:shd w:val="clear" w:color="auto" w:fill="auto"/>
            <w:hideMark/>
          </w:tcPr>
          <w:p w14:paraId="3B37CD1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2"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6C46D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0068</w:t>
            </w:r>
          </w:p>
        </w:tc>
        <w:tc>
          <w:tcPr>
            <w:tcW w:w="286" w:type="pct"/>
            <w:tcBorders>
              <w:top w:val="nil"/>
              <w:left w:val="nil"/>
              <w:bottom w:val="single" w:sz="4" w:space="0" w:color="A6A6A6"/>
              <w:right w:val="single" w:sz="4" w:space="0" w:color="A6A6A6"/>
            </w:tcBorders>
          </w:tcPr>
          <w:p w14:paraId="18ABDE3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8EBB9E7"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D191D3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3" w:history="1">
              <w:r w:rsidR="00DF28D3" w:rsidRPr="00DF28D3">
                <w:rPr>
                  <w:rFonts w:ascii="Arial" w:hAnsi="Arial" w:cs="Arial"/>
                  <w:b/>
                  <w:bCs/>
                  <w:color w:val="0000FF"/>
                  <w:sz w:val="14"/>
                  <w:szCs w:val="14"/>
                  <w:u w:val="single"/>
                </w:rPr>
                <w:t>R4-2320505</w:t>
              </w:r>
            </w:hyperlink>
          </w:p>
        </w:tc>
        <w:tc>
          <w:tcPr>
            <w:tcW w:w="650" w:type="pct"/>
            <w:tcBorders>
              <w:top w:val="nil"/>
              <w:left w:val="nil"/>
              <w:bottom w:val="single" w:sz="4" w:space="0" w:color="A6A6A6"/>
              <w:right w:val="single" w:sz="4" w:space="0" w:color="A6A6A6"/>
            </w:tcBorders>
            <w:shd w:val="clear" w:color="auto" w:fill="auto"/>
            <w:hideMark/>
          </w:tcPr>
          <w:p w14:paraId="6781C8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38.114 on correction of FR range to FR2-1</w:t>
            </w:r>
          </w:p>
        </w:tc>
        <w:tc>
          <w:tcPr>
            <w:tcW w:w="403" w:type="pct"/>
            <w:tcBorders>
              <w:top w:val="nil"/>
              <w:left w:val="nil"/>
              <w:bottom w:val="single" w:sz="4" w:space="0" w:color="A6A6A6"/>
              <w:right w:val="single" w:sz="4" w:space="0" w:color="A6A6A6"/>
            </w:tcBorders>
            <w:shd w:val="clear" w:color="auto" w:fill="auto"/>
            <w:hideMark/>
          </w:tcPr>
          <w:p w14:paraId="78FB7F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634685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37096B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152FC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FR2-1 limitation in repeater EMC specification. Update the missing reference numbers.</w:t>
            </w:r>
          </w:p>
        </w:tc>
        <w:tc>
          <w:tcPr>
            <w:tcW w:w="308" w:type="pct"/>
            <w:tcBorders>
              <w:top w:val="nil"/>
              <w:left w:val="nil"/>
              <w:bottom w:val="single" w:sz="4" w:space="0" w:color="A6A6A6"/>
              <w:right w:val="single" w:sz="4" w:space="0" w:color="A6A6A6"/>
            </w:tcBorders>
            <w:shd w:val="clear" w:color="auto" w:fill="auto"/>
            <w:hideMark/>
          </w:tcPr>
          <w:p w14:paraId="57B10E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E7FDF25"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AA0697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4"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6FB61C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5" w:history="1">
              <w:r w:rsidR="00DF28D3" w:rsidRPr="00DF28D3">
                <w:rPr>
                  <w:rFonts w:ascii="Arial" w:hAnsi="Arial" w:cs="Arial"/>
                  <w:b/>
                  <w:bCs/>
                  <w:color w:val="0000FF"/>
                  <w:sz w:val="14"/>
                  <w:szCs w:val="14"/>
                  <w:u w:val="single"/>
                </w:rPr>
                <w:t>38.114</w:t>
              </w:r>
            </w:hyperlink>
          </w:p>
        </w:tc>
        <w:tc>
          <w:tcPr>
            <w:tcW w:w="221" w:type="pct"/>
            <w:tcBorders>
              <w:top w:val="nil"/>
              <w:left w:val="nil"/>
              <w:bottom w:val="single" w:sz="4" w:space="0" w:color="A6A6A6"/>
              <w:right w:val="single" w:sz="4" w:space="0" w:color="A6A6A6"/>
            </w:tcBorders>
            <w:shd w:val="clear" w:color="auto" w:fill="auto"/>
            <w:hideMark/>
          </w:tcPr>
          <w:p w14:paraId="74E233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17.3.0</w:t>
            </w:r>
          </w:p>
        </w:tc>
        <w:tc>
          <w:tcPr>
            <w:tcW w:w="587" w:type="pct"/>
            <w:tcBorders>
              <w:top w:val="nil"/>
              <w:left w:val="nil"/>
              <w:bottom w:val="single" w:sz="4" w:space="0" w:color="A6A6A6"/>
              <w:right w:val="single" w:sz="4" w:space="0" w:color="A6A6A6"/>
            </w:tcBorders>
            <w:shd w:val="clear" w:color="auto" w:fill="auto"/>
            <w:hideMark/>
          </w:tcPr>
          <w:p w14:paraId="24E4884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6"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E4BDF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0009</w:t>
            </w:r>
          </w:p>
        </w:tc>
        <w:tc>
          <w:tcPr>
            <w:tcW w:w="286" w:type="pct"/>
            <w:tcBorders>
              <w:top w:val="nil"/>
              <w:left w:val="nil"/>
              <w:bottom w:val="single" w:sz="4" w:space="0" w:color="A6A6A6"/>
              <w:right w:val="single" w:sz="4" w:space="0" w:color="A6A6A6"/>
            </w:tcBorders>
          </w:tcPr>
          <w:p w14:paraId="6FC58E2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FF67596"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564781E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7" w:history="1">
              <w:r w:rsidR="00DF28D3" w:rsidRPr="00DF28D3">
                <w:rPr>
                  <w:rFonts w:ascii="Arial" w:hAnsi="Arial" w:cs="Arial"/>
                  <w:b/>
                  <w:bCs/>
                  <w:color w:val="0000FF"/>
                  <w:sz w:val="14"/>
                  <w:szCs w:val="14"/>
                  <w:u w:val="single"/>
                </w:rPr>
                <w:t>R4-2320506</w:t>
              </w:r>
            </w:hyperlink>
          </w:p>
        </w:tc>
        <w:tc>
          <w:tcPr>
            <w:tcW w:w="650" w:type="pct"/>
            <w:tcBorders>
              <w:top w:val="nil"/>
              <w:left w:val="nil"/>
              <w:bottom w:val="single" w:sz="4" w:space="0" w:color="A6A6A6"/>
              <w:right w:val="single" w:sz="4" w:space="0" w:color="A6A6A6"/>
            </w:tcBorders>
            <w:shd w:val="clear" w:color="auto" w:fill="auto"/>
            <w:hideMark/>
          </w:tcPr>
          <w:p w14:paraId="104F2A2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38.175 on correction of FR range to FR2-1</w:t>
            </w:r>
          </w:p>
        </w:tc>
        <w:tc>
          <w:tcPr>
            <w:tcW w:w="403" w:type="pct"/>
            <w:tcBorders>
              <w:top w:val="nil"/>
              <w:left w:val="nil"/>
              <w:bottom w:val="single" w:sz="4" w:space="0" w:color="A6A6A6"/>
              <w:right w:val="single" w:sz="4" w:space="0" w:color="A6A6A6"/>
            </w:tcBorders>
            <w:shd w:val="clear" w:color="auto" w:fill="auto"/>
            <w:hideMark/>
          </w:tcPr>
          <w:p w14:paraId="480FD1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21EDF7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13930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9F3DE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FR2-1 limitation in IAB EMC specification.</w:t>
            </w:r>
          </w:p>
        </w:tc>
        <w:tc>
          <w:tcPr>
            <w:tcW w:w="308" w:type="pct"/>
            <w:tcBorders>
              <w:top w:val="nil"/>
              <w:left w:val="nil"/>
              <w:bottom w:val="single" w:sz="4" w:space="0" w:color="A6A6A6"/>
              <w:right w:val="single" w:sz="4" w:space="0" w:color="A6A6A6"/>
            </w:tcBorders>
            <w:shd w:val="clear" w:color="auto" w:fill="auto"/>
            <w:hideMark/>
          </w:tcPr>
          <w:p w14:paraId="2B9D2E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81AD74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8C2A61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8"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E69FF7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49" w:history="1">
              <w:r w:rsidR="00DF28D3" w:rsidRPr="00DF28D3">
                <w:rPr>
                  <w:rFonts w:ascii="Arial" w:hAnsi="Arial" w:cs="Arial"/>
                  <w:b/>
                  <w:bCs/>
                  <w:color w:val="0000FF"/>
                  <w:sz w:val="14"/>
                  <w:szCs w:val="14"/>
                  <w:u w:val="single"/>
                </w:rPr>
                <w:t>38.175</w:t>
              </w:r>
            </w:hyperlink>
          </w:p>
        </w:tc>
        <w:tc>
          <w:tcPr>
            <w:tcW w:w="221" w:type="pct"/>
            <w:tcBorders>
              <w:top w:val="nil"/>
              <w:left w:val="nil"/>
              <w:bottom w:val="single" w:sz="4" w:space="0" w:color="A6A6A6"/>
              <w:right w:val="single" w:sz="4" w:space="0" w:color="A6A6A6"/>
            </w:tcBorders>
            <w:shd w:val="clear" w:color="auto" w:fill="auto"/>
            <w:hideMark/>
          </w:tcPr>
          <w:p w14:paraId="737A6CE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17.4.0</w:t>
            </w:r>
          </w:p>
        </w:tc>
        <w:tc>
          <w:tcPr>
            <w:tcW w:w="587" w:type="pct"/>
            <w:tcBorders>
              <w:top w:val="nil"/>
              <w:left w:val="nil"/>
              <w:bottom w:val="single" w:sz="4" w:space="0" w:color="A6A6A6"/>
              <w:right w:val="single" w:sz="4" w:space="0" w:color="A6A6A6"/>
            </w:tcBorders>
            <w:shd w:val="clear" w:color="auto" w:fill="auto"/>
            <w:hideMark/>
          </w:tcPr>
          <w:p w14:paraId="3AB05FF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0" w:history="1">
              <w:r w:rsidR="00DF28D3" w:rsidRPr="00DF28D3">
                <w:rPr>
                  <w:rFonts w:ascii="Arial" w:hAnsi="Arial" w:cs="Arial"/>
                  <w:b/>
                  <w:bCs/>
                  <w:color w:val="0000FF"/>
                  <w:sz w:val="14"/>
                  <w:szCs w:val="14"/>
                  <w:u w:val="single"/>
                </w:rPr>
                <w:t>NR_IAB_enh-Core</w:t>
              </w:r>
            </w:hyperlink>
          </w:p>
        </w:tc>
        <w:tc>
          <w:tcPr>
            <w:tcW w:w="297" w:type="pct"/>
            <w:tcBorders>
              <w:top w:val="nil"/>
              <w:left w:val="nil"/>
              <w:bottom w:val="single" w:sz="4" w:space="0" w:color="A6A6A6"/>
              <w:right w:val="single" w:sz="4" w:space="0" w:color="A6A6A6"/>
            </w:tcBorders>
            <w:shd w:val="clear" w:color="000000" w:fill="BFBFBF"/>
            <w:hideMark/>
          </w:tcPr>
          <w:p w14:paraId="1B5F3B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0032</w:t>
            </w:r>
          </w:p>
        </w:tc>
        <w:tc>
          <w:tcPr>
            <w:tcW w:w="286" w:type="pct"/>
            <w:tcBorders>
              <w:top w:val="nil"/>
              <w:left w:val="nil"/>
              <w:bottom w:val="single" w:sz="4" w:space="0" w:color="A6A6A6"/>
              <w:right w:val="single" w:sz="4" w:space="0" w:color="A6A6A6"/>
            </w:tcBorders>
          </w:tcPr>
          <w:p w14:paraId="2F86584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94757AB"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3D09DFB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1" w:history="1">
              <w:r w:rsidR="00DF28D3" w:rsidRPr="00DF28D3">
                <w:rPr>
                  <w:rFonts w:ascii="Arial" w:hAnsi="Arial" w:cs="Arial"/>
                  <w:b/>
                  <w:bCs/>
                  <w:color w:val="0000FF"/>
                  <w:sz w:val="14"/>
                  <w:szCs w:val="14"/>
                  <w:u w:val="single"/>
                </w:rPr>
                <w:t>R4-2320507</w:t>
              </w:r>
            </w:hyperlink>
          </w:p>
        </w:tc>
        <w:tc>
          <w:tcPr>
            <w:tcW w:w="650" w:type="pct"/>
            <w:tcBorders>
              <w:top w:val="nil"/>
              <w:left w:val="nil"/>
              <w:bottom w:val="single" w:sz="4" w:space="0" w:color="A6A6A6"/>
              <w:right w:val="single" w:sz="4" w:space="0" w:color="A6A6A6"/>
            </w:tcBorders>
            <w:shd w:val="clear" w:color="auto" w:fill="auto"/>
            <w:hideMark/>
          </w:tcPr>
          <w:p w14:paraId="3ED97D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36.113 on adding link between telecommunication port and wired network port</w:t>
            </w:r>
          </w:p>
        </w:tc>
        <w:tc>
          <w:tcPr>
            <w:tcW w:w="403" w:type="pct"/>
            <w:tcBorders>
              <w:top w:val="nil"/>
              <w:left w:val="nil"/>
              <w:bottom w:val="single" w:sz="4" w:space="0" w:color="A6A6A6"/>
              <w:right w:val="single" w:sz="4" w:space="0" w:color="A6A6A6"/>
            </w:tcBorders>
            <w:shd w:val="clear" w:color="auto" w:fill="auto"/>
            <w:hideMark/>
          </w:tcPr>
          <w:p w14:paraId="38B34C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51875A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0A59C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C6D34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Update reference of IEC 61000-6-3. Add note to telecommunication port.</w:t>
            </w:r>
          </w:p>
        </w:tc>
        <w:tc>
          <w:tcPr>
            <w:tcW w:w="308" w:type="pct"/>
            <w:tcBorders>
              <w:top w:val="nil"/>
              <w:left w:val="nil"/>
              <w:bottom w:val="single" w:sz="4" w:space="0" w:color="A6A6A6"/>
              <w:right w:val="single" w:sz="4" w:space="0" w:color="A6A6A6"/>
            </w:tcBorders>
            <w:shd w:val="clear" w:color="auto" w:fill="auto"/>
            <w:hideMark/>
          </w:tcPr>
          <w:p w14:paraId="048B430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D96CCB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D376CC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2"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6254FD6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3" w:history="1">
              <w:r w:rsidR="00DF28D3" w:rsidRPr="00DF28D3">
                <w:rPr>
                  <w:rFonts w:ascii="Arial" w:hAnsi="Arial" w:cs="Arial"/>
                  <w:b/>
                  <w:bCs/>
                  <w:color w:val="0000FF"/>
                  <w:sz w:val="14"/>
                  <w:szCs w:val="14"/>
                  <w:u w:val="single"/>
                </w:rPr>
                <w:t>36.113</w:t>
              </w:r>
            </w:hyperlink>
          </w:p>
        </w:tc>
        <w:tc>
          <w:tcPr>
            <w:tcW w:w="221" w:type="pct"/>
            <w:tcBorders>
              <w:top w:val="nil"/>
              <w:left w:val="nil"/>
              <w:bottom w:val="single" w:sz="4" w:space="0" w:color="A6A6A6"/>
              <w:right w:val="single" w:sz="4" w:space="0" w:color="A6A6A6"/>
            </w:tcBorders>
            <w:shd w:val="clear" w:color="auto" w:fill="auto"/>
            <w:hideMark/>
          </w:tcPr>
          <w:p w14:paraId="718A8D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15.5.0</w:t>
            </w:r>
          </w:p>
        </w:tc>
        <w:tc>
          <w:tcPr>
            <w:tcW w:w="587" w:type="pct"/>
            <w:tcBorders>
              <w:top w:val="nil"/>
              <w:left w:val="nil"/>
              <w:bottom w:val="single" w:sz="4" w:space="0" w:color="A6A6A6"/>
              <w:right w:val="single" w:sz="4" w:space="0" w:color="A6A6A6"/>
            </w:tcBorders>
            <w:shd w:val="clear" w:color="auto" w:fill="auto"/>
            <w:hideMark/>
          </w:tcPr>
          <w:p w14:paraId="6B5B628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4"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2BDF4D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0089</w:t>
            </w:r>
          </w:p>
        </w:tc>
        <w:tc>
          <w:tcPr>
            <w:tcW w:w="286" w:type="pct"/>
            <w:tcBorders>
              <w:top w:val="nil"/>
              <w:left w:val="nil"/>
              <w:bottom w:val="single" w:sz="4" w:space="0" w:color="A6A6A6"/>
              <w:right w:val="single" w:sz="4" w:space="0" w:color="A6A6A6"/>
            </w:tcBorders>
          </w:tcPr>
          <w:p w14:paraId="30BD4D3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F4D58D6"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70FB398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R4-2320508</w:t>
            </w:r>
          </w:p>
        </w:tc>
        <w:tc>
          <w:tcPr>
            <w:tcW w:w="650" w:type="pct"/>
            <w:tcBorders>
              <w:top w:val="nil"/>
              <w:left w:val="nil"/>
              <w:bottom w:val="single" w:sz="4" w:space="0" w:color="A6A6A6"/>
              <w:right w:val="single" w:sz="4" w:space="0" w:color="A6A6A6"/>
            </w:tcBorders>
            <w:shd w:val="clear" w:color="auto" w:fill="auto"/>
            <w:hideMark/>
          </w:tcPr>
          <w:p w14:paraId="70DAB3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36.113 on adding link between telecommunication port and wired network port</w:t>
            </w:r>
          </w:p>
        </w:tc>
        <w:tc>
          <w:tcPr>
            <w:tcW w:w="403" w:type="pct"/>
            <w:tcBorders>
              <w:top w:val="nil"/>
              <w:left w:val="nil"/>
              <w:bottom w:val="single" w:sz="4" w:space="0" w:color="A6A6A6"/>
              <w:right w:val="single" w:sz="4" w:space="0" w:color="A6A6A6"/>
            </w:tcBorders>
            <w:shd w:val="clear" w:color="auto" w:fill="auto"/>
            <w:hideMark/>
          </w:tcPr>
          <w:p w14:paraId="11357AD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4BB577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BA9A5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63599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Update reference of IEC 61000-6-3. Add note to telecommunication port.</w:t>
            </w:r>
          </w:p>
        </w:tc>
        <w:tc>
          <w:tcPr>
            <w:tcW w:w="308" w:type="pct"/>
            <w:tcBorders>
              <w:top w:val="nil"/>
              <w:left w:val="nil"/>
              <w:bottom w:val="single" w:sz="4" w:space="0" w:color="A6A6A6"/>
              <w:right w:val="single" w:sz="4" w:space="0" w:color="A6A6A6"/>
            </w:tcBorders>
            <w:shd w:val="clear" w:color="auto" w:fill="auto"/>
            <w:hideMark/>
          </w:tcPr>
          <w:p w14:paraId="514A3E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284FCF3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8CE53B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5"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E6D82C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6" w:history="1">
              <w:r w:rsidR="00DF28D3" w:rsidRPr="00DF28D3">
                <w:rPr>
                  <w:rFonts w:ascii="Arial" w:hAnsi="Arial" w:cs="Arial"/>
                  <w:b/>
                  <w:bCs/>
                  <w:color w:val="0000FF"/>
                  <w:sz w:val="14"/>
                  <w:szCs w:val="14"/>
                  <w:u w:val="single"/>
                </w:rPr>
                <w:t>36.113</w:t>
              </w:r>
            </w:hyperlink>
          </w:p>
        </w:tc>
        <w:tc>
          <w:tcPr>
            <w:tcW w:w="221" w:type="pct"/>
            <w:tcBorders>
              <w:top w:val="nil"/>
              <w:left w:val="nil"/>
              <w:bottom w:val="single" w:sz="4" w:space="0" w:color="A6A6A6"/>
              <w:right w:val="single" w:sz="4" w:space="0" w:color="A6A6A6"/>
            </w:tcBorders>
            <w:shd w:val="clear" w:color="auto" w:fill="auto"/>
            <w:hideMark/>
          </w:tcPr>
          <w:p w14:paraId="0A3F89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16.3.0</w:t>
            </w:r>
          </w:p>
        </w:tc>
        <w:tc>
          <w:tcPr>
            <w:tcW w:w="587" w:type="pct"/>
            <w:tcBorders>
              <w:top w:val="nil"/>
              <w:left w:val="nil"/>
              <w:bottom w:val="single" w:sz="4" w:space="0" w:color="A6A6A6"/>
              <w:right w:val="single" w:sz="4" w:space="0" w:color="A6A6A6"/>
            </w:tcBorders>
            <w:shd w:val="clear" w:color="auto" w:fill="auto"/>
            <w:hideMark/>
          </w:tcPr>
          <w:p w14:paraId="42813E7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7"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7346D3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0090</w:t>
            </w:r>
          </w:p>
        </w:tc>
        <w:tc>
          <w:tcPr>
            <w:tcW w:w="286" w:type="pct"/>
            <w:tcBorders>
              <w:top w:val="nil"/>
              <w:left w:val="nil"/>
              <w:bottom w:val="single" w:sz="4" w:space="0" w:color="A6A6A6"/>
              <w:right w:val="single" w:sz="4" w:space="0" w:color="A6A6A6"/>
            </w:tcBorders>
          </w:tcPr>
          <w:p w14:paraId="7F2E53A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CC142C8"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4555D1C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R4-2320509</w:t>
            </w:r>
          </w:p>
        </w:tc>
        <w:tc>
          <w:tcPr>
            <w:tcW w:w="650" w:type="pct"/>
            <w:tcBorders>
              <w:top w:val="nil"/>
              <w:left w:val="nil"/>
              <w:bottom w:val="single" w:sz="4" w:space="0" w:color="A6A6A6"/>
              <w:right w:val="single" w:sz="4" w:space="0" w:color="A6A6A6"/>
            </w:tcBorders>
            <w:shd w:val="clear" w:color="auto" w:fill="auto"/>
            <w:hideMark/>
          </w:tcPr>
          <w:p w14:paraId="085C7B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36.113 on adding link between telecommunication port and wired network port</w:t>
            </w:r>
          </w:p>
        </w:tc>
        <w:tc>
          <w:tcPr>
            <w:tcW w:w="403" w:type="pct"/>
            <w:tcBorders>
              <w:top w:val="nil"/>
              <w:left w:val="nil"/>
              <w:bottom w:val="single" w:sz="4" w:space="0" w:color="A6A6A6"/>
              <w:right w:val="single" w:sz="4" w:space="0" w:color="A6A6A6"/>
            </w:tcBorders>
            <w:shd w:val="clear" w:color="auto" w:fill="auto"/>
            <w:hideMark/>
          </w:tcPr>
          <w:p w14:paraId="5EFDCB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498385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59BD4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634DE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Update reference of IEC 61000-6-3. Add note to telecommunication port.</w:t>
            </w:r>
          </w:p>
        </w:tc>
        <w:tc>
          <w:tcPr>
            <w:tcW w:w="308" w:type="pct"/>
            <w:tcBorders>
              <w:top w:val="nil"/>
              <w:left w:val="nil"/>
              <w:bottom w:val="single" w:sz="4" w:space="0" w:color="A6A6A6"/>
              <w:right w:val="single" w:sz="4" w:space="0" w:color="A6A6A6"/>
            </w:tcBorders>
            <w:shd w:val="clear" w:color="auto" w:fill="auto"/>
            <w:hideMark/>
          </w:tcPr>
          <w:p w14:paraId="453DAD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6A240F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483F94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8"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5FDD34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59" w:history="1">
              <w:r w:rsidR="00DF28D3" w:rsidRPr="00DF28D3">
                <w:rPr>
                  <w:rFonts w:ascii="Arial" w:hAnsi="Arial" w:cs="Arial"/>
                  <w:b/>
                  <w:bCs/>
                  <w:color w:val="0000FF"/>
                  <w:sz w:val="14"/>
                  <w:szCs w:val="14"/>
                  <w:u w:val="single"/>
                </w:rPr>
                <w:t>36.113</w:t>
              </w:r>
            </w:hyperlink>
          </w:p>
        </w:tc>
        <w:tc>
          <w:tcPr>
            <w:tcW w:w="221" w:type="pct"/>
            <w:tcBorders>
              <w:top w:val="nil"/>
              <w:left w:val="nil"/>
              <w:bottom w:val="single" w:sz="4" w:space="0" w:color="A6A6A6"/>
              <w:right w:val="single" w:sz="4" w:space="0" w:color="A6A6A6"/>
            </w:tcBorders>
            <w:shd w:val="clear" w:color="auto" w:fill="auto"/>
            <w:hideMark/>
          </w:tcPr>
          <w:p w14:paraId="059F52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w:t>
            </w:r>
          </w:p>
        </w:tc>
        <w:tc>
          <w:tcPr>
            <w:tcW w:w="587" w:type="pct"/>
            <w:tcBorders>
              <w:top w:val="nil"/>
              <w:left w:val="nil"/>
              <w:bottom w:val="single" w:sz="4" w:space="0" w:color="A6A6A6"/>
              <w:right w:val="single" w:sz="4" w:space="0" w:color="A6A6A6"/>
            </w:tcBorders>
            <w:shd w:val="clear" w:color="auto" w:fill="auto"/>
            <w:hideMark/>
          </w:tcPr>
          <w:p w14:paraId="4C2C5D6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0"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D070F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0091</w:t>
            </w:r>
          </w:p>
        </w:tc>
        <w:tc>
          <w:tcPr>
            <w:tcW w:w="286" w:type="pct"/>
            <w:tcBorders>
              <w:top w:val="nil"/>
              <w:left w:val="nil"/>
              <w:bottom w:val="single" w:sz="4" w:space="0" w:color="A6A6A6"/>
              <w:right w:val="single" w:sz="4" w:space="0" w:color="A6A6A6"/>
            </w:tcBorders>
          </w:tcPr>
          <w:p w14:paraId="72DD3ED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1E2EDD1"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0D2BC9C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1" w:history="1">
              <w:r w:rsidR="00DF28D3" w:rsidRPr="00DF28D3">
                <w:rPr>
                  <w:rFonts w:ascii="Arial" w:hAnsi="Arial" w:cs="Arial"/>
                  <w:b/>
                  <w:bCs/>
                  <w:color w:val="0000FF"/>
                  <w:sz w:val="14"/>
                  <w:szCs w:val="14"/>
                  <w:u w:val="single"/>
                </w:rPr>
                <w:t>R4-2320510</w:t>
              </w:r>
            </w:hyperlink>
          </w:p>
        </w:tc>
        <w:tc>
          <w:tcPr>
            <w:tcW w:w="650" w:type="pct"/>
            <w:tcBorders>
              <w:top w:val="nil"/>
              <w:left w:val="nil"/>
              <w:bottom w:val="single" w:sz="4" w:space="0" w:color="A6A6A6"/>
              <w:right w:val="single" w:sz="4" w:space="0" w:color="A6A6A6"/>
            </w:tcBorders>
            <w:shd w:val="clear" w:color="auto" w:fill="auto"/>
            <w:hideMark/>
          </w:tcPr>
          <w:p w14:paraId="63E97A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37.113 on adding link between telecommunication port and wired network port</w:t>
            </w:r>
          </w:p>
        </w:tc>
        <w:tc>
          <w:tcPr>
            <w:tcW w:w="403" w:type="pct"/>
            <w:tcBorders>
              <w:top w:val="nil"/>
              <w:left w:val="nil"/>
              <w:bottom w:val="single" w:sz="4" w:space="0" w:color="A6A6A6"/>
              <w:right w:val="single" w:sz="4" w:space="0" w:color="A6A6A6"/>
            </w:tcBorders>
            <w:shd w:val="clear" w:color="auto" w:fill="auto"/>
            <w:hideMark/>
          </w:tcPr>
          <w:p w14:paraId="0F0BFB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59BD2AC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91F12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80621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Update reference of IEC 61000-6-3. Add note to telecommunication port.</w:t>
            </w:r>
          </w:p>
        </w:tc>
        <w:tc>
          <w:tcPr>
            <w:tcW w:w="308" w:type="pct"/>
            <w:tcBorders>
              <w:top w:val="nil"/>
              <w:left w:val="nil"/>
              <w:bottom w:val="single" w:sz="4" w:space="0" w:color="A6A6A6"/>
              <w:right w:val="single" w:sz="4" w:space="0" w:color="A6A6A6"/>
            </w:tcBorders>
            <w:shd w:val="clear" w:color="auto" w:fill="auto"/>
            <w:hideMark/>
          </w:tcPr>
          <w:p w14:paraId="2E512B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AEED397"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738379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2"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02B8D5A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3" w:history="1">
              <w:r w:rsidR="00DF28D3" w:rsidRPr="00DF28D3">
                <w:rPr>
                  <w:rFonts w:ascii="Arial" w:hAnsi="Arial" w:cs="Arial"/>
                  <w:b/>
                  <w:bCs/>
                  <w:color w:val="0000FF"/>
                  <w:sz w:val="14"/>
                  <w:szCs w:val="14"/>
                  <w:u w:val="single"/>
                </w:rPr>
                <w:t>37.113</w:t>
              </w:r>
            </w:hyperlink>
          </w:p>
        </w:tc>
        <w:tc>
          <w:tcPr>
            <w:tcW w:w="221" w:type="pct"/>
            <w:tcBorders>
              <w:top w:val="nil"/>
              <w:left w:val="nil"/>
              <w:bottom w:val="single" w:sz="4" w:space="0" w:color="A6A6A6"/>
              <w:right w:val="single" w:sz="4" w:space="0" w:color="A6A6A6"/>
            </w:tcBorders>
            <w:shd w:val="clear" w:color="auto" w:fill="auto"/>
            <w:hideMark/>
          </w:tcPr>
          <w:p w14:paraId="07E913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15.13.0</w:t>
            </w:r>
          </w:p>
        </w:tc>
        <w:tc>
          <w:tcPr>
            <w:tcW w:w="587" w:type="pct"/>
            <w:tcBorders>
              <w:top w:val="nil"/>
              <w:left w:val="nil"/>
              <w:bottom w:val="single" w:sz="4" w:space="0" w:color="A6A6A6"/>
              <w:right w:val="single" w:sz="4" w:space="0" w:color="A6A6A6"/>
            </w:tcBorders>
            <w:shd w:val="clear" w:color="auto" w:fill="auto"/>
            <w:hideMark/>
          </w:tcPr>
          <w:p w14:paraId="13A0D92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4"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CB87D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0131</w:t>
            </w:r>
          </w:p>
        </w:tc>
        <w:tc>
          <w:tcPr>
            <w:tcW w:w="286" w:type="pct"/>
            <w:tcBorders>
              <w:top w:val="nil"/>
              <w:left w:val="nil"/>
              <w:bottom w:val="single" w:sz="4" w:space="0" w:color="A6A6A6"/>
              <w:right w:val="single" w:sz="4" w:space="0" w:color="A6A6A6"/>
            </w:tcBorders>
          </w:tcPr>
          <w:p w14:paraId="6CC5232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8899353"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59CA4E3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R4-2320511</w:t>
            </w:r>
          </w:p>
        </w:tc>
        <w:tc>
          <w:tcPr>
            <w:tcW w:w="650" w:type="pct"/>
            <w:tcBorders>
              <w:top w:val="nil"/>
              <w:left w:val="nil"/>
              <w:bottom w:val="single" w:sz="4" w:space="0" w:color="A6A6A6"/>
              <w:right w:val="single" w:sz="4" w:space="0" w:color="A6A6A6"/>
            </w:tcBorders>
            <w:shd w:val="clear" w:color="auto" w:fill="auto"/>
            <w:hideMark/>
          </w:tcPr>
          <w:p w14:paraId="4127149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37.113 on adding link between telecommunication port and wired network port</w:t>
            </w:r>
          </w:p>
        </w:tc>
        <w:tc>
          <w:tcPr>
            <w:tcW w:w="403" w:type="pct"/>
            <w:tcBorders>
              <w:top w:val="nil"/>
              <w:left w:val="nil"/>
              <w:bottom w:val="single" w:sz="4" w:space="0" w:color="A6A6A6"/>
              <w:right w:val="single" w:sz="4" w:space="0" w:color="A6A6A6"/>
            </w:tcBorders>
            <w:shd w:val="clear" w:color="auto" w:fill="auto"/>
            <w:hideMark/>
          </w:tcPr>
          <w:p w14:paraId="134D5C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19F52CF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DCB4F3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BAA7C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Update reference of IEC 61000-6-3. Add note to telecommunication port.</w:t>
            </w:r>
          </w:p>
        </w:tc>
        <w:tc>
          <w:tcPr>
            <w:tcW w:w="308" w:type="pct"/>
            <w:tcBorders>
              <w:top w:val="nil"/>
              <w:left w:val="nil"/>
              <w:bottom w:val="single" w:sz="4" w:space="0" w:color="A6A6A6"/>
              <w:right w:val="single" w:sz="4" w:space="0" w:color="A6A6A6"/>
            </w:tcBorders>
            <w:shd w:val="clear" w:color="auto" w:fill="auto"/>
            <w:hideMark/>
          </w:tcPr>
          <w:p w14:paraId="467D92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5A7769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2227E3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5"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050EC4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6" w:history="1">
              <w:r w:rsidR="00DF28D3" w:rsidRPr="00DF28D3">
                <w:rPr>
                  <w:rFonts w:ascii="Arial" w:hAnsi="Arial" w:cs="Arial"/>
                  <w:b/>
                  <w:bCs/>
                  <w:color w:val="0000FF"/>
                  <w:sz w:val="14"/>
                  <w:szCs w:val="14"/>
                  <w:u w:val="single"/>
                </w:rPr>
                <w:t>37.113</w:t>
              </w:r>
            </w:hyperlink>
          </w:p>
        </w:tc>
        <w:tc>
          <w:tcPr>
            <w:tcW w:w="221" w:type="pct"/>
            <w:tcBorders>
              <w:top w:val="nil"/>
              <w:left w:val="nil"/>
              <w:bottom w:val="single" w:sz="4" w:space="0" w:color="A6A6A6"/>
              <w:right w:val="single" w:sz="4" w:space="0" w:color="A6A6A6"/>
            </w:tcBorders>
            <w:shd w:val="clear" w:color="auto" w:fill="auto"/>
            <w:hideMark/>
          </w:tcPr>
          <w:p w14:paraId="6B855A0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16.4.0</w:t>
            </w:r>
          </w:p>
        </w:tc>
        <w:tc>
          <w:tcPr>
            <w:tcW w:w="587" w:type="pct"/>
            <w:tcBorders>
              <w:top w:val="nil"/>
              <w:left w:val="nil"/>
              <w:bottom w:val="single" w:sz="4" w:space="0" w:color="A6A6A6"/>
              <w:right w:val="single" w:sz="4" w:space="0" w:color="A6A6A6"/>
            </w:tcBorders>
            <w:shd w:val="clear" w:color="auto" w:fill="auto"/>
            <w:hideMark/>
          </w:tcPr>
          <w:p w14:paraId="75DA95B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7"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DAEF7C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0132</w:t>
            </w:r>
          </w:p>
        </w:tc>
        <w:tc>
          <w:tcPr>
            <w:tcW w:w="286" w:type="pct"/>
            <w:tcBorders>
              <w:top w:val="nil"/>
              <w:left w:val="nil"/>
              <w:bottom w:val="single" w:sz="4" w:space="0" w:color="A6A6A6"/>
              <w:right w:val="single" w:sz="4" w:space="0" w:color="A6A6A6"/>
            </w:tcBorders>
          </w:tcPr>
          <w:p w14:paraId="1C648D3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172ABA5"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0E5C10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R4-2320512</w:t>
            </w:r>
          </w:p>
        </w:tc>
        <w:tc>
          <w:tcPr>
            <w:tcW w:w="650" w:type="pct"/>
            <w:tcBorders>
              <w:top w:val="nil"/>
              <w:left w:val="nil"/>
              <w:bottom w:val="single" w:sz="4" w:space="0" w:color="A6A6A6"/>
              <w:right w:val="single" w:sz="4" w:space="0" w:color="A6A6A6"/>
            </w:tcBorders>
            <w:shd w:val="clear" w:color="auto" w:fill="auto"/>
            <w:hideMark/>
          </w:tcPr>
          <w:p w14:paraId="792AF6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37.113 on adding link between telecommunication port and wired network port</w:t>
            </w:r>
          </w:p>
        </w:tc>
        <w:tc>
          <w:tcPr>
            <w:tcW w:w="403" w:type="pct"/>
            <w:tcBorders>
              <w:top w:val="nil"/>
              <w:left w:val="nil"/>
              <w:bottom w:val="single" w:sz="4" w:space="0" w:color="A6A6A6"/>
              <w:right w:val="single" w:sz="4" w:space="0" w:color="A6A6A6"/>
            </w:tcBorders>
            <w:shd w:val="clear" w:color="auto" w:fill="auto"/>
            <w:hideMark/>
          </w:tcPr>
          <w:p w14:paraId="00368E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48152C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F46E8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E61BE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Update reference of IEC 61000-6-3. Add note to telecommunication port.</w:t>
            </w:r>
          </w:p>
        </w:tc>
        <w:tc>
          <w:tcPr>
            <w:tcW w:w="308" w:type="pct"/>
            <w:tcBorders>
              <w:top w:val="nil"/>
              <w:left w:val="nil"/>
              <w:bottom w:val="single" w:sz="4" w:space="0" w:color="A6A6A6"/>
              <w:right w:val="single" w:sz="4" w:space="0" w:color="A6A6A6"/>
            </w:tcBorders>
            <w:shd w:val="clear" w:color="auto" w:fill="auto"/>
            <w:hideMark/>
          </w:tcPr>
          <w:p w14:paraId="56D289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65F3C4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3B450A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8"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78615A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69" w:history="1">
              <w:r w:rsidR="00DF28D3" w:rsidRPr="00DF28D3">
                <w:rPr>
                  <w:rFonts w:ascii="Arial" w:hAnsi="Arial" w:cs="Arial"/>
                  <w:b/>
                  <w:bCs/>
                  <w:color w:val="0000FF"/>
                  <w:sz w:val="14"/>
                  <w:szCs w:val="14"/>
                  <w:u w:val="single"/>
                </w:rPr>
                <w:t>37.113</w:t>
              </w:r>
            </w:hyperlink>
          </w:p>
        </w:tc>
        <w:tc>
          <w:tcPr>
            <w:tcW w:w="221" w:type="pct"/>
            <w:tcBorders>
              <w:top w:val="nil"/>
              <w:left w:val="nil"/>
              <w:bottom w:val="single" w:sz="4" w:space="0" w:color="A6A6A6"/>
              <w:right w:val="single" w:sz="4" w:space="0" w:color="A6A6A6"/>
            </w:tcBorders>
            <w:shd w:val="clear" w:color="auto" w:fill="auto"/>
            <w:hideMark/>
          </w:tcPr>
          <w:p w14:paraId="7DF916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17.2.0</w:t>
            </w:r>
          </w:p>
        </w:tc>
        <w:tc>
          <w:tcPr>
            <w:tcW w:w="587" w:type="pct"/>
            <w:tcBorders>
              <w:top w:val="nil"/>
              <w:left w:val="nil"/>
              <w:bottom w:val="single" w:sz="4" w:space="0" w:color="A6A6A6"/>
              <w:right w:val="single" w:sz="4" w:space="0" w:color="A6A6A6"/>
            </w:tcBorders>
            <w:shd w:val="clear" w:color="auto" w:fill="auto"/>
            <w:hideMark/>
          </w:tcPr>
          <w:p w14:paraId="57E7225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0"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91C5D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0133</w:t>
            </w:r>
          </w:p>
        </w:tc>
        <w:tc>
          <w:tcPr>
            <w:tcW w:w="286" w:type="pct"/>
            <w:tcBorders>
              <w:top w:val="nil"/>
              <w:left w:val="nil"/>
              <w:bottom w:val="single" w:sz="4" w:space="0" w:color="A6A6A6"/>
              <w:right w:val="single" w:sz="4" w:space="0" w:color="A6A6A6"/>
            </w:tcBorders>
          </w:tcPr>
          <w:p w14:paraId="304991F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4661458"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72FA1C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1" w:history="1">
              <w:r w:rsidR="00DF28D3" w:rsidRPr="00DF28D3">
                <w:rPr>
                  <w:rFonts w:ascii="Arial" w:hAnsi="Arial" w:cs="Arial"/>
                  <w:b/>
                  <w:bCs/>
                  <w:color w:val="0000FF"/>
                  <w:sz w:val="14"/>
                  <w:szCs w:val="14"/>
                  <w:u w:val="single"/>
                </w:rPr>
                <w:t>R4-2320824</w:t>
              </w:r>
            </w:hyperlink>
          </w:p>
        </w:tc>
        <w:tc>
          <w:tcPr>
            <w:tcW w:w="650" w:type="pct"/>
            <w:tcBorders>
              <w:top w:val="nil"/>
              <w:left w:val="nil"/>
              <w:bottom w:val="single" w:sz="4" w:space="0" w:color="A6A6A6"/>
              <w:right w:val="single" w:sz="4" w:space="0" w:color="A6A6A6"/>
            </w:tcBorders>
            <w:shd w:val="clear" w:color="auto" w:fill="auto"/>
            <w:hideMark/>
          </w:tcPr>
          <w:p w14:paraId="795DF1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[AAS_BS_LTE_UTRA-Core, TEI18] CR to TS 37.114: framework for the EMC-specific manufacturer's declarations, Rel-18</w:t>
            </w:r>
          </w:p>
        </w:tc>
        <w:tc>
          <w:tcPr>
            <w:tcW w:w="403" w:type="pct"/>
            <w:tcBorders>
              <w:top w:val="nil"/>
              <w:left w:val="nil"/>
              <w:bottom w:val="single" w:sz="4" w:space="0" w:color="A6A6A6"/>
              <w:right w:val="single" w:sz="4" w:space="0" w:color="A6A6A6"/>
            </w:tcBorders>
            <w:shd w:val="clear" w:color="auto" w:fill="auto"/>
            <w:hideMark/>
          </w:tcPr>
          <w:p w14:paraId="240DAE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BF7BB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DE0CF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6A4BE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Based on the Draft CR Endorsed in R4-2316933 during RAN4#108bis meeting (Xiamen), a formal CR is provided for the manufacturer declaration framework. This is not a CR for Rel-18 WI outcomes implementation.</w:t>
            </w:r>
          </w:p>
        </w:tc>
        <w:tc>
          <w:tcPr>
            <w:tcW w:w="308" w:type="pct"/>
            <w:tcBorders>
              <w:top w:val="nil"/>
              <w:left w:val="nil"/>
              <w:bottom w:val="single" w:sz="4" w:space="0" w:color="A6A6A6"/>
              <w:right w:val="single" w:sz="4" w:space="0" w:color="A6A6A6"/>
            </w:tcBorders>
            <w:shd w:val="clear" w:color="auto" w:fill="auto"/>
            <w:hideMark/>
          </w:tcPr>
          <w:p w14:paraId="392CC2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526548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A86332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2"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9657D7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3" w:history="1">
              <w:r w:rsidR="00DF28D3" w:rsidRPr="00DF28D3">
                <w:rPr>
                  <w:rFonts w:ascii="Arial" w:hAnsi="Arial" w:cs="Arial"/>
                  <w:b/>
                  <w:bCs/>
                  <w:color w:val="0000FF"/>
                  <w:sz w:val="14"/>
                  <w:szCs w:val="14"/>
                  <w:u w:val="single"/>
                </w:rPr>
                <w:t>37.114</w:t>
              </w:r>
            </w:hyperlink>
          </w:p>
        </w:tc>
        <w:tc>
          <w:tcPr>
            <w:tcW w:w="221" w:type="pct"/>
            <w:tcBorders>
              <w:top w:val="nil"/>
              <w:left w:val="nil"/>
              <w:bottom w:val="single" w:sz="4" w:space="0" w:color="A6A6A6"/>
              <w:right w:val="single" w:sz="4" w:space="0" w:color="A6A6A6"/>
            </w:tcBorders>
            <w:shd w:val="clear" w:color="auto" w:fill="auto"/>
            <w:hideMark/>
          </w:tcPr>
          <w:p w14:paraId="458C1D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w:t>
            </w:r>
          </w:p>
        </w:tc>
        <w:tc>
          <w:tcPr>
            <w:tcW w:w="587" w:type="pct"/>
            <w:tcBorders>
              <w:top w:val="nil"/>
              <w:left w:val="nil"/>
              <w:bottom w:val="single" w:sz="4" w:space="0" w:color="A6A6A6"/>
              <w:right w:val="single" w:sz="4" w:space="0" w:color="A6A6A6"/>
            </w:tcBorders>
            <w:shd w:val="clear" w:color="auto" w:fill="auto"/>
            <w:hideMark/>
          </w:tcPr>
          <w:p w14:paraId="2B48D98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AAS_BS_LTE_UTRA-Core, TEI18</w:t>
            </w:r>
          </w:p>
        </w:tc>
        <w:tc>
          <w:tcPr>
            <w:tcW w:w="297" w:type="pct"/>
            <w:tcBorders>
              <w:top w:val="nil"/>
              <w:left w:val="nil"/>
              <w:bottom w:val="single" w:sz="4" w:space="0" w:color="A6A6A6"/>
              <w:right w:val="single" w:sz="4" w:space="0" w:color="A6A6A6"/>
            </w:tcBorders>
            <w:shd w:val="clear" w:color="000000" w:fill="BFBFBF"/>
            <w:hideMark/>
          </w:tcPr>
          <w:p w14:paraId="24CD41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0108</w:t>
            </w:r>
          </w:p>
        </w:tc>
        <w:tc>
          <w:tcPr>
            <w:tcW w:w="286" w:type="pct"/>
            <w:tcBorders>
              <w:top w:val="nil"/>
              <w:left w:val="nil"/>
              <w:bottom w:val="single" w:sz="4" w:space="0" w:color="A6A6A6"/>
              <w:right w:val="single" w:sz="4" w:space="0" w:color="A6A6A6"/>
            </w:tcBorders>
          </w:tcPr>
          <w:p w14:paraId="7168969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29FB694"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B27469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4" w:history="1">
              <w:r w:rsidR="00DF28D3" w:rsidRPr="00DF28D3">
                <w:rPr>
                  <w:rFonts w:ascii="Arial" w:hAnsi="Arial" w:cs="Arial"/>
                  <w:b/>
                  <w:bCs/>
                  <w:color w:val="0000FF"/>
                  <w:sz w:val="14"/>
                  <w:szCs w:val="14"/>
                  <w:u w:val="single"/>
                </w:rPr>
                <w:t>R4-2320826</w:t>
              </w:r>
            </w:hyperlink>
          </w:p>
        </w:tc>
        <w:tc>
          <w:tcPr>
            <w:tcW w:w="650" w:type="pct"/>
            <w:tcBorders>
              <w:top w:val="nil"/>
              <w:left w:val="nil"/>
              <w:bottom w:val="single" w:sz="4" w:space="0" w:color="A6A6A6"/>
              <w:right w:val="single" w:sz="4" w:space="0" w:color="A6A6A6"/>
            </w:tcBorders>
            <w:shd w:val="clear" w:color="auto" w:fill="auto"/>
            <w:hideMark/>
          </w:tcPr>
          <w:p w14:paraId="5CCCDC4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TEI18] CR to TS 38.113: framework for the EMC-specific manufacturer's declarations, Rel-18</w:t>
            </w:r>
          </w:p>
        </w:tc>
        <w:tc>
          <w:tcPr>
            <w:tcW w:w="403" w:type="pct"/>
            <w:tcBorders>
              <w:top w:val="nil"/>
              <w:left w:val="nil"/>
              <w:bottom w:val="single" w:sz="4" w:space="0" w:color="A6A6A6"/>
              <w:right w:val="single" w:sz="4" w:space="0" w:color="A6A6A6"/>
            </w:tcBorders>
            <w:shd w:val="clear" w:color="auto" w:fill="auto"/>
            <w:hideMark/>
          </w:tcPr>
          <w:p w14:paraId="3A2BC2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BC024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5552E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FD48B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Based on the Draft CR Endorsed in R4-2313995 during RAN4#108 meeting (Toulouse), a formal CR is provided.</w:t>
            </w:r>
          </w:p>
        </w:tc>
        <w:tc>
          <w:tcPr>
            <w:tcW w:w="308" w:type="pct"/>
            <w:tcBorders>
              <w:top w:val="nil"/>
              <w:left w:val="nil"/>
              <w:bottom w:val="single" w:sz="4" w:space="0" w:color="A6A6A6"/>
              <w:right w:val="single" w:sz="4" w:space="0" w:color="A6A6A6"/>
            </w:tcBorders>
            <w:shd w:val="clear" w:color="auto" w:fill="auto"/>
            <w:hideMark/>
          </w:tcPr>
          <w:p w14:paraId="57E671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E981D95"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CB3AF5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5"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459E6F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6" w:history="1">
              <w:r w:rsidR="00DF28D3" w:rsidRPr="00DF28D3">
                <w:rPr>
                  <w:rFonts w:ascii="Arial" w:hAnsi="Arial" w:cs="Arial"/>
                  <w:b/>
                  <w:bCs/>
                  <w:color w:val="0000FF"/>
                  <w:sz w:val="14"/>
                  <w:szCs w:val="14"/>
                  <w:u w:val="single"/>
                </w:rPr>
                <w:t>38.113</w:t>
              </w:r>
            </w:hyperlink>
          </w:p>
        </w:tc>
        <w:tc>
          <w:tcPr>
            <w:tcW w:w="221" w:type="pct"/>
            <w:tcBorders>
              <w:top w:val="nil"/>
              <w:left w:val="nil"/>
              <w:bottom w:val="single" w:sz="4" w:space="0" w:color="A6A6A6"/>
              <w:right w:val="single" w:sz="4" w:space="0" w:color="A6A6A6"/>
            </w:tcBorders>
            <w:shd w:val="clear" w:color="auto" w:fill="auto"/>
            <w:hideMark/>
          </w:tcPr>
          <w:p w14:paraId="47FE1C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18.0.0</w:t>
            </w:r>
          </w:p>
        </w:tc>
        <w:tc>
          <w:tcPr>
            <w:tcW w:w="587" w:type="pct"/>
            <w:tcBorders>
              <w:top w:val="nil"/>
              <w:left w:val="nil"/>
              <w:bottom w:val="single" w:sz="4" w:space="0" w:color="A6A6A6"/>
              <w:right w:val="single" w:sz="4" w:space="0" w:color="A6A6A6"/>
            </w:tcBorders>
            <w:shd w:val="clear" w:color="auto" w:fill="auto"/>
            <w:hideMark/>
          </w:tcPr>
          <w:p w14:paraId="7AA199C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NR_newRAT-Perf, TEI18</w:t>
            </w:r>
          </w:p>
        </w:tc>
        <w:tc>
          <w:tcPr>
            <w:tcW w:w="297" w:type="pct"/>
            <w:tcBorders>
              <w:top w:val="nil"/>
              <w:left w:val="nil"/>
              <w:bottom w:val="single" w:sz="4" w:space="0" w:color="A6A6A6"/>
              <w:right w:val="single" w:sz="4" w:space="0" w:color="A6A6A6"/>
            </w:tcBorders>
            <w:shd w:val="clear" w:color="000000" w:fill="BFBFBF"/>
            <w:hideMark/>
          </w:tcPr>
          <w:p w14:paraId="2494A7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0069</w:t>
            </w:r>
          </w:p>
        </w:tc>
        <w:tc>
          <w:tcPr>
            <w:tcW w:w="286" w:type="pct"/>
            <w:tcBorders>
              <w:top w:val="nil"/>
              <w:left w:val="nil"/>
              <w:bottom w:val="single" w:sz="4" w:space="0" w:color="A6A6A6"/>
              <w:right w:val="single" w:sz="4" w:space="0" w:color="A6A6A6"/>
            </w:tcBorders>
          </w:tcPr>
          <w:p w14:paraId="75EBD03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B202981"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42C3B7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7" w:history="1">
              <w:r w:rsidR="00DF28D3" w:rsidRPr="00DF28D3">
                <w:rPr>
                  <w:rFonts w:ascii="Arial" w:hAnsi="Arial" w:cs="Arial"/>
                  <w:b/>
                  <w:bCs/>
                  <w:color w:val="0000FF"/>
                  <w:sz w:val="14"/>
                  <w:szCs w:val="14"/>
                  <w:u w:val="single"/>
                </w:rPr>
                <w:t>R4-2320827</w:t>
              </w:r>
            </w:hyperlink>
          </w:p>
        </w:tc>
        <w:tc>
          <w:tcPr>
            <w:tcW w:w="650" w:type="pct"/>
            <w:tcBorders>
              <w:top w:val="nil"/>
              <w:left w:val="nil"/>
              <w:bottom w:val="single" w:sz="4" w:space="0" w:color="A6A6A6"/>
              <w:right w:val="single" w:sz="4" w:space="0" w:color="A6A6A6"/>
            </w:tcBorders>
            <w:shd w:val="clear" w:color="auto" w:fill="auto"/>
            <w:hideMark/>
          </w:tcPr>
          <w:p w14:paraId="5FF2D7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[LTE-RF, TEI18] CR to TS 36.113: framework for the EMC-specific manufacturer's declarations, Rel-18</w:t>
            </w:r>
          </w:p>
        </w:tc>
        <w:tc>
          <w:tcPr>
            <w:tcW w:w="403" w:type="pct"/>
            <w:tcBorders>
              <w:top w:val="nil"/>
              <w:left w:val="nil"/>
              <w:bottom w:val="single" w:sz="4" w:space="0" w:color="A6A6A6"/>
              <w:right w:val="single" w:sz="4" w:space="0" w:color="A6A6A6"/>
            </w:tcBorders>
            <w:shd w:val="clear" w:color="auto" w:fill="auto"/>
            <w:hideMark/>
          </w:tcPr>
          <w:p w14:paraId="023A2A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0C80D4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568C1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EC428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Based on the Draft CR Endorsed in R4-2313913 during RAN4#108 meeting (Toulouse), a formal CR is provided.</w:t>
            </w:r>
          </w:p>
        </w:tc>
        <w:tc>
          <w:tcPr>
            <w:tcW w:w="308" w:type="pct"/>
            <w:tcBorders>
              <w:top w:val="nil"/>
              <w:left w:val="nil"/>
              <w:bottom w:val="single" w:sz="4" w:space="0" w:color="A6A6A6"/>
              <w:right w:val="single" w:sz="4" w:space="0" w:color="A6A6A6"/>
            </w:tcBorders>
            <w:shd w:val="clear" w:color="auto" w:fill="auto"/>
            <w:hideMark/>
          </w:tcPr>
          <w:p w14:paraId="265C08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3AD73F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046F97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8"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DDD142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79" w:history="1">
              <w:r w:rsidR="00DF28D3" w:rsidRPr="00DF28D3">
                <w:rPr>
                  <w:rFonts w:ascii="Arial" w:hAnsi="Arial" w:cs="Arial"/>
                  <w:b/>
                  <w:bCs/>
                  <w:color w:val="0000FF"/>
                  <w:sz w:val="14"/>
                  <w:szCs w:val="14"/>
                  <w:u w:val="single"/>
                </w:rPr>
                <w:t>36.113</w:t>
              </w:r>
            </w:hyperlink>
          </w:p>
        </w:tc>
        <w:tc>
          <w:tcPr>
            <w:tcW w:w="221" w:type="pct"/>
            <w:tcBorders>
              <w:top w:val="nil"/>
              <w:left w:val="nil"/>
              <w:bottom w:val="single" w:sz="4" w:space="0" w:color="A6A6A6"/>
              <w:right w:val="single" w:sz="4" w:space="0" w:color="A6A6A6"/>
            </w:tcBorders>
            <w:shd w:val="clear" w:color="auto" w:fill="auto"/>
            <w:hideMark/>
          </w:tcPr>
          <w:p w14:paraId="055C33A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w:t>
            </w:r>
          </w:p>
        </w:tc>
        <w:tc>
          <w:tcPr>
            <w:tcW w:w="587" w:type="pct"/>
            <w:tcBorders>
              <w:top w:val="nil"/>
              <w:left w:val="nil"/>
              <w:bottom w:val="single" w:sz="4" w:space="0" w:color="A6A6A6"/>
              <w:right w:val="single" w:sz="4" w:space="0" w:color="A6A6A6"/>
            </w:tcBorders>
            <w:shd w:val="clear" w:color="auto" w:fill="auto"/>
            <w:hideMark/>
          </w:tcPr>
          <w:p w14:paraId="3D35783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LTE-RF, TEI18</w:t>
            </w:r>
          </w:p>
        </w:tc>
        <w:tc>
          <w:tcPr>
            <w:tcW w:w="297" w:type="pct"/>
            <w:tcBorders>
              <w:top w:val="nil"/>
              <w:left w:val="nil"/>
              <w:bottom w:val="single" w:sz="4" w:space="0" w:color="A6A6A6"/>
              <w:right w:val="single" w:sz="4" w:space="0" w:color="A6A6A6"/>
            </w:tcBorders>
            <w:shd w:val="clear" w:color="000000" w:fill="BFBFBF"/>
            <w:hideMark/>
          </w:tcPr>
          <w:p w14:paraId="475094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0092</w:t>
            </w:r>
          </w:p>
        </w:tc>
        <w:tc>
          <w:tcPr>
            <w:tcW w:w="286" w:type="pct"/>
            <w:tcBorders>
              <w:top w:val="nil"/>
              <w:left w:val="nil"/>
              <w:bottom w:val="single" w:sz="4" w:space="0" w:color="A6A6A6"/>
              <w:right w:val="single" w:sz="4" w:space="0" w:color="A6A6A6"/>
            </w:tcBorders>
          </w:tcPr>
          <w:p w14:paraId="796FA52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0B8FBD1"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BE50D6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0" w:history="1">
              <w:r w:rsidR="00DF28D3" w:rsidRPr="00DF28D3">
                <w:rPr>
                  <w:rFonts w:ascii="Arial" w:hAnsi="Arial" w:cs="Arial"/>
                  <w:b/>
                  <w:bCs/>
                  <w:color w:val="0000FF"/>
                  <w:sz w:val="14"/>
                  <w:szCs w:val="14"/>
                  <w:u w:val="single"/>
                </w:rPr>
                <w:t>R4-2320832</w:t>
              </w:r>
            </w:hyperlink>
          </w:p>
        </w:tc>
        <w:tc>
          <w:tcPr>
            <w:tcW w:w="650" w:type="pct"/>
            <w:tcBorders>
              <w:top w:val="nil"/>
              <w:left w:val="nil"/>
              <w:bottom w:val="single" w:sz="4" w:space="0" w:color="A6A6A6"/>
              <w:right w:val="single" w:sz="4" w:space="0" w:color="A6A6A6"/>
            </w:tcBorders>
            <w:shd w:val="clear" w:color="auto" w:fill="auto"/>
            <w:hideMark/>
          </w:tcPr>
          <w:p w14:paraId="0D403C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[RInImp9-RFmulti, TEI15] CR to TS 37.113: Test configurations correction for CS7, Rel-15</w:t>
            </w:r>
          </w:p>
        </w:tc>
        <w:tc>
          <w:tcPr>
            <w:tcW w:w="403" w:type="pct"/>
            <w:tcBorders>
              <w:top w:val="nil"/>
              <w:left w:val="nil"/>
              <w:bottom w:val="single" w:sz="4" w:space="0" w:color="A6A6A6"/>
              <w:right w:val="single" w:sz="4" w:space="0" w:color="A6A6A6"/>
            </w:tcBorders>
            <w:shd w:val="clear" w:color="auto" w:fill="auto"/>
            <w:hideMark/>
          </w:tcPr>
          <w:p w14:paraId="746E2A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415CED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50025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1B16E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CS7 was mistakenly overlooked in table 4.5-1 on test configurations for single-band Multi-RAT capable MSR BS.</w:t>
            </w:r>
          </w:p>
        </w:tc>
        <w:tc>
          <w:tcPr>
            <w:tcW w:w="308" w:type="pct"/>
            <w:tcBorders>
              <w:top w:val="nil"/>
              <w:left w:val="nil"/>
              <w:bottom w:val="single" w:sz="4" w:space="0" w:color="A6A6A6"/>
              <w:right w:val="single" w:sz="4" w:space="0" w:color="A6A6A6"/>
            </w:tcBorders>
            <w:shd w:val="clear" w:color="auto" w:fill="auto"/>
            <w:hideMark/>
          </w:tcPr>
          <w:p w14:paraId="5EE927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1AA99A2"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8D4A19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1"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1048BBA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2" w:history="1">
              <w:r w:rsidR="00DF28D3" w:rsidRPr="00DF28D3">
                <w:rPr>
                  <w:rFonts w:ascii="Arial" w:hAnsi="Arial" w:cs="Arial"/>
                  <w:b/>
                  <w:bCs/>
                  <w:color w:val="0000FF"/>
                  <w:sz w:val="14"/>
                  <w:szCs w:val="14"/>
                  <w:u w:val="single"/>
                </w:rPr>
                <w:t>37.113</w:t>
              </w:r>
            </w:hyperlink>
          </w:p>
        </w:tc>
        <w:tc>
          <w:tcPr>
            <w:tcW w:w="221" w:type="pct"/>
            <w:tcBorders>
              <w:top w:val="nil"/>
              <w:left w:val="nil"/>
              <w:bottom w:val="single" w:sz="4" w:space="0" w:color="A6A6A6"/>
              <w:right w:val="single" w:sz="4" w:space="0" w:color="A6A6A6"/>
            </w:tcBorders>
            <w:shd w:val="clear" w:color="auto" w:fill="auto"/>
            <w:hideMark/>
          </w:tcPr>
          <w:p w14:paraId="515307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15.13.0</w:t>
            </w:r>
          </w:p>
        </w:tc>
        <w:tc>
          <w:tcPr>
            <w:tcW w:w="587" w:type="pct"/>
            <w:tcBorders>
              <w:top w:val="nil"/>
              <w:left w:val="nil"/>
              <w:bottom w:val="single" w:sz="4" w:space="0" w:color="A6A6A6"/>
              <w:right w:val="single" w:sz="4" w:space="0" w:color="A6A6A6"/>
            </w:tcBorders>
            <w:shd w:val="clear" w:color="auto" w:fill="auto"/>
            <w:hideMark/>
          </w:tcPr>
          <w:p w14:paraId="794BD97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RInImp9-RFmulti, TEI15</w:t>
            </w:r>
          </w:p>
        </w:tc>
        <w:tc>
          <w:tcPr>
            <w:tcW w:w="297" w:type="pct"/>
            <w:tcBorders>
              <w:top w:val="nil"/>
              <w:left w:val="nil"/>
              <w:bottom w:val="single" w:sz="4" w:space="0" w:color="A6A6A6"/>
              <w:right w:val="single" w:sz="4" w:space="0" w:color="A6A6A6"/>
            </w:tcBorders>
            <w:shd w:val="clear" w:color="000000" w:fill="BFBFBF"/>
            <w:hideMark/>
          </w:tcPr>
          <w:p w14:paraId="6DE238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0134</w:t>
            </w:r>
          </w:p>
        </w:tc>
        <w:tc>
          <w:tcPr>
            <w:tcW w:w="286" w:type="pct"/>
            <w:tcBorders>
              <w:top w:val="nil"/>
              <w:left w:val="nil"/>
              <w:bottom w:val="single" w:sz="4" w:space="0" w:color="A6A6A6"/>
              <w:right w:val="single" w:sz="4" w:space="0" w:color="A6A6A6"/>
            </w:tcBorders>
          </w:tcPr>
          <w:p w14:paraId="1A8EBB6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9920BEB"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3A17C1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R4-2320833</w:t>
            </w:r>
          </w:p>
        </w:tc>
        <w:tc>
          <w:tcPr>
            <w:tcW w:w="650" w:type="pct"/>
            <w:tcBorders>
              <w:top w:val="nil"/>
              <w:left w:val="nil"/>
              <w:bottom w:val="single" w:sz="4" w:space="0" w:color="A6A6A6"/>
              <w:right w:val="single" w:sz="4" w:space="0" w:color="A6A6A6"/>
            </w:tcBorders>
            <w:shd w:val="clear" w:color="auto" w:fill="auto"/>
            <w:hideMark/>
          </w:tcPr>
          <w:p w14:paraId="652309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[RInImp9-RFmulti, TEI15] CR to TS 37.113: Test configurations correction for CS7, Rel-16</w:t>
            </w:r>
          </w:p>
        </w:tc>
        <w:tc>
          <w:tcPr>
            <w:tcW w:w="403" w:type="pct"/>
            <w:tcBorders>
              <w:top w:val="nil"/>
              <w:left w:val="nil"/>
              <w:bottom w:val="single" w:sz="4" w:space="0" w:color="A6A6A6"/>
              <w:right w:val="single" w:sz="4" w:space="0" w:color="A6A6A6"/>
            </w:tcBorders>
            <w:shd w:val="clear" w:color="auto" w:fill="auto"/>
            <w:hideMark/>
          </w:tcPr>
          <w:p w14:paraId="0C2996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2708B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2AAA3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75F39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CS7 was mistakenly overlooked in table 4.5-1 on test configurations for single-band Multi-RAT capable MSR BS.</w:t>
            </w:r>
          </w:p>
        </w:tc>
        <w:tc>
          <w:tcPr>
            <w:tcW w:w="308" w:type="pct"/>
            <w:tcBorders>
              <w:top w:val="nil"/>
              <w:left w:val="nil"/>
              <w:bottom w:val="single" w:sz="4" w:space="0" w:color="A6A6A6"/>
              <w:right w:val="single" w:sz="4" w:space="0" w:color="A6A6A6"/>
            </w:tcBorders>
            <w:shd w:val="clear" w:color="auto" w:fill="auto"/>
            <w:hideMark/>
          </w:tcPr>
          <w:p w14:paraId="6B3A2A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316EB2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EB9ADC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44D55C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4" w:history="1">
              <w:r w:rsidR="00DF28D3" w:rsidRPr="00DF28D3">
                <w:rPr>
                  <w:rFonts w:ascii="Arial" w:hAnsi="Arial" w:cs="Arial"/>
                  <w:b/>
                  <w:bCs/>
                  <w:color w:val="0000FF"/>
                  <w:sz w:val="14"/>
                  <w:szCs w:val="14"/>
                  <w:u w:val="single"/>
                </w:rPr>
                <w:t>37.113</w:t>
              </w:r>
            </w:hyperlink>
          </w:p>
        </w:tc>
        <w:tc>
          <w:tcPr>
            <w:tcW w:w="221" w:type="pct"/>
            <w:tcBorders>
              <w:top w:val="nil"/>
              <w:left w:val="nil"/>
              <w:bottom w:val="single" w:sz="4" w:space="0" w:color="A6A6A6"/>
              <w:right w:val="single" w:sz="4" w:space="0" w:color="A6A6A6"/>
            </w:tcBorders>
            <w:shd w:val="clear" w:color="auto" w:fill="auto"/>
            <w:hideMark/>
          </w:tcPr>
          <w:p w14:paraId="15E1B2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16.4.0</w:t>
            </w:r>
          </w:p>
        </w:tc>
        <w:tc>
          <w:tcPr>
            <w:tcW w:w="587" w:type="pct"/>
            <w:tcBorders>
              <w:top w:val="nil"/>
              <w:left w:val="nil"/>
              <w:bottom w:val="single" w:sz="4" w:space="0" w:color="A6A6A6"/>
              <w:right w:val="single" w:sz="4" w:space="0" w:color="A6A6A6"/>
            </w:tcBorders>
            <w:shd w:val="clear" w:color="auto" w:fill="auto"/>
            <w:hideMark/>
          </w:tcPr>
          <w:p w14:paraId="0E97281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RInImp9-RFmulti, TEI15</w:t>
            </w:r>
          </w:p>
        </w:tc>
        <w:tc>
          <w:tcPr>
            <w:tcW w:w="297" w:type="pct"/>
            <w:tcBorders>
              <w:top w:val="nil"/>
              <w:left w:val="nil"/>
              <w:bottom w:val="single" w:sz="4" w:space="0" w:color="A6A6A6"/>
              <w:right w:val="single" w:sz="4" w:space="0" w:color="A6A6A6"/>
            </w:tcBorders>
            <w:shd w:val="clear" w:color="000000" w:fill="BFBFBF"/>
            <w:hideMark/>
          </w:tcPr>
          <w:p w14:paraId="57E8E9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0135</w:t>
            </w:r>
          </w:p>
        </w:tc>
        <w:tc>
          <w:tcPr>
            <w:tcW w:w="286" w:type="pct"/>
            <w:tcBorders>
              <w:top w:val="nil"/>
              <w:left w:val="nil"/>
              <w:bottom w:val="single" w:sz="4" w:space="0" w:color="A6A6A6"/>
              <w:right w:val="single" w:sz="4" w:space="0" w:color="A6A6A6"/>
            </w:tcBorders>
          </w:tcPr>
          <w:p w14:paraId="1D64A81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3654A52"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2E016B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R4-2320834</w:t>
            </w:r>
          </w:p>
        </w:tc>
        <w:tc>
          <w:tcPr>
            <w:tcW w:w="650" w:type="pct"/>
            <w:tcBorders>
              <w:top w:val="nil"/>
              <w:left w:val="nil"/>
              <w:bottom w:val="single" w:sz="4" w:space="0" w:color="A6A6A6"/>
              <w:right w:val="single" w:sz="4" w:space="0" w:color="A6A6A6"/>
            </w:tcBorders>
            <w:shd w:val="clear" w:color="auto" w:fill="auto"/>
            <w:hideMark/>
          </w:tcPr>
          <w:p w14:paraId="59D4CE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[RInImp9-RFmulti, TEI15] CR to TS 37.113: Test configurations correction for CS7, Rel-17</w:t>
            </w:r>
          </w:p>
        </w:tc>
        <w:tc>
          <w:tcPr>
            <w:tcW w:w="403" w:type="pct"/>
            <w:tcBorders>
              <w:top w:val="nil"/>
              <w:left w:val="nil"/>
              <w:bottom w:val="single" w:sz="4" w:space="0" w:color="A6A6A6"/>
              <w:right w:val="single" w:sz="4" w:space="0" w:color="A6A6A6"/>
            </w:tcBorders>
            <w:shd w:val="clear" w:color="auto" w:fill="auto"/>
            <w:hideMark/>
          </w:tcPr>
          <w:p w14:paraId="53F121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64A8FE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23075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8275B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CS7 was mistakenly overlooked in table 4.5-1 on test configurations for single-band Multi-RAT capable MSR BS.</w:t>
            </w:r>
          </w:p>
        </w:tc>
        <w:tc>
          <w:tcPr>
            <w:tcW w:w="308" w:type="pct"/>
            <w:tcBorders>
              <w:top w:val="nil"/>
              <w:left w:val="nil"/>
              <w:bottom w:val="single" w:sz="4" w:space="0" w:color="A6A6A6"/>
              <w:right w:val="single" w:sz="4" w:space="0" w:color="A6A6A6"/>
            </w:tcBorders>
            <w:shd w:val="clear" w:color="auto" w:fill="auto"/>
            <w:hideMark/>
          </w:tcPr>
          <w:p w14:paraId="78FBCA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6EA5F02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EFA9ED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5"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FADAC5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6" w:history="1">
              <w:r w:rsidR="00DF28D3" w:rsidRPr="00DF28D3">
                <w:rPr>
                  <w:rFonts w:ascii="Arial" w:hAnsi="Arial" w:cs="Arial"/>
                  <w:b/>
                  <w:bCs/>
                  <w:color w:val="0000FF"/>
                  <w:sz w:val="14"/>
                  <w:szCs w:val="14"/>
                  <w:u w:val="single"/>
                </w:rPr>
                <w:t>37.113</w:t>
              </w:r>
            </w:hyperlink>
          </w:p>
        </w:tc>
        <w:tc>
          <w:tcPr>
            <w:tcW w:w="221" w:type="pct"/>
            <w:tcBorders>
              <w:top w:val="nil"/>
              <w:left w:val="nil"/>
              <w:bottom w:val="single" w:sz="4" w:space="0" w:color="A6A6A6"/>
              <w:right w:val="single" w:sz="4" w:space="0" w:color="A6A6A6"/>
            </w:tcBorders>
            <w:shd w:val="clear" w:color="auto" w:fill="auto"/>
            <w:hideMark/>
          </w:tcPr>
          <w:p w14:paraId="64B9BC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17.2.0</w:t>
            </w:r>
          </w:p>
        </w:tc>
        <w:tc>
          <w:tcPr>
            <w:tcW w:w="587" w:type="pct"/>
            <w:tcBorders>
              <w:top w:val="nil"/>
              <w:left w:val="nil"/>
              <w:bottom w:val="single" w:sz="4" w:space="0" w:color="A6A6A6"/>
              <w:right w:val="single" w:sz="4" w:space="0" w:color="A6A6A6"/>
            </w:tcBorders>
            <w:shd w:val="clear" w:color="auto" w:fill="auto"/>
            <w:hideMark/>
          </w:tcPr>
          <w:p w14:paraId="447BC9B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RInImp9-RFmulti, TEI15</w:t>
            </w:r>
          </w:p>
        </w:tc>
        <w:tc>
          <w:tcPr>
            <w:tcW w:w="297" w:type="pct"/>
            <w:tcBorders>
              <w:top w:val="nil"/>
              <w:left w:val="nil"/>
              <w:bottom w:val="single" w:sz="4" w:space="0" w:color="A6A6A6"/>
              <w:right w:val="single" w:sz="4" w:space="0" w:color="A6A6A6"/>
            </w:tcBorders>
            <w:shd w:val="clear" w:color="000000" w:fill="BFBFBF"/>
            <w:hideMark/>
          </w:tcPr>
          <w:p w14:paraId="5BF68F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0136</w:t>
            </w:r>
          </w:p>
        </w:tc>
        <w:tc>
          <w:tcPr>
            <w:tcW w:w="286" w:type="pct"/>
            <w:tcBorders>
              <w:top w:val="nil"/>
              <w:left w:val="nil"/>
              <w:bottom w:val="single" w:sz="4" w:space="0" w:color="A6A6A6"/>
              <w:right w:val="single" w:sz="4" w:space="0" w:color="A6A6A6"/>
            </w:tcBorders>
          </w:tcPr>
          <w:p w14:paraId="1CF7A44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7B205C4"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FE11D8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7" w:history="1">
              <w:r w:rsidR="00DF28D3" w:rsidRPr="00DF28D3">
                <w:rPr>
                  <w:rFonts w:ascii="Arial" w:hAnsi="Arial" w:cs="Arial"/>
                  <w:b/>
                  <w:bCs/>
                  <w:color w:val="0000FF"/>
                  <w:sz w:val="14"/>
                  <w:szCs w:val="14"/>
                  <w:u w:val="single"/>
                </w:rPr>
                <w:t>R4-2320847</w:t>
              </w:r>
            </w:hyperlink>
          </w:p>
        </w:tc>
        <w:tc>
          <w:tcPr>
            <w:tcW w:w="650" w:type="pct"/>
            <w:tcBorders>
              <w:top w:val="nil"/>
              <w:left w:val="nil"/>
              <w:bottom w:val="single" w:sz="4" w:space="0" w:color="A6A6A6"/>
              <w:right w:val="single" w:sz="4" w:space="0" w:color="A6A6A6"/>
            </w:tcBorders>
            <w:shd w:val="clear" w:color="auto" w:fill="auto"/>
            <w:hideMark/>
          </w:tcPr>
          <w:p w14:paraId="3A36B9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[NR_IAB-Core] CR to TS 38.175 correction of EMC requirements applicability, Rel-16</w:t>
            </w:r>
          </w:p>
        </w:tc>
        <w:tc>
          <w:tcPr>
            <w:tcW w:w="403" w:type="pct"/>
            <w:tcBorders>
              <w:top w:val="nil"/>
              <w:left w:val="nil"/>
              <w:bottom w:val="single" w:sz="4" w:space="0" w:color="A6A6A6"/>
              <w:right w:val="single" w:sz="4" w:space="0" w:color="A6A6A6"/>
            </w:tcBorders>
            <w:shd w:val="clear" w:color="auto" w:fill="auto"/>
            <w:hideMark/>
          </w:tcPr>
          <w:p w14:paraId="6086C8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DC310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F5A0C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CABC6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EMC requirements applicability in a way that the IAB node is covered as a single entity (including MT and DU) not only for Emissions in section 7.1, but also for Immunity requirements in 7.2.</w:t>
            </w:r>
          </w:p>
        </w:tc>
        <w:tc>
          <w:tcPr>
            <w:tcW w:w="308" w:type="pct"/>
            <w:tcBorders>
              <w:top w:val="nil"/>
              <w:left w:val="nil"/>
              <w:bottom w:val="single" w:sz="4" w:space="0" w:color="A6A6A6"/>
              <w:right w:val="single" w:sz="4" w:space="0" w:color="A6A6A6"/>
            </w:tcBorders>
            <w:shd w:val="clear" w:color="auto" w:fill="auto"/>
            <w:hideMark/>
          </w:tcPr>
          <w:p w14:paraId="54DFD6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A2ACD16"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70A802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8"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8E477F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89" w:history="1">
              <w:r w:rsidR="00DF28D3" w:rsidRPr="00DF28D3">
                <w:rPr>
                  <w:rFonts w:ascii="Arial" w:hAnsi="Arial" w:cs="Arial"/>
                  <w:b/>
                  <w:bCs/>
                  <w:color w:val="0000FF"/>
                  <w:sz w:val="14"/>
                  <w:szCs w:val="14"/>
                  <w:u w:val="single"/>
                </w:rPr>
                <w:t>38.175</w:t>
              </w:r>
            </w:hyperlink>
          </w:p>
        </w:tc>
        <w:tc>
          <w:tcPr>
            <w:tcW w:w="221" w:type="pct"/>
            <w:tcBorders>
              <w:top w:val="nil"/>
              <w:left w:val="nil"/>
              <w:bottom w:val="single" w:sz="4" w:space="0" w:color="A6A6A6"/>
              <w:right w:val="single" w:sz="4" w:space="0" w:color="A6A6A6"/>
            </w:tcBorders>
            <w:shd w:val="clear" w:color="auto" w:fill="auto"/>
            <w:hideMark/>
          </w:tcPr>
          <w:p w14:paraId="6FDA55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16.6.0</w:t>
            </w:r>
          </w:p>
        </w:tc>
        <w:tc>
          <w:tcPr>
            <w:tcW w:w="587" w:type="pct"/>
            <w:tcBorders>
              <w:top w:val="nil"/>
              <w:left w:val="nil"/>
              <w:bottom w:val="single" w:sz="4" w:space="0" w:color="A6A6A6"/>
              <w:right w:val="single" w:sz="4" w:space="0" w:color="A6A6A6"/>
            </w:tcBorders>
            <w:shd w:val="clear" w:color="auto" w:fill="auto"/>
            <w:hideMark/>
          </w:tcPr>
          <w:p w14:paraId="261B9AD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0" w:history="1">
              <w:r w:rsidR="00DF28D3" w:rsidRPr="00DF28D3">
                <w:rPr>
                  <w:rFonts w:ascii="Arial" w:hAnsi="Arial" w:cs="Arial"/>
                  <w:b/>
                  <w:bCs/>
                  <w:color w:val="0000FF"/>
                  <w:sz w:val="14"/>
                  <w:szCs w:val="14"/>
                  <w:u w:val="single"/>
                </w:rPr>
                <w:t>NR_IAB-Core</w:t>
              </w:r>
            </w:hyperlink>
          </w:p>
        </w:tc>
        <w:tc>
          <w:tcPr>
            <w:tcW w:w="297" w:type="pct"/>
            <w:tcBorders>
              <w:top w:val="nil"/>
              <w:left w:val="nil"/>
              <w:bottom w:val="single" w:sz="4" w:space="0" w:color="A6A6A6"/>
              <w:right w:val="single" w:sz="4" w:space="0" w:color="A6A6A6"/>
            </w:tcBorders>
            <w:shd w:val="clear" w:color="000000" w:fill="BFBFBF"/>
            <w:hideMark/>
          </w:tcPr>
          <w:p w14:paraId="0C0F97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0033</w:t>
            </w:r>
          </w:p>
        </w:tc>
        <w:tc>
          <w:tcPr>
            <w:tcW w:w="286" w:type="pct"/>
            <w:tcBorders>
              <w:top w:val="nil"/>
              <w:left w:val="nil"/>
              <w:bottom w:val="single" w:sz="4" w:space="0" w:color="A6A6A6"/>
              <w:right w:val="single" w:sz="4" w:space="0" w:color="A6A6A6"/>
            </w:tcBorders>
          </w:tcPr>
          <w:p w14:paraId="4D3D675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2FAC3A5"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393FA8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R4-2320848</w:t>
            </w:r>
          </w:p>
        </w:tc>
        <w:tc>
          <w:tcPr>
            <w:tcW w:w="650" w:type="pct"/>
            <w:tcBorders>
              <w:top w:val="nil"/>
              <w:left w:val="nil"/>
              <w:bottom w:val="single" w:sz="4" w:space="0" w:color="A6A6A6"/>
              <w:right w:val="single" w:sz="4" w:space="0" w:color="A6A6A6"/>
            </w:tcBorders>
            <w:shd w:val="clear" w:color="auto" w:fill="auto"/>
            <w:hideMark/>
          </w:tcPr>
          <w:p w14:paraId="2EFF14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[NR_IAB-Core] CR to TS 38.175 correction of EMC requirements applicability, Rel-17</w:t>
            </w:r>
          </w:p>
        </w:tc>
        <w:tc>
          <w:tcPr>
            <w:tcW w:w="403" w:type="pct"/>
            <w:tcBorders>
              <w:top w:val="nil"/>
              <w:left w:val="nil"/>
              <w:bottom w:val="single" w:sz="4" w:space="0" w:color="A6A6A6"/>
              <w:right w:val="single" w:sz="4" w:space="0" w:color="A6A6A6"/>
            </w:tcBorders>
            <w:shd w:val="clear" w:color="auto" w:fill="auto"/>
            <w:hideMark/>
          </w:tcPr>
          <w:p w14:paraId="0ABFEF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00462B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0CC9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8933B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EMC requirements applicability in a way that the IAB node is covered as a single entity (including MT and DU) not only for Emissions in section 7.1, but also for Immunity requirements in 7.2.</w:t>
            </w:r>
          </w:p>
        </w:tc>
        <w:tc>
          <w:tcPr>
            <w:tcW w:w="308" w:type="pct"/>
            <w:tcBorders>
              <w:top w:val="nil"/>
              <w:left w:val="nil"/>
              <w:bottom w:val="single" w:sz="4" w:space="0" w:color="A6A6A6"/>
              <w:right w:val="single" w:sz="4" w:space="0" w:color="A6A6A6"/>
            </w:tcBorders>
            <w:shd w:val="clear" w:color="auto" w:fill="auto"/>
            <w:hideMark/>
          </w:tcPr>
          <w:p w14:paraId="5360A1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3D2979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B22F83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1"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798949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2" w:history="1">
              <w:r w:rsidR="00DF28D3" w:rsidRPr="00DF28D3">
                <w:rPr>
                  <w:rFonts w:ascii="Arial" w:hAnsi="Arial" w:cs="Arial"/>
                  <w:b/>
                  <w:bCs/>
                  <w:color w:val="0000FF"/>
                  <w:sz w:val="14"/>
                  <w:szCs w:val="14"/>
                  <w:u w:val="single"/>
                </w:rPr>
                <w:t>38.175</w:t>
              </w:r>
            </w:hyperlink>
          </w:p>
        </w:tc>
        <w:tc>
          <w:tcPr>
            <w:tcW w:w="221" w:type="pct"/>
            <w:tcBorders>
              <w:top w:val="nil"/>
              <w:left w:val="nil"/>
              <w:bottom w:val="single" w:sz="4" w:space="0" w:color="A6A6A6"/>
              <w:right w:val="single" w:sz="4" w:space="0" w:color="A6A6A6"/>
            </w:tcBorders>
            <w:shd w:val="clear" w:color="auto" w:fill="auto"/>
            <w:hideMark/>
          </w:tcPr>
          <w:p w14:paraId="038869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17.4.0</w:t>
            </w:r>
          </w:p>
        </w:tc>
        <w:tc>
          <w:tcPr>
            <w:tcW w:w="587" w:type="pct"/>
            <w:tcBorders>
              <w:top w:val="nil"/>
              <w:left w:val="nil"/>
              <w:bottom w:val="single" w:sz="4" w:space="0" w:color="A6A6A6"/>
              <w:right w:val="single" w:sz="4" w:space="0" w:color="A6A6A6"/>
            </w:tcBorders>
            <w:shd w:val="clear" w:color="auto" w:fill="auto"/>
            <w:hideMark/>
          </w:tcPr>
          <w:p w14:paraId="2330F52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3" w:history="1">
              <w:r w:rsidR="00DF28D3" w:rsidRPr="00DF28D3">
                <w:rPr>
                  <w:rFonts w:ascii="Arial" w:hAnsi="Arial" w:cs="Arial"/>
                  <w:b/>
                  <w:bCs/>
                  <w:color w:val="0000FF"/>
                  <w:sz w:val="14"/>
                  <w:szCs w:val="14"/>
                  <w:u w:val="single"/>
                </w:rPr>
                <w:t>NR_IAB-Core</w:t>
              </w:r>
            </w:hyperlink>
          </w:p>
        </w:tc>
        <w:tc>
          <w:tcPr>
            <w:tcW w:w="297" w:type="pct"/>
            <w:tcBorders>
              <w:top w:val="nil"/>
              <w:left w:val="nil"/>
              <w:bottom w:val="single" w:sz="4" w:space="0" w:color="A6A6A6"/>
              <w:right w:val="single" w:sz="4" w:space="0" w:color="A6A6A6"/>
            </w:tcBorders>
            <w:shd w:val="clear" w:color="000000" w:fill="BFBFBF"/>
            <w:hideMark/>
          </w:tcPr>
          <w:p w14:paraId="283A80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0034</w:t>
            </w:r>
          </w:p>
        </w:tc>
        <w:tc>
          <w:tcPr>
            <w:tcW w:w="286" w:type="pct"/>
            <w:tcBorders>
              <w:top w:val="nil"/>
              <w:left w:val="nil"/>
              <w:bottom w:val="single" w:sz="4" w:space="0" w:color="A6A6A6"/>
              <w:right w:val="single" w:sz="4" w:space="0" w:color="A6A6A6"/>
            </w:tcBorders>
          </w:tcPr>
          <w:p w14:paraId="675F02C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CCE581E"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93056A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4" w:history="1">
              <w:r w:rsidR="00DF28D3" w:rsidRPr="00DF28D3">
                <w:rPr>
                  <w:rFonts w:ascii="Arial" w:hAnsi="Arial" w:cs="Arial"/>
                  <w:b/>
                  <w:bCs/>
                  <w:color w:val="0000FF"/>
                  <w:sz w:val="14"/>
                  <w:szCs w:val="14"/>
                  <w:u w:val="single"/>
                </w:rPr>
                <w:t>R4-2318345</w:t>
              </w:r>
            </w:hyperlink>
          </w:p>
        </w:tc>
        <w:tc>
          <w:tcPr>
            <w:tcW w:w="650" w:type="pct"/>
            <w:tcBorders>
              <w:top w:val="nil"/>
              <w:left w:val="nil"/>
              <w:bottom w:val="single" w:sz="4" w:space="0" w:color="A6A6A6"/>
              <w:right w:val="single" w:sz="4" w:space="0" w:color="A6A6A6"/>
            </w:tcBorders>
            <w:shd w:val="clear" w:color="auto" w:fill="auto"/>
            <w:hideMark/>
          </w:tcPr>
          <w:p w14:paraId="3E780F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R16 positioning test cases</w:t>
            </w:r>
          </w:p>
        </w:tc>
        <w:tc>
          <w:tcPr>
            <w:tcW w:w="403" w:type="pct"/>
            <w:tcBorders>
              <w:top w:val="nil"/>
              <w:left w:val="nil"/>
              <w:bottom w:val="single" w:sz="4" w:space="0" w:color="A6A6A6"/>
              <w:right w:val="single" w:sz="4" w:space="0" w:color="A6A6A6"/>
            </w:tcBorders>
            <w:shd w:val="clear" w:color="auto" w:fill="auto"/>
            <w:hideMark/>
          </w:tcPr>
          <w:p w14:paraId="1EE8C7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63334A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1CFA5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61562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D6A0C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863F38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D81349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5"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0CB5C7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4A668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EFBC7C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7" w:history="1">
              <w:r w:rsidR="00DF28D3" w:rsidRPr="00DF28D3">
                <w:rPr>
                  <w:rFonts w:ascii="Arial" w:hAnsi="Arial" w:cs="Arial"/>
                  <w:b/>
                  <w:bCs/>
                  <w:color w:val="0000FF"/>
                  <w:sz w:val="14"/>
                  <w:szCs w:val="14"/>
                  <w:u w:val="single"/>
                </w:rPr>
                <w:t>NR_pos-Perf</w:t>
              </w:r>
            </w:hyperlink>
          </w:p>
        </w:tc>
        <w:tc>
          <w:tcPr>
            <w:tcW w:w="297" w:type="pct"/>
            <w:tcBorders>
              <w:top w:val="nil"/>
              <w:left w:val="nil"/>
              <w:bottom w:val="single" w:sz="4" w:space="0" w:color="A6A6A6"/>
              <w:right w:val="single" w:sz="4" w:space="0" w:color="A6A6A6"/>
            </w:tcBorders>
            <w:shd w:val="clear" w:color="000000" w:fill="BFBFBF"/>
            <w:hideMark/>
          </w:tcPr>
          <w:p w14:paraId="7C2C28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3661</w:t>
            </w:r>
          </w:p>
        </w:tc>
        <w:tc>
          <w:tcPr>
            <w:tcW w:w="286" w:type="pct"/>
            <w:tcBorders>
              <w:top w:val="nil"/>
              <w:left w:val="nil"/>
              <w:bottom w:val="single" w:sz="4" w:space="0" w:color="A6A6A6"/>
              <w:right w:val="single" w:sz="4" w:space="0" w:color="A6A6A6"/>
            </w:tcBorders>
          </w:tcPr>
          <w:p w14:paraId="45294F2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E6B05A9"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31765A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R4-2318346</w:t>
            </w:r>
          </w:p>
        </w:tc>
        <w:tc>
          <w:tcPr>
            <w:tcW w:w="650" w:type="pct"/>
            <w:tcBorders>
              <w:top w:val="nil"/>
              <w:left w:val="nil"/>
              <w:bottom w:val="single" w:sz="4" w:space="0" w:color="A6A6A6"/>
              <w:right w:val="single" w:sz="4" w:space="0" w:color="A6A6A6"/>
            </w:tcBorders>
            <w:shd w:val="clear" w:color="auto" w:fill="auto"/>
            <w:hideMark/>
          </w:tcPr>
          <w:p w14:paraId="63A330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R16 positioning test case</w:t>
            </w:r>
          </w:p>
        </w:tc>
        <w:tc>
          <w:tcPr>
            <w:tcW w:w="403" w:type="pct"/>
            <w:tcBorders>
              <w:top w:val="nil"/>
              <w:left w:val="nil"/>
              <w:bottom w:val="single" w:sz="4" w:space="0" w:color="A6A6A6"/>
              <w:right w:val="single" w:sz="4" w:space="0" w:color="A6A6A6"/>
            </w:tcBorders>
            <w:shd w:val="clear" w:color="auto" w:fill="auto"/>
            <w:hideMark/>
          </w:tcPr>
          <w:p w14:paraId="067EE1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4CAABF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D8A65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171BB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322BD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6BFD8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8DC350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8"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2EB7E8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79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F61B60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290A16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0" w:history="1">
              <w:r w:rsidR="00DF28D3" w:rsidRPr="00DF28D3">
                <w:rPr>
                  <w:rFonts w:ascii="Arial" w:hAnsi="Arial" w:cs="Arial"/>
                  <w:b/>
                  <w:bCs/>
                  <w:color w:val="0000FF"/>
                  <w:sz w:val="14"/>
                  <w:szCs w:val="14"/>
                  <w:u w:val="single"/>
                </w:rPr>
                <w:t>NR_pos-Perf</w:t>
              </w:r>
            </w:hyperlink>
          </w:p>
        </w:tc>
        <w:tc>
          <w:tcPr>
            <w:tcW w:w="297" w:type="pct"/>
            <w:tcBorders>
              <w:top w:val="nil"/>
              <w:left w:val="nil"/>
              <w:bottom w:val="single" w:sz="4" w:space="0" w:color="A6A6A6"/>
              <w:right w:val="single" w:sz="4" w:space="0" w:color="A6A6A6"/>
            </w:tcBorders>
            <w:shd w:val="clear" w:color="000000" w:fill="BFBFBF"/>
            <w:hideMark/>
          </w:tcPr>
          <w:p w14:paraId="718CC0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3662</w:t>
            </w:r>
          </w:p>
        </w:tc>
        <w:tc>
          <w:tcPr>
            <w:tcW w:w="286" w:type="pct"/>
            <w:tcBorders>
              <w:top w:val="nil"/>
              <w:left w:val="nil"/>
              <w:bottom w:val="single" w:sz="4" w:space="0" w:color="A6A6A6"/>
              <w:right w:val="single" w:sz="4" w:space="0" w:color="A6A6A6"/>
            </w:tcBorders>
          </w:tcPr>
          <w:p w14:paraId="3FB2EE4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D0C36A9"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AC4FA4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R4-2318347</w:t>
            </w:r>
          </w:p>
        </w:tc>
        <w:tc>
          <w:tcPr>
            <w:tcW w:w="650" w:type="pct"/>
            <w:tcBorders>
              <w:top w:val="nil"/>
              <w:left w:val="nil"/>
              <w:bottom w:val="single" w:sz="4" w:space="0" w:color="A6A6A6"/>
              <w:right w:val="single" w:sz="4" w:space="0" w:color="A6A6A6"/>
            </w:tcBorders>
            <w:shd w:val="clear" w:color="auto" w:fill="auto"/>
            <w:hideMark/>
          </w:tcPr>
          <w:p w14:paraId="71C1BC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R16 positioning test case</w:t>
            </w:r>
          </w:p>
        </w:tc>
        <w:tc>
          <w:tcPr>
            <w:tcW w:w="403" w:type="pct"/>
            <w:tcBorders>
              <w:top w:val="nil"/>
              <w:left w:val="nil"/>
              <w:bottom w:val="single" w:sz="4" w:space="0" w:color="A6A6A6"/>
              <w:right w:val="single" w:sz="4" w:space="0" w:color="A6A6A6"/>
            </w:tcBorders>
            <w:shd w:val="clear" w:color="auto" w:fill="auto"/>
            <w:hideMark/>
          </w:tcPr>
          <w:p w14:paraId="306289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4F4F57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1EEB4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D9E42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B6DFB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555D9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98CB7E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1"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6792FD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22DAA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CFFE27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3" w:history="1">
              <w:r w:rsidR="00DF28D3" w:rsidRPr="00DF28D3">
                <w:rPr>
                  <w:rFonts w:ascii="Arial" w:hAnsi="Arial" w:cs="Arial"/>
                  <w:b/>
                  <w:bCs/>
                  <w:color w:val="0000FF"/>
                  <w:sz w:val="14"/>
                  <w:szCs w:val="14"/>
                  <w:u w:val="single"/>
                </w:rPr>
                <w:t>NR_pos-Perf</w:t>
              </w:r>
            </w:hyperlink>
          </w:p>
        </w:tc>
        <w:tc>
          <w:tcPr>
            <w:tcW w:w="297" w:type="pct"/>
            <w:tcBorders>
              <w:top w:val="nil"/>
              <w:left w:val="nil"/>
              <w:bottom w:val="single" w:sz="4" w:space="0" w:color="A6A6A6"/>
              <w:right w:val="single" w:sz="4" w:space="0" w:color="A6A6A6"/>
            </w:tcBorders>
            <w:shd w:val="clear" w:color="000000" w:fill="BFBFBF"/>
            <w:hideMark/>
          </w:tcPr>
          <w:p w14:paraId="3FA063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3663</w:t>
            </w:r>
          </w:p>
        </w:tc>
        <w:tc>
          <w:tcPr>
            <w:tcW w:w="286" w:type="pct"/>
            <w:tcBorders>
              <w:top w:val="nil"/>
              <w:left w:val="nil"/>
              <w:bottom w:val="single" w:sz="4" w:space="0" w:color="A6A6A6"/>
              <w:right w:val="single" w:sz="4" w:space="0" w:color="A6A6A6"/>
            </w:tcBorders>
          </w:tcPr>
          <w:p w14:paraId="0715DEA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F313109"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899EAD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4" w:history="1">
              <w:r w:rsidR="00DF28D3" w:rsidRPr="00DF28D3">
                <w:rPr>
                  <w:rFonts w:ascii="Arial" w:hAnsi="Arial" w:cs="Arial"/>
                  <w:b/>
                  <w:bCs/>
                  <w:color w:val="0000FF"/>
                  <w:sz w:val="14"/>
                  <w:szCs w:val="14"/>
                  <w:u w:val="single"/>
                </w:rPr>
                <w:t>R4-2318457</w:t>
              </w:r>
            </w:hyperlink>
          </w:p>
        </w:tc>
        <w:tc>
          <w:tcPr>
            <w:tcW w:w="650" w:type="pct"/>
            <w:tcBorders>
              <w:top w:val="nil"/>
              <w:left w:val="nil"/>
              <w:bottom w:val="single" w:sz="4" w:space="0" w:color="A6A6A6"/>
              <w:right w:val="single" w:sz="4" w:space="0" w:color="A6A6A6"/>
            </w:tcBorders>
            <w:shd w:val="clear" w:color="auto" w:fill="auto"/>
            <w:hideMark/>
          </w:tcPr>
          <w:p w14:paraId="13D397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Maintenance perf part CR on event triggered reporting tests with additional mandatory gap pattern R16</w:t>
            </w:r>
          </w:p>
        </w:tc>
        <w:tc>
          <w:tcPr>
            <w:tcW w:w="403" w:type="pct"/>
            <w:tcBorders>
              <w:top w:val="nil"/>
              <w:left w:val="nil"/>
              <w:bottom w:val="single" w:sz="4" w:space="0" w:color="A6A6A6"/>
              <w:right w:val="single" w:sz="4" w:space="0" w:color="A6A6A6"/>
            </w:tcBorders>
            <w:shd w:val="clear" w:color="auto" w:fill="auto"/>
            <w:hideMark/>
          </w:tcPr>
          <w:p w14:paraId="3779D8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587BB3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C97B4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2F84D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ABFA5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5312B08"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A4CC7C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5"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E9843C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26C1A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849524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7" w:history="1">
              <w:r w:rsidR="00DF28D3"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5FE5E3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3669</w:t>
            </w:r>
          </w:p>
        </w:tc>
        <w:tc>
          <w:tcPr>
            <w:tcW w:w="286" w:type="pct"/>
            <w:tcBorders>
              <w:top w:val="nil"/>
              <w:left w:val="nil"/>
              <w:bottom w:val="single" w:sz="4" w:space="0" w:color="A6A6A6"/>
              <w:right w:val="single" w:sz="4" w:space="0" w:color="A6A6A6"/>
            </w:tcBorders>
          </w:tcPr>
          <w:p w14:paraId="1159702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220C12E"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D32F31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R4-2318458</w:t>
            </w:r>
          </w:p>
        </w:tc>
        <w:tc>
          <w:tcPr>
            <w:tcW w:w="650" w:type="pct"/>
            <w:tcBorders>
              <w:top w:val="nil"/>
              <w:left w:val="nil"/>
              <w:bottom w:val="single" w:sz="4" w:space="0" w:color="A6A6A6"/>
              <w:right w:val="single" w:sz="4" w:space="0" w:color="A6A6A6"/>
            </w:tcBorders>
            <w:shd w:val="clear" w:color="auto" w:fill="auto"/>
            <w:hideMark/>
          </w:tcPr>
          <w:p w14:paraId="76A3DA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[NR_RRM_Enh-Perf] Maintenance perf part CR on event triggered </w:t>
            </w:r>
            <w:r w:rsidRPr="00DF28D3">
              <w:rPr>
                <w:rFonts w:ascii="Arial" w:hAnsi="Arial" w:cs="Arial"/>
                <w:sz w:val="14"/>
                <w:szCs w:val="14"/>
              </w:rPr>
              <w:lastRenderedPageBreak/>
              <w:t>reporting tests with additional mandatory gap pattern R17</w:t>
            </w:r>
          </w:p>
        </w:tc>
        <w:tc>
          <w:tcPr>
            <w:tcW w:w="403" w:type="pct"/>
            <w:tcBorders>
              <w:top w:val="nil"/>
              <w:left w:val="nil"/>
              <w:bottom w:val="single" w:sz="4" w:space="0" w:color="A6A6A6"/>
              <w:right w:val="single" w:sz="4" w:space="0" w:color="A6A6A6"/>
            </w:tcBorders>
            <w:shd w:val="clear" w:color="auto" w:fill="auto"/>
            <w:hideMark/>
          </w:tcPr>
          <w:p w14:paraId="06FC55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MediaTek inc.</w:t>
            </w:r>
          </w:p>
        </w:tc>
        <w:tc>
          <w:tcPr>
            <w:tcW w:w="237" w:type="pct"/>
            <w:tcBorders>
              <w:top w:val="nil"/>
              <w:left w:val="nil"/>
              <w:bottom w:val="single" w:sz="4" w:space="0" w:color="A6A6A6"/>
              <w:right w:val="single" w:sz="4" w:space="0" w:color="A6A6A6"/>
            </w:tcBorders>
            <w:shd w:val="clear" w:color="auto" w:fill="auto"/>
            <w:hideMark/>
          </w:tcPr>
          <w:p w14:paraId="197798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C3327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1748F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FA280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82122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A33881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8"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5F9C7C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0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A7218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6164BF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0" w:history="1">
              <w:r w:rsidR="00DF28D3"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106E1A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3670</w:t>
            </w:r>
          </w:p>
        </w:tc>
        <w:tc>
          <w:tcPr>
            <w:tcW w:w="286" w:type="pct"/>
            <w:tcBorders>
              <w:top w:val="nil"/>
              <w:left w:val="nil"/>
              <w:bottom w:val="single" w:sz="4" w:space="0" w:color="A6A6A6"/>
              <w:right w:val="single" w:sz="4" w:space="0" w:color="A6A6A6"/>
            </w:tcBorders>
          </w:tcPr>
          <w:p w14:paraId="6AF5C8A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3E840FE"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6D9FF93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R4-2318459</w:t>
            </w:r>
          </w:p>
        </w:tc>
        <w:tc>
          <w:tcPr>
            <w:tcW w:w="650" w:type="pct"/>
            <w:tcBorders>
              <w:top w:val="nil"/>
              <w:left w:val="nil"/>
              <w:bottom w:val="single" w:sz="4" w:space="0" w:color="A6A6A6"/>
              <w:right w:val="single" w:sz="4" w:space="0" w:color="A6A6A6"/>
            </w:tcBorders>
            <w:shd w:val="clear" w:color="auto" w:fill="auto"/>
            <w:hideMark/>
          </w:tcPr>
          <w:p w14:paraId="2D28CE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Maintenance perf part CR on event triggered reporting tests with additional mandatory gap pattern R18</w:t>
            </w:r>
          </w:p>
        </w:tc>
        <w:tc>
          <w:tcPr>
            <w:tcW w:w="403" w:type="pct"/>
            <w:tcBorders>
              <w:top w:val="nil"/>
              <w:left w:val="nil"/>
              <w:bottom w:val="single" w:sz="4" w:space="0" w:color="A6A6A6"/>
              <w:right w:val="single" w:sz="4" w:space="0" w:color="A6A6A6"/>
            </w:tcBorders>
            <w:shd w:val="clear" w:color="auto" w:fill="auto"/>
            <w:hideMark/>
          </w:tcPr>
          <w:p w14:paraId="1190B4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775F07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AC28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E8869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23640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564E9D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0FC055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1"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F64F6D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F5FD2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7A12E50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3" w:history="1">
              <w:r w:rsidR="00DF28D3"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41E830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3671</w:t>
            </w:r>
          </w:p>
        </w:tc>
        <w:tc>
          <w:tcPr>
            <w:tcW w:w="286" w:type="pct"/>
            <w:tcBorders>
              <w:top w:val="nil"/>
              <w:left w:val="nil"/>
              <w:bottom w:val="single" w:sz="4" w:space="0" w:color="A6A6A6"/>
              <w:right w:val="single" w:sz="4" w:space="0" w:color="A6A6A6"/>
            </w:tcBorders>
          </w:tcPr>
          <w:p w14:paraId="03A60A5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64C83BC"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5012146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4" w:history="1">
              <w:r w:rsidR="00DF28D3" w:rsidRPr="00DF28D3">
                <w:rPr>
                  <w:rFonts w:ascii="Arial" w:hAnsi="Arial" w:cs="Arial"/>
                  <w:b/>
                  <w:bCs/>
                  <w:color w:val="0000FF"/>
                  <w:sz w:val="14"/>
                  <w:szCs w:val="14"/>
                  <w:u w:val="single"/>
                </w:rPr>
                <w:t>R4-2318567</w:t>
              </w:r>
            </w:hyperlink>
          </w:p>
        </w:tc>
        <w:tc>
          <w:tcPr>
            <w:tcW w:w="650" w:type="pct"/>
            <w:tcBorders>
              <w:top w:val="nil"/>
              <w:left w:val="nil"/>
              <w:bottom w:val="single" w:sz="4" w:space="0" w:color="A6A6A6"/>
              <w:right w:val="single" w:sz="4" w:space="0" w:color="A6A6A6"/>
            </w:tcBorders>
            <w:shd w:val="clear" w:color="auto" w:fill="auto"/>
            <w:hideMark/>
          </w:tcPr>
          <w:p w14:paraId="60A4D1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CR for Spatial relation info switch test requirements - Rel17</w:t>
            </w:r>
          </w:p>
        </w:tc>
        <w:tc>
          <w:tcPr>
            <w:tcW w:w="403" w:type="pct"/>
            <w:tcBorders>
              <w:top w:val="nil"/>
              <w:left w:val="nil"/>
              <w:bottom w:val="single" w:sz="4" w:space="0" w:color="A6A6A6"/>
              <w:right w:val="single" w:sz="4" w:space="0" w:color="A6A6A6"/>
            </w:tcBorders>
            <w:shd w:val="clear" w:color="auto" w:fill="auto"/>
            <w:hideMark/>
          </w:tcPr>
          <w:p w14:paraId="2E0E12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6CE2DB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60662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DF8730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F62E8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0711AFA"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E24B77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5"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1A0525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E8386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6D962B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7" w:history="1">
              <w:r w:rsidR="00DF28D3"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3CABDF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3677</w:t>
            </w:r>
          </w:p>
        </w:tc>
        <w:tc>
          <w:tcPr>
            <w:tcW w:w="286" w:type="pct"/>
            <w:tcBorders>
              <w:top w:val="nil"/>
              <w:left w:val="nil"/>
              <w:bottom w:val="single" w:sz="4" w:space="0" w:color="A6A6A6"/>
              <w:right w:val="single" w:sz="4" w:space="0" w:color="A6A6A6"/>
            </w:tcBorders>
          </w:tcPr>
          <w:p w14:paraId="28B1566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EE9C8C9"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3066A6B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R4-2318568</w:t>
            </w:r>
          </w:p>
        </w:tc>
        <w:tc>
          <w:tcPr>
            <w:tcW w:w="650" w:type="pct"/>
            <w:tcBorders>
              <w:top w:val="nil"/>
              <w:left w:val="nil"/>
              <w:bottom w:val="single" w:sz="4" w:space="0" w:color="A6A6A6"/>
              <w:right w:val="single" w:sz="4" w:space="0" w:color="A6A6A6"/>
            </w:tcBorders>
            <w:shd w:val="clear" w:color="auto" w:fill="auto"/>
            <w:hideMark/>
          </w:tcPr>
          <w:p w14:paraId="6D1708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CR for Spatial relation info switch test requirements - Rel18</w:t>
            </w:r>
          </w:p>
        </w:tc>
        <w:tc>
          <w:tcPr>
            <w:tcW w:w="403" w:type="pct"/>
            <w:tcBorders>
              <w:top w:val="nil"/>
              <w:left w:val="nil"/>
              <w:bottom w:val="single" w:sz="4" w:space="0" w:color="A6A6A6"/>
              <w:right w:val="single" w:sz="4" w:space="0" w:color="A6A6A6"/>
            </w:tcBorders>
            <w:shd w:val="clear" w:color="auto" w:fill="auto"/>
            <w:hideMark/>
          </w:tcPr>
          <w:p w14:paraId="27BAB6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40F2BF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BA23C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9F300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A6034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7D02B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82D487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8"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C41D3C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1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46624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DA280D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0" w:history="1">
              <w:r w:rsidR="00DF28D3"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0E34B6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3678</w:t>
            </w:r>
          </w:p>
        </w:tc>
        <w:tc>
          <w:tcPr>
            <w:tcW w:w="286" w:type="pct"/>
            <w:tcBorders>
              <w:top w:val="nil"/>
              <w:left w:val="nil"/>
              <w:bottom w:val="single" w:sz="4" w:space="0" w:color="A6A6A6"/>
              <w:right w:val="single" w:sz="4" w:space="0" w:color="A6A6A6"/>
            </w:tcBorders>
          </w:tcPr>
          <w:p w14:paraId="17381E2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2577725"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9C8A23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1" w:history="1">
              <w:r w:rsidR="00DF28D3" w:rsidRPr="00DF28D3">
                <w:rPr>
                  <w:rFonts w:ascii="Arial" w:hAnsi="Arial" w:cs="Arial"/>
                  <w:b/>
                  <w:bCs/>
                  <w:color w:val="0000FF"/>
                  <w:sz w:val="14"/>
                  <w:szCs w:val="14"/>
                  <w:u w:val="single"/>
                </w:rPr>
                <w:t>R4-2318627</w:t>
              </w:r>
            </w:hyperlink>
          </w:p>
        </w:tc>
        <w:tc>
          <w:tcPr>
            <w:tcW w:w="650" w:type="pct"/>
            <w:tcBorders>
              <w:top w:val="nil"/>
              <w:left w:val="nil"/>
              <w:bottom w:val="single" w:sz="4" w:space="0" w:color="A6A6A6"/>
              <w:right w:val="single" w:sz="4" w:space="0" w:color="A6A6A6"/>
            </w:tcBorders>
            <w:shd w:val="clear" w:color="auto" w:fill="auto"/>
            <w:hideMark/>
          </w:tcPr>
          <w:p w14:paraId="3103A7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On MRTD/MTTD requirement for inter-band non-collocated EN-DC/NE-DC (R16)</w:t>
            </w:r>
          </w:p>
        </w:tc>
        <w:tc>
          <w:tcPr>
            <w:tcW w:w="403" w:type="pct"/>
            <w:tcBorders>
              <w:top w:val="nil"/>
              <w:left w:val="nil"/>
              <w:bottom w:val="single" w:sz="4" w:space="0" w:color="A6A6A6"/>
              <w:right w:val="single" w:sz="4" w:space="0" w:color="A6A6A6"/>
            </w:tcBorders>
            <w:shd w:val="clear" w:color="auto" w:fill="auto"/>
            <w:hideMark/>
          </w:tcPr>
          <w:p w14:paraId="7434B7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 OPPO</w:t>
            </w:r>
          </w:p>
        </w:tc>
        <w:tc>
          <w:tcPr>
            <w:tcW w:w="237" w:type="pct"/>
            <w:tcBorders>
              <w:top w:val="nil"/>
              <w:left w:val="nil"/>
              <w:bottom w:val="single" w:sz="4" w:space="0" w:color="A6A6A6"/>
              <w:right w:val="single" w:sz="4" w:space="0" w:color="A6A6A6"/>
            </w:tcBorders>
            <w:shd w:val="clear" w:color="auto" w:fill="auto"/>
            <w:hideMark/>
          </w:tcPr>
          <w:p w14:paraId="2575E3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6A74B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AF8E4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96BD4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8BC0C7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13765E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2"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54C667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3"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F03DB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20DF88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4" w:history="1">
              <w:r w:rsidR="00DF28D3"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0D03ED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3687</w:t>
            </w:r>
          </w:p>
        </w:tc>
        <w:tc>
          <w:tcPr>
            <w:tcW w:w="286" w:type="pct"/>
            <w:tcBorders>
              <w:top w:val="nil"/>
              <w:left w:val="nil"/>
              <w:bottom w:val="single" w:sz="4" w:space="0" w:color="A6A6A6"/>
              <w:right w:val="single" w:sz="4" w:space="0" w:color="A6A6A6"/>
            </w:tcBorders>
          </w:tcPr>
          <w:p w14:paraId="6AB2399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DA68AD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082AFD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R4-2318628</w:t>
            </w:r>
          </w:p>
        </w:tc>
        <w:tc>
          <w:tcPr>
            <w:tcW w:w="650" w:type="pct"/>
            <w:tcBorders>
              <w:top w:val="nil"/>
              <w:left w:val="nil"/>
              <w:bottom w:val="single" w:sz="4" w:space="0" w:color="A6A6A6"/>
              <w:right w:val="single" w:sz="4" w:space="0" w:color="A6A6A6"/>
            </w:tcBorders>
            <w:shd w:val="clear" w:color="auto" w:fill="auto"/>
            <w:hideMark/>
          </w:tcPr>
          <w:p w14:paraId="30A1A0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On MRTD/MTTD requirement for inter-band non-collocated EN-DC/NE-DC (R17)</w:t>
            </w:r>
          </w:p>
        </w:tc>
        <w:tc>
          <w:tcPr>
            <w:tcW w:w="403" w:type="pct"/>
            <w:tcBorders>
              <w:top w:val="nil"/>
              <w:left w:val="nil"/>
              <w:bottom w:val="single" w:sz="4" w:space="0" w:color="A6A6A6"/>
              <w:right w:val="single" w:sz="4" w:space="0" w:color="A6A6A6"/>
            </w:tcBorders>
            <w:shd w:val="clear" w:color="auto" w:fill="auto"/>
            <w:hideMark/>
          </w:tcPr>
          <w:p w14:paraId="43A796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Apple,OPPO</w:t>
            </w:r>
          </w:p>
        </w:tc>
        <w:tc>
          <w:tcPr>
            <w:tcW w:w="237" w:type="pct"/>
            <w:tcBorders>
              <w:top w:val="nil"/>
              <w:left w:val="nil"/>
              <w:bottom w:val="single" w:sz="4" w:space="0" w:color="A6A6A6"/>
              <w:right w:val="single" w:sz="4" w:space="0" w:color="A6A6A6"/>
            </w:tcBorders>
            <w:shd w:val="clear" w:color="auto" w:fill="auto"/>
            <w:hideMark/>
          </w:tcPr>
          <w:p w14:paraId="0F4BD2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ADE5A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F3CA2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43231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14A7E6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83B03E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5"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B104B1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1B1CA8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585F58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7" w:history="1">
              <w:r w:rsidR="00DF28D3"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6F2929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3688</w:t>
            </w:r>
          </w:p>
        </w:tc>
        <w:tc>
          <w:tcPr>
            <w:tcW w:w="286" w:type="pct"/>
            <w:tcBorders>
              <w:top w:val="nil"/>
              <w:left w:val="nil"/>
              <w:bottom w:val="single" w:sz="4" w:space="0" w:color="A6A6A6"/>
              <w:right w:val="single" w:sz="4" w:space="0" w:color="A6A6A6"/>
            </w:tcBorders>
          </w:tcPr>
          <w:p w14:paraId="19278F0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3C6059E"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929DDC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R4-2318629</w:t>
            </w:r>
          </w:p>
        </w:tc>
        <w:tc>
          <w:tcPr>
            <w:tcW w:w="650" w:type="pct"/>
            <w:tcBorders>
              <w:top w:val="nil"/>
              <w:left w:val="nil"/>
              <w:bottom w:val="single" w:sz="4" w:space="0" w:color="A6A6A6"/>
              <w:right w:val="single" w:sz="4" w:space="0" w:color="A6A6A6"/>
            </w:tcBorders>
            <w:shd w:val="clear" w:color="auto" w:fill="auto"/>
            <w:hideMark/>
          </w:tcPr>
          <w:p w14:paraId="762F17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On MRTD/MTTD requirement for inter-band non-collocated EN-DC/NE-DC (R178)</w:t>
            </w:r>
          </w:p>
        </w:tc>
        <w:tc>
          <w:tcPr>
            <w:tcW w:w="403" w:type="pct"/>
            <w:tcBorders>
              <w:top w:val="nil"/>
              <w:left w:val="nil"/>
              <w:bottom w:val="single" w:sz="4" w:space="0" w:color="A6A6A6"/>
              <w:right w:val="single" w:sz="4" w:space="0" w:color="A6A6A6"/>
            </w:tcBorders>
            <w:shd w:val="clear" w:color="auto" w:fill="auto"/>
            <w:hideMark/>
          </w:tcPr>
          <w:p w14:paraId="07A1B60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Apple,OPPO</w:t>
            </w:r>
          </w:p>
        </w:tc>
        <w:tc>
          <w:tcPr>
            <w:tcW w:w="237" w:type="pct"/>
            <w:tcBorders>
              <w:top w:val="nil"/>
              <w:left w:val="nil"/>
              <w:bottom w:val="single" w:sz="4" w:space="0" w:color="A6A6A6"/>
              <w:right w:val="single" w:sz="4" w:space="0" w:color="A6A6A6"/>
            </w:tcBorders>
            <w:shd w:val="clear" w:color="auto" w:fill="auto"/>
            <w:hideMark/>
          </w:tcPr>
          <w:p w14:paraId="61D08A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87146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CB540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08959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10296E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091974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8"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C661B9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2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43D80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665059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0" w:history="1">
              <w:r w:rsidR="00DF28D3"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6C93B6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3689</w:t>
            </w:r>
          </w:p>
        </w:tc>
        <w:tc>
          <w:tcPr>
            <w:tcW w:w="286" w:type="pct"/>
            <w:tcBorders>
              <w:top w:val="nil"/>
              <w:left w:val="nil"/>
              <w:bottom w:val="single" w:sz="4" w:space="0" w:color="A6A6A6"/>
              <w:right w:val="single" w:sz="4" w:space="0" w:color="A6A6A6"/>
            </w:tcBorders>
          </w:tcPr>
          <w:p w14:paraId="79C7DF1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5DC0A91"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ED241E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1" w:history="1">
              <w:r w:rsidR="00DF28D3" w:rsidRPr="00DF28D3">
                <w:rPr>
                  <w:rFonts w:ascii="Arial" w:hAnsi="Arial" w:cs="Arial"/>
                  <w:b/>
                  <w:bCs/>
                  <w:color w:val="0000FF"/>
                  <w:sz w:val="14"/>
                  <w:szCs w:val="14"/>
                  <w:u w:val="single"/>
                </w:rPr>
                <w:t>R4-2318642</w:t>
              </w:r>
            </w:hyperlink>
          </w:p>
        </w:tc>
        <w:tc>
          <w:tcPr>
            <w:tcW w:w="650" w:type="pct"/>
            <w:tcBorders>
              <w:top w:val="nil"/>
              <w:left w:val="nil"/>
              <w:bottom w:val="single" w:sz="4" w:space="0" w:color="A6A6A6"/>
              <w:right w:val="single" w:sz="4" w:space="0" w:color="A6A6A6"/>
            </w:tcBorders>
            <w:shd w:val="clear" w:color="auto" w:fill="auto"/>
            <w:hideMark/>
          </w:tcPr>
          <w:p w14:paraId="433754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on NR-E-UTRAN HO requirement maintenance R15</w:t>
            </w:r>
          </w:p>
        </w:tc>
        <w:tc>
          <w:tcPr>
            <w:tcW w:w="403" w:type="pct"/>
            <w:tcBorders>
              <w:top w:val="nil"/>
              <w:left w:val="nil"/>
              <w:bottom w:val="single" w:sz="4" w:space="0" w:color="A6A6A6"/>
              <w:right w:val="single" w:sz="4" w:space="0" w:color="A6A6A6"/>
            </w:tcBorders>
            <w:shd w:val="clear" w:color="auto" w:fill="auto"/>
            <w:hideMark/>
          </w:tcPr>
          <w:p w14:paraId="3CAC9A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44AA40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2742F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E508F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39888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DACF25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ED93B0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2"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2EBA9CC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3"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81DC7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3969229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4"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116207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3692</w:t>
            </w:r>
          </w:p>
        </w:tc>
        <w:tc>
          <w:tcPr>
            <w:tcW w:w="286" w:type="pct"/>
            <w:tcBorders>
              <w:top w:val="nil"/>
              <w:left w:val="nil"/>
              <w:bottom w:val="single" w:sz="4" w:space="0" w:color="A6A6A6"/>
              <w:right w:val="single" w:sz="4" w:space="0" w:color="A6A6A6"/>
            </w:tcBorders>
          </w:tcPr>
          <w:p w14:paraId="78D0305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5946D82"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58E521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R4-2318643</w:t>
            </w:r>
          </w:p>
        </w:tc>
        <w:tc>
          <w:tcPr>
            <w:tcW w:w="650" w:type="pct"/>
            <w:tcBorders>
              <w:top w:val="nil"/>
              <w:left w:val="nil"/>
              <w:bottom w:val="single" w:sz="4" w:space="0" w:color="A6A6A6"/>
              <w:right w:val="single" w:sz="4" w:space="0" w:color="A6A6A6"/>
            </w:tcBorders>
            <w:shd w:val="clear" w:color="auto" w:fill="auto"/>
            <w:hideMark/>
          </w:tcPr>
          <w:p w14:paraId="7FF008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on NR-E-UTRAN HO requirement maintenance R16</w:t>
            </w:r>
          </w:p>
        </w:tc>
        <w:tc>
          <w:tcPr>
            <w:tcW w:w="403" w:type="pct"/>
            <w:tcBorders>
              <w:top w:val="nil"/>
              <w:left w:val="nil"/>
              <w:bottom w:val="single" w:sz="4" w:space="0" w:color="A6A6A6"/>
              <w:right w:val="single" w:sz="4" w:space="0" w:color="A6A6A6"/>
            </w:tcBorders>
            <w:shd w:val="clear" w:color="auto" w:fill="auto"/>
            <w:hideMark/>
          </w:tcPr>
          <w:p w14:paraId="367106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290AB6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1664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50BF4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6B624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4496CD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84F060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5"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AA6E21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F3CFC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19E5B2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7"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431CF9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3693</w:t>
            </w:r>
          </w:p>
        </w:tc>
        <w:tc>
          <w:tcPr>
            <w:tcW w:w="286" w:type="pct"/>
            <w:tcBorders>
              <w:top w:val="nil"/>
              <w:left w:val="nil"/>
              <w:bottom w:val="single" w:sz="4" w:space="0" w:color="A6A6A6"/>
              <w:right w:val="single" w:sz="4" w:space="0" w:color="A6A6A6"/>
            </w:tcBorders>
          </w:tcPr>
          <w:p w14:paraId="499AE01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3531328" w14:textId="77777777" w:rsidTr="00D06BEF">
        <w:trPr>
          <w:trHeight w:val="2400"/>
        </w:trPr>
        <w:tc>
          <w:tcPr>
            <w:tcW w:w="346" w:type="pct"/>
            <w:tcBorders>
              <w:top w:val="nil"/>
              <w:left w:val="single" w:sz="4" w:space="0" w:color="A6A6A6"/>
              <w:bottom w:val="single" w:sz="4" w:space="0" w:color="A6A6A6"/>
              <w:right w:val="single" w:sz="4" w:space="0" w:color="A6A6A6"/>
            </w:tcBorders>
            <w:shd w:val="clear" w:color="auto" w:fill="auto"/>
            <w:hideMark/>
          </w:tcPr>
          <w:p w14:paraId="3A39FE2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R4-2318644</w:t>
            </w:r>
          </w:p>
        </w:tc>
        <w:tc>
          <w:tcPr>
            <w:tcW w:w="650" w:type="pct"/>
            <w:tcBorders>
              <w:top w:val="nil"/>
              <w:left w:val="nil"/>
              <w:bottom w:val="single" w:sz="4" w:space="0" w:color="A6A6A6"/>
              <w:right w:val="single" w:sz="4" w:space="0" w:color="A6A6A6"/>
            </w:tcBorders>
            <w:shd w:val="clear" w:color="auto" w:fill="auto"/>
            <w:hideMark/>
          </w:tcPr>
          <w:p w14:paraId="5DD8D8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on NR-E-UTRAN HO requirement maintenance R17</w:t>
            </w:r>
          </w:p>
        </w:tc>
        <w:tc>
          <w:tcPr>
            <w:tcW w:w="403" w:type="pct"/>
            <w:tcBorders>
              <w:top w:val="nil"/>
              <w:left w:val="nil"/>
              <w:bottom w:val="single" w:sz="4" w:space="0" w:color="A6A6A6"/>
              <w:right w:val="single" w:sz="4" w:space="0" w:color="A6A6A6"/>
            </w:tcBorders>
            <w:shd w:val="clear" w:color="auto" w:fill="auto"/>
            <w:hideMark/>
          </w:tcPr>
          <w:p w14:paraId="62E4F3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046685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C1D61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E4207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62B79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4CD50E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48C3D8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8"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321B56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3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F38AA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BF1BCE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0"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73E9B4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3694</w:t>
            </w:r>
          </w:p>
        </w:tc>
        <w:tc>
          <w:tcPr>
            <w:tcW w:w="286" w:type="pct"/>
            <w:tcBorders>
              <w:top w:val="nil"/>
              <w:left w:val="nil"/>
              <w:bottom w:val="single" w:sz="4" w:space="0" w:color="A6A6A6"/>
              <w:right w:val="single" w:sz="4" w:space="0" w:color="A6A6A6"/>
            </w:tcBorders>
          </w:tcPr>
          <w:p w14:paraId="67BB9BC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93D9312"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4512A96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R4-2318645</w:t>
            </w:r>
          </w:p>
        </w:tc>
        <w:tc>
          <w:tcPr>
            <w:tcW w:w="650" w:type="pct"/>
            <w:tcBorders>
              <w:top w:val="nil"/>
              <w:left w:val="nil"/>
              <w:bottom w:val="single" w:sz="4" w:space="0" w:color="A6A6A6"/>
              <w:right w:val="single" w:sz="4" w:space="0" w:color="A6A6A6"/>
            </w:tcBorders>
            <w:shd w:val="clear" w:color="auto" w:fill="auto"/>
            <w:hideMark/>
          </w:tcPr>
          <w:p w14:paraId="77FA37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on NR-E-UTRAN HO requirement maintenance R18</w:t>
            </w:r>
          </w:p>
        </w:tc>
        <w:tc>
          <w:tcPr>
            <w:tcW w:w="403" w:type="pct"/>
            <w:tcBorders>
              <w:top w:val="nil"/>
              <w:left w:val="nil"/>
              <w:bottom w:val="single" w:sz="4" w:space="0" w:color="A6A6A6"/>
              <w:right w:val="single" w:sz="4" w:space="0" w:color="A6A6A6"/>
            </w:tcBorders>
            <w:shd w:val="clear" w:color="auto" w:fill="auto"/>
            <w:hideMark/>
          </w:tcPr>
          <w:p w14:paraId="551FBF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3E0265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CEB45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8C850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7BFFB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4B1A26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547AE4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1"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9F676F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F3EEE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C4B8A0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3" w:history="1">
              <w:r w:rsidR="00DF28D3"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18FB0E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3695</w:t>
            </w:r>
          </w:p>
        </w:tc>
        <w:tc>
          <w:tcPr>
            <w:tcW w:w="286" w:type="pct"/>
            <w:tcBorders>
              <w:top w:val="nil"/>
              <w:left w:val="nil"/>
              <w:bottom w:val="single" w:sz="4" w:space="0" w:color="A6A6A6"/>
              <w:right w:val="single" w:sz="4" w:space="0" w:color="A6A6A6"/>
            </w:tcBorders>
          </w:tcPr>
          <w:p w14:paraId="72635EE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4E6609B"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7A4005C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4" w:history="1">
              <w:r w:rsidR="00DF28D3" w:rsidRPr="00DF28D3">
                <w:rPr>
                  <w:rFonts w:ascii="Arial" w:hAnsi="Arial" w:cs="Arial"/>
                  <w:b/>
                  <w:bCs/>
                  <w:color w:val="0000FF"/>
                  <w:sz w:val="14"/>
                  <w:szCs w:val="14"/>
                  <w:u w:val="single"/>
                </w:rPr>
                <w:t>R4-2318699</w:t>
              </w:r>
            </w:hyperlink>
          </w:p>
        </w:tc>
        <w:tc>
          <w:tcPr>
            <w:tcW w:w="650" w:type="pct"/>
            <w:tcBorders>
              <w:top w:val="nil"/>
              <w:left w:val="nil"/>
              <w:bottom w:val="single" w:sz="4" w:space="0" w:color="A6A6A6"/>
              <w:right w:val="single" w:sz="4" w:space="0" w:color="A6A6A6"/>
            </w:tcBorders>
            <w:shd w:val="clear" w:color="auto" w:fill="auto"/>
            <w:hideMark/>
          </w:tcPr>
          <w:p w14:paraId="052BC2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active TCI state list update delay - R15</w:t>
            </w:r>
          </w:p>
        </w:tc>
        <w:tc>
          <w:tcPr>
            <w:tcW w:w="403" w:type="pct"/>
            <w:tcBorders>
              <w:top w:val="nil"/>
              <w:left w:val="nil"/>
              <w:bottom w:val="single" w:sz="4" w:space="0" w:color="A6A6A6"/>
              <w:right w:val="single" w:sz="4" w:space="0" w:color="A6A6A6"/>
            </w:tcBorders>
            <w:shd w:val="clear" w:color="auto" w:fill="auto"/>
            <w:hideMark/>
          </w:tcPr>
          <w:p w14:paraId="7AC202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7FD8D6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CA4FC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0838C9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1B5F6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CB948BD"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B287DB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5"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7B6B7D1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5ABC5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09B59B8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7"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71BD0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3697</w:t>
            </w:r>
          </w:p>
        </w:tc>
        <w:tc>
          <w:tcPr>
            <w:tcW w:w="286" w:type="pct"/>
            <w:tcBorders>
              <w:top w:val="nil"/>
              <w:left w:val="nil"/>
              <w:bottom w:val="single" w:sz="4" w:space="0" w:color="A6A6A6"/>
              <w:right w:val="single" w:sz="4" w:space="0" w:color="A6A6A6"/>
            </w:tcBorders>
          </w:tcPr>
          <w:p w14:paraId="2114C56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3CBE2DA"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514DFC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8" w:history="1">
              <w:r w:rsidR="00DF28D3" w:rsidRPr="00DF28D3">
                <w:rPr>
                  <w:rFonts w:ascii="Arial" w:hAnsi="Arial" w:cs="Arial"/>
                  <w:b/>
                  <w:bCs/>
                  <w:color w:val="0000FF"/>
                  <w:sz w:val="14"/>
                  <w:szCs w:val="14"/>
                  <w:u w:val="single"/>
                </w:rPr>
                <w:t>R4-2318700</w:t>
              </w:r>
            </w:hyperlink>
          </w:p>
        </w:tc>
        <w:tc>
          <w:tcPr>
            <w:tcW w:w="650" w:type="pct"/>
            <w:tcBorders>
              <w:top w:val="nil"/>
              <w:left w:val="nil"/>
              <w:bottom w:val="single" w:sz="4" w:space="0" w:color="A6A6A6"/>
              <w:right w:val="single" w:sz="4" w:space="0" w:color="A6A6A6"/>
            </w:tcBorders>
            <w:shd w:val="clear" w:color="auto" w:fill="auto"/>
            <w:hideMark/>
          </w:tcPr>
          <w:p w14:paraId="0CD94A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active TCI state list update delay - R16</w:t>
            </w:r>
          </w:p>
        </w:tc>
        <w:tc>
          <w:tcPr>
            <w:tcW w:w="403" w:type="pct"/>
            <w:tcBorders>
              <w:top w:val="nil"/>
              <w:left w:val="nil"/>
              <w:bottom w:val="single" w:sz="4" w:space="0" w:color="A6A6A6"/>
              <w:right w:val="single" w:sz="4" w:space="0" w:color="A6A6A6"/>
            </w:tcBorders>
            <w:shd w:val="clear" w:color="auto" w:fill="auto"/>
            <w:hideMark/>
          </w:tcPr>
          <w:p w14:paraId="0711CA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509079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18617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03ACDA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AEF95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458337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6BA375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49"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0E8D9E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0"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FFCEE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560288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1"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450052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3698</w:t>
            </w:r>
          </w:p>
        </w:tc>
        <w:tc>
          <w:tcPr>
            <w:tcW w:w="286" w:type="pct"/>
            <w:tcBorders>
              <w:top w:val="nil"/>
              <w:left w:val="nil"/>
              <w:bottom w:val="single" w:sz="4" w:space="0" w:color="A6A6A6"/>
              <w:right w:val="single" w:sz="4" w:space="0" w:color="A6A6A6"/>
            </w:tcBorders>
          </w:tcPr>
          <w:p w14:paraId="3875A1C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1750DB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FCA885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2" w:history="1">
              <w:r w:rsidR="00DF28D3" w:rsidRPr="00DF28D3">
                <w:rPr>
                  <w:rFonts w:ascii="Arial" w:hAnsi="Arial" w:cs="Arial"/>
                  <w:b/>
                  <w:bCs/>
                  <w:color w:val="0000FF"/>
                  <w:sz w:val="14"/>
                  <w:szCs w:val="14"/>
                  <w:u w:val="single"/>
                </w:rPr>
                <w:t>R4-2318701</w:t>
              </w:r>
            </w:hyperlink>
          </w:p>
        </w:tc>
        <w:tc>
          <w:tcPr>
            <w:tcW w:w="650" w:type="pct"/>
            <w:tcBorders>
              <w:top w:val="nil"/>
              <w:left w:val="nil"/>
              <w:bottom w:val="single" w:sz="4" w:space="0" w:color="A6A6A6"/>
              <w:right w:val="single" w:sz="4" w:space="0" w:color="A6A6A6"/>
            </w:tcBorders>
            <w:shd w:val="clear" w:color="auto" w:fill="auto"/>
            <w:hideMark/>
          </w:tcPr>
          <w:p w14:paraId="67DCF52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active TCI state list update delay - R17</w:t>
            </w:r>
          </w:p>
        </w:tc>
        <w:tc>
          <w:tcPr>
            <w:tcW w:w="403" w:type="pct"/>
            <w:tcBorders>
              <w:top w:val="nil"/>
              <w:left w:val="nil"/>
              <w:bottom w:val="single" w:sz="4" w:space="0" w:color="A6A6A6"/>
              <w:right w:val="single" w:sz="4" w:space="0" w:color="A6A6A6"/>
            </w:tcBorders>
            <w:shd w:val="clear" w:color="auto" w:fill="auto"/>
            <w:hideMark/>
          </w:tcPr>
          <w:p w14:paraId="22B4BB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0A7971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FFDDB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8D09B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5F171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A98346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C1EAE2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3"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00CE9F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4"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1A7949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9F7560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5"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0AAFD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3699</w:t>
            </w:r>
          </w:p>
        </w:tc>
        <w:tc>
          <w:tcPr>
            <w:tcW w:w="286" w:type="pct"/>
            <w:tcBorders>
              <w:top w:val="nil"/>
              <w:left w:val="nil"/>
              <w:bottom w:val="single" w:sz="4" w:space="0" w:color="A6A6A6"/>
              <w:right w:val="single" w:sz="4" w:space="0" w:color="A6A6A6"/>
            </w:tcBorders>
          </w:tcPr>
          <w:p w14:paraId="1AD611C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BB96375"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29CA43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6" w:history="1">
              <w:r w:rsidR="00DF28D3" w:rsidRPr="00DF28D3">
                <w:rPr>
                  <w:rFonts w:ascii="Arial" w:hAnsi="Arial" w:cs="Arial"/>
                  <w:b/>
                  <w:bCs/>
                  <w:color w:val="0000FF"/>
                  <w:sz w:val="14"/>
                  <w:szCs w:val="14"/>
                  <w:u w:val="single"/>
                </w:rPr>
                <w:t>R4-2318702</w:t>
              </w:r>
            </w:hyperlink>
          </w:p>
        </w:tc>
        <w:tc>
          <w:tcPr>
            <w:tcW w:w="650" w:type="pct"/>
            <w:tcBorders>
              <w:top w:val="nil"/>
              <w:left w:val="nil"/>
              <w:bottom w:val="single" w:sz="4" w:space="0" w:color="A6A6A6"/>
              <w:right w:val="single" w:sz="4" w:space="0" w:color="A6A6A6"/>
            </w:tcBorders>
            <w:shd w:val="clear" w:color="auto" w:fill="auto"/>
            <w:hideMark/>
          </w:tcPr>
          <w:p w14:paraId="6E5581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active TCI state list update delay - R18</w:t>
            </w:r>
          </w:p>
        </w:tc>
        <w:tc>
          <w:tcPr>
            <w:tcW w:w="403" w:type="pct"/>
            <w:tcBorders>
              <w:top w:val="nil"/>
              <w:left w:val="nil"/>
              <w:bottom w:val="single" w:sz="4" w:space="0" w:color="A6A6A6"/>
              <w:right w:val="single" w:sz="4" w:space="0" w:color="A6A6A6"/>
            </w:tcBorders>
            <w:shd w:val="clear" w:color="auto" w:fill="auto"/>
            <w:hideMark/>
          </w:tcPr>
          <w:p w14:paraId="6161F7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0664D6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58B298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6C59C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61C4B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68DD7A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A95C5D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7"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ED3326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8"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74171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4B8DF1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59" w:history="1">
              <w:r w:rsidR="00DF28D3"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353E9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3700</w:t>
            </w:r>
          </w:p>
        </w:tc>
        <w:tc>
          <w:tcPr>
            <w:tcW w:w="286" w:type="pct"/>
            <w:tcBorders>
              <w:top w:val="nil"/>
              <w:left w:val="nil"/>
              <w:bottom w:val="single" w:sz="4" w:space="0" w:color="A6A6A6"/>
              <w:right w:val="single" w:sz="4" w:space="0" w:color="A6A6A6"/>
            </w:tcBorders>
          </w:tcPr>
          <w:p w14:paraId="253EF7E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8362EFB"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12297A1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0" w:history="1">
              <w:r w:rsidR="00DF28D3" w:rsidRPr="00DF28D3">
                <w:rPr>
                  <w:rFonts w:ascii="Arial" w:hAnsi="Arial" w:cs="Arial"/>
                  <w:b/>
                  <w:bCs/>
                  <w:color w:val="0000FF"/>
                  <w:sz w:val="14"/>
                  <w:szCs w:val="14"/>
                  <w:u w:val="single"/>
                </w:rPr>
                <w:t>R4-2319113</w:t>
              </w:r>
            </w:hyperlink>
          </w:p>
        </w:tc>
        <w:tc>
          <w:tcPr>
            <w:tcW w:w="650" w:type="pct"/>
            <w:tcBorders>
              <w:top w:val="nil"/>
              <w:left w:val="nil"/>
              <w:bottom w:val="single" w:sz="4" w:space="0" w:color="A6A6A6"/>
              <w:right w:val="single" w:sz="4" w:space="0" w:color="A6A6A6"/>
            </w:tcBorders>
            <w:shd w:val="clear" w:color="auto" w:fill="auto"/>
            <w:hideMark/>
          </w:tcPr>
          <w:p w14:paraId="5C3D7E2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NR_feMIMO-Perf] CR to FR1 Beam failure detection requirement</w:t>
            </w:r>
          </w:p>
        </w:tc>
        <w:tc>
          <w:tcPr>
            <w:tcW w:w="403" w:type="pct"/>
            <w:tcBorders>
              <w:top w:val="nil"/>
              <w:left w:val="nil"/>
              <w:bottom w:val="single" w:sz="4" w:space="0" w:color="A6A6A6"/>
              <w:right w:val="single" w:sz="4" w:space="0" w:color="A6A6A6"/>
            </w:tcBorders>
            <w:shd w:val="clear" w:color="auto" w:fill="auto"/>
            <w:hideMark/>
          </w:tcPr>
          <w:p w14:paraId="3E1C6D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Corporation</w:t>
            </w:r>
          </w:p>
        </w:tc>
        <w:tc>
          <w:tcPr>
            <w:tcW w:w="237" w:type="pct"/>
            <w:tcBorders>
              <w:top w:val="nil"/>
              <w:left w:val="nil"/>
              <w:bottom w:val="single" w:sz="4" w:space="0" w:color="A6A6A6"/>
              <w:right w:val="single" w:sz="4" w:space="0" w:color="A6A6A6"/>
            </w:tcBorders>
            <w:shd w:val="clear" w:color="auto" w:fill="auto"/>
            <w:hideMark/>
          </w:tcPr>
          <w:p w14:paraId="6395A2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E984B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3A081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F9845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FABB8E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9E0E44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1"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3A390A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4F21E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0799616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NR_newRAT-Perf, NR_feMIMO-Perf</w:t>
            </w:r>
          </w:p>
        </w:tc>
        <w:tc>
          <w:tcPr>
            <w:tcW w:w="297" w:type="pct"/>
            <w:tcBorders>
              <w:top w:val="nil"/>
              <w:left w:val="nil"/>
              <w:bottom w:val="single" w:sz="4" w:space="0" w:color="A6A6A6"/>
              <w:right w:val="single" w:sz="4" w:space="0" w:color="A6A6A6"/>
            </w:tcBorders>
            <w:shd w:val="clear" w:color="000000" w:fill="BFBFBF"/>
            <w:hideMark/>
          </w:tcPr>
          <w:p w14:paraId="2239CD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3706</w:t>
            </w:r>
          </w:p>
        </w:tc>
        <w:tc>
          <w:tcPr>
            <w:tcW w:w="286" w:type="pct"/>
            <w:tcBorders>
              <w:top w:val="nil"/>
              <w:left w:val="nil"/>
              <w:bottom w:val="single" w:sz="4" w:space="0" w:color="A6A6A6"/>
              <w:right w:val="single" w:sz="4" w:space="0" w:color="A6A6A6"/>
            </w:tcBorders>
          </w:tcPr>
          <w:p w14:paraId="1E7BA35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0ED17EB"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1B4F5A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R4-2319114</w:t>
            </w:r>
          </w:p>
        </w:tc>
        <w:tc>
          <w:tcPr>
            <w:tcW w:w="650" w:type="pct"/>
            <w:tcBorders>
              <w:top w:val="nil"/>
              <w:left w:val="nil"/>
              <w:bottom w:val="single" w:sz="4" w:space="0" w:color="A6A6A6"/>
              <w:right w:val="single" w:sz="4" w:space="0" w:color="A6A6A6"/>
            </w:tcBorders>
            <w:shd w:val="clear" w:color="auto" w:fill="auto"/>
            <w:hideMark/>
          </w:tcPr>
          <w:p w14:paraId="3640D0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NR_feMIMO-Perf] CR to FR1 Beam failure detection requirement</w:t>
            </w:r>
          </w:p>
        </w:tc>
        <w:tc>
          <w:tcPr>
            <w:tcW w:w="403" w:type="pct"/>
            <w:tcBorders>
              <w:top w:val="nil"/>
              <w:left w:val="nil"/>
              <w:bottom w:val="single" w:sz="4" w:space="0" w:color="A6A6A6"/>
              <w:right w:val="single" w:sz="4" w:space="0" w:color="A6A6A6"/>
            </w:tcBorders>
            <w:shd w:val="clear" w:color="auto" w:fill="auto"/>
            <w:hideMark/>
          </w:tcPr>
          <w:p w14:paraId="6F88A7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Corporation</w:t>
            </w:r>
          </w:p>
        </w:tc>
        <w:tc>
          <w:tcPr>
            <w:tcW w:w="237" w:type="pct"/>
            <w:tcBorders>
              <w:top w:val="nil"/>
              <w:left w:val="nil"/>
              <w:bottom w:val="single" w:sz="4" w:space="0" w:color="A6A6A6"/>
              <w:right w:val="single" w:sz="4" w:space="0" w:color="A6A6A6"/>
            </w:tcBorders>
            <w:shd w:val="clear" w:color="auto" w:fill="auto"/>
            <w:hideMark/>
          </w:tcPr>
          <w:p w14:paraId="688A46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CDC4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00AC79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89705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54BDDA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284A02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3"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4FF9FE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4"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DA718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E6B371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5"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222D19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3707</w:t>
            </w:r>
          </w:p>
        </w:tc>
        <w:tc>
          <w:tcPr>
            <w:tcW w:w="286" w:type="pct"/>
            <w:tcBorders>
              <w:top w:val="nil"/>
              <w:left w:val="nil"/>
              <w:bottom w:val="single" w:sz="4" w:space="0" w:color="A6A6A6"/>
              <w:right w:val="single" w:sz="4" w:space="0" w:color="A6A6A6"/>
            </w:tcBorders>
          </w:tcPr>
          <w:p w14:paraId="3731EA0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AF46890"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2BB5D5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6" w:history="1">
              <w:r w:rsidR="00DF28D3" w:rsidRPr="00DF28D3">
                <w:rPr>
                  <w:rFonts w:ascii="Arial" w:hAnsi="Arial" w:cs="Arial"/>
                  <w:b/>
                  <w:bCs/>
                  <w:color w:val="0000FF"/>
                  <w:sz w:val="14"/>
                  <w:szCs w:val="14"/>
                  <w:u w:val="single"/>
                </w:rPr>
                <w:t>R4-2319158</w:t>
              </w:r>
            </w:hyperlink>
          </w:p>
        </w:tc>
        <w:tc>
          <w:tcPr>
            <w:tcW w:w="650" w:type="pct"/>
            <w:tcBorders>
              <w:top w:val="nil"/>
              <w:left w:val="nil"/>
              <w:bottom w:val="single" w:sz="4" w:space="0" w:color="A6A6A6"/>
              <w:right w:val="single" w:sz="4" w:space="0" w:color="A6A6A6"/>
            </w:tcBorders>
            <w:shd w:val="clear" w:color="auto" w:fill="auto"/>
            <w:hideMark/>
          </w:tcPr>
          <w:p w14:paraId="18F9FE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Draft CR on CSSF in NR-U</w:t>
            </w:r>
          </w:p>
        </w:tc>
        <w:tc>
          <w:tcPr>
            <w:tcW w:w="403" w:type="pct"/>
            <w:tcBorders>
              <w:top w:val="nil"/>
              <w:left w:val="nil"/>
              <w:bottom w:val="single" w:sz="4" w:space="0" w:color="A6A6A6"/>
              <w:right w:val="single" w:sz="4" w:space="0" w:color="A6A6A6"/>
            </w:tcBorders>
            <w:shd w:val="clear" w:color="auto" w:fill="auto"/>
            <w:hideMark/>
          </w:tcPr>
          <w:p w14:paraId="49B47A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2BDC80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53ACDB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BF30B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To update CSSF in NR-U</w:t>
            </w:r>
          </w:p>
        </w:tc>
        <w:tc>
          <w:tcPr>
            <w:tcW w:w="308" w:type="pct"/>
            <w:tcBorders>
              <w:top w:val="nil"/>
              <w:left w:val="nil"/>
              <w:bottom w:val="single" w:sz="4" w:space="0" w:color="A6A6A6"/>
              <w:right w:val="single" w:sz="4" w:space="0" w:color="A6A6A6"/>
            </w:tcBorders>
            <w:shd w:val="clear" w:color="auto" w:fill="auto"/>
            <w:hideMark/>
          </w:tcPr>
          <w:p w14:paraId="360DDA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C94F92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A26864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7"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2FA7EC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8"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EDF67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BA48BB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69" w:history="1">
              <w:r w:rsidR="00DF28D3"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32907D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3723</w:t>
            </w:r>
          </w:p>
        </w:tc>
        <w:tc>
          <w:tcPr>
            <w:tcW w:w="286" w:type="pct"/>
            <w:tcBorders>
              <w:top w:val="nil"/>
              <w:left w:val="nil"/>
              <w:bottom w:val="single" w:sz="4" w:space="0" w:color="A6A6A6"/>
              <w:right w:val="single" w:sz="4" w:space="0" w:color="A6A6A6"/>
            </w:tcBorders>
          </w:tcPr>
          <w:p w14:paraId="6C3867D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0537844"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D5C44D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R4-2319159</w:t>
            </w:r>
          </w:p>
        </w:tc>
        <w:tc>
          <w:tcPr>
            <w:tcW w:w="650" w:type="pct"/>
            <w:tcBorders>
              <w:top w:val="nil"/>
              <w:left w:val="nil"/>
              <w:bottom w:val="single" w:sz="4" w:space="0" w:color="A6A6A6"/>
              <w:right w:val="single" w:sz="4" w:space="0" w:color="A6A6A6"/>
            </w:tcBorders>
            <w:shd w:val="clear" w:color="auto" w:fill="auto"/>
            <w:hideMark/>
          </w:tcPr>
          <w:p w14:paraId="77C9AE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CSSF in NRU</w:t>
            </w:r>
          </w:p>
        </w:tc>
        <w:tc>
          <w:tcPr>
            <w:tcW w:w="403" w:type="pct"/>
            <w:tcBorders>
              <w:top w:val="nil"/>
              <w:left w:val="nil"/>
              <w:bottom w:val="single" w:sz="4" w:space="0" w:color="A6A6A6"/>
              <w:right w:val="single" w:sz="4" w:space="0" w:color="A6A6A6"/>
            </w:tcBorders>
            <w:shd w:val="clear" w:color="auto" w:fill="auto"/>
            <w:hideMark/>
          </w:tcPr>
          <w:p w14:paraId="0F37EF1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6FDB2A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5EDF9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5925E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To update CSSF in NR-U</w:t>
            </w:r>
          </w:p>
        </w:tc>
        <w:tc>
          <w:tcPr>
            <w:tcW w:w="308" w:type="pct"/>
            <w:tcBorders>
              <w:top w:val="nil"/>
              <w:left w:val="nil"/>
              <w:bottom w:val="single" w:sz="4" w:space="0" w:color="A6A6A6"/>
              <w:right w:val="single" w:sz="4" w:space="0" w:color="A6A6A6"/>
            </w:tcBorders>
            <w:shd w:val="clear" w:color="auto" w:fill="auto"/>
            <w:hideMark/>
          </w:tcPr>
          <w:p w14:paraId="6B4670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0857E3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ECEEE4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0"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3991AE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1"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3AAC1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8DB942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2" w:history="1">
              <w:r w:rsidR="00DF28D3"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5AD03C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3724</w:t>
            </w:r>
          </w:p>
        </w:tc>
        <w:tc>
          <w:tcPr>
            <w:tcW w:w="286" w:type="pct"/>
            <w:tcBorders>
              <w:top w:val="nil"/>
              <w:left w:val="nil"/>
              <w:bottom w:val="single" w:sz="4" w:space="0" w:color="A6A6A6"/>
              <w:right w:val="single" w:sz="4" w:space="0" w:color="A6A6A6"/>
            </w:tcBorders>
          </w:tcPr>
          <w:p w14:paraId="01BBE52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C4031D8"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D3993C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R4-2319160</w:t>
            </w:r>
          </w:p>
        </w:tc>
        <w:tc>
          <w:tcPr>
            <w:tcW w:w="650" w:type="pct"/>
            <w:tcBorders>
              <w:top w:val="nil"/>
              <w:left w:val="nil"/>
              <w:bottom w:val="single" w:sz="4" w:space="0" w:color="A6A6A6"/>
              <w:right w:val="single" w:sz="4" w:space="0" w:color="A6A6A6"/>
            </w:tcBorders>
            <w:shd w:val="clear" w:color="auto" w:fill="auto"/>
            <w:hideMark/>
          </w:tcPr>
          <w:p w14:paraId="64E750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CSSF in NRU</w:t>
            </w:r>
          </w:p>
        </w:tc>
        <w:tc>
          <w:tcPr>
            <w:tcW w:w="403" w:type="pct"/>
            <w:tcBorders>
              <w:top w:val="nil"/>
              <w:left w:val="nil"/>
              <w:bottom w:val="single" w:sz="4" w:space="0" w:color="A6A6A6"/>
              <w:right w:val="single" w:sz="4" w:space="0" w:color="A6A6A6"/>
            </w:tcBorders>
            <w:shd w:val="clear" w:color="auto" w:fill="auto"/>
            <w:hideMark/>
          </w:tcPr>
          <w:p w14:paraId="190DC6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409244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66661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0C04D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To update CSSF in NR-U</w:t>
            </w:r>
          </w:p>
        </w:tc>
        <w:tc>
          <w:tcPr>
            <w:tcW w:w="308" w:type="pct"/>
            <w:tcBorders>
              <w:top w:val="nil"/>
              <w:left w:val="nil"/>
              <w:bottom w:val="single" w:sz="4" w:space="0" w:color="A6A6A6"/>
              <w:right w:val="single" w:sz="4" w:space="0" w:color="A6A6A6"/>
            </w:tcBorders>
            <w:shd w:val="clear" w:color="auto" w:fill="auto"/>
            <w:hideMark/>
          </w:tcPr>
          <w:p w14:paraId="4C6635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0825C5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C11CF1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3"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24174D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4"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42B9E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786FDBD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5" w:history="1">
              <w:r w:rsidR="00DF28D3"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765106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3725</w:t>
            </w:r>
          </w:p>
        </w:tc>
        <w:tc>
          <w:tcPr>
            <w:tcW w:w="286" w:type="pct"/>
            <w:tcBorders>
              <w:top w:val="nil"/>
              <w:left w:val="nil"/>
              <w:bottom w:val="single" w:sz="4" w:space="0" w:color="A6A6A6"/>
              <w:right w:val="single" w:sz="4" w:space="0" w:color="A6A6A6"/>
            </w:tcBorders>
          </w:tcPr>
          <w:p w14:paraId="1D7C7FD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1C42483"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5C4F8C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6" w:history="1">
              <w:r w:rsidR="00DF28D3" w:rsidRPr="00DF28D3">
                <w:rPr>
                  <w:rFonts w:ascii="Arial" w:hAnsi="Arial" w:cs="Arial"/>
                  <w:b/>
                  <w:bCs/>
                  <w:color w:val="0000FF"/>
                  <w:sz w:val="14"/>
                  <w:szCs w:val="14"/>
                  <w:u w:val="single"/>
                </w:rPr>
                <w:t>R4-2319172</w:t>
              </w:r>
            </w:hyperlink>
          </w:p>
        </w:tc>
        <w:tc>
          <w:tcPr>
            <w:tcW w:w="650" w:type="pct"/>
            <w:tcBorders>
              <w:top w:val="nil"/>
              <w:left w:val="nil"/>
              <w:bottom w:val="single" w:sz="4" w:space="0" w:color="A6A6A6"/>
              <w:right w:val="single" w:sz="4" w:space="0" w:color="A6A6A6"/>
            </w:tcBorders>
            <w:shd w:val="clear" w:color="auto" w:fill="auto"/>
            <w:hideMark/>
          </w:tcPr>
          <w:p w14:paraId="00896E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of correction in TC A.6.5.5.4</w:t>
            </w:r>
          </w:p>
        </w:tc>
        <w:tc>
          <w:tcPr>
            <w:tcW w:w="403" w:type="pct"/>
            <w:tcBorders>
              <w:top w:val="nil"/>
              <w:left w:val="nil"/>
              <w:bottom w:val="single" w:sz="4" w:space="0" w:color="A6A6A6"/>
              <w:right w:val="single" w:sz="4" w:space="0" w:color="A6A6A6"/>
            </w:tcBorders>
            <w:shd w:val="clear" w:color="auto" w:fill="auto"/>
            <w:hideMark/>
          </w:tcPr>
          <w:p w14:paraId="3372F7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Anritsu</w:t>
            </w:r>
          </w:p>
        </w:tc>
        <w:tc>
          <w:tcPr>
            <w:tcW w:w="237" w:type="pct"/>
            <w:tcBorders>
              <w:top w:val="nil"/>
              <w:left w:val="nil"/>
              <w:bottom w:val="single" w:sz="4" w:space="0" w:color="A6A6A6"/>
              <w:right w:val="single" w:sz="4" w:space="0" w:color="A6A6A6"/>
            </w:tcBorders>
            <w:shd w:val="clear" w:color="auto" w:fill="auto"/>
            <w:hideMark/>
          </w:tcPr>
          <w:p w14:paraId="5C80BC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1C3FA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65D79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Parsing failed: The change request number wrong on CR cover for TDoc R4-2319172. Database value : 3729. CR cover value : 3792. 1. The CSI-RS_RP level in TC A.6.5.5.4 is mistakenly put, and it cannot match the target SNR defined in these test csaes. It is suggested to align the level with similar test cases such as A.4.5.5.4 and A.4.5.5.7.</w:t>
            </w:r>
          </w:p>
        </w:tc>
        <w:tc>
          <w:tcPr>
            <w:tcW w:w="308" w:type="pct"/>
            <w:tcBorders>
              <w:top w:val="nil"/>
              <w:left w:val="nil"/>
              <w:bottom w:val="single" w:sz="4" w:space="0" w:color="A6A6A6"/>
              <w:right w:val="single" w:sz="4" w:space="0" w:color="A6A6A6"/>
            </w:tcBorders>
            <w:shd w:val="clear" w:color="auto" w:fill="auto"/>
            <w:hideMark/>
          </w:tcPr>
          <w:p w14:paraId="2B1971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0A2211E9"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5815D5E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7"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58BC234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8"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4A37B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4EC4886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79"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4B1C1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3729</w:t>
            </w:r>
          </w:p>
        </w:tc>
        <w:tc>
          <w:tcPr>
            <w:tcW w:w="286" w:type="pct"/>
            <w:tcBorders>
              <w:top w:val="nil"/>
              <w:left w:val="nil"/>
              <w:bottom w:val="single" w:sz="4" w:space="0" w:color="A6A6A6"/>
              <w:right w:val="single" w:sz="4" w:space="0" w:color="A6A6A6"/>
            </w:tcBorders>
          </w:tcPr>
          <w:p w14:paraId="124B673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FF7FEA9"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CB9ACE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0" w:history="1">
              <w:r w:rsidR="00DF28D3" w:rsidRPr="00DF28D3">
                <w:rPr>
                  <w:rFonts w:ascii="Arial" w:hAnsi="Arial" w:cs="Arial"/>
                  <w:b/>
                  <w:bCs/>
                  <w:color w:val="0000FF"/>
                  <w:sz w:val="14"/>
                  <w:szCs w:val="14"/>
                  <w:u w:val="single"/>
                </w:rPr>
                <w:t>R4-2319173</w:t>
              </w:r>
            </w:hyperlink>
          </w:p>
        </w:tc>
        <w:tc>
          <w:tcPr>
            <w:tcW w:w="650" w:type="pct"/>
            <w:tcBorders>
              <w:top w:val="nil"/>
              <w:left w:val="nil"/>
              <w:bottom w:val="single" w:sz="4" w:space="0" w:color="A6A6A6"/>
              <w:right w:val="single" w:sz="4" w:space="0" w:color="A6A6A6"/>
            </w:tcBorders>
            <w:shd w:val="clear" w:color="auto" w:fill="auto"/>
            <w:hideMark/>
          </w:tcPr>
          <w:p w14:paraId="4A29ED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of correction in TC A.6.5.5.4</w:t>
            </w:r>
          </w:p>
        </w:tc>
        <w:tc>
          <w:tcPr>
            <w:tcW w:w="403" w:type="pct"/>
            <w:tcBorders>
              <w:top w:val="nil"/>
              <w:left w:val="nil"/>
              <w:bottom w:val="single" w:sz="4" w:space="0" w:color="A6A6A6"/>
              <w:right w:val="single" w:sz="4" w:space="0" w:color="A6A6A6"/>
            </w:tcBorders>
            <w:shd w:val="clear" w:color="auto" w:fill="auto"/>
            <w:hideMark/>
          </w:tcPr>
          <w:p w14:paraId="4594EF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Anritsu</w:t>
            </w:r>
          </w:p>
        </w:tc>
        <w:tc>
          <w:tcPr>
            <w:tcW w:w="237" w:type="pct"/>
            <w:tcBorders>
              <w:top w:val="nil"/>
              <w:left w:val="nil"/>
              <w:bottom w:val="single" w:sz="4" w:space="0" w:color="A6A6A6"/>
              <w:right w:val="single" w:sz="4" w:space="0" w:color="A6A6A6"/>
            </w:tcBorders>
            <w:shd w:val="clear" w:color="auto" w:fill="auto"/>
            <w:hideMark/>
          </w:tcPr>
          <w:p w14:paraId="7DAC18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E32498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A3B3C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 The CSI-RS_RP level in TC A.6.5.5.4 is mistakenly put, and it cannot match the target SNR defined in these test csaes. It is suggested to align the level with similar test cases such as A.4.5.5.4 and A.4.5.5.7.</w:t>
            </w:r>
          </w:p>
        </w:tc>
        <w:tc>
          <w:tcPr>
            <w:tcW w:w="308" w:type="pct"/>
            <w:tcBorders>
              <w:top w:val="nil"/>
              <w:left w:val="nil"/>
              <w:bottom w:val="single" w:sz="4" w:space="0" w:color="A6A6A6"/>
              <w:right w:val="single" w:sz="4" w:space="0" w:color="A6A6A6"/>
            </w:tcBorders>
            <w:shd w:val="clear" w:color="auto" w:fill="auto"/>
            <w:hideMark/>
          </w:tcPr>
          <w:p w14:paraId="4D7C66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87C5A5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5A34EE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1"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516680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7A0CC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EDC9CA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3"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0735D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3730</w:t>
            </w:r>
          </w:p>
        </w:tc>
        <w:tc>
          <w:tcPr>
            <w:tcW w:w="286" w:type="pct"/>
            <w:tcBorders>
              <w:top w:val="nil"/>
              <w:left w:val="nil"/>
              <w:bottom w:val="single" w:sz="4" w:space="0" w:color="A6A6A6"/>
              <w:right w:val="single" w:sz="4" w:space="0" w:color="A6A6A6"/>
            </w:tcBorders>
          </w:tcPr>
          <w:p w14:paraId="44C4E0F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D254ED7"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7F16E6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4" w:history="1">
              <w:r w:rsidR="00DF28D3" w:rsidRPr="00DF28D3">
                <w:rPr>
                  <w:rFonts w:ascii="Arial" w:hAnsi="Arial" w:cs="Arial"/>
                  <w:b/>
                  <w:bCs/>
                  <w:color w:val="0000FF"/>
                  <w:sz w:val="14"/>
                  <w:szCs w:val="14"/>
                  <w:u w:val="single"/>
                </w:rPr>
                <w:t>R4-2319174</w:t>
              </w:r>
            </w:hyperlink>
          </w:p>
        </w:tc>
        <w:tc>
          <w:tcPr>
            <w:tcW w:w="650" w:type="pct"/>
            <w:tcBorders>
              <w:top w:val="nil"/>
              <w:left w:val="nil"/>
              <w:bottom w:val="single" w:sz="4" w:space="0" w:color="A6A6A6"/>
              <w:right w:val="single" w:sz="4" w:space="0" w:color="A6A6A6"/>
            </w:tcBorders>
            <w:shd w:val="clear" w:color="auto" w:fill="auto"/>
            <w:hideMark/>
          </w:tcPr>
          <w:p w14:paraId="04269E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of correction in TC A.6.5.5.4</w:t>
            </w:r>
          </w:p>
        </w:tc>
        <w:tc>
          <w:tcPr>
            <w:tcW w:w="403" w:type="pct"/>
            <w:tcBorders>
              <w:top w:val="nil"/>
              <w:left w:val="nil"/>
              <w:bottom w:val="single" w:sz="4" w:space="0" w:color="A6A6A6"/>
              <w:right w:val="single" w:sz="4" w:space="0" w:color="A6A6A6"/>
            </w:tcBorders>
            <w:shd w:val="clear" w:color="auto" w:fill="auto"/>
            <w:hideMark/>
          </w:tcPr>
          <w:p w14:paraId="58A4DA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Anritsu</w:t>
            </w:r>
          </w:p>
        </w:tc>
        <w:tc>
          <w:tcPr>
            <w:tcW w:w="237" w:type="pct"/>
            <w:tcBorders>
              <w:top w:val="nil"/>
              <w:left w:val="nil"/>
              <w:bottom w:val="single" w:sz="4" w:space="0" w:color="A6A6A6"/>
              <w:right w:val="single" w:sz="4" w:space="0" w:color="A6A6A6"/>
            </w:tcBorders>
            <w:shd w:val="clear" w:color="auto" w:fill="auto"/>
            <w:hideMark/>
          </w:tcPr>
          <w:p w14:paraId="47510E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BA782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45399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 The CSI-RS_RP level in TC A.6.5.5.4 is mistakenly put, and it cannot match the target SNR defined in these test csaes. It is suggested to align the level with similar test cases such as A.4.5.5.4 and A.4.5.5.7.</w:t>
            </w:r>
          </w:p>
        </w:tc>
        <w:tc>
          <w:tcPr>
            <w:tcW w:w="308" w:type="pct"/>
            <w:tcBorders>
              <w:top w:val="nil"/>
              <w:left w:val="nil"/>
              <w:bottom w:val="single" w:sz="4" w:space="0" w:color="A6A6A6"/>
              <w:right w:val="single" w:sz="4" w:space="0" w:color="A6A6A6"/>
            </w:tcBorders>
            <w:shd w:val="clear" w:color="auto" w:fill="auto"/>
            <w:hideMark/>
          </w:tcPr>
          <w:p w14:paraId="0645AD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A2F701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8EAEA6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5"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72F746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2910D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41C573B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7"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4EF623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3731</w:t>
            </w:r>
          </w:p>
        </w:tc>
        <w:tc>
          <w:tcPr>
            <w:tcW w:w="286" w:type="pct"/>
            <w:tcBorders>
              <w:top w:val="nil"/>
              <w:left w:val="nil"/>
              <w:bottom w:val="single" w:sz="4" w:space="0" w:color="A6A6A6"/>
              <w:right w:val="single" w:sz="4" w:space="0" w:color="A6A6A6"/>
            </w:tcBorders>
          </w:tcPr>
          <w:p w14:paraId="53AF74E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63C6C67"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6B4E3E0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8" w:history="1">
              <w:r w:rsidR="00DF28D3" w:rsidRPr="00DF28D3">
                <w:rPr>
                  <w:rFonts w:ascii="Arial" w:hAnsi="Arial" w:cs="Arial"/>
                  <w:b/>
                  <w:bCs/>
                  <w:color w:val="0000FF"/>
                  <w:sz w:val="14"/>
                  <w:szCs w:val="14"/>
                  <w:u w:val="single"/>
                </w:rPr>
                <w:t>R4-2319175</w:t>
              </w:r>
            </w:hyperlink>
          </w:p>
        </w:tc>
        <w:tc>
          <w:tcPr>
            <w:tcW w:w="650" w:type="pct"/>
            <w:tcBorders>
              <w:top w:val="nil"/>
              <w:left w:val="nil"/>
              <w:bottom w:val="single" w:sz="4" w:space="0" w:color="A6A6A6"/>
              <w:right w:val="single" w:sz="4" w:space="0" w:color="A6A6A6"/>
            </w:tcBorders>
            <w:shd w:val="clear" w:color="auto" w:fill="auto"/>
            <w:hideMark/>
          </w:tcPr>
          <w:p w14:paraId="33AFA8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of correction in TC A.6.5.5.4</w:t>
            </w:r>
          </w:p>
        </w:tc>
        <w:tc>
          <w:tcPr>
            <w:tcW w:w="403" w:type="pct"/>
            <w:tcBorders>
              <w:top w:val="nil"/>
              <w:left w:val="nil"/>
              <w:bottom w:val="single" w:sz="4" w:space="0" w:color="A6A6A6"/>
              <w:right w:val="single" w:sz="4" w:space="0" w:color="A6A6A6"/>
            </w:tcBorders>
            <w:shd w:val="clear" w:color="auto" w:fill="auto"/>
            <w:hideMark/>
          </w:tcPr>
          <w:p w14:paraId="74EE9B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Anritsu</w:t>
            </w:r>
          </w:p>
        </w:tc>
        <w:tc>
          <w:tcPr>
            <w:tcW w:w="237" w:type="pct"/>
            <w:tcBorders>
              <w:top w:val="nil"/>
              <w:left w:val="nil"/>
              <w:bottom w:val="single" w:sz="4" w:space="0" w:color="A6A6A6"/>
              <w:right w:val="single" w:sz="4" w:space="0" w:color="A6A6A6"/>
            </w:tcBorders>
            <w:shd w:val="clear" w:color="auto" w:fill="auto"/>
            <w:hideMark/>
          </w:tcPr>
          <w:p w14:paraId="00C011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379AC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DC9DF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1. The CSI-RS_RP level in TC A.6.5.5.4 is mistakenly put, and it cannot match the target SNR defined in these </w:t>
            </w:r>
            <w:r w:rsidRPr="00DF28D3">
              <w:rPr>
                <w:rFonts w:ascii="Arial" w:hAnsi="Arial" w:cs="Arial"/>
                <w:sz w:val="14"/>
                <w:szCs w:val="14"/>
              </w:rPr>
              <w:lastRenderedPageBreak/>
              <w:t>test csaes. It is suggested to align the level with similar test cases such as A.4.5.5.4 and A.4.5.5.7.</w:t>
            </w:r>
          </w:p>
        </w:tc>
        <w:tc>
          <w:tcPr>
            <w:tcW w:w="308" w:type="pct"/>
            <w:tcBorders>
              <w:top w:val="nil"/>
              <w:left w:val="nil"/>
              <w:bottom w:val="single" w:sz="4" w:space="0" w:color="A6A6A6"/>
              <w:right w:val="single" w:sz="4" w:space="0" w:color="A6A6A6"/>
            </w:tcBorders>
            <w:shd w:val="clear" w:color="auto" w:fill="auto"/>
            <w:hideMark/>
          </w:tcPr>
          <w:p w14:paraId="5487EF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DEE79C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0C242C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89"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78969D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0"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DAE66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5694822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1"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A511B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3732</w:t>
            </w:r>
          </w:p>
        </w:tc>
        <w:tc>
          <w:tcPr>
            <w:tcW w:w="286" w:type="pct"/>
            <w:tcBorders>
              <w:top w:val="nil"/>
              <w:left w:val="nil"/>
              <w:bottom w:val="single" w:sz="4" w:space="0" w:color="A6A6A6"/>
              <w:right w:val="single" w:sz="4" w:space="0" w:color="A6A6A6"/>
            </w:tcBorders>
          </w:tcPr>
          <w:p w14:paraId="34A0C1E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B96EF30"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271773F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2" w:history="1">
              <w:r w:rsidR="00DF28D3" w:rsidRPr="00DF28D3">
                <w:rPr>
                  <w:rFonts w:ascii="Arial" w:hAnsi="Arial" w:cs="Arial"/>
                  <w:b/>
                  <w:bCs/>
                  <w:color w:val="0000FF"/>
                  <w:sz w:val="14"/>
                  <w:szCs w:val="14"/>
                  <w:u w:val="single"/>
                </w:rPr>
                <w:t>R4-2319209</w:t>
              </w:r>
            </w:hyperlink>
          </w:p>
        </w:tc>
        <w:tc>
          <w:tcPr>
            <w:tcW w:w="650" w:type="pct"/>
            <w:tcBorders>
              <w:top w:val="nil"/>
              <w:left w:val="nil"/>
              <w:bottom w:val="single" w:sz="4" w:space="0" w:color="A6A6A6"/>
              <w:right w:val="single" w:sz="4" w:space="0" w:color="A6A6A6"/>
            </w:tcBorders>
            <w:shd w:val="clear" w:color="auto" w:fill="auto"/>
            <w:hideMark/>
          </w:tcPr>
          <w:p w14:paraId="49C8048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on measurements for UE configured with relaxed measurement criterion</w:t>
            </w:r>
          </w:p>
        </w:tc>
        <w:tc>
          <w:tcPr>
            <w:tcW w:w="403" w:type="pct"/>
            <w:tcBorders>
              <w:top w:val="nil"/>
              <w:left w:val="nil"/>
              <w:bottom w:val="single" w:sz="4" w:space="0" w:color="A6A6A6"/>
              <w:right w:val="single" w:sz="4" w:space="0" w:color="A6A6A6"/>
            </w:tcBorders>
            <w:shd w:val="clear" w:color="auto" w:fill="auto"/>
            <w:hideMark/>
          </w:tcPr>
          <w:p w14:paraId="19625A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37" w:type="pct"/>
            <w:tcBorders>
              <w:top w:val="nil"/>
              <w:left w:val="nil"/>
              <w:bottom w:val="single" w:sz="4" w:space="0" w:color="A6A6A6"/>
              <w:right w:val="single" w:sz="4" w:space="0" w:color="A6A6A6"/>
            </w:tcBorders>
            <w:shd w:val="clear" w:color="auto" w:fill="auto"/>
            <w:hideMark/>
          </w:tcPr>
          <w:p w14:paraId="6D4807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F4351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4946B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CF548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8DB507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0AA518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106644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4"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D421F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CCCFE8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5" w:history="1">
              <w:r w:rsidR="00DF28D3" w:rsidRPr="00DF28D3">
                <w:rPr>
                  <w:rFonts w:ascii="Arial" w:hAnsi="Arial" w:cs="Arial"/>
                  <w:b/>
                  <w:bCs/>
                  <w:color w:val="0000FF"/>
                  <w:sz w:val="14"/>
                  <w:szCs w:val="14"/>
                  <w:u w:val="single"/>
                </w:rPr>
                <w:t>NR_UE_pow_sav-Core</w:t>
              </w:r>
            </w:hyperlink>
          </w:p>
        </w:tc>
        <w:tc>
          <w:tcPr>
            <w:tcW w:w="297" w:type="pct"/>
            <w:tcBorders>
              <w:top w:val="nil"/>
              <w:left w:val="nil"/>
              <w:bottom w:val="single" w:sz="4" w:space="0" w:color="A6A6A6"/>
              <w:right w:val="single" w:sz="4" w:space="0" w:color="A6A6A6"/>
            </w:tcBorders>
            <w:shd w:val="clear" w:color="000000" w:fill="BFBFBF"/>
            <w:hideMark/>
          </w:tcPr>
          <w:p w14:paraId="3F4C94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3735</w:t>
            </w:r>
          </w:p>
        </w:tc>
        <w:tc>
          <w:tcPr>
            <w:tcW w:w="286" w:type="pct"/>
            <w:tcBorders>
              <w:top w:val="nil"/>
              <w:left w:val="nil"/>
              <w:bottom w:val="single" w:sz="4" w:space="0" w:color="A6A6A6"/>
              <w:right w:val="single" w:sz="4" w:space="0" w:color="A6A6A6"/>
            </w:tcBorders>
          </w:tcPr>
          <w:p w14:paraId="77F9F77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4E1DF6A"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862DA6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6" w:history="1">
              <w:r w:rsidR="00DF28D3" w:rsidRPr="00DF28D3">
                <w:rPr>
                  <w:rFonts w:ascii="Arial" w:hAnsi="Arial" w:cs="Arial"/>
                  <w:b/>
                  <w:bCs/>
                  <w:color w:val="0000FF"/>
                  <w:sz w:val="14"/>
                  <w:szCs w:val="14"/>
                  <w:u w:val="single"/>
                </w:rPr>
                <w:t>R4-2319210</w:t>
              </w:r>
            </w:hyperlink>
          </w:p>
        </w:tc>
        <w:tc>
          <w:tcPr>
            <w:tcW w:w="650" w:type="pct"/>
            <w:tcBorders>
              <w:top w:val="nil"/>
              <w:left w:val="nil"/>
              <w:bottom w:val="single" w:sz="4" w:space="0" w:color="A6A6A6"/>
              <w:right w:val="single" w:sz="4" w:space="0" w:color="A6A6A6"/>
            </w:tcBorders>
            <w:shd w:val="clear" w:color="auto" w:fill="auto"/>
            <w:hideMark/>
          </w:tcPr>
          <w:p w14:paraId="0360A2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on measurements for UE configured with relaxed measurement criterion</w:t>
            </w:r>
          </w:p>
        </w:tc>
        <w:tc>
          <w:tcPr>
            <w:tcW w:w="403" w:type="pct"/>
            <w:tcBorders>
              <w:top w:val="nil"/>
              <w:left w:val="nil"/>
              <w:bottom w:val="single" w:sz="4" w:space="0" w:color="A6A6A6"/>
              <w:right w:val="single" w:sz="4" w:space="0" w:color="A6A6A6"/>
            </w:tcBorders>
            <w:shd w:val="clear" w:color="auto" w:fill="auto"/>
            <w:hideMark/>
          </w:tcPr>
          <w:p w14:paraId="2D3AFB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37" w:type="pct"/>
            <w:tcBorders>
              <w:top w:val="nil"/>
              <w:left w:val="nil"/>
              <w:bottom w:val="single" w:sz="4" w:space="0" w:color="A6A6A6"/>
              <w:right w:val="single" w:sz="4" w:space="0" w:color="A6A6A6"/>
            </w:tcBorders>
            <w:shd w:val="clear" w:color="auto" w:fill="auto"/>
            <w:hideMark/>
          </w:tcPr>
          <w:p w14:paraId="4ACD80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8BB6C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934EA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R17 spec has additional modification than R16, so CatF is applied but not CatA</w:t>
            </w:r>
          </w:p>
        </w:tc>
        <w:tc>
          <w:tcPr>
            <w:tcW w:w="308" w:type="pct"/>
            <w:tcBorders>
              <w:top w:val="nil"/>
              <w:left w:val="nil"/>
              <w:bottom w:val="single" w:sz="4" w:space="0" w:color="A6A6A6"/>
              <w:right w:val="single" w:sz="4" w:space="0" w:color="A6A6A6"/>
            </w:tcBorders>
            <w:shd w:val="clear" w:color="auto" w:fill="auto"/>
            <w:hideMark/>
          </w:tcPr>
          <w:p w14:paraId="5E0213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0C1B80B"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2BE49E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7"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925D67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8"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BA192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073DD1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899" w:history="1">
              <w:r w:rsidR="00DF28D3" w:rsidRPr="00DF28D3">
                <w:rPr>
                  <w:rFonts w:ascii="Arial" w:hAnsi="Arial" w:cs="Arial"/>
                  <w:b/>
                  <w:bCs/>
                  <w:color w:val="0000FF"/>
                  <w:sz w:val="14"/>
                  <w:szCs w:val="14"/>
                  <w:u w:val="single"/>
                </w:rPr>
                <w:t>NR_UE_pow_sav-Core</w:t>
              </w:r>
            </w:hyperlink>
          </w:p>
        </w:tc>
        <w:tc>
          <w:tcPr>
            <w:tcW w:w="297" w:type="pct"/>
            <w:tcBorders>
              <w:top w:val="nil"/>
              <w:left w:val="nil"/>
              <w:bottom w:val="single" w:sz="4" w:space="0" w:color="A6A6A6"/>
              <w:right w:val="single" w:sz="4" w:space="0" w:color="A6A6A6"/>
            </w:tcBorders>
            <w:shd w:val="clear" w:color="000000" w:fill="BFBFBF"/>
            <w:hideMark/>
          </w:tcPr>
          <w:p w14:paraId="07F4A3C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3736</w:t>
            </w:r>
          </w:p>
        </w:tc>
        <w:tc>
          <w:tcPr>
            <w:tcW w:w="286" w:type="pct"/>
            <w:tcBorders>
              <w:top w:val="nil"/>
              <w:left w:val="nil"/>
              <w:bottom w:val="single" w:sz="4" w:space="0" w:color="A6A6A6"/>
              <w:right w:val="single" w:sz="4" w:space="0" w:color="A6A6A6"/>
            </w:tcBorders>
          </w:tcPr>
          <w:p w14:paraId="4F3BD18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EA11288"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844C84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R4-2319211</w:t>
            </w:r>
          </w:p>
        </w:tc>
        <w:tc>
          <w:tcPr>
            <w:tcW w:w="650" w:type="pct"/>
            <w:tcBorders>
              <w:top w:val="nil"/>
              <w:left w:val="nil"/>
              <w:bottom w:val="single" w:sz="4" w:space="0" w:color="A6A6A6"/>
              <w:right w:val="single" w:sz="4" w:space="0" w:color="A6A6A6"/>
            </w:tcBorders>
            <w:shd w:val="clear" w:color="auto" w:fill="auto"/>
            <w:hideMark/>
          </w:tcPr>
          <w:p w14:paraId="71C39B9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on measurements for UE configured with relaxed measurement criterion</w:t>
            </w:r>
          </w:p>
        </w:tc>
        <w:tc>
          <w:tcPr>
            <w:tcW w:w="403" w:type="pct"/>
            <w:tcBorders>
              <w:top w:val="nil"/>
              <w:left w:val="nil"/>
              <w:bottom w:val="single" w:sz="4" w:space="0" w:color="A6A6A6"/>
              <w:right w:val="single" w:sz="4" w:space="0" w:color="A6A6A6"/>
            </w:tcBorders>
            <w:shd w:val="clear" w:color="auto" w:fill="auto"/>
            <w:hideMark/>
          </w:tcPr>
          <w:p w14:paraId="7835B7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37" w:type="pct"/>
            <w:tcBorders>
              <w:top w:val="nil"/>
              <w:left w:val="nil"/>
              <w:bottom w:val="single" w:sz="4" w:space="0" w:color="A6A6A6"/>
              <w:right w:val="single" w:sz="4" w:space="0" w:color="A6A6A6"/>
            </w:tcBorders>
            <w:shd w:val="clear" w:color="auto" w:fill="auto"/>
            <w:hideMark/>
          </w:tcPr>
          <w:p w14:paraId="3FD6C8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DD572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09070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02AC4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3B608D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97DBCA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7BB346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1"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3D51B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185E77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2" w:history="1">
              <w:r w:rsidR="00DF28D3" w:rsidRPr="00DF28D3">
                <w:rPr>
                  <w:rFonts w:ascii="Arial" w:hAnsi="Arial" w:cs="Arial"/>
                  <w:b/>
                  <w:bCs/>
                  <w:color w:val="0000FF"/>
                  <w:sz w:val="14"/>
                  <w:szCs w:val="14"/>
                  <w:u w:val="single"/>
                </w:rPr>
                <w:t>NR_UE_pow_sav-Core</w:t>
              </w:r>
            </w:hyperlink>
          </w:p>
        </w:tc>
        <w:tc>
          <w:tcPr>
            <w:tcW w:w="297" w:type="pct"/>
            <w:tcBorders>
              <w:top w:val="nil"/>
              <w:left w:val="nil"/>
              <w:bottom w:val="single" w:sz="4" w:space="0" w:color="A6A6A6"/>
              <w:right w:val="single" w:sz="4" w:space="0" w:color="A6A6A6"/>
            </w:tcBorders>
            <w:shd w:val="clear" w:color="000000" w:fill="BFBFBF"/>
            <w:hideMark/>
          </w:tcPr>
          <w:p w14:paraId="290D8F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3737</w:t>
            </w:r>
          </w:p>
        </w:tc>
        <w:tc>
          <w:tcPr>
            <w:tcW w:w="286" w:type="pct"/>
            <w:tcBorders>
              <w:top w:val="nil"/>
              <w:left w:val="nil"/>
              <w:bottom w:val="single" w:sz="4" w:space="0" w:color="A6A6A6"/>
              <w:right w:val="single" w:sz="4" w:space="0" w:color="A6A6A6"/>
            </w:tcBorders>
          </w:tcPr>
          <w:p w14:paraId="0844489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1668927"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450D12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3" w:history="1">
              <w:r w:rsidR="00DF28D3" w:rsidRPr="00DF28D3">
                <w:rPr>
                  <w:rFonts w:ascii="Arial" w:hAnsi="Arial" w:cs="Arial"/>
                  <w:b/>
                  <w:bCs/>
                  <w:color w:val="0000FF"/>
                  <w:sz w:val="14"/>
                  <w:szCs w:val="14"/>
                  <w:u w:val="single"/>
                </w:rPr>
                <w:t>R4-2319338</w:t>
              </w:r>
            </w:hyperlink>
          </w:p>
        </w:tc>
        <w:tc>
          <w:tcPr>
            <w:tcW w:w="650" w:type="pct"/>
            <w:tcBorders>
              <w:top w:val="nil"/>
              <w:left w:val="nil"/>
              <w:bottom w:val="single" w:sz="4" w:space="0" w:color="A6A6A6"/>
              <w:right w:val="single" w:sz="4" w:space="0" w:color="A6A6A6"/>
            </w:tcBorders>
            <w:shd w:val="clear" w:color="auto" w:fill="auto"/>
            <w:hideMark/>
          </w:tcPr>
          <w:p w14:paraId="6B74DE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Correction to CORESET RMC and SS-RSRQ accuracy test cases_R15</w:t>
            </w:r>
          </w:p>
        </w:tc>
        <w:tc>
          <w:tcPr>
            <w:tcW w:w="403" w:type="pct"/>
            <w:tcBorders>
              <w:top w:val="nil"/>
              <w:left w:val="nil"/>
              <w:bottom w:val="single" w:sz="4" w:space="0" w:color="A6A6A6"/>
              <w:right w:val="single" w:sz="4" w:space="0" w:color="A6A6A6"/>
            </w:tcBorders>
            <w:shd w:val="clear" w:color="auto" w:fill="auto"/>
            <w:hideMark/>
          </w:tcPr>
          <w:p w14:paraId="7D9BB2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 Starpoint</w:t>
            </w:r>
          </w:p>
        </w:tc>
        <w:tc>
          <w:tcPr>
            <w:tcW w:w="237" w:type="pct"/>
            <w:tcBorders>
              <w:top w:val="nil"/>
              <w:left w:val="nil"/>
              <w:bottom w:val="single" w:sz="4" w:space="0" w:color="A6A6A6"/>
              <w:right w:val="single" w:sz="4" w:space="0" w:color="A6A6A6"/>
            </w:tcBorders>
            <w:shd w:val="clear" w:color="auto" w:fill="auto"/>
            <w:hideMark/>
          </w:tcPr>
          <w:p w14:paraId="592D1E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2E773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45542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5DE3D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9F783A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7816A2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4"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6AD1B8D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5"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AAC57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1092D85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6"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C8282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3743</w:t>
            </w:r>
          </w:p>
        </w:tc>
        <w:tc>
          <w:tcPr>
            <w:tcW w:w="286" w:type="pct"/>
            <w:tcBorders>
              <w:top w:val="nil"/>
              <w:left w:val="nil"/>
              <w:bottom w:val="single" w:sz="4" w:space="0" w:color="A6A6A6"/>
              <w:right w:val="single" w:sz="4" w:space="0" w:color="A6A6A6"/>
            </w:tcBorders>
          </w:tcPr>
          <w:p w14:paraId="65C3537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CCED2B3"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5A84D2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7" w:history="1">
              <w:r w:rsidR="00DF28D3" w:rsidRPr="00DF28D3">
                <w:rPr>
                  <w:rFonts w:ascii="Arial" w:hAnsi="Arial" w:cs="Arial"/>
                  <w:b/>
                  <w:bCs/>
                  <w:color w:val="0000FF"/>
                  <w:sz w:val="14"/>
                  <w:szCs w:val="14"/>
                  <w:u w:val="single"/>
                </w:rPr>
                <w:t>R4-2319339</w:t>
              </w:r>
            </w:hyperlink>
          </w:p>
        </w:tc>
        <w:tc>
          <w:tcPr>
            <w:tcW w:w="650" w:type="pct"/>
            <w:tcBorders>
              <w:top w:val="nil"/>
              <w:left w:val="nil"/>
              <w:bottom w:val="single" w:sz="4" w:space="0" w:color="A6A6A6"/>
              <w:right w:val="single" w:sz="4" w:space="0" w:color="A6A6A6"/>
            </w:tcBorders>
            <w:shd w:val="clear" w:color="auto" w:fill="auto"/>
            <w:hideMark/>
          </w:tcPr>
          <w:p w14:paraId="44A381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Correction to CORESET RMC and SS-RSRQ accuracy test cases_R16</w:t>
            </w:r>
          </w:p>
        </w:tc>
        <w:tc>
          <w:tcPr>
            <w:tcW w:w="403" w:type="pct"/>
            <w:tcBorders>
              <w:top w:val="nil"/>
              <w:left w:val="nil"/>
              <w:bottom w:val="single" w:sz="4" w:space="0" w:color="A6A6A6"/>
              <w:right w:val="single" w:sz="4" w:space="0" w:color="A6A6A6"/>
            </w:tcBorders>
            <w:shd w:val="clear" w:color="auto" w:fill="auto"/>
            <w:hideMark/>
          </w:tcPr>
          <w:p w14:paraId="4FB33E9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A73FD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EC8FE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FC781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CAT.F due to some changes not covered in corresponding Rel-15 CR</w:t>
            </w:r>
          </w:p>
        </w:tc>
        <w:tc>
          <w:tcPr>
            <w:tcW w:w="308" w:type="pct"/>
            <w:tcBorders>
              <w:top w:val="nil"/>
              <w:left w:val="nil"/>
              <w:bottom w:val="single" w:sz="4" w:space="0" w:color="A6A6A6"/>
              <w:right w:val="single" w:sz="4" w:space="0" w:color="A6A6A6"/>
            </w:tcBorders>
            <w:shd w:val="clear" w:color="auto" w:fill="auto"/>
            <w:hideMark/>
          </w:tcPr>
          <w:p w14:paraId="63B2B1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940F68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C3F83B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8"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BAC22E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0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5C3A6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DCCBC4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0"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226025B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3744</w:t>
            </w:r>
          </w:p>
        </w:tc>
        <w:tc>
          <w:tcPr>
            <w:tcW w:w="286" w:type="pct"/>
            <w:tcBorders>
              <w:top w:val="nil"/>
              <w:left w:val="nil"/>
              <w:bottom w:val="single" w:sz="4" w:space="0" w:color="A6A6A6"/>
              <w:right w:val="single" w:sz="4" w:space="0" w:color="A6A6A6"/>
            </w:tcBorders>
          </w:tcPr>
          <w:p w14:paraId="5D93DE9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A0D40E7"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7575C4F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R4-2319340</w:t>
            </w:r>
          </w:p>
        </w:tc>
        <w:tc>
          <w:tcPr>
            <w:tcW w:w="650" w:type="pct"/>
            <w:tcBorders>
              <w:top w:val="nil"/>
              <w:left w:val="nil"/>
              <w:bottom w:val="single" w:sz="4" w:space="0" w:color="A6A6A6"/>
              <w:right w:val="single" w:sz="4" w:space="0" w:color="A6A6A6"/>
            </w:tcBorders>
            <w:shd w:val="clear" w:color="auto" w:fill="auto"/>
            <w:hideMark/>
          </w:tcPr>
          <w:p w14:paraId="42120A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Correction to CORESET RMC and SS-RSRQ accuracy test cases_R17</w:t>
            </w:r>
          </w:p>
        </w:tc>
        <w:tc>
          <w:tcPr>
            <w:tcW w:w="403" w:type="pct"/>
            <w:tcBorders>
              <w:top w:val="nil"/>
              <w:left w:val="nil"/>
              <w:bottom w:val="single" w:sz="4" w:space="0" w:color="A6A6A6"/>
              <w:right w:val="single" w:sz="4" w:space="0" w:color="A6A6A6"/>
            </w:tcBorders>
            <w:shd w:val="clear" w:color="auto" w:fill="auto"/>
            <w:hideMark/>
          </w:tcPr>
          <w:p w14:paraId="4927CB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 Starpoint</w:t>
            </w:r>
          </w:p>
        </w:tc>
        <w:tc>
          <w:tcPr>
            <w:tcW w:w="237" w:type="pct"/>
            <w:tcBorders>
              <w:top w:val="nil"/>
              <w:left w:val="nil"/>
              <w:bottom w:val="single" w:sz="4" w:space="0" w:color="A6A6A6"/>
              <w:right w:val="single" w:sz="4" w:space="0" w:color="A6A6A6"/>
            </w:tcBorders>
            <w:shd w:val="clear" w:color="auto" w:fill="auto"/>
            <w:hideMark/>
          </w:tcPr>
          <w:p w14:paraId="16C9D6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845E0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BB678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2469D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1A0410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90680D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1"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9897A3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A218B9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3F4AE9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3"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3CDBB4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3745</w:t>
            </w:r>
          </w:p>
        </w:tc>
        <w:tc>
          <w:tcPr>
            <w:tcW w:w="286" w:type="pct"/>
            <w:tcBorders>
              <w:top w:val="nil"/>
              <w:left w:val="nil"/>
              <w:bottom w:val="single" w:sz="4" w:space="0" w:color="A6A6A6"/>
              <w:right w:val="single" w:sz="4" w:space="0" w:color="A6A6A6"/>
            </w:tcBorders>
          </w:tcPr>
          <w:p w14:paraId="53B88D3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1F20EA3"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97FCF4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R4-2319341</w:t>
            </w:r>
          </w:p>
        </w:tc>
        <w:tc>
          <w:tcPr>
            <w:tcW w:w="650" w:type="pct"/>
            <w:tcBorders>
              <w:top w:val="nil"/>
              <w:left w:val="nil"/>
              <w:bottom w:val="single" w:sz="4" w:space="0" w:color="A6A6A6"/>
              <w:right w:val="single" w:sz="4" w:space="0" w:color="A6A6A6"/>
            </w:tcBorders>
            <w:shd w:val="clear" w:color="auto" w:fill="auto"/>
            <w:hideMark/>
          </w:tcPr>
          <w:p w14:paraId="573FF6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Correction to CORESET RMC and SS-RSRQ accuracy test cases_R18</w:t>
            </w:r>
          </w:p>
        </w:tc>
        <w:tc>
          <w:tcPr>
            <w:tcW w:w="403" w:type="pct"/>
            <w:tcBorders>
              <w:top w:val="nil"/>
              <w:left w:val="nil"/>
              <w:bottom w:val="single" w:sz="4" w:space="0" w:color="A6A6A6"/>
              <w:right w:val="single" w:sz="4" w:space="0" w:color="A6A6A6"/>
            </w:tcBorders>
            <w:shd w:val="clear" w:color="auto" w:fill="auto"/>
            <w:hideMark/>
          </w:tcPr>
          <w:p w14:paraId="4BE1EF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 Starpoint</w:t>
            </w:r>
          </w:p>
        </w:tc>
        <w:tc>
          <w:tcPr>
            <w:tcW w:w="237" w:type="pct"/>
            <w:tcBorders>
              <w:top w:val="nil"/>
              <w:left w:val="nil"/>
              <w:bottom w:val="single" w:sz="4" w:space="0" w:color="A6A6A6"/>
              <w:right w:val="single" w:sz="4" w:space="0" w:color="A6A6A6"/>
            </w:tcBorders>
            <w:shd w:val="clear" w:color="auto" w:fill="auto"/>
            <w:hideMark/>
          </w:tcPr>
          <w:p w14:paraId="35BBC20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F108B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8D59C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5D74A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5F5938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CCCE21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4"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B0ACB6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5"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82ACF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D5E462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6"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4B660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3746</w:t>
            </w:r>
          </w:p>
        </w:tc>
        <w:tc>
          <w:tcPr>
            <w:tcW w:w="286" w:type="pct"/>
            <w:tcBorders>
              <w:top w:val="nil"/>
              <w:left w:val="nil"/>
              <w:bottom w:val="single" w:sz="4" w:space="0" w:color="A6A6A6"/>
              <w:right w:val="single" w:sz="4" w:space="0" w:color="A6A6A6"/>
            </w:tcBorders>
          </w:tcPr>
          <w:p w14:paraId="33990F7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3BA0FC6"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E28399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7" w:history="1">
              <w:r w:rsidR="00DF28D3" w:rsidRPr="00DF28D3">
                <w:rPr>
                  <w:rFonts w:ascii="Arial" w:hAnsi="Arial" w:cs="Arial"/>
                  <w:b/>
                  <w:bCs/>
                  <w:color w:val="0000FF"/>
                  <w:sz w:val="14"/>
                  <w:szCs w:val="14"/>
                  <w:u w:val="single"/>
                </w:rPr>
                <w:t>R4-2319342</w:t>
              </w:r>
            </w:hyperlink>
          </w:p>
        </w:tc>
        <w:tc>
          <w:tcPr>
            <w:tcW w:w="650" w:type="pct"/>
            <w:tcBorders>
              <w:top w:val="nil"/>
              <w:left w:val="nil"/>
              <w:bottom w:val="single" w:sz="4" w:space="0" w:color="A6A6A6"/>
              <w:right w:val="single" w:sz="4" w:space="0" w:color="A6A6A6"/>
            </w:tcBorders>
            <w:shd w:val="clear" w:color="auto" w:fill="auto"/>
            <w:hideMark/>
          </w:tcPr>
          <w:p w14:paraId="383710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Correction to CGI measurement test cases_R16</w:t>
            </w:r>
          </w:p>
        </w:tc>
        <w:tc>
          <w:tcPr>
            <w:tcW w:w="403" w:type="pct"/>
            <w:tcBorders>
              <w:top w:val="nil"/>
              <w:left w:val="nil"/>
              <w:bottom w:val="single" w:sz="4" w:space="0" w:color="A6A6A6"/>
              <w:right w:val="single" w:sz="4" w:space="0" w:color="A6A6A6"/>
            </w:tcBorders>
            <w:shd w:val="clear" w:color="auto" w:fill="auto"/>
            <w:hideMark/>
          </w:tcPr>
          <w:p w14:paraId="33914C9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6833CC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64AFB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5A2C4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04E75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D00A0E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C2A83E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8"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614278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1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E3CB5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A14014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0" w:history="1">
              <w:r w:rsidR="00DF28D3"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2C80D0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3747</w:t>
            </w:r>
          </w:p>
        </w:tc>
        <w:tc>
          <w:tcPr>
            <w:tcW w:w="286" w:type="pct"/>
            <w:tcBorders>
              <w:top w:val="nil"/>
              <w:left w:val="nil"/>
              <w:bottom w:val="single" w:sz="4" w:space="0" w:color="A6A6A6"/>
              <w:right w:val="single" w:sz="4" w:space="0" w:color="A6A6A6"/>
            </w:tcBorders>
          </w:tcPr>
          <w:p w14:paraId="64DC551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7E688C7" w14:textId="77777777" w:rsidTr="00D06BEF">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43FC21C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R4-2319343</w:t>
            </w:r>
          </w:p>
        </w:tc>
        <w:tc>
          <w:tcPr>
            <w:tcW w:w="650" w:type="pct"/>
            <w:tcBorders>
              <w:top w:val="nil"/>
              <w:left w:val="nil"/>
              <w:bottom w:val="single" w:sz="4" w:space="0" w:color="A6A6A6"/>
              <w:right w:val="single" w:sz="4" w:space="0" w:color="A6A6A6"/>
            </w:tcBorders>
            <w:shd w:val="clear" w:color="auto" w:fill="auto"/>
            <w:hideMark/>
          </w:tcPr>
          <w:p w14:paraId="3AA7C8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Correction to CGI measurement test cases_R17</w:t>
            </w:r>
          </w:p>
        </w:tc>
        <w:tc>
          <w:tcPr>
            <w:tcW w:w="403" w:type="pct"/>
            <w:tcBorders>
              <w:top w:val="nil"/>
              <w:left w:val="nil"/>
              <w:bottom w:val="single" w:sz="4" w:space="0" w:color="A6A6A6"/>
              <w:right w:val="single" w:sz="4" w:space="0" w:color="A6A6A6"/>
            </w:tcBorders>
            <w:shd w:val="clear" w:color="auto" w:fill="auto"/>
            <w:hideMark/>
          </w:tcPr>
          <w:p w14:paraId="51C9527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36E322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58679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2FA93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20A7D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77885D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583CD9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1"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C72788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E8619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99E498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3" w:history="1">
              <w:r w:rsidR="00DF28D3"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4877C08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3748</w:t>
            </w:r>
          </w:p>
        </w:tc>
        <w:tc>
          <w:tcPr>
            <w:tcW w:w="286" w:type="pct"/>
            <w:tcBorders>
              <w:top w:val="nil"/>
              <w:left w:val="nil"/>
              <w:bottom w:val="single" w:sz="4" w:space="0" w:color="A6A6A6"/>
              <w:right w:val="single" w:sz="4" w:space="0" w:color="A6A6A6"/>
            </w:tcBorders>
          </w:tcPr>
          <w:p w14:paraId="3522821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0C9EE05"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219DF8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R4-2319344</w:t>
            </w:r>
          </w:p>
        </w:tc>
        <w:tc>
          <w:tcPr>
            <w:tcW w:w="650" w:type="pct"/>
            <w:tcBorders>
              <w:top w:val="nil"/>
              <w:left w:val="nil"/>
              <w:bottom w:val="single" w:sz="4" w:space="0" w:color="A6A6A6"/>
              <w:right w:val="single" w:sz="4" w:space="0" w:color="A6A6A6"/>
            </w:tcBorders>
            <w:shd w:val="clear" w:color="auto" w:fill="auto"/>
            <w:hideMark/>
          </w:tcPr>
          <w:p w14:paraId="25A148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Correction to CGI measurement test cases_R18</w:t>
            </w:r>
          </w:p>
        </w:tc>
        <w:tc>
          <w:tcPr>
            <w:tcW w:w="403" w:type="pct"/>
            <w:tcBorders>
              <w:top w:val="nil"/>
              <w:left w:val="nil"/>
              <w:bottom w:val="single" w:sz="4" w:space="0" w:color="A6A6A6"/>
              <w:right w:val="single" w:sz="4" w:space="0" w:color="A6A6A6"/>
            </w:tcBorders>
            <w:shd w:val="clear" w:color="auto" w:fill="auto"/>
            <w:hideMark/>
          </w:tcPr>
          <w:p w14:paraId="377316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552C41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DE9D7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EFA18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B7DB3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04E22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081F7B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4"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509A38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5"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DD3C0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F8BA58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6" w:history="1">
              <w:r w:rsidR="00DF28D3"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5B5A99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3749</w:t>
            </w:r>
          </w:p>
        </w:tc>
        <w:tc>
          <w:tcPr>
            <w:tcW w:w="286" w:type="pct"/>
            <w:tcBorders>
              <w:top w:val="nil"/>
              <w:left w:val="nil"/>
              <w:bottom w:val="single" w:sz="4" w:space="0" w:color="A6A6A6"/>
              <w:right w:val="single" w:sz="4" w:space="0" w:color="A6A6A6"/>
            </w:tcBorders>
          </w:tcPr>
          <w:p w14:paraId="3DB9825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FFD6FE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DBCE1F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7" w:history="1">
              <w:r w:rsidR="00DF28D3" w:rsidRPr="00DF28D3">
                <w:rPr>
                  <w:rFonts w:ascii="Arial" w:hAnsi="Arial" w:cs="Arial"/>
                  <w:b/>
                  <w:bCs/>
                  <w:color w:val="0000FF"/>
                  <w:sz w:val="14"/>
                  <w:szCs w:val="14"/>
                  <w:u w:val="single"/>
                </w:rPr>
                <w:t>R4-2319554</w:t>
              </w:r>
            </w:hyperlink>
          </w:p>
        </w:tc>
        <w:tc>
          <w:tcPr>
            <w:tcW w:w="650" w:type="pct"/>
            <w:tcBorders>
              <w:top w:val="nil"/>
              <w:left w:val="nil"/>
              <w:bottom w:val="single" w:sz="4" w:space="0" w:color="A6A6A6"/>
              <w:right w:val="single" w:sz="4" w:space="0" w:color="A6A6A6"/>
            </w:tcBorders>
            <w:shd w:val="clear" w:color="auto" w:fill="auto"/>
            <w:hideMark/>
          </w:tcPr>
          <w:p w14:paraId="423500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of correction in TC A.6.5.5.4</w:t>
            </w:r>
          </w:p>
        </w:tc>
        <w:tc>
          <w:tcPr>
            <w:tcW w:w="403" w:type="pct"/>
            <w:tcBorders>
              <w:top w:val="nil"/>
              <w:left w:val="nil"/>
              <w:bottom w:val="single" w:sz="4" w:space="0" w:color="A6A6A6"/>
              <w:right w:val="single" w:sz="4" w:space="0" w:color="A6A6A6"/>
            </w:tcBorders>
            <w:shd w:val="clear" w:color="auto" w:fill="auto"/>
            <w:hideMark/>
          </w:tcPr>
          <w:p w14:paraId="06648E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Anritsu</w:t>
            </w:r>
          </w:p>
        </w:tc>
        <w:tc>
          <w:tcPr>
            <w:tcW w:w="237" w:type="pct"/>
            <w:tcBorders>
              <w:top w:val="nil"/>
              <w:left w:val="nil"/>
              <w:bottom w:val="single" w:sz="4" w:space="0" w:color="A6A6A6"/>
              <w:right w:val="single" w:sz="4" w:space="0" w:color="A6A6A6"/>
            </w:tcBorders>
            <w:shd w:val="clear" w:color="auto" w:fill="auto"/>
            <w:hideMark/>
          </w:tcPr>
          <w:p w14:paraId="5ABAAE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6B97FC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56766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CSI-RS_RP level in TC A.6.5.5.4 is mistakenly put, and it cannot match the target SNR defined in these test csaes. It is suggested to align the level with similar test cases such as A.4.5.5.4 and A.4.5.5.7.</w:t>
            </w:r>
          </w:p>
        </w:tc>
        <w:tc>
          <w:tcPr>
            <w:tcW w:w="308" w:type="pct"/>
            <w:tcBorders>
              <w:top w:val="nil"/>
              <w:left w:val="nil"/>
              <w:bottom w:val="single" w:sz="4" w:space="0" w:color="A6A6A6"/>
              <w:right w:val="single" w:sz="4" w:space="0" w:color="A6A6A6"/>
            </w:tcBorders>
            <w:shd w:val="clear" w:color="auto" w:fill="auto"/>
            <w:hideMark/>
          </w:tcPr>
          <w:p w14:paraId="7AD831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2ED4318"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333CC8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8"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253B3F7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2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CFDEC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64772B3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0"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4AC2E0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3764</w:t>
            </w:r>
          </w:p>
        </w:tc>
        <w:tc>
          <w:tcPr>
            <w:tcW w:w="286" w:type="pct"/>
            <w:tcBorders>
              <w:top w:val="nil"/>
              <w:left w:val="nil"/>
              <w:bottom w:val="single" w:sz="4" w:space="0" w:color="A6A6A6"/>
              <w:right w:val="single" w:sz="4" w:space="0" w:color="A6A6A6"/>
            </w:tcBorders>
          </w:tcPr>
          <w:p w14:paraId="311D66C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4D59AEB"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48BB024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1" w:history="1">
              <w:r w:rsidR="00DF28D3" w:rsidRPr="00DF28D3">
                <w:rPr>
                  <w:rFonts w:ascii="Arial" w:hAnsi="Arial" w:cs="Arial"/>
                  <w:b/>
                  <w:bCs/>
                  <w:color w:val="0000FF"/>
                  <w:sz w:val="14"/>
                  <w:szCs w:val="14"/>
                  <w:u w:val="single"/>
                </w:rPr>
                <w:t>R4-2320120</w:t>
              </w:r>
            </w:hyperlink>
          </w:p>
        </w:tc>
        <w:tc>
          <w:tcPr>
            <w:tcW w:w="650" w:type="pct"/>
            <w:tcBorders>
              <w:top w:val="nil"/>
              <w:left w:val="nil"/>
              <w:bottom w:val="single" w:sz="4" w:space="0" w:color="A6A6A6"/>
              <w:right w:val="single" w:sz="4" w:space="0" w:color="A6A6A6"/>
            </w:tcBorders>
            <w:shd w:val="clear" w:color="auto" w:fill="auto"/>
            <w:hideMark/>
          </w:tcPr>
          <w:p w14:paraId="495346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measurement gap parameters for additional rel-16 mandatory gap patterns test case</w:t>
            </w:r>
          </w:p>
        </w:tc>
        <w:tc>
          <w:tcPr>
            <w:tcW w:w="403" w:type="pct"/>
            <w:tcBorders>
              <w:top w:val="nil"/>
              <w:left w:val="nil"/>
              <w:bottom w:val="single" w:sz="4" w:space="0" w:color="A6A6A6"/>
              <w:right w:val="single" w:sz="4" w:space="0" w:color="A6A6A6"/>
            </w:tcBorders>
            <w:shd w:val="clear" w:color="auto" w:fill="auto"/>
            <w:hideMark/>
          </w:tcPr>
          <w:p w14:paraId="1ABD7A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7204E7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13749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10BCC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Note: This was reserved for Rel-16, but the CR coversheet is for Rel17. R4-2314467 removed irrelevant sub-test(s) and phrases due to sub-test(s) defined for UE supporting per-FR gap (independentGapConfig) is not relevant as there is not FR2 cell at all in the sub-test(s).</w:t>
            </w:r>
          </w:p>
        </w:tc>
        <w:tc>
          <w:tcPr>
            <w:tcW w:w="308" w:type="pct"/>
            <w:tcBorders>
              <w:top w:val="nil"/>
              <w:left w:val="nil"/>
              <w:bottom w:val="single" w:sz="4" w:space="0" w:color="A6A6A6"/>
              <w:right w:val="single" w:sz="4" w:space="0" w:color="A6A6A6"/>
            </w:tcBorders>
            <w:shd w:val="clear" w:color="auto" w:fill="auto"/>
            <w:hideMark/>
          </w:tcPr>
          <w:p w14:paraId="3CA8A7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2D343558"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46EF2C1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2"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07B2DE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3"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09C85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FAFF68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4" w:history="1">
              <w:r w:rsidR="00DF28D3" w:rsidRPr="00DF28D3">
                <w:rPr>
                  <w:rFonts w:ascii="Arial" w:hAnsi="Arial" w:cs="Arial"/>
                  <w:b/>
                  <w:bCs/>
                  <w:color w:val="0000FF"/>
                  <w:sz w:val="14"/>
                  <w:szCs w:val="14"/>
                  <w:u w:val="single"/>
                </w:rPr>
                <w:t>NR_RRM_enh</w:t>
              </w:r>
            </w:hyperlink>
          </w:p>
        </w:tc>
        <w:tc>
          <w:tcPr>
            <w:tcW w:w="297" w:type="pct"/>
            <w:tcBorders>
              <w:top w:val="nil"/>
              <w:left w:val="nil"/>
              <w:bottom w:val="single" w:sz="4" w:space="0" w:color="A6A6A6"/>
              <w:right w:val="single" w:sz="4" w:space="0" w:color="A6A6A6"/>
            </w:tcBorders>
            <w:shd w:val="clear" w:color="000000" w:fill="BFBFBF"/>
            <w:hideMark/>
          </w:tcPr>
          <w:p w14:paraId="5C90BD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3804</w:t>
            </w:r>
          </w:p>
        </w:tc>
        <w:tc>
          <w:tcPr>
            <w:tcW w:w="286" w:type="pct"/>
            <w:tcBorders>
              <w:top w:val="nil"/>
              <w:left w:val="nil"/>
              <w:bottom w:val="single" w:sz="4" w:space="0" w:color="A6A6A6"/>
              <w:right w:val="single" w:sz="4" w:space="0" w:color="A6A6A6"/>
            </w:tcBorders>
          </w:tcPr>
          <w:p w14:paraId="37C4D2B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ED27B70" w14:textId="77777777" w:rsidTr="00D06BEF">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61A4DF5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R4-2320121</w:t>
            </w:r>
          </w:p>
        </w:tc>
        <w:tc>
          <w:tcPr>
            <w:tcW w:w="650" w:type="pct"/>
            <w:tcBorders>
              <w:top w:val="nil"/>
              <w:left w:val="nil"/>
              <w:bottom w:val="single" w:sz="4" w:space="0" w:color="A6A6A6"/>
              <w:right w:val="single" w:sz="4" w:space="0" w:color="A6A6A6"/>
            </w:tcBorders>
            <w:shd w:val="clear" w:color="auto" w:fill="auto"/>
            <w:hideMark/>
          </w:tcPr>
          <w:p w14:paraId="0D181E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measurement gap parameters for additional rel-16 mandatory gap patterns test case</w:t>
            </w:r>
          </w:p>
        </w:tc>
        <w:tc>
          <w:tcPr>
            <w:tcW w:w="403" w:type="pct"/>
            <w:tcBorders>
              <w:top w:val="nil"/>
              <w:left w:val="nil"/>
              <w:bottom w:val="single" w:sz="4" w:space="0" w:color="A6A6A6"/>
              <w:right w:val="single" w:sz="4" w:space="0" w:color="A6A6A6"/>
            </w:tcBorders>
            <w:shd w:val="clear" w:color="auto" w:fill="auto"/>
            <w:hideMark/>
          </w:tcPr>
          <w:p w14:paraId="714CCE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2AA06A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723AE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EDB45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R4-2314467 removed irrelevant sub-test(s) and phrases due to sub-test(s) defined for UE supporting per-FR gap (independentGapConfig) is not relevant as there is not FR2 cell at all in the sub-test(s).</w:t>
            </w:r>
          </w:p>
        </w:tc>
        <w:tc>
          <w:tcPr>
            <w:tcW w:w="308" w:type="pct"/>
            <w:tcBorders>
              <w:top w:val="nil"/>
              <w:left w:val="nil"/>
              <w:bottom w:val="single" w:sz="4" w:space="0" w:color="A6A6A6"/>
              <w:right w:val="single" w:sz="4" w:space="0" w:color="A6A6A6"/>
            </w:tcBorders>
            <w:shd w:val="clear" w:color="auto" w:fill="auto"/>
            <w:hideMark/>
          </w:tcPr>
          <w:p w14:paraId="1D0D18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1A6EDC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A1C379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5"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78DA13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F6F14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366B21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7" w:history="1">
              <w:r w:rsidR="00DF28D3" w:rsidRPr="00DF28D3">
                <w:rPr>
                  <w:rFonts w:ascii="Arial" w:hAnsi="Arial" w:cs="Arial"/>
                  <w:b/>
                  <w:bCs/>
                  <w:color w:val="0000FF"/>
                  <w:sz w:val="14"/>
                  <w:szCs w:val="14"/>
                  <w:u w:val="single"/>
                </w:rPr>
                <w:t>NR_RRM_enh</w:t>
              </w:r>
            </w:hyperlink>
          </w:p>
        </w:tc>
        <w:tc>
          <w:tcPr>
            <w:tcW w:w="297" w:type="pct"/>
            <w:tcBorders>
              <w:top w:val="nil"/>
              <w:left w:val="nil"/>
              <w:bottom w:val="single" w:sz="4" w:space="0" w:color="A6A6A6"/>
              <w:right w:val="single" w:sz="4" w:space="0" w:color="A6A6A6"/>
            </w:tcBorders>
            <w:shd w:val="clear" w:color="000000" w:fill="BFBFBF"/>
            <w:hideMark/>
          </w:tcPr>
          <w:p w14:paraId="25CB9D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3805</w:t>
            </w:r>
          </w:p>
        </w:tc>
        <w:tc>
          <w:tcPr>
            <w:tcW w:w="286" w:type="pct"/>
            <w:tcBorders>
              <w:top w:val="nil"/>
              <w:left w:val="nil"/>
              <w:bottom w:val="single" w:sz="4" w:space="0" w:color="A6A6A6"/>
              <w:right w:val="single" w:sz="4" w:space="0" w:color="A6A6A6"/>
            </w:tcBorders>
          </w:tcPr>
          <w:p w14:paraId="0F74CC6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10DB303" w14:textId="77777777" w:rsidTr="00D06BEF">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3BD6405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R4-2320122</w:t>
            </w:r>
          </w:p>
        </w:tc>
        <w:tc>
          <w:tcPr>
            <w:tcW w:w="650" w:type="pct"/>
            <w:tcBorders>
              <w:top w:val="nil"/>
              <w:left w:val="nil"/>
              <w:bottom w:val="single" w:sz="4" w:space="0" w:color="A6A6A6"/>
              <w:right w:val="single" w:sz="4" w:space="0" w:color="A6A6A6"/>
            </w:tcBorders>
            <w:shd w:val="clear" w:color="auto" w:fill="auto"/>
            <w:hideMark/>
          </w:tcPr>
          <w:p w14:paraId="2570375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measurement gap parameters for additional rel-16 mandatory gap patterns test case</w:t>
            </w:r>
          </w:p>
        </w:tc>
        <w:tc>
          <w:tcPr>
            <w:tcW w:w="403" w:type="pct"/>
            <w:tcBorders>
              <w:top w:val="nil"/>
              <w:left w:val="nil"/>
              <w:bottom w:val="single" w:sz="4" w:space="0" w:color="A6A6A6"/>
              <w:right w:val="single" w:sz="4" w:space="0" w:color="A6A6A6"/>
            </w:tcBorders>
            <w:shd w:val="clear" w:color="auto" w:fill="auto"/>
            <w:hideMark/>
          </w:tcPr>
          <w:p w14:paraId="5D0781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040F8C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39987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3ECB9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R4-2314467 removed irrelevant sub-test(s) and phrases due to sub-test(s) defined for UE supporting per-FR gap (independentGapConfig) is not relevant as there is not FR2 cell at all in the sub-test(s).</w:t>
            </w:r>
          </w:p>
        </w:tc>
        <w:tc>
          <w:tcPr>
            <w:tcW w:w="308" w:type="pct"/>
            <w:tcBorders>
              <w:top w:val="nil"/>
              <w:left w:val="nil"/>
              <w:bottom w:val="single" w:sz="4" w:space="0" w:color="A6A6A6"/>
              <w:right w:val="single" w:sz="4" w:space="0" w:color="A6A6A6"/>
            </w:tcBorders>
            <w:shd w:val="clear" w:color="auto" w:fill="auto"/>
            <w:hideMark/>
          </w:tcPr>
          <w:p w14:paraId="7B91CB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2327D7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A7362B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8"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79E429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3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1D6DAB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360836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0" w:history="1">
              <w:r w:rsidR="00DF28D3" w:rsidRPr="00DF28D3">
                <w:rPr>
                  <w:rFonts w:ascii="Arial" w:hAnsi="Arial" w:cs="Arial"/>
                  <w:b/>
                  <w:bCs/>
                  <w:color w:val="0000FF"/>
                  <w:sz w:val="14"/>
                  <w:szCs w:val="14"/>
                  <w:u w:val="single"/>
                </w:rPr>
                <w:t>NR_RRM_enh</w:t>
              </w:r>
            </w:hyperlink>
          </w:p>
        </w:tc>
        <w:tc>
          <w:tcPr>
            <w:tcW w:w="297" w:type="pct"/>
            <w:tcBorders>
              <w:top w:val="nil"/>
              <w:left w:val="nil"/>
              <w:bottom w:val="single" w:sz="4" w:space="0" w:color="A6A6A6"/>
              <w:right w:val="single" w:sz="4" w:space="0" w:color="A6A6A6"/>
            </w:tcBorders>
            <w:shd w:val="clear" w:color="000000" w:fill="BFBFBF"/>
            <w:hideMark/>
          </w:tcPr>
          <w:p w14:paraId="789E32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3806</w:t>
            </w:r>
          </w:p>
        </w:tc>
        <w:tc>
          <w:tcPr>
            <w:tcW w:w="286" w:type="pct"/>
            <w:tcBorders>
              <w:top w:val="nil"/>
              <w:left w:val="nil"/>
              <w:bottom w:val="single" w:sz="4" w:space="0" w:color="A6A6A6"/>
              <w:right w:val="single" w:sz="4" w:space="0" w:color="A6A6A6"/>
            </w:tcBorders>
          </w:tcPr>
          <w:p w14:paraId="67FF87E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89BB8CE"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15994AD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1" w:history="1">
              <w:r w:rsidR="00DF28D3" w:rsidRPr="00DF28D3">
                <w:rPr>
                  <w:rFonts w:ascii="Arial" w:hAnsi="Arial" w:cs="Arial"/>
                  <w:b/>
                  <w:bCs/>
                  <w:color w:val="0000FF"/>
                  <w:sz w:val="14"/>
                  <w:szCs w:val="14"/>
                  <w:u w:val="single"/>
                </w:rPr>
                <w:t>R4-2320168</w:t>
              </w:r>
            </w:hyperlink>
          </w:p>
        </w:tc>
        <w:tc>
          <w:tcPr>
            <w:tcW w:w="650" w:type="pct"/>
            <w:tcBorders>
              <w:top w:val="nil"/>
              <w:left w:val="nil"/>
              <w:bottom w:val="single" w:sz="4" w:space="0" w:color="A6A6A6"/>
              <w:right w:val="single" w:sz="4" w:space="0" w:color="A6A6A6"/>
            </w:tcBorders>
            <w:shd w:val="clear" w:color="auto" w:fill="auto"/>
            <w:hideMark/>
          </w:tcPr>
          <w:p w14:paraId="34D9D2C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CR on TCs for UE specific CBW change R16</w:t>
            </w:r>
          </w:p>
        </w:tc>
        <w:tc>
          <w:tcPr>
            <w:tcW w:w="403" w:type="pct"/>
            <w:tcBorders>
              <w:top w:val="nil"/>
              <w:left w:val="nil"/>
              <w:bottom w:val="single" w:sz="4" w:space="0" w:color="A6A6A6"/>
              <w:right w:val="single" w:sz="4" w:space="0" w:color="A6A6A6"/>
            </w:tcBorders>
            <w:shd w:val="clear" w:color="auto" w:fill="auto"/>
            <w:hideMark/>
          </w:tcPr>
          <w:p w14:paraId="23781B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51D5E6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600CA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75FD0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1D4C7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B01C63D"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E1EBFA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2"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CAADA3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3"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182F9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8AE5F9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4" w:history="1">
              <w:r w:rsidR="00DF28D3"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1494F0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3819</w:t>
            </w:r>
          </w:p>
        </w:tc>
        <w:tc>
          <w:tcPr>
            <w:tcW w:w="286" w:type="pct"/>
            <w:tcBorders>
              <w:top w:val="nil"/>
              <w:left w:val="nil"/>
              <w:bottom w:val="single" w:sz="4" w:space="0" w:color="A6A6A6"/>
              <w:right w:val="single" w:sz="4" w:space="0" w:color="A6A6A6"/>
            </w:tcBorders>
          </w:tcPr>
          <w:p w14:paraId="30D1B86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15084A7"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90DA6E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R4-2320169</w:t>
            </w:r>
          </w:p>
        </w:tc>
        <w:tc>
          <w:tcPr>
            <w:tcW w:w="650" w:type="pct"/>
            <w:tcBorders>
              <w:top w:val="nil"/>
              <w:left w:val="nil"/>
              <w:bottom w:val="single" w:sz="4" w:space="0" w:color="A6A6A6"/>
              <w:right w:val="single" w:sz="4" w:space="0" w:color="A6A6A6"/>
            </w:tcBorders>
            <w:shd w:val="clear" w:color="auto" w:fill="auto"/>
            <w:hideMark/>
          </w:tcPr>
          <w:p w14:paraId="6BC9C8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CR on TCs for UE specific CBW change R17</w:t>
            </w:r>
          </w:p>
        </w:tc>
        <w:tc>
          <w:tcPr>
            <w:tcW w:w="403" w:type="pct"/>
            <w:tcBorders>
              <w:top w:val="nil"/>
              <w:left w:val="nil"/>
              <w:bottom w:val="single" w:sz="4" w:space="0" w:color="A6A6A6"/>
              <w:right w:val="single" w:sz="4" w:space="0" w:color="A6A6A6"/>
            </w:tcBorders>
            <w:shd w:val="clear" w:color="auto" w:fill="auto"/>
            <w:hideMark/>
          </w:tcPr>
          <w:p w14:paraId="370EB7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4A9843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E5CA3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2F064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B3F47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75A3BB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55CD91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5"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6004A9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43ABF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CC6E06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7" w:history="1">
              <w:r w:rsidR="00DF28D3"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549C6C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3820</w:t>
            </w:r>
          </w:p>
        </w:tc>
        <w:tc>
          <w:tcPr>
            <w:tcW w:w="286" w:type="pct"/>
            <w:tcBorders>
              <w:top w:val="nil"/>
              <w:left w:val="nil"/>
              <w:bottom w:val="single" w:sz="4" w:space="0" w:color="A6A6A6"/>
              <w:right w:val="single" w:sz="4" w:space="0" w:color="A6A6A6"/>
            </w:tcBorders>
          </w:tcPr>
          <w:p w14:paraId="0FFEE98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2FF5D6E"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8FDDA8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R4-2320170</w:t>
            </w:r>
          </w:p>
        </w:tc>
        <w:tc>
          <w:tcPr>
            <w:tcW w:w="650" w:type="pct"/>
            <w:tcBorders>
              <w:top w:val="nil"/>
              <w:left w:val="nil"/>
              <w:bottom w:val="single" w:sz="4" w:space="0" w:color="A6A6A6"/>
              <w:right w:val="single" w:sz="4" w:space="0" w:color="A6A6A6"/>
            </w:tcBorders>
            <w:shd w:val="clear" w:color="auto" w:fill="auto"/>
            <w:hideMark/>
          </w:tcPr>
          <w:p w14:paraId="4DB446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CR on TCs for UE specific CBW change R18</w:t>
            </w:r>
          </w:p>
        </w:tc>
        <w:tc>
          <w:tcPr>
            <w:tcW w:w="403" w:type="pct"/>
            <w:tcBorders>
              <w:top w:val="nil"/>
              <w:left w:val="nil"/>
              <w:bottom w:val="single" w:sz="4" w:space="0" w:color="A6A6A6"/>
              <w:right w:val="single" w:sz="4" w:space="0" w:color="A6A6A6"/>
            </w:tcBorders>
            <w:shd w:val="clear" w:color="auto" w:fill="auto"/>
            <w:hideMark/>
          </w:tcPr>
          <w:p w14:paraId="180378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582702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B9268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ABA11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F4C75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34283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9C1BDF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8"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8A08E5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4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2812D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0AE9FB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0" w:history="1">
              <w:r w:rsidR="00DF28D3"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3632FC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3821</w:t>
            </w:r>
          </w:p>
        </w:tc>
        <w:tc>
          <w:tcPr>
            <w:tcW w:w="286" w:type="pct"/>
            <w:tcBorders>
              <w:top w:val="nil"/>
              <w:left w:val="nil"/>
              <w:bottom w:val="single" w:sz="4" w:space="0" w:color="A6A6A6"/>
              <w:right w:val="single" w:sz="4" w:space="0" w:color="A6A6A6"/>
            </w:tcBorders>
          </w:tcPr>
          <w:p w14:paraId="5D14D36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8E70A40"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9B0093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1" w:history="1">
              <w:r w:rsidR="00DF28D3" w:rsidRPr="00DF28D3">
                <w:rPr>
                  <w:rFonts w:ascii="Arial" w:hAnsi="Arial" w:cs="Arial"/>
                  <w:b/>
                  <w:bCs/>
                  <w:color w:val="0000FF"/>
                  <w:sz w:val="14"/>
                  <w:szCs w:val="14"/>
                  <w:u w:val="single"/>
                </w:rPr>
                <w:t>R4-2320276</w:t>
              </w:r>
            </w:hyperlink>
          </w:p>
        </w:tc>
        <w:tc>
          <w:tcPr>
            <w:tcW w:w="650" w:type="pct"/>
            <w:tcBorders>
              <w:top w:val="nil"/>
              <w:left w:val="nil"/>
              <w:bottom w:val="single" w:sz="4" w:space="0" w:color="A6A6A6"/>
              <w:right w:val="single" w:sz="4" w:space="0" w:color="A6A6A6"/>
            </w:tcBorders>
            <w:shd w:val="clear" w:color="auto" w:fill="auto"/>
            <w:hideMark/>
          </w:tcPr>
          <w:p w14:paraId="115E95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clarification on MAC-CE based TCI state switch delay</w:t>
            </w:r>
          </w:p>
        </w:tc>
        <w:tc>
          <w:tcPr>
            <w:tcW w:w="403" w:type="pct"/>
            <w:tcBorders>
              <w:top w:val="nil"/>
              <w:left w:val="nil"/>
              <w:bottom w:val="single" w:sz="4" w:space="0" w:color="A6A6A6"/>
              <w:right w:val="single" w:sz="4" w:space="0" w:color="A6A6A6"/>
            </w:tcBorders>
            <w:shd w:val="clear" w:color="auto" w:fill="auto"/>
            <w:hideMark/>
          </w:tcPr>
          <w:p w14:paraId="74960B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B3D3B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720A14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9D8CD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Clarification of aligning test case with core requirements</w:t>
            </w:r>
          </w:p>
        </w:tc>
        <w:tc>
          <w:tcPr>
            <w:tcW w:w="308" w:type="pct"/>
            <w:tcBorders>
              <w:top w:val="nil"/>
              <w:left w:val="nil"/>
              <w:bottom w:val="single" w:sz="4" w:space="0" w:color="A6A6A6"/>
              <w:right w:val="single" w:sz="4" w:space="0" w:color="A6A6A6"/>
            </w:tcBorders>
            <w:shd w:val="clear" w:color="auto" w:fill="auto"/>
            <w:hideMark/>
          </w:tcPr>
          <w:p w14:paraId="0D5E1D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EAFF9E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013BC3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2"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40291A0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3"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3D906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37DBCCB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4"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064995B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3823</w:t>
            </w:r>
          </w:p>
        </w:tc>
        <w:tc>
          <w:tcPr>
            <w:tcW w:w="286" w:type="pct"/>
            <w:tcBorders>
              <w:top w:val="nil"/>
              <w:left w:val="nil"/>
              <w:bottom w:val="single" w:sz="4" w:space="0" w:color="A6A6A6"/>
              <w:right w:val="single" w:sz="4" w:space="0" w:color="A6A6A6"/>
            </w:tcBorders>
          </w:tcPr>
          <w:p w14:paraId="50019CB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FAA2E83"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281224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R4-2320277</w:t>
            </w:r>
          </w:p>
        </w:tc>
        <w:tc>
          <w:tcPr>
            <w:tcW w:w="650" w:type="pct"/>
            <w:tcBorders>
              <w:top w:val="nil"/>
              <w:left w:val="nil"/>
              <w:bottom w:val="single" w:sz="4" w:space="0" w:color="A6A6A6"/>
              <w:right w:val="single" w:sz="4" w:space="0" w:color="A6A6A6"/>
            </w:tcBorders>
            <w:shd w:val="clear" w:color="auto" w:fill="auto"/>
            <w:hideMark/>
          </w:tcPr>
          <w:p w14:paraId="2F0DB0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clarification on MAC-CE based TCI state switch delay</w:t>
            </w:r>
          </w:p>
        </w:tc>
        <w:tc>
          <w:tcPr>
            <w:tcW w:w="403" w:type="pct"/>
            <w:tcBorders>
              <w:top w:val="nil"/>
              <w:left w:val="nil"/>
              <w:bottom w:val="single" w:sz="4" w:space="0" w:color="A6A6A6"/>
              <w:right w:val="single" w:sz="4" w:space="0" w:color="A6A6A6"/>
            </w:tcBorders>
            <w:shd w:val="clear" w:color="auto" w:fill="auto"/>
            <w:hideMark/>
          </w:tcPr>
          <w:p w14:paraId="3B437C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715433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5C065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1098F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Clarification of aligning test case with core requirements</w:t>
            </w:r>
          </w:p>
        </w:tc>
        <w:tc>
          <w:tcPr>
            <w:tcW w:w="308" w:type="pct"/>
            <w:tcBorders>
              <w:top w:val="nil"/>
              <w:left w:val="nil"/>
              <w:bottom w:val="single" w:sz="4" w:space="0" w:color="A6A6A6"/>
              <w:right w:val="single" w:sz="4" w:space="0" w:color="A6A6A6"/>
            </w:tcBorders>
            <w:shd w:val="clear" w:color="auto" w:fill="auto"/>
            <w:hideMark/>
          </w:tcPr>
          <w:p w14:paraId="16DC23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163B3D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9A182F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5"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42B4CB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C2B38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117614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7"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8FACF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3824</w:t>
            </w:r>
          </w:p>
        </w:tc>
        <w:tc>
          <w:tcPr>
            <w:tcW w:w="286" w:type="pct"/>
            <w:tcBorders>
              <w:top w:val="nil"/>
              <w:left w:val="nil"/>
              <w:bottom w:val="single" w:sz="4" w:space="0" w:color="A6A6A6"/>
              <w:right w:val="single" w:sz="4" w:space="0" w:color="A6A6A6"/>
            </w:tcBorders>
          </w:tcPr>
          <w:p w14:paraId="7908BF9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17F5AB7"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EC735C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R4-2320278</w:t>
            </w:r>
          </w:p>
        </w:tc>
        <w:tc>
          <w:tcPr>
            <w:tcW w:w="650" w:type="pct"/>
            <w:tcBorders>
              <w:top w:val="nil"/>
              <w:left w:val="nil"/>
              <w:bottom w:val="single" w:sz="4" w:space="0" w:color="A6A6A6"/>
              <w:right w:val="single" w:sz="4" w:space="0" w:color="A6A6A6"/>
            </w:tcBorders>
            <w:shd w:val="clear" w:color="auto" w:fill="auto"/>
            <w:hideMark/>
          </w:tcPr>
          <w:p w14:paraId="5B66D3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clarification on MAC-CE based TCI state switch delay</w:t>
            </w:r>
          </w:p>
        </w:tc>
        <w:tc>
          <w:tcPr>
            <w:tcW w:w="403" w:type="pct"/>
            <w:tcBorders>
              <w:top w:val="nil"/>
              <w:left w:val="nil"/>
              <w:bottom w:val="single" w:sz="4" w:space="0" w:color="A6A6A6"/>
              <w:right w:val="single" w:sz="4" w:space="0" w:color="A6A6A6"/>
            </w:tcBorders>
            <w:shd w:val="clear" w:color="auto" w:fill="auto"/>
            <w:hideMark/>
          </w:tcPr>
          <w:p w14:paraId="12BE8F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3A34E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07B6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200A8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Clarification of aligning test case with core requirements</w:t>
            </w:r>
          </w:p>
        </w:tc>
        <w:tc>
          <w:tcPr>
            <w:tcW w:w="308" w:type="pct"/>
            <w:tcBorders>
              <w:top w:val="nil"/>
              <w:left w:val="nil"/>
              <w:bottom w:val="single" w:sz="4" w:space="0" w:color="A6A6A6"/>
              <w:right w:val="single" w:sz="4" w:space="0" w:color="A6A6A6"/>
            </w:tcBorders>
            <w:shd w:val="clear" w:color="auto" w:fill="auto"/>
            <w:hideMark/>
          </w:tcPr>
          <w:p w14:paraId="3E49C4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2F155A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14FBAE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8"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AC11AF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5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D3425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04882EA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0"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777286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3825</w:t>
            </w:r>
          </w:p>
        </w:tc>
        <w:tc>
          <w:tcPr>
            <w:tcW w:w="286" w:type="pct"/>
            <w:tcBorders>
              <w:top w:val="nil"/>
              <w:left w:val="nil"/>
              <w:bottom w:val="single" w:sz="4" w:space="0" w:color="A6A6A6"/>
              <w:right w:val="single" w:sz="4" w:space="0" w:color="A6A6A6"/>
            </w:tcBorders>
          </w:tcPr>
          <w:p w14:paraId="7F97E6D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E51CAFA" w14:textId="77777777" w:rsidTr="00D06BEF">
        <w:trPr>
          <w:trHeight w:val="2400"/>
        </w:trPr>
        <w:tc>
          <w:tcPr>
            <w:tcW w:w="346" w:type="pct"/>
            <w:tcBorders>
              <w:top w:val="nil"/>
              <w:left w:val="single" w:sz="4" w:space="0" w:color="A6A6A6"/>
              <w:bottom w:val="single" w:sz="4" w:space="0" w:color="A6A6A6"/>
              <w:right w:val="single" w:sz="4" w:space="0" w:color="A6A6A6"/>
            </w:tcBorders>
            <w:shd w:val="clear" w:color="auto" w:fill="auto"/>
            <w:hideMark/>
          </w:tcPr>
          <w:p w14:paraId="0DC7D02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R4-2320279</w:t>
            </w:r>
          </w:p>
        </w:tc>
        <w:tc>
          <w:tcPr>
            <w:tcW w:w="650" w:type="pct"/>
            <w:tcBorders>
              <w:top w:val="nil"/>
              <w:left w:val="nil"/>
              <w:bottom w:val="single" w:sz="4" w:space="0" w:color="A6A6A6"/>
              <w:right w:val="single" w:sz="4" w:space="0" w:color="A6A6A6"/>
            </w:tcBorders>
            <w:shd w:val="clear" w:color="auto" w:fill="auto"/>
            <w:hideMark/>
          </w:tcPr>
          <w:p w14:paraId="458978C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clarification on MAC-CE based TCI state switch delay</w:t>
            </w:r>
          </w:p>
        </w:tc>
        <w:tc>
          <w:tcPr>
            <w:tcW w:w="403" w:type="pct"/>
            <w:tcBorders>
              <w:top w:val="nil"/>
              <w:left w:val="nil"/>
              <w:bottom w:val="single" w:sz="4" w:space="0" w:color="A6A6A6"/>
              <w:right w:val="single" w:sz="4" w:space="0" w:color="A6A6A6"/>
            </w:tcBorders>
            <w:shd w:val="clear" w:color="auto" w:fill="auto"/>
            <w:hideMark/>
          </w:tcPr>
          <w:p w14:paraId="45EB65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729C74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73608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EDE47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Clarification of aligning test case with core requirements</w:t>
            </w:r>
          </w:p>
        </w:tc>
        <w:tc>
          <w:tcPr>
            <w:tcW w:w="308" w:type="pct"/>
            <w:tcBorders>
              <w:top w:val="nil"/>
              <w:left w:val="nil"/>
              <w:bottom w:val="single" w:sz="4" w:space="0" w:color="A6A6A6"/>
              <w:right w:val="single" w:sz="4" w:space="0" w:color="A6A6A6"/>
            </w:tcBorders>
            <w:shd w:val="clear" w:color="auto" w:fill="auto"/>
            <w:hideMark/>
          </w:tcPr>
          <w:p w14:paraId="605EC0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2E119F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50DEF7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1"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2A9472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31AAA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50FEB35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3"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63235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3826</w:t>
            </w:r>
          </w:p>
        </w:tc>
        <w:tc>
          <w:tcPr>
            <w:tcW w:w="286" w:type="pct"/>
            <w:tcBorders>
              <w:top w:val="nil"/>
              <w:left w:val="nil"/>
              <w:bottom w:val="single" w:sz="4" w:space="0" w:color="A6A6A6"/>
              <w:right w:val="single" w:sz="4" w:space="0" w:color="A6A6A6"/>
            </w:tcBorders>
          </w:tcPr>
          <w:p w14:paraId="5F2CA20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6CFAEC0"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32E4B52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4" w:history="1">
              <w:r w:rsidR="00DF28D3" w:rsidRPr="00DF28D3">
                <w:rPr>
                  <w:rFonts w:ascii="Arial" w:hAnsi="Arial" w:cs="Arial"/>
                  <w:b/>
                  <w:bCs/>
                  <w:color w:val="0000FF"/>
                  <w:sz w:val="14"/>
                  <w:szCs w:val="14"/>
                  <w:u w:val="single"/>
                </w:rPr>
                <w:t>R4-2320436</w:t>
              </w:r>
            </w:hyperlink>
          </w:p>
        </w:tc>
        <w:tc>
          <w:tcPr>
            <w:tcW w:w="650" w:type="pct"/>
            <w:tcBorders>
              <w:top w:val="nil"/>
              <w:left w:val="nil"/>
              <w:bottom w:val="single" w:sz="4" w:space="0" w:color="A6A6A6"/>
              <w:right w:val="single" w:sz="4" w:space="0" w:color="A6A6A6"/>
            </w:tcBorders>
            <w:shd w:val="clear" w:color="auto" w:fill="auto"/>
            <w:hideMark/>
          </w:tcPr>
          <w:p w14:paraId="0B05AA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inter-frequency measurement without gap</w:t>
            </w:r>
          </w:p>
        </w:tc>
        <w:tc>
          <w:tcPr>
            <w:tcW w:w="403" w:type="pct"/>
            <w:tcBorders>
              <w:top w:val="nil"/>
              <w:left w:val="nil"/>
              <w:bottom w:val="single" w:sz="4" w:space="0" w:color="A6A6A6"/>
              <w:right w:val="single" w:sz="4" w:space="0" w:color="A6A6A6"/>
            </w:tcBorders>
            <w:shd w:val="clear" w:color="auto" w:fill="auto"/>
            <w:hideMark/>
          </w:tcPr>
          <w:p w14:paraId="73763E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1A5A17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D47EC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B58F73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Note: Change request Work Item on the CR coversheet for TDoc R4-2320436 value is not spelled as in work plan it is on the CR coversheet NR_RRM_Enh_Core. </w:t>
            </w:r>
          </w:p>
        </w:tc>
        <w:tc>
          <w:tcPr>
            <w:tcW w:w="308" w:type="pct"/>
            <w:tcBorders>
              <w:top w:val="nil"/>
              <w:left w:val="nil"/>
              <w:bottom w:val="single" w:sz="4" w:space="0" w:color="A6A6A6"/>
              <w:right w:val="single" w:sz="4" w:space="0" w:color="A6A6A6"/>
            </w:tcBorders>
            <w:shd w:val="clear" w:color="auto" w:fill="auto"/>
            <w:hideMark/>
          </w:tcPr>
          <w:p w14:paraId="3F11F9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2FA696F0"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24F92F6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5"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69C87C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E1236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BC2092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7" w:history="1">
              <w:r w:rsidR="00DF28D3"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3DE69E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3837</w:t>
            </w:r>
          </w:p>
        </w:tc>
        <w:tc>
          <w:tcPr>
            <w:tcW w:w="286" w:type="pct"/>
            <w:tcBorders>
              <w:top w:val="nil"/>
              <w:left w:val="nil"/>
              <w:bottom w:val="single" w:sz="4" w:space="0" w:color="A6A6A6"/>
              <w:right w:val="single" w:sz="4" w:space="0" w:color="A6A6A6"/>
            </w:tcBorders>
          </w:tcPr>
          <w:p w14:paraId="5362F7F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BE9D54F"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386FC46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R4-2320437</w:t>
            </w:r>
          </w:p>
        </w:tc>
        <w:tc>
          <w:tcPr>
            <w:tcW w:w="650" w:type="pct"/>
            <w:tcBorders>
              <w:top w:val="nil"/>
              <w:left w:val="nil"/>
              <w:bottom w:val="single" w:sz="4" w:space="0" w:color="A6A6A6"/>
              <w:right w:val="single" w:sz="4" w:space="0" w:color="A6A6A6"/>
            </w:tcBorders>
            <w:shd w:val="clear" w:color="auto" w:fill="auto"/>
            <w:hideMark/>
          </w:tcPr>
          <w:p w14:paraId="32CF912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on the inter-frequency measurement without gap</w:t>
            </w:r>
          </w:p>
        </w:tc>
        <w:tc>
          <w:tcPr>
            <w:tcW w:w="403" w:type="pct"/>
            <w:tcBorders>
              <w:top w:val="nil"/>
              <w:left w:val="nil"/>
              <w:bottom w:val="single" w:sz="4" w:space="0" w:color="A6A6A6"/>
              <w:right w:val="single" w:sz="4" w:space="0" w:color="A6A6A6"/>
            </w:tcBorders>
            <w:shd w:val="clear" w:color="auto" w:fill="auto"/>
            <w:hideMark/>
          </w:tcPr>
          <w:p w14:paraId="600002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7B6BA1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B10C8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DE7BC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E3270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01050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CDEDAD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8"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C7EC75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6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6B349D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723F3F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0" w:history="1">
              <w:r w:rsidR="00DF28D3"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19538C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3838</w:t>
            </w:r>
          </w:p>
        </w:tc>
        <w:tc>
          <w:tcPr>
            <w:tcW w:w="286" w:type="pct"/>
            <w:tcBorders>
              <w:top w:val="nil"/>
              <w:left w:val="nil"/>
              <w:bottom w:val="single" w:sz="4" w:space="0" w:color="A6A6A6"/>
              <w:right w:val="single" w:sz="4" w:space="0" w:color="A6A6A6"/>
            </w:tcBorders>
          </w:tcPr>
          <w:p w14:paraId="355012B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31C20AD"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34A91CB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R4-2320438</w:t>
            </w:r>
          </w:p>
        </w:tc>
        <w:tc>
          <w:tcPr>
            <w:tcW w:w="650" w:type="pct"/>
            <w:tcBorders>
              <w:top w:val="nil"/>
              <w:left w:val="nil"/>
              <w:bottom w:val="single" w:sz="4" w:space="0" w:color="A6A6A6"/>
              <w:right w:val="single" w:sz="4" w:space="0" w:color="A6A6A6"/>
            </w:tcBorders>
            <w:shd w:val="clear" w:color="auto" w:fill="auto"/>
            <w:hideMark/>
          </w:tcPr>
          <w:p w14:paraId="56BEF9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on the inter-frequency measurement without gap</w:t>
            </w:r>
          </w:p>
        </w:tc>
        <w:tc>
          <w:tcPr>
            <w:tcW w:w="403" w:type="pct"/>
            <w:tcBorders>
              <w:top w:val="nil"/>
              <w:left w:val="nil"/>
              <w:bottom w:val="single" w:sz="4" w:space="0" w:color="A6A6A6"/>
              <w:right w:val="single" w:sz="4" w:space="0" w:color="A6A6A6"/>
            </w:tcBorders>
            <w:shd w:val="clear" w:color="auto" w:fill="auto"/>
            <w:hideMark/>
          </w:tcPr>
          <w:p w14:paraId="7777D5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4B5711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64780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0165A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4A21F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6AA429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6D7D37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1"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0D81AC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D8908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D183B7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3" w:history="1">
              <w:r w:rsidR="00DF28D3"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45AF299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3839</w:t>
            </w:r>
          </w:p>
        </w:tc>
        <w:tc>
          <w:tcPr>
            <w:tcW w:w="286" w:type="pct"/>
            <w:tcBorders>
              <w:top w:val="nil"/>
              <w:left w:val="nil"/>
              <w:bottom w:val="single" w:sz="4" w:space="0" w:color="A6A6A6"/>
              <w:right w:val="single" w:sz="4" w:space="0" w:color="A6A6A6"/>
            </w:tcBorders>
          </w:tcPr>
          <w:p w14:paraId="6BDA5C8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1175E1A"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91E55E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4" w:history="1">
              <w:r w:rsidR="00DF28D3" w:rsidRPr="00DF28D3">
                <w:rPr>
                  <w:rFonts w:ascii="Arial" w:hAnsi="Arial" w:cs="Arial"/>
                  <w:b/>
                  <w:bCs/>
                  <w:color w:val="0000FF"/>
                  <w:sz w:val="14"/>
                  <w:szCs w:val="14"/>
                  <w:u w:val="single"/>
                </w:rPr>
                <w:t>R4-2320441</w:t>
              </w:r>
            </w:hyperlink>
          </w:p>
        </w:tc>
        <w:tc>
          <w:tcPr>
            <w:tcW w:w="650" w:type="pct"/>
            <w:tcBorders>
              <w:top w:val="nil"/>
              <w:left w:val="nil"/>
              <w:bottom w:val="single" w:sz="4" w:space="0" w:color="A6A6A6"/>
              <w:right w:val="single" w:sz="4" w:space="0" w:color="A6A6A6"/>
            </w:tcBorders>
            <w:shd w:val="clear" w:color="auto" w:fill="auto"/>
            <w:hideMark/>
          </w:tcPr>
          <w:p w14:paraId="7BD25C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on the SCell activation</w:t>
            </w:r>
          </w:p>
        </w:tc>
        <w:tc>
          <w:tcPr>
            <w:tcW w:w="403" w:type="pct"/>
            <w:tcBorders>
              <w:top w:val="nil"/>
              <w:left w:val="nil"/>
              <w:bottom w:val="single" w:sz="4" w:space="0" w:color="A6A6A6"/>
              <w:right w:val="single" w:sz="4" w:space="0" w:color="A6A6A6"/>
            </w:tcBorders>
            <w:shd w:val="clear" w:color="auto" w:fill="auto"/>
            <w:hideMark/>
          </w:tcPr>
          <w:p w14:paraId="503675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37" w:type="pct"/>
            <w:tcBorders>
              <w:top w:val="nil"/>
              <w:left w:val="nil"/>
              <w:bottom w:val="single" w:sz="4" w:space="0" w:color="A6A6A6"/>
              <w:right w:val="single" w:sz="4" w:space="0" w:color="A6A6A6"/>
            </w:tcBorders>
            <w:shd w:val="clear" w:color="auto" w:fill="auto"/>
            <w:hideMark/>
          </w:tcPr>
          <w:p w14:paraId="54488F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EBD61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25624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DCE3D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C0B524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961735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5"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A92DE4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F66CF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636C6D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7" w:history="1">
              <w:r w:rsidR="00DF28D3"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0E782B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3842</w:t>
            </w:r>
          </w:p>
        </w:tc>
        <w:tc>
          <w:tcPr>
            <w:tcW w:w="286" w:type="pct"/>
            <w:tcBorders>
              <w:top w:val="nil"/>
              <w:left w:val="nil"/>
              <w:bottom w:val="single" w:sz="4" w:space="0" w:color="A6A6A6"/>
              <w:right w:val="single" w:sz="4" w:space="0" w:color="A6A6A6"/>
            </w:tcBorders>
          </w:tcPr>
          <w:p w14:paraId="333B32C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D092AA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881B73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R4-2320442</w:t>
            </w:r>
          </w:p>
        </w:tc>
        <w:tc>
          <w:tcPr>
            <w:tcW w:w="650" w:type="pct"/>
            <w:tcBorders>
              <w:top w:val="nil"/>
              <w:left w:val="nil"/>
              <w:bottom w:val="single" w:sz="4" w:space="0" w:color="A6A6A6"/>
              <w:right w:val="single" w:sz="4" w:space="0" w:color="A6A6A6"/>
            </w:tcBorders>
            <w:shd w:val="clear" w:color="auto" w:fill="auto"/>
            <w:hideMark/>
          </w:tcPr>
          <w:p w14:paraId="235E22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SCell activation</w:t>
            </w:r>
          </w:p>
        </w:tc>
        <w:tc>
          <w:tcPr>
            <w:tcW w:w="403" w:type="pct"/>
            <w:tcBorders>
              <w:top w:val="nil"/>
              <w:left w:val="nil"/>
              <w:bottom w:val="single" w:sz="4" w:space="0" w:color="A6A6A6"/>
              <w:right w:val="single" w:sz="4" w:space="0" w:color="A6A6A6"/>
            </w:tcBorders>
            <w:shd w:val="clear" w:color="auto" w:fill="auto"/>
            <w:hideMark/>
          </w:tcPr>
          <w:p w14:paraId="6D6721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286B9D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37D97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426A9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A43839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2B1B9A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CF6D99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8"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5071C0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7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CCAF0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107F857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0" w:history="1">
              <w:r w:rsidR="00DF28D3"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073033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3843</w:t>
            </w:r>
          </w:p>
        </w:tc>
        <w:tc>
          <w:tcPr>
            <w:tcW w:w="286" w:type="pct"/>
            <w:tcBorders>
              <w:top w:val="nil"/>
              <w:left w:val="nil"/>
              <w:bottom w:val="single" w:sz="4" w:space="0" w:color="A6A6A6"/>
              <w:right w:val="single" w:sz="4" w:space="0" w:color="A6A6A6"/>
            </w:tcBorders>
          </w:tcPr>
          <w:p w14:paraId="5F222C4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4EF492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3B655D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R4-2320443</w:t>
            </w:r>
          </w:p>
        </w:tc>
        <w:tc>
          <w:tcPr>
            <w:tcW w:w="650" w:type="pct"/>
            <w:tcBorders>
              <w:top w:val="nil"/>
              <w:left w:val="nil"/>
              <w:bottom w:val="single" w:sz="4" w:space="0" w:color="A6A6A6"/>
              <w:right w:val="single" w:sz="4" w:space="0" w:color="A6A6A6"/>
            </w:tcBorders>
            <w:shd w:val="clear" w:color="auto" w:fill="auto"/>
            <w:hideMark/>
          </w:tcPr>
          <w:p w14:paraId="2507AE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SCell activation</w:t>
            </w:r>
          </w:p>
        </w:tc>
        <w:tc>
          <w:tcPr>
            <w:tcW w:w="403" w:type="pct"/>
            <w:tcBorders>
              <w:top w:val="nil"/>
              <w:left w:val="nil"/>
              <w:bottom w:val="single" w:sz="4" w:space="0" w:color="A6A6A6"/>
              <w:right w:val="single" w:sz="4" w:space="0" w:color="A6A6A6"/>
            </w:tcBorders>
            <w:shd w:val="clear" w:color="auto" w:fill="auto"/>
            <w:hideMark/>
          </w:tcPr>
          <w:p w14:paraId="32B6F6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300A13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D8910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E4E66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0B630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6878D4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E790BB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1"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4C28B4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665CD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7A8C75B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3" w:history="1">
              <w:r w:rsidR="00DF28D3"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798DBE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3844</w:t>
            </w:r>
          </w:p>
        </w:tc>
        <w:tc>
          <w:tcPr>
            <w:tcW w:w="286" w:type="pct"/>
            <w:tcBorders>
              <w:top w:val="nil"/>
              <w:left w:val="nil"/>
              <w:bottom w:val="single" w:sz="4" w:space="0" w:color="A6A6A6"/>
              <w:right w:val="single" w:sz="4" w:space="0" w:color="A6A6A6"/>
            </w:tcBorders>
          </w:tcPr>
          <w:p w14:paraId="4DDAFB8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FC4D1A7"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AD6F77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4" w:history="1">
              <w:r w:rsidR="00DF28D3" w:rsidRPr="00DF28D3">
                <w:rPr>
                  <w:rFonts w:ascii="Arial" w:hAnsi="Arial" w:cs="Arial"/>
                  <w:b/>
                  <w:bCs/>
                  <w:color w:val="0000FF"/>
                  <w:sz w:val="14"/>
                  <w:szCs w:val="14"/>
                  <w:u w:val="single"/>
                </w:rPr>
                <w:t>R4-2320467</w:t>
              </w:r>
            </w:hyperlink>
          </w:p>
        </w:tc>
        <w:tc>
          <w:tcPr>
            <w:tcW w:w="650" w:type="pct"/>
            <w:tcBorders>
              <w:top w:val="nil"/>
              <w:left w:val="nil"/>
              <w:bottom w:val="single" w:sz="4" w:space="0" w:color="A6A6A6"/>
              <w:right w:val="single" w:sz="4" w:space="0" w:color="A6A6A6"/>
            </w:tcBorders>
            <w:shd w:val="clear" w:color="auto" w:fill="auto"/>
            <w:hideMark/>
          </w:tcPr>
          <w:p w14:paraId="33E1AD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part</w:t>
            </w:r>
          </w:p>
        </w:tc>
        <w:tc>
          <w:tcPr>
            <w:tcW w:w="403" w:type="pct"/>
            <w:tcBorders>
              <w:top w:val="nil"/>
              <w:left w:val="nil"/>
              <w:bottom w:val="single" w:sz="4" w:space="0" w:color="A6A6A6"/>
              <w:right w:val="single" w:sz="4" w:space="0" w:color="A6A6A6"/>
            </w:tcBorders>
            <w:shd w:val="clear" w:color="auto" w:fill="auto"/>
            <w:hideMark/>
          </w:tcPr>
          <w:p w14:paraId="73BCD8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ECCB7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EAA48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5A6A4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w:t>
            </w:r>
          </w:p>
        </w:tc>
        <w:tc>
          <w:tcPr>
            <w:tcW w:w="308" w:type="pct"/>
            <w:tcBorders>
              <w:top w:val="nil"/>
              <w:left w:val="nil"/>
              <w:bottom w:val="single" w:sz="4" w:space="0" w:color="A6A6A6"/>
              <w:right w:val="single" w:sz="4" w:space="0" w:color="A6A6A6"/>
            </w:tcBorders>
            <w:shd w:val="clear" w:color="auto" w:fill="auto"/>
            <w:hideMark/>
          </w:tcPr>
          <w:p w14:paraId="44FCBE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F16EE3A"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DBDF2A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5"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1B1394E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943B1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1500C1A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7"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910F3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3845</w:t>
            </w:r>
          </w:p>
        </w:tc>
        <w:tc>
          <w:tcPr>
            <w:tcW w:w="286" w:type="pct"/>
            <w:tcBorders>
              <w:top w:val="nil"/>
              <w:left w:val="nil"/>
              <w:bottom w:val="single" w:sz="4" w:space="0" w:color="A6A6A6"/>
              <w:right w:val="single" w:sz="4" w:space="0" w:color="A6A6A6"/>
            </w:tcBorders>
          </w:tcPr>
          <w:p w14:paraId="7A66407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A2F9A3E"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CABD03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R4-2320468</w:t>
            </w:r>
          </w:p>
        </w:tc>
        <w:tc>
          <w:tcPr>
            <w:tcW w:w="650" w:type="pct"/>
            <w:tcBorders>
              <w:top w:val="nil"/>
              <w:left w:val="nil"/>
              <w:bottom w:val="single" w:sz="4" w:space="0" w:color="A6A6A6"/>
              <w:right w:val="single" w:sz="4" w:space="0" w:color="A6A6A6"/>
            </w:tcBorders>
            <w:shd w:val="clear" w:color="auto" w:fill="auto"/>
            <w:hideMark/>
          </w:tcPr>
          <w:p w14:paraId="665F413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 R16</w:t>
            </w:r>
          </w:p>
        </w:tc>
        <w:tc>
          <w:tcPr>
            <w:tcW w:w="403" w:type="pct"/>
            <w:tcBorders>
              <w:top w:val="nil"/>
              <w:left w:val="nil"/>
              <w:bottom w:val="single" w:sz="4" w:space="0" w:color="A6A6A6"/>
              <w:right w:val="single" w:sz="4" w:space="0" w:color="A6A6A6"/>
            </w:tcBorders>
            <w:shd w:val="clear" w:color="auto" w:fill="auto"/>
            <w:hideMark/>
          </w:tcPr>
          <w:p w14:paraId="6F56C6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EFCD6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4B181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8B077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 Cat-A R16</w:t>
            </w:r>
          </w:p>
        </w:tc>
        <w:tc>
          <w:tcPr>
            <w:tcW w:w="308" w:type="pct"/>
            <w:tcBorders>
              <w:top w:val="nil"/>
              <w:left w:val="nil"/>
              <w:bottom w:val="single" w:sz="4" w:space="0" w:color="A6A6A6"/>
              <w:right w:val="single" w:sz="4" w:space="0" w:color="A6A6A6"/>
            </w:tcBorders>
            <w:shd w:val="clear" w:color="auto" w:fill="auto"/>
            <w:hideMark/>
          </w:tcPr>
          <w:p w14:paraId="04DA21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F55E8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DBCED0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8"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3DEA58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8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F7FE5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896726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0"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EB05A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3846</w:t>
            </w:r>
          </w:p>
        </w:tc>
        <w:tc>
          <w:tcPr>
            <w:tcW w:w="286" w:type="pct"/>
            <w:tcBorders>
              <w:top w:val="nil"/>
              <w:left w:val="nil"/>
              <w:bottom w:val="single" w:sz="4" w:space="0" w:color="A6A6A6"/>
              <w:right w:val="single" w:sz="4" w:space="0" w:color="A6A6A6"/>
            </w:tcBorders>
          </w:tcPr>
          <w:p w14:paraId="7E811C8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0DB17C5"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F3D0F7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R4-2320469</w:t>
            </w:r>
          </w:p>
        </w:tc>
        <w:tc>
          <w:tcPr>
            <w:tcW w:w="650" w:type="pct"/>
            <w:tcBorders>
              <w:top w:val="nil"/>
              <w:left w:val="nil"/>
              <w:bottom w:val="single" w:sz="4" w:space="0" w:color="A6A6A6"/>
              <w:right w:val="single" w:sz="4" w:space="0" w:color="A6A6A6"/>
            </w:tcBorders>
            <w:shd w:val="clear" w:color="auto" w:fill="auto"/>
            <w:hideMark/>
          </w:tcPr>
          <w:p w14:paraId="74874B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 R17</w:t>
            </w:r>
          </w:p>
        </w:tc>
        <w:tc>
          <w:tcPr>
            <w:tcW w:w="403" w:type="pct"/>
            <w:tcBorders>
              <w:top w:val="nil"/>
              <w:left w:val="nil"/>
              <w:bottom w:val="single" w:sz="4" w:space="0" w:color="A6A6A6"/>
              <w:right w:val="single" w:sz="4" w:space="0" w:color="A6A6A6"/>
            </w:tcBorders>
            <w:shd w:val="clear" w:color="auto" w:fill="auto"/>
            <w:hideMark/>
          </w:tcPr>
          <w:p w14:paraId="0562B6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71180D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8875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F1253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 Cat-A R17</w:t>
            </w:r>
          </w:p>
        </w:tc>
        <w:tc>
          <w:tcPr>
            <w:tcW w:w="308" w:type="pct"/>
            <w:tcBorders>
              <w:top w:val="nil"/>
              <w:left w:val="nil"/>
              <w:bottom w:val="single" w:sz="4" w:space="0" w:color="A6A6A6"/>
              <w:right w:val="single" w:sz="4" w:space="0" w:color="A6A6A6"/>
            </w:tcBorders>
            <w:shd w:val="clear" w:color="auto" w:fill="auto"/>
            <w:hideMark/>
          </w:tcPr>
          <w:p w14:paraId="0D1E09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5458687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EACFA6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1"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D0FBC8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FBF6E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DF8D26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3"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4DAC883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3847</w:t>
            </w:r>
          </w:p>
        </w:tc>
        <w:tc>
          <w:tcPr>
            <w:tcW w:w="286" w:type="pct"/>
            <w:tcBorders>
              <w:top w:val="nil"/>
              <w:left w:val="nil"/>
              <w:bottom w:val="single" w:sz="4" w:space="0" w:color="A6A6A6"/>
              <w:right w:val="single" w:sz="4" w:space="0" w:color="A6A6A6"/>
            </w:tcBorders>
          </w:tcPr>
          <w:p w14:paraId="6EF38FA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220752D"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02B9E3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R4-2320470</w:t>
            </w:r>
          </w:p>
        </w:tc>
        <w:tc>
          <w:tcPr>
            <w:tcW w:w="650" w:type="pct"/>
            <w:tcBorders>
              <w:top w:val="nil"/>
              <w:left w:val="nil"/>
              <w:bottom w:val="single" w:sz="4" w:space="0" w:color="A6A6A6"/>
              <w:right w:val="single" w:sz="4" w:space="0" w:color="A6A6A6"/>
            </w:tcBorders>
            <w:shd w:val="clear" w:color="auto" w:fill="auto"/>
            <w:hideMark/>
          </w:tcPr>
          <w:p w14:paraId="64622A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 R18</w:t>
            </w:r>
          </w:p>
        </w:tc>
        <w:tc>
          <w:tcPr>
            <w:tcW w:w="403" w:type="pct"/>
            <w:tcBorders>
              <w:top w:val="nil"/>
              <w:left w:val="nil"/>
              <w:bottom w:val="single" w:sz="4" w:space="0" w:color="A6A6A6"/>
              <w:right w:val="single" w:sz="4" w:space="0" w:color="A6A6A6"/>
            </w:tcBorders>
            <w:shd w:val="clear" w:color="auto" w:fill="auto"/>
            <w:hideMark/>
          </w:tcPr>
          <w:p w14:paraId="24F529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C4B53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0CB02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739A2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 Cat-A R18</w:t>
            </w:r>
          </w:p>
        </w:tc>
        <w:tc>
          <w:tcPr>
            <w:tcW w:w="308" w:type="pct"/>
            <w:tcBorders>
              <w:top w:val="nil"/>
              <w:left w:val="nil"/>
              <w:bottom w:val="single" w:sz="4" w:space="0" w:color="A6A6A6"/>
              <w:right w:val="single" w:sz="4" w:space="0" w:color="A6A6A6"/>
            </w:tcBorders>
            <w:shd w:val="clear" w:color="auto" w:fill="auto"/>
            <w:hideMark/>
          </w:tcPr>
          <w:p w14:paraId="691D62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274CFE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FD58C0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4"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E6A9E1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5"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B3F00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AF34D3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6"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2E72A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3848</w:t>
            </w:r>
          </w:p>
        </w:tc>
        <w:tc>
          <w:tcPr>
            <w:tcW w:w="286" w:type="pct"/>
            <w:tcBorders>
              <w:top w:val="nil"/>
              <w:left w:val="nil"/>
              <w:bottom w:val="single" w:sz="4" w:space="0" w:color="A6A6A6"/>
              <w:right w:val="single" w:sz="4" w:space="0" w:color="A6A6A6"/>
            </w:tcBorders>
          </w:tcPr>
          <w:p w14:paraId="4946F48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CAC19A6"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23C22C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7" w:history="1">
              <w:r w:rsidR="00DF28D3" w:rsidRPr="00DF28D3">
                <w:rPr>
                  <w:rFonts w:ascii="Arial" w:hAnsi="Arial" w:cs="Arial"/>
                  <w:b/>
                  <w:bCs/>
                  <w:color w:val="0000FF"/>
                  <w:sz w:val="14"/>
                  <w:szCs w:val="14"/>
                  <w:u w:val="single"/>
                </w:rPr>
                <w:t>R4-2320478</w:t>
              </w:r>
            </w:hyperlink>
          </w:p>
        </w:tc>
        <w:tc>
          <w:tcPr>
            <w:tcW w:w="650" w:type="pct"/>
            <w:tcBorders>
              <w:top w:val="nil"/>
              <w:left w:val="nil"/>
              <w:bottom w:val="single" w:sz="4" w:space="0" w:color="A6A6A6"/>
              <w:right w:val="single" w:sz="4" w:space="0" w:color="A6A6A6"/>
            </w:tcBorders>
            <w:shd w:val="clear" w:color="auto" w:fill="auto"/>
            <w:hideMark/>
          </w:tcPr>
          <w:p w14:paraId="080F078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HO test cases under CCA update</w:t>
            </w:r>
          </w:p>
        </w:tc>
        <w:tc>
          <w:tcPr>
            <w:tcW w:w="403" w:type="pct"/>
            <w:tcBorders>
              <w:top w:val="nil"/>
              <w:left w:val="nil"/>
              <w:bottom w:val="single" w:sz="4" w:space="0" w:color="A6A6A6"/>
              <w:right w:val="single" w:sz="4" w:space="0" w:color="A6A6A6"/>
            </w:tcBorders>
            <w:shd w:val="clear" w:color="auto" w:fill="auto"/>
            <w:hideMark/>
          </w:tcPr>
          <w:p w14:paraId="43A1B5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2DC513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C7FB1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9D89A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 Cell SNR configuration during T3 period</w:t>
            </w:r>
          </w:p>
        </w:tc>
        <w:tc>
          <w:tcPr>
            <w:tcW w:w="308" w:type="pct"/>
            <w:tcBorders>
              <w:top w:val="nil"/>
              <w:left w:val="nil"/>
              <w:bottom w:val="single" w:sz="4" w:space="0" w:color="A6A6A6"/>
              <w:right w:val="single" w:sz="4" w:space="0" w:color="A6A6A6"/>
            </w:tcBorders>
            <w:shd w:val="clear" w:color="auto" w:fill="auto"/>
            <w:hideMark/>
          </w:tcPr>
          <w:p w14:paraId="15BA40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25470A51"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3163820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8"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180B7D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99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2187B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105648D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0"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593597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3851</w:t>
            </w:r>
          </w:p>
        </w:tc>
        <w:tc>
          <w:tcPr>
            <w:tcW w:w="286" w:type="pct"/>
            <w:tcBorders>
              <w:top w:val="nil"/>
              <w:left w:val="nil"/>
              <w:bottom w:val="single" w:sz="4" w:space="0" w:color="A6A6A6"/>
              <w:right w:val="single" w:sz="4" w:space="0" w:color="A6A6A6"/>
            </w:tcBorders>
          </w:tcPr>
          <w:p w14:paraId="77FA697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569EF55"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160CA0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R4-2320479</w:t>
            </w:r>
          </w:p>
        </w:tc>
        <w:tc>
          <w:tcPr>
            <w:tcW w:w="650" w:type="pct"/>
            <w:tcBorders>
              <w:top w:val="nil"/>
              <w:left w:val="nil"/>
              <w:bottom w:val="single" w:sz="4" w:space="0" w:color="A6A6A6"/>
              <w:right w:val="single" w:sz="4" w:space="0" w:color="A6A6A6"/>
            </w:tcBorders>
            <w:shd w:val="clear" w:color="auto" w:fill="auto"/>
            <w:hideMark/>
          </w:tcPr>
          <w:p w14:paraId="093418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HO test cases under CCA update</w:t>
            </w:r>
          </w:p>
        </w:tc>
        <w:tc>
          <w:tcPr>
            <w:tcW w:w="403" w:type="pct"/>
            <w:tcBorders>
              <w:top w:val="nil"/>
              <w:left w:val="nil"/>
              <w:bottom w:val="single" w:sz="4" w:space="0" w:color="A6A6A6"/>
              <w:right w:val="single" w:sz="4" w:space="0" w:color="A6A6A6"/>
            </w:tcBorders>
            <w:shd w:val="clear" w:color="auto" w:fill="auto"/>
            <w:hideMark/>
          </w:tcPr>
          <w:p w14:paraId="2EAC61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261FE1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01C19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11720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F4B48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7623A7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0E4387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1"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E56217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94F9B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E0C030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3"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5DDC81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3852</w:t>
            </w:r>
          </w:p>
        </w:tc>
        <w:tc>
          <w:tcPr>
            <w:tcW w:w="286" w:type="pct"/>
            <w:tcBorders>
              <w:top w:val="nil"/>
              <w:left w:val="nil"/>
              <w:bottom w:val="single" w:sz="4" w:space="0" w:color="A6A6A6"/>
              <w:right w:val="single" w:sz="4" w:space="0" w:color="A6A6A6"/>
            </w:tcBorders>
          </w:tcPr>
          <w:p w14:paraId="6F679FC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833399F"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7C0F7FE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R4-2320480</w:t>
            </w:r>
          </w:p>
        </w:tc>
        <w:tc>
          <w:tcPr>
            <w:tcW w:w="650" w:type="pct"/>
            <w:tcBorders>
              <w:top w:val="nil"/>
              <w:left w:val="nil"/>
              <w:bottom w:val="single" w:sz="4" w:space="0" w:color="A6A6A6"/>
              <w:right w:val="single" w:sz="4" w:space="0" w:color="A6A6A6"/>
            </w:tcBorders>
            <w:shd w:val="clear" w:color="auto" w:fill="auto"/>
            <w:hideMark/>
          </w:tcPr>
          <w:p w14:paraId="79AA63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HO test cases under CCA update</w:t>
            </w:r>
          </w:p>
        </w:tc>
        <w:tc>
          <w:tcPr>
            <w:tcW w:w="403" w:type="pct"/>
            <w:tcBorders>
              <w:top w:val="nil"/>
              <w:left w:val="nil"/>
              <w:bottom w:val="single" w:sz="4" w:space="0" w:color="A6A6A6"/>
              <w:right w:val="single" w:sz="4" w:space="0" w:color="A6A6A6"/>
            </w:tcBorders>
            <w:shd w:val="clear" w:color="auto" w:fill="auto"/>
            <w:hideMark/>
          </w:tcPr>
          <w:p w14:paraId="18B0B5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4E4012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B0145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AC4E2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E2373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10F6D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7DBE55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4"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9FAD2F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5"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67D02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4CAA45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6"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5D0F65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3853</w:t>
            </w:r>
          </w:p>
        </w:tc>
        <w:tc>
          <w:tcPr>
            <w:tcW w:w="286" w:type="pct"/>
            <w:tcBorders>
              <w:top w:val="nil"/>
              <w:left w:val="nil"/>
              <w:bottom w:val="single" w:sz="4" w:space="0" w:color="A6A6A6"/>
              <w:right w:val="single" w:sz="4" w:space="0" w:color="A6A6A6"/>
            </w:tcBorders>
          </w:tcPr>
          <w:p w14:paraId="32B4412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557BDB3"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7036702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7" w:history="1">
              <w:r w:rsidR="00DF28D3" w:rsidRPr="00DF28D3">
                <w:rPr>
                  <w:rFonts w:ascii="Arial" w:hAnsi="Arial" w:cs="Arial"/>
                  <w:b/>
                  <w:bCs/>
                  <w:color w:val="0000FF"/>
                  <w:sz w:val="14"/>
                  <w:szCs w:val="14"/>
                  <w:u w:val="single"/>
                </w:rPr>
                <w:t>R4-2320524</w:t>
              </w:r>
            </w:hyperlink>
          </w:p>
        </w:tc>
        <w:tc>
          <w:tcPr>
            <w:tcW w:w="650" w:type="pct"/>
            <w:tcBorders>
              <w:top w:val="nil"/>
              <w:left w:val="nil"/>
              <w:bottom w:val="single" w:sz="4" w:space="0" w:color="A6A6A6"/>
              <w:right w:val="single" w:sz="4" w:space="0" w:color="A6A6A6"/>
            </w:tcBorders>
            <w:shd w:val="clear" w:color="auto" w:fill="auto"/>
            <w:hideMark/>
          </w:tcPr>
          <w:p w14:paraId="7379C8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SCell activation</w:t>
            </w:r>
          </w:p>
        </w:tc>
        <w:tc>
          <w:tcPr>
            <w:tcW w:w="403" w:type="pct"/>
            <w:tcBorders>
              <w:top w:val="nil"/>
              <w:left w:val="nil"/>
              <w:bottom w:val="single" w:sz="4" w:space="0" w:color="A6A6A6"/>
              <w:right w:val="single" w:sz="4" w:space="0" w:color="A6A6A6"/>
            </w:tcBorders>
            <w:shd w:val="clear" w:color="auto" w:fill="auto"/>
            <w:hideMark/>
          </w:tcPr>
          <w:p w14:paraId="220288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562B0D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CA853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0AA5D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Note: Change request Work Item wrong on CR coversheet for TDoc R4-2320524 as it is value NR_RRM_enh_Core which does not exist in work plan  </w:t>
            </w:r>
          </w:p>
        </w:tc>
        <w:tc>
          <w:tcPr>
            <w:tcW w:w="308" w:type="pct"/>
            <w:tcBorders>
              <w:top w:val="nil"/>
              <w:left w:val="nil"/>
              <w:bottom w:val="single" w:sz="4" w:space="0" w:color="A6A6A6"/>
              <w:right w:val="single" w:sz="4" w:space="0" w:color="A6A6A6"/>
            </w:tcBorders>
            <w:shd w:val="clear" w:color="auto" w:fill="auto"/>
            <w:hideMark/>
          </w:tcPr>
          <w:p w14:paraId="52DACC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2EF02766"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4E2433B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8"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DE1E8F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0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EB46A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A73524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0" w:history="1">
              <w:r w:rsidR="00DF28D3"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25296D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3857</w:t>
            </w:r>
          </w:p>
        </w:tc>
        <w:tc>
          <w:tcPr>
            <w:tcW w:w="286" w:type="pct"/>
            <w:tcBorders>
              <w:top w:val="nil"/>
              <w:left w:val="nil"/>
              <w:bottom w:val="single" w:sz="4" w:space="0" w:color="A6A6A6"/>
              <w:right w:val="single" w:sz="4" w:space="0" w:color="A6A6A6"/>
            </w:tcBorders>
          </w:tcPr>
          <w:p w14:paraId="416907A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2AE9A11"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2157E0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R4-2320525</w:t>
            </w:r>
          </w:p>
        </w:tc>
        <w:tc>
          <w:tcPr>
            <w:tcW w:w="650" w:type="pct"/>
            <w:tcBorders>
              <w:top w:val="nil"/>
              <w:left w:val="nil"/>
              <w:bottom w:val="single" w:sz="4" w:space="0" w:color="A6A6A6"/>
              <w:right w:val="single" w:sz="4" w:space="0" w:color="A6A6A6"/>
            </w:tcBorders>
            <w:shd w:val="clear" w:color="auto" w:fill="auto"/>
            <w:hideMark/>
          </w:tcPr>
          <w:p w14:paraId="4D90B2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SCell activation</w:t>
            </w:r>
          </w:p>
        </w:tc>
        <w:tc>
          <w:tcPr>
            <w:tcW w:w="403" w:type="pct"/>
            <w:tcBorders>
              <w:top w:val="nil"/>
              <w:left w:val="nil"/>
              <w:bottom w:val="single" w:sz="4" w:space="0" w:color="A6A6A6"/>
              <w:right w:val="single" w:sz="4" w:space="0" w:color="A6A6A6"/>
            </w:tcBorders>
            <w:shd w:val="clear" w:color="auto" w:fill="auto"/>
            <w:hideMark/>
          </w:tcPr>
          <w:p w14:paraId="430C73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4FB5AF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81AF8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DCC68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5DB60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7C1689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7A7E5A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1"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F22F6A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B5CAE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D9C2B9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3" w:history="1">
              <w:r w:rsidR="00DF28D3"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6B412F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3858</w:t>
            </w:r>
          </w:p>
        </w:tc>
        <w:tc>
          <w:tcPr>
            <w:tcW w:w="286" w:type="pct"/>
            <w:tcBorders>
              <w:top w:val="nil"/>
              <w:left w:val="nil"/>
              <w:bottom w:val="single" w:sz="4" w:space="0" w:color="A6A6A6"/>
              <w:right w:val="single" w:sz="4" w:space="0" w:color="A6A6A6"/>
            </w:tcBorders>
          </w:tcPr>
          <w:p w14:paraId="3EBC8E5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77AA15E"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F5969E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R4-2320526</w:t>
            </w:r>
          </w:p>
        </w:tc>
        <w:tc>
          <w:tcPr>
            <w:tcW w:w="650" w:type="pct"/>
            <w:tcBorders>
              <w:top w:val="nil"/>
              <w:left w:val="nil"/>
              <w:bottom w:val="single" w:sz="4" w:space="0" w:color="A6A6A6"/>
              <w:right w:val="single" w:sz="4" w:space="0" w:color="A6A6A6"/>
            </w:tcBorders>
            <w:shd w:val="clear" w:color="auto" w:fill="auto"/>
            <w:hideMark/>
          </w:tcPr>
          <w:p w14:paraId="044164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SCell activation</w:t>
            </w:r>
          </w:p>
        </w:tc>
        <w:tc>
          <w:tcPr>
            <w:tcW w:w="403" w:type="pct"/>
            <w:tcBorders>
              <w:top w:val="nil"/>
              <w:left w:val="nil"/>
              <w:bottom w:val="single" w:sz="4" w:space="0" w:color="A6A6A6"/>
              <w:right w:val="single" w:sz="4" w:space="0" w:color="A6A6A6"/>
            </w:tcBorders>
            <w:shd w:val="clear" w:color="auto" w:fill="auto"/>
            <w:hideMark/>
          </w:tcPr>
          <w:p w14:paraId="5BAE77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4F39F4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D57D7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DE5D7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58345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7812F2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9E3728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4"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5ACE48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5"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4C800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7BBEFB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6" w:history="1">
              <w:r w:rsidR="00DF28D3"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4FE7A4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3859</w:t>
            </w:r>
          </w:p>
        </w:tc>
        <w:tc>
          <w:tcPr>
            <w:tcW w:w="286" w:type="pct"/>
            <w:tcBorders>
              <w:top w:val="nil"/>
              <w:left w:val="nil"/>
              <w:bottom w:val="single" w:sz="4" w:space="0" w:color="A6A6A6"/>
              <w:right w:val="single" w:sz="4" w:space="0" w:color="A6A6A6"/>
            </w:tcBorders>
          </w:tcPr>
          <w:p w14:paraId="048D9AD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0461394"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68D7CD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7" w:history="1">
              <w:r w:rsidR="00DF28D3" w:rsidRPr="00DF28D3">
                <w:rPr>
                  <w:rFonts w:ascii="Arial" w:hAnsi="Arial" w:cs="Arial"/>
                  <w:b/>
                  <w:bCs/>
                  <w:color w:val="0000FF"/>
                  <w:sz w:val="14"/>
                  <w:szCs w:val="14"/>
                  <w:u w:val="single"/>
                </w:rPr>
                <w:t>R4-2320568</w:t>
              </w:r>
            </w:hyperlink>
          </w:p>
        </w:tc>
        <w:tc>
          <w:tcPr>
            <w:tcW w:w="650" w:type="pct"/>
            <w:tcBorders>
              <w:top w:val="nil"/>
              <w:left w:val="nil"/>
              <w:bottom w:val="single" w:sz="4" w:space="0" w:color="A6A6A6"/>
              <w:right w:val="single" w:sz="4" w:space="0" w:color="A6A6A6"/>
            </w:tcBorders>
            <w:shd w:val="clear" w:color="auto" w:fill="auto"/>
            <w:hideMark/>
          </w:tcPr>
          <w:p w14:paraId="3CFC5C2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[NR_unlic-Core]: Modify the condition for gradual timing adjustment.</w:t>
            </w:r>
          </w:p>
        </w:tc>
        <w:tc>
          <w:tcPr>
            <w:tcW w:w="403" w:type="pct"/>
            <w:tcBorders>
              <w:top w:val="nil"/>
              <w:left w:val="nil"/>
              <w:bottom w:val="single" w:sz="4" w:space="0" w:color="A6A6A6"/>
              <w:right w:val="single" w:sz="4" w:space="0" w:color="A6A6A6"/>
            </w:tcBorders>
            <w:shd w:val="clear" w:color="auto" w:fill="auto"/>
            <w:hideMark/>
          </w:tcPr>
          <w:p w14:paraId="386899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37" w:type="pct"/>
            <w:tcBorders>
              <w:top w:val="nil"/>
              <w:left w:val="nil"/>
              <w:bottom w:val="single" w:sz="4" w:space="0" w:color="A6A6A6"/>
              <w:right w:val="single" w:sz="4" w:space="0" w:color="A6A6A6"/>
            </w:tcBorders>
            <w:shd w:val="clear" w:color="auto" w:fill="auto"/>
            <w:hideMark/>
          </w:tcPr>
          <w:p w14:paraId="1FCF6F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3F66E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FF90F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0D05D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4AD249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161E87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8"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141FB97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1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01B69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56ABD1E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0" w:history="1">
              <w:r w:rsidR="00DF28D3"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189F98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3867</w:t>
            </w:r>
          </w:p>
        </w:tc>
        <w:tc>
          <w:tcPr>
            <w:tcW w:w="286" w:type="pct"/>
            <w:tcBorders>
              <w:top w:val="nil"/>
              <w:left w:val="nil"/>
              <w:bottom w:val="single" w:sz="4" w:space="0" w:color="A6A6A6"/>
              <w:right w:val="single" w:sz="4" w:space="0" w:color="A6A6A6"/>
            </w:tcBorders>
          </w:tcPr>
          <w:p w14:paraId="3DA1B91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0A59EEC"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B69CA0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1" w:history="1">
              <w:r w:rsidR="00DF28D3" w:rsidRPr="00DF28D3">
                <w:rPr>
                  <w:rFonts w:ascii="Arial" w:hAnsi="Arial" w:cs="Arial"/>
                  <w:b/>
                  <w:bCs/>
                  <w:color w:val="0000FF"/>
                  <w:sz w:val="14"/>
                  <w:szCs w:val="14"/>
                  <w:u w:val="single"/>
                </w:rPr>
                <w:t>R4-2320569</w:t>
              </w:r>
            </w:hyperlink>
          </w:p>
        </w:tc>
        <w:tc>
          <w:tcPr>
            <w:tcW w:w="650" w:type="pct"/>
            <w:tcBorders>
              <w:top w:val="nil"/>
              <w:left w:val="nil"/>
              <w:bottom w:val="single" w:sz="4" w:space="0" w:color="A6A6A6"/>
              <w:right w:val="single" w:sz="4" w:space="0" w:color="A6A6A6"/>
            </w:tcBorders>
            <w:shd w:val="clear" w:color="auto" w:fill="auto"/>
            <w:hideMark/>
          </w:tcPr>
          <w:p w14:paraId="4478C1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[NR_unlic-Core]: Modify the condition for gradual timing adjustment.</w:t>
            </w:r>
          </w:p>
        </w:tc>
        <w:tc>
          <w:tcPr>
            <w:tcW w:w="403" w:type="pct"/>
            <w:tcBorders>
              <w:top w:val="nil"/>
              <w:left w:val="nil"/>
              <w:bottom w:val="single" w:sz="4" w:space="0" w:color="A6A6A6"/>
              <w:right w:val="single" w:sz="4" w:space="0" w:color="A6A6A6"/>
            </w:tcBorders>
            <w:shd w:val="clear" w:color="auto" w:fill="auto"/>
            <w:hideMark/>
          </w:tcPr>
          <w:p w14:paraId="679487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37" w:type="pct"/>
            <w:tcBorders>
              <w:top w:val="nil"/>
              <w:left w:val="nil"/>
              <w:bottom w:val="single" w:sz="4" w:space="0" w:color="A6A6A6"/>
              <w:right w:val="single" w:sz="4" w:space="0" w:color="A6A6A6"/>
            </w:tcBorders>
            <w:shd w:val="clear" w:color="auto" w:fill="auto"/>
            <w:hideMark/>
          </w:tcPr>
          <w:p w14:paraId="481800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E557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84E4B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EA380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19320A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459AC3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2"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F30C79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3"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D65F7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BD8793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4" w:history="1">
              <w:r w:rsidR="00DF28D3"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7AAEAA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3868</w:t>
            </w:r>
          </w:p>
        </w:tc>
        <w:tc>
          <w:tcPr>
            <w:tcW w:w="286" w:type="pct"/>
            <w:tcBorders>
              <w:top w:val="nil"/>
              <w:left w:val="nil"/>
              <w:bottom w:val="single" w:sz="4" w:space="0" w:color="A6A6A6"/>
              <w:right w:val="single" w:sz="4" w:space="0" w:color="A6A6A6"/>
            </w:tcBorders>
          </w:tcPr>
          <w:p w14:paraId="19DBCF1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FF16C36"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CCE823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5" w:history="1">
              <w:r w:rsidR="00DF28D3" w:rsidRPr="00DF28D3">
                <w:rPr>
                  <w:rFonts w:ascii="Arial" w:hAnsi="Arial" w:cs="Arial"/>
                  <w:b/>
                  <w:bCs/>
                  <w:color w:val="0000FF"/>
                  <w:sz w:val="14"/>
                  <w:szCs w:val="14"/>
                  <w:u w:val="single"/>
                </w:rPr>
                <w:t>R4-2320570</w:t>
              </w:r>
            </w:hyperlink>
          </w:p>
        </w:tc>
        <w:tc>
          <w:tcPr>
            <w:tcW w:w="650" w:type="pct"/>
            <w:tcBorders>
              <w:top w:val="nil"/>
              <w:left w:val="nil"/>
              <w:bottom w:val="single" w:sz="4" w:space="0" w:color="A6A6A6"/>
              <w:right w:val="single" w:sz="4" w:space="0" w:color="A6A6A6"/>
            </w:tcBorders>
            <w:shd w:val="clear" w:color="auto" w:fill="auto"/>
            <w:hideMark/>
          </w:tcPr>
          <w:p w14:paraId="6966B1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[NR_unlic-Core]: Modify the condition for gradual timing adjustment.</w:t>
            </w:r>
          </w:p>
        </w:tc>
        <w:tc>
          <w:tcPr>
            <w:tcW w:w="403" w:type="pct"/>
            <w:tcBorders>
              <w:top w:val="nil"/>
              <w:left w:val="nil"/>
              <w:bottom w:val="single" w:sz="4" w:space="0" w:color="A6A6A6"/>
              <w:right w:val="single" w:sz="4" w:space="0" w:color="A6A6A6"/>
            </w:tcBorders>
            <w:shd w:val="clear" w:color="auto" w:fill="auto"/>
            <w:hideMark/>
          </w:tcPr>
          <w:p w14:paraId="23ABD23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37" w:type="pct"/>
            <w:tcBorders>
              <w:top w:val="nil"/>
              <w:left w:val="nil"/>
              <w:bottom w:val="single" w:sz="4" w:space="0" w:color="A6A6A6"/>
              <w:right w:val="single" w:sz="4" w:space="0" w:color="A6A6A6"/>
            </w:tcBorders>
            <w:shd w:val="clear" w:color="auto" w:fill="auto"/>
            <w:hideMark/>
          </w:tcPr>
          <w:p w14:paraId="11ABCD7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6F607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778653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0D0E3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8A9EA87"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99741A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ABF041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7"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D0C4D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C0AF59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8" w:history="1">
              <w:r w:rsidR="00DF28D3"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2B7BEB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3869</w:t>
            </w:r>
          </w:p>
        </w:tc>
        <w:tc>
          <w:tcPr>
            <w:tcW w:w="286" w:type="pct"/>
            <w:tcBorders>
              <w:top w:val="nil"/>
              <w:left w:val="nil"/>
              <w:bottom w:val="single" w:sz="4" w:space="0" w:color="A6A6A6"/>
              <w:right w:val="single" w:sz="4" w:space="0" w:color="A6A6A6"/>
            </w:tcBorders>
          </w:tcPr>
          <w:p w14:paraId="4C01E66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0A635CE"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BD14F8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29" w:history="1">
              <w:r w:rsidR="00DF28D3" w:rsidRPr="00DF28D3">
                <w:rPr>
                  <w:rFonts w:ascii="Arial" w:hAnsi="Arial" w:cs="Arial"/>
                  <w:b/>
                  <w:bCs/>
                  <w:color w:val="0000FF"/>
                  <w:sz w:val="14"/>
                  <w:szCs w:val="14"/>
                  <w:u w:val="single"/>
                </w:rPr>
                <w:t>R4-2320571</w:t>
              </w:r>
            </w:hyperlink>
          </w:p>
        </w:tc>
        <w:tc>
          <w:tcPr>
            <w:tcW w:w="650" w:type="pct"/>
            <w:tcBorders>
              <w:top w:val="nil"/>
              <w:left w:val="nil"/>
              <w:bottom w:val="single" w:sz="4" w:space="0" w:color="A6A6A6"/>
              <w:right w:val="single" w:sz="4" w:space="0" w:color="A6A6A6"/>
            </w:tcBorders>
            <w:shd w:val="clear" w:color="auto" w:fill="auto"/>
            <w:hideMark/>
          </w:tcPr>
          <w:p w14:paraId="57E598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[NR_unlic-Core]: Modify the condition for gradual timing adjustment.</w:t>
            </w:r>
          </w:p>
        </w:tc>
        <w:tc>
          <w:tcPr>
            <w:tcW w:w="403" w:type="pct"/>
            <w:tcBorders>
              <w:top w:val="nil"/>
              <w:left w:val="nil"/>
              <w:bottom w:val="single" w:sz="4" w:space="0" w:color="A6A6A6"/>
              <w:right w:val="single" w:sz="4" w:space="0" w:color="A6A6A6"/>
            </w:tcBorders>
            <w:shd w:val="clear" w:color="auto" w:fill="auto"/>
            <w:hideMark/>
          </w:tcPr>
          <w:p w14:paraId="1E1792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37" w:type="pct"/>
            <w:tcBorders>
              <w:top w:val="nil"/>
              <w:left w:val="nil"/>
              <w:bottom w:val="single" w:sz="4" w:space="0" w:color="A6A6A6"/>
              <w:right w:val="single" w:sz="4" w:space="0" w:color="A6A6A6"/>
            </w:tcBorders>
            <w:shd w:val="clear" w:color="auto" w:fill="auto"/>
            <w:hideMark/>
          </w:tcPr>
          <w:p w14:paraId="0967C6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D4251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439DF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B476C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E0C1E3B"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1F09B0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0"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677E3A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1"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064AF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41A88A1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2" w:history="1">
              <w:r w:rsidR="00DF28D3"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79C709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3870</w:t>
            </w:r>
          </w:p>
        </w:tc>
        <w:tc>
          <w:tcPr>
            <w:tcW w:w="286" w:type="pct"/>
            <w:tcBorders>
              <w:top w:val="nil"/>
              <w:left w:val="nil"/>
              <w:bottom w:val="single" w:sz="4" w:space="0" w:color="A6A6A6"/>
              <w:right w:val="single" w:sz="4" w:space="0" w:color="A6A6A6"/>
            </w:tcBorders>
          </w:tcPr>
          <w:p w14:paraId="63BC7A2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C742A16" w14:textId="77777777" w:rsidTr="00D06BEF">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136AF64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3" w:history="1">
              <w:r w:rsidR="00DF28D3" w:rsidRPr="00DF28D3">
                <w:rPr>
                  <w:rFonts w:ascii="Arial" w:hAnsi="Arial" w:cs="Arial"/>
                  <w:b/>
                  <w:bCs/>
                  <w:color w:val="0000FF"/>
                  <w:sz w:val="14"/>
                  <w:szCs w:val="14"/>
                  <w:u w:val="single"/>
                </w:rPr>
                <w:t>R4-2320587</w:t>
              </w:r>
            </w:hyperlink>
          </w:p>
        </w:tc>
        <w:tc>
          <w:tcPr>
            <w:tcW w:w="650" w:type="pct"/>
            <w:tcBorders>
              <w:top w:val="nil"/>
              <w:left w:val="nil"/>
              <w:bottom w:val="single" w:sz="4" w:space="0" w:color="A6A6A6"/>
              <w:right w:val="single" w:sz="4" w:space="0" w:color="A6A6A6"/>
            </w:tcBorders>
            <w:shd w:val="clear" w:color="auto" w:fill="auto"/>
            <w:hideMark/>
          </w:tcPr>
          <w:p w14:paraId="0977D9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on the inter-frequency measurement without gap</w:t>
            </w:r>
          </w:p>
        </w:tc>
        <w:tc>
          <w:tcPr>
            <w:tcW w:w="403" w:type="pct"/>
            <w:tcBorders>
              <w:top w:val="nil"/>
              <w:left w:val="nil"/>
              <w:bottom w:val="single" w:sz="4" w:space="0" w:color="A6A6A6"/>
              <w:right w:val="single" w:sz="4" w:space="0" w:color="A6A6A6"/>
            </w:tcBorders>
            <w:shd w:val="clear" w:color="auto" w:fill="auto"/>
            <w:hideMark/>
          </w:tcPr>
          <w:p w14:paraId="55D9B1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Ericsson</w:t>
            </w:r>
          </w:p>
        </w:tc>
        <w:tc>
          <w:tcPr>
            <w:tcW w:w="237" w:type="pct"/>
            <w:tcBorders>
              <w:top w:val="nil"/>
              <w:left w:val="nil"/>
              <w:bottom w:val="single" w:sz="4" w:space="0" w:color="A6A6A6"/>
              <w:right w:val="single" w:sz="4" w:space="0" w:color="A6A6A6"/>
            </w:tcBorders>
            <w:shd w:val="clear" w:color="auto" w:fill="auto"/>
            <w:hideMark/>
          </w:tcPr>
          <w:p w14:paraId="1B802A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EF8E45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D5C63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C5D33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E81A60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ECC5D6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127E4A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5"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27AAE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4781B54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6" w:history="1">
              <w:r w:rsidR="00DF28D3"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56145B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3871</w:t>
            </w:r>
          </w:p>
        </w:tc>
        <w:tc>
          <w:tcPr>
            <w:tcW w:w="286" w:type="pct"/>
            <w:tcBorders>
              <w:top w:val="nil"/>
              <w:left w:val="nil"/>
              <w:bottom w:val="single" w:sz="4" w:space="0" w:color="A6A6A6"/>
              <w:right w:val="single" w:sz="4" w:space="0" w:color="A6A6A6"/>
            </w:tcBorders>
          </w:tcPr>
          <w:p w14:paraId="66036CD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3A0FA9F" w14:textId="77777777" w:rsidTr="00D06BEF">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7F7F529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7" w:history="1">
              <w:r w:rsidR="00DF28D3" w:rsidRPr="00DF28D3">
                <w:rPr>
                  <w:rFonts w:ascii="Arial" w:hAnsi="Arial" w:cs="Arial"/>
                  <w:b/>
                  <w:bCs/>
                  <w:color w:val="0000FF"/>
                  <w:sz w:val="14"/>
                  <w:szCs w:val="14"/>
                  <w:u w:val="single"/>
                </w:rPr>
                <w:t>R4-2320708</w:t>
              </w:r>
            </w:hyperlink>
          </w:p>
        </w:tc>
        <w:tc>
          <w:tcPr>
            <w:tcW w:w="650" w:type="pct"/>
            <w:tcBorders>
              <w:top w:val="nil"/>
              <w:left w:val="nil"/>
              <w:bottom w:val="single" w:sz="4" w:space="0" w:color="A6A6A6"/>
              <w:right w:val="single" w:sz="4" w:space="0" w:color="A6A6A6"/>
            </w:tcBorders>
            <w:shd w:val="clear" w:color="auto" w:fill="auto"/>
            <w:hideMark/>
          </w:tcPr>
          <w:p w14:paraId="5291AC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 Correction on Control Channel RMCs (Rel-16)</w:t>
            </w:r>
          </w:p>
        </w:tc>
        <w:tc>
          <w:tcPr>
            <w:tcW w:w="403" w:type="pct"/>
            <w:tcBorders>
              <w:top w:val="nil"/>
              <w:left w:val="nil"/>
              <w:bottom w:val="single" w:sz="4" w:space="0" w:color="A6A6A6"/>
              <w:right w:val="single" w:sz="4" w:space="0" w:color="A6A6A6"/>
            </w:tcBorders>
            <w:shd w:val="clear" w:color="auto" w:fill="auto"/>
            <w:hideMark/>
          </w:tcPr>
          <w:p w14:paraId="399945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Keysight Technologies UK Ltd</w:t>
            </w:r>
          </w:p>
        </w:tc>
        <w:tc>
          <w:tcPr>
            <w:tcW w:w="237" w:type="pct"/>
            <w:tcBorders>
              <w:top w:val="nil"/>
              <w:left w:val="nil"/>
              <w:bottom w:val="single" w:sz="4" w:space="0" w:color="A6A6A6"/>
              <w:right w:val="single" w:sz="4" w:space="0" w:color="A6A6A6"/>
            </w:tcBorders>
            <w:shd w:val="clear" w:color="auto" w:fill="auto"/>
            <w:hideMark/>
          </w:tcPr>
          <w:p w14:paraId="47FDE13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1B71B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895DA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7FAA7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600868B"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D3680C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8"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EF6222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3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38871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468E5B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0"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274178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3879</w:t>
            </w:r>
          </w:p>
        </w:tc>
        <w:tc>
          <w:tcPr>
            <w:tcW w:w="286" w:type="pct"/>
            <w:tcBorders>
              <w:top w:val="nil"/>
              <w:left w:val="nil"/>
              <w:bottom w:val="single" w:sz="4" w:space="0" w:color="A6A6A6"/>
              <w:right w:val="single" w:sz="4" w:space="0" w:color="A6A6A6"/>
            </w:tcBorders>
          </w:tcPr>
          <w:p w14:paraId="15B6748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2CDCC5F" w14:textId="77777777" w:rsidTr="00D06BEF">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21BB533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R4-2320709</w:t>
            </w:r>
          </w:p>
        </w:tc>
        <w:tc>
          <w:tcPr>
            <w:tcW w:w="650" w:type="pct"/>
            <w:tcBorders>
              <w:top w:val="nil"/>
              <w:left w:val="nil"/>
              <w:bottom w:val="single" w:sz="4" w:space="0" w:color="A6A6A6"/>
              <w:right w:val="single" w:sz="4" w:space="0" w:color="A6A6A6"/>
            </w:tcBorders>
            <w:shd w:val="clear" w:color="auto" w:fill="auto"/>
            <w:hideMark/>
          </w:tcPr>
          <w:p w14:paraId="2A7555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 Correction on Control Channel RMCs (Rel-17)</w:t>
            </w:r>
          </w:p>
        </w:tc>
        <w:tc>
          <w:tcPr>
            <w:tcW w:w="403" w:type="pct"/>
            <w:tcBorders>
              <w:top w:val="nil"/>
              <w:left w:val="nil"/>
              <w:bottom w:val="single" w:sz="4" w:space="0" w:color="A6A6A6"/>
              <w:right w:val="single" w:sz="4" w:space="0" w:color="A6A6A6"/>
            </w:tcBorders>
            <w:shd w:val="clear" w:color="auto" w:fill="auto"/>
            <w:hideMark/>
          </w:tcPr>
          <w:p w14:paraId="72518F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Keysight Technologies UK Ltd</w:t>
            </w:r>
          </w:p>
        </w:tc>
        <w:tc>
          <w:tcPr>
            <w:tcW w:w="237" w:type="pct"/>
            <w:tcBorders>
              <w:top w:val="nil"/>
              <w:left w:val="nil"/>
              <w:bottom w:val="single" w:sz="4" w:space="0" w:color="A6A6A6"/>
              <w:right w:val="single" w:sz="4" w:space="0" w:color="A6A6A6"/>
            </w:tcBorders>
            <w:shd w:val="clear" w:color="auto" w:fill="auto"/>
            <w:hideMark/>
          </w:tcPr>
          <w:p w14:paraId="3DFB919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70C66F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1D775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1D542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5D78084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0E35FB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1"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DDCD9D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C9DAA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7938C9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3"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7285AB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3880</w:t>
            </w:r>
          </w:p>
        </w:tc>
        <w:tc>
          <w:tcPr>
            <w:tcW w:w="286" w:type="pct"/>
            <w:tcBorders>
              <w:top w:val="nil"/>
              <w:left w:val="nil"/>
              <w:bottom w:val="single" w:sz="4" w:space="0" w:color="A6A6A6"/>
              <w:right w:val="single" w:sz="4" w:space="0" w:color="A6A6A6"/>
            </w:tcBorders>
          </w:tcPr>
          <w:p w14:paraId="0D1D298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03EA481"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C262D2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R4-2320711</w:t>
            </w:r>
          </w:p>
        </w:tc>
        <w:tc>
          <w:tcPr>
            <w:tcW w:w="650" w:type="pct"/>
            <w:tcBorders>
              <w:top w:val="nil"/>
              <w:left w:val="nil"/>
              <w:bottom w:val="single" w:sz="4" w:space="0" w:color="A6A6A6"/>
              <w:right w:val="single" w:sz="4" w:space="0" w:color="A6A6A6"/>
            </w:tcBorders>
            <w:shd w:val="clear" w:color="auto" w:fill="auto"/>
            <w:hideMark/>
          </w:tcPr>
          <w:p w14:paraId="7FA0214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 Correction on Control Channel RMCs (Rel-18)</w:t>
            </w:r>
          </w:p>
        </w:tc>
        <w:tc>
          <w:tcPr>
            <w:tcW w:w="403" w:type="pct"/>
            <w:tcBorders>
              <w:top w:val="nil"/>
              <w:left w:val="nil"/>
              <w:bottom w:val="single" w:sz="4" w:space="0" w:color="A6A6A6"/>
              <w:right w:val="single" w:sz="4" w:space="0" w:color="A6A6A6"/>
            </w:tcBorders>
            <w:shd w:val="clear" w:color="auto" w:fill="auto"/>
            <w:hideMark/>
          </w:tcPr>
          <w:p w14:paraId="3D29FD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Keysight Technologies UK Ltd</w:t>
            </w:r>
          </w:p>
        </w:tc>
        <w:tc>
          <w:tcPr>
            <w:tcW w:w="237" w:type="pct"/>
            <w:tcBorders>
              <w:top w:val="nil"/>
              <w:left w:val="nil"/>
              <w:bottom w:val="single" w:sz="4" w:space="0" w:color="A6A6A6"/>
              <w:right w:val="single" w:sz="4" w:space="0" w:color="A6A6A6"/>
            </w:tcBorders>
            <w:shd w:val="clear" w:color="auto" w:fill="auto"/>
            <w:hideMark/>
          </w:tcPr>
          <w:p w14:paraId="0EDEE9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8AB93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94EA1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8A148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4E6279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2CC6EF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4"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7CA3DD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5"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4B262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5A72FD7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6"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0872ACF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3881</w:t>
            </w:r>
          </w:p>
        </w:tc>
        <w:tc>
          <w:tcPr>
            <w:tcW w:w="286" w:type="pct"/>
            <w:tcBorders>
              <w:top w:val="nil"/>
              <w:left w:val="nil"/>
              <w:bottom w:val="single" w:sz="4" w:space="0" w:color="A6A6A6"/>
              <w:right w:val="single" w:sz="4" w:space="0" w:color="A6A6A6"/>
            </w:tcBorders>
          </w:tcPr>
          <w:p w14:paraId="3262B82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EC7C6EC"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E39AC8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7" w:history="1">
              <w:r w:rsidR="00DF28D3" w:rsidRPr="00DF28D3">
                <w:rPr>
                  <w:rFonts w:ascii="Arial" w:hAnsi="Arial" w:cs="Arial"/>
                  <w:b/>
                  <w:bCs/>
                  <w:color w:val="0000FF"/>
                  <w:sz w:val="14"/>
                  <w:szCs w:val="14"/>
                  <w:u w:val="single"/>
                </w:rPr>
                <w:t>R4-2320717</w:t>
              </w:r>
            </w:hyperlink>
          </w:p>
        </w:tc>
        <w:tc>
          <w:tcPr>
            <w:tcW w:w="650" w:type="pct"/>
            <w:tcBorders>
              <w:top w:val="nil"/>
              <w:left w:val="nil"/>
              <w:bottom w:val="single" w:sz="4" w:space="0" w:color="A6A6A6"/>
              <w:right w:val="single" w:sz="4" w:space="0" w:color="A6A6A6"/>
            </w:tcBorders>
            <w:shd w:val="clear" w:color="auto" w:fill="auto"/>
            <w:hideMark/>
          </w:tcPr>
          <w:p w14:paraId="159C6B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interRAT measurements without gaps</w:t>
            </w:r>
          </w:p>
        </w:tc>
        <w:tc>
          <w:tcPr>
            <w:tcW w:w="403" w:type="pct"/>
            <w:tcBorders>
              <w:top w:val="nil"/>
              <w:left w:val="nil"/>
              <w:bottom w:val="single" w:sz="4" w:space="0" w:color="A6A6A6"/>
              <w:right w:val="single" w:sz="4" w:space="0" w:color="A6A6A6"/>
            </w:tcBorders>
            <w:shd w:val="clear" w:color="auto" w:fill="auto"/>
            <w:hideMark/>
          </w:tcPr>
          <w:p w14:paraId="2CCEE09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1789ED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159AA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7EC09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52F1E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BA2C0E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DD0637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8"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E84D9E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49" w:history="1">
              <w:r w:rsidR="00DF28D3" w:rsidRPr="00DF28D3">
                <w:rPr>
                  <w:rFonts w:ascii="Arial" w:hAnsi="Arial" w:cs="Arial"/>
                  <w:b/>
                  <w:bCs/>
                  <w:color w:val="0000FF"/>
                  <w:sz w:val="14"/>
                  <w:szCs w:val="14"/>
                  <w:u w:val="single"/>
                </w:rPr>
                <w:t>36.133</w:t>
              </w:r>
            </w:hyperlink>
          </w:p>
        </w:tc>
        <w:tc>
          <w:tcPr>
            <w:tcW w:w="221" w:type="pct"/>
            <w:tcBorders>
              <w:top w:val="nil"/>
              <w:left w:val="nil"/>
              <w:bottom w:val="single" w:sz="4" w:space="0" w:color="A6A6A6"/>
              <w:right w:val="single" w:sz="4" w:space="0" w:color="A6A6A6"/>
            </w:tcBorders>
            <w:shd w:val="clear" w:color="auto" w:fill="auto"/>
            <w:hideMark/>
          </w:tcPr>
          <w:p w14:paraId="39A8F8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16.18.2</w:t>
            </w:r>
          </w:p>
        </w:tc>
        <w:tc>
          <w:tcPr>
            <w:tcW w:w="587" w:type="pct"/>
            <w:tcBorders>
              <w:top w:val="nil"/>
              <w:left w:val="nil"/>
              <w:bottom w:val="single" w:sz="4" w:space="0" w:color="A6A6A6"/>
              <w:right w:val="single" w:sz="4" w:space="0" w:color="A6A6A6"/>
            </w:tcBorders>
            <w:shd w:val="clear" w:color="auto" w:fill="auto"/>
            <w:hideMark/>
          </w:tcPr>
          <w:p w14:paraId="225A775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0" w:history="1">
              <w:r w:rsidR="00DF28D3"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03A156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7266</w:t>
            </w:r>
          </w:p>
        </w:tc>
        <w:tc>
          <w:tcPr>
            <w:tcW w:w="286" w:type="pct"/>
            <w:tcBorders>
              <w:top w:val="nil"/>
              <w:left w:val="nil"/>
              <w:bottom w:val="single" w:sz="4" w:space="0" w:color="A6A6A6"/>
              <w:right w:val="single" w:sz="4" w:space="0" w:color="A6A6A6"/>
            </w:tcBorders>
          </w:tcPr>
          <w:p w14:paraId="5F774CB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25E0997"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1274AE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R4-2320718</w:t>
            </w:r>
          </w:p>
        </w:tc>
        <w:tc>
          <w:tcPr>
            <w:tcW w:w="650" w:type="pct"/>
            <w:tcBorders>
              <w:top w:val="nil"/>
              <w:left w:val="nil"/>
              <w:bottom w:val="single" w:sz="4" w:space="0" w:color="A6A6A6"/>
              <w:right w:val="single" w:sz="4" w:space="0" w:color="A6A6A6"/>
            </w:tcBorders>
            <w:shd w:val="clear" w:color="auto" w:fill="auto"/>
            <w:hideMark/>
          </w:tcPr>
          <w:p w14:paraId="6B70C9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interRAT measurements without gaps</w:t>
            </w:r>
          </w:p>
        </w:tc>
        <w:tc>
          <w:tcPr>
            <w:tcW w:w="403" w:type="pct"/>
            <w:tcBorders>
              <w:top w:val="nil"/>
              <w:left w:val="nil"/>
              <w:bottom w:val="single" w:sz="4" w:space="0" w:color="A6A6A6"/>
              <w:right w:val="single" w:sz="4" w:space="0" w:color="A6A6A6"/>
            </w:tcBorders>
            <w:shd w:val="clear" w:color="auto" w:fill="auto"/>
            <w:hideMark/>
          </w:tcPr>
          <w:p w14:paraId="60F871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62F3E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D7766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8AAB0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75033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6AD1C3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C3F221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1"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D0CA02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2" w:history="1">
              <w:r w:rsidR="00DF28D3" w:rsidRPr="00DF28D3">
                <w:rPr>
                  <w:rFonts w:ascii="Arial" w:hAnsi="Arial" w:cs="Arial"/>
                  <w:b/>
                  <w:bCs/>
                  <w:color w:val="0000FF"/>
                  <w:sz w:val="14"/>
                  <w:szCs w:val="14"/>
                  <w:u w:val="single"/>
                </w:rPr>
                <w:t>36.133</w:t>
              </w:r>
            </w:hyperlink>
          </w:p>
        </w:tc>
        <w:tc>
          <w:tcPr>
            <w:tcW w:w="221" w:type="pct"/>
            <w:tcBorders>
              <w:top w:val="nil"/>
              <w:left w:val="nil"/>
              <w:bottom w:val="single" w:sz="4" w:space="0" w:color="A6A6A6"/>
              <w:right w:val="single" w:sz="4" w:space="0" w:color="A6A6A6"/>
            </w:tcBorders>
            <w:shd w:val="clear" w:color="auto" w:fill="auto"/>
            <w:hideMark/>
          </w:tcPr>
          <w:p w14:paraId="1868EE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0C8ED78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3" w:history="1">
              <w:r w:rsidR="00DF28D3"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5EEF6E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7267</w:t>
            </w:r>
          </w:p>
        </w:tc>
        <w:tc>
          <w:tcPr>
            <w:tcW w:w="286" w:type="pct"/>
            <w:tcBorders>
              <w:top w:val="nil"/>
              <w:left w:val="nil"/>
              <w:bottom w:val="single" w:sz="4" w:space="0" w:color="A6A6A6"/>
              <w:right w:val="single" w:sz="4" w:space="0" w:color="A6A6A6"/>
            </w:tcBorders>
          </w:tcPr>
          <w:p w14:paraId="2278764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B865EC9"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CA2952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R4-2320719</w:t>
            </w:r>
          </w:p>
        </w:tc>
        <w:tc>
          <w:tcPr>
            <w:tcW w:w="650" w:type="pct"/>
            <w:tcBorders>
              <w:top w:val="nil"/>
              <w:left w:val="nil"/>
              <w:bottom w:val="single" w:sz="4" w:space="0" w:color="A6A6A6"/>
              <w:right w:val="single" w:sz="4" w:space="0" w:color="A6A6A6"/>
            </w:tcBorders>
            <w:shd w:val="clear" w:color="auto" w:fill="auto"/>
            <w:hideMark/>
          </w:tcPr>
          <w:p w14:paraId="34402A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interRAT measurements without gaps</w:t>
            </w:r>
          </w:p>
        </w:tc>
        <w:tc>
          <w:tcPr>
            <w:tcW w:w="403" w:type="pct"/>
            <w:tcBorders>
              <w:top w:val="nil"/>
              <w:left w:val="nil"/>
              <w:bottom w:val="single" w:sz="4" w:space="0" w:color="A6A6A6"/>
              <w:right w:val="single" w:sz="4" w:space="0" w:color="A6A6A6"/>
            </w:tcBorders>
            <w:shd w:val="clear" w:color="auto" w:fill="auto"/>
            <w:hideMark/>
          </w:tcPr>
          <w:p w14:paraId="1CB69E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4F76F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36CF9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6B6306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66B26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67B2A7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BDED5C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4"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EBBFCD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5" w:history="1">
              <w:r w:rsidR="00DF28D3" w:rsidRPr="00DF28D3">
                <w:rPr>
                  <w:rFonts w:ascii="Arial" w:hAnsi="Arial" w:cs="Arial"/>
                  <w:b/>
                  <w:bCs/>
                  <w:color w:val="0000FF"/>
                  <w:sz w:val="14"/>
                  <w:szCs w:val="14"/>
                  <w:u w:val="single"/>
                </w:rPr>
                <w:t>36.133</w:t>
              </w:r>
            </w:hyperlink>
          </w:p>
        </w:tc>
        <w:tc>
          <w:tcPr>
            <w:tcW w:w="221" w:type="pct"/>
            <w:tcBorders>
              <w:top w:val="nil"/>
              <w:left w:val="nil"/>
              <w:bottom w:val="single" w:sz="4" w:space="0" w:color="A6A6A6"/>
              <w:right w:val="single" w:sz="4" w:space="0" w:color="A6A6A6"/>
            </w:tcBorders>
            <w:shd w:val="clear" w:color="auto" w:fill="auto"/>
            <w:hideMark/>
          </w:tcPr>
          <w:p w14:paraId="4CE0DF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587" w:type="pct"/>
            <w:tcBorders>
              <w:top w:val="nil"/>
              <w:left w:val="nil"/>
              <w:bottom w:val="single" w:sz="4" w:space="0" w:color="A6A6A6"/>
              <w:right w:val="single" w:sz="4" w:space="0" w:color="A6A6A6"/>
            </w:tcBorders>
            <w:shd w:val="clear" w:color="auto" w:fill="auto"/>
            <w:hideMark/>
          </w:tcPr>
          <w:p w14:paraId="69DB344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6" w:history="1">
              <w:r w:rsidR="00DF28D3"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197211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7268</w:t>
            </w:r>
          </w:p>
        </w:tc>
        <w:tc>
          <w:tcPr>
            <w:tcW w:w="286" w:type="pct"/>
            <w:tcBorders>
              <w:top w:val="nil"/>
              <w:left w:val="nil"/>
              <w:bottom w:val="single" w:sz="4" w:space="0" w:color="A6A6A6"/>
              <w:right w:val="single" w:sz="4" w:space="0" w:color="A6A6A6"/>
            </w:tcBorders>
          </w:tcPr>
          <w:p w14:paraId="480D266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294B673"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CEF0F0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7" w:history="1">
              <w:r w:rsidR="00DF28D3" w:rsidRPr="00DF28D3">
                <w:rPr>
                  <w:rFonts w:ascii="Arial" w:hAnsi="Arial" w:cs="Arial"/>
                  <w:b/>
                  <w:bCs/>
                  <w:color w:val="0000FF"/>
                  <w:sz w:val="14"/>
                  <w:szCs w:val="14"/>
                  <w:u w:val="single"/>
                </w:rPr>
                <w:t>R4-2320720</w:t>
              </w:r>
            </w:hyperlink>
          </w:p>
        </w:tc>
        <w:tc>
          <w:tcPr>
            <w:tcW w:w="650" w:type="pct"/>
            <w:tcBorders>
              <w:top w:val="nil"/>
              <w:left w:val="nil"/>
              <w:bottom w:val="single" w:sz="4" w:space="0" w:color="A6A6A6"/>
              <w:right w:val="single" w:sz="4" w:space="0" w:color="A6A6A6"/>
            </w:tcBorders>
            <w:shd w:val="clear" w:color="auto" w:fill="auto"/>
            <w:hideMark/>
          </w:tcPr>
          <w:p w14:paraId="6A212A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measurements without gaps</w:t>
            </w:r>
          </w:p>
        </w:tc>
        <w:tc>
          <w:tcPr>
            <w:tcW w:w="403" w:type="pct"/>
            <w:tcBorders>
              <w:top w:val="nil"/>
              <w:left w:val="nil"/>
              <w:bottom w:val="single" w:sz="4" w:space="0" w:color="A6A6A6"/>
              <w:right w:val="single" w:sz="4" w:space="0" w:color="A6A6A6"/>
            </w:tcBorders>
            <w:shd w:val="clear" w:color="auto" w:fill="auto"/>
            <w:hideMark/>
          </w:tcPr>
          <w:p w14:paraId="1576EC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0E629B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7E581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AA3F1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E716B3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02AF28D"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AA7CF5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8"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2C9CDF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5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12F042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6265A1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0" w:history="1">
              <w:r w:rsidR="00DF28D3"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285BDE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3884</w:t>
            </w:r>
          </w:p>
        </w:tc>
        <w:tc>
          <w:tcPr>
            <w:tcW w:w="286" w:type="pct"/>
            <w:tcBorders>
              <w:top w:val="nil"/>
              <w:left w:val="nil"/>
              <w:bottom w:val="single" w:sz="4" w:space="0" w:color="A6A6A6"/>
              <w:right w:val="single" w:sz="4" w:space="0" w:color="A6A6A6"/>
            </w:tcBorders>
          </w:tcPr>
          <w:p w14:paraId="677D723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482EA2B"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E28324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R4-2320721</w:t>
            </w:r>
          </w:p>
        </w:tc>
        <w:tc>
          <w:tcPr>
            <w:tcW w:w="650" w:type="pct"/>
            <w:tcBorders>
              <w:top w:val="nil"/>
              <w:left w:val="nil"/>
              <w:bottom w:val="single" w:sz="4" w:space="0" w:color="A6A6A6"/>
              <w:right w:val="single" w:sz="4" w:space="0" w:color="A6A6A6"/>
            </w:tcBorders>
            <w:shd w:val="clear" w:color="auto" w:fill="auto"/>
            <w:hideMark/>
          </w:tcPr>
          <w:p w14:paraId="571D48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measurements without gaps</w:t>
            </w:r>
          </w:p>
        </w:tc>
        <w:tc>
          <w:tcPr>
            <w:tcW w:w="403" w:type="pct"/>
            <w:tcBorders>
              <w:top w:val="nil"/>
              <w:left w:val="nil"/>
              <w:bottom w:val="single" w:sz="4" w:space="0" w:color="A6A6A6"/>
              <w:right w:val="single" w:sz="4" w:space="0" w:color="A6A6A6"/>
            </w:tcBorders>
            <w:shd w:val="clear" w:color="auto" w:fill="auto"/>
            <w:hideMark/>
          </w:tcPr>
          <w:p w14:paraId="196F47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D260A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75BE0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AAF11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950EF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611002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E46626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1"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D3AF84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A532E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42CEB7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3" w:history="1">
              <w:r w:rsidR="00DF28D3"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7A5279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3885</w:t>
            </w:r>
          </w:p>
        </w:tc>
        <w:tc>
          <w:tcPr>
            <w:tcW w:w="286" w:type="pct"/>
            <w:tcBorders>
              <w:top w:val="nil"/>
              <w:left w:val="nil"/>
              <w:bottom w:val="single" w:sz="4" w:space="0" w:color="A6A6A6"/>
              <w:right w:val="single" w:sz="4" w:space="0" w:color="A6A6A6"/>
            </w:tcBorders>
          </w:tcPr>
          <w:p w14:paraId="490CA0D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D023917"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D5E1E7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R4-2320722</w:t>
            </w:r>
          </w:p>
        </w:tc>
        <w:tc>
          <w:tcPr>
            <w:tcW w:w="650" w:type="pct"/>
            <w:tcBorders>
              <w:top w:val="nil"/>
              <w:left w:val="nil"/>
              <w:bottom w:val="single" w:sz="4" w:space="0" w:color="A6A6A6"/>
              <w:right w:val="single" w:sz="4" w:space="0" w:color="A6A6A6"/>
            </w:tcBorders>
            <w:shd w:val="clear" w:color="auto" w:fill="auto"/>
            <w:hideMark/>
          </w:tcPr>
          <w:p w14:paraId="0EC42A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measurements without gaps</w:t>
            </w:r>
          </w:p>
        </w:tc>
        <w:tc>
          <w:tcPr>
            <w:tcW w:w="403" w:type="pct"/>
            <w:tcBorders>
              <w:top w:val="nil"/>
              <w:left w:val="nil"/>
              <w:bottom w:val="single" w:sz="4" w:space="0" w:color="A6A6A6"/>
              <w:right w:val="single" w:sz="4" w:space="0" w:color="A6A6A6"/>
            </w:tcBorders>
            <w:shd w:val="clear" w:color="auto" w:fill="auto"/>
            <w:hideMark/>
          </w:tcPr>
          <w:p w14:paraId="16A423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1E27F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4C89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84A74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B73D7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762F6B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434386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4"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264693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5"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12513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6657D7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6" w:history="1">
              <w:r w:rsidR="00DF28D3"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4E8B9A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3886</w:t>
            </w:r>
          </w:p>
        </w:tc>
        <w:tc>
          <w:tcPr>
            <w:tcW w:w="286" w:type="pct"/>
            <w:tcBorders>
              <w:top w:val="nil"/>
              <w:left w:val="nil"/>
              <w:bottom w:val="single" w:sz="4" w:space="0" w:color="A6A6A6"/>
              <w:right w:val="single" w:sz="4" w:space="0" w:color="A6A6A6"/>
            </w:tcBorders>
          </w:tcPr>
          <w:p w14:paraId="5CA83B9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98A56CE"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1954F42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7" w:history="1">
              <w:r w:rsidR="00DF28D3" w:rsidRPr="00DF28D3">
                <w:rPr>
                  <w:rFonts w:ascii="Arial" w:hAnsi="Arial" w:cs="Arial"/>
                  <w:b/>
                  <w:bCs/>
                  <w:color w:val="0000FF"/>
                  <w:sz w:val="14"/>
                  <w:szCs w:val="14"/>
                  <w:u w:val="single"/>
                </w:rPr>
                <w:t>R4-2320751</w:t>
              </w:r>
            </w:hyperlink>
          </w:p>
        </w:tc>
        <w:tc>
          <w:tcPr>
            <w:tcW w:w="650" w:type="pct"/>
            <w:tcBorders>
              <w:top w:val="nil"/>
              <w:left w:val="nil"/>
              <w:bottom w:val="single" w:sz="4" w:space="0" w:color="A6A6A6"/>
              <w:right w:val="single" w:sz="4" w:space="0" w:color="A6A6A6"/>
            </w:tcBorders>
            <w:shd w:val="clear" w:color="auto" w:fill="auto"/>
            <w:hideMark/>
          </w:tcPr>
          <w:p w14:paraId="6B2783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[NB_IOTenh2-Perf] CR to 36.133 for correcting errors on the PHR table for NB1 UEs</w:t>
            </w:r>
          </w:p>
        </w:tc>
        <w:tc>
          <w:tcPr>
            <w:tcW w:w="403" w:type="pct"/>
            <w:tcBorders>
              <w:top w:val="nil"/>
              <w:left w:val="nil"/>
              <w:bottom w:val="single" w:sz="4" w:space="0" w:color="A6A6A6"/>
              <w:right w:val="single" w:sz="4" w:space="0" w:color="A6A6A6"/>
            </w:tcBorders>
            <w:shd w:val="clear" w:color="auto" w:fill="auto"/>
            <w:hideMark/>
          </w:tcPr>
          <w:p w14:paraId="65E66E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41CCE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025E4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8AFB8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8447B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643E33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57010B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8"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273E199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69" w:history="1">
              <w:r w:rsidR="00DF28D3" w:rsidRPr="00DF28D3">
                <w:rPr>
                  <w:rFonts w:ascii="Arial" w:hAnsi="Arial" w:cs="Arial"/>
                  <w:b/>
                  <w:bCs/>
                  <w:color w:val="0000FF"/>
                  <w:sz w:val="14"/>
                  <w:szCs w:val="14"/>
                  <w:u w:val="single"/>
                </w:rPr>
                <w:t>36.133</w:t>
              </w:r>
            </w:hyperlink>
          </w:p>
        </w:tc>
        <w:tc>
          <w:tcPr>
            <w:tcW w:w="221" w:type="pct"/>
            <w:tcBorders>
              <w:top w:val="nil"/>
              <w:left w:val="nil"/>
              <w:bottom w:val="single" w:sz="4" w:space="0" w:color="A6A6A6"/>
              <w:right w:val="single" w:sz="4" w:space="0" w:color="A6A6A6"/>
            </w:tcBorders>
            <w:shd w:val="clear" w:color="auto" w:fill="auto"/>
            <w:hideMark/>
          </w:tcPr>
          <w:p w14:paraId="146993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15.20.0</w:t>
            </w:r>
          </w:p>
        </w:tc>
        <w:tc>
          <w:tcPr>
            <w:tcW w:w="587" w:type="pct"/>
            <w:tcBorders>
              <w:top w:val="nil"/>
              <w:left w:val="nil"/>
              <w:bottom w:val="single" w:sz="4" w:space="0" w:color="A6A6A6"/>
              <w:right w:val="single" w:sz="4" w:space="0" w:color="A6A6A6"/>
            </w:tcBorders>
            <w:shd w:val="clear" w:color="auto" w:fill="auto"/>
            <w:hideMark/>
          </w:tcPr>
          <w:p w14:paraId="3156D07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0" w:history="1">
              <w:r w:rsidR="00DF28D3" w:rsidRPr="00DF28D3">
                <w:rPr>
                  <w:rFonts w:ascii="Arial" w:hAnsi="Arial" w:cs="Arial"/>
                  <w:b/>
                  <w:bCs/>
                  <w:color w:val="0000FF"/>
                  <w:sz w:val="14"/>
                  <w:szCs w:val="14"/>
                  <w:u w:val="single"/>
                </w:rPr>
                <w:t>NB_IOTenh2-Perf</w:t>
              </w:r>
            </w:hyperlink>
          </w:p>
        </w:tc>
        <w:tc>
          <w:tcPr>
            <w:tcW w:w="297" w:type="pct"/>
            <w:tcBorders>
              <w:top w:val="nil"/>
              <w:left w:val="nil"/>
              <w:bottom w:val="single" w:sz="4" w:space="0" w:color="A6A6A6"/>
              <w:right w:val="single" w:sz="4" w:space="0" w:color="A6A6A6"/>
            </w:tcBorders>
            <w:shd w:val="clear" w:color="000000" w:fill="BFBFBF"/>
            <w:hideMark/>
          </w:tcPr>
          <w:p w14:paraId="6A8784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7269</w:t>
            </w:r>
          </w:p>
        </w:tc>
        <w:tc>
          <w:tcPr>
            <w:tcW w:w="286" w:type="pct"/>
            <w:tcBorders>
              <w:top w:val="nil"/>
              <w:left w:val="nil"/>
              <w:bottom w:val="single" w:sz="4" w:space="0" w:color="A6A6A6"/>
              <w:right w:val="single" w:sz="4" w:space="0" w:color="A6A6A6"/>
            </w:tcBorders>
          </w:tcPr>
          <w:p w14:paraId="6BE489E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650094A"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0B30DD3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R4-2320752</w:t>
            </w:r>
          </w:p>
        </w:tc>
        <w:tc>
          <w:tcPr>
            <w:tcW w:w="650" w:type="pct"/>
            <w:tcBorders>
              <w:top w:val="nil"/>
              <w:left w:val="nil"/>
              <w:bottom w:val="single" w:sz="4" w:space="0" w:color="A6A6A6"/>
              <w:right w:val="single" w:sz="4" w:space="0" w:color="A6A6A6"/>
            </w:tcBorders>
            <w:shd w:val="clear" w:color="auto" w:fill="auto"/>
            <w:hideMark/>
          </w:tcPr>
          <w:p w14:paraId="6CA2C8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[NB_IOTenh2-Perf] CR to 36.133 for correcting errors on the PHR table for NB1 UEs</w:t>
            </w:r>
          </w:p>
        </w:tc>
        <w:tc>
          <w:tcPr>
            <w:tcW w:w="403" w:type="pct"/>
            <w:tcBorders>
              <w:top w:val="nil"/>
              <w:left w:val="nil"/>
              <w:bottom w:val="single" w:sz="4" w:space="0" w:color="A6A6A6"/>
              <w:right w:val="single" w:sz="4" w:space="0" w:color="A6A6A6"/>
            </w:tcBorders>
            <w:shd w:val="clear" w:color="auto" w:fill="auto"/>
            <w:hideMark/>
          </w:tcPr>
          <w:p w14:paraId="3BF250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A15B0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D1223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BE2EC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BA5CA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4262FA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A21EED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1"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2D5ADA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2" w:history="1">
              <w:r w:rsidR="00DF28D3" w:rsidRPr="00DF28D3">
                <w:rPr>
                  <w:rFonts w:ascii="Arial" w:hAnsi="Arial" w:cs="Arial"/>
                  <w:b/>
                  <w:bCs/>
                  <w:color w:val="0000FF"/>
                  <w:sz w:val="14"/>
                  <w:szCs w:val="14"/>
                  <w:u w:val="single"/>
                </w:rPr>
                <w:t>36.133</w:t>
              </w:r>
            </w:hyperlink>
          </w:p>
        </w:tc>
        <w:tc>
          <w:tcPr>
            <w:tcW w:w="221" w:type="pct"/>
            <w:tcBorders>
              <w:top w:val="nil"/>
              <w:left w:val="nil"/>
              <w:bottom w:val="single" w:sz="4" w:space="0" w:color="A6A6A6"/>
              <w:right w:val="single" w:sz="4" w:space="0" w:color="A6A6A6"/>
            </w:tcBorders>
            <w:shd w:val="clear" w:color="auto" w:fill="auto"/>
            <w:hideMark/>
          </w:tcPr>
          <w:p w14:paraId="4A7425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16.18.2</w:t>
            </w:r>
          </w:p>
        </w:tc>
        <w:tc>
          <w:tcPr>
            <w:tcW w:w="587" w:type="pct"/>
            <w:tcBorders>
              <w:top w:val="nil"/>
              <w:left w:val="nil"/>
              <w:bottom w:val="single" w:sz="4" w:space="0" w:color="A6A6A6"/>
              <w:right w:val="single" w:sz="4" w:space="0" w:color="A6A6A6"/>
            </w:tcBorders>
            <w:shd w:val="clear" w:color="auto" w:fill="auto"/>
            <w:hideMark/>
          </w:tcPr>
          <w:p w14:paraId="64D4674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3" w:history="1">
              <w:r w:rsidR="00DF28D3" w:rsidRPr="00DF28D3">
                <w:rPr>
                  <w:rFonts w:ascii="Arial" w:hAnsi="Arial" w:cs="Arial"/>
                  <w:b/>
                  <w:bCs/>
                  <w:color w:val="0000FF"/>
                  <w:sz w:val="14"/>
                  <w:szCs w:val="14"/>
                  <w:u w:val="single"/>
                </w:rPr>
                <w:t>NB_IOTenh2-Perf</w:t>
              </w:r>
            </w:hyperlink>
          </w:p>
        </w:tc>
        <w:tc>
          <w:tcPr>
            <w:tcW w:w="297" w:type="pct"/>
            <w:tcBorders>
              <w:top w:val="nil"/>
              <w:left w:val="nil"/>
              <w:bottom w:val="single" w:sz="4" w:space="0" w:color="A6A6A6"/>
              <w:right w:val="single" w:sz="4" w:space="0" w:color="A6A6A6"/>
            </w:tcBorders>
            <w:shd w:val="clear" w:color="000000" w:fill="BFBFBF"/>
            <w:hideMark/>
          </w:tcPr>
          <w:p w14:paraId="438B0E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7270</w:t>
            </w:r>
          </w:p>
        </w:tc>
        <w:tc>
          <w:tcPr>
            <w:tcW w:w="286" w:type="pct"/>
            <w:tcBorders>
              <w:top w:val="nil"/>
              <w:left w:val="nil"/>
              <w:bottom w:val="single" w:sz="4" w:space="0" w:color="A6A6A6"/>
              <w:right w:val="single" w:sz="4" w:space="0" w:color="A6A6A6"/>
            </w:tcBorders>
          </w:tcPr>
          <w:p w14:paraId="48AB7FB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8F0753D" w14:textId="77777777" w:rsidTr="00D06BEF">
        <w:trPr>
          <w:trHeight w:val="2800"/>
        </w:trPr>
        <w:tc>
          <w:tcPr>
            <w:tcW w:w="346" w:type="pct"/>
            <w:tcBorders>
              <w:top w:val="nil"/>
              <w:left w:val="single" w:sz="4" w:space="0" w:color="A6A6A6"/>
              <w:bottom w:val="single" w:sz="4" w:space="0" w:color="A6A6A6"/>
              <w:right w:val="single" w:sz="4" w:space="0" w:color="A6A6A6"/>
            </w:tcBorders>
            <w:shd w:val="clear" w:color="auto" w:fill="auto"/>
            <w:hideMark/>
          </w:tcPr>
          <w:p w14:paraId="77814C5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R4-2320753</w:t>
            </w:r>
          </w:p>
        </w:tc>
        <w:tc>
          <w:tcPr>
            <w:tcW w:w="650" w:type="pct"/>
            <w:tcBorders>
              <w:top w:val="nil"/>
              <w:left w:val="nil"/>
              <w:bottom w:val="single" w:sz="4" w:space="0" w:color="A6A6A6"/>
              <w:right w:val="single" w:sz="4" w:space="0" w:color="A6A6A6"/>
            </w:tcBorders>
            <w:shd w:val="clear" w:color="auto" w:fill="auto"/>
            <w:hideMark/>
          </w:tcPr>
          <w:p w14:paraId="365AE4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[NB_IOTenh2-Perf] CR to 36.133 for correcting errors on the PHR table for NB1 UEs</w:t>
            </w:r>
          </w:p>
        </w:tc>
        <w:tc>
          <w:tcPr>
            <w:tcW w:w="403" w:type="pct"/>
            <w:tcBorders>
              <w:top w:val="nil"/>
              <w:left w:val="nil"/>
              <w:bottom w:val="single" w:sz="4" w:space="0" w:color="A6A6A6"/>
              <w:right w:val="single" w:sz="4" w:space="0" w:color="A6A6A6"/>
            </w:tcBorders>
            <w:shd w:val="clear" w:color="auto" w:fill="auto"/>
            <w:hideMark/>
          </w:tcPr>
          <w:p w14:paraId="580C1B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376B7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C5F654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2BCA2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9B660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5496AE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3AE29C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4"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B86324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5" w:history="1">
              <w:r w:rsidR="00DF28D3" w:rsidRPr="00DF28D3">
                <w:rPr>
                  <w:rFonts w:ascii="Arial" w:hAnsi="Arial" w:cs="Arial"/>
                  <w:b/>
                  <w:bCs/>
                  <w:color w:val="0000FF"/>
                  <w:sz w:val="14"/>
                  <w:szCs w:val="14"/>
                  <w:u w:val="single"/>
                </w:rPr>
                <w:t>36.133</w:t>
              </w:r>
            </w:hyperlink>
          </w:p>
        </w:tc>
        <w:tc>
          <w:tcPr>
            <w:tcW w:w="221" w:type="pct"/>
            <w:tcBorders>
              <w:top w:val="nil"/>
              <w:left w:val="nil"/>
              <w:bottom w:val="single" w:sz="4" w:space="0" w:color="A6A6A6"/>
              <w:right w:val="single" w:sz="4" w:space="0" w:color="A6A6A6"/>
            </w:tcBorders>
            <w:shd w:val="clear" w:color="auto" w:fill="auto"/>
            <w:hideMark/>
          </w:tcPr>
          <w:p w14:paraId="2644A0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31DB556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6" w:history="1">
              <w:r w:rsidR="00DF28D3" w:rsidRPr="00DF28D3">
                <w:rPr>
                  <w:rFonts w:ascii="Arial" w:hAnsi="Arial" w:cs="Arial"/>
                  <w:b/>
                  <w:bCs/>
                  <w:color w:val="0000FF"/>
                  <w:sz w:val="14"/>
                  <w:szCs w:val="14"/>
                  <w:u w:val="single"/>
                </w:rPr>
                <w:t>NB_IOTenh2-Perf</w:t>
              </w:r>
            </w:hyperlink>
          </w:p>
        </w:tc>
        <w:tc>
          <w:tcPr>
            <w:tcW w:w="297" w:type="pct"/>
            <w:tcBorders>
              <w:top w:val="nil"/>
              <w:left w:val="nil"/>
              <w:bottom w:val="single" w:sz="4" w:space="0" w:color="A6A6A6"/>
              <w:right w:val="single" w:sz="4" w:space="0" w:color="A6A6A6"/>
            </w:tcBorders>
            <w:shd w:val="clear" w:color="000000" w:fill="BFBFBF"/>
            <w:hideMark/>
          </w:tcPr>
          <w:p w14:paraId="466785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7271</w:t>
            </w:r>
          </w:p>
        </w:tc>
        <w:tc>
          <w:tcPr>
            <w:tcW w:w="286" w:type="pct"/>
            <w:tcBorders>
              <w:top w:val="nil"/>
              <w:left w:val="nil"/>
              <w:bottom w:val="single" w:sz="4" w:space="0" w:color="A6A6A6"/>
              <w:right w:val="single" w:sz="4" w:space="0" w:color="A6A6A6"/>
            </w:tcBorders>
          </w:tcPr>
          <w:p w14:paraId="0C76142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372CBC7" w14:textId="77777777" w:rsidTr="00D06BEF">
        <w:trPr>
          <w:trHeight w:val="3000"/>
        </w:trPr>
        <w:tc>
          <w:tcPr>
            <w:tcW w:w="346" w:type="pct"/>
            <w:tcBorders>
              <w:top w:val="nil"/>
              <w:left w:val="single" w:sz="4" w:space="0" w:color="A6A6A6"/>
              <w:bottom w:val="single" w:sz="4" w:space="0" w:color="A6A6A6"/>
              <w:right w:val="single" w:sz="4" w:space="0" w:color="A6A6A6"/>
            </w:tcBorders>
            <w:shd w:val="clear" w:color="auto" w:fill="auto"/>
            <w:hideMark/>
          </w:tcPr>
          <w:p w14:paraId="2BCE60C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R4-2320754</w:t>
            </w:r>
          </w:p>
        </w:tc>
        <w:tc>
          <w:tcPr>
            <w:tcW w:w="650" w:type="pct"/>
            <w:tcBorders>
              <w:top w:val="nil"/>
              <w:left w:val="nil"/>
              <w:bottom w:val="single" w:sz="4" w:space="0" w:color="A6A6A6"/>
              <w:right w:val="single" w:sz="4" w:space="0" w:color="A6A6A6"/>
            </w:tcBorders>
            <w:shd w:val="clear" w:color="auto" w:fill="auto"/>
            <w:hideMark/>
          </w:tcPr>
          <w:p w14:paraId="276488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[NB_IOTenh2-Perf] CR to 36.133 for correcting errors on the PHR table for NB1 UEs</w:t>
            </w:r>
          </w:p>
        </w:tc>
        <w:tc>
          <w:tcPr>
            <w:tcW w:w="403" w:type="pct"/>
            <w:tcBorders>
              <w:top w:val="nil"/>
              <w:left w:val="nil"/>
              <w:bottom w:val="single" w:sz="4" w:space="0" w:color="A6A6A6"/>
              <w:right w:val="single" w:sz="4" w:space="0" w:color="A6A6A6"/>
            </w:tcBorders>
            <w:shd w:val="clear" w:color="auto" w:fill="auto"/>
            <w:hideMark/>
          </w:tcPr>
          <w:p w14:paraId="56E091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004B74E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9CFF3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9D034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382FF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038C479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7A24DF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7"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8967AE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8" w:history="1">
              <w:r w:rsidR="00DF28D3" w:rsidRPr="00DF28D3">
                <w:rPr>
                  <w:rFonts w:ascii="Arial" w:hAnsi="Arial" w:cs="Arial"/>
                  <w:b/>
                  <w:bCs/>
                  <w:color w:val="0000FF"/>
                  <w:sz w:val="14"/>
                  <w:szCs w:val="14"/>
                  <w:u w:val="single"/>
                </w:rPr>
                <w:t>36.133</w:t>
              </w:r>
            </w:hyperlink>
          </w:p>
        </w:tc>
        <w:tc>
          <w:tcPr>
            <w:tcW w:w="221" w:type="pct"/>
            <w:tcBorders>
              <w:top w:val="nil"/>
              <w:left w:val="nil"/>
              <w:bottom w:val="single" w:sz="4" w:space="0" w:color="A6A6A6"/>
              <w:right w:val="single" w:sz="4" w:space="0" w:color="A6A6A6"/>
            </w:tcBorders>
            <w:shd w:val="clear" w:color="auto" w:fill="auto"/>
            <w:hideMark/>
          </w:tcPr>
          <w:p w14:paraId="6FF535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587" w:type="pct"/>
            <w:tcBorders>
              <w:top w:val="nil"/>
              <w:left w:val="nil"/>
              <w:bottom w:val="single" w:sz="4" w:space="0" w:color="A6A6A6"/>
              <w:right w:val="single" w:sz="4" w:space="0" w:color="A6A6A6"/>
            </w:tcBorders>
            <w:shd w:val="clear" w:color="auto" w:fill="auto"/>
            <w:hideMark/>
          </w:tcPr>
          <w:p w14:paraId="2D02E9B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79" w:history="1">
              <w:r w:rsidR="00DF28D3" w:rsidRPr="00DF28D3">
                <w:rPr>
                  <w:rFonts w:ascii="Arial" w:hAnsi="Arial" w:cs="Arial"/>
                  <w:b/>
                  <w:bCs/>
                  <w:color w:val="0000FF"/>
                  <w:sz w:val="14"/>
                  <w:szCs w:val="14"/>
                  <w:u w:val="single"/>
                </w:rPr>
                <w:t>NB_IOTenh2-Perf</w:t>
              </w:r>
            </w:hyperlink>
          </w:p>
        </w:tc>
        <w:tc>
          <w:tcPr>
            <w:tcW w:w="297" w:type="pct"/>
            <w:tcBorders>
              <w:top w:val="nil"/>
              <w:left w:val="nil"/>
              <w:bottom w:val="single" w:sz="4" w:space="0" w:color="A6A6A6"/>
              <w:right w:val="single" w:sz="4" w:space="0" w:color="A6A6A6"/>
            </w:tcBorders>
            <w:shd w:val="clear" w:color="000000" w:fill="BFBFBF"/>
            <w:hideMark/>
          </w:tcPr>
          <w:p w14:paraId="63CD89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7272</w:t>
            </w:r>
          </w:p>
        </w:tc>
        <w:tc>
          <w:tcPr>
            <w:tcW w:w="286" w:type="pct"/>
            <w:tcBorders>
              <w:top w:val="nil"/>
              <w:left w:val="nil"/>
              <w:bottom w:val="single" w:sz="4" w:space="0" w:color="A6A6A6"/>
              <w:right w:val="single" w:sz="4" w:space="0" w:color="A6A6A6"/>
            </w:tcBorders>
          </w:tcPr>
          <w:p w14:paraId="5F17E9D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9BE2AA9"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6004FA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0" w:history="1">
              <w:r w:rsidR="00DF28D3" w:rsidRPr="00DF28D3">
                <w:rPr>
                  <w:rFonts w:ascii="Arial" w:hAnsi="Arial" w:cs="Arial"/>
                  <w:b/>
                  <w:bCs/>
                  <w:color w:val="0000FF"/>
                  <w:sz w:val="14"/>
                  <w:szCs w:val="14"/>
                  <w:u w:val="single"/>
                </w:rPr>
                <w:t>R4-2320861</w:t>
              </w:r>
            </w:hyperlink>
          </w:p>
        </w:tc>
        <w:tc>
          <w:tcPr>
            <w:tcW w:w="650" w:type="pct"/>
            <w:tcBorders>
              <w:top w:val="nil"/>
              <w:left w:val="nil"/>
              <w:bottom w:val="single" w:sz="4" w:space="0" w:color="A6A6A6"/>
              <w:right w:val="single" w:sz="4" w:space="0" w:color="A6A6A6"/>
            </w:tcBorders>
            <w:shd w:val="clear" w:color="auto" w:fill="auto"/>
            <w:hideMark/>
          </w:tcPr>
          <w:p w14:paraId="64FBD87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Corrections to NR Measurements with Autonomous Gaps</w:t>
            </w:r>
          </w:p>
        </w:tc>
        <w:tc>
          <w:tcPr>
            <w:tcW w:w="403" w:type="pct"/>
            <w:tcBorders>
              <w:top w:val="nil"/>
              <w:left w:val="nil"/>
              <w:bottom w:val="single" w:sz="4" w:space="0" w:color="A6A6A6"/>
              <w:right w:val="single" w:sz="4" w:space="0" w:color="A6A6A6"/>
            </w:tcBorders>
            <w:shd w:val="clear" w:color="auto" w:fill="auto"/>
            <w:hideMark/>
          </w:tcPr>
          <w:p w14:paraId="2CACF6B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0280E8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671B3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2EE30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6D3BC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40206C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CCB415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1"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C9549F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6427F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00F75A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3" w:history="1">
              <w:r w:rsidR="00DF28D3"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5C20454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3896</w:t>
            </w:r>
          </w:p>
        </w:tc>
        <w:tc>
          <w:tcPr>
            <w:tcW w:w="286" w:type="pct"/>
            <w:tcBorders>
              <w:top w:val="nil"/>
              <w:left w:val="nil"/>
              <w:bottom w:val="single" w:sz="4" w:space="0" w:color="A6A6A6"/>
              <w:right w:val="single" w:sz="4" w:space="0" w:color="A6A6A6"/>
            </w:tcBorders>
          </w:tcPr>
          <w:p w14:paraId="5D0F946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E1A322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F77620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R4-2320862</w:t>
            </w:r>
          </w:p>
        </w:tc>
        <w:tc>
          <w:tcPr>
            <w:tcW w:w="650" w:type="pct"/>
            <w:tcBorders>
              <w:top w:val="nil"/>
              <w:left w:val="nil"/>
              <w:bottom w:val="single" w:sz="4" w:space="0" w:color="A6A6A6"/>
              <w:right w:val="single" w:sz="4" w:space="0" w:color="A6A6A6"/>
            </w:tcBorders>
            <w:shd w:val="clear" w:color="auto" w:fill="auto"/>
            <w:hideMark/>
          </w:tcPr>
          <w:p w14:paraId="31F939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Corrections to NR Measurements with Autonomous Gaps</w:t>
            </w:r>
          </w:p>
        </w:tc>
        <w:tc>
          <w:tcPr>
            <w:tcW w:w="403" w:type="pct"/>
            <w:tcBorders>
              <w:top w:val="nil"/>
              <w:left w:val="nil"/>
              <w:bottom w:val="single" w:sz="4" w:space="0" w:color="A6A6A6"/>
              <w:right w:val="single" w:sz="4" w:space="0" w:color="A6A6A6"/>
            </w:tcBorders>
            <w:shd w:val="clear" w:color="auto" w:fill="auto"/>
            <w:hideMark/>
          </w:tcPr>
          <w:p w14:paraId="411562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C6624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58331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51800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4C869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478F58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14CAD0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4"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596688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5"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6355A2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47D0C38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6" w:history="1">
              <w:r w:rsidR="00DF28D3"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2EEA6D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3897</w:t>
            </w:r>
          </w:p>
        </w:tc>
        <w:tc>
          <w:tcPr>
            <w:tcW w:w="286" w:type="pct"/>
            <w:tcBorders>
              <w:top w:val="nil"/>
              <w:left w:val="nil"/>
              <w:bottom w:val="single" w:sz="4" w:space="0" w:color="A6A6A6"/>
              <w:right w:val="single" w:sz="4" w:space="0" w:color="A6A6A6"/>
            </w:tcBorders>
          </w:tcPr>
          <w:p w14:paraId="7277EF0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66F6EC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E0365E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R4-2320863</w:t>
            </w:r>
          </w:p>
        </w:tc>
        <w:tc>
          <w:tcPr>
            <w:tcW w:w="650" w:type="pct"/>
            <w:tcBorders>
              <w:top w:val="nil"/>
              <w:left w:val="nil"/>
              <w:bottom w:val="single" w:sz="4" w:space="0" w:color="A6A6A6"/>
              <w:right w:val="single" w:sz="4" w:space="0" w:color="A6A6A6"/>
            </w:tcBorders>
            <w:shd w:val="clear" w:color="auto" w:fill="auto"/>
            <w:hideMark/>
          </w:tcPr>
          <w:p w14:paraId="73681C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Corrections to NR Measurements with Autonomous Gaps</w:t>
            </w:r>
          </w:p>
        </w:tc>
        <w:tc>
          <w:tcPr>
            <w:tcW w:w="403" w:type="pct"/>
            <w:tcBorders>
              <w:top w:val="nil"/>
              <w:left w:val="nil"/>
              <w:bottom w:val="single" w:sz="4" w:space="0" w:color="A6A6A6"/>
              <w:right w:val="single" w:sz="4" w:space="0" w:color="A6A6A6"/>
            </w:tcBorders>
            <w:shd w:val="clear" w:color="auto" w:fill="auto"/>
            <w:hideMark/>
          </w:tcPr>
          <w:p w14:paraId="7C1ABB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889F6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FCCC14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D2089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4508D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015E79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05E67A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7"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0BBAF5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8"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1B416B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7B8026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89" w:history="1">
              <w:r w:rsidR="00DF28D3"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2941A1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3898</w:t>
            </w:r>
          </w:p>
        </w:tc>
        <w:tc>
          <w:tcPr>
            <w:tcW w:w="286" w:type="pct"/>
            <w:tcBorders>
              <w:top w:val="nil"/>
              <w:left w:val="nil"/>
              <w:bottom w:val="single" w:sz="4" w:space="0" w:color="A6A6A6"/>
              <w:right w:val="single" w:sz="4" w:space="0" w:color="A6A6A6"/>
            </w:tcBorders>
          </w:tcPr>
          <w:p w14:paraId="55DDBB8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22D660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BF9882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0" w:history="1">
              <w:r w:rsidR="00DF28D3" w:rsidRPr="00DF28D3">
                <w:rPr>
                  <w:rFonts w:ascii="Arial" w:hAnsi="Arial" w:cs="Arial"/>
                  <w:b/>
                  <w:bCs/>
                  <w:color w:val="0000FF"/>
                  <w:sz w:val="14"/>
                  <w:szCs w:val="14"/>
                  <w:u w:val="single"/>
                </w:rPr>
                <w:t>R4-2320873</w:t>
              </w:r>
            </w:hyperlink>
          </w:p>
        </w:tc>
        <w:tc>
          <w:tcPr>
            <w:tcW w:w="650" w:type="pct"/>
            <w:tcBorders>
              <w:top w:val="nil"/>
              <w:left w:val="nil"/>
              <w:bottom w:val="single" w:sz="4" w:space="0" w:color="A6A6A6"/>
              <w:right w:val="single" w:sz="4" w:space="0" w:color="A6A6A6"/>
            </w:tcBorders>
            <w:shd w:val="clear" w:color="auto" w:fill="auto"/>
            <w:hideMark/>
          </w:tcPr>
          <w:p w14:paraId="5EE850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measurement gap parameters for additional rel-16 mandatory gap patterns test case</w:t>
            </w:r>
          </w:p>
        </w:tc>
        <w:tc>
          <w:tcPr>
            <w:tcW w:w="403" w:type="pct"/>
            <w:tcBorders>
              <w:top w:val="nil"/>
              <w:left w:val="nil"/>
              <w:bottom w:val="single" w:sz="4" w:space="0" w:color="A6A6A6"/>
              <w:right w:val="single" w:sz="4" w:space="0" w:color="A6A6A6"/>
            </w:tcBorders>
            <w:shd w:val="clear" w:color="auto" w:fill="auto"/>
            <w:hideMark/>
          </w:tcPr>
          <w:p w14:paraId="11746B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3A501F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EDFD7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C53A6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R4-2314467 removed irrelevant sub-test(s) and phrases due to sub-test(s) defined for UE supporting per-FR gap (independentGapConfig) is not relevant as there is not FR2 cell at all in the sub-test(s).</w:t>
            </w:r>
          </w:p>
        </w:tc>
        <w:tc>
          <w:tcPr>
            <w:tcW w:w="308" w:type="pct"/>
            <w:tcBorders>
              <w:top w:val="nil"/>
              <w:left w:val="nil"/>
              <w:bottom w:val="single" w:sz="4" w:space="0" w:color="A6A6A6"/>
              <w:right w:val="single" w:sz="4" w:space="0" w:color="A6A6A6"/>
            </w:tcBorders>
            <w:shd w:val="clear" w:color="auto" w:fill="auto"/>
            <w:hideMark/>
          </w:tcPr>
          <w:p w14:paraId="1019DF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B99D6C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7D1B01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1"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25E333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2E051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12A17BB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3" w:history="1">
              <w:r w:rsidR="00DF28D3" w:rsidRPr="00DF28D3">
                <w:rPr>
                  <w:rFonts w:ascii="Arial" w:hAnsi="Arial" w:cs="Arial"/>
                  <w:b/>
                  <w:bCs/>
                  <w:color w:val="0000FF"/>
                  <w:sz w:val="14"/>
                  <w:szCs w:val="14"/>
                  <w:u w:val="single"/>
                </w:rPr>
                <w:t>NR_RRM_enh</w:t>
              </w:r>
            </w:hyperlink>
          </w:p>
        </w:tc>
        <w:tc>
          <w:tcPr>
            <w:tcW w:w="297" w:type="pct"/>
            <w:tcBorders>
              <w:top w:val="nil"/>
              <w:left w:val="nil"/>
              <w:bottom w:val="single" w:sz="4" w:space="0" w:color="A6A6A6"/>
              <w:right w:val="single" w:sz="4" w:space="0" w:color="A6A6A6"/>
            </w:tcBorders>
            <w:shd w:val="clear" w:color="000000" w:fill="BFBFBF"/>
            <w:hideMark/>
          </w:tcPr>
          <w:p w14:paraId="581444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3899</w:t>
            </w:r>
          </w:p>
        </w:tc>
        <w:tc>
          <w:tcPr>
            <w:tcW w:w="286" w:type="pct"/>
            <w:tcBorders>
              <w:top w:val="nil"/>
              <w:left w:val="nil"/>
              <w:bottom w:val="single" w:sz="4" w:space="0" w:color="A6A6A6"/>
              <w:right w:val="single" w:sz="4" w:space="0" w:color="A6A6A6"/>
            </w:tcBorders>
          </w:tcPr>
          <w:p w14:paraId="1CA6B2F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BB01023"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2B01DB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4" w:history="1">
              <w:r w:rsidR="00DF28D3" w:rsidRPr="00DF28D3">
                <w:rPr>
                  <w:rFonts w:ascii="Arial" w:hAnsi="Arial" w:cs="Arial"/>
                  <w:b/>
                  <w:bCs/>
                  <w:color w:val="0000FF"/>
                  <w:sz w:val="14"/>
                  <w:szCs w:val="14"/>
                  <w:u w:val="single"/>
                </w:rPr>
                <w:t>R4-2320894</w:t>
              </w:r>
            </w:hyperlink>
          </w:p>
        </w:tc>
        <w:tc>
          <w:tcPr>
            <w:tcW w:w="650" w:type="pct"/>
            <w:tcBorders>
              <w:top w:val="nil"/>
              <w:left w:val="nil"/>
              <w:bottom w:val="single" w:sz="4" w:space="0" w:color="A6A6A6"/>
              <w:right w:val="single" w:sz="4" w:space="0" w:color="A6A6A6"/>
            </w:tcBorders>
            <w:shd w:val="clear" w:color="auto" w:fill="auto"/>
            <w:hideMark/>
          </w:tcPr>
          <w:p w14:paraId="1971DD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HO test cases under CCA update</w:t>
            </w:r>
          </w:p>
        </w:tc>
        <w:tc>
          <w:tcPr>
            <w:tcW w:w="403" w:type="pct"/>
            <w:tcBorders>
              <w:top w:val="nil"/>
              <w:left w:val="nil"/>
              <w:bottom w:val="single" w:sz="4" w:space="0" w:color="A6A6A6"/>
              <w:right w:val="single" w:sz="4" w:space="0" w:color="A6A6A6"/>
            </w:tcBorders>
            <w:shd w:val="clear" w:color="auto" w:fill="auto"/>
            <w:hideMark/>
          </w:tcPr>
          <w:p w14:paraId="405A1B7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5BDC81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5EA4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AD570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 Cell SNR configuration during T3 period</w:t>
            </w:r>
          </w:p>
        </w:tc>
        <w:tc>
          <w:tcPr>
            <w:tcW w:w="308" w:type="pct"/>
            <w:tcBorders>
              <w:top w:val="nil"/>
              <w:left w:val="nil"/>
              <w:bottom w:val="single" w:sz="4" w:space="0" w:color="A6A6A6"/>
              <w:right w:val="single" w:sz="4" w:space="0" w:color="A6A6A6"/>
            </w:tcBorders>
            <w:shd w:val="clear" w:color="auto" w:fill="auto"/>
            <w:hideMark/>
          </w:tcPr>
          <w:p w14:paraId="3939DB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7B9654FF"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5147A67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5"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4C9BF0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AB258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6F20C8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7"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3ED7D5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3905</w:t>
            </w:r>
          </w:p>
        </w:tc>
        <w:tc>
          <w:tcPr>
            <w:tcW w:w="286" w:type="pct"/>
            <w:tcBorders>
              <w:top w:val="nil"/>
              <w:left w:val="nil"/>
              <w:bottom w:val="single" w:sz="4" w:space="0" w:color="A6A6A6"/>
              <w:right w:val="single" w:sz="4" w:space="0" w:color="A6A6A6"/>
            </w:tcBorders>
          </w:tcPr>
          <w:p w14:paraId="791592D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38CB95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C67DF4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8" w:history="1">
              <w:r w:rsidR="00DF28D3" w:rsidRPr="00DF28D3">
                <w:rPr>
                  <w:rFonts w:ascii="Arial" w:hAnsi="Arial" w:cs="Arial"/>
                  <w:b/>
                  <w:bCs/>
                  <w:color w:val="0000FF"/>
                  <w:sz w:val="14"/>
                  <w:szCs w:val="14"/>
                  <w:u w:val="single"/>
                </w:rPr>
                <w:t>R4-2320936</w:t>
              </w:r>
            </w:hyperlink>
          </w:p>
        </w:tc>
        <w:tc>
          <w:tcPr>
            <w:tcW w:w="650" w:type="pct"/>
            <w:tcBorders>
              <w:top w:val="nil"/>
              <w:left w:val="nil"/>
              <w:bottom w:val="single" w:sz="4" w:space="0" w:color="A6A6A6"/>
              <w:right w:val="single" w:sz="4" w:space="0" w:color="A6A6A6"/>
            </w:tcBorders>
            <w:shd w:val="clear" w:color="auto" w:fill="auto"/>
            <w:hideMark/>
          </w:tcPr>
          <w:p w14:paraId="77ECF1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 R16</w:t>
            </w:r>
          </w:p>
        </w:tc>
        <w:tc>
          <w:tcPr>
            <w:tcW w:w="403" w:type="pct"/>
            <w:tcBorders>
              <w:top w:val="nil"/>
              <w:left w:val="nil"/>
              <w:bottom w:val="single" w:sz="4" w:space="0" w:color="A6A6A6"/>
              <w:right w:val="single" w:sz="4" w:space="0" w:color="A6A6A6"/>
            </w:tcBorders>
            <w:shd w:val="clear" w:color="auto" w:fill="auto"/>
            <w:hideMark/>
          </w:tcPr>
          <w:p w14:paraId="57F1AF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6DF6DD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294DA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39889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Note: The CR coversheet release is not Rel-16 on coversheet. </w:t>
            </w:r>
          </w:p>
        </w:tc>
        <w:tc>
          <w:tcPr>
            <w:tcW w:w="308" w:type="pct"/>
            <w:tcBorders>
              <w:top w:val="nil"/>
              <w:left w:val="nil"/>
              <w:bottom w:val="single" w:sz="4" w:space="0" w:color="A6A6A6"/>
              <w:right w:val="single" w:sz="4" w:space="0" w:color="A6A6A6"/>
            </w:tcBorders>
            <w:shd w:val="clear" w:color="auto" w:fill="auto"/>
            <w:hideMark/>
          </w:tcPr>
          <w:p w14:paraId="5DF15B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0F4327F6"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1E60C9B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099"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226E73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0"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981073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5FF9C5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1" w:history="1">
              <w:r w:rsidR="00DF28D3" w:rsidRPr="00DF28D3">
                <w:rPr>
                  <w:rFonts w:ascii="Arial" w:hAnsi="Arial" w:cs="Arial"/>
                  <w:b/>
                  <w:bCs/>
                  <w:color w:val="0000FF"/>
                  <w:sz w:val="14"/>
                  <w:szCs w:val="14"/>
                  <w:u w:val="single"/>
                </w:rPr>
                <w:t>NR_unlic_enh</w:t>
              </w:r>
            </w:hyperlink>
          </w:p>
        </w:tc>
        <w:tc>
          <w:tcPr>
            <w:tcW w:w="297" w:type="pct"/>
            <w:tcBorders>
              <w:top w:val="nil"/>
              <w:left w:val="nil"/>
              <w:bottom w:val="single" w:sz="4" w:space="0" w:color="A6A6A6"/>
              <w:right w:val="single" w:sz="4" w:space="0" w:color="A6A6A6"/>
            </w:tcBorders>
            <w:shd w:val="clear" w:color="000000" w:fill="BFBFBF"/>
            <w:hideMark/>
          </w:tcPr>
          <w:p w14:paraId="4A1D4C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3910</w:t>
            </w:r>
          </w:p>
        </w:tc>
        <w:tc>
          <w:tcPr>
            <w:tcW w:w="286" w:type="pct"/>
            <w:tcBorders>
              <w:top w:val="nil"/>
              <w:left w:val="nil"/>
              <w:bottom w:val="single" w:sz="4" w:space="0" w:color="A6A6A6"/>
              <w:right w:val="single" w:sz="4" w:space="0" w:color="A6A6A6"/>
            </w:tcBorders>
          </w:tcPr>
          <w:p w14:paraId="61054DF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2D8607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8AF632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R4-2320937</w:t>
            </w:r>
          </w:p>
        </w:tc>
        <w:tc>
          <w:tcPr>
            <w:tcW w:w="650" w:type="pct"/>
            <w:tcBorders>
              <w:top w:val="nil"/>
              <w:left w:val="nil"/>
              <w:bottom w:val="single" w:sz="4" w:space="0" w:color="A6A6A6"/>
              <w:right w:val="single" w:sz="4" w:space="0" w:color="A6A6A6"/>
            </w:tcBorders>
            <w:shd w:val="clear" w:color="auto" w:fill="auto"/>
            <w:hideMark/>
          </w:tcPr>
          <w:p w14:paraId="2B7B7E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 R17</w:t>
            </w:r>
          </w:p>
        </w:tc>
        <w:tc>
          <w:tcPr>
            <w:tcW w:w="403" w:type="pct"/>
            <w:tcBorders>
              <w:top w:val="nil"/>
              <w:left w:val="nil"/>
              <w:bottom w:val="single" w:sz="4" w:space="0" w:color="A6A6A6"/>
              <w:right w:val="single" w:sz="4" w:space="0" w:color="A6A6A6"/>
            </w:tcBorders>
            <w:shd w:val="clear" w:color="auto" w:fill="auto"/>
            <w:hideMark/>
          </w:tcPr>
          <w:p w14:paraId="3BA34D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02DC1FF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1C3E4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327E0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BD37C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4B574963" w14:textId="77777777" w:rsidR="00DF28D3" w:rsidRPr="00DF28D3" w:rsidRDefault="00DF28D3" w:rsidP="00DF28D3">
            <w:pPr>
              <w:overflowPunct/>
              <w:autoSpaceDE/>
              <w:autoSpaceDN/>
              <w:adjustRightInd/>
              <w:spacing w:after="0"/>
              <w:textAlignment w:val="auto"/>
              <w:rPr>
                <w:rFonts w:ascii="Arial" w:hAnsi="Arial" w:cs="Arial"/>
                <w:color w:val="9C0006"/>
                <w:sz w:val="14"/>
                <w:szCs w:val="14"/>
              </w:rPr>
            </w:pPr>
            <w:r w:rsidRPr="00DF28D3">
              <w:rPr>
                <w:rFonts w:ascii="Arial" w:hAnsi="Arial" w:cs="Arial"/>
                <w:color w:val="9C0006"/>
                <w:sz w:val="14"/>
                <w:szCs w:val="14"/>
              </w:rPr>
              <w:t>withdrawn</w:t>
            </w:r>
          </w:p>
        </w:tc>
        <w:tc>
          <w:tcPr>
            <w:tcW w:w="158" w:type="pct"/>
            <w:tcBorders>
              <w:top w:val="nil"/>
              <w:left w:val="nil"/>
              <w:bottom w:val="single" w:sz="4" w:space="0" w:color="A6A6A6"/>
              <w:right w:val="single" w:sz="4" w:space="0" w:color="A6A6A6"/>
            </w:tcBorders>
            <w:shd w:val="clear" w:color="auto" w:fill="auto"/>
            <w:hideMark/>
          </w:tcPr>
          <w:p w14:paraId="6EA744F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2"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20E789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3"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03471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16E59F2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4"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0217D8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3911</w:t>
            </w:r>
          </w:p>
        </w:tc>
        <w:tc>
          <w:tcPr>
            <w:tcW w:w="286" w:type="pct"/>
            <w:tcBorders>
              <w:top w:val="nil"/>
              <w:left w:val="nil"/>
              <w:bottom w:val="single" w:sz="4" w:space="0" w:color="A6A6A6"/>
              <w:right w:val="single" w:sz="4" w:space="0" w:color="A6A6A6"/>
            </w:tcBorders>
          </w:tcPr>
          <w:p w14:paraId="67D433E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B4AA543"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1F9988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R4-2320938</w:t>
            </w:r>
          </w:p>
        </w:tc>
        <w:tc>
          <w:tcPr>
            <w:tcW w:w="650" w:type="pct"/>
            <w:tcBorders>
              <w:top w:val="nil"/>
              <w:left w:val="nil"/>
              <w:bottom w:val="single" w:sz="4" w:space="0" w:color="A6A6A6"/>
              <w:right w:val="single" w:sz="4" w:space="0" w:color="A6A6A6"/>
            </w:tcBorders>
            <w:shd w:val="clear" w:color="auto" w:fill="auto"/>
            <w:hideMark/>
          </w:tcPr>
          <w:p w14:paraId="6F5CA6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 R18</w:t>
            </w:r>
          </w:p>
        </w:tc>
        <w:tc>
          <w:tcPr>
            <w:tcW w:w="403" w:type="pct"/>
            <w:tcBorders>
              <w:top w:val="nil"/>
              <w:left w:val="nil"/>
              <w:bottom w:val="single" w:sz="4" w:space="0" w:color="A6A6A6"/>
              <w:right w:val="single" w:sz="4" w:space="0" w:color="A6A6A6"/>
            </w:tcBorders>
            <w:shd w:val="clear" w:color="auto" w:fill="auto"/>
            <w:hideMark/>
          </w:tcPr>
          <w:p w14:paraId="507C4A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4B3890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40F3A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74DF8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54D84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79E76B8F" w14:textId="77777777" w:rsidR="00DF28D3" w:rsidRPr="00DF28D3" w:rsidRDefault="00DF28D3" w:rsidP="00DF28D3">
            <w:pPr>
              <w:overflowPunct/>
              <w:autoSpaceDE/>
              <w:autoSpaceDN/>
              <w:adjustRightInd/>
              <w:spacing w:after="0"/>
              <w:textAlignment w:val="auto"/>
              <w:rPr>
                <w:rFonts w:ascii="Arial" w:hAnsi="Arial" w:cs="Arial"/>
                <w:color w:val="9C0006"/>
                <w:sz w:val="14"/>
                <w:szCs w:val="14"/>
              </w:rPr>
            </w:pPr>
            <w:r w:rsidRPr="00DF28D3">
              <w:rPr>
                <w:rFonts w:ascii="Arial" w:hAnsi="Arial" w:cs="Arial"/>
                <w:color w:val="9C0006"/>
                <w:sz w:val="14"/>
                <w:szCs w:val="14"/>
              </w:rPr>
              <w:t>withdrawn</w:t>
            </w:r>
          </w:p>
        </w:tc>
        <w:tc>
          <w:tcPr>
            <w:tcW w:w="158" w:type="pct"/>
            <w:tcBorders>
              <w:top w:val="nil"/>
              <w:left w:val="nil"/>
              <w:bottom w:val="single" w:sz="4" w:space="0" w:color="A6A6A6"/>
              <w:right w:val="single" w:sz="4" w:space="0" w:color="A6A6A6"/>
            </w:tcBorders>
            <w:shd w:val="clear" w:color="auto" w:fill="auto"/>
            <w:hideMark/>
          </w:tcPr>
          <w:p w14:paraId="3E164C2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5"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87544A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5D84A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5B4F6A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7"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5A676C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3912</w:t>
            </w:r>
          </w:p>
        </w:tc>
        <w:tc>
          <w:tcPr>
            <w:tcW w:w="286" w:type="pct"/>
            <w:tcBorders>
              <w:top w:val="nil"/>
              <w:left w:val="nil"/>
              <w:bottom w:val="single" w:sz="4" w:space="0" w:color="A6A6A6"/>
              <w:right w:val="single" w:sz="4" w:space="0" w:color="A6A6A6"/>
            </w:tcBorders>
          </w:tcPr>
          <w:p w14:paraId="4CC922D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DF5FD7C"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59B2F1A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8" w:history="1">
              <w:r w:rsidR="00DF28D3" w:rsidRPr="00DF28D3">
                <w:rPr>
                  <w:rFonts w:ascii="Arial" w:hAnsi="Arial" w:cs="Arial"/>
                  <w:b/>
                  <w:bCs/>
                  <w:color w:val="0000FF"/>
                  <w:sz w:val="14"/>
                  <w:szCs w:val="14"/>
                  <w:u w:val="single"/>
                </w:rPr>
                <w:t>R4-2320955</w:t>
              </w:r>
            </w:hyperlink>
          </w:p>
        </w:tc>
        <w:tc>
          <w:tcPr>
            <w:tcW w:w="650" w:type="pct"/>
            <w:tcBorders>
              <w:top w:val="nil"/>
              <w:left w:val="nil"/>
              <w:bottom w:val="single" w:sz="4" w:space="0" w:color="A6A6A6"/>
              <w:right w:val="single" w:sz="4" w:space="0" w:color="A6A6A6"/>
            </w:tcBorders>
            <w:shd w:val="clear" w:color="auto" w:fill="auto"/>
            <w:hideMark/>
          </w:tcPr>
          <w:p w14:paraId="40ED66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Removal of fading conditions in FR2 2 AoA RLM test cases (Cat-F Rel-15)</w:t>
            </w:r>
          </w:p>
        </w:tc>
        <w:tc>
          <w:tcPr>
            <w:tcW w:w="403" w:type="pct"/>
            <w:tcBorders>
              <w:top w:val="nil"/>
              <w:left w:val="nil"/>
              <w:bottom w:val="single" w:sz="4" w:space="0" w:color="A6A6A6"/>
              <w:right w:val="single" w:sz="4" w:space="0" w:color="A6A6A6"/>
            </w:tcBorders>
            <w:shd w:val="clear" w:color="auto" w:fill="auto"/>
            <w:hideMark/>
          </w:tcPr>
          <w:p w14:paraId="6E7812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0F6862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2998B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78869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73274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5A98AF5"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444C18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09"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2CC140C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0"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CDF83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75B2E18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1"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A841D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3925</w:t>
            </w:r>
          </w:p>
        </w:tc>
        <w:tc>
          <w:tcPr>
            <w:tcW w:w="286" w:type="pct"/>
            <w:tcBorders>
              <w:top w:val="nil"/>
              <w:left w:val="nil"/>
              <w:bottom w:val="single" w:sz="4" w:space="0" w:color="A6A6A6"/>
              <w:right w:val="single" w:sz="4" w:space="0" w:color="A6A6A6"/>
            </w:tcBorders>
          </w:tcPr>
          <w:p w14:paraId="696760B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BF2BBB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10A4FF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R4-2320956</w:t>
            </w:r>
          </w:p>
        </w:tc>
        <w:tc>
          <w:tcPr>
            <w:tcW w:w="650" w:type="pct"/>
            <w:tcBorders>
              <w:top w:val="nil"/>
              <w:left w:val="nil"/>
              <w:bottom w:val="single" w:sz="4" w:space="0" w:color="A6A6A6"/>
              <w:right w:val="single" w:sz="4" w:space="0" w:color="A6A6A6"/>
            </w:tcBorders>
            <w:shd w:val="clear" w:color="auto" w:fill="auto"/>
            <w:hideMark/>
          </w:tcPr>
          <w:p w14:paraId="23A9BE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Removal of fading conditions in FR2 2 AoA </w:t>
            </w:r>
            <w:r w:rsidRPr="00DF28D3">
              <w:rPr>
                <w:rFonts w:ascii="Arial" w:hAnsi="Arial" w:cs="Arial"/>
                <w:sz w:val="14"/>
                <w:szCs w:val="14"/>
              </w:rPr>
              <w:lastRenderedPageBreak/>
              <w:t>RLM test cases (Cat-A Rel-16)</w:t>
            </w:r>
          </w:p>
        </w:tc>
        <w:tc>
          <w:tcPr>
            <w:tcW w:w="403" w:type="pct"/>
            <w:tcBorders>
              <w:top w:val="nil"/>
              <w:left w:val="nil"/>
              <w:bottom w:val="single" w:sz="4" w:space="0" w:color="A6A6A6"/>
              <w:right w:val="single" w:sz="4" w:space="0" w:color="A6A6A6"/>
            </w:tcBorders>
            <w:shd w:val="clear" w:color="auto" w:fill="auto"/>
            <w:hideMark/>
          </w:tcPr>
          <w:p w14:paraId="420B4C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Qualcomm Incorporated</w:t>
            </w:r>
          </w:p>
        </w:tc>
        <w:tc>
          <w:tcPr>
            <w:tcW w:w="237" w:type="pct"/>
            <w:tcBorders>
              <w:top w:val="nil"/>
              <w:left w:val="nil"/>
              <w:bottom w:val="single" w:sz="4" w:space="0" w:color="A6A6A6"/>
              <w:right w:val="single" w:sz="4" w:space="0" w:color="A6A6A6"/>
            </w:tcBorders>
            <w:shd w:val="clear" w:color="auto" w:fill="auto"/>
            <w:hideMark/>
          </w:tcPr>
          <w:p w14:paraId="468A15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A6936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16C52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3957D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78EAD6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42A4B7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2"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59EC62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3"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72505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246AFA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4"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4CCE7A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3926</w:t>
            </w:r>
          </w:p>
        </w:tc>
        <w:tc>
          <w:tcPr>
            <w:tcW w:w="286" w:type="pct"/>
            <w:tcBorders>
              <w:top w:val="nil"/>
              <w:left w:val="nil"/>
              <w:bottom w:val="single" w:sz="4" w:space="0" w:color="A6A6A6"/>
              <w:right w:val="single" w:sz="4" w:space="0" w:color="A6A6A6"/>
            </w:tcBorders>
          </w:tcPr>
          <w:p w14:paraId="284A0D7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9A7811D"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A18F5A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R4-2320957</w:t>
            </w:r>
          </w:p>
        </w:tc>
        <w:tc>
          <w:tcPr>
            <w:tcW w:w="650" w:type="pct"/>
            <w:tcBorders>
              <w:top w:val="nil"/>
              <w:left w:val="nil"/>
              <w:bottom w:val="single" w:sz="4" w:space="0" w:color="A6A6A6"/>
              <w:right w:val="single" w:sz="4" w:space="0" w:color="A6A6A6"/>
            </w:tcBorders>
            <w:shd w:val="clear" w:color="auto" w:fill="auto"/>
            <w:hideMark/>
          </w:tcPr>
          <w:p w14:paraId="5A9530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Removal of fading conditions in FR2 2 AoA RLM test cases (Cat-A Rel-17)</w:t>
            </w:r>
          </w:p>
        </w:tc>
        <w:tc>
          <w:tcPr>
            <w:tcW w:w="403" w:type="pct"/>
            <w:tcBorders>
              <w:top w:val="nil"/>
              <w:left w:val="nil"/>
              <w:bottom w:val="single" w:sz="4" w:space="0" w:color="A6A6A6"/>
              <w:right w:val="single" w:sz="4" w:space="0" w:color="A6A6A6"/>
            </w:tcBorders>
            <w:shd w:val="clear" w:color="auto" w:fill="auto"/>
            <w:hideMark/>
          </w:tcPr>
          <w:p w14:paraId="2871C1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2F1C8E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59B68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6126E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C2FA9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7B92B0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58E29E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5"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9EAB65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C63357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4507509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7"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44AB0D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3927</w:t>
            </w:r>
          </w:p>
        </w:tc>
        <w:tc>
          <w:tcPr>
            <w:tcW w:w="286" w:type="pct"/>
            <w:tcBorders>
              <w:top w:val="nil"/>
              <w:left w:val="nil"/>
              <w:bottom w:val="single" w:sz="4" w:space="0" w:color="A6A6A6"/>
              <w:right w:val="single" w:sz="4" w:space="0" w:color="A6A6A6"/>
            </w:tcBorders>
          </w:tcPr>
          <w:p w14:paraId="7137182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816BBE5"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A111EA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R4-2320958</w:t>
            </w:r>
          </w:p>
        </w:tc>
        <w:tc>
          <w:tcPr>
            <w:tcW w:w="650" w:type="pct"/>
            <w:tcBorders>
              <w:top w:val="nil"/>
              <w:left w:val="nil"/>
              <w:bottom w:val="single" w:sz="4" w:space="0" w:color="A6A6A6"/>
              <w:right w:val="single" w:sz="4" w:space="0" w:color="A6A6A6"/>
            </w:tcBorders>
            <w:shd w:val="clear" w:color="auto" w:fill="auto"/>
            <w:hideMark/>
          </w:tcPr>
          <w:p w14:paraId="5DD20D2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Removal of fading conditions in FR2 2 AoA RLM test cases (Cat-A Rel-18)</w:t>
            </w:r>
          </w:p>
        </w:tc>
        <w:tc>
          <w:tcPr>
            <w:tcW w:w="403" w:type="pct"/>
            <w:tcBorders>
              <w:top w:val="nil"/>
              <w:left w:val="nil"/>
              <w:bottom w:val="single" w:sz="4" w:space="0" w:color="A6A6A6"/>
              <w:right w:val="single" w:sz="4" w:space="0" w:color="A6A6A6"/>
            </w:tcBorders>
            <w:shd w:val="clear" w:color="auto" w:fill="auto"/>
            <w:hideMark/>
          </w:tcPr>
          <w:p w14:paraId="5E4FE0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397571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99D1B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B2F01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564A8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6192DC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A258E8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8"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DDAC78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1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D25A6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86FF90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0"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AB134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3928</w:t>
            </w:r>
          </w:p>
        </w:tc>
        <w:tc>
          <w:tcPr>
            <w:tcW w:w="286" w:type="pct"/>
            <w:tcBorders>
              <w:top w:val="nil"/>
              <w:left w:val="nil"/>
              <w:bottom w:val="single" w:sz="4" w:space="0" w:color="A6A6A6"/>
              <w:right w:val="single" w:sz="4" w:space="0" w:color="A6A6A6"/>
            </w:tcBorders>
          </w:tcPr>
          <w:p w14:paraId="2B2F13C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C2BF460"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B330AA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1" w:history="1">
              <w:r w:rsidR="00DF28D3" w:rsidRPr="00DF28D3">
                <w:rPr>
                  <w:rFonts w:ascii="Arial" w:hAnsi="Arial" w:cs="Arial"/>
                  <w:b/>
                  <w:bCs/>
                  <w:color w:val="0000FF"/>
                  <w:sz w:val="14"/>
                  <w:szCs w:val="14"/>
                  <w:u w:val="single"/>
                </w:rPr>
                <w:t>R4-2320978</w:t>
              </w:r>
            </w:hyperlink>
          </w:p>
        </w:tc>
        <w:tc>
          <w:tcPr>
            <w:tcW w:w="650" w:type="pct"/>
            <w:tcBorders>
              <w:top w:val="nil"/>
              <w:left w:val="nil"/>
              <w:bottom w:val="single" w:sz="4" w:space="0" w:color="A6A6A6"/>
              <w:right w:val="single" w:sz="4" w:space="0" w:color="A6A6A6"/>
            </w:tcBorders>
            <w:shd w:val="clear" w:color="auto" w:fill="auto"/>
            <w:hideMark/>
          </w:tcPr>
          <w:p w14:paraId="602D31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 R16</w:t>
            </w:r>
          </w:p>
        </w:tc>
        <w:tc>
          <w:tcPr>
            <w:tcW w:w="403" w:type="pct"/>
            <w:tcBorders>
              <w:top w:val="nil"/>
              <w:left w:val="nil"/>
              <w:bottom w:val="single" w:sz="4" w:space="0" w:color="A6A6A6"/>
              <w:right w:val="single" w:sz="4" w:space="0" w:color="A6A6A6"/>
            </w:tcBorders>
            <w:shd w:val="clear" w:color="auto" w:fill="auto"/>
            <w:hideMark/>
          </w:tcPr>
          <w:p w14:paraId="40C1199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w:t>
            </w:r>
          </w:p>
        </w:tc>
        <w:tc>
          <w:tcPr>
            <w:tcW w:w="237" w:type="pct"/>
            <w:tcBorders>
              <w:top w:val="nil"/>
              <w:left w:val="nil"/>
              <w:bottom w:val="single" w:sz="4" w:space="0" w:color="A6A6A6"/>
              <w:right w:val="single" w:sz="4" w:space="0" w:color="A6A6A6"/>
            </w:tcBorders>
            <w:shd w:val="clear" w:color="auto" w:fill="auto"/>
            <w:hideMark/>
          </w:tcPr>
          <w:p w14:paraId="4AFEC4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AB950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2555A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F8133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A9C4ED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988DEE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2"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2DC0D1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3"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EF049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434E507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4"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2E71D3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3930</w:t>
            </w:r>
          </w:p>
        </w:tc>
        <w:tc>
          <w:tcPr>
            <w:tcW w:w="286" w:type="pct"/>
            <w:tcBorders>
              <w:top w:val="nil"/>
              <w:left w:val="nil"/>
              <w:bottom w:val="single" w:sz="4" w:space="0" w:color="A6A6A6"/>
              <w:right w:val="single" w:sz="4" w:space="0" w:color="A6A6A6"/>
            </w:tcBorders>
          </w:tcPr>
          <w:p w14:paraId="5FC6E42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93F2205"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D4AEDE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R4-2320979</w:t>
            </w:r>
          </w:p>
        </w:tc>
        <w:tc>
          <w:tcPr>
            <w:tcW w:w="650" w:type="pct"/>
            <w:tcBorders>
              <w:top w:val="nil"/>
              <w:left w:val="nil"/>
              <w:bottom w:val="single" w:sz="4" w:space="0" w:color="A6A6A6"/>
              <w:right w:val="single" w:sz="4" w:space="0" w:color="A6A6A6"/>
            </w:tcBorders>
            <w:shd w:val="clear" w:color="auto" w:fill="auto"/>
            <w:hideMark/>
          </w:tcPr>
          <w:p w14:paraId="6E95877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(R17)</w:t>
            </w:r>
          </w:p>
        </w:tc>
        <w:tc>
          <w:tcPr>
            <w:tcW w:w="403" w:type="pct"/>
            <w:tcBorders>
              <w:top w:val="nil"/>
              <w:left w:val="nil"/>
              <w:bottom w:val="single" w:sz="4" w:space="0" w:color="A6A6A6"/>
              <w:right w:val="single" w:sz="4" w:space="0" w:color="A6A6A6"/>
            </w:tcBorders>
            <w:shd w:val="clear" w:color="auto" w:fill="auto"/>
            <w:hideMark/>
          </w:tcPr>
          <w:p w14:paraId="797AC4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75C804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56910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A9AD3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0AB798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6D628C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8B7133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5"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2698AC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6"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5FE1E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40E3356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7"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6783EA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3931</w:t>
            </w:r>
          </w:p>
        </w:tc>
        <w:tc>
          <w:tcPr>
            <w:tcW w:w="286" w:type="pct"/>
            <w:tcBorders>
              <w:top w:val="nil"/>
              <w:left w:val="nil"/>
              <w:bottom w:val="single" w:sz="4" w:space="0" w:color="A6A6A6"/>
              <w:right w:val="single" w:sz="4" w:space="0" w:color="A6A6A6"/>
            </w:tcBorders>
          </w:tcPr>
          <w:p w14:paraId="4AC2ABA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B18FFD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608EE2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R4-2320980</w:t>
            </w:r>
          </w:p>
        </w:tc>
        <w:tc>
          <w:tcPr>
            <w:tcW w:w="650" w:type="pct"/>
            <w:tcBorders>
              <w:top w:val="nil"/>
              <w:left w:val="nil"/>
              <w:bottom w:val="single" w:sz="4" w:space="0" w:color="A6A6A6"/>
              <w:right w:val="single" w:sz="4" w:space="0" w:color="A6A6A6"/>
            </w:tcBorders>
            <w:shd w:val="clear" w:color="auto" w:fill="auto"/>
            <w:hideMark/>
          </w:tcPr>
          <w:p w14:paraId="4FA66F2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(R18)</w:t>
            </w:r>
          </w:p>
        </w:tc>
        <w:tc>
          <w:tcPr>
            <w:tcW w:w="403" w:type="pct"/>
            <w:tcBorders>
              <w:top w:val="nil"/>
              <w:left w:val="nil"/>
              <w:bottom w:val="single" w:sz="4" w:space="0" w:color="A6A6A6"/>
              <w:right w:val="single" w:sz="4" w:space="0" w:color="A6A6A6"/>
            </w:tcBorders>
            <w:shd w:val="clear" w:color="auto" w:fill="auto"/>
            <w:hideMark/>
          </w:tcPr>
          <w:p w14:paraId="3F02B1D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656D3E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B14D2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8E8239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CA95F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68CAF5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D40F9F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8"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0C36BE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2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41037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D1E5EF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0"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012D51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3932</w:t>
            </w:r>
          </w:p>
        </w:tc>
        <w:tc>
          <w:tcPr>
            <w:tcW w:w="286" w:type="pct"/>
            <w:tcBorders>
              <w:top w:val="nil"/>
              <w:left w:val="nil"/>
              <w:bottom w:val="single" w:sz="4" w:space="0" w:color="A6A6A6"/>
              <w:right w:val="single" w:sz="4" w:space="0" w:color="A6A6A6"/>
            </w:tcBorders>
          </w:tcPr>
          <w:p w14:paraId="42A97C7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6FCB073"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91C47F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1" w:history="1">
              <w:r w:rsidR="00DF28D3" w:rsidRPr="00DF28D3">
                <w:rPr>
                  <w:rFonts w:ascii="Arial" w:hAnsi="Arial" w:cs="Arial"/>
                  <w:b/>
                  <w:bCs/>
                  <w:color w:val="0000FF"/>
                  <w:sz w:val="14"/>
                  <w:szCs w:val="14"/>
                  <w:u w:val="single"/>
                </w:rPr>
                <w:t>R4-2321001</w:t>
              </w:r>
            </w:hyperlink>
          </w:p>
        </w:tc>
        <w:tc>
          <w:tcPr>
            <w:tcW w:w="650" w:type="pct"/>
            <w:tcBorders>
              <w:top w:val="nil"/>
              <w:left w:val="nil"/>
              <w:bottom w:val="single" w:sz="4" w:space="0" w:color="A6A6A6"/>
              <w:right w:val="single" w:sz="4" w:space="0" w:color="A6A6A6"/>
            </w:tcBorders>
            <w:shd w:val="clear" w:color="auto" w:fill="auto"/>
            <w:hideMark/>
          </w:tcPr>
          <w:p w14:paraId="1D013B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HO test cases under CCA update</w:t>
            </w:r>
          </w:p>
        </w:tc>
        <w:tc>
          <w:tcPr>
            <w:tcW w:w="403" w:type="pct"/>
            <w:tcBorders>
              <w:top w:val="nil"/>
              <w:left w:val="nil"/>
              <w:bottom w:val="single" w:sz="4" w:space="0" w:color="A6A6A6"/>
              <w:right w:val="single" w:sz="4" w:space="0" w:color="A6A6A6"/>
            </w:tcBorders>
            <w:shd w:val="clear" w:color="auto" w:fill="auto"/>
            <w:hideMark/>
          </w:tcPr>
          <w:p w14:paraId="5364B6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59AFEC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CFF50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9BDCE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 Cell SNR configuration during T3 period</w:t>
            </w:r>
          </w:p>
        </w:tc>
        <w:tc>
          <w:tcPr>
            <w:tcW w:w="308" w:type="pct"/>
            <w:tcBorders>
              <w:top w:val="nil"/>
              <w:left w:val="nil"/>
              <w:bottom w:val="single" w:sz="4" w:space="0" w:color="A6A6A6"/>
              <w:right w:val="single" w:sz="4" w:space="0" w:color="A6A6A6"/>
            </w:tcBorders>
            <w:shd w:val="clear" w:color="auto" w:fill="auto"/>
            <w:hideMark/>
          </w:tcPr>
          <w:p w14:paraId="01B545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244BE8B"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24E9CE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2"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CE5786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3"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A48A2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F9EDE3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4"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0CC0FE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3944</w:t>
            </w:r>
          </w:p>
        </w:tc>
        <w:tc>
          <w:tcPr>
            <w:tcW w:w="286" w:type="pct"/>
            <w:tcBorders>
              <w:top w:val="nil"/>
              <w:left w:val="nil"/>
              <w:bottom w:val="single" w:sz="4" w:space="0" w:color="A6A6A6"/>
              <w:right w:val="single" w:sz="4" w:space="0" w:color="A6A6A6"/>
            </w:tcBorders>
          </w:tcPr>
          <w:p w14:paraId="62F6894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9A13BD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709EED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5" w:history="1">
              <w:r w:rsidR="00DF28D3" w:rsidRPr="00DF28D3">
                <w:rPr>
                  <w:rFonts w:ascii="Arial" w:hAnsi="Arial" w:cs="Arial"/>
                  <w:b/>
                  <w:bCs/>
                  <w:color w:val="0000FF"/>
                  <w:sz w:val="14"/>
                  <w:szCs w:val="14"/>
                  <w:u w:val="single"/>
                </w:rPr>
                <w:t>R4-2318081</w:t>
              </w:r>
            </w:hyperlink>
          </w:p>
        </w:tc>
        <w:tc>
          <w:tcPr>
            <w:tcW w:w="650" w:type="pct"/>
            <w:tcBorders>
              <w:top w:val="nil"/>
              <w:left w:val="nil"/>
              <w:bottom w:val="single" w:sz="4" w:space="0" w:color="A6A6A6"/>
              <w:right w:val="single" w:sz="4" w:space="0" w:color="A6A6A6"/>
            </w:tcBorders>
            <w:shd w:val="clear" w:color="auto" w:fill="auto"/>
            <w:hideMark/>
          </w:tcPr>
          <w:p w14:paraId="631C77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TS38.101-4 Corrections to CQI Reporting tests with 1TX (Rel-16)</w:t>
            </w:r>
          </w:p>
        </w:tc>
        <w:tc>
          <w:tcPr>
            <w:tcW w:w="403" w:type="pct"/>
            <w:tcBorders>
              <w:top w:val="nil"/>
              <w:left w:val="nil"/>
              <w:bottom w:val="single" w:sz="4" w:space="0" w:color="A6A6A6"/>
              <w:right w:val="single" w:sz="4" w:space="0" w:color="A6A6A6"/>
            </w:tcBorders>
            <w:shd w:val="clear" w:color="auto" w:fill="auto"/>
            <w:hideMark/>
          </w:tcPr>
          <w:p w14:paraId="561CDD2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2C5D8A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85B6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3B7BC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ACFC5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3FE10CD2"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37B59A3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6"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CE95C0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7"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2F7D9A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00AB145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8" w:history="1">
              <w:r w:rsidR="00DF28D3"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3E36F6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0419</w:t>
            </w:r>
          </w:p>
        </w:tc>
        <w:tc>
          <w:tcPr>
            <w:tcW w:w="286" w:type="pct"/>
            <w:tcBorders>
              <w:top w:val="nil"/>
              <w:left w:val="nil"/>
              <w:bottom w:val="single" w:sz="4" w:space="0" w:color="A6A6A6"/>
              <w:right w:val="single" w:sz="4" w:space="0" w:color="A6A6A6"/>
            </w:tcBorders>
          </w:tcPr>
          <w:p w14:paraId="5D9AE07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31E3F9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981C3C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R4-2318082</w:t>
            </w:r>
          </w:p>
        </w:tc>
        <w:tc>
          <w:tcPr>
            <w:tcW w:w="650" w:type="pct"/>
            <w:tcBorders>
              <w:top w:val="nil"/>
              <w:left w:val="nil"/>
              <w:bottom w:val="single" w:sz="4" w:space="0" w:color="A6A6A6"/>
              <w:right w:val="single" w:sz="4" w:space="0" w:color="A6A6A6"/>
            </w:tcBorders>
            <w:shd w:val="clear" w:color="auto" w:fill="auto"/>
            <w:hideMark/>
          </w:tcPr>
          <w:p w14:paraId="6240A2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TS38.101-4 Corrections to CQI Reporting tests with 1TX (Rel-17)</w:t>
            </w:r>
          </w:p>
        </w:tc>
        <w:tc>
          <w:tcPr>
            <w:tcW w:w="403" w:type="pct"/>
            <w:tcBorders>
              <w:top w:val="nil"/>
              <w:left w:val="nil"/>
              <w:bottom w:val="single" w:sz="4" w:space="0" w:color="A6A6A6"/>
              <w:right w:val="single" w:sz="4" w:space="0" w:color="A6A6A6"/>
            </w:tcBorders>
            <w:shd w:val="clear" w:color="auto" w:fill="auto"/>
            <w:hideMark/>
          </w:tcPr>
          <w:p w14:paraId="649C6B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5FCF45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D9E5F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FBF2D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444C9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6DF8F6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31BC04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39"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AAC72F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0"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24C3E5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0A46243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1" w:history="1">
              <w:r w:rsidR="00DF28D3"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3FE888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0420</w:t>
            </w:r>
          </w:p>
        </w:tc>
        <w:tc>
          <w:tcPr>
            <w:tcW w:w="286" w:type="pct"/>
            <w:tcBorders>
              <w:top w:val="nil"/>
              <w:left w:val="nil"/>
              <w:bottom w:val="single" w:sz="4" w:space="0" w:color="A6A6A6"/>
              <w:right w:val="single" w:sz="4" w:space="0" w:color="A6A6A6"/>
            </w:tcBorders>
          </w:tcPr>
          <w:p w14:paraId="56C6C91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918E092"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A7B615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R4-2318083</w:t>
            </w:r>
          </w:p>
        </w:tc>
        <w:tc>
          <w:tcPr>
            <w:tcW w:w="650" w:type="pct"/>
            <w:tcBorders>
              <w:top w:val="nil"/>
              <w:left w:val="nil"/>
              <w:bottom w:val="single" w:sz="4" w:space="0" w:color="A6A6A6"/>
              <w:right w:val="single" w:sz="4" w:space="0" w:color="A6A6A6"/>
            </w:tcBorders>
            <w:shd w:val="clear" w:color="auto" w:fill="auto"/>
            <w:hideMark/>
          </w:tcPr>
          <w:p w14:paraId="4A5167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TS38.101-4 Corrections to CQI Reporting tests with 1TX (Rel-18)</w:t>
            </w:r>
          </w:p>
        </w:tc>
        <w:tc>
          <w:tcPr>
            <w:tcW w:w="403" w:type="pct"/>
            <w:tcBorders>
              <w:top w:val="nil"/>
              <w:left w:val="nil"/>
              <w:bottom w:val="single" w:sz="4" w:space="0" w:color="A6A6A6"/>
              <w:right w:val="single" w:sz="4" w:space="0" w:color="A6A6A6"/>
            </w:tcBorders>
            <w:shd w:val="clear" w:color="auto" w:fill="auto"/>
            <w:hideMark/>
          </w:tcPr>
          <w:p w14:paraId="2FF1C6C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6963AE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03078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E8F019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F3DA5D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5B0F558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6523AD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2"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BA85FE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3"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1573653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587" w:type="pct"/>
            <w:tcBorders>
              <w:top w:val="nil"/>
              <w:left w:val="nil"/>
              <w:bottom w:val="single" w:sz="4" w:space="0" w:color="A6A6A6"/>
              <w:right w:val="single" w:sz="4" w:space="0" w:color="A6A6A6"/>
            </w:tcBorders>
            <w:shd w:val="clear" w:color="auto" w:fill="auto"/>
            <w:hideMark/>
          </w:tcPr>
          <w:p w14:paraId="06FE384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4" w:history="1">
              <w:r w:rsidR="00DF28D3"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61C20B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0421</w:t>
            </w:r>
          </w:p>
        </w:tc>
        <w:tc>
          <w:tcPr>
            <w:tcW w:w="286" w:type="pct"/>
            <w:tcBorders>
              <w:top w:val="nil"/>
              <w:left w:val="nil"/>
              <w:bottom w:val="single" w:sz="4" w:space="0" w:color="A6A6A6"/>
              <w:right w:val="single" w:sz="4" w:space="0" w:color="A6A6A6"/>
            </w:tcBorders>
          </w:tcPr>
          <w:p w14:paraId="6C3D5CA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C82AB94"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A6BE96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5" w:history="1">
              <w:r w:rsidR="00DF28D3" w:rsidRPr="00DF28D3">
                <w:rPr>
                  <w:rFonts w:ascii="Arial" w:hAnsi="Arial" w:cs="Arial"/>
                  <w:b/>
                  <w:bCs/>
                  <w:color w:val="0000FF"/>
                  <w:sz w:val="14"/>
                  <w:szCs w:val="14"/>
                  <w:u w:val="single"/>
                </w:rPr>
                <w:t>R4-2318084</w:t>
              </w:r>
            </w:hyperlink>
          </w:p>
        </w:tc>
        <w:tc>
          <w:tcPr>
            <w:tcW w:w="650" w:type="pct"/>
            <w:tcBorders>
              <w:top w:val="nil"/>
              <w:left w:val="nil"/>
              <w:bottom w:val="single" w:sz="4" w:space="0" w:color="A6A6A6"/>
              <w:right w:val="single" w:sz="4" w:space="0" w:color="A6A6A6"/>
            </w:tcBorders>
            <w:shd w:val="clear" w:color="auto" w:fill="auto"/>
            <w:hideMark/>
          </w:tcPr>
          <w:p w14:paraId="38E6D0C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to TS38.101-4 Corrections to test parameters for CSI test cases (Rel-16)</w:t>
            </w:r>
          </w:p>
        </w:tc>
        <w:tc>
          <w:tcPr>
            <w:tcW w:w="403" w:type="pct"/>
            <w:tcBorders>
              <w:top w:val="nil"/>
              <w:left w:val="nil"/>
              <w:bottom w:val="single" w:sz="4" w:space="0" w:color="A6A6A6"/>
              <w:right w:val="single" w:sz="4" w:space="0" w:color="A6A6A6"/>
            </w:tcBorders>
            <w:shd w:val="clear" w:color="auto" w:fill="auto"/>
            <w:hideMark/>
          </w:tcPr>
          <w:p w14:paraId="09E3C4B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01FDC4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F5B87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57795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79E29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59A557DB"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3728578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6"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1B3CB1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7"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0983D9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224C0A0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8"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A2979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0422</w:t>
            </w:r>
          </w:p>
        </w:tc>
        <w:tc>
          <w:tcPr>
            <w:tcW w:w="286" w:type="pct"/>
            <w:tcBorders>
              <w:top w:val="nil"/>
              <w:left w:val="nil"/>
              <w:bottom w:val="single" w:sz="4" w:space="0" w:color="A6A6A6"/>
              <w:right w:val="single" w:sz="4" w:space="0" w:color="A6A6A6"/>
            </w:tcBorders>
          </w:tcPr>
          <w:p w14:paraId="0425E30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E0A6250"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BFD1D2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R4-2318085</w:t>
            </w:r>
          </w:p>
        </w:tc>
        <w:tc>
          <w:tcPr>
            <w:tcW w:w="650" w:type="pct"/>
            <w:tcBorders>
              <w:top w:val="nil"/>
              <w:left w:val="nil"/>
              <w:bottom w:val="single" w:sz="4" w:space="0" w:color="A6A6A6"/>
              <w:right w:val="single" w:sz="4" w:space="0" w:color="A6A6A6"/>
            </w:tcBorders>
            <w:shd w:val="clear" w:color="auto" w:fill="auto"/>
            <w:hideMark/>
          </w:tcPr>
          <w:p w14:paraId="3854AA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to TS38.101-4 Corrections to test parameters for CSI test cases (Rel-17)</w:t>
            </w:r>
          </w:p>
        </w:tc>
        <w:tc>
          <w:tcPr>
            <w:tcW w:w="403" w:type="pct"/>
            <w:tcBorders>
              <w:top w:val="nil"/>
              <w:left w:val="nil"/>
              <w:bottom w:val="single" w:sz="4" w:space="0" w:color="A6A6A6"/>
              <w:right w:val="single" w:sz="4" w:space="0" w:color="A6A6A6"/>
            </w:tcBorders>
            <w:shd w:val="clear" w:color="auto" w:fill="auto"/>
            <w:hideMark/>
          </w:tcPr>
          <w:p w14:paraId="23152D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7E799B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A3F2F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51798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53D09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41AD7AB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74909A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49"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80449B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0"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278C1F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459EC32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1"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76B0D9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0423</w:t>
            </w:r>
          </w:p>
        </w:tc>
        <w:tc>
          <w:tcPr>
            <w:tcW w:w="286" w:type="pct"/>
            <w:tcBorders>
              <w:top w:val="nil"/>
              <w:left w:val="nil"/>
              <w:bottom w:val="single" w:sz="4" w:space="0" w:color="A6A6A6"/>
              <w:right w:val="single" w:sz="4" w:space="0" w:color="A6A6A6"/>
            </w:tcBorders>
          </w:tcPr>
          <w:p w14:paraId="7984930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F56E9A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F6A9C5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R4-2318086</w:t>
            </w:r>
          </w:p>
        </w:tc>
        <w:tc>
          <w:tcPr>
            <w:tcW w:w="650" w:type="pct"/>
            <w:tcBorders>
              <w:top w:val="nil"/>
              <w:left w:val="nil"/>
              <w:bottom w:val="single" w:sz="4" w:space="0" w:color="A6A6A6"/>
              <w:right w:val="single" w:sz="4" w:space="0" w:color="A6A6A6"/>
            </w:tcBorders>
            <w:shd w:val="clear" w:color="auto" w:fill="auto"/>
            <w:hideMark/>
          </w:tcPr>
          <w:p w14:paraId="57FD54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to TS38.101-4 Corrections to test parameters for CSI test cases (Rel-18)</w:t>
            </w:r>
          </w:p>
        </w:tc>
        <w:tc>
          <w:tcPr>
            <w:tcW w:w="403" w:type="pct"/>
            <w:tcBorders>
              <w:top w:val="nil"/>
              <w:left w:val="nil"/>
              <w:bottom w:val="single" w:sz="4" w:space="0" w:color="A6A6A6"/>
              <w:right w:val="single" w:sz="4" w:space="0" w:color="A6A6A6"/>
            </w:tcBorders>
            <w:shd w:val="clear" w:color="auto" w:fill="auto"/>
            <w:hideMark/>
          </w:tcPr>
          <w:p w14:paraId="2CA585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650707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BBAE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0228B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8605B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439B40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615FD5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2"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4A5C70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3"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66D052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587" w:type="pct"/>
            <w:tcBorders>
              <w:top w:val="nil"/>
              <w:left w:val="nil"/>
              <w:bottom w:val="single" w:sz="4" w:space="0" w:color="A6A6A6"/>
              <w:right w:val="single" w:sz="4" w:space="0" w:color="A6A6A6"/>
            </w:tcBorders>
            <w:shd w:val="clear" w:color="auto" w:fill="auto"/>
            <w:hideMark/>
          </w:tcPr>
          <w:p w14:paraId="60FE6EC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4"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BEBEF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0424</w:t>
            </w:r>
          </w:p>
        </w:tc>
        <w:tc>
          <w:tcPr>
            <w:tcW w:w="286" w:type="pct"/>
            <w:tcBorders>
              <w:top w:val="nil"/>
              <w:left w:val="nil"/>
              <w:bottom w:val="single" w:sz="4" w:space="0" w:color="A6A6A6"/>
              <w:right w:val="single" w:sz="4" w:space="0" w:color="A6A6A6"/>
            </w:tcBorders>
          </w:tcPr>
          <w:p w14:paraId="455E57B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0BC6F7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44FA3E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5" w:history="1">
              <w:r w:rsidR="00DF28D3" w:rsidRPr="00DF28D3">
                <w:rPr>
                  <w:rFonts w:ascii="Arial" w:hAnsi="Arial" w:cs="Arial"/>
                  <w:b/>
                  <w:bCs/>
                  <w:color w:val="0000FF"/>
                  <w:sz w:val="14"/>
                  <w:szCs w:val="14"/>
                  <w:u w:val="single"/>
                </w:rPr>
                <w:t>R4-2318091</w:t>
              </w:r>
            </w:hyperlink>
          </w:p>
        </w:tc>
        <w:tc>
          <w:tcPr>
            <w:tcW w:w="650" w:type="pct"/>
            <w:tcBorders>
              <w:top w:val="nil"/>
              <w:left w:val="nil"/>
              <w:bottom w:val="single" w:sz="4" w:space="0" w:color="A6A6A6"/>
              <w:right w:val="single" w:sz="4" w:space="0" w:color="A6A6A6"/>
            </w:tcBorders>
            <w:shd w:val="clear" w:color="auto" w:fill="auto"/>
            <w:hideMark/>
          </w:tcPr>
          <w:p w14:paraId="0E4EEF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CR for 38.104: Removal of applicability rule (Rel-16, Cat F)</w:t>
            </w:r>
          </w:p>
        </w:tc>
        <w:tc>
          <w:tcPr>
            <w:tcW w:w="403" w:type="pct"/>
            <w:tcBorders>
              <w:top w:val="nil"/>
              <w:left w:val="nil"/>
              <w:bottom w:val="single" w:sz="4" w:space="0" w:color="A6A6A6"/>
              <w:right w:val="single" w:sz="4" w:space="0" w:color="A6A6A6"/>
            </w:tcBorders>
            <w:shd w:val="clear" w:color="auto" w:fill="auto"/>
            <w:hideMark/>
          </w:tcPr>
          <w:p w14:paraId="054B44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37ECE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2B600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B2FEA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84E80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69BEF2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7333A7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6"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357762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7" w:history="1">
              <w:r w:rsidR="00DF28D3"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6D5D48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EB82FB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8"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6B0C4B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0519</w:t>
            </w:r>
          </w:p>
        </w:tc>
        <w:tc>
          <w:tcPr>
            <w:tcW w:w="286" w:type="pct"/>
            <w:tcBorders>
              <w:top w:val="nil"/>
              <w:left w:val="nil"/>
              <w:bottom w:val="single" w:sz="4" w:space="0" w:color="A6A6A6"/>
              <w:right w:val="single" w:sz="4" w:space="0" w:color="A6A6A6"/>
            </w:tcBorders>
          </w:tcPr>
          <w:p w14:paraId="51AD4EF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EED2C8F" w14:textId="77777777" w:rsidTr="00D06BEF">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580D187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R4-2318092</w:t>
            </w:r>
          </w:p>
        </w:tc>
        <w:tc>
          <w:tcPr>
            <w:tcW w:w="650" w:type="pct"/>
            <w:tcBorders>
              <w:top w:val="nil"/>
              <w:left w:val="nil"/>
              <w:bottom w:val="single" w:sz="4" w:space="0" w:color="A6A6A6"/>
              <w:right w:val="single" w:sz="4" w:space="0" w:color="A6A6A6"/>
            </w:tcBorders>
            <w:shd w:val="clear" w:color="auto" w:fill="auto"/>
            <w:hideMark/>
          </w:tcPr>
          <w:p w14:paraId="0970B7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CR for 38.104: Removal of applicability rule (Rel-17, Cat A)</w:t>
            </w:r>
          </w:p>
        </w:tc>
        <w:tc>
          <w:tcPr>
            <w:tcW w:w="403" w:type="pct"/>
            <w:tcBorders>
              <w:top w:val="nil"/>
              <w:left w:val="nil"/>
              <w:bottom w:val="single" w:sz="4" w:space="0" w:color="A6A6A6"/>
              <w:right w:val="single" w:sz="4" w:space="0" w:color="A6A6A6"/>
            </w:tcBorders>
            <w:shd w:val="clear" w:color="auto" w:fill="auto"/>
            <w:hideMark/>
          </w:tcPr>
          <w:p w14:paraId="443E2F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0BBCE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FF911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1342B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97E01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7211DB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2245EE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59"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8587CA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0" w:history="1">
              <w:r w:rsidR="00DF28D3"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35B420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A3FD60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1"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5E0232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0520</w:t>
            </w:r>
          </w:p>
        </w:tc>
        <w:tc>
          <w:tcPr>
            <w:tcW w:w="286" w:type="pct"/>
            <w:tcBorders>
              <w:top w:val="nil"/>
              <w:left w:val="nil"/>
              <w:bottom w:val="single" w:sz="4" w:space="0" w:color="A6A6A6"/>
              <w:right w:val="single" w:sz="4" w:space="0" w:color="A6A6A6"/>
            </w:tcBorders>
          </w:tcPr>
          <w:p w14:paraId="15497A8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F2AA367"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2BD33C4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R4-2318093</w:t>
            </w:r>
          </w:p>
        </w:tc>
        <w:tc>
          <w:tcPr>
            <w:tcW w:w="650" w:type="pct"/>
            <w:tcBorders>
              <w:top w:val="nil"/>
              <w:left w:val="nil"/>
              <w:bottom w:val="single" w:sz="4" w:space="0" w:color="A6A6A6"/>
              <w:right w:val="single" w:sz="4" w:space="0" w:color="A6A6A6"/>
            </w:tcBorders>
            <w:shd w:val="clear" w:color="auto" w:fill="auto"/>
            <w:hideMark/>
          </w:tcPr>
          <w:p w14:paraId="61BCFA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CR for 38.104: Removal of applicability rule (Rel-18, Cat A)</w:t>
            </w:r>
          </w:p>
        </w:tc>
        <w:tc>
          <w:tcPr>
            <w:tcW w:w="403" w:type="pct"/>
            <w:tcBorders>
              <w:top w:val="nil"/>
              <w:left w:val="nil"/>
              <w:bottom w:val="single" w:sz="4" w:space="0" w:color="A6A6A6"/>
              <w:right w:val="single" w:sz="4" w:space="0" w:color="A6A6A6"/>
            </w:tcBorders>
            <w:shd w:val="clear" w:color="auto" w:fill="auto"/>
            <w:hideMark/>
          </w:tcPr>
          <w:p w14:paraId="29F58B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4BF20A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80CB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B13EC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65FB7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111086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20B12A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2"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DD87EC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3" w:history="1">
              <w:r w:rsidR="00DF28D3"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358412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6B639D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4"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37D4FB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0521</w:t>
            </w:r>
          </w:p>
        </w:tc>
        <w:tc>
          <w:tcPr>
            <w:tcW w:w="286" w:type="pct"/>
            <w:tcBorders>
              <w:top w:val="nil"/>
              <w:left w:val="nil"/>
              <w:bottom w:val="single" w:sz="4" w:space="0" w:color="A6A6A6"/>
              <w:right w:val="single" w:sz="4" w:space="0" w:color="A6A6A6"/>
            </w:tcBorders>
          </w:tcPr>
          <w:p w14:paraId="00CA625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4207E77"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51CB886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5" w:history="1">
              <w:r w:rsidR="00DF28D3" w:rsidRPr="00DF28D3">
                <w:rPr>
                  <w:rFonts w:ascii="Arial" w:hAnsi="Arial" w:cs="Arial"/>
                  <w:b/>
                  <w:bCs/>
                  <w:color w:val="0000FF"/>
                  <w:sz w:val="14"/>
                  <w:szCs w:val="14"/>
                  <w:u w:val="single"/>
                </w:rPr>
                <w:t>R4-2318738</w:t>
              </w:r>
            </w:hyperlink>
          </w:p>
        </w:tc>
        <w:tc>
          <w:tcPr>
            <w:tcW w:w="650" w:type="pct"/>
            <w:tcBorders>
              <w:top w:val="nil"/>
              <w:left w:val="nil"/>
              <w:bottom w:val="single" w:sz="4" w:space="0" w:color="A6A6A6"/>
              <w:right w:val="single" w:sz="4" w:space="0" w:color="A6A6A6"/>
            </w:tcBorders>
            <w:shd w:val="clear" w:color="auto" w:fill="auto"/>
            <w:hideMark/>
          </w:tcPr>
          <w:p w14:paraId="083D93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38.101-4 Correction to report quantity for 1Tx CQI tests</w:t>
            </w:r>
          </w:p>
        </w:tc>
        <w:tc>
          <w:tcPr>
            <w:tcW w:w="403" w:type="pct"/>
            <w:tcBorders>
              <w:top w:val="nil"/>
              <w:left w:val="nil"/>
              <w:bottom w:val="single" w:sz="4" w:space="0" w:color="A6A6A6"/>
              <w:right w:val="single" w:sz="4" w:space="0" w:color="A6A6A6"/>
            </w:tcBorders>
            <w:shd w:val="clear" w:color="auto" w:fill="auto"/>
            <w:hideMark/>
          </w:tcPr>
          <w:p w14:paraId="3D40BC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w:t>
            </w:r>
          </w:p>
        </w:tc>
        <w:tc>
          <w:tcPr>
            <w:tcW w:w="237" w:type="pct"/>
            <w:tcBorders>
              <w:top w:val="nil"/>
              <w:left w:val="nil"/>
              <w:bottom w:val="single" w:sz="4" w:space="0" w:color="A6A6A6"/>
              <w:right w:val="single" w:sz="4" w:space="0" w:color="A6A6A6"/>
            </w:tcBorders>
            <w:shd w:val="clear" w:color="auto" w:fill="auto"/>
            <w:hideMark/>
          </w:tcPr>
          <w:p w14:paraId="779A26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FB685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81A35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091FE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BEDFCE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40B065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6"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5FF709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7"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438FAF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7A59BA8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8"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F5584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0426</w:t>
            </w:r>
          </w:p>
        </w:tc>
        <w:tc>
          <w:tcPr>
            <w:tcW w:w="286" w:type="pct"/>
            <w:tcBorders>
              <w:top w:val="nil"/>
              <w:left w:val="nil"/>
              <w:bottom w:val="single" w:sz="4" w:space="0" w:color="A6A6A6"/>
              <w:right w:val="single" w:sz="4" w:space="0" w:color="A6A6A6"/>
            </w:tcBorders>
          </w:tcPr>
          <w:p w14:paraId="6EC2D98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E650F0A"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2DA0747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69" w:history="1">
              <w:r w:rsidR="00DF28D3" w:rsidRPr="00DF28D3">
                <w:rPr>
                  <w:rFonts w:ascii="Arial" w:hAnsi="Arial" w:cs="Arial"/>
                  <w:b/>
                  <w:bCs/>
                  <w:color w:val="0000FF"/>
                  <w:sz w:val="14"/>
                  <w:szCs w:val="14"/>
                  <w:u w:val="single"/>
                </w:rPr>
                <w:t>R4-2318797</w:t>
              </w:r>
            </w:hyperlink>
          </w:p>
        </w:tc>
        <w:tc>
          <w:tcPr>
            <w:tcW w:w="650" w:type="pct"/>
            <w:tcBorders>
              <w:top w:val="nil"/>
              <w:left w:val="nil"/>
              <w:bottom w:val="single" w:sz="4" w:space="0" w:color="A6A6A6"/>
              <w:right w:val="single" w:sz="4" w:space="0" w:color="A6A6A6"/>
            </w:tcBorders>
            <w:shd w:val="clear" w:color="auto" w:fill="auto"/>
            <w:hideMark/>
          </w:tcPr>
          <w:p w14:paraId="7FA1063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for 38.101-4 on correction of wrong table number (Rel-15, Cat F)</w:t>
            </w:r>
          </w:p>
        </w:tc>
        <w:tc>
          <w:tcPr>
            <w:tcW w:w="403" w:type="pct"/>
            <w:tcBorders>
              <w:top w:val="nil"/>
              <w:left w:val="nil"/>
              <w:bottom w:val="single" w:sz="4" w:space="0" w:color="A6A6A6"/>
              <w:right w:val="single" w:sz="4" w:space="0" w:color="A6A6A6"/>
            </w:tcBorders>
            <w:shd w:val="clear" w:color="auto" w:fill="auto"/>
            <w:hideMark/>
          </w:tcPr>
          <w:p w14:paraId="5F7972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13913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5AA45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031E1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49D65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55DC5D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97CA94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0"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6E768AD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1"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54B84A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15.19.0</w:t>
            </w:r>
          </w:p>
        </w:tc>
        <w:tc>
          <w:tcPr>
            <w:tcW w:w="587" w:type="pct"/>
            <w:tcBorders>
              <w:top w:val="nil"/>
              <w:left w:val="nil"/>
              <w:bottom w:val="single" w:sz="4" w:space="0" w:color="A6A6A6"/>
              <w:right w:val="single" w:sz="4" w:space="0" w:color="A6A6A6"/>
            </w:tcBorders>
            <w:shd w:val="clear" w:color="auto" w:fill="auto"/>
            <w:hideMark/>
          </w:tcPr>
          <w:p w14:paraId="3CFF505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2"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29BACA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0429</w:t>
            </w:r>
          </w:p>
        </w:tc>
        <w:tc>
          <w:tcPr>
            <w:tcW w:w="286" w:type="pct"/>
            <w:tcBorders>
              <w:top w:val="nil"/>
              <w:left w:val="nil"/>
              <w:bottom w:val="single" w:sz="4" w:space="0" w:color="A6A6A6"/>
              <w:right w:val="single" w:sz="4" w:space="0" w:color="A6A6A6"/>
            </w:tcBorders>
          </w:tcPr>
          <w:p w14:paraId="7E055A4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EC59C08"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75FEC3C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R4-2318798</w:t>
            </w:r>
          </w:p>
        </w:tc>
        <w:tc>
          <w:tcPr>
            <w:tcW w:w="650" w:type="pct"/>
            <w:tcBorders>
              <w:top w:val="nil"/>
              <w:left w:val="nil"/>
              <w:bottom w:val="single" w:sz="4" w:space="0" w:color="A6A6A6"/>
              <w:right w:val="single" w:sz="4" w:space="0" w:color="A6A6A6"/>
            </w:tcBorders>
            <w:shd w:val="clear" w:color="auto" w:fill="auto"/>
            <w:hideMark/>
          </w:tcPr>
          <w:p w14:paraId="49A99E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for 38.101-4 on correction of wrong table number (Rel-16, Cat A)</w:t>
            </w:r>
          </w:p>
        </w:tc>
        <w:tc>
          <w:tcPr>
            <w:tcW w:w="403" w:type="pct"/>
            <w:tcBorders>
              <w:top w:val="nil"/>
              <w:left w:val="nil"/>
              <w:bottom w:val="single" w:sz="4" w:space="0" w:color="A6A6A6"/>
              <w:right w:val="single" w:sz="4" w:space="0" w:color="A6A6A6"/>
            </w:tcBorders>
            <w:shd w:val="clear" w:color="auto" w:fill="auto"/>
            <w:hideMark/>
          </w:tcPr>
          <w:p w14:paraId="0B3771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9122A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8E929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3E86C4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68EEC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542275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8F1D44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069B67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4"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72897A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1F278BF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5"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4B3241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0430</w:t>
            </w:r>
          </w:p>
        </w:tc>
        <w:tc>
          <w:tcPr>
            <w:tcW w:w="286" w:type="pct"/>
            <w:tcBorders>
              <w:top w:val="nil"/>
              <w:left w:val="nil"/>
              <w:bottom w:val="single" w:sz="4" w:space="0" w:color="A6A6A6"/>
              <w:right w:val="single" w:sz="4" w:space="0" w:color="A6A6A6"/>
            </w:tcBorders>
          </w:tcPr>
          <w:p w14:paraId="61F8544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8038CE1"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4DFFA4E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R4-2318799</w:t>
            </w:r>
          </w:p>
        </w:tc>
        <w:tc>
          <w:tcPr>
            <w:tcW w:w="650" w:type="pct"/>
            <w:tcBorders>
              <w:top w:val="nil"/>
              <w:left w:val="nil"/>
              <w:bottom w:val="single" w:sz="4" w:space="0" w:color="A6A6A6"/>
              <w:right w:val="single" w:sz="4" w:space="0" w:color="A6A6A6"/>
            </w:tcBorders>
            <w:shd w:val="clear" w:color="auto" w:fill="auto"/>
            <w:hideMark/>
          </w:tcPr>
          <w:p w14:paraId="63658B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for 38.101-4 on correction of wrong table number (Rel-17, Cat A)</w:t>
            </w:r>
          </w:p>
        </w:tc>
        <w:tc>
          <w:tcPr>
            <w:tcW w:w="403" w:type="pct"/>
            <w:tcBorders>
              <w:top w:val="nil"/>
              <w:left w:val="nil"/>
              <w:bottom w:val="single" w:sz="4" w:space="0" w:color="A6A6A6"/>
              <w:right w:val="single" w:sz="4" w:space="0" w:color="A6A6A6"/>
            </w:tcBorders>
            <w:shd w:val="clear" w:color="auto" w:fill="auto"/>
            <w:hideMark/>
          </w:tcPr>
          <w:p w14:paraId="499F00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73EF09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4500A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DBCFF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6AD19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49C019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99A9C4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B69CA7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7"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548961C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357885E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8"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BB6BA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0431</w:t>
            </w:r>
          </w:p>
        </w:tc>
        <w:tc>
          <w:tcPr>
            <w:tcW w:w="286" w:type="pct"/>
            <w:tcBorders>
              <w:top w:val="nil"/>
              <w:left w:val="nil"/>
              <w:bottom w:val="single" w:sz="4" w:space="0" w:color="A6A6A6"/>
              <w:right w:val="single" w:sz="4" w:space="0" w:color="A6A6A6"/>
            </w:tcBorders>
          </w:tcPr>
          <w:p w14:paraId="5C140B5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FFD03F4"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0B4054C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R4-2318800</w:t>
            </w:r>
          </w:p>
        </w:tc>
        <w:tc>
          <w:tcPr>
            <w:tcW w:w="650" w:type="pct"/>
            <w:tcBorders>
              <w:top w:val="nil"/>
              <w:left w:val="nil"/>
              <w:bottom w:val="single" w:sz="4" w:space="0" w:color="A6A6A6"/>
              <w:right w:val="single" w:sz="4" w:space="0" w:color="A6A6A6"/>
            </w:tcBorders>
            <w:shd w:val="clear" w:color="auto" w:fill="auto"/>
            <w:hideMark/>
          </w:tcPr>
          <w:p w14:paraId="3E01233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for 38.101-4 on correction of wrong table number (Rel-18, Cat A)</w:t>
            </w:r>
          </w:p>
        </w:tc>
        <w:tc>
          <w:tcPr>
            <w:tcW w:w="403" w:type="pct"/>
            <w:tcBorders>
              <w:top w:val="nil"/>
              <w:left w:val="nil"/>
              <w:bottom w:val="single" w:sz="4" w:space="0" w:color="A6A6A6"/>
              <w:right w:val="single" w:sz="4" w:space="0" w:color="A6A6A6"/>
            </w:tcBorders>
            <w:shd w:val="clear" w:color="auto" w:fill="auto"/>
            <w:hideMark/>
          </w:tcPr>
          <w:p w14:paraId="4CB1F0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15B4C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68DD9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AD994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835889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18C541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25B6F6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79"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8CE549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0"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4E8FA3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587" w:type="pct"/>
            <w:tcBorders>
              <w:top w:val="nil"/>
              <w:left w:val="nil"/>
              <w:bottom w:val="single" w:sz="4" w:space="0" w:color="A6A6A6"/>
              <w:right w:val="single" w:sz="4" w:space="0" w:color="A6A6A6"/>
            </w:tcBorders>
            <w:shd w:val="clear" w:color="auto" w:fill="auto"/>
            <w:hideMark/>
          </w:tcPr>
          <w:p w14:paraId="778081B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1"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7FD8BB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0432</w:t>
            </w:r>
          </w:p>
        </w:tc>
        <w:tc>
          <w:tcPr>
            <w:tcW w:w="286" w:type="pct"/>
            <w:tcBorders>
              <w:top w:val="nil"/>
              <w:left w:val="nil"/>
              <w:bottom w:val="single" w:sz="4" w:space="0" w:color="A6A6A6"/>
              <w:right w:val="single" w:sz="4" w:space="0" w:color="A6A6A6"/>
            </w:tcBorders>
          </w:tcPr>
          <w:p w14:paraId="74E4FE4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6F723FE"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788D66C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2" w:history="1">
              <w:r w:rsidR="00DF28D3" w:rsidRPr="00DF28D3">
                <w:rPr>
                  <w:rFonts w:ascii="Arial" w:hAnsi="Arial" w:cs="Arial"/>
                  <w:b/>
                  <w:bCs/>
                  <w:color w:val="0000FF"/>
                  <w:sz w:val="14"/>
                  <w:szCs w:val="14"/>
                  <w:u w:val="single"/>
                </w:rPr>
                <w:t>R4-2318941</w:t>
              </w:r>
            </w:hyperlink>
          </w:p>
        </w:tc>
        <w:tc>
          <w:tcPr>
            <w:tcW w:w="650" w:type="pct"/>
            <w:tcBorders>
              <w:top w:val="nil"/>
              <w:left w:val="nil"/>
              <w:bottom w:val="single" w:sz="4" w:space="0" w:color="A6A6A6"/>
              <w:right w:val="single" w:sz="4" w:space="0" w:color="A6A6A6"/>
            </w:tcBorders>
            <w:shd w:val="clear" w:color="auto" w:fill="auto"/>
            <w:hideMark/>
          </w:tcPr>
          <w:p w14:paraId="63ADCB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[NR_HST] HST-SFN and HST-DPS model clarification</w:t>
            </w:r>
          </w:p>
        </w:tc>
        <w:tc>
          <w:tcPr>
            <w:tcW w:w="403" w:type="pct"/>
            <w:tcBorders>
              <w:top w:val="nil"/>
              <w:left w:val="nil"/>
              <w:bottom w:val="single" w:sz="4" w:space="0" w:color="A6A6A6"/>
              <w:right w:val="single" w:sz="4" w:space="0" w:color="A6A6A6"/>
            </w:tcBorders>
            <w:shd w:val="clear" w:color="auto" w:fill="auto"/>
            <w:hideMark/>
          </w:tcPr>
          <w:p w14:paraId="1D60C48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w:t>
            </w:r>
          </w:p>
        </w:tc>
        <w:tc>
          <w:tcPr>
            <w:tcW w:w="237" w:type="pct"/>
            <w:tcBorders>
              <w:top w:val="nil"/>
              <w:left w:val="nil"/>
              <w:bottom w:val="single" w:sz="4" w:space="0" w:color="A6A6A6"/>
              <w:right w:val="single" w:sz="4" w:space="0" w:color="A6A6A6"/>
            </w:tcBorders>
            <w:shd w:val="clear" w:color="auto" w:fill="auto"/>
            <w:hideMark/>
          </w:tcPr>
          <w:p w14:paraId="2460129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B4D5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870BD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82615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800CEC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208CAE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65E003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4"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1F3B7C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48335680"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5" w:history="1">
              <w:r w:rsidR="00DF28D3" w:rsidRPr="00DF28D3">
                <w:rPr>
                  <w:rFonts w:ascii="Arial" w:hAnsi="Arial" w:cs="Arial"/>
                  <w:b/>
                  <w:bCs/>
                  <w:color w:val="0000FF"/>
                  <w:sz w:val="14"/>
                  <w:szCs w:val="14"/>
                  <w:u w:val="single"/>
                </w:rPr>
                <w:t>NR_HST</w:t>
              </w:r>
            </w:hyperlink>
          </w:p>
        </w:tc>
        <w:tc>
          <w:tcPr>
            <w:tcW w:w="297" w:type="pct"/>
            <w:tcBorders>
              <w:top w:val="nil"/>
              <w:left w:val="nil"/>
              <w:bottom w:val="single" w:sz="4" w:space="0" w:color="A6A6A6"/>
              <w:right w:val="single" w:sz="4" w:space="0" w:color="A6A6A6"/>
            </w:tcBorders>
            <w:shd w:val="clear" w:color="000000" w:fill="BFBFBF"/>
            <w:hideMark/>
          </w:tcPr>
          <w:p w14:paraId="748A49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0433</w:t>
            </w:r>
          </w:p>
        </w:tc>
        <w:tc>
          <w:tcPr>
            <w:tcW w:w="286" w:type="pct"/>
            <w:tcBorders>
              <w:top w:val="nil"/>
              <w:left w:val="nil"/>
              <w:bottom w:val="single" w:sz="4" w:space="0" w:color="A6A6A6"/>
              <w:right w:val="single" w:sz="4" w:space="0" w:color="A6A6A6"/>
            </w:tcBorders>
          </w:tcPr>
          <w:p w14:paraId="7829643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8D8ED9D"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22CAB2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R4-2318942</w:t>
            </w:r>
          </w:p>
        </w:tc>
        <w:tc>
          <w:tcPr>
            <w:tcW w:w="650" w:type="pct"/>
            <w:tcBorders>
              <w:top w:val="nil"/>
              <w:left w:val="nil"/>
              <w:bottom w:val="single" w:sz="4" w:space="0" w:color="A6A6A6"/>
              <w:right w:val="single" w:sz="4" w:space="0" w:color="A6A6A6"/>
            </w:tcBorders>
            <w:shd w:val="clear" w:color="auto" w:fill="auto"/>
            <w:hideMark/>
          </w:tcPr>
          <w:p w14:paraId="76AED5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[NR_HST] HST-SFN and HST-DPS model clarification-R17mirror</w:t>
            </w:r>
          </w:p>
        </w:tc>
        <w:tc>
          <w:tcPr>
            <w:tcW w:w="403" w:type="pct"/>
            <w:tcBorders>
              <w:top w:val="nil"/>
              <w:left w:val="nil"/>
              <w:bottom w:val="single" w:sz="4" w:space="0" w:color="A6A6A6"/>
              <w:right w:val="single" w:sz="4" w:space="0" w:color="A6A6A6"/>
            </w:tcBorders>
            <w:shd w:val="clear" w:color="auto" w:fill="auto"/>
            <w:hideMark/>
          </w:tcPr>
          <w:p w14:paraId="2C4FE2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w:t>
            </w:r>
          </w:p>
        </w:tc>
        <w:tc>
          <w:tcPr>
            <w:tcW w:w="237" w:type="pct"/>
            <w:tcBorders>
              <w:top w:val="nil"/>
              <w:left w:val="nil"/>
              <w:bottom w:val="single" w:sz="4" w:space="0" w:color="A6A6A6"/>
              <w:right w:val="single" w:sz="4" w:space="0" w:color="A6A6A6"/>
            </w:tcBorders>
            <w:shd w:val="clear" w:color="auto" w:fill="auto"/>
            <w:hideMark/>
          </w:tcPr>
          <w:p w14:paraId="0FC404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DEA1D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981D8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55039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41A992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16E855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7FF4FE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7"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08A901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56B8ACC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8" w:history="1">
              <w:r w:rsidR="00DF28D3" w:rsidRPr="00DF28D3">
                <w:rPr>
                  <w:rFonts w:ascii="Arial" w:hAnsi="Arial" w:cs="Arial"/>
                  <w:b/>
                  <w:bCs/>
                  <w:color w:val="0000FF"/>
                  <w:sz w:val="14"/>
                  <w:szCs w:val="14"/>
                  <w:u w:val="single"/>
                </w:rPr>
                <w:t>NR_HST</w:t>
              </w:r>
            </w:hyperlink>
          </w:p>
        </w:tc>
        <w:tc>
          <w:tcPr>
            <w:tcW w:w="297" w:type="pct"/>
            <w:tcBorders>
              <w:top w:val="nil"/>
              <w:left w:val="nil"/>
              <w:bottom w:val="single" w:sz="4" w:space="0" w:color="A6A6A6"/>
              <w:right w:val="single" w:sz="4" w:space="0" w:color="A6A6A6"/>
            </w:tcBorders>
            <w:shd w:val="clear" w:color="000000" w:fill="BFBFBF"/>
            <w:hideMark/>
          </w:tcPr>
          <w:p w14:paraId="05C880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0434</w:t>
            </w:r>
          </w:p>
        </w:tc>
        <w:tc>
          <w:tcPr>
            <w:tcW w:w="286" w:type="pct"/>
            <w:tcBorders>
              <w:top w:val="nil"/>
              <w:left w:val="nil"/>
              <w:bottom w:val="single" w:sz="4" w:space="0" w:color="A6A6A6"/>
              <w:right w:val="single" w:sz="4" w:space="0" w:color="A6A6A6"/>
            </w:tcBorders>
          </w:tcPr>
          <w:p w14:paraId="780592A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5BA827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5204FC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R4-2318943</w:t>
            </w:r>
          </w:p>
        </w:tc>
        <w:tc>
          <w:tcPr>
            <w:tcW w:w="650" w:type="pct"/>
            <w:tcBorders>
              <w:top w:val="nil"/>
              <w:left w:val="nil"/>
              <w:bottom w:val="single" w:sz="4" w:space="0" w:color="A6A6A6"/>
              <w:right w:val="single" w:sz="4" w:space="0" w:color="A6A6A6"/>
            </w:tcBorders>
            <w:shd w:val="clear" w:color="auto" w:fill="auto"/>
            <w:hideMark/>
          </w:tcPr>
          <w:p w14:paraId="43A0E0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[NR_HST] HST-SFN and HST-DPS model clarification-R18mirror</w:t>
            </w:r>
          </w:p>
        </w:tc>
        <w:tc>
          <w:tcPr>
            <w:tcW w:w="403" w:type="pct"/>
            <w:tcBorders>
              <w:top w:val="nil"/>
              <w:left w:val="nil"/>
              <w:bottom w:val="single" w:sz="4" w:space="0" w:color="A6A6A6"/>
              <w:right w:val="single" w:sz="4" w:space="0" w:color="A6A6A6"/>
            </w:tcBorders>
            <w:shd w:val="clear" w:color="auto" w:fill="auto"/>
            <w:hideMark/>
          </w:tcPr>
          <w:p w14:paraId="0DDA27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w:t>
            </w:r>
          </w:p>
        </w:tc>
        <w:tc>
          <w:tcPr>
            <w:tcW w:w="237" w:type="pct"/>
            <w:tcBorders>
              <w:top w:val="nil"/>
              <w:left w:val="nil"/>
              <w:bottom w:val="single" w:sz="4" w:space="0" w:color="A6A6A6"/>
              <w:right w:val="single" w:sz="4" w:space="0" w:color="A6A6A6"/>
            </w:tcBorders>
            <w:shd w:val="clear" w:color="auto" w:fill="auto"/>
            <w:hideMark/>
          </w:tcPr>
          <w:p w14:paraId="051E8B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FC821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BAE67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CD718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52CCAD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13BEFE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89"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36FF3D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0"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38EB824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587" w:type="pct"/>
            <w:tcBorders>
              <w:top w:val="nil"/>
              <w:left w:val="nil"/>
              <w:bottom w:val="single" w:sz="4" w:space="0" w:color="A6A6A6"/>
              <w:right w:val="single" w:sz="4" w:space="0" w:color="A6A6A6"/>
            </w:tcBorders>
            <w:shd w:val="clear" w:color="auto" w:fill="auto"/>
            <w:hideMark/>
          </w:tcPr>
          <w:p w14:paraId="3DF10C6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1" w:history="1">
              <w:r w:rsidR="00DF28D3" w:rsidRPr="00DF28D3">
                <w:rPr>
                  <w:rFonts w:ascii="Arial" w:hAnsi="Arial" w:cs="Arial"/>
                  <w:b/>
                  <w:bCs/>
                  <w:color w:val="0000FF"/>
                  <w:sz w:val="14"/>
                  <w:szCs w:val="14"/>
                  <w:u w:val="single"/>
                </w:rPr>
                <w:t>NR_HST</w:t>
              </w:r>
            </w:hyperlink>
          </w:p>
        </w:tc>
        <w:tc>
          <w:tcPr>
            <w:tcW w:w="297" w:type="pct"/>
            <w:tcBorders>
              <w:top w:val="nil"/>
              <w:left w:val="nil"/>
              <w:bottom w:val="single" w:sz="4" w:space="0" w:color="A6A6A6"/>
              <w:right w:val="single" w:sz="4" w:space="0" w:color="A6A6A6"/>
            </w:tcBorders>
            <w:shd w:val="clear" w:color="000000" w:fill="BFBFBF"/>
            <w:hideMark/>
          </w:tcPr>
          <w:p w14:paraId="63765B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0435</w:t>
            </w:r>
          </w:p>
        </w:tc>
        <w:tc>
          <w:tcPr>
            <w:tcW w:w="286" w:type="pct"/>
            <w:tcBorders>
              <w:top w:val="nil"/>
              <w:left w:val="nil"/>
              <w:bottom w:val="single" w:sz="4" w:space="0" w:color="A6A6A6"/>
              <w:right w:val="single" w:sz="4" w:space="0" w:color="A6A6A6"/>
            </w:tcBorders>
          </w:tcPr>
          <w:p w14:paraId="4E8F2CE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56150C5"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F2B11C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2" w:history="1">
              <w:r w:rsidR="00DF28D3" w:rsidRPr="00DF28D3">
                <w:rPr>
                  <w:rFonts w:ascii="Arial" w:hAnsi="Arial" w:cs="Arial"/>
                  <w:b/>
                  <w:bCs/>
                  <w:color w:val="0000FF"/>
                  <w:sz w:val="14"/>
                  <w:szCs w:val="14"/>
                  <w:u w:val="single"/>
                </w:rPr>
                <w:t>R4-2319124</w:t>
              </w:r>
            </w:hyperlink>
          </w:p>
        </w:tc>
        <w:tc>
          <w:tcPr>
            <w:tcW w:w="650" w:type="pct"/>
            <w:tcBorders>
              <w:top w:val="nil"/>
              <w:left w:val="nil"/>
              <w:bottom w:val="single" w:sz="4" w:space="0" w:color="A6A6A6"/>
              <w:right w:val="single" w:sz="4" w:space="0" w:color="A6A6A6"/>
            </w:tcBorders>
            <w:shd w:val="clear" w:color="auto" w:fill="auto"/>
            <w:hideMark/>
          </w:tcPr>
          <w:p w14:paraId="7256BC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Report quantity for CQI Reporting tests with 1Tx</w:t>
            </w:r>
          </w:p>
        </w:tc>
        <w:tc>
          <w:tcPr>
            <w:tcW w:w="403" w:type="pct"/>
            <w:tcBorders>
              <w:top w:val="nil"/>
              <w:left w:val="nil"/>
              <w:bottom w:val="single" w:sz="4" w:space="0" w:color="A6A6A6"/>
              <w:right w:val="single" w:sz="4" w:space="0" w:color="A6A6A6"/>
            </w:tcBorders>
            <w:shd w:val="clear" w:color="auto" w:fill="auto"/>
            <w:hideMark/>
          </w:tcPr>
          <w:p w14:paraId="049476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Corporation</w:t>
            </w:r>
          </w:p>
        </w:tc>
        <w:tc>
          <w:tcPr>
            <w:tcW w:w="237" w:type="pct"/>
            <w:tcBorders>
              <w:top w:val="nil"/>
              <w:left w:val="nil"/>
              <w:bottom w:val="single" w:sz="4" w:space="0" w:color="A6A6A6"/>
              <w:right w:val="single" w:sz="4" w:space="0" w:color="A6A6A6"/>
            </w:tcBorders>
            <w:shd w:val="clear" w:color="auto" w:fill="auto"/>
            <w:hideMark/>
          </w:tcPr>
          <w:p w14:paraId="4E84C2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622D1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0C314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6F4EF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D8B31C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002979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E7E109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4"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455016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2C7EEE6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5" w:history="1">
              <w:r w:rsidR="00DF28D3"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1C8BC5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0436</w:t>
            </w:r>
          </w:p>
        </w:tc>
        <w:tc>
          <w:tcPr>
            <w:tcW w:w="286" w:type="pct"/>
            <w:tcBorders>
              <w:top w:val="nil"/>
              <w:left w:val="nil"/>
              <w:bottom w:val="single" w:sz="4" w:space="0" w:color="A6A6A6"/>
              <w:right w:val="single" w:sz="4" w:space="0" w:color="A6A6A6"/>
            </w:tcBorders>
          </w:tcPr>
          <w:p w14:paraId="3914287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44C0032"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116472D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R4-2319125</w:t>
            </w:r>
          </w:p>
        </w:tc>
        <w:tc>
          <w:tcPr>
            <w:tcW w:w="650" w:type="pct"/>
            <w:tcBorders>
              <w:top w:val="nil"/>
              <w:left w:val="nil"/>
              <w:bottom w:val="single" w:sz="4" w:space="0" w:color="A6A6A6"/>
              <w:right w:val="single" w:sz="4" w:space="0" w:color="A6A6A6"/>
            </w:tcBorders>
            <w:shd w:val="clear" w:color="auto" w:fill="auto"/>
            <w:hideMark/>
          </w:tcPr>
          <w:p w14:paraId="5596F4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Report quantity for CQI Reporting tests with 1Tx</w:t>
            </w:r>
          </w:p>
        </w:tc>
        <w:tc>
          <w:tcPr>
            <w:tcW w:w="403" w:type="pct"/>
            <w:tcBorders>
              <w:top w:val="nil"/>
              <w:left w:val="nil"/>
              <w:bottom w:val="single" w:sz="4" w:space="0" w:color="A6A6A6"/>
              <w:right w:val="single" w:sz="4" w:space="0" w:color="A6A6A6"/>
            </w:tcBorders>
            <w:shd w:val="clear" w:color="auto" w:fill="auto"/>
            <w:hideMark/>
          </w:tcPr>
          <w:p w14:paraId="1B2ED4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Corporation</w:t>
            </w:r>
          </w:p>
        </w:tc>
        <w:tc>
          <w:tcPr>
            <w:tcW w:w="237" w:type="pct"/>
            <w:tcBorders>
              <w:top w:val="nil"/>
              <w:left w:val="nil"/>
              <w:bottom w:val="single" w:sz="4" w:space="0" w:color="A6A6A6"/>
              <w:right w:val="single" w:sz="4" w:space="0" w:color="A6A6A6"/>
            </w:tcBorders>
            <w:shd w:val="clear" w:color="auto" w:fill="auto"/>
            <w:hideMark/>
          </w:tcPr>
          <w:p w14:paraId="6E9B11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E0CCD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C377E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7EBD0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0CA5E5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35A2FB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6"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5E60FB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7"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25F4F5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4182022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8" w:history="1">
              <w:r w:rsidR="00DF28D3"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339897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0437</w:t>
            </w:r>
          </w:p>
        </w:tc>
        <w:tc>
          <w:tcPr>
            <w:tcW w:w="286" w:type="pct"/>
            <w:tcBorders>
              <w:top w:val="nil"/>
              <w:left w:val="nil"/>
              <w:bottom w:val="single" w:sz="4" w:space="0" w:color="A6A6A6"/>
              <w:right w:val="single" w:sz="4" w:space="0" w:color="A6A6A6"/>
            </w:tcBorders>
          </w:tcPr>
          <w:p w14:paraId="0001E8C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0623C4A" w14:textId="77777777" w:rsidTr="00D06BEF">
        <w:trPr>
          <w:trHeight w:val="3800"/>
        </w:trPr>
        <w:tc>
          <w:tcPr>
            <w:tcW w:w="346" w:type="pct"/>
            <w:tcBorders>
              <w:top w:val="nil"/>
              <w:left w:val="single" w:sz="4" w:space="0" w:color="A6A6A6"/>
              <w:bottom w:val="single" w:sz="4" w:space="0" w:color="A6A6A6"/>
              <w:right w:val="single" w:sz="4" w:space="0" w:color="A6A6A6"/>
            </w:tcBorders>
            <w:shd w:val="clear" w:color="auto" w:fill="auto"/>
            <w:hideMark/>
          </w:tcPr>
          <w:p w14:paraId="52B0593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R4-2319126</w:t>
            </w:r>
          </w:p>
        </w:tc>
        <w:tc>
          <w:tcPr>
            <w:tcW w:w="650" w:type="pct"/>
            <w:tcBorders>
              <w:top w:val="nil"/>
              <w:left w:val="nil"/>
              <w:bottom w:val="single" w:sz="4" w:space="0" w:color="A6A6A6"/>
              <w:right w:val="single" w:sz="4" w:space="0" w:color="A6A6A6"/>
            </w:tcBorders>
            <w:shd w:val="clear" w:color="auto" w:fill="auto"/>
            <w:hideMark/>
          </w:tcPr>
          <w:p w14:paraId="525AFB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Report quantity for CQI Reporting tests with 1Tx</w:t>
            </w:r>
          </w:p>
        </w:tc>
        <w:tc>
          <w:tcPr>
            <w:tcW w:w="403" w:type="pct"/>
            <w:tcBorders>
              <w:top w:val="nil"/>
              <w:left w:val="nil"/>
              <w:bottom w:val="single" w:sz="4" w:space="0" w:color="A6A6A6"/>
              <w:right w:val="single" w:sz="4" w:space="0" w:color="A6A6A6"/>
            </w:tcBorders>
            <w:shd w:val="clear" w:color="auto" w:fill="auto"/>
            <w:hideMark/>
          </w:tcPr>
          <w:p w14:paraId="077BC8F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Corporation</w:t>
            </w:r>
          </w:p>
        </w:tc>
        <w:tc>
          <w:tcPr>
            <w:tcW w:w="237" w:type="pct"/>
            <w:tcBorders>
              <w:top w:val="nil"/>
              <w:left w:val="nil"/>
              <w:bottom w:val="single" w:sz="4" w:space="0" w:color="A6A6A6"/>
              <w:right w:val="single" w:sz="4" w:space="0" w:color="A6A6A6"/>
            </w:tcBorders>
            <w:shd w:val="clear" w:color="auto" w:fill="auto"/>
            <w:hideMark/>
          </w:tcPr>
          <w:p w14:paraId="32DA44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A87F9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D8BFB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E43CC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5A0C3F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2F4B27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199"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0700D9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00"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05C581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587" w:type="pct"/>
            <w:tcBorders>
              <w:top w:val="nil"/>
              <w:left w:val="nil"/>
              <w:bottom w:val="single" w:sz="4" w:space="0" w:color="A6A6A6"/>
              <w:right w:val="single" w:sz="4" w:space="0" w:color="A6A6A6"/>
            </w:tcBorders>
            <w:shd w:val="clear" w:color="auto" w:fill="auto"/>
            <w:hideMark/>
          </w:tcPr>
          <w:p w14:paraId="050C389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01" w:history="1">
              <w:r w:rsidR="00DF28D3"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40E4C1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0438</w:t>
            </w:r>
          </w:p>
        </w:tc>
        <w:tc>
          <w:tcPr>
            <w:tcW w:w="286" w:type="pct"/>
            <w:tcBorders>
              <w:top w:val="nil"/>
              <w:left w:val="nil"/>
              <w:bottom w:val="single" w:sz="4" w:space="0" w:color="A6A6A6"/>
              <w:right w:val="single" w:sz="4" w:space="0" w:color="A6A6A6"/>
            </w:tcBorders>
          </w:tcPr>
          <w:p w14:paraId="22DCEC4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B54F4B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3AF8F1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02" w:history="1">
              <w:r w:rsidR="00DF28D3" w:rsidRPr="00DF28D3">
                <w:rPr>
                  <w:rFonts w:ascii="Arial" w:hAnsi="Arial" w:cs="Arial"/>
                  <w:b/>
                  <w:bCs/>
                  <w:color w:val="0000FF"/>
                  <w:sz w:val="14"/>
                  <w:szCs w:val="14"/>
                  <w:u w:val="single"/>
                </w:rPr>
                <w:t>R4-2319261</w:t>
              </w:r>
            </w:hyperlink>
          </w:p>
        </w:tc>
        <w:tc>
          <w:tcPr>
            <w:tcW w:w="650" w:type="pct"/>
            <w:tcBorders>
              <w:top w:val="nil"/>
              <w:left w:val="nil"/>
              <w:bottom w:val="single" w:sz="4" w:space="0" w:color="A6A6A6"/>
              <w:right w:val="single" w:sz="4" w:space="0" w:color="A6A6A6"/>
            </w:tcBorders>
            <w:shd w:val="clear" w:color="auto" w:fill="auto"/>
            <w:hideMark/>
          </w:tcPr>
          <w:p w14:paraId="211145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Sidelink demodulation typo fixed</w:t>
            </w:r>
          </w:p>
        </w:tc>
        <w:tc>
          <w:tcPr>
            <w:tcW w:w="403" w:type="pct"/>
            <w:tcBorders>
              <w:top w:val="nil"/>
              <w:left w:val="nil"/>
              <w:bottom w:val="single" w:sz="4" w:space="0" w:color="A6A6A6"/>
              <w:right w:val="single" w:sz="4" w:space="0" w:color="A6A6A6"/>
            </w:tcBorders>
            <w:shd w:val="clear" w:color="auto" w:fill="auto"/>
            <w:hideMark/>
          </w:tcPr>
          <w:p w14:paraId="2EA967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LG Electronics</w:t>
            </w:r>
          </w:p>
        </w:tc>
        <w:tc>
          <w:tcPr>
            <w:tcW w:w="237" w:type="pct"/>
            <w:tcBorders>
              <w:top w:val="nil"/>
              <w:left w:val="nil"/>
              <w:bottom w:val="single" w:sz="4" w:space="0" w:color="A6A6A6"/>
              <w:right w:val="single" w:sz="4" w:space="0" w:color="A6A6A6"/>
            </w:tcBorders>
            <w:shd w:val="clear" w:color="auto" w:fill="auto"/>
            <w:hideMark/>
          </w:tcPr>
          <w:p w14:paraId="33FCA7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EBB79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91E5E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D12A8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FD0415B"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3682BA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03"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E5F9F9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04"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6579B8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09A9AD4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05" w:history="1">
              <w:r w:rsidR="00DF28D3" w:rsidRPr="00DF28D3">
                <w:rPr>
                  <w:rFonts w:ascii="Arial" w:hAnsi="Arial" w:cs="Arial"/>
                  <w:b/>
                  <w:bCs/>
                  <w:color w:val="0000FF"/>
                  <w:sz w:val="14"/>
                  <w:szCs w:val="14"/>
                  <w:u w:val="single"/>
                </w:rPr>
                <w:t>5G_V2X_NRSL-Perf</w:t>
              </w:r>
            </w:hyperlink>
          </w:p>
        </w:tc>
        <w:tc>
          <w:tcPr>
            <w:tcW w:w="297" w:type="pct"/>
            <w:tcBorders>
              <w:top w:val="nil"/>
              <w:left w:val="nil"/>
              <w:bottom w:val="single" w:sz="4" w:space="0" w:color="A6A6A6"/>
              <w:right w:val="single" w:sz="4" w:space="0" w:color="A6A6A6"/>
            </w:tcBorders>
            <w:shd w:val="clear" w:color="000000" w:fill="BFBFBF"/>
            <w:hideMark/>
          </w:tcPr>
          <w:p w14:paraId="4D6A1F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0439</w:t>
            </w:r>
          </w:p>
        </w:tc>
        <w:tc>
          <w:tcPr>
            <w:tcW w:w="286" w:type="pct"/>
            <w:tcBorders>
              <w:top w:val="nil"/>
              <w:left w:val="nil"/>
              <w:bottom w:val="single" w:sz="4" w:space="0" w:color="A6A6A6"/>
              <w:right w:val="single" w:sz="4" w:space="0" w:color="A6A6A6"/>
            </w:tcBorders>
          </w:tcPr>
          <w:p w14:paraId="7B4D9B8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5E266A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53D0CC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06" w:history="1">
              <w:r w:rsidR="00DF28D3" w:rsidRPr="00DF28D3">
                <w:rPr>
                  <w:rFonts w:ascii="Arial" w:hAnsi="Arial" w:cs="Arial"/>
                  <w:b/>
                  <w:bCs/>
                  <w:color w:val="0000FF"/>
                  <w:sz w:val="14"/>
                  <w:szCs w:val="14"/>
                  <w:u w:val="single"/>
                </w:rPr>
                <w:t>R4-2319325</w:t>
              </w:r>
            </w:hyperlink>
          </w:p>
        </w:tc>
        <w:tc>
          <w:tcPr>
            <w:tcW w:w="650" w:type="pct"/>
            <w:tcBorders>
              <w:top w:val="nil"/>
              <w:left w:val="nil"/>
              <w:bottom w:val="single" w:sz="4" w:space="0" w:color="A6A6A6"/>
              <w:right w:val="single" w:sz="4" w:space="0" w:color="A6A6A6"/>
            </w:tcBorders>
            <w:shd w:val="clear" w:color="auto" w:fill="auto"/>
            <w:hideMark/>
          </w:tcPr>
          <w:p w14:paraId="022062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NR_redcap-Perf] CR on 38.101-4 general applicablity of requirements (Rel-16)</w:t>
            </w:r>
          </w:p>
        </w:tc>
        <w:tc>
          <w:tcPr>
            <w:tcW w:w="403" w:type="pct"/>
            <w:tcBorders>
              <w:top w:val="nil"/>
              <w:left w:val="nil"/>
              <w:bottom w:val="single" w:sz="4" w:space="0" w:color="A6A6A6"/>
              <w:right w:val="single" w:sz="4" w:space="0" w:color="A6A6A6"/>
            </w:tcBorders>
            <w:shd w:val="clear" w:color="auto" w:fill="auto"/>
            <w:hideMark/>
          </w:tcPr>
          <w:p w14:paraId="2F5E36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37" w:type="pct"/>
            <w:tcBorders>
              <w:top w:val="nil"/>
              <w:left w:val="nil"/>
              <w:bottom w:val="single" w:sz="4" w:space="0" w:color="A6A6A6"/>
              <w:right w:val="single" w:sz="4" w:space="0" w:color="A6A6A6"/>
            </w:tcBorders>
            <w:shd w:val="clear" w:color="auto" w:fill="auto"/>
            <w:hideMark/>
          </w:tcPr>
          <w:p w14:paraId="4C6A66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8E5FE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A64A3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1E310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F025B2A"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870303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07"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2F5FB7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08"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71BD67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0A2C7D8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NR_newRAT-Perf, NR_redcap-Perf</w:t>
            </w:r>
          </w:p>
        </w:tc>
        <w:tc>
          <w:tcPr>
            <w:tcW w:w="297" w:type="pct"/>
            <w:tcBorders>
              <w:top w:val="nil"/>
              <w:left w:val="nil"/>
              <w:bottom w:val="single" w:sz="4" w:space="0" w:color="A6A6A6"/>
              <w:right w:val="single" w:sz="4" w:space="0" w:color="A6A6A6"/>
            </w:tcBorders>
            <w:shd w:val="clear" w:color="000000" w:fill="BFBFBF"/>
            <w:hideMark/>
          </w:tcPr>
          <w:p w14:paraId="67D926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0440</w:t>
            </w:r>
          </w:p>
        </w:tc>
        <w:tc>
          <w:tcPr>
            <w:tcW w:w="286" w:type="pct"/>
            <w:tcBorders>
              <w:top w:val="nil"/>
              <w:left w:val="nil"/>
              <w:bottom w:val="single" w:sz="4" w:space="0" w:color="A6A6A6"/>
              <w:right w:val="single" w:sz="4" w:space="0" w:color="A6A6A6"/>
            </w:tcBorders>
          </w:tcPr>
          <w:p w14:paraId="10B6F50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652872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9890A7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09" w:history="1">
              <w:r w:rsidR="00DF28D3" w:rsidRPr="00DF28D3">
                <w:rPr>
                  <w:rFonts w:ascii="Arial" w:hAnsi="Arial" w:cs="Arial"/>
                  <w:b/>
                  <w:bCs/>
                  <w:color w:val="0000FF"/>
                  <w:sz w:val="14"/>
                  <w:szCs w:val="14"/>
                  <w:u w:val="single"/>
                </w:rPr>
                <w:t>R4-2319815</w:t>
              </w:r>
            </w:hyperlink>
          </w:p>
        </w:tc>
        <w:tc>
          <w:tcPr>
            <w:tcW w:w="650" w:type="pct"/>
            <w:tcBorders>
              <w:top w:val="nil"/>
              <w:left w:val="nil"/>
              <w:bottom w:val="single" w:sz="4" w:space="0" w:color="A6A6A6"/>
              <w:right w:val="single" w:sz="4" w:space="0" w:color="A6A6A6"/>
            </w:tcBorders>
            <w:shd w:val="clear" w:color="auto" w:fill="auto"/>
            <w:hideMark/>
          </w:tcPr>
          <w:p w14:paraId="4962F2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[NR_IAB-Perf] CR for 38.176-1: Removal of Square Brackets in IAB-MT Performance Requirements (Rel-17, Cat F)</w:t>
            </w:r>
          </w:p>
        </w:tc>
        <w:tc>
          <w:tcPr>
            <w:tcW w:w="403" w:type="pct"/>
            <w:tcBorders>
              <w:top w:val="nil"/>
              <w:left w:val="nil"/>
              <w:bottom w:val="single" w:sz="4" w:space="0" w:color="A6A6A6"/>
              <w:right w:val="single" w:sz="4" w:space="0" w:color="A6A6A6"/>
            </w:tcBorders>
            <w:shd w:val="clear" w:color="auto" w:fill="auto"/>
            <w:hideMark/>
          </w:tcPr>
          <w:p w14:paraId="740414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B864F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AAF21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BA697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10856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7E92097"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5941E2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0"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E5535D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1" w:history="1">
              <w:r w:rsidR="00DF28D3" w:rsidRPr="00DF28D3">
                <w:rPr>
                  <w:rFonts w:ascii="Arial" w:hAnsi="Arial" w:cs="Arial"/>
                  <w:b/>
                  <w:bCs/>
                  <w:color w:val="0000FF"/>
                  <w:sz w:val="14"/>
                  <w:szCs w:val="14"/>
                  <w:u w:val="single"/>
                </w:rPr>
                <w:t>38.176-1</w:t>
              </w:r>
            </w:hyperlink>
          </w:p>
        </w:tc>
        <w:tc>
          <w:tcPr>
            <w:tcW w:w="221" w:type="pct"/>
            <w:tcBorders>
              <w:top w:val="nil"/>
              <w:left w:val="nil"/>
              <w:bottom w:val="single" w:sz="4" w:space="0" w:color="A6A6A6"/>
              <w:right w:val="single" w:sz="4" w:space="0" w:color="A6A6A6"/>
            </w:tcBorders>
            <w:shd w:val="clear" w:color="auto" w:fill="auto"/>
            <w:hideMark/>
          </w:tcPr>
          <w:p w14:paraId="45FFBF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17.6.0</w:t>
            </w:r>
          </w:p>
        </w:tc>
        <w:tc>
          <w:tcPr>
            <w:tcW w:w="587" w:type="pct"/>
            <w:tcBorders>
              <w:top w:val="nil"/>
              <w:left w:val="nil"/>
              <w:bottom w:val="single" w:sz="4" w:space="0" w:color="A6A6A6"/>
              <w:right w:val="single" w:sz="4" w:space="0" w:color="A6A6A6"/>
            </w:tcBorders>
            <w:shd w:val="clear" w:color="auto" w:fill="auto"/>
            <w:hideMark/>
          </w:tcPr>
          <w:p w14:paraId="7F6E83A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2" w:history="1">
              <w:r w:rsidR="00DF28D3" w:rsidRPr="00DF28D3">
                <w:rPr>
                  <w:rFonts w:ascii="Arial" w:hAnsi="Arial" w:cs="Arial"/>
                  <w:b/>
                  <w:bCs/>
                  <w:color w:val="0000FF"/>
                  <w:sz w:val="14"/>
                  <w:szCs w:val="14"/>
                  <w:u w:val="single"/>
                </w:rPr>
                <w:t>NR_IAB-Perf</w:t>
              </w:r>
            </w:hyperlink>
          </w:p>
        </w:tc>
        <w:tc>
          <w:tcPr>
            <w:tcW w:w="297" w:type="pct"/>
            <w:tcBorders>
              <w:top w:val="nil"/>
              <w:left w:val="nil"/>
              <w:bottom w:val="single" w:sz="4" w:space="0" w:color="A6A6A6"/>
              <w:right w:val="single" w:sz="4" w:space="0" w:color="A6A6A6"/>
            </w:tcBorders>
            <w:shd w:val="clear" w:color="000000" w:fill="BFBFBF"/>
            <w:hideMark/>
          </w:tcPr>
          <w:p w14:paraId="4DBE5A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0034</w:t>
            </w:r>
          </w:p>
        </w:tc>
        <w:tc>
          <w:tcPr>
            <w:tcW w:w="286" w:type="pct"/>
            <w:tcBorders>
              <w:top w:val="nil"/>
              <w:left w:val="nil"/>
              <w:bottom w:val="single" w:sz="4" w:space="0" w:color="A6A6A6"/>
              <w:right w:val="single" w:sz="4" w:space="0" w:color="A6A6A6"/>
            </w:tcBorders>
          </w:tcPr>
          <w:p w14:paraId="1A90211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2AAAD9E"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71809E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R4-2319816</w:t>
            </w:r>
          </w:p>
        </w:tc>
        <w:tc>
          <w:tcPr>
            <w:tcW w:w="650" w:type="pct"/>
            <w:tcBorders>
              <w:top w:val="nil"/>
              <w:left w:val="nil"/>
              <w:bottom w:val="single" w:sz="4" w:space="0" w:color="A6A6A6"/>
              <w:right w:val="single" w:sz="4" w:space="0" w:color="A6A6A6"/>
            </w:tcBorders>
            <w:shd w:val="clear" w:color="auto" w:fill="auto"/>
            <w:hideMark/>
          </w:tcPr>
          <w:p w14:paraId="004002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[NR_IAB-Perf] CR for 38.176-1: Removal of Square Brackets in IAB-MT Performance Requirements (Rel-18, Cat A)</w:t>
            </w:r>
          </w:p>
        </w:tc>
        <w:tc>
          <w:tcPr>
            <w:tcW w:w="403" w:type="pct"/>
            <w:tcBorders>
              <w:top w:val="nil"/>
              <w:left w:val="nil"/>
              <w:bottom w:val="single" w:sz="4" w:space="0" w:color="A6A6A6"/>
              <w:right w:val="single" w:sz="4" w:space="0" w:color="A6A6A6"/>
            </w:tcBorders>
            <w:shd w:val="clear" w:color="auto" w:fill="auto"/>
            <w:hideMark/>
          </w:tcPr>
          <w:p w14:paraId="32B4D1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DCCEC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A0A2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27F75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EB9A6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23457E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C16D61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3"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3207C7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4" w:history="1">
              <w:r w:rsidR="00DF28D3" w:rsidRPr="00DF28D3">
                <w:rPr>
                  <w:rFonts w:ascii="Arial" w:hAnsi="Arial" w:cs="Arial"/>
                  <w:b/>
                  <w:bCs/>
                  <w:color w:val="0000FF"/>
                  <w:sz w:val="14"/>
                  <w:szCs w:val="14"/>
                  <w:u w:val="single"/>
                </w:rPr>
                <w:t>38.176-1</w:t>
              </w:r>
            </w:hyperlink>
          </w:p>
        </w:tc>
        <w:tc>
          <w:tcPr>
            <w:tcW w:w="221" w:type="pct"/>
            <w:tcBorders>
              <w:top w:val="nil"/>
              <w:left w:val="nil"/>
              <w:bottom w:val="single" w:sz="4" w:space="0" w:color="A6A6A6"/>
              <w:right w:val="single" w:sz="4" w:space="0" w:color="A6A6A6"/>
            </w:tcBorders>
            <w:shd w:val="clear" w:color="auto" w:fill="auto"/>
            <w:hideMark/>
          </w:tcPr>
          <w:p w14:paraId="20538C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587" w:type="pct"/>
            <w:tcBorders>
              <w:top w:val="nil"/>
              <w:left w:val="nil"/>
              <w:bottom w:val="single" w:sz="4" w:space="0" w:color="A6A6A6"/>
              <w:right w:val="single" w:sz="4" w:space="0" w:color="A6A6A6"/>
            </w:tcBorders>
            <w:shd w:val="clear" w:color="auto" w:fill="auto"/>
            <w:hideMark/>
          </w:tcPr>
          <w:p w14:paraId="4046436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5" w:history="1">
              <w:r w:rsidR="00DF28D3" w:rsidRPr="00DF28D3">
                <w:rPr>
                  <w:rFonts w:ascii="Arial" w:hAnsi="Arial" w:cs="Arial"/>
                  <w:b/>
                  <w:bCs/>
                  <w:color w:val="0000FF"/>
                  <w:sz w:val="14"/>
                  <w:szCs w:val="14"/>
                  <w:u w:val="single"/>
                </w:rPr>
                <w:t>NR_IAB-Perf</w:t>
              </w:r>
            </w:hyperlink>
          </w:p>
        </w:tc>
        <w:tc>
          <w:tcPr>
            <w:tcW w:w="297" w:type="pct"/>
            <w:tcBorders>
              <w:top w:val="nil"/>
              <w:left w:val="nil"/>
              <w:bottom w:val="single" w:sz="4" w:space="0" w:color="A6A6A6"/>
              <w:right w:val="single" w:sz="4" w:space="0" w:color="A6A6A6"/>
            </w:tcBorders>
            <w:shd w:val="clear" w:color="000000" w:fill="BFBFBF"/>
            <w:hideMark/>
          </w:tcPr>
          <w:p w14:paraId="629443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0035</w:t>
            </w:r>
          </w:p>
        </w:tc>
        <w:tc>
          <w:tcPr>
            <w:tcW w:w="286" w:type="pct"/>
            <w:tcBorders>
              <w:top w:val="nil"/>
              <w:left w:val="nil"/>
              <w:bottom w:val="single" w:sz="4" w:space="0" w:color="A6A6A6"/>
              <w:right w:val="single" w:sz="4" w:space="0" w:color="A6A6A6"/>
            </w:tcBorders>
          </w:tcPr>
          <w:p w14:paraId="6CF9B53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9C4555B"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28D352C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6" w:history="1">
              <w:r w:rsidR="00DF28D3" w:rsidRPr="00DF28D3">
                <w:rPr>
                  <w:rFonts w:ascii="Arial" w:hAnsi="Arial" w:cs="Arial"/>
                  <w:b/>
                  <w:bCs/>
                  <w:color w:val="0000FF"/>
                  <w:sz w:val="14"/>
                  <w:szCs w:val="14"/>
                  <w:u w:val="single"/>
                </w:rPr>
                <w:t>R4-2320201</w:t>
              </w:r>
            </w:hyperlink>
          </w:p>
        </w:tc>
        <w:tc>
          <w:tcPr>
            <w:tcW w:w="650" w:type="pct"/>
            <w:tcBorders>
              <w:top w:val="nil"/>
              <w:left w:val="nil"/>
              <w:bottom w:val="single" w:sz="4" w:space="0" w:color="A6A6A6"/>
              <w:right w:val="single" w:sz="4" w:space="0" w:color="A6A6A6"/>
            </w:tcBorders>
            <w:shd w:val="clear" w:color="auto" w:fill="auto"/>
            <w:hideMark/>
          </w:tcPr>
          <w:p w14:paraId="4E1A6D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Corrections on test parameters for PDSCH test</w:t>
            </w:r>
          </w:p>
        </w:tc>
        <w:tc>
          <w:tcPr>
            <w:tcW w:w="403" w:type="pct"/>
            <w:tcBorders>
              <w:top w:val="nil"/>
              <w:left w:val="nil"/>
              <w:bottom w:val="single" w:sz="4" w:space="0" w:color="A6A6A6"/>
              <w:right w:val="single" w:sz="4" w:space="0" w:color="A6A6A6"/>
            </w:tcBorders>
            <w:shd w:val="clear" w:color="auto" w:fill="auto"/>
            <w:hideMark/>
          </w:tcPr>
          <w:p w14:paraId="66D8B1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221C60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A6FD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247CE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7C2E2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A744F4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B112F2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7" w:history="1">
              <w:r w:rsidR="00DF28D3"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4D4BC4E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8"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6ECD15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15.19.0</w:t>
            </w:r>
          </w:p>
        </w:tc>
        <w:tc>
          <w:tcPr>
            <w:tcW w:w="587" w:type="pct"/>
            <w:tcBorders>
              <w:top w:val="nil"/>
              <w:left w:val="nil"/>
              <w:bottom w:val="single" w:sz="4" w:space="0" w:color="A6A6A6"/>
              <w:right w:val="single" w:sz="4" w:space="0" w:color="A6A6A6"/>
            </w:tcBorders>
            <w:shd w:val="clear" w:color="auto" w:fill="auto"/>
            <w:hideMark/>
          </w:tcPr>
          <w:p w14:paraId="4CC8460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19"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3A3489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0447</w:t>
            </w:r>
          </w:p>
        </w:tc>
        <w:tc>
          <w:tcPr>
            <w:tcW w:w="286" w:type="pct"/>
            <w:tcBorders>
              <w:top w:val="nil"/>
              <w:left w:val="nil"/>
              <w:bottom w:val="single" w:sz="4" w:space="0" w:color="A6A6A6"/>
              <w:right w:val="single" w:sz="4" w:space="0" w:color="A6A6A6"/>
            </w:tcBorders>
          </w:tcPr>
          <w:p w14:paraId="0C7BF07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A83FC2F"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C0B34E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R4-2320202</w:t>
            </w:r>
          </w:p>
        </w:tc>
        <w:tc>
          <w:tcPr>
            <w:tcW w:w="650" w:type="pct"/>
            <w:tcBorders>
              <w:top w:val="nil"/>
              <w:left w:val="nil"/>
              <w:bottom w:val="single" w:sz="4" w:space="0" w:color="A6A6A6"/>
              <w:right w:val="single" w:sz="4" w:space="0" w:color="A6A6A6"/>
            </w:tcBorders>
            <w:shd w:val="clear" w:color="auto" w:fill="auto"/>
            <w:hideMark/>
          </w:tcPr>
          <w:p w14:paraId="64F9B8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38.101-4  Correction on "HARQ ACK/NACK bundling" for PDSCH test (Rel-16)</w:t>
            </w:r>
          </w:p>
        </w:tc>
        <w:tc>
          <w:tcPr>
            <w:tcW w:w="403" w:type="pct"/>
            <w:tcBorders>
              <w:top w:val="nil"/>
              <w:left w:val="nil"/>
              <w:bottom w:val="single" w:sz="4" w:space="0" w:color="A6A6A6"/>
              <w:right w:val="single" w:sz="4" w:space="0" w:color="A6A6A6"/>
            </w:tcBorders>
            <w:shd w:val="clear" w:color="auto" w:fill="auto"/>
            <w:hideMark/>
          </w:tcPr>
          <w:p w14:paraId="5B39D2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544462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7752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2A9D5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8617F3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7F5A5E5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8E1DEA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0"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C27D5E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1"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3F46F1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1FB7970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2"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12A83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0448</w:t>
            </w:r>
          </w:p>
        </w:tc>
        <w:tc>
          <w:tcPr>
            <w:tcW w:w="286" w:type="pct"/>
            <w:tcBorders>
              <w:top w:val="nil"/>
              <w:left w:val="nil"/>
              <w:bottom w:val="single" w:sz="4" w:space="0" w:color="A6A6A6"/>
              <w:right w:val="single" w:sz="4" w:space="0" w:color="A6A6A6"/>
            </w:tcBorders>
          </w:tcPr>
          <w:p w14:paraId="36F32FF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B3FB7F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46E6EA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R4-2320203</w:t>
            </w:r>
          </w:p>
        </w:tc>
        <w:tc>
          <w:tcPr>
            <w:tcW w:w="650" w:type="pct"/>
            <w:tcBorders>
              <w:top w:val="nil"/>
              <w:left w:val="nil"/>
              <w:bottom w:val="single" w:sz="4" w:space="0" w:color="A6A6A6"/>
              <w:right w:val="single" w:sz="4" w:space="0" w:color="A6A6A6"/>
            </w:tcBorders>
            <w:shd w:val="clear" w:color="auto" w:fill="auto"/>
            <w:hideMark/>
          </w:tcPr>
          <w:p w14:paraId="3B98568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38.101-4  Correction on "HARQ ACK/NACK bundling" for PDSCH test (Rel-17)</w:t>
            </w:r>
          </w:p>
        </w:tc>
        <w:tc>
          <w:tcPr>
            <w:tcW w:w="403" w:type="pct"/>
            <w:tcBorders>
              <w:top w:val="nil"/>
              <w:left w:val="nil"/>
              <w:bottom w:val="single" w:sz="4" w:space="0" w:color="A6A6A6"/>
              <w:right w:val="single" w:sz="4" w:space="0" w:color="A6A6A6"/>
            </w:tcBorders>
            <w:shd w:val="clear" w:color="auto" w:fill="auto"/>
            <w:hideMark/>
          </w:tcPr>
          <w:p w14:paraId="5E3D8D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7A78DA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95366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F967E8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B808A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7D47CC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68899D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3"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183483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4"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24754D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43226F9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5"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B1FCE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0449</w:t>
            </w:r>
          </w:p>
        </w:tc>
        <w:tc>
          <w:tcPr>
            <w:tcW w:w="286" w:type="pct"/>
            <w:tcBorders>
              <w:top w:val="nil"/>
              <w:left w:val="nil"/>
              <w:bottom w:val="single" w:sz="4" w:space="0" w:color="A6A6A6"/>
              <w:right w:val="single" w:sz="4" w:space="0" w:color="A6A6A6"/>
            </w:tcBorders>
          </w:tcPr>
          <w:p w14:paraId="2E35A67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FBA0C9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682247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R4-2320204</w:t>
            </w:r>
          </w:p>
        </w:tc>
        <w:tc>
          <w:tcPr>
            <w:tcW w:w="650" w:type="pct"/>
            <w:tcBorders>
              <w:top w:val="nil"/>
              <w:left w:val="nil"/>
              <w:bottom w:val="single" w:sz="4" w:space="0" w:color="A6A6A6"/>
              <w:right w:val="single" w:sz="4" w:space="0" w:color="A6A6A6"/>
            </w:tcBorders>
            <w:shd w:val="clear" w:color="auto" w:fill="auto"/>
            <w:hideMark/>
          </w:tcPr>
          <w:p w14:paraId="39BD2A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CR on 38.101-4  Correction on "HARQ </w:t>
            </w:r>
            <w:r w:rsidRPr="00DF28D3">
              <w:rPr>
                <w:rFonts w:ascii="Arial" w:hAnsi="Arial" w:cs="Arial"/>
                <w:sz w:val="14"/>
                <w:szCs w:val="14"/>
              </w:rPr>
              <w:lastRenderedPageBreak/>
              <w:t>ACK/NACK bundling" for PDSCH test (Rel-18)</w:t>
            </w:r>
          </w:p>
        </w:tc>
        <w:tc>
          <w:tcPr>
            <w:tcW w:w="403" w:type="pct"/>
            <w:tcBorders>
              <w:top w:val="nil"/>
              <w:left w:val="nil"/>
              <w:bottom w:val="single" w:sz="4" w:space="0" w:color="A6A6A6"/>
              <w:right w:val="single" w:sz="4" w:space="0" w:color="A6A6A6"/>
            </w:tcBorders>
            <w:shd w:val="clear" w:color="auto" w:fill="auto"/>
            <w:hideMark/>
          </w:tcPr>
          <w:p w14:paraId="292062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Huawei,HiSilicon</w:t>
            </w:r>
          </w:p>
        </w:tc>
        <w:tc>
          <w:tcPr>
            <w:tcW w:w="237" w:type="pct"/>
            <w:tcBorders>
              <w:top w:val="nil"/>
              <w:left w:val="nil"/>
              <w:bottom w:val="single" w:sz="4" w:space="0" w:color="A6A6A6"/>
              <w:right w:val="single" w:sz="4" w:space="0" w:color="A6A6A6"/>
            </w:tcBorders>
            <w:shd w:val="clear" w:color="auto" w:fill="auto"/>
            <w:hideMark/>
          </w:tcPr>
          <w:p w14:paraId="5A5C7E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617E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C4F50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9D3B2C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397E7B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447282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6"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8DB9D8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7"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1C383E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587" w:type="pct"/>
            <w:tcBorders>
              <w:top w:val="nil"/>
              <w:left w:val="nil"/>
              <w:bottom w:val="single" w:sz="4" w:space="0" w:color="A6A6A6"/>
              <w:right w:val="single" w:sz="4" w:space="0" w:color="A6A6A6"/>
            </w:tcBorders>
            <w:shd w:val="clear" w:color="auto" w:fill="auto"/>
            <w:hideMark/>
          </w:tcPr>
          <w:p w14:paraId="34BFE6E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8"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410986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0450</w:t>
            </w:r>
          </w:p>
        </w:tc>
        <w:tc>
          <w:tcPr>
            <w:tcW w:w="286" w:type="pct"/>
            <w:tcBorders>
              <w:top w:val="nil"/>
              <w:left w:val="nil"/>
              <w:bottom w:val="single" w:sz="4" w:space="0" w:color="A6A6A6"/>
              <w:right w:val="single" w:sz="4" w:space="0" w:color="A6A6A6"/>
            </w:tcBorders>
          </w:tcPr>
          <w:p w14:paraId="2566B1A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5C1C16E"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4F82BEA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29" w:history="1">
              <w:r w:rsidR="00DF28D3" w:rsidRPr="00DF28D3">
                <w:rPr>
                  <w:rFonts w:ascii="Arial" w:hAnsi="Arial" w:cs="Arial"/>
                  <w:b/>
                  <w:bCs/>
                  <w:color w:val="0000FF"/>
                  <w:sz w:val="14"/>
                  <w:szCs w:val="14"/>
                  <w:u w:val="single"/>
                </w:rPr>
                <w:t>R4-2320208</w:t>
              </w:r>
            </w:hyperlink>
          </w:p>
        </w:tc>
        <w:tc>
          <w:tcPr>
            <w:tcW w:w="650" w:type="pct"/>
            <w:tcBorders>
              <w:top w:val="nil"/>
              <w:left w:val="nil"/>
              <w:bottom w:val="single" w:sz="4" w:space="0" w:color="A6A6A6"/>
              <w:right w:val="single" w:sz="4" w:space="0" w:color="A6A6A6"/>
            </w:tcBorders>
            <w:shd w:val="clear" w:color="auto" w:fill="auto"/>
            <w:hideMark/>
          </w:tcPr>
          <w:p w14:paraId="65D9AC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38.141: Correction on applicability rules for different bandwidth for PRACH with LRA=1151 and 571 (Rel-16)</w:t>
            </w:r>
          </w:p>
        </w:tc>
        <w:tc>
          <w:tcPr>
            <w:tcW w:w="403" w:type="pct"/>
            <w:tcBorders>
              <w:top w:val="nil"/>
              <w:left w:val="nil"/>
              <w:bottom w:val="single" w:sz="4" w:space="0" w:color="A6A6A6"/>
              <w:right w:val="single" w:sz="4" w:space="0" w:color="A6A6A6"/>
            </w:tcBorders>
            <w:shd w:val="clear" w:color="auto" w:fill="auto"/>
            <w:hideMark/>
          </w:tcPr>
          <w:p w14:paraId="6AA905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7157DA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26F22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C906D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BC5C0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C7FC218"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C45C55F"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0"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BB19F42"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1" w:history="1">
              <w:r w:rsidR="00DF28D3"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283787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54FB85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2"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0E5FFA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0397</w:t>
            </w:r>
          </w:p>
        </w:tc>
        <w:tc>
          <w:tcPr>
            <w:tcW w:w="286" w:type="pct"/>
            <w:tcBorders>
              <w:top w:val="nil"/>
              <w:left w:val="nil"/>
              <w:bottom w:val="single" w:sz="4" w:space="0" w:color="A6A6A6"/>
              <w:right w:val="single" w:sz="4" w:space="0" w:color="A6A6A6"/>
            </w:tcBorders>
          </w:tcPr>
          <w:p w14:paraId="1318495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23A201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5266F5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R4-2320209</w:t>
            </w:r>
          </w:p>
        </w:tc>
        <w:tc>
          <w:tcPr>
            <w:tcW w:w="650" w:type="pct"/>
            <w:tcBorders>
              <w:top w:val="nil"/>
              <w:left w:val="nil"/>
              <w:bottom w:val="single" w:sz="4" w:space="0" w:color="A6A6A6"/>
              <w:right w:val="single" w:sz="4" w:space="0" w:color="A6A6A6"/>
            </w:tcBorders>
            <w:shd w:val="clear" w:color="auto" w:fill="auto"/>
            <w:hideMark/>
          </w:tcPr>
          <w:p w14:paraId="7E8ABA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38.141: Correction on applicability rules for different bandwidth for PRACH with LRA=1151 and 571 (Rel-17)</w:t>
            </w:r>
          </w:p>
        </w:tc>
        <w:tc>
          <w:tcPr>
            <w:tcW w:w="403" w:type="pct"/>
            <w:tcBorders>
              <w:top w:val="nil"/>
              <w:left w:val="nil"/>
              <w:bottom w:val="single" w:sz="4" w:space="0" w:color="A6A6A6"/>
              <w:right w:val="single" w:sz="4" w:space="0" w:color="A6A6A6"/>
            </w:tcBorders>
            <w:shd w:val="clear" w:color="auto" w:fill="auto"/>
            <w:hideMark/>
          </w:tcPr>
          <w:p w14:paraId="2B1201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6CDE38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424AF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E7F2D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FF357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156173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6A887F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3"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A74CBC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4" w:history="1">
              <w:r w:rsidR="00DF28D3"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0DBB2C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0A21B7E"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5"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460588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0398</w:t>
            </w:r>
          </w:p>
        </w:tc>
        <w:tc>
          <w:tcPr>
            <w:tcW w:w="286" w:type="pct"/>
            <w:tcBorders>
              <w:top w:val="nil"/>
              <w:left w:val="nil"/>
              <w:bottom w:val="single" w:sz="4" w:space="0" w:color="A6A6A6"/>
              <w:right w:val="single" w:sz="4" w:space="0" w:color="A6A6A6"/>
            </w:tcBorders>
          </w:tcPr>
          <w:p w14:paraId="5D55DE3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4E423D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AEE233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R4-2320210</w:t>
            </w:r>
          </w:p>
        </w:tc>
        <w:tc>
          <w:tcPr>
            <w:tcW w:w="650" w:type="pct"/>
            <w:tcBorders>
              <w:top w:val="nil"/>
              <w:left w:val="nil"/>
              <w:bottom w:val="single" w:sz="4" w:space="0" w:color="A6A6A6"/>
              <w:right w:val="single" w:sz="4" w:space="0" w:color="A6A6A6"/>
            </w:tcBorders>
            <w:shd w:val="clear" w:color="auto" w:fill="auto"/>
            <w:hideMark/>
          </w:tcPr>
          <w:p w14:paraId="2CC8EC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38.141: Correction on applicability rules for different bandwidth for PRACH with LRA=1151 and 571 (Rel-18)</w:t>
            </w:r>
          </w:p>
        </w:tc>
        <w:tc>
          <w:tcPr>
            <w:tcW w:w="403" w:type="pct"/>
            <w:tcBorders>
              <w:top w:val="nil"/>
              <w:left w:val="nil"/>
              <w:bottom w:val="single" w:sz="4" w:space="0" w:color="A6A6A6"/>
              <w:right w:val="single" w:sz="4" w:space="0" w:color="A6A6A6"/>
            </w:tcBorders>
            <w:shd w:val="clear" w:color="auto" w:fill="auto"/>
            <w:hideMark/>
          </w:tcPr>
          <w:p w14:paraId="333585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275DDD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703C2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6442C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070AA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3D49C91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2B35F7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6"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6629E0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7" w:history="1">
              <w:r w:rsidR="00DF28D3"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5055D3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7AD337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8" w:history="1">
              <w:r w:rsidR="00DF28D3"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1A9BBA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0399</w:t>
            </w:r>
          </w:p>
        </w:tc>
        <w:tc>
          <w:tcPr>
            <w:tcW w:w="286" w:type="pct"/>
            <w:tcBorders>
              <w:top w:val="nil"/>
              <w:left w:val="nil"/>
              <w:bottom w:val="single" w:sz="4" w:space="0" w:color="A6A6A6"/>
              <w:right w:val="single" w:sz="4" w:space="0" w:color="A6A6A6"/>
            </w:tcBorders>
          </w:tcPr>
          <w:p w14:paraId="6340B81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0A6EF5F"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F402A9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39" w:history="1">
              <w:r w:rsidR="00DF28D3" w:rsidRPr="00DF28D3">
                <w:rPr>
                  <w:rFonts w:ascii="Arial" w:hAnsi="Arial" w:cs="Arial"/>
                  <w:b/>
                  <w:bCs/>
                  <w:color w:val="0000FF"/>
                  <w:sz w:val="14"/>
                  <w:szCs w:val="14"/>
                  <w:u w:val="single"/>
                </w:rPr>
                <w:t>R4-2320211</w:t>
              </w:r>
            </w:hyperlink>
          </w:p>
        </w:tc>
        <w:tc>
          <w:tcPr>
            <w:tcW w:w="650" w:type="pct"/>
            <w:tcBorders>
              <w:top w:val="nil"/>
              <w:left w:val="nil"/>
              <w:bottom w:val="single" w:sz="4" w:space="0" w:color="A6A6A6"/>
              <w:right w:val="single" w:sz="4" w:space="0" w:color="A6A6A6"/>
            </w:tcBorders>
            <w:shd w:val="clear" w:color="auto" w:fill="auto"/>
            <w:hideMark/>
          </w:tcPr>
          <w:p w14:paraId="5BAE35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38.101-4 Correcting applicability for FR2 multi-slot repetition test case (Rel-16)</w:t>
            </w:r>
          </w:p>
        </w:tc>
        <w:tc>
          <w:tcPr>
            <w:tcW w:w="403" w:type="pct"/>
            <w:tcBorders>
              <w:top w:val="nil"/>
              <w:left w:val="nil"/>
              <w:bottom w:val="single" w:sz="4" w:space="0" w:color="A6A6A6"/>
              <w:right w:val="single" w:sz="4" w:space="0" w:color="A6A6A6"/>
            </w:tcBorders>
            <w:shd w:val="clear" w:color="auto" w:fill="auto"/>
            <w:hideMark/>
          </w:tcPr>
          <w:p w14:paraId="4536F4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684E50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6F55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D4190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74B28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95DC0F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CC0B75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0"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8468F3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1"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05F159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16F1E4F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2" w:history="1">
              <w:r w:rsidR="00DF28D3"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58E8EB9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0453</w:t>
            </w:r>
          </w:p>
        </w:tc>
        <w:tc>
          <w:tcPr>
            <w:tcW w:w="286" w:type="pct"/>
            <w:tcBorders>
              <w:top w:val="nil"/>
              <w:left w:val="nil"/>
              <w:bottom w:val="single" w:sz="4" w:space="0" w:color="A6A6A6"/>
              <w:right w:val="single" w:sz="4" w:space="0" w:color="A6A6A6"/>
            </w:tcBorders>
          </w:tcPr>
          <w:p w14:paraId="7AA3956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14BE07D"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F3A0BD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R4-2320212</w:t>
            </w:r>
          </w:p>
        </w:tc>
        <w:tc>
          <w:tcPr>
            <w:tcW w:w="650" w:type="pct"/>
            <w:tcBorders>
              <w:top w:val="nil"/>
              <w:left w:val="nil"/>
              <w:bottom w:val="single" w:sz="4" w:space="0" w:color="A6A6A6"/>
              <w:right w:val="single" w:sz="4" w:space="0" w:color="A6A6A6"/>
            </w:tcBorders>
            <w:shd w:val="clear" w:color="auto" w:fill="auto"/>
            <w:hideMark/>
          </w:tcPr>
          <w:p w14:paraId="00E437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38.101-4 Correcting applicability for FR2 multi-slot repetition test case (Rel-17)</w:t>
            </w:r>
          </w:p>
        </w:tc>
        <w:tc>
          <w:tcPr>
            <w:tcW w:w="403" w:type="pct"/>
            <w:tcBorders>
              <w:top w:val="nil"/>
              <w:left w:val="nil"/>
              <w:bottom w:val="single" w:sz="4" w:space="0" w:color="A6A6A6"/>
              <w:right w:val="single" w:sz="4" w:space="0" w:color="A6A6A6"/>
            </w:tcBorders>
            <w:shd w:val="clear" w:color="auto" w:fill="auto"/>
            <w:hideMark/>
          </w:tcPr>
          <w:p w14:paraId="4E435C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0931A1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00E60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29BF1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39AC54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238E7F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CC1C56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3"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0BF02C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4"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5ADB01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1EDC6B8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5" w:history="1">
              <w:r w:rsidR="00DF28D3"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09168C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0454</w:t>
            </w:r>
          </w:p>
        </w:tc>
        <w:tc>
          <w:tcPr>
            <w:tcW w:w="286" w:type="pct"/>
            <w:tcBorders>
              <w:top w:val="nil"/>
              <w:left w:val="nil"/>
              <w:bottom w:val="single" w:sz="4" w:space="0" w:color="A6A6A6"/>
              <w:right w:val="single" w:sz="4" w:space="0" w:color="A6A6A6"/>
            </w:tcBorders>
          </w:tcPr>
          <w:p w14:paraId="411C2F3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A3A016E"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6F00C4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R4-2320213</w:t>
            </w:r>
          </w:p>
        </w:tc>
        <w:tc>
          <w:tcPr>
            <w:tcW w:w="650" w:type="pct"/>
            <w:tcBorders>
              <w:top w:val="nil"/>
              <w:left w:val="nil"/>
              <w:bottom w:val="single" w:sz="4" w:space="0" w:color="A6A6A6"/>
              <w:right w:val="single" w:sz="4" w:space="0" w:color="A6A6A6"/>
            </w:tcBorders>
            <w:shd w:val="clear" w:color="auto" w:fill="auto"/>
            <w:hideMark/>
          </w:tcPr>
          <w:p w14:paraId="4212E2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38.101-4 Correcting applicability for FR2 multi-slot repetition test case (Rel-18)</w:t>
            </w:r>
          </w:p>
        </w:tc>
        <w:tc>
          <w:tcPr>
            <w:tcW w:w="403" w:type="pct"/>
            <w:tcBorders>
              <w:top w:val="nil"/>
              <w:left w:val="nil"/>
              <w:bottom w:val="single" w:sz="4" w:space="0" w:color="A6A6A6"/>
              <w:right w:val="single" w:sz="4" w:space="0" w:color="A6A6A6"/>
            </w:tcBorders>
            <w:shd w:val="clear" w:color="auto" w:fill="auto"/>
            <w:hideMark/>
          </w:tcPr>
          <w:p w14:paraId="698318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654807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7632E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300EC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574F0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5243EB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2A8EF75"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6"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5F7167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7"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2325F7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587" w:type="pct"/>
            <w:tcBorders>
              <w:top w:val="nil"/>
              <w:left w:val="nil"/>
              <w:bottom w:val="single" w:sz="4" w:space="0" w:color="A6A6A6"/>
              <w:right w:val="single" w:sz="4" w:space="0" w:color="A6A6A6"/>
            </w:tcBorders>
            <w:shd w:val="clear" w:color="auto" w:fill="auto"/>
            <w:hideMark/>
          </w:tcPr>
          <w:p w14:paraId="02A4FC2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8" w:history="1">
              <w:r w:rsidR="00DF28D3"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0E6AB28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0455</w:t>
            </w:r>
          </w:p>
        </w:tc>
        <w:tc>
          <w:tcPr>
            <w:tcW w:w="286" w:type="pct"/>
            <w:tcBorders>
              <w:top w:val="nil"/>
              <w:left w:val="nil"/>
              <w:bottom w:val="single" w:sz="4" w:space="0" w:color="A6A6A6"/>
              <w:right w:val="single" w:sz="4" w:space="0" w:color="A6A6A6"/>
            </w:tcBorders>
          </w:tcPr>
          <w:p w14:paraId="2E4F7B4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13DD2ED"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E55A53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49" w:history="1">
              <w:r w:rsidR="00DF28D3" w:rsidRPr="00DF28D3">
                <w:rPr>
                  <w:rFonts w:ascii="Arial" w:hAnsi="Arial" w:cs="Arial"/>
                  <w:b/>
                  <w:bCs/>
                  <w:color w:val="0000FF"/>
                  <w:sz w:val="14"/>
                  <w:szCs w:val="14"/>
                  <w:u w:val="single"/>
                </w:rPr>
                <w:t>R4-2320655</w:t>
              </w:r>
            </w:hyperlink>
          </w:p>
        </w:tc>
        <w:tc>
          <w:tcPr>
            <w:tcW w:w="650" w:type="pct"/>
            <w:tcBorders>
              <w:top w:val="nil"/>
              <w:left w:val="nil"/>
              <w:bottom w:val="single" w:sz="4" w:space="0" w:color="A6A6A6"/>
              <w:right w:val="single" w:sz="4" w:space="0" w:color="A6A6A6"/>
            </w:tcBorders>
            <w:shd w:val="clear" w:color="auto" w:fill="auto"/>
            <w:hideMark/>
          </w:tcPr>
          <w:p w14:paraId="16B0EB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TS38.101-4 Corrections to CQI Reporting tests with 1TX (Rel-16)</w:t>
            </w:r>
          </w:p>
        </w:tc>
        <w:tc>
          <w:tcPr>
            <w:tcW w:w="403" w:type="pct"/>
            <w:tcBorders>
              <w:top w:val="nil"/>
              <w:left w:val="nil"/>
              <w:bottom w:val="single" w:sz="4" w:space="0" w:color="A6A6A6"/>
              <w:right w:val="single" w:sz="4" w:space="0" w:color="A6A6A6"/>
            </w:tcBorders>
            <w:shd w:val="clear" w:color="auto" w:fill="auto"/>
            <w:hideMark/>
          </w:tcPr>
          <w:p w14:paraId="1C496A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478C2C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7A37D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609BA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E4D32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28FD82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363B5F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0"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347C8BA"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1"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63EC49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7AD8538D"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2" w:history="1">
              <w:r w:rsidR="00DF28D3"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580A41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0456</w:t>
            </w:r>
          </w:p>
        </w:tc>
        <w:tc>
          <w:tcPr>
            <w:tcW w:w="286" w:type="pct"/>
            <w:tcBorders>
              <w:top w:val="nil"/>
              <w:left w:val="nil"/>
              <w:bottom w:val="single" w:sz="4" w:space="0" w:color="A6A6A6"/>
              <w:right w:val="single" w:sz="4" w:space="0" w:color="A6A6A6"/>
            </w:tcBorders>
          </w:tcPr>
          <w:p w14:paraId="1C897AE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B1F7FC0"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1BD1BF7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3" w:history="1">
              <w:r w:rsidR="00DF28D3" w:rsidRPr="00DF28D3">
                <w:rPr>
                  <w:rFonts w:ascii="Arial" w:hAnsi="Arial" w:cs="Arial"/>
                  <w:b/>
                  <w:bCs/>
                  <w:color w:val="0000FF"/>
                  <w:sz w:val="14"/>
                  <w:szCs w:val="14"/>
                  <w:u w:val="single"/>
                </w:rPr>
                <w:t>R4-2320656</w:t>
              </w:r>
            </w:hyperlink>
          </w:p>
        </w:tc>
        <w:tc>
          <w:tcPr>
            <w:tcW w:w="650" w:type="pct"/>
            <w:tcBorders>
              <w:top w:val="nil"/>
              <w:left w:val="nil"/>
              <w:bottom w:val="single" w:sz="4" w:space="0" w:color="A6A6A6"/>
              <w:right w:val="single" w:sz="4" w:space="0" w:color="A6A6A6"/>
            </w:tcBorders>
            <w:shd w:val="clear" w:color="auto" w:fill="auto"/>
            <w:hideMark/>
          </w:tcPr>
          <w:p w14:paraId="58AB0B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to TS38.101-4 Corrections to test parameters for CSI test cases (Rel-16)</w:t>
            </w:r>
          </w:p>
        </w:tc>
        <w:tc>
          <w:tcPr>
            <w:tcW w:w="403" w:type="pct"/>
            <w:tcBorders>
              <w:top w:val="nil"/>
              <w:left w:val="nil"/>
              <w:bottom w:val="single" w:sz="4" w:space="0" w:color="A6A6A6"/>
              <w:right w:val="single" w:sz="4" w:space="0" w:color="A6A6A6"/>
            </w:tcBorders>
            <w:shd w:val="clear" w:color="auto" w:fill="auto"/>
            <w:hideMark/>
          </w:tcPr>
          <w:p w14:paraId="34DB79F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62E362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85823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856BE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2E31F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E301E06"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6FC9EC1"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4"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4630C08"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5" w:history="1">
              <w:r w:rsidR="00DF28D3"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26D178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4D04FE0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6" w:history="1">
              <w:r w:rsidR="00DF28D3"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39240F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0457</w:t>
            </w:r>
          </w:p>
        </w:tc>
        <w:tc>
          <w:tcPr>
            <w:tcW w:w="286" w:type="pct"/>
            <w:tcBorders>
              <w:top w:val="nil"/>
              <w:left w:val="nil"/>
              <w:bottom w:val="single" w:sz="4" w:space="0" w:color="A6A6A6"/>
              <w:right w:val="single" w:sz="4" w:space="0" w:color="A6A6A6"/>
            </w:tcBorders>
          </w:tcPr>
          <w:p w14:paraId="2CD3F9B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017A7C6"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274D14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7" w:history="1">
              <w:r w:rsidR="00DF28D3" w:rsidRPr="00DF28D3">
                <w:rPr>
                  <w:rFonts w:ascii="Arial" w:hAnsi="Arial" w:cs="Arial"/>
                  <w:b/>
                  <w:bCs/>
                  <w:color w:val="0000FF"/>
                  <w:sz w:val="14"/>
                  <w:szCs w:val="14"/>
                  <w:u w:val="single"/>
                </w:rPr>
                <w:t>R4-2319945</w:t>
              </w:r>
            </w:hyperlink>
          </w:p>
        </w:tc>
        <w:tc>
          <w:tcPr>
            <w:tcW w:w="650" w:type="pct"/>
            <w:tcBorders>
              <w:top w:val="nil"/>
              <w:left w:val="nil"/>
              <w:bottom w:val="single" w:sz="4" w:space="0" w:color="A6A6A6"/>
              <w:right w:val="single" w:sz="4" w:space="0" w:color="A6A6A6"/>
            </w:tcBorders>
            <w:shd w:val="clear" w:color="auto" w:fill="auto"/>
            <w:hideMark/>
          </w:tcPr>
          <w:p w14:paraId="368D53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[TEI16]CR on MRTD/MTTD requirements for inter-band EN-DC with overlapping DL bands R16</w:t>
            </w:r>
          </w:p>
        </w:tc>
        <w:tc>
          <w:tcPr>
            <w:tcW w:w="403" w:type="pct"/>
            <w:tcBorders>
              <w:top w:val="nil"/>
              <w:left w:val="nil"/>
              <w:bottom w:val="single" w:sz="4" w:space="0" w:color="A6A6A6"/>
              <w:right w:val="single" w:sz="4" w:space="0" w:color="A6A6A6"/>
            </w:tcBorders>
            <w:shd w:val="clear" w:color="auto" w:fill="auto"/>
            <w:hideMark/>
          </w:tcPr>
          <w:p w14:paraId="66BCE30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775D68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576D1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A4838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Note: This contribution will be treated under [109][201] Maintenance_up_to_R16.</w:t>
            </w:r>
          </w:p>
        </w:tc>
        <w:tc>
          <w:tcPr>
            <w:tcW w:w="308" w:type="pct"/>
            <w:tcBorders>
              <w:top w:val="nil"/>
              <w:left w:val="nil"/>
              <w:bottom w:val="single" w:sz="4" w:space="0" w:color="A6A6A6"/>
              <w:right w:val="single" w:sz="4" w:space="0" w:color="A6A6A6"/>
            </w:tcBorders>
            <w:shd w:val="clear" w:color="auto" w:fill="auto"/>
            <w:hideMark/>
          </w:tcPr>
          <w:p w14:paraId="4FADB7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4.7</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6578B9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793CDF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8" w:history="1">
              <w:r w:rsidR="00DF28D3"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C5164F4"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59"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99AD7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45B9A76"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0" w:history="1">
              <w:r w:rsidR="00DF28D3"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69416D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3785</w:t>
            </w:r>
          </w:p>
        </w:tc>
        <w:tc>
          <w:tcPr>
            <w:tcW w:w="286" w:type="pct"/>
            <w:tcBorders>
              <w:top w:val="nil"/>
              <w:left w:val="nil"/>
              <w:bottom w:val="single" w:sz="4" w:space="0" w:color="A6A6A6"/>
              <w:right w:val="single" w:sz="4" w:space="0" w:color="A6A6A6"/>
            </w:tcBorders>
          </w:tcPr>
          <w:p w14:paraId="0E04FAD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0CAB08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68C546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R4-2319946</w:t>
            </w:r>
          </w:p>
        </w:tc>
        <w:tc>
          <w:tcPr>
            <w:tcW w:w="650" w:type="pct"/>
            <w:tcBorders>
              <w:top w:val="nil"/>
              <w:left w:val="nil"/>
              <w:bottom w:val="single" w:sz="4" w:space="0" w:color="A6A6A6"/>
              <w:right w:val="single" w:sz="4" w:space="0" w:color="A6A6A6"/>
            </w:tcBorders>
            <w:shd w:val="clear" w:color="auto" w:fill="auto"/>
            <w:hideMark/>
          </w:tcPr>
          <w:p w14:paraId="609009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[TEI16]CR on MRTD/MTTD requirements for inter-band EN-DC with overlapping DL bands R17</w:t>
            </w:r>
          </w:p>
        </w:tc>
        <w:tc>
          <w:tcPr>
            <w:tcW w:w="403" w:type="pct"/>
            <w:tcBorders>
              <w:top w:val="nil"/>
              <w:left w:val="nil"/>
              <w:bottom w:val="single" w:sz="4" w:space="0" w:color="A6A6A6"/>
              <w:right w:val="single" w:sz="4" w:space="0" w:color="A6A6A6"/>
            </w:tcBorders>
            <w:shd w:val="clear" w:color="auto" w:fill="auto"/>
            <w:hideMark/>
          </w:tcPr>
          <w:p w14:paraId="10D30C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0B8EA1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9E426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0A106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Note: This contribution will be treated under [109][201] Maintenance_up_to_R16.</w:t>
            </w:r>
          </w:p>
        </w:tc>
        <w:tc>
          <w:tcPr>
            <w:tcW w:w="308" w:type="pct"/>
            <w:tcBorders>
              <w:top w:val="nil"/>
              <w:left w:val="nil"/>
              <w:bottom w:val="single" w:sz="4" w:space="0" w:color="A6A6A6"/>
              <w:right w:val="single" w:sz="4" w:space="0" w:color="A6A6A6"/>
            </w:tcBorders>
            <w:shd w:val="clear" w:color="auto" w:fill="auto"/>
            <w:hideMark/>
          </w:tcPr>
          <w:p w14:paraId="7C7867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4.7</w:t>
            </w:r>
          </w:p>
        </w:tc>
        <w:tc>
          <w:tcPr>
            <w:tcW w:w="291" w:type="pct"/>
            <w:tcBorders>
              <w:top w:val="nil"/>
              <w:left w:val="nil"/>
              <w:bottom w:val="single" w:sz="4" w:space="0" w:color="A6A6A6"/>
              <w:right w:val="single" w:sz="4" w:space="0" w:color="A6A6A6"/>
            </w:tcBorders>
            <w:shd w:val="clear" w:color="auto" w:fill="auto"/>
            <w:hideMark/>
          </w:tcPr>
          <w:p w14:paraId="323A1FF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AEA070C"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1" w:history="1">
              <w:r w:rsidR="00DF28D3"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F1D44E7"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2"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0E941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F7C5DF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3" w:history="1">
              <w:r w:rsidR="00DF28D3"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512E22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3786</w:t>
            </w:r>
          </w:p>
        </w:tc>
        <w:tc>
          <w:tcPr>
            <w:tcW w:w="286" w:type="pct"/>
            <w:tcBorders>
              <w:top w:val="nil"/>
              <w:left w:val="nil"/>
              <w:bottom w:val="single" w:sz="4" w:space="0" w:color="A6A6A6"/>
              <w:right w:val="single" w:sz="4" w:space="0" w:color="A6A6A6"/>
            </w:tcBorders>
          </w:tcPr>
          <w:p w14:paraId="71F14AA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FAE998C"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AE40C0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R4-2319947</w:t>
            </w:r>
          </w:p>
        </w:tc>
        <w:tc>
          <w:tcPr>
            <w:tcW w:w="650" w:type="pct"/>
            <w:tcBorders>
              <w:top w:val="nil"/>
              <w:left w:val="nil"/>
              <w:bottom w:val="single" w:sz="4" w:space="0" w:color="A6A6A6"/>
              <w:right w:val="single" w:sz="4" w:space="0" w:color="A6A6A6"/>
            </w:tcBorders>
            <w:shd w:val="clear" w:color="auto" w:fill="auto"/>
            <w:hideMark/>
          </w:tcPr>
          <w:p w14:paraId="69AE5D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[TEI16]CR on MRTD/MTTD requirements for inter-band EN-DC with overlapping DL bands R18</w:t>
            </w:r>
          </w:p>
        </w:tc>
        <w:tc>
          <w:tcPr>
            <w:tcW w:w="403" w:type="pct"/>
            <w:tcBorders>
              <w:top w:val="nil"/>
              <w:left w:val="nil"/>
              <w:bottom w:val="single" w:sz="4" w:space="0" w:color="A6A6A6"/>
              <w:right w:val="single" w:sz="4" w:space="0" w:color="A6A6A6"/>
            </w:tcBorders>
            <w:shd w:val="clear" w:color="auto" w:fill="auto"/>
            <w:hideMark/>
          </w:tcPr>
          <w:p w14:paraId="6148EC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459F2C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66CD1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79F51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Note: This contribution will be treated under [109][201] Maintenance_up_to_R16.</w:t>
            </w:r>
          </w:p>
        </w:tc>
        <w:tc>
          <w:tcPr>
            <w:tcW w:w="308" w:type="pct"/>
            <w:tcBorders>
              <w:top w:val="nil"/>
              <w:left w:val="nil"/>
              <w:bottom w:val="single" w:sz="4" w:space="0" w:color="A6A6A6"/>
              <w:right w:val="single" w:sz="4" w:space="0" w:color="A6A6A6"/>
            </w:tcBorders>
            <w:shd w:val="clear" w:color="auto" w:fill="auto"/>
            <w:hideMark/>
          </w:tcPr>
          <w:p w14:paraId="560C40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4.7</w:t>
            </w:r>
          </w:p>
        </w:tc>
        <w:tc>
          <w:tcPr>
            <w:tcW w:w="291" w:type="pct"/>
            <w:tcBorders>
              <w:top w:val="nil"/>
              <w:left w:val="nil"/>
              <w:bottom w:val="single" w:sz="4" w:space="0" w:color="A6A6A6"/>
              <w:right w:val="single" w:sz="4" w:space="0" w:color="A6A6A6"/>
            </w:tcBorders>
            <w:shd w:val="clear" w:color="auto" w:fill="auto"/>
            <w:hideMark/>
          </w:tcPr>
          <w:p w14:paraId="2F1D9B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DF21089"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4" w:history="1">
              <w:r w:rsidR="00DF28D3"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A710CAB"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5" w:history="1">
              <w:r w:rsidR="00DF28D3"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DFFDF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C1EC043" w14:textId="77777777" w:rsidR="00DF28D3" w:rsidRPr="00DF28D3" w:rsidRDefault="00000000" w:rsidP="00DF28D3">
            <w:pPr>
              <w:overflowPunct/>
              <w:autoSpaceDE/>
              <w:autoSpaceDN/>
              <w:adjustRightInd/>
              <w:spacing w:after="0"/>
              <w:textAlignment w:val="auto"/>
              <w:rPr>
                <w:rFonts w:ascii="Arial" w:hAnsi="Arial" w:cs="Arial"/>
                <w:b/>
                <w:bCs/>
                <w:color w:val="0000FF"/>
                <w:sz w:val="14"/>
                <w:szCs w:val="14"/>
                <w:u w:val="single"/>
              </w:rPr>
            </w:pPr>
            <w:hyperlink r:id="rId1266" w:history="1">
              <w:r w:rsidR="00DF28D3"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32C29F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3787</w:t>
            </w:r>
          </w:p>
        </w:tc>
        <w:tc>
          <w:tcPr>
            <w:tcW w:w="286" w:type="pct"/>
            <w:tcBorders>
              <w:top w:val="nil"/>
              <w:left w:val="nil"/>
              <w:bottom w:val="single" w:sz="4" w:space="0" w:color="A6A6A6"/>
              <w:right w:val="single" w:sz="4" w:space="0" w:color="A6A6A6"/>
            </w:tcBorders>
          </w:tcPr>
          <w:p w14:paraId="6F74D22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bl>
    <w:p w14:paraId="15E695B8" w14:textId="77777777" w:rsidR="00DF28D3" w:rsidRDefault="00DF28D3" w:rsidP="00DF28D3"/>
    <w:p w14:paraId="6DD70EA8" w14:textId="77777777" w:rsidR="00DF28D3" w:rsidRDefault="00DF28D3" w:rsidP="00DF28D3"/>
    <w:p w14:paraId="56073F5A" w14:textId="77777777" w:rsidR="00DF28D3" w:rsidRDefault="00DF28D3" w:rsidP="00DF28D3">
      <w:pPr>
        <w:sectPr w:rsidR="00DF28D3" w:rsidSect="00DF28D3">
          <w:footnotePr>
            <w:numRestart w:val="eachSect"/>
          </w:footnotePr>
          <w:pgSz w:w="16840" w:h="11907" w:orient="landscape" w:code="9"/>
          <w:pgMar w:top="1134" w:right="1134" w:bottom="1134" w:left="1418" w:header="680" w:footer="567" w:gutter="0"/>
          <w:cols w:space="720"/>
          <w:titlePg/>
          <w:docGrid w:linePitch="272"/>
        </w:sectPr>
      </w:pPr>
    </w:p>
    <w:p w14:paraId="71BF40D0" w14:textId="77777777" w:rsidR="002A66FC" w:rsidRDefault="002A66FC" w:rsidP="002A66FC">
      <w:pPr>
        <w:pStyle w:val="Heading2"/>
      </w:pPr>
      <w:bookmarkStart w:id="44" w:name="_Toc150164952"/>
      <w:r>
        <w:lastRenderedPageBreak/>
        <w:t>5</w:t>
      </w:r>
      <w:r>
        <w:tab/>
        <w:t>Rel-17 maintenance for LTE and NR</w:t>
      </w:r>
      <w:bookmarkEnd w:id="44"/>
    </w:p>
    <w:p w14:paraId="2EE157B4" w14:textId="77777777" w:rsidR="00107C29" w:rsidRDefault="00107C29" w:rsidP="00107C29">
      <w:pPr>
        <w:rPr>
          <w:b/>
          <w:bCs/>
          <w:u w:val="single"/>
        </w:rPr>
      </w:pPr>
      <w:r w:rsidRPr="00107C29">
        <w:rPr>
          <w:b/>
          <w:bCs/>
          <w:u w:val="single"/>
        </w:rPr>
        <w:t>Guidance for maintenance agendas (AI 4, AI 5 and AI 6)</w:t>
      </w:r>
    </w:p>
    <w:p w14:paraId="15EE5475" w14:textId="77777777" w:rsidR="00107C29" w:rsidRDefault="00107C29" w:rsidP="00107C29">
      <w:r>
        <w:t>The following guidance are provided for AI 4, AI5 and AI6:</w:t>
      </w:r>
    </w:p>
    <w:p w14:paraId="732ACB97" w14:textId="77777777" w:rsidR="00107C29" w:rsidRDefault="00107C29" w:rsidP="00107C29">
      <w:pPr>
        <w:pStyle w:val="B1"/>
      </w:pPr>
      <w:r>
        <w:t>-</w:t>
      </w:r>
      <w:r>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4BD15DCF" w14:textId="77777777" w:rsidR="00107C29" w:rsidRDefault="00107C29" w:rsidP="00107C29">
      <w:pPr>
        <w:pStyle w:val="B1"/>
      </w:pPr>
      <w:r>
        <w:t>-</w:t>
      </w:r>
      <w:r>
        <w:tab/>
        <w:t>When submitting contributions to AI 4, AI 5 and AI 6, please add [WI_code] in the beginning of titles for both discussion files and CRs to facilitate moderators and session chairs handling.</w:t>
      </w:r>
    </w:p>
    <w:p w14:paraId="69C11220" w14:textId="3A08B514" w:rsidR="00107C29" w:rsidRDefault="00107C29" w:rsidP="00107C29">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06F12299" w14:textId="77777777" w:rsidR="00F01798" w:rsidRPr="00107C29" w:rsidRDefault="00F01798" w:rsidP="00F01798"/>
    <w:p w14:paraId="4990F4EB" w14:textId="77777777" w:rsidR="002A66FC" w:rsidRDefault="002A66FC" w:rsidP="002A66FC">
      <w:pPr>
        <w:pStyle w:val="Heading3"/>
      </w:pPr>
      <w:bookmarkStart w:id="45" w:name="_Toc150164953"/>
      <w:r>
        <w:t>5.1</w:t>
      </w:r>
      <w:r>
        <w:tab/>
        <w:t>Rel-17 spectrum related WI maintenance</w:t>
      </w:r>
      <w:bookmarkEnd w:id="45"/>
    </w:p>
    <w:p w14:paraId="720A3E85" w14:textId="77777777" w:rsidR="002A66FC" w:rsidRDefault="002A66FC" w:rsidP="002A66FC">
      <w:pPr>
        <w:pStyle w:val="Heading4"/>
      </w:pPr>
      <w:bookmarkStart w:id="46" w:name="_Toc150164954"/>
      <w:r>
        <w:t>5.1.1</w:t>
      </w:r>
      <w:r>
        <w:tab/>
        <w:t>Bands introduced in Rel-17 and related requirements</w:t>
      </w:r>
      <w:bookmarkEnd w:id="46"/>
    </w:p>
    <w:p w14:paraId="3793672F" w14:textId="30B5781C" w:rsidR="002A66FC" w:rsidRDefault="002A66FC" w:rsidP="002A66FC">
      <w:pPr>
        <w:rPr>
          <w:rFonts w:ascii="Arial" w:hAnsi="Arial" w:cs="Arial"/>
          <w:b/>
          <w:sz w:val="24"/>
        </w:rPr>
      </w:pPr>
      <w:r>
        <w:rPr>
          <w:rFonts w:ascii="Arial" w:hAnsi="Arial" w:cs="Arial"/>
          <w:b/>
          <w:color w:val="0000FF"/>
          <w:sz w:val="24"/>
        </w:rPr>
        <w:t>R4-2318742</w:t>
      </w:r>
      <w:r>
        <w:rPr>
          <w:rFonts w:ascii="Arial" w:hAnsi="Arial" w:cs="Arial"/>
          <w:b/>
          <w:color w:val="0000FF"/>
          <w:sz w:val="24"/>
        </w:rPr>
        <w:tab/>
      </w:r>
      <w:r>
        <w:rPr>
          <w:rFonts w:ascii="Arial" w:hAnsi="Arial" w:cs="Arial"/>
          <w:b/>
          <w:sz w:val="24"/>
        </w:rPr>
        <w:t>Removing 20MHz channel raster points for 5925-5945MHz in the lower 6GHz bands</w:t>
      </w:r>
    </w:p>
    <w:p w14:paraId="12D9FA9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CR-0529  rev  Cat: F (Rel-17)</w:t>
      </w:r>
      <w:r>
        <w:rPr>
          <w:i/>
        </w:rPr>
        <w:br/>
      </w:r>
      <w:r>
        <w:rPr>
          <w:i/>
        </w:rPr>
        <w:br/>
      </w:r>
      <w:r>
        <w:rPr>
          <w:i/>
        </w:rPr>
        <w:tab/>
      </w:r>
      <w:r>
        <w:rPr>
          <w:i/>
        </w:rPr>
        <w:tab/>
      </w:r>
      <w:r>
        <w:rPr>
          <w:i/>
        </w:rPr>
        <w:tab/>
      </w:r>
      <w:r>
        <w:rPr>
          <w:i/>
        </w:rPr>
        <w:tab/>
      </w:r>
      <w:r>
        <w:rPr>
          <w:i/>
        </w:rPr>
        <w:tab/>
        <w:t>Source: Apple, Nokia</w:t>
      </w:r>
    </w:p>
    <w:p w14:paraId="73651DEC" w14:textId="77777777" w:rsidR="002A66FC" w:rsidRDefault="002A66FC" w:rsidP="002A66FC">
      <w:pPr>
        <w:rPr>
          <w:rFonts w:ascii="Arial" w:hAnsi="Arial" w:cs="Arial"/>
          <w:b/>
        </w:rPr>
      </w:pPr>
      <w:r>
        <w:rPr>
          <w:rFonts w:ascii="Arial" w:hAnsi="Arial" w:cs="Arial"/>
          <w:b/>
        </w:rPr>
        <w:t xml:space="preserve">Abstract: </w:t>
      </w:r>
    </w:p>
    <w:p w14:paraId="0C40C3AB" w14:textId="77777777" w:rsidR="002A66FC" w:rsidRDefault="002A66FC" w:rsidP="002A66FC">
      <w:r>
        <w:t xml:space="preserve">Note: The CR coversheet does not have CR number 0529 on coversheet. Also, the WI code on CR coversheet have an extra space NR_6GHz_unlic_EU -Core. </w:t>
      </w:r>
    </w:p>
    <w:p w14:paraId="3FC746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5287C" w14:textId="03D2A361" w:rsidR="002A66FC" w:rsidRDefault="002A66FC" w:rsidP="002A66FC">
      <w:pPr>
        <w:rPr>
          <w:rFonts w:ascii="Arial" w:hAnsi="Arial" w:cs="Arial"/>
          <w:b/>
          <w:sz w:val="24"/>
        </w:rPr>
      </w:pPr>
      <w:r>
        <w:rPr>
          <w:rFonts w:ascii="Arial" w:hAnsi="Arial" w:cs="Arial"/>
          <w:b/>
          <w:color w:val="0000FF"/>
          <w:sz w:val="24"/>
        </w:rPr>
        <w:t>R4-2319449</w:t>
      </w:r>
      <w:r>
        <w:rPr>
          <w:rFonts w:ascii="Arial" w:hAnsi="Arial" w:cs="Arial"/>
          <w:b/>
          <w:color w:val="0000FF"/>
          <w:sz w:val="24"/>
        </w:rPr>
        <w:tab/>
      </w:r>
      <w:r>
        <w:rPr>
          <w:rFonts w:ascii="Arial" w:hAnsi="Arial" w:cs="Arial"/>
          <w:b/>
          <w:sz w:val="24"/>
        </w:rPr>
        <w:t>[NR_n13-Core] CR to correct typo for RBstart used in A-MPR regions for NS_07 - TS38.101-1, Rel-17, Cat-F</w:t>
      </w:r>
    </w:p>
    <w:p w14:paraId="2EE8DE4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CR-1895  rev  Cat: F (Rel-17)</w:t>
      </w:r>
      <w:r>
        <w:rPr>
          <w:i/>
        </w:rPr>
        <w:br/>
      </w:r>
      <w:r>
        <w:rPr>
          <w:i/>
        </w:rPr>
        <w:br/>
      </w:r>
      <w:r>
        <w:rPr>
          <w:i/>
        </w:rPr>
        <w:tab/>
      </w:r>
      <w:r>
        <w:rPr>
          <w:i/>
        </w:rPr>
        <w:tab/>
      </w:r>
      <w:r>
        <w:rPr>
          <w:i/>
        </w:rPr>
        <w:tab/>
      </w:r>
      <w:r>
        <w:rPr>
          <w:i/>
        </w:rPr>
        <w:tab/>
      </w:r>
      <w:r>
        <w:rPr>
          <w:i/>
        </w:rPr>
        <w:tab/>
        <w:t>Source: Anritsu Limited</w:t>
      </w:r>
    </w:p>
    <w:p w14:paraId="6B2935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D67AB" w14:textId="37D10296" w:rsidR="002A66FC" w:rsidRDefault="002A66FC" w:rsidP="002A66FC">
      <w:pPr>
        <w:rPr>
          <w:rFonts w:ascii="Arial" w:hAnsi="Arial" w:cs="Arial"/>
          <w:b/>
          <w:sz w:val="24"/>
        </w:rPr>
      </w:pPr>
      <w:r>
        <w:rPr>
          <w:rFonts w:ascii="Arial" w:hAnsi="Arial" w:cs="Arial"/>
          <w:b/>
          <w:color w:val="0000FF"/>
          <w:sz w:val="24"/>
        </w:rPr>
        <w:t>R4-2319450</w:t>
      </w:r>
      <w:r>
        <w:rPr>
          <w:rFonts w:ascii="Arial" w:hAnsi="Arial" w:cs="Arial"/>
          <w:b/>
          <w:color w:val="0000FF"/>
          <w:sz w:val="24"/>
        </w:rPr>
        <w:tab/>
      </w:r>
      <w:r>
        <w:rPr>
          <w:rFonts w:ascii="Arial" w:hAnsi="Arial" w:cs="Arial"/>
          <w:b/>
          <w:sz w:val="24"/>
        </w:rPr>
        <w:t>[NR_n13-Core] CR to correct typo for RBstart used in A-MPR regions for NS_07 - TS38.101-1, Rel-18, Cat-A</w:t>
      </w:r>
    </w:p>
    <w:p w14:paraId="6CF0FF0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CR-1896  rev  Cat: A (Rel-18)</w:t>
      </w:r>
      <w:r>
        <w:rPr>
          <w:i/>
        </w:rPr>
        <w:br/>
      </w:r>
      <w:r>
        <w:rPr>
          <w:i/>
        </w:rPr>
        <w:br/>
      </w:r>
      <w:r>
        <w:rPr>
          <w:i/>
        </w:rPr>
        <w:tab/>
      </w:r>
      <w:r>
        <w:rPr>
          <w:i/>
        </w:rPr>
        <w:tab/>
      </w:r>
      <w:r>
        <w:rPr>
          <w:i/>
        </w:rPr>
        <w:tab/>
      </w:r>
      <w:r>
        <w:rPr>
          <w:i/>
        </w:rPr>
        <w:tab/>
      </w:r>
      <w:r>
        <w:rPr>
          <w:i/>
        </w:rPr>
        <w:tab/>
        <w:t>Source: Anritsu Limited</w:t>
      </w:r>
    </w:p>
    <w:p w14:paraId="3DBB3A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0CCF5" w14:textId="6EEA957E" w:rsidR="002A66FC" w:rsidRDefault="002A66FC" w:rsidP="002A66FC">
      <w:pPr>
        <w:rPr>
          <w:rFonts w:ascii="Arial" w:hAnsi="Arial" w:cs="Arial"/>
          <w:b/>
          <w:sz w:val="24"/>
        </w:rPr>
      </w:pPr>
      <w:r>
        <w:rPr>
          <w:rFonts w:ascii="Arial" w:hAnsi="Arial" w:cs="Arial"/>
          <w:b/>
          <w:color w:val="0000FF"/>
          <w:sz w:val="24"/>
        </w:rPr>
        <w:t>R4-2319511</w:t>
      </w:r>
      <w:r>
        <w:rPr>
          <w:rFonts w:ascii="Arial" w:hAnsi="Arial" w:cs="Arial"/>
          <w:b/>
          <w:color w:val="0000FF"/>
          <w:sz w:val="24"/>
        </w:rPr>
        <w:tab/>
      </w:r>
      <w:r>
        <w:rPr>
          <w:rFonts w:ascii="Arial" w:hAnsi="Arial" w:cs="Arial"/>
          <w:b/>
          <w:sz w:val="24"/>
        </w:rPr>
        <w:t>[DC_R17_2BLTE_1BNR_3DL2UL] CR for 38.101-3:Removal of wrong UL configuration for DC_3A-32A_n78(2A),Rel-17</w:t>
      </w:r>
    </w:p>
    <w:p w14:paraId="4DA5BFB0"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CR-1059  rev  Cat: F (Rel-17)</w:t>
      </w:r>
      <w:r>
        <w:rPr>
          <w:i/>
        </w:rPr>
        <w:br/>
      </w:r>
      <w:r>
        <w:rPr>
          <w:i/>
        </w:rPr>
        <w:br/>
      </w:r>
      <w:r>
        <w:rPr>
          <w:i/>
        </w:rPr>
        <w:tab/>
      </w:r>
      <w:r>
        <w:rPr>
          <w:i/>
        </w:rPr>
        <w:tab/>
      </w:r>
      <w:r>
        <w:rPr>
          <w:i/>
        </w:rPr>
        <w:tab/>
      </w:r>
      <w:r>
        <w:rPr>
          <w:i/>
        </w:rPr>
        <w:tab/>
      </w:r>
      <w:r>
        <w:rPr>
          <w:i/>
        </w:rPr>
        <w:tab/>
        <w:t>Source: Huawei, HiSilicon</w:t>
      </w:r>
    </w:p>
    <w:p w14:paraId="21316E07" w14:textId="77777777" w:rsidR="002A66FC" w:rsidRDefault="002A66FC" w:rsidP="002A66FC">
      <w:pPr>
        <w:rPr>
          <w:rFonts w:ascii="Arial" w:hAnsi="Arial" w:cs="Arial"/>
          <w:b/>
        </w:rPr>
      </w:pPr>
      <w:r>
        <w:rPr>
          <w:rFonts w:ascii="Arial" w:hAnsi="Arial" w:cs="Arial"/>
          <w:b/>
        </w:rPr>
        <w:t xml:space="preserve">Abstract: </w:t>
      </w:r>
    </w:p>
    <w:p w14:paraId="1BBC7688" w14:textId="77777777" w:rsidR="002A66FC" w:rsidRDefault="002A66FC" w:rsidP="002A66FC">
      <w:r>
        <w:t xml:space="preserve">Note: Revision number in CR coversheet for TDoc R4-2319511 is &lt;Rev#&gt;. </w:t>
      </w:r>
    </w:p>
    <w:p w14:paraId="78A8E3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028FB" w14:textId="5B9FE2A9" w:rsidR="002A66FC" w:rsidRDefault="002A66FC" w:rsidP="002A66FC">
      <w:pPr>
        <w:rPr>
          <w:rFonts w:ascii="Arial" w:hAnsi="Arial" w:cs="Arial"/>
          <w:b/>
          <w:sz w:val="24"/>
        </w:rPr>
      </w:pPr>
      <w:r>
        <w:rPr>
          <w:rFonts w:ascii="Arial" w:hAnsi="Arial" w:cs="Arial"/>
          <w:b/>
          <w:color w:val="0000FF"/>
          <w:sz w:val="24"/>
        </w:rPr>
        <w:t>R4-2319512</w:t>
      </w:r>
      <w:r>
        <w:rPr>
          <w:rFonts w:ascii="Arial" w:hAnsi="Arial" w:cs="Arial"/>
          <w:b/>
          <w:color w:val="0000FF"/>
          <w:sz w:val="24"/>
        </w:rPr>
        <w:tab/>
      </w:r>
      <w:r>
        <w:rPr>
          <w:rFonts w:ascii="Arial" w:hAnsi="Arial" w:cs="Arial"/>
          <w:b/>
          <w:sz w:val="24"/>
        </w:rPr>
        <w:t>[DC_R17_2BLTE_1BNR_3DL2UL] CR for 38.101-3: Removal of wrong UL configuration for DC_3A-32A_n78(2A), Rel-18</w:t>
      </w:r>
    </w:p>
    <w:p w14:paraId="5AA58E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CR-1060  rev  Cat: A (Rel-18)</w:t>
      </w:r>
      <w:r>
        <w:rPr>
          <w:i/>
        </w:rPr>
        <w:br/>
      </w:r>
      <w:r>
        <w:rPr>
          <w:i/>
        </w:rPr>
        <w:br/>
      </w:r>
      <w:r>
        <w:rPr>
          <w:i/>
        </w:rPr>
        <w:tab/>
      </w:r>
      <w:r>
        <w:rPr>
          <w:i/>
        </w:rPr>
        <w:tab/>
      </w:r>
      <w:r>
        <w:rPr>
          <w:i/>
        </w:rPr>
        <w:tab/>
      </w:r>
      <w:r>
        <w:rPr>
          <w:i/>
        </w:rPr>
        <w:tab/>
      </w:r>
      <w:r>
        <w:rPr>
          <w:i/>
        </w:rPr>
        <w:tab/>
        <w:t>Source: Huawei, HiSilicon</w:t>
      </w:r>
    </w:p>
    <w:p w14:paraId="123232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0FE34" w14:textId="4EFD8086" w:rsidR="002A66FC" w:rsidRDefault="002A66FC" w:rsidP="002A66FC">
      <w:pPr>
        <w:rPr>
          <w:rFonts w:ascii="Arial" w:hAnsi="Arial" w:cs="Arial"/>
          <w:b/>
          <w:sz w:val="24"/>
        </w:rPr>
      </w:pPr>
      <w:r>
        <w:rPr>
          <w:rFonts w:ascii="Arial" w:hAnsi="Arial" w:cs="Arial"/>
          <w:b/>
          <w:color w:val="0000FF"/>
          <w:sz w:val="24"/>
        </w:rPr>
        <w:t>R4-2319513</w:t>
      </w:r>
      <w:r>
        <w:rPr>
          <w:rFonts w:ascii="Arial" w:hAnsi="Arial" w:cs="Arial"/>
          <w:b/>
          <w:color w:val="0000FF"/>
          <w:sz w:val="24"/>
        </w:rPr>
        <w:tab/>
      </w:r>
      <w:r>
        <w:rPr>
          <w:rFonts w:ascii="Arial" w:hAnsi="Arial" w:cs="Arial"/>
          <w:b/>
          <w:sz w:val="24"/>
        </w:rPr>
        <w:t>[DC_R17_3BLTE_1BNR_4DL2UL] CR for 38.101-3: Correction on the delta_T/R for DC_1-7-32_n78, Rel-17</w:t>
      </w:r>
    </w:p>
    <w:p w14:paraId="1DF3F7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CR-1061  rev  Cat: F (Rel-17)</w:t>
      </w:r>
      <w:r>
        <w:rPr>
          <w:i/>
        </w:rPr>
        <w:br/>
      </w:r>
      <w:r>
        <w:rPr>
          <w:i/>
        </w:rPr>
        <w:br/>
      </w:r>
      <w:r>
        <w:rPr>
          <w:i/>
        </w:rPr>
        <w:tab/>
      </w:r>
      <w:r>
        <w:rPr>
          <w:i/>
        </w:rPr>
        <w:tab/>
      </w:r>
      <w:r>
        <w:rPr>
          <w:i/>
        </w:rPr>
        <w:tab/>
      </w:r>
      <w:r>
        <w:rPr>
          <w:i/>
        </w:rPr>
        <w:tab/>
      </w:r>
      <w:r>
        <w:rPr>
          <w:i/>
        </w:rPr>
        <w:tab/>
        <w:t>Source: Huawei, HiSilicon</w:t>
      </w:r>
    </w:p>
    <w:p w14:paraId="68BBB5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A4A39" w14:textId="1467A854" w:rsidR="002A66FC" w:rsidRDefault="002A66FC" w:rsidP="002A66FC">
      <w:pPr>
        <w:rPr>
          <w:rFonts w:ascii="Arial" w:hAnsi="Arial" w:cs="Arial"/>
          <w:b/>
          <w:sz w:val="24"/>
        </w:rPr>
      </w:pPr>
      <w:r>
        <w:rPr>
          <w:rFonts w:ascii="Arial" w:hAnsi="Arial" w:cs="Arial"/>
          <w:b/>
          <w:color w:val="0000FF"/>
          <w:sz w:val="24"/>
        </w:rPr>
        <w:t>R4-2319514</w:t>
      </w:r>
      <w:r>
        <w:rPr>
          <w:rFonts w:ascii="Arial" w:hAnsi="Arial" w:cs="Arial"/>
          <w:b/>
          <w:color w:val="0000FF"/>
          <w:sz w:val="24"/>
        </w:rPr>
        <w:tab/>
      </w:r>
      <w:r>
        <w:rPr>
          <w:rFonts w:ascii="Arial" w:hAnsi="Arial" w:cs="Arial"/>
          <w:b/>
          <w:sz w:val="24"/>
        </w:rPr>
        <w:t>[DC_R17_3BLTE_1BNR_4DL2UL] CR for 38.101-3: Correction on the delta_T/R for DC_1-7-32_n78, Rel-18</w:t>
      </w:r>
    </w:p>
    <w:p w14:paraId="6FB1D23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CR-1062  rev  Cat: A (Rel-18)</w:t>
      </w:r>
      <w:r>
        <w:rPr>
          <w:i/>
        </w:rPr>
        <w:br/>
      </w:r>
      <w:r>
        <w:rPr>
          <w:i/>
        </w:rPr>
        <w:br/>
      </w:r>
      <w:r>
        <w:rPr>
          <w:i/>
        </w:rPr>
        <w:tab/>
      </w:r>
      <w:r>
        <w:rPr>
          <w:i/>
        </w:rPr>
        <w:tab/>
      </w:r>
      <w:r>
        <w:rPr>
          <w:i/>
        </w:rPr>
        <w:tab/>
      </w:r>
      <w:r>
        <w:rPr>
          <w:i/>
        </w:rPr>
        <w:tab/>
      </w:r>
      <w:r>
        <w:rPr>
          <w:i/>
        </w:rPr>
        <w:tab/>
        <w:t>Source: Huawei, HiSilicon</w:t>
      </w:r>
    </w:p>
    <w:p w14:paraId="3DF3ED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2500A" w14:textId="76459A11" w:rsidR="002A66FC" w:rsidRDefault="002A66FC" w:rsidP="002A66FC">
      <w:pPr>
        <w:rPr>
          <w:rFonts w:ascii="Arial" w:hAnsi="Arial" w:cs="Arial"/>
          <w:b/>
          <w:sz w:val="24"/>
        </w:rPr>
      </w:pPr>
      <w:r>
        <w:rPr>
          <w:rFonts w:ascii="Arial" w:hAnsi="Arial" w:cs="Arial"/>
          <w:b/>
          <w:color w:val="0000FF"/>
          <w:sz w:val="24"/>
        </w:rPr>
        <w:t>R4-2320274</w:t>
      </w:r>
      <w:r>
        <w:rPr>
          <w:rFonts w:ascii="Arial" w:hAnsi="Arial" w:cs="Arial"/>
          <w:b/>
          <w:color w:val="0000FF"/>
          <w:sz w:val="24"/>
        </w:rPr>
        <w:tab/>
      </w:r>
      <w:r>
        <w:rPr>
          <w:rFonts w:ascii="Arial" w:hAnsi="Arial" w:cs="Arial"/>
          <w:b/>
          <w:sz w:val="24"/>
        </w:rPr>
        <w:t>[NR_CADC_R17_3BDL_2BUL-Core] CR for 38.101-01 to add missing IMD5 for CA_n48-n66-n70 with UL CA_n48-n66 (Rel-17, Cat. F)</w:t>
      </w:r>
    </w:p>
    <w:p w14:paraId="18529E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CR-1950  rev  Cat: F (Rel-17)</w:t>
      </w:r>
      <w:r>
        <w:rPr>
          <w:i/>
        </w:rPr>
        <w:br/>
      </w:r>
      <w:r>
        <w:rPr>
          <w:i/>
        </w:rPr>
        <w:br/>
      </w:r>
      <w:r>
        <w:rPr>
          <w:i/>
        </w:rPr>
        <w:tab/>
      </w:r>
      <w:r>
        <w:rPr>
          <w:i/>
        </w:rPr>
        <w:tab/>
      </w:r>
      <w:r>
        <w:rPr>
          <w:i/>
        </w:rPr>
        <w:tab/>
      </w:r>
      <w:r>
        <w:rPr>
          <w:i/>
        </w:rPr>
        <w:tab/>
      </w:r>
      <w:r>
        <w:rPr>
          <w:i/>
        </w:rPr>
        <w:tab/>
        <w:t>Source: DISH Network, Samsung, Fujitsu, Qualcomm</w:t>
      </w:r>
    </w:p>
    <w:p w14:paraId="4EC9CAB5" w14:textId="77777777" w:rsidR="002A66FC" w:rsidRDefault="002A66FC" w:rsidP="002A66FC">
      <w:pPr>
        <w:rPr>
          <w:rFonts w:ascii="Arial" w:hAnsi="Arial" w:cs="Arial"/>
          <w:b/>
        </w:rPr>
      </w:pPr>
      <w:r>
        <w:rPr>
          <w:rFonts w:ascii="Arial" w:hAnsi="Arial" w:cs="Arial"/>
          <w:b/>
        </w:rPr>
        <w:t xml:space="preserve">Abstract: </w:t>
      </w:r>
    </w:p>
    <w:p w14:paraId="7683AD1E" w14:textId="77777777" w:rsidR="002A66FC" w:rsidRDefault="002A66FC" w:rsidP="002A66FC">
      <w:r>
        <w:t>Note:  The specification number wrong on CR coversheet for TDoc R4-2320274 it should be value : 38.101-1.</w:t>
      </w:r>
    </w:p>
    <w:p w14:paraId="5B28DA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4DEA8" w14:textId="14346F2C" w:rsidR="002A66FC" w:rsidRDefault="002A66FC" w:rsidP="002A66FC">
      <w:pPr>
        <w:rPr>
          <w:rFonts w:ascii="Arial" w:hAnsi="Arial" w:cs="Arial"/>
          <w:b/>
          <w:sz w:val="24"/>
        </w:rPr>
      </w:pPr>
      <w:r>
        <w:rPr>
          <w:rFonts w:ascii="Arial" w:hAnsi="Arial" w:cs="Arial"/>
          <w:b/>
          <w:color w:val="0000FF"/>
          <w:sz w:val="24"/>
        </w:rPr>
        <w:t>R4-2320299</w:t>
      </w:r>
      <w:r>
        <w:rPr>
          <w:rFonts w:ascii="Arial" w:hAnsi="Arial" w:cs="Arial"/>
          <w:b/>
          <w:color w:val="0000FF"/>
          <w:sz w:val="24"/>
        </w:rPr>
        <w:tab/>
      </w:r>
      <w:r>
        <w:rPr>
          <w:rFonts w:ascii="Arial" w:hAnsi="Arial" w:cs="Arial"/>
          <w:b/>
          <w:sz w:val="24"/>
        </w:rPr>
        <w:t>[NR_CADC_R17_3BDL_2BUL-Core] CR for 38.101-01 to add missing IMD5 for CA_n48-n66-n70 with UL CA_n48-n66 (Rel-18, Cat. A)</w:t>
      </w:r>
    </w:p>
    <w:p w14:paraId="4218632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CR-1951  rev  Cat: A (Rel-18)</w:t>
      </w:r>
      <w:r>
        <w:rPr>
          <w:i/>
        </w:rPr>
        <w:br/>
      </w:r>
      <w:r>
        <w:rPr>
          <w:i/>
        </w:rPr>
        <w:br/>
      </w:r>
      <w:r>
        <w:rPr>
          <w:i/>
        </w:rPr>
        <w:tab/>
      </w:r>
      <w:r>
        <w:rPr>
          <w:i/>
        </w:rPr>
        <w:tab/>
      </w:r>
      <w:r>
        <w:rPr>
          <w:i/>
        </w:rPr>
        <w:tab/>
      </w:r>
      <w:r>
        <w:rPr>
          <w:i/>
        </w:rPr>
        <w:tab/>
      </w:r>
      <w:r>
        <w:rPr>
          <w:i/>
        </w:rPr>
        <w:tab/>
        <w:t>Source: DISH Network, Samsung, Fujitsu, Qualcomm</w:t>
      </w:r>
    </w:p>
    <w:p w14:paraId="1C6B5252" w14:textId="764B9558" w:rsidR="006B1F57" w:rsidRDefault="006B1F57" w:rsidP="002A66FC">
      <w:pPr>
        <w:rPr>
          <w:i/>
        </w:rPr>
      </w:pPr>
      <w:r w:rsidRPr="006B1F57">
        <w:rPr>
          <w:rFonts w:ascii="Arial" w:hAnsi="Arial" w:cs="Arial"/>
          <w:b/>
        </w:rPr>
        <w:t>Abstract:</w:t>
      </w:r>
    </w:p>
    <w:p w14:paraId="2DCE10CD" w14:textId="7EFE0F1D" w:rsidR="006B1F57" w:rsidRDefault="006B1F57" w:rsidP="006B1F57">
      <w:r>
        <w:lastRenderedPageBreak/>
        <w:t>Note:  The specification number wrong on CR coversheet for TDoc R4-23202</w:t>
      </w:r>
      <w:r w:rsidR="004723FC">
        <w:t>99</w:t>
      </w:r>
      <w:r>
        <w:t xml:space="preserve"> it should be value : 38.101-1.</w:t>
      </w:r>
    </w:p>
    <w:p w14:paraId="6CFBEA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11C74" w14:textId="27AEF8CB" w:rsidR="002A66FC" w:rsidRDefault="002A66FC" w:rsidP="002A66FC">
      <w:pPr>
        <w:rPr>
          <w:rFonts w:ascii="Arial" w:hAnsi="Arial" w:cs="Arial"/>
          <w:b/>
          <w:sz w:val="24"/>
        </w:rPr>
      </w:pPr>
      <w:r>
        <w:rPr>
          <w:rFonts w:ascii="Arial" w:hAnsi="Arial" w:cs="Arial"/>
          <w:b/>
          <w:color w:val="0000FF"/>
          <w:sz w:val="24"/>
        </w:rPr>
        <w:t>R4-2321019</w:t>
      </w:r>
      <w:r>
        <w:rPr>
          <w:rFonts w:ascii="Arial" w:hAnsi="Arial" w:cs="Arial"/>
          <w:b/>
          <w:color w:val="0000FF"/>
          <w:sz w:val="24"/>
        </w:rPr>
        <w:tab/>
      </w:r>
      <w:r>
        <w:rPr>
          <w:rFonts w:ascii="Arial" w:hAnsi="Arial" w:cs="Arial"/>
          <w:b/>
          <w:sz w:val="24"/>
        </w:rPr>
        <w:t>Removing 20MHz channel raster points for 5925-5945MHz in the lower 6GHz bands</w:t>
      </w:r>
    </w:p>
    <w:p w14:paraId="1F2F31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CR-0548  rev  Cat: F (Rel-17)</w:t>
      </w:r>
      <w:r>
        <w:rPr>
          <w:i/>
        </w:rPr>
        <w:br/>
      </w:r>
      <w:r>
        <w:rPr>
          <w:i/>
        </w:rPr>
        <w:br/>
      </w:r>
      <w:r>
        <w:rPr>
          <w:i/>
        </w:rPr>
        <w:tab/>
      </w:r>
      <w:r>
        <w:rPr>
          <w:i/>
        </w:rPr>
        <w:tab/>
      </w:r>
      <w:r>
        <w:rPr>
          <w:i/>
        </w:rPr>
        <w:tab/>
      </w:r>
      <w:r>
        <w:rPr>
          <w:i/>
        </w:rPr>
        <w:tab/>
      </w:r>
      <w:r>
        <w:rPr>
          <w:i/>
        </w:rPr>
        <w:tab/>
        <w:t>Source: Apple Inc., Nokia</w:t>
      </w:r>
    </w:p>
    <w:p w14:paraId="01A13A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65723" w14:textId="77777777" w:rsidR="002A66FC" w:rsidRDefault="002A66FC" w:rsidP="002A66FC">
      <w:pPr>
        <w:pStyle w:val="Heading4"/>
      </w:pPr>
      <w:bookmarkStart w:id="47" w:name="_Toc150164955"/>
      <w:r>
        <w:t>5.1.2</w:t>
      </w:r>
      <w:r>
        <w:tab/>
        <w:t>NR/LTE/MR-DC basket WIs</w:t>
      </w:r>
      <w:bookmarkEnd w:id="47"/>
    </w:p>
    <w:p w14:paraId="41E008B1" w14:textId="3F75095B" w:rsidR="002A66FC" w:rsidRDefault="002A66FC" w:rsidP="002A66FC">
      <w:pPr>
        <w:rPr>
          <w:rFonts w:ascii="Arial" w:hAnsi="Arial" w:cs="Arial"/>
          <w:b/>
          <w:sz w:val="24"/>
        </w:rPr>
      </w:pPr>
      <w:r>
        <w:rPr>
          <w:rFonts w:ascii="Arial" w:hAnsi="Arial" w:cs="Arial"/>
          <w:b/>
          <w:color w:val="0000FF"/>
          <w:sz w:val="24"/>
        </w:rPr>
        <w:t>R4-2318775</w:t>
      </w:r>
      <w:r>
        <w:rPr>
          <w:rFonts w:ascii="Arial" w:hAnsi="Arial" w:cs="Arial"/>
          <w:b/>
          <w:color w:val="0000FF"/>
          <w:sz w:val="24"/>
        </w:rPr>
        <w:tab/>
      </w:r>
      <w:r>
        <w:rPr>
          <w:rFonts w:ascii="Arial" w:hAnsi="Arial" w:cs="Arial"/>
          <w:b/>
          <w:sz w:val="24"/>
        </w:rPr>
        <w:t>CR to TS 38.101-1 (Rel-17): Correction of an Fc location for a 100MHz channel bandwidth of band n77</w:t>
      </w:r>
    </w:p>
    <w:p w14:paraId="6140FC7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CR-1859  rev  Cat: F (Rel-17)</w:t>
      </w:r>
      <w:r>
        <w:rPr>
          <w:i/>
        </w:rPr>
        <w:br/>
      </w:r>
      <w:r>
        <w:rPr>
          <w:i/>
        </w:rPr>
        <w:br/>
      </w:r>
      <w:r>
        <w:rPr>
          <w:i/>
        </w:rPr>
        <w:tab/>
      </w:r>
      <w:r>
        <w:rPr>
          <w:i/>
        </w:rPr>
        <w:tab/>
      </w:r>
      <w:r>
        <w:rPr>
          <w:i/>
        </w:rPr>
        <w:tab/>
      </w:r>
      <w:r>
        <w:rPr>
          <w:i/>
        </w:rPr>
        <w:tab/>
      </w:r>
      <w:r>
        <w:rPr>
          <w:i/>
        </w:rPr>
        <w:tab/>
        <w:t>Source: Verizon, Ericsson, Samsung, Nokia</w:t>
      </w:r>
    </w:p>
    <w:p w14:paraId="3A67D0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B9800" w14:textId="37211A98" w:rsidR="002A66FC" w:rsidRDefault="002A66FC" w:rsidP="002A66FC">
      <w:pPr>
        <w:rPr>
          <w:rFonts w:ascii="Arial" w:hAnsi="Arial" w:cs="Arial"/>
          <w:b/>
          <w:sz w:val="24"/>
        </w:rPr>
      </w:pPr>
      <w:r>
        <w:rPr>
          <w:rFonts w:ascii="Arial" w:hAnsi="Arial" w:cs="Arial"/>
          <w:b/>
          <w:color w:val="0000FF"/>
          <w:sz w:val="24"/>
        </w:rPr>
        <w:t>R4-2318776</w:t>
      </w:r>
      <w:r>
        <w:rPr>
          <w:rFonts w:ascii="Arial" w:hAnsi="Arial" w:cs="Arial"/>
          <w:b/>
          <w:color w:val="0000FF"/>
          <w:sz w:val="24"/>
        </w:rPr>
        <w:tab/>
      </w:r>
      <w:r>
        <w:rPr>
          <w:rFonts w:ascii="Arial" w:hAnsi="Arial" w:cs="Arial"/>
          <w:b/>
          <w:sz w:val="24"/>
        </w:rPr>
        <w:t>Correction of an invalid channel bandwidth in 3DL/2UL inter-band reference sensitivity testing for PC2</w:t>
      </w:r>
    </w:p>
    <w:p w14:paraId="1CFCC0C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CR-1049  rev  Cat: F (Rel-17)</w:t>
      </w:r>
      <w:r>
        <w:rPr>
          <w:i/>
        </w:rPr>
        <w:br/>
      </w:r>
      <w:r>
        <w:rPr>
          <w:i/>
        </w:rPr>
        <w:br/>
      </w:r>
      <w:r>
        <w:rPr>
          <w:i/>
        </w:rPr>
        <w:tab/>
      </w:r>
      <w:r>
        <w:rPr>
          <w:i/>
        </w:rPr>
        <w:tab/>
      </w:r>
      <w:r>
        <w:rPr>
          <w:i/>
        </w:rPr>
        <w:tab/>
      </w:r>
      <w:r>
        <w:rPr>
          <w:i/>
        </w:rPr>
        <w:tab/>
      </w:r>
      <w:r>
        <w:rPr>
          <w:i/>
        </w:rPr>
        <w:tab/>
        <w:t>Source: Verizon, Ericsson, Samsung, Nokia</w:t>
      </w:r>
    </w:p>
    <w:p w14:paraId="6ECDFDAC" w14:textId="77777777" w:rsidR="002A66FC" w:rsidRDefault="002A66FC" w:rsidP="002A66FC">
      <w:pPr>
        <w:rPr>
          <w:rFonts w:ascii="Arial" w:hAnsi="Arial" w:cs="Arial"/>
          <w:b/>
        </w:rPr>
      </w:pPr>
      <w:r>
        <w:rPr>
          <w:rFonts w:ascii="Arial" w:hAnsi="Arial" w:cs="Arial"/>
          <w:b/>
        </w:rPr>
        <w:t xml:space="preserve">Abstract: </w:t>
      </w:r>
    </w:p>
    <w:p w14:paraId="0D1DA79B" w14:textId="77777777" w:rsidR="002A66FC" w:rsidRDefault="002A66FC" w:rsidP="002A66FC">
      <w:r>
        <w:t xml:space="preserve">Note: Specification version number on CR coversheet for TDoc R4-2318776 should be value : 17.11.2. </w:t>
      </w:r>
    </w:p>
    <w:p w14:paraId="7498A1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AB9CE8" w14:textId="3838D1C7" w:rsidR="002A66FC" w:rsidRDefault="002A66FC" w:rsidP="002A66FC">
      <w:pPr>
        <w:rPr>
          <w:rFonts w:ascii="Arial" w:hAnsi="Arial" w:cs="Arial"/>
          <w:b/>
          <w:sz w:val="24"/>
        </w:rPr>
      </w:pPr>
      <w:r>
        <w:rPr>
          <w:rFonts w:ascii="Arial" w:hAnsi="Arial" w:cs="Arial"/>
          <w:b/>
          <w:color w:val="0000FF"/>
          <w:sz w:val="24"/>
        </w:rPr>
        <w:t>R4-2318779</w:t>
      </w:r>
      <w:r>
        <w:rPr>
          <w:rFonts w:ascii="Arial" w:hAnsi="Arial" w:cs="Arial"/>
          <w:b/>
          <w:color w:val="0000FF"/>
          <w:sz w:val="24"/>
        </w:rPr>
        <w:tab/>
      </w:r>
      <w:r>
        <w:rPr>
          <w:rFonts w:ascii="Arial" w:hAnsi="Arial" w:cs="Arial"/>
          <w:b/>
          <w:sz w:val="24"/>
        </w:rPr>
        <w:t>Correction of an invalid channel bandwidth in 3DL/2UL inter-band reference sensitivity testing for PC3</w:t>
      </w:r>
    </w:p>
    <w:p w14:paraId="47EE017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CR-1050  rev  Cat: F (Rel-17)</w:t>
      </w:r>
      <w:r>
        <w:rPr>
          <w:i/>
        </w:rPr>
        <w:br/>
      </w:r>
      <w:r>
        <w:rPr>
          <w:i/>
        </w:rPr>
        <w:br/>
      </w:r>
      <w:r>
        <w:rPr>
          <w:i/>
        </w:rPr>
        <w:tab/>
      </w:r>
      <w:r>
        <w:rPr>
          <w:i/>
        </w:rPr>
        <w:tab/>
      </w:r>
      <w:r>
        <w:rPr>
          <w:i/>
        </w:rPr>
        <w:tab/>
      </w:r>
      <w:r>
        <w:rPr>
          <w:i/>
        </w:rPr>
        <w:tab/>
      </w:r>
      <w:r>
        <w:rPr>
          <w:i/>
        </w:rPr>
        <w:tab/>
        <w:t>Source: Verizon, Ericsson, Samsung, Nokia</w:t>
      </w:r>
    </w:p>
    <w:p w14:paraId="63D8EC57" w14:textId="77777777" w:rsidR="002A66FC" w:rsidRDefault="002A66FC" w:rsidP="002A66FC">
      <w:pPr>
        <w:rPr>
          <w:rFonts w:ascii="Arial" w:hAnsi="Arial" w:cs="Arial"/>
          <w:b/>
        </w:rPr>
      </w:pPr>
      <w:r>
        <w:rPr>
          <w:rFonts w:ascii="Arial" w:hAnsi="Arial" w:cs="Arial"/>
          <w:b/>
        </w:rPr>
        <w:t xml:space="preserve">Abstract: </w:t>
      </w:r>
    </w:p>
    <w:p w14:paraId="70538A11" w14:textId="77777777" w:rsidR="002A66FC" w:rsidRDefault="002A66FC" w:rsidP="002A66FC">
      <w:r>
        <w:t xml:space="preserve">Note: Specification version number wrong on CR coversheet for TDoc R4-2318779 it should be value 17.11.2. </w:t>
      </w:r>
    </w:p>
    <w:p w14:paraId="7B1FC6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713CA3" w14:textId="6CCEFAEF" w:rsidR="002A66FC" w:rsidRDefault="002A66FC" w:rsidP="002A66FC">
      <w:pPr>
        <w:rPr>
          <w:rFonts w:ascii="Arial" w:hAnsi="Arial" w:cs="Arial"/>
          <w:b/>
          <w:sz w:val="24"/>
        </w:rPr>
      </w:pPr>
      <w:r>
        <w:rPr>
          <w:rFonts w:ascii="Arial" w:hAnsi="Arial" w:cs="Arial"/>
          <w:b/>
          <w:color w:val="0000FF"/>
          <w:sz w:val="24"/>
        </w:rPr>
        <w:t>R4-2318780</w:t>
      </w:r>
      <w:r>
        <w:rPr>
          <w:rFonts w:ascii="Arial" w:hAnsi="Arial" w:cs="Arial"/>
          <w:b/>
          <w:color w:val="0000FF"/>
          <w:sz w:val="24"/>
        </w:rPr>
        <w:tab/>
      </w:r>
      <w:r>
        <w:rPr>
          <w:rFonts w:ascii="Arial" w:hAnsi="Arial" w:cs="Arial"/>
          <w:b/>
          <w:sz w:val="24"/>
        </w:rPr>
        <w:t>CR to TS 38.101-3 (Rel-18): Correction of an invalid channel bandwidth in 3DL/2UL inter-band reference sensitivity testing for PC3</w:t>
      </w:r>
    </w:p>
    <w:p w14:paraId="0925464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CR-1051  rev  Cat: A (Rel-18)</w:t>
      </w:r>
      <w:r>
        <w:rPr>
          <w:i/>
        </w:rPr>
        <w:br/>
      </w:r>
      <w:r>
        <w:rPr>
          <w:i/>
        </w:rPr>
        <w:br/>
      </w:r>
      <w:r>
        <w:rPr>
          <w:i/>
        </w:rPr>
        <w:tab/>
      </w:r>
      <w:r>
        <w:rPr>
          <w:i/>
        </w:rPr>
        <w:tab/>
      </w:r>
      <w:r>
        <w:rPr>
          <w:i/>
        </w:rPr>
        <w:tab/>
      </w:r>
      <w:r>
        <w:rPr>
          <w:i/>
        </w:rPr>
        <w:tab/>
      </w:r>
      <w:r>
        <w:rPr>
          <w:i/>
        </w:rPr>
        <w:tab/>
        <w:t>Source: Verizon, Ericsson, Samsung, Nokia</w:t>
      </w:r>
    </w:p>
    <w:p w14:paraId="5B1198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ED826" w14:textId="202AD1CB" w:rsidR="002A66FC" w:rsidRDefault="002A66FC" w:rsidP="002A66FC">
      <w:pPr>
        <w:rPr>
          <w:rFonts w:ascii="Arial" w:hAnsi="Arial" w:cs="Arial"/>
          <w:b/>
          <w:sz w:val="24"/>
        </w:rPr>
      </w:pPr>
      <w:r>
        <w:rPr>
          <w:rFonts w:ascii="Arial" w:hAnsi="Arial" w:cs="Arial"/>
          <w:b/>
          <w:color w:val="0000FF"/>
          <w:sz w:val="24"/>
        </w:rPr>
        <w:lastRenderedPageBreak/>
        <w:t>R4-2318782</w:t>
      </w:r>
      <w:r>
        <w:rPr>
          <w:rFonts w:ascii="Arial" w:hAnsi="Arial" w:cs="Arial"/>
          <w:b/>
          <w:color w:val="0000FF"/>
          <w:sz w:val="24"/>
        </w:rPr>
        <w:tab/>
      </w:r>
      <w:r>
        <w:rPr>
          <w:rFonts w:ascii="Arial" w:hAnsi="Arial" w:cs="Arial"/>
          <w:b/>
          <w:sz w:val="24"/>
        </w:rPr>
        <w:t>CR to TS 38.101-3 (Rel-18): Correction of an invalid channel bandwidth in 3DL/2UL inter-band reference sensitivity testing for PC3</w:t>
      </w:r>
    </w:p>
    <w:p w14:paraId="0F3E1A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CR-1052  rev  Cat: A (Rel-18)</w:t>
      </w:r>
      <w:r>
        <w:rPr>
          <w:i/>
        </w:rPr>
        <w:br/>
      </w:r>
      <w:r>
        <w:rPr>
          <w:i/>
        </w:rPr>
        <w:br/>
      </w:r>
      <w:r>
        <w:rPr>
          <w:i/>
        </w:rPr>
        <w:tab/>
      </w:r>
      <w:r>
        <w:rPr>
          <w:i/>
        </w:rPr>
        <w:tab/>
      </w:r>
      <w:r>
        <w:rPr>
          <w:i/>
        </w:rPr>
        <w:tab/>
      </w:r>
      <w:r>
        <w:rPr>
          <w:i/>
        </w:rPr>
        <w:tab/>
      </w:r>
      <w:r>
        <w:rPr>
          <w:i/>
        </w:rPr>
        <w:tab/>
        <w:t>Source: Verizon, Ericsson, Samsung, Nokia</w:t>
      </w:r>
    </w:p>
    <w:p w14:paraId="31A4FD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7CE2A" w14:textId="1E8A715C" w:rsidR="002A66FC" w:rsidRDefault="002A66FC" w:rsidP="002A66FC">
      <w:pPr>
        <w:rPr>
          <w:rFonts w:ascii="Arial" w:hAnsi="Arial" w:cs="Arial"/>
          <w:b/>
          <w:sz w:val="24"/>
        </w:rPr>
      </w:pPr>
      <w:r>
        <w:rPr>
          <w:rFonts w:ascii="Arial" w:hAnsi="Arial" w:cs="Arial"/>
          <w:b/>
          <w:color w:val="0000FF"/>
          <w:sz w:val="24"/>
        </w:rPr>
        <w:t>R4-2318783</w:t>
      </w:r>
      <w:r>
        <w:rPr>
          <w:rFonts w:ascii="Arial" w:hAnsi="Arial" w:cs="Arial"/>
          <w:b/>
          <w:color w:val="0000FF"/>
          <w:sz w:val="24"/>
        </w:rPr>
        <w:tab/>
      </w:r>
      <w:r>
        <w:rPr>
          <w:rFonts w:ascii="Arial" w:hAnsi="Arial" w:cs="Arial"/>
          <w:b/>
          <w:sz w:val="24"/>
        </w:rPr>
        <w:t>CR to TS 38.101-1 (Rel-18): Correction of an Fc location for a 100MHz channel bandwidth of band n77</w:t>
      </w:r>
    </w:p>
    <w:p w14:paraId="6AFD44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CR-1860  rev  Cat: A (Rel-18)</w:t>
      </w:r>
      <w:r>
        <w:rPr>
          <w:i/>
        </w:rPr>
        <w:br/>
      </w:r>
      <w:r>
        <w:rPr>
          <w:i/>
        </w:rPr>
        <w:br/>
      </w:r>
      <w:r>
        <w:rPr>
          <w:i/>
        </w:rPr>
        <w:tab/>
      </w:r>
      <w:r>
        <w:rPr>
          <w:i/>
        </w:rPr>
        <w:tab/>
      </w:r>
      <w:r>
        <w:rPr>
          <w:i/>
        </w:rPr>
        <w:tab/>
      </w:r>
      <w:r>
        <w:rPr>
          <w:i/>
        </w:rPr>
        <w:tab/>
      </w:r>
      <w:r>
        <w:rPr>
          <w:i/>
        </w:rPr>
        <w:tab/>
        <w:t>Source: Verizon, Ericsson, Samsung, Nokia</w:t>
      </w:r>
    </w:p>
    <w:p w14:paraId="454B23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43BEB" w14:textId="588E21FC" w:rsidR="002A66FC" w:rsidRDefault="002A66FC" w:rsidP="002A66FC">
      <w:pPr>
        <w:rPr>
          <w:rFonts w:ascii="Arial" w:hAnsi="Arial" w:cs="Arial"/>
          <w:b/>
          <w:sz w:val="24"/>
        </w:rPr>
      </w:pPr>
      <w:r>
        <w:rPr>
          <w:rFonts w:ascii="Arial" w:hAnsi="Arial" w:cs="Arial"/>
          <w:b/>
          <w:color w:val="0000FF"/>
          <w:sz w:val="24"/>
        </w:rPr>
        <w:t>R4-2319754</w:t>
      </w:r>
      <w:r>
        <w:rPr>
          <w:rFonts w:ascii="Arial" w:hAnsi="Arial" w:cs="Arial"/>
          <w:b/>
          <w:color w:val="0000FF"/>
          <w:sz w:val="24"/>
        </w:rPr>
        <w:tab/>
      </w:r>
      <w:r>
        <w:rPr>
          <w:rFonts w:ascii="Arial" w:hAnsi="Arial" w:cs="Arial"/>
          <w:b/>
          <w:sz w:val="24"/>
        </w:rPr>
        <w:t>Rel17 Cat F CR for 38.101-1 Add missing Uplink configurations for PC3 CA_n46M-n48B-n96A and CA_n46M-n48(4A)-n96D</w:t>
      </w:r>
    </w:p>
    <w:p w14:paraId="39F3AF6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CR-1920  rev  Cat: F (Rel-17)</w:t>
      </w:r>
      <w:r>
        <w:rPr>
          <w:i/>
        </w:rPr>
        <w:br/>
      </w:r>
      <w:r>
        <w:rPr>
          <w:i/>
        </w:rPr>
        <w:br/>
      </w:r>
      <w:r>
        <w:rPr>
          <w:i/>
        </w:rPr>
        <w:tab/>
      </w:r>
      <w:r>
        <w:rPr>
          <w:i/>
        </w:rPr>
        <w:tab/>
      </w:r>
      <w:r>
        <w:rPr>
          <w:i/>
        </w:rPr>
        <w:tab/>
      </w:r>
      <w:r>
        <w:rPr>
          <w:i/>
        </w:rPr>
        <w:tab/>
      </w:r>
      <w:r>
        <w:rPr>
          <w:i/>
        </w:rPr>
        <w:tab/>
        <w:t>Source: Samsung</w:t>
      </w:r>
    </w:p>
    <w:p w14:paraId="47C17F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F7676" w14:textId="5CB36DD8" w:rsidR="002A66FC" w:rsidRDefault="002A66FC" w:rsidP="002A66FC">
      <w:pPr>
        <w:rPr>
          <w:rFonts w:ascii="Arial" w:hAnsi="Arial" w:cs="Arial"/>
          <w:b/>
          <w:sz w:val="24"/>
        </w:rPr>
      </w:pPr>
      <w:r>
        <w:rPr>
          <w:rFonts w:ascii="Arial" w:hAnsi="Arial" w:cs="Arial"/>
          <w:b/>
          <w:color w:val="0000FF"/>
          <w:sz w:val="24"/>
        </w:rPr>
        <w:t>R4-2319755</w:t>
      </w:r>
      <w:r>
        <w:rPr>
          <w:rFonts w:ascii="Arial" w:hAnsi="Arial" w:cs="Arial"/>
          <w:b/>
          <w:color w:val="0000FF"/>
          <w:sz w:val="24"/>
        </w:rPr>
        <w:tab/>
      </w:r>
      <w:r>
        <w:rPr>
          <w:rFonts w:ascii="Arial" w:hAnsi="Arial" w:cs="Arial"/>
          <w:b/>
          <w:sz w:val="24"/>
        </w:rPr>
        <w:t>Rel18 Cat A CR for 38.101-1 Add missing Uplink configurations for PC3 CA_n46M-n48B-n96A and CA_n46M-n48(4A)-n96D</w:t>
      </w:r>
    </w:p>
    <w:p w14:paraId="26B7944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CR-1921  rev  Cat: A (Rel-18)</w:t>
      </w:r>
      <w:r>
        <w:rPr>
          <w:i/>
        </w:rPr>
        <w:br/>
      </w:r>
      <w:r>
        <w:rPr>
          <w:i/>
        </w:rPr>
        <w:br/>
      </w:r>
      <w:r>
        <w:rPr>
          <w:i/>
        </w:rPr>
        <w:tab/>
      </w:r>
      <w:r>
        <w:rPr>
          <w:i/>
        </w:rPr>
        <w:tab/>
      </w:r>
      <w:r>
        <w:rPr>
          <w:i/>
        </w:rPr>
        <w:tab/>
      </w:r>
      <w:r>
        <w:rPr>
          <w:i/>
        </w:rPr>
        <w:tab/>
      </w:r>
      <w:r>
        <w:rPr>
          <w:i/>
        </w:rPr>
        <w:tab/>
        <w:t>Source: Samsung</w:t>
      </w:r>
    </w:p>
    <w:p w14:paraId="14EE34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186E3" w14:textId="4A14116C" w:rsidR="002A66FC" w:rsidRDefault="002A66FC" w:rsidP="002A66FC">
      <w:pPr>
        <w:rPr>
          <w:rFonts w:ascii="Arial" w:hAnsi="Arial" w:cs="Arial"/>
          <w:b/>
          <w:sz w:val="24"/>
        </w:rPr>
      </w:pPr>
      <w:r>
        <w:rPr>
          <w:rFonts w:ascii="Arial" w:hAnsi="Arial" w:cs="Arial"/>
          <w:b/>
          <w:color w:val="0000FF"/>
          <w:sz w:val="24"/>
        </w:rPr>
        <w:t>R4-2319756</w:t>
      </w:r>
      <w:r>
        <w:rPr>
          <w:rFonts w:ascii="Arial" w:hAnsi="Arial" w:cs="Arial"/>
          <w:b/>
          <w:color w:val="0000FF"/>
          <w:sz w:val="24"/>
        </w:rPr>
        <w:tab/>
      </w:r>
      <w:r>
        <w:rPr>
          <w:rFonts w:ascii="Arial" w:hAnsi="Arial" w:cs="Arial"/>
          <w:b/>
          <w:sz w:val="24"/>
        </w:rPr>
        <w:t>Rel17 Cat F CR for 38.101-3 Correct the Uplink configuration for DC_2A_n7(2A)-n66A</w:t>
      </w:r>
    </w:p>
    <w:p w14:paraId="788970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CR-1066  rev  Cat: F (Rel-17)</w:t>
      </w:r>
      <w:r>
        <w:rPr>
          <w:i/>
        </w:rPr>
        <w:br/>
      </w:r>
      <w:r>
        <w:rPr>
          <w:i/>
        </w:rPr>
        <w:br/>
      </w:r>
      <w:r>
        <w:rPr>
          <w:i/>
        </w:rPr>
        <w:tab/>
      </w:r>
      <w:r>
        <w:rPr>
          <w:i/>
        </w:rPr>
        <w:tab/>
      </w:r>
      <w:r>
        <w:rPr>
          <w:i/>
        </w:rPr>
        <w:tab/>
      </w:r>
      <w:r>
        <w:rPr>
          <w:i/>
        </w:rPr>
        <w:tab/>
      </w:r>
      <w:r>
        <w:rPr>
          <w:i/>
        </w:rPr>
        <w:tab/>
        <w:t>Source: Samsung</w:t>
      </w:r>
    </w:p>
    <w:p w14:paraId="4F2D66F0" w14:textId="77777777" w:rsidR="002A66FC" w:rsidRDefault="002A66FC" w:rsidP="002A66FC">
      <w:pPr>
        <w:rPr>
          <w:rFonts w:ascii="Arial" w:hAnsi="Arial" w:cs="Arial"/>
          <w:b/>
        </w:rPr>
      </w:pPr>
      <w:r>
        <w:rPr>
          <w:rFonts w:ascii="Arial" w:hAnsi="Arial" w:cs="Arial"/>
          <w:b/>
        </w:rPr>
        <w:t xml:space="preserve">Abstract: </w:t>
      </w:r>
    </w:p>
    <w:p w14:paraId="0740D900" w14:textId="77777777" w:rsidR="002A66FC" w:rsidRDefault="002A66FC" w:rsidP="002A66FC">
      <w:r>
        <w:t>Note: The release Rel-17 on CR coversheet is 17.11.0, but the latest version of Rel-17 is 17.11.2.</w:t>
      </w:r>
    </w:p>
    <w:p w14:paraId="3178EF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E4681" w14:textId="55211AF3" w:rsidR="002A66FC" w:rsidRDefault="002A66FC" w:rsidP="002A66FC">
      <w:pPr>
        <w:rPr>
          <w:rFonts w:ascii="Arial" w:hAnsi="Arial" w:cs="Arial"/>
          <w:b/>
          <w:sz w:val="24"/>
        </w:rPr>
      </w:pPr>
      <w:r>
        <w:rPr>
          <w:rFonts w:ascii="Arial" w:hAnsi="Arial" w:cs="Arial"/>
          <w:b/>
          <w:color w:val="0000FF"/>
          <w:sz w:val="24"/>
        </w:rPr>
        <w:t>R4-2319757</w:t>
      </w:r>
      <w:r>
        <w:rPr>
          <w:rFonts w:ascii="Arial" w:hAnsi="Arial" w:cs="Arial"/>
          <w:b/>
          <w:color w:val="0000FF"/>
          <w:sz w:val="24"/>
        </w:rPr>
        <w:tab/>
      </w:r>
      <w:r>
        <w:rPr>
          <w:rFonts w:ascii="Arial" w:hAnsi="Arial" w:cs="Arial"/>
          <w:b/>
          <w:sz w:val="24"/>
        </w:rPr>
        <w:t>Rel18 Cat A CR for 38.101-3 Correct the Uplink configuration for DC_2A_n7(2A)-n66A</w:t>
      </w:r>
    </w:p>
    <w:p w14:paraId="3D4E138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CR-1067  rev  Cat: A (Rel-18)</w:t>
      </w:r>
      <w:r>
        <w:rPr>
          <w:i/>
        </w:rPr>
        <w:br/>
      </w:r>
      <w:r>
        <w:rPr>
          <w:i/>
        </w:rPr>
        <w:br/>
      </w:r>
      <w:r>
        <w:rPr>
          <w:i/>
        </w:rPr>
        <w:tab/>
      </w:r>
      <w:r>
        <w:rPr>
          <w:i/>
        </w:rPr>
        <w:tab/>
      </w:r>
      <w:r>
        <w:rPr>
          <w:i/>
        </w:rPr>
        <w:tab/>
      </w:r>
      <w:r>
        <w:rPr>
          <w:i/>
        </w:rPr>
        <w:tab/>
      </w:r>
      <w:r>
        <w:rPr>
          <w:i/>
        </w:rPr>
        <w:tab/>
        <w:t>Source: Samsung</w:t>
      </w:r>
    </w:p>
    <w:p w14:paraId="020228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D8A9D" w14:textId="59CA7ED7" w:rsidR="002A66FC" w:rsidRDefault="002A66FC" w:rsidP="002A66FC">
      <w:pPr>
        <w:rPr>
          <w:rFonts w:ascii="Arial" w:hAnsi="Arial" w:cs="Arial"/>
          <w:b/>
          <w:sz w:val="24"/>
        </w:rPr>
      </w:pPr>
      <w:r>
        <w:rPr>
          <w:rFonts w:ascii="Arial" w:hAnsi="Arial" w:cs="Arial"/>
          <w:b/>
          <w:color w:val="0000FF"/>
          <w:sz w:val="24"/>
        </w:rPr>
        <w:lastRenderedPageBreak/>
        <w:t>R4-2319766</w:t>
      </w:r>
      <w:r>
        <w:rPr>
          <w:rFonts w:ascii="Arial" w:hAnsi="Arial" w:cs="Arial"/>
          <w:b/>
          <w:color w:val="0000FF"/>
          <w:sz w:val="24"/>
        </w:rPr>
        <w:tab/>
      </w:r>
      <w:r>
        <w:rPr>
          <w:rFonts w:ascii="Arial" w:hAnsi="Arial" w:cs="Arial"/>
          <w:b/>
          <w:sz w:val="24"/>
        </w:rPr>
        <w:t>Rel17 Cat F CR for 38.101-1 Add missing MSD due to UL harmonic interference for PC3 CA_n71-n78 in clause 7.3A.4</w:t>
      </w:r>
    </w:p>
    <w:p w14:paraId="4853F9B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CR-1922  rev  Cat: F (Rel-17)</w:t>
      </w:r>
      <w:r>
        <w:rPr>
          <w:i/>
        </w:rPr>
        <w:br/>
      </w:r>
      <w:r>
        <w:rPr>
          <w:i/>
        </w:rPr>
        <w:br/>
      </w:r>
      <w:r>
        <w:rPr>
          <w:i/>
        </w:rPr>
        <w:tab/>
      </w:r>
      <w:r>
        <w:rPr>
          <w:i/>
        </w:rPr>
        <w:tab/>
      </w:r>
      <w:r>
        <w:rPr>
          <w:i/>
        </w:rPr>
        <w:tab/>
      </w:r>
      <w:r>
        <w:rPr>
          <w:i/>
        </w:rPr>
        <w:tab/>
      </w:r>
      <w:r>
        <w:rPr>
          <w:i/>
        </w:rPr>
        <w:tab/>
        <w:t>Source: Samsung, TELUS, Bell Mobility</w:t>
      </w:r>
    </w:p>
    <w:p w14:paraId="6F89F8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E58FE" w14:textId="11D97845" w:rsidR="002A66FC" w:rsidRDefault="002A66FC" w:rsidP="002A66FC">
      <w:pPr>
        <w:rPr>
          <w:rFonts w:ascii="Arial" w:hAnsi="Arial" w:cs="Arial"/>
          <w:b/>
          <w:sz w:val="24"/>
        </w:rPr>
      </w:pPr>
      <w:r>
        <w:rPr>
          <w:rFonts w:ascii="Arial" w:hAnsi="Arial" w:cs="Arial"/>
          <w:b/>
          <w:color w:val="0000FF"/>
          <w:sz w:val="24"/>
        </w:rPr>
        <w:t>R4-2319767</w:t>
      </w:r>
      <w:r>
        <w:rPr>
          <w:rFonts w:ascii="Arial" w:hAnsi="Arial" w:cs="Arial"/>
          <w:b/>
          <w:color w:val="0000FF"/>
          <w:sz w:val="24"/>
        </w:rPr>
        <w:tab/>
      </w:r>
      <w:r>
        <w:rPr>
          <w:rFonts w:ascii="Arial" w:hAnsi="Arial" w:cs="Arial"/>
          <w:b/>
          <w:sz w:val="24"/>
        </w:rPr>
        <w:t>Rel18 Cat A CR for 38.101-1 Add missing MSD due to UL harmonic interference for PC3 CA_n71-n78 in clause 7.3A.4</w:t>
      </w:r>
    </w:p>
    <w:p w14:paraId="20ADC05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CR-1923  rev  Cat: A (Rel-18)</w:t>
      </w:r>
      <w:r>
        <w:rPr>
          <w:i/>
        </w:rPr>
        <w:br/>
      </w:r>
      <w:r>
        <w:rPr>
          <w:i/>
        </w:rPr>
        <w:br/>
      </w:r>
      <w:r>
        <w:rPr>
          <w:i/>
        </w:rPr>
        <w:tab/>
      </w:r>
      <w:r>
        <w:rPr>
          <w:i/>
        </w:rPr>
        <w:tab/>
      </w:r>
      <w:r>
        <w:rPr>
          <w:i/>
        </w:rPr>
        <w:tab/>
      </w:r>
      <w:r>
        <w:rPr>
          <w:i/>
        </w:rPr>
        <w:tab/>
      </w:r>
      <w:r>
        <w:rPr>
          <w:i/>
        </w:rPr>
        <w:tab/>
        <w:t>Source: Samsung, TELUS, Bell Mobility</w:t>
      </w:r>
    </w:p>
    <w:p w14:paraId="3BE72E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E21D9" w14:textId="7F4371A8" w:rsidR="002A66FC" w:rsidRDefault="002A66FC" w:rsidP="002A66FC">
      <w:pPr>
        <w:rPr>
          <w:rFonts w:ascii="Arial" w:hAnsi="Arial" w:cs="Arial"/>
          <w:b/>
          <w:sz w:val="24"/>
        </w:rPr>
      </w:pPr>
      <w:r>
        <w:rPr>
          <w:rFonts w:ascii="Arial" w:hAnsi="Arial" w:cs="Arial"/>
          <w:b/>
          <w:color w:val="0000FF"/>
          <w:sz w:val="24"/>
        </w:rPr>
        <w:t>R4-2319875</w:t>
      </w:r>
      <w:r>
        <w:rPr>
          <w:rFonts w:ascii="Arial" w:hAnsi="Arial" w:cs="Arial"/>
          <w:b/>
          <w:color w:val="0000FF"/>
          <w:sz w:val="24"/>
        </w:rPr>
        <w:tab/>
      </w:r>
      <w:r>
        <w:rPr>
          <w:rFonts w:ascii="Arial" w:hAnsi="Arial" w:cs="Arial"/>
          <w:b/>
          <w:sz w:val="24"/>
        </w:rPr>
        <w:t>[DC_R17_xBLTE_2BNR_yDL2UL-Core] CR for 38.101-3 to remove the ENDC combo which can't be supported by RAN2 (R17)</w:t>
      </w:r>
    </w:p>
    <w:p w14:paraId="779269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CR-1932  rev  Cat: F (Rel-17)</w:t>
      </w:r>
      <w:r>
        <w:rPr>
          <w:i/>
        </w:rPr>
        <w:br/>
      </w:r>
      <w:r>
        <w:rPr>
          <w:i/>
        </w:rPr>
        <w:br/>
      </w:r>
      <w:r>
        <w:rPr>
          <w:i/>
        </w:rPr>
        <w:tab/>
      </w:r>
      <w:r>
        <w:rPr>
          <w:i/>
        </w:rPr>
        <w:tab/>
      </w:r>
      <w:r>
        <w:rPr>
          <w:i/>
        </w:rPr>
        <w:tab/>
      </w:r>
      <w:r>
        <w:rPr>
          <w:i/>
        </w:rPr>
        <w:tab/>
      </w:r>
      <w:r>
        <w:rPr>
          <w:i/>
        </w:rPr>
        <w:tab/>
        <w:t>Source: Huawei, HiSilicon</w:t>
      </w:r>
    </w:p>
    <w:p w14:paraId="0168B4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D8DA1" w14:textId="7120933D" w:rsidR="002A66FC" w:rsidRDefault="002A66FC" w:rsidP="002A66FC">
      <w:pPr>
        <w:rPr>
          <w:rFonts w:ascii="Arial" w:hAnsi="Arial" w:cs="Arial"/>
          <w:b/>
          <w:sz w:val="24"/>
        </w:rPr>
      </w:pPr>
      <w:r>
        <w:rPr>
          <w:rFonts w:ascii="Arial" w:hAnsi="Arial" w:cs="Arial"/>
          <w:b/>
          <w:color w:val="0000FF"/>
          <w:sz w:val="24"/>
        </w:rPr>
        <w:t>R4-2319876</w:t>
      </w:r>
      <w:r>
        <w:rPr>
          <w:rFonts w:ascii="Arial" w:hAnsi="Arial" w:cs="Arial"/>
          <w:b/>
          <w:color w:val="0000FF"/>
          <w:sz w:val="24"/>
        </w:rPr>
        <w:tab/>
      </w:r>
      <w:r>
        <w:rPr>
          <w:rFonts w:ascii="Arial" w:hAnsi="Arial" w:cs="Arial"/>
          <w:b/>
          <w:sz w:val="24"/>
        </w:rPr>
        <w:t>[DC_R17_xBLTE_2BNR_yDL2UL-Core] CR for 38.101-3 to remove the ENDC combo which can't be supported by RAN2 (R18)</w:t>
      </w:r>
    </w:p>
    <w:p w14:paraId="42A9A0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CR-1933  rev  Cat: A (Rel-18)</w:t>
      </w:r>
      <w:r>
        <w:rPr>
          <w:i/>
        </w:rPr>
        <w:br/>
      </w:r>
      <w:r>
        <w:rPr>
          <w:i/>
        </w:rPr>
        <w:br/>
      </w:r>
      <w:r>
        <w:rPr>
          <w:i/>
        </w:rPr>
        <w:tab/>
      </w:r>
      <w:r>
        <w:rPr>
          <w:i/>
        </w:rPr>
        <w:tab/>
      </w:r>
      <w:r>
        <w:rPr>
          <w:i/>
        </w:rPr>
        <w:tab/>
      </w:r>
      <w:r>
        <w:rPr>
          <w:i/>
        </w:rPr>
        <w:tab/>
      </w:r>
      <w:r>
        <w:rPr>
          <w:i/>
        </w:rPr>
        <w:tab/>
        <w:t>Source: Huawei, HiSilicon</w:t>
      </w:r>
    </w:p>
    <w:p w14:paraId="27763D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D7454" w14:textId="25675BDD" w:rsidR="002A66FC" w:rsidRDefault="002A66FC" w:rsidP="002A66FC">
      <w:pPr>
        <w:rPr>
          <w:rFonts w:ascii="Arial" w:hAnsi="Arial" w:cs="Arial"/>
          <w:b/>
          <w:sz w:val="24"/>
        </w:rPr>
      </w:pPr>
      <w:r>
        <w:rPr>
          <w:rFonts w:ascii="Arial" w:hAnsi="Arial" w:cs="Arial"/>
          <w:b/>
          <w:color w:val="0000FF"/>
          <w:sz w:val="24"/>
        </w:rPr>
        <w:t>R4-2320514</w:t>
      </w:r>
      <w:r>
        <w:rPr>
          <w:rFonts w:ascii="Arial" w:hAnsi="Arial" w:cs="Arial"/>
          <w:b/>
          <w:color w:val="0000FF"/>
          <w:sz w:val="24"/>
        </w:rPr>
        <w:tab/>
      </w:r>
      <w:r>
        <w:rPr>
          <w:rFonts w:ascii="Arial" w:hAnsi="Arial" w:cs="Arial"/>
          <w:b/>
          <w:sz w:val="24"/>
        </w:rPr>
        <w:t>CR to TS 38.101-3 (Rel-17): Correction of an invalid channel bandwidth in 3DL/2UL inter-band reference sensitivity testing for PC2</w:t>
      </w:r>
    </w:p>
    <w:p w14:paraId="4B3E2A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CR-1088  rev  Cat: F (Rel-17)</w:t>
      </w:r>
      <w:r>
        <w:rPr>
          <w:i/>
        </w:rPr>
        <w:br/>
      </w:r>
      <w:r>
        <w:rPr>
          <w:i/>
        </w:rPr>
        <w:br/>
      </w:r>
      <w:r>
        <w:rPr>
          <w:i/>
        </w:rPr>
        <w:tab/>
      </w:r>
      <w:r>
        <w:rPr>
          <w:i/>
        </w:rPr>
        <w:tab/>
      </w:r>
      <w:r>
        <w:rPr>
          <w:i/>
        </w:rPr>
        <w:tab/>
      </w:r>
      <w:r>
        <w:rPr>
          <w:i/>
        </w:rPr>
        <w:tab/>
      </w:r>
      <w:r>
        <w:rPr>
          <w:i/>
        </w:rPr>
        <w:tab/>
        <w:t>Source: Verizon, Ericsson, Samsung, Nokia</w:t>
      </w:r>
    </w:p>
    <w:p w14:paraId="68D2F6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7A599" w14:textId="0429A24C" w:rsidR="002A66FC" w:rsidRDefault="002A66FC" w:rsidP="002A66FC">
      <w:pPr>
        <w:rPr>
          <w:rFonts w:ascii="Arial" w:hAnsi="Arial" w:cs="Arial"/>
          <w:b/>
          <w:sz w:val="24"/>
        </w:rPr>
      </w:pPr>
      <w:r>
        <w:rPr>
          <w:rFonts w:ascii="Arial" w:hAnsi="Arial" w:cs="Arial"/>
          <w:b/>
          <w:color w:val="0000FF"/>
          <w:sz w:val="24"/>
        </w:rPr>
        <w:t>R4-2320517</w:t>
      </w:r>
      <w:r>
        <w:rPr>
          <w:rFonts w:ascii="Arial" w:hAnsi="Arial" w:cs="Arial"/>
          <w:b/>
          <w:color w:val="0000FF"/>
          <w:sz w:val="24"/>
        </w:rPr>
        <w:tab/>
      </w:r>
      <w:r>
        <w:rPr>
          <w:rFonts w:ascii="Arial" w:hAnsi="Arial" w:cs="Arial"/>
          <w:b/>
          <w:sz w:val="24"/>
        </w:rPr>
        <w:t>CR to TS 38.101-3 (Rel-17): Correction of an invalid channel bandwidth in 3DL/2UL inter-band reference sensitivity testing for PC3</w:t>
      </w:r>
    </w:p>
    <w:p w14:paraId="74CD7EF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CR-1089  rev  Cat: F (Rel-17)</w:t>
      </w:r>
      <w:r>
        <w:rPr>
          <w:i/>
        </w:rPr>
        <w:br/>
      </w:r>
      <w:r>
        <w:rPr>
          <w:i/>
        </w:rPr>
        <w:br/>
      </w:r>
      <w:r>
        <w:rPr>
          <w:i/>
        </w:rPr>
        <w:tab/>
      </w:r>
      <w:r>
        <w:rPr>
          <w:i/>
        </w:rPr>
        <w:tab/>
      </w:r>
      <w:r>
        <w:rPr>
          <w:i/>
        </w:rPr>
        <w:tab/>
      </w:r>
      <w:r>
        <w:rPr>
          <w:i/>
        </w:rPr>
        <w:tab/>
      </w:r>
      <w:r>
        <w:rPr>
          <w:i/>
        </w:rPr>
        <w:tab/>
        <w:t>Source: Verizon, Ericsson, Samsung, Nokia</w:t>
      </w:r>
    </w:p>
    <w:p w14:paraId="7F397D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F4A29" w14:textId="44E662F1" w:rsidR="002A66FC" w:rsidRDefault="002A66FC" w:rsidP="002A66FC">
      <w:pPr>
        <w:rPr>
          <w:rFonts w:ascii="Arial" w:hAnsi="Arial" w:cs="Arial"/>
          <w:b/>
          <w:sz w:val="24"/>
        </w:rPr>
      </w:pPr>
      <w:r>
        <w:rPr>
          <w:rFonts w:ascii="Arial" w:hAnsi="Arial" w:cs="Arial"/>
          <w:b/>
          <w:color w:val="0000FF"/>
          <w:sz w:val="24"/>
        </w:rPr>
        <w:t>R4-2320650</w:t>
      </w:r>
      <w:r>
        <w:rPr>
          <w:rFonts w:ascii="Arial" w:hAnsi="Arial" w:cs="Arial"/>
          <w:b/>
          <w:color w:val="0000FF"/>
          <w:sz w:val="24"/>
        </w:rPr>
        <w:tab/>
      </w:r>
      <w:r>
        <w:rPr>
          <w:rFonts w:ascii="Arial" w:hAnsi="Arial" w:cs="Arial"/>
          <w:b/>
          <w:sz w:val="24"/>
        </w:rPr>
        <w:t>[NR_CADC_R17_2BDL_xBUL] CR to 38.101-1, n3-n77(2A) test point correction</w:t>
      </w:r>
    </w:p>
    <w:p w14:paraId="729E7C16"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CR-1965  rev  Cat: F (Rel-17)</w:t>
      </w:r>
      <w:r>
        <w:rPr>
          <w:i/>
        </w:rPr>
        <w:br/>
      </w:r>
      <w:r>
        <w:rPr>
          <w:i/>
        </w:rPr>
        <w:br/>
      </w:r>
      <w:r>
        <w:rPr>
          <w:i/>
        </w:rPr>
        <w:tab/>
      </w:r>
      <w:r>
        <w:rPr>
          <w:i/>
        </w:rPr>
        <w:tab/>
      </w:r>
      <w:r>
        <w:rPr>
          <w:i/>
        </w:rPr>
        <w:tab/>
      </w:r>
      <w:r>
        <w:rPr>
          <w:i/>
        </w:rPr>
        <w:tab/>
      </w:r>
      <w:r>
        <w:rPr>
          <w:i/>
        </w:rPr>
        <w:tab/>
        <w:t>Source: Qualcomm Inc.</w:t>
      </w:r>
    </w:p>
    <w:p w14:paraId="339CC68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7F015" w14:textId="4637F538" w:rsidR="002A66FC" w:rsidRDefault="002A66FC" w:rsidP="002A66FC">
      <w:pPr>
        <w:rPr>
          <w:rFonts w:ascii="Arial" w:hAnsi="Arial" w:cs="Arial"/>
          <w:b/>
          <w:sz w:val="24"/>
        </w:rPr>
      </w:pPr>
      <w:r>
        <w:rPr>
          <w:rFonts w:ascii="Arial" w:hAnsi="Arial" w:cs="Arial"/>
          <w:b/>
          <w:color w:val="0000FF"/>
          <w:sz w:val="24"/>
        </w:rPr>
        <w:t>R4-2320651</w:t>
      </w:r>
      <w:r>
        <w:rPr>
          <w:rFonts w:ascii="Arial" w:hAnsi="Arial" w:cs="Arial"/>
          <w:b/>
          <w:color w:val="0000FF"/>
          <w:sz w:val="24"/>
        </w:rPr>
        <w:tab/>
      </w:r>
      <w:r>
        <w:rPr>
          <w:rFonts w:ascii="Arial" w:hAnsi="Arial" w:cs="Arial"/>
          <w:b/>
          <w:sz w:val="24"/>
        </w:rPr>
        <w:t>[NR_CADC_R17_2BDL_xBUL] CR to 38.101-1, n3-n77(2A) test point correction</w:t>
      </w:r>
    </w:p>
    <w:p w14:paraId="76483E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CR-1966  rev  Cat: A (Rel-18)</w:t>
      </w:r>
      <w:r>
        <w:rPr>
          <w:i/>
        </w:rPr>
        <w:br/>
      </w:r>
      <w:r>
        <w:rPr>
          <w:i/>
        </w:rPr>
        <w:br/>
      </w:r>
      <w:r>
        <w:rPr>
          <w:i/>
        </w:rPr>
        <w:tab/>
      </w:r>
      <w:r>
        <w:rPr>
          <w:i/>
        </w:rPr>
        <w:tab/>
      </w:r>
      <w:r>
        <w:rPr>
          <w:i/>
        </w:rPr>
        <w:tab/>
      </w:r>
      <w:r>
        <w:rPr>
          <w:i/>
        </w:rPr>
        <w:tab/>
      </w:r>
      <w:r>
        <w:rPr>
          <w:i/>
        </w:rPr>
        <w:tab/>
        <w:t>Source: Qualcomm Inc.</w:t>
      </w:r>
    </w:p>
    <w:p w14:paraId="3C4E44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AA5F9" w14:textId="77777777" w:rsidR="002A66FC" w:rsidRDefault="002A66FC" w:rsidP="002A66FC">
      <w:pPr>
        <w:pStyle w:val="Heading4"/>
      </w:pPr>
      <w:bookmarkStart w:id="48" w:name="_Toc150164956"/>
      <w:r>
        <w:t>5.1.3</w:t>
      </w:r>
      <w:r>
        <w:tab/>
        <w:t>Others</w:t>
      </w:r>
      <w:bookmarkEnd w:id="48"/>
    </w:p>
    <w:p w14:paraId="5698F6B1" w14:textId="42AF89DC" w:rsidR="002A66FC" w:rsidRDefault="002A66FC" w:rsidP="002A66FC">
      <w:pPr>
        <w:rPr>
          <w:rFonts w:ascii="Arial" w:hAnsi="Arial" w:cs="Arial"/>
          <w:b/>
          <w:sz w:val="24"/>
        </w:rPr>
      </w:pPr>
      <w:r>
        <w:rPr>
          <w:rFonts w:ascii="Arial" w:hAnsi="Arial" w:cs="Arial"/>
          <w:b/>
          <w:color w:val="0000FF"/>
          <w:sz w:val="24"/>
        </w:rPr>
        <w:t>R4-2319873</w:t>
      </w:r>
      <w:r>
        <w:rPr>
          <w:rFonts w:ascii="Arial" w:hAnsi="Arial" w:cs="Arial"/>
          <w:b/>
          <w:color w:val="0000FF"/>
          <w:sz w:val="24"/>
        </w:rPr>
        <w:tab/>
      </w:r>
      <w:r>
        <w:rPr>
          <w:rFonts w:ascii="Arial" w:hAnsi="Arial" w:cs="Arial"/>
          <w:b/>
          <w:sz w:val="24"/>
        </w:rPr>
        <w:t>[NR_BCS4-Core] CR for 38.101-1 to modify the MSD value for CA_20-n78 harmonic mixing and NOTE2 in harmonic mixing table (R17)</w:t>
      </w:r>
    </w:p>
    <w:p w14:paraId="3D7EDA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CR-1930  rev  Cat: F (Rel-17)</w:t>
      </w:r>
      <w:r>
        <w:rPr>
          <w:i/>
        </w:rPr>
        <w:br/>
      </w:r>
      <w:r>
        <w:rPr>
          <w:i/>
        </w:rPr>
        <w:br/>
      </w:r>
      <w:r>
        <w:rPr>
          <w:i/>
        </w:rPr>
        <w:tab/>
      </w:r>
      <w:r>
        <w:rPr>
          <w:i/>
        </w:rPr>
        <w:tab/>
      </w:r>
      <w:r>
        <w:rPr>
          <w:i/>
        </w:rPr>
        <w:tab/>
      </w:r>
      <w:r>
        <w:rPr>
          <w:i/>
        </w:rPr>
        <w:tab/>
      </w:r>
      <w:r>
        <w:rPr>
          <w:i/>
        </w:rPr>
        <w:tab/>
        <w:t>Source: Huawei, HiSilicon</w:t>
      </w:r>
    </w:p>
    <w:p w14:paraId="5A0F34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D0F4A" w14:textId="23363C9A" w:rsidR="002A66FC" w:rsidRDefault="002A66FC" w:rsidP="002A66FC">
      <w:pPr>
        <w:rPr>
          <w:rFonts w:ascii="Arial" w:hAnsi="Arial" w:cs="Arial"/>
          <w:b/>
          <w:sz w:val="24"/>
        </w:rPr>
      </w:pPr>
      <w:r>
        <w:rPr>
          <w:rFonts w:ascii="Arial" w:hAnsi="Arial" w:cs="Arial"/>
          <w:b/>
          <w:color w:val="0000FF"/>
          <w:sz w:val="24"/>
        </w:rPr>
        <w:t>R4-2319874</w:t>
      </w:r>
      <w:r>
        <w:rPr>
          <w:rFonts w:ascii="Arial" w:hAnsi="Arial" w:cs="Arial"/>
          <w:b/>
          <w:color w:val="0000FF"/>
          <w:sz w:val="24"/>
        </w:rPr>
        <w:tab/>
      </w:r>
      <w:r>
        <w:rPr>
          <w:rFonts w:ascii="Arial" w:hAnsi="Arial" w:cs="Arial"/>
          <w:b/>
          <w:sz w:val="24"/>
        </w:rPr>
        <w:t>[NR_BCS4-Core] CR for 38.101-1 to modify the MSD value for CA_20-n78 harmonic mixing and NOTE2 in harmonic mixing table (R18)</w:t>
      </w:r>
    </w:p>
    <w:p w14:paraId="35EEFE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CR-1931  rev  Cat: A (Rel-18)</w:t>
      </w:r>
      <w:r>
        <w:rPr>
          <w:i/>
        </w:rPr>
        <w:br/>
      </w:r>
      <w:r>
        <w:rPr>
          <w:i/>
        </w:rPr>
        <w:br/>
      </w:r>
      <w:r>
        <w:rPr>
          <w:i/>
        </w:rPr>
        <w:tab/>
      </w:r>
      <w:r>
        <w:rPr>
          <w:i/>
        </w:rPr>
        <w:tab/>
      </w:r>
      <w:r>
        <w:rPr>
          <w:i/>
        </w:rPr>
        <w:tab/>
      </w:r>
      <w:r>
        <w:rPr>
          <w:i/>
        </w:rPr>
        <w:tab/>
      </w:r>
      <w:r>
        <w:rPr>
          <w:i/>
        </w:rPr>
        <w:tab/>
        <w:t>Source: Huawei, HiSilicon</w:t>
      </w:r>
    </w:p>
    <w:p w14:paraId="1C7A59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00BC5" w14:textId="1EF3832A" w:rsidR="002A66FC" w:rsidRDefault="002A66FC" w:rsidP="002A66FC">
      <w:pPr>
        <w:rPr>
          <w:rFonts w:ascii="Arial" w:hAnsi="Arial" w:cs="Arial"/>
          <w:b/>
          <w:sz w:val="24"/>
        </w:rPr>
      </w:pPr>
      <w:r>
        <w:rPr>
          <w:rFonts w:ascii="Arial" w:hAnsi="Arial" w:cs="Arial"/>
          <w:b/>
          <w:color w:val="0000FF"/>
          <w:sz w:val="24"/>
        </w:rPr>
        <w:t>R4-2320181</w:t>
      </w:r>
      <w:r>
        <w:rPr>
          <w:rFonts w:ascii="Arial" w:hAnsi="Arial" w:cs="Arial"/>
          <w:b/>
          <w:color w:val="0000FF"/>
          <w:sz w:val="24"/>
        </w:rPr>
        <w:tab/>
      </w:r>
      <w:r>
        <w:rPr>
          <w:rFonts w:ascii="Arial" w:hAnsi="Arial" w:cs="Arial"/>
          <w:b/>
          <w:sz w:val="24"/>
        </w:rPr>
        <w:t>Discussion on IE supportedBandwidthCombinationSetIntraENDC</w:t>
      </w:r>
    </w:p>
    <w:p w14:paraId="0684E50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0892D3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10B50" w14:textId="3C968CB3" w:rsidR="002A66FC" w:rsidRDefault="002A66FC" w:rsidP="002A66FC">
      <w:pPr>
        <w:rPr>
          <w:rFonts w:ascii="Arial" w:hAnsi="Arial" w:cs="Arial"/>
          <w:b/>
          <w:sz w:val="24"/>
        </w:rPr>
      </w:pPr>
      <w:r>
        <w:rPr>
          <w:rFonts w:ascii="Arial" w:hAnsi="Arial" w:cs="Arial"/>
          <w:b/>
          <w:color w:val="0000FF"/>
          <w:sz w:val="24"/>
        </w:rPr>
        <w:t>R4-2320241</w:t>
      </w:r>
      <w:r>
        <w:rPr>
          <w:rFonts w:ascii="Arial" w:hAnsi="Arial" w:cs="Arial"/>
          <w:b/>
          <w:color w:val="0000FF"/>
          <w:sz w:val="24"/>
        </w:rPr>
        <w:tab/>
      </w:r>
      <w:r>
        <w:rPr>
          <w:rFonts w:ascii="Arial" w:hAnsi="Arial" w:cs="Arial"/>
          <w:b/>
          <w:sz w:val="24"/>
        </w:rPr>
        <w:t>[Draft] LS on IE supportedBandwidthCombinationSetIntraENDC</w:t>
      </w:r>
    </w:p>
    <w:p w14:paraId="7241ACF0"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14:paraId="344770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31001" w14:textId="77777777" w:rsidR="002A66FC" w:rsidRDefault="002A66FC" w:rsidP="002A66FC">
      <w:pPr>
        <w:pStyle w:val="Heading3"/>
      </w:pPr>
      <w:bookmarkStart w:id="49" w:name="_Toc150164957"/>
      <w:r>
        <w:t>5.2</w:t>
      </w:r>
      <w:r>
        <w:tab/>
        <w:t>Rel-17 non-spectrum related WI maintenance</w:t>
      </w:r>
      <w:bookmarkEnd w:id="49"/>
    </w:p>
    <w:p w14:paraId="0B31242D" w14:textId="77777777" w:rsidR="002A66FC" w:rsidRDefault="002A66FC" w:rsidP="002A66FC">
      <w:pPr>
        <w:pStyle w:val="Heading4"/>
      </w:pPr>
      <w:bookmarkStart w:id="50" w:name="_Toc150164958"/>
      <w:r>
        <w:t>5.2.1</w:t>
      </w:r>
      <w:r>
        <w:tab/>
        <w:t>UE RF requirements</w:t>
      </w:r>
      <w:bookmarkEnd w:id="50"/>
    </w:p>
    <w:p w14:paraId="0622D02C" w14:textId="4234356D" w:rsidR="002A66FC" w:rsidRDefault="002A66FC" w:rsidP="002A66FC">
      <w:pPr>
        <w:rPr>
          <w:rFonts w:ascii="Arial" w:hAnsi="Arial" w:cs="Arial"/>
          <w:b/>
          <w:sz w:val="24"/>
        </w:rPr>
      </w:pPr>
      <w:r>
        <w:rPr>
          <w:rFonts w:ascii="Arial" w:hAnsi="Arial" w:cs="Arial"/>
          <w:b/>
          <w:color w:val="0000FF"/>
          <w:sz w:val="24"/>
        </w:rPr>
        <w:t>R4-2318364</w:t>
      </w:r>
      <w:r>
        <w:rPr>
          <w:rFonts w:ascii="Arial" w:hAnsi="Arial" w:cs="Arial"/>
          <w:b/>
          <w:color w:val="0000FF"/>
          <w:sz w:val="24"/>
        </w:rPr>
        <w:tab/>
      </w:r>
      <w:r>
        <w:rPr>
          <w:rFonts w:ascii="Arial" w:hAnsi="Arial" w:cs="Arial"/>
          <w:b/>
          <w:sz w:val="24"/>
        </w:rPr>
        <w:t>CR for TS 38.101 Rel-17 correcting the starting RB location for NS_07</w:t>
      </w:r>
    </w:p>
    <w:p w14:paraId="7B2E2D4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CR-1825  rev  Cat: F (Rel-17)</w:t>
      </w:r>
      <w:r>
        <w:rPr>
          <w:i/>
        </w:rPr>
        <w:br/>
      </w:r>
      <w:r>
        <w:rPr>
          <w:i/>
        </w:rPr>
        <w:lastRenderedPageBreak/>
        <w:br/>
      </w:r>
      <w:r>
        <w:rPr>
          <w:i/>
        </w:rPr>
        <w:tab/>
      </w:r>
      <w:r>
        <w:rPr>
          <w:i/>
        </w:rPr>
        <w:tab/>
      </w:r>
      <w:r>
        <w:rPr>
          <w:i/>
        </w:rPr>
        <w:tab/>
      </w:r>
      <w:r>
        <w:rPr>
          <w:i/>
        </w:rPr>
        <w:tab/>
      </w:r>
      <w:r>
        <w:rPr>
          <w:i/>
        </w:rPr>
        <w:tab/>
        <w:t>Source: Sony</w:t>
      </w:r>
    </w:p>
    <w:p w14:paraId="01EC26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1431E" w14:textId="420CB575" w:rsidR="002A66FC" w:rsidRDefault="002A66FC" w:rsidP="002A66FC">
      <w:pPr>
        <w:rPr>
          <w:rFonts w:ascii="Arial" w:hAnsi="Arial" w:cs="Arial"/>
          <w:b/>
          <w:sz w:val="24"/>
        </w:rPr>
      </w:pPr>
      <w:r>
        <w:rPr>
          <w:rFonts w:ascii="Arial" w:hAnsi="Arial" w:cs="Arial"/>
          <w:b/>
          <w:color w:val="0000FF"/>
          <w:sz w:val="24"/>
        </w:rPr>
        <w:t>R4-2318365</w:t>
      </w:r>
      <w:r>
        <w:rPr>
          <w:rFonts w:ascii="Arial" w:hAnsi="Arial" w:cs="Arial"/>
          <w:b/>
          <w:color w:val="0000FF"/>
          <w:sz w:val="24"/>
        </w:rPr>
        <w:tab/>
      </w:r>
      <w:r>
        <w:rPr>
          <w:rFonts w:ascii="Arial" w:hAnsi="Arial" w:cs="Arial"/>
          <w:b/>
          <w:sz w:val="24"/>
        </w:rPr>
        <w:t>CR for TS 38.101 Rel-18 correcting the starting RB location for NS_07</w:t>
      </w:r>
    </w:p>
    <w:p w14:paraId="767BD2B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CR-1826  rev  Cat: A (Rel-18)</w:t>
      </w:r>
      <w:r>
        <w:rPr>
          <w:i/>
        </w:rPr>
        <w:br/>
      </w:r>
      <w:r>
        <w:rPr>
          <w:i/>
        </w:rPr>
        <w:br/>
      </w:r>
      <w:r>
        <w:rPr>
          <w:i/>
        </w:rPr>
        <w:tab/>
      </w:r>
      <w:r>
        <w:rPr>
          <w:i/>
        </w:rPr>
        <w:tab/>
      </w:r>
      <w:r>
        <w:rPr>
          <w:i/>
        </w:rPr>
        <w:tab/>
      </w:r>
      <w:r>
        <w:rPr>
          <w:i/>
        </w:rPr>
        <w:tab/>
      </w:r>
      <w:r>
        <w:rPr>
          <w:i/>
        </w:rPr>
        <w:tab/>
        <w:t>Source: Sony</w:t>
      </w:r>
    </w:p>
    <w:p w14:paraId="35EBA5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45103" w14:textId="0216D3C9" w:rsidR="002A66FC" w:rsidRDefault="002A66FC" w:rsidP="002A66FC">
      <w:pPr>
        <w:rPr>
          <w:rFonts w:ascii="Arial" w:hAnsi="Arial" w:cs="Arial"/>
          <w:b/>
          <w:sz w:val="24"/>
        </w:rPr>
      </w:pPr>
      <w:r>
        <w:rPr>
          <w:rFonts w:ascii="Arial" w:hAnsi="Arial" w:cs="Arial"/>
          <w:b/>
          <w:color w:val="0000FF"/>
          <w:sz w:val="24"/>
        </w:rPr>
        <w:t>R4-2318467</w:t>
      </w:r>
      <w:r>
        <w:rPr>
          <w:rFonts w:ascii="Arial" w:hAnsi="Arial" w:cs="Arial"/>
          <w:b/>
          <w:color w:val="0000FF"/>
          <w:sz w:val="24"/>
        </w:rPr>
        <w:tab/>
      </w:r>
      <w:r>
        <w:rPr>
          <w:rFonts w:ascii="Arial" w:hAnsi="Arial" w:cs="Arial"/>
          <w:b/>
          <w:sz w:val="24"/>
        </w:rPr>
        <w:t>[NR_RF_TxD-Core] Removing brackets from TxD release independent information</w:t>
      </w:r>
    </w:p>
    <w:p w14:paraId="1CE96F4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CR-0129  rev  Cat: F (Rel-17)</w:t>
      </w:r>
      <w:r>
        <w:rPr>
          <w:i/>
        </w:rPr>
        <w:br/>
      </w:r>
      <w:r>
        <w:rPr>
          <w:i/>
        </w:rPr>
        <w:br/>
      </w:r>
      <w:r>
        <w:rPr>
          <w:i/>
        </w:rPr>
        <w:tab/>
      </w:r>
      <w:r>
        <w:rPr>
          <w:i/>
        </w:rPr>
        <w:tab/>
      </w:r>
      <w:r>
        <w:rPr>
          <w:i/>
        </w:rPr>
        <w:tab/>
      </w:r>
      <w:r>
        <w:rPr>
          <w:i/>
        </w:rPr>
        <w:tab/>
      </w:r>
      <w:r>
        <w:rPr>
          <w:i/>
        </w:rPr>
        <w:tab/>
        <w:t>Source: Huawei, HiSilicon</w:t>
      </w:r>
    </w:p>
    <w:p w14:paraId="58E289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BF103" w14:textId="4A5FB342" w:rsidR="002A66FC" w:rsidRDefault="002A66FC" w:rsidP="002A66FC">
      <w:pPr>
        <w:rPr>
          <w:rFonts w:ascii="Arial" w:hAnsi="Arial" w:cs="Arial"/>
          <w:b/>
          <w:sz w:val="24"/>
        </w:rPr>
      </w:pPr>
      <w:r>
        <w:rPr>
          <w:rFonts w:ascii="Arial" w:hAnsi="Arial" w:cs="Arial"/>
          <w:b/>
          <w:color w:val="0000FF"/>
          <w:sz w:val="24"/>
        </w:rPr>
        <w:t>R4-2318468</w:t>
      </w:r>
      <w:r>
        <w:rPr>
          <w:rFonts w:ascii="Arial" w:hAnsi="Arial" w:cs="Arial"/>
          <w:b/>
          <w:color w:val="0000FF"/>
          <w:sz w:val="24"/>
        </w:rPr>
        <w:tab/>
      </w:r>
      <w:r>
        <w:rPr>
          <w:rFonts w:ascii="Arial" w:hAnsi="Arial" w:cs="Arial"/>
          <w:b/>
          <w:sz w:val="24"/>
        </w:rPr>
        <w:t>[NR_RF_TxD-Core] Correction to 7.3G REFSENS for TxD (Rel-17)</w:t>
      </w:r>
    </w:p>
    <w:p w14:paraId="686259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CR-1833  rev  Cat: F (Rel-17)</w:t>
      </w:r>
      <w:r>
        <w:rPr>
          <w:i/>
        </w:rPr>
        <w:br/>
      </w:r>
      <w:r>
        <w:rPr>
          <w:i/>
        </w:rPr>
        <w:br/>
      </w:r>
      <w:r>
        <w:rPr>
          <w:i/>
        </w:rPr>
        <w:tab/>
      </w:r>
      <w:r>
        <w:rPr>
          <w:i/>
        </w:rPr>
        <w:tab/>
      </w:r>
      <w:r>
        <w:rPr>
          <w:i/>
        </w:rPr>
        <w:tab/>
      </w:r>
      <w:r>
        <w:rPr>
          <w:i/>
        </w:rPr>
        <w:tab/>
      </w:r>
      <w:r>
        <w:rPr>
          <w:i/>
        </w:rPr>
        <w:tab/>
        <w:t>Source: Huawei, HiSilicon</w:t>
      </w:r>
    </w:p>
    <w:p w14:paraId="77A242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3490E" w14:textId="2CEF28F9" w:rsidR="002A66FC" w:rsidRDefault="002A66FC" w:rsidP="002A66FC">
      <w:pPr>
        <w:rPr>
          <w:rFonts w:ascii="Arial" w:hAnsi="Arial" w:cs="Arial"/>
          <w:b/>
          <w:sz w:val="24"/>
        </w:rPr>
      </w:pPr>
      <w:r>
        <w:rPr>
          <w:rFonts w:ascii="Arial" w:hAnsi="Arial" w:cs="Arial"/>
          <w:b/>
          <w:color w:val="0000FF"/>
          <w:sz w:val="24"/>
        </w:rPr>
        <w:t>R4-2318469</w:t>
      </w:r>
      <w:r>
        <w:rPr>
          <w:rFonts w:ascii="Arial" w:hAnsi="Arial" w:cs="Arial"/>
          <w:b/>
          <w:color w:val="0000FF"/>
          <w:sz w:val="24"/>
        </w:rPr>
        <w:tab/>
      </w:r>
      <w:r>
        <w:rPr>
          <w:rFonts w:ascii="Arial" w:hAnsi="Arial" w:cs="Arial"/>
          <w:b/>
          <w:sz w:val="24"/>
        </w:rPr>
        <w:t>[NR_RF_TxD-Core] Correction to 7.3G REFSENS for TxD (Rel-18)</w:t>
      </w:r>
    </w:p>
    <w:p w14:paraId="2F7D58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CR-1834  rev  Cat: A (Rel-18)</w:t>
      </w:r>
      <w:r>
        <w:rPr>
          <w:i/>
        </w:rPr>
        <w:br/>
      </w:r>
      <w:r>
        <w:rPr>
          <w:i/>
        </w:rPr>
        <w:br/>
      </w:r>
      <w:r>
        <w:rPr>
          <w:i/>
        </w:rPr>
        <w:tab/>
      </w:r>
      <w:r>
        <w:rPr>
          <w:i/>
        </w:rPr>
        <w:tab/>
      </w:r>
      <w:r>
        <w:rPr>
          <w:i/>
        </w:rPr>
        <w:tab/>
      </w:r>
      <w:r>
        <w:rPr>
          <w:i/>
        </w:rPr>
        <w:tab/>
      </w:r>
      <w:r>
        <w:rPr>
          <w:i/>
        </w:rPr>
        <w:tab/>
        <w:t>Source: Huawei, HiSilicon</w:t>
      </w:r>
    </w:p>
    <w:p w14:paraId="726C6E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15EB6" w14:textId="02E8827D" w:rsidR="002A66FC" w:rsidRDefault="002A66FC" w:rsidP="002A66FC">
      <w:pPr>
        <w:rPr>
          <w:rFonts w:ascii="Arial" w:hAnsi="Arial" w:cs="Arial"/>
          <w:b/>
          <w:sz w:val="24"/>
        </w:rPr>
      </w:pPr>
      <w:r>
        <w:rPr>
          <w:rFonts w:ascii="Arial" w:hAnsi="Arial" w:cs="Arial"/>
          <w:b/>
          <w:color w:val="0000FF"/>
          <w:sz w:val="24"/>
        </w:rPr>
        <w:t>R4-2318758</w:t>
      </w:r>
      <w:r>
        <w:rPr>
          <w:rFonts w:ascii="Arial" w:hAnsi="Arial" w:cs="Arial"/>
          <w:b/>
          <w:color w:val="0000FF"/>
          <w:sz w:val="24"/>
        </w:rPr>
        <w:tab/>
      </w:r>
      <w:r>
        <w:rPr>
          <w:rFonts w:ascii="Arial" w:hAnsi="Arial" w:cs="Arial"/>
          <w:b/>
          <w:sz w:val="24"/>
        </w:rPr>
        <w:t>CR to TS38.101-1 Rel-17 CAT-F: On harmonisation network signalling requirements</w:t>
      </w:r>
    </w:p>
    <w:p w14:paraId="455B401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CR-1856  rev  Cat: F (Rel-17)</w:t>
      </w:r>
      <w:r>
        <w:rPr>
          <w:i/>
        </w:rPr>
        <w:br/>
      </w:r>
      <w:r>
        <w:rPr>
          <w:i/>
        </w:rPr>
        <w:br/>
      </w:r>
      <w:r>
        <w:rPr>
          <w:i/>
        </w:rPr>
        <w:tab/>
      </w:r>
      <w:r>
        <w:rPr>
          <w:i/>
        </w:rPr>
        <w:tab/>
      </w:r>
      <w:r>
        <w:rPr>
          <w:i/>
        </w:rPr>
        <w:tab/>
      </w:r>
      <w:r>
        <w:rPr>
          <w:i/>
        </w:rPr>
        <w:tab/>
      </w:r>
      <w:r>
        <w:rPr>
          <w:i/>
        </w:rPr>
        <w:tab/>
        <w:t>Source: Apple</w:t>
      </w:r>
    </w:p>
    <w:p w14:paraId="20E6E7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CE91" w14:textId="1815B73F" w:rsidR="002A66FC" w:rsidRDefault="002A66FC" w:rsidP="002A66FC">
      <w:pPr>
        <w:rPr>
          <w:rFonts w:ascii="Arial" w:hAnsi="Arial" w:cs="Arial"/>
          <w:b/>
          <w:sz w:val="24"/>
        </w:rPr>
      </w:pPr>
      <w:r>
        <w:rPr>
          <w:rFonts w:ascii="Arial" w:hAnsi="Arial" w:cs="Arial"/>
          <w:b/>
          <w:color w:val="0000FF"/>
          <w:sz w:val="24"/>
        </w:rPr>
        <w:t>R4-2318759</w:t>
      </w:r>
      <w:r>
        <w:rPr>
          <w:rFonts w:ascii="Arial" w:hAnsi="Arial" w:cs="Arial"/>
          <w:b/>
          <w:color w:val="0000FF"/>
          <w:sz w:val="24"/>
        </w:rPr>
        <w:tab/>
      </w:r>
      <w:r>
        <w:rPr>
          <w:rFonts w:ascii="Arial" w:hAnsi="Arial" w:cs="Arial"/>
          <w:b/>
          <w:sz w:val="24"/>
        </w:rPr>
        <w:t>CR to TS38.101-1 Rel-18 CAT-A: On harmonisation network signalling requirements</w:t>
      </w:r>
    </w:p>
    <w:p w14:paraId="2A7FBED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CR-1857  rev  Cat: A (Rel-18)</w:t>
      </w:r>
      <w:r>
        <w:rPr>
          <w:i/>
        </w:rPr>
        <w:br/>
      </w:r>
      <w:r>
        <w:rPr>
          <w:i/>
        </w:rPr>
        <w:br/>
      </w:r>
      <w:r>
        <w:rPr>
          <w:i/>
        </w:rPr>
        <w:tab/>
      </w:r>
      <w:r>
        <w:rPr>
          <w:i/>
        </w:rPr>
        <w:tab/>
      </w:r>
      <w:r>
        <w:rPr>
          <w:i/>
        </w:rPr>
        <w:tab/>
      </w:r>
      <w:r>
        <w:rPr>
          <w:i/>
        </w:rPr>
        <w:tab/>
      </w:r>
      <w:r>
        <w:rPr>
          <w:i/>
        </w:rPr>
        <w:tab/>
        <w:t>Source: Apple</w:t>
      </w:r>
    </w:p>
    <w:p w14:paraId="2EC263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636C0" w14:textId="616181DB" w:rsidR="002A66FC" w:rsidRDefault="002A66FC" w:rsidP="002A66FC">
      <w:pPr>
        <w:rPr>
          <w:rFonts w:ascii="Arial" w:hAnsi="Arial" w:cs="Arial"/>
          <w:b/>
          <w:sz w:val="24"/>
        </w:rPr>
      </w:pPr>
      <w:r>
        <w:rPr>
          <w:rFonts w:ascii="Arial" w:hAnsi="Arial" w:cs="Arial"/>
          <w:b/>
          <w:color w:val="0000FF"/>
          <w:sz w:val="24"/>
        </w:rPr>
        <w:t>R4-2318950</w:t>
      </w:r>
      <w:r>
        <w:rPr>
          <w:rFonts w:ascii="Arial" w:hAnsi="Arial" w:cs="Arial"/>
          <w:b/>
          <w:color w:val="0000FF"/>
          <w:sz w:val="24"/>
        </w:rPr>
        <w:tab/>
      </w:r>
      <w:r>
        <w:rPr>
          <w:rFonts w:ascii="Arial" w:hAnsi="Arial" w:cs="Arial"/>
          <w:b/>
          <w:sz w:val="24"/>
        </w:rPr>
        <w:t>Addition of the antenna number restriction for TxD signaling in TR 38.837 for Rel-17</w:t>
      </w:r>
    </w:p>
    <w:p w14:paraId="2B79F27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38.837 v17.1.0</w:t>
      </w:r>
      <w:r>
        <w:rPr>
          <w:i/>
        </w:rPr>
        <w:tab/>
        <w:t xml:space="preserve">  CR-0006  rev  Cat: F (Rel-17)</w:t>
      </w:r>
      <w:r>
        <w:rPr>
          <w:i/>
        </w:rPr>
        <w:br/>
      </w:r>
      <w:r>
        <w:rPr>
          <w:i/>
        </w:rPr>
        <w:br/>
      </w:r>
      <w:r>
        <w:rPr>
          <w:i/>
        </w:rPr>
        <w:tab/>
      </w:r>
      <w:r>
        <w:rPr>
          <w:i/>
        </w:rPr>
        <w:tab/>
      </w:r>
      <w:r>
        <w:rPr>
          <w:i/>
        </w:rPr>
        <w:tab/>
      </w:r>
      <w:r>
        <w:rPr>
          <w:i/>
        </w:rPr>
        <w:tab/>
      </w:r>
      <w:r>
        <w:rPr>
          <w:i/>
        </w:rPr>
        <w:tab/>
        <w:t>Source: vivo</w:t>
      </w:r>
    </w:p>
    <w:p w14:paraId="7E2C5B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FCEA69" w14:textId="694B4022" w:rsidR="002A66FC" w:rsidRDefault="002A66FC" w:rsidP="002A66FC">
      <w:pPr>
        <w:rPr>
          <w:rFonts w:ascii="Arial" w:hAnsi="Arial" w:cs="Arial"/>
          <w:b/>
          <w:sz w:val="24"/>
        </w:rPr>
      </w:pPr>
      <w:r>
        <w:rPr>
          <w:rFonts w:ascii="Arial" w:hAnsi="Arial" w:cs="Arial"/>
          <w:b/>
          <w:color w:val="0000FF"/>
          <w:sz w:val="24"/>
        </w:rPr>
        <w:t>R4-2318988</w:t>
      </w:r>
      <w:r>
        <w:rPr>
          <w:rFonts w:ascii="Arial" w:hAnsi="Arial" w:cs="Arial"/>
          <w:b/>
          <w:color w:val="0000FF"/>
          <w:sz w:val="24"/>
        </w:rPr>
        <w:tab/>
      </w:r>
      <w:r>
        <w:rPr>
          <w:rFonts w:ascii="Arial" w:hAnsi="Arial" w:cs="Arial"/>
          <w:b/>
          <w:sz w:val="24"/>
        </w:rPr>
        <w:t>Discussion on the restriction in R17 DC location signalling</w:t>
      </w:r>
    </w:p>
    <w:p w14:paraId="524F3D9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951D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FD727" w14:textId="60536494" w:rsidR="002A66FC" w:rsidRDefault="002A66FC" w:rsidP="002A66FC">
      <w:pPr>
        <w:rPr>
          <w:rFonts w:ascii="Arial" w:hAnsi="Arial" w:cs="Arial"/>
          <w:b/>
          <w:sz w:val="24"/>
        </w:rPr>
      </w:pPr>
      <w:r>
        <w:rPr>
          <w:rFonts w:ascii="Arial" w:hAnsi="Arial" w:cs="Arial"/>
          <w:b/>
          <w:color w:val="0000FF"/>
          <w:sz w:val="24"/>
        </w:rPr>
        <w:t>R4-2318989</w:t>
      </w:r>
      <w:r>
        <w:rPr>
          <w:rFonts w:ascii="Arial" w:hAnsi="Arial" w:cs="Arial"/>
          <w:b/>
          <w:color w:val="0000FF"/>
          <w:sz w:val="24"/>
        </w:rPr>
        <w:tab/>
      </w:r>
      <w:r>
        <w:rPr>
          <w:rFonts w:ascii="Arial" w:hAnsi="Arial" w:cs="Arial"/>
          <w:b/>
          <w:sz w:val="24"/>
        </w:rPr>
        <w:t>draft LS on R17 DC location signaling</w:t>
      </w:r>
    </w:p>
    <w:p w14:paraId="5A21DBB1"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02F3C3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B8D03" w14:textId="08323091" w:rsidR="002A66FC" w:rsidRDefault="002A66FC" w:rsidP="002A66FC">
      <w:pPr>
        <w:rPr>
          <w:rFonts w:ascii="Arial" w:hAnsi="Arial" w:cs="Arial"/>
          <w:b/>
          <w:sz w:val="24"/>
        </w:rPr>
      </w:pPr>
      <w:r>
        <w:rPr>
          <w:rFonts w:ascii="Arial" w:hAnsi="Arial" w:cs="Arial"/>
          <w:b/>
          <w:color w:val="0000FF"/>
          <w:sz w:val="24"/>
        </w:rPr>
        <w:t>R4-2319264</w:t>
      </w:r>
      <w:r>
        <w:rPr>
          <w:rFonts w:ascii="Arial" w:hAnsi="Arial" w:cs="Arial"/>
          <w:b/>
          <w:color w:val="0000FF"/>
          <w:sz w:val="24"/>
        </w:rPr>
        <w:tab/>
      </w:r>
      <w:r>
        <w:rPr>
          <w:rFonts w:ascii="Arial" w:hAnsi="Arial" w:cs="Arial"/>
          <w:b/>
          <w:sz w:val="24"/>
        </w:rPr>
        <w:t>[NR_newRAT-Core] Editorial modification CR for TS 38.101-1</w:t>
      </w:r>
    </w:p>
    <w:p w14:paraId="51D6CF7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CR-1882  rev  Cat: D (Rel-17)</w:t>
      </w:r>
      <w:r>
        <w:rPr>
          <w:i/>
        </w:rPr>
        <w:br/>
      </w:r>
      <w:r>
        <w:rPr>
          <w:i/>
        </w:rPr>
        <w:br/>
      </w:r>
      <w:r>
        <w:rPr>
          <w:i/>
        </w:rPr>
        <w:tab/>
      </w:r>
      <w:r>
        <w:rPr>
          <w:i/>
        </w:rPr>
        <w:tab/>
      </w:r>
      <w:r>
        <w:rPr>
          <w:i/>
        </w:rPr>
        <w:tab/>
      </w:r>
      <w:r>
        <w:rPr>
          <w:i/>
        </w:rPr>
        <w:tab/>
      </w:r>
      <w:r>
        <w:rPr>
          <w:i/>
        </w:rPr>
        <w:tab/>
        <w:t>Source: LG Electronics</w:t>
      </w:r>
    </w:p>
    <w:p w14:paraId="60B16E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74467" w14:textId="734E0F79" w:rsidR="002A66FC" w:rsidRDefault="002A66FC" w:rsidP="002A66FC">
      <w:pPr>
        <w:rPr>
          <w:rFonts w:ascii="Arial" w:hAnsi="Arial" w:cs="Arial"/>
          <w:b/>
          <w:sz w:val="24"/>
        </w:rPr>
      </w:pPr>
      <w:r>
        <w:rPr>
          <w:rFonts w:ascii="Arial" w:hAnsi="Arial" w:cs="Arial"/>
          <w:b/>
          <w:color w:val="0000FF"/>
          <w:sz w:val="24"/>
        </w:rPr>
        <w:t>R4-2319291</w:t>
      </w:r>
      <w:r>
        <w:rPr>
          <w:rFonts w:ascii="Arial" w:hAnsi="Arial" w:cs="Arial"/>
          <w:b/>
          <w:color w:val="0000FF"/>
          <w:sz w:val="24"/>
        </w:rPr>
        <w:tab/>
      </w:r>
      <w:r>
        <w:rPr>
          <w:rFonts w:ascii="Arial" w:hAnsi="Arial" w:cs="Arial"/>
          <w:b/>
          <w:sz w:val="24"/>
        </w:rPr>
        <w:t>[NR_newRAT-Core] Editorial modification CR for TS 38.101-1</w:t>
      </w:r>
    </w:p>
    <w:p w14:paraId="7B6A31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CR-1883  rev  Cat: A (Rel-18)</w:t>
      </w:r>
      <w:r>
        <w:rPr>
          <w:i/>
        </w:rPr>
        <w:br/>
      </w:r>
      <w:r>
        <w:rPr>
          <w:i/>
        </w:rPr>
        <w:br/>
      </w:r>
      <w:r>
        <w:rPr>
          <w:i/>
        </w:rPr>
        <w:tab/>
      </w:r>
      <w:r>
        <w:rPr>
          <w:i/>
        </w:rPr>
        <w:tab/>
      </w:r>
      <w:r>
        <w:rPr>
          <w:i/>
        </w:rPr>
        <w:tab/>
      </w:r>
      <w:r>
        <w:rPr>
          <w:i/>
        </w:rPr>
        <w:tab/>
      </w:r>
      <w:r>
        <w:rPr>
          <w:i/>
        </w:rPr>
        <w:tab/>
        <w:t>Source: LG Electronics UK</w:t>
      </w:r>
    </w:p>
    <w:p w14:paraId="5BC653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304E2" w14:textId="269C932F" w:rsidR="002A66FC" w:rsidRDefault="002A66FC" w:rsidP="002A66FC">
      <w:pPr>
        <w:rPr>
          <w:rFonts w:ascii="Arial" w:hAnsi="Arial" w:cs="Arial"/>
          <w:b/>
          <w:sz w:val="24"/>
        </w:rPr>
      </w:pPr>
      <w:r>
        <w:rPr>
          <w:rFonts w:ascii="Arial" w:hAnsi="Arial" w:cs="Arial"/>
          <w:b/>
          <w:color w:val="0000FF"/>
          <w:sz w:val="24"/>
        </w:rPr>
        <w:t>R4-2319427</w:t>
      </w:r>
      <w:r>
        <w:rPr>
          <w:rFonts w:ascii="Arial" w:hAnsi="Arial" w:cs="Arial"/>
          <w:b/>
          <w:color w:val="0000FF"/>
          <w:sz w:val="24"/>
        </w:rPr>
        <w:tab/>
      </w:r>
      <w:r>
        <w:rPr>
          <w:rFonts w:ascii="Arial" w:hAnsi="Arial" w:cs="Arial"/>
          <w:b/>
          <w:sz w:val="24"/>
        </w:rPr>
        <w:t>[NR_RF_FR1-Core] Corrections to configured maximum power and MPR for serving cells of UL CA</w:t>
      </w:r>
    </w:p>
    <w:p w14:paraId="2F97C73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CR-1888  rev  Cat: F (Rel-17)</w:t>
      </w:r>
      <w:r>
        <w:rPr>
          <w:i/>
        </w:rPr>
        <w:br/>
      </w:r>
      <w:r>
        <w:rPr>
          <w:i/>
        </w:rPr>
        <w:br/>
      </w:r>
      <w:r>
        <w:rPr>
          <w:i/>
        </w:rPr>
        <w:tab/>
      </w:r>
      <w:r>
        <w:rPr>
          <w:i/>
        </w:rPr>
        <w:tab/>
      </w:r>
      <w:r>
        <w:rPr>
          <w:i/>
        </w:rPr>
        <w:tab/>
      </w:r>
      <w:r>
        <w:rPr>
          <w:i/>
        </w:rPr>
        <w:tab/>
      </w:r>
      <w:r>
        <w:rPr>
          <w:i/>
        </w:rPr>
        <w:tab/>
        <w:t>Source: Ericsson</w:t>
      </w:r>
    </w:p>
    <w:p w14:paraId="19E2E18A" w14:textId="77777777" w:rsidR="002A66FC" w:rsidRDefault="002A66FC" w:rsidP="002A66FC">
      <w:pPr>
        <w:rPr>
          <w:rFonts w:ascii="Arial" w:hAnsi="Arial" w:cs="Arial"/>
          <w:b/>
        </w:rPr>
      </w:pPr>
      <w:r>
        <w:rPr>
          <w:rFonts w:ascii="Arial" w:hAnsi="Arial" w:cs="Arial"/>
          <w:b/>
        </w:rPr>
        <w:t xml:space="preserve">Abstract: </w:t>
      </w:r>
    </w:p>
    <w:p w14:paraId="1D011750" w14:textId="77777777" w:rsidR="002A66FC" w:rsidRDefault="002A66FC" w:rsidP="002A66FC">
      <w:r>
        <w:t>CR to correct the Pcmax,f,c for serving cells of a BC such that the PH reports become correct</w:t>
      </w:r>
    </w:p>
    <w:p w14:paraId="7321C6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A1F7F" w14:textId="02EAB2DE" w:rsidR="002A66FC" w:rsidRDefault="002A66FC" w:rsidP="002A66FC">
      <w:pPr>
        <w:rPr>
          <w:rFonts w:ascii="Arial" w:hAnsi="Arial" w:cs="Arial"/>
          <w:b/>
          <w:sz w:val="24"/>
        </w:rPr>
      </w:pPr>
      <w:r>
        <w:rPr>
          <w:rFonts w:ascii="Arial" w:hAnsi="Arial" w:cs="Arial"/>
          <w:b/>
          <w:color w:val="0000FF"/>
          <w:sz w:val="24"/>
        </w:rPr>
        <w:t>R4-2319428</w:t>
      </w:r>
      <w:r>
        <w:rPr>
          <w:rFonts w:ascii="Arial" w:hAnsi="Arial" w:cs="Arial"/>
          <w:b/>
          <w:color w:val="0000FF"/>
          <w:sz w:val="24"/>
        </w:rPr>
        <w:tab/>
      </w:r>
      <w:r>
        <w:rPr>
          <w:rFonts w:ascii="Arial" w:hAnsi="Arial" w:cs="Arial"/>
          <w:b/>
          <w:sz w:val="24"/>
        </w:rPr>
        <w:t>[NR_RF_FR1-Core] Corrections to configured maximum power and MPR for serving cells of UL CA</w:t>
      </w:r>
    </w:p>
    <w:p w14:paraId="4445B7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CR-1889  rev  Cat: A (Rel-18)</w:t>
      </w:r>
      <w:r>
        <w:rPr>
          <w:i/>
        </w:rPr>
        <w:br/>
      </w:r>
      <w:r>
        <w:rPr>
          <w:i/>
        </w:rPr>
        <w:br/>
      </w:r>
      <w:r>
        <w:rPr>
          <w:i/>
        </w:rPr>
        <w:tab/>
      </w:r>
      <w:r>
        <w:rPr>
          <w:i/>
        </w:rPr>
        <w:tab/>
      </w:r>
      <w:r>
        <w:rPr>
          <w:i/>
        </w:rPr>
        <w:tab/>
      </w:r>
      <w:r>
        <w:rPr>
          <w:i/>
        </w:rPr>
        <w:tab/>
      </w:r>
      <w:r>
        <w:rPr>
          <w:i/>
        </w:rPr>
        <w:tab/>
        <w:t>Source: Ericsson</w:t>
      </w:r>
    </w:p>
    <w:p w14:paraId="1186D8AA" w14:textId="77777777" w:rsidR="002A66FC" w:rsidRDefault="002A66FC" w:rsidP="002A66FC">
      <w:pPr>
        <w:rPr>
          <w:rFonts w:ascii="Arial" w:hAnsi="Arial" w:cs="Arial"/>
          <w:b/>
        </w:rPr>
      </w:pPr>
      <w:r>
        <w:rPr>
          <w:rFonts w:ascii="Arial" w:hAnsi="Arial" w:cs="Arial"/>
          <w:b/>
        </w:rPr>
        <w:t xml:space="preserve">Abstract: </w:t>
      </w:r>
    </w:p>
    <w:p w14:paraId="1A5307F9" w14:textId="77777777" w:rsidR="002A66FC" w:rsidRDefault="002A66FC" w:rsidP="002A66FC">
      <w:r>
        <w:t>CR to correct the Pcmax,f,c for serving cells of a BC such that the PH reports become correct</w:t>
      </w:r>
    </w:p>
    <w:p w14:paraId="2E0B35EE"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4ED7" w14:textId="2460EDA0" w:rsidR="002A66FC" w:rsidRDefault="002A66FC" w:rsidP="002A66FC">
      <w:pPr>
        <w:rPr>
          <w:rFonts w:ascii="Arial" w:hAnsi="Arial" w:cs="Arial"/>
          <w:b/>
          <w:sz w:val="24"/>
        </w:rPr>
      </w:pPr>
      <w:r>
        <w:rPr>
          <w:rFonts w:ascii="Arial" w:hAnsi="Arial" w:cs="Arial"/>
          <w:b/>
          <w:color w:val="0000FF"/>
          <w:sz w:val="24"/>
        </w:rPr>
        <w:t>R4-2319429</w:t>
      </w:r>
      <w:r>
        <w:rPr>
          <w:rFonts w:ascii="Arial" w:hAnsi="Arial" w:cs="Arial"/>
          <w:b/>
          <w:color w:val="0000FF"/>
          <w:sz w:val="24"/>
        </w:rPr>
        <w:tab/>
      </w:r>
      <w:r>
        <w:rPr>
          <w:rFonts w:ascii="Arial" w:hAnsi="Arial" w:cs="Arial"/>
          <w:b/>
          <w:sz w:val="24"/>
        </w:rPr>
        <w:t>[NR_RF_FR1_Core] Correction to UE power classes for CA configurations for HPUE</w:t>
      </w:r>
    </w:p>
    <w:p w14:paraId="5BEC1E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CR-1890  rev  Cat: F (Rel-17)</w:t>
      </w:r>
      <w:r>
        <w:rPr>
          <w:i/>
        </w:rPr>
        <w:br/>
      </w:r>
      <w:r>
        <w:rPr>
          <w:i/>
        </w:rPr>
        <w:br/>
      </w:r>
      <w:r>
        <w:rPr>
          <w:i/>
        </w:rPr>
        <w:tab/>
      </w:r>
      <w:r>
        <w:rPr>
          <w:i/>
        </w:rPr>
        <w:tab/>
      </w:r>
      <w:r>
        <w:rPr>
          <w:i/>
        </w:rPr>
        <w:tab/>
      </w:r>
      <w:r>
        <w:rPr>
          <w:i/>
        </w:rPr>
        <w:tab/>
      </w:r>
      <w:r>
        <w:rPr>
          <w:i/>
        </w:rPr>
        <w:tab/>
        <w:t>Source: Ericsson</w:t>
      </w:r>
    </w:p>
    <w:p w14:paraId="542971A4" w14:textId="77777777" w:rsidR="002A66FC" w:rsidRDefault="002A66FC" w:rsidP="002A66FC">
      <w:pPr>
        <w:rPr>
          <w:rFonts w:ascii="Arial" w:hAnsi="Arial" w:cs="Arial"/>
          <w:b/>
        </w:rPr>
      </w:pPr>
      <w:r>
        <w:rPr>
          <w:rFonts w:ascii="Arial" w:hAnsi="Arial" w:cs="Arial"/>
          <w:b/>
        </w:rPr>
        <w:t xml:space="preserve">Abstract: </w:t>
      </w:r>
    </w:p>
    <w:p w14:paraId="02BD4255" w14:textId="77777777" w:rsidR="002A66FC" w:rsidRDefault="002A66FC" w:rsidP="002A66FC">
      <w:r>
        <w:t>CR to specify the power requirement for DL-only CA and when the per-band-per-BC power class is present for inter-band CA</w:t>
      </w:r>
    </w:p>
    <w:p w14:paraId="431635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B3A45" w14:textId="59FE19E6" w:rsidR="002A66FC" w:rsidRDefault="002A66FC" w:rsidP="002A66FC">
      <w:pPr>
        <w:rPr>
          <w:rFonts w:ascii="Arial" w:hAnsi="Arial" w:cs="Arial"/>
          <w:b/>
          <w:sz w:val="24"/>
        </w:rPr>
      </w:pPr>
      <w:r>
        <w:rPr>
          <w:rFonts w:ascii="Arial" w:hAnsi="Arial" w:cs="Arial"/>
          <w:b/>
          <w:color w:val="0000FF"/>
          <w:sz w:val="24"/>
        </w:rPr>
        <w:t>R4-2319430</w:t>
      </w:r>
      <w:r>
        <w:rPr>
          <w:rFonts w:ascii="Arial" w:hAnsi="Arial" w:cs="Arial"/>
          <w:b/>
          <w:color w:val="0000FF"/>
          <w:sz w:val="24"/>
        </w:rPr>
        <w:tab/>
      </w:r>
      <w:r>
        <w:rPr>
          <w:rFonts w:ascii="Arial" w:hAnsi="Arial" w:cs="Arial"/>
          <w:b/>
          <w:sz w:val="24"/>
        </w:rPr>
        <w:t>[NR_RF_FR1-Core] Correction to UE power classes for CA configurations for HPUE</w:t>
      </w:r>
    </w:p>
    <w:p w14:paraId="05346D1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CR-1891  rev  Cat: A (Rel-18)</w:t>
      </w:r>
      <w:r>
        <w:rPr>
          <w:i/>
        </w:rPr>
        <w:br/>
      </w:r>
      <w:r>
        <w:rPr>
          <w:i/>
        </w:rPr>
        <w:br/>
      </w:r>
      <w:r>
        <w:rPr>
          <w:i/>
        </w:rPr>
        <w:tab/>
      </w:r>
      <w:r>
        <w:rPr>
          <w:i/>
        </w:rPr>
        <w:tab/>
      </w:r>
      <w:r>
        <w:rPr>
          <w:i/>
        </w:rPr>
        <w:tab/>
      </w:r>
      <w:r>
        <w:rPr>
          <w:i/>
        </w:rPr>
        <w:tab/>
      </w:r>
      <w:r>
        <w:rPr>
          <w:i/>
        </w:rPr>
        <w:tab/>
        <w:t>Source: Ericsson</w:t>
      </w:r>
    </w:p>
    <w:p w14:paraId="71A99461" w14:textId="77777777" w:rsidR="002A66FC" w:rsidRDefault="002A66FC" w:rsidP="002A66FC">
      <w:pPr>
        <w:rPr>
          <w:rFonts w:ascii="Arial" w:hAnsi="Arial" w:cs="Arial"/>
          <w:b/>
        </w:rPr>
      </w:pPr>
      <w:r>
        <w:rPr>
          <w:rFonts w:ascii="Arial" w:hAnsi="Arial" w:cs="Arial"/>
          <w:b/>
        </w:rPr>
        <w:t xml:space="preserve">Abstract: </w:t>
      </w:r>
    </w:p>
    <w:p w14:paraId="635162AA" w14:textId="77777777" w:rsidR="002A66FC" w:rsidRDefault="002A66FC" w:rsidP="002A66FC">
      <w:r>
        <w:t>CR to specify the power requirement for DL-only CA and when the per-band-per-BC power class is present for inter-band CA</w:t>
      </w:r>
    </w:p>
    <w:p w14:paraId="27427A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948D4" w14:textId="71ADD54C" w:rsidR="002A66FC" w:rsidRDefault="002A66FC" w:rsidP="002A66FC">
      <w:pPr>
        <w:rPr>
          <w:rFonts w:ascii="Arial" w:hAnsi="Arial" w:cs="Arial"/>
          <w:b/>
          <w:sz w:val="24"/>
        </w:rPr>
      </w:pPr>
      <w:r>
        <w:rPr>
          <w:rFonts w:ascii="Arial" w:hAnsi="Arial" w:cs="Arial"/>
          <w:b/>
          <w:color w:val="0000FF"/>
          <w:sz w:val="24"/>
        </w:rPr>
        <w:t>R4-2319431</w:t>
      </w:r>
      <w:r>
        <w:rPr>
          <w:rFonts w:ascii="Arial" w:hAnsi="Arial" w:cs="Arial"/>
          <w:b/>
          <w:color w:val="0000FF"/>
          <w:sz w:val="24"/>
        </w:rPr>
        <w:tab/>
      </w:r>
      <w:r>
        <w:rPr>
          <w:rFonts w:ascii="Arial" w:hAnsi="Arial" w:cs="Arial"/>
          <w:b/>
          <w:sz w:val="24"/>
        </w:rPr>
        <w:t>[NR_RF_FR1-Core] Applicability of exceptions to REFSENS for CA and SUL</w:t>
      </w:r>
    </w:p>
    <w:p w14:paraId="43A527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CR-1892  rev  Cat: F (Rel-17)</w:t>
      </w:r>
      <w:r>
        <w:rPr>
          <w:i/>
        </w:rPr>
        <w:br/>
      </w:r>
      <w:r>
        <w:rPr>
          <w:i/>
        </w:rPr>
        <w:br/>
      </w:r>
      <w:r>
        <w:rPr>
          <w:i/>
        </w:rPr>
        <w:tab/>
      </w:r>
      <w:r>
        <w:rPr>
          <w:i/>
        </w:rPr>
        <w:tab/>
      </w:r>
      <w:r>
        <w:rPr>
          <w:i/>
        </w:rPr>
        <w:tab/>
      </w:r>
      <w:r>
        <w:rPr>
          <w:i/>
        </w:rPr>
        <w:tab/>
      </w:r>
      <w:r>
        <w:rPr>
          <w:i/>
        </w:rPr>
        <w:tab/>
        <w:t>Source: Ericsson</w:t>
      </w:r>
    </w:p>
    <w:p w14:paraId="2038B730" w14:textId="77777777" w:rsidR="002A66FC" w:rsidRDefault="002A66FC" w:rsidP="002A66FC">
      <w:pPr>
        <w:rPr>
          <w:rFonts w:ascii="Arial" w:hAnsi="Arial" w:cs="Arial"/>
          <w:b/>
        </w:rPr>
      </w:pPr>
      <w:r>
        <w:rPr>
          <w:rFonts w:ascii="Arial" w:hAnsi="Arial" w:cs="Arial"/>
          <w:b/>
        </w:rPr>
        <w:t xml:space="preserve">Abstract: </w:t>
      </w:r>
    </w:p>
    <w:p w14:paraId="1B1AD7B7" w14:textId="77777777" w:rsidR="002A66FC" w:rsidRDefault="002A66FC" w:rsidP="002A66FC">
      <w:r>
        <w:t>CR to add applicability for REFSENS for CA and SUL configurations not exempted</w:t>
      </w:r>
    </w:p>
    <w:p w14:paraId="723876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53FCC" w14:textId="79E3C907" w:rsidR="002A66FC" w:rsidRDefault="002A66FC" w:rsidP="002A66FC">
      <w:pPr>
        <w:rPr>
          <w:rFonts w:ascii="Arial" w:hAnsi="Arial" w:cs="Arial"/>
          <w:b/>
          <w:sz w:val="24"/>
        </w:rPr>
      </w:pPr>
      <w:r>
        <w:rPr>
          <w:rFonts w:ascii="Arial" w:hAnsi="Arial" w:cs="Arial"/>
          <w:b/>
          <w:color w:val="0000FF"/>
          <w:sz w:val="24"/>
        </w:rPr>
        <w:t>R4-2319432</w:t>
      </w:r>
      <w:r>
        <w:rPr>
          <w:rFonts w:ascii="Arial" w:hAnsi="Arial" w:cs="Arial"/>
          <w:b/>
          <w:color w:val="0000FF"/>
          <w:sz w:val="24"/>
        </w:rPr>
        <w:tab/>
      </w:r>
      <w:r>
        <w:rPr>
          <w:rFonts w:ascii="Arial" w:hAnsi="Arial" w:cs="Arial"/>
          <w:b/>
          <w:sz w:val="24"/>
        </w:rPr>
        <w:t>[NR_RF_FR1-Core] Applicability of exceptions to REFSENS for CA and SUL</w:t>
      </w:r>
    </w:p>
    <w:p w14:paraId="74360E8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CR-1893  rev  Cat: A (Rel-18)</w:t>
      </w:r>
      <w:r>
        <w:rPr>
          <w:i/>
        </w:rPr>
        <w:br/>
      </w:r>
      <w:r>
        <w:rPr>
          <w:i/>
        </w:rPr>
        <w:br/>
      </w:r>
      <w:r>
        <w:rPr>
          <w:i/>
        </w:rPr>
        <w:tab/>
      </w:r>
      <w:r>
        <w:rPr>
          <w:i/>
        </w:rPr>
        <w:tab/>
      </w:r>
      <w:r>
        <w:rPr>
          <w:i/>
        </w:rPr>
        <w:tab/>
      </w:r>
      <w:r>
        <w:rPr>
          <w:i/>
        </w:rPr>
        <w:tab/>
      </w:r>
      <w:r>
        <w:rPr>
          <w:i/>
        </w:rPr>
        <w:tab/>
        <w:t>Source: Ericsson</w:t>
      </w:r>
    </w:p>
    <w:p w14:paraId="686D6493" w14:textId="77777777" w:rsidR="002A66FC" w:rsidRDefault="002A66FC" w:rsidP="002A66FC">
      <w:pPr>
        <w:rPr>
          <w:rFonts w:ascii="Arial" w:hAnsi="Arial" w:cs="Arial"/>
          <w:b/>
        </w:rPr>
      </w:pPr>
      <w:r>
        <w:rPr>
          <w:rFonts w:ascii="Arial" w:hAnsi="Arial" w:cs="Arial"/>
          <w:b/>
        </w:rPr>
        <w:t xml:space="preserve">Abstract: </w:t>
      </w:r>
    </w:p>
    <w:p w14:paraId="047A13B0" w14:textId="77777777" w:rsidR="002A66FC" w:rsidRDefault="002A66FC" w:rsidP="002A66FC">
      <w:r>
        <w:t>CR to add applicability for REFSENS for CA and SUL configurations not exempted</w:t>
      </w:r>
    </w:p>
    <w:p w14:paraId="3E4D8C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6D938" w14:textId="06DAB586" w:rsidR="002A66FC" w:rsidRDefault="002A66FC" w:rsidP="002A66FC">
      <w:pPr>
        <w:rPr>
          <w:rFonts w:ascii="Arial" w:hAnsi="Arial" w:cs="Arial"/>
          <w:b/>
          <w:sz w:val="24"/>
        </w:rPr>
      </w:pPr>
      <w:r>
        <w:rPr>
          <w:rFonts w:ascii="Arial" w:hAnsi="Arial" w:cs="Arial"/>
          <w:b/>
          <w:color w:val="0000FF"/>
          <w:sz w:val="24"/>
        </w:rPr>
        <w:t>R4-2319859</w:t>
      </w:r>
      <w:r>
        <w:rPr>
          <w:rFonts w:ascii="Arial" w:hAnsi="Arial" w:cs="Arial"/>
          <w:b/>
          <w:color w:val="0000FF"/>
          <w:sz w:val="24"/>
        </w:rPr>
        <w:tab/>
      </w:r>
      <w:r>
        <w:rPr>
          <w:rFonts w:ascii="Arial" w:hAnsi="Arial" w:cs="Arial"/>
          <w:b/>
          <w:sz w:val="24"/>
        </w:rPr>
        <w:t>[NR_NTN_solutions-Core] CR for 38.101-5 to align the understanding of GEO (R17)</w:t>
      </w:r>
    </w:p>
    <w:p w14:paraId="749C53BF"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CR-0045  rev  Cat: F (Rel-17)</w:t>
      </w:r>
      <w:r>
        <w:rPr>
          <w:i/>
        </w:rPr>
        <w:br/>
      </w:r>
      <w:r>
        <w:rPr>
          <w:i/>
        </w:rPr>
        <w:br/>
      </w:r>
      <w:r>
        <w:rPr>
          <w:i/>
        </w:rPr>
        <w:tab/>
      </w:r>
      <w:r>
        <w:rPr>
          <w:i/>
        </w:rPr>
        <w:tab/>
      </w:r>
      <w:r>
        <w:rPr>
          <w:i/>
        </w:rPr>
        <w:tab/>
      </w:r>
      <w:r>
        <w:rPr>
          <w:i/>
        </w:rPr>
        <w:tab/>
      </w:r>
      <w:r>
        <w:rPr>
          <w:i/>
        </w:rPr>
        <w:tab/>
        <w:t>Source: Huawei, HiSilicon</w:t>
      </w:r>
    </w:p>
    <w:p w14:paraId="1F5819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D963D" w14:textId="2E3BF8E8" w:rsidR="002A66FC" w:rsidRDefault="002A66FC" w:rsidP="002A66FC">
      <w:pPr>
        <w:rPr>
          <w:rFonts w:ascii="Arial" w:hAnsi="Arial" w:cs="Arial"/>
          <w:b/>
          <w:sz w:val="24"/>
        </w:rPr>
      </w:pPr>
      <w:r>
        <w:rPr>
          <w:rFonts w:ascii="Arial" w:hAnsi="Arial" w:cs="Arial"/>
          <w:b/>
          <w:color w:val="0000FF"/>
          <w:sz w:val="24"/>
        </w:rPr>
        <w:t>R4-2319860</w:t>
      </w:r>
      <w:r>
        <w:rPr>
          <w:rFonts w:ascii="Arial" w:hAnsi="Arial" w:cs="Arial"/>
          <w:b/>
          <w:color w:val="0000FF"/>
          <w:sz w:val="24"/>
        </w:rPr>
        <w:tab/>
      </w:r>
      <w:r>
        <w:rPr>
          <w:rFonts w:ascii="Arial" w:hAnsi="Arial" w:cs="Arial"/>
          <w:b/>
          <w:sz w:val="24"/>
        </w:rPr>
        <w:t>[NR_NTN_solutions-Core] CR for 38.101-5 to align the understanding of GEO (R18)</w:t>
      </w:r>
    </w:p>
    <w:p w14:paraId="1122C6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CR-0046  rev  Cat: A (Rel-18)</w:t>
      </w:r>
      <w:r>
        <w:rPr>
          <w:i/>
        </w:rPr>
        <w:br/>
      </w:r>
      <w:r>
        <w:rPr>
          <w:i/>
        </w:rPr>
        <w:br/>
      </w:r>
      <w:r>
        <w:rPr>
          <w:i/>
        </w:rPr>
        <w:tab/>
      </w:r>
      <w:r>
        <w:rPr>
          <w:i/>
        </w:rPr>
        <w:tab/>
      </w:r>
      <w:r>
        <w:rPr>
          <w:i/>
        </w:rPr>
        <w:tab/>
      </w:r>
      <w:r>
        <w:rPr>
          <w:i/>
        </w:rPr>
        <w:tab/>
      </w:r>
      <w:r>
        <w:rPr>
          <w:i/>
        </w:rPr>
        <w:tab/>
        <w:t>Source: Huawei, HiSilicon</w:t>
      </w:r>
    </w:p>
    <w:p w14:paraId="694D23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5BC40" w14:textId="701EC375" w:rsidR="002A66FC" w:rsidRDefault="002A66FC" w:rsidP="002A66FC">
      <w:pPr>
        <w:rPr>
          <w:rFonts w:ascii="Arial" w:hAnsi="Arial" w:cs="Arial"/>
          <w:b/>
          <w:sz w:val="24"/>
        </w:rPr>
      </w:pPr>
      <w:r>
        <w:rPr>
          <w:rFonts w:ascii="Arial" w:hAnsi="Arial" w:cs="Arial"/>
          <w:b/>
          <w:color w:val="0000FF"/>
          <w:sz w:val="24"/>
        </w:rPr>
        <w:t>R4-2319861</w:t>
      </w:r>
      <w:r>
        <w:rPr>
          <w:rFonts w:ascii="Arial" w:hAnsi="Arial" w:cs="Arial"/>
          <w:b/>
          <w:color w:val="0000FF"/>
          <w:sz w:val="24"/>
        </w:rPr>
        <w:tab/>
      </w:r>
      <w:r>
        <w:rPr>
          <w:rFonts w:ascii="Arial" w:hAnsi="Arial" w:cs="Arial"/>
          <w:b/>
          <w:sz w:val="24"/>
        </w:rPr>
        <w:t>[NR_NTN_solutions-Core] CR for 38.101-5 to update the clause of Transmit modulation quality (R17)</w:t>
      </w:r>
    </w:p>
    <w:p w14:paraId="679C6A1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CR-0047  rev  Cat: F (Rel-17)</w:t>
      </w:r>
      <w:r>
        <w:rPr>
          <w:i/>
        </w:rPr>
        <w:br/>
      </w:r>
      <w:r>
        <w:rPr>
          <w:i/>
        </w:rPr>
        <w:br/>
      </w:r>
      <w:r>
        <w:rPr>
          <w:i/>
        </w:rPr>
        <w:tab/>
      </w:r>
      <w:r>
        <w:rPr>
          <w:i/>
        </w:rPr>
        <w:tab/>
      </w:r>
      <w:r>
        <w:rPr>
          <w:i/>
        </w:rPr>
        <w:tab/>
      </w:r>
      <w:r>
        <w:rPr>
          <w:i/>
        </w:rPr>
        <w:tab/>
      </w:r>
      <w:r>
        <w:rPr>
          <w:i/>
        </w:rPr>
        <w:tab/>
        <w:t>Source: Huawei, HiSilicon</w:t>
      </w:r>
    </w:p>
    <w:p w14:paraId="695B42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4798B" w14:textId="594B60FF" w:rsidR="002A66FC" w:rsidRDefault="002A66FC" w:rsidP="002A66FC">
      <w:pPr>
        <w:rPr>
          <w:rFonts w:ascii="Arial" w:hAnsi="Arial" w:cs="Arial"/>
          <w:b/>
          <w:sz w:val="24"/>
        </w:rPr>
      </w:pPr>
      <w:r>
        <w:rPr>
          <w:rFonts w:ascii="Arial" w:hAnsi="Arial" w:cs="Arial"/>
          <w:b/>
          <w:color w:val="0000FF"/>
          <w:sz w:val="24"/>
        </w:rPr>
        <w:t>R4-2319862</w:t>
      </w:r>
      <w:r>
        <w:rPr>
          <w:rFonts w:ascii="Arial" w:hAnsi="Arial" w:cs="Arial"/>
          <w:b/>
          <w:color w:val="0000FF"/>
          <w:sz w:val="24"/>
        </w:rPr>
        <w:tab/>
      </w:r>
      <w:r>
        <w:rPr>
          <w:rFonts w:ascii="Arial" w:hAnsi="Arial" w:cs="Arial"/>
          <w:b/>
          <w:sz w:val="24"/>
        </w:rPr>
        <w:t>[NR_NTN_solutions-Core] CR for 38.101-5 to update the clause of Transmit modulation quality (R18)</w:t>
      </w:r>
    </w:p>
    <w:p w14:paraId="75FDA84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CR-0048  rev  Cat: A (Rel-18)</w:t>
      </w:r>
      <w:r>
        <w:rPr>
          <w:i/>
        </w:rPr>
        <w:br/>
      </w:r>
      <w:r>
        <w:rPr>
          <w:i/>
        </w:rPr>
        <w:br/>
      </w:r>
      <w:r>
        <w:rPr>
          <w:i/>
        </w:rPr>
        <w:tab/>
      </w:r>
      <w:r>
        <w:rPr>
          <w:i/>
        </w:rPr>
        <w:tab/>
      </w:r>
      <w:r>
        <w:rPr>
          <w:i/>
        </w:rPr>
        <w:tab/>
      </w:r>
      <w:r>
        <w:rPr>
          <w:i/>
        </w:rPr>
        <w:tab/>
      </w:r>
      <w:r>
        <w:rPr>
          <w:i/>
        </w:rPr>
        <w:tab/>
        <w:t>Source: Huawei, HiSilicon</w:t>
      </w:r>
    </w:p>
    <w:p w14:paraId="6CE833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3195D" w14:textId="51F4DAE8" w:rsidR="002A66FC" w:rsidRDefault="002A66FC" w:rsidP="002A66FC">
      <w:pPr>
        <w:rPr>
          <w:rFonts w:ascii="Arial" w:hAnsi="Arial" w:cs="Arial"/>
          <w:b/>
          <w:sz w:val="24"/>
        </w:rPr>
      </w:pPr>
      <w:r>
        <w:rPr>
          <w:rFonts w:ascii="Arial" w:hAnsi="Arial" w:cs="Arial"/>
          <w:b/>
          <w:color w:val="0000FF"/>
          <w:sz w:val="24"/>
        </w:rPr>
        <w:t>R4-2319902</w:t>
      </w:r>
      <w:r>
        <w:rPr>
          <w:rFonts w:ascii="Arial" w:hAnsi="Arial" w:cs="Arial"/>
          <w:b/>
          <w:color w:val="0000FF"/>
          <w:sz w:val="24"/>
        </w:rPr>
        <w:tab/>
      </w:r>
      <w:r>
        <w:rPr>
          <w:rFonts w:ascii="Arial" w:hAnsi="Arial" w:cs="Arial"/>
          <w:b/>
          <w:sz w:val="24"/>
        </w:rPr>
        <w:t>R17 DC location reporting clarification</w:t>
      </w:r>
    </w:p>
    <w:p w14:paraId="538378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292D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A8CAE" w14:textId="50300487" w:rsidR="002A66FC" w:rsidRDefault="002A66FC" w:rsidP="002A66FC">
      <w:pPr>
        <w:rPr>
          <w:rFonts w:ascii="Arial" w:hAnsi="Arial" w:cs="Arial"/>
          <w:b/>
          <w:sz w:val="24"/>
        </w:rPr>
      </w:pPr>
      <w:r>
        <w:rPr>
          <w:rFonts w:ascii="Arial" w:hAnsi="Arial" w:cs="Arial"/>
          <w:b/>
          <w:color w:val="0000FF"/>
          <w:sz w:val="24"/>
        </w:rPr>
        <w:t>R4-2320378</w:t>
      </w:r>
      <w:r>
        <w:rPr>
          <w:rFonts w:ascii="Arial" w:hAnsi="Arial" w:cs="Arial"/>
          <w:b/>
          <w:color w:val="0000FF"/>
          <w:sz w:val="24"/>
        </w:rPr>
        <w:tab/>
      </w:r>
      <w:r>
        <w:rPr>
          <w:rFonts w:ascii="Arial" w:hAnsi="Arial" w:cs="Arial"/>
          <w:b/>
          <w:sz w:val="24"/>
        </w:rPr>
        <w:t>[NR_NTN_solutions-Core] CR on TS 38.307 for NR NTN bands release independent</w:t>
      </w:r>
    </w:p>
    <w:p w14:paraId="6548AF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CR-0142  rev  Cat: F (Rel-17)</w:t>
      </w:r>
      <w:r>
        <w:rPr>
          <w:i/>
        </w:rPr>
        <w:br/>
      </w:r>
      <w:r>
        <w:rPr>
          <w:i/>
        </w:rPr>
        <w:br/>
      </w:r>
      <w:r>
        <w:rPr>
          <w:i/>
        </w:rPr>
        <w:tab/>
      </w:r>
      <w:r>
        <w:rPr>
          <w:i/>
        </w:rPr>
        <w:tab/>
      </w:r>
      <w:r>
        <w:rPr>
          <w:i/>
        </w:rPr>
        <w:tab/>
      </w:r>
      <w:r>
        <w:rPr>
          <w:i/>
        </w:rPr>
        <w:tab/>
      </w:r>
      <w:r>
        <w:rPr>
          <w:i/>
        </w:rPr>
        <w:tab/>
        <w:t>Source: Qualcomm Incorporated, CHTTL</w:t>
      </w:r>
    </w:p>
    <w:p w14:paraId="366246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A605E" w14:textId="39FF93AB" w:rsidR="002A66FC" w:rsidRDefault="002A66FC" w:rsidP="002A66FC">
      <w:pPr>
        <w:rPr>
          <w:rFonts w:ascii="Arial" w:hAnsi="Arial" w:cs="Arial"/>
          <w:b/>
          <w:sz w:val="24"/>
        </w:rPr>
      </w:pPr>
      <w:r>
        <w:rPr>
          <w:rFonts w:ascii="Arial" w:hAnsi="Arial" w:cs="Arial"/>
          <w:b/>
          <w:color w:val="0000FF"/>
          <w:sz w:val="24"/>
        </w:rPr>
        <w:t>R4-2320604</w:t>
      </w:r>
      <w:r>
        <w:rPr>
          <w:rFonts w:ascii="Arial" w:hAnsi="Arial" w:cs="Arial"/>
          <w:b/>
          <w:color w:val="0000FF"/>
          <w:sz w:val="24"/>
        </w:rPr>
        <w:tab/>
      </w:r>
      <w:r>
        <w:rPr>
          <w:rFonts w:ascii="Arial" w:hAnsi="Arial" w:cs="Arial"/>
          <w:b/>
          <w:sz w:val="24"/>
        </w:rPr>
        <w:t>Addition of the antenna number restriction for TxD signaling in TR 38.837 for Rel-17</w:t>
      </w:r>
    </w:p>
    <w:p w14:paraId="03FB4B8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38.837 v17.1.0</w:t>
      </w:r>
      <w:r>
        <w:rPr>
          <w:i/>
        </w:rPr>
        <w:tab/>
        <w:t xml:space="preserve">  CR-0007  rev  Cat: F (Rel-17)</w:t>
      </w:r>
      <w:r>
        <w:rPr>
          <w:i/>
        </w:rPr>
        <w:br/>
      </w:r>
      <w:r>
        <w:rPr>
          <w:i/>
        </w:rPr>
        <w:br/>
      </w:r>
      <w:r>
        <w:rPr>
          <w:i/>
        </w:rPr>
        <w:tab/>
      </w:r>
      <w:r>
        <w:rPr>
          <w:i/>
        </w:rPr>
        <w:tab/>
      </w:r>
      <w:r>
        <w:rPr>
          <w:i/>
        </w:rPr>
        <w:tab/>
      </w:r>
      <w:r>
        <w:rPr>
          <w:i/>
        </w:rPr>
        <w:tab/>
      </w:r>
      <w:r>
        <w:rPr>
          <w:i/>
        </w:rPr>
        <w:tab/>
        <w:t>Source: vivo</w:t>
      </w:r>
    </w:p>
    <w:p w14:paraId="72D086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12E15" w14:textId="40CCE77C" w:rsidR="002A66FC" w:rsidRDefault="002A66FC" w:rsidP="002A66FC">
      <w:pPr>
        <w:rPr>
          <w:rFonts w:ascii="Arial" w:hAnsi="Arial" w:cs="Arial"/>
          <w:b/>
          <w:sz w:val="24"/>
        </w:rPr>
      </w:pPr>
      <w:r>
        <w:rPr>
          <w:rFonts w:ascii="Arial" w:hAnsi="Arial" w:cs="Arial"/>
          <w:b/>
          <w:color w:val="0000FF"/>
          <w:sz w:val="24"/>
        </w:rPr>
        <w:lastRenderedPageBreak/>
        <w:t>R4-2320842</w:t>
      </w:r>
      <w:r>
        <w:rPr>
          <w:rFonts w:ascii="Arial" w:hAnsi="Arial" w:cs="Arial"/>
          <w:b/>
          <w:color w:val="0000FF"/>
          <w:sz w:val="24"/>
        </w:rPr>
        <w:tab/>
      </w:r>
      <w:r>
        <w:rPr>
          <w:rFonts w:ascii="Arial" w:hAnsi="Arial" w:cs="Arial"/>
          <w:b/>
          <w:sz w:val="24"/>
        </w:rPr>
        <w:t>[NR_NTN_solutions-Core] CR to TS 38.307: release independent requirements for NTN FR1, Rel-17</w:t>
      </w:r>
    </w:p>
    <w:p w14:paraId="0AB4A3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CR-0145  rev  Cat: F (Rel-17)</w:t>
      </w:r>
      <w:r>
        <w:rPr>
          <w:i/>
        </w:rPr>
        <w:br/>
      </w:r>
      <w:r>
        <w:rPr>
          <w:i/>
        </w:rPr>
        <w:br/>
      </w:r>
      <w:r>
        <w:rPr>
          <w:i/>
        </w:rPr>
        <w:tab/>
      </w:r>
      <w:r>
        <w:rPr>
          <w:i/>
        </w:rPr>
        <w:tab/>
      </w:r>
      <w:r>
        <w:rPr>
          <w:i/>
        </w:rPr>
        <w:tab/>
      </w:r>
      <w:r>
        <w:rPr>
          <w:i/>
        </w:rPr>
        <w:tab/>
      </w:r>
      <w:r>
        <w:rPr>
          <w:i/>
        </w:rPr>
        <w:tab/>
        <w:t>Source: Huawei, HiSilicon</w:t>
      </w:r>
    </w:p>
    <w:p w14:paraId="574901EE" w14:textId="77777777" w:rsidR="002A66FC" w:rsidRDefault="002A66FC" w:rsidP="002A66FC">
      <w:pPr>
        <w:rPr>
          <w:rFonts w:ascii="Arial" w:hAnsi="Arial" w:cs="Arial"/>
          <w:b/>
        </w:rPr>
      </w:pPr>
      <w:r>
        <w:rPr>
          <w:rFonts w:ascii="Arial" w:hAnsi="Arial" w:cs="Arial"/>
          <w:b/>
        </w:rPr>
        <w:t xml:space="preserve">Abstract: </w:t>
      </w:r>
    </w:p>
    <w:p w14:paraId="5E226457" w14:textId="77777777" w:rsidR="002A66FC" w:rsidRDefault="002A66FC" w:rsidP="002A66FC">
      <w:r>
        <w:t>In this CR we provide the proposed solution to the NTN Rel-17 release-independence aspects.</w:t>
      </w:r>
    </w:p>
    <w:p w14:paraId="031571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1B0E3" w14:textId="7C2A5C1C" w:rsidR="002A66FC" w:rsidRDefault="002A66FC" w:rsidP="002A66FC">
      <w:pPr>
        <w:rPr>
          <w:rFonts w:ascii="Arial" w:hAnsi="Arial" w:cs="Arial"/>
          <w:b/>
          <w:sz w:val="24"/>
        </w:rPr>
      </w:pPr>
      <w:r>
        <w:rPr>
          <w:rFonts w:ascii="Arial" w:hAnsi="Arial" w:cs="Arial"/>
          <w:b/>
          <w:color w:val="0000FF"/>
          <w:sz w:val="24"/>
        </w:rPr>
        <w:t>R4-2320896</w:t>
      </w:r>
      <w:r>
        <w:rPr>
          <w:rFonts w:ascii="Arial" w:hAnsi="Arial" w:cs="Arial"/>
          <w:b/>
          <w:color w:val="0000FF"/>
          <w:sz w:val="24"/>
        </w:rPr>
        <w:tab/>
      </w:r>
      <w:r>
        <w:rPr>
          <w:rFonts w:ascii="Arial" w:hAnsi="Arial" w:cs="Arial"/>
          <w:b/>
          <w:sz w:val="24"/>
        </w:rPr>
        <w:t>Clarification for the Pi/2 BPSK modulation</w:t>
      </w:r>
    </w:p>
    <w:p w14:paraId="46A29F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CR-0051  rev  Cat: F (Rel-17)</w:t>
      </w:r>
      <w:r>
        <w:rPr>
          <w:i/>
        </w:rPr>
        <w:br/>
      </w:r>
      <w:r>
        <w:rPr>
          <w:i/>
        </w:rPr>
        <w:br/>
      </w:r>
      <w:r>
        <w:rPr>
          <w:i/>
        </w:rPr>
        <w:tab/>
      </w:r>
      <w:r>
        <w:rPr>
          <w:i/>
        </w:rPr>
        <w:tab/>
      </w:r>
      <w:r>
        <w:rPr>
          <w:i/>
        </w:rPr>
        <w:tab/>
      </w:r>
      <w:r>
        <w:rPr>
          <w:i/>
        </w:rPr>
        <w:tab/>
      </w:r>
      <w:r>
        <w:rPr>
          <w:i/>
        </w:rPr>
        <w:tab/>
        <w:t>Source: THALES, Inmarsat, Ligado Networks, Hughes/Echostar, Globalstar, Apple, IITH</w:t>
      </w:r>
    </w:p>
    <w:p w14:paraId="595E240C" w14:textId="77777777" w:rsidR="002A66FC" w:rsidRDefault="002A66FC" w:rsidP="002A66FC">
      <w:pPr>
        <w:rPr>
          <w:rFonts w:ascii="Arial" w:hAnsi="Arial" w:cs="Arial"/>
          <w:b/>
        </w:rPr>
      </w:pPr>
      <w:r>
        <w:rPr>
          <w:rFonts w:ascii="Arial" w:hAnsi="Arial" w:cs="Arial"/>
          <w:b/>
        </w:rPr>
        <w:t xml:space="preserve">Abstract: </w:t>
      </w:r>
    </w:p>
    <w:p w14:paraId="0D97958B" w14:textId="77777777" w:rsidR="002A66FC" w:rsidRDefault="002A66FC" w:rsidP="002A66FC">
      <w:r>
        <w:t>Note: The CR coversheet has CR revision as 0. Transmit modulation quality requirements in sub-clause 6.4.2 refer to TS 38.101-1 except Pi/2 BPSK modulation, which makes this modulation not applicable for the NTN core specifications. It is clarified that t</w:t>
      </w:r>
    </w:p>
    <w:p w14:paraId="6D0048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D8D4" w14:textId="4A8AE299" w:rsidR="002A66FC" w:rsidRDefault="002A66FC" w:rsidP="002A66FC">
      <w:pPr>
        <w:rPr>
          <w:rFonts w:ascii="Arial" w:hAnsi="Arial" w:cs="Arial"/>
          <w:b/>
          <w:sz w:val="24"/>
        </w:rPr>
      </w:pPr>
      <w:r>
        <w:rPr>
          <w:rFonts w:ascii="Arial" w:hAnsi="Arial" w:cs="Arial"/>
          <w:b/>
          <w:color w:val="0000FF"/>
          <w:sz w:val="24"/>
        </w:rPr>
        <w:t>R4-2320899</w:t>
      </w:r>
      <w:r>
        <w:rPr>
          <w:rFonts w:ascii="Arial" w:hAnsi="Arial" w:cs="Arial"/>
          <w:b/>
          <w:color w:val="0000FF"/>
          <w:sz w:val="24"/>
        </w:rPr>
        <w:tab/>
      </w:r>
      <w:r>
        <w:rPr>
          <w:rFonts w:ascii="Arial" w:hAnsi="Arial" w:cs="Arial"/>
          <w:b/>
          <w:sz w:val="24"/>
        </w:rPr>
        <w:t>Clarification for the Pi/2 BPSK modulation</w:t>
      </w:r>
    </w:p>
    <w:p w14:paraId="67C1F68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CR-0052  rev  Cat: A (Rel-18)</w:t>
      </w:r>
      <w:r>
        <w:rPr>
          <w:i/>
        </w:rPr>
        <w:br/>
      </w:r>
      <w:r>
        <w:rPr>
          <w:i/>
        </w:rPr>
        <w:br/>
      </w:r>
      <w:r>
        <w:rPr>
          <w:i/>
        </w:rPr>
        <w:tab/>
      </w:r>
      <w:r>
        <w:rPr>
          <w:i/>
        </w:rPr>
        <w:tab/>
      </w:r>
      <w:r>
        <w:rPr>
          <w:i/>
        </w:rPr>
        <w:tab/>
      </w:r>
      <w:r>
        <w:rPr>
          <w:i/>
        </w:rPr>
        <w:tab/>
      </w:r>
      <w:r>
        <w:rPr>
          <w:i/>
        </w:rPr>
        <w:tab/>
        <w:t>Source: THALES, Inmarsat, Ligado Networks, Hughes/Echostar, Globalstar, Apple, IITH</w:t>
      </w:r>
    </w:p>
    <w:p w14:paraId="178E062D" w14:textId="77777777" w:rsidR="002A66FC" w:rsidRDefault="002A66FC" w:rsidP="002A66FC">
      <w:pPr>
        <w:rPr>
          <w:rFonts w:ascii="Arial" w:hAnsi="Arial" w:cs="Arial"/>
          <w:b/>
        </w:rPr>
      </w:pPr>
      <w:r>
        <w:rPr>
          <w:rFonts w:ascii="Arial" w:hAnsi="Arial" w:cs="Arial"/>
          <w:b/>
        </w:rPr>
        <w:t xml:space="preserve">Abstract: </w:t>
      </w:r>
    </w:p>
    <w:p w14:paraId="5AE5B36F" w14:textId="77777777" w:rsidR="002A66FC" w:rsidRDefault="002A66FC" w:rsidP="002A66FC">
      <w:r>
        <w:t>Note: The CR coversheet have CR revision as 0. Mirror CR: Transmit modulation quality requirements in sub-clause 6.4.2 refer to TS 38.101-1 except Pi/2 BPSK modulation, which makes this modulation not applicable for the NTN core specifications. It is clar</w:t>
      </w:r>
    </w:p>
    <w:p w14:paraId="11854E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4919B" w14:textId="77777777" w:rsidR="002A66FC" w:rsidRDefault="002A66FC" w:rsidP="002A66FC">
      <w:pPr>
        <w:pStyle w:val="Heading4"/>
      </w:pPr>
      <w:bookmarkStart w:id="51" w:name="_Toc150164959"/>
      <w:r>
        <w:t>5.2.2</w:t>
      </w:r>
      <w:r>
        <w:tab/>
        <w:t>BS RF requirements and BS conformance testing</w:t>
      </w:r>
      <w:bookmarkEnd w:id="51"/>
    </w:p>
    <w:p w14:paraId="73AE67DD" w14:textId="00144B79" w:rsidR="002A66FC" w:rsidRDefault="002A66FC" w:rsidP="002A66FC">
      <w:pPr>
        <w:rPr>
          <w:rFonts w:ascii="Arial" w:hAnsi="Arial" w:cs="Arial"/>
          <w:b/>
          <w:sz w:val="24"/>
        </w:rPr>
      </w:pPr>
      <w:r>
        <w:rPr>
          <w:rFonts w:ascii="Arial" w:hAnsi="Arial" w:cs="Arial"/>
          <w:b/>
          <w:color w:val="0000FF"/>
          <w:sz w:val="24"/>
        </w:rPr>
        <w:t>R4-2318293</w:t>
      </w:r>
      <w:r>
        <w:rPr>
          <w:rFonts w:ascii="Arial" w:hAnsi="Arial" w:cs="Arial"/>
          <w:b/>
          <w:color w:val="0000FF"/>
          <w:sz w:val="24"/>
        </w:rPr>
        <w:tab/>
      </w:r>
      <w:r>
        <w:rPr>
          <w:rFonts w:ascii="Arial" w:hAnsi="Arial" w:cs="Arial"/>
          <w:b/>
          <w:sz w:val="24"/>
        </w:rPr>
        <w:t>CR for TS 38.108, Correction on out-of-band emissions</w:t>
      </w:r>
    </w:p>
    <w:p w14:paraId="6183425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v17.5.0</w:t>
      </w:r>
      <w:r>
        <w:rPr>
          <w:i/>
        </w:rPr>
        <w:tab/>
        <w:t xml:space="preserve">  CR-0044  rev  Cat: F (Rel-17)</w:t>
      </w:r>
      <w:r>
        <w:rPr>
          <w:i/>
        </w:rPr>
        <w:br/>
      </w:r>
      <w:r>
        <w:rPr>
          <w:i/>
        </w:rPr>
        <w:br/>
      </w:r>
      <w:r>
        <w:rPr>
          <w:i/>
        </w:rPr>
        <w:tab/>
      </w:r>
      <w:r>
        <w:rPr>
          <w:i/>
        </w:rPr>
        <w:tab/>
      </w:r>
      <w:r>
        <w:rPr>
          <w:i/>
        </w:rPr>
        <w:tab/>
      </w:r>
      <w:r>
        <w:rPr>
          <w:i/>
        </w:rPr>
        <w:tab/>
      </w:r>
      <w:r>
        <w:rPr>
          <w:i/>
        </w:rPr>
        <w:tab/>
        <w:t>Source: CATT</w:t>
      </w:r>
    </w:p>
    <w:p w14:paraId="0E9330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C101D" w14:textId="482C9AFD" w:rsidR="002A66FC" w:rsidRDefault="002A66FC" w:rsidP="002A66FC">
      <w:pPr>
        <w:rPr>
          <w:rFonts w:ascii="Arial" w:hAnsi="Arial" w:cs="Arial"/>
          <w:b/>
          <w:sz w:val="24"/>
        </w:rPr>
      </w:pPr>
      <w:r>
        <w:rPr>
          <w:rFonts w:ascii="Arial" w:hAnsi="Arial" w:cs="Arial"/>
          <w:b/>
          <w:color w:val="0000FF"/>
          <w:sz w:val="24"/>
        </w:rPr>
        <w:t>R4-2318294</w:t>
      </w:r>
      <w:r>
        <w:rPr>
          <w:rFonts w:ascii="Arial" w:hAnsi="Arial" w:cs="Arial"/>
          <w:b/>
          <w:color w:val="0000FF"/>
          <w:sz w:val="24"/>
        </w:rPr>
        <w:tab/>
      </w:r>
      <w:r>
        <w:rPr>
          <w:rFonts w:ascii="Arial" w:hAnsi="Arial" w:cs="Arial"/>
          <w:b/>
          <w:sz w:val="24"/>
        </w:rPr>
        <w:t>CR for TS 38.108, Correction on out-of-band emissions</w:t>
      </w:r>
    </w:p>
    <w:p w14:paraId="43D4156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CR-0045  rev  Cat: A (Rel-18)</w:t>
      </w:r>
      <w:r>
        <w:rPr>
          <w:i/>
        </w:rPr>
        <w:br/>
      </w:r>
      <w:r>
        <w:rPr>
          <w:i/>
        </w:rPr>
        <w:br/>
      </w:r>
      <w:r>
        <w:rPr>
          <w:i/>
        </w:rPr>
        <w:tab/>
      </w:r>
      <w:r>
        <w:rPr>
          <w:i/>
        </w:rPr>
        <w:tab/>
      </w:r>
      <w:r>
        <w:rPr>
          <w:i/>
        </w:rPr>
        <w:tab/>
      </w:r>
      <w:r>
        <w:rPr>
          <w:i/>
        </w:rPr>
        <w:tab/>
      </w:r>
      <w:r>
        <w:rPr>
          <w:i/>
        </w:rPr>
        <w:tab/>
        <w:t>Source: CATT</w:t>
      </w:r>
    </w:p>
    <w:p w14:paraId="22DF93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4C329" w14:textId="0A1F814F" w:rsidR="002A66FC" w:rsidRDefault="002A66FC" w:rsidP="002A66FC">
      <w:pPr>
        <w:rPr>
          <w:rFonts w:ascii="Arial" w:hAnsi="Arial" w:cs="Arial"/>
          <w:b/>
          <w:sz w:val="24"/>
        </w:rPr>
      </w:pPr>
      <w:r>
        <w:rPr>
          <w:rFonts w:ascii="Arial" w:hAnsi="Arial" w:cs="Arial"/>
          <w:b/>
          <w:color w:val="0000FF"/>
          <w:sz w:val="24"/>
        </w:rPr>
        <w:lastRenderedPageBreak/>
        <w:t>R4-2318295</w:t>
      </w:r>
      <w:r>
        <w:rPr>
          <w:rFonts w:ascii="Arial" w:hAnsi="Arial" w:cs="Arial"/>
          <w:b/>
          <w:color w:val="0000FF"/>
          <w:sz w:val="24"/>
        </w:rPr>
        <w:tab/>
      </w:r>
      <w:r>
        <w:rPr>
          <w:rFonts w:ascii="Arial" w:hAnsi="Arial" w:cs="Arial"/>
          <w:b/>
          <w:sz w:val="24"/>
        </w:rPr>
        <w:t>CR for TS 38.181, Correction on out-of-band emissions</w:t>
      </w:r>
    </w:p>
    <w:p w14:paraId="4227208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v17.2.0</w:t>
      </w:r>
      <w:r>
        <w:rPr>
          <w:i/>
        </w:rPr>
        <w:tab/>
        <w:t xml:space="preserve">  CR-0011  rev  Cat: F (Rel-17)</w:t>
      </w:r>
      <w:r>
        <w:rPr>
          <w:i/>
        </w:rPr>
        <w:br/>
      </w:r>
      <w:r>
        <w:rPr>
          <w:i/>
        </w:rPr>
        <w:br/>
      </w:r>
      <w:r>
        <w:rPr>
          <w:i/>
        </w:rPr>
        <w:tab/>
      </w:r>
      <w:r>
        <w:rPr>
          <w:i/>
        </w:rPr>
        <w:tab/>
      </w:r>
      <w:r>
        <w:rPr>
          <w:i/>
        </w:rPr>
        <w:tab/>
      </w:r>
      <w:r>
        <w:rPr>
          <w:i/>
        </w:rPr>
        <w:tab/>
      </w:r>
      <w:r>
        <w:rPr>
          <w:i/>
        </w:rPr>
        <w:tab/>
        <w:t>Source: CATT</w:t>
      </w:r>
    </w:p>
    <w:p w14:paraId="0395F1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25D89" w14:textId="5C107AEF" w:rsidR="002A66FC" w:rsidRDefault="002A66FC" w:rsidP="002A66FC">
      <w:pPr>
        <w:rPr>
          <w:rFonts w:ascii="Arial" w:hAnsi="Arial" w:cs="Arial"/>
          <w:b/>
          <w:sz w:val="24"/>
        </w:rPr>
      </w:pPr>
      <w:r>
        <w:rPr>
          <w:rFonts w:ascii="Arial" w:hAnsi="Arial" w:cs="Arial"/>
          <w:b/>
          <w:color w:val="0000FF"/>
          <w:sz w:val="24"/>
        </w:rPr>
        <w:t>R4-2318296</w:t>
      </w:r>
      <w:r>
        <w:rPr>
          <w:rFonts w:ascii="Arial" w:hAnsi="Arial" w:cs="Arial"/>
          <w:b/>
          <w:color w:val="0000FF"/>
          <w:sz w:val="24"/>
        </w:rPr>
        <w:tab/>
      </w:r>
      <w:r>
        <w:rPr>
          <w:rFonts w:ascii="Arial" w:hAnsi="Arial" w:cs="Arial"/>
          <w:b/>
          <w:sz w:val="24"/>
        </w:rPr>
        <w:t>CR for TR 38.863, Correction on interfering signal power for out-of-band blocking</w:t>
      </w:r>
    </w:p>
    <w:p w14:paraId="31C58D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CR-0008  rev  Cat: F (Rel-17)</w:t>
      </w:r>
      <w:r>
        <w:rPr>
          <w:i/>
        </w:rPr>
        <w:br/>
      </w:r>
      <w:r>
        <w:rPr>
          <w:i/>
        </w:rPr>
        <w:br/>
      </w:r>
      <w:r>
        <w:rPr>
          <w:i/>
        </w:rPr>
        <w:tab/>
      </w:r>
      <w:r>
        <w:rPr>
          <w:i/>
        </w:rPr>
        <w:tab/>
      </w:r>
      <w:r>
        <w:rPr>
          <w:i/>
        </w:rPr>
        <w:tab/>
      </w:r>
      <w:r>
        <w:rPr>
          <w:i/>
        </w:rPr>
        <w:tab/>
      </w:r>
      <w:r>
        <w:rPr>
          <w:i/>
        </w:rPr>
        <w:tab/>
        <w:t>Source: CATT</w:t>
      </w:r>
    </w:p>
    <w:p w14:paraId="639FD9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45951A" w14:textId="72F09E97" w:rsidR="002A66FC" w:rsidRDefault="002A66FC" w:rsidP="002A66FC">
      <w:pPr>
        <w:rPr>
          <w:rFonts w:ascii="Arial" w:hAnsi="Arial" w:cs="Arial"/>
          <w:b/>
          <w:sz w:val="24"/>
        </w:rPr>
      </w:pPr>
      <w:r>
        <w:rPr>
          <w:rFonts w:ascii="Arial" w:hAnsi="Arial" w:cs="Arial"/>
          <w:b/>
          <w:color w:val="0000FF"/>
          <w:sz w:val="24"/>
        </w:rPr>
        <w:t>R4-2318297</w:t>
      </w:r>
      <w:r>
        <w:rPr>
          <w:rFonts w:ascii="Arial" w:hAnsi="Arial" w:cs="Arial"/>
          <w:b/>
          <w:color w:val="0000FF"/>
          <w:sz w:val="24"/>
        </w:rPr>
        <w:tab/>
      </w:r>
      <w:r>
        <w:rPr>
          <w:rFonts w:ascii="Arial" w:hAnsi="Arial" w:cs="Arial"/>
          <w:b/>
          <w:sz w:val="24"/>
        </w:rPr>
        <w:t>Discussion on out-of-band emission and out-of-band blocking interfering signal power for FR1 NTN SAN</w:t>
      </w:r>
    </w:p>
    <w:p w14:paraId="324609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C96EE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C6E6D3" w14:textId="4297559E" w:rsidR="002A66FC" w:rsidRDefault="002A66FC" w:rsidP="002A66FC">
      <w:pPr>
        <w:rPr>
          <w:rFonts w:ascii="Arial" w:hAnsi="Arial" w:cs="Arial"/>
          <w:b/>
          <w:sz w:val="24"/>
        </w:rPr>
      </w:pPr>
      <w:r>
        <w:rPr>
          <w:rFonts w:ascii="Arial" w:hAnsi="Arial" w:cs="Arial"/>
          <w:b/>
          <w:color w:val="0000FF"/>
          <w:sz w:val="24"/>
        </w:rPr>
        <w:t>R4-2318306</w:t>
      </w:r>
      <w:r>
        <w:rPr>
          <w:rFonts w:ascii="Arial" w:hAnsi="Arial" w:cs="Arial"/>
          <w:b/>
          <w:color w:val="0000FF"/>
          <w:sz w:val="24"/>
        </w:rPr>
        <w:tab/>
      </w:r>
      <w:r>
        <w:rPr>
          <w:rFonts w:ascii="Arial" w:hAnsi="Arial" w:cs="Arial"/>
          <w:b/>
          <w:sz w:val="24"/>
        </w:rPr>
        <w:t>CR for TR 38.863, Correction on Satellite and UE Antenna and beam forming pattern modelling</w:t>
      </w:r>
    </w:p>
    <w:p w14:paraId="24BCF78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CR-0009  rev  Cat: F (Rel-17)</w:t>
      </w:r>
      <w:r>
        <w:rPr>
          <w:i/>
        </w:rPr>
        <w:br/>
      </w:r>
      <w:r>
        <w:rPr>
          <w:i/>
        </w:rPr>
        <w:br/>
      </w:r>
      <w:r>
        <w:rPr>
          <w:i/>
        </w:rPr>
        <w:tab/>
      </w:r>
      <w:r>
        <w:rPr>
          <w:i/>
        </w:rPr>
        <w:tab/>
      </w:r>
      <w:r>
        <w:rPr>
          <w:i/>
        </w:rPr>
        <w:tab/>
      </w:r>
      <w:r>
        <w:rPr>
          <w:i/>
        </w:rPr>
        <w:tab/>
      </w:r>
      <w:r>
        <w:rPr>
          <w:i/>
        </w:rPr>
        <w:tab/>
        <w:t>Source: CATT</w:t>
      </w:r>
    </w:p>
    <w:p w14:paraId="046BE6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FFC05" w14:textId="0DFDF0BB" w:rsidR="002A66FC" w:rsidRDefault="002A66FC" w:rsidP="002A66FC">
      <w:pPr>
        <w:rPr>
          <w:rFonts w:ascii="Arial" w:hAnsi="Arial" w:cs="Arial"/>
          <w:b/>
          <w:sz w:val="24"/>
        </w:rPr>
      </w:pPr>
      <w:r>
        <w:rPr>
          <w:rFonts w:ascii="Arial" w:hAnsi="Arial" w:cs="Arial"/>
          <w:b/>
          <w:color w:val="0000FF"/>
          <w:sz w:val="24"/>
        </w:rPr>
        <w:t>R4-2318542</w:t>
      </w:r>
      <w:r>
        <w:rPr>
          <w:rFonts w:ascii="Arial" w:hAnsi="Arial" w:cs="Arial"/>
          <w:b/>
          <w:color w:val="0000FF"/>
          <w:sz w:val="24"/>
        </w:rPr>
        <w:tab/>
      </w:r>
      <w:r>
        <w:rPr>
          <w:rFonts w:ascii="Arial" w:hAnsi="Arial" w:cs="Arial"/>
          <w:b/>
          <w:sz w:val="24"/>
        </w:rPr>
        <w:t>Correction to TR 38.852</w:t>
      </w:r>
    </w:p>
    <w:p w14:paraId="42A5DBA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CR-0005  rev  Cat: F (Rel-17)</w:t>
      </w:r>
      <w:r>
        <w:rPr>
          <w:i/>
        </w:rPr>
        <w:br/>
      </w:r>
      <w:r>
        <w:rPr>
          <w:i/>
        </w:rPr>
        <w:br/>
      </w:r>
      <w:r>
        <w:rPr>
          <w:i/>
        </w:rPr>
        <w:tab/>
      </w:r>
      <w:r>
        <w:rPr>
          <w:i/>
        </w:rPr>
        <w:tab/>
      </w:r>
      <w:r>
        <w:rPr>
          <w:i/>
        </w:rPr>
        <w:tab/>
      </w:r>
      <w:r>
        <w:rPr>
          <w:i/>
        </w:rPr>
        <w:tab/>
      </w:r>
      <w:r>
        <w:rPr>
          <w:i/>
        </w:rPr>
        <w:tab/>
        <w:t>Source: Union Inter. Chemins de Fer</w:t>
      </w:r>
    </w:p>
    <w:p w14:paraId="4C22F725" w14:textId="77777777" w:rsidR="002A66FC" w:rsidRDefault="002A66FC" w:rsidP="002A66FC">
      <w:pPr>
        <w:rPr>
          <w:rFonts w:ascii="Arial" w:hAnsi="Arial" w:cs="Arial"/>
          <w:b/>
        </w:rPr>
      </w:pPr>
      <w:r>
        <w:rPr>
          <w:rFonts w:ascii="Arial" w:hAnsi="Arial" w:cs="Arial"/>
          <w:b/>
        </w:rPr>
        <w:t xml:space="preserve">Abstract: </w:t>
      </w:r>
    </w:p>
    <w:p w14:paraId="0C70BD62" w14:textId="77777777" w:rsidR="002A66FC" w:rsidRDefault="002A66FC" w:rsidP="002A66FC">
      <w:r>
        <w:t>Correction to section 9 Deployment aspects - coordinated deployment</w:t>
      </w:r>
    </w:p>
    <w:p w14:paraId="12B15C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ECA9F8" w14:textId="06A28C72" w:rsidR="002A66FC" w:rsidRDefault="002A66FC" w:rsidP="002A66FC">
      <w:pPr>
        <w:rPr>
          <w:rFonts w:ascii="Arial" w:hAnsi="Arial" w:cs="Arial"/>
          <w:b/>
          <w:sz w:val="24"/>
        </w:rPr>
      </w:pPr>
      <w:r>
        <w:rPr>
          <w:rFonts w:ascii="Arial" w:hAnsi="Arial" w:cs="Arial"/>
          <w:b/>
          <w:color w:val="0000FF"/>
          <w:sz w:val="24"/>
        </w:rPr>
        <w:t>R4-2318543</w:t>
      </w:r>
      <w:r>
        <w:rPr>
          <w:rFonts w:ascii="Arial" w:hAnsi="Arial" w:cs="Arial"/>
          <w:b/>
          <w:color w:val="0000FF"/>
          <w:sz w:val="24"/>
        </w:rPr>
        <w:tab/>
      </w:r>
      <w:r>
        <w:rPr>
          <w:rFonts w:ascii="Arial" w:hAnsi="Arial" w:cs="Arial"/>
          <w:b/>
          <w:sz w:val="24"/>
        </w:rPr>
        <w:t>Correction to TR 38.853</w:t>
      </w:r>
    </w:p>
    <w:p w14:paraId="0204DE8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CR-0005  rev  Cat: F (Rel-17)</w:t>
      </w:r>
      <w:r>
        <w:rPr>
          <w:i/>
        </w:rPr>
        <w:br/>
      </w:r>
      <w:r>
        <w:rPr>
          <w:i/>
        </w:rPr>
        <w:br/>
      </w:r>
      <w:r>
        <w:rPr>
          <w:i/>
        </w:rPr>
        <w:tab/>
      </w:r>
      <w:r>
        <w:rPr>
          <w:i/>
        </w:rPr>
        <w:tab/>
      </w:r>
      <w:r>
        <w:rPr>
          <w:i/>
        </w:rPr>
        <w:tab/>
      </w:r>
      <w:r>
        <w:rPr>
          <w:i/>
        </w:rPr>
        <w:tab/>
      </w:r>
      <w:r>
        <w:rPr>
          <w:i/>
        </w:rPr>
        <w:tab/>
        <w:t>Source: Union Inter. Chemins de Fer</w:t>
      </w:r>
    </w:p>
    <w:p w14:paraId="52F42DE1" w14:textId="77777777" w:rsidR="002A66FC" w:rsidRDefault="002A66FC" w:rsidP="002A66FC">
      <w:pPr>
        <w:rPr>
          <w:rFonts w:ascii="Arial" w:hAnsi="Arial" w:cs="Arial"/>
          <w:b/>
        </w:rPr>
      </w:pPr>
      <w:r>
        <w:rPr>
          <w:rFonts w:ascii="Arial" w:hAnsi="Arial" w:cs="Arial"/>
          <w:b/>
        </w:rPr>
        <w:t xml:space="preserve">Abstract: </w:t>
      </w:r>
    </w:p>
    <w:p w14:paraId="5CF8C32E" w14:textId="77777777" w:rsidR="002A66FC" w:rsidRDefault="002A66FC" w:rsidP="002A66FC">
      <w:r>
        <w:t>Correction to section 9 Deployment aspects: coordinated deployment.</w:t>
      </w:r>
    </w:p>
    <w:p w14:paraId="30DF88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567FE5" w14:textId="7F4B6825" w:rsidR="002A66FC" w:rsidRDefault="002A66FC" w:rsidP="002A66FC">
      <w:pPr>
        <w:rPr>
          <w:rFonts w:ascii="Arial" w:hAnsi="Arial" w:cs="Arial"/>
          <w:b/>
          <w:sz w:val="24"/>
        </w:rPr>
      </w:pPr>
      <w:r>
        <w:rPr>
          <w:rFonts w:ascii="Arial" w:hAnsi="Arial" w:cs="Arial"/>
          <w:b/>
          <w:color w:val="0000FF"/>
          <w:sz w:val="24"/>
        </w:rPr>
        <w:t>R4-2318562</w:t>
      </w:r>
      <w:r>
        <w:rPr>
          <w:rFonts w:ascii="Arial" w:hAnsi="Arial" w:cs="Arial"/>
          <w:b/>
          <w:color w:val="0000FF"/>
          <w:sz w:val="24"/>
        </w:rPr>
        <w:tab/>
      </w:r>
      <w:r>
        <w:rPr>
          <w:rFonts w:ascii="Arial" w:hAnsi="Arial" w:cs="Arial"/>
          <w:b/>
          <w:sz w:val="24"/>
        </w:rPr>
        <w:t>Removal of RMR Wide Area BS type 1-C output power limits</w:t>
      </w:r>
    </w:p>
    <w:p w14:paraId="7BE8A2A3"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CR-0527  rev  Cat: F (Rel-17)</w:t>
      </w:r>
      <w:r>
        <w:rPr>
          <w:i/>
        </w:rPr>
        <w:br/>
      </w:r>
      <w:r>
        <w:rPr>
          <w:i/>
        </w:rPr>
        <w:br/>
      </w:r>
      <w:r>
        <w:rPr>
          <w:i/>
        </w:rPr>
        <w:tab/>
      </w:r>
      <w:r>
        <w:rPr>
          <w:i/>
        </w:rPr>
        <w:tab/>
      </w:r>
      <w:r>
        <w:rPr>
          <w:i/>
        </w:rPr>
        <w:tab/>
      </w:r>
      <w:r>
        <w:rPr>
          <w:i/>
        </w:rPr>
        <w:tab/>
      </w:r>
      <w:r>
        <w:rPr>
          <w:i/>
        </w:rPr>
        <w:tab/>
        <w:t>Source: Union Inter. Chemins de Fer</w:t>
      </w:r>
    </w:p>
    <w:p w14:paraId="6F15EF2B" w14:textId="77777777" w:rsidR="002A66FC" w:rsidRDefault="002A66FC" w:rsidP="002A66FC">
      <w:pPr>
        <w:rPr>
          <w:rFonts w:ascii="Arial" w:hAnsi="Arial" w:cs="Arial"/>
          <w:b/>
        </w:rPr>
      </w:pPr>
      <w:r>
        <w:rPr>
          <w:rFonts w:ascii="Arial" w:hAnsi="Arial" w:cs="Arial"/>
          <w:b/>
        </w:rPr>
        <w:t xml:space="preserve">Abstract: </w:t>
      </w:r>
    </w:p>
    <w:p w14:paraId="0B416BEC" w14:textId="77777777" w:rsidR="002A66FC" w:rsidRDefault="002A66FC" w:rsidP="002A66FC">
      <w:r>
        <w:t>Removal of RMR Wide Area BS type 1-C output power limits</w:t>
      </w:r>
    </w:p>
    <w:p w14:paraId="3274C7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55948D" w14:textId="43001086" w:rsidR="002A66FC" w:rsidRDefault="002A66FC" w:rsidP="002A66FC">
      <w:pPr>
        <w:rPr>
          <w:rFonts w:ascii="Arial" w:hAnsi="Arial" w:cs="Arial"/>
          <w:b/>
          <w:sz w:val="24"/>
        </w:rPr>
      </w:pPr>
      <w:r>
        <w:rPr>
          <w:rFonts w:ascii="Arial" w:hAnsi="Arial" w:cs="Arial"/>
          <w:b/>
          <w:color w:val="0000FF"/>
          <w:sz w:val="24"/>
        </w:rPr>
        <w:t>R4-2318563</w:t>
      </w:r>
      <w:r>
        <w:rPr>
          <w:rFonts w:ascii="Arial" w:hAnsi="Arial" w:cs="Arial"/>
          <w:b/>
          <w:color w:val="0000FF"/>
          <w:sz w:val="24"/>
        </w:rPr>
        <w:tab/>
      </w:r>
      <w:r>
        <w:rPr>
          <w:rFonts w:ascii="Arial" w:hAnsi="Arial" w:cs="Arial"/>
          <w:b/>
          <w:sz w:val="24"/>
        </w:rPr>
        <w:t>Removal of RMR Wide Area BS type 1-C output power limits</w:t>
      </w:r>
    </w:p>
    <w:p w14:paraId="1A61B64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CR-0390  rev  Cat: F (Rel-17)</w:t>
      </w:r>
      <w:r>
        <w:rPr>
          <w:i/>
        </w:rPr>
        <w:br/>
      </w:r>
      <w:r>
        <w:rPr>
          <w:i/>
        </w:rPr>
        <w:br/>
      </w:r>
      <w:r>
        <w:rPr>
          <w:i/>
        </w:rPr>
        <w:tab/>
      </w:r>
      <w:r>
        <w:rPr>
          <w:i/>
        </w:rPr>
        <w:tab/>
      </w:r>
      <w:r>
        <w:rPr>
          <w:i/>
        </w:rPr>
        <w:tab/>
      </w:r>
      <w:r>
        <w:rPr>
          <w:i/>
        </w:rPr>
        <w:tab/>
      </w:r>
      <w:r>
        <w:rPr>
          <w:i/>
        </w:rPr>
        <w:tab/>
        <w:t>Source: Union Inter. Chemins de Fer</w:t>
      </w:r>
    </w:p>
    <w:p w14:paraId="1E132BA2" w14:textId="77777777" w:rsidR="002A66FC" w:rsidRDefault="002A66FC" w:rsidP="002A66FC">
      <w:pPr>
        <w:rPr>
          <w:rFonts w:ascii="Arial" w:hAnsi="Arial" w:cs="Arial"/>
          <w:b/>
        </w:rPr>
      </w:pPr>
      <w:r>
        <w:rPr>
          <w:rFonts w:ascii="Arial" w:hAnsi="Arial" w:cs="Arial"/>
          <w:b/>
        </w:rPr>
        <w:t xml:space="preserve">Abstract: </w:t>
      </w:r>
    </w:p>
    <w:p w14:paraId="4DE2F804" w14:textId="77777777" w:rsidR="002A66FC" w:rsidRDefault="002A66FC" w:rsidP="002A66FC">
      <w:r>
        <w:t>Removal of RMR Wide Area BS type 1-C output power limits</w:t>
      </w:r>
    </w:p>
    <w:p w14:paraId="788D47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1433D3" w14:textId="5F1EFA2A" w:rsidR="002A66FC" w:rsidRDefault="002A66FC" w:rsidP="002A66FC">
      <w:pPr>
        <w:rPr>
          <w:rFonts w:ascii="Arial" w:hAnsi="Arial" w:cs="Arial"/>
          <w:b/>
          <w:sz w:val="24"/>
        </w:rPr>
      </w:pPr>
      <w:r>
        <w:rPr>
          <w:rFonts w:ascii="Arial" w:hAnsi="Arial" w:cs="Arial"/>
          <w:b/>
          <w:color w:val="0000FF"/>
          <w:sz w:val="24"/>
        </w:rPr>
        <w:t>R4-2319308</w:t>
      </w:r>
      <w:r>
        <w:rPr>
          <w:rFonts w:ascii="Arial" w:hAnsi="Arial" w:cs="Arial"/>
          <w:b/>
          <w:color w:val="0000FF"/>
          <w:sz w:val="24"/>
        </w:rPr>
        <w:tab/>
      </w:r>
      <w:r>
        <w:rPr>
          <w:rFonts w:ascii="Arial" w:hAnsi="Arial" w:cs="Arial"/>
          <w:b/>
          <w:sz w:val="24"/>
        </w:rPr>
        <w:t>[NR_cov_enh-Perf] CR for configuration of FR1 PUSCH TBoMS demodulation requirement</w:t>
      </w:r>
    </w:p>
    <w:p w14:paraId="76321D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CR-0554  rev  Cat: F (Rel-17)</w:t>
      </w:r>
      <w:r>
        <w:rPr>
          <w:i/>
        </w:rPr>
        <w:br/>
      </w:r>
      <w:r>
        <w:rPr>
          <w:i/>
        </w:rPr>
        <w:br/>
      </w:r>
      <w:r>
        <w:rPr>
          <w:i/>
        </w:rPr>
        <w:tab/>
      </w:r>
      <w:r>
        <w:rPr>
          <w:i/>
        </w:rPr>
        <w:tab/>
      </w:r>
      <w:r>
        <w:rPr>
          <w:i/>
        </w:rPr>
        <w:tab/>
      </w:r>
      <w:r>
        <w:rPr>
          <w:i/>
        </w:rPr>
        <w:tab/>
      </w:r>
      <w:r>
        <w:rPr>
          <w:i/>
        </w:rPr>
        <w:tab/>
        <w:t>Source: Ericsson</w:t>
      </w:r>
    </w:p>
    <w:p w14:paraId="53E19D6D" w14:textId="77777777" w:rsidR="002A66FC" w:rsidRDefault="002A66FC" w:rsidP="002A66FC">
      <w:pPr>
        <w:rPr>
          <w:rFonts w:ascii="Arial" w:hAnsi="Arial" w:cs="Arial"/>
          <w:b/>
        </w:rPr>
      </w:pPr>
      <w:r>
        <w:rPr>
          <w:rFonts w:ascii="Arial" w:hAnsi="Arial" w:cs="Arial"/>
          <w:b/>
        </w:rPr>
        <w:t xml:space="preserve">Abstract: </w:t>
      </w:r>
    </w:p>
    <w:p w14:paraId="59CA71D7" w14:textId="77777777" w:rsidR="002A66FC" w:rsidRDefault="002A66FC" w:rsidP="002A66FC">
      <w:r>
        <w:t>correction on aTDW value for FDD</w:t>
      </w:r>
    </w:p>
    <w:p w14:paraId="5AB26B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7D289" w14:textId="777DAA41" w:rsidR="002A66FC" w:rsidRDefault="002A66FC" w:rsidP="002A66FC">
      <w:pPr>
        <w:rPr>
          <w:rFonts w:ascii="Arial" w:hAnsi="Arial" w:cs="Arial"/>
          <w:b/>
          <w:sz w:val="24"/>
        </w:rPr>
      </w:pPr>
      <w:r>
        <w:rPr>
          <w:rFonts w:ascii="Arial" w:hAnsi="Arial" w:cs="Arial"/>
          <w:b/>
          <w:color w:val="0000FF"/>
          <w:sz w:val="24"/>
        </w:rPr>
        <w:t>R4-2319309</w:t>
      </w:r>
      <w:r>
        <w:rPr>
          <w:rFonts w:ascii="Arial" w:hAnsi="Arial" w:cs="Arial"/>
          <w:b/>
          <w:color w:val="0000FF"/>
          <w:sz w:val="24"/>
        </w:rPr>
        <w:tab/>
      </w:r>
      <w:r>
        <w:rPr>
          <w:rFonts w:ascii="Arial" w:hAnsi="Arial" w:cs="Arial"/>
          <w:b/>
          <w:sz w:val="24"/>
        </w:rPr>
        <w:t>[NR_cov_enh-Perf] CR for TS38.141-2 correction on configuration in FDD (Rel-18 CAT A)</w:t>
      </w:r>
    </w:p>
    <w:p w14:paraId="62AE4B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CR-0555  rev  Cat: A (Rel-18)</w:t>
      </w:r>
      <w:r>
        <w:rPr>
          <w:i/>
        </w:rPr>
        <w:br/>
      </w:r>
      <w:r>
        <w:rPr>
          <w:i/>
        </w:rPr>
        <w:br/>
      </w:r>
      <w:r>
        <w:rPr>
          <w:i/>
        </w:rPr>
        <w:tab/>
      </w:r>
      <w:r>
        <w:rPr>
          <w:i/>
        </w:rPr>
        <w:tab/>
      </w:r>
      <w:r>
        <w:rPr>
          <w:i/>
        </w:rPr>
        <w:tab/>
      </w:r>
      <w:r>
        <w:rPr>
          <w:i/>
        </w:rPr>
        <w:tab/>
      </w:r>
      <w:r>
        <w:rPr>
          <w:i/>
        </w:rPr>
        <w:tab/>
        <w:t>Source: Ericsson</w:t>
      </w:r>
    </w:p>
    <w:p w14:paraId="1B30D1B8" w14:textId="77777777" w:rsidR="002A66FC" w:rsidRDefault="002A66FC" w:rsidP="002A66FC">
      <w:pPr>
        <w:rPr>
          <w:rFonts w:ascii="Arial" w:hAnsi="Arial" w:cs="Arial"/>
          <w:b/>
        </w:rPr>
      </w:pPr>
      <w:r>
        <w:rPr>
          <w:rFonts w:ascii="Arial" w:hAnsi="Arial" w:cs="Arial"/>
          <w:b/>
        </w:rPr>
        <w:t xml:space="preserve">Abstract: </w:t>
      </w:r>
    </w:p>
    <w:p w14:paraId="49E452BD" w14:textId="77777777" w:rsidR="002A66FC" w:rsidRDefault="002A66FC" w:rsidP="002A66FC">
      <w:r>
        <w:t>correction on aTDW value for FDD</w:t>
      </w:r>
    </w:p>
    <w:p w14:paraId="20E7A4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967C8" w14:textId="2435FAA0" w:rsidR="002A66FC" w:rsidRDefault="002A66FC" w:rsidP="002A66FC">
      <w:pPr>
        <w:rPr>
          <w:rFonts w:ascii="Arial" w:hAnsi="Arial" w:cs="Arial"/>
          <w:b/>
          <w:sz w:val="24"/>
        </w:rPr>
      </w:pPr>
      <w:r>
        <w:rPr>
          <w:rFonts w:ascii="Arial" w:hAnsi="Arial" w:cs="Arial"/>
          <w:b/>
          <w:color w:val="0000FF"/>
          <w:sz w:val="24"/>
        </w:rPr>
        <w:t>R4-2320159</w:t>
      </w:r>
      <w:r>
        <w:rPr>
          <w:rFonts w:ascii="Arial" w:hAnsi="Arial" w:cs="Arial"/>
          <w:b/>
          <w:color w:val="0000FF"/>
          <w:sz w:val="24"/>
        </w:rPr>
        <w:tab/>
      </w:r>
      <w:r>
        <w:rPr>
          <w:rFonts w:ascii="Arial" w:hAnsi="Arial" w:cs="Arial"/>
          <w:b/>
          <w:sz w:val="24"/>
        </w:rPr>
        <w:t>CR to 38.141-2: Measurement uncertainty for OBW in FR2-2 (Rel-17)</w:t>
      </w:r>
    </w:p>
    <w:p w14:paraId="240EC8E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CR-0559  rev  Cat: F (Rel-17)</w:t>
      </w:r>
      <w:r>
        <w:rPr>
          <w:i/>
        </w:rPr>
        <w:br/>
      </w:r>
      <w:r>
        <w:rPr>
          <w:i/>
        </w:rPr>
        <w:br/>
      </w:r>
      <w:r>
        <w:rPr>
          <w:i/>
        </w:rPr>
        <w:tab/>
      </w:r>
      <w:r>
        <w:rPr>
          <w:i/>
        </w:rPr>
        <w:tab/>
      </w:r>
      <w:r>
        <w:rPr>
          <w:i/>
        </w:rPr>
        <w:tab/>
      </w:r>
      <w:r>
        <w:rPr>
          <w:i/>
        </w:rPr>
        <w:tab/>
      </w:r>
      <w:r>
        <w:rPr>
          <w:i/>
        </w:rPr>
        <w:tab/>
        <w:t>Source: NEC</w:t>
      </w:r>
    </w:p>
    <w:p w14:paraId="31EF00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1D6E6" w14:textId="455ECD45" w:rsidR="002A66FC" w:rsidRDefault="002A66FC" w:rsidP="002A66FC">
      <w:pPr>
        <w:rPr>
          <w:rFonts w:ascii="Arial" w:hAnsi="Arial" w:cs="Arial"/>
          <w:b/>
          <w:sz w:val="24"/>
        </w:rPr>
      </w:pPr>
      <w:r>
        <w:rPr>
          <w:rFonts w:ascii="Arial" w:hAnsi="Arial" w:cs="Arial"/>
          <w:b/>
          <w:color w:val="0000FF"/>
          <w:sz w:val="24"/>
        </w:rPr>
        <w:t>R4-2320160</w:t>
      </w:r>
      <w:r>
        <w:rPr>
          <w:rFonts w:ascii="Arial" w:hAnsi="Arial" w:cs="Arial"/>
          <w:b/>
          <w:color w:val="0000FF"/>
          <w:sz w:val="24"/>
        </w:rPr>
        <w:tab/>
      </w:r>
      <w:r>
        <w:rPr>
          <w:rFonts w:ascii="Arial" w:hAnsi="Arial" w:cs="Arial"/>
          <w:b/>
          <w:sz w:val="24"/>
        </w:rPr>
        <w:t>CR to 38.141-2: Measurement uncertainty for OBW in FR2-2 (Rel-18)</w:t>
      </w:r>
    </w:p>
    <w:p w14:paraId="23BC12B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CR-0560  rev  Cat: A (Rel-18)</w:t>
      </w:r>
      <w:r>
        <w:rPr>
          <w:i/>
        </w:rPr>
        <w:br/>
      </w:r>
      <w:r>
        <w:rPr>
          <w:i/>
        </w:rPr>
        <w:lastRenderedPageBreak/>
        <w:br/>
      </w:r>
      <w:r>
        <w:rPr>
          <w:i/>
        </w:rPr>
        <w:tab/>
      </w:r>
      <w:r>
        <w:rPr>
          <w:i/>
        </w:rPr>
        <w:tab/>
      </w:r>
      <w:r>
        <w:rPr>
          <w:i/>
        </w:rPr>
        <w:tab/>
      </w:r>
      <w:r>
        <w:rPr>
          <w:i/>
        </w:rPr>
        <w:tab/>
      </w:r>
      <w:r>
        <w:rPr>
          <w:i/>
        </w:rPr>
        <w:tab/>
        <w:t>Source: NEC</w:t>
      </w:r>
    </w:p>
    <w:p w14:paraId="2CCD1C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07958" w14:textId="4843C9E3" w:rsidR="002A66FC" w:rsidRDefault="002A66FC" w:rsidP="002A66FC">
      <w:pPr>
        <w:rPr>
          <w:rFonts w:ascii="Arial" w:hAnsi="Arial" w:cs="Arial"/>
          <w:b/>
          <w:sz w:val="24"/>
        </w:rPr>
      </w:pPr>
      <w:r>
        <w:rPr>
          <w:rFonts w:ascii="Arial" w:hAnsi="Arial" w:cs="Arial"/>
          <w:b/>
          <w:color w:val="0000FF"/>
          <w:sz w:val="24"/>
        </w:rPr>
        <w:t>R4-2320161</w:t>
      </w:r>
      <w:r>
        <w:rPr>
          <w:rFonts w:ascii="Arial" w:hAnsi="Arial" w:cs="Arial"/>
          <w:b/>
          <w:color w:val="0000FF"/>
          <w:sz w:val="24"/>
        </w:rPr>
        <w:tab/>
      </w:r>
      <w:r>
        <w:rPr>
          <w:rFonts w:ascii="Arial" w:hAnsi="Arial" w:cs="Arial"/>
          <w:b/>
          <w:sz w:val="24"/>
        </w:rPr>
        <w:t>Discussion on terminologies “transmitter OFF state” and “transmitter ON state” in the repeater specifications</w:t>
      </w:r>
    </w:p>
    <w:p w14:paraId="0A85BDA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D4B0A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F3D68" w14:textId="386A8C81" w:rsidR="002A66FC" w:rsidRDefault="002A66FC" w:rsidP="002A66FC">
      <w:pPr>
        <w:rPr>
          <w:rFonts w:ascii="Arial" w:hAnsi="Arial" w:cs="Arial"/>
          <w:b/>
          <w:sz w:val="24"/>
        </w:rPr>
      </w:pPr>
      <w:r>
        <w:rPr>
          <w:rFonts w:ascii="Arial" w:hAnsi="Arial" w:cs="Arial"/>
          <w:b/>
          <w:color w:val="0000FF"/>
          <w:sz w:val="24"/>
        </w:rPr>
        <w:t>R4-2320162</w:t>
      </w:r>
      <w:r>
        <w:rPr>
          <w:rFonts w:ascii="Arial" w:hAnsi="Arial" w:cs="Arial"/>
          <w:b/>
          <w:color w:val="0000FF"/>
          <w:sz w:val="24"/>
        </w:rPr>
        <w:tab/>
      </w:r>
      <w:r>
        <w:rPr>
          <w:rFonts w:ascii="Arial" w:hAnsi="Arial" w:cs="Arial"/>
          <w:b/>
          <w:sz w:val="24"/>
        </w:rPr>
        <w:t>CR to 38.106: Correction of terminologies for NR repeaters (Rel-17)</w:t>
      </w:r>
    </w:p>
    <w:p w14:paraId="58602CE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v17.6.0</w:t>
      </w:r>
      <w:r>
        <w:rPr>
          <w:i/>
        </w:rPr>
        <w:tab/>
        <w:t xml:space="preserve">  CR-0043  rev  Cat: F (Rel-17)</w:t>
      </w:r>
      <w:r>
        <w:rPr>
          <w:i/>
        </w:rPr>
        <w:br/>
      </w:r>
      <w:r>
        <w:rPr>
          <w:i/>
        </w:rPr>
        <w:br/>
      </w:r>
      <w:r>
        <w:rPr>
          <w:i/>
        </w:rPr>
        <w:tab/>
      </w:r>
      <w:r>
        <w:rPr>
          <w:i/>
        </w:rPr>
        <w:tab/>
      </w:r>
      <w:r>
        <w:rPr>
          <w:i/>
        </w:rPr>
        <w:tab/>
      </w:r>
      <w:r>
        <w:rPr>
          <w:i/>
        </w:rPr>
        <w:tab/>
      </w:r>
      <w:r>
        <w:rPr>
          <w:i/>
        </w:rPr>
        <w:tab/>
        <w:t>Source: NEC</w:t>
      </w:r>
    </w:p>
    <w:p w14:paraId="37911B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114F4" w14:textId="4240776F" w:rsidR="002A66FC" w:rsidRDefault="002A66FC" w:rsidP="002A66FC">
      <w:pPr>
        <w:rPr>
          <w:rFonts w:ascii="Arial" w:hAnsi="Arial" w:cs="Arial"/>
          <w:b/>
          <w:sz w:val="24"/>
        </w:rPr>
      </w:pPr>
      <w:r>
        <w:rPr>
          <w:rFonts w:ascii="Arial" w:hAnsi="Arial" w:cs="Arial"/>
          <w:b/>
          <w:color w:val="0000FF"/>
          <w:sz w:val="24"/>
        </w:rPr>
        <w:t>R4-2320163</w:t>
      </w:r>
      <w:r>
        <w:rPr>
          <w:rFonts w:ascii="Arial" w:hAnsi="Arial" w:cs="Arial"/>
          <w:b/>
          <w:color w:val="0000FF"/>
          <w:sz w:val="24"/>
        </w:rPr>
        <w:tab/>
      </w:r>
      <w:r>
        <w:rPr>
          <w:rFonts w:ascii="Arial" w:hAnsi="Arial" w:cs="Arial"/>
          <w:b/>
          <w:sz w:val="24"/>
        </w:rPr>
        <w:t>CR to 38.106: Correction of terminologies for NR repeaters (Rel-18)</w:t>
      </w:r>
    </w:p>
    <w:p w14:paraId="1DFD256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CR-0044  rev  Cat: A (Rel-18)</w:t>
      </w:r>
      <w:r>
        <w:rPr>
          <w:i/>
        </w:rPr>
        <w:br/>
      </w:r>
      <w:r>
        <w:rPr>
          <w:i/>
        </w:rPr>
        <w:br/>
      </w:r>
      <w:r>
        <w:rPr>
          <w:i/>
        </w:rPr>
        <w:tab/>
      </w:r>
      <w:r>
        <w:rPr>
          <w:i/>
        </w:rPr>
        <w:tab/>
      </w:r>
      <w:r>
        <w:rPr>
          <w:i/>
        </w:rPr>
        <w:tab/>
      </w:r>
      <w:r>
        <w:rPr>
          <w:i/>
        </w:rPr>
        <w:tab/>
      </w:r>
      <w:r>
        <w:rPr>
          <w:i/>
        </w:rPr>
        <w:tab/>
        <w:t>Source: NEC</w:t>
      </w:r>
    </w:p>
    <w:p w14:paraId="00327A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D811D" w14:textId="3010D126" w:rsidR="002A66FC" w:rsidRDefault="002A66FC" w:rsidP="002A66FC">
      <w:pPr>
        <w:rPr>
          <w:rFonts w:ascii="Arial" w:hAnsi="Arial" w:cs="Arial"/>
          <w:b/>
          <w:sz w:val="24"/>
        </w:rPr>
      </w:pPr>
      <w:r>
        <w:rPr>
          <w:rFonts w:ascii="Arial" w:hAnsi="Arial" w:cs="Arial"/>
          <w:b/>
          <w:color w:val="0000FF"/>
          <w:sz w:val="24"/>
        </w:rPr>
        <w:t>R4-2320164</w:t>
      </w:r>
      <w:r>
        <w:rPr>
          <w:rFonts w:ascii="Arial" w:hAnsi="Arial" w:cs="Arial"/>
          <w:b/>
          <w:color w:val="0000FF"/>
          <w:sz w:val="24"/>
        </w:rPr>
        <w:tab/>
      </w:r>
      <w:r>
        <w:rPr>
          <w:rFonts w:ascii="Arial" w:hAnsi="Arial" w:cs="Arial"/>
          <w:b/>
          <w:sz w:val="24"/>
        </w:rPr>
        <w:t>CR to 38.115-1: Correction of terminologies for NR repeaters (Rel-17)</w:t>
      </w:r>
    </w:p>
    <w:p w14:paraId="5FF490E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v17.3.0</w:t>
      </w:r>
      <w:r>
        <w:rPr>
          <w:i/>
        </w:rPr>
        <w:tab/>
        <w:t xml:space="preserve">  CR-0021  rev  Cat: F (Rel-17)</w:t>
      </w:r>
      <w:r>
        <w:rPr>
          <w:i/>
        </w:rPr>
        <w:br/>
      </w:r>
      <w:r>
        <w:rPr>
          <w:i/>
        </w:rPr>
        <w:br/>
      </w:r>
      <w:r>
        <w:rPr>
          <w:i/>
        </w:rPr>
        <w:tab/>
      </w:r>
      <w:r>
        <w:rPr>
          <w:i/>
        </w:rPr>
        <w:tab/>
      </w:r>
      <w:r>
        <w:rPr>
          <w:i/>
        </w:rPr>
        <w:tab/>
      </w:r>
      <w:r>
        <w:rPr>
          <w:i/>
        </w:rPr>
        <w:tab/>
      </w:r>
      <w:r>
        <w:rPr>
          <w:i/>
        </w:rPr>
        <w:tab/>
        <w:t>Source: NEC</w:t>
      </w:r>
    </w:p>
    <w:p w14:paraId="34A036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FC54B" w14:textId="10A12526" w:rsidR="002A66FC" w:rsidRDefault="002A66FC" w:rsidP="002A66FC">
      <w:pPr>
        <w:rPr>
          <w:rFonts w:ascii="Arial" w:hAnsi="Arial" w:cs="Arial"/>
          <w:b/>
          <w:sz w:val="24"/>
        </w:rPr>
      </w:pPr>
      <w:r>
        <w:rPr>
          <w:rFonts w:ascii="Arial" w:hAnsi="Arial" w:cs="Arial"/>
          <w:b/>
          <w:color w:val="0000FF"/>
          <w:sz w:val="24"/>
        </w:rPr>
        <w:t>R4-2320165</w:t>
      </w:r>
      <w:r>
        <w:rPr>
          <w:rFonts w:ascii="Arial" w:hAnsi="Arial" w:cs="Arial"/>
          <w:b/>
          <w:color w:val="0000FF"/>
          <w:sz w:val="24"/>
        </w:rPr>
        <w:tab/>
      </w:r>
      <w:r>
        <w:rPr>
          <w:rFonts w:ascii="Arial" w:hAnsi="Arial" w:cs="Arial"/>
          <w:b/>
          <w:sz w:val="24"/>
        </w:rPr>
        <w:t>CR to 38.115-1: Correction of terminologies for NR repeaters (Rel-18)</w:t>
      </w:r>
    </w:p>
    <w:p w14:paraId="139D5D5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CR-0022  rev  Cat: A (Rel-18)</w:t>
      </w:r>
      <w:r>
        <w:rPr>
          <w:i/>
        </w:rPr>
        <w:br/>
      </w:r>
      <w:r>
        <w:rPr>
          <w:i/>
        </w:rPr>
        <w:br/>
      </w:r>
      <w:r>
        <w:rPr>
          <w:i/>
        </w:rPr>
        <w:tab/>
      </w:r>
      <w:r>
        <w:rPr>
          <w:i/>
        </w:rPr>
        <w:tab/>
      </w:r>
      <w:r>
        <w:rPr>
          <w:i/>
        </w:rPr>
        <w:tab/>
      </w:r>
      <w:r>
        <w:rPr>
          <w:i/>
        </w:rPr>
        <w:tab/>
      </w:r>
      <w:r>
        <w:rPr>
          <w:i/>
        </w:rPr>
        <w:tab/>
        <w:t>Source: NEC</w:t>
      </w:r>
    </w:p>
    <w:p w14:paraId="301F15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62C5E" w14:textId="05B72E6F" w:rsidR="002A66FC" w:rsidRDefault="002A66FC" w:rsidP="002A66FC">
      <w:pPr>
        <w:rPr>
          <w:rFonts w:ascii="Arial" w:hAnsi="Arial" w:cs="Arial"/>
          <w:b/>
          <w:sz w:val="24"/>
        </w:rPr>
      </w:pPr>
      <w:r>
        <w:rPr>
          <w:rFonts w:ascii="Arial" w:hAnsi="Arial" w:cs="Arial"/>
          <w:b/>
          <w:color w:val="0000FF"/>
          <w:sz w:val="24"/>
        </w:rPr>
        <w:t>R4-2320166</w:t>
      </w:r>
      <w:r>
        <w:rPr>
          <w:rFonts w:ascii="Arial" w:hAnsi="Arial" w:cs="Arial"/>
          <w:b/>
          <w:color w:val="0000FF"/>
          <w:sz w:val="24"/>
        </w:rPr>
        <w:tab/>
      </w:r>
      <w:r>
        <w:rPr>
          <w:rFonts w:ascii="Arial" w:hAnsi="Arial" w:cs="Arial"/>
          <w:b/>
          <w:sz w:val="24"/>
        </w:rPr>
        <w:t>CR to 38.115-2: Correction of terminologies for NR repeaters</w:t>
      </w:r>
    </w:p>
    <w:p w14:paraId="0C141D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v17.3.0</w:t>
      </w:r>
      <w:r>
        <w:rPr>
          <w:i/>
        </w:rPr>
        <w:tab/>
        <w:t xml:space="preserve">  CR-0010  rev  Cat: F (Rel-17)</w:t>
      </w:r>
      <w:r>
        <w:rPr>
          <w:i/>
        </w:rPr>
        <w:br/>
      </w:r>
      <w:r>
        <w:rPr>
          <w:i/>
        </w:rPr>
        <w:br/>
      </w:r>
      <w:r>
        <w:rPr>
          <w:i/>
        </w:rPr>
        <w:tab/>
      </w:r>
      <w:r>
        <w:rPr>
          <w:i/>
        </w:rPr>
        <w:tab/>
      </w:r>
      <w:r>
        <w:rPr>
          <w:i/>
        </w:rPr>
        <w:tab/>
      </w:r>
      <w:r>
        <w:rPr>
          <w:i/>
        </w:rPr>
        <w:tab/>
      </w:r>
      <w:r>
        <w:rPr>
          <w:i/>
        </w:rPr>
        <w:tab/>
        <w:t>Source: NEC</w:t>
      </w:r>
    </w:p>
    <w:p w14:paraId="6E77C0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DCA70" w14:textId="38CA4907" w:rsidR="002A66FC" w:rsidRDefault="002A66FC" w:rsidP="002A66FC">
      <w:pPr>
        <w:rPr>
          <w:rFonts w:ascii="Arial" w:hAnsi="Arial" w:cs="Arial"/>
          <w:b/>
          <w:sz w:val="24"/>
        </w:rPr>
      </w:pPr>
      <w:r>
        <w:rPr>
          <w:rFonts w:ascii="Arial" w:hAnsi="Arial" w:cs="Arial"/>
          <w:b/>
          <w:color w:val="0000FF"/>
          <w:sz w:val="24"/>
        </w:rPr>
        <w:t>R4-2320263</w:t>
      </w:r>
      <w:r>
        <w:rPr>
          <w:rFonts w:ascii="Arial" w:hAnsi="Arial" w:cs="Arial"/>
          <w:b/>
          <w:color w:val="0000FF"/>
          <w:sz w:val="24"/>
        </w:rPr>
        <w:tab/>
      </w:r>
      <w:r>
        <w:rPr>
          <w:rFonts w:ascii="Arial" w:hAnsi="Arial" w:cs="Arial"/>
          <w:b/>
          <w:sz w:val="24"/>
        </w:rPr>
        <w:t>CR to TS 38.106 with correction of co-existence and co-location requirements</w:t>
      </w:r>
    </w:p>
    <w:p w14:paraId="3A2432D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v17.6.0</w:t>
      </w:r>
      <w:r>
        <w:rPr>
          <w:i/>
        </w:rPr>
        <w:tab/>
        <w:t xml:space="preserve">  CR-0046  rev  Cat: F (Rel-17)</w:t>
      </w:r>
      <w:r>
        <w:rPr>
          <w:i/>
        </w:rPr>
        <w:br/>
      </w:r>
      <w:r>
        <w:rPr>
          <w:i/>
        </w:rPr>
        <w:lastRenderedPageBreak/>
        <w:br/>
      </w:r>
      <w:r>
        <w:rPr>
          <w:i/>
        </w:rPr>
        <w:tab/>
      </w:r>
      <w:r>
        <w:rPr>
          <w:i/>
        </w:rPr>
        <w:tab/>
      </w:r>
      <w:r>
        <w:rPr>
          <w:i/>
        </w:rPr>
        <w:tab/>
      </w:r>
      <w:r>
        <w:rPr>
          <w:i/>
        </w:rPr>
        <w:tab/>
      </w:r>
      <w:r>
        <w:rPr>
          <w:i/>
        </w:rPr>
        <w:tab/>
        <w:t>Source: Nokia, Nokia Shanghai Bell</w:t>
      </w:r>
    </w:p>
    <w:p w14:paraId="559C47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AA28B" w14:textId="7D96DF27" w:rsidR="002A66FC" w:rsidRDefault="002A66FC" w:rsidP="002A66FC">
      <w:pPr>
        <w:rPr>
          <w:rFonts w:ascii="Arial" w:hAnsi="Arial" w:cs="Arial"/>
          <w:b/>
          <w:sz w:val="24"/>
        </w:rPr>
      </w:pPr>
      <w:r>
        <w:rPr>
          <w:rFonts w:ascii="Arial" w:hAnsi="Arial" w:cs="Arial"/>
          <w:b/>
          <w:color w:val="0000FF"/>
          <w:sz w:val="24"/>
        </w:rPr>
        <w:t>R4-2320264</w:t>
      </w:r>
      <w:r>
        <w:rPr>
          <w:rFonts w:ascii="Arial" w:hAnsi="Arial" w:cs="Arial"/>
          <w:b/>
          <w:color w:val="0000FF"/>
          <w:sz w:val="24"/>
        </w:rPr>
        <w:tab/>
      </w:r>
      <w:r>
        <w:rPr>
          <w:rFonts w:ascii="Arial" w:hAnsi="Arial" w:cs="Arial"/>
          <w:b/>
          <w:sz w:val="24"/>
        </w:rPr>
        <w:t>CR to TS 38.106 with correction of co-existence and co-location requirements</w:t>
      </w:r>
    </w:p>
    <w:p w14:paraId="31AFE48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CR-0047  rev  Cat: F (Rel-18)</w:t>
      </w:r>
      <w:r>
        <w:rPr>
          <w:i/>
        </w:rPr>
        <w:br/>
      </w:r>
      <w:r>
        <w:rPr>
          <w:i/>
        </w:rPr>
        <w:br/>
      </w:r>
      <w:r>
        <w:rPr>
          <w:i/>
        </w:rPr>
        <w:tab/>
      </w:r>
      <w:r>
        <w:rPr>
          <w:i/>
        </w:rPr>
        <w:tab/>
      </w:r>
      <w:r>
        <w:rPr>
          <w:i/>
        </w:rPr>
        <w:tab/>
      </w:r>
      <w:r>
        <w:rPr>
          <w:i/>
        </w:rPr>
        <w:tab/>
      </w:r>
      <w:r>
        <w:rPr>
          <w:i/>
        </w:rPr>
        <w:tab/>
        <w:t>Source: Nokia, Nokia Shanghai Bell</w:t>
      </w:r>
    </w:p>
    <w:p w14:paraId="168A93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1E9EF" w14:textId="35A3192E" w:rsidR="002A66FC" w:rsidRDefault="002A66FC" w:rsidP="002A66FC">
      <w:pPr>
        <w:rPr>
          <w:rFonts w:ascii="Arial" w:hAnsi="Arial" w:cs="Arial"/>
          <w:b/>
          <w:sz w:val="24"/>
        </w:rPr>
      </w:pPr>
      <w:r>
        <w:rPr>
          <w:rFonts w:ascii="Arial" w:hAnsi="Arial" w:cs="Arial"/>
          <w:b/>
          <w:color w:val="0000FF"/>
          <w:sz w:val="24"/>
        </w:rPr>
        <w:t>R4-2320265</w:t>
      </w:r>
      <w:r>
        <w:rPr>
          <w:rFonts w:ascii="Arial" w:hAnsi="Arial" w:cs="Arial"/>
          <w:b/>
          <w:color w:val="0000FF"/>
          <w:sz w:val="24"/>
        </w:rPr>
        <w:tab/>
      </w:r>
      <w:r>
        <w:rPr>
          <w:rFonts w:ascii="Arial" w:hAnsi="Arial" w:cs="Arial"/>
          <w:b/>
          <w:sz w:val="24"/>
        </w:rPr>
        <w:t>CR to TS 38.114 with update to manufacturer declaration and references</w:t>
      </w:r>
    </w:p>
    <w:p w14:paraId="50468A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CR-0008  rev  Cat: F (Rel-17)</w:t>
      </w:r>
      <w:r>
        <w:rPr>
          <w:i/>
        </w:rPr>
        <w:br/>
      </w:r>
      <w:r>
        <w:rPr>
          <w:i/>
        </w:rPr>
        <w:br/>
      </w:r>
      <w:r>
        <w:rPr>
          <w:i/>
        </w:rPr>
        <w:tab/>
      </w:r>
      <w:r>
        <w:rPr>
          <w:i/>
        </w:rPr>
        <w:tab/>
      </w:r>
      <w:r>
        <w:rPr>
          <w:i/>
        </w:rPr>
        <w:tab/>
      </w:r>
      <w:r>
        <w:rPr>
          <w:i/>
        </w:rPr>
        <w:tab/>
      </w:r>
      <w:r>
        <w:rPr>
          <w:i/>
        </w:rPr>
        <w:tab/>
        <w:t>Source: Nokia, Nokia Shanghai Bell</w:t>
      </w:r>
    </w:p>
    <w:p w14:paraId="5A395C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496BD" w14:textId="28820058" w:rsidR="002A66FC" w:rsidRDefault="002A66FC" w:rsidP="002A66FC">
      <w:pPr>
        <w:rPr>
          <w:rFonts w:ascii="Arial" w:hAnsi="Arial" w:cs="Arial"/>
          <w:b/>
          <w:sz w:val="24"/>
        </w:rPr>
      </w:pPr>
      <w:r>
        <w:rPr>
          <w:rFonts w:ascii="Arial" w:hAnsi="Arial" w:cs="Arial"/>
          <w:b/>
          <w:color w:val="0000FF"/>
          <w:sz w:val="24"/>
        </w:rPr>
        <w:t>R4-2320266</w:t>
      </w:r>
      <w:r>
        <w:rPr>
          <w:rFonts w:ascii="Arial" w:hAnsi="Arial" w:cs="Arial"/>
          <w:b/>
          <w:color w:val="0000FF"/>
          <w:sz w:val="24"/>
        </w:rPr>
        <w:tab/>
      </w:r>
      <w:r>
        <w:rPr>
          <w:rFonts w:ascii="Arial" w:hAnsi="Arial" w:cs="Arial"/>
          <w:b/>
          <w:sz w:val="24"/>
        </w:rPr>
        <w:t>CR to TS 38.115-1 with correction of co-existence and co-location requirements</w:t>
      </w:r>
    </w:p>
    <w:p w14:paraId="6F1179F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v17.3.0</w:t>
      </w:r>
      <w:r>
        <w:rPr>
          <w:i/>
        </w:rPr>
        <w:tab/>
        <w:t xml:space="preserve">  CR-0023  rev  Cat: F (Rel-17)</w:t>
      </w:r>
      <w:r>
        <w:rPr>
          <w:i/>
        </w:rPr>
        <w:br/>
      </w:r>
      <w:r>
        <w:rPr>
          <w:i/>
        </w:rPr>
        <w:br/>
      </w:r>
      <w:r>
        <w:rPr>
          <w:i/>
        </w:rPr>
        <w:tab/>
      </w:r>
      <w:r>
        <w:rPr>
          <w:i/>
        </w:rPr>
        <w:tab/>
      </w:r>
      <w:r>
        <w:rPr>
          <w:i/>
        </w:rPr>
        <w:tab/>
      </w:r>
      <w:r>
        <w:rPr>
          <w:i/>
        </w:rPr>
        <w:tab/>
      </w:r>
      <w:r>
        <w:rPr>
          <w:i/>
        </w:rPr>
        <w:tab/>
        <w:t>Source: Nokia, Nokia Shanghai Bell</w:t>
      </w:r>
    </w:p>
    <w:p w14:paraId="17C159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CC4BE" w14:textId="7CB88046" w:rsidR="002A66FC" w:rsidRDefault="002A66FC" w:rsidP="002A66FC">
      <w:pPr>
        <w:rPr>
          <w:rFonts w:ascii="Arial" w:hAnsi="Arial" w:cs="Arial"/>
          <w:b/>
          <w:sz w:val="24"/>
        </w:rPr>
      </w:pPr>
      <w:r>
        <w:rPr>
          <w:rFonts w:ascii="Arial" w:hAnsi="Arial" w:cs="Arial"/>
          <w:b/>
          <w:color w:val="0000FF"/>
          <w:sz w:val="24"/>
        </w:rPr>
        <w:t>R4-2320267</w:t>
      </w:r>
      <w:r>
        <w:rPr>
          <w:rFonts w:ascii="Arial" w:hAnsi="Arial" w:cs="Arial"/>
          <w:b/>
          <w:color w:val="0000FF"/>
          <w:sz w:val="24"/>
        </w:rPr>
        <w:tab/>
      </w:r>
      <w:r>
        <w:rPr>
          <w:rFonts w:ascii="Arial" w:hAnsi="Arial" w:cs="Arial"/>
          <w:b/>
          <w:sz w:val="24"/>
        </w:rPr>
        <w:t>CR to TS 38.115-1 with correction of co-existence and co-location requirements</w:t>
      </w:r>
    </w:p>
    <w:p w14:paraId="3CDDDE4D" w14:textId="77777777" w:rsidR="002A66FC" w:rsidRDefault="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CR-0024  rev  Cat: F (Rel-18)</w:t>
      </w:r>
      <w:r>
        <w:rPr>
          <w:i/>
        </w:rPr>
        <w:br/>
      </w:r>
      <w:r>
        <w:rPr>
          <w:i/>
        </w:rPr>
        <w:br/>
      </w:r>
      <w:r>
        <w:rPr>
          <w:i/>
        </w:rPr>
        <w:tab/>
      </w:r>
      <w:r>
        <w:rPr>
          <w:i/>
        </w:rPr>
        <w:tab/>
      </w:r>
      <w:r>
        <w:rPr>
          <w:i/>
        </w:rPr>
        <w:tab/>
      </w:r>
      <w:r>
        <w:rPr>
          <w:i/>
        </w:rPr>
        <w:tab/>
      </w:r>
      <w:r>
        <w:rPr>
          <w:i/>
        </w:rPr>
        <w:tab/>
        <w:t>Source: Nokia, Nokia Shanghai Bell</w:t>
      </w:r>
    </w:p>
    <w:p w14:paraId="4D8D47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4B5FB" w14:textId="38BED984" w:rsidR="00C517F7" w:rsidRDefault="002A66FC" w:rsidP="002A66FC">
      <w:pPr>
        <w:rPr>
          <w:rFonts w:ascii="Arial" w:hAnsi="Arial" w:cs="Arial"/>
          <w:b/>
          <w:sz w:val="24"/>
        </w:rPr>
      </w:pPr>
      <w:r>
        <w:rPr>
          <w:rFonts w:ascii="Arial" w:hAnsi="Arial" w:cs="Arial"/>
          <w:b/>
          <w:color w:val="0000FF"/>
          <w:sz w:val="24"/>
        </w:rPr>
        <w:t>R4-2320268</w:t>
      </w:r>
      <w:r>
        <w:rPr>
          <w:rFonts w:ascii="Arial" w:hAnsi="Arial" w:cs="Arial"/>
          <w:b/>
          <w:color w:val="0000FF"/>
          <w:sz w:val="24"/>
        </w:rPr>
        <w:tab/>
      </w:r>
      <w:r>
        <w:rPr>
          <w:rFonts w:ascii="Arial" w:hAnsi="Arial" w:cs="Arial"/>
          <w:b/>
          <w:sz w:val="24"/>
        </w:rPr>
        <w:t>CR to TS 38.174 with correction of co-existence and co-location requirements</w:t>
      </w:r>
    </w:p>
    <w:p w14:paraId="58E238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CR-0079  rev  Cat: F (Rel-18)</w:t>
      </w:r>
      <w:r>
        <w:rPr>
          <w:i/>
        </w:rPr>
        <w:br/>
      </w:r>
      <w:r>
        <w:rPr>
          <w:i/>
        </w:rPr>
        <w:br/>
      </w:r>
      <w:r>
        <w:rPr>
          <w:i/>
        </w:rPr>
        <w:tab/>
      </w:r>
      <w:r>
        <w:rPr>
          <w:i/>
        </w:rPr>
        <w:tab/>
      </w:r>
      <w:r>
        <w:rPr>
          <w:i/>
        </w:rPr>
        <w:tab/>
      </w:r>
      <w:r>
        <w:rPr>
          <w:i/>
        </w:rPr>
        <w:tab/>
      </w:r>
      <w:r>
        <w:rPr>
          <w:i/>
        </w:rPr>
        <w:tab/>
        <w:t>Source: Nokia, Nokia Shanghai Bell</w:t>
      </w:r>
    </w:p>
    <w:p w14:paraId="7C5C01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CE9A5" w14:textId="5912F30E" w:rsidR="002A66FC" w:rsidRDefault="002A66FC" w:rsidP="002A66FC">
      <w:pPr>
        <w:rPr>
          <w:rFonts w:ascii="Arial" w:hAnsi="Arial" w:cs="Arial"/>
          <w:b/>
          <w:sz w:val="24"/>
        </w:rPr>
      </w:pPr>
      <w:r>
        <w:rPr>
          <w:rFonts w:ascii="Arial" w:hAnsi="Arial" w:cs="Arial"/>
          <w:b/>
          <w:color w:val="0000FF"/>
          <w:sz w:val="24"/>
        </w:rPr>
        <w:t>R4-2320269</w:t>
      </w:r>
      <w:r>
        <w:rPr>
          <w:rFonts w:ascii="Arial" w:hAnsi="Arial" w:cs="Arial"/>
          <w:b/>
          <w:color w:val="0000FF"/>
          <w:sz w:val="24"/>
        </w:rPr>
        <w:tab/>
      </w:r>
      <w:r>
        <w:rPr>
          <w:rFonts w:ascii="Arial" w:hAnsi="Arial" w:cs="Arial"/>
          <w:b/>
          <w:sz w:val="24"/>
        </w:rPr>
        <w:t>CR to TS 38.174 with correction of co-location requirements</w:t>
      </w:r>
    </w:p>
    <w:p w14:paraId="06A762F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CR-0080  rev  Cat: F (Rel-17)</w:t>
      </w:r>
      <w:r>
        <w:rPr>
          <w:i/>
        </w:rPr>
        <w:br/>
      </w:r>
      <w:r>
        <w:rPr>
          <w:i/>
        </w:rPr>
        <w:br/>
      </w:r>
      <w:r>
        <w:rPr>
          <w:i/>
        </w:rPr>
        <w:tab/>
      </w:r>
      <w:r>
        <w:rPr>
          <w:i/>
        </w:rPr>
        <w:tab/>
      </w:r>
      <w:r>
        <w:rPr>
          <w:i/>
        </w:rPr>
        <w:tab/>
      </w:r>
      <w:r>
        <w:rPr>
          <w:i/>
        </w:rPr>
        <w:tab/>
      </w:r>
      <w:r>
        <w:rPr>
          <w:i/>
        </w:rPr>
        <w:tab/>
        <w:t>Source: Nokia, Nokia Shanghai Bell</w:t>
      </w:r>
    </w:p>
    <w:p w14:paraId="3B0350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8006C" w14:textId="182E531A" w:rsidR="002A66FC" w:rsidRDefault="002A66FC" w:rsidP="002A66FC">
      <w:pPr>
        <w:rPr>
          <w:rFonts w:ascii="Arial" w:hAnsi="Arial" w:cs="Arial"/>
          <w:b/>
          <w:sz w:val="24"/>
        </w:rPr>
      </w:pPr>
      <w:r>
        <w:rPr>
          <w:rFonts w:ascii="Arial" w:hAnsi="Arial" w:cs="Arial"/>
          <w:b/>
          <w:color w:val="0000FF"/>
          <w:sz w:val="24"/>
        </w:rPr>
        <w:lastRenderedPageBreak/>
        <w:t>R4-2320270</w:t>
      </w:r>
      <w:r>
        <w:rPr>
          <w:rFonts w:ascii="Arial" w:hAnsi="Arial" w:cs="Arial"/>
          <w:b/>
          <w:color w:val="0000FF"/>
          <w:sz w:val="24"/>
        </w:rPr>
        <w:tab/>
      </w:r>
      <w:r>
        <w:rPr>
          <w:rFonts w:ascii="Arial" w:hAnsi="Arial" w:cs="Arial"/>
          <w:b/>
          <w:sz w:val="24"/>
        </w:rPr>
        <w:t>CR to TS 38.176-1 with correction of co-existence and co-location requirements</w:t>
      </w:r>
    </w:p>
    <w:p w14:paraId="43209F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CR-0036  rev  Cat: F (Rel-18)</w:t>
      </w:r>
      <w:r>
        <w:rPr>
          <w:i/>
        </w:rPr>
        <w:br/>
      </w:r>
      <w:r>
        <w:rPr>
          <w:i/>
        </w:rPr>
        <w:br/>
      </w:r>
      <w:r>
        <w:rPr>
          <w:i/>
        </w:rPr>
        <w:tab/>
      </w:r>
      <w:r>
        <w:rPr>
          <w:i/>
        </w:rPr>
        <w:tab/>
      </w:r>
      <w:r>
        <w:rPr>
          <w:i/>
        </w:rPr>
        <w:tab/>
      </w:r>
      <w:r>
        <w:rPr>
          <w:i/>
        </w:rPr>
        <w:tab/>
      </w:r>
      <w:r>
        <w:rPr>
          <w:i/>
        </w:rPr>
        <w:tab/>
        <w:t>Source: Nokia, Nokia Shanghai Bell</w:t>
      </w:r>
    </w:p>
    <w:p w14:paraId="5A3AF9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CE01E" w14:textId="6CFF23FA" w:rsidR="002A66FC" w:rsidRDefault="002A66FC" w:rsidP="002A66FC">
      <w:pPr>
        <w:rPr>
          <w:rFonts w:ascii="Arial" w:hAnsi="Arial" w:cs="Arial"/>
          <w:b/>
          <w:sz w:val="24"/>
        </w:rPr>
      </w:pPr>
      <w:r>
        <w:rPr>
          <w:rFonts w:ascii="Arial" w:hAnsi="Arial" w:cs="Arial"/>
          <w:b/>
          <w:color w:val="0000FF"/>
          <w:sz w:val="24"/>
        </w:rPr>
        <w:t>R4-2320271</w:t>
      </w:r>
      <w:r>
        <w:rPr>
          <w:rFonts w:ascii="Arial" w:hAnsi="Arial" w:cs="Arial"/>
          <w:b/>
          <w:color w:val="0000FF"/>
          <w:sz w:val="24"/>
        </w:rPr>
        <w:tab/>
      </w:r>
      <w:r>
        <w:rPr>
          <w:rFonts w:ascii="Arial" w:hAnsi="Arial" w:cs="Arial"/>
          <w:b/>
          <w:sz w:val="24"/>
        </w:rPr>
        <w:t>CR to TS 38.176-1 with correction of co-location requirements</w:t>
      </w:r>
    </w:p>
    <w:p w14:paraId="423254C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v17.6.0</w:t>
      </w:r>
      <w:r>
        <w:rPr>
          <w:i/>
        </w:rPr>
        <w:tab/>
        <w:t xml:space="preserve">  CR-0037  rev  Cat: F (Rel-17)</w:t>
      </w:r>
      <w:r>
        <w:rPr>
          <w:i/>
        </w:rPr>
        <w:br/>
      </w:r>
      <w:r>
        <w:rPr>
          <w:i/>
        </w:rPr>
        <w:br/>
      </w:r>
      <w:r>
        <w:rPr>
          <w:i/>
        </w:rPr>
        <w:tab/>
      </w:r>
      <w:r>
        <w:rPr>
          <w:i/>
        </w:rPr>
        <w:tab/>
      </w:r>
      <w:r>
        <w:rPr>
          <w:i/>
        </w:rPr>
        <w:tab/>
      </w:r>
      <w:r>
        <w:rPr>
          <w:i/>
        </w:rPr>
        <w:tab/>
      </w:r>
      <w:r>
        <w:rPr>
          <w:i/>
        </w:rPr>
        <w:tab/>
        <w:t>Source: Nokia, Nokia Shanghai Bell</w:t>
      </w:r>
    </w:p>
    <w:p w14:paraId="2A5212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C953F" w14:textId="5684E068" w:rsidR="002A66FC" w:rsidRDefault="002A66FC" w:rsidP="002A66FC">
      <w:pPr>
        <w:rPr>
          <w:rFonts w:ascii="Arial" w:hAnsi="Arial" w:cs="Arial"/>
          <w:b/>
          <w:sz w:val="24"/>
        </w:rPr>
      </w:pPr>
      <w:r>
        <w:rPr>
          <w:rFonts w:ascii="Arial" w:hAnsi="Arial" w:cs="Arial"/>
          <w:b/>
          <w:color w:val="0000FF"/>
          <w:sz w:val="24"/>
        </w:rPr>
        <w:t>R4-2320272</w:t>
      </w:r>
      <w:r>
        <w:rPr>
          <w:rFonts w:ascii="Arial" w:hAnsi="Arial" w:cs="Arial"/>
          <w:b/>
          <w:color w:val="0000FF"/>
          <w:sz w:val="24"/>
        </w:rPr>
        <w:tab/>
      </w:r>
      <w:r>
        <w:rPr>
          <w:rFonts w:ascii="Arial" w:hAnsi="Arial" w:cs="Arial"/>
          <w:b/>
          <w:sz w:val="24"/>
        </w:rPr>
        <w:t>CR to TS 38.176-2 with correction of co-existence and co-location requirements</w:t>
      </w:r>
    </w:p>
    <w:p w14:paraId="3F88A7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CR-0039  rev  Cat: F (Rel-18)</w:t>
      </w:r>
      <w:r>
        <w:rPr>
          <w:i/>
        </w:rPr>
        <w:br/>
      </w:r>
      <w:r>
        <w:rPr>
          <w:i/>
        </w:rPr>
        <w:br/>
      </w:r>
      <w:r>
        <w:rPr>
          <w:i/>
        </w:rPr>
        <w:tab/>
      </w:r>
      <w:r>
        <w:rPr>
          <w:i/>
        </w:rPr>
        <w:tab/>
      </w:r>
      <w:r>
        <w:rPr>
          <w:i/>
        </w:rPr>
        <w:tab/>
      </w:r>
      <w:r>
        <w:rPr>
          <w:i/>
        </w:rPr>
        <w:tab/>
      </w:r>
      <w:r>
        <w:rPr>
          <w:i/>
        </w:rPr>
        <w:tab/>
        <w:t>Source: Nokia, Nokia Shanghai Bell</w:t>
      </w:r>
    </w:p>
    <w:p w14:paraId="14ED2F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6ED3D" w14:textId="797C2D12" w:rsidR="002A66FC" w:rsidRDefault="002A66FC" w:rsidP="002A66FC">
      <w:pPr>
        <w:rPr>
          <w:rFonts w:ascii="Arial" w:hAnsi="Arial" w:cs="Arial"/>
          <w:b/>
          <w:sz w:val="24"/>
        </w:rPr>
      </w:pPr>
      <w:r>
        <w:rPr>
          <w:rFonts w:ascii="Arial" w:hAnsi="Arial" w:cs="Arial"/>
          <w:b/>
          <w:color w:val="0000FF"/>
          <w:sz w:val="24"/>
        </w:rPr>
        <w:t>R4-2320273</w:t>
      </w:r>
      <w:r>
        <w:rPr>
          <w:rFonts w:ascii="Arial" w:hAnsi="Arial" w:cs="Arial"/>
          <w:b/>
          <w:color w:val="0000FF"/>
          <w:sz w:val="24"/>
        </w:rPr>
        <w:tab/>
      </w:r>
      <w:r>
        <w:rPr>
          <w:rFonts w:ascii="Arial" w:hAnsi="Arial" w:cs="Arial"/>
          <w:b/>
          <w:sz w:val="24"/>
        </w:rPr>
        <w:t>CR to TS 38.176-2 with correction of co-existence requirements</w:t>
      </w:r>
    </w:p>
    <w:p w14:paraId="0988F94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v17.6.0</w:t>
      </w:r>
      <w:r>
        <w:rPr>
          <w:i/>
        </w:rPr>
        <w:tab/>
        <w:t xml:space="preserve">  CR-0040  rev  Cat: F (Rel-17)</w:t>
      </w:r>
      <w:r>
        <w:rPr>
          <w:i/>
        </w:rPr>
        <w:br/>
      </w:r>
      <w:r>
        <w:rPr>
          <w:i/>
        </w:rPr>
        <w:br/>
      </w:r>
      <w:r>
        <w:rPr>
          <w:i/>
        </w:rPr>
        <w:tab/>
      </w:r>
      <w:r>
        <w:rPr>
          <w:i/>
        </w:rPr>
        <w:tab/>
      </w:r>
      <w:r>
        <w:rPr>
          <w:i/>
        </w:rPr>
        <w:tab/>
      </w:r>
      <w:r>
        <w:rPr>
          <w:i/>
        </w:rPr>
        <w:tab/>
      </w:r>
      <w:r>
        <w:rPr>
          <w:i/>
        </w:rPr>
        <w:tab/>
        <w:t>Source: Nokia, Nokia Shanghai Bell</w:t>
      </w:r>
    </w:p>
    <w:p w14:paraId="4F3059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3A2DC" w14:textId="1FE5D6AE" w:rsidR="002A66FC" w:rsidRDefault="002A66FC" w:rsidP="002A66FC">
      <w:pPr>
        <w:rPr>
          <w:rFonts w:ascii="Arial" w:hAnsi="Arial" w:cs="Arial"/>
          <w:b/>
          <w:sz w:val="24"/>
        </w:rPr>
      </w:pPr>
      <w:r>
        <w:rPr>
          <w:rFonts w:ascii="Arial" w:hAnsi="Arial" w:cs="Arial"/>
          <w:b/>
          <w:color w:val="0000FF"/>
          <w:sz w:val="24"/>
        </w:rPr>
        <w:t>R4-2320532</w:t>
      </w:r>
      <w:r>
        <w:rPr>
          <w:rFonts w:ascii="Arial" w:hAnsi="Arial" w:cs="Arial"/>
          <w:b/>
          <w:color w:val="0000FF"/>
          <w:sz w:val="24"/>
        </w:rPr>
        <w:tab/>
      </w:r>
      <w:r>
        <w:rPr>
          <w:rFonts w:ascii="Arial" w:hAnsi="Arial" w:cs="Arial"/>
          <w:b/>
          <w:sz w:val="24"/>
        </w:rPr>
        <w:t>CR to update FR2 range in IAB specification</w:t>
      </w:r>
    </w:p>
    <w:p w14:paraId="1D90CE5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CR-0086  rev  Cat: F (Rel-17)</w:t>
      </w:r>
      <w:r>
        <w:rPr>
          <w:i/>
        </w:rPr>
        <w:br/>
      </w:r>
      <w:r>
        <w:rPr>
          <w:i/>
        </w:rPr>
        <w:br/>
      </w:r>
      <w:r>
        <w:rPr>
          <w:i/>
        </w:rPr>
        <w:tab/>
      </w:r>
      <w:r>
        <w:rPr>
          <w:i/>
        </w:rPr>
        <w:tab/>
      </w:r>
      <w:r>
        <w:rPr>
          <w:i/>
        </w:rPr>
        <w:tab/>
      </w:r>
      <w:r>
        <w:rPr>
          <w:i/>
        </w:rPr>
        <w:tab/>
      </w:r>
      <w:r>
        <w:rPr>
          <w:i/>
        </w:rPr>
        <w:tab/>
        <w:t>Source: Ericsson</w:t>
      </w:r>
    </w:p>
    <w:p w14:paraId="2B263D90" w14:textId="77777777" w:rsidR="002A66FC" w:rsidRDefault="002A66FC" w:rsidP="002A66FC">
      <w:pPr>
        <w:rPr>
          <w:rFonts w:ascii="Arial" w:hAnsi="Arial" w:cs="Arial"/>
          <w:b/>
        </w:rPr>
      </w:pPr>
      <w:r>
        <w:rPr>
          <w:rFonts w:ascii="Arial" w:hAnsi="Arial" w:cs="Arial"/>
          <w:b/>
        </w:rPr>
        <w:t xml:space="preserve">Abstract: </w:t>
      </w:r>
    </w:p>
    <w:p w14:paraId="2F374487" w14:textId="77777777" w:rsidR="002A66FC" w:rsidRDefault="002A66FC" w:rsidP="002A66FC">
      <w:r>
        <w:t>CR to update FR2 range in IAB specification</w:t>
      </w:r>
    </w:p>
    <w:p w14:paraId="2CB04C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1860E" w14:textId="628EDFD7" w:rsidR="002A66FC" w:rsidRDefault="002A66FC" w:rsidP="002A66FC">
      <w:pPr>
        <w:rPr>
          <w:rFonts w:ascii="Arial" w:hAnsi="Arial" w:cs="Arial"/>
          <w:b/>
          <w:sz w:val="24"/>
        </w:rPr>
      </w:pPr>
      <w:r>
        <w:rPr>
          <w:rFonts w:ascii="Arial" w:hAnsi="Arial" w:cs="Arial"/>
          <w:b/>
          <w:color w:val="0000FF"/>
          <w:sz w:val="24"/>
        </w:rPr>
        <w:t>R4-2320533</w:t>
      </w:r>
      <w:r>
        <w:rPr>
          <w:rFonts w:ascii="Arial" w:hAnsi="Arial" w:cs="Arial"/>
          <w:b/>
          <w:color w:val="0000FF"/>
          <w:sz w:val="24"/>
        </w:rPr>
        <w:tab/>
      </w:r>
      <w:r>
        <w:rPr>
          <w:rFonts w:ascii="Arial" w:hAnsi="Arial" w:cs="Arial"/>
          <w:b/>
          <w:sz w:val="24"/>
        </w:rPr>
        <w:t>CR to update FR2 range in IAB specification</w:t>
      </w:r>
    </w:p>
    <w:p w14:paraId="576E44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CR-0087  rev  Cat: A (Rel-18)</w:t>
      </w:r>
      <w:r>
        <w:rPr>
          <w:i/>
        </w:rPr>
        <w:br/>
      </w:r>
      <w:r>
        <w:rPr>
          <w:i/>
        </w:rPr>
        <w:br/>
      </w:r>
      <w:r>
        <w:rPr>
          <w:i/>
        </w:rPr>
        <w:tab/>
      </w:r>
      <w:r>
        <w:rPr>
          <w:i/>
        </w:rPr>
        <w:tab/>
      </w:r>
      <w:r>
        <w:rPr>
          <w:i/>
        </w:rPr>
        <w:tab/>
      </w:r>
      <w:r>
        <w:rPr>
          <w:i/>
        </w:rPr>
        <w:tab/>
      </w:r>
      <w:r>
        <w:rPr>
          <w:i/>
        </w:rPr>
        <w:tab/>
        <w:t>Source: Ericsson</w:t>
      </w:r>
    </w:p>
    <w:p w14:paraId="213AC79F" w14:textId="77777777" w:rsidR="002A66FC" w:rsidRDefault="002A66FC" w:rsidP="002A66FC">
      <w:pPr>
        <w:rPr>
          <w:rFonts w:ascii="Arial" w:hAnsi="Arial" w:cs="Arial"/>
          <w:b/>
        </w:rPr>
      </w:pPr>
      <w:r>
        <w:rPr>
          <w:rFonts w:ascii="Arial" w:hAnsi="Arial" w:cs="Arial"/>
          <w:b/>
        </w:rPr>
        <w:t xml:space="preserve">Abstract: </w:t>
      </w:r>
    </w:p>
    <w:p w14:paraId="5BB4FA75" w14:textId="77777777" w:rsidR="002A66FC" w:rsidRDefault="002A66FC" w:rsidP="002A66FC">
      <w:r>
        <w:t>CR to update FR2 range in IAB specification</w:t>
      </w:r>
    </w:p>
    <w:p w14:paraId="2E9F0C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66008" w14:textId="270EE05D" w:rsidR="002A66FC" w:rsidRDefault="002A66FC" w:rsidP="002A66FC">
      <w:pPr>
        <w:rPr>
          <w:rFonts w:ascii="Arial" w:hAnsi="Arial" w:cs="Arial"/>
          <w:b/>
          <w:sz w:val="24"/>
        </w:rPr>
      </w:pPr>
      <w:r>
        <w:rPr>
          <w:rFonts w:ascii="Arial" w:hAnsi="Arial" w:cs="Arial"/>
          <w:b/>
          <w:color w:val="0000FF"/>
          <w:sz w:val="24"/>
        </w:rPr>
        <w:t>R4-2320534</w:t>
      </w:r>
      <w:r>
        <w:rPr>
          <w:rFonts w:ascii="Arial" w:hAnsi="Arial" w:cs="Arial"/>
          <w:b/>
          <w:color w:val="0000FF"/>
          <w:sz w:val="24"/>
        </w:rPr>
        <w:tab/>
      </w:r>
      <w:r>
        <w:rPr>
          <w:rFonts w:ascii="Arial" w:hAnsi="Arial" w:cs="Arial"/>
          <w:b/>
          <w:sz w:val="24"/>
        </w:rPr>
        <w:t>CR to update FR2 range in IAB specification</w:t>
      </w:r>
    </w:p>
    <w:p w14:paraId="7A7AFC75"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v17.6.0</w:t>
      </w:r>
      <w:r>
        <w:rPr>
          <w:i/>
        </w:rPr>
        <w:tab/>
        <w:t xml:space="preserve">  CR-0039  rev  Cat: F (Rel-17)</w:t>
      </w:r>
      <w:r>
        <w:rPr>
          <w:i/>
        </w:rPr>
        <w:br/>
      </w:r>
      <w:r>
        <w:rPr>
          <w:i/>
        </w:rPr>
        <w:br/>
      </w:r>
      <w:r>
        <w:rPr>
          <w:i/>
        </w:rPr>
        <w:tab/>
      </w:r>
      <w:r>
        <w:rPr>
          <w:i/>
        </w:rPr>
        <w:tab/>
      </w:r>
      <w:r>
        <w:rPr>
          <w:i/>
        </w:rPr>
        <w:tab/>
      </w:r>
      <w:r>
        <w:rPr>
          <w:i/>
        </w:rPr>
        <w:tab/>
      </w:r>
      <w:r>
        <w:rPr>
          <w:i/>
        </w:rPr>
        <w:tab/>
        <w:t>Source: Ericsson</w:t>
      </w:r>
    </w:p>
    <w:p w14:paraId="753F75C6" w14:textId="77777777" w:rsidR="002A66FC" w:rsidRDefault="002A66FC" w:rsidP="002A66FC">
      <w:pPr>
        <w:rPr>
          <w:rFonts w:ascii="Arial" w:hAnsi="Arial" w:cs="Arial"/>
          <w:b/>
        </w:rPr>
      </w:pPr>
      <w:r>
        <w:rPr>
          <w:rFonts w:ascii="Arial" w:hAnsi="Arial" w:cs="Arial"/>
          <w:b/>
        </w:rPr>
        <w:t xml:space="preserve">Abstract: </w:t>
      </w:r>
    </w:p>
    <w:p w14:paraId="02E0DC95" w14:textId="77777777" w:rsidR="002A66FC" w:rsidRDefault="002A66FC" w:rsidP="002A66FC">
      <w:r>
        <w:t>CR to update FR2 range in IAB specification</w:t>
      </w:r>
    </w:p>
    <w:p w14:paraId="7E6A69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E7A2" w14:textId="399FE2C0" w:rsidR="002A66FC" w:rsidRDefault="002A66FC" w:rsidP="002A66FC">
      <w:pPr>
        <w:rPr>
          <w:rFonts w:ascii="Arial" w:hAnsi="Arial" w:cs="Arial"/>
          <w:b/>
          <w:sz w:val="24"/>
        </w:rPr>
      </w:pPr>
      <w:r>
        <w:rPr>
          <w:rFonts w:ascii="Arial" w:hAnsi="Arial" w:cs="Arial"/>
          <w:b/>
          <w:color w:val="0000FF"/>
          <w:sz w:val="24"/>
        </w:rPr>
        <w:t>R4-2320535</w:t>
      </w:r>
      <w:r>
        <w:rPr>
          <w:rFonts w:ascii="Arial" w:hAnsi="Arial" w:cs="Arial"/>
          <w:b/>
          <w:color w:val="0000FF"/>
          <w:sz w:val="24"/>
        </w:rPr>
        <w:tab/>
      </w:r>
      <w:r>
        <w:rPr>
          <w:rFonts w:ascii="Arial" w:hAnsi="Arial" w:cs="Arial"/>
          <w:b/>
          <w:sz w:val="24"/>
        </w:rPr>
        <w:t>CR to update FR2 range in IAB specification</w:t>
      </w:r>
    </w:p>
    <w:p w14:paraId="6CF168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CR-0040  rev  Cat: A (Rel-18)</w:t>
      </w:r>
      <w:r>
        <w:rPr>
          <w:i/>
        </w:rPr>
        <w:br/>
      </w:r>
      <w:r>
        <w:rPr>
          <w:i/>
        </w:rPr>
        <w:br/>
      </w:r>
      <w:r>
        <w:rPr>
          <w:i/>
        </w:rPr>
        <w:tab/>
      </w:r>
      <w:r>
        <w:rPr>
          <w:i/>
        </w:rPr>
        <w:tab/>
      </w:r>
      <w:r>
        <w:rPr>
          <w:i/>
        </w:rPr>
        <w:tab/>
      </w:r>
      <w:r>
        <w:rPr>
          <w:i/>
        </w:rPr>
        <w:tab/>
      </w:r>
      <w:r>
        <w:rPr>
          <w:i/>
        </w:rPr>
        <w:tab/>
        <w:t>Source: Ericsson</w:t>
      </w:r>
    </w:p>
    <w:p w14:paraId="2871E72D" w14:textId="77777777" w:rsidR="002A66FC" w:rsidRDefault="002A66FC" w:rsidP="002A66FC">
      <w:pPr>
        <w:rPr>
          <w:rFonts w:ascii="Arial" w:hAnsi="Arial" w:cs="Arial"/>
          <w:b/>
        </w:rPr>
      </w:pPr>
      <w:r>
        <w:rPr>
          <w:rFonts w:ascii="Arial" w:hAnsi="Arial" w:cs="Arial"/>
          <w:b/>
        </w:rPr>
        <w:t xml:space="preserve">Abstract: </w:t>
      </w:r>
    </w:p>
    <w:p w14:paraId="09ECCEEF" w14:textId="77777777" w:rsidR="002A66FC" w:rsidRDefault="002A66FC" w:rsidP="002A66FC">
      <w:r>
        <w:t>CR to update FR2 range in IAB specification</w:t>
      </w:r>
    </w:p>
    <w:p w14:paraId="1CE816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8DD63" w14:textId="30431C78" w:rsidR="002A66FC" w:rsidRDefault="002A66FC" w:rsidP="002A66FC">
      <w:pPr>
        <w:rPr>
          <w:rFonts w:ascii="Arial" w:hAnsi="Arial" w:cs="Arial"/>
          <w:b/>
          <w:sz w:val="24"/>
        </w:rPr>
      </w:pPr>
      <w:r>
        <w:rPr>
          <w:rFonts w:ascii="Arial" w:hAnsi="Arial" w:cs="Arial"/>
          <w:b/>
          <w:color w:val="0000FF"/>
          <w:sz w:val="24"/>
        </w:rPr>
        <w:t>R4-2320536</w:t>
      </w:r>
      <w:r>
        <w:rPr>
          <w:rFonts w:ascii="Arial" w:hAnsi="Arial" w:cs="Arial"/>
          <w:b/>
          <w:color w:val="0000FF"/>
          <w:sz w:val="24"/>
        </w:rPr>
        <w:tab/>
      </w:r>
      <w:r>
        <w:rPr>
          <w:rFonts w:ascii="Arial" w:hAnsi="Arial" w:cs="Arial"/>
          <w:b/>
          <w:sz w:val="24"/>
        </w:rPr>
        <w:t>CR to update FR2 range in IAB specification</w:t>
      </w:r>
    </w:p>
    <w:p w14:paraId="2B1A995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v17.6.0</w:t>
      </w:r>
      <w:r>
        <w:rPr>
          <w:i/>
        </w:rPr>
        <w:tab/>
        <w:t xml:space="preserve">  CR-0042  rev  Cat: F (Rel-17)</w:t>
      </w:r>
      <w:r>
        <w:rPr>
          <w:i/>
        </w:rPr>
        <w:br/>
      </w:r>
      <w:r>
        <w:rPr>
          <w:i/>
        </w:rPr>
        <w:br/>
      </w:r>
      <w:r>
        <w:rPr>
          <w:i/>
        </w:rPr>
        <w:tab/>
      </w:r>
      <w:r>
        <w:rPr>
          <w:i/>
        </w:rPr>
        <w:tab/>
      </w:r>
      <w:r>
        <w:rPr>
          <w:i/>
        </w:rPr>
        <w:tab/>
      </w:r>
      <w:r>
        <w:rPr>
          <w:i/>
        </w:rPr>
        <w:tab/>
      </w:r>
      <w:r>
        <w:rPr>
          <w:i/>
        </w:rPr>
        <w:tab/>
        <w:t>Source: Ericsson</w:t>
      </w:r>
    </w:p>
    <w:p w14:paraId="4673FBB5" w14:textId="77777777" w:rsidR="002A66FC" w:rsidRDefault="002A66FC" w:rsidP="002A66FC">
      <w:pPr>
        <w:rPr>
          <w:rFonts w:ascii="Arial" w:hAnsi="Arial" w:cs="Arial"/>
          <w:b/>
        </w:rPr>
      </w:pPr>
      <w:r>
        <w:rPr>
          <w:rFonts w:ascii="Arial" w:hAnsi="Arial" w:cs="Arial"/>
          <w:b/>
        </w:rPr>
        <w:t xml:space="preserve">Abstract: </w:t>
      </w:r>
    </w:p>
    <w:p w14:paraId="1FBE8CB8" w14:textId="77777777" w:rsidR="002A66FC" w:rsidRDefault="002A66FC" w:rsidP="002A66FC">
      <w:r>
        <w:t>CR to update FR2 range in IAB specification</w:t>
      </w:r>
    </w:p>
    <w:p w14:paraId="2C1BAE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14605" w14:textId="4E5590EA" w:rsidR="002A66FC" w:rsidRDefault="002A66FC" w:rsidP="002A66FC">
      <w:pPr>
        <w:rPr>
          <w:rFonts w:ascii="Arial" w:hAnsi="Arial" w:cs="Arial"/>
          <w:b/>
          <w:sz w:val="24"/>
        </w:rPr>
      </w:pPr>
      <w:r>
        <w:rPr>
          <w:rFonts w:ascii="Arial" w:hAnsi="Arial" w:cs="Arial"/>
          <w:b/>
          <w:color w:val="0000FF"/>
          <w:sz w:val="24"/>
        </w:rPr>
        <w:t>R4-2320537</w:t>
      </w:r>
      <w:r>
        <w:rPr>
          <w:rFonts w:ascii="Arial" w:hAnsi="Arial" w:cs="Arial"/>
          <w:b/>
          <w:color w:val="0000FF"/>
          <w:sz w:val="24"/>
        </w:rPr>
        <w:tab/>
      </w:r>
      <w:r>
        <w:rPr>
          <w:rFonts w:ascii="Arial" w:hAnsi="Arial" w:cs="Arial"/>
          <w:b/>
          <w:sz w:val="24"/>
        </w:rPr>
        <w:t>CR to update FR2 range in IAB specification</w:t>
      </w:r>
    </w:p>
    <w:p w14:paraId="7D2077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CR-0043  rev  Cat: A (Rel-18)</w:t>
      </w:r>
      <w:r>
        <w:rPr>
          <w:i/>
        </w:rPr>
        <w:br/>
      </w:r>
      <w:r>
        <w:rPr>
          <w:i/>
        </w:rPr>
        <w:br/>
      </w:r>
      <w:r>
        <w:rPr>
          <w:i/>
        </w:rPr>
        <w:tab/>
      </w:r>
      <w:r>
        <w:rPr>
          <w:i/>
        </w:rPr>
        <w:tab/>
      </w:r>
      <w:r>
        <w:rPr>
          <w:i/>
        </w:rPr>
        <w:tab/>
      </w:r>
      <w:r>
        <w:rPr>
          <w:i/>
        </w:rPr>
        <w:tab/>
      </w:r>
      <w:r>
        <w:rPr>
          <w:i/>
        </w:rPr>
        <w:tab/>
        <w:t>Source: Ericsson</w:t>
      </w:r>
    </w:p>
    <w:p w14:paraId="19D1AEC0" w14:textId="77777777" w:rsidR="002A66FC" w:rsidRDefault="002A66FC" w:rsidP="002A66FC">
      <w:pPr>
        <w:rPr>
          <w:rFonts w:ascii="Arial" w:hAnsi="Arial" w:cs="Arial"/>
          <w:b/>
        </w:rPr>
      </w:pPr>
      <w:r>
        <w:rPr>
          <w:rFonts w:ascii="Arial" w:hAnsi="Arial" w:cs="Arial"/>
          <w:b/>
        </w:rPr>
        <w:t xml:space="preserve">Abstract: </w:t>
      </w:r>
    </w:p>
    <w:p w14:paraId="095611AA" w14:textId="77777777" w:rsidR="002A66FC" w:rsidRDefault="002A66FC" w:rsidP="002A66FC">
      <w:r>
        <w:t>CR to update FR2 range in IAB specification</w:t>
      </w:r>
    </w:p>
    <w:p w14:paraId="2F03B0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4BC6C" w14:textId="4E83597F" w:rsidR="002A66FC" w:rsidRDefault="002A66FC" w:rsidP="002A66FC">
      <w:pPr>
        <w:rPr>
          <w:rFonts w:ascii="Arial" w:hAnsi="Arial" w:cs="Arial"/>
          <w:b/>
          <w:sz w:val="24"/>
        </w:rPr>
      </w:pPr>
      <w:r>
        <w:rPr>
          <w:rFonts w:ascii="Arial" w:hAnsi="Arial" w:cs="Arial"/>
          <w:b/>
          <w:color w:val="0000FF"/>
          <w:sz w:val="24"/>
        </w:rPr>
        <w:t>R4-2320705</w:t>
      </w:r>
      <w:r>
        <w:rPr>
          <w:rFonts w:ascii="Arial" w:hAnsi="Arial" w:cs="Arial"/>
          <w:b/>
          <w:color w:val="0000FF"/>
          <w:sz w:val="24"/>
        </w:rPr>
        <w:tab/>
      </w:r>
      <w:r>
        <w:rPr>
          <w:rFonts w:ascii="Arial" w:hAnsi="Arial" w:cs="Arial"/>
          <w:b/>
          <w:sz w:val="24"/>
        </w:rPr>
        <w:t>Correction to TR 38.852</w:t>
      </w:r>
    </w:p>
    <w:p w14:paraId="160ABDD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CR-0006  rev  Cat: F (Rel-17)</w:t>
      </w:r>
      <w:r>
        <w:rPr>
          <w:i/>
        </w:rPr>
        <w:br/>
      </w:r>
      <w:r>
        <w:rPr>
          <w:i/>
        </w:rPr>
        <w:br/>
      </w:r>
      <w:r>
        <w:rPr>
          <w:i/>
        </w:rPr>
        <w:tab/>
      </w:r>
      <w:r>
        <w:rPr>
          <w:i/>
        </w:rPr>
        <w:tab/>
      </w:r>
      <w:r>
        <w:rPr>
          <w:i/>
        </w:rPr>
        <w:tab/>
      </w:r>
      <w:r>
        <w:rPr>
          <w:i/>
        </w:rPr>
        <w:tab/>
      </w:r>
      <w:r>
        <w:rPr>
          <w:i/>
        </w:rPr>
        <w:tab/>
        <w:t>Source: Union Inter. Chemins de Fer</w:t>
      </w:r>
    </w:p>
    <w:p w14:paraId="75146896" w14:textId="77777777" w:rsidR="002A66FC" w:rsidRDefault="002A66FC" w:rsidP="002A66FC">
      <w:pPr>
        <w:rPr>
          <w:rFonts w:ascii="Arial" w:hAnsi="Arial" w:cs="Arial"/>
          <w:b/>
        </w:rPr>
      </w:pPr>
      <w:r>
        <w:rPr>
          <w:rFonts w:ascii="Arial" w:hAnsi="Arial" w:cs="Arial"/>
          <w:b/>
        </w:rPr>
        <w:t xml:space="preserve">Abstract: </w:t>
      </w:r>
    </w:p>
    <w:p w14:paraId="4E149985" w14:textId="77777777" w:rsidR="002A66FC" w:rsidRDefault="002A66FC" w:rsidP="002A66FC">
      <w:r>
        <w:t>Correction to section 9 Deployment aspects - remove uncoordinated deployment.</w:t>
      </w:r>
    </w:p>
    <w:p w14:paraId="56DF46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63857" w14:textId="53A3C70C" w:rsidR="002A66FC" w:rsidRDefault="002A66FC" w:rsidP="002A66FC">
      <w:pPr>
        <w:rPr>
          <w:rFonts w:ascii="Arial" w:hAnsi="Arial" w:cs="Arial"/>
          <w:b/>
          <w:sz w:val="24"/>
        </w:rPr>
      </w:pPr>
      <w:r>
        <w:rPr>
          <w:rFonts w:ascii="Arial" w:hAnsi="Arial" w:cs="Arial"/>
          <w:b/>
          <w:color w:val="0000FF"/>
          <w:sz w:val="24"/>
        </w:rPr>
        <w:t>R4-2320706</w:t>
      </w:r>
      <w:r>
        <w:rPr>
          <w:rFonts w:ascii="Arial" w:hAnsi="Arial" w:cs="Arial"/>
          <w:b/>
          <w:color w:val="0000FF"/>
          <w:sz w:val="24"/>
        </w:rPr>
        <w:tab/>
      </w:r>
      <w:r>
        <w:rPr>
          <w:rFonts w:ascii="Arial" w:hAnsi="Arial" w:cs="Arial"/>
          <w:b/>
          <w:sz w:val="24"/>
        </w:rPr>
        <w:t>Correction to TR 38.853</w:t>
      </w:r>
    </w:p>
    <w:p w14:paraId="591367A6"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CR-0006  rev  Cat: F (Rel-17)</w:t>
      </w:r>
      <w:r>
        <w:rPr>
          <w:i/>
        </w:rPr>
        <w:br/>
      </w:r>
      <w:r>
        <w:rPr>
          <w:i/>
        </w:rPr>
        <w:br/>
      </w:r>
      <w:r>
        <w:rPr>
          <w:i/>
        </w:rPr>
        <w:tab/>
      </w:r>
      <w:r>
        <w:rPr>
          <w:i/>
        </w:rPr>
        <w:tab/>
      </w:r>
      <w:r>
        <w:rPr>
          <w:i/>
        </w:rPr>
        <w:tab/>
      </w:r>
      <w:r>
        <w:rPr>
          <w:i/>
        </w:rPr>
        <w:tab/>
      </w:r>
      <w:r>
        <w:rPr>
          <w:i/>
        </w:rPr>
        <w:tab/>
        <w:t>Source: Union Inter. Chemins de Fer</w:t>
      </w:r>
    </w:p>
    <w:p w14:paraId="2D733092" w14:textId="77777777" w:rsidR="002A66FC" w:rsidRDefault="002A66FC" w:rsidP="002A66FC">
      <w:pPr>
        <w:rPr>
          <w:rFonts w:ascii="Arial" w:hAnsi="Arial" w:cs="Arial"/>
          <w:b/>
        </w:rPr>
      </w:pPr>
      <w:r>
        <w:rPr>
          <w:rFonts w:ascii="Arial" w:hAnsi="Arial" w:cs="Arial"/>
          <w:b/>
        </w:rPr>
        <w:t xml:space="preserve">Abstract: </w:t>
      </w:r>
    </w:p>
    <w:p w14:paraId="2873E979" w14:textId="77777777" w:rsidR="002A66FC" w:rsidRDefault="002A66FC" w:rsidP="002A66FC">
      <w:r>
        <w:t>Correction to section 9 Deployment aspects: remove uncoordinated deployment.</w:t>
      </w:r>
    </w:p>
    <w:p w14:paraId="6CDFC2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566C0" w14:textId="0B7D394C" w:rsidR="002A66FC" w:rsidRDefault="002A66FC" w:rsidP="002A66FC">
      <w:pPr>
        <w:rPr>
          <w:rFonts w:ascii="Arial" w:hAnsi="Arial" w:cs="Arial"/>
          <w:b/>
          <w:sz w:val="24"/>
        </w:rPr>
      </w:pPr>
      <w:r>
        <w:rPr>
          <w:rFonts w:ascii="Arial" w:hAnsi="Arial" w:cs="Arial"/>
          <w:b/>
          <w:color w:val="0000FF"/>
          <w:sz w:val="24"/>
        </w:rPr>
        <w:t>R4-2320710</w:t>
      </w:r>
      <w:r>
        <w:rPr>
          <w:rFonts w:ascii="Arial" w:hAnsi="Arial" w:cs="Arial"/>
          <w:b/>
          <w:color w:val="0000FF"/>
          <w:sz w:val="24"/>
        </w:rPr>
        <w:tab/>
      </w:r>
      <w:r>
        <w:rPr>
          <w:rFonts w:ascii="Arial" w:hAnsi="Arial" w:cs="Arial"/>
          <w:b/>
          <w:sz w:val="24"/>
        </w:rPr>
        <w:t xml:space="preserve">Removal of RMR Wide Area BS type 1-C rated output power limits </w:t>
      </w:r>
    </w:p>
    <w:p w14:paraId="289061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CR-0545  rev  Cat: F (Rel-17)</w:t>
      </w:r>
      <w:r>
        <w:rPr>
          <w:i/>
        </w:rPr>
        <w:br/>
      </w:r>
      <w:r>
        <w:rPr>
          <w:i/>
        </w:rPr>
        <w:br/>
      </w:r>
      <w:r>
        <w:rPr>
          <w:i/>
        </w:rPr>
        <w:tab/>
      </w:r>
      <w:r>
        <w:rPr>
          <w:i/>
        </w:rPr>
        <w:tab/>
      </w:r>
      <w:r>
        <w:rPr>
          <w:i/>
        </w:rPr>
        <w:tab/>
      </w:r>
      <w:r>
        <w:rPr>
          <w:i/>
        </w:rPr>
        <w:tab/>
      </w:r>
      <w:r>
        <w:rPr>
          <w:i/>
        </w:rPr>
        <w:tab/>
        <w:t>Source: Union Inter. Chemins de Fer</w:t>
      </w:r>
    </w:p>
    <w:p w14:paraId="57FF8CF9" w14:textId="77777777" w:rsidR="002A66FC" w:rsidRDefault="002A66FC" w:rsidP="002A66FC">
      <w:pPr>
        <w:rPr>
          <w:rFonts w:ascii="Arial" w:hAnsi="Arial" w:cs="Arial"/>
          <w:b/>
        </w:rPr>
      </w:pPr>
      <w:r>
        <w:rPr>
          <w:rFonts w:ascii="Arial" w:hAnsi="Arial" w:cs="Arial"/>
          <w:b/>
        </w:rPr>
        <w:t xml:space="preserve">Abstract: </w:t>
      </w:r>
    </w:p>
    <w:p w14:paraId="23693079" w14:textId="77777777" w:rsidR="002A66FC" w:rsidRDefault="002A66FC" w:rsidP="002A66FC">
      <w:r>
        <w:t>Removal of RMR Wide area BS type 1-C output power limits</w:t>
      </w:r>
    </w:p>
    <w:p w14:paraId="1DFD04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4BB47" w14:textId="1939871F" w:rsidR="002A66FC" w:rsidRDefault="002A66FC" w:rsidP="002A66FC">
      <w:pPr>
        <w:rPr>
          <w:rFonts w:ascii="Arial" w:hAnsi="Arial" w:cs="Arial"/>
          <w:b/>
          <w:sz w:val="24"/>
        </w:rPr>
      </w:pPr>
      <w:r>
        <w:rPr>
          <w:rFonts w:ascii="Arial" w:hAnsi="Arial" w:cs="Arial"/>
          <w:b/>
          <w:color w:val="0000FF"/>
          <w:sz w:val="24"/>
        </w:rPr>
        <w:t>R4-2320712</w:t>
      </w:r>
      <w:r>
        <w:rPr>
          <w:rFonts w:ascii="Arial" w:hAnsi="Arial" w:cs="Arial"/>
          <w:b/>
          <w:color w:val="0000FF"/>
          <w:sz w:val="24"/>
        </w:rPr>
        <w:tab/>
      </w:r>
      <w:r>
        <w:rPr>
          <w:rFonts w:ascii="Arial" w:hAnsi="Arial" w:cs="Arial"/>
          <w:b/>
          <w:sz w:val="24"/>
        </w:rPr>
        <w:t xml:space="preserve">Removal of RMR Wide Area BS type 1-C rated output power limits </w:t>
      </w:r>
    </w:p>
    <w:p w14:paraId="1C1E38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CR-0401  rev  Cat: F (Rel-17)</w:t>
      </w:r>
      <w:r>
        <w:rPr>
          <w:i/>
        </w:rPr>
        <w:br/>
      </w:r>
      <w:r>
        <w:rPr>
          <w:i/>
        </w:rPr>
        <w:br/>
      </w:r>
      <w:r>
        <w:rPr>
          <w:i/>
        </w:rPr>
        <w:tab/>
      </w:r>
      <w:r>
        <w:rPr>
          <w:i/>
        </w:rPr>
        <w:tab/>
      </w:r>
      <w:r>
        <w:rPr>
          <w:i/>
        </w:rPr>
        <w:tab/>
      </w:r>
      <w:r>
        <w:rPr>
          <w:i/>
        </w:rPr>
        <w:tab/>
      </w:r>
      <w:r>
        <w:rPr>
          <w:i/>
        </w:rPr>
        <w:tab/>
        <w:t>Source: Union Inter. Chemins de Fer</w:t>
      </w:r>
    </w:p>
    <w:p w14:paraId="75C87096" w14:textId="77777777" w:rsidR="002A66FC" w:rsidRDefault="002A66FC" w:rsidP="002A66FC">
      <w:pPr>
        <w:rPr>
          <w:rFonts w:ascii="Arial" w:hAnsi="Arial" w:cs="Arial"/>
          <w:b/>
        </w:rPr>
      </w:pPr>
      <w:r>
        <w:rPr>
          <w:rFonts w:ascii="Arial" w:hAnsi="Arial" w:cs="Arial"/>
          <w:b/>
        </w:rPr>
        <w:t xml:space="preserve">Abstract: </w:t>
      </w:r>
    </w:p>
    <w:p w14:paraId="40286122" w14:textId="77777777" w:rsidR="002A66FC" w:rsidRDefault="002A66FC" w:rsidP="002A66FC">
      <w:r>
        <w:t xml:space="preserve">Removal of RMR Wide Area BS type 1-C rated output power limits </w:t>
      </w:r>
    </w:p>
    <w:p w14:paraId="69DA98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0AB3B" w14:textId="77777777" w:rsidR="002A66FC" w:rsidRDefault="002A66FC" w:rsidP="002A66FC">
      <w:pPr>
        <w:pStyle w:val="Heading4"/>
      </w:pPr>
      <w:bookmarkStart w:id="52" w:name="_Toc150164960"/>
      <w:r>
        <w:t>5.2.3</w:t>
      </w:r>
      <w:r>
        <w:tab/>
        <w:t>RRM requirements</w:t>
      </w:r>
      <w:bookmarkEnd w:id="52"/>
    </w:p>
    <w:p w14:paraId="0766ECC7" w14:textId="4282E7FD" w:rsidR="002A66FC" w:rsidRDefault="002A66FC" w:rsidP="002A66FC">
      <w:pPr>
        <w:rPr>
          <w:rFonts w:ascii="Arial" w:hAnsi="Arial" w:cs="Arial"/>
          <w:b/>
          <w:sz w:val="24"/>
        </w:rPr>
      </w:pPr>
      <w:r>
        <w:rPr>
          <w:rFonts w:ascii="Arial" w:hAnsi="Arial" w:cs="Arial"/>
          <w:b/>
          <w:color w:val="0000FF"/>
          <w:sz w:val="24"/>
        </w:rPr>
        <w:t>R4-2318062</w:t>
      </w:r>
      <w:r>
        <w:rPr>
          <w:rFonts w:ascii="Arial" w:hAnsi="Arial" w:cs="Arial"/>
          <w:b/>
          <w:color w:val="0000FF"/>
          <w:sz w:val="24"/>
        </w:rPr>
        <w:tab/>
      </w:r>
      <w:r>
        <w:rPr>
          <w:rFonts w:ascii="Arial" w:hAnsi="Arial" w:cs="Arial"/>
          <w:b/>
          <w:sz w:val="24"/>
        </w:rPr>
        <w:t>[NR_UE_pow_sav_enh] CR on RLM/BFD relaxation requirements R17</w:t>
      </w:r>
    </w:p>
    <w:p w14:paraId="3574465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CR-3656  rev  Cat: F (Rel-17)</w:t>
      </w:r>
      <w:r>
        <w:rPr>
          <w:i/>
        </w:rPr>
        <w:br/>
      </w:r>
      <w:r>
        <w:rPr>
          <w:i/>
        </w:rPr>
        <w:br/>
      </w:r>
      <w:r>
        <w:rPr>
          <w:i/>
        </w:rPr>
        <w:tab/>
      </w:r>
      <w:r>
        <w:rPr>
          <w:i/>
        </w:rPr>
        <w:tab/>
      </w:r>
      <w:r>
        <w:rPr>
          <w:i/>
        </w:rPr>
        <w:tab/>
      </w:r>
      <w:r>
        <w:rPr>
          <w:i/>
        </w:rPr>
        <w:tab/>
      </w:r>
      <w:r>
        <w:rPr>
          <w:i/>
        </w:rPr>
        <w:tab/>
        <w:t>Source: MediaTek inc.</w:t>
      </w:r>
    </w:p>
    <w:p w14:paraId="1D1448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A33E4" w14:textId="2B806995" w:rsidR="002A66FC" w:rsidRDefault="002A66FC" w:rsidP="002A66FC">
      <w:pPr>
        <w:rPr>
          <w:rFonts w:ascii="Arial" w:hAnsi="Arial" w:cs="Arial"/>
          <w:b/>
          <w:sz w:val="24"/>
        </w:rPr>
      </w:pPr>
      <w:r>
        <w:rPr>
          <w:rFonts w:ascii="Arial" w:hAnsi="Arial" w:cs="Arial"/>
          <w:b/>
          <w:color w:val="0000FF"/>
          <w:sz w:val="24"/>
        </w:rPr>
        <w:t>R4-2318063</w:t>
      </w:r>
      <w:r>
        <w:rPr>
          <w:rFonts w:ascii="Arial" w:hAnsi="Arial" w:cs="Arial"/>
          <w:b/>
          <w:color w:val="0000FF"/>
          <w:sz w:val="24"/>
        </w:rPr>
        <w:tab/>
      </w:r>
      <w:r>
        <w:rPr>
          <w:rFonts w:ascii="Arial" w:hAnsi="Arial" w:cs="Arial"/>
          <w:b/>
          <w:sz w:val="24"/>
        </w:rPr>
        <w:t>CR on RLM/BFD relaxation requirements R18</w:t>
      </w:r>
    </w:p>
    <w:p w14:paraId="7693FF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CR-3657  rev  Cat: A (Rel-18)</w:t>
      </w:r>
      <w:r>
        <w:rPr>
          <w:i/>
        </w:rPr>
        <w:br/>
      </w:r>
      <w:r>
        <w:rPr>
          <w:i/>
        </w:rPr>
        <w:br/>
      </w:r>
      <w:r>
        <w:rPr>
          <w:i/>
        </w:rPr>
        <w:tab/>
      </w:r>
      <w:r>
        <w:rPr>
          <w:i/>
        </w:rPr>
        <w:tab/>
      </w:r>
      <w:r>
        <w:rPr>
          <w:i/>
        </w:rPr>
        <w:tab/>
      </w:r>
      <w:r>
        <w:rPr>
          <w:i/>
        </w:rPr>
        <w:tab/>
      </w:r>
      <w:r>
        <w:rPr>
          <w:i/>
        </w:rPr>
        <w:tab/>
        <w:t>Source: MediaTek inc.</w:t>
      </w:r>
    </w:p>
    <w:p w14:paraId="7D19C1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9BE77" w14:textId="24DB10B2" w:rsidR="002A66FC" w:rsidRDefault="002A66FC" w:rsidP="002A66FC">
      <w:pPr>
        <w:rPr>
          <w:rFonts w:ascii="Arial" w:hAnsi="Arial" w:cs="Arial"/>
          <w:b/>
          <w:sz w:val="24"/>
        </w:rPr>
      </w:pPr>
      <w:r>
        <w:rPr>
          <w:rFonts w:ascii="Arial" w:hAnsi="Arial" w:cs="Arial"/>
          <w:b/>
          <w:color w:val="0000FF"/>
          <w:sz w:val="24"/>
        </w:rPr>
        <w:t>R4-2318348</w:t>
      </w:r>
      <w:r>
        <w:rPr>
          <w:rFonts w:ascii="Arial" w:hAnsi="Arial" w:cs="Arial"/>
          <w:b/>
          <w:color w:val="0000FF"/>
          <w:sz w:val="24"/>
        </w:rPr>
        <w:tab/>
      </w:r>
      <w:r>
        <w:rPr>
          <w:rFonts w:ascii="Arial" w:hAnsi="Arial" w:cs="Arial"/>
          <w:b/>
          <w:sz w:val="24"/>
        </w:rPr>
        <w:t>CR on R17 positioning test cases</w:t>
      </w:r>
    </w:p>
    <w:p w14:paraId="51E4A6E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CR-3664  rev  Cat: F (Rel-17)</w:t>
      </w:r>
      <w:r>
        <w:rPr>
          <w:i/>
        </w:rPr>
        <w:br/>
      </w:r>
      <w:r>
        <w:rPr>
          <w:i/>
        </w:rPr>
        <w:br/>
      </w:r>
      <w:r>
        <w:rPr>
          <w:i/>
        </w:rPr>
        <w:tab/>
      </w:r>
      <w:r>
        <w:rPr>
          <w:i/>
        </w:rPr>
        <w:tab/>
      </w:r>
      <w:r>
        <w:rPr>
          <w:i/>
        </w:rPr>
        <w:tab/>
      </w:r>
      <w:r>
        <w:rPr>
          <w:i/>
        </w:rPr>
        <w:tab/>
      </w:r>
      <w:r>
        <w:rPr>
          <w:i/>
        </w:rPr>
        <w:tab/>
        <w:t>Source: CATT</w:t>
      </w:r>
    </w:p>
    <w:p w14:paraId="00D225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16CC1" w14:textId="43C8644B" w:rsidR="002A66FC" w:rsidRDefault="002A66FC" w:rsidP="002A66FC">
      <w:pPr>
        <w:rPr>
          <w:rFonts w:ascii="Arial" w:hAnsi="Arial" w:cs="Arial"/>
          <w:b/>
          <w:sz w:val="24"/>
        </w:rPr>
      </w:pPr>
      <w:r>
        <w:rPr>
          <w:rFonts w:ascii="Arial" w:hAnsi="Arial" w:cs="Arial"/>
          <w:b/>
          <w:color w:val="0000FF"/>
          <w:sz w:val="24"/>
        </w:rPr>
        <w:lastRenderedPageBreak/>
        <w:t>R4-2318349</w:t>
      </w:r>
      <w:r>
        <w:rPr>
          <w:rFonts w:ascii="Arial" w:hAnsi="Arial" w:cs="Arial"/>
          <w:b/>
          <w:color w:val="0000FF"/>
          <w:sz w:val="24"/>
        </w:rPr>
        <w:tab/>
      </w:r>
      <w:r>
        <w:rPr>
          <w:rFonts w:ascii="Arial" w:hAnsi="Arial" w:cs="Arial"/>
          <w:b/>
          <w:sz w:val="24"/>
        </w:rPr>
        <w:t>CR on R17 positioning test case</w:t>
      </w:r>
    </w:p>
    <w:p w14:paraId="6864FD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CR-3665  rev  Cat: A (Rel-18)</w:t>
      </w:r>
      <w:r>
        <w:rPr>
          <w:i/>
        </w:rPr>
        <w:br/>
      </w:r>
      <w:r>
        <w:rPr>
          <w:i/>
        </w:rPr>
        <w:br/>
      </w:r>
      <w:r>
        <w:rPr>
          <w:i/>
        </w:rPr>
        <w:tab/>
      </w:r>
      <w:r>
        <w:rPr>
          <w:i/>
        </w:rPr>
        <w:tab/>
      </w:r>
      <w:r>
        <w:rPr>
          <w:i/>
        </w:rPr>
        <w:tab/>
      </w:r>
      <w:r>
        <w:rPr>
          <w:i/>
        </w:rPr>
        <w:tab/>
      </w:r>
      <w:r>
        <w:rPr>
          <w:i/>
        </w:rPr>
        <w:tab/>
        <w:t>Source: CATT</w:t>
      </w:r>
    </w:p>
    <w:p w14:paraId="0B1FC2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4F76D" w14:textId="5E130B9D" w:rsidR="002A66FC" w:rsidRDefault="002A66FC" w:rsidP="002A66FC">
      <w:pPr>
        <w:rPr>
          <w:rFonts w:ascii="Arial" w:hAnsi="Arial" w:cs="Arial"/>
          <w:b/>
          <w:sz w:val="24"/>
        </w:rPr>
      </w:pPr>
      <w:r>
        <w:rPr>
          <w:rFonts w:ascii="Arial" w:hAnsi="Arial" w:cs="Arial"/>
          <w:b/>
          <w:color w:val="0000FF"/>
          <w:sz w:val="24"/>
        </w:rPr>
        <w:t>R4-2318494</w:t>
      </w:r>
      <w:r>
        <w:rPr>
          <w:rFonts w:ascii="Arial" w:hAnsi="Arial" w:cs="Arial"/>
          <w:b/>
          <w:color w:val="0000FF"/>
          <w:sz w:val="24"/>
        </w:rPr>
        <w:tab/>
      </w:r>
      <w:r>
        <w:rPr>
          <w:rFonts w:ascii="Arial" w:hAnsi="Arial" w:cs="Arial"/>
          <w:b/>
          <w:sz w:val="24"/>
        </w:rPr>
        <w:t>[NR_MG_enh-Core] Update on scheduling availability requirements for NCSG R17</w:t>
      </w:r>
    </w:p>
    <w:p w14:paraId="673AB04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CR-3673  rev  Cat: F (Rel-17)</w:t>
      </w:r>
      <w:r>
        <w:rPr>
          <w:i/>
        </w:rPr>
        <w:br/>
      </w:r>
      <w:r>
        <w:rPr>
          <w:i/>
        </w:rPr>
        <w:br/>
      </w:r>
      <w:r>
        <w:rPr>
          <w:i/>
        </w:rPr>
        <w:tab/>
      </w:r>
      <w:r>
        <w:rPr>
          <w:i/>
        </w:rPr>
        <w:tab/>
      </w:r>
      <w:r>
        <w:rPr>
          <w:i/>
        </w:rPr>
        <w:tab/>
      </w:r>
      <w:r>
        <w:rPr>
          <w:i/>
        </w:rPr>
        <w:tab/>
      </w:r>
      <w:r>
        <w:rPr>
          <w:i/>
        </w:rPr>
        <w:tab/>
        <w:t>Source: MediaTek inc, Qualcomm Incorporated</w:t>
      </w:r>
    </w:p>
    <w:p w14:paraId="33E929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EFFF7" w14:textId="50D2A694" w:rsidR="002A66FC" w:rsidRDefault="002A66FC" w:rsidP="002A66FC">
      <w:pPr>
        <w:rPr>
          <w:rFonts w:ascii="Arial" w:hAnsi="Arial" w:cs="Arial"/>
          <w:b/>
          <w:sz w:val="24"/>
        </w:rPr>
      </w:pPr>
      <w:r>
        <w:rPr>
          <w:rFonts w:ascii="Arial" w:hAnsi="Arial" w:cs="Arial"/>
          <w:b/>
          <w:color w:val="0000FF"/>
          <w:sz w:val="24"/>
        </w:rPr>
        <w:t>R4-2318495</w:t>
      </w:r>
      <w:r>
        <w:rPr>
          <w:rFonts w:ascii="Arial" w:hAnsi="Arial" w:cs="Arial"/>
          <w:b/>
          <w:color w:val="0000FF"/>
          <w:sz w:val="24"/>
        </w:rPr>
        <w:tab/>
      </w:r>
      <w:r>
        <w:rPr>
          <w:rFonts w:ascii="Arial" w:hAnsi="Arial" w:cs="Arial"/>
          <w:b/>
          <w:sz w:val="24"/>
        </w:rPr>
        <w:t>[NR_MG_enh-Core] Update on scheduling availability requirements for NCSG R18</w:t>
      </w:r>
    </w:p>
    <w:p w14:paraId="53F42FD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CR-3674  rev  Cat: A (Rel-18)</w:t>
      </w:r>
      <w:r>
        <w:rPr>
          <w:i/>
        </w:rPr>
        <w:br/>
      </w:r>
      <w:r>
        <w:rPr>
          <w:i/>
        </w:rPr>
        <w:br/>
      </w:r>
      <w:r>
        <w:rPr>
          <w:i/>
        </w:rPr>
        <w:tab/>
      </w:r>
      <w:r>
        <w:rPr>
          <w:i/>
        </w:rPr>
        <w:tab/>
      </w:r>
      <w:r>
        <w:rPr>
          <w:i/>
        </w:rPr>
        <w:tab/>
      </w:r>
      <w:r>
        <w:rPr>
          <w:i/>
        </w:rPr>
        <w:tab/>
      </w:r>
      <w:r>
        <w:rPr>
          <w:i/>
        </w:rPr>
        <w:tab/>
        <w:t>Source: MeidaTek inc., Qualcomm Incorporated</w:t>
      </w:r>
    </w:p>
    <w:p w14:paraId="03A92DA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675C5" w14:textId="7C3F3700" w:rsidR="002A66FC" w:rsidRDefault="002A66FC" w:rsidP="002A66FC">
      <w:pPr>
        <w:rPr>
          <w:rFonts w:ascii="Arial" w:hAnsi="Arial" w:cs="Arial"/>
          <w:b/>
          <w:sz w:val="24"/>
        </w:rPr>
      </w:pPr>
      <w:r>
        <w:rPr>
          <w:rFonts w:ascii="Arial" w:hAnsi="Arial" w:cs="Arial"/>
          <w:b/>
          <w:color w:val="0000FF"/>
          <w:sz w:val="24"/>
        </w:rPr>
        <w:t>R4-2318496</w:t>
      </w:r>
      <w:r>
        <w:rPr>
          <w:rFonts w:ascii="Arial" w:hAnsi="Arial" w:cs="Arial"/>
          <w:b/>
          <w:color w:val="0000FF"/>
          <w:sz w:val="24"/>
        </w:rPr>
        <w:tab/>
      </w:r>
      <w:r>
        <w:rPr>
          <w:rFonts w:ascii="Arial" w:hAnsi="Arial" w:cs="Arial"/>
          <w:b/>
          <w:sz w:val="24"/>
        </w:rPr>
        <w:t>[NR_MG_enh-Perf] Maintenance CR for MGE perf part R17</w:t>
      </w:r>
    </w:p>
    <w:p w14:paraId="2D0B83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CR-3675  rev  Cat: F (Rel-17)</w:t>
      </w:r>
      <w:r>
        <w:rPr>
          <w:i/>
        </w:rPr>
        <w:br/>
      </w:r>
      <w:r>
        <w:rPr>
          <w:i/>
        </w:rPr>
        <w:br/>
      </w:r>
      <w:r>
        <w:rPr>
          <w:i/>
        </w:rPr>
        <w:tab/>
      </w:r>
      <w:r>
        <w:rPr>
          <w:i/>
        </w:rPr>
        <w:tab/>
      </w:r>
      <w:r>
        <w:rPr>
          <w:i/>
        </w:rPr>
        <w:tab/>
      </w:r>
      <w:r>
        <w:rPr>
          <w:i/>
        </w:rPr>
        <w:tab/>
      </w:r>
      <w:r>
        <w:rPr>
          <w:i/>
        </w:rPr>
        <w:tab/>
        <w:t>Source: MediaTek inc., Anritsu</w:t>
      </w:r>
    </w:p>
    <w:p w14:paraId="078043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764FD" w14:textId="0A57AA45" w:rsidR="002A66FC" w:rsidRDefault="002A66FC" w:rsidP="002A66FC">
      <w:pPr>
        <w:rPr>
          <w:rFonts w:ascii="Arial" w:hAnsi="Arial" w:cs="Arial"/>
          <w:b/>
          <w:sz w:val="24"/>
        </w:rPr>
      </w:pPr>
      <w:r>
        <w:rPr>
          <w:rFonts w:ascii="Arial" w:hAnsi="Arial" w:cs="Arial"/>
          <w:b/>
          <w:color w:val="0000FF"/>
          <w:sz w:val="24"/>
        </w:rPr>
        <w:t>R4-2318497</w:t>
      </w:r>
      <w:r>
        <w:rPr>
          <w:rFonts w:ascii="Arial" w:hAnsi="Arial" w:cs="Arial"/>
          <w:b/>
          <w:color w:val="0000FF"/>
          <w:sz w:val="24"/>
        </w:rPr>
        <w:tab/>
      </w:r>
      <w:r>
        <w:rPr>
          <w:rFonts w:ascii="Arial" w:hAnsi="Arial" w:cs="Arial"/>
          <w:b/>
          <w:sz w:val="24"/>
        </w:rPr>
        <w:t>[NR_MG_enh-Perf] Maintenance CR for MGE perf part R18</w:t>
      </w:r>
    </w:p>
    <w:p w14:paraId="52F050D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CR-3676  rev  Cat: A (Rel-18)</w:t>
      </w:r>
      <w:r>
        <w:rPr>
          <w:i/>
        </w:rPr>
        <w:br/>
      </w:r>
      <w:r>
        <w:rPr>
          <w:i/>
        </w:rPr>
        <w:br/>
      </w:r>
      <w:r>
        <w:rPr>
          <w:i/>
        </w:rPr>
        <w:tab/>
      </w:r>
      <w:r>
        <w:rPr>
          <w:i/>
        </w:rPr>
        <w:tab/>
      </w:r>
      <w:r>
        <w:rPr>
          <w:i/>
        </w:rPr>
        <w:tab/>
      </w:r>
      <w:r>
        <w:rPr>
          <w:i/>
        </w:rPr>
        <w:tab/>
      </w:r>
      <w:r>
        <w:rPr>
          <w:i/>
        </w:rPr>
        <w:tab/>
        <w:t>Source: MediaTek inc., Anritsu</w:t>
      </w:r>
    </w:p>
    <w:p w14:paraId="23020F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D5973" w14:textId="4E0F2324" w:rsidR="002A66FC" w:rsidRDefault="002A66FC" w:rsidP="002A66FC">
      <w:pPr>
        <w:rPr>
          <w:rFonts w:ascii="Arial" w:hAnsi="Arial" w:cs="Arial"/>
          <w:b/>
          <w:sz w:val="24"/>
        </w:rPr>
      </w:pPr>
      <w:r>
        <w:rPr>
          <w:rFonts w:ascii="Arial" w:hAnsi="Arial" w:cs="Arial"/>
          <w:b/>
          <w:color w:val="0000FF"/>
          <w:sz w:val="24"/>
        </w:rPr>
        <w:t>R4-2318617</w:t>
      </w:r>
      <w:r>
        <w:rPr>
          <w:rFonts w:ascii="Arial" w:hAnsi="Arial" w:cs="Arial"/>
          <w:b/>
          <w:color w:val="0000FF"/>
          <w:sz w:val="24"/>
        </w:rPr>
        <w:tab/>
      </w:r>
      <w:r>
        <w:rPr>
          <w:rFonts w:ascii="Arial" w:hAnsi="Arial" w:cs="Arial"/>
          <w:b/>
          <w:sz w:val="24"/>
        </w:rPr>
        <w:t>CR for missing test case of E-UTRAN – NR FR2 interruptions during measurements on deactivated NR PSCell - R17</w:t>
      </w:r>
    </w:p>
    <w:p w14:paraId="337EFA2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CR-3679  rev  Cat: F (Rel-17)</w:t>
      </w:r>
      <w:r>
        <w:rPr>
          <w:i/>
        </w:rPr>
        <w:br/>
      </w:r>
      <w:r>
        <w:rPr>
          <w:i/>
        </w:rPr>
        <w:br/>
      </w:r>
      <w:r>
        <w:rPr>
          <w:i/>
        </w:rPr>
        <w:tab/>
      </w:r>
      <w:r>
        <w:rPr>
          <w:i/>
        </w:rPr>
        <w:tab/>
      </w:r>
      <w:r>
        <w:rPr>
          <w:i/>
        </w:rPr>
        <w:tab/>
      </w:r>
      <w:r>
        <w:rPr>
          <w:i/>
        </w:rPr>
        <w:tab/>
      </w:r>
      <w:r>
        <w:rPr>
          <w:i/>
        </w:rPr>
        <w:tab/>
        <w:t>Source: Apple</w:t>
      </w:r>
    </w:p>
    <w:p w14:paraId="774364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F8995" w14:textId="0E09BDD7" w:rsidR="002A66FC" w:rsidRDefault="002A66FC" w:rsidP="002A66FC">
      <w:pPr>
        <w:rPr>
          <w:rFonts w:ascii="Arial" w:hAnsi="Arial" w:cs="Arial"/>
          <w:b/>
          <w:sz w:val="24"/>
        </w:rPr>
      </w:pPr>
      <w:r>
        <w:rPr>
          <w:rFonts w:ascii="Arial" w:hAnsi="Arial" w:cs="Arial"/>
          <w:b/>
          <w:color w:val="0000FF"/>
          <w:sz w:val="24"/>
        </w:rPr>
        <w:t>R4-2318618</w:t>
      </w:r>
      <w:r>
        <w:rPr>
          <w:rFonts w:ascii="Arial" w:hAnsi="Arial" w:cs="Arial"/>
          <w:b/>
          <w:color w:val="0000FF"/>
          <w:sz w:val="24"/>
        </w:rPr>
        <w:tab/>
      </w:r>
      <w:r>
        <w:rPr>
          <w:rFonts w:ascii="Arial" w:hAnsi="Arial" w:cs="Arial"/>
          <w:b/>
          <w:sz w:val="24"/>
        </w:rPr>
        <w:t>CR for missing test case of E-UTRAN – NR FR2 interruptions during measurements on deactivated NR PSCell - R18</w:t>
      </w:r>
    </w:p>
    <w:p w14:paraId="5BD65DC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CR-3680  rev  Cat: A (Rel-18)</w:t>
      </w:r>
      <w:r>
        <w:rPr>
          <w:i/>
        </w:rPr>
        <w:br/>
      </w:r>
      <w:r>
        <w:rPr>
          <w:i/>
        </w:rPr>
        <w:br/>
      </w:r>
      <w:r>
        <w:rPr>
          <w:i/>
        </w:rPr>
        <w:tab/>
      </w:r>
      <w:r>
        <w:rPr>
          <w:i/>
        </w:rPr>
        <w:tab/>
      </w:r>
      <w:r>
        <w:rPr>
          <w:i/>
        </w:rPr>
        <w:tab/>
      </w:r>
      <w:r>
        <w:rPr>
          <w:i/>
        </w:rPr>
        <w:tab/>
      </w:r>
      <w:r>
        <w:rPr>
          <w:i/>
        </w:rPr>
        <w:tab/>
        <w:t>Source: Apple</w:t>
      </w:r>
    </w:p>
    <w:p w14:paraId="003C31D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ED30A" w14:textId="4FE36A8C" w:rsidR="002A66FC" w:rsidRDefault="002A66FC" w:rsidP="002A66FC">
      <w:pPr>
        <w:rPr>
          <w:rFonts w:ascii="Arial" w:hAnsi="Arial" w:cs="Arial"/>
          <w:b/>
          <w:sz w:val="24"/>
        </w:rPr>
      </w:pPr>
      <w:r>
        <w:rPr>
          <w:rFonts w:ascii="Arial" w:hAnsi="Arial" w:cs="Arial"/>
          <w:b/>
          <w:color w:val="0000FF"/>
          <w:sz w:val="24"/>
        </w:rPr>
        <w:t>R4-2318619</w:t>
      </w:r>
      <w:r>
        <w:rPr>
          <w:rFonts w:ascii="Arial" w:hAnsi="Arial" w:cs="Arial"/>
          <w:b/>
          <w:color w:val="0000FF"/>
          <w:sz w:val="24"/>
        </w:rPr>
        <w:tab/>
      </w:r>
      <w:r>
        <w:rPr>
          <w:rFonts w:ascii="Arial" w:hAnsi="Arial" w:cs="Arial"/>
          <w:b/>
          <w:sz w:val="24"/>
        </w:rPr>
        <w:t>Maintenance CR for test caes - A.4.5.2.10 - R17</w:t>
      </w:r>
    </w:p>
    <w:p w14:paraId="7193EA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CR-3681  rev  Cat: F (Rel-17)</w:t>
      </w:r>
      <w:r>
        <w:rPr>
          <w:i/>
        </w:rPr>
        <w:br/>
      </w:r>
      <w:r>
        <w:rPr>
          <w:i/>
        </w:rPr>
        <w:br/>
      </w:r>
      <w:r>
        <w:rPr>
          <w:i/>
        </w:rPr>
        <w:tab/>
      </w:r>
      <w:r>
        <w:rPr>
          <w:i/>
        </w:rPr>
        <w:tab/>
      </w:r>
      <w:r>
        <w:rPr>
          <w:i/>
        </w:rPr>
        <w:tab/>
      </w:r>
      <w:r>
        <w:rPr>
          <w:i/>
        </w:rPr>
        <w:tab/>
      </w:r>
      <w:r>
        <w:rPr>
          <w:i/>
        </w:rPr>
        <w:tab/>
        <w:t>Source: Apple</w:t>
      </w:r>
    </w:p>
    <w:p w14:paraId="5B7E47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7BF86" w14:textId="5153399A" w:rsidR="002A66FC" w:rsidRDefault="002A66FC" w:rsidP="002A66FC">
      <w:pPr>
        <w:rPr>
          <w:rFonts w:ascii="Arial" w:hAnsi="Arial" w:cs="Arial"/>
          <w:b/>
          <w:sz w:val="24"/>
        </w:rPr>
      </w:pPr>
      <w:r>
        <w:rPr>
          <w:rFonts w:ascii="Arial" w:hAnsi="Arial" w:cs="Arial"/>
          <w:b/>
          <w:color w:val="0000FF"/>
          <w:sz w:val="24"/>
        </w:rPr>
        <w:t>R4-2318620</w:t>
      </w:r>
      <w:r>
        <w:rPr>
          <w:rFonts w:ascii="Arial" w:hAnsi="Arial" w:cs="Arial"/>
          <w:b/>
          <w:color w:val="0000FF"/>
          <w:sz w:val="24"/>
        </w:rPr>
        <w:tab/>
      </w:r>
      <w:r>
        <w:rPr>
          <w:rFonts w:ascii="Arial" w:hAnsi="Arial" w:cs="Arial"/>
          <w:b/>
          <w:sz w:val="24"/>
        </w:rPr>
        <w:t>Maintenance CR for test caes - A.4.5.2.10 - R18</w:t>
      </w:r>
    </w:p>
    <w:p w14:paraId="56C502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CR-3682  rev  Cat: A (Rel-18)</w:t>
      </w:r>
      <w:r>
        <w:rPr>
          <w:i/>
        </w:rPr>
        <w:br/>
      </w:r>
      <w:r>
        <w:rPr>
          <w:i/>
        </w:rPr>
        <w:br/>
      </w:r>
      <w:r>
        <w:rPr>
          <w:i/>
        </w:rPr>
        <w:tab/>
      </w:r>
      <w:r>
        <w:rPr>
          <w:i/>
        </w:rPr>
        <w:tab/>
      </w:r>
      <w:r>
        <w:rPr>
          <w:i/>
        </w:rPr>
        <w:tab/>
      </w:r>
      <w:r>
        <w:rPr>
          <w:i/>
        </w:rPr>
        <w:tab/>
      </w:r>
      <w:r>
        <w:rPr>
          <w:i/>
        </w:rPr>
        <w:tab/>
        <w:t>Source: Apple</w:t>
      </w:r>
    </w:p>
    <w:p w14:paraId="6A5784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73AA8" w14:textId="2FE64789" w:rsidR="002A66FC" w:rsidRDefault="002A66FC" w:rsidP="002A66FC">
      <w:pPr>
        <w:rPr>
          <w:rFonts w:ascii="Arial" w:hAnsi="Arial" w:cs="Arial"/>
          <w:b/>
          <w:sz w:val="24"/>
        </w:rPr>
      </w:pPr>
      <w:r>
        <w:rPr>
          <w:rFonts w:ascii="Arial" w:hAnsi="Arial" w:cs="Arial"/>
          <w:b/>
          <w:color w:val="0000FF"/>
          <w:sz w:val="24"/>
        </w:rPr>
        <w:t>R4-2318944</w:t>
      </w:r>
      <w:r>
        <w:rPr>
          <w:rFonts w:ascii="Arial" w:hAnsi="Arial" w:cs="Arial"/>
          <w:b/>
          <w:color w:val="0000FF"/>
          <w:sz w:val="24"/>
        </w:rPr>
        <w:tab/>
      </w:r>
      <w:r>
        <w:rPr>
          <w:rFonts w:ascii="Arial" w:hAnsi="Arial" w:cs="Arial"/>
          <w:b/>
          <w:sz w:val="24"/>
        </w:rPr>
        <w:t>[NR_HST_FR1_enh] Inter-frequency measurement for NR FR1 HST</w:t>
      </w:r>
    </w:p>
    <w:p w14:paraId="2BC6DC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CR-3703  rev  Cat: F (Rel-17)</w:t>
      </w:r>
      <w:r>
        <w:rPr>
          <w:i/>
        </w:rPr>
        <w:br/>
      </w:r>
      <w:r>
        <w:rPr>
          <w:i/>
        </w:rPr>
        <w:br/>
      </w:r>
      <w:r>
        <w:rPr>
          <w:i/>
        </w:rPr>
        <w:tab/>
      </w:r>
      <w:r>
        <w:rPr>
          <w:i/>
        </w:rPr>
        <w:tab/>
      </w:r>
      <w:r>
        <w:rPr>
          <w:i/>
        </w:rPr>
        <w:tab/>
      </w:r>
      <w:r>
        <w:rPr>
          <w:i/>
        </w:rPr>
        <w:tab/>
      </w:r>
      <w:r>
        <w:rPr>
          <w:i/>
        </w:rPr>
        <w:tab/>
        <w:t>Source: Qualcomm Incorporated</w:t>
      </w:r>
    </w:p>
    <w:p w14:paraId="3900D5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3F131" w14:textId="44D3B365" w:rsidR="002A66FC" w:rsidRDefault="002A66FC" w:rsidP="002A66FC">
      <w:pPr>
        <w:rPr>
          <w:rFonts w:ascii="Arial" w:hAnsi="Arial" w:cs="Arial"/>
          <w:b/>
          <w:sz w:val="24"/>
        </w:rPr>
      </w:pPr>
      <w:r>
        <w:rPr>
          <w:rFonts w:ascii="Arial" w:hAnsi="Arial" w:cs="Arial"/>
          <w:b/>
          <w:color w:val="0000FF"/>
          <w:sz w:val="24"/>
        </w:rPr>
        <w:t>R4-2318945</w:t>
      </w:r>
      <w:r>
        <w:rPr>
          <w:rFonts w:ascii="Arial" w:hAnsi="Arial" w:cs="Arial"/>
          <w:b/>
          <w:color w:val="0000FF"/>
          <w:sz w:val="24"/>
        </w:rPr>
        <w:tab/>
      </w:r>
      <w:r>
        <w:rPr>
          <w:rFonts w:ascii="Arial" w:hAnsi="Arial" w:cs="Arial"/>
          <w:b/>
          <w:sz w:val="24"/>
        </w:rPr>
        <w:t>[NR_HST_FR1_enh] Inter-frequency measurement for NR FR1 HST-R18mirror</w:t>
      </w:r>
    </w:p>
    <w:p w14:paraId="645CB8D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CR-3704  rev  Cat: A (Rel-18)</w:t>
      </w:r>
      <w:r>
        <w:rPr>
          <w:i/>
        </w:rPr>
        <w:br/>
      </w:r>
      <w:r>
        <w:rPr>
          <w:i/>
        </w:rPr>
        <w:br/>
      </w:r>
      <w:r>
        <w:rPr>
          <w:i/>
        </w:rPr>
        <w:tab/>
      </w:r>
      <w:r>
        <w:rPr>
          <w:i/>
        </w:rPr>
        <w:tab/>
      </w:r>
      <w:r>
        <w:rPr>
          <w:i/>
        </w:rPr>
        <w:tab/>
      </w:r>
      <w:r>
        <w:rPr>
          <w:i/>
        </w:rPr>
        <w:tab/>
      </w:r>
      <w:r>
        <w:rPr>
          <w:i/>
        </w:rPr>
        <w:tab/>
        <w:t>Source: Qualcomm, Inc.</w:t>
      </w:r>
    </w:p>
    <w:p w14:paraId="173161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2C674" w14:textId="47AE9E20" w:rsidR="002A66FC" w:rsidRDefault="002A66FC" w:rsidP="002A66FC">
      <w:pPr>
        <w:rPr>
          <w:rFonts w:ascii="Arial" w:hAnsi="Arial" w:cs="Arial"/>
          <w:b/>
          <w:sz w:val="24"/>
        </w:rPr>
      </w:pPr>
      <w:r>
        <w:rPr>
          <w:rFonts w:ascii="Arial" w:hAnsi="Arial" w:cs="Arial"/>
          <w:b/>
          <w:color w:val="0000FF"/>
          <w:sz w:val="24"/>
        </w:rPr>
        <w:t>R4-2319048</w:t>
      </w:r>
      <w:r>
        <w:rPr>
          <w:rFonts w:ascii="Arial" w:hAnsi="Arial" w:cs="Arial"/>
          <w:b/>
          <w:color w:val="0000FF"/>
          <w:sz w:val="24"/>
        </w:rPr>
        <w:tab/>
      </w:r>
      <w:r>
        <w:rPr>
          <w:rFonts w:ascii="Arial" w:hAnsi="Arial" w:cs="Arial"/>
          <w:b/>
          <w:sz w:val="24"/>
        </w:rPr>
        <w:t>[NR_UE_pow_sav_enh-Core]Discussion on maintenance issues in R17 RLMBFD relaxation</w:t>
      </w:r>
    </w:p>
    <w:p w14:paraId="2518C0F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D714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91D1C" w14:textId="32459646" w:rsidR="002A66FC" w:rsidRDefault="002A66FC" w:rsidP="002A66FC">
      <w:pPr>
        <w:rPr>
          <w:rFonts w:ascii="Arial" w:hAnsi="Arial" w:cs="Arial"/>
          <w:b/>
          <w:sz w:val="24"/>
        </w:rPr>
      </w:pPr>
      <w:r>
        <w:rPr>
          <w:rFonts w:ascii="Arial" w:hAnsi="Arial" w:cs="Arial"/>
          <w:b/>
          <w:color w:val="0000FF"/>
          <w:sz w:val="24"/>
        </w:rPr>
        <w:t>R4-2319069</w:t>
      </w:r>
      <w:r>
        <w:rPr>
          <w:rFonts w:ascii="Arial" w:hAnsi="Arial" w:cs="Arial"/>
          <w:b/>
          <w:color w:val="0000FF"/>
          <w:sz w:val="24"/>
        </w:rPr>
        <w:tab/>
      </w:r>
      <w:r>
        <w:rPr>
          <w:rFonts w:ascii="Arial" w:hAnsi="Arial" w:cs="Arial"/>
          <w:b/>
          <w:sz w:val="24"/>
        </w:rPr>
        <w:t>Discussion on PDCCH monitoring for SCG activation in R17</w:t>
      </w:r>
    </w:p>
    <w:p w14:paraId="4A227B9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4B24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E1FFC" w14:textId="542BDEBE" w:rsidR="002A66FC" w:rsidRDefault="002A66FC" w:rsidP="002A66FC">
      <w:pPr>
        <w:rPr>
          <w:rFonts w:ascii="Arial" w:hAnsi="Arial" w:cs="Arial"/>
          <w:b/>
          <w:sz w:val="24"/>
        </w:rPr>
      </w:pPr>
      <w:r>
        <w:rPr>
          <w:rFonts w:ascii="Arial" w:hAnsi="Arial" w:cs="Arial"/>
          <w:b/>
          <w:color w:val="0000FF"/>
          <w:sz w:val="24"/>
        </w:rPr>
        <w:t>R4-2319115</w:t>
      </w:r>
      <w:r>
        <w:rPr>
          <w:rFonts w:ascii="Arial" w:hAnsi="Arial" w:cs="Arial"/>
          <w:b/>
          <w:color w:val="0000FF"/>
          <w:sz w:val="24"/>
        </w:rPr>
        <w:tab/>
      </w:r>
      <w:r>
        <w:rPr>
          <w:rFonts w:ascii="Arial" w:hAnsi="Arial" w:cs="Arial"/>
          <w:b/>
          <w:sz w:val="24"/>
        </w:rPr>
        <w:t>[NR_redcap-Perf] CR to A.16.6.2.12 SSB and SMTC Config at Cell 2</w:t>
      </w:r>
    </w:p>
    <w:p w14:paraId="247955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CR-3708  rev  Cat: F (Rel-17)</w:t>
      </w:r>
      <w:r>
        <w:rPr>
          <w:i/>
        </w:rPr>
        <w:br/>
      </w:r>
      <w:r>
        <w:rPr>
          <w:i/>
        </w:rPr>
        <w:br/>
      </w:r>
      <w:r>
        <w:rPr>
          <w:i/>
        </w:rPr>
        <w:tab/>
      </w:r>
      <w:r>
        <w:rPr>
          <w:i/>
        </w:rPr>
        <w:tab/>
      </w:r>
      <w:r>
        <w:rPr>
          <w:i/>
        </w:rPr>
        <w:tab/>
      </w:r>
      <w:r>
        <w:rPr>
          <w:i/>
        </w:rPr>
        <w:tab/>
      </w:r>
      <w:r>
        <w:rPr>
          <w:i/>
        </w:rPr>
        <w:tab/>
        <w:t>Source: Anritsu Corporation</w:t>
      </w:r>
    </w:p>
    <w:p w14:paraId="323024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49F4B" w14:textId="16D35467" w:rsidR="002A66FC" w:rsidRDefault="002A66FC" w:rsidP="002A66FC">
      <w:pPr>
        <w:rPr>
          <w:rFonts w:ascii="Arial" w:hAnsi="Arial" w:cs="Arial"/>
          <w:b/>
          <w:sz w:val="24"/>
        </w:rPr>
      </w:pPr>
      <w:r>
        <w:rPr>
          <w:rFonts w:ascii="Arial" w:hAnsi="Arial" w:cs="Arial"/>
          <w:b/>
          <w:color w:val="0000FF"/>
          <w:sz w:val="24"/>
        </w:rPr>
        <w:t>R4-2319116</w:t>
      </w:r>
      <w:r>
        <w:rPr>
          <w:rFonts w:ascii="Arial" w:hAnsi="Arial" w:cs="Arial"/>
          <w:b/>
          <w:color w:val="0000FF"/>
          <w:sz w:val="24"/>
        </w:rPr>
        <w:tab/>
      </w:r>
      <w:r>
        <w:rPr>
          <w:rFonts w:ascii="Arial" w:hAnsi="Arial" w:cs="Arial"/>
          <w:b/>
          <w:sz w:val="24"/>
        </w:rPr>
        <w:t>[NR_redcap-Perf] CR to A.16.6.2.12 SSB and SMTC Config at Cell 2</w:t>
      </w:r>
    </w:p>
    <w:p w14:paraId="79995024"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CR-3709  rev  Cat: A (Rel-18)</w:t>
      </w:r>
      <w:r>
        <w:rPr>
          <w:i/>
        </w:rPr>
        <w:br/>
      </w:r>
      <w:r>
        <w:rPr>
          <w:i/>
        </w:rPr>
        <w:br/>
      </w:r>
      <w:r>
        <w:rPr>
          <w:i/>
        </w:rPr>
        <w:tab/>
      </w:r>
      <w:r>
        <w:rPr>
          <w:i/>
        </w:rPr>
        <w:tab/>
      </w:r>
      <w:r>
        <w:rPr>
          <w:i/>
        </w:rPr>
        <w:tab/>
      </w:r>
      <w:r>
        <w:rPr>
          <w:i/>
        </w:rPr>
        <w:tab/>
      </w:r>
      <w:r>
        <w:rPr>
          <w:i/>
        </w:rPr>
        <w:tab/>
        <w:t>Source: Anritsu Corporation</w:t>
      </w:r>
    </w:p>
    <w:p w14:paraId="316BE5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D2B6F" w14:textId="36509772" w:rsidR="002A66FC" w:rsidRDefault="002A66FC" w:rsidP="002A66FC">
      <w:pPr>
        <w:rPr>
          <w:rFonts w:ascii="Arial" w:hAnsi="Arial" w:cs="Arial"/>
          <w:b/>
          <w:sz w:val="24"/>
        </w:rPr>
      </w:pPr>
      <w:r>
        <w:rPr>
          <w:rFonts w:ascii="Arial" w:hAnsi="Arial" w:cs="Arial"/>
          <w:b/>
          <w:color w:val="0000FF"/>
          <w:sz w:val="24"/>
        </w:rPr>
        <w:t>R4-2319117</w:t>
      </w:r>
      <w:r>
        <w:rPr>
          <w:rFonts w:ascii="Arial" w:hAnsi="Arial" w:cs="Arial"/>
          <w:b/>
          <w:color w:val="0000FF"/>
          <w:sz w:val="24"/>
        </w:rPr>
        <w:tab/>
      </w:r>
      <w:r>
        <w:rPr>
          <w:rFonts w:ascii="Arial" w:hAnsi="Arial" w:cs="Arial"/>
          <w:b/>
          <w:sz w:val="24"/>
        </w:rPr>
        <w:t>[NR_redcap-Perf] CR to 16.5.3.1.2 and 16.5.3.2.2 Active BWP Switch TCs for RedCap</w:t>
      </w:r>
    </w:p>
    <w:p w14:paraId="6C6B17C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CR-3710  rev  Cat: F (Rel-17)</w:t>
      </w:r>
      <w:r>
        <w:rPr>
          <w:i/>
        </w:rPr>
        <w:br/>
      </w:r>
      <w:r>
        <w:rPr>
          <w:i/>
        </w:rPr>
        <w:br/>
      </w:r>
      <w:r>
        <w:rPr>
          <w:i/>
        </w:rPr>
        <w:tab/>
      </w:r>
      <w:r>
        <w:rPr>
          <w:i/>
        </w:rPr>
        <w:tab/>
      </w:r>
      <w:r>
        <w:rPr>
          <w:i/>
        </w:rPr>
        <w:tab/>
      </w:r>
      <w:r>
        <w:rPr>
          <w:i/>
        </w:rPr>
        <w:tab/>
      </w:r>
      <w:r>
        <w:rPr>
          <w:i/>
        </w:rPr>
        <w:tab/>
        <w:t>Source: Anritsu Corporation</w:t>
      </w:r>
    </w:p>
    <w:p w14:paraId="095CFA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7CBFC" w14:textId="6DC49EF8" w:rsidR="002A66FC" w:rsidRDefault="002A66FC" w:rsidP="002A66FC">
      <w:pPr>
        <w:rPr>
          <w:rFonts w:ascii="Arial" w:hAnsi="Arial" w:cs="Arial"/>
          <w:b/>
          <w:sz w:val="24"/>
        </w:rPr>
      </w:pPr>
      <w:r>
        <w:rPr>
          <w:rFonts w:ascii="Arial" w:hAnsi="Arial" w:cs="Arial"/>
          <w:b/>
          <w:color w:val="0000FF"/>
          <w:sz w:val="24"/>
        </w:rPr>
        <w:t>R4-2319118</w:t>
      </w:r>
      <w:r>
        <w:rPr>
          <w:rFonts w:ascii="Arial" w:hAnsi="Arial" w:cs="Arial"/>
          <w:b/>
          <w:color w:val="0000FF"/>
          <w:sz w:val="24"/>
        </w:rPr>
        <w:tab/>
      </w:r>
      <w:r>
        <w:rPr>
          <w:rFonts w:ascii="Arial" w:hAnsi="Arial" w:cs="Arial"/>
          <w:b/>
          <w:sz w:val="24"/>
        </w:rPr>
        <w:t>[NR_redcap-Perf] CR to 16.5.3.1.2 and 16.5.3.2.2 Active BWP Switch TCs for RedCap</w:t>
      </w:r>
    </w:p>
    <w:p w14:paraId="46F85A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CR-3711  rev  Cat: A (Rel-18)</w:t>
      </w:r>
      <w:r>
        <w:rPr>
          <w:i/>
        </w:rPr>
        <w:br/>
      </w:r>
      <w:r>
        <w:rPr>
          <w:i/>
        </w:rPr>
        <w:br/>
      </w:r>
      <w:r>
        <w:rPr>
          <w:i/>
        </w:rPr>
        <w:tab/>
      </w:r>
      <w:r>
        <w:rPr>
          <w:i/>
        </w:rPr>
        <w:tab/>
      </w:r>
      <w:r>
        <w:rPr>
          <w:i/>
        </w:rPr>
        <w:tab/>
      </w:r>
      <w:r>
        <w:rPr>
          <w:i/>
        </w:rPr>
        <w:tab/>
      </w:r>
      <w:r>
        <w:rPr>
          <w:i/>
        </w:rPr>
        <w:tab/>
        <w:t>Source: Anritsu Corporation</w:t>
      </w:r>
    </w:p>
    <w:p w14:paraId="1C87C8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4185E" w14:textId="58253C99" w:rsidR="002A66FC" w:rsidRDefault="002A66FC" w:rsidP="002A66FC">
      <w:pPr>
        <w:rPr>
          <w:rFonts w:ascii="Arial" w:hAnsi="Arial" w:cs="Arial"/>
          <w:b/>
          <w:sz w:val="24"/>
        </w:rPr>
      </w:pPr>
      <w:r>
        <w:rPr>
          <w:rFonts w:ascii="Arial" w:hAnsi="Arial" w:cs="Arial"/>
          <w:b/>
          <w:color w:val="0000FF"/>
          <w:sz w:val="24"/>
        </w:rPr>
        <w:t>R4-2319119</w:t>
      </w:r>
      <w:r>
        <w:rPr>
          <w:rFonts w:ascii="Arial" w:hAnsi="Arial" w:cs="Arial"/>
          <w:b/>
          <w:color w:val="0000FF"/>
          <w:sz w:val="24"/>
        </w:rPr>
        <w:tab/>
      </w:r>
      <w:r>
        <w:rPr>
          <w:rFonts w:ascii="Arial" w:hAnsi="Arial" w:cs="Arial"/>
          <w:b/>
          <w:sz w:val="24"/>
        </w:rPr>
        <w:t>[NR_redcap-Perf] CR to A.16.6.2.2, A.16.6.2.4, A.16.6.2.8 inter-frequency measurement with gap RedCap</w:t>
      </w:r>
    </w:p>
    <w:p w14:paraId="75A358E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CR-3712  rev  Cat: F (Rel-17)</w:t>
      </w:r>
      <w:r>
        <w:rPr>
          <w:i/>
        </w:rPr>
        <w:br/>
      </w:r>
      <w:r>
        <w:rPr>
          <w:i/>
        </w:rPr>
        <w:br/>
      </w:r>
      <w:r>
        <w:rPr>
          <w:i/>
        </w:rPr>
        <w:tab/>
      </w:r>
      <w:r>
        <w:rPr>
          <w:i/>
        </w:rPr>
        <w:tab/>
      </w:r>
      <w:r>
        <w:rPr>
          <w:i/>
        </w:rPr>
        <w:tab/>
      </w:r>
      <w:r>
        <w:rPr>
          <w:i/>
        </w:rPr>
        <w:tab/>
      </w:r>
      <w:r>
        <w:rPr>
          <w:i/>
        </w:rPr>
        <w:tab/>
        <w:t>Source: Anritsu Corporation</w:t>
      </w:r>
    </w:p>
    <w:p w14:paraId="0B1016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0B071" w14:textId="04E80751" w:rsidR="002A66FC" w:rsidRDefault="002A66FC" w:rsidP="002A66FC">
      <w:pPr>
        <w:rPr>
          <w:rFonts w:ascii="Arial" w:hAnsi="Arial" w:cs="Arial"/>
          <w:b/>
          <w:sz w:val="24"/>
        </w:rPr>
      </w:pPr>
      <w:r>
        <w:rPr>
          <w:rFonts w:ascii="Arial" w:hAnsi="Arial" w:cs="Arial"/>
          <w:b/>
          <w:color w:val="0000FF"/>
          <w:sz w:val="24"/>
        </w:rPr>
        <w:t>R4-2319120</w:t>
      </w:r>
      <w:r>
        <w:rPr>
          <w:rFonts w:ascii="Arial" w:hAnsi="Arial" w:cs="Arial"/>
          <w:b/>
          <w:color w:val="0000FF"/>
          <w:sz w:val="24"/>
        </w:rPr>
        <w:tab/>
      </w:r>
      <w:r>
        <w:rPr>
          <w:rFonts w:ascii="Arial" w:hAnsi="Arial" w:cs="Arial"/>
          <w:b/>
          <w:sz w:val="24"/>
        </w:rPr>
        <w:t>[NR_redcap-Perf] CR to A.16.6.2.2, A.16.6.2.4, A.16.6.2.8 inter-frequency measurement with gap RedCap</w:t>
      </w:r>
    </w:p>
    <w:p w14:paraId="457A12B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CR-3713  rev  Cat: A (Rel-18)</w:t>
      </w:r>
      <w:r>
        <w:rPr>
          <w:i/>
        </w:rPr>
        <w:br/>
      </w:r>
      <w:r>
        <w:rPr>
          <w:i/>
        </w:rPr>
        <w:br/>
      </w:r>
      <w:r>
        <w:rPr>
          <w:i/>
        </w:rPr>
        <w:tab/>
      </w:r>
      <w:r>
        <w:rPr>
          <w:i/>
        </w:rPr>
        <w:tab/>
      </w:r>
      <w:r>
        <w:rPr>
          <w:i/>
        </w:rPr>
        <w:tab/>
      </w:r>
      <w:r>
        <w:rPr>
          <w:i/>
        </w:rPr>
        <w:tab/>
      </w:r>
      <w:r>
        <w:rPr>
          <w:i/>
        </w:rPr>
        <w:tab/>
        <w:t>Source: Anritsu Corporation</w:t>
      </w:r>
    </w:p>
    <w:p w14:paraId="2397E7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302D0" w14:textId="2CD38561" w:rsidR="002A66FC" w:rsidRDefault="002A66FC" w:rsidP="002A66FC">
      <w:pPr>
        <w:rPr>
          <w:rFonts w:ascii="Arial" w:hAnsi="Arial" w:cs="Arial"/>
          <w:b/>
          <w:sz w:val="24"/>
        </w:rPr>
      </w:pPr>
      <w:r>
        <w:rPr>
          <w:rFonts w:ascii="Arial" w:hAnsi="Arial" w:cs="Arial"/>
          <w:b/>
          <w:color w:val="0000FF"/>
          <w:sz w:val="24"/>
        </w:rPr>
        <w:t>R4-2319121</w:t>
      </w:r>
      <w:r>
        <w:rPr>
          <w:rFonts w:ascii="Arial" w:hAnsi="Arial" w:cs="Arial"/>
          <w:b/>
          <w:color w:val="0000FF"/>
          <w:sz w:val="24"/>
        </w:rPr>
        <w:tab/>
      </w:r>
      <w:r>
        <w:rPr>
          <w:rFonts w:ascii="Arial" w:hAnsi="Arial" w:cs="Arial"/>
          <w:b/>
          <w:sz w:val="24"/>
        </w:rPr>
        <w:t>[NR_redcap-Perf] CR to CSI-RS-based RLM for 2Rx RedCap</w:t>
      </w:r>
    </w:p>
    <w:p w14:paraId="1799742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CR-3714  rev  Cat: F (Rel-17)</w:t>
      </w:r>
      <w:r>
        <w:rPr>
          <w:i/>
        </w:rPr>
        <w:br/>
      </w:r>
      <w:r>
        <w:rPr>
          <w:i/>
        </w:rPr>
        <w:br/>
      </w:r>
      <w:r>
        <w:rPr>
          <w:i/>
        </w:rPr>
        <w:tab/>
      </w:r>
      <w:r>
        <w:rPr>
          <w:i/>
        </w:rPr>
        <w:tab/>
      </w:r>
      <w:r>
        <w:rPr>
          <w:i/>
        </w:rPr>
        <w:tab/>
      </w:r>
      <w:r>
        <w:rPr>
          <w:i/>
        </w:rPr>
        <w:tab/>
      </w:r>
      <w:r>
        <w:rPr>
          <w:i/>
        </w:rPr>
        <w:tab/>
        <w:t>Source: Anritsu Corporation</w:t>
      </w:r>
    </w:p>
    <w:p w14:paraId="174626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867B1" w14:textId="6687E223" w:rsidR="002A66FC" w:rsidRDefault="002A66FC" w:rsidP="002A66FC">
      <w:pPr>
        <w:rPr>
          <w:rFonts w:ascii="Arial" w:hAnsi="Arial" w:cs="Arial"/>
          <w:b/>
          <w:sz w:val="24"/>
        </w:rPr>
      </w:pPr>
      <w:r>
        <w:rPr>
          <w:rFonts w:ascii="Arial" w:hAnsi="Arial" w:cs="Arial"/>
          <w:b/>
          <w:color w:val="0000FF"/>
          <w:sz w:val="24"/>
        </w:rPr>
        <w:t>R4-2319122</w:t>
      </w:r>
      <w:r>
        <w:rPr>
          <w:rFonts w:ascii="Arial" w:hAnsi="Arial" w:cs="Arial"/>
          <w:b/>
          <w:color w:val="0000FF"/>
          <w:sz w:val="24"/>
        </w:rPr>
        <w:tab/>
      </w:r>
      <w:r>
        <w:rPr>
          <w:rFonts w:ascii="Arial" w:hAnsi="Arial" w:cs="Arial"/>
          <w:b/>
          <w:sz w:val="24"/>
        </w:rPr>
        <w:t>[NR_redcap-Perf] CR to CSI-RS-based RLM for 2Rx RedCap</w:t>
      </w:r>
    </w:p>
    <w:p w14:paraId="3CE0D69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CR-3715  rev  Cat: A (Rel-18)</w:t>
      </w:r>
      <w:r>
        <w:rPr>
          <w:i/>
        </w:rPr>
        <w:br/>
      </w:r>
      <w:r>
        <w:rPr>
          <w:i/>
        </w:rPr>
        <w:br/>
      </w:r>
      <w:r>
        <w:rPr>
          <w:i/>
        </w:rPr>
        <w:tab/>
      </w:r>
      <w:r>
        <w:rPr>
          <w:i/>
        </w:rPr>
        <w:tab/>
      </w:r>
      <w:r>
        <w:rPr>
          <w:i/>
        </w:rPr>
        <w:tab/>
      </w:r>
      <w:r>
        <w:rPr>
          <w:i/>
        </w:rPr>
        <w:tab/>
      </w:r>
      <w:r>
        <w:rPr>
          <w:i/>
        </w:rPr>
        <w:tab/>
        <w:t>Source: Anritsu Corporation</w:t>
      </w:r>
    </w:p>
    <w:p w14:paraId="65BA04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91BF2" w14:textId="17F80004" w:rsidR="002A66FC" w:rsidRDefault="002A66FC" w:rsidP="002A66FC">
      <w:pPr>
        <w:rPr>
          <w:rFonts w:ascii="Arial" w:hAnsi="Arial" w:cs="Arial"/>
          <w:b/>
          <w:sz w:val="24"/>
        </w:rPr>
      </w:pPr>
      <w:r>
        <w:rPr>
          <w:rFonts w:ascii="Arial" w:hAnsi="Arial" w:cs="Arial"/>
          <w:b/>
          <w:color w:val="0000FF"/>
          <w:sz w:val="24"/>
        </w:rPr>
        <w:lastRenderedPageBreak/>
        <w:t>R4-2319154</w:t>
      </w:r>
      <w:r>
        <w:rPr>
          <w:rFonts w:ascii="Arial" w:hAnsi="Arial" w:cs="Arial"/>
          <w:b/>
          <w:color w:val="0000FF"/>
          <w:sz w:val="24"/>
        </w:rPr>
        <w:tab/>
      </w:r>
      <w:r>
        <w:rPr>
          <w:rFonts w:ascii="Arial" w:hAnsi="Arial" w:cs="Arial"/>
          <w:b/>
          <w:sz w:val="24"/>
        </w:rPr>
        <w:t>CR on ConMGs</w:t>
      </w:r>
    </w:p>
    <w:p w14:paraId="13C0C9C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CR-3719  rev  Cat: F (Rel-17)</w:t>
      </w:r>
      <w:r>
        <w:rPr>
          <w:i/>
        </w:rPr>
        <w:br/>
      </w:r>
      <w:r>
        <w:rPr>
          <w:i/>
        </w:rPr>
        <w:br/>
      </w:r>
      <w:r>
        <w:rPr>
          <w:i/>
        </w:rPr>
        <w:tab/>
      </w:r>
      <w:r>
        <w:rPr>
          <w:i/>
        </w:rPr>
        <w:tab/>
      </w:r>
      <w:r>
        <w:rPr>
          <w:i/>
        </w:rPr>
        <w:tab/>
      </w:r>
      <w:r>
        <w:rPr>
          <w:i/>
        </w:rPr>
        <w:tab/>
      </w:r>
      <w:r>
        <w:rPr>
          <w:i/>
        </w:rPr>
        <w:tab/>
        <w:t>Source: Ericsson, ZTE</w:t>
      </w:r>
    </w:p>
    <w:p w14:paraId="7CA36A2F" w14:textId="77777777" w:rsidR="002A66FC" w:rsidRDefault="002A66FC" w:rsidP="002A66FC">
      <w:pPr>
        <w:rPr>
          <w:rFonts w:ascii="Arial" w:hAnsi="Arial" w:cs="Arial"/>
          <w:b/>
        </w:rPr>
      </w:pPr>
      <w:r>
        <w:rPr>
          <w:rFonts w:ascii="Arial" w:hAnsi="Arial" w:cs="Arial"/>
          <w:b/>
        </w:rPr>
        <w:t xml:space="preserve">Abstract: </w:t>
      </w:r>
    </w:p>
    <w:p w14:paraId="043B1B67" w14:textId="77777777" w:rsidR="002A66FC" w:rsidRDefault="002A66FC" w:rsidP="002A66FC">
      <w:r>
        <w:t>To update the measurement requirement structure for ConMGs</w:t>
      </w:r>
    </w:p>
    <w:p w14:paraId="2157DD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B8A2A" w14:textId="35580D14" w:rsidR="002A66FC" w:rsidRDefault="002A66FC" w:rsidP="002A66FC">
      <w:pPr>
        <w:rPr>
          <w:rFonts w:ascii="Arial" w:hAnsi="Arial" w:cs="Arial"/>
          <w:b/>
          <w:sz w:val="24"/>
        </w:rPr>
      </w:pPr>
      <w:r>
        <w:rPr>
          <w:rFonts w:ascii="Arial" w:hAnsi="Arial" w:cs="Arial"/>
          <w:b/>
          <w:color w:val="0000FF"/>
          <w:sz w:val="24"/>
        </w:rPr>
        <w:t>R4-2319155</w:t>
      </w:r>
      <w:r>
        <w:rPr>
          <w:rFonts w:ascii="Arial" w:hAnsi="Arial" w:cs="Arial"/>
          <w:b/>
          <w:color w:val="0000FF"/>
          <w:sz w:val="24"/>
        </w:rPr>
        <w:tab/>
      </w:r>
      <w:r>
        <w:rPr>
          <w:rFonts w:ascii="Arial" w:hAnsi="Arial" w:cs="Arial"/>
          <w:b/>
          <w:sz w:val="24"/>
        </w:rPr>
        <w:t>CR on ConMGs</w:t>
      </w:r>
    </w:p>
    <w:p w14:paraId="6AB3F50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CR-3720  rev  Cat: F (Rel-18)</w:t>
      </w:r>
      <w:r>
        <w:rPr>
          <w:i/>
        </w:rPr>
        <w:br/>
      </w:r>
      <w:r>
        <w:rPr>
          <w:i/>
        </w:rPr>
        <w:br/>
      </w:r>
      <w:r>
        <w:rPr>
          <w:i/>
        </w:rPr>
        <w:tab/>
      </w:r>
      <w:r>
        <w:rPr>
          <w:i/>
        </w:rPr>
        <w:tab/>
      </w:r>
      <w:r>
        <w:rPr>
          <w:i/>
        </w:rPr>
        <w:tab/>
      </w:r>
      <w:r>
        <w:rPr>
          <w:i/>
        </w:rPr>
        <w:tab/>
      </w:r>
      <w:r>
        <w:rPr>
          <w:i/>
        </w:rPr>
        <w:tab/>
        <w:t>Source: Ericsson</w:t>
      </w:r>
    </w:p>
    <w:p w14:paraId="1D39A641" w14:textId="77777777" w:rsidR="002A66FC" w:rsidRDefault="002A66FC" w:rsidP="002A66FC">
      <w:pPr>
        <w:rPr>
          <w:rFonts w:ascii="Arial" w:hAnsi="Arial" w:cs="Arial"/>
          <w:b/>
        </w:rPr>
      </w:pPr>
      <w:r>
        <w:rPr>
          <w:rFonts w:ascii="Arial" w:hAnsi="Arial" w:cs="Arial"/>
          <w:b/>
        </w:rPr>
        <w:t xml:space="preserve">Abstract: </w:t>
      </w:r>
    </w:p>
    <w:p w14:paraId="2383BEE2" w14:textId="77777777" w:rsidR="002A66FC" w:rsidRDefault="002A66FC" w:rsidP="002A66FC">
      <w:r>
        <w:t>To update the measurement requirement structure for ConMGs</w:t>
      </w:r>
    </w:p>
    <w:p w14:paraId="1BE9AB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1FE357" w14:textId="0F6B510C" w:rsidR="002A66FC" w:rsidRDefault="002A66FC" w:rsidP="002A66FC">
      <w:pPr>
        <w:rPr>
          <w:rFonts w:ascii="Arial" w:hAnsi="Arial" w:cs="Arial"/>
          <w:b/>
          <w:sz w:val="24"/>
        </w:rPr>
      </w:pPr>
      <w:r>
        <w:rPr>
          <w:rFonts w:ascii="Arial" w:hAnsi="Arial" w:cs="Arial"/>
          <w:b/>
          <w:color w:val="0000FF"/>
          <w:sz w:val="24"/>
        </w:rPr>
        <w:t>R4-2319156</w:t>
      </w:r>
      <w:r>
        <w:rPr>
          <w:rFonts w:ascii="Arial" w:hAnsi="Arial" w:cs="Arial"/>
          <w:b/>
          <w:color w:val="0000FF"/>
          <w:sz w:val="24"/>
        </w:rPr>
        <w:tab/>
      </w:r>
      <w:r>
        <w:rPr>
          <w:rFonts w:ascii="Arial" w:hAnsi="Arial" w:cs="Arial"/>
          <w:b/>
          <w:sz w:val="24"/>
        </w:rPr>
        <w:t>Draft CR on ConMGs capability</w:t>
      </w:r>
    </w:p>
    <w:p w14:paraId="27F5D5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CR-3721  rev  Cat: F (Rel-17)</w:t>
      </w:r>
      <w:r>
        <w:rPr>
          <w:i/>
        </w:rPr>
        <w:br/>
      </w:r>
      <w:r>
        <w:rPr>
          <w:i/>
        </w:rPr>
        <w:br/>
      </w:r>
      <w:r>
        <w:rPr>
          <w:i/>
        </w:rPr>
        <w:tab/>
      </w:r>
      <w:r>
        <w:rPr>
          <w:i/>
        </w:rPr>
        <w:tab/>
      </w:r>
      <w:r>
        <w:rPr>
          <w:i/>
        </w:rPr>
        <w:tab/>
      </w:r>
      <w:r>
        <w:rPr>
          <w:i/>
        </w:rPr>
        <w:tab/>
      </w:r>
      <w:r>
        <w:rPr>
          <w:i/>
        </w:rPr>
        <w:tab/>
        <w:t>Source: Ericsson</w:t>
      </w:r>
    </w:p>
    <w:p w14:paraId="48F4BA3F" w14:textId="77777777" w:rsidR="002A66FC" w:rsidRDefault="002A66FC" w:rsidP="002A66FC">
      <w:pPr>
        <w:rPr>
          <w:rFonts w:ascii="Arial" w:hAnsi="Arial" w:cs="Arial"/>
          <w:b/>
        </w:rPr>
      </w:pPr>
      <w:r>
        <w:rPr>
          <w:rFonts w:ascii="Arial" w:hAnsi="Arial" w:cs="Arial"/>
          <w:b/>
        </w:rPr>
        <w:t xml:space="preserve">Abstract: </w:t>
      </w:r>
    </w:p>
    <w:p w14:paraId="7C1A6439" w14:textId="77777777" w:rsidR="002A66FC" w:rsidRDefault="002A66FC" w:rsidP="002A66FC">
      <w:r>
        <w:t>To update the ConMGs capability wording alignment</w:t>
      </w:r>
    </w:p>
    <w:p w14:paraId="06BE7E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61EE5" w14:textId="57834F39" w:rsidR="002A66FC" w:rsidRDefault="002A66FC" w:rsidP="002A66FC">
      <w:pPr>
        <w:rPr>
          <w:rFonts w:ascii="Arial" w:hAnsi="Arial" w:cs="Arial"/>
          <w:b/>
          <w:sz w:val="24"/>
        </w:rPr>
      </w:pPr>
      <w:r>
        <w:rPr>
          <w:rFonts w:ascii="Arial" w:hAnsi="Arial" w:cs="Arial"/>
          <w:b/>
          <w:color w:val="0000FF"/>
          <w:sz w:val="24"/>
        </w:rPr>
        <w:t>R4-2319157</w:t>
      </w:r>
      <w:r>
        <w:rPr>
          <w:rFonts w:ascii="Arial" w:hAnsi="Arial" w:cs="Arial"/>
          <w:b/>
          <w:color w:val="0000FF"/>
          <w:sz w:val="24"/>
        </w:rPr>
        <w:tab/>
      </w:r>
      <w:r>
        <w:rPr>
          <w:rFonts w:ascii="Arial" w:hAnsi="Arial" w:cs="Arial"/>
          <w:b/>
          <w:sz w:val="24"/>
        </w:rPr>
        <w:t>CR on ConMGs capability</w:t>
      </w:r>
    </w:p>
    <w:p w14:paraId="558E23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CR-3722  rev  Cat: A (Rel-18)</w:t>
      </w:r>
      <w:r>
        <w:rPr>
          <w:i/>
        </w:rPr>
        <w:br/>
      </w:r>
      <w:r>
        <w:rPr>
          <w:i/>
        </w:rPr>
        <w:br/>
      </w:r>
      <w:r>
        <w:rPr>
          <w:i/>
        </w:rPr>
        <w:tab/>
      </w:r>
      <w:r>
        <w:rPr>
          <w:i/>
        </w:rPr>
        <w:tab/>
      </w:r>
      <w:r>
        <w:rPr>
          <w:i/>
        </w:rPr>
        <w:tab/>
      </w:r>
      <w:r>
        <w:rPr>
          <w:i/>
        </w:rPr>
        <w:tab/>
      </w:r>
      <w:r>
        <w:rPr>
          <w:i/>
        </w:rPr>
        <w:tab/>
        <w:t>Source: Ericsson</w:t>
      </w:r>
    </w:p>
    <w:p w14:paraId="494F4B63" w14:textId="77777777" w:rsidR="002A66FC" w:rsidRDefault="002A66FC" w:rsidP="002A66FC">
      <w:pPr>
        <w:rPr>
          <w:rFonts w:ascii="Arial" w:hAnsi="Arial" w:cs="Arial"/>
          <w:b/>
        </w:rPr>
      </w:pPr>
      <w:r>
        <w:rPr>
          <w:rFonts w:ascii="Arial" w:hAnsi="Arial" w:cs="Arial"/>
          <w:b/>
        </w:rPr>
        <w:t xml:space="preserve">Abstract: </w:t>
      </w:r>
    </w:p>
    <w:p w14:paraId="215349CD" w14:textId="77777777" w:rsidR="002A66FC" w:rsidRDefault="002A66FC" w:rsidP="002A66FC">
      <w:r>
        <w:t>To update the ConMGs capability wording alignment</w:t>
      </w:r>
    </w:p>
    <w:p w14:paraId="7A8D8A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E47B8" w14:textId="221FB16B" w:rsidR="002A66FC" w:rsidRDefault="002A66FC" w:rsidP="002A66FC">
      <w:pPr>
        <w:rPr>
          <w:rFonts w:ascii="Arial" w:hAnsi="Arial" w:cs="Arial"/>
          <w:b/>
          <w:sz w:val="24"/>
        </w:rPr>
      </w:pPr>
      <w:r>
        <w:rPr>
          <w:rFonts w:ascii="Arial" w:hAnsi="Arial" w:cs="Arial"/>
          <w:b/>
          <w:color w:val="0000FF"/>
          <w:sz w:val="24"/>
        </w:rPr>
        <w:t>R4-2319176</w:t>
      </w:r>
      <w:r>
        <w:rPr>
          <w:rFonts w:ascii="Arial" w:hAnsi="Arial" w:cs="Arial"/>
          <w:b/>
          <w:color w:val="0000FF"/>
          <w:sz w:val="24"/>
        </w:rPr>
        <w:tab/>
      </w:r>
      <w:r>
        <w:rPr>
          <w:rFonts w:ascii="Arial" w:hAnsi="Arial" w:cs="Arial"/>
          <w:b/>
          <w:sz w:val="24"/>
        </w:rPr>
        <w:t>[NR_feMIMO-Perf] CR of correction in TC A.6.5.5.7</w:t>
      </w:r>
    </w:p>
    <w:p w14:paraId="4F7DBF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CR-3733  rev  Cat: F (Rel-17)</w:t>
      </w:r>
      <w:r>
        <w:rPr>
          <w:i/>
        </w:rPr>
        <w:br/>
      </w:r>
      <w:r>
        <w:rPr>
          <w:i/>
        </w:rPr>
        <w:br/>
      </w:r>
      <w:r>
        <w:rPr>
          <w:i/>
        </w:rPr>
        <w:tab/>
      </w:r>
      <w:r>
        <w:rPr>
          <w:i/>
        </w:rPr>
        <w:tab/>
      </w:r>
      <w:r>
        <w:rPr>
          <w:i/>
        </w:rPr>
        <w:tab/>
      </w:r>
      <w:r>
        <w:rPr>
          <w:i/>
        </w:rPr>
        <w:tab/>
      </w:r>
      <w:r>
        <w:rPr>
          <w:i/>
        </w:rPr>
        <w:tab/>
        <w:t>Source: Samsung, Anritsu</w:t>
      </w:r>
    </w:p>
    <w:p w14:paraId="16DC87B2" w14:textId="77777777" w:rsidR="002A66FC" w:rsidRDefault="002A66FC" w:rsidP="002A66FC">
      <w:pPr>
        <w:rPr>
          <w:rFonts w:ascii="Arial" w:hAnsi="Arial" w:cs="Arial"/>
          <w:b/>
        </w:rPr>
      </w:pPr>
      <w:r>
        <w:rPr>
          <w:rFonts w:ascii="Arial" w:hAnsi="Arial" w:cs="Arial"/>
          <w:b/>
        </w:rPr>
        <w:t xml:space="preserve">Abstract: </w:t>
      </w:r>
    </w:p>
    <w:p w14:paraId="50AFA4DD" w14:textId="77777777" w:rsidR="002A66FC" w:rsidRDefault="002A66FC" w:rsidP="002A66FC">
      <w:r>
        <w:t>1. The CSI-RS_RP level in TC A.6.5.5.7 is mistakenly put, and it cannot match the target SNR defined in these test csaes. It is suggested to align the level with similar test cases such as A.4.5.5.4 and A.4.5.5.7.</w:t>
      </w:r>
    </w:p>
    <w:p w14:paraId="427344B8" w14:textId="77777777" w:rsidR="002A66FC" w:rsidRDefault="002A66FC" w:rsidP="002A66FC">
      <w:r>
        <w:t>2. The SNR_CSI-RS values are mistkenly pu</w:t>
      </w:r>
    </w:p>
    <w:p w14:paraId="71EA76C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7013B" w14:textId="5B61A767" w:rsidR="002A66FC" w:rsidRDefault="002A66FC" w:rsidP="002A66FC">
      <w:pPr>
        <w:rPr>
          <w:rFonts w:ascii="Arial" w:hAnsi="Arial" w:cs="Arial"/>
          <w:b/>
          <w:sz w:val="24"/>
        </w:rPr>
      </w:pPr>
      <w:r>
        <w:rPr>
          <w:rFonts w:ascii="Arial" w:hAnsi="Arial" w:cs="Arial"/>
          <w:b/>
          <w:color w:val="0000FF"/>
          <w:sz w:val="24"/>
        </w:rPr>
        <w:t>R4-2319177</w:t>
      </w:r>
      <w:r>
        <w:rPr>
          <w:rFonts w:ascii="Arial" w:hAnsi="Arial" w:cs="Arial"/>
          <w:b/>
          <w:color w:val="0000FF"/>
          <w:sz w:val="24"/>
        </w:rPr>
        <w:tab/>
      </w:r>
      <w:r>
        <w:rPr>
          <w:rFonts w:ascii="Arial" w:hAnsi="Arial" w:cs="Arial"/>
          <w:b/>
          <w:sz w:val="24"/>
        </w:rPr>
        <w:t>[NR_feMIMO-Perf] CR of correction in TC A.6.5.5.7</w:t>
      </w:r>
    </w:p>
    <w:p w14:paraId="1EBA0DA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CR-3734  rev  Cat: A (Rel-18)</w:t>
      </w:r>
      <w:r>
        <w:rPr>
          <w:i/>
        </w:rPr>
        <w:br/>
      </w:r>
      <w:r>
        <w:rPr>
          <w:i/>
        </w:rPr>
        <w:br/>
      </w:r>
      <w:r>
        <w:rPr>
          <w:i/>
        </w:rPr>
        <w:tab/>
      </w:r>
      <w:r>
        <w:rPr>
          <w:i/>
        </w:rPr>
        <w:tab/>
      </w:r>
      <w:r>
        <w:rPr>
          <w:i/>
        </w:rPr>
        <w:tab/>
      </w:r>
      <w:r>
        <w:rPr>
          <w:i/>
        </w:rPr>
        <w:tab/>
      </w:r>
      <w:r>
        <w:rPr>
          <w:i/>
        </w:rPr>
        <w:tab/>
        <w:t>Source: Samsung, Anritsu</w:t>
      </w:r>
    </w:p>
    <w:p w14:paraId="6CD1E09E" w14:textId="77777777" w:rsidR="002A66FC" w:rsidRDefault="002A66FC" w:rsidP="002A66FC">
      <w:pPr>
        <w:rPr>
          <w:rFonts w:ascii="Arial" w:hAnsi="Arial" w:cs="Arial"/>
          <w:b/>
        </w:rPr>
      </w:pPr>
      <w:r>
        <w:rPr>
          <w:rFonts w:ascii="Arial" w:hAnsi="Arial" w:cs="Arial"/>
          <w:b/>
        </w:rPr>
        <w:t xml:space="preserve">Abstract: </w:t>
      </w:r>
    </w:p>
    <w:p w14:paraId="6B2E2B9F" w14:textId="77777777" w:rsidR="002A66FC" w:rsidRDefault="002A66FC" w:rsidP="002A66FC">
      <w:r>
        <w:t>1. The CSI-RS_RP level in TC A.6.5.5.4 is mistakenly put, and it cannot match the target SNR defined in these test csaes. It is suggested to align the level with similar test cases such as A.4.5.5.4 and A.4.5.5.7.</w:t>
      </w:r>
    </w:p>
    <w:p w14:paraId="74B250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8B901" w14:textId="2A2CB14E" w:rsidR="002A66FC" w:rsidRDefault="002A66FC" w:rsidP="002A66FC">
      <w:pPr>
        <w:rPr>
          <w:rFonts w:ascii="Arial" w:hAnsi="Arial" w:cs="Arial"/>
          <w:b/>
          <w:sz w:val="24"/>
        </w:rPr>
      </w:pPr>
      <w:r>
        <w:rPr>
          <w:rFonts w:ascii="Arial" w:hAnsi="Arial" w:cs="Arial"/>
          <w:b/>
          <w:color w:val="0000FF"/>
          <w:sz w:val="24"/>
        </w:rPr>
        <w:t>R4-2319292</w:t>
      </w:r>
      <w:r>
        <w:rPr>
          <w:rFonts w:ascii="Arial" w:hAnsi="Arial" w:cs="Arial"/>
          <w:b/>
          <w:color w:val="0000FF"/>
          <w:sz w:val="24"/>
        </w:rPr>
        <w:tab/>
      </w:r>
      <w:r>
        <w:rPr>
          <w:rFonts w:ascii="Arial" w:hAnsi="Arial" w:cs="Arial"/>
          <w:b/>
          <w:sz w:val="24"/>
        </w:rPr>
        <w:t>[NR_redcap-Core] Disscussion on R17 RedCap RRM maintenance</w:t>
      </w:r>
    </w:p>
    <w:p w14:paraId="2D19971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E00C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2B878" w14:textId="62A86ADB" w:rsidR="002A66FC" w:rsidRDefault="002A66FC" w:rsidP="002A66FC">
      <w:pPr>
        <w:rPr>
          <w:rFonts w:ascii="Arial" w:hAnsi="Arial" w:cs="Arial"/>
          <w:b/>
          <w:sz w:val="24"/>
        </w:rPr>
      </w:pPr>
      <w:r>
        <w:rPr>
          <w:rFonts w:ascii="Arial" w:hAnsi="Arial" w:cs="Arial"/>
          <w:b/>
          <w:color w:val="0000FF"/>
          <w:sz w:val="24"/>
        </w:rPr>
        <w:t>R4-2319293</w:t>
      </w:r>
      <w:r>
        <w:rPr>
          <w:rFonts w:ascii="Arial" w:hAnsi="Arial" w:cs="Arial"/>
          <w:b/>
          <w:color w:val="0000FF"/>
          <w:sz w:val="24"/>
        </w:rPr>
        <w:tab/>
      </w:r>
      <w:r>
        <w:rPr>
          <w:rFonts w:ascii="Arial" w:hAnsi="Arial" w:cs="Arial"/>
          <w:b/>
          <w:sz w:val="24"/>
        </w:rPr>
        <w:t>[NR_redcap-Core] CR to Rel-17 TS 38.133: on NR RedCap HO</w:t>
      </w:r>
    </w:p>
    <w:p w14:paraId="0BEE01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CR-3739  rev  Cat: F (Rel-17)</w:t>
      </w:r>
      <w:r>
        <w:rPr>
          <w:i/>
        </w:rPr>
        <w:br/>
      </w:r>
      <w:r>
        <w:rPr>
          <w:i/>
        </w:rPr>
        <w:br/>
      </w:r>
      <w:r>
        <w:rPr>
          <w:i/>
        </w:rPr>
        <w:tab/>
      </w:r>
      <w:r>
        <w:rPr>
          <w:i/>
        </w:rPr>
        <w:tab/>
      </w:r>
      <w:r>
        <w:rPr>
          <w:i/>
        </w:rPr>
        <w:tab/>
      </w:r>
      <w:r>
        <w:rPr>
          <w:i/>
        </w:rPr>
        <w:tab/>
      </w:r>
      <w:r>
        <w:rPr>
          <w:i/>
        </w:rPr>
        <w:tab/>
        <w:t>Source: ZTE Corporation</w:t>
      </w:r>
    </w:p>
    <w:p w14:paraId="0F7EE5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9BD69" w14:textId="0A1FDE88" w:rsidR="002A66FC" w:rsidRDefault="002A66FC" w:rsidP="002A66FC">
      <w:pPr>
        <w:rPr>
          <w:rFonts w:ascii="Arial" w:hAnsi="Arial" w:cs="Arial"/>
          <w:b/>
          <w:sz w:val="24"/>
        </w:rPr>
      </w:pPr>
      <w:r>
        <w:rPr>
          <w:rFonts w:ascii="Arial" w:hAnsi="Arial" w:cs="Arial"/>
          <w:b/>
          <w:color w:val="0000FF"/>
          <w:sz w:val="24"/>
        </w:rPr>
        <w:t>R4-2319294</w:t>
      </w:r>
      <w:r>
        <w:rPr>
          <w:rFonts w:ascii="Arial" w:hAnsi="Arial" w:cs="Arial"/>
          <w:b/>
          <w:color w:val="0000FF"/>
          <w:sz w:val="24"/>
        </w:rPr>
        <w:tab/>
      </w:r>
      <w:r>
        <w:rPr>
          <w:rFonts w:ascii="Arial" w:hAnsi="Arial" w:cs="Arial"/>
          <w:b/>
          <w:sz w:val="24"/>
        </w:rPr>
        <w:t>[NR_redcap-Core] CR to Rel-18 TS 38.133: on NR RedCap HO</w:t>
      </w:r>
    </w:p>
    <w:p w14:paraId="4D7956F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CR-3740  rev  Cat: A (Rel-18)</w:t>
      </w:r>
      <w:r>
        <w:rPr>
          <w:i/>
        </w:rPr>
        <w:br/>
      </w:r>
      <w:r>
        <w:rPr>
          <w:i/>
        </w:rPr>
        <w:br/>
      </w:r>
      <w:r>
        <w:rPr>
          <w:i/>
        </w:rPr>
        <w:tab/>
      </w:r>
      <w:r>
        <w:rPr>
          <w:i/>
        </w:rPr>
        <w:tab/>
      </w:r>
      <w:r>
        <w:rPr>
          <w:i/>
        </w:rPr>
        <w:tab/>
      </w:r>
      <w:r>
        <w:rPr>
          <w:i/>
        </w:rPr>
        <w:tab/>
      </w:r>
      <w:r>
        <w:rPr>
          <w:i/>
        </w:rPr>
        <w:tab/>
        <w:t>Source: ZTE Corporation</w:t>
      </w:r>
    </w:p>
    <w:p w14:paraId="363D72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4FC65" w14:textId="00984741" w:rsidR="002A66FC" w:rsidRDefault="002A66FC" w:rsidP="002A66FC">
      <w:pPr>
        <w:rPr>
          <w:rFonts w:ascii="Arial" w:hAnsi="Arial" w:cs="Arial"/>
          <w:b/>
          <w:sz w:val="24"/>
        </w:rPr>
      </w:pPr>
      <w:r>
        <w:rPr>
          <w:rFonts w:ascii="Arial" w:hAnsi="Arial" w:cs="Arial"/>
          <w:b/>
          <w:color w:val="0000FF"/>
          <w:sz w:val="24"/>
        </w:rPr>
        <w:t>R4-2319345</w:t>
      </w:r>
      <w:r>
        <w:rPr>
          <w:rFonts w:ascii="Arial" w:hAnsi="Arial" w:cs="Arial"/>
          <w:b/>
          <w:color w:val="0000FF"/>
          <w:sz w:val="24"/>
        </w:rPr>
        <w:tab/>
      </w:r>
      <w:r>
        <w:rPr>
          <w:rFonts w:ascii="Arial" w:hAnsi="Arial" w:cs="Arial"/>
          <w:b/>
          <w:sz w:val="24"/>
        </w:rPr>
        <w:t>[NR_redcap-Perf] Correction to FR1 RedCap test cases</w:t>
      </w:r>
    </w:p>
    <w:p w14:paraId="24BA3F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CR-3750  rev  Cat: F (Rel-17)</w:t>
      </w:r>
      <w:r>
        <w:rPr>
          <w:i/>
        </w:rPr>
        <w:br/>
      </w:r>
      <w:r>
        <w:rPr>
          <w:i/>
        </w:rPr>
        <w:br/>
      </w:r>
      <w:r>
        <w:rPr>
          <w:i/>
        </w:rPr>
        <w:tab/>
      </w:r>
      <w:r>
        <w:rPr>
          <w:i/>
        </w:rPr>
        <w:tab/>
      </w:r>
      <w:r>
        <w:rPr>
          <w:i/>
        </w:rPr>
        <w:tab/>
      </w:r>
      <w:r>
        <w:rPr>
          <w:i/>
        </w:rPr>
        <w:tab/>
      </w:r>
      <w:r>
        <w:rPr>
          <w:i/>
        </w:rPr>
        <w:tab/>
        <w:t>Source: Huawei, HiSilicon, Starpoint</w:t>
      </w:r>
    </w:p>
    <w:p w14:paraId="454A98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10083" w14:textId="4EE17469" w:rsidR="002A66FC" w:rsidRDefault="002A66FC" w:rsidP="002A66FC">
      <w:pPr>
        <w:rPr>
          <w:rFonts w:ascii="Arial" w:hAnsi="Arial" w:cs="Arial"/>
          <w:b/>
          <w:sz w:val="24"/>
        </w:rPr>
      </w:pPr>
      <w:r>
        <w:rPr>
          <w:rFonts w:ascii="Arial" w:hAnsi="Arial" w:cs="Arial"/>
          <w:b/>
          <w:color w:val="0000FF"/>
          <w:sz w:val="24"/>
        </w:rPr>
        <w:t>R4-2319346</w:t>
      </w:r>
      <w:r>
        <w:rPr>
          <w:rFonts w:ascii="Arial" w:hAnsi="Arial" w:cs="Arial"/>
          <w:b/>
          <w:color w:val="0000FF"/>
          <w:sz w:val="24"/>
        </w:rPr>
        <w:tab/>
      </w:r>
      <w:r>
        <w:rPr>
          <w:rFonts w:ascii="Arial" w:hAnsi="Arial" w:cs="Arial"/>
          <w:b/>
          <w:sz w:val="24"/>
        </w:rPr>
        <w:t>[NR_redcap-Perf] Correction to RedCap RMCs and test cases_R18</w:t>
      </w:r>
    </w:p>
    <w:p w14:paraId="49F8F9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CR-3751  rev  Cat: A (Rel-18)</w:t>
      </w:r>
      <w:r>
        <w:rPr>
          <w:i/>
        </w:rPr>
        <w:br/>
      </w:r>
      <w:r>
        <w:rPr>
          <w:i/>
        </w:rPr>
        <w:br/>
      </w:r>
      <w:r>
        <w:rPr>
          <w:i/>
        </w:rPr>
        <w:tab/>
      </w:r>
      <w:r>
        <w:rPr>
          <w:i/>
        </w:rPr>
        <w:tab/>
      </w:r>
      <w:r>
        <w:rPr>
          <w:i/>
        </w:rPr>
        <w:tab/>
      </w:r>
      <w:r>
        <w:rPr>
          <w:i/>
        </w:rPr>
        <w:tab/>
      </w:r>
      <w:r>
        <w:rPr>
          <w:i/>
        </w:rPr>
        <w:tab/>
        <w:t>Source: Huawei, HiSilicon, Starpoint</w:t>
      </w:r>
    </w:p>
    <w:p w14:paraId="356672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649B4" w14:textId="31E1FF91" w:rsidR="002A66FC" w:rsidRDefault="002A66FC" w:rsidP="002A66FC">
      <w:pPr>
        <w:rPr>
          <w:rFonts w:ascii="Arial" w:hAnsi="Arial" w:cs="Arial"/>
          <w:b/>
          <w:sz w:val="24"/>
        </w:rPr>
      </w:pPr>
      <w:r>
        <w:rPr>
          <w:rFonts w:ascii="Arial" w:hAnsi="Arial" w:cs="Arial"/>
          <w:b/>
          <w:color w:val="0000FF"/>
          <w:sz w:val="24"/>
        </w:rPr>
        <w:t>R4-2319347</w:t>
      </w:r>
      <w:r>
        <w:rPr>
          <w:rFonts w:ascii="Arial" w:hAnsi="Arial" w:cs="Arial"/>
          <w:b/>
          <w:color w:val="0000FF"/>
          <w:sz w:val="24"/>
        </w:rPr>
        <w:tab/>
      </w:r>
      <w:r>
        <w:rPr>
          <w:rFonts w:ascii="Arial" w:hAnsi="Arial" w:cs="Arial"/>
          <w:b/>
          <w:sz w:val="24"/>
        </w:rPr>
        <w:t>[NR_RRM_enh2-Core] Discussion on maintenance for R17 RRM enhancement</w:t>
      </w:r>
    </w:p>
    <w:p w14:paraId="795C62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9AD5B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BE87C" w14:textId="6675081C" w:rsidR="002A66FC" w:rsidRDefault="002A66FC" w:rsidP="002A66FC">
      <w:pPr>
        <w:rPr>
          <w:rFonts w:ascii="Arial" w:hAnsi="Arial" w:cs="Arial"/>
          <w:b/>
          <w:sz w:val="24"/>
        </w:rPr>
      </w:pPr>
      <w:r>
        <w:rPr>
          <w:rFonts w:ascii="Arial" w:hAnsi="Arial" w:cs="Arial"/>
          <w:b/>
          <w:color w:val="0000FF"/>
          <w:sz w:val="24"/>
        </w:rPr>
        <w:t>R4-2319348</w:t>
      </w:r>
      <w:r>
        <w:rPr>
          <w:rFonts w:ascii="Arial" w:hAnsi="Arial" w:cs="Arial"/>
          <w:b/>
          <w:color w:val="0000FF"/>
          <w:sz w:val="24"/>
        </w:rPr>
        <w:tab/>
      </w:r>
      <w:r>
        <w:rPr>
          <w:rFonts w:ascii="Arial" w:hAnsi="Arial" w:cs="Arial"/>
          <w:b/>
          <w:sz w:val="24"/>
        </w:rPr>
        <w:t>[NR_RRM_enh2-Core] CR on PUCCH SCell activation with multiple SCells R17</w:t>
      </w:r>
    </w:p>
    <w:p w14:paraId="057610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CR-3752  rev  Cat: F (Rel-17)</w:t>
      </w:r>
      <w:r>
        <w:rPr>
          <w:i/>
        </w:rPr>
        <w:br/>
      </w:r>
      <w:r>
        <w:rPr>
          <w:i/>
        </w:rPr>
        <w:br/>
      </w:r>
      <w:r>
        <w:rPr>
          <w:i/>
        </w:rPr>
        <w:tab/>
      </w:r>
      <w:r>
        <w:rPr>
          <w:i/>
        </w:rPr>
        <w:tab/>
      </w:r>
      <w:r>
        <w:rPr>
          <w:i/>
        </w:rPr>
        <w:tab/>
      </w:r>
      <w:r>
        <w:rPr>
          <w:i/>
        </w:rPr>
        <w:tab/>
      </w:r>
      <w:r>
        <w:rPr>
          <w:i/>
        </w:rPr>
        <w:tab/>
        <w:t>Source: Huawei, HiSilicon</w:t>
      </w:r>
    </w:p>
    <w:p w14:paraId="2A9F9A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9538D" w14:textId="18FD0F15" w:rsidR="002A66FC" w:rsidRDefault="002A66FC" w:rsidP="002A66FC">
      <w:pPr>
        <w:rPr>
          <w:rFonts w:ascii="Arial" w:hAnsi="Arial" w:cs="Arial"/>
          <w:b/>
          <w:sz w:val="24"/>
        </w:rPr>
      </w:pPr>
      <w:r>
        <w:rPr>
          <w:rFonts w:ascii="Arial" w:hAnsi="Arial" w:cs="Arial"/>
          <w:b/>
          <w:color w:val="0000FF"/>
          <w:sz w:val="24"/>
        </w:rPr>
        <w:t>R4-2319349</w:t>
      </w:r>
      <w:r>
        <w:rPr>
          <w:rFonts w:ascii="Arial" w:hAnsi="Arial" w:cs="Arial"/>
          <w:b/>
          <w:color w:val="0000FF"/>
          <w:sz w:val="24"/>
        </w:rPr>
        <w:tab/>
      </w:r>
      <w:r>
        <w:rPr>
          <w:rFonts w:ascii="Arial" w:hAnsi="Arial" w:cs="Arial"/>
          <w:b/>
          <w:sz w:val="24"/>
        </w:rPr>
        <w:t>[NR_RRM_enh2-Core] CR on PUCCH SCell activation with multiple SCells R18</w:t>
      </w:r>
    </w:p>
    <w:p w14:paraId="38E0EEE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CR-3753  rev  Cat: A (Rel-18)</w:t>
      </w:r>
      <w:r>
        <w:rPr>
          <w:i/>
        </w:rPr>
        <w:br/>
      </w:r>
      <w:r>
        <w:rPr>
          <w:i/>
        </w:rPr>
        <w:br/>
      </w:r>
      <w:r>
        <w:rPr>
          <w:i/>
        </w:rPr>
        <w:tab/>
      </w:r>
      <w:r>
        <w:rPr>
          <w:i/>
        </w:rPr>
        <w:tab/>
      </w:r>
      <w:r>
        <w:rPr>
          <w:i/>
        </w:rPr>
        <w:tab/>
      </w:r>
      <w:r>
        <w:rPr>
          <w:i/>
        </w:rPr>
        <w:tab/>
      </w:r>
      <w:r>
        <w:rPr>
          <w:i/>
        </w:rPr>
        <w:tab/>
        <w:t>Source: Huawei, HiSilicon</w:t>
      </w:r>
    </w:p>
    <w:p w14:paraId="3A7363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CF5DB" w14:textId="0BBA88BA" w:rsidR="002A66FC" w:rsidRDefault="002A66FC" w:rsidP="002A66FC">
      <w:pPr>
        <w:rPr>
          <w:rFonts w:ascii="Arial" w:hAnsi="Arial" w:cs="Arial"/>
          <w:b/>
          <w:sz w:val="24"/>
        </w:rPr>
      </w:pPr>
      <w:r>
        <w:rPr>
          <w:rFonts w:ascii="Arial" w:hAnsi="Arial" w:cs="Arial"/>
          <w:b/>
          <w:color w:val="0000FF"/>
          <w:sz w:val="24"/>
        </w:rPr>
        <w:t>R4-2319383</w:t>
      </w:r>
      <w:r>
        <w:rPr>
          <w:rFonts w:ascii="Arial" w:hAnsi="Arial" w:cs="Arial"/>
          <w:b/>
          <w:color w:val="0000FF"/>
          <w:sz w:val="24"/>
        </w:rPr>
        <w:tab/>
      </w:r>
      <w:r>
        <w:rPr>
          <w:rFonts w:ascii="Arial" w:hAnsi="Arial" w:cs="Arial"/>
          <w:b/>
          <w:sz w:val="24"/>
        </w:rPr>
        <w:t>Correction to Fast SCell activation and PSCell activation tests</w:t>
      </w:r>
    </w:p>
    <w:p w14:paraId="2BF322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CR-3758  rev  Cat: F (Rel-17)</w:t>
      </w:r>
      <w:r>
        <w:rPr>
          <w:i/>
        </w:rPr>
        <w:br/>
      </w:r>
      <w:r>
        <w:rPr>
          <w:i/>
        </w:rPr>
        <w:br/>
      </w:r>
      <w:r>
        <w:rPr>
          <w:i/>
        </w:rPr>
        <w:tab/>
      </w:r>
      <w:r>
        <w:rPr>
          <w:i/>
        </w:rPr>
        <w:tab/>
      </w:r>
      <w:r>
        <w:rPr>
          <w:i/>
        </w:rPr>
        <w:tab/>
      </w:r>
      <w:r>
        <w:rPr>
          <w:i/>
        </w:rPr>
        <w:tab/>
      </w:r>
      <w:r>
        <w:rPr>
          <w:i/>
        </w:rPr>
        <w:tab/>
        <w:t>Source: Huawei, HiSilicon</w:t>
      </w:r>
    </w:p>
    <w:p w14:paraId="22EEDB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1DC8C" w14:textId="08B5CC5A" w:rsidR="002A66FC" w:rsidRDefault="002A66FC" w:rsidP="002A66FC">
      <w:pPr>
        <w:rPr>
          <w:rFonts w:ascii="Arial" w:hAnsi="Arial" w:cs="Arial"/>
          <w:b/>
          <w:sz w:val="24"/>
        </w:rPr>
      </w:pPr>
      <w:r>
        <w:rPr>
          <w:rFonts w:ascii="Arial" w:hAnsi="Arial" w:cs="Arial"/>
          <w:b/>
          <w:color w:val="0000FF"/>
          <w:sz w:val="24"/>
        </w:rPr>
        <w:t>R4-2319384</w:t>
      </w:r>
      <w:r>
        <w:rPr>
          <w:rFonts w:ascii="Arial" w:hAnsi="Arial" w:cs="Arial"/>
          <w:b/>
          <w:color w:val="0000FF"/>
          <w:sz w:val="24"/>
        </w:rPr>
        <w:tab/>
      </w:r>
      <w:r>
        <w:rPr>
          <w:rFonts w:ascii="Arial" w:hAnsi="Arial" w:cs="Arial"/>
          <w:b/>
          <w:sz w:val="24"/>
        </w:rPr>
        <w:t>Correction to Fast SCell activation and PSCell activation tests</w:t>
      </w:r>
    </w:p>
    <w:p w14:paraId="225AEB0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CR-3759  rev  Cat: A (Rel-18)</w:t>
      </w:r>
      <w:r>
        <w:rPr>
          <w:i/>
        </w:rPr>
        <w:br/>
      </w:r>
      <w:r>
        <w:rPr>
          <w:i/>
        </w:rPr>
        <w:br/>
      </w:r>
      <w:r>
        <w:rPr>
          <w:i/>
        </w:rPr>
        <w:tab/>
      </w:r>
      <w:r>
        <w:rPr>
          <w:i/>
        </w:rPr>
        <w:tab/>
      </w:r>
      <w:r>
        <w:rPr>
          <w:i/>
        </w:rPr>
        <w:tab/>
      </w:r>
      <w:r>
        <w:rPr>
          <w:i/>
        </w:rPr>
        <w:tab/>
      </w:r>
      <w:r>
        <w:rPr>
          <w:i/>
        </w:rPr>
        <w:tab/>
        <w:t>Source: Huawei, HiSilicon</w:t>
      </w:r>
    </w:p>
    <w:p w14:paraId="63EC37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B6A2F" w14:textId="38982ADB" w:rsidR="002A66FC" w:rsidRDefault="002A66FC" w:rsidP="002A66FC">
      <w:pPr>
        <w:rPr>
          <w:rFonts w:ascii="Arial" w:hAnsi="Arial" w:cs="Arial"/>
          <w:b/>
          <w:sz w:val="24"/>
        </w:rPr>
      </w:pPr>
      <w:r>
        <w:rPr>
          <w:rFonts w:ascii="Arial" w:hAnsi="Arial" w:cs="Arial"/>
          <w:b/>
          <w:color w:val="0000FF"/>
          <w:sz w:val="24"/>
        </w:rPr>
        <w:t>R4-2319461</w:t>
      </w:r>
      <w:r>
        <w:rPr>
          <w:rFonts w:ascii="Arial" w:hAnsi="Arial" w:cs="Arial"/>
          <w:b/>
          <w:color w:val="0000FF"/>
          <w:sz w:val="24"/>
        </w:rPr>
        <w:tab/>
      </w:r>
      <w:r>
        <w:rPr>
          <w:rFonts w:ascii="Arial" w:hAnsi="Arial" w:cs="Arial"/>
          <w:b/>
          <w:sz w:val="24"/>
        </w:rPr>
        <w:t>[NR_newRAT-Perf] Draft CR on FR1-FR2 test cases for HO with PSCell</w:t>
      </w:r>
    </w:p>
    <w:p w14:paraId="0765F94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CR-3771  rev  Cat: F (Rel-17)</w:t>
      </w:r>
      <w:r>
        <w:rPr>
          <w:i/>
        </w:rPr>
        <w:br/>
      </w:r>
      <w:r>
        <w:rPr>
          <w:i/>
        </w:rPr>
        <w:br/>
      </w:r>
      <w:r>
        <w:rPr>
          <w:i/>
        </w:rPr>
        <w:tab/>
      </w:r>
      <w:r>
        <w:rPr>
          <w:i/>
        </w:rPr>
        <w:tab/>
      </w:r>
      <w:r>
        <w:rPr>
          <w:i/>
        </w:rPr>
        <w:tab/>
      </w:r>
      <w:r>
        <w:rPr>
          <w:i/>
        </w:rPr>
        <w:tab/>
      </w:r>
      <w:r>
        <w:rPr>
          <w:i/>
        </w:rPr>
        <w:tab/>
        <w:t>Source: OPPO</w:t>
      </w:r>
    </w:p>
    <w:p w14:paraId="3AFFE0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1FFE2" w14:textId="3FB23E11" w:rsidR="002A66FC" w:rsidRDefault="002A66FC" w:rsidP="002A66FC">
      <w:pPr>
        <w:rPr>
          <w:rFonts w:ascii="Arial" w:hAnsi="Arial" w:cs="Arial"/>
          <w:b/>
          <w:sz w:val="24"/>
        </w:rPr>
      </w:pPr>
      <w:r>
        <w:rPr>
          <w:rFonts w:ascii="Arial" w:hAnsi="Arial" w:cs="Arial"/>
          <w:b/>
          <w:color w:val="0000FF"/>
          <w:sz w:val="24"/>
        </w:rPr>
        <w:t>R4-2319462</w:t>
      </w:r>
      <w:r>
        <w:rPr>
          <w:rFonts w:ascii="Arial" w:hAnsi="Arial" w:cs="Arial"/>
          <w:b/>
          <w:color w:val="0000FF"/>
          <w:sz w:val="24"/>
        </w:rPr>
        <w:tab/>
      </w:r>
      <w:r>
        <w:rPr>
          <w:rFonts w:ascii="Arial" w:hAnsi="Arial" w:cs="Arial"/>
          <w:b/>
          <w:sz w:val="24"/>
        </w:rPr>
        <w:t>[NR_newRAT-Perf] Draft CR on FR1-FR2 test cases for HO with PSCell</w:t>
      </w:r>
    </w:p>
    <w:p w14:paraId="6C79CF2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CR-3772  rev  Cat: A (Rel-18)</w:t>
      </w:r>
      <w:r>
        <w:rPr>
          <w:i/>
        </w:rPr>
        <w:br/>
      </w:r>
      <w:r>
        <w:rPr>
          <w:i/>
        </w:rPr>
        <w:br/>
      </w:r>
      <w:r>
        <w:rPr>
          <w:i/>
        </w:rPr>
        <w:tab/>
      </w:r>
      <w:r>
        <w:rPr>
          <w:i/>
        </w:rPr>
        <w:tab/>
      </w:r>
      <w:r>
        <w:rPr>
          <w:i/>
        </w:rPr>
        <w:tab/>
      </w:r>
      <w:r>
        <w:rPr>
          <w:i/>
        </w:rPr>
        <w:tab/>
      </w:r>
      <w:r>
        <w:rPr>
          <w:i/>
        </w:rPr>
        <w:tab/>
        <w:t>Source: OPPO</w:t>
      </w:r>
    </w:p>
    <w:p w14:paraId="2C767D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36C81" w14:textId="417EA357" w:rsidR="002A66FC" w:rsidRDefault="002A66FC" w:rsidP="002A66FC">
      <w:pPr>
        <w:rPr>
          <w:rFonts w:ascii="Arial" w:hAnsi="Arial" w:cs="Arial"/>
          <w:b/>
          <w:sz w:val="24"/>
        </w:rPr>
      </w:pPr>
      <w:r>
        <w:rPr>
          <w:rFonts w:ascii="Arial" w:hAnsi="Arial" w:cs="Arial"/>
          <w:b/>
          <w:color w:val="0000FF"/>
          <w:sz w:val="24"/>
        </w:rPr>
        <w:t>R4-2319712</w:t>
      </w:r>
      <w:r>
        <w:rPr>
          <w:rFonts w:ascii="Arial" w:hAnsi="Arial" w:cs="Arial"/>
          <w:b/>
          <w:color w:val="0000FF"/>
          <w:sz w:val="24"/>
        </w:rPr>
        <w:tab/>
      </w:r>
      <w:r>
        <w:rPr>
          <w:rFonts w:ascii="Arial" w:hAnsi="Arial" w:cs="Arial"/>
          <w:b/>
          <w:sz w:val="24"/>
        </w:rPr>
        <w:t>CR on relative angular offsets between 2 active probes for FR2 HST PC6</w:t>
      </w:r>
    </w:p>
    <w:p w14:paraId="55884B1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CR-3766  rev  Cat: F (Rel-17)</w:t>
      </w:r>
      <w:r>
        <w:rPr>
          <w:i/>
        </w:rPr>
        <w:br/>
      </w:r>
      <w:r>
        <w:rPr>
          <w:i/>
        </w:rPr>
        <w:lastRenderedPageBreak/>
        <w:br/>
      </w:r>
      <w:r>
        <w:rPr>
          <w:i/>
        </w:rPr>
        <w:tab/>
      </w:r>
      <w:r>
        <w:rPr>
          <w:i/>
        </w:rPr>
        <w:tab/>
      </w:r>
      <w:r>
        <w:rPr>
          <w:i/>
        </w:rPr>
        <w:tab/>
      </w:r>
      <w:r>
        <w:rPr>
          <w:i/>
        </w:rPr>
        <w:tab/>
      </w:r>
      <w:r>
        <w:rPr>
          <w:i/>
        </w:rPr>
        <w:tab/>
        <w:t>Source: Samsung, Nokia, Nokia Shanghai Bell</w:t>
      </w:r>
    </w:p>
    <w:p w14:paraId="7BD10F90" w14:textId="77777777" w:rsidR="002A66FC" w:rsidRDefault="002A66FC" w:rsidP="002A66FC">
      <w:pPr>
        <w:rPr>
          <w:rFonts w:ascii="Arial" w:hAnsi="Arial" w:cs="Arial"/>
          <w:b/>
        </w:rPr>
      </w:pPr>
      <w:r>
        <w:rPr>
          <w:rFonts w:ascii="Arial" w:hAnsi="Arial" w:cs="Arial"/>
          <w:b/>
        </w:rPr>
        <w:t xml:space="preserve">Abstract: </w:t>
      </w:r>
    </w:p>
    <w:p w14:paraId="55650CCA" w14:textId="77777777" w:rsidR="002A66FC" w:rsidRDefault="002A66FC" w:rsidP="002A66FC">
      <w:r>
        <w:t>formal CR</w:t>
      </w:r>
    </w:p>
    <w:p w14:paraId="2C8556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E0422" w14:textId="1629A630" w:rsidR="002A66FC" w:rsidRDefault="002A66FC" w:rsidP="002A66FC">
      <w:pPr>
        <w:rPr>
          <w:rFonts w:ascii="Arial" w:hAnsi="Arial" w:cs="Arial"/>
          <w:b/>
          <w:sz w:val="24"/>
        </w:rPr>
      </w:pPr>
      <w:r>
        <w:rPr>
          <w:rFonts w:ascii="Arial" w:hAnsi="Arial" w:cs="Arial"/>
          <w:b/>
          <w:color w:val="0000FF"/>
          <w:sz w:val="24"/>
        </w:rPr>
        <w:t>R4-2319713</w:t>
      </w:r>
      <w:r>
        <w:rPr>
          <w:rFonts w:ascii="Arial" w:hAnsi="Arial" w:cs="Arial"/>
          <w:b/>
          <w:color w:val="0000FF"/>
          <w:sz w:val="24"/>
        </w:rPr>
        <w:tab/>
      </w:r>
      <w:r>
        <w:rPr>
          <w:rFonts w:ascii="Arial" w:hAnsi="Arial" w:cs="Arial"/>
          <w:b/>
          <w:sz w:val="24"/>
        </w:rPr>
        <w:t>CR on relative angular offsets between 2 active probes for FR2 HST PC6</w:t>
      </w:r>
    </w:p>
    <w:p w14:paraId="6FA9A66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CR-3767  rev  Cat: A (Rel-18)</w:t>
      </w:r>
      <w:r>
        <w:rPr>
          <w:i/>
        </w:rPr>
        <w:br/>
      </w:r>
      <w:r>
        <w:rPr>
          <w:i/>
        </w:rPr>
        <w:br/>
      </w:r>
      <w:r>
        <w:rPr>
          <w:i/>
        </w:rPr>
        <w:tab/>
      </w:r>
      <w:r>
        <w:rPr>
          <w:i/>
        </w:rPr>
        <w:tab/>
      </w:r>
      <w:r>
        <w:rPr>
          <w:i/>
        </w:rPr>
        <w:tab/>
      </w:r>
      <w:r>
        <w:rPr>
          <w:i/>
        </w:rPr>
        <w:tab/>
      </w:r>
      <w:r>
        <w:rPr>
          <w:i/>
        </w:rPr>
        <w:tab/>
        <w:t>Source: Samsung, Nokia, Nokia Shanghai Bell</w:t>
      </w:r>
    </w:p>
    <w:p w14:paraId="0CE960AA" w14:textId="77777777" w:rsidR="002A66FC" w:rsidRDefault="002A66FC" w:rsidP="002A66FC">
      <w:pPr>
        <w:rPr>
          <w:rFonts w:ascii="Arial" w:hAnsi="Arial" w:cs="Arial"/>
          <w:b/>
        </w:rPr>
      </w:pPr>
      <w:r>
        <w:rPr>
          <w:rFonts w:ascii="Arial" w:hAnsi="Arial" w:cs="Arial"/>
          <w:b/>
        </w:rPr>
        <w:t xml:space="preserve">Abstract: </w:t>
      </w:r>
    </w:p>
    <w:p w14:paraId="3450CADB" w14:textId="77777777" w:rsidR="002A66FC" w:rsidRDefault="002A66FC" w:rsidP="002A66FC">
      <w:r>
        <w:t>formal CR</w:t>
      </w:r>
    </w:p>
    <w:p w14:paraId="5B6FCD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2D6C4" w14:textId="7A360703" w:rsidR="002A66FC" w:rsidRDefault="002A66FC" w:rsidP="002A66FC">
      <w:pPr>
        <w:rPr>
          <w:rFonts w:ascii="Arial" w:hAnsi="Arial" w:cs="Arial"/>
          <w:b/>
          <w:sz w:val="24"/>
        </w:rPr>
      </w:pPr>
      <w:r>
        <w:rPr>
          <w:rFonts w:ascii="Arial" w:hAnsi="Arial" w:cs="Arial"/>
          <w:b/>
          <w:color w:val="0000FF"/>
          <w:sz w:val="24"/>
        </w:rPr>
        <w:t>R4-2319714</w:t>
      </w:r>
      <w:r>
        <w:rPr>
          <w:rFonts w:ascii="Arial" w:hAnsi="Arial" w:cs="Arial"/>
          <w:b/>
          <w:color w:val="0000FF"/>
          <w:sz w:val="24"/>
        </w:rPr>
        <w:tab/>
      </w:r>
      <w:r>
        <w:rPr>
          <w:rFonts w:ascii="Arial" w:hAnsi="Arial" w:cs="Arial"/>
          <w:b/>
          <w:sz w:val="24"/>
        </w:rPr>
        <w:t>CR on RRM performance testing requirements for FR2 HST PC6 UE in TS 38.133 Annex B</w:t>
      </w:r>
    </w:p>
    <w:p w14:paraId="796438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CR-3768  rev  Cat: F (Rel-17)</w:t>
      </w:r>
      <w:r>
        <w:rPr>
          <w:i/>
        </w:rPr>
        <w:br/>
      </w:r>
      <w:r>
        <w:rPr>
          <w:i/>
        </w:rPr>
        <w:br/>
      </w:r>
      <w:r>
        <w:rPr>
          <w:i/>
        </w:rPr>
        <w:tab/>
      </w:r>
      <w:r>
        <w:rPr>
          <w:i/>
        </w:rPr>
        <w:tab/>
      </w:r>
      <w:r>
        <w:rPr>
          <w:i/>
        </w:rPr>
        <w:tab/>
      </w:r>
      <w:r>
        <w:rPr>
          <w:i/>
        </w:rPr>
        <w:tab/>
      </w:r>
      <w:r>
        <w:rPr>
          <w:i/>
        </w:rPr>
        <w:tab/>
        <w:t>Source: Samsung, Nokia, Nokia Shanghai Bell</w:t>
      </w:r>
    </w:p>
    <w:p w14:paraId="19561DEE" w14:textId="77777777" w:rsidR="002A66FC" w:rsidRDefault="002A66FC" w:rsidP="002A66FC">
      <w:pPr>
        <w:rPr>
          <w:rFonts w:ascii="Arial" w:hAnsi="Arial" w:cs="Arial"/>
          <w:b/>
        </w:rPr>
      </w:pPr>
      <w:r>
        <w:rPr>
          <w:rFonts w:ascii="Arial" w:hAnsi="Arial" w:cs="Arial"/>
          <w:b/>
        </w:rPr>
        <w:t xml:space="preserve">Abstract: </w:t>
      </w:r>
    </w:p>
    <w:p w14:paraId="477355E2" w14:textId="77777777" w:rsidR="002A66FC" w:rsidRDefault="002A66FC" w:rsidP="002A66FC">
      <w:r>
        <w:t>formal CR</w:t>
      </w:r>
    </w:p>
    <w:p w14:paraId="6E3DFD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51098" w14:textId="54B013F7" w:rsidR="002A66FC" w:rsidRDefault="002A66FC" w:rsidP="002A66FC">
      <w:pPr>
        <w:rPr>
          <w:rFonts w:ascii="Arial" w:hAnsi="Arial" w:cs="Arial"/>
          <w:b/>
          <w:sz w:val="24"/>
        </w:rPr>
      </w:pPr>
      <w:r>
        <w:rPr>
          <w:rFonts w:ascii="Arial" w:hAnsi="Arial" w:cs="Arial"/>
          <w:b/>
          <w:color w:val="0000FF"/>
          <w:sz w:val="24"/>
        </w:rPr>
        <w:t>R4-2319715</w:t>
      </w:r>
      <w:r>
        <w:rPr>
          <w:rFonts w:ascii="Arial" w:hAnsi="Arial" w:cs="Arial"/>
          <w:b/>
          <w:color w:val="0000FF"/>
          <w:sz w:val="24"/>
        </w:rPr>
        <w:tab/>
      </w:r>
      <w:r>
        <w:rPr>
          <w:rFonts w:ascii="Arial" w:hAnsi="Arial" w:cs="Arial"/>
          <w:b/>
          <w:sz w:val="24"/>
        </w:rPr>
        <w:t>CR on RRM performance testing requirements for FR2 HST PC6 UE in TS 38.133 Annex B</w:t>
      </w:r>
    </w:p>
    <w:p w14:paraId="12E02D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CR-3769  rev  Cat: A (Rel-18)</w:t>
      </w:r>
      <w:r>
        <w:rPr>
          <w:i/>
        </w:rPr>
        <w:br/>
      </w:r>
      <w:r>
        <w:rPr>
          <w:i/>
        </w:rPr>
        <w:br/>
      </w:r>
      <w:r>
        <w:rPr>
          <w:i/>
        </w:rPr>
        <w:tab/>
      </w:r>
      <w:r>
        <w:rPr>
          <w:i/>
        </w:rPr>
        <w:tab/>
      </w:r>
      <w:r>
        <w:rPr>
          <w:i/>
        </w:rPr>
        <w:tab/>
      </w:r>
      <w:r>
        <w:rPr>
          <w:i/>
        </w:rPr>
        <w:tab/>
      </w:r>
      <w:r>
        <w:rPr>
          <w:i/>
        </w:rPr>
        <w:tab/>
        <w:t>Source: Samsung, Nokia, Nokia Shanghai Bell</w:t>
      </w:r>
    </w:p>
    <w:p w14:paraId="674DC6D6" w14:textId="77777777" w:rsidR="002A66FC" w:rsidRDefault="002A66FC" w:rsidP="002A66FC">
      <w:pPr>
        <w:rPr>
          <w:rFonts w:ascii="Arial" w:hAnsi="Arial" w:cs="Arial"/>
          <w:b/>
        </w:rPr>
      </w:pPr>
      <w:r>
        <w:rPr>
          <w:rFonts w:ascii="Arial" w:hAnsi="Arial" w:cs="Arial"/>
          <w:b/>
        </w:rPr>
        <w:t xml:space="preserve">Abstract: </w:t>
      </w:r>
    </w:p>
    <w:p w14:paraId="6B24064B" w14:textId="77777777" w:rsidR="002A66FC" w:rsidRDefault="002A66FC" w:rsidP="002A66FC">
      <w:r>
        <w:t>formal CR</w:t>
      </w:r>
    </w:p>
    <w:p w14:paraId="22B866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224F6" w14:textId="586871D8" w:rsidR="002A66FC" w:rsidRDefault="002A66FC" w:rsidP="002A66FC">
      <w:pPr>
        <w:rPr>
          <w:rFonts w:ascii="Arial" w:hAnsi="Arial" w:cs="Arial"/>
          <w:b/>
          <w:sz w:val="24"/>
        </w:rPr>
      </w:pPr>
      <w:r>
        <w:rPr>
          <w:rFonts w:ascii="Arial" w:hAnsi="Arial" w:cs="Arial"/>
          <w:b/>
          <w:color w:val="0000FF"/>
          <w:sz w:val="24"/>
        </w:rPr>
        <w:t>R4-2319796</w:t>
      </w:r>
      <w:r>
        <w:rPr>
          <w:rFonts w:ascii="Arial" w:hAnsi="Arial" w:cs="Arial"/>
          <w:b/>
          <w:color w:val="0000FF"/>
          <w:sz w:val="24"/>
        </w:rPr>
        <w:tab/>
      </w:r>
      <w:r>
        <w:rPr>
          <w:rFonts w:ascii="Arial" w:hAnsi="Arial" w:cs="Arial"/>
          <w:b/>
          <w:sz w:val="24"/>
        </w:rPr>
        <w:t>Draft CR on Handover with PSCell from SA to EN-DC with target FR2 PSCell in A.7.3.1.6 and A.7.3.1.7</w:t>
      </w:r>
    </w:p>
    <w:p w14:paraId="21DF0F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CR-3774  rev  Cat: F (Rel-17)</w:t>
      </w:r>
      <w:r>
        <w:rPr>
          <w:i/>
        </w:rPr>
        <w:br/>
      </w:r>
      <w:r>
        <w:rPr>
          <w:i/>
        </w:rPr>
        <w:br/>
      </w:r>
      <w:r>
        <w:rPr>
          <w:i/>
        </w:rPr>
        <w:tab/>
      </w:r>
      <w:r>
        <w:rPr>
          <w:i/>
        </w:rPr>
        <w:tab/>
      </w:r>
      <w:r>
        <w:rPr>
          <w:i/>
        </w:rPr>
        <w:tab/>
      </w:r>
      <w:r>
        <w:rPr>
          <w:i/>
        </w:rPr>
        <w:tab/>
      </w:r>
      <w:r>
        <w:rPr>
          <w:i/>
        </w:rPr>
        <w:tab/>
        <w:t>Source: OPPO</w:t>
      </w:r>
    </w:p>
    <w:p w14:paraId="3DE403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5A4BD" w14:textId="3CA8108B" w:rsidR="002A66FC" w:rsidRDefault="002A66FC" w:rsidP="002A66FC">
      <w:pPr>
        <w:rPr>
          <w:rFonts w:ascii="Arial" w:hAnsi="Arial" w:cs="Arial"/>
          <w:b/>
          <w:sz w:val="24"/>
        </w:rPr>
      </w:pPr>
      <w:r>
        <w:rPr>
          <w:rFonts w:ascii="Arial" w:hAnsi="Arial" w:cs="Arial"/>
          <w:b/>
          <w:color w:val="0000FF"/>
          <w:sz w:val="24"/>
        </w:rPr>
        <w:t>R4-2319813</w:t>
      </w:r>
      <w:r>
        <w:rPr>
          <w:rFonts w:ascii="Arial" w:hAnsi="Arial" w:cs="Arial"/>
          <w:b/>
          <w:color w:val="0000FF"/>
          <w:sz w:val="24"/>
        </w:rPr>
        <w:tab/>
      </w:r>
      <w:r>
        <w:rPr>
          <w:rFonts w:ascii="Arial" w:hAnsi="Arial" w:cs="Arial"/>
          <w:b/>
          <w:sz w:val="24"/>
        </w:rPr>
        <w:t>[NR_HST_FR2] CR for 38.133: Corrections in HST FR2 RRM requirements and test (Rel-17, Cat F)</w:t>
      </w:r>
    </w:p>
    <w:p w14:paraId="4CBC66AF"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CR-3775  rev  Cat: F (Rel-17)</w:t>
      </w:r>
      <w:r>
        <w:rPr>
          <w:i/>
        </w:rPr>
        <w:br/>
      </w:r>
      <w:r>
        <w:rPr>
          <w:i/>
        </w:rPr>
        <w:br/>
      </w:r>
      <w:r>
        <w:rPr>
          <w:i/>
        </w:rPr>
        <w:tab/>
      </w:r>
      <w:r>
        <w:rPr>
          <w:i/>
        </w:rPr>
        <w:tab/>
      </w:r>
      <w:r>
        <w:rPr>
          <w:i/>
        </w:rPr>
        <w:tab/>
      </w:r>
      <w:r>
        <w:rPr>
          <w:i/>
        </w:rPr>
        <w:tab/>
      </w:r>
      <w:r>
        <w:rPr>
          <w:i/>
        </w:rPr>
        <w:tab/>
        <w:t>Source: Nokia, Nokia Shanghai Bell, Samsung</w:t>
      </w:r>
    </w:p>
    <w:p w14:paraId="3B62D6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DA344" w14:textId="55E1FCF1" w:rsidR="002A66FC" w:rsidRDefault="002A66FC" w:rsidP="002A66FC">
      <w:pPr>
        <w:rPr>
          <w:rFonts w:ascii="Arial" w:hAnsi="Arial" w:cs="Arial"/>
          <w:b/>
          <w:sz w:val="24"/>
        </w:rPr>
      </w:pPr>
      <w:r>
        <w:rPr>
          <w:rFonts w:ascii="Arial" w:hAnsi="Arial" w:cs="Arial"/>
          <w:b/>
          <w:color w:val="0000FF"/>
          <w:sz w:val="24"/>
        </w:rPr>
        <w:t>R4-2319814</w:t>
      </w:r>
      <w:r>
        <w:rPr>
          <w:rFonts w:ascii="Arial" w:hAnsi="Arial" w:cs="Arial"/>
          <w:b/>
          <w:color w:val="0000FF"/>
          <w:sz w:val="24"/>
        </w:rPr>
        <w:tab/>
      </w:r>
      <w:r>
        <w:rPr>
          <w:rFonts w:ascii="Arial" w:hAnsi="Arial" w:cs="Arial"/>
          <w:b/>
          <w:sz w:val="24"/>
        </w:rPr>
        <w:t>[NR_HST_FR2] CR for 38.133: Corrections in HST FR2 RRM requirements and test (Rel-18, Cat A)</w:t>
      </w:r>
    </w:p>
    <w:p w14:paraId="524A18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CR-3776  rev  Cat: A (Rel-18)</w:t>
      </w:r>
      <w:r>
        <w:rPr>
          <w:i/>
        </w:rPr>
        <w:br/>
      </w:r>
      <w:r>
        <w:rPr>
          <w:i/>
        </w:rPr>
        <w:br/>
      </w:r>
      <w:r>
        <w:rPr>
          <w:i/>
        </w:rPr>
        <w:tab/>
      </w:r>
      <w:r>
        <w:rPr>
          <w:i/>
        </w:rPr>
        <w:tab/>
      </w:r>
      <w:r>
        <w:rPr>
          <w:i/>
        </w:rPr>
        <w:tab/>
      </w:r>
      <w:r>
        <w:rPr>
          <w:i/>
        </w:rPr>
        <w:tab/>
      </w:r>
      <w:r>
        <w:rPr>
          <w:i/>
        </w:rPr>
        <w:tab/>
        <w:t>Source: Nokia, Nokia Shanghai Bell, Samsung</w:t>
      </w:r>
    </w:p>
    <w:p w14:paraId="0356F8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4F622" w14:textId="3141648D" w:rsidR="002A66FC" w:rsidRDefault="002A66FC" w:rsidP="002A66FC">
      <w:pPr>
        <w:rPr>
          <w:rFonts w:ascii="Arial" w:hAnsi="Arial" w:cs="Arial"/>
          <w:b/>
          <w:sz w:val="24"/>
        </w:rPr>
      </w:pPr>
      <w:r>
        <w:rPr>
          <w:rFonts w:ascii="Arial" w:hAnsi="Arial" w:cs="Arial"/>
          <w:b/>
          <w:color w:val="0000FF"/>
          <w:sz w:val="24"/>
        </w:rPr>
        <w:t>R4-2319828</w:t>
      </w:r>
      <w:r>
        <w:rPr>
          <w:rFonts w:ascii="Arial" w:hAnsi="Arial" w:cs="Arial"/>
          <w:b/>
          <w:color w:val="0000FF"/>
          <w:sz w:val="24"/>
        </w:rPr>
        <w:tab/>
      </w:r>
      <w:r>
        <w:rPr>
          <w:rFonts w:ascii="Arial" w:hAnsi="Arial" w:cs="Arial"/>
          <w:b/>
          <w:sz w:val="24"/>
        </w:rPr>
        <w:t>[NR_UE_pow_sav_enh-Perf] CR to TS 38.133: Corrections to Enhanced Power Saving test cases (Rel 17)</w:t>
      </w:r>
    </w:p>
    <w:p w14:paraId="1011F78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CR-3778  rev  Cat: F (Rel-17)</w:t>
      </w:r>
      <w:r>
        <w:rPr>
          <w:i/>
        </w:rPr>
        <w:br/>
      </w:r>
      <w:r>
        <w:rPr>
          <w:i/>
        </w:rPr>
        <w:br/>
      </w:r>
      <w:r>
        <w:rPr>
          <w:i/>
        </w:rPr>
        <w:tab/>
      </w:r>
      <w:r>
        <w:rPr>
          <w:i/>
        </w:rPr>
        <w:tab/>
      </w:r>
      <w:r>
        <w:rPr>
          <w:i/>
        </w:rPr>
        <w:tab/>
      </w:r>
      <w:r>
        <w:rPr>
          <w:i/>
        </w:rPr>
        <w:tab/>
      </w:r>
      <w:r>
        <w:rPr>
          <w:i/>
        </w:rPr>
        <w:tab/>
        <w:t>Source: Rohde &amp; Schwarz</w:t>
      </w:r>
    </w:p>
    <w:p w14:paraId="734EFB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F2ABF" w14:textId="1C20E5BA" w:rsidR="002A66FC" w:rsidRDefault="002A66FC" w:rsidP="002A66FC">
      <w:pPr>
        <w:rPr>
          <w:rFonts w:ascii="Arial" w:hAnsi="Arial" w:cs="Arial"/>
          <w:b/>
          <w:sz w:val="24"/>
        </w:rPr>
      </w:pPr>
      <w:r>
        <w:rPr>
          <w:rFonts w:ascii="Arial" w:hAnsi="Arial" w:cs="Arial"/>
          <w:b/>
          <w:color w:val="0000FF"/>
          <w:sz w:val="24"/>
        </w:rPr>
        <w:t>R4-2319829</w:t>
      </w:r>
      <w:r>
        <w:rPr>
          <w:rFonts w:ascii="Arial" w:hAnsi="Arial" w:cs="Arial"/>
          <w:b/>
          <w:color w:val="0000FF"/>
          <w:sz w:val="24"/>
        </w:rPr>
        <w:tab/>
      </w:r>
      <w:r>
        <w:rPr>
          <w:rFonts w:ascii="Arial" w:hAnsi="Arial" w:cs="Arial"/>
          <w:b/>
          <w:sz w:val="24"/>
        </w:rPr>
        <w:t>[NR_UE_pow_sav_enh-Perf] CR to TS 38.133: Corrections to Enhanced Power Saving test cases (Rel 18)</w:t>
      </w:r>
    </w:p>
    <w:p w14:paraId="6512BEB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CR-3779  rev  Cat: A (Rel-18)</w:t>
      </w:r>
      <w:r>
        <w:rPr>
          <w:i/>
        </w:rPr>
        <w:br/>
      </w:r>
      <w:r>
        <w:rPr>
          <w:i/>
        </w:rPr>
        <w:br/>
      </w:r>
      <w:r>
        <w:rPr>
          <w:i/>
        </w:rPr>
        <w:tab/>
      </w:r>
      <w:r>
        <w:rPr>
          <w:i/>
        </w:rPr>
        <w:tab/>
      </w:r>
      <w:r>
        <w:rPr>
          <w:i/>
        </w:rPr>
        <w:tab/>
      </w:r>
      <w:r>
        <w:rPr>
          <w:i/>
        </w:rPr>
        <w:tab/>
      </w:r>
      <w:r>
        <w:rPr>
          <w:i/>
        </w:rPr>
        <w:tab/>
        <w:t>Source: Rohde &amp; Schwarz</w:t>
      </w:r>
    </w:p>
    <w:p w14:paraId="00BD77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95F05" w14:textId="30AA0B91" w:rsidR="002A66FC" w:rsidRDefault="002A66FC" w:rsidP="002A66FC">
      <w:pPr>
        <w:rPr>
          <w:rFonts w:ascii="Arial" w:hAnsi="Arial" w:cs="Arial"/>
          <w:b/>
          <w:sz w:val="24"/>
        </w:rPr>
      </w:pPr>
      <w:r>
        <w:rPr>
          <w:rFonts w:ascii="Arial" w:hAnsi="Arial" w:cs="Arial"/>
          <w:b/>
          <w:color w:val="0000FF"/>
          <w:sz w:val="24"/>
        </w:rPr>
        <w:t>R4-2319830</w:t>
      </w:r>
      <w:r>
        <w:rPr>
          <w:rFonts w:ascii="Arial" w:hAnsi="Arial" w:cs="Arial"/>
          <w:b/>
          <w:color w:val="0000FF"/>
          <w:sz w:val="24"/>
        </w:rPr>
        <w:tab/>
      </w:r>
      <w:r>
        <w:rPr>
          <w:rFonts w:ascii="Arial" w:hAnsi="Arial" w:cs="Arial"/>
          <w:b/>
          <w:sz w:val="24"/>
        </w:rPr>
        <w:t>[NR_redcap-Perf] CR to TS 38.133: Corrections to RedCap test cases (Rel 17)</w:t>
      </w:r>
    </w:p>
    <w:p w14:paraId="6DB4E0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CR-3780  rev  Cat: F (Rel-17)</w:t>
      </w:r>
      <w:r>
        <w:rPr>
          <w:i/>
        </w:rPr>
        <w:br/>
      </w:r>
      <w:r>
        <w:rPr>
          <w:i/>
        </w:rPr>
        <w:br/>
      </w:r>
      <w:r>
        <w:rPr>
          <w:i/>
        </w:rPr>
        <w:tab/>
      </w:r>
      <w:r>
        <w:rPr>
          <w:i/>
        </w:rPr>
        <w:tab/>
      </w:r>
      <w:r>
        <w:rPr>
          <w:i/>
        </w:rPr>
        <w:tab/>
      </w:r>
      <w:r>
        <w:rPr>
          <w:i/>
        </w:rPr>
        <w:tab/>
      </w:r>
      <w:r>
        <w:rPr>
          <w:i/>
        </w:rPr>
        <w:tab/>
        <w:t>Source: Rohde &amp; Schwarz</w:t>
      </w:r>
    </w:p>
    <w:p w14:paraId="0B663D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6749E" w14:textId="3C37CD65" w:rsidR="002A66FC" w:rsidRDefault="002A66FC" w:rsidP="002A66FC">
      <w:pPr>
        <w:rPr>
          <w:rFonts w:ascii="Arial" w:hAnsi="Arial" w:cs="Arial"/>
          <w:b/>
          <w:sz w:val="24"/>
        </w:rPr>
      </w:pPr>
      <w:r>
        <w:rPr>
          <w:rFonts w:ascii="Arial" w:hAnsi="Arial" w:cs="Arial"/>
          <w:b/>
          <w:color w:val="0000FF"/>
          <w:sz w:val="24"/>
        </w:rPr>
        <w:t>R4-2319831</w:t>
      </w:r>
      <w:r>
        <w:rPr>
          <w:rFonts w:ascii="Arial" w:hAnsi="Arial" w:cs="Arial"/>
          <w:b/>
          <w:color w:val="0000FF"/>
          <w:sz w:val="24"/>
        </w:rPr>
        <w:tab/>
      </w:r>
      <w:r>
        <w:rPr>
          <w:rFonts w:ascii="Arial" w:hAnsi="Arial" w:cs="Arial"/>
          <w:b/>
          <w:sz w:val="24"/>
        </w:rPr>
        <w:t>[NR_redcap-Perf] CR to TS 38.133: Corrections to RedCap test cases (Rel 18)</w:t>
      </w:r>
    </w:p>
    <w:p w14:paraId="271A66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CR-3781  rev  Cat: A (Rel-18)</w:t>
      </w:r>
      <w:r>
        <w:rPr>
          <w:i/>
        </w:rPr>
        <w:br/>
      </w:r>
      <w:r>
        <w:rPr>
          <w:i/>
        </w:rPr>
        <w:br/>
      </w:r>
      <w:r>
        <w:rPr>
          <w:i/>
        </w:rPr>
        <w:tab/>
      </w:r>
      <w:r>
        <w:rPr>
          <w:i/>
        </w:rPr>
        <w:tab/>
      </w:r>
      <w:r>
        <w:rPr>
          <w:i/>
        </w:rPr>
        <w:tab/>
      </w:r>
      <w:r>
        <w:rPr>
          <w:i/>
        </w:rPr>
        <w:tab/>
      </w:r>
      <w:r>
        <w:rPr>
          <w:i/>
        </w:rPr>
        <w:tab/>
        <w:t>Source: Rohde &amp; Schwarz</w:t>
      </w:r>
    </w:p>
    <w:p w14:paraId="6E0B9F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DCDF2" w14:textId="4B677DA3" w:rsidR="002A66FC" w:rsidRDefault="002A66FC" w:rsidP="002A66FC">
      <w:pPr>
        <w:rPr>
          <w:rFonts w:ascii="Arial" w:hAnsi="Arial" w:cs="Arial"/>
          <w:b/>
          <w:sz w:val="24"/>
        </w:rPr>
      </w:pPr>
      <w:r>
        <w:rPr>
          <w:rFonts w:ascii="Arial" w:hAnsi="Arial" w:cs="Arial"/>
          <w:b/>
          <w:color w:val="0000FF"/>
          <w:sz w:val="24"/>
        </w:rPr>
        <w:t>R4-2319832</w:t>
      </w:r>
      <w:r>
        <w:rPr>
          <w:rFonts w:ascii="Arial" w:hAnsi="Arial" w:cs="Arial"/>
          <w:b/>
          <w:color w:val="0000FF"/>
          <w:sz w:val="24"/>
        </w:rPr>
        <w:tab/>
      </w:r>
      <w:r>
        <w:rPr>
          <w:rFonts w:ascii="Arial" w:hAnsi="Arial" w:cs="Arial"/>
          <w:b/>
          <w:sz w:val="24"/>
        </w:rPr>
        <w:t>[NR_NTN_solutions-Perf] CR to TS 38.133: Corrections to NR NTN test cases (Rel 17)</w:t>
      </w:r>
    </w:p>
    <w:p w14:paraId="7D13531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CR-3782  rev  Cat: F (Rel-17)</w:t>
      </w:r>
      <w:r>
        <w:rPr>
          <w:i/>
        </w:rPr>
        <w:br/>
      </w:r>
      <w:r>
        <w:rPr>
          <w:i/>
        </w:rPr>
        <w:lastRenderedPageBreak/>
        <w:br/>
      </w:r>
      <w:r>
        <w:rPr>
          <w:i/>
        </w:rPr>
        <w:tab/>
      </w:r>
      <w:r>
        <w:rPr>
          <w:i/>
        </w:rPr>
        <w:tab/>
      </w:r>
      <w:r>
        <w:rPr>
          <w:i/>
        </w:rPr>
        <w:tab/>
      </w:r>
      <w:r>
        <w:rPr>
          <w:i/>
        </w:rPr>
        <w:tab/>
      </w:r>
      <w:r>
        <w:rPr>
          <w:i/>
        </w:rPr>
        <w:tab/>
        <w:t>Source: Rohde &amp; Schwarz</w:t>
      </w:r>
    </w:p>
    <w:p w14:paraId="049B37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04ECD" w14:textId="05DBF4B1" w:rsidR="002A66FC" w:rsidRDefault="002A66FC" w:rsidP="002A66FC">
      <w:pPr>
        <w:rPr>
          <w:rFonts w:ascii="Arial" w:hAnsi="Arial" w:cs="Arial"/>
          <w:b/>
          <w:sz w:val="24"/>
        </w:rPr>
      </w:pPr>
      <w:r>
        <w:rPr>
          <w:rFonts w:ascii="Arial" w:hAnsi="Arial" w:cs="Arial"/>
          <w:b/>
          <w:color w:val="0000FF"/>
          <w:sz w:val="24"/>
        </w:rPr>
        <w:t>R4-2319833</w:t>
      </w:r>
      <w:r>
        <w:rPr>
          <w:rFonts w:ascii="Arial" w:hAnsi="Arial" w:cs="Arial"/>
          <w:b/>
          <w:color w:val="0000FF"/>
          <w:sz w:val="24"/>
        </w:rPr>
        <w:tab/>
      </w:r>
      <w:r>
        <w:rPr>
          <w:rFonts w:ascii="Arial" w:hAnsi="Arial" w:cs="Arial"/>
          <w:b/>
          <w:sz w:val="24"/>
        </w:rPr>
        <w:t>[NR_NTN_solutions-Perf] CR to TS 38.133: Corrections to NR NTN test cases (Rel 18)</w:t>
      </w:r>
    </w:p>
    <w:p w14:paraId="1AF63A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CR-3783  rev  Cat: A (Rel-18)</w:t>
      </w:r>
      <w:r>
        <w:rPr>
          <w:i/>
        </w:rPr>
        <w:br/>
      </w:r>
      <w:r>
        <w:rPr>
          <w:i/>
        </w:rPr>
        <w:br/>
      </w:r>
      <w:r>
        <w:rPr>
          <w:i/>
        </w:rPr>
        <w:tab/>
      </w:r>
      <w:r>
        <w:rPr>
          <w:i/>
        </w:rPr>
        <w:tab/>
      </w:r>
      <w:r>
        <w:rPr>
          <w:i/>
        </w:rPr>
        <w:tab/>
      </w:r>
      <w:r>
        <w:rPr>
          <w:i/>
        </w:rPr>
        <w:tab/>
      </w:r>
      <w:r>
        <w:rPr>
          <w:i/>
        </w:rPr>
        <w:tab/>
        <w:t>Source: Rohde &amp; Schwarz</w:t>
      </w:r>
    </w:p>
    <w:p w14:paraId="331013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28D8E" w14:textId="452039C8" w:rsidR="002A66FC" w:rsidRDefault="002A66FC" w:rsidP="002A66FC">
      <w:pPr>
        <w:rPr>
          <w:rFonts w:ascii="Arial" w:hAnsi="Arial" w:cs="Arial"/>
          <w:b/>
          <w:sz w:val="24"/>
        </w:rPr>
      </w:pPr>
      <w:r>
        <w:rPr>
          <w:rFonts w:ascii="Arial" w:hAnsi="Arial" w:cs="Arial"/>
          <w:b/>
          <w:color w:val="0000FF"/>
          <w:sz w:val="24"/>
        </w:rPr>
        <w:t>R4-2319948</w:t>
      </w:r>
      <w:r>
        <w:rPr>
          <w:rFonts w:ascii="Arial" w:hAnsi="Arial" w:cs="Arial"/>
          <w:b/>
          <w:color w:val="0000FF"/>
          <w:sz w:val="24"/>
        </w:rPr>
        <w:tab/>
      </w:r>
      <w:r>
        <w:rPr>
          <w:rFonts w:ascii="Arial" w:hAnsi="Arial" w:cs="Arial"/>
          <w:b/>
          <w:sz w:val="24"/>
        </w:rPr>
        <w:t>[NR_PowSav_enh-Core]Discussion on maintaining issues for RLM/BFD relaxation requirements</w:t>
      </w:r>
    </w:p>
    <w:p w14:paraId="27A925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4EDE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45F0F" w14:textId="7EB6037B" w:rsidR="002A66FC" w:rsidRDefault="002A66FC" w:rsidP="002A66FC">
      <w:pPr>
        <w:rPr>
          <w:rFonts w:ascii="Arial" w:hAnsi="Arial" w:cs="Arial"/>
          <w:b/>
          <w:sz w:val="24"/>
        </w:rPr>
      </w:pPr>
      <w:r>
        <w:rPr>
          <w:rFonts w:ascii="Arial" w:hAnsi="Arial" w:cs="Arial"/>
          <w:b/>
          <w:color w:val="0000FF"/>
          <w:sz w:val="24"/>
        </w:rPr>
        <w:t>R4-2319949</w:t>
      </w:r>
      <w:r>
        <w:rPr>
          <w:rFonts w:ascii="Arial" w:hAnsi="Arial" w:cs="Arial"/>
          <w:b/>
          <w:color w:val="0000FF"/>
          <w:sz w:val="24"/>
        </w:rPr>
        <w:tab/>
      </w:r>
      <w:r>
        <w:rPr>
          <w:rFonts w:ascii="Arial" w:hAnsi="Arial" w:cs="Arial"/>
          <w:b/>
          <w:sz w:val="24"/>
        </w:rPr>
        <w:t>[NR_UE_pow_sav_enh-Core]CR on maintaining RLM/BFD relaxation requirements R17</w:t>
      </w:r>
    </w:p>
    <w:p w14:paraId="7E04E16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CR-3788  rev  Cat: F (Rel-17)</w:t>
      </w:r>
      <w:r>
        <w:rPr>
          <w:i/>
        </w:rPr>
        <w:br/>
      </w:r>
      <w:r>
        <w:rPr>
          <w:i/>
        </w:rPr>
        <w:br/>
      </w:r>
      <w:r>
        <w:rPr>
          <w:i/>
        </w:rPr>
        <w:tab/>
      </w:r>
      <w:r>
        <w:rPr>
          <w:i/>
        </w:rPr>
        <w:tab/>
      </w:r>
      <w:r>
        <w:rPr>
          <w:i/>
        </w:rPr>
        <w:tab/>
      </w:r>
      <w:r>
        <w:rPr>
          <w:i/>
        </w:rPr>
        <w:tab/>
      </w:r>
      <w:r>
        <w:rPr>
          <w:i/>
        </w:rPr>
        <w:tab/>
        <w:t>Source: Huawei, HiSilicon, vivo.</w:t>
      </w:r>
    </w:p>
    <w:p w14:paraId="413884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115B" w14:textId="3E8FE6BE" w:rsidR="002A66FC" w:rsidRDefault="002A66FC" w:rsidP="002A66FC">
      <w:pPr>
        <w:rPr>
          <w:rFonts w:ascii="Arial" w:hAnsi="Arial" w:cs="Arial"/>
          <w:b/>
          <w:sz w:val="24"/>
        </w:rPr>
      </w:pPr>
      <w:r>
        <w:rPr>
          <w:rFonts w:ascii="Arial" w:hAnsi="Arial" w:cs="Arial"/>
          <w:b/>
          <w:color w:val="0000FF"/>
          <w:sz w:val="24"/>
        </w:rPr>
        <w:t>R4-2319950</w:t>
      </w:r>
      <w:r>
        <w:rPr>
          <w:rFonts w:ascii="Arial" w:hAnsi="Arial" w:cs="Arial"/>
          <w:b/>
          <w:color w:val="0000FF"/>
          <w:sz w:val="24"/>
        </w:rPr>
        <w:tab/>
      </w:r>
      <w:r>
        <w:rPr>
          <w:rFonts w:ascii="Arial" w:hAnsi="Arial" w:cs="Arial"/>
          <w:b/>
          <w:sz w:val="24"/>
        </w:rPr>
        <w:t>[NR_UE_pow_sav_enh-Core]CR on maintaining RLM/BFD relaxation requirements R18</w:t>
      </w:r>
    </w:p>
    <w:p w14:paraId="730C00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CR-3789  rev  Cat: A (Rel-18)</w:t>
      </w:r>
      <w:r>
        <w:rPr>
          <w:i/>
        </w:rPr>
        <w:br/>
      </w:r>
      <w:r>
        <w:rPr>
          <w:i/>
        </w:rPr>
        <w:br/>
      </w:r>
      <w:r>
        <w:rPr>
          <w:i/>
        </w:rPr>
        <w:tab/>
      </w:r>
      <w:r>
        <w:rPr>
          <w:i/>
        </w:rPr>
        <w:tab/>
      </w:r>
      <w:r>
        <w:rPr>
          <w:i/>
        </w:rPr>
        <w:tab/>
      </w:r>
      <w:r>
        <w:rPr>
          <w:i/>
        </w:rPr>
        <w:tab/>
      </w:r>
      <w:r>
        <w:rPr>
          <w:i/>
        </w:rPr>
        <w:tab/>
        <w:t>Source: Huawei, HiSilicon, vivo</w:t>
      </w:r>
    </w:p>
    <w:p w14:paraId="6181A2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90452" w14:textId="6ED7AD38" w:rsidR="002A66FC" w:rsidRDefault="002A66FC" w:rsidP="002A66FC">
      <w:pPr>
        <w:rPr>
          <w:rFonts w:ascii="Arial" w:hAnsi="Arial" w:cs="Arial"/>
          <w:b/>
          <w:sz w:val="24"/>
        </w:rPr>
      </w:pPr>
      <w:r>
        <w:rPr>
          <w:rFonts w:ascii="Arial" w:hAnsi="Arial" w:cs="Arial"/>
          <w:b/>
          <w:color w:val="0000FF"/>
          <w:sz w:val="24"/>
        </w:rPr>
        <w:t>R4-2319951</w:t>
      </w:r>
      <w:r>
        <w:rPr>
          <w:rFonts w:ascii="Arial" w:hAnsi="Arial" w:cs="Arial"/>
          <w:b/>
          <w:color w:val="0000FF"/>
          <w:sz w:val="24"/>
        </w:rPr>
        <w:tab/>
      </w:r>
      <w:r>
        <w:rPr>
          <w:rFonts w:ascii="Arial" w:hAnsi="Arial" w:cs="Arial"/>
          <w:b/>
          <w:sz w:val="24"/>
        </w:rPr>
        <w:t>[NR_FeMIMO-Core]Discussion on RRM maintaining issues for NR FeMIMO</w:t>
      </w:r>
    </w:p>
    <w:p w14:paraId="62935A2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84F9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D2532" w14:textId="17319C6F" w:rsidR="002A66FC" w:rsidRDefault="002A66FC" w:rsidP="002A66FC">
      <w:pPr>
        <w:rPr>
          <w:rFonts w:ascii="Arial" w:hAnsi="Arial" w:cs="Arial"/>
          <w:b/>
          <w:sz w:val="24"/>
        </w:rPr>
      </w:pPr>
      <w:r>
        <w:rPr>
          <w:rFonts w:ascii="Arial" w:hAnsi="Arial" w:cs="Arial"/>
          <w:b/>
          <w:color w:val="0000FF"/>
          <w:sz w:val="24"/>
        </w:rPr>
        <w:t>R4-2319952</w:t>
      </w:r>
      <w:r>
        <w:rPr>
          <w:rFonts w:ascii="Arial" w:hAnsi="Arial" w:cs="Arial"/>
          <w:b/>
          <w:color w:val="0000FF"/>
          <w:sz w:val="24"/>
        </w:rPr>
        <w:tab/>
      </w:r>
      <w:r>
        <w:rPr>
          <w:rFonts w:ascii="Arial" w:hAnsi="Arial" w:cs="Arial"/>
          <w:b/>
          <w:sz w:val="24"/>
        </w:rPr>
        <w:t>[NR_FeMIMO-Core]CR on maintaining L1-RSRP requirements for inter-cell BM R17</w:t>
      </w:r>
    </w:p>
    <w:p w14:paraId="0F4FB10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CR-3790  rev  Cat: F (Rel-17)</w:t>
      </w:r>
      <w:r>
        <w:rPr>
          <w:i/>
        </w:rPr>
        <w:br/>
      </w:r>
      <w:r>
        <w:rPr>
          <w:i/>
        </w:rPr>
        <w:br/>
      </w:r>
      <w:r>
        <w:rPr>
          <w:i/>
        </w:rPr>
        <w:tab/>
      </w:r>
      <w:r>
        <w:rPr>
          <w:i/>
        </w:rPr>
        <w:tab/>
      </w:r>
      <w:r>
        <w:rPr>
          <w:i/>
        </w:rPr>
        <w:tab/>
      </w:r>
      <w:r>
        <w:rPr>
          <w:i/>
        </w:rPr>
        <w:tab/>
      </w:r>
      <w:r>
        <w:rPr>
          <w:i/>
        </w:rPr>
        <w:tab/>
        <w:t>Source: Huawei, HiSilicon</w:t>
      </w:r>
    </w:p>
    <w:p w14:paraId="2664DB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A5E69" w14:textId="102907FA" w:rsidR="002A66FC" w:rsidRDefault="002A66FC" w:rsidP="002A66FC">
      <w:pPr>
        <w:rPr>
          <w:rFonts w:ascii="Arial" w:hAnsi="Arial" w:cs="Arial"/>
          <w:b/>
          <w:sz w:val="24"/>
        </w:rPr>
      </w:pPr>
      <w:r>
        <w:rPr>
          <w:rFonts w:ascii="Arial" w:hAnsi="Arial" w:cs="Arial"/>
          <w:b/>
          <w:color w:val="0000FF"/>
          <w:sz w:val="24"/>
        </w:rPr>
        <w:t>R4-2319953</w:t>
      </w:r>
      <w:r>
        <w:rPr>
          <w:rFonts w:ascii="Arial" w:hAnsi="Arial" w:cs="Arial"/>
          <w:b/>
          <w:color w:val="0000FF"/>
          <w:sz w:val="24"/>
        </w:rPr>
        <w:tab/>
      </w:r>
      <w:r>
        <w:rPr>
          <w:rFonts w:ascii="Arial" w:hAnsi="Arial" w:cs="Arial"/>
          <w:b/>
          <w:sz w:val="24"/>
        </w:rPr>
        <w:t>[NR_FeMIMO-Core]CR on maintaining L1-RSRP requirements for inter-cell BM R18</w:t>
      </w:r>
    </w:p>
    <w:p w14:paraId="24BB5106"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CR-3791  rev  Cat: A (Rel-18)</w:t>
      </w:r>
      <w:r>
        <w:rPr>
          <w:i/>
        </w:rPr>
        <w:br/>
      </w:r>
      <w:r>
        <w:rPr>
          <w:i/>
        </w:rPr>
        <w:br/>
      </w:r>
      <w:r>
        <w:rPr>
          <w:i/>
        </w:rPr>
        <w:tab/>
      </w:r>
      <w:r>
        <w:rPr>
          <w:i/>
        </w:rPr>
        <w:tab/>
      </w:r>
      <w:r>
        <w:rPr>
          <w:i/>
        </w:rPr>
        <w:tab/>
      </w:r>
      <w:r>
        <w:rPr>
          <w:i/>
        </w:rPr>
        <w:tab/>
      </w:r>
      <w:r>
        <w:rPr>
          <w:i/>
        </w:rPr>
        <w:tab/>
        <w:t>Source: Huawei, HiSilicon</w:t>
      </w:r>
    </w:p>
    <w:p w14:paraId="0A099C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123DD" w14:textId="7C8C5DCF" w:rsidR="002A66FC" w:rsidRDefault="002A66FC" w:rsidP="002A66FC">
      <w:pPr>
        <w:rPr>
          <w:rFonts w:ascii="Arial" w:hAnsi="Arial" w:cs="Arial"/>
          <w:b/>
          <w:sz w:val="24"/>
        </w:rPr>
      </w:pPr>
      <w:r>
        <w:rPr>
          <w:rFonts w:ascii="Arial" w:hAnsi="Arial" w:cs="Arial"/>
          <w:b/>
          <w:color w:val="0000FF"/>
          <w:sz w:val="24"/>
        </w:rPr>
        <w:t>R4-2319954</w:t>
      </w:r>
      <w:r>
        <w:rPr>
          <w:rFonts w:ascii="Arial" w:hAnsi="Arial" w:cs="Arial"/>
          <w:b/>
          <w:color w:val="0000FF"/>
          <w:sz w:val="24"/>
        </w:rPr>
        <w:tab/>
      </w:r>
      <w:r>
        <w:rPr>
          <w:rFonts w:ascii="Arial" w:hAnsi="Arial" w:cs="Arial"/>
          <w:b/>
          <w:sz w:val="24"/>
        </w:rPr>
        <w:t>[NR_FeMIMO-Perf] Corrections to unified TCI states switching test cases R17</w:t>
      </w:r>
    </w:p>
    <w:p w14:paraId="6E9105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CR-3792  rev  Cat: F (Rel-17)</w:t>
      </w:r>
      <w:r>
        <w:rPr>
          <w:i/>
        </w:rPr>
        <w:br/>
      </w:r>
      <w:r>
        <w:rPr>
          <w:i/>
        </w:rPr>
        <w:br/>
      </w:r>
      <w:r>
        <w:rPr>
          <w:i/>
        </w:rPr>
        <w:tab/>
      </w:r>
      <w:r>
        <w:rPr>
          <w:i/>
        </w:rPr>
        <w:tab/>
      </w:r>
      <w:r>
        <w:rPr>
          <w:i/>
        </w:rPr>
        <w:tab/>
      </w:r>
      <w:r>
        <w:rPr>
          <w:i/>
        </w:rPr>
        <w:tab/>
      </w:r>
      <w:r>
        <w:rPr>
          <w:i/>
        </w:rPr>
        <w:tab/>
        <w:t>Source: Huawei, HiSilicon</w:t>
      </w:r>
    </w:p>
    <w:p w14:paraId="041E8C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4E87E" w14:textId="10218C1C" w:rsidR="002A66FC" w:rsidRDefault="002A66FC" w:rsidP="002A66FC">
      <w:pPr>
        <w:rPr>
          <w:rFonts w:ascii="Arial" w:hAnsi="Arial" w:cs="Arial"/>
          <w:b/>
          <w:sz w:val="24"/>
        </w:rPr>
      </w:pPr>
      <w:r>
        <w:rPr>
          <w:rFonts w:ascii="Arial" w:hAnsi="Arial" w:cs="Arial"/>
          <w:b/>
          <w:color w:val="0000FF"/>
          <w:sz w:val="24"/>
        </w:rPr>
        <w:t>R4-2319955</w:t>
      </w:r>
      <w:r>
        <w:rPr>
          <w:rFonts w:ascii="Arial" w:hAnsi="Arial" w:cs="Arial"/>
          <w:b/>
          <w:color w:val="0000FF"/>
          <w:sz w:val="24"/>
        </w:rPr>
        <w:tab/>
      </w:r>
      <w:r>
        <w:rPr>
          <w:rFonts w:ascii="Arial" w:hAnsi="Arial" w:cs="Arial"/>
          <w:b/>
          <w:sz w:val="24"/>
        </w:rPr>
        <w:t>[NR_FeMIMO-Perf]Corrections to unified TCI states switching test cases R18</w:t>
      </w:r>
    </w:p>
    <w:p w14:paraId="0B5FE9B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CR-3793  rev  Cat: A (Rel-18)</w:t>
      </w:r>
      <w:r>
        <w:rPr>
          <w:i/>
        </w:rPr>
        <w:br/>
      </w:r>
      <w:r>
        <w:rPr>
          <w:i/>
        </w:rPr>
        <w:br/>
      </w:r>
      <w:r>
        <w:rPr>
          <w:i/>
        </w:rPr>
        <w:tab/>
      </w:r>
      <w:r>
        <w:rPr>
          <w:i/>
        </w:rPr>
        <w:tab/>
      </w:r>
      <w:r>
        <w:rPr>
          <w:i/>
        </w:rPr>
        <w:tab/>
      </w:r>
      <w:r>
        <w:rPr>
          <w:i/>
        </w:rPr>
        <w:tab/>
      </w:r>
      <w:r>
        <w:rPr>
          <w:i/>
        </w:rPr>
        <w:tab/>
        <w:t>Source: Huawei, HiSilicon</w:t>
      </w:r>
    </w:p>
    <w:p w14:paraId="1E9597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377E6" w14:textId="01B324BF" w:rsidR="002A66FC" w:rsidRDefault="002A66FC" w:rsidP="002A66FC">
      <w:pPr>
        <w:rPr>
          <w:rFonts w:ascii="Arial" w:hAnsi="Arial" w:cs="Arial"/>
          <w:b/>
          <w:sz w:val="24"/>
        </w:rPr>
      </w:pPr>
      <w:r>
        <w:rPr>
          <w:rFonts w:ascii="Arial" w:hAnsi="Arial" w:cs="Arial"/>
          <w:b/>
          <w:color w:val="0000FF"/>
          <w:sz w:val="24"/>
        </w:rPr>
        <w:t>R4-2319971</w:t>
      </w:r>
      <w:r>
        <w:rPr>
          <w:rFonts w:ascii="Arial" w:hAnsi="Arial" w:cs="Arial"/>
          <w:b/>
          <w:color w:val="0000FF"/>
          <w:sz w:val="24"/>
        </w:rPr>
        <w:tab/>
      </w:r>
      <w:r>
        <w:rPr>
          <w:rFonts w:ascii="Arial" w:hAnsi="Arial" w:cs="Arial"/>
          <w:b/>
          <w:sz w:val="24"/>
        </w:rPr>
        <w:t>[NR_MG_enh-Core] CR on Rel-17 MGE requirements</w:t>
      </w:r>
    </w:p>
    <w:p w14:paraId="50BBCC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CR-3795  rev  Cat: F (Rel-17)</w:t>
      </w:r>
      <w:r>
        <w:rPr>
          <w:i/>
        </w:rPr>
        <w:br/>
      </w:r>
      <w:r>
        <w:rPr>
          <w:i/>
        </w:rPr>
        <w:br/>
      </w:r>
      <w:r>
        <w:rPr>
          <w:i/>
        </w:rPr>
        <w:tab/>
      </w:r>
      <w:r>
        <w:rPr>
          <w:i/>
        </w:rPr>
        <w:tab/>
      </w:r>
      <w:r>
        <w:rPr>
          <w:i/>
        </w:rPr>
        <w:tab/>
      </w:r>
      <w:r>
        <w:rPr>
          <w:i/>
        </w:rPr>
        <w:tab/>
      </w:r>
      <w:r>
        <w:rPr>
          <w:i/>
        </w:rPr>
        <w:tab/>
        <w:t>Source: Huawei, HiSilicon</w:t>
      </w:r>
    </w:p>
    <w:p w14:paraId="3BD345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D1BF7" w14:textId="73201715" w:rsidR="002A66FC" w:rsidRDefault="002A66FC" w:rsidP="002A66FC">
      <w:pPr>
        <w:rPr>
          <w:rFonts w:ascii="Arial" w:hAnsi="Arial" w:cs="Arial"/>
          <w:b/>
          <w:sz w:val="24"/>
        </w:rPr>
      </w:pPr>
      <w:r>
        <w:rPr>
          <w:rFonts w:ascii="Arial" w:hAnsi="Arial" w:cs="Arial"/>
          <w:b/>
          <w:color w:val="0000FF"/>
          <w:sz w:val="24"/>
        </w:rPr>
        <w:t>R4-2319972</w:t>
      </w:r>
      <w:r>
        <w:rPr>
          <w:rFonts w:ascii="Arial" w:hAnsi="Arial" w:cs="Arial"/>
          <w:b/>
          <w:color w:val="0000FF"/>
          <w:sz w:val="24"/>
        </w:rPr>
        <w:tab/>
      </w:r>
      <w:r>
        <w:rPr>
          <w:rFonts w:ascii="Arial" w:hAnsi="Arial" w:cs="Arial"/>
          <w:b/>
          <w:sz w:val="24"/>
        </w:rPr>
        <w:t>[NR_MG_enh-Core] CR on Rel-17 MGE requirements R18</w:t>
      </w:r>
    </w:p>
    <w:p w14:paraId="668E6A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CR-3796  rev  Cat: A (Rel-18)</w:t>
      </w:r>
      <w:r>
        <w:rPr>
          <w:i/>
        </w:rPr>
        <w:br/>
      </w:r>
      <w:r>
        <w:rPr>
          <w:i/>
        </w:rPr>
        <w:br/>
      </w:r>
      <w:r>
        <w:rPr>
          <w:i/>
        </w:rPr>
        <w:tab/>
      </w:r>
      <w:r>
        <w:rPr>
          <w:i/>
        </w:rPr>
        <w:tab/>
      </w:r>
      <w:r>
        <w:rPr>
          <w:i/>
        </w:rPr>
        <w:tab/>
      </w:r>
      <w:r>
        <w:rPr>
          <w:i/>
        </w:rPr>
        <w:tab/>
      </w:r>
      <w:r>
        <w:rPr>
          <w:i/>
        </w:rPr>
        <w:tab/>
        <w:t>Source: Huawei, HiSilicon</w:t>
      </w:r>
    </w:p>
    <w:p w14:paraId="088F29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F3CFF" w14:textId="322EFDEE" w:rsidR="002A66FC" w:rsidRDefault="002A66FC" w:rsidP="002A66FC">
      <w:pPr>
        <w:rPr>
          <w:rFonts w:ascii="Arial" w:hAnsi="Arial" w:cs="Arial"/>
          <w:b/>
          <w:sz w:val="24"/>
        </w:rPr>
      </w:pPr>
      <w:r>
        <w:rPr>
          <w:rFonts w:ascii="Arial" w:hAnsi="Arial" w:cs="Arial"/>
          <w:b/>
          <w:color w:val="0000FF"/>
          <w:sz w:val="24"/>
        </w:rPr>
        <w:t>R4-2319973</w:t>
      </w:r>
      <w:r>
        <w:rPr>
          <w:rFonts w:ascii="Arial" w:hAnsi="Arial" w:cs="Arial"/>
          <w:b/>
          <w:color w:val="0000FF"/>
          <w:sz w:val="24"/>
        </w:rPr>
        <w:tab/>
      </w:r>
      <w:r>
        <w:rPr>
          <w:rFonts w:ascii="Arial" w:hAnsi="Arial" w:cs="Arial"/>
          <w:b/>
          <w:sz w:val="24"/>
        </w:rPr>
        <w:t>[NR_IIOT_URLLC_enh-Perf] CR on performance requirements for PDC measurement</w:t>
      </w:r>
    </w:p>
    <w:p w14:paraId="2D7D912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CR-3797  rev  Cat: F (Rel-17)</w:t>
      </w:r>
      <w:r>
        <w:rPr>
          <w:i/>
        </w:rPr>
        <w:br/>
      </w:r>
      <w:r>
        <w:rPr>
          <w:i/>
        </w:rPr>
        <w:br/>
      </w:r>
      <w:r>
        <w:rPr>
          <w:i/>
        </w:rPr>
        <w:tab/>
      </w:r>
      <w:r>
        <w:rPr>
          <w:i/>
        </w:rPr>
        <w:tab/>
      </w:r>
      <w:r>
        <w:rPr>
          <w:i/>
        </w:rPr>
        <w:tab/>
      </w:r>
      <w:r>
        <w:rPr>
          <w:i/>
        </w:rPr>
        <w:tab/>
      </w:r>
      <w:r>
        <w:rPr>
          <w:i/>
        </w:rPr>
        <w:tab/>
        <w:t>Source: Huawei, HiSilicon</w:t>
      </w:r>
    </w:p>
    <w:p w14:paraId="19E636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38F08" w14:textId="54B196B4" w:rsidR="002A66FC" w:rsidRDefault="002A66FC" w:rsidP="002A66FC">
      <w:pPr>
        <w:rPr>
          <w:rFonts w:ascii="Arial" w:hAnsi="Arial" w:cs="Arial"/>
          <w:b/>
          <w:sz w:val="24"/>
        </w:rPr>
      </w:pPr>
      <w:r>
        <w:rPr>
          <w:rFonts w:ascii="Arial" w:hAnsi="Arial" w:cs="Arial"/>
          <w:b/>
          <w:color w:val="0000FF"/>
          <w:sz w:val="24"/>
        </w:rPr>
        <w:t>R4-2319974</w:t>
      </w:r>
      <w:r>
        <w:rPr>
          <w:rFonts w:ascii="Arial" w:hAnsi="Arial" w:cs="Arial"/>
          <w:b/>
          <w:color w:val="0000FF"/>
          <w:sz w:val="24"/>
        </w:rPr>
        <w:tab/>
      </w:r>
      <w:r>
        <w:rPr>
          <w:rFonts w:ascii="Arial" w:hAnsi="Arial" w:cs="Arial"/>
          <w:b/>
          <w:sz w:val="24"/>
        </w:rPr>
        <w:t>[NR_IIOT_URLLC_enh-Perf] CR on performance requirements for PDC measurement R18</w:t>
      </w:r>
    </w:p>
    <w:p w14:paraId="24CA1B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CR-3798  rev  Cat: A (Rel-18)</w:t>
      </w:r>
      <w:r>
        <w:rPr>
          <w:i/>
        </w:rPr>
        <w:br/>
      </w:r>
      <w:r>
        <w:rPr>
          <w:i/>
        </w:rPr>
        <w:br/>
      </w:r>
      <w:r>
        <w:rPr>
          <w:i/>
        </w:rPr>
        <w:tab/>
      </w:r>
      <w:r>
        <w:rPr>
          <w:i/>
        </w:rPr>
        <w:tab/>
      </w:r>
      <w:r>
        <w:rPr>
          <w:i/>
        </w:rPr>
        <w:tab/>
      </w:r>
      <w:r>
        <w:rPr>
          <w:i/>
        </w:rPr>
        <w:tab/>
      </w:r>
      <w:r>
        <w:rPr>
          <w:i/>
        </w:rPr>
        <w:tab/>
        <w:t>Source: Huawei, HiSilicon</w:t>
      </w:r>
    </w:p>
    <w:p w14:paraId="6A206D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4E13A" w14:textId="5917EDD2" w:rsidR="002A66FC" w:rsidRDefault="002A66FC" w:rsidP="002A66FC">
      <w:pPr>
        <w:rPr>
          <w:rFonts w:ascii="Arial" w:hAnsi="Arial" w:cs="Arial"/>
          <w:b/>
          <w:sz w:val="24"/>
        </w:rPr>
      </w:pPr>
      <w:r>
        <w:rPr>
          <w:rFonts w:ascii="Arial" w:hAnsi="Arial" w:cs="Arial"/>
          <w:b/>
          <w:color w:val="0000FF"/>
          <w:sz w:val="24"/>
        </w:rPr>
        <w:lastRenderedPageBreak/>
        <w:t>R4-2319975</w:t>
      </w:r>
      <w:r>
        <w:rPr>
          <w:rFonts w:ascii="Arial" w:hAnsi="Arial" w:cs="Arial"/>
          <w:b/>
          <w:color w:val="0000FF"/>
          <w:sz w:val="24"/>
        </w:rPr>
        <w:tab/>
      </w:r>
      <w:r>
        <w:rPr>
          <w:rFonts w:ascii="Arial" w:hAnsi="Arial" w:cs="Arial"/>
          <w:b/>
          <w:sz w:val="24"/>
        </w:rPr>
        <w:t>[NR_redcap-Core] CR on INACTIVE requirements</w:t>
      </w:r>
    </w:p>
    <w:p w14:paraId="53A5CC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CR-3799  rev  Cat: F (Rel-17)</w:t>
      </w:r>
      <w:r>
        <w:rPr>
          <w:i/>
        </w:rPr>
        <w:br/>
      </w:r>
      <w:r>
        <w:rPr>
          <w:i/>
        </w:rPr>
        <w:br/>
      </w:r>
      <w:r>
        <w:rPr>
          <w:i/>
        </w:rPr>
        <w:tab/>
      </w:r>
      <w:r>
        <w:rPr>
          <w:i/>
        </w:rPr>
        <w:tab/>
      </w:r>
      <w:r>
        <w:rPr>
          <w:i/>
        </w:rPr>
        <w:tab/>
      </w:r>
      <w:r>
        <w:rPr>
          <w:i/>
        </w:rPr>
        <w:tab/>
      </w:r>
      <w:r>
        <w:rPr>
          <w:i/>
        </w:rPr>
        <w:tab/>
        <w:t>Source: Huawei, HiSilicon</w:t>
      </w:r>
    </w:p>
    <w:p w14:paraId="1C4181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852E3" w14:textId="33E06DA8" w:rsidR="002A66FC" w:rsidRDefault="002A66FC" w:rsidP="002A66FC">
      <w:pPr>
        <w:rPr>
          <w:rFonts w:ascii="Arial" w:hAnsi="Arial" w:cs="Arial"/>
          <w:b/>
          <w:sz w:val="24"/>
        </w:rPr>
      </w:pPr>
      <w:r>
        <w:rPr>
          <w:rFonts w:ascii="Arial" w:hAnsi="Arial" w:cs="Arial"/>
          <w:b/>
          <w:color w:val="0000FF"/>
          <w:sz w:val="24"/>
        </w:rPr>
        <w:t>R4-2319976</w:t>
      </w:r>
      <w:r>
        <w:rPr>
          <w:rFonts w:ascii="Arial" w:hAnsi="Arial" w:cs="Arial"/>
          <w:b/>
          <w:color w:val="0000FF"/>
          <w:sz w:val="24"/>
        </w:rPr>
        <w:tab/>
      </w:r>
      <w:r>
        <w:rPr>
          <w:rFonts w:ascii="Arial" w:hAnsi="Arial" w:cs="Arial"/>
          <w:b/>
          <w:sz w:val="24"/>
        </w:rPr>
        <w:t>[NR_redcap-Core] CR on INACTIVE requirements R18</w:t>
      </w:r>
    </w:p>
    <w:p w14:paraId="5CB647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CR-3800  rev  Cat: A (Rel-18)</w:t>
      </w:r>
      <w:r>
        <w:rPr>
          <w:i/>
        </w:rPr>
        <w:br/>
      </w:r>
      <w:r>
        <w:rPr>
          <w:i/>
        </w:rPr>
        <w:br/>
      </w:r>
      <w:r>
        <w:rPr>
          <w:i/>
        </w:rPr>
        <w:tab/>
      </w:r>
      <w:r>
        <w:rPr>
          <w:i/>
        </w:rPr>
        <w:tab/>
      </w:r>
      <w:r>
        <w:rPr>
          <w:i/>
        </w:rPr>
        <w:tab/>
      </w:r>
      <w:r>
        <w:rPr>
          <w:i/>
        </w:rPr>
        <w:tab/>
      </w:r>
      <w:r>
        <w:rPr>
          <w:i/>
        </w:rPr>
        <w:tab/>
        <w:t>Source: Huawei, HiSilicon</w:t>
      </w:r>
    </w:p>
    <w:p w14:paraId="38D920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FDB6A" w14:textId="30193A32" w:rsidR="002A66FC" w:rsidRDefault="002A66FC" w:rsidP="002A66FC">
      <w:pPr>
        <w:rPr>
          <w:rFonts w:ascii="Arial" w:hAnsi="Arial" w:cs="Arial"/>
          <w:b/>
          <w:sz w:val="24"/>
        </w:rPr>
      </w:pPr>
      <w:r>
        <w:rPr>
          <w:rFonts w:ascii="Arial" w:hAnsi="Arial" w:cs="Arial"/>
          <w:b/>
          <w:color w:val="0000FF"/>
          <w:sz w:val="24"/>
        </w:rPr>
        <w:t>R4-2320130</w:t>
      </w:r>
      <w:r>
        <w:rPr>
          <w:rFonts w:ascii="Arial" w:hAnsi="Arial" w:cs="Arial"/>
          <w:b/>
          <w:color w:val="0000FF"/>
          <w:sz w:val="24"/>
        </w:rPr>
        <w:tab/>
      </w:r>
      <w:r>
        <w:rPr>
          <w:rFonts w:ascii="Arial" w:hAnsi="Arial" w:cs="Arial"/>
          <w:b/>
          <w:sz w:val="24"/>
        </w:rPr>
        <w:t>DraftCR: L1-RSRP measurement for beam reporting accuracy</w:t>
      </w:r>
    </w:p>
    <w:p w14:paraId="1A95FD7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CR-3807  rev  Cat: F (Rel-17)</w:t>
      </w:r>
      <w:r>
        <w:rPr>
          <w:i/>
        </w:rPr>
        <w:br/>
      </w:r>
      <w:r>
        <w:rPr>
          <w:i/>
        </w:rPr>
        <w:br/>
      </w:r>
      <w:r>
        <w:rPr>
          <w:i/>
        </w:rPr>
        <w:tab/>
      </w:r>
      <w:r>
        <w:rPr>
          <w:i/>
        </w:rPr>
        <w:tab/>
      </w:r>
      <w:r>
        <w:rPr>
          <w:i/>
        </w:rPr>
        <w:tab/>
      </w:r>
      <w:r>
        <w:rPr>
          <w:i/>
        </w:rPr>
        <w:tab/>
      </w:r>
      <w:r>
        <w:rPr>
          <w:i/>
        </w:rPr>
        <w:tab/>
        <w:t>Source: Ericsson, Huawei, HiSilicon</w:t>
      </w:r>
    </w:p>
    <w:p w14:paraId="3F880623" w14:textId="77777777" w:rsidR="002A66FC" w:rsidRDefault="002A66FC" w:rsidP="002A66FC">
      <w:pPr>
        <w:rPr>
          <w:rFonts w:ascii="Arial" w:hAnsi="Arial" w:cs="Arial"/>
          <w:b/>
        </w:rPr>
      </w:pPr>
      <w:r>
        <w:rPr>
          <w:rFonts w:ascii="Arial" w:hAnsi="Arial" w:cs="Arial"/>
          <w:b/>
        </w:rPr>
        <w:t xml:space="preserve">Abstract: </w:t>
      </w:r>
    </w:p>
    <w:p w14:paraId="699EFA53" w14:textId="77777777" w:rsidR="002A66FC" w:rsidRDefault="002A66FC" w:rsidP="002A66FC">
      <w:r>
        <w:t>Note: This is reserved for Rel-17 but the CR coversheet is Rel-18. Current specification contains  placeholders for L1-RSRP measuremnet for beam reporting accuracy test cases. But the tests missing which are introduced in this CR.</w:t>
      </w:r>
    </w:p>
    <w:p w14:paraId="326E5B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7E23F0" w14:textId="03C6B784" w:rsidR="002A66FC" w:rsidRDefault="002A66FC" w:rsidP="002A66FC">
      <w:pPr>
        <w:rPr>
          <w:rFonts w:ascii="Arial" w:hAnsi="Arial" w:cs="Arial"/>
          <w:b/>
          <w:sz w:val="24"/>
        </w:rPr>
      </w:pPr>
      <w:r>
        <w:rPr>
          <w:rFonts w:ascii="Arial" w:hAnsi="Arial" w:cs="Arial"/>
          <w:b/>
          <w:color w:val="0000FF"/>
          <w:sz w:val="24"/>
        </w:rPr>
        <w:t>R4-2320131</w:t>
      </w:r>
      <w:r>
        <w:rPr>
          <w:rFonts w:ascii="Arial" w:hAnsi="Arial" w:cs="Arial"/>
          <w:b/>
          <w:color w:val="0000FF"/>
          <w:sz w:val="24"/>
        </w:rPr>
        <w:tab/>
      </w:r>
      <w:r>
        <w:rPr>
          <w:rFonts w:ascii="Arial" w:hAnsi="Arial" w:cs="Arial"/>
          <w:b/>
          <w:sz w:val="24"/>
        </w:rPr>
        <w:t>DraftCR: L1-RSRP measurement for beam reporting accuracy</w:t>
      </w:r>
    </w:p>
    <w:p w14:paraId="23E39E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CR-3808  rev  Cat: A (Rel-18)</w:t>
      </w:r>
      <w:r>
        <w:rPr>
          <w:i/>
        </w:rPr>
        <w:br/>
      </w:r>
      <w:r>
        <w:rPr>
          <w:i/>
        </w:rPr>
        <w:br/>
      </w:r>
      <w:r>
        <w:rPr>
          <w:i/>
        </w:rPr>
        <w:tab/>
      </w:r>
      <w:r>
        <w:rPr>
          <w:i/>
        </w:rPr>
        <w:tab/>
      </w:r>
      <w:r>
        <w:rPr>
          <w:i/>
        </w:rPr>
        <w:tab/>
      </w:r>
      <w:r>
        <w:rPr>
          <w:i/>
        </w:rPr>
        <w:tab/>
      </w:r>
      <w:r>
        <w:rPr>
          <w:i/>
        </w:rPr>
        <w:tab/>
        <w:t>Source: Ericsson, Huawei, HiSilicon</w:t>
      </w:r>
    </w:p>
    <w:p w14:paraId="1F5D2296" w14:textId="77777777" w:rsidR="002A66FC" w:rsidRDefault="002A66FC" w:rsidP="002A66FC">
      <w:pPr>
        <w:rPr>
          <w:rFonts w:ascii="Arial" w:hAnsi="Arial" w:cs="Arial"/>
          <w:b/>
        </w:rPr>
      </w:pPr>
      <w:r>
        <w:rPr>
          <w:rFonts w:ascii="Arial" w:hAnsi="Arial" w:cs="Arial"/>
          <w:b/>
        </w:rPr>
        <w:t xml:space="preserve">Abstract: </w:t>
      </w:r>
    </w:p>
    <w:p w14:paraId="74DD4D58" w14:textId="77777777" w:rsidR="002A66FC" w:rsidRDefault="002A66FC" w:rsidP="002A66FC">
      <w:r>
        <w:t>Current specification contains  placeholders for L1-RSRP measuremnet for beam reporting accuracy test cases. But the tests missing which are introduced in this CR.</w:t>
      </w:r>
    </w:p>
    <w:p w14:paraId="34DF64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7C9B1" w14:textId="3BA3A24C" w:rsidR="002A66FC" w:rsidRDefault="002A66FC" w:rsidP="002A66FC">
      <w:pPr>
        <w:rPr>
          <w:rFonts w:ascii="Arial" w:hAnsi="Arial" w:cs="Arial"/>
          <w:b/>
          <w:sz w:val="24"/>
        </w:rPr>
      </w:pPr>
      <w:r>
        <w:rPr>
          <w:rFonts w:ascii="Arial" w:hAnsi="Arial" w:cs="Arial"/>
          <w:b/>
          <w:color w:val="0000FF"/>
          <w:sz w:val="24"/>
        </w:rPr>
        <w:t>R4-2320132</w:t>
      </w:r>
      <w:r>
        <w:rPr>
          <w:rFonts w:ascii="Arial" w:hAnsi="Arial" w:cs="Arial"/>
          <w:b/>
          <w:color w:val="0000FF"/>
          <w:sz w:val="24"/>
        </w:rPr>
        <w:tab/>
      </w:r>
      <w:r>
        <w:rPr>
          <w:rFonts w:ascii="Arial" w:hAnsi="Arial" w:cs="Arial"/>
          <w:b/>
          <w:sz w:val="24"/>
        </w:rPr>
        <w:t>Editorial corrections to rel-17 RedCap test cases</w:t>
      </w:r>
    </w:p>
    <w:p w14:paraId="54953A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CR-3809  rev  Cat: F (Rel-18)</w:t>
      </w:r>
      <w:r>
        <w:rPr>
          <w:i/>
        </w:rPr>
        <w:br/>
      </w:r>
      <w:r>
        <w:rPr>
          <w:i/>
        </w:rPr>
        <w:br/>
      </w:r>
      <w:r>
        <w:rPr>
          <w:i/>
        </w:rPr>
        <w:tab/>
      </w:r>
      <w:r>
        <w:rPr>
          <w:i/>
        </w:rPr>
        <w:tab/>
      </w:r>
      <w:r>
        <w:rPr>
          <w:i/>
        </w:rPr>
        <w:tab/>
      </w:r>
      <w:r>
        <w:rPr>
          <w:i/>
        </w:rPr>
        <w:tab/>
      </w:r>
      <w:r>
        <w:rPr>
          <w:i/>
        </w:rPr>
        <w:tab/>
        <w:t>Source: Ericsson</w:t>
      </w:r>
    </w:p>
    <w:p w14:paraId="5B487DF2" w14:textId="77777777" w:rsidR="002A66FC" w:rsidRDefault="002A66FC" w:rsidP="002A66FC">
      <w:pPr>
        <w:rPr>
          <w:rFonts w:ascii="Arial" w:hAnsi="Arial" w:cs="Arial"/>
          <w:b/>
        </w:rPr>
      </w:pPr>
      <w:r>
        <w:rPr>
          <w:rFonts w:ascii="Arial" w:hAnsi="Arial" w:cs="Arial"/>
          <w:b/>
        </w:rPr>
        <w:t xml:space="preserve">Abstract: </w:t>
      </w:r>
    </w:p>
    <w:p w14:paraId="2FA46C4B" w14:textId="77777777" w:rsidR="002A66FC" w:rsidRDefault="002A66FC" w:rsidP="002A66FC">
      <w:r>
        <w:t xml:space="preserve">Note: This CR was reserved for Rel-18, but the CR coversheet is for Rel-17. Removal of squarebrackets in test cases. Similar changes were already made for Rel-17 spec at RAN4#108 meeting thus some values are without [ ] in Rel-17 spec but some are with [ </w:t>
      </w:r>
    </w:p>
    <w:p w14:paraId="44E44F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E06A86" w14:textId="641FCED0" w:rsidR="002A66FC" w:rsidRDefault="002A66FC" w:rsidP="002A66FC">
      <w:pPr>
        <w:rPr>
          <w:rFonts w:ascii="Arial" w:hAnsi="Arial" w:cs="Arial"/>
          <w:b/>
          <w:sz w:val="24"/>
        </w:rPr>
      </w:pPr>
      <w:r>
        <w:rPr>
          <w:rFonts w:ascii="Arial" w:hAnsi="Arial" w:cs="Arial"/>
          <w:b/>
          <w:color w:val="0000FF"/>
          <w:sz w:val="24"/>
        </w:rPr>
        <w:t>R4-2320133</w:t>
      </w:r>
      <w:r>
        <w:rPr>
          <w:rFonts w:ascii="Arial" w:hAnsi="Arial" w:cs="Arial"/>
          <w:b/>
          <w:color w:val="0000FF"/>
          <w:sz w:val="24"/>
        </w:rPr>
        <w:tab/>
      </w:r>
      <w:r>
        <w:rPr>
          <w:rFonts w:ascii="Arial" w:hAnsi="Arial" w:cs="Arial"/>
          <w:b/>
          <w:sz w:val="24"/>
        </w:rPr>
        <w:t>Correction of requirements and parameters for RedCap testing</w:t>
      </w:r>
    </w:p>
    <w:p w14:paraId="7FE9A0E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CR-3810  rev  Cat: B (Rel-17)</w:t>
      </w:r>
      <w:r>
        <w:rPr>
          <w:i/>
        </w:rPr>
        <w:br/>
      </w:r>
      <w:r>
        <w:rPr>
          <w:i/>
        </w:rPr>
        <w:lastRenderedPageBreak/>
        <w:br/>
      </w:r>
      <w:r>
        <w:rPr>
          <w:i/>
        </w:rPr>
        <w:tab/>
      </w:r>
      <w:r>
        <w:rPr>
          <w:i/>
        </w:rPr>
        <w:tab/>
      </w:r>
      <w:r>
        <w:rPr>
          <w:i/>
        </w:rPr>
        <w:tab/>
      </w:r>
      <w:r>
        <w:rPr>
          <w:i/>
        </w:rPr>
        <w:tab/>
      </w:r>
      <w:r>
        <w:rPr>
          <w:i/>
        </w:rPr>
        <w:tab/>
        <w:t>Source: Ericsson</w:t>
      </w:r>
    </w:p>
    <w:p w14:paraId="527B09CF" w14:textId="77777777" w:rsidR="002A66FC" w:rsidRDefault="002A66FC" w:rsidP="002A66FC">
      <w:pPr>
        <w:rPr>
          <w:rFonts w:ascii="Arial" w:hAnsi="Arial" w:cs="Arial"/>
          <w:b/>
        </w:rPr>
      </w:pPr>
      <w:r>
        <w:rPr>
          <w:rFonts w:ascii="Arial" w:hAnsi="Arial" w:cs="Arial"/>
          <w:b/>
        </w:rPr>
        <w:t xml:space="preserve">Abstract: </w:t>
      </w:r>
    </w:p>
    <w:p w14:paraId="4DDB73D8" w14:textId="77777777" w:rsidR="002A66FC" w:rsidRDefault="002A66FC" w:rsidP="002A66FC">
      <w:r>
        <w:t>Correction of requirements and parameters for RedCap testing</w:t>
      </w:r>
    </w:p>
    <w:p w14:paraId="629C6B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DD56ED" w14:textId="1F55E4CB" w:rsidR="002A66FC" w:rsidRDefault="002A66FC" w:rsidP="002A66FC">
      <w:pPr>
        <w:rPr>
          <w:rFonts w:ascii="Arial" w:hAnsi="Arial" w:cs="Arial"/>
          <w:b/>
          <w:sz w:val="24"/>
        </w:rPr>
      </w:pPr>
      <w:r>
        <w:rPr>
          <w:rFonts w:ascii="Arial" w:hAnsi="Arial" w:cs="Arial"/>
          <w:b/>
          <w:color w:val="0000FF"/>
          <w:sz w:val="24"/>
        </w:rPr>
        <w:t>R4-2320134</w:t>
      </w:r>
      <w:r>
        <w:rPr>
          <w:rFonts w:ascii="Arial" w:hAnsi="Arial" w:cs="Arial"/>
          <w:b/>
          <w:color w:val="0000FF"/>
          <w:sz w:val="24"/>
        </w:rPr>
        <w:tab/>
      </w:r>
      <w:r>
        <w:rPr>
          <w:rFonts w:ascii="Arial" w:hAnsi="Arial" w:cs="Arial"/>
          <w:b/>
          <w:sz w:val="24"/>
        </w:rPr>
        <w:t>Correction of requirements and parameters for RedCap testing</w:t>
      </w:r>
    </w:p>
    <w:p w14:paraId="0467700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CR-3811  rev  Cat: A (Rel-18)</w:t>
      </w:r>
      <w:r>
        <w:rPr>
          <w:i/>
        </w:rPr>
        <w:br/>
      </w:r>
      <w:r>
        <w:rPr>
          <w:i/>
        </w:rPr>
        <w:br/>
      </w:r>
      <w:r>
        <w:rPr>
          <w:i/>
        </w:rPr>
        <w:tab/>
      </w:r>
      <w:r>
        <w:rPr>
          <w:i/>
        </w:rPr>
        <w:tab/>
      </w:r>
      <w:r>
        <w:rPr>
          <w:i/>
        </w:rPr>
        <w:tab/>
      </w:r>
      <w:r>
        <w:rPr>
          <w:i/>
        </w:rPr>
        <w:tab/>
      </w:r>
      <w:r>
        <w:rPr>
          <w:i/>
        </w:rPr>
        <w:tab/>
        <w:t>Source: Ericsson</w:t>
      </w:r>
    </w:p>
    <w:p w14:paraId="0BE11F38" w14:textId="77777777" w:rsidR="002A66FC" w:rsidRDefault="002A66FC" w:rsidP="002A66FC">
      <w:pPr>
        <w:rPr>
          <w:rFonts w:ascii="Arial" w:hAnsi="Arial" w:cs="Arial"/>
          <w:b/>
        </w:rPr>
      </w:pPr>
      <w:r>
        <w:rPr>
          <w:rFonts w:ascii="Arial" w:hAnsi="Arial" w:cs="Arial"/>
          <w:b/>
        </w:rPr>
        <w:t xml:space="preserve">Abstract: </w:t>
      </w:r>
    </w:p>
    <w:p w14:paraId="3D42AC2F" w14:textId="77777777" w:rsidR="002A66FC" w:rsidRDefault="002A66FC" w:rsidP="002A66FC">
      <w:r>
        <w:t>Correction of requirements and parameters for RedCap testing</w:t>
      </w:r>
    </w:p>
    <w:p w14:paraId="464319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440ED" w14:textId="210395D5" w:rsidR="002A66FC" w:rsidRDefault="002A66FC" w:rsidP="002A66FC">
      <w:pPr>
        <w:rPr>
          <w:rFonts w:ascii="Arial" w:hAnsi="Arial" w:cs="Arial"/>
          <w:b/>
          <w:sz w:val="24"/>
        </w:rPr>
      </w:pPr>
      <w:r>
        <w:rPr>
          <w:rFonts w:ascii="Arial" w:hAnsi="Arial" w:cs="Arial"/>
          <w:b/>
          <w:color w:val="0000FF"/>
          <w:sz w:val="24"/>
        </w:rPr>
        <w:t>R4-2320135</w:t>
      </w:r>
      <w:r>
        <w:rPr>
          <w:rFonts w:ascii="Arial" w:hAnsi="Arial" w:cs="Arial"/>
          <w:b/>
          <w:color w:val="0000FF"/>
          <w:sz w:val="24"/>
        </w:rPr>
        <w:tab/>
      </w:r>
      <w:r>
        <w:rPr>
          <w:rFonts w:ascii="Arial" w:hAnsi="Arial" w:cs="Arial"/>
          <w:b/>
          <w:sz w:val="24"/>
        </w:rPr>
        <w:t>Update to CG-SDT test cases for RedCap based on RAN5 feedback</w:t>
      </w:r>
    </w:p>
    <w:p w14:paraId="7904CA5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CR-3812  rev  Cat: F (Rel-17)</w:t>
      </w:r>
      <w:r>
        <w:rPr>
          <w:i/>
        </w:rPr>
        <w:br/>
      </w:r>
      <w:r>
        <w:rPr>
          <w:i/>
        </w:rPr>
        <w:br/>
      </w:r>
      <w:r>
        <w:rPr>
          <w:i/>
        </w:rPr>
        <w:tab/>
      </w:r>
      <w:r>
        <w:rPr>
          <w:i/>
        </w:rPr>
        <w:tab/>
      </w:r>
      <w:r>
        <w:rPr>
          <w:i/>
        </w:rPr>
        <w:tab/>
      </w:r>
      <w:r>
        <w:rPr>
          <w:i/>
        </w:rPr>
        <w:tab/>
      </w:r>
      <w:r>
        <w:rPr>
          <w:i/>
        </w:rPr>
        <w:tab/>
        <w:t>Source: Ericsson</w:t>
      </w:r>
    </w:p>
    <w:p w14:paraId="3DF45C9D" w14:textId="77777777" w:rsidR="002A66FC" w:rsidRDefault="002A66FC" w:rsidP="002A66FC">
      <w:pPr>
        <w:rPr>
          <w:rFonts w:ascii="Arial" w:hAnsi="Arial" w:cs="Arial"/>
          <w:b/>
        </w:rPr>
      </w:pPr>
      <w:r>
        <w:rPr>
          <w:rFonts w:ascii="Arial" w:hAnsi="Arial" w:cs="Arial"/>
          <w:b/>
        </w:rPr>
        <w:t xml:space="preserve">Abstract: </w:t>
      </w:r>
    </w:p>
    <w:p w14:paraId="0E761EAA" w14:textId="77777777" w:rsidR="002A66FC" w:rsidRDefault="002A66FC" w:rsidP="002A66FC">
      <w:r>
        <w:t>RAN4 agreed to update the CG-SDT test cases based on RAN5 feedback in R5-235340). Similar changes were agreed for NR CG-SDT test cases (R4-2317398) which are used as reference for defining the RedCap test cases.</w:t>
      </w:r>
    </w:p>
    <w:p w14:paraId="24244A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54BB8" w14:textId="13904EB2" w:rsidR="002A66FC" w:rsidRDefault="002A66FC" w:rsidP="002A66FC">
      <w:pPr>
        <w:rPr>
          <w:rFonts w:ascii="Arial" w:hAnsi="Arial" w:cs="Arial"/>
          <w:b/>
          <w:sz w:val="24"/>
        </w:rPr>
      </w:pPr>
      <w:r>
        <w:rPr>
          <w:rFonts w:ascii="Arial" w:hAnsi="Arial" w:cs="Arial"/>
          <w:b/>
          <w:color w:val="0000FF"/>
          <w:sz w:val="24"/>
        </w:rPr>
        <w:t>R4-2320136</w:t>
      </w:r>
      <w:r>
        <w:rPr>
          <w:rFonts w:ascii="Arial" w:hAnsi="Arial" w:cs="Arial"/>
          <w:b/>
          <w:color w:val="0000FF"/>
          <w:sz w:val="24"/>
        </w:rPr>
        <w:tab/>
      </w:r>
      <w:r>
        <w:rPr>
          <w:rFonts w:ascii="Arial" w:hAnsi="Arial" w:cs="Arial"/>
          <w:b/>
          <w:sz w:val="24"/>
        </w:rPr>
        <w:t>Update to CG-SDT test cases for RedCap based on RAN5 feedback</w:t>
      </w:r>
    </w:p>
    <w:p w14:paraId="589F48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CR-3813  rev  Cat: A (Rel-18)</w:t>
      </w:r>
      <w:r>
        <w:rPr>
          <w:i/>
        </w:rPr>
        <w:br/>
      </w:r>
      <w:r>
        <w:rPr>
          <w:i/>
        </w:rPr>
        <w:br/>
      </w:r>
      <w:r>
        <w:rPr>
          <w:i/>
        </w:rPr>
        <w:tab/>
      </w:r>
      <w:r>
        <w:rPr>
          <w:i/>
        </w:rPr>
        <w:tab/>
      </w:r>
      <w:r>
        <w:rPr>
          <w:i/>
        </w:rPr>
        <w:tab/>
      </w:r>
      <w:r>
        <w:rPr>
          <w:i/>
        </w:rPr>
        <w:tab/>
      </w:r>
      <w:r>
        <w:rPr>
          <w:i/>
        </w:rPr>
        <w:tab/>
        <w:t>Source: Ericsson</w:t>
      </w:r>
    </w:p>
    <w:p w14:paraId="4215FF49" w14:textId="77777777" w:rsidR="002A66FC" w:rsidRDefault="002A66FC" w:rsidP="002A66FC">
      <w:pPr>
        <w:rPr>
          <w:rFonts w:ascii="Arial" w:hAnsi="Arial" w:cs="Arial"/>
          <w:b/>
        </w:rPr>
      </w:pPr>
      <w:r>
        <w:rPr>
          <w:rFonts w:ascii="Arial" w:hAnsi="Arial" w:cs="Arial"/>
          <w:b/>
        </w:rPr>
        <w:t xml:space="preserve">Abstract: </w:t>
      </w:r>
    </w:p>
    <w:p w14:paraId="5D9C2493" w14:textId="77777777" w:rsidR="002A66FC" w:rsidRDefault="002A66FC" w:rsidP="002A66FC">
      <w:r>
        <w:t>RAN4 agreed to update the CG-SDT test cases based on RAN5 feedback in R5-235340). Similar changes were agreed for NR CG-SDT test cases (R4-2317398) which are used as reference for defining the RedCap test cases.</w:t>
      </w:r>
    </w:p>
    <w:p w14:paraId="7E9588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2FDBA" w14:textId="7D6BE305" w:rsidR="002A66FC" w:rsidRDefault="002A66FC" w:rsidP="002A66FC">
      <w:pPr>
        <w:rPr>
          <w:rFonts w:ascii="Arial" w:hAnsi="Arial" w:cs="Arial"/>
          <w:b/>
          <w:sz w:val="24"/>
        </w:rPr>
      </w:pPr>
      <w:r>
        <w:rPr>
          <w:rFonts w:ascii="Arial" w:hAnsi="Arial" w:cs="Arial"/>
          <w:b/>
          <w:color w:val="0000FF"/>
          <w:sz w:val="24"/>
        </w:rPr>
        <w:t>R4-2320144</w:t>
      </w:r>
      <w:r>
        <w:rPr>
          <w:rFonts w:ascii="Arial" w:hAnsi="Arial" w:cs="Arial"/>
          <w:b/>
          <w:color w:val="0000FF"/>
          <w:sz w:val="24"/>
        </w:rPr>
        <w:tab/>
      </w:r>
      <w:r>
        <w:rPr>
          <w:rFonts w:ascii="Arial" w:hAnsi="Arial" w:cs="Arial"/>
          <w:b/>
          <w:sz w:val="24"/>
        </w:rPr>
        <w:t>Correction to relaxed RLM/BFD requirements</w:t>
      </w:r>
    </w:p>
    <w:p w14:paraId="07A4C8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CR-3814  rev  Cat: F (Rel-17)</w:t>
      </w:r>
      <w:r>
        <w:rPr>
          <w:i/>
        </w:rPr>
        <w:br/>
      </w:r>
      <w:r>
        <w:rPr>
          <w:i/>
        </w:rPr>
        <w:br/>
      </w:r>
      <w:r>
        <w:rPr>
          <w:i/>
        </w:rPr>
        <w:tab/>
      </w:r>
      <w:r>
        <w:rPr>
          <w:i/>
        </w:rPr>
        <w:tab/>
      </w:r>
      <w:r>
        <w:rPr>
          <w:i/>
        </w:rPr>
        <w:tab/>
      </w:r>
      <w:r>
        <w:rPr>
          <w:i/>
        </w:rPr>
        <w:tab/>
      </w:r>
      <w:r>
        <w:rPr>
          <w:i/>
        </w:rPr>
        <w:tab/>
        <w:t>Source: Ericsson</w:t>
      </w:r>
    </w:p>
    <w:p w14:paraId="09F6C33A" w14:textId="77777777" w:rsidR="002A66FC" w:rsidRDefault="002A66FC" w:rsidP="002A66FC">
      <w:pPr>
        <w:rPr>
          <w:rFonts w:ascii="Arial" w:hAnsi="Arial" w:cs="Arial"/>
          <w:b/>
        </w:rPr>
      </w:pPr>
      <w:r>
        <w:rPr>
          <w:rFonts w:ascii="Arial" w:hAnsi="Arial" w:cs="Arial"/>
          <w:b/>
        </w:rPr>
        <w:t xml:space="preserve">Abstract: </w:t>
      </w:r>
    </w:p>
    <w:p w14:paraId="1BCBA32A" w14:textId="77777777" w:rsidR="002A66FC" w:rsidRDefault="002A66FC" w:rsidP="002A66FC">
      <w:r>
        <w:t>Note: The reserved CR is for Rel-17 specification, but the CR coversheet is for Rel-18. This CR contains corrections to relaxed RLM/BFD requirements.</w:t>
      </w:r>
    </w:p>
    <w:p w14:paraId="0740B9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73274" w14:textId="577E38C4" w:rsidR="002A66FC" w:rsidRDefault="002A66FC" w:rsidP="002A66FC">
      <w:pPr>
        <w:rPr>
          <w:rFonts w:ascii="Arial" w:hAnsi="Arial" w:cs="Arial"/>
          <w:b/>
          <w:sz w:val="24"/>
        </w:rPr>
      </w:pPr>
      <w:r>
        <w:rPr>
          <w:rFonts w:ascii="Arial" w:hAnsi="Arial" w:cs="Arial"/>
          <w:b/>
          <w:color w:val="0000FF"/>
          <w:sz w:val="24"/>
        </w:rPr>
        <w:t>R4-2320145</w:t>
      </w:r>
      <w:r>
        <w:rPr>
          <w:rFonts w:ascii="Arial" w:hAnsi="Arial" w:cs="Arial"/>
          <w:b/>
          <w:color w:val="0000FF"/>
          <w:sz w:val="24"/>
        </w:rPr>
        <w:tab/>
      </w:r>
      <w:r>
        <w:rPr>
          <w:rFonts w:ascii="Arial" w:hAnsi="Arial" w:cs="Arial"/>
          <w:b/>
          <w:sz w:val="24"/>
        </w:rPr>
        <w:t>Correction to relaxed RLM/BFD requirements</w:t>
      </w:r>
    </w:p>
    <w:p w14:paraId="3C5F8CFF"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CR-3815  rev  Cat: A (Rel-18)</w:t>
      </w:r>
      <w:r>
        <w:rPr>
          <w:i/>
        </w:rPr>
        <w:br/>
      </w:r>
      <w:r>
        <w:rPr>
          <w:i/>
        </w:rPr>
        <w:br/>
      </w:r>
      <w:r>
        <w:rPr>
          <w:i/>
        </w:rPr>
        <w:tab/>
      </w:r>
      <w:r>
        <w:rPr>
          <w:i/>
        </w:rPr>
        <w:tab/>
      </w:r>
      <w:r>
        <w:rPr>
          <w:i/>
        </w:rPr>
        <w:tab/>
      </w:r>
      <w:r>
        <w:rPr>
          <w:i/>
        </w:rPr>
        <w:tab/>
      </w:r>
      <w:r>
        <w:rPr>
          <w:i/>
        </w:rPr>
        <w:tab/>
        <w:t>Source: Ericsson</w:t>
      </w:r>
    </w:p>
    <w:p w14:paraId="73001D6F" w14:textId="77777777" w:rsidR="002A66FC" w:rsidRDefault="002A66FC" w:rsidP="002A66FC">
      <w:pPr>
        <w:rPr>
          <w:rFonts w:ascii="Arial" w:hAnsi="Arial" w:cs="Arial"/>
          <w:b/>
        </w:rPr>
      </w:pPr>
      <w:r>
        <w:rPr>
          <w:rFonts w:ascii="Arial" w:hAnsi="Arial" w:cs="Arial"/>
          <w:b/>
        </w:rPr>
        <w:t xml:space="preserve">Abstract: </w:t>
      </w:r>
    </w:p>
    <w:p w14:paraId="5D039C23" w14:textId="77777777" w:rsidR="002A66FC" w:rsidRDefault="002A66FC" w:rsidP="002A66FC">
      <w:r>
        <w:t>This CR contains corrections to relaxed RLM/BFD requirements.</w:t>
      </w:r>
    </w:p>
    <w:p w14:paraId="40D90E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CD80C" w14:textId="7E92C33D" w:rsidR="002A66FC" w:rsidRDefault="002A66FC" w:rsidP="002A66FC">
      <w:pPr>
        <w:rPr>
          <w:rFonts w:ascii="Arial" w:hAnsi="Arial" w:cs="Arial"/>
          <w:b/>
          <w:sz w:val="24"/>
        </w:rPr>
      </w:pPr>
      <w:r>
        <w:rPr>
          <w:rFonts w:ascii="Arial" w:hAnsi="Arial" w:cs="Arial"/>
          <w:b/>
          <w:color w:val="0000FF"/>
          <w:sz w:val="24"/>
        </w:rPr>
        <w:t>R4-2320280</w:t>
      </w:r>
      <w:r>
        <w:rPr>
          <w:rFonts w:ascii="Arial" w:hAnsi="Arial" w:cs="Arial"/>
          <w:b/>
          <w:color w:val="0000FF"/>
          <w:sz w:val="24"/>
        </w:rPr>
        <w:tab/>
      </w:r>
      <w:r>
        <w:rPr>
          <w:rFonts w:ascii="Arial" w:hAnsi="Arial" w:cs="Arial"/>
          <w:b/>
          <w:sz w:val="24"/>
        </w:rPr>
        <w:t>LTE_NR_DC_enh2-Core Aspects on Efficient activation/de-activation mechanism for one SCG</w:t>
      </w:r>
    </w:p>
    <w:p w14:paraId="0CB6CD5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9964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C32DB" w14:textId="5BAFF49A" w:rsidR="002A66FC" w:rsidRDefault="002A66FC" w:rsidP="002A66FC">
      <w:pPr>
        <w:rPr>
          <w:rFonts w:ascii="Arial" w:hAnsi="Arial" w:cs="Arial"/>
          <w:b/>
          <w:sz w:val="24"/>
        </w:rPr>
      </w:pPr>
      <w:r>
        <w:rPr>
          <w:rFonts w:ascii="Arial" w:hAnsi="Arial" w:cs="Arial"/>
          <w:b/>
          <w:color w:val="0000FF"/>
          <w:sz w:val="24"/>
        </w:rPr>
        <w:t>R4-2320281</w:t>
      </w:r>
      <w:r>
        <w:rPr>
          <w:rFonts w:ascii="Arial" w:hAnsi="Arial" w:cs="Arial"/>
          <w:b/>
          <w:color w:val="0000FF"/>
          <w:sz w:val="24"/>
        </w:rPr>
        <w:tab/>
      </w:r>
      <w:r>
        <w:rPr>
          <w:rFonts w:ascii="Arial" w:hAnsi="Arial" w:cs="Arial"/>
          <w:b/>
          <w:sz w:val="24"/>
        </w:rPr>
        <w:t>LTE_NR_DC_enh2-Core CR corrections for SCG Activation and Deactivation Delay</w:t>
      </w:r>
    </w:p>
    <w:p w14:paraId="10974BD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CR-3827  rev  Cat: F (Rel-17)</w:t>
      </w:r>
      <w:r>
        <w:rPr>
          <w:i/>
        </w:rPr>
        <w:br/>
      </w:r>
      <w:r>
        <w:rPr>
          <w:i/>
        </w:rPr>
        <w:br/>
      </w:r>
      <w:r>
        <w:rPr>
          <w:i/>
        </w:rPr>
        <w:tab/>
      </w:r>
      <w:r>
        <w:rPr>
          <w:i/>
        </w:rPr>
        <w:tab/>
      </w:r>
      <w:r>
        <w:rPr>
          <w:i/>
        </w:rPr>
        <w:tab/>
      </w:r>
      <w:r>
        <w:rPr>
          <w:i/>
        </w:rPr>
        <w:tab/>
      </w:r>
      <w:r>
        <w:rPr>
          <w:i/>
        </w:rPr>
        <w:tab/>
        <w:t>Source: Nokia, Nokia Shanghai Bell</w:t>
      </w:r>
    </w:p>
    <w:p w14:paraId="22E286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9E972" w14:textId="4E3D4C8E" w:rsidR="002A66FC" w:rsidRDefault="002A66FC" w:rsidP="002A66FC">
      <w:pPr>
        <w:rPr>
          <w:rFonts w:ascii="Arial" w:hAnsi="Arial" w:cs="Arial"/>
          <w:b/>
          <w:sz w:val="24"/>
        </w:rPr>
      </w:pPr>
      <w:r>
        <w:rPr>
          <w:rFonts w:ascii="Arial" w:hAnsi="Arial" w:cs="Arial"/>
          <w:b/>
          <w:color w:val="0000FF"/>
          <w:sz w:val="24"/>
        </w:rPr>
        <w:t>R4-2320282</w:t>
      </w:r>
      <w:r>
        <w:rPr>
          <w:rFonts w:ascii="Arial" w:hAnsi="Arial" w:cs="Arial"/>
          <w:b/>
          <w:color w:val="0000FF"/>
          <w:sz w:val="24"/>
        </w:rPr>
        <w:tab/>
      </w:r>
      <w:r>
        <w:rPr>
          <w:rFonts w:ascii="Arial" w:hAnsi="Arial" w:cs="Arial"/>
          <w:b/>
          <w:sz w:val="24"/>
        </w:rPr>
        <w:t>LTE_NR_DC_enh2-Core CR corrections for SCG Activation and Deactivation Delay</w:t>
      </w:r>
    </w:p>
    <w:p w14:paraId="3DDD214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CR-3828  rev  Cat: A (Rel-18)</w:t>
      </w:r>
      <w:r>
        <w:rPr>
          <w:i/>
        </w:rPr>
        <w:br/>
      </w:r>
      <w:r>
        <w:rPr>
          <w:i/>
        </w:rPr>
        <w:br/>
      </w:r>
      <w:r>
        <w:rPr>
          <w:i/>
        </w:rPr>
        <w:tab/>
      </w:r>
      <w:r>
        <w:rPr>
          <w:i/>
        </w:rPr>
        <w:tab/>
      </w:r>
      <w:r>
        <w:rPr>
          <w:i/>
        </w:rPr>
        <w:tab/>
      </w:r>
      <w:r>
        <w:rPr>
          <w:i/>
        </w:rPr>
        <w:tab/>
      </w:r>
      <w:r>
        <w:rPr>
          <w:i/>
        </w:rPr>
        <w:tab/>
        <w:t>Source: Nokia, Nokia Shanghai Bell</w:t>
      </w:r>
    </w:p>
    <w:p w14:paraId="555C47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EF5D" w14:textId="0EEF5B75" w:rsidR="002A66FC" w:rsidRDefault="002A66FC" w:rsidP="002A66FC">
      <w:pPr>
        <w:rPr>
          <w:rFonts w:ascii="Arial" w:hAnsi="Arial" w:cs="Arial"/>
          <w:b/>
          <w:sz w:val="24"/>
        </w:rPr>
      </w:pPr>
      <w:r>
        <w:rPr>
          <w:rFonts w:ascii="Arial" w:hAnsi="Arial" w:cs="Arial"/>
          <w:b/>
          <w:color w:val="0000FF"/>
          <w:sz w:val="24"/>
        </w:rPr>
        <w:t>R4-2320283</w:t>
      </w:r>
      <w:r>
        <w:rPr>
          <w:rFonts w:ascii="Arial" w:hAnsi="Arial" w:cs="Arial"/>
          <w:b/>
          <w:color w:val="0000FF"/>
          <w:sz w:val="24"/>
        </w:rPr>
        <w:tab/>
      </w:r>
      <w:r>
        <w:rPr>
          <w:rFonts w:ascii="Arial" w:hAnsi="Arial" w:cs="Arial"/>
          <w:b/>
          <w:sz w:val="24"/>
        </w:rPr>
        <w:t>LTE_NR_DC_enh2-Core Alignment of RAN4 requirements with RAN2 procedures</w:t>
      </w:r>
    </w:p>
    <w:p w14:paraId="0FF550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1F833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AA6E6" w14:textId="129437F1" w:rsidR="002A66FC" w:rsidRDefault="002A66FC" w:rsidP="002A66FC">
      <w:pPr>
        <w:rPr>
          <w:rFonts w:ascii="Arial" w:hAnsi="Arial" w:cs="Arial"/>
          <w:b/>
          <w:sz w:val="24"/>
        </w:rPr>
      </w:pPr>
      <w:r>
        <w:rPr>
          <w:rFonts w:ascii="Arial" w:hAnsi="Arial" w:cs="Arial"/>
          <w:b/>
          <w:color w:val="0000FF"/>
          <w:sz w:val="24"/>
        </w:rPr>
        <w:t>R4-2320284</w:t>
      </w:r>
      <w:r>
        <w:rPr>
          <w:rFonts w:ascii="Arial" w:hAnsi="Arial" w:cs="Arial"/>
          <w:b/>
          <w:color w:val="0000FF"/>
          <w:sz w:val="24"/>
        </w:rPr>
        <w:tab/>
      </w:r>
      <w:r>
        <w:rPr>
          <w:rFonts w:ascii="Arial" w:hAnsi="Arial" w:cs="Arial"/>
          <w:b/>
          <w:sz w:val="24"/>
        </w:rPr>
        <w:t>LTE_NR_DC_enh2-Core CR correcting TCI state activation command at SCell activation</w:t>
      </w:r>
    </w:p>
    <w:p w14:paraId="3D8C2F2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CR-3829  rev  Cat: F (Rel-17)</w:t>
      </w:r>
      <w:r>
        <w:rPr>
          <w:i/>
        </w:rPr>
        <w:br/>
      </w:r>
      <w:r>
        <w:rPr>
          <w:i/>
        </w:rPr>
        <w:br/>
      </w:r>
      <w:r>
        <w:rPr>
          <w:i/>
        </w:rPr>
        <w:tab/>
      </w:r>
      <w:r>
        <w:rPr>
          <w:i/>
        </w:rPr>
        <w:tab/>
      </w:r>
      <w:r>
        <w:rPr>
          <w:i/>
        </w:rPr>
        <w:tab/>
      </w:r>
      <w:r>
        <w:rPr>
          <w:i/>
        </w:rPr>
        <w:tab/>
      </w:r>
      <w:r>
        <w:rPr>
          <w:i/>
        </w:rPr>
        <w:tab/>
        <w:t>Source: Nokia, Nokia Shanghai Bell</w:t>
      </w:r>
    </w:p>
    <w:p w14:paraId="49659A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AF2F9" w14:textId="1F2065A8" w:rsidR="002A66FC" w:rsidRDefault="002A66FC" w:rsidP="002A66FC">
      <w:pPr>
        <w:rPr>
          <w:rFonts w:ascii="Arial" w:hAnsi="Arial" w:cs="Arial"/>
          <w:b/>
          <w:sz w:val="24"/>
        </w:rPr>
      </w:pPr>
      <w:r>
        <w:rPr>
          <w:rFonts w:ascii="Arial" w:hAnsi="Arial" w:cs="Arial"/>
          <w:b/>
          <w:color w:val="0000FF"/>
          <w:sz w:val="24"/>
        </w:rPr>
        <w:t>R4-2320285</w:t>
      </w:r>
      <w:r>
        <w:rPr>
          <w:rFonts w:ascii="Arial" w:hAnsi="Arial" w:cs="Arial"/>
          <w:b/>
          <w:color w:val="0000FF"/>
          <w:sz w:val="24"/>
        </w:rPr>
        <w:tab/>
      </w:r>
      <w:r>
        <w:rPr>
          <w:rFonts w:ascii="Arial" w:hAnsi="Arial" w:cs="Arial"/>
          <w:b/>
          <w:sz w:val="24"/>
        </w:rPr>
        <w:t>LTE_NR_DC_enh2-Core CR correcting TCI state activation command at SCell activation</w:t>
      </w:r>
    </w:p>
    <w:p w14:paraId="2AB8B9F4"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CR-3830  rev  Cat: A (Rel-18)</w:t>
      </w:r>
      <w:r>
        <w:rPr>
          <w:i/>
        </w:rPr>
        <w:br/>
      </w:r>
      <w:r>
        <w:rPr>
          <w:i/>
        </w:rPr>
        <w:br/>
      </w:r>
      <w:r>
        <w:rPr>
          <w:i/>
        </w:rPr>
        <w:tab/>
      </w:r>
      <w:r>
        <w:rPr>
          <w:i/>
        </w:rPr>
        <w:tab/>
      </w:r>
      <w:r>
        <w:rPr>
          <w:i/>
        </w:rPr>
        <w:tab/>
      </w:r>
      <w:r>
        <w:rPr>
          <w:i/>
        </w:rPr>
        <w:tab/>
      </w:r>
      <w:r>
        <w:rPr>
          <w:i/>
        </w:rPr>
        <w:tab/>
        <w:t>Source: Nokia, Nokia Shanghai Bell</w:t>
      </w:r>
    </w:p>
    <w:p w14:paraId="3FC3CE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914E9" w14:textId="00BF3B2D" w:rsidR="002A66FC" w:rsidRDefault="002A66FC" w:rsidP="002A66FC">
      <w:pPr>
        <w:rPr>
          <w:rFonts w:ascii="Arial" w:hAnsi="Arial" w:cs="Arial"/>
          <w:b/>
          <w:sz w:val="24"/>
        </w:rPr>
      </w:pPr>
      <w:r>
        <w:rPr>
          <w:rFonts w:ascii="Arial" w:hAnsi="Arial" w:cs="Arial"/>
          <w:b/>
          <w:color w:val="0000FF"/>
          <w:sz w:val="24"/>
        </w:rPr>
        <w:t>R4-2320286</w:t>
      </w:r>
      <w:r>
        <w:rPr>
          <w:rFonts w:ascii="Arial" w:hAnsi="Arial" w:cs="Arial"/>
          <w:b/>
          <w:color w:val="0000FF"/>
          <w:sz w:val="24"/>
        </w:rPr>
        <w:tab/>
      </w:r>
      <w:r>
        <w:rPr>
          <w:rFonts w:ascii="Arial" w:hAnsi="Arial" w:cs="Arial"/>
          <w:b/>
          <w:sz w:val="24"/>
        </w:rPr>
        <w:t>LS on alignment of RAN4 requirements with RAN2 procedures</w:t>
      </w:r>
    </w:p>
    <w:p w14:paraId="7A980FC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6FEE61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BB245" w14:textId="4378ACA4" w:rsidR="002A66FC" w:rsidRDefault="002A66FC" w:rsidP="002A66FC">
      <w:pPr>
        <w:rPr>
          <w:rFonts w:ascii="Arial" w:hAnsi="Arial" w:cs="Arial"/>
          <w:b/>
          <w:sz w:val="24"/>
        </w:rPr>
      </w:pPr>
      <w:r>
        <w:rPr>
          <w:rFonts w:ascii="Arial" w:hAnsi="Arial" w:cs="Arial"/>
          <w:b/>
          <w:color w:val="0000FF"/>
          <w:sz w:val="24"/>
        </w:rPr>
        <w:t>R4-2320287</w:t>
      </w:r>
      <w:r>
        <w:rPr>
          <w:rFonts w:ascii="Arial" w:hAnsi="Arial" w:cs="Arial"/>
          <w:b/>
          <w:color w:val="0000FF"/>
          <w:sz w:val="24"/>
        </w:rPr>
        <w:tab/>
      </w:r>
      <w:r>
        <w:rPr>
          <w:rFonts w:ascii="Arial" w:hAnsi="Arial" w:cs="Arial"/>
          <w:b/>
          <w:sz w:val="24"/>
        </w:rPr>
        <w:t>LTE_NR_DC_enh2-Core CR for correting removing Tidentify_inter_without_index</w:t>
      </w:r>
    </w:p>
    <w:p w14:paraId="7BE027D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CR-3831  rev  Cat: F (Rel-17)</w:t>
      </w:r>
      <w:r>
        <w:rPr>
          <w:i/>
        </w:rPr>
        <w:br/>
      </w:r>
      <w:r>
        <w:rPr>
          <w:i/>
        </w:rPr>
        <w:br/>
      </w:r>
      <w:r>
        <w:rPr>
          <w:i/>
        </w:rPr>
        <w:tab/>
      </w:r>
      <w:r>
        <w:rPr>
          <w:i/>
        </w:rPr>
        <w:tab/>
      </w:r>
      <w:r>
        <w:rPr>
          <w:i/>
        </w:rPr>
        <w:tab/>
      </w:r>
      <w:r>
        <w:rPr>
          <w:i/>
        </w:rPr>
        <w:tab/>
      </w:r>
      <w:r>
        <w:rPr>
          <w:i/>
        </w:rPr>
        <w:tab/>
        <w:t>Source: Nokia, Nokia Shanghai Bell</w:t>
      </w:r>
    </w:p>
    <w:p w14:paraId="3C9591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2D48C" w14:textId="5E039CAB" w:rsidR="002A66FC" w:rsidRDefault="002A66FC" w:rsidP="002A66FC">
      <w:pPr>
        <w:rPr>
          <w:rFonts w:ascii="Arial" w:hAnsi="Arial" w:cs="Arial"/>
          <w:b/>
          <w:sz w:val="24"/>
        </w:rPr>
      </w:pPr>
      <w:r>
        <w:rPr>
          <w:rFonts w:ascii="Arial" w:hAnsi="Arial" w:cs="Arial"/>
          <w:b/>
          <w:color w:val="0000FF"/>
          <w:sz w:val="24"/>
        </w:rPr>
        <w:t>R4-2320288</w:t>
      </w:r>
      <w:r>
        <w:rPr>
          <w:rFonts w:ascii="Arial" w:hAnsi="Arial" w:cs="Arial"/>
          <w:b/>
          <w:color w:val="0000FF"/>
          <w:sz w:val="24"/>
        </w:rPr>
        <w:tab/>
      </w:r>
      <w:r>
        <w:rPr>
          <w:rFonts w:ascii="Arial" w:hAnsi="Arial" w:cs="Arial"/>
          <w:b/>
          <w:sz w:val="24"/>
        </w:rPr>
        <w:t>LTE_NR_DC_enh2-Core CR for correting removing Tidentify_inter_without_index</w:t>
      </w:r>
    </w:p>
    <w:p w14:paraId="766D954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CR-3832  rev  Cat: A (Rel-18)</w:t>
      </w:r>
      <w:r>
        <w:rPr>
          <w:i/>
        </w:rPr>
        <w:br/>
      </w:r>
      <w:r>
        <w:rPr>
          <w:i/>
        </w:rPr>
        <w:br/>
      </w:r>
      <w:r>
        <w:rPr>
          <w:i/>
        </w:rPr>
        <w:tab/>
      </w:r>
      <w:r>
        <w:rPr>
          <w:i/>
        </w:rPr>
        <w:tab/>
      </w:r>
      <w:r>
        <w:rPr>
          <w:i/>
        </w:rPr>
        <w:tab/>
      </w:r>
      <w:r>
        <w:rPr>
          <w:i/>
        </w:rPr>
        <w:tab/>
      </w:r>
      <w:r>
        <w:rPr>
          <w:i/>
        </w:rPr>
        <w:tab/>
        <w:t>Source: Nokia, Nokia Shanghai Bell</w:t>
      </w:r>
    </w:p>
    <w:p w14:paraId="069639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ED570" w14:textId="432C70C9" w:rsidR="002A66FC" w:rsidRDefault="002A66FC" w:rsidP="002A66FC">
      <w:pPr>
        <w:rPr>
          <w:rFonts w:ascii="Arial" w:hAnsi="Arial" w:cs="Arial"/>
          <w:b/>
          <w:sz w:val="24"/>
        </w:rPr>
      </w:pPr>
      <w:r>
        <w:rPr>
          <w:rFonts w:ascii="Arial" w:hAnsi="Arial" w:cs="Arial"/>
          <w:b/>
          <w:color w:val="0000FF"/>
          <w:sz w:val="24"/>
        </w:rPr>
        <w:t>R4-2320325</w:t>
      </w:r>
      <w:r>
        <w:rPr>
          <w:rFonts w:ascii="Arial" w:hAnsi="Arial" w:cs="Arial"/>
          <w:b/>
          <w:color w:val="0000FF"/>
          <w:sz w:val="24"/>
        </w:rPr>
        <w:tab/>
      </w:r>
      <w:r>
        <w:rPr>
          <w:rFonts w:ascii="Arial" w:hAnsi="Arial" w:cs="Arial"/>
          <w:b/>
          <w:sz w:val="24"/>
        </w:rPr>
        <w:t>CR on ConMGs</w:t>
      </w:r>
    </w:p>
    <w:p w14:paraId="0E2F94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CR-3833  rev  Cat: A (Rel-18)</w:t>
      </w:r>
      <w:r>
        <w:rPr>
          <w:i/>
        </w:rPr>
        <w:br/>
      </w:r>
      <w:r>
        <w:rPr>
          <w:i/>
        </w:rPr>
        <w:br/>
      </w:r>
      <w:r>
        <w:rPr>
          <w:i/>
        </w:rPr>
        <w:tab/>
      </w:r>
      <w:r>
        <w:rPr>
          <w:i/>
        </w:rPr>
        <w:tab/>
      </w:r>
      <w:r>
        <w:rPr>
          <w:i/>
        </w:rPr>
        <w:tab/>
      </w:r>
      <w:r>
        <w:rPr>
          <w:i/>
        </w:rPr>
        <w:tab/>
      </w:r>
      <w:r>
        <w:rPr>
          <w:i/>
        </w:rPr>
        <w:tab/>
        <w:t>Source: Ericsson</w:t>
      </w:r>
    </w:p>
    <w:p w14:paraId="4DCC1FA0" w14:textId="77777777" w:rsidR="002A66FC" w:rsidRDefault="002A66FC" w:rsidP="002A66FC">
      <w:pPr>
        <w:rPr>
          <w:rFonts w:ascii="Arial" w:hAnsi="Arial" w:cs="Arial"/>
          <w:b/>
        </w:rPr>
      </w:pPr>
      <w:r>
        <w:rPr>
          <w:rFonts w:ascii="Arial" w:hAnsi="Arial" w:cs="Arial"/>
          <w:b/>
        </w:rPr>
        <w:t xml:space="preserve">Abstract: </w:t>
      </w:r>
    </w:p>
    <w:p w14:paraId="5B5EAD1F" w14:textId="77777777" w:rsidR="002A66FC" w:rsidRDefault="002A66FC" w:rsidP="002A66FC">
      <w:r>
        <w:t>To update the measurement requirement structure for ConMGs</w:t>
      </w:r>
    </w:p>
    <w:p w14:paraId="614524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A13EB" w14:textId="1C6851ED" w:rsidR="002A66FC" w:rsidRDefault="002A66FC" w:rsidP="002A66FC">
      <w:pPr>
        <w:rPr>
          <w:rFonts w:ascii="Arial" w:hAnsi="Arial" w:cs="Arial"/>
          <w:b/>
          <w:sz w:val="24"/>
        </w:rPr>
      </w:pPr>
      <w:r>
        <w:rPr>
          <w:rFonts w:ascii="Arial" w:hAnsi="Arial" w:cs="Arial"/>
          <w:b/>
          <w:color w:val="0000FF"/>
          <w:sz w:val="24"/>
        </w:rPr>
        <w:t>R4-2320364</w:t>
      </w:r>
      <w:r>
        <w:rPr>
          <w:rFonts w:ascii="Arial" w:hAnsi="Arial" w:cs="Arial"/>
          <w:b/>
          <w:color w:val="0000FF"/>
          <w:sz w:val="24"/>
        </w:rPr>
        <w:tab/>
      </w:r>
      <w:r>
        <w:rPr>
          <w:rFonts w:ascii="Arial" w:hAnsi="Arial" w:cs="Arial"/>
          <w:b/>
          <w:sz w:val="24"/>
        </w:rPr>
        <w:t>CR to 38.133 on PRS-RSRPP accuracy requirement</w:t>
      </w:r>
    </w:p>
    <w:p w14:paraId="3F5E890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CR-3834  rev  Cat: F (Rel-17)</w:t>
      </w:r>
      <w:r>
        <w:rPr>
          <w:i/>
        </w:rPr>
        <w:br/>
      </w:r>
      <w:r>
        <w:rPr>
          <w:i/>
        </w:rPr>
        <w:br/>
      </w:r>
      <w:r>
        <w:rPr>
          <w:i/>
        </w:rPr>
        <w:tab/>
      </w:r>
      <w:r>
        <w:rPr>
          <w:i/>
        </w:rPr>
        <w:tab/>
      </w:r>
      <w:r>
        <w:rPr>
          <w:i/>
        </w:rPr>
        <w:tab/>
      </w:r>
      <w:r>
        <w:rPr>
          <w:i/>
        </w:rPr>
        <w:tab/>
      </w:r>
      <w:r>
        <w:rPr>
          <w:i/>
        </w:rPr>
        <w:tab/>
        <w:t>Source: Ericsson</w:t>
      </w:r>
    </w:p>
    <w:p w14:paraId="3ED0ACA2" w14:textId="77777777" w:rsidR="002A66FC" w:rsidRDefault="002A66FC" w:rsidP="002A66FC">
      <w:pPr>
        <w:rPr>
          <w:rFonts w:ascii="Arial" w:hAnsi="Arial" w:cs="Arial"/>
          <w:b/>
        </w:rPr>
      </w:pPr>
      <w:r>
        <w:rPr>
          <w:rFonts w:ascii="Arial" w:hAnsi="Arial" w:cs="Arial"/>
          <w:b/>
        </w:rPr>
        <w:t xml:space="preserve">Abstract: </w:t>
      </w:r>
    </w:p>
    <w:p w14:paraId="2E42AEF7" w14:textId="77777777" w:rsidR="002A66FC" w:rsidRDefault="002A66FC" w:rsidP="002A66FC">
      <w:r>
        <w:t>Based on simulation summary document for PRS-RSRPP accuracy.</w:t>
      </w:r>
    </w:p>
    <w:p w14:paraId="334658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614F6" w14:textId="7FAE5AEC" w:rsidR="002A66FC" w:rsidRDefault="002A66FC" w:rsidP="002A66FC">
      <w:pPr>
        <w:rPr>
          <w:rFonts w:ascii="Arial" w:hAnsi="Arial" w:cs="Arial"/>
          <w:b/>
          <w:sz w:val="24"/>
        </w:rPr>
      </w:pPr>
      <w:r>
        <w:rPr>
          <w:rFonts w:ascii="Arial" w:hAnsi="Arial" w:cs="Arial"/>
          <w:b/>
          <w:color w:val="0000FF"/>
          <w:sz w:val="24"/>
        </w:rPr>
        <w:t>R4-2320365</w:t>
      </w:r>
      <w:r>
        <w:rPr>
          <w:rFonts w:ascii="Arial" w:hAnsi="Arial" w:cs="Arial"/>
          <w:b/>
          <w:color w:val="0000FF"/>
          <w:sz w:val="24"/>
        </w:rPr>
        <w:tab/>
      </w:r>
      <w:r>
        <w:rPr>
          <w:rFonts w:ascii="Arial" w:hAnsi="Arial" w:cs="Arial"/>
          <w:b/>
          <w:sz w:val="24"/>
        </w:rPr>
        <w:t>CR to 38.133 on PRS-RSRPP accuracy requirement</w:t>
      </w:r>
    </w:p>
    <w:p w14:paraId="36F470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CR-3835  rev  Cat: A (Rel-18)</w:t>
      </w:r>
      <w:r>
        <w:rPr>
          <w:i/>
        </w:rPr>
        <w:br/>
      </w:r>
      <w:r>
        <w:rPr>
          <w:i/>
        </w:rPr>
        <w:lastRenderedPageBreak/>
        <w:br/>
      </w:r>
      <w:r>
        <w:rPr>
          <w:i/>
        </w:rPr>
        <w:tab/>
      </w:r>
      <w:r>
        <w:rPr>
          <w:i/>
        </w:rPr>
        <w:tab/>
      </w:r>
      <w:r>
        <w:rPr>
          <w:i/>
        </w:rPr>
        <w:tab/>
      </w:r>
      <w:r>
        <w:rPr>
          <w:i/>
        </w:rPr>
        <w:tab/>
      </w:r>
      <w:r>
        <w:rPr>
          <w:i/>
        </w:rPr>
        <w:tab/>
        <w:t>Source: Ericsson</w:t>
      </w:r>
    </w:p>
    <w:p w14:paraId="16382B81" w14:textId="77777777" w:rsidR="002A66FC" w:rsidRDefault="002A66FC" w:rsidP="002A66FC">
      <w:pPr>
        <w:rPr>
          <w:rFonts w:ascii="Arial" w:hAnsi="Arial" w:cs="Arial"/>
          <w:b/>
        </w:rPr>
      </w:pPr>
      <w:r>
        <w:rPr>
          <w:rFonts w:ascii="Arial" w:hAnsi="Arial" w:cs="Arial"/>
          <w:b/>
        </w:rPr>
        <w:t xml:space="preserve">Abstract: </w:t>
      </w:r>
    </w:p>
    <w:p w14:paraId="36440096" w14:textId="77777777" w:rsidR="002A66FC" w:rsidRDefault="002A66FC" w:rsidP="002A66FC">
      <w:r>
        <w:t>Based on simulation summary document for PRS-RSRPP accuracy.</w:t>
      </w:r>
    </w:p>
    <w:p w14:paraId="515F16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470E0" w14:textId="77777777" w:rsidR="00941527" w:rsidRDefault="00941527" w:rsidP="00941527">
      <w:pPr>
        <w:rPr>
          <w:rFonts w:ascii="Arial" w:hAnsi="Arial" w:cs="Arial"/>
          <w:b/>
          <w:sz w:val="24"/>
        </w:rPr>
      </w:pPr>
      <w:r>
        <w:rPr>
          <w:rFonts w:ascii="Arial" w:hAnsi="Arial" w:cs="Arial"/>
          <w:b/>
          <w:color w:val="0000FF"/>
          <w:sz w:val="24"/>
        </w:rPr>
        <w:t>R4-2320367</w:t>
      </w:r>
      <w:r>
        <w:rPr>
          <w:rFonts w:ascii="Arial" w:hAnsi="Arial" w:cs="Arial"/>
          <w:b/>
          <w:color w:val="0000FF"/>
          <w:sz w:val="24"/>
        </w:rPr>
        <w:tab/>
      </w:r>
      <w:r>
        <w:rPr>
          <w:rFonts w:ascii="Arial" w:hAnsi="Arial" w:cs="Arial"/>
          <w:b/>
          <w:sz w:val="24"/>
        </w:rPr>
        <w:t>CR to 38.133 correction of PRS-RSRP measurement period requirement</w:t>
      </w:r>
    </w:p>
    <w:p w14:paraId="387B397C" w14:textId="77777777" w:rsidR="00941527" w:rsidRDefault="00941527" w:rsidP="009415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CR-3836  rev  Cat: F (Rel-18)</w:t>
      </w:r>
      <w:r>
        <w:rPr>
          <w:i/>
        </w:rPr>
        <w:br/>
      </w:r>
      <w:r>
        <w:rPr>
          <w:i/>
        </w:rPr>
        <w:br/>
      </w:r>
      <w:r>
        <w:rPr>
          <w:i/>
        </w:rPr>
        <w:tab/>
      </w:r>
      <w:r>
        <w:rPr>
          <w:i/>
        </w:rPr>
        <w:tab/>
      </w:r>
      <w:r>
        <w:rPr>
          <w:i/>
        </w:rPr>
        <w:tab/>
      </w:r>
      <w:r>
        <w:rPr>
          <w:i/>
        </w:rPr>
        <w:tab/>
      </w:r>
      <w:r>
        <w:rPr>
          <w:i/>
        </w:rPr>
        <w:tab/>
        <w:t>Source: Ericsson</w:t>
      </w:r>
    </w:p>
    <w:p w14:paraId="6A592A7A" w14:textId="77777777" w:rsidR="00941527" w:rsidRDefault="00941527" w:rsidP="00941527">
      <w:pPr>
        <w:rPr>
          <w:rFonts w:ascii="Arial" w:hAnsi="Arial" w:cs="Arial"/>
          <w:b/>
        </w:rPr>
      </w:pPr>
      <w:r>
        <w:rPr>
          <w:rFonts w:ascii="Arial" w:hAnsi="Arial" w:cs="Arial"/>
          <w:b/>
        </w:rPr>
        <w:t xml:space="preserve">Abstract: </w:t>
      </w:r>
    </w:p>
    <w:p w14:paraId="79BF81C1" w14:textId="77777777" w:rsidR="00941527" w:rsidRDefault="00941527" w:rsidP="00941527">
      <w:r>
        <w:t>PRS-RSRP measurement period requirement in v18.3.0 is not aligned with v17.11.0 of TS38.133.</w:t>
      </w:r>
    </w:p>
    <w:p w14:paraId="42E1B77C" w14:textId="77777777" w:rsidR="00941527" w:rsidRDefault="00941527" w:rsidP="009415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R4-2321022</w:t>
      </w:r>
      <w:r>
        <w:rPr>
          <w:color w:val="993300"/>
          <w:u w:val="single"/>
        </w:rPr>
        <w:t>.</w:t>
      </w:r>
    </w:p>
    <w:p w14:paraId="6848D8F3" w14:textId="77777777" w:rsidR="00941527" w:rsidRDefault="00941527" w:rsidP="00941527">
      <w:pPr>
        <w:rPr>
          <w:rFonts w:ascii="Arial" w:hAnsi="Arial" w:cs="Arial"/>
          <w:b/>
          <w:sz w:val="24"/>
        </w:rPr>
      </w:pPr>
      <w:r w:rsidRPr="00BC250E">
        <w:rPr>
          <w:rFonts w:ascii="Arial" w:hAnsi="Arial" w:cs="Arial"/>
          <w:b/>
          <w:color w:val="0000FF"/>
          <w:sz w:val="24"/>
        </w:rPr>
        <w:t>R4-2321022</w:t>
      </w:r>
      <w:r>
        <w:rPr>
          <w:rFonts w:ascii="Arial" w:hAnsi="Arial" w:cs="Arial"/>
          <w:b/>
          <w:color w:val="0000FF"/>
          <w:sz w:val="24"/>
        </w:rPr>
        <w:tab/>
      </w:r>
      <w:r>
        <w:rPr>
          <w:rFonts w:ascii="Arial" w:hAnsi="Arial" w:cs="Arial"/>
          <w:b/>
          <w:sz w:val="24"/>
        </w:rPr>
        <w:t>CR to 38.133 correction of PRS-RSRP measurement period requirement</w:t>
      </w:r>
    </w:p>
    <w:p w14:paraId="4DB7D85D" w14:textId="77777777" w:rsidR="00941527" w:rsidRDefault="00941527" w:rsidP="0094152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CR-3836  rev 1 Cat: F (Rel-18)</w:t>
      </w:r>
      <w:r>
        <w:rPr>
          <w:i/>
        </w:rPr>
        <w:br/>
      </w:r>
      <w:r>
        <w:rPr>
          <w:i/>
        </w:rPr>
        <w:br/>
      </w:r>
      <w:r>
        <w:rPr>
          <w:i/>
        </w:rPr>
        <w:tab/>
      </w:r>
      <w:r>
        <w:rPr>
          <w:i/>
        </w:rPr>
        <w:tab/>
      </w:r>
      <w:r>
        <w:rPr>
          <w:i/>
        </w:rPr>
        <w:tab/>
      </w:r>
      <w:r>
        <w:rPr>
          <w:i/>
        </w:rPr>
        <w:tab/>
      </w:r>
      <w:r>
        <w:rPr>
          <w:i/>
        </w:rPr>
        <w:tab/>
        <w:t>Source: Ericsson</w:t>
      </w:r>
    </w:p>
    <w:p w14:paraId="20F44BD1" w14:textId="77777777" w:rsidR="00941527" w:rsidRDefault="00941527" w:rsidP="00941527">
      <w:pPr>
        <w:rPr>
          <w:i/>
        </w:rPr>
      </w:pPr>
      <w:r>
        <w:rPr>
          <w:color w:val="808080"/>
        </w:rPr>
        <w:t>(Replaces R4-2320367)</w:t>
      </w:r>
    </w:p>
    <w:p w14:paraId="570D5735" w14:textId="77777777" w:rsidR="00941527" w:rsidRDefault="00941527" w:rsidP="00941527">
      <w:pPr>
        <w:rPr>
          <w:rFonts w:ascii="Arial" w:hAnsi="Arial" w:cs="Arial"/>
          <w:b/>
        </w:rPr>
      </w:pPr>
      <w:r>
        <w:rPr>
          <w:rFonts w:ascii="Arial" w:hAnsi="Arial" w:cs="Arial"/>
          <w:b/>
        </w:rPr>
        <w:t xml:space="preserve">Abstract: </w:t>
      </w:r>
    </w:p>
    <w:p w14:paraId="35D774A1" w14:textId="77777777" w:rsidR="00941527" w:rsidRDefault="00941527" w:rsidP="00941527">
      <w:r>
        <w:t>PRS-RSRP measurement period requirement in v18.3.0 is not aligned with v17.11.0 of TS38.133.</w:t>
      </w:r>
    </w:p>
    <w:p w14:paraId="7EB12E91" w14:textId="25A21F4E" w:rsidR="00941527" w:rsidRDefault="00941527" w:rsidP="00941527">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E04FD" w14:textId="6F64E93E" w:rsidR="002A66FC" w:rsidRDefault="002A66FC" w:rsidP="002A66FC">
      <w:pPr>
        <w:rPr>
          <w:rFonts w:ascii="Arial" w:hAnsi="Arial" w:cs="Arial"/>
          <w:b/>
          <w:sz w:val="24"/>
        </w:rPr>
      </w:pPr>
      <w:r>
        <w:rPr>
          <w:rFonts w:ascii="Arial" w:hAnsi="Arial" w:cs="Arial"/>
          <w:b/>
          <w:color w:val="0000FF"/>
          <w:sz w:val="24"/>
        </w:rPr>
        <w:t>R4-2320439</w:t>
      </w:r>
      <w:r>
        <w:rPr>
          <w:rFonts w:ascii="Arial" w:hAnsi="Arial" w:cs="Arial"/>
          <w:b/>
          <w:color w:val="0000FF"/>
          <w:sz w:val="24"/>
        </w:rPr>
        <w:tab/>
      </w:r>
      <w:r>
        <w:rPr>
          <w:rFonts w:ascii="Arial" w:hAnsi="Arial" w:cs="Arial"/>
          <w:b/>
          <w:sz w:val="24"/>
        </w:rPr>
        <w:t>[NR_MG_enh-Core] CR on the scheduling restriction of NCSG</w:t>
      </w:r>
    </w:p>
    <w:p w14:paraId="74F1DAC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CR-3840  rev  Cat: F (Rel-17)</w:t>
      </w:r>
      <w:r>
        <w:rPr>
          <w:i/>
        </w:rPr>
        <w:br/>
      </w:r>
      <w:r>
        <w:rPr>
          <w:i/>
        </w:rPr>
        <w:br/>
      </w:r>
      <w:r>
        <w:rPr>
          <w:i/>
        </w:rPr>
        <w:tab/>
      </w:r>
      <w:r>
        <w:rPr>
          <w:i/>
        </w:rPr>
        <w:tab/>
      </w:r>
      <w:r>
        <w:rPr>
          <w:i/>
        </w:rPr>
        <w:tab/>
      </w:r>
      <w:r>
        <w:rPr>
          <w:i/>
        </w:rPr>
        <w:tab/>
      </w:r>
      <w:r>
        <w:rPr>
          <w:i/>
        </w:rPr>
        <w:tab/>
        <w:t>Source: ZTE</w:t>
      </w:r>
    </w:p>
    <w:p w14:paraId="6F39B3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BCEF2" w14:textId="3B6771F0" w:rsidR="002A66FC" w:rsidRDefault="002A66FC" w:rsidP="002A66FC">
      <w:pPr>
        <w:rPr>
          <w:rFonts w:ascii="Arial" w:hAnsi="Arial" w:cs="Arial"/>
          <w:b/>
          <w:sz w:val="24"/>
        </w:rPr>
      </w:pPr>
      <w:r>
        <w:rPr>
          <w:rFonts w:ascii="Arial" w:hAnsi="Arial" w:cs="Arial"/>
          <w:b/>
          <w:color w:val="0000FF"/>
          <w:sz w:val="24"/>
        </w:rPr>
        <w:t>R4-2320440</w:t>
      </w:r>
      <w:r>
        <w:rPr>
          <w:rFonts w:ascii="Arial" w:hAnsi="Arial" w:cs="Arial"/>
          <w:b/>
          <w:color w:val="0000FF"/>
          <w:sz w:val="24"/>
        </w:rPr>
        <w:tab/>
      </w:r>
      <w:r>
        <w:rPr>
          <w:rFonts w:ascii="Arial" w:hAnsi="Arial" w:cs="Arial"/>
          <w:b/>
          <w:sz w:val="24"/>
        </w:rPr>
        <w:t>[NR_MG_enh-Core] CR on the scheduling restriction of NCSG</w:t>
      </w:r>
    </w:p>
    <w:p w14:paraId="3176C7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CR-3841  rev  Cat: A (Rel-18)</w:t>
      </w:r>
      <w:r>
        <w:rPr>
          <w:i/>
        </w:rPr>
        <w:br/>
      </w:r>
      <w:r>
        <w:rPr>
          <w:i/>
        </w:rPr>
        <w:br/>
      </w:r>
      <w:r>
        <w:rPr>
          <w:i/>
        </w:rPr>
        <w:tab/>
      </w:r>
      <w:r>
        <w:rPr>
          <w:i/>
        </w:rPr>
        <w:tab/>
      </w:r>
      <w:r>
        <w:rPr>
          <w:i/>
        </w:rPr>
        <w:tab/>
      </w:r>
      <w:r>
        <w:rPr>
          <w:i/>
        </w:rPr>
        <w:tab/>
      </w:r>
      <w:r>
        <w:rPr>
          <w:i/>
        </w:rPr>
        <w:tab/>
        <w:t>Source: ZTE Corporation</w:t>
      </w:r>
    </w:p>
    <w:p w14:paraId="5C75FE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C96E6" w14:textId="722F9912" w:rsidR="002A66FC" w:rsidRDefault="002A66FC" w:rsidP="002A66FC">
      <w:pPr>
        <w:rPr>
          <w:rFonts w:ascii="Arial" w:hAnsi="Arial" w:cs="Arial"/>
          <w:b/>
          <w:sz w:val="24"/>
        </w:rPr>
      </w:pPr>
      <w:r>
        <w:rPr>
          <w:rFonts w:ascii="Arial" w:hAnsi="Arial" w:cs="Arial"/>
          <w:b/>
          <w:color w:val="0000FF"/>
          <w:sz w:val="24"/>
        </w:rPr>
        <w:t>R4-2320481</w:t>
      </w:r>
      <w:r>
        <w:rPr>
          <w:rFonts w:ascii="Arial" w:hAnsi="Arial" w:cs="Arial"/>
          <w:b/>
          <w:color w:val="0000FF"/>
          <w:sz w:val="24"/>
        </w:rPr>
        <w:tab/>
      </w:r>
      <w:r>
        <w:rPr>
          <w:rFonts w:ascii="Arial" w:hAnsi="Arial" w:cs="Arial"/>
          <w:b/>
          <w:sz w:val="24"/>
        </w:rPr>
        <w:t>[NR_redcap-Perf] redCap HO test cases update</w:t>
      </w:r>
    </w:p>
    <w:p w14:paraId="5974FD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CR-3854  rev  Cat: F (Rel-17)</w:t>
      </w:r>
      <w:r>
        <w:rPr>
          <w:i/>
        </w:rPr>
        <w:br/>
      </w:r>
      <w:r>
        <w:rPr>
          <w:i/>
        </w:rPr>
        <w:br/>
      </w:r>
      <w:r>
        <w:rPr>
          <w:i/>
        </w:rPr>
        <w:tab/>
      </w:r>
      <w:r>
        <w:rPr>
          <w:i/>
        </w:rPr>
        <w:tab/>
      </w:r>
      <w:r>
        <w:rPr>
          <w:i/>
        </w:rPr>
        <w:tab/>
      </w:r>
      <w:r>
        <w:rPr>
          <w:i/>
        </w:rPr>
        <w:tab/>
      </w:r>
      <w:r>
        <w:rPr>
          <w:i/>
        </w:rPr>
        <w:tab/>
        <w:t>Source: Qualcomm Incorporated</w:t>
      </w:r>
    </w:p>
    <w:p w14:paraId="35031509" w14:textId="77777777" w:rsidR="002A66FC" w:rsidRDefault="002A66FC" w:rsidP="002A66FC">
      <w:pPr>
        <w:rPr>
          <w:rFonts w:ascii="Arial" w:hAnsi="Arial" w:cs="Arial"/>
          <w:b/>
        </w:rPr>
      </w:pPr>
      <w:r>
        <w:rPr>
          <w:rFonts w:ascii="Arial" w:hAnsi="Arial" w:cs="Arial"/>
          <w:b/>
        </w:rPr>
        <w:t xml:space="preserve">Abstract: </w:t>
      </w:r>
    </w:p>
    <w:p w14:paraId="1B05CFDD" w14:textId="77777777" w:rsidR="002A66FC" w:rsidRDefault="002A66FC" w:rsidP="002A66FC">
      <w:r>
        <w:t>NR Cell SNR configuration during T3 period</w:t>
      </w:r>
    </w:p>
    <w:p w14:paraId="34FDF568"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10930E" w14:textId="0F05EEC9" w:rsidR="002A66FC" w:rsidRDefault="002A66FC" w:rsidP="002A66FC">
      <w:pPr>
        <w:rPr>
          <w:rFonts w:ascii="Arial" w:hAnsi="Arial" w:cs="Arial"/>
          <w:b/>
          <w:sz w:val="24"/>
        </w:rPr>
      </w:pPr>
      <w:r>
        <w:rPr>
          <w:rFonts w:ascii="Arial" w:hAnsi="Arial" w:cs="Arial"/>
          <w:b/>
          <w:color w:val="0000FF"/>
          <w:sz w:val="24"/>
        </w:rPr>
        <w:t>R4-2320482</w:t>
      </w:r>
      <w:r>
        <w:rPr>
          <w:rFonts w:ascii="Arial" w:hAnsi="Arial" w:cs="Arial"/>
          <w:b/>
          <w:color w:val="0000FF"/>
          <w:sz w:val="24"/>
        </w:rPr>
        <w:tab/>
      </w:r>
      <w:r>
        <w:rPr>
          <w:rFonts w:ascii="Arial" w:hAnsi="Arial" w:cs="Arial"/>
          <w:b/>
          <w:sz w:val="24"/>
        </w:rPr>
        <w:t>[NR_redcap-Perf] redCap HO test cases update</w:t>
      </w:r>
    </w:p>
    <w:p w14:paraId="3456DB9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CR-3855  rev  Cat: A (Rel-18)</w:t>
      </w:r>
      <w:r>
        <w:rPr>
          <w:i/>
        </w:rPr>
        <w:br/>
      </w:r>
      <w:r>
        <w:rPr>
          <w:i/>
        </w:rPr>
        <w:br/>
      </w:r>
      <w:r>
        <w:rPr>
          <w:i/>
        </w:rPr>
        <w:tab/>
      </w:r>
      <w:r>
        <w:rPr>
          <w:i/>
        </w:rPr>
        <w:tab/>
      </w:r>
      <w:r>
        <w:rPr>
          <w:i/>
        </w:rPr>
        <w:tab/>
      </w:r>
      <w:r>
        <w:rPr>
          <w:i/>
        </w:rPr>
        <w:tab/>
      </w:r>
      <w:r>
        <w:rPr>
          <w:i/>
        </w:rPr>
        <w:tab/>
        <w:t>Source: Qualcomm Incorporated</w:t>
      </w:r>
    </w:p>
    <w:p w14:paraId="18FF75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73EF7" w14:textId="1B55F291" w:rsidR="002A66FC" w:rsidRDefault="002A66FC" w:rsidP="002A66FC">
      <w:pPr>
        <w:rPr>
          <w:rFonts w:ascii="Arial" w:hAnsi="Arial" w:cs="Arial"/>
          <w:b/>
          <w:sz w:val="24"/>
        </w:rPr>
      </w:pPr>
      <w:r>
        <w:rPr>
          <w:rFonts w:ascii="Arial" w:hAnsi="Arial" w:cs="Arial"/>
          <w:b/>
          <w:color w:val="0000FF"/>
          <w:sz w:val="24"/>
        </w:rPr>
        <w:t>R4-2320556</w:t>
      </w:r>
      <w:r>
        <w:rPr>
          <w:rFonts w:ascii="Arial" w:hAnsi="Arial" w:cs="Arial"/>
          <w:b/>
          <w:color w:val="0000FF"/>
          <w:sz w:val="24"/>
        </w:rPr>
        <w:tab/>
      </w:r>
      <w:r>
        <w:rPr>
          <w:rFonts w:ascii="Arial" w:hAnsi="Arial" w:cs="Arial"/>
          <w:b/>
          <w:sz w:val="24"/>
        </w:rPr>
        <w:t>[NR_NTN_solutions -Core]: Modify the condition for NTN gradual timing adjustment.</w:t>
      </w:r>
    </w:p>
    <w:p w14:paraId="7ACB79F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CR-3860  rev  Cat: F (Rel-17)</w:t>
      </w:r>
      <w:r>
        <w:rPr>
          <w:i/>
        </w:rPr>
        <w:br/>
      </w:r>
      <w:r>
        <w:rPr>
          <w:i/>
        </w:rPr>
        <w:br/>
      </w:r>
      <w:r>
        <w:rPr>
          <w:i/>
        </w:rPr>
        <w:tab/>
      </w:r>
      <w:r>
        <w:rPr>
          <w:i/>
        </w:rPr>
        <w:tab/>
      </w:r>
      <w:r>
        <w:rPr>
          <w:i/>
        </w:rPr>
        <w:tab/>
      </w:r>
      <w:r>
        <w:rPr>
          <w:i/>
        </w:rPr>
        <w:tab/>
      </w:r>
      <w:r>
        <w:rPr>
          <w:i/>
        </w:rPr>
        <w:tab/>
        <w:t>Source: ZTE Corporation</w:t>
      </w:r>
    </w:p>
    <w:p w14:paraId="5B2DEFB1" w14:textId="77777777" w:rsidR="002A66FC" w:rsidRDefault="002A66FC" w:rsidP="002A66FC">
      <w:pPr>
        <w:rPr>
          <w:rFonts w:ascii="Arial" w:hAnsi="Arial" w:cs="Arial"/>
          <w:b/>
        </w:rPr>
      </w:pPr>
      <w:r>
        <w:rPr>
          <w:rFonts w:ascii="Arial" w:hAnsi="Arial" w:cs="Arial"/>
          <w:b/>
        </w:rPr>
        <w:t xml:space="preserve">Abstract: </w:t>
      </w:r>
    </w:p>
    <w:p w14:paraId="251A9B9C" w14:textId="77777777" w:rsidR="002A66FC" w:rsidRDefault="002A66FC" w:rsidP="002A66FC">
      <w:r>
        <w:t xml:space="preserve">Note: Change request Work Item on CR coversheet for TDoc R4-2320556 has an extra space for value : NR_NTN_solutions -Core. </w:t>
      </w:r>
    </w:p>
    <w:p w14:paraId="08686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EB58F" w14:textId="7396288F" w:rsidR="002A66FC" w:rsidRDefault="002A66FC" w:rsidP="002A66FC">
      <w:pPr>
        <w:rPr>
          <w:rFonts w:ascii="Arial" w:hAnsi="Arial" w:cs="Arial"/>
          <w:b/>
          <w:sz w:val="24"/>
        </w:rPr>
      </w:pPr>
      <w:r>
        <w:rPr>
          <w:rFonts w:ascii="Arial" w:hAnsi="Arial" w:cs="Arial"/>
          <w:b/>
          <w:color w:val="0000FF"/>
          <w:sz w:val="24"/>
        </w:rPr>
        <w:t>R4-2320560</w:t>
      </w:r>
      <w:r>
        <w:rPr>
          <w:rFonts w:ascii="Arial" w:hAnsi="Arial" w:cs="Arial"/>
          <w:b/>
          <w:color w:val="0000FF"/>
          <w:sz w:val="24"/>
        </w:rPr>
        <w:tab/>
      </w:r>
      <w:r>
        <w:rPr>
          <w:rFonts w:ascii="Arial" w:hAnsi="Arial" w:cs="Arial"/>
          <w:b/>
          <w:sz w:val="24"/>
        </w:rPr>
        <w:t>[NR_NTN_solutions -Core]: Modify the condition for NTN gradual timing adjustment.</w:t>
      </w:r>
    </w:p>
    <w:p w14:paraId="629632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CR-3861  rev  Cat: A (Rel-18)</w:t>
      </w:r>
      <w:r>
        <w:rPr>
          <w:i/>
        </w:rPr>
        <w:br/>
      </w:r>
      <w:r>
        <w:rPr>
          <w:i/>
        </w:rPr>
        <w:br/>
      </w:r>
      <w:r>
        <w:rPr>
          <w:i/>
        </w:rPr>
        <w:tab/>
      </w:r>
      <w:r>
        <w:rPr>
          <w:i/>
        </w:rPr>
        <w:tab/>
      </w:r>
      <w:r>
        <w:rPr>
          <w:i/>
        </w:rPr>
        <w:tab/>
      </w:r>
      <w:r>
        <w:rPr>
          <w:i/>
        </w:rPr>
        <w:tab/>
      </w:r>
      <w:r>
        <w:rPr>
          <w:i/>
        </w:rPr>
        <w:tab/>
        <w:t>Source: ZTE Corporation</w:t>
      </w:r>
    </w:p>
    <w:p w14:paraId="15E5B903" w14:textId="77777777" w:rsidR="002A66FC" w:rsidRDefault="002A66FC" w:rsidP="002A66FC">
      <w:pPr>
        <w:rPr>
          <w:rFonts w:ascii="Arial" w:hAnsi="Arial" w:cs="Arial"/>
          <w:b/>
        </w:rPr>
      </w:pPr>
      <w:r>
        <w:rPr>
          <w:rFonts w:ascii="Arial" w:hAnsi="Arial" w:cs="Arial"/>
          <w:b/>
        </w:rPr>
        <w:t xml:space="preserve">Abstract: </w:t>
      </w:r>
    </w:p>
    <w:p w14:paraId="340AC0A7" w14:textId="77777777" w:rsidR="002A66FC" w:rsidRDefault="002A66FC" w:rsidP="002A66FC">
      <w:r>
        <w:t xml:space="preserve">Note: Change request Work Item  on CR coversheet for TDoc R4-2320560 value have an extra space with value NR_NTN_solutions -Core. </w:t>
      </w:r>
    </w:p>
    <w:p w14:paraId="0E6303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C8A81" w14:textId="6465E4E7" w:rsidR="002A66FC" w:rsidRDefault="002A66FC" w:rsidP="002A66FC">
      <w:pPr>
        <w:rPr>
          <w:rFonts w:ascii="Arial" w:hAnsi="Arial" w:cs="Arial"/>
          <w:b/>
          <w:sz w:val="24"/>
        </w:rPr>
      </w:pPr>
      <w:r>
        <w:rPr>
          <w:rFonts w:ascii="Arial" w:hAnsi="Arial" w:cs="Arial"/>
          <w:b/>
          <w:color w:val="0000FF"/>
          <w:sz w:val="24"/>
        </w:rPr>
        <w:t>R4-2320563</w:t>
      </w:r>
      <w:r>
        <w:rPr>
          <w:rFonts w:ascii="Arial" w:hAnsi="Arial" w:cs="Arial"/>
          <w:b/>
          <w:color w:val="0000FF"/>
          <w:sz w:val="24"/>
        </w:rPr>
        <w:tab/>
      </w:r>
      <w:r>
        <w:rPr>
          <w:rFonts w:ascii="Arial" w:hAnsi="Arial" w:cs="Arial"/>
          <w:b/>
          <w:sz w:val="24"/>
        </w:rPr>
        <w:t>[  NR_pos_enh-Core]:Modify positioning measurements related in RRC_INACTIVE and RRC_CONNECTED state.</w:t>
      </w:r>
    </w:p>
    <w:p w14:paraId="09110F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CR-3862  rev  Cat: F (Rel-17)</w:t>
      </w:r>
      <w:r>
        <w:rPr>
          <w:i/>
        </w:rPr>
        <w:br/>
      </w:r>
      <w:r>
        <w:rPr>
          <w:i/>
        </w:rPr>
        <w:br/>
      </w:r>
      <w:r>
        <w:rPr>
          <w:i/>
        </w:rPr>
        <w:tab/>
      </w:r>
      <w:r>
        <w:rPr>
          <w:i/>
        </w:rPr>
        <w:tab/>
      </w:r>
      <w:r>
        <w:rPr>
          <w:i/>
        </w:rPr>
        <w:tab/>
      </w:r>
      <w:r>
        <w:rPr>
          <w:i/>
        </w:rPr>
        <w:tab/>
      </w:r>
      <w:r>
        <w:rPr>
          <w:i/>
        </w:rPr>
        <w:tab/>
        <w:t>Source: ZTE</w:t>
      </w:r>
    </w:p>
    <w:p w14:paraId="0E1BAF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13B0F" w14:textId="318DADF9" w:rsidR="002A66FC" w:rsidRDefault="002A66FC" w:rsidP="002A66FC">
      <w:pPr>
        <w:rPr>
          <w:rFonts w:ascii="Arial" w:hAnsi="Arial" w:cs="Arial"/>
          <w:b/>
          <w:sz w:val="24"/>
        </w:rPr>
      </w:pPr>
      <w:r>
        <w:rPr>
          <w:rFonts w:ascii="Arial" w:hAnsi="Arial" w:cs="Arial"/>
          <w:b/>
          <w:color w:val="0000FF"/>
          <w:sz w:val="24"/>
        </w:rPr>
        <w:t>R4-2320564</w:t>
      </w:r>
      <w:r>
        <w:rPr>
          <w:rFonts w:ascii="Arial" w:hAnsi="Arial" w:cs="Arial"/>
          <w:b/>
          <w:color w:val="0000FF"/>
          <w:sz w:val="24"/>
        </w:rPr>
        <w:tab/>
      </w:r>
      <w:r>
        <w:rPr>
          <w:rFonts w:ascii="Arial" w:hAnsi="Arial" w:cs="Arial"/>
          <w:b/>
          <w:sz w:val="24"/>
        </w:rPr>
        <w:t>[  NR_pos_enh-Core]:Modify positioning measurements related in RRC_INACTIVE and RRC_CONNECTED state.</w:t>
      </w:r>
    </w:p>
    <w:p w14:paraId="06D3E3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CR-3863  rev  Cat: A (Rel-18)</w:t>
      </w:r>
      <w:r>
        <w:rPr>
          <w:i/>
        </w:rPr>
        <w:br/>
      </w:r>
      <w:r>
        <w:rPr>
          <w:i/>
        </w:rPr>
        <w:br/>
      </w:r>
      <w:r>
        <w:rPr>
          <w:i/>
        </w:rPr>
        <w:tab/>
      </w:r>
      <w:r>
        <w:rPr>
          <w:i/>
        </w:rPr>
        <w:tab/>
      </w:r>
      <w:r>
        <w:rPr>
          <w:i/>
        </w:rPr>
        <w:tab/>
      </w:r>
      <w:r>
        <w:rPr>
          <w:i/>
        </w:rPr>
        <w:tab/>
      </w:r>
      <w:r>
        <w:rPr>
          <w:i/>
        </w:rPr>
        <w:tab/>
        <w:t>Source: ZTE</w:t>
      </w:r>
    </w:p>
    <w:p w14:paraId="592234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03681" w14:textId="6B393738" w:rsidR="002A66FC" w:rsidRDefault="002A66FC" w:rsidP="002A66FC">
      <w:pPr>
        <w:rPr>
          <w:rFonts w:ascii="Arial" w:hAnsi="Arial" w:cs="Arial"/>
          <w:b/>
          <w:sz w:val="24"/>
        </w:rPr>
      </w:pPr>
      <w:r>
        <w:rPr>
          <w:rFonts w:ascii="Arial" w:hAnsi="Arial" w:cs="Arial"/>
          <w:b/>
          <w:color w:val="0000FF"/>
          <w:sz w:val="24"/>
        </w:rPr>
        <w:t>R4-2320565</w:t>
      </w:r>
      <w:r>
        <w:rPr>
          <w:rFonts w:ascii="Arial" w:hAnsi="Arial" w:cs="Arial"/>
          <w:b/>
          <w:color w:val="0000FF"/>
          <w:sz w:val="24"/>
        </w:rPr>
        <w:tab/>
      </w:r>
      <w:r>
        <w:rPr>
          <w:rFonts w:ascii="Arial" w:hAnsi="Arial" w:cs="Arial"/>
          <w:b/>
          <w:sz w:val="24"/>
        </w:rPr>
        <w:t>[  NR_pos_enh-Core]: Modify positioning measurements related in RRC_INACTIVE state.</w:t>
      </w:r>
    </w:p>
    <w:p w14:paraId="19D526C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CR-3864  rev  Cat: F (Rel-17)</w:t>
      </w:r>
      <w:r>
        <w:rPr>
          <w:i/>
        </w:rPr>
        <w:br/>
      </w:r>
      <w:r>
        <w:rPr>
          <w:i/>
        </w:rPr>
        <w:br/>
      </w:r>
      <w:r>
        <w:rPr>
          <w:i/>
        </w:rPr>
        <w:tab/>
      </w:r>
      <w:r>
        <w:rPr>
          <w:i/>
        </w:rPr>
        <w:tab/>
      </w:r>
      <w:r>
        <w:rPr>
          <w:i/>
        </w:rPr>
        <w:tab/>
      </w:r>
      <w:r>
        <w:rPr>
          <w:i/>
        </w:rPr>
        <w:tab/>
      </w:r>
      <w:r>
        <w:rPr>
          <w:i/>
        </w:rPr>
        <w:tab/>
        <w:t>Source: ZTE</w:t>
      </w:r>
    </w:p>
    <w:p w14:paraId="4378DA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03499" w14:textId="4F3A9903" w:rsidR="002A66FC" w:rsidRDefault="002A66FC" w:rsidP="002A66FC">
      <w:pPr>
        <w:rPr>
          <w:rFonts w:ascii="Arial" w:hAnsi="Arial" w:cs="Arial"/>
          <w:b/>
          <w:sz w:val="24"/>
        </w:rPr>
      </w:pPr>
      <w:r>
        <w:rPr>
          <w:rFonts w:ascii="Arial" w:hAnsi="Arial" w:cs="Arial"/>
          <w:b/>
          <w:color w:val="0000FF"/>
          <w:sz w:val="24"/>
        </w:rPr>
        <w:t>R4-2320566</w:t>
      </w:r>
      <w:r>
        <w:rPr>
          <w:rFonts w:ascii="Arial" w:hAnsi="Arial" w:cs="Arial"/>
          <w:b/>
          <w:color w:val="0000FF"/>
          <w:sz w:val="24"/>
        </w:rPr>
        <w:tab/>
      </w:r>
      <w:r>
        <w:rPr>
          <w:rFonts w:ascii="Arial" w:hAnsi="Arial" w:cs="Arial"/>
          <w:b/>
          <w:sz w:val="24"/>
        </w:rPr>
        <w:t>[  NR_UE_pow_sav_enh-Core]: Modify the IE for RLM.</w:t>
      </w:r>
    </w:p>
    <w:p w14:paraId="6A44F65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CR-3865  rev  Cat: F (Rel-17)</w:t>
      </w:r>
      <w:r>
        <w:rPr>
          <w:i/>
        </w:rPr>
        <w:br/>
      </w:r>
      <w:r>
        <w:rPr>
          <w:i/>
        </w:rPr>
        <w:br/>
      </w:r>
      <w:r>
        <w:rPr>
          <w:i/>
        </w:rPr>
        <w:tab/>
      </w:r>
      <w:r>
        <w:rPr>
          <w:i/>
        </w:rPr>
        <w:tab/>
      </w:r>
      <w:r>
        <w:rPr>
          <w:i/>
        </w:rPr>
        <w:tab/>
      </w:r>
      <w:r>
        <w:rPr>
          <w:i/>
        </w:rPr>
        <w:tab/>
      </w:r>
      <w:r>
        <w:rPr>
          <w:i/>
        </w:rPr>
        <w:tab/>
        <w:t>Source: ZTE</w:t>
      </w:r>
    </w:p>
    <w:p w14:paraId="507749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F1B22" w14:textId="4A3CF597" w:rsidR="002A66FC" w:rsidRDefault="002A66FC" w:rsidP="002A66FC">
      <w:pPr>
        <w:rPr>
          <w:rFonts w:ascii="Arial" w:hAnsi="Arial" w:cs="Arial"/>
          <w:b/>
          <w:sz w:val="24"/>
        </w:rPr>
      </w:pPr>
      <w:r>
        <w:rPr>
          <w:rFonts w:ascii="Arial" w:hAnsi="Arial" w:cs="Arial"/>
          <w:b/>
          <w:color w:val="0000FF"/>
          <w:sz w:val="24"/>
        </w:rPr>
        <w:t>R4-2320567</w:t>
      </w:r>
      <w:r>
        <w:rPr>
          <w:rFonts w:ascii="Arial" w:hAnsi="Arial" w:cs="Arial"/>
          <w:b/>
          <w:color w:val="0000FF"/>
          <w:sz w:val="24"/>
        </w:rPr>
        <w:tab/>
      </w:r>
      <w:r>
        <w:rPr>
          <w:rFonts w:ascii="Arial" w:hAnsi="Arial" w:cs="Arial"/>
          <w:b/>
          <w:sz w:val="24"/>
        </w:rPr>
        <w:t>[NR_UE_pow_sav_enh-Core]: Modify the IE for RLM</w:t>
      </w:r>
    </w:p>
    <w:p w14:paraId="16FF54C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CR-3866  rev  Cat: A (Rel-18)</w:t>
      </w:r>
      <w:r>
        <w:rPr>
          <w:i/>
        </w:rPr>
        <w:br/>
      </w:r>
      <w:r>
        <w:rPr>
          <w:i/>
        </w:rPr>
        <w:br/>
      </w:r>
      <w:r>
        <w:rPr>
          <w:i/>
        </w:rPr>
        <w:tab/>
      </w:r>
      <w:r>
        <w:rPr>
          <w:i/>
        </w:rPr>
        <w:tab/>
      </w:r>
      <w:r>
        <w:rPr>
          <w:i/>
        </w:rPr>
        <w:tab/>
      </w:r>
      <w:r>
        <w:rPr>
          <w:i/>
        </w:rPr>
        <w:tab/>
      </w:r>
      <w:r>
        <w:rPr>
          <w:i/>
        </w:rPr>
        <w:tab/>
        <w:t>Source: ZTE</w:t>
      </w:r>
    </w:p>
    <w:p w14:paraId="720A22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639CF" w14:textId="106AD83A" w:rsidR="002A66FC" w:rsidRDefault="002A66FC" w:rsidP="002A66FC">
      <w:pPr>
        <w:rPr>
          <w:rFonts w:ascii="Arial" w:hAnsi="Arial" w:cs="Arial"/>
          <w:b/>
          <w:sz w:val="24"/>
        </w:rPr>
      </w:pPr>
      <w:r>
        <w:rPr>
          <w:rFonts w:ascii="Arial" w:hAnsi="Arial" w:cs="Arial"/>
          <w:b/>
          <w:color w:val="0000FF"/>
          <w:sz w:val="24"/>
        </w:rPr>
        <w:t>R4-2320618</w:t>
      </w:r>
      <w:r>
        <w:rPr>
          <w:rFonts w:ascii="Arial" w:hAnsi="Arial" w:cs="Arial"/>
          <w:b/>
          <w:color w:val="0000FF"/>
          <w:sz w:val="24"/>
        </w:rPr>
        <w:tab/>
      </w:r>
      <w:r>
        <w:rPr>
          <w:rFonts w:ascii="Arial" w:hAnsi="Arial" w:cs="Arial"/>
          <w:b/>
          <w:sz w:val="24"/>
        </w:rPr>
        <w:t>CR to 38.133 for scg activation and deactivation test case</w:t>
      </w:r>
    </w:p>
    <w:p w14:paraId="61185EC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CR-3873  rev  Cat: A (Rel-18)</w:t>
      </w:r>
      <w:r>
        <w:rPr>
          <w:i/>
        </w:rPr>
        <w:br/>
      </w:r>
      <w:r>
        <w:rPr>
          <w:i/>
        </w:rPr>
        <w:br/>
      </w:r>
      <w:r>
        <w:rPr>
          <w:i/>
        </w:rPr>
        <w:tab/>
      </w:r>
      <w:r>
        <w:rPr>
          <w:i/>
        </w:rPr>
        <w:tab/>
      </w:r>
      <w:r>
        <w:rPr>
          <w:i/>
        </w:rPr>
        <w:tab/>
      </w:r>
      <w:r>
        <w:rPr>
          <w:i/>
        </w:rPr>
        <w:tab/>
      </w:r>
      <w:r>
        <w:rPr>
          <w:i/>
        </w:rPr>
        <w:tab/>
        <w:t>Source: Ericsson</w:t>
      </w:r>
    </w:p>
    <w:p w14:paraId="140FDBF3" w14:textId="77777777" w:rsidR="002A66FC" w:rsidRDefault="002A66FC" w:rsidP="002A66FC">
      <w:pPr>
        <w:rPr>
          <w:rFonts w:ascii="Arial" w:hAnsi="Arial" w:cs="Arial"/>
          <w:b/>
        </w:rPr>
      </w:pPr>
      <w:r>
        <w:rPr>
          <w:rFonts w:ascii="Arial" w:hAnsi="Arial" w:cs="Arial"/>
          <w:b/>
        </w:rPr>
        <w:t xml:space="preserve">Abstract: </w:t>
      </w:r>
    </w:p>
    <w:p w14:paraId="476EFC38" w14:textId="77777777" w:rsidR="002A66FC" w:rsidRDefault="002A66FC" w:rsidP="002A66FC">
      <w:r>
        <w:t>This CR is to update the test case in TS 38.133</w:t>
      </w:r>
    </w:p>
    <w:p w14:paraId="451B1C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4EA1B8" w14:textId="3A652C74" w:rsidR="002A66FC" w:rsidRDefault="002A66FC" w:rsidP="002A66FC">
      <w:pPr>
        <w:rPr>
          <w:rFonts w:ascii="Arial" w:hAnsi="Arial" w:cs="Arial"/>
          <w:b/>
          <w:sz w:val="24"/>
        </w:rPr>
      </w:pPr>
      <w:r>
        <w:rPr>
          <w:rFonts w:ascii="Arial" w:hAnsi="Arial" w:cs="Arial"/>
          <w:b/>
          <w:color w:val="0000FF"/>
          <w:sz w:val="24"/>
        </w:rPr>
        <w:t>R4-2320619</w:t>
      </w:r>
      <w:r>
        <w:rPr>
          <w:rFonts w:ascii="Arial" w:hAnsi="Arial" w:cs="Arial"/>
          <w:b/>
          <w:color w:val="0000FF"/>
          <w:sz w:val="24"/>
        </w:rPr>
        <w:tab/>
      </w:r>
      <w:r>
        <w:rPr>
          <w:rFonts w:ascii="Arial" w:hAnsi="Arial" w:cs="Arial"/>
          <w:b/>
          <w:sz w:val="24"/>
        </w:rPr>
        <w:t>CR to TS 38.133 on SCG activation and deactivaton test case</w:t>
      </w:r>
    </w:p>
    <w:p w14:paraId="78B74A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CR-3874  rev  Cat: F (Rel-17)</w:t>
      </w:r>
      <w:r>
        <w:rPr>
          <w:i/>
        </w:rPr>
        <w:br/>
      </w:r>
      <w:r>
        <w:rPr>
          <w:i/>
        </w:rPr>
        <w:br/>
      </w:r>
      <w:r>
        <w:rPr>
          <w:i/>
        </w:rPr>
        <w:tab/>
      </w:r>
      <w:r>
        <w:rPr>
          <w:i/>
        </w:rPr>
        <w:tab/>
      </w:r>
      <w:r>
        <w:rPr>
          <w:i/>
        </w:rPr>
        <w:tab/>
      </w:r>
      <w:r>
        <w:rPr>
          <w:i/>
        </w:rPr>
        <w:tab/>
      </w:r>
      <w:r>
        <w:rPr>
          <w:i/>
        </w:rPr>
        <w:tab/>
        <w:t>Source: Ericsson</w:t>
      </w:r>
    </w:p>
    <w:p w14:paraId="3E4C2BCA" w14:textId="77777777" w:rsidR="002A66FC" w:rsidRDefault="002A66FC" w:rsidP="002A66FC">
      <w:pPr>
        <w:rPr>
          <w:rFonts w:ascii="Arial" w:hAnsi="Arial" w:cs="Arial"/>
          <w:b/>
        </w:rPr>
      </w:pPr>
      <w:r>
        <w:rPr>
          <w:rFonts w:ascii="Arial" w:hAnsi="Arial" w:cs="Arial"/>
          <w:b/>
        </w:rPr>
        <w:t xml:space="preserve">Abstract: </w:t>
      </w:r>
    </w:p>
    <w:p w14:paraId="4E5CEEDB" w14:textId="77777777" w:rsidR="002A66FC" w:rsidRDefault="002A66FC" w:rsidP="002A66FC">
      <w:r>
        <w:t>This CR is to update the test case in TS 38.133</w:t>
      </w:r>
    </w:p>
    <w:p w14:paraId="2CCD6F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786D3" w14:textId="5807C335" w:rsidR="002A66FC" w:rsidRDefault="002A66FC" w:rsidP="002A66FC">
      <w:pPr>
        <w:rPr>
          <w:rFonts w:ascii="Arial" w:hAnsi="Arial" w:cs="Arial"/>
          <w:b/>
          <w:sz w:val="24"/>
        </w:rPr>
      </w:pPr>
      <w:r>
        <w:rPr>
          <w:rFonts w:ascii="Arial" w:hAnsi="Arial" w:cs="Arial"/>
          <w:b/>
          <w:color w:val="0000FF"/>
          <w:sz w:val="24"/>
        </w:rPr>
        <w:t>R4-2320620</w:t>
      </w:r>
      <w:r>
        <w:rPr>
          <w:rFonts w:ascii="Arial" w:hAnsi="Arial" w:cs="Arial"/>
          <w:b/>
          <w:color w:val="0000FF"/>
          <w:sz w:val="24"/>
        </w:rPr>
        <w:tab/>
      </w:r>
      <w:r>
        <w:rPr>
          <w:rFonts w:ascii="Arial" w:hAnsi="Arial" w:cs="Arial"/>
          <w:b/>
          <w:sz w:val="24"/>
        </w:rPr>
        <w:t>Discussion on Rel-17 RRM remaining issues</w:t>
      </w:r>
    </w:p>
    <w:p w14:paraId="39C3E86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2D286D" w14:textId="77777777" w:rsidR="002A66FC" w:rsidRDefault="002A66FC" w:rsidP="002A66FC">
      <w:pPr>
        <w:rPr>
          <w:rFonts w:ascii="Arial" w:hAnsi="Arial" w:cs="Arial"/>
          <w:b/>
        </w:rPr>
      </w:pPr>
      <w:r>
        <w:rPr>
          <w:rFonts w:ascii="Arial" w:hAnsi="Arial" w:cs="Arial"/>
          <w:b/>
        </w:rPr>
        <w:t xml:space="preserve">Abstract: </w:t>
      </w:r>
    </w:p>
    <w:p w14:paraId="720D3EF8" w14:textId="77777777" w:rsidR="002A66FC" w:rsidRDefault="002A66FC" w:rsidP="002A66FC">
      <w:r>
        <w:t>This contribution provide discussion for rel-17 remaining issues</w:t>
      </w:r>
    </w:p>
    <w:p w14:paraId="02FB54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4202D" w14:textId="1593D5B3" w:rsidR="002A66FC" w:rsidRDefault="002A66FC" w:rsidP="002A66FC">
      <w:pPr>
        <w:rPr>
          <w:rFonts w:ascii="Arial" w:hAnsi="Arial" w:cs="Arial"/>
          <w:b/>
          <w:sz w:val="24"/>
        </w:rPr>
      </w:pPr>
      <w:r>
        <w:rPr>
          <w:rFonts w:ascii="Arial" w:hAnsi="Arial" w:cs="Arial"/>
          <w:b/>
          <w:color w:val="0000FF"/>
          <w:sz w:val="24"/>
        </w:rPr>
        <w:t>R4-2320681</w:t>
      </w:r>
      <w:r>
        <w:rPr>
          <w:rFonts w:ascii="Arial" w:hAnsi="Arial" w:cs="Arial"/>
          <w:b/>
          <w:color w:val="0000FF"/>
          <w:sz w:val="24"/>
        </w:rPr>
        <w:tab/>
      </w:r>
      <w:r>
        <w:rPr>
          <w:rFonts w:ascii="Arial" w:hAnsi="Arial" w:cs="Arial"/>
          <w:b/>
          <w:sz w:val="24"/>
        </w:rPr>
        <w:t>[NR_IAB_enh] Correction to IAB-MT TA adjustment accuracy requirements</w:t>
      </w:r>
    </w:p>
    <w:p w14:paraId="119A5768"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CR-0091  rev  Cat: F (Rel-17)</w:t>
      </w:r>
      <w:r>
        <w:rPr>
          <w:i/>
        </w:rPr>
        <w:br/>
      </w:r>
      <w:r>
        <w:rPr>
          <w:i/>
        </w:rPr>
        <w:br/>
      </w:r>
      <w:r>
        <w:rPr>
          <w:i/>
        </w:rPr>
        <w:tab/>
      </w:r>
      <w:r>
        <w:rPr>
          <w:i/>
        </w:rPr>
        <w:tab/>
      </w:r>
      <w:r>
        <w:rPr>
          <w:i/>
        </w:rPr>
        <w:tab/>
      </w:r>
      <w:r>
        <w:rPr>
          <w:i/>
        </w:rPr>
        <w:tab/>
      </w:r>
      <w:r>
        <w:rPr>
          <w:i/>
        </w:rPr>
        <w:tab/>
        <w:t>Source: Ericsson</w:t>
      </w:r>
    </w:p>
    <w:p w14:paraId="05E6AD0A" w14:textId="77777777" w:rsidR="002A66FC" w:rsidRDefault="002A66FC" w:rsidP="002A66FC">
      <w:pPr>
        <w:rPr>
          <w:rFonts w:ascii="Arial" w:hAnsi="Arial" w:cs="Arial"/>
          <w:b/>
        </w:rPr>
      </w:pPr>
      <w:r>
        <w:rPr>
          <w:rFonts w:ascii="Arial" w:hAnsi="Arial" w:cs="Arial"/>
          <w:b/>
        </w:rPr>
        <w:t xml:space="preserve">Abstract: </w:t>
      </w:r>
    </w:p>
    <w:p w14:paraId="2D45D8A6" w14:textId="77777777" w:rsidR="002A66FC" w:rsidRDefault="002A66FC" w:rsidP="002A66FC">
      <w:r>
        <w:t>[NR_IAB_enh-Core] This CR explicitly lists SCSs for which the TA adjustment accuracy applies the for IAB-MT.</w:t>
      </w:r>
    </w:p>
    <w:p w14:paraId="41F2BD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69324" w14:textId="2F156A22" w:rsidR="002A66FC" w:rsidRDefault="002A66FC" w:rsidP="002A66FC">
      <w:pPr>
        <w:rPr>
          <w:rFonts w:ascii="Arial" w:hAnsi="Arial" w:cs="Arial"/>
          <w:b/>
          <w:sz w:val="24"/>
        </w:rPr>
      </w:pPr>
      <w:r>
        <w:rPr>
          <w:rFonts w:ascii="Arial" w:hAnsi="Arial" w:cs="Arial"/>
          <w:b/>
          <w:color w:val="0000FF"/>
          <w:sz w:val="24"/>
        </w:rPr>
        <w:t>R4-2320682</w:t>
      </w:r>
      <w:r>
        <w:rPr>
          <w:rFonts w:ascii="Arial" w:hAnsi="Arial" w:cs="Arial"/>
          <w:b/>
          <w:color w:val="0000FF"/>
          <w:sz w:val="24"/>
        </w:rPr>
        <w:tab/>
      </w:r>
      <w:r>
        <w:rPr>
          <w:rFonts w:ascii="Arial" w:hAnsi="Arial" w:cs="Arial"/>
          <w:b/>
          <w:sz w:val="24"/>
        </w:rPr>
        <w:t>[NR_IAB_enh] Correction to IAB-MT TA adjustment accuracy requirements</w:t>
      </w:r>
    </w:p>
    <w:p w14:paraId="53A0A0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CR-0092  rev  Cat: A (Rel-18)</w:t>
      </w:r>
      <w:r>
        <w:rPr>
          <w:i/>
        </w:rPr>
        <w:br/>
      </w:r>
      <w:r>
        <w:rPr>
          <w:i/>
        </w:rPr>
        <w:br/>
      </w:r>
      <w:r>
        <w:rPr>
          <w:i/>
        </w:rPr>
        <w:tab/>
      </w:r>
      <w:r>
        <w:rPr>
          <w:i/>
        </w:rPr>
        <w:tab/>
      </w:r>
      <w:r>
        <w:rPr>
          <w:i/>
        </w:rPr>
        <w:tab/>
      </w:r>
      <w:r>
        <w:rPr>
          <w:i/>
        </w:rPr>
        <w:tab/>
      </w:r>
      <w:r>
        <w:rPr>
          <w:i/>
        </w:rPr>
        <w:tab/>
        <w:t>Source: Ericsson</w:t>
      </w:r>
    </w:p>
    <w:p w14:paraId="7254C880" w14:textId="77777777" w:rsidR="002A66FC" w:rsidRDefault="002A66FC" w:rsidP="002A66FC">
      <w:pPr>
        <w:rPr>
          <w:rFonts w:ascii="Arial" w:hAnsi="Arial" w:cs="Arial"/>
          <w:b/>
        </w:rPr>
      </w:pPr>
      <w:r>
        <w:rPr>
          <w:rFonts w:ascii="Arial" w:hAnsi="Arial" w:cs="Arial"/>
          <w:b/>
        </w:rPr>
        <w:t xml:space="preserve">Abstract: </w:t>
      </w:r>
    </w:p>
    <w:p w14:paraId="78AB589D" w14:textId="77777777" w:rsidR="002A66FC" w:rsidRDefault="002A66FC" w:rsidP="002A66FC">
      <w:r>
        <w:t>[NR_IAB_enh-Core] This CR explicitly lists SCSs for which the TA adjustment accuracy applies the for IAB-MT.</w:t>
      </w:r>
    </w:p>
    <w:p w14:paraId="04DA75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2B1FF" w14:textId="64F7126A" w:rsidR="002A66FC" w:rsidRDefault="002A66FC" w:rsidP="002A66FC">
      <w:pPr>
        <w:rPr>
          <w:rFonts w:ascii="Arial" w:hAnsi="Arial" w:cs="Arial"/>
          <w:b/>
          <w:sz w:val="24"/>
        </w:rPr>
      </w:pPr>
      <w:r>
        <w:rPr>
          <w:rFonts w:ascii="Arial" w:hAnsi="Arial" w:cs="Arial"/>
          <w:b/>
          <w:color w:val="0000FF"/>
          <w:sz w:val="24"/>
        </w:rPr>
        <w:t>R4-2320683</w:t>
      </w:r>
      <w:r>
        <w:rPr>
          <w:rFonts w:ascii="Arial" w:hAnsi="Arial" w:cs="Arial"/>
          <w:b/>
          <w:color w:val="0000FF"/>
          <w:sz w:val="24"/>
        </w:rPr>
        <w:tab/>
      </w:r>
      <w:r>
        <w:rPr>
          <w:rFonts w:ascii="Arial" w:hAnsi="Arial" w:cs="Arial"/>
          <w:b/>
          <w:sz w:val="24"/>
        </w:rPr>
        <w:t>[NR_IAB_enh] Correction to applicable FR2 range in IAB-MT RRM performance requirements</w:t>
      </w:r>
    </w:p>
    <w:p w14:paraId="56AEBE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CR-0093  rev  Cat: F (Rel-17)</w:t>
      </w:r>
      <w:r>
        <w:rPr>
          <w:i/>
        </w:rPr>
        <w:br/>
      </w:r>
      <w:r>
        <w:rPr>
          <w:i/>
        </w:rPr>
        <w:br/>
      </w:r>
      <w:r>
        <w:rPr>
          <w:i/>
        </w:rPr>
        <w:tab/>
      </w:r>
      <w:r>
        <w:rPr>
          <w:i/>
        </w:rPr>
        <w:tab/>
      </w:r>
      <w:r>
        <w:rPr>
          <w:i/>
        </w:rPr>
        <w:tab/>
      </w:r>
      <w:r>
        <w:rPr>
          <w:i/>
        </w:rPr>
        <w:tab/>
      </w:r>
      <w:r>
        <w:rPr>
          <w:i/>
        </w:rPr>
        <w:tab/>
        <w:t>Source: Ericsson</w:t>
      </w:r>
    </w:p>
    <w:p w14:paraId="69E36F38" w14:textId="77777777" w:rsidR="002A66FC" w:rsidRDefault="002A66FC" w:rsidP="002A66FC">
      <w:pPr>
        <w:rPr>
          <w:rFonts w:ascii="Arial" w:hAnsi="Arial" w:cs="Arial"/>
          <w:b/>
        </w:rPr>
      </w:pPr>
      <w:r>
        <w:rPr>
          <w:rFonts w:ascii="Arial" w:hAnsi="Arial" w:cs="Arial"/>
          <w:b/>
        </w:rPr>
        <w:t xml:space="preserve">Abstract: </w:t>
      </w:r>
    </w:p>
    <w:p w14:paraId="756835BE" w14:textId="77777777" w:rsidR="002A66FC" w:rsidRDefault="002A66FC" w:rsidP="002A66FC">
      <w:r>
        <w:t>[NR_IAB_enh-Perf] This CR corrects the applicable FR2 range to FR2-1 in the RRM performance requirements for IAB-MT including test cases.</w:t>
      </w:r>
    </w:p>
    <w:p w14:paraId="7A28D1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DAEF2" w14:textId="29DCB8B3" w:rsidR="002A66FC" w:rsidRDefault="002A66FC" w:rsidP="002A66FC">
      <w:pPr>
        <w:rPr>
          <w:rFonts w:ascii="Arial" w:hAnsi="Arial" w:cs="Arial"/>
          <w:b/>
          <w:sz w:val="24"/>
        </w:rPr>
      </w:pPr>
      <w:r>
        <w:rPr>
          <w:rFonts w:ascii="Arial" w:hAnsi="Arial" w:cs="Arial"/>
          <w:b/>
          <w:color w:val="0000FF"/>
          <w:sz w:val="24"/>
        </w:rPr>
        <w:t>R4-2320684</w:t>
      </w:r>
      <w:r>
        <w:rPr>
          <w:rFonts w:ascii="Arial" w:hAnsi="Arial" w:cs="Arial"/>
          <w:b/>
          <w:color w:val="0000FF"/>
          <w:sz w:val="24"/>
        </w:rPr>
        <w:tab/>
      </w:r>
      <w:r>
        <w:rPr>
          <w:rFonts w:ascii="Arial" w:hAnsi="Arial" w:cs="Arial"/>
          <w:b/>
          <w:sz w:val="24"/>
        </w:rPr>
        <w:t>[NR_IAB_enh] Correction to applicable FR2 range in IAB-MT RRM performance requirements</w:t>
      </w:r>
    </w:p>
    <w:p w14:paraId="1B890FC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CR-0094  rev  Cat: A (Rel-18)</w:t>
      </w:r>
      <w:r>
        <w:rPr>
          <w:i/>
        </w:rPr>
        <w:br/>
      </w:r>
      <w:r>
        <w:rPr>
          <w:i/>
        </w:rPr>
        <w:br/>
      </w:r>
      <w:r>
        <w:rPr>
          <w:i/>
        </w:rPr>
        <w:tab/>
      </w:r>
      <w:r>
        <w:rPr>
          <w:i/>
        </w:rPr>
        <w:tab/>
      </w:r>
      <w:r>
        <w:rPr>
          <w:i/>
        </w:rPr>
        <w:tab/>
      </w:r>
      <w:r>
        <w:rPr>
          <w:i/>
        </w:rPr>
        <w:tab/>
      </w:r>
      <w:r>
        <w:rPr>
          <w:i/>
        </w:rPr>
        <w:tab/>
        <w:t>Source: Ericsson</w:t>
      </w:r>
    </w:p>
    <w:p w14:paraId="2C2433D4" w14:textId="77777777" w:rsidR="002A66FC" w:rsidRDefault="002A66FC" w:rsidP="002A66FC">
      <w:pPr>
        <w:rPr>
          <w:rFonts w:ascii="Arial" w:hAnsi="Arial" w:cs="Arial"/>
          <w:b/>
        </w:rPr>
      </w:pPr>
      <w:r>
        <w:rPr>
          <w:rFonts w:ascii="Arial" w:hAnsi="Arial" w:cs="Arial"/>
          <w:b/>
        </w:rPr>
        <w:t xml:space="preserve">Abstract: </w:t>
      </w:r>
    </w:p>
    <w:p w14:paraId="111F070A" w14:textId="77777777" w:rsidR="002A66FC" w:rsidRDefault="002A66FC" w:rsidP="002A66FC">
      <w:r>
        <w:t>[NR_IAB_enh-Perf] This CR corrects the applicable FR2 range to FR2-1 in the RRM performance requirements for IAB-MT including test cases.</w:t>
      </w:r>
    </w:p>
    <w:p w14:paraId="6BB919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E7616" w14:textId="0F448211" w:rsidR="002A66FC" w:rsidRDefault="002A66FC" w:rsidP="002A66FC">
      <w:pPr>
        <w:rPr>
          <w:rFonts w:ascii="Arial" w:hAnsi="Arial" w:cs="Arial"/>
          <w:b/>
          <w:sz w:val="24"/>
        </w:rPr>
      </w:pPr>
      <w:r>
        <w:rPr>
          <w:rFonts w:ascii="Arial" w:hAnsi="Arial" w:cs="Arial"/>
          <w:b/>
          <w:color w:val="0000FF"/>
          <w:sz w:val="24"/>
        </w:rPr>
        <w:t>R4-2320687</w:t>
      </w:r>
      <w:r>
        <w:rPr>
          <w:rFonts w:ascii="Arial" w:hAnsi="Arial" w:cs="Arial"/>
          <w:b/>
          <w:color w:val="0000FF"/>
          <w:sz w:val="24"/>
        </w:rPr>
        <w:tab/>
      </w:r>
      <w:r>
        <w:rPr>
          <w:rFonts w:ascii="Arial" w:hAnsi="Arial" w:cs="Arial"/>
          <w:b/>
          <w:sz w:val="24"/>
        </w:rPr>
        <w:t>[5G_V2X_NRSL] Draft CR on correction to interruption requirements in U2N relay operation under SL-DRX</w:t>
      </w:r>
    </w:p>
    <w:p w14:paraId="0ED6BF8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CR-3875  rev  Cat: F (Rel-17)</w:t>
      </w:r>
      <w:r>
        <w:rPr>
          <w:i/>
        </w:rPr>
        <w:br/>
      </w:r>
      <w:r>
        <w:rPr>
          <w:i/>
        </w:rPr>
        <w:br/>
      </w:r>
      <w:r>
        <w:rPr>
          <w:i/>
        </w:rPr>
        <w:tab/>
      </w:r>
      <w:r>
        <w:rPr>
          <w:i/>
        </w:rPr>
        <w:tab/>
      </w:r>
      <w:r>
        <w:rPr>
          <w:i/>
        </w:rPr>
        <w:tab/>
      </w:r>
      <w:r>
        <w:rPr>
          <w:i/>
        </w:rPr>
        <w:tab/>
      </w:r>
      <w:r>
        <w:rPr>
          <w:i/>
        </w:rPr>
        <w:tab/>
        <w:t>Source: Ericsson</w:t>
      </w:r>
    </w:p>
    <w:p w14:paraId="09E40FB8" w14:textId="77777777" w:rsidR="002A66FC" w:rsidRDefault="002A66FC" w:rsidP="002A66FC">
      <w:pPr>
        <w:rPr>
          <w:rFonts w:ascii="Arial" w:hAnsi="Arial" w:cs="Arial"/>
          <w:b/>
        </w:rPr>
      </w:pPr>
      <w:r>
        <w:rPr>
          <w:rFonts w:ascii="Arial" w:hAnsi="Arial" w:cs="Arial"/>
          <w:b/>
        </w:rPr>
        <w:t xml:space="preserve">Abstract: </w:t>
      </w:r>
    </w:p>
    <w:p w14:paraId="2D1E2F90" w14:textId="77777777" w:rsidR="002A66FC" w:rsidRDefault="002A66FC" w:rsidP="002A66FC">
      <w:r>
        <w:lastRenderedPageBreak/>
        <w:t>This CR clarifies that the interruption requirements due to SL-DRX operation/transitions in U2N relay apply only to the relay UE</w:t>
      </w:r>
    </w:p>
    <w:p w14:paraId="07D3AF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3F8E8" w14:textId="33B9E0BB" w:rsidR="002A66FC" w:rsidRDefault="002A66FC" w:rsidP="002A66FC">
      <w:pPr>
        <w:rPr>
          <w:rFonts w:ascii="Arial" w:hAnsi="Arial" w:cs="Arial"/>
          <w:b/>
          <w:sz w:val="24"/>
        </w:rPr>
      </w:pPr>
      <w:r>
        <w:rPr>
          <w:rFonts w:ascii="Arial" w:hAnsi="Arial" w:cs="Arial"/>
          <w:b/>
          <w:color w:val="0000FF"/>
          <w:sz w:val="24"/>
        </w:rPr>
        <w:t>R4-2320688</w:t>
      </w:r>
      <w:r>
        <w:rPr>
          <w:rFonts w:ascii="Arial" w:hAnsi="Arial" w:cs="Arial"/>
          <w:b/>
          <w:color w:val="0000FF"/>
          <w:sz w:val="24"/>
        </w:rPr>
        <w:tab/>
      </w:r>
      <w:r>
        <w:rPr>
          <w:rFonts w:ascii="Arial" w:hAnsi="Arial" w:cs="Arial"/>
          <w:b/>
          <w:sz w:val="24"/>
        </w:rPr>
        <w:t>[5G_V2X_NRSL] Draft CR on correction to interruption requirements in U2N relay operation under SL-DRX</w:t>
      </w:r>
    </w:p>
    <w:p w14:paraId="2BB9DAE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CR-3876  rev  Cat: A (Rel-18)</w:t>
      </w:r>
      <w:r>
        <w:rPr>
          <w:i/>
        </w:rPr>
        <w:br/>
      </w:r>
      <w:r>
        <w:rPr>
          <w:i/>
        </w:rPr>
        <w:br/>
      </w:r>
      <w:r>
        <w:rPr>
          <w:i/>
        </w:rPr>
        <w:tab/>
      </w:r>
      <w:r>
        <w:rPr>
          <w:i/>
        </w:rPr>
        <w:tab/>
      </w:r>
      <w:r>
        <w:rPr>
          <w:i/>
        </w:rPr>
        <w:tab/>
      </w:r>
      <w:r>
        <w:rPr>
          <w:i/>
        </w:rPr>
        <w:tab/>
      </w:r>
      <w:r>
        <w:rPr>
          <w:i/>
        </w:rPr>
        <w:tab/>
        <w:t>Source: Ericsson</w:t>
      </w:r>
    </w:p>
    <w:p w14:paraId="3B16A2B0" w14:textId="77777777" w:rsidR="002A66FC" w:rsidRDefault="002A66FC" w:rsidP="002A66FC">
      <w:pPr>
        <w:rPr>
          <w:rFonts w:ascii="Arial" w:hAnsi="Arial" w:cs="Arial"/>
          <w:b/>
        </w:rPr>
      </w:pPr>
      <w:r>
        <w:rPr>
          <w:rFonts w:ascii="Arial" w:hAnsi="Arial" w:cs="Arial"/>
          <w:b/>
        </w:rPr>
        <w:t xml:space="preserve">Abstract: </w:t>
      </w:r>
    </w:p>
    <w:p w14:paraId="5F0A0588" w14:textId="77777777" w:rsidR="002A66FC" w:rsidRDefault="002A66FC" w:rsidP="002A66FC">
      <w:r>
        <w:t>This CR clarifies that the interruption requirements due to SL-DRX operation/transitions in U2N relay apply only to the relay UE</w:t>
      </w:r>
    </w:p>
    <w:p w14:paraId="17DD04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ACE72" w14:textId="794499E8" w:rsidR="002A66FC" w:rsidRDefault="002A66FC" w:rsidP="002A66FC">
      <w:pPr>
        <w:rPr>
          <w:rFonts w:ascii="Arial" w:hAnsi="Arial" w:cs="Arial"/>
          <w:b/>
          <w:sz w:val="24"/>
        </w:rPr>
      </w:pPr>
      <w:r>
        <w:rPr>
          <w:rFonts w:ascii="Arial" w:hAnsi="Arial" w:cs="Arial"/>
          <w:b/>
          <w:color w:val="0000FF"/>
          <w:sz w:val="24"/>
        </w:rPr>
        <w:t>R4-2320697</w:t>
      </w:r>
      <w:r>
        <w:rPr>
          <w:rFonts w:ascii="Arial" w:hAnsi="Arial" w:cs="Arial"/>
          <w:b/>
          <w:color w:val="0000FF"/>
          <w:sz w:val="24"/>
        </w:rPr>
        <w:tab/>
      </w:r>
      <w:r>
        <w:rPr>
          <w:rFonts w:ascii="Arial" w:hAnsi="Arial" w:cs="Arial"/>
          <w:b/>
          <w:sz w:val="24"/>
        </w:rPr>
        <w:t>[NR_pos_enh] TA validation requirements for positioning in RRC inactive state in Rel-17</w:t>
      </w:r>
    </w:p>
    <w:p w14:paraId="30A610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CR-3877  rev  Cat: F (Rel-17)</w:t>
      </w:r>
      <w:r>
        <w:rPr>
          <w:i/>
        </w:rPr>
        <w:br/>
      </w:r>
      <w:r>
        <w:rPr>
          <w:i/>
        </w:rPr>
        <w:br/>
      </w:r>
      <w:r>
        <w:rPr>
          <w:i/>
        </w:rPr>
        <w:tab/>
      </w:r>
      <w:r>
        <w:rPr>
          <w:i/>
        </w:rPr>
        <w:tab/>
      </w:r>
      <w:r>
        <w:rPr>
          <w:i/>
        </w:rPr>
        <w:tab/>
      </w:r>
      <w:r>
        <w:rPr>
          <w:i/>
        </w:rPr>
        <w:tab/>
      </w:r>
      <w:r>
        <w:rPr>
          <w:i/>
        </w:rPr>
        <w:tab/>
        <w:t>Source: Ericsson</w:t>
      </w:r>
    </w:p>
    <w:p w14:paraId="01932126" w14:textId="77777777" w:rsidR="002A66FC" w:rsidRDefault="002A66FC" w:rsidP="002A66FC">
      <w:pPr>
        <w:rPr>
          <w:rFonts w:ascii="Arial" w:hAnsi="Arial" w:cs="Arial"/>
          <w:b/>
        </w:rPr>
      </w:pPr>
      <w:r>
        <w:rPr>
          <w:rFonts w:ascii="Arial" w:hAnsi="Arial" w:cs="Arial"/>
          <w:b/>
        </w:rPr>
        <w:t xml:space="preserve">Abstract: </w:t>
      </w:r>
    </w:p>
    <w:p w14:paraId="7B46AC2D" w14:textId="77777777" w:rsidR="002A66FC" w:rsidRDefault="002A66FC" w:rsidP="002A66FC">
      <w:r>
        <w:t>The CR defines TA validation requirements for positioning measurements involving SRS transmission in RRC inactive state. TA validation is supported by RAN2 since Rel-17 (clause 5.26.2 in TS 38.321 and clause 5.7.17 in TS 38.331). However, the correspondin</w:t>
      </w:r>
    </w:p>
    <w:p w14:paraId="0448A3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EC89" w14:textId="3E203625" w:rsidR="002A66FC" w:rsidRDefault="002A66FC" w:rsidP="002A66FC">
      <w:pPr>
        <w:rPr>
          <w:rFonts w:ascii="Arial" w:hAnsi="Arial" w:cs="Arial"/>
          <w:b/>
          <w:sz w:val="24"/>
        </w:rPr>
      </w:pPr>
      <w:r>
        <w:rPr>
          <w:rFonts w:ascii="Arial" w:hAnsi="Arial" w:cs="Arial"/>
          <w:b/>
          <w:color w:val="0000FF"/>
          <w:sz w:val="24"/>
        </w:rPr>
        <w:t>R4-2320714</w:t>
      </w:r>
      <w:r>
        <w:rPr>
          <w:rFonts w:ascii="Arial" w:hAnsi="Arial" w:cs="Arial"/>
          <w:b/>
          <w:color w:val="0000FF"/>
          <w:sz w:val="24"/>
        </w:rPr>
        <w:tab/>
      </w:r>
      <w:r>
        <w:rPr>
          <w:rFonts w:ascii="Arial" w:hAnsi="Arial" w:cs="Arial"/>
          <w:b/>
          <w:sz w:val="24"/>
        </w:rPr>
        <w:t>[NR_UE_pow_sav_enh-Perf] Update on Power saving enhancement test scenario (Rel-17)</w:t>
      </w:r>
    </w:p>
    <w:p w14:paraId="232A3A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CR-3882  rev  Cat: F (Rel-17)</w:t>
      </w:r>
      <w:r>
        <w:rPr>
          <w:i/>
        </w:rPr>
        <w:br/>
      </w:r>
      <w:r>
        <w:rPr>
          <w:i/>
        </w:rPr>
        <w:br/>
      </w:r>
      <w:r>
        <w:rPr>
          <w:i/>
        </w:rPr>
        <w:tab/>
      </w:r>
      <w:r>
        <w:rPr>
          <w:i/>
        </w:rPr>
        <w:tab/>
      </w:r>
      <w:r>
        <w:rPr>
          <w:i/>
        </w:rPr>
        <w:tab/>
      </w:r>
      <w:r>
        <w:rPr>
          <w:i/>
        </w:rPr>
        <w:tab/>
      </w:r>
      <w:r>
        <w:rPr>
          <w:i/>
        </w:rPr>
        <w:tab/>
        <w:t>Source: Keysight Technologies UK Ltd</w:t>
      </w:r>
    </w:p>
    <w:p w14:paraId="5CFAE7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1C048" w14:textId="370F84F5" w:rsidR="00C517F7" w:rsidRDefault="002A66FC">
      <w:pPr>
        <w:rPr>
          <w:rFonts w:ascii="Arial" w:hAnsi="Arial" w:cs="Arial"/>
          <w:b/>
          <w:sz w:val="24"/>
        </w:rPr>
      </w:pPr>
      <w:r>
        <w:rPr>
          <w:rFonts w:ascii="Arial" w:hAnsi="Arial" w:cs="Arial"/>
          <w:b/>
          <w:color w:val="0000FF"/>
          <w:sz w:val="24"/>
        </w:rPr>
        <w:t>R4-2320715</w:t>
      </w:r>
      <w:r>
        <w:rPr>
          <w:rFonts w:ascii="Arial" w:hAnsi="Arial" w:cs="Arial"/>
          <w:b/>
          <w:color w:val="0000FF"/>
          <w:sz w:val="24"/>
        </w:rPr>
        <w:tab/>
      </w:r>
      <w:r>
        <w:rPr>
          <w:rFonts w:ascii="Arial" w:hAnsi="Arial" w:cs="Arial"/>
          <w:b/>
          <w:sz w:val="24"/>
        </w:rPr>
        <w:t>[NR_UE_pow_sav_enh-Perf] Update on Power saving enhancement test scenario (Rel-18)</w:t>
      </w:r>
    </w:p>
    <w:p w14:paraId="7B76A3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CR-3883  rev  Cat: A (Rel-18)</w:t>
      </w:r>
      <w:r>
        <w:rPr>
          <w:i/>
        </w:rPr>
        <w:br/>
      </w:r>
      <w:r>
        <w:rPr>
          <w:i/>
        </w:rPr>
        <w:br/>
      </w:r>
      <w:r>
        <w:rPr>
          <w:i/>
        </w:rPr>
        <w:tab/>
      </w:r>
      <w:r>
        <w:rPr>
          <w:i/>
        </w:rPr>
        <w:tab/>
      </w:r>
      <w:r>
        <w:rPr>
          <w:i/>
        </w:rPr>
        <w:tab/>
      </w:r>
      <w:r>
        <w:rPr>
          <w:i/>
        </w:rPr>
        <w:tab/>
      </w:r>
      <w:r>
        <w:rPr>
          <w:i/>
        </w:rPr>
        <w:tab/>
        <w:t>Source: Keysight Technologies UK Ltd</w:t>
      </w:r>
    </w:p>
    <w:p w14:paraId="0E28BB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372D3" w14:textId="0A3FF2AC" w:rsidR="002A66FC" w:rsidRDefault="002A66FC" w:rsidP="002A66FC">
      <w:pPr>
        <w:rPr>
          <w:rFonts w:ascii="Arial" w:hAnsi="Arial" w:cs="Arial"/>
          <w:b/>
          <w:sz w:val="24"/>
        </w:rPr>
      </w:pPr>
      <w:r>
        <w:rPr>
          <w:rFonts w:ascii="Arial" w:hAnsi="Arial" w:cs="Arial"/>
          <w:b/>
          <w:color w:val="0000FF"/>
          <w:sz w:val="24"/>
        </w:rPr>
        <w:t>R4-2320746</w:t>
      </w:r>
      <w:r>
        <w:rPr>
          <w:rFonts w:ascii="Arial" w:hAnsi="Arial" w:cs="Arial"/>
          <w:b/>
          <w:color w:val="0000FF"/>
          <w:sz w:val="24"/>
        </w:rPr>
        <w:tab/>
      </w:r>
      <w:r>
        <w:rPr>
          <w:rFonts w:ascii="Arial" w:hAnsi="Arial" w:cs="Arial"/>
          <w:b/>
          <w:sz w:val="24"/>
        </w:rPr>
        <w:t>[NR_NTN_Solutions-Perf] On timing considerations for NTN performance tests</w:t>
      </w:r>
    </w:p>
    <w:p w14:paraId="4BA82E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9B68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B4193" w14:textId="3209BBC8" w:rsidR="002A66FC" w:rsidRDefault="002A66FC" w:rsidP="002A66FC">
      <w:pPr>
        <w:rPr>
          <w:rFonts w:ascii="Arial" w:hAnsi="Arial" w:cs="Arial"/>
          <w:b/>
          <w:sz w:val="24"/>
        </w:rPr>
      </w:pPr>
      <w:r>
        <w:rPr>
          <w:rFonts w:ascii="Arial" w:hAnsi="Arial" w:cs="Arial"/>
          <w:b/>
          <w:color w:val="0000FF"/>
          <w:sz w:val="24"/>
        </w:rPr>
        <w:lastRenderedPageBreak/>
        <w:t>R4-2320747</w:t>
      </w:r>
      <w:r>
        <w:rPr>
          <w:rFonts w:ascii="Arial" w:hAnsi="Arial" w:cs="Arial"/>
          <w:b/>
          <w:color w:val="0000FF"/>
          <w:sz w:val="24"/>
        </w:rPr>
        <w:tab/>
      </w:r>
      <w:r>
        <w:rPr>
          <w:rFonts w:ascii="Arial" w:hAnsi="Arial" w:cs="Arial"/>
          <w:b/>
          <w:sz w:val="24"/>
        </w:rPr>
        <w:t>[NR_NTN_solutions-Perf] CR to 38.133 on transmit timing test case for NTN</w:t>
      </w:r>
    </w:p>
    <w:p w14:paraId="3E3331E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CR-3887  rev  Cat: F (Rel-17)</w:t>
      </w:r>
      <w:r>
        <w:rPr>
          <w:i/>
        </w:rPr>
        <w:br/>
      </w:r>
      <w:r>
        <w:rPr>
          <w:i/>
        </w:rPr>
        <w:br/>
      </w:r>
      <w:r>
        <w:rPr>
          <w:i/>
        </w:rPr>
        <w:tab/>
      </w:r>
      <w:r>
        <w:rPr>
          <w:i/>
        </w:rPr>
        <w:tab/>
      </w:r>
      <w:r>
        <w:rPr>
          <w:i/>
        </w:rPr>
        <w:tab/>
      </w:r>
      <w:r>
        <w:rPr>
          <w:i/>
        </w:rPr>
        <w:tab/>
      </w:r>
      <w:r>
        <w:rPr>
          <w:i/>
        </w:rPr>
        <w:tab/>
        <w:t>Source: Nokia, Nokia Shanghai Bell</w:t>
      </w:r>
    </w:p>
    <w:p w14:paraId="2D5917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49DA9" w14:textId="5E8D77B5" w:rsidR="002A66FC" w:rsidRDefault="002A66FC" w:rsidP="002A66FC">
      <w:pPr>
        <w:rPr>
          <w:rFonts w:ascii="Arial" w:hAnsi="Arial" w:cs="Arial"/>
          <w:b/>
          <w:sz w:val="24"/>
        </w:rPr>
      </w:pPr>
      <w:r>
        <w:rPr>
          <w:rFonts w:ascii="Arial" w:hAnsi="Arial" w:cs="Arial"/>
          <w:b/>
          <w:color w:val="0000FF"/>
          <w:sz w:val="24"/>
        </w:rPr>
        <w:t>R4-2320748</w:t>
      </w:r>
      <w:r>
        <w:rPr>
          <w:rFonts w:ascii="Arial" w:hAnsi="Arial" w:cs="Arial"/>
          <w:b/>
          <w:color w:val="0000FF"/>
          <w:sz w:val="24"/>
        </w:rPr>
        <w:tab/>
      </w:r>
      <w:r>
        <w:rPr>
          <w:rFonts w:ascii="Arial" w:hAnsi="Arial" w:cs="Arial"/>
          <w:b/>
          <w:sz w:val="24"/>
        </w:rPr>
        <w:t>[NR_NTN_solutions-Perf] CR to 38.133 on transmit timing test case for NTN</w:t>
      </w:r>
    </w:p>
    <w:p w14:paraId="223D0C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CR-3888  rev  Cat: A (Rel-18)</w:t>
      </w:r>
      <w:r>
        <w:rPr>
          <w:i/>
        </w:rPr>
        <w:br/>
      </w:r>
      <w:r>
        <w:rPr>
          <w:i/>
        </w:rPr>
        <w:br/>
      </w:r>
      <w:r>
        <w:rPr>
          <w:i/>
        </w:rPr>
        <w:tab/>
      </w:r>
      <w:r>
        <w:rPr>
          <w:i/>
        </w:rPr>
        <w:tab/>
      </w:r>
      <w:r>
        <w:rPr>
          <w:i/>
        </w:rPr>
        <w:tab/>
      </w:r>
      <w:r>
        <w:rPr>
          <w:i/>
        </w:rPr>
        <w:tab/>
      </w:r>
      <w:r>
        <w:rPr>
          <w:i/>
        </w:rPr>
        <w:tab/>
        <w:t>Source: Nokia, Nokia Shanghai Bell</w:t>
      </w:r>
    </w:p>
    <w:p w14:paraId="53A883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68B7C" w14:textId="7F0C478E" w:rsidR="002A66FC" w:rsidRDefault="002A66FC" w:rsidP="002A66FC">
      <w:pPr>
        <w:rPr>
          <w:rFonts w:ascii="Arial" w:hAnsi="Arial" w:cs="Arial"/>
          <w:b/>
          <w:sz w:val="24"/>
        </w:rPr>
      </w:pPr>
      <w:r>
        <w:rPr>
          <w:rFonts w:ascii="Arial" w:hAnsi="Arial" w:cs="Arial"/>
          <w:b/>
          <w:color w:val="0000FF"/>
          <w:sz w:val="24"/>
        </w:rPr>
        <w:t>R4-2320749</w:t>
      </w:r>
      <w:r>
        <w:rPr>
          <w:rFonts w:ascii="Arial" w:hAnsi="Arial" w:cs="Arial"/>
          <w:b/>
          <w:color w:val="0000FF"/>
          <w:sz w:val="24"/>
        </w:rPr>
        <w:tab/>
      </w:r>
      <w:r>
        <w:rPr>
          <w:rFonts w:ascii="Arial" w:hAnsi="Arial" w:cs="Arial"/>
          <w:b/>
          <w:sz w:val="24"/>
        </w:rPr>
        <w:t>[NR_NTN_solutions-Core] CR to 38.133 on Measurement Req. For NTN</w:t>
      </w:r>
    </w:p>
    <w:p w14:paraId="420DF8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CR-3889  rev  Cat: F (Rel-17)</w:t>
      </w:r>
      <w:r>
        <w:rPr>
          <w:i/>
        </w:rPr>
        <w:br/>
      </w:r>
      <w:r>
        <w:rPr>
          <w:i/>
        </w:rPr>
        <w:br/>
      </w:r>
      <w:r>
        <w:rPr>
          <w:i/>
        </w:rPr>
        <w:tab/>
      </w:r>
      <w:r>
        <w:rPr>
          <w:i/>
        </w:rPr>
        <w:tab/>
      </w:r>
      <w:r>
        <w:rPr>
          <w:i/>
        </w:rPr>
        <w:tab/>
      </w:r>
      <w:r>
        <w:rPr>
          <w:i/>
        </w:rPr>
        <w:tab/>
      </w:r>
      <w:r>
        <w:rPr>
          <w:i/>
        </w:rPr>
        <w:tab/>
        <w:t>Source: Nokia, Nokia Shanghai Bell</w:t>
      </w:r>
    </w:p>
    <w:p w14:paraId="4737E2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373AE" w14:textId="1E7A7DFC" w:rsidR="002A66FC" w:rsidRDefault="002A66FC" w:rsidP="002A66FC">
      <w:pPr>
        <w:rPr>
          <w:rFonts w:ascii="Arial" w:hAnsi="Arial" w:cs="Arial"/>
          <w:b/>
          <w:sz w:val="24"/>
        </w:rPr>
      </w:pPr>
      <w:r>
        <w:rPr>
          <w:rFonts w:ascii="Arial" w:hAnsi="Arial" w:cs="Arial"/>
          <w:b/>
          <w:color w:val="0000FF"/>
          <w:sz w:val="24"/>
        </w:rPr>
        <w:t>R4-2320750</w:t>
      </w:r>
      <w:r>
        <w:rPr>
          <w:rFonts w:ascii="Arial" w:hAnsi="Arial" w:cs="Arial"/>
          <w:b/>
          <w:color w:val="0000FF"/>
          <w:sz w:val="24"/>
        </w:rPr>
        <w:tab/>
      </w:r>
      <w:r>
        <w:rPr>
          <w:rFonts w:ascii="Arial" w:hAnsi="Arial" w:cs="Arial"/>
          <w:b/>
          <w:sz w:val="24"/>
        </w:rPr>
        <w:t>[NR_NTN_solutions-Core] CR to 38.133 on Measurement Req. For NTN</w:t>
      </w:r>
    </w:p>
    <w:p w14:paraId="482EF5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CR-3890  rev  Cat: A (Rel-18)</w:t>
      </w:r>
      <w:r>
        <w:rPr>
          <w:i/>
        </w:rPr>
        <w:br/>
      </w:r>
      <w:r>
        <w:rPr>
          <w:i/>
        </w:rPr>
        <w:br/>
      </w:r>
      <w:r>
        <w:rPr>
          <w:i/>
        </w:rPr>
        <w:tab/>
      </w:r>
      <w:r>
        <w:rPr>
          <w:i/>
        </w:rPr>
        <w:tab/>
      </w:r>
      <w:r>
        <w:rPr>
          <w:i/>
        </w:rPr>
        <w:tab/>
      </w:r>
      <w:r>
        <w:rPr>
          <w:i/>
        </w:rPr>
        <w:tab/>
      </w:r>
      <w:r>
        <w:rPr>
          <w:i/>
        </w:rPr>
        <w:tab/>
        <w:t>Source: Nokia, Nokia Shanghai Bell</w:t>
      </w:r>
    </w:p>
    <w:p w14:paraId="6F0680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51D15" w14:textId="46C8CC21" w:rsidR="002A66FC" w:rsidRDefault="002A66FC" w:rsidP="002A66FC">
      <w:pPr>
        <w:rPr>
          <w:rFonts w:ascii="Arial" w:hAnsi="Arial" w:cs="Arial"/>
          <w:b/>
          <w:sz w:val="24"/>
        </w:rPr>
      </w:pPr>
      <w:r>
        <w:rPr>
          <w:rFonts w:ascii="Arial" w:hAnsi="Arial" w:cs="Arial"/>
          <w:b/>
          <w:color w:val="0000FF"/>
          <w:sz w:val="24"/>
        </w:rPr>
        <w:t>R4-2320755</w:t>
      </w:r>
      <w:r>
        <w:rPr>
          <w:rFonts w:ascii="Arial" w:hAnsi="Arial" w:cs="Arial"/>
          <w:b/>
          <w:color w:val="0000FF"/>
          <w:sz w:val="24"/>
        </w:rPr>
        <w:tab/>
      </w:r>
      <w:r>
        <w:rPr>
          <w:rFonts w:ascii="Arial" w:hAnsi="Arial" w:cs="Arial"/>
          <w:b/>
          <w:sz w:val="24"/>
        </w:rPr>
        <w:t>[NB_IOTenh4_LTE_eMTC6-Core] CR on 36.133 Fixing capability description for NB-IoT neighbor cell measurements in connected mode</w:t>
      </w:r>
    </w:p>
    <w:p w14:paraId="1B4A19D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v17.11.2</w:t>
      </w:r>
      <w:r>
        <w:rPr>
          <w:i/>
        </w:rPr>
        <w:tab/>
        <w:t xml:space="preserve">  CR-7273  rev  Cat: F (Rel-17)</w:t>
      </w:r>
      <w:r>
        <w:rPr>
          <w:i/>
        </w:rPr>
        <w:br/>
      </w:r>
      <w:r>
        <w:rPr>
          <w:i/>
        </w:rPr>
        <w:br/>
      </w:r>
      <w:r>
        <w:rPr>
          <w:i/>
        </w:rPr>
        <w:tab/>
      </w:r>
      <w:r>
        <w:rPr>
          <w:i/>
        </w:rPr>
        <w:tab/>
      </w:r>
      <w:r>
        <w:rPr>
          <w:i/>
        </w:rPr>
        <w:tab/>
      </w:r>
      <w:r>
        <w:rPr>
          <w:i/>
        </w:rPr>
        <w:tab/>
      </w:r>
      <w:r>
        <w:rPr>
          <w:i/>
        </w:rPr>
        <w:tab/>
        <w:t>Source: Nokia, Nokia Shanghai Bell</w:t>
      </w:r>
    </w:p>
    <w:p w14:paraId="5CA1CB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AB683" w14:textId="72A453C8" w:rsidR="002A66FC" w:rsidRDefault="002A66FC" w:rsidP="002A66FC">
      <w:pPr>
        <w:rPr>
          <w:rFonts w:ascii="Arial" w:hAnsi="Arial" w:cs="Arial"/>
          <w:b/>
          <w:sz w:val="24"/>
        </w:rPr>
      </w:pPr>
      <w:r>
        <w:rPr>
          <w:rFonts w:ascii="Arial" w:hAnsi="Arial" w:cs="Arial"/>
          <w:b/>
          <w:color w:val="0000FF"/>
          <w:sz w:val="24"/>
        </w:rPr>
        <w:t>R4-2320756</w:t>
      </w:r>
      <w:r>
        <w:rPr>
          <w:rFonts w:ascii="Arial" w:hAnsi="Arial" w:cs="Arial"/>
          <w:b/>
          <w:color w:val="0000FF"/>
          <w:sz w:val="24"/>
        </w:rPr>
        <w:tab/>
      </w:r>
      <w:r>
        <w:rPr>
          <w:rFonts w:ascii="Arial" w:hAnsi="Arial" w:cs="Arial"/>
          <w:b/>
          <w:sz w:val="24"/>
        </w:rPr>
        <w:t>[NB_IOTenh4_LTE_eMTC6-Core] CR on 36.133 Fixing capability description for NB-IoT neighbor cell measurements in connected mode</w:t>
      </w:r>
    </w:p>
    <w:p w14:paraId="4C3682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CR-7274  rev  Cat: A (Rel-18)</w:t>
      </w:r>
      <w:r>
        <w:rPr>
          <w:i/>
        </w:rPr>
        <w:br/>
      </w:r>
      <w:r>
        <w:rPr>
          <w:i/>
        </w:rPr>
        <w:br/>
      </w:r>
      <w:r>
        <w:rPr>
          <w:i/>
        </w:rPr>
        <w:tab/>
      </w:r>
      <w:r>
        <w:rPr>
          <w:i/>
        </w:rPr>
        <w:tab/>
      </w:r>
      <w:r>
        <w:rPr>
          <w:i/>
        </w:rPr>
        <w:tab/>
      </w:r>
      <w:r>
        <w:rPr>
          <w:i/>
        </w:rPr>
        <w:tab/>
      </w:r>
      <w:r>
        <w:rPr>
          <w:i/>
        </w:rPr>
        <w:tab/>
        <w:t>Source: Nokia, Nokia Shanghai Bell</w:t>
      </w:r>
    </w:p>
    <w:p w14:paraId="78E88F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D7336" w14:textId="0493ABDD" w:rsidR="002A66FC" w:rsidRDefault="002A66FC" w:rsidP="002A66FC">
      <w:pPr>
        <w:rPr>
          <w:rFonts w:ascii="Arial" w:hAnsi="Arial" w:cs="Arial"/>
          <w:b/>
          <w:sz w:val="24"/>
        </w:rPr>
      </w:pPr>
      <w:r>
        <w:rPr>
          <w:rFonts w:ascii="Arial" w:hAnsi="Arial" w:cs="Arial"/>
          <w:b/>
          <w:color w:val="0000FF"/>
          <w:sz w:val="24"/>
        </w:rPr>
        <w:t>R4-2320759</w:t>
      </w:r>
      <w:r>
        <w:rPr>
          <w:rFonts w:ascii="Arial" w:hAnsi="Arial" w:cs="Arial"/>
          <w:b/>
          <w:color w:val="0000FF"/>
          <w:sz w:val="24"/>
        </w:rPr>
        <w:tab/>
      </w:r>
      <w:r>
        <w:rPr>
          <w:rFonts w:ascii="Arial" w:hAnsi="Arial" w:cs="Arial"/>
          <w:b/>
          <w:sz w:val="24"/>
        </w:rPr>
        <w:t>CR to TS 38.133 on scg activation and deactivation test case</w:t>
      </w:r>
    </w:p>
    <w:p w14:paraId="2DCE229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CR-3891  rev  Cat: A (Rel-18)</w:t>
      </w:r>
      <w:r>
        <w:rPr>
          <w:i/>
        </w:rPr>
        <w:br/>
      </w:r>
      <w:r>
        <w:rPr>
          <w:i/>
        </w:rPr>
        <w:br/>
      </w:r>
      <w:r>
        <w:rPr>
          <w:i/>
        </w:rPr>
        <w:tab/>
      </w:r>
      <w:r>
        <w:rPr>
          <w:i/>
        </w:rPr>
        <w:tab/>
      </w:r>
      <w:r>
        <w:rPr>
          <w:i/>
        </w:rPr>
        <w:tab/>
      </w:r>
      <w:r>
        <w:rPr>
          <w:i/>
        </w:rPr>
        <w:tab/>
      </w:r>
      <w:r>
        <w:rPr>
          <w:i/>
        </w:rPr>
        <w:tab/>
        <w:t>Source: Ericsson</w:t>
      </w:r>
    </w:p>
    <w:p w14:paraId="17B5C804" w14:textId="77777777" w:rsidR="002A66FC" w:rsidRDefault="002A66FC" w:rsidP="002A66FC">
      <w:pPr>
        <w:rPr>
          <w:rFonts w:ascii="Arial" w:hAnsi="Arial" w:cs="Arial"/>
          <w:b/>
        </w:rPr>
      </w:pPr>
      <w:r>
        <w:rPr>
          <w:rFonts w:ascii="Arial" w:hAnsi="Arial" w:cs="Arial"/>
          <w:b/>
        </w:rPr>
        <w:lastRenderedPageBreak/>
        <w:t xml:space="preserve">Abstract: </w:t>
      </w:r>
    </w:p>
    <w:p w14:paraId="71AC6BC5" w14:textId="77777777" w:rsidR="002A66FC" w:rsidRDefault="002A66FC" w:rsidP="002A66FC">
      <w:r>
        <w:t>This CR is to update the test case in TS 38.133</w:t>
      </w:r>
    </w:p>
    <w:p w14:paraId="752F7F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59BEE" w14:textId="176266F3" w:rsidR="002A66FC" w:rsidRDefault="002A66FC" w:rsidP="002A66FC">
      <w:pPr>
        <w:rPr>
          <w:rFonts w:ascii="Arial" w:hAnsi="Arial" w:cs="Arial"/>
          <w:b/>
          <w:sz w:val="24"/>
        </w:rPr>
      </w:pPr>
      <w:r>
        <w:rPr>
          <w:rFonts w:ascii="Arial" w:hAnsi="Arial" w:cs="Arial"/>
          <w:b/>
          <w:color w:val="0000FF"/>
          <w:sz w:val="24"/>
        </w:rPr>
        <w:t>R4-2320803</w:t>
      </w:r>
      <w:r>
        <w:rPr>
          <w:rFonts w:ascii="Arial" w:hAnsi="Arial" w:cs="Arial"/>
          <w:b/>
          <w:color w:val="0000FF"/>
          <w:sz w:val="24"/>
        </w:rPr>
        <w:tab/>
      </w:r>
      <w:r>
        <w:rPr>
          <w:rFonts w:ascii="Arial" w:hAnsi="Arial" w:cs="Arial"/>
          <w:b/>
          <w:sz w:val="24"/>
        </w:rPr>
        <w:t>Corrections of SDT Test Case Parameters for RedCap</w:t>
      </w:r>
    </w:p>
    <w:p w14:paraId="1C7D4A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CR-3892  rev  Cat: F (Rel-17)</w:t>
      </w:r>
      <w:r>
        <w:rPr>
          <w:i/>
        </w:rPr>
        <w:br/>
      </w:r>
      <w:r>
        <w:rPr>
          <w:i/>
        </w:rPr>
        <w:br/>
      </w:r>
      <w:r>
        <w:rPr>
          <w:i/>
        </w:rPr>
        <w:tab/>
      </w:r>
      <w:r>
        <w:rPr>
          <w:i/>
        </w:rPr>
        <w:tab/>
      </w:r>
      <w:r>
        <w:rPr>
          <w:i/>
        </w:rPr>
        <w:tab/>
      </w:r>
      <w:r>
        <w:rPr>
          <w:i/>
        </w:rPr>
        <w:tab/>
      </w:r>
      <w:r>
        <w:rPr>
          <w:i/>
        </w:rPr>
        <w:tab/>
        <w:t>Source: Nokia, Nokia Shanghai Bell</w:t>
      </w:r>
    </w:p>
    <w:p w14:paraId="07908E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D651E" w14:textId="4EB57576" w:rsidR="002A66FC" w:rsidRDefault="002A66FC" w:rsidP="002A66FC">
      <w:pPr>
        <w:rPr>
          <w:rFonts w:ascii="Arial" w:hAnsi="Arial" w:cs="Arial"/>
          <w:b/>
          <w:sz w:val="24"/>
        </w:rPr>
      </w:pPr>
      <w:r>
        <w:rPr>
          <w:rFonts w:ascii="Arial" w:hAnsi="Arial" w:cs="Arial"/>
          <w:b/>
          <w:color w:val="0000FF"/>
          <w:sz w:val="24"/>
        </w:rPr>
        <w:t>R4-2320804</w:t>
      </w:r>
      <w:r>
        <w:rPr>
          <w:rFonts w:ascii="Arial" w:hAnsi="Arial" w:cs="Arial"/>
          <w:b/>
          <w:color w:val="0000FF"/>
          <w:sz w:val="24"/>
        </w:rPr>
        <w:tab/>
      </w:r>
      <w:r>
        <w:rPr>
          <w:rFonts w:ascii="Arial" w:hAnsi="Arial" w:cs="Arial"/>
          <w:b/>
          <w:sz w:val="24"/>
        </w:rPr>
        <w:t>CR 38.133 Corrections of SDT Test Case Parameters for RedCap</w:t>
      </w:r>
    </w:p>
    <w:p w14:paraId="7CBFF2E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CR-3893  rev  Cat: A (Rel-18)</w:t>
      </w:r>
      <w:r>
        <w:rPr>
          <w:i/>
        </w:rPr>
        <w:br/>
      </w:r>
      <w:r>
        <w:rPr>
          <w:i/>
        </w:rPr>
        <w:br/>
      </w:r>
      <w:r>
        <w:rPr>
          <w:i/>
        </w:rPr>
        <w:tab/>
      </w:r>
      <w:r>
        <w:rPr>
          <w:i/>
        </w:rPr>
        <w:tab/>
      </w:r>
      <w:r>
        <w:rPr>
          <w:i/>
        </w:rPr>
        <w:tab/>
      </w:r>
      <w:r>
        <w:rPr>
          <w:i/>
        </w:rPr>
        <w:tab/>
      </w:r>
      <w:r>
        <w:rPr>
          <w:i/>
        </w:rPr>
        <w:tab/>
        <w:t>Source: Nokia, Nokia Shanghai Bell</w:t>
      </w:r>
    </w:p>
    <w:p w14:paraId="529537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045F3" w14:textId="0AB43944" w:rsidR="002A66FC" w:rsidRDefault="002A66FC" w:rsidP="002A66FC">
      <w:pPr>
        <w:rPr>
          <w:rFonts w:ascii="Arial" w:hAnsi="Arial" w:cs="Arial"/>
          <w:b/>
          <w:sz w:val="24"/>
        </w:rPr>
      </w:pPr>
      <w:r>
        <w:rPr>
          <w:rFonts w:ascii="Arial" w:hAnsi="Arial" w:cs="Arial"/>
          <w:b/>
          <w:color w:val="0000FF"/>
          <w:sz w:val="24"/>
        </w:rPr>
        <w:t>R4-2320859</w:t>
      </w:r>
      <w:r>
        <w:rPr>
          <w:rFonts w:ascii="Arial" w:hAnsi="Arial" w:cs="Arial"/>
          <w:b/>
          <w:color w:val="0000FF"/>
          <w:sz w:val="24"/>
        </w:rPr>
        <w:tab/>
      </w:r>
      <w:r>
        <w:rPr>
          <w:rFonts w:ascii="Arial" w:hAnsi="Arial" w:cs="Arial"/>
          <w:b/>
          <w:sz w:val="24"/>
        </w:rPr>
        <w:t>Corrections to NR Measurements with Autonomous Gaps for RedCap</w:t>
      </w:r>
    </w:p>
    <w:p w14:paraId="301521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CR-3894  rev  Cat: F (Rel-17)</w:t>
      </w:r>
      <w:r>
        <w:rPr>
          <w:i/>
        </w:rPr>
        <w:br/>
      </w:r>
      <w:r>
        <w:rPr>
          <w:i/>
        </w:rPr>
        <w:br/>
      </w:r>
      <w:r>
        <w:rPr>
          <w:i/>
        </w:rPr>
        <w:tab/>
      </w:r>
      <w:r>
        <w:rPr>
          <w:i/>
        </w:rPr>
        <w:tab/>
      </w:r>
      <w:r>
        <w:rPr>
          <w:i/>
        </w:rPr>
        <w:tab/>
      </w:r>
      <w:r>
        <w:rPr>
          <w:i/>
        </w:rPr>
        <w:tab/>
      </w:r>
      <w:r>
        <w:rPr>
          <w:i/>
        </w:rPr>
        <w:tab/>
        <w:t>Source: Nokia, Nokia Shanghai Bell</w:t>
      </w:r>
    </w:p>
    <w:p w14:paraId="4F6612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53BCE" w14:textId="5C81E56A" w:rsidR="002A66FC" w:rsidRDefault="002A66FC" w:rsidP="002A66FC">
      <w:pPr>
        <w:rPr>
          <w:rFonts w:ascii="Arial" w:hAnsi="Arial" w:cs="Arial"/>
          <w:b/>
          <w:sz w:val="24"/>
        </w:rPr>
      </w:pPr>
      <w:r>
        <w:rPr>
          <w:rFonts w:ascii="Arial" w:hAnsi="Arial" w:cs="Arial"/>
          <w:b/>
          <w:color w:val="0000FF"/>
          <w:sz w:val="24"/>
        </w:rPr>
        <w:t>R4-2320860</w:t>
      </w:r>
      <w:r>
        <w:rPr>
          <w:rFonts w:ascii="Arial" w:hAnsi="Arial" w:cs="Arial"/>
          <w:b/>
          <w:color w:val="0000FF"/>
          <w:sz w:val="24"/>
        </w:rPr>
        <w:tab/>
      </w:r>
      <w:r>
        <w:rPr>
          <w:rFonts w:ascii="Arial" w:hAnsi="Arial" w:cs="Arial"/>
          <w:b/>
          <w:sz w:val="24"/>
        </w:rPr>
        <w:t>Corrections to NR Measurements with Autonomous Gaps for RedCap</w:t>
      </w:r>
    </w:p>
    <w:p w14:paraId="41B0EF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CR-3895  rev  Cat: A (Rel-18)</w:t>
      </w:r>
      <w:r>
        <w:rPr>
          <w:i/>
        </w:rPr>
        <w:br/>
      </w:r>
      <w:r>
        <w:rPr>
          <w:i/>
        </w:rPr>
        <w:br/>
      </w:r>
      <w:r>
        <w:rPr>
          <w:i/>
        </w:rPr>
        <w:tab/>
      </w:r>
      <w:r>
        <w:rPr>
          <w:i/>
        </w:rPr>
        <w:tab/>
      </w:r>
      <w:r>
        <w:rPr>
          <w:i/>
        </w:rPr>
        <w:tab/>
      </w:r>
      <w:r>
        <w:rPr>
          <w:i/>
        </w:rPr>
        <w:tab/>
      </w:r>
      <w:r>
        <w:rPr>
          <w:i/>
        </w:rPr>
        <w:tab/>
        <w:t>Source: Nokia, Nokia Shanghai Bell</w:t>
      </w:r>
    </w:p>
    <w:p w14:paraId="051B61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79B3E" w14:textId="51C3085A" w:rsidR="002A66FC" w:rsidRDefault="002A66FC" w:rsidP="002A66FC">
      <w:pPr>
        <w:rPr>
          <w:rFonts w:ascii="Arial" w:hAnsi="Arial" w:cs="Arial"/>
          <w:b/>
          <w:sz w:val="24"/>
        </w:rPr>
      </w:pPr>
      <w:r>
        <w:rPr>
          <w:rFonts w:ascii="Arial" w:hAnsi="Arial" w:cs="Arial"/>
          <w:b/>
          <w:color w:val="0000FF"/>
          <w:sz w:val="24"/>
        </w:rPr>
        <w:t>R4-2320874</w:t>
      </w:r>
      <w:r>
        <w:rPr>
          <w:rFonts w:ascii="Arial" w:hAnsi="Arial" w:cs="Arial"/>
          <w:b/>
          <w:color w:val="0000FF"/>
          <w:sz w:val="24"/>
        </w:rPr>
        <w:tab/>
      </w:r>
      <w:r>
        <w:rPr>
          <w:rFonts w:ascii="Arial" w:hAnsi="Arial" w:cs="Arial"/>
          <w:b/>
          <w:sz w:val="24"/>
        </w:rPr>
        <w:t>DraftCR: L1-RSRP measurement for beam reporting accuracy</w:t>
      </w:r>
    </w:p>
    <w:p w14:paraId="7C1BFEB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CR-3900  rev  Cat: F (Rel-17)</w:t>
      </w:r>
      <w:r>
        <w:rPr>
          <w:i/>
        </w:rPr>
        <w:br/>
      </w:r>
      <w:r>
        <w:rPr>
          <w:i/>
        </w:rPr>
        <w:br/>
      </w:r>
      <w:r>
        <w:rPr>
          <w:i/>
        </w:rPr>
        <w:tab/>
      </w:r>
      <w:r>
        <w:rPr>
          <w:i/>
        </w:rPr>
        <w:tab/>
      </w:r>
      <w:r>
        <w:rPr>
          <w:i/>
        </w:rPr>
        <w:tab/>
      </w:r>
      <w:r>
        <w:rPr>
          <w:i/>
        </w:rPr>
        <w:tab/>
      </w:r>
      <w:r>
        <w:rPr>
          <w:i/>
        </w:rPr>
        <w:tab/>
        <w:t>Source: Ericsson, Huawei, HiSilicon</w:t>
      </w:r>
    </w:p>
    <w:p w14:paraId="3830DB61" w14:textId="77777777" w:rsidR="002A66FC" w:rsidRDefault="002A66FC" w:rsidP="002A66FC">
      <w:pPr>
        <w:rPr>
          <w:rFonts w:ascii="Arial" w:hAnsi="Arial" w:cs="Arial"/>
          <w:b/>
        </w:rPr>
      </w:pPr>
      <w:r>
        <w:rPr>
          <w:rFonts w:ascii="Arial" w:hAnsi="Arial" w:cs="Arial"/>
          <w:b/>
        </w:rPr>
        <w:t xml:space="preserve">Abstract: </w:t>
      </w:r>
    </w:p>
    <w:p w14:paraId="160E057D" w14:textId="77777777" w:rsidR="002A66FC" w:rsidRDefault="002A66FC" w:rsidP="002A66FC">
      <w:r>
        <w:t>Current specification contains  placeholders for L1-RSRP measuremnet for beam reporting accuracy test cases. But the tests missing which are introduced in this CR.</w:t>
      </w:r>
    </w:p>
    <w:p w14:paraId="7D4FF9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26E73" w14:textId="3F508F98" w:rsidR="002A66FC" w:rsidRDefault="002A66FC" w:rsidP="002A66FC">
      <w:pPr>
        <w:rPr>
          <w:rFonts w:ascii="Arial" w:hAnsi="Arial" w:cs="Arial"/>
          <w:b/>
          <w:sz w:val="24"/>
        </w:rPr>
      </w:pPr>
      <w:r>
        <w:rPr>
          <w:rFonts w:ascii="Arial" w:hAnsi="Arial" w:cs="Arial"/>
          <w:b/>
          <w:color w:val="0000FF"/>
          <w:sz w:val="24"/>
        </w:rPr>
        <w:t>R4-2320875</w:t>
      </w:r>
      <w:r>
        <w:rPr>
          <w:rFonts w:ascii="Arial" w:hAnsi="Arial" w:cs="Arial"/>
          <w:b/>
          <w:color w:val="0000FF"/>
          <w:sz w:val="24"/>
        </w:rPr>
        <w:tab/>
      </w:r>
      <w:r>
        <w:rPr>
          <w:rFonts w:ascii="Arial" w:hAnsi="Arial" w:cs="Arial"/>
          <w:b/>
          <w:sz w:val="24"/>
        </w:rPr>
        <w:t>Editorial corrections to rel-17 RedCap test cases</w:t>
      </w:r>
    </w:p>
    <w:p w14:paraId="7B432F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CR-3901  rev  Cat: F (Rel-18)</w:t>
      </w:r>
      <w:r>
        <w:rPr>
          <w:i/>
        </w:rPr>
        <w:br/>
      </w:r>
      <w:r>
        <w:rPr>
          <w:i/>
        </w:rPr>
        <w:br/>
      </w:r>
      <w:r>
        <w:rPr>
          <w:i/>
        </w:rPr>
        <w:tab/>
      </w:r>
      <w:r>
        <w:rPr>
          <w:i/>
        </w:rPr>
        <w:tab/>
      </w:r>
      <w:r>
        <w:rPr>
          <w:i/>
        </w:rPr>
        <w:tab/>
      </w:r>
      <w:r>
        <w:rPr>
          <w:i/>
        </w:rPr>
        <w:tab/>
      </w:r>
      <w:r>
        <w:rPr>
          <w:i/>
        </w:rPr>
        <w:tab/>
        <w:t>Source: Ericsson</w:t>
      </w:r>
    </w:p>
    <w:p w14:paraId="5A059C39" w14:textId="77777777" w:rsidR="002A66FC" w:rsidRDefault="002A66FC" w:rsidP="002A66FC">
      <w:pPr>
        <w:rPr>
          <w:rFonts w:ascii="Arial" w:hAnsi="Arial" w:cs="Arial"/>
          <w:b/>
        </w:rPr>
      </w:pPr>
      <w:r>
        <w:rPr>
          <w:rFonts w:ascii="Arial" w:hAnsi="Arial" w:cs="Arial"/>
          <w:b/>
        </w:rPr>
        <w:t xml:space="preserve">Abstract: </w:t>
      </w:r>
    </w:p>
    <w:p w14:paraId="561EB359" w14:textId="77777777" w:rsidR="002A66FC" w:rsidRDefault="002A66FC" w:rsidP="002A66FC">
      <w:r>
        <w:lastRenderedPageBreak/>
        <w:t>Removal of squarebrackets in test cases. Similar changes were already made for Rel-17 spec at RAN4#108 meeting thus some values are without [ ] in Rel-17 spec but some are with [ ] in Rel-18 spec.</w:t>
      </w:r>
    </w:p>
    <w:p w14:paraId="2DF91A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4A64C" w14:textId="31C2F67D" w:rsidR="002A66FC" w:rsidRDefault="002A66FC" w:rsidP="002A66FC">
      <w:pPr>
        <w:rPr>
          <w:rFonts w:ascii="Arial" w:hAnsi="Arial" w:cs="Arial"/>
          <w:b/>
          <w:sz w:val="24"/>
        </w:rPr>
      </w:pPr>
      <w:r>
        <w:rPr>
          <w:rFonts w:ascii="Arial" w:hAnsi="Arial" w:cs="Arial"/>
          <w:b/>
          <w:color w:val="0000FF"/>
          <w:sz w:val="24"/>
        </w:rPr>
        <w:t>R4-2320876</w:t>
      </w:r>
      <w:r>
        <w:rPr>
          <w:rFonts w:ascii="Arial" w:hAnsi="Arial" w:cs="Arial"/>
          <w:b/>
          <w:color w:val="0000FF"/>
          <w:sz w:val="24"/>
        </w:rPr>
        <w:tab/>
      </w:r>
      <w:r>
        <w:rPr>
          <w:rFonts w:ascii="Arial" w:hAnsi="Arial" w:cs="Arial"/>
          <w:b/>
          <w:sz w:val="24"/>
        </w:rPr>
        <w:t>Correction of requirements and parameters for RedCap testing</w:t>
      </w:r>
    </w:p>
    <w:p w14:paraId="38EAD22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CR-3902  rev  Cat: F (Rel-17)</w:t>
      </w:r>
      <w:r>
        <w:rPr>
          <w:i/>
        </w:rPr>
        <w:br/>
      </w:r>
      <w:r>
        <w:rPr>
          <w:i/>
        </w:rPr>
        <w:br/>
      </w:r>
      <w:r>
        <w:rPr>
          <w:i/>
        </w:rPr>
        <w:tab/>
      </w:r>
      <w:r>
        <w:rPr>
          <w:i/>
        </w:rPr>
        <w:tab/>
      </w:r>
      <w:r>
        <w:rPr>
          <w:i/>
        </w:rPr>
        <w:tab/>
      </w:r>
      <w:r>
        <w:rPr>
          <w:i/>
        </w:rPr>
        <w:tab/>
      </w:r>
      <w:r>
        <w:rPr>
          <w:i/>
        </w:rPr>
        <w:tab/>
        <w:t>Source: Ericsson</w:t>
      </w:r>
    </w:p>
    <w:p w14:paraId="7655C03C" w14:textId="77777777" w:rsidR="002A66FC" w:rsidRDefault="002A66FC" w:rsidP="002A66FC">
      <w:pPr>
        <w:rPr>
          <w:rFonts w:ascii="Arial" w:hAnsi="Arial" w:cs="Arial"/>
          <w:b/>
        </w:rPr>
      </w:pPr>
      <w:r>
        <w:rPr>
          <w:rFonts w:ascii="Arial" w:hAnsi="Arial" w:cs="Arial"/>
          <w:b/>
        </w:rPr>
        <w:t xml:space="preserve">Abstract: </w:t>
      </w:r>
    </w:p>
    <w:p w14:paraId="2DA3D9D1" w14:textId="77777777" w:rsidR="002A66FC" w:rsidRDefault="002A66FC" w:rsidP="002A66FC">
      <w:r>
        <w:t>Correction of requirements and parameters for RedCap testing</w:t>
      </w:r>
    </w:p>
    <w:p w14:paraId="6B2E4F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16449" w14:textId="5B6094C3" w:rsidR="002A66FC" w:rsidRDefault="002A66FC" w:rsidP="002A66FC">
      <w:pPr>
        <w:rPr>
          <w:rFonts w:ascii="Arial" w:hAnsi="Arial" w:cs="Arial"/>
          <w:b/>
          <w:sz w:val="24"/>
        </w:rPr>
      </w:pPr>
      <w:r>
        <w:rPr>
          <w:rFonts w:ascii="Arial" w:hAnsi="Arial" w:cs="Arial"/>
          <w:b/>
          <w:color w:val="0000FF"/>
          <w:sz w:val="24"/>
        </w:rPr>
        <w:t>R4-2320877</w:t>
      </w:r>
      <w:r>
        <w:rPr>
          <w:rFonts w:ascii="Arial" w:hAnsi="Arial" w:cs="Arial"/>
          <w:b/>
          <w:color w:val="0000FF"/>
          <w:sz w:val="24"/>
        </w:rPr>
        <w:tab/>
      </w:r>
      <w:r>
        <w:rPr>
          <w:rFonts w:ascii="Arial" w:hAnsi="Arial" w:cs="Arial"/>
          <w:b/>
          <w:sz w:val="24"/>
        </w:rPr>
        <w:t>Correction to relaxed RLM/BFD requirements</w:t>
      </w:r>
    </w:p>
    <w:p w14:paraId="11E17C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CR-3903  rev  Cat: F (Rel-17)</w:t>
      </w:r>
      <w:r>
        <w:rPr>
          <w:i/>
        </w:rPr>
        <w:br/>
      </w:r>
      <w:r>
        <w:rPr>
          <w:i/>
        </w:rPr>
        <w:br/>
      </w:r>
      <w:r>
        <w:rPr>
          <w:i/>
        </w:rPr>
        <w:tab/>
      </w:r>
      <w:r>
        <w:rPr>
          <w:i/>
        </w:rPr>
        <w:tab/>
      </w:r>
      <w:r>
        <w:rPr>
          <w:i/>
        </w:rPr>
        <w:tab/>
      </w:r>
      <w:r>
        <w:rPr>
          <w:i/>
        </w:rPr>
        <w:tab/>
      </w:r>
      <w:r>
        <w:rPr>
          <w:i/>
        </w:rPr>
        <w:tab/>
        <w:t>Source: Ericsson</w:t>
      </w:r>
    </w:p>
    <w:p w14:paraId="71F3CC53" w14:textId="77777777" w:rsidR="002A66FC" w:rsidRDefault="002A66FC" w:rsidP="002A66FC">
      <w:pPr>
        <w:rPr>
          <w:rFonts w:ascii="Arial" w:hAnsi="Arial" w:cs="Arial"/>
          <w:b/>
        </w:rPr>
      </w:pPr>
      <w:r>
        <w:rPr>
          <w:rFonts w:ascii="Arial" w:hAnsi="Arial" w:cs="Arial"/>
          <w:b/>
        </w:rPr>
        <w:t xml:space="preserve">Abstract: </w:t>
      </w:r>
    </w:p>
    <w:p w14:paraId="616A2E8C" w14:textId="77777777" w:rsidR="002A66FC" w:rsidRDefault="002A66FC" w:rsidP="002A66FC">
      <w:r>
        <w:t>This CR contains corrections to relaxed RLM/BFD requirements.</w:t>
      </w:r>
    </w:p>
    <w:p w14:paraId="28954C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E3403" w14:textId="038472F9" w:rsidR="002A66FC" w:rsidRDefault="002A66FC" w:rsidP="002A66FC">
      <w:pPr>
        <w:rPr>
          <w:rFonts w:ascii="Arial" w:hAnsi="Arial" w:cs="Arial"/>
          <w:b/>
          <w:sz w:val="24"/>
        </w:rPr>
      </w:pPr>
      <w:r>
        <w:rPr>
          <w:rFonts w:ascii="Arial" w:hAnsi="Arial" w:cs="Arial"/>
          <w:b/>
          <w:color w:val="0000FF"/>
          <w:sz w:val="24"/>
        </w:rPr>
        <w:t>R4-2320889</w:t>
      </w:r>
      <w:r>
        <w:rPr>
          <w:rFonts w:ascii="Arial" w:hAnsi="Arial" w:cs="Arial"/>
          <w:b/>
          <w:color w:val="0000FF"/>
          <w:sz w:val="24"/>
        </w:rPr>
        <w:tab/>
      </w:r>
      <w:r>
        <w:rPr>
          <w:rFonts w:ascii="Arial" w:hAnsi="Arial" w:cs="Arial"/>
          <w:b/>
          <w:sz w:val="24"/>
        </w:rPr>
        <w:t>[NR_NTN_solutions-Core] CR to 38.133 on Measurement Req. For NTN</w:t>
      </w:r>
    </w:p>
    <w:p w14:paraId="0A281B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CR-3904  rev  Cat: F (Rel-17)</w:t>
      </w:r>
      <w:r>
        <w:rPr>
          <w:i/>
        </w:rPr>
        <w:br/>
      </w:r>
      <w:r>
        <w:rPr>
          <w:i/>
        </w:rPr>
        <w:br/>
      </w:r>
      <w:r>
        <w:rPr>
          <w:i/>
        </w:rPr>
        <w:tab/>
      </w:r>
      <w:r>
        <w:rPr>
          <w:i/>
        </w:rPr>
        <w:tab/>
      </w:r>
      <w:r>
        <w:rPr>
          <w:i/>
        </w:rPr>
        <w:tab/>
      </w:r>
      <w:r>
        <w:rPr>
          <w:i/>
        </w:rPr>
        <w:tab/>
      </w:r>
      <w:r>
        <w:rPr>
          <w:i/>
        </w:rPr>
        <w:tab/>
        <w:t>Source: Nokia, Nokia Shanghai Bell</w:t>
      </w:r>
    </w:p>
    <w:p w14:paraId="3EB7B4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C0097" w14:textId="33297C84" w:rsidR="002A66FC" w:rsidRDefault="002A66FC" w:rsidP="002A66FC">
      <w:pPr>
        <w:rPr>
          <w:rFonts w:ascii="Arial" w:hAnsi="Arial" w:cs="Arial"/>
          <w:b/>
          <w:sz w:val="24"/>
        </w:rPr>
      </w:pPr>
      <w:r>
        <w:rPr>
          <w:rFonts w:ascii="Arial" w:hAnsi="Arial" w:cs="Arial"/>
          <w:b/>
          <w:color w:val="0000FF"/>
          <w:sz w:val="24"/>
        </w:rPr>
        <w:t>R4-2320895</w:t>
      </w:r>
      <w:r>
        <w:rPr>
          <w:rFonts w:ascii="Arial" w:hAnsi="Arial" w:cs="Arial"/>
          <w:b/>
          <w:color w:val="0000FF"/>
          <w:sz w:val="24"/>
        </w:rPr>
        <w:tab/>
      </w:r>
      <w:r>
        <w:rPr>
          <w:rFonts w:ascii="Arial" w:hAnsi="Arial" w:cs="Arial"/>
          <w:b/>
          <w:sz w:val="24"/>
        </w:rPr>
        <w:t>[NR_redcap-Perf] redCap HO test cases update</w:t>
      </w:r>
    </w:p>
    <w:p w14:paraId="207D90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CR-3906  rev  Cat: F (Rel-17)</w:t>
      </w:r>
      <w:r>
        <w:rPr>
          <w:i/>
        </w:rPr>
        <w:br/>
      </w:r>
      <w:r>
        <w:rPr>
          <w:i/>
        </w:rPr>
        <w:br/>
      </w:r>
      <w:r>
        <w:rPr>
          <w:i/>
        </w:rPr>
        <w:tab/>
      </w:r>
      <w:r>
        <w:rPr>
          <w:i/>
        </w:rPr>
        <w:tab/>
      </w:r>
      <w:r>
        <w:rPr>
          <w:i/>
        </w:rPr>
        <w:tab/>
      </w:r>
      <w:r>
        <w:rPr>
          <w:i/>
        </w:rPr>
        <w:tab/>
      </w:r>
      <w:r>
        <w:rPr>
          <w:i/>
        </w:rPr>
        <w:tab/>
        <w:t>Source: Qualcomm Incorporated</w:t>
      </w:r>
    </w:p>
    <w:p w14:paraId="19049977" w14:textId="77777777" w:rsidR="002A66FC" w:rsidRDefault="002A66FC" w:rsidP="002A66FC">
      <w:pPr>
        <w:rPr>
          <w:rFonts w:ascii="Arial" w:hAnsi="Arial" w:cs="Arial"/>
          <w:b/>
        </w:rPr>
      </w:pPr>
      <w:r>
        <w:rPr>
          <w:rFonts w:ascii="Arial" w:hAnsi="Arial" w:cs="Arial"/>
          <w:b/>
        </w:rPr>
        <w:t xml:space="preserve">Abstract: </w:t>
      </w:r>
    </w:p>
    <w:p w14:paraId="2DEF3B34" w14:textId="77777777" w:rsidR="002A66FC" w:rsidRDefault="002A66FC" w:rsidP="002A66FC">
      <w:r>
        <w:t>NR Cell SNR configuration during T3 period</w:t>
      </w:r>
    </w:p>
    <w:p w14:paraId="79057D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0E9E0" w14:textId="646DC89E" w:rsidR="002A66FC" w:rsidRDefault="002A66FC" w:rsidP="002A66FC">
      <w:pPr>
        <w:rPr>
          <w:rFonts w:ascii="Arial" w:hAnsi="Arial" w:cs="Arial"/>
          <w:b/>
          <w:sz w:val="24"/>
        </w:rPr>
      </w:pPr>
      <w:r>
        <w:rPr>
          <w:rFonts w:ascii="Arial" w:hAnsi="Arial" w:cs="Arial"/>
          <w:b/>
          <w:color w:val="0000FF"/>
          <w:sz w:val="24"/>
        </w:rPr>
        <w:t>R4-2320934</w:t>
      </w:r>
      <w:r>
        <w:rPr>
          <w:rFonts w:ascii="Arial" w:hAnsi="Arial" w:cs="Arial"/>
          <w:b/>
          <w:color w:val="0000FF"/>
          <w:sz w:val="24"/>
        </w:rPr>
        <w:tab/>
      </w:r>
      <w:r>
        <w:rPr>
          <w:rFonts w:ascii="Arial" w:hAnsi="Arial" w:cs="Arial"/>
          <w:b/>
          <w:sz w:val="24"/>
        </w:rPr>
        <w:t>NR_redcap-Perf Formal CR to Rel-17 TS 38.133: on RedCap Perf maintenance in TS 38.133</w:t>
      </w:r>
    </w:p>
    <w:p w14:paraId="77B3F8E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CR-3908  rev  Cat: F (Rel-17)</w:t>
      </w:r>
      <w:r>
        <w:rPr>
          <w:i/>
        </w:rPr>
        <w:br/>
      </w:r>
      <w:r>
        <w:rPr>
          <w:i/>
        </w:rPr>
        <w:br/>
      </w:r>
      <w:r>
        <w:rPr>
          <w:i/>
        </w:rPr>
        <w:tab/>
      </w:r>
      <w:r>
        <w:rPr>
          <w:i/>
        </w:rPr>
        <w:tab/>
      </w:r>
      <w:r>
        <w:rPr>
          <w:i/>
        </w:rPr>
        <w:tab/>
      </w:r>
      <w:r>
        <w:rPr>
          <w:i/>
        </w:rPr>
        <w:tab/>
      </w:r>
      <w:r>
        <w:rPr>
          <w:i/>
        </w:rPr>
        <w:tab/>
        <w:t>Source: MediaTek inc.</w:t>
      </w:r>
    </w:p>
    <w:p w14:paraId="41FE3C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306D3" w14:textId="51082E9A" w:rsidR="002A66FC" w:rsidRDefault="002A66FC" w:rsidP="002A66FC">
      <w:pPr>
        <w:rPr>
          <w:rFonts w:ascii="Arial" w:hAnsi="Arial" w:cs="Arial"/>
          <w:b/>
          <w:sz w:val="24"/>
        </w:rPr>
      </w:pPr>
      <w:r>
        <w:rPr>
          <w:rFonts w:ascii="Arial" w:hAnsi="Arial" w:cs="Arial"/>
          <w:b/>
          <w:color w:val="0000FF"/>
          <w:sz w:val="24"/>
        </w:rPr>
        <w:t>R4-2320935</w:t>
      </w:r>
      <w:r>
        <w:rPr>
          <w:rFonts w:ascii="Arial" w:hAnsi="Arial" w:cs="Arial"/>
          <w:b/>
          <w:color w:val="0000FF"/>
          <w:sz w:val="24"/>
        </w:rPr>
        <w:tab/>
      </w:r>
      <w:r>
        <w:rPr>
          <w:rFonts w:ascii="Arial" w:hAnsi="Arial" w:cs="Arial"/>
          <w:b/>
          <w:sz w:val="24"/>
        </w:rPr>
        <w:t>NR_redcap-Perf Formal CR to Rel-18 TS 38.133: on RedCap Perf maintenance in TS 38.133</w:t>
      </w:r>
    </w:p>
    <w:p w14:paraId="5913DEE9"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CR-3909  rev  Cat: A (Rel-18)</w:t>
      </w:r>
      <w:r>
        <w:rPr>
          <w:i/>
        </w:rPr>
        <w:br/>
      </w:r>
      <w:r>
        <w:rPr>
          <w:i/>
        </w:rPr>
        <w:br/>
      </w:r>
      <w:r>
        <w:rPr>
          <w:i/>
        </w:rPr>
        <w:tab/>
      </w:r>
      <w:r>
        <w:rPr>
          <w:i/>
        </w:rPr>
        <w:tab/>
      </w:r>
      <w:r>
        <w:rPr>
          <w:i/>
        </w:rPr>
        <w:tab/>
      </w:r>
      <w:r>
        <w:rPr>
          <w:i/>
        </w:rPr>
        <w:tab/>
      </w:r>
      <w:r>
        <w:rPr>
          <w:i/>
        </w:rPr>
        <w:tab/>
        <w:t>Source: MediaTek inc.</w:t>
      </w:r>
    </w:p>
    <w:p w14:paraId="449919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64AFB" w14:textId="60F0D462" w:rsidR="002A66FC" w:rsidRDefault="002A66FC" w:rsidP="002A66FC">
      <w:pPr>
        <w:rPr>
          <w:rFonts w:ascii="Arial" w:hAnsi="Arial" w:cs="Arial"/>
          <w:b/>
          <w:sz w:val="24"/>
        </w:rPr>
      </w:pPr>
      <w:r>
        <w:rPr>
          <w:rFonts w:ascii="Arial" w:hAnsi="Arial" w:cs="Arial"/>
          <w:b/>
          <w:color w:val="0000FF"/>
          <w:sz w:val="24"/>
        </w:rPr>
        <w:t>R4-2320939</w:t>
      </w:r>
      <w:r>
        <w:rPr>
          <w:rFonts w:ascii="Arial" w:hAnsi="Arial" w:cs="Arial"/>
          <w:b/>
          <w:color w:val="0000FF"/>
          <w:sz w:val="24"/>
        </w:rPr>
        <w:tab/>
      </w:r>
      <w:r>
        <w:rPr>
          <w:rFonts w:ascii="Arial" w:hAnsi="Arial" w:cs="Arial"/>
          <w:b/>
          <w:sz w:val="24"/>
        </w:rPr>
        <w:t>[NR_redcap] RLM and BFD test cases in FR2 RedCap – R17</w:t>
      </w:r>
    </w:p>
    <w:p w14:paraId="614DF0C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CR-3913  rev  Cat: F (Rel-17)</w:t>
      </w:r>
      <w:r>
        <w:rPr>
          <w:i/>
        </w:rPr>
        <w:br/>
      </w:r>
      <w:r>
        <w:rPr>
          <w:i/>
        </w:rPr>
        <w:br/>
      </w:r>
      <w:r>
        <w:rPr>
          <w:i/>
        </w:rPr>
        <w:tab/>
      </w:r>
      <w:r>
        <w:rPr>
          <w:i/>
        </w:rPr>
        <w:tab/>
      </w:r>
      <w:r>
        <w:rPr>
          <w:i/>
        </w:rPr>
        <w:tab/>
      </w:r>
      <w:r>
        <w:rPr>
          <w:i/>
        </w:rPr>
        <w:tab/>
      </w:r>
      <w:r>
        <w:rPr>
          <w:i/>
        </w:rPr>
        <w:tab/>
        <w:t>Source: Qualcomm Incorporated</w:t>
      </w:r>
    </w:p>
    <w:p w14:paraId="5A79F769" w14:textId="77777777" w:rsidR="002A66FC" w:rsidRDefault="002A66FC" w:rsidP="002A66FC">
      <w:pPr>
        <w:rPr>
          <w:rFonts w:ascii="Arial" w:hAnsi="Arial" w:cs="Arial"/>
          <w:b/>
        </w:rPr>
      </w:pPr>
      <w:r>
        <w:rPr>
          <w:rFonts w:ascii="Arial" w:hAnsi="Arial" w:cs="Arial"/>
          <w:b/>
        </w:rPr>
        <w:t xml:space="preserve">Abstract: </w:t>
      </w:r>
    </w:p>
    <w:p w14:paraId="158ACEC7" w14:textId="77777777" w:rsidR="002A66FC" w:rsidRDefault="002A66FC" w:rsidP="002A66FC">
      <w:r>
        <w:t>Note; The CR coversheet release is not Rel-17 on coversheet.</w:t>
      </w:r>
    </w:p>
    <w:p w14:paraId="3FC0B1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BC2D6" w14:textId="48293BCB" w:rsidR="002A66FC" w:rsidRDefault="002A66FC" w:rsidP="002A66FC">
      <w:pPr>
        <w:rPr>
          <w:rFonts w:ascii="Arial" w:hAnsi="Arial" w:cs="Arial"/>
          <w:b/>
          <w:sz w:val="24"/>
        </w:rPr>
      </w:pPr>
      <w:r>
        <w:rPr>
          <w:rFonts w:ascii="Arial" w:hAnsi="Arial" w:cs="Arial"/>
          <w:b/>
          <w:color w:val="0000FF"/>
          <w:sz w:val="24"/>
        </w:rPr>
        <w:t>R4-2320940</w:t>
      </w:r>
      <w:r>
        <w:rPr>
          <w:rFonts w:ascii="Arial" w:hAnsi="Arial" w:cs="Arial"/>
          <w:b/>
          <w:color w:val="0000FF"/>
          <w:sz w:val="24"/>
        </w:rPr>
        <w:tab/>
      </w:r>
      <w:r>
        <w:rPr>
          <w:rFonts w:ascii="Arial" w:hAnsi="Arial" w:cs="Arial"/>
          <w:b/>
          <w:sz w:val="24"/>
        </w:rPr>
        <w:t>[NR_redcap] RLM and BFD test cases in FR2 RedCap – R18</w:t>
      </w:r>
    </w:p>
    <w:p w14:paraId="2B41B51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CR-3914  rev  Cat: A (Rel-18)</w:t>
      </w:r>
      <w:r>
        <w:rPr>
          <w:i/>
        </w:rPr>
        <w:br/>
      </w:r>
      <w:r>
        <w:rPr>
          <w:i/>
        </w:rPr>
        <w:br/>
      </w:r>
      <w:r>
        <w:rPr>
          <w:i/>
        </w:rPr>
        <w:tab/>
      </w:r>
      <w:r>
        <w:rPr>
          <w:i/>
        </w:rPr>
        <w:tab/>
      </w:r>
      <w:r>
        <w:rPr>
          <w:i/>
        </w:rPr>
        <w:tab/>
      </w:r>
      <w:r>
        <w:rPr>
          <w:i/>
        </w:rPr>
        <w:tab/>
      </w:r>
      <w:r>
        <w:rPr>
          <w:i/>
        </w:rPr>
        <w:tab/>
        <w:t>Source: Qualcomm Incorporated</w:t>
      </w:r>
    </w:p>
    <w:p w14:paraId="0141DB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215C9" w14:textId="6752CF98" w:rsidR="002A66FC" w:rsidRDefault="002A66FC" w:rsidP="002A66FC">
      <w:pPr>
        <w:rPr>
          <w:rFonts w:ascii="Arial" w:hAnsi="Arial" w:cs="Arial"/>
          <w:b/>
          <w:sz w:val="24"/>
        </w:rPr>
      </w:pPr>
      <w:r>
        <w:rPr>
          <w:rFonts w:ascii="Arial" w:hAnsi="Arial" w:cs="Arial"/>
          <w:b/>
          <w:color w:val="0000FF"/>
          <w:sz w:val="24"/>
        </w:rPr>
        <w:t>R4-2320941</w:t>
      </w:r>
      <w:r>
        <w:rPr>
          <w:rFonts w:ascii="Arial" w:hAnsi="Arial" w:cs="Arial"/>
          <w:b/>
          <w:color w:val="0000FF"/>
          <w:sz w:val="24"/>
        </w:rPr>
        <w:tab/>
      </w:r>
      <w:r>
        <w:rPr>
          <w:rFonts w:ascii="Arial" w:hAnsi="Arial" w:cs="Arial"/>
          <w:b/>
          <w:sz w:val="24"/>
        </w:rPr>
        <w:t>[NR_redcap] High priority search with eDRX in IDLE mode – R17</w:t>
      </w:r>
    </w:p>
    <w:p w14:paraId="36AA41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CR-3915  rev  Cat: F (Rel-17)</w:t>
      </w:r>
      <w:r>
        <w:rPr>
          <w:i/>
        </w:rPr>
        <w:br/>
      </w:r>
      <w:r>
        <w:rPr>
          <w:i/>
        </w:rPr>
        <w:br/>
      </w:r>
      <w:r>
        <w:rPr>
          <w:i/>
        </w:rPr>
        <w:tab/>
      </w:r>
      <w:r>
        <w:rPr>
          <w:i/>
        </w:rPr>
        <w:tab/>
      </w:r>
      <w:r>
        <w:rPr>
          <w:i/>
        </w:rPr>
        <w:tab/>
      </w:r>
      <w:r>
        <w:rPr>
          <w:i/>
        </w:rPr>
        <w:tab/>
      </w:r>
      <w:r>
        <w:rPr>
          <w:i/>
        </w:rPr>
        <w:tab/>
        <w:t>Source: Qualcomm Incorporated</w:t>
      </w:r>
    </w:p>
    <w:p w14:paraId="7C6E2F1A" w14:textId="77777777" w:rsidR="002A66FC" w:rsidRDefault="002A66FC" w:rsidP="002A66FC">
      <w:pPr>
        <w:rPr>
          <w:rFonts w:ascii="Arial" w:hAnsi="Arial" w:cs="Arial"/>
          <w:b/>
        </w:rPr>
      </w:pPr>
      <w:r>
        <w:rPr>
          <w:rFonts w:ascii="Arial" w:hAnsi="Arial" w:cs="Arial"/>
          <w:b/>
        </w:rPr>
        <w:t xml:space="preserve">Abstract: </w:t>
      </w:r>
    </w:p>
    <w:p w14:paraId="0C0A263F" w14:textId="77777777" w:rsidR="002A66FC" w:rsidRDefault="002A66FC" w:rsidP="002A66FC">
      <w:r>
        <w:t xml:space="preserve">Note: The CR coversheet does not have Rel-17 as release. </w:t>
      </w:r>
    </w:p>
    <w:p w14:paraId="3EDA3B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F71000" w14:textId="2B6F0931" w:rsidR="002A66FC" w:rsidRDefault="002A66FC" w:rsidP="002A66FC">
      <w:pPr>
        <w:rPr>
          <w:rFonts w:ascii="Arial" w:hAnsi="Arial" w:cs="Arial"/>
          <w:b/>
          <w:sz w:val="24"/>
        </w:rPr>
      </w:pPr>
      <w:r>
        <w:rPr>
          <w:rFonts w:ascii="Arial" w:hAnsi="Arial" w:cs="Arial"/>
          <w:b/>
          <w:color w:val="0000FF"/>
          <w:sz w:val="24"/>
        </w:rPr>
        <w:t>R4-2320942</w:t>
      </w:r>
      <w:r>
        <w:rPr>
          <w:rFonts w:ascii="Arial" w:hAnsi="Arial" w:cs="Arial"/>
          <w:b/>
          <w:color w:val="0000FF"/>
          <w:sz w:val="24"/>
        </w:rPr>
        <w:tab/>
      </w:r>
      <w:r>
        <w:rPr>
          <w:rFonts w:ascii="Arial" w:hAnsi="Arial" w:cs="Arial"/>
          <w:b/>
          <w:sz w:val="24"/>
        </w:rPr>
        <w:t>[NR_redcap] High priority search with eDRX in IDLE mode – R17</w:t>
      </w:r>
    </w:p>
    <w:p w14:paraId="77E4851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CR-3916  rev  Cat: A (Rel-18)</w:t>
      </w:r>
      <w:r>
        <w:rPr>
          <w:i/>
        </w:rPr>
        <w:br/>
      </w:r>
      <w:r>
        <w:rPr>
          <w:i/>
        </w:rPr>
        <w:br/>
      </w:r>
      <w:r>
        <w:rPr>
          <w:i/>
        </w:rPr>
        <w:tab/>
      </w:r>
      <w:r>
        <w:rPr>
          <w:i/>
        </w:rPr>
        <w:tab/>
      </w:r>
      <w:r>
        <w:rPr>
          <w:i/>
        </w:rPr>
        <w:tab/>
      </w:r>
      <w:r>
        <w:rPr>
          <w:i/>
        </w:rPr>
        <w:tab/>
      </w:r>
      <w:r>
        <w:rPr>
          <w:i/>
        </w:rPr>
        <w:tab/>
        <w:t>Source: Qualcomm Incorporated</w:t>
      </w:r>
    </w:p>
    <w:p w14:paraId="4BAA20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E9A37" w14:textId="4479EB73" w:rsidR="002A66FC" w:rsidRDefault="002A66FC" w:rsidP="002A66FC">
      <w:pPr>
        <w:rPr>
          <w:rFonts w:ascii="Arial" w:hAnsi="Arial" w:cs="Arial"/>
          <w:b/>
          <w:sz w:val="24"/>
        </w:rPr>
      </w:pPr>
      <w:r>
        <w:rPr>
          <w:rFonts w:ascii="Arial" w:hAnsi="Arial" w:cs="Arial"/>
          <w:b/>
          <w:color w:val="0000FF"/>
          <w:sz w:val="24"/>
        </w:rPr>
        <w:t>R4-2320943</w:t>
      </w:r>
      <w:r>
        <w:rPr>
          <w:rFonts w:ascii="Arial" w:hAnsi="Arial" w:cs="Arial"/>
          <w:b/>
          <w:color w:val="0000FF"/>
          <w:sz w:val="24"/>
        </w:rPr>
        <w:tab/>
      </w:r>
      <w:r>
        <w:rPr>
          <w:rFonts w:ascii="Arial" w:hAnsi="Arial" w:cs="Arial"/>
          <w:b/>
          <w:sz w:val="24"/>
        </w:rPr>
        <w:t>[NR_redcap] Correction CR for eDRX operation in IDLE mode – RedCap clauses (R17)</w:t>
      </w:r>
    </w:p>
    <w:p w14:paraId="5BB95A4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CR-3917  rev  Cat: F (Rel-17)</w:t>
      </w:r>
      <w:r>
        <w:rPr>
          <w:i/>
        </w:rPr>
        <w:br/>
      </w:r>
      <w:r>
        <w:rPr>
          <w:i/>
        </w:rPr>
        <w:br/>
      </w:r>
      <w:r>
        <w:rPr>
          <w:i/>
        </w:rPr>
        <w:tab/>
      </w:r>
      <w:r>
        <w:rPr>
          <w:i/>
        </w:rPr>
        <w:tab/>
      </w:r>
      <w:r>
        <w:rPr>
          <w:i/>
        </w:rPr>
        <w:tab/>
      </w:r>
      <w:r>
        <w:rPr>
          <w:i/>
        </w:rPr>
        <w:tab/>
      </w:r>
      <w:r>
        <w:rPr>
          <w:i/>
        </w:rPr>
        <w:tab/>
        <w:t>Source: Qualcomm Incorporated</w:t>
      </w:r>
    </w:p>
    <w:p w14:paraId="5BC8A247" w14:textId="77777777" w:rsidR="002A66FC" w:rsidRDefault="002A66FC" w:rsidP="002A66FC">
      <w:pPr>
        <w:rPr>
          <w:rFonts w:ascii="Arial" w:hAnsi="Arial" w:cs="Arial"/>
          <w:b/>
        </w:rPr>
      </w:pPr>
      <w:r>
        <w:rPr>
          <w:rFonts w:ascii="Arial" w:hAnsi="Arial" w:cs="Arial"/>
          <w:b/>
        </w:rPr>
        <w:t xml:space="preserve">Abstract: </w:t>
      </w:r>
    </w:p>
    <w:p w14:paraId="7D17B6A0" w14:textId="77777777" w:rsidR="002A66FC" w:rsidRDefault="002A66FC" w:rsidP="002A66FC">
      <w:r>
        <w:t>Note: The CR coversheet release should be Rel-17 but it is not on the coversheet.</w:t>
      </w:r>
    </w:p>
    <w:p w14:paraId="2F2983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1ADB0E" w14:textId="7BFB5490" w:rsidR="002A66FC" w:rsidRDefault="002A66FC" w:rsidP="002A66FC">
      <w:pPr>
        <w:rPr>
          <w:rFonts w:ascii="Arial" w:hAnsi="Arial" w:cs="Arial"/>
          <w:b/>
          <w:sz w:val="24"/>
        </w:rPr>
      </w:pPr>
      <w:r>
        <w:rPr>
          <w:rFonts w:ascii="Arial" w:hAnsi="Arial" w:cs="Arial"/>
          <w:b/>
          <w:color w:val="0000FF"/>
          <w:sz w:val="24"/>
        </w:rPr>
        <w:lastRenderedPageBreak/>
        <w:t>R4-2320944</w:t>
      </w:r>
      <w:r>
        <w:rPr>
          <w:rFonts w:ascii="Arial" w:hAnsi="Arial" w:cs="Arial"/>
          <w:b/>
          <w:color w:val="0000FF"/>
          <w:sz w:val="24"/>
        </w:rPr>
        <w:tab/>
      </w:r>
      <w:r>
        <w:rPr>
          <w:rFonts w:ascii="Arial" w:hAnsi="Arial" w:cs="Arial"/>
          <w:b/>
          <w:sz w:val="24"/>
        </w:rPr>
        <w:t>[NR_redcap] Correction CR for eDRX operation in IDLE mode – RedCap clauses (R18)</w:t>
      </w:r>
    </w:p>
    <w:p w14:paraId="1C6A7C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CR-3918  rev  Cat: A (Rel-18)</w:t>
      </w:r>
      <w:r>
        <w:rPr>
          <w:i/>
        </w:rPr>
        <w:br/>
      </w:r>
      <w:r>
        <w:rPr>
          <w:i/>
        </w:rPr>
        <w:br/>
      </w:r>
      <w:r>
        <w:rPr>
          <w:i/>
        </w:rPr>
        <w:tab/>
      </w:r>
      <w:r>
        <w:rPr>
          <w:i/>
        </w:rPr>
        <w:tab/>
      </w:r>
      <w:r>
        <w:rPr>
          <w:i/>
        </w:rPr>
        <w:tab/>
      </w:r>
      <w:r>
        <w:rPr>
          <w:i/>
        </w:rPr>
        <w:tab/>
      </w:r>
      <w:r>
        <w:rPr>
          <w:i/>
        </w:rPr>
        <w:tab/>
        <w:t>Source: Qualcomm Incorporated</w:t>
      </w:r>
    </w:p>
    <w:p w14:paraId="40C044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2657E" w14:textId="360513EE" w:rsidR="002A66FC" w:rsidRDefault="002A66FC" w:rsidP="002A66FC">
      <w:pPr>
        <w:rPr>
          <w:rFonts w:ascii="Arial" w:hAnsi="Arial" w:cs="Arial"/>
          <w:b/>
          <w:sz w:val="24"/>
        </w:rPr>
      </w:pPr>
      <w:r>
        <w:rPr>
          <w:rFonts w:ascii="Arial" w:hAnsi="Arial" w:cs="Arial"/>
          <w:b/>
          <w:color w:val="0000FF"/>
          <w:sz w:val="24"/>
        </w:rPr>
        <w:t>R4-2320945</w:t>
      </w:r>
      <w:r>
        <w:rPr>
          <w:rFonts w:ascii="Arial" w:hAnsi="Arial" w:cs="Arial"/>
          <w:b/>
          <w:color w:val="0000FF"/>
          <w:sz w:val="24"/>
        </w:rPr>
        <w:tab/>
      </w:r>
      <w:r>
        <w:rPr>
          <w:rFonts w:ascii="Arial" w:hAnsi="Arial" w:cs="Arial"/>
          <w:b/>
          <w:sz w:val="24"/>
        </w:rPr>
        <w:t>[NR_redcap] Correction CR for eDRX operation in IDLE mode – Non-RedCap clauses (R17)</w:t>
      </w:r>
    </w:p>
    <w:p w14:paraId="493A79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CR-3919  rev  Cat: F (Rel-17)</w:t>
      </w:r>
      <w:r>
        <w:rPr>
          <w:i/>
        </w:rPr>
        <w:br/>
      </w:r>
      <w:r>
        <w:rPr>
          <w:i/>
        </w:rPr>
        <w:br/>
      </w:r>
      <w:r>
        <w:rPr>
          <w:i/>
        </w:rPr>
        <w:tab/>
      </w:r>
      <w:r>
        <w:rPr>
          <w:i/>
        </w:rPr>
        <w:tab/>
      </w:r>
      <w:r>
        <w:rPr>
          <w:i/>
        </w:rPr>
        <w:tab/>
      </w:r>
      <w:r>
        <w:rPr>
          <w:i/>
        </w:rPr>
        <w:tab/>
      </w:r>
      <w:r>
        <w:rPr>
          <w:i/>
        </w:rPr>
        <w:tab/>
        <w:t>Source: Qualcomm Incorporated</w:t>
      </w:r>
    </w:p>
    <w:p w14:paraId="0BD708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B26D67" w14:textId="6D7C2D75" w:rsidR="002A66FC" w:rsidRDefault="002A66FC" w:rsidP="002A66FC">
      <w:pPr>
        <w:rPr>
          <w:rFonts w:ascii="Arial" w:hAnsi="Arial" w:cs="Arial"/>
          <w:b/>
          <w:sz w:val="24"/>
        </w:rPr>
      </w:pPr>
      <w:r>
        <w:rPr>
          <w:rFonts w:ascii="Arial" w:hAnsi="Arial" w:cs="Arial"/>
          <w:b/>
          <w:color w:val="0000FF"/>
          <w:sz w:val="24"/>
        </w:rPr>
        <w:t>R4-2320946</w:t>
      </w:r>
      <w:r>
        <w:rPr>
          <w:rFonts w:ascii="Arial" w:hAnsi="Arial" w:cs="Arial"/>
          <w:b/>
          <w:color w:val="0000FF"/>
          <w:sz w:val="24"/>
        </w:rPr>
        <w:tab/>
      </w:r>
      <w:r>
        <w:rPr>
          <w:rFonts w:ascii="Arial" w:hAnsi="Arial" w:cs="Arial"/>
          <w:b/>
          <w:sz w:val="24"/>
        </w:rPr>
        <w:t>[NR_redcap] Correction CR for eDRX operation in IDLE mode – Non-RedCap clauses (R18)</w:t>
      </w:r>
    </w:p>
    <w:p w14:paraId="4A4982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CR-3920  rev  Cat: A (Rel-18)</w:t>
      </w:r>
      <w:r>
        <w:rPr>
          <w:i/>
        </w:rPr>
        <w:br/>
      </w:r>
      <w:r>
        <w:rPr>
          <w:i/>
        </w:rPr>
        <w:br/>
      </w:r>
      <w:r>
        <w:rPr>
          <w:i/>
        </w:rPr>
        <w:tab/>
      </w:r>
      <w:r>
        <w:rPr>
          <w:i/>
        </w:rPr>
        <w:tab/>
      </w:r>
      <w:r>
        <w:rPr>
          <w:i/>
        </w:rPr>
        <w:tab/>
      </w:r>
      <w:r>
        <w:rPr>
          <w:i/>
        </w:rPr>
        <w:tab/>
      </w:r>
      <w:r>
        <w:rPr>
          <w:i/>
        </w:rPr>
        <w:tab/>
        <w:t>Source: Qualcomm Incorporated</w:t>
      </w:r>
    </w:p>
    <w:p w14:paraId="22EC4C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75F920" w14:textId="4E615A20" w:rsidR="002A66FC" w:rsidRDefault="002A66FC" w:rsidP="002A66FC">
      <w:pPr>
        <w:rPr>
          <w:rFonts w:ascii="Arial" w:hAnsi="Arial" w:cs="Arial"/>
          <w:b/>
          <w:sz w:val="24"/>
        </w:rPr>
      </w:pPr>
      <w:r>
        <w:rPr>
          <w:rFonts w:ascii="Arial" w:hAnsi="Arial" w:cs="Arial"/>
          <w:b/>
          <w:color w:val="0000FF"/>
          <w:sz w:val="24"/>
        </w:rPr>
        <w:t>R4-2320953</w:t>
      </w:r>
      <w:r>
        <w:rPr>
          <w:rFonts w:ascii="Arial" w:hAnsi="Arial" w:cs="Arial"/>
          <w:b/>
          <w:color w:val="0000FF"/>
          <w:sz w:val="24"/>
        </w:rPr>
        <w:tab/>
      </w:r>
      <w:r>
        <w:rPr>
          <w:rFonts w:ascii="Arial" w:hAnsi="Arial" w:cs="Arial"/>
          <w:b/>
          <w:sz w:val="24"/>
        </w:rPr>
        <w:t>Fast SCell Activation of SCell in FR2 inter-band (Cat-F Rel-17)</w:t>
      </w:r>
    </w:p>
    <w:p w14:paraId="61D4333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CR-3923  rev  Cat: F (Rel-17)</w:t>
      </w:r>
      <w:r>
        <w:rPr>
          <w:i/>
        </w:rPr>
        <w:br/>
      </w:r>
      <w:r>
        <w:rPr>
          <w:i/>
        </w:rPr>
        <w:br/>
      </w:r>
      <w:r>
        <w:rPr>
          <w:i/>
        </w:rPr>
        <w:tab/>
      </w:r>
      <w:r>
        <w:rPr>
          <w:i/>
        </w:rPr>
        <w:tab/>
      </w:r>
      <w:r>
        <w:rPr>
          <w:i/>
        </w:rPr>
        <w:tab/>
      </w:r>
      <w:r>
        <w:rPr>
          <w:i/>
        </w:rPr>
        <w:tab/>
      </w:r>
      <w:r>
        <w:rPr>
          <w:i/>
        </w:rPr>
        <w:tab/>
        <w:t>Source: Qualcomm Incorporated</w:t>
      </w:r>
    </w:p>
    <w:p w14:paraId="138876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CF73E" w14:textId="04504AB2" w:rsidR="002A66FC" w:rsidRDefault="002A66FC" w:rsidP="002A66FC">
      <w:pPr>
        <w:rPr>
          <w:rFonts w:ascii="Arial" w:hAnsi="Arial" w:cs="Arial"/>
          <w:b/>
          <w:sz w:val="24"/>
        </w:rPr>
      </w:pPr>
      <w:r>
        <w:rPr>
          <w:rFonts w:ascii="Arial" w:hAnsi="Arial" w:cs="Arial"/>
          <w:b/>
          <w:color w:val="0000FF"/>
          <w:sz w:val="24"/>
        </w:rPr>
        <w:t>R4-2320954</w:t>
      </w:r>
      <w:r>
        <w:rPr>
          <w:rFonts w:ascii="Arial" w:hAnsi="Arial" w:cs="Arial"/>
          <w:b/>
          <w:color w:val="0000FF"/>
          <w:sz w:val="24"/>
        </w:rPr>
        <w:tab/>
      </w:r>
      <w:r>
        <w:rPr>
          <w:rFonts w:ascii="Arial" w:hAnsi="Arial" w:cs="Arial"/>
          <w:b/>
          <w:sz w:val="24"/>
        </w:rPr>
        <w:t>Fast SCell Activation of SCell in FR2 inter-band (Cat-A Rel-18)</w:t>
      </w:r>
    </w:p>
    <w:p w14:paraId="72C3F4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CR-3924  rev  Cat: A (Rel-18)</w:t>
      </w:r>
      <w:r>
        <w:rPr>
          <w:i/>
        </w:rPr>
        <w:br/>
      </w:r>
      <w:r>
        <w:rPr>
          <w:i/>
        </w:rPr>
        <w:br/>
      </w:r>
      <w:r>
        <w:rPr>
          <w:i/>
        </w:rPr>
        <w:tab/>
      </w:r>
      <w:r>
        <w:rPr>
          <w:i/>
        </w:rPr>
        <w:tab/>
      </w:r>
      <w:r>
        <w:rPr>
          <w:i/>
        </w:rPr>
        <w:tab/>
      </w:r>
      <w:r>
        <w:rPr>
          <w:i/>
        </w:rPr>
        <w:tab/>
      </w:r>
      <w:r>
        <w:rPr>
          <w:i/>
        </w:rPr>
        <w:tab/>
        <w:t>Source: Qualcomm Incorporated</w:t>
      </w:r>
    </w:p>
    <w:p w14:paraId="003478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8B98C" w14:textId="575C2185" w:rsidR="002A66FC" w:rsidRDefault="002A66FC" w:rsidP="002A66FC">
      <w:pPr>
        <w:rPr>
          <w:rFonts w:ascii="Arial" w:hAnsi="Arial" w:cs="Arial"/>
          <w:b/>
          <w:sz w:val="24"/>
        </w:rPr>
      </w:pPr>
      <w:r>
        <w:rPr>
          <w:rFonts w:ascii="Arial" w:hAnsi="Arial" w:cs="Arial"/>
          <w:b/>
          <w:color w:val="0000FF"/>
          <w:sz w:val="24"/>
        </w:rPr>
        <w:t>R4-2320981</w:t>
      </w:r>
      <w:r>
        <w:rPr>
          <w:rFonts w:ascii="Arial" w:hAnsi="Arial" w:cs="Arial"/>
          <w:b/>
          <w:color w:val="0000FF"/>
          <w:sz w:val="24"/>
        </w:rPr>
        <w:tab/>
      </w:r>
      <w:r>
        <w:rPr>
          <w:rFonts w:ascii="Arial" w:hAnsi="Arial" w:cs="Arial"/>
          <w:b/>
          <w:sz w:val="24"/>
        </w:rPr>
        <w:t>[NR_redcap] RLM and BFD test cases in FR2 RedCap – R17</w:t>
      </w:r>
    </w:p>
    <w:p w14:paraId="3C52A2F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CR-3933  rev  Cat: F (Rel-17)</w:t>
      </w:r>
      <w:r>
        <w:rPr>
          <w:i/>
        </w:rPr>
        <w:br/>
      </w:r>
      <w:r>
        <w:rPr>
          <w:i/>
        </w:rPr>
        <w:br/>
      </w:r>
      <w:r>
        <w:rPr>
          <w:i/>
        </w:rPr>
        <w:tab/>
      </w:r>
      <w:r>
        <w:rPr>
          <w:i/>
        </w:rPr>
        <w:tab/>
      </w:r>
      <w:r>
        <w:rPr>
          <w:i/>
        </w:rPr>
        <w:tab/>
      </w:r>
      <w:r>
        <w:rPr>
          <w:i/>
        </w:rPr>
        <w:tab/>
      </w:r>
      <w:r>
        <w:rPr>
          <w:i/>
        </w:rPr>
        <w:tab/>
        <w:t>Source: Qualcomm</w:t>
      </w:r>
    </w:p>
    <w:p w14:paraId="1E166A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BD234" w14:textId="46318AB5" w:rsidR="002A66FC" w:rsidRDefault="002A66FC" w:rsidP="002A66FC">
      <w:pPr>
        <w:rPr>
          <w:rFonts w:ascii="Arial" w:hAnsi="Arial" w:cs="Arial"/>
          <w:b/>
          <w:sz w:val="24"/>
        </w:rPr>
      </w:pPr>
      <w:r>
        <w:rPr>
          <w:rFonts w:ascii="Arial" w:hAnsi="Arial" w:cs="Arial"/>
          <w:b/>
          <w:color w:val="0000FF"/>
          <w:sz w:val="24"/>
        </w:rPr>
        <w:t>R4-2320982</w:t>
      </w:r>
      <w:r>
        <w:rPr>
          <w:rFonts w:ascii="Arial" w:hAnsi="Arial" w:cs="Arial"/>
          <w:b/>
          <w:color w:val="0000FF"/>
          <w:sz w:val="24"/>
        </w:rPr>
        <w:tab/>
      </w:r>
      <w:r>
        <w:rPr>
          <w:rFonts w:ascii="Arial" w:hAnsi="Arial" w:cs="Arial"/>
          <w:b/>
          <w:sz w:val="24"/>
        </w:rPr>
        <w:t>[NR_redcap] RLM and BFD test cases in FR2 RedCap (R18)</w:t>
      </w:r>
    </w:p>
    <w:p w14:paraId="2A2C1FF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CR-3934  rev  Cat: A (Rel-18)</w:t>
      </w:r>
      <w:r>
        <w:rPr>
          <w:i/>
        </w:rPr>
        <w:br/>
      </w:r>
      <w:r>
        <w:rPr>
          <w:i/>
        </w:rPr>
        <w:br/>
      </w:r>
      <w:r>
        <w:rPr>
          <w:i/>
        </w:rPr>
        <w:tab/>
      </w:r>
      <w:r>
        <w:rPr>
          <w:i/>
        </w:rPr>
        <w:tab/>
      </w:r>
      <w:r>
        <w:rPr>
          <w:i/>
        </w:rPr>
        <w:tab/>
      </w:r>
      <w:r>
        <w:rPr>
          <w:i/>
        </w:rPr>
        <w:tab/>
      </w:r>
      <w:r>
        <w:rPr>
          <w:i/>
        </w:rPr>
        <w:tab/>
        <w:t>Source: Qualcomm Incorporated</w:t>
      </w:r>
    </w:p>
    <w:p w14:paraId="20E6CF1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B3F6E" w14:textId="6AB767DE" w:rsidR="002A66FC" w:rsidRDefault="002A66FC" w:rsidP="002A66FC">
      <w:pPr>
        <w:rPr>
          <w:rFonts w:ascii="Arial" w:hAnsi="Arial" w:cs="Arial"/>
          <w:b/>
          <w:sz w:val="24"/>
        </w:rPr>
      </w:pPr>
      <w:r>
        <w:rPr>
          <w:rFonts w:ascii="Arial" w:hAnsi="Arial" w:cs="Arial"/>
          <w:b/>
          <w:color w:val="0000FF"/>
          <w:sz w:val="24"/>
        </w:rPr>
        <w:t>R4-2320983</w:t>
      </w:r>
      <w:r>
        <w:rPr>
          <w:rFonts w:ascii="Arial" w:hAnsi="Arial" w:cs="Arial"/>
          <w:b/>
          <w:color w:val="0000FF"/>
          <w:sz w:val="24"/>
        </w:rPr>
        <w:tab/>
      </w:r>
      <w:r>
        <w:rPr>
          <w:rFonts w:ascii="Arial" w:hAnsi="Arial" w:cs="Arial"/>
          <w:b/>
          <w:sz w:val="24"/>
        </w:rPr>
        <w:t>[NR_redcap] High priority search with eDRX in IDLE mode – R17</w:t>
      </w:r>
    </w:p>
    <w:p w14:paraId="64A67D1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CR-3935  rev  Cat: F (Rel-17)</w:t>
      </w:r>
      <w:r>
        <w:rPr>
          <w:i/>
        </w:rPr>
        <w:br/>
      </w:r>
      <w:r>
        <w:rPr>
          <w:i/>
        </w:rPr>
        <w:br/>
      </w:r>
      <w:r>
        <w:rPr>
          <w:i/>
        </w:rPr>
        <w:tab/>
      </w:r>
      <w:r>
        <w:rPr>
          <w:i/>
        </w:rPr>
        <w:tab/>
      </w:r>
      <w:r>
        <w:rPr>
          <w:i/>
        </w:rPr>
        <w:tab/>
      </w:r>
      <w:r>
        <w:rPr>
          <w:i/>
        </w:rPr>
        <w:tab/>
      </w:r>
      <w:r>
        <w:rPr>
          <w:i/>
        </w:rPr>
        <w:tab/>
        <w:t>Source: Qualcomm</w:t>
      </w:r>
    </w:p>
    <w:p w14:paraId="4A9147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DA0E1" w14:textId="4641D6B6" w:rsidR="002A66FC" w:rsidRDefault="002A66FC" w:rsidP="002A66FC">
      <w:pPr>
        <w:rPr>
          <w:rFonts w:ascii="Arial" w:hAnsi="Arial" w:cs="Arial"/>
          <w:b/>
          <w:sz w:val="24"/>
        </w:rPr>
      </w:pPr>
      <w:r>
        <w:rPr>
          <w:rFonts w:ascii="Arial" w:hAnsi="Arial" w:cs="Arial"/>
          <w:b/>
          <w:color w:val="0000FF"/>
          <w:sz w:val="24"/>
        </w:rPr>
        <w:t>R4-2320984</w:t>
      </w:r>
      <w:r>
        <w:rPr>
          <w:rFonts w:ascii="Arial" w:hAnsi="Arial" w:cs="Arial"/>
          <w:b/>
          <w:color w:val="0000FF"/>
          <w:sz w:val="24"/>
        </w:rPr>
        <w:tab/>
      </w:r>
      <w:r>
        <w:rPr>
          <w:rFonts w:ascii="Arial" w:hAnsi="Arial" w:cs="Arial"/>
          <w:b/>
          <w:sz w:val="24"/>
        </w:rPr>
        <w:t>[NR_redcap] High priority search with eDRX in IDLE mode (R18)</w:t>
      </w:r>
    </w:p>
    <w:p w14:paraId="2DBBA36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CR-3936  rev  Cat: A (Rel-18)</w:t>
      </w:r>
      <w:r>
        <w:rPr>
          <w:i/>
        </w:rPr>
        <w:br/>
      </w:r>
      <w:r>
        <w:rPr>
          <w:i/>
        </w:rPr>
        <w:br/>
      </w:r>
      <w:r>
        <w:rPr>
          <w:i/>
        </w:rPr>
        <w:tab/>
      </w:r>
      <w:r>
        <w:rPr>
          <w:i/>
        </w:rPr>
        <w:tab/>
      </w:r>
      <w:r>
        <w:rPr>
          <w:i/>
        </w:rPr>
        <w:tab/>
      </w:r>
      <w:r>
        <w:rPr>
          <w:i/>
        </w:rPr>
        <w:tab/>
      </w:r>
      <w:r>
        <w:rPr>
          <w:i/>
        </w:rPr>
        <w:tab/>
        <w:t>Source: Qualcomm Incorporated</w:t>
      </w:r>
    </w:p>
    <w:p w14:paraId="3CDCF8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DB6B8" w14:textId="4F0E7FA5" w:rsidR="002A66FC" w:rsidRDefault="002A66FC" w:rsidP="002A66FC">
      <w:pPr>
        <w:rPr>
          <w:rFonts w:ascii="Arial" w:hAnsi="Arial" w:cs="Arial"/>
          <w:b/>
          <w:sz w:val="24"/>
        </w:rPr>
      </w:pPr>
      <w:r>
        <w:rPr>
          <w:rFonts w:ascii="Arial" w:hAnsi="Arial" w:cs="Arial"/>
          <w:b/>
          <w:color w:val="0000FF"/>
          <w:sz w:val="24"/>
        </w:rPr>
        <w:t>R4-2320985</w:t>
      </w:r>
      <w:r>
        <w:rPr>
          <w:rFonts w:ascii="Arial" w:hAnsi="Arial" w:cs="Arial"/>
          <w:b/>
          <w:color w:val="0000FF"/>
          <w:sz w:val="24"/>
        </w:rPr>
        <w:tab/>
      </w:r>
      <w:r>
        <w:rPr>
          <w:rFonts w:ascii="Arial" w:hAnsi="Arial" w:cs="Arial"/>
          <w:b/>
          <w:sz w:val="24"/>
        </w:rPr>
        <w:t>[NR_redcap] Correction CR for eDRX operation in IDLE mode – RedCap clauses (R17)</w:t>
      </w:r>
    </w:p>
    <w:p w14:paraId="119058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CR-3937  rev  Cat: F (Rel-17)</w:t>
      </w:r>
      <w:r>
        <w:rPr>
          <w:i/>
        </w:rPr>
        <w:br/>
      </w:r>
      <w:r>
        <w:rPr>
          <w:i/>
        </w:rPr>
        <w:br/>
      </w:r>
      <w:r>
        <w:rPr>
          <w:i/>
        </w:rPr>
        <w:tab/>
      </w:r>
      <w:r>
        <w:rPr>
          <w:i/>
        </w:rPr>
        <w:tab/>
      </w:r>
      <w:r>
        <w:rPr>
          <w:i/>
        </w:rPr>
        <w:tab/>
      </w:r>
      <w:r>
        <w:rPr>
          <w:i/>
        </w:rPr>
        <w:tab/>
      </w:r>
      <w:r>
        <w:rPr>
          <w:i/>
        </w:rPr>
        <w:tab/>
        <w:t>Source: Qualcomm</w:t>
      </w:r>
    </w:p>
    <w:p w14:paraId="00CC95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3EE98" w14:textId="4F95C9D5" w:rsidR="002A66FC" w:rsidRDefault="002A66FC" w:rsidP="002A66FC">
      <w:pPr>
        <w:rPr>
          <w:rFonts w:ascii="Arial" w:hAnsi="Arial" w:cs="Arial"/>
          <w:b/>
          <w:sz w:val="24"/>
        </w:rPr>
      </w:pPr>
      <w:r>
        <w:rPr>
          <w:rFonts w:ascii="Arial" w:hAnsi="Arial" w:cs="Arial"/>
          <w:b/>
          <w:color w:val="0000FF"/>
          <w:sz w:val="24"/>
        </w:rPr>
        <w:t>R4-2320986</w:t>
      </w:r>
      <w:r>
        <w:rPr>
          <w:rFonts w:ascii="Arial" w:hAnsi="Arial" w:cs="Arial"/>
          <w:b/>
          <w:color w:val="0000FF"/>
          <w:sz w:val="24"/>
        </w:rPr>
        <w:tab/>
      </w:r>
      <w:r>
        <w:rPr>
          <w:rFonts w:ascii="Arial" w:hAnsi="Arial" w:cs="Arial"/>
          <w:b/>
          <w:sz w:val="24"/>
        </w:rPr>
        <w:t>[NR_redcap] Correction CR for eDRX operation in IDLE mode - RedCap clauses (R18)</w:t>
      </w:r>
    </w:p>
    <w:p w14:paraId="7E97C0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CR-3938  rev  Cat: A (Rel-18)</w:t>
      </w:r>
      <w:r>
        <w:rPr>
          <w:i/>
        </w:rPr>
        <w:br/>
      </w:r>
      <w:r>
        <w:rPr>
          <w:i/>
        </w:rPr>
        <w:br/>
      </w:r>
      <w:r>
        <w:rPr>
          <w:i/>
        </w:rPr>
        <w:tab/>
      </w:r>
      <w:r>
        <w:rPr>
          <w:i/>
        </w:rPr>
        <w:tab/>
      </w:r>
      <w:r>
        <w:rPr>
          <w:i/>
        </w:rPr>
        <w:tab/>
      </w:r>
      <w:r>
        <w:rPr>
          <w:i/>
        </w:rPr>
        <w:tab/>
      </w:r>
      <w:r>
        <w:rPr>
          <w:i/>
        </w:rPr>
        <w:tab/>
        <w:t>Source: Qualcomm Incorporated</w:t>
      </w:r>
    </w:p>
    <w:p w14:paraId="6ED9C3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09C36" w14:textId="0FCB7BAD" w:rsidR="002A66FC" w:rsidRDefault="002A66FC" w:rsidP="002A66FC">
      <w:pPr>
        <w:rPr>
          <w:rFonts w:ascii="Arial" w:hAnsi="Arial" w:cs="Arial"/>
          <w:b/>
          <w:sz w:val="24"/>
        </w:rPr>
      </w:pPr>
      <w:r>
        <w:rPr>
          <w:rFonts w:ascii="Arial" w:hAnsi="Arial" w:cs="Arial"/>
          <w:b/>
          <w:color w:val="0000FF"/>
          <w:sz w:val="24"/>
        </w:rPr>
        <w:t>R4-2320987</w:t>
      </w:r>
      <w:r>
        <w:rPr>
          <w:rFonts w:ascii="Arial" w:hAnsi="Arial" w:cs="Arial"/>
          <w:b/>
          <w:color w:val="0000FF"/>
          <w:sz w:val="24"/>
        </w:rPr>
        <w:tab/>
      </w:r>
      <w:r>
        <w:rPr>
          <w:rFonts w:ascii="Arial" w:hAnsi="Arial" w:cs="Arial"/>
          <w:b/>
          <w:sz w:val="24"/>
        </w:rPr>
        <w:t>[NR_redcap] Correction CR for eDRX operation in IDLE mode – Non-RedCap clauses (R17)</w:t>
      </w:r>
    </w:p>
    <w:p w14:paraId="3D3DF8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CR-3939  rev  Cat: F (Rel-17)</w:t>
      </w:r>
      <w:r>
        <w:rPr>
          <w:i/>
        </w:rPr>
        <w:br/>
      </w:r>
      <w:r>
        <w:rPr>
          <w:i/>
        </w:rPr>
        <w:br/>
      </w:r>
      <w:r>
        <w:rPr>
          <w:i/>
        </w:rPr>
        <w:tab/>
      </w:r>
      <w:r>
        <w:rPr>
          <w:i/>
        </w:rPr>
        <w:tab/>
      </w:r>
      <w:r>
        <w:rPr>
          <w:i/>
        </w:rPr>
        <w:tab/>
      </w:r>
      <w:r>
        <w:rPr>
          <w:i/>
        </w:rPr>
        <w:tab/>
      </w:r>
      <w:r>
        <w:rPr>
          <w:i/>
        </w:rPr>
        <w:tab/>
        <w:t>Source: Qualcomm</w:t>
      </w:r>
    </w:p>
    <w:p w14:paraId="2D87E9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1FD29" w14:textId="65FBF88B" w:rsidR="002A66FC" w:rsidRDefault="002A66FC" w:rsidP="002A66FC">
      <w:pPr>
        <w:rPr>
          <w:rFonts w:ascii="Arial" w:hAnsi="Arial" w:cs="Arial"/>
          <w:b/>
          <w:sz w:val="24"/>
        </w:rPr>
      </w:pPr>
      <w:r>
        <w:rPr>
          <w:rFonts w:ascii="Arial" w:hAnsi="Arial" w:cs="Arial"/>
          <w:b/>
          <w:color w:val="0000FF"/>
          <w:sz w:val="24"/>
        </w:rPr>
        <w:t>R4-2320988</w:t>
      </w:r>
      <w:r>
        <w:rPr>
          <w:rFonts w:ascii="Arial" w:hAnsi="Arial" w:cs="Arial"/>
          <w:b/>
          <w:color w:val="0000FF"/>
          <w:sz w:val="24"/>
        </w:rPr>
        <w:tab/>
      </w:r>
      <w:r>
        <w:rPr>
          <w:rFonts w:ascii="Arial" w:hAnsi="Arial" w:cs="Arial"/>
          <w:b/>
          <w:sz w:val="24"/>
        </w:rPr>
        <w:t>[NR_redcap] Correction CR for eDRX operation in IDLE mode - Non-RedCap clauses (R18)</w:t>
      </w:r>
    </w:p>
    <w:p w14:paraId="593D965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CR-3940  rev  Cat: A (Rel-18)</w:t>
      </w:r>
      <w:r>
        <w:rPr>
          <w:i/>
        </w:rPr>
        <w:br/>
      </w:r>
      <w:r>
        <w:rPr>
          <w:i/>
        </w:rPr>
        <w:br/>
      </w:r>
      <w:r>
        <w:rPr>
          <w:i/>
        </w:rPr>
        <w:tab/>
      </w:r>
      <w:r>
        <w:rPr>
          <w:i/>
        </w:rPr>
        <w:tab/>
      </w:r>
      <w:r>
        <w:rPr>
          <w:i/>
        </w:rPr>
        <w:tab/>
      </w:r>
      <w:r>
        <w:rPr>
          <w:i/>
        </w:rPr>
        <w:tab/>
      </w:r>
      <w:r>
        <w:rPr>
          <w:i/>
        </w:rPr>
        <w:tab/>
        <w:t>Source: Qualcomm Incorporated</w:t>
      </w:r>
    </w:p>
    <w:p w14:paraId="3BDA83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A5747" w14:textId="75B11458" w:rsidR="002A66FC" w:rsidRDefault="002A66FC" w:rsidP="002A66FC">
      <w:pPr>
        <w:rPr>
          <w:rFonts w:ascii="Arial" w:hAnsi="Arial" w:cs="Arial"/>
          <w:b/>
          <w:sz w:val="24"/>
        </w:rPr>
      </w:pPr>
      <w:r>
        <w:rPr>
          <w:rFonts w:ascii="Arial" w:hAnsi="Arial" w:cs="Arial"/>
          <w:b/>
          <w:color w:val="0000FF"/>
          <w:sz w:val="24"/>
        </w:rPr>
        <w:t>R4-2321002</w:t>
      </w:r>
      <w:r>
        <w:rPr>
          <w:rFonts w:ascii="Arial" w:hAnsi="Arial" w:cs="Arial"/>
          <w:b/>
          <w:color w:val="0000FF"/>
          <w:sz w:val="24"/>
        </w:rPr>
        <w:tab/>
      </w:r>
      <w:r>
        <w:rPr>
          <w:rFonts w:ascii="Arial" w:hAnsi="Arial" w:cs="Arial"/>
          <w:b/>
          <w:sz w:val="24"/>
        </w:rPr>
        <w:t>[NR_redcap-Perf] redCap HO test cases update</w:t>
      </w:r>
    </w:p>
    <w:p w14:paraId="084475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CR-3945  rev  Cat: F (Rel-17)</w:t>
      </w:r>
      <w:r>
        <w:rPr>
          <w:i/>
        </w:rPr>
        <w:br/>
      </w:r>
      <w:r>
        <w:rPr>
          <w:i/>
        </w:rPr>
        <w:lastRenderedPageBreak/>
        <w:br/>
      </w:r>
      <w:r>
        <w:rPr>
          <w:i/>
        </w:rPr>
        <w:tab/>
      </w:r>
      <w:r>
        <w:rPr>
          <w:i/>
        </w:rPr>
        <w:tab/>
      </w:r>
      <w:r>
        <w:rPr>
          <w:i/>
        </w:rPr>
        <w:tab/>
      </w:r>
      <w:r>
        <w:rPr>
          <w:i/>
        </w:rPr>
        <w:tab/>
      </w:r>
      <w:r>
        <w:rPr>
          <w:i/>
        </w:rPr>
        <w:tab/>
        <w:t>Source: Qualcomm Incorporated</w:t>
      </w:r>
    </w:p>
    <w:p w14:paraId="324C99C7" w14:textId="77777777" w:rsidR="002A66FC" w:rsidRDefault="002A66FC" w:rsidP="002A66FC">
      <w:pPr>
        <w:rPr>
          <w:rFonts w:ascii="Arial" w:hAnsi="Arial" w:cs="Arial"/>
          <w:b/>
        </w:rPr>
      </w:pPr>
      <w:r>
        <w:rPr>
          <w:rFonts w:ascii="Arial" w:hAnsi="Arial" w:cs="Arial"/>
          <w:b/>
        </w:rPr>
        <w:t xml:space="preserve">Abstract: </w:t>
      </w:r>
    </w:p>
    <w:p w14:paraId="7CAA3B45" w14:textId="77777777" w:rsidR="002A66FC" w:rsidRDefault="002A66FC" w:rsidP="002A66FC">
      <w:r>
        <w:t>NR Cell SNR configuration during T3 period</w:t>
      </w:r>
    </w:p>
    <w:p w14:paraId="0E9016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A0764" w14:textId="77777777" w:rsidR="002A66FC" w:rsidRDefault="002A66FC" w:rsidP="002A66FC">
      <w:pPr>
        <w:pStyle w:val="Heading4"/>
      </w:pPr>
      <w:bookmarkStart w:id="53" w:name="_Toc150164961"/>
      <w:r>
        <w:t>5.2.4</w:t>
      </w:r>
      <w:r>
        <w:tab/>
        <w:t>Demodulation and CSI requirements</w:t>
      </w:r>
      <w:bookmarkEnd w:id="53"/>
    </w:p>
    <w:p w14:paraId="67F65CF9" w14:textId="7F9C7E38" w:rsidR="002A66FC" w:rsidRDefault="002A66FC" w:rsidP="002A66FC">
      <w:pPr>
        <w:rPr>
          <w:rFonts w:ascii="Arial" w:hAnsi="Arial" w:cs="Arial"/>
          <w:b/>
          <w:sz w:val="24"/>
        </w:rPr>
      </w:pPr>
      <w:r>
        <w:rPr>
          <w:rFonts w:ascii="Arial" w:hAnsi="Arial" w:cs="Arial"/>
          <w:b/>
          <w:color w:val="0000FF"/>
          <w:sz w:val="24"/>
        </w:rPr>
        <w:t>R4-2318740</w:t>
      </w:r>
      <w:r>
        <w:rPr>
          <w:rFonts w:ascii="Arial" w:hAnsi="Arial" w:cs="Arial"/>
          <w:b/>
          <w:color w:val="0000FF"/>
          <w:sz w:val="24"/>
        </w:rPr>
        <w:tab/>
      </w:r>
      <w:r>
        <w:rPr>
          <w:rFonts w:ascii="Arial" w:hAnsi="Arial" w:cs="Arial"/>
          <w:b/>
          <w:sz w:val="24"/>
        </w:rPr>
        <w:t>CR to 38.101-4 Correction to report quantity for 1Tx CQI tests (Rel 17 - Cat A)</w:t>
      </w:r>
    </w:p>
    <w:p w14:paraId="656E56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CR-0427  rev  Cat: A (Rel-17)</w:t>
      </w:r>
      <w:r>
        <w:rPr>
          <w:i/>
        </w:rPr>
        <w:br/>
      </w:r>
      <w:r>
        <w:rPr>
          <w:i/>
        </w:rPr>
        <w:br/>
      </w:r>
      <w:r>
        <w:rPr>
          <w:i/>
        </w:rPr>
        <w:tab/>
      </w:r>
      <w:r>
        <w:rPr>
          <w:i/>
        </w:rPr>
        <w:tab/>
      </w:r>
      <w:r>
        <w:rPr>
          <w:i/>
        </w:rPr>
        <w:tab/>
      </w:r>
      <w:r>
        <w:rPr>
          <w:i/>
        </w:rPr>
        <w:tab/>
      </w:r>
      <w:r>
        <w:rPr>
          <w:i/>
        </w:rPr>
        <w:tab/>
        <w:t>Source: Qualcomm India Pvt Ltd</w:t>
      </w:r>
    </w:p>
    <w:p w14:paraId="53072B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67C80" w14:textId="549CE3E5" w:rsidR="002A66FC" w:rsidRDefault="002A66FC" w:rsidP="002A66FC">
      <w:pPr>
        <w:rPr>
          <w:rFonts w:ascii="Arial" w:hAnsi="Arial" w:cs="Arial"/>
          <w:b/>
          <w:sz w:val="24"/>
        </w:rPr>
      </w:pPr>
      <w:r>
        <w:rPr>
          <w:rFonts w:ascii="Arial" w:hAnsi="Arial" w:cs="Arial"/>
          <w:b/>
          <w:color w:val="0000FF"/>
          <w:sz w:val="24"/>
        </w:rPr>
        <w:t>R4-2319220</w:t>
      </w:r>
      <w:r>
        <w:rPr>
          <w:rFonts w:ascii="Arial" w:hAnsi="Arial" w:cs="Arial"/>
          <w:b/>
          <w:color w:val="0000FF"/>
          <w:sz w:val="24"/>
        </w:rPr>
        <w:tab/>
      </w:r>
      <w:r>
        <w:rPr>
          <w:rFonts w:ascii="Arial" w:hAnsi="Arial" w:cs="Arial"/>
          <w:b/>
          <w:sz w:val="24"/>
        </w:rPr>
        <w:t>CR to 38.101-5: Correction on the reference measurement channel for NTN PDSCH requirement</w:t>
      </w:r>
    </w:p>
    <w:p w14:paraId="4488354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CR-0043  rev  Cat: F (Rel-17)</w:t>
      </w:r>
      <w:r>
        <w:rPr>
          <w:i/>
        </w:rPr>
        <w:br/>
      </w:r>
      <w:r>
        <w:rPr>
          <w:i/>
        </w:rPr>
        <w:br/>
      </w:r>
      <w:r>
        <w:rPr>
          <w:i/>
        </w:rPr>
        <w:tab/>
      </w:r>
      <w:r>
        <w:rPr>
          <w:i/>
        </w:rPr>
        <w:tab/>
      </w:r>
      <w:r>
        <w:rPr>
          <w:i/>
        </w:rPr>
        <w:tab/>
      </w:r>
      <w:r>
        <w:rPr>
          <w:i/>
        </w:rPr>
        <w:tab/>
      </w:r>
      <w:r>
        <w:rPr>
          <w:i/>
        </w:rPr>
        <w:tab/>
        <w:t>Source: Ericsson</w:t>
      </w:r>
    </w:p>
    <w:p w14:paraId="5C7B6E6A" w14:textId="77777777" w:rsidR="002A66FC" w:rsidRDefault="002A66FC" w:rsidP="002A66FC">
      <w:pPr>
        <w:rPr>
          <w:rFonts w:ascii="Arial" w:hAnsi="Arial" w:cs="Arial"/>
          <w:b/>
        </w:rPr>
      </w:pPr>
      <w:r>
        <w:rPr>
          <w:rFonts w:ascii="Arial" w:hAnsi="Arial" w:cs="Arial"/>
          <w:b/>
        </w:rPr>
        <w:t xml:space="preserve">Abstract: </w:t>
      </w:r>
    </w:p>
    <w:p w14:paraId="07BA1032" w14:textId="77777777" w:rsidR="002A66FC" w:rsidRDefault="002A66FC" w:rsidP="002A66FC">
      <w:r>
        <w:t>Correct FRC for NTN PDSCH requirements</w:t>
      </w:r>
    </w:p>
    <w:p w14:paraId="591B45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E8687" w14:textId="7CA29790" w:rsidR="002A66FC" w:rsidRDefault="002A66FC" w:rsidP="002A66FC">
      <w:pPr>
        <w:rPr>
          <w:rFonts w:ascii="Arial" w:hAnsi="Arial" w:cs="Arial"/>
          <w:b/>
          <w:sz w:val="24"/>
        </w:rPr>
      </w:pPr>
      <w:r>
        <w:rPr>
          <w:rFonts w:ascii="Arial" w:hAnsi="Arial" w:cs="Arial"/>
          <w:b/>
          <w:color w:val="0000FF"/>
          <w:sz w:val="24"/>
        </w:rPr>
        <w:t>R4-2319221</w:t>
      </w:r>
      <w:r>
        <w:rPr>
          <w:rFonts w:ascii="Arial" w:hAnsi="Arial" w:cs="Arial"/>
          <w:b/>
          <w:color w:val="0000FF"/>
          <w:sz w:val="24"/>
        </w:rPr>
        <w:tab/>
      </w:r>
      <w:r>
        <w:rPr>
          <w:rFonts w:ascii="Arial" w:hAnsi="Arial" w:cs="Arial"/>
          <w:b/>
          <w:sz w:val="24"/>
        </w:rPr>
        <w:t>CR to 38.101-5: Correction on the reference measurement channel for NTN PDSCH requirement</w:t>
      </w:r>
    </w:p>
    <w:p w14:paraId="4F0923D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CR-0044  rev  Cat: A (Rel-18)</w:t>
      </w:r>
      <w:r>
        <w:rPr>
          <w:i/>
        </w:rPr>
        <w:br/>
      </w:r>
      <w:r>
        <w:rPr>
          <w:i/>
        </w:rPr>
        <w:br/>
      </w:r>
      <w:r>
        <w:rPr>
          <w:i/>
        </w:rPr>
        <w:tab/>
      </w:r>
      <w:r>
        <w:rPr>
          <w:i/>
        </w:rPr>
        <w:tab/>
      </w:r>
      <w:r>
        <w:rPr>
          <w:i/>
        </w:rPr>
        <w:tab/>
      </w:r>
      <w:r>
        <w:rPr>
          <w:i/>
        </w:rPr>
        <w:tab/>
      </w:r>
      <w:r>
        <w:rPr>
          <w:i/>
        </w:rPr>
        <w:tab/>
        <w:t>Source: Ericsson</w:t>
      </w:r>
    </w:p>
    <w:p w14:paraId="7B6045DE" w14:textId="77777777" w:rsidR="002A66FC" w:rsidRDefault="002A66FC" w:rsidP="002A66FC">
      <w:pPr>
        <w:rPr>
          <w:rFonts w:ascii="Arial" w:hAnsi="Arial" w:cs="Arial"/>
          <w:b/>
        </w:rPr>
      </w:pPr>
      <w:r>
        <w:rPr>
          <w:rFonts w:ascii="Arial" w:hAnsi="Arial" w:cs="Arial"/>
          <w:b/>
        </w:rPr>
        <w:t xml:space="preserve">Abstract: </w:t>
      </w:r>
    </w:p>
    <w:p w14:paraId="462277F0" w14:textId="77777777" w:rsidR="002A66FC" w:rsidRDefault="002A66FC" w:rsidP="002A66FC">
      <w:r>
        <w:t>Correct FRC for NTN PDSCH requirements</w:t>
      </w:r>
    </w:p>
    <w:p w14:paraId="665757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CCA6E" w14:textId="0173A6C4" w:rsidR="002A66FC" w:rsidRDefault="002A66FC" w:rsidP="002A66FC">
      <w:pPr>
        <w:rPr>
          <w:rFonts w:ascii="Arial" w:hAnsi="Arial" w:cs="Arial"/>
          <w:b/>
          <w:sz w:val="24"/>
        </w:rPr>
      </w:pPr>
      <w:r>
        <w:rPr>
          <w:rFonts w:ascii="Arial" w:hAnsi="Arial" w:cs="Arial"/>
          <w:b/>
          <w:color w:val="0000FF"/>
          <w:sz w:val="24"/>
        </w:rPr>
        <w:t>R4-2319326</w:t>
      </w:r>
      <w:r>
        <w:rPr>
          <w:rFonts w:ascii="Arial" w:hAnsi="Arial" w:cs="Arial"/>
          <w:b/>
          <w:color w:val="0000FF"/>
          <w:sz w:val="24"/>
        </w:rPr>
        <w:tab/>
      </w:r>
      <w:r>
        <w:rPr>
          <w:rFonts w:ascii="Arial" w:hAnsi="Arial" w:cs="Arial"/>
          <w:b/>
          <w:sz w:val="24"/>
        </w:rPr>
        <w:t>[NR_newRAT-Perf, NR_redcap-Perf] CR on 38.101-4 general applicablity of requirements (Rel-17)</w:t>
      </w:r>
    </w:p>
    <w:p w14:paraId="748F97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CR-0441  rev  Cat: A (Rel-17)</w:t>
      </w:r>
      <w:r>
        <w:rPr>
          <w:i/>
        </w:rPr>
        <w:br/>
      </w:r>
      <w:r>
        <w:rPr>
          <w:i/>
        </w:rPr>
        <w:br/>
      </w:r>
      <w:r>
        <w:rPr>
          <w:i/>
        </w:rPr>
        <w:tab/>
      </w:r>
      <w:r>
        <w:rPr>
          <w:i/>
        </w:rPr>
        <w:tab/>
      </w:r>
      <w:r>
        <w:rPr>
          <w:i/>
        </w:rPr>
        <w:tab/>
      </w:r>
      <w:r>
        <w:rPr>
          <w:i/>
        </w:rPr>
        <w:tab/>
      </w:r>
      <w:r>
        <w:rPr>
          <w:i/>
        </w:rPr>
        <w:tab/>
        <w:t>Source: Samsung</w:t>
      </w:r>
    </w:p>
    <w:p w14:paraId="38B573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736DD" w14:textId="47C4D94E" w:rsidR="002A66FC" w:rsidRDefault="002A66FC" w:rsidP="002A66FC">
      <w:pPr>
        <w:rPr>
          <w:rFonts w:ascii="Arial" w:hAnsi="Arial" w:cs="Arial"/>
          <w:b/>
          <w:sz w:val="24"/>
        </w:rPr>
      </w:pPr>
      <w:r>
        <w:rPr>
          <w:rFonts w:ascii="Arial" w:hAnsi="Arial" w:cs="Arial"/>
          <w:b/>
          <w:color w:val="0000FF"/>
          <w:sz w:val="24"/>
        </w:rPr>
        <w:t>R4-2319327</w:t>
      </w:r>
      <w:r>
        <w:rPr>
          <w:rFonts w:ascii="Arial" w:hAnsi="Arial" w:cs="Arial"/>
          <w:b/>
          <w:color w:val="0000FF"/>
          <w:sz w:val="24"/>
        </w:rPr>
        <w:tab/>
      </w:r>
      <w:r>
        <w:rPr>
          <w:rFonts w:ascii="Arial" w:hAnsi="Arial" w:cs="Arial"/>
          <w:b/>
          <w:sz w:val="24"/>
        </w:rPr>
        <w:t>[NR_newRAT-Perf, NR_redcap-Perf] CR on 38.101-4 general applicablity of requirements (Rel-18)</w:t>
      </w:r>
    </w:p>
    <w:p w14:paraId="576232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CR-0442  rev  Cat: A (Rel-18)</w:t>
      </w:r>
      <w:r>
        <w:rPr>
          <w:i/>
        </w:rPr>
        <w:br/>
      </w:r>
      <w:r>
        <w:rPr>
          <w:i/>
        </w:rPr>
        <w:lastRenderedPageBreak/>
        <w:br/>
      </w:r>
      <w:r>
        <w:rPr>
          <w:i/>
        </w:rPr>
        <w:tab/>
      </w:r>
      <w:r>
        <w:rPr>
          <w:i/>
        </w:rPr>
        <w:tab/>
      </w:r>
      <w:r>
        <w:rPr>
          <w:i/>
        </w:rPr>
        <w:tab/>
      </w:r>
      <w:r>
        <w:rPr>
          <w:i/>
        </w:rPr>
        <w:tab/>
      </w:r>
      <w:r>
        <w:rPr>
          <w:i/>
        </w:rPr>
        <w:tab/>
        <w:t>Source: Samsung</w:t>
      </w:r>
    </w:p>
    <w:p w14:paraId="578D5A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D2393" w14:textId="6B596C04" w:rsidR="002A66FC" w:rsidRDefault="002A66FC" w:rsidP="002A66FC">
      <w:pPr>
        <w:rPr>
          <w:rFonts w:ascii="Arial" w:hAnsi="Arial" w:cs="Arial"/>
          <w:b/>
          <w:sz w:val="24"/>
        </w:rPr>
      </w:pPr>
      <w:r>
        <w:rPr>
          <w:rFonts w:ascii="Arial" w:hAnsi="Arial" w:cs="Arial"/>
          <w:b/>
          <w:color w:val="0000FF"/>
          <w:sz w:val="24"/>
        </w:rPr>
        <w:t>R4-2319328</w:t>
      </w:r>
      <w:r>
        <w:rPr>
          <w:rFonts w:ascii="Arial" w:hAnsi="Arial" w:cs="Arial"/>
          <w:b/>
          <w:color w:val="0000FF"/>
          <w:sz w:val="24"/>
        </w:rPr>
        <w:tab/>
      </w:r>
      <w:r>
        <w:rPr>
          <w:rFonts w:ascii="Arial" w:hAnsi="Arial" w:cs="Arial"/>
          <w:b/>
          <w:sz w:val="24"/>
        </w:rPr>
        <w:t>[NR_ext_to_71GHz-Perf] CR on 38.101-4 general applicablity of requirements (Rel-17)</w:t>
      </w:r>
    </w:p>
    <w:p w14:paraId="30EA73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CR-0443  rev  Cat: F (Rel-17)</w:t>
      </w:r>
      <w:r>
        <w:rPr>
          <w:i/>
        </w:rPr>
        <w:br/>
      </w:r>
      <w:r>
        <w:rPr>
          <w:i/>
        </w:rPr>
        <w:br/>
      </w:r>
      <w:r>
        <w:rPr>
          <w:i/>
        </w:rPr>
        <w:tab/>
      </w:r>
      <w:r>
        <w:rPr>
          <w:i/>
        </w:rPr>
        <w:tab/>
      </w:r>
      <w:r>
        <w:rPr>
          <w:i/>
        </w:rPr>
        <w:tab/>
      </w:r>
      <w:r>
        <w:rPr>
          <w:i/>
        </w:rPr>
        <w:tab/>
      </w:r>
      <w:r>
        <w:rPr>
          <w:i/>
        </w:rPr>
        <w:tab/>
        <w:t>Source: Samsung</w:t>
      </w:r>
    </w:p>
    <w:p w14:paraId="71CFF1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FD0AA" w14:textId="6963DFE9" w:rsidR="002A66FC" w:rsidRDefault="002A66FC" w:rsidP="002A66FC">
      <w:pPr>
        <w:rPr>
          <w:rFonts w:ascii="Arial" w:hAnsi="Arial" w:cs="Arial"/>
          <w:b/>
          <w:sz w:val="24"/>
        </w:rPr>
      </w:pPr>
      <w:r>
        <w:rPr>
          <w:rFonts w:ascii="Arial" w:hAnsi="Arial" w:cs="Arial"/>
          <w:b/>
          <w:color w:val="0000FF"/>
          <w:sz w:val="24"/>
        </w:rPr>
        <w:t>R4-2319329</w:t>
      </w:r>
      <w:r>
        <w:rPr>
          <w:rFonts w:ascii="Arial" w:hAnsi="Arial" w:cs="Arial"/>
          <w:b/>
          <w:color w:val="0000FF"/>
          <w:sz w:val="24"/>
        </w:rPr>
        <w:tab/>
      </w:r>
      <w:r>
        <w:rPr>
          <w:rFonts w:ascii="Arial" w:hAnsi="Arial" w:cs="Arial"/>
          <w:b/>
          <w:sz w:val="24"/>
        </w:rPr>
        <w:t>[NR_ext_to_71GHz-Perf] CR on 38.101-4 general applicablity of requirements (Rel-18)</w:t>
      </w:r>
    </w:p>
    <w:p w14:paraId="03843C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CR-0444  rev  Cat: A (Rel-18)</w:t>
      </w:r>
      <w:r>
        <w:rPr>
          <w:i/>
        </w:rPr>
        <w:br/>
      </w:r>
      <w:r>
        <w:rPr>
          <w:i/>
        </w:rPr>
        <w:br/>
      </w:r>
      <w:r>
        <w:rPr>
          <w:i/>
        </w:rPr>
        <w:tab/>
      </w:r>
      <w:r>
        <w:rPr>
          <w:i/>
        </w:rPr>
        <w:tab/>
      </w:r>
      <w:r>
        <w:rPr>
          <w:i/>
        </w:rPr>
        <w:tab/>
      </w:r>
      <w:r>
        <w:rPr>
          <w:i/>
        </w:rPr>
        <w:tab/>
      </w:r>
      <w:r>
        <w:rPr>
          <w:i/>
        </w:rPr>
        <w:tab/>
        <w:t>Source: Samsung</w:t>
      </w:r>
    </w:p>
    <w:p w14:paraId="01AB0E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258AF" w14:textId="6BC09FE7" w:rsidR="002A66FC" w:rsidRDefault="002A66FC" w:rsidP="002A66FC">
      <w:pPr>
        <w:rPr>
          <w:rFonts w:ascii="Arial" w:hAnsi="Arial" w:cs="Arial"/>
          <w:b/>
          <w:sz w:val="24"/>
        </w:rPr>
      </w:pPr>
      <w:r>
        <w:rPr>
          <w:rFonts w:ascii="Arial" w:hAnsi="Arial" w:cs="Arial"/>
          <w:b/>
          <w:color w:val="0000FF"/>
          <w:sz w:val="24"/>
        </w:rPr>
        <w:t>R4-2319708</w:t>
      </w:r>
      <w:r>
        <w:rPr>
          <w:rFonts w:ascii="Arial" w:hAnsi="Arial" w:cs="Arial"/>
          <w:b/>
          <w:color w:val="0000FF"/>
          <w:sz w:val="24"/>
        </w:rPr>
        <w:tab/>
      </w:r>
      <w:r>
        <w:rPr>
          <w:rFonts w:ascii="Arial" w:hAnsi="Arial" w:cs="Arial"/>
          <w:b/>
          <w:sz w:val="24"/>
        </w:rPr>
        <w:t>[NR_ext_to_71GHz-Perf] CR to 38.141-2: 71 GHz Extension BS performance test PRACH offset correction R17</w:t>
      </w:r>
    </w:p>
    <w:p w14:paraId="50873F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CR-0556  rev  Cat: F (Rel-17)</w:t>
      </w:r>
      <w:r>
        <w:rPr>
          <w:i/>
        </w:rPr>
        <w:br/>
      </w:r>
      <w:r>
        <w:rPr>
          <w:i/>
        </w:rPr>
        <w:br/>
      </w:r>
      <w:r>
        <w:rPr>
          <w:i/>
        </w:rPr>
        <w:tab/>
      </w:r>
      <w:r>
        <w:rPr>
          <w:i/>
        </w:rPr>
        <w:tab/>
      </w:r>
      <w:r>
        <w:rPr>
          <w:i/>
        </w:rPr>
        <w:tab/>
      </w:r>
      <w:r>
        <w:rPr>
          <w:i/>
        </w:rPr>
        <w:tab/>
      </w:r>
      <w:r>
        <w:rPr>
          <w:i/>
        </w:rPr>
        <w:tab/>
        <w:t>Source: Keysight Technologies UK Ltd</w:t>
      </w:r>
    </w:p>
    <w:p w14:paraId="40FFA3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B8EAA" w14:textId="0A7F429A" w:rsidR="002A66FC" w:rsidRDefault="002A66FC" w:rsidP="002A66FC">
      <w:pPr>
        <w:rPr>
          <w:rFonts w:ascii="Arial" w:hAnsi="Arial" w:cs="Arial"/>
          <w:b/>
          <w:sz w:val="24"/>
        </w:rPr>
      </w:pPr>
      <w:r>
        <w:rPr>
          <w:rFonts w:ascii="Arial" w:hAnsi="Arial" w:cs="Arial"/>
          <w:b/>
          <w:color w:val="0000FF"/>
          <w:sz w:val="24"/>
        </w:rPr>
        <w:t>R4-2319709</w:t>
      </w:r>
      <w:r>
        <w:rPr>
          <w:rFonts w:ascii="Arial" w:hAnsi="Arial" w:cs="Arial"/>
          <w:b/>
          <w:color w:val="0000FF"/>
          <w:sz w:val="24"/>
        </w:rPr>
        <w:tab/>
      </w:r>
      <w:r>
        <w:rPr>
          <w:rFonts w:ascii="Arial" w:hAnsi="Arial" w:cs="Arial"/>
          <w:b/>
          <w:sz w:val="24"/>
        </w:rPr>
        <w:t>[NR_ext_to_71GHz-Perf] CR to 38.141-2: 71 GHz Extension BS performance test PRACH offset correction R18</w:t>
      </w:r>
    </w:p>
    <w:p w14:paraId="7FE0BD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CR-0557  rev  Cat: A (Rel-18)</w:t>
      </w:r>
      <w:r>
        <w:rPr>
          <w:i/>
        </w:rPr>
        <w:br/>
      </w:r>
      <w:r>
        <w:rPr>
          <w:i/>
        </w:rPr>
        <w:br/>
      </w:r>
      <w:r>
        <w:rPr>
          <w:i/>
        </w:rPr>
        <w:tab/>
      </w:r>
      <w:r>
        <w:rPr>
          <w:i/>
        </w:rPr>
        <w:tab/>
      </w:r>
      <w:r>
        <w:rPr>
          <w:i/>
        </w:rPr>
        <w:tab/>
      </w:r>
      <w:r>
        <w:rPr>
          <w:i/>
        </w:rPr>
        <w:tab/>
      </w:r>
      <w:r>
        <w:rPr>
          <w:i/>
        </w:rPr>
        <w:tab/>
        <w:t>Source: Keysight Technologies UK Ltd</w:t>
      </w:r>
    </w:p>
    <w:p w14:paraId="2F15BC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5AF09" w14:textId="07F97E7E" w:rsidR="002A66FC" w:rsidRDefault="002A66FC" w:rsidP="002A66FC">
      <w:pPr>
        <w:rPr>
          <w:rFonts w:ascii="Arial" w:hAnsi="Arial" w:cs="Arial"/>
          <w:b/>
          <w:sz w:val="24"/>
        </w:rPr>
      </w:pPr>
      <w:r>
        <w:rPr>
          <w:rFonts w:ascii="Arial" w:hAnsi="Arial" w:cs="Arial"/>
          <w:b/>
          <w:color w:val="0000FF"/>
          <w:sz w:val="24"/>
        </w:rPr>
        <w:t>R4-2319737</w:t>
      </w:r>
      <w:r>
        <w:rPr>
          <w:rFonts w:ascii="Arial" w:hAnsi="Arial" w:cs="Arial"/>
          <w:b/>
          <w:color w:val="0000FF"/>
          <w:sz w:val="24"/>
        </w:rPr>
        <w:tab/>
      </w:r>
      <w:r>
        <w:rPr>
          <w:rFonts w:ascii="Arial" w:hAnsi="Arial" w:cs="Arial"/>
          <w:b/>
          <w:sz w:val="24"/>
        </w:rPr>
        <w:t>Correction of CSI FR1 RMC table foramt for CQI table 1</w:t>
      </w:r>
    </w:p>
    <w:p w14:paraId="06934B7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CR-0445  rev  Cat: F (Rel-17)</w:t>
      </w:r>
      <w:r>
        <w:rPr>
          <w:i/>
        </w:rPr>
        <w:br/>
      </w:r>
      <w:r>
        <w:rPr>
          <w:i/>
        </w:rPr>
        <w:br/>
      </w:r>
      <w:r>
        <w:rPr>
          <w:i/>
        </w:rPr>
        <w:tab/>
      </w:r>
      <w:r>
        <w:rPr>
          <w:i/>
        </w:rPr>
        <w:tab/>
      </w:r>
      <w:r>
        <w:rPr>
          <w:i/>
        </w:rPr>
        <w:tab/>
      </w:r>
      <w:r>
        <w:rPr>
          <w:i/>
        </w:rPr>
        <w:tab/>
      </w:r>
      <w:r>
        <w:rPr>
          <w:i/>
        </w:rPr>
        <w:tab/>
        <w:t>Source: Ericsson</w:t>
      </w:r>
    </w:p>
    <w:p w14:paraId="607EB6D9" w14:textId="77777777" w:rsidR="002A66FC" w:rsidRDefault="002A66FC" w:rsidP="002A66FC">
      <w:pPr>
        <w:rPr>
          <w:rFonts w:ascii="Arial" w:hAnsi="Arial" w:cs="Arial"/>
          <w:b/>
        </w:rPr>
      </w:pPr>
      <w:r>
        <w:rPr>
          <w:rFonts w:ascii="Arial" w:hAnsi="Arial" w:cs="Arial"/>
          <w:b/>
        </w:rPr>
        <w:t xml:space="preserve">Abstract: </w:t>
      </w:r>
    </w:p>
    <w:p w14:paraId="51901739" w14:textId="77777777" w:rsidR="002A66FC" w:rsidRDefault="002A66FC" w:rsidP="002A66FC">
      <w:r>
        <w:t>This CR corrects the CSI RMC table.</w:t>
      </w:r>
    </w:p>
    <w:p w14:paraId="1574B3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1612A" w14:textId="31A290B0" w:rsidR="002A66FC" w:rsidRDefault="002A66FC" w:rsidP="002A66FC">
      <w:pPr>
        <w:rPr>
          <w:rFonts w:ascii="Arial" w:hAnsi="Arial" w:cs="Arial"/>
          <w:b/>
          <w:sz w:val="24"/>
        </w:rPr>
      </w:pPr>
      <w:r>
        <w:rPr>
          <w:rFonts w:ascii="Arial" w:hAnsi="Arial" w:cs="Arial"/>
          <w:b/>
          <w:color w:val="0000FF"/>
          <w:sz w:val="24"/>
        </w:rPr>
        <w:t>R4-2319738</w:t>
      </w:r>
      <w:r>
        <w:rPr>
          <w:rFonts w:ascii="Arial" w:hAnsi="Arial" w:cs="Arial"/>
          <w:b/>
          <w:color w:val="0000FF"/>
          <w:sz w:val="24"/>
        </w:rPr>
        <w:tab/>
      </w:r>
      <w:r>
        <w:rPr>
          <w:rFonts w:ascii="Arial" w:hAnsi="Arial" w:cs="Arial"/>
          <w:b/>
          <w:sz w:val="24"/>
        </w:rPr>
        <w:t>Correction of CSI FR1 RMC table foramt for CQI table 1</w:t>
      </w:r>
    </w:p>
    <w:p w14:paraId="7DF66C2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CR-0446  rev  Cat: A (Rel-18)</w:t>
      </w:r>
      <w:r>
        <w:rPr>
          <w:i/>
        </w:rPr>
        <w:br/>
      </w:r>
      <w:r>
        <w:rPr>
          <w:i/>
        </w:rPr>
        <w:br/>
      </w:r>
      <w:r>
        <w:rPr>
          <w:i/>
        </w:rPr>
        <w:tab/>
      </w:r>
      <w:r>
        <w:rPr>
          <w:i/>
        </w:rPr>
        <w:tab/>
      </w:r>
      <w:r>
        <w:rPr>
          <w:i/>
        </w:rPr>
        <w:tab/>
      </w:r>
      <w:r>
        <w:rPr>
          <w:i/>
        </w:rPr>
        <w:tab/>
      </w:r>
      <w:r>
        <w:rPr>
          <w:i/>
        </w:rPr>
        <w:tab/>
        <w:t>Source: Ericsson</w:t>
      </w:r>
    </w:p>
    <w:p w14:paraId="098F90EC" w14:textId="77777777" w:rsidR="002A66FC" w:rsidRDefault="002A66FC" w:rsidP="002A66FC">
      <w:pPr>
        <w:rPr>
          <w:rFonts w:ascii="Arial" w:hAnsi="Arial" w:cs="Arial"/>
          <w:b/>
        </w:rPr>
      </w:pPr>
      <w:r>
        <w:rPr>
          <w:rFonts w:ascii="Arial" w:hAnsi="Arial" w:cs="Arial"/>
          <w:b/>
        </w:rPr>
        <w:lastRenderedPageBreak/>
        <w:t xml:space="preserve">Abstract: </w:t>
      </w:r>
    </w:p>
    <w:p w14:paraId="0C4A2F9B" w14:textId="77777777" w:rsidR="002A66FC" w:rsidRDefault="002A66FC" w:rsidP="002A66FC">
      <w:r>
        <w:t>This CR corrects the CSI RMC table.</w:t>
      </w:r>
    </w:p>
    <w:p w14:paraId="52EF5B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74198" w14:textId="5A09D5F1" w:rsidR="002A66FC" w:rsidRDefault="002A66FC" w:rsidP="002A66FC">
      <w:pPr>
        <w:rPr>
          <w:rFonts w:ascii="Arial" w:hAnsi="Arial" w:cs="Arial"/>
          <w:b/>
          <w:sz w:val="24"/>
        </w:rPr>
      </w:pPr>
      <w:r>
        <w:rPr>
          <w:rFonts w:ascii="Arial" w:hAnsi="Arial" w:cs="Arial"/>
          <w:b/>
          <w:color w:val="0000FF"/>
          <w:sz w:val="24"/>
        </w:rPr>
        <w:t>R4-2320205</w:t>
      </w:r>
      <w:r>
        <w:rPr>
          <w:rFonts w:ascii="Arial" w:hAnsi="Arial" w:cs="Arial"/>
          <w:b/>
          <w:color w:val="0000FF"/>
          <w:sz w:val="24"/>
        </w:rPr>
        <w:tab/>
      </w:r>
      <w:r>
        <w:rPr>
          <w:rFonts w:ascii="Arial" w:hAnsi="Arial" w:cs="Arial"/>
          <w:b/>
          <w:sz w:val="24"/>
        </w:rPr>
        <w:t>Maintenance on test parameters on FR2-2 PDSCH tests</w:t>
      </w:r>
    </w:p>
    <w:p w14:paraId="5CCDB0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CBE0A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F638C" w14:textId="5E1F427B" w:rsidR="002A66FC" w:rsidRDefault="002A66FC" w:rsidP="002A66FC">
      <w:pPr>
        <w:rPr>
          <w:rFonts w:ascii="Arial" w:hAnsi="Arial" w:cs="Arial"/>
          <w:b/>
          <w:sz w:val="24"/>
        </w:rPr>
      </w:pPr>
      <w:r>
        <w:rPr>
          <w:rFonts w:ascii="Arial" w:hAnsi="Arial" w:cs="Arial"/>
          <w:b/>
          <w:color w:val="0000FF"/>
          <w:sz w:val="24"/>
        </w:rPr>
        <w:t>R4-2320206</w:t>
      </w:r>
      <w:r>
        <w:rPr>
          <w:rFonts w:ascii="Arial" w:hAnsi="Arial" w:cs="Arial"/>
          <w:b/>
          <w:color w:val="0000FF"/>
          <w:sz w:val="24"/>
        </w:rPr>
        <w:tab/>
      </w:r>
      <w:r>
        <w:rPr>
          <w:rFonts w:ascii="Arial" w:hAnsi="Arial" w:cs="Arial"/>
          <w:b/>
          <w:sz w:val="24"/>
        </w:rPr>
        <w:t>CR on 38.101-4 Correction on test paramters for FR2-2 PDSCH test with 480kHz</w:t>
      </w:r>
    </w:p>
    <w:p w14:paraId="2B9E56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CR-0451  rev  Cat: F (Rel-17)</w:t>
      </w:r>
      <w:r>
        <w:rPr>
          <w:i/>
        </w:rPr>
        <w:br/>
      </w:r>
      <w:r>
        <w:rPr>
          <w:i/>
        </w:rPr>
        <w:br/>
      </w:r>
      <w:r>
        <w:rPr>
          <w:i/>
        </w:rPr>
        <w:tab/>
      </w:r>
      <w:r>
        <w:rPr>
          <w:i/>
        </w:rPr>
        <w:tab/>
      </w:r>
      <w:r>
        <w:rPr>
          <w:i/>
        </w:rPr>
        <w:tab/>
      </w:r>
      <w:r>
        <w:rPr>
          <w:i/>
        </w:rPr>
        <w:tab/>
      </w:r>
      <w:r>
        <w:rPr>
          <w:i/>
        </w:rPr>
        <w:tab/>
        <w:t>Source: Huawei,HiSilicon</w:t>
      </w:r>
    </w:p>
    <w:p w14:paraId="47D093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07D28" w14:textId="0752A01B" w:rsidR="002A66FC" w:rsidRDefault="002A66FC" w:rsidP="002A66FC">
      <w:pPr>
        <w:rPr>
          <w:rFonts w:ascii="Arial" w:hAnsi="Arial" w:cs="Arial"/>
          <w:b/>
          <w:sz w:val="24"/>
        </w:rPr>
      </w:pPr>
      <w:r>
        <w:rPr>
          <w:rFonts w:ascii="Arial" w:hAnsi="Arial" w:cs="Arial"/>
          <w:b/>
          <w:color w:val="0000FF"/>
          <w:sz w:val="24"/>
        </w:rPr>
        <w:t>R4-2320207</w:t>
      </w:r>
      <w:r>
        <w:rPr>
          <w:rFonts w:ascii="Arial" w:hAnsi="Arial" w:cs="Arial"/>
          <w:b/>
          <w:color w:val="0000FF"/>
          <w:sz w:val="24"/>
        </w:rPr>
        <w:tab/>
      </w:r>
      <w:r>
        <w:rPr>
          <w:rFonts w:ascii="Arial" w:hAnsi="Arial" w:cs="Arial"/>
          <w:b/>
          <w:sz w:val="24"/>
        </w:rPr>
        <w:t>CR on 38.101-4  Correction on some parameters for FR2-2 UE test (Rel-18)</w:t>
      </w:r>
    </w:p>
    <w:p w14:paraId="1E474C8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CR-0452  rev  Cat: A (Rel-18)</w:t>
      </w:r>
      <w:r>
        <w:rPr>
          <w:i/>
        </w:rPr>
        <w:br/>
      </w:r>
      <w:r>
        <w:rPr>
          <w:i/>
        </w:rPr>
        <w:br/>
      </w:r>
      <w:r>
        <w:rPr>
          <w:i/>
        </w:rPr>
        <w:tab/>
      </w:r>
      <w:r>
        <w:rPr>
          <w:i/>
        </w:rPr>
        <w:tab/>
      </w:r>
      <w:r>
        <w:rPr>
          <w:i/>
        </w:rPr>
        <w:tab/>
      </w:r>
      <w:r>
        <w:rPr>
          <w:i/>
        </w:rPr>
        <w:tab/>
      </w:r>
      <w:r>
        <w:rPr>
          <w:i/>
        </w:rPr>
        <w:tab/>
        <w:t>Source: Huawei,HiSilicon</w:t>
      </w:r>
    </w:p>
    <w:p w14:paraId="474D26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446BF" w14:textId="79A09914" w:rsidR="002A66FC" w:rsidRDefault="002A66FC" w:rsidP="002A66FC">
      <w:pPr>
        <w:rPr>
          <w:rFonts w:ascii="Arial" w:hAnsi="Arial" w:cs="Arial"/>
          <w:b/>
          <w:sz w:val="24"/>
        </w:rPr>
      </w:pPr>
      <w:r>
        <w:rPr>
          <w:rFonts w:ascii="Arial" w:hAnsi="Arial" w:cs="Arial"/>
          <w:b/>
          <w:color w:val="0000FF"/>
          <w:sz w:val="24"/>
        </w:rPr>
        <w:t>R4-2320785</w:t>
      </w:r>
      <w:r>
        <w:rPr>
          <w:rFonts w:ascii="Arial" w:hAnsi="Arial" w:cs="Arial"/>
          <w:b/>
          <w:color w:val="0000FF"/>
          <w:sz w:val="24"/>
        </w:rPr>
        <w:tab/>
      </w:r>
      <w:r>
        <w:rPr>
          <w:rFonts w:ascii="Arial" w:hAnsi="Arial" w:cs="Arial"/>
          <w:b/>
          <w:sz w:val="24"/>
        </w:rPr>
        <w:t>CR to align Rank on TDD Redcap CQI Tests - [Rel.17 Cat.F]</w:t>
      </w:r>
    </w:p>
    <w:p w14:paraId="722B022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CR-0458  rev  Cat: F (Rel-17)</w:t>
      </w:r>
      <w:r>
        <w:rPr>
          <w:i/>
        </w:rPr>
        <w:br/>
      </w:r>
      <w:r>
        <w:rPr>
          <w:i/>
        </w:rPr>
        <w:br/>
      </w:r>
      <w:r>
        <w:rPr>
          <w:i/>
        </w:rPr>
        <w:tab/>
      </w:r>
      <w:r>
        <w:rPr>
          <w:i/>
        </w:rPr>
        <w:tab/>
      </w:r>
      <w:r>
        <w:rPr>
          <w:i/>
        </w:rPr>
        <w:tab/>
      </w:r>
      <w:r>
        <w:rPr>
          <w:i/>
        </w:rPr>
        <w:tab/>
      </w:r>
      <w:r>
        <w:rPr>
          <w:i/>
        </w:rPr>
        <w:tab/>
        <w:t>Source: Qualcomm Inc.</w:t>
      </w:r>
    </w:p>
    <w:p w14:paraId="0D553F54" w14:textId="6AE9CF04" w:rsidR="006835EE" w:rsidRDefault="006835EE" w:rsidP="002A66FC">
      <w:pPr>
        <w:rPr>
          <w:rFonts w:ascii="Arial" w:hAnsi="Arial" w:cs="Arial"/>
          <w:b/>
        </w:rPr>
      </w:pPr>
      <w:r>
        <w:rPr>
          <w:rFonts w:ascii="Arial" w:hAnsi="Arial" w:cs="Arial"/>
          <w:b/>
        </w:rPr>
        <w:t>Abstract:</w:t>
      </w:r>
    </w:p>
    <w:p w14:paraId="744CF989" w14:textId="7A853EFD" w:rsidR="006835EE" w:rsidRDefault="006835EE" w:rsidP="006835EE">
      <w:r w:rsidRPr="006835EE">
        <w:t>Note: The change request number on CR cover for TDoc R4-2320785 does not have correct value: 0458.</w:t>
      </w:r>
    </w:p>
    <w:p w14:paraId="25CD3BD4" w14:textId="5E195816"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F5539" w14:textId="4D30EE47" w:rsidR="002A66FC" w:rsidRDefault="002A66FC" w:rsidP="002A66FC">
      <w:pPr>
        <w:rPr>
          <w:rFonts w:ascii="Arial" w:hAnsi="Arial" w:cs="Arial"/>
          <w:b/>
          <w:sz w:val="24"/>
        </w:rPr>
      </w:pPr>
      <w:r>
        <w:rPr>
          <w:rFonts w:ascii="Arial" w:hAnsi="Arial" w:cs="Arial"/>
          <w:b/>
          <w:color w:val="0000FF"/>
          <w:sz w:val="24"/>
        </w:rPr>
        <w:t>R4-2320786</w:t>
      </w:r>
      <w:r>
        <w:rPr>
          <w:rFonts w:ascii="Arial" w:hAnsi="Arial" w:cs="Arial"/>
          <w:b/>
          <w:color w:val="0000FF"/>
          <w:sz w:val="24"/>
        </w:rPr>
        <w:tab/>
      </w:r>
      <w:r>
        <w:rPr>
          <w:rFonts w:ascii="Arial" w:hAnsi="Arial" w:cs="Arial"/>
          <w:b/>
          <w:sz w:val="24"/>
        </w:rPr>
        <w:t>CR to align Rank on TDD Redcap CQI Tests - [Rel.18 Cat.A]</w:t>
      </w:r>
    </w:p>
    <w:p w14:paraId="20FE1CB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CR-0459  rev  Cat: A (Rel-18)</w:t>
      </w:r>
      <w:r>
        <w:rPr>
          <w:i/>
        </w:rPr>
        <w:br/>
      </w:r>
      <w:r>
        <w:rPr>
          <w:i/>
        </w:rPr>
        <w:br/>
      </w:r>
      <w:r>
        <w:rPr>
          <w:i/>
        </w:rPr>
        <w:tab/>
      </w:r>
      <w:r>
        <w:rPr>
          <w:i/>
        </w:rPr>
        <w:tab/>
      </w:r>
      <w:r>
        <w:rPr>
          <w:i/>
        </w:rPr>
        <w:tab/>
      </w:r>
      <w:r>
        <w:rPr>
          <w:i/>
        </w:rPr>
        <w:tab/>
      </w:r>
      <w:r>
        <w:rPr>
          <w:i/>
        </w:rPr>
        <w:tab/>
        <w:t>Source: Qualcomm Inc.</w:t>
      </w:r>
    </w:p>
    <w:p w14:paraId="456663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55A68" w14:textId="6E971CAD" w:rsidR="002A66FC" w:rsidRDefault="002A66FC" w:rsidP="002A66FC">
      <w:pPr>
        <w:rPr>
          <w:rFonts w:ascii="Arial" w:hAnsi="Arial" w:cs="Arial"/>
          <w:b/>
          <w:sz w:val="24"/>
        </w:rPr>
      </w:pPr>
      <w:r>
        <w:rPr>
          <w:rFonts w:ascii="Arial" w:hAnsi="Arial" w:cs="Arial"/>
          <w:b/>
          <w:color w:val="0000FF"/>
          <w:sz w:val="24"/>
        </w:rPr>
        <w:t>R4-2320878</w:t>
      </w:r>
      <w:r>
        <w:rPr>
          <w:rFonts w:ascii="Arial" w:hAnsi="Arial" w:cs="Arial"/>
          <w:b/>
          <w:color w:val="0000FF"/>
          <w:sz w:val="24"/>
        </w:rPr>
        <w:tab/>
      </w:r>
      <w:r>
        <w:rPr>
          <w:rFonts w:ascii="Arial" w:hAnsi="Arial" w:cs="Arial"/>
          <w:b/>
          <w:sz w:val="24"/>
        </w:rPr>
        <w:t>[NR_NTN_solutions-Perf] CR to 38.101-5 Clarify test condition for NR NTN</w:t>
      </w:r>
    </w:p>
    <w:p w14:paraId="6B5647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CR-0050  rev  Cat: F (Rel-17)</w:t>
      </w:r>
      <w:r>
        <w:rPr>
          <w:i/>
        </w:rPr>
        <w:br/>
      </w:r>
      <w:r>
        <w:rPr>
          <w:i/>
        </w:rPr>
        <w:br/>
      </w:r>
      <w:r>
        <w:rPr>
          <w:i/>
        </w:rPr>
        <w:tab/>
      </w:r>
      <w:r>
        <w:rPr>
          <w:i/>
        </w:rPr>
        <w:tab/>
      </w:r>
      <w:r>
        <w:rPr>
          <w:i/>
        </w:rPr>
        <w:tab/>
      </w:r>
      <w:r>
        <w:rPr>
          <w:i/>
        </w:rPr>
        <w:tab/>
      </w:r>
      <w:r>
        <w:rPr>
          <w:i/>
        </w:rPr>
        <w:tab/>
        <w:t>Source: Qualcomm Inc</w:t>
      </w:r>
    </w:p>
    <w:p w14:paraId="55B883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E4D76" w14:textId="7A6923F0" w:rsidR="002A66FC" w:rsidRDefault="002A66FC" w:rsidP="002A66FC">
      <w:pPr>
        <w:rPr>
          <w:rFonts w:ascii="Arial" w:hAnsi="Arial" w:cs="Arial"/>
          <w:b/>
          <w:sz w:val="24"/>
        </w:rPr>
      </w:pPr>
      <w:r>
        <w:rPr>
          <w:rFonts w:ascii="Arial" w:hAnsi="Arial" w:cs="Arial"/>
          <w:b/>
          <w:color w:val="0000FF"/>
          <w:sz w:val="24"/>
        </w:rPr>
        <w:lastRenderedPageBreak/>
        <w:t>R4-2320882</w:t>
      </w:r>
      <w:r>
        <w:rPr>
          <w:rFonts w:ascii="Arial" w:hAnsi="Arial" w:cs="Arial"/>
          <w:b/>
          <w:color w:val="0000FF"/>
          <w:sz w:val="24"/>
        </w:rPr>
        <w:tab/>
      </w:r>
      <w:r>
        <w:rPr>
          <w:rFonts w:ascii="Arial" w:hAnsi="Arial" w:cs="Arial"/>
          <w:b/>
          <w:sz w:val="24"/>
        </w:rPr>
        <w:t>[NR_HST_FR1_enh] HST-DPS model clarification (CA)</w:t>
      </w:r>
    </w:p>
    <w:p w14:paraId="127DE98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CR-0461  rev  Cat: F (Rel-17)</w:t>
      </w:r>
      <w:r>
        <w:rPr>
          <w:i/>
        </w:rPr>
        <w:br/>
      </w:r>
      <w:r>
        <w:rPr>
          <w:i/>
        </w:rPr>
        <w:br/>
      </w:r>
      <w:r>
        <w:rPr>
          <w:i/>
        </w:rPr>
        <w:tab/>
      </w:r>
      <w:r>
        <w:rPr>
          <w:i/>
        </w:rPr>
        <w:tab/>
      </w:r>
      <w:r>
        <w:rPr>
          <w:i/>
        </w:rPr>
        <w:tab/>
      </w:r>
      <w:r>
        <w:rPr>
          <w:i/>
        </w:rPr>
        <w:tab/>
      </w:r>
      <w:r>
        <w:rPr>
          <w:i/>
        </w:rPr>
        <w:tab/>
        <w:t>Source: QUALCOMM Europe Inc. - Spain</w:t>
      </w:r>
    </w:p>
    <w:p w14:paraId="446A3A2D" w14:textId="77777777" w:rsidR="002A66FC" w:rsidRDefault="002A66FC" w:rsidP="002A66FC">
      <w:pPr>
        <w:rPr>
          <w:rFonts w:ascii="Arial" w:hAnsi="Arial" w:cs="Arial"/>
          <w:b/>
        </w:rPr>
      </w:pPr>
      <w:r>
        <w:rPr>
          <w:rFonts w:ascii="Arial" w:hAnsi="Arial" w:cs="Arial"/>
          <w:b/>
        </w:rPr>
        <w:t xml:space="preserve">Abstract: </w:t>
      </w:r>
    </w:p>
    <w:p w14:paraId="44B3BCD5" w14:textId="77777777" w:rsidR="002A66FC" w:rsidRDefault="002A66FC" w:rsidP="002A66FC">
      <w:r>
        <w:t>Note: The release for the reserved CR is 3GU but the CR coversheet is Rel-16.</w:t>
      </w:r>
    </w:p>
    <w:p w14:paraId="3720B0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54BFAE" w14:textId="45FDBFAC" w:rsidR="002A66FC" w:rsidRDefault="002A66FC" w:rsidP="002A66FC">
      <w:pPr>
        <w:rPr>
          <w:rFonts w:ascii="Arial" w:hAnsi="Arial" w:cs="Arial"/>
          <w:b/>
          <w:sz w:val="24"/>
        </w:rPr>
      </w:pPr>
      <w:r>
        <w:rPr>
          <w:rFonts w:ascii="Arial" w:hAnsi="Arial" w:cs="Arial"/>
          <w:b/>
          <w:color w:val="0000FF"/>
          <w:sz w:val="24"/>
        </w:rPr>
        <w:t>R4-2320883</w:t>
      </w:r>
      <w:r>
        <w:rPr>
          <w:rFonts w:ascii="Arial" w:hAnsi="Arial" w:cs="Arial"/>
          <w:b/>
          <w:color w:val="0000FF"/>
          <w:sz w:val="24"/>
        </w:rPr>
        <w:tab/>
      </w:r>
      <w:r>
        <w:rPr>
          <w:rFonts w:ascii="Arial" w:hAnsi="Arial" w:cs="Arial"/>
          <w:b/>
          <w:sz w:val="24"/>
        </w:rPr>
        <w:t>[NR_HST_FR1_enh] HST-DPS model clarification (CA)</w:t>
      </w:r>
    </w:p>
    <w:p w14:paraId="619D46D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CR-0462  rev  Cat: A (Rel-18)</w:t>
      </w:r>
      <w:r>
        <w:rPr>
          <w:i/>
        </w:rPr>
        <w:br/>
      </w:r>
      <w:r>
        <w:rPr>
          <w:i/>
        </w:rPr>
        <w:br/>
      </w:r>
      <w:r>
        <w:rPr>
          <w:i/>
        </w:rPr>
        <w:tab/>
      </w:r>
      <w:r>
        <w:rPr>
          <w:i/>
        </w:rPr>
        <w:tab/>
      </w:r>
      <w:r>
        <w:rPr>
          <w:i/>
        </w:rPr>
        <w:tab/>
      </w:r>
      <w:r>
        <w:rPr>
          <w:i/>
        </w:rPr>
        <w:tab/>
      </w:r>
      <w:r>
        <w:rPr>
          <w:i/>
        </w:rPr>
        <w:tab/>
        <w:t>Source: QUALCOMM Europe Inc. - Spain</w:t>
      </w:r>
    </w:p>
    <w:p w14:paraId="034F79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3C8CB" w14:textId="3503D16C" w:rsidR="002A66FC" w:rsidRDefault="002A66FC" w:rsidP="002A66FC">
      <w:pPr>
        <w:rPr>
          <w:rFonts w:ascii="Arial" w:hAnsi="Arial" w:cs="Arial"/>
          <w:b/>
          <w:sz w:val="24"/>
        </w:rPr>
      </w:pPr>
      <w:r>
        <w:rPr>
          <w:rFonts w:ascii="Arial" w:hAnsi="Arial" w:cs="Arial"/>
          <w:b/>
          <w:color w:val="0000FF"/>
          <w:sz w:val="24"/>
        </w:rPr>
        <w:t>R4-2320890</w:t>
      </w:r>
      <w:r>
        <w:rPr>
          <w:rFonts w:ascii="Arial" w:hAnsi="Arial" w:cs="Arial"/>
          <w:b/>
          <w:color w:val="0000FF"/>
          <w:sz w:val="24"/>
        </w:rPr>
        <w:tab/>
      </w:r>
      <w:r>
        <w:rPr>
          <w:rFonts w:ascii="Arial" w:hAnsi="Arial" w:cs="Arial"/>
          <w:b/>
          <w:sz w:val="24"/>
        </w:rPr>
        <w:t>[LTE_NBIoT_eMTC_NTN_req] CR to 36.102 Clarify test condition for IoT NTN</w:t>
      </w:r>
    </w:p>
    <w:p w14:paraId="61E347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CR-0026  rev  Cat: F (Rel-18)</w:t>
      </w:r>
      <w:r>
        <w:rPr>
          <w:i/>
        </w:rPr>
        <w:br/>
      </w:r>
      <w:r>
        <w:rPr>
          <w:i/>
        </w:rPr>
        <w:br/>
      </w:r>
      <w:r>
        <w:rPr>
          <w:i/>
        </w:rPr>
        <w:tab/>
      </w:r>
      <w:r>
        <w:rPr>
          <w:i/>
        </w:rPr>
        <w:tab/>
      </w:r>
      <w:r>
        <w:rPr>
          <w:i/>
        </w:rPr>
        <w:tab/>
      </w:r>
      <w:r>
        <w:rPr>
          <w:i/>
        </w:rPr>
        <w:tab/>
      </w:r>
      <w:r>
        <w:rPr>
          <w:i/>
        </w:rPr>
        <w:tab/>
        <w:t>Source: Qualcomm Inc</w:t>
      </w:r>
    </w:p>
    <w:p w14:paraId="6568A535" w14:textId="77777777" w:rsidR="002A66FC" w:rsidRDefault="002A66FC" w:rsidP="002A66FC">
      <w:pPr>
        <w:rPr>
          <w:rFonts w:ascii="Arial" w:hAnsi="Arial" w:cs="Arial"/>
          <w:b/>
        </w:rPr>
      </w:pPr>
      <w:r>
        <w:rPr>
          <w:rFonts w:ascii="Arial" w:hAnsi="Arial" w:cs="Arial"/>
          <w:b/>
        </w:rPr>
        <w:t xml:space="preserve">Abstract: </w:t>
      </w:r>
    </w:p>
    <w:p w14:paraId="093B3706" w14:textId="77777777" w:rsidR="002A66FC" w:rsidRDefault="002A66FC" w:rsidP="002A66FC">
      <w:r>
        <w:t>Note: This contribution will be treated under [109][332] IoT_NTN_Demod.</w:t>
      </w:r>
    </w:p>
    <w:p w14:paraId="75EB2B6C" w14:textId="77777777" w:rsidR="002A66FC" w:rsidRDefault="002A66FC" w:rsidP="002A66FC"/>
    <w:p w14:paraId="26FF78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65752" w14:textId="5FEFD898" w:rsidR="002A66FC" w:rsidRDefault="002A66FC" w:rsidP="002A66FC">
      <w:pPr>
        <w:rPr>
          <w:rFonts w:ascii="Arial" w:hAnsi="Arial" w:cs="Arial"/>
          <w:b/>
          <w:sz w:val="24"/>
        </w:rPr>
      </w:pPr>
      <w:r>
        <w:rPr>
          <w:rFonts w:ascii="Arial" w:hAnsi="Arial" w:cs="Arial"/>
          <w:b/>
          <w:color w:val="0000FF"/>
          <w:sz w:val="24"/>
        </w:rPr>
        <w:t>R4-2320950</w:t>
      </w:r>
      <w:r>
        <w:rPr>
          <w:rFonts w:ascii="Arial" w:hAnsi="Arial" w:cs="Arial"/>
          <w:b/>
          <w:color w:val="0000FF"/>
          <w:sz w:val="24"/>
        </w:rPr>
        <w:tab/>
      </w:r>
      <w:r>
        <w:rPr>
          <w:rFonts w:ascii="Arial" w:hAnsi="Arial" w:cs="Arial"/>
          <w:b/>
          <w:sz w:val="24"/>
        </w:rPr>
        <w:t>[NR_HST_FR1_enh] HST-DPS model clarification (CA)</w:t>
      </w:r>
    </w:p>
    <w:p w14:paraId="459E7AA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CR-0463  rev  Cat: F (Rel-17)</w:t>
      </w:r>
      <w:r>
        <w:rPr>
          <w:i/>
        </w:rPr>
        <w:br/>
      </w:r>
      <w:r>
        <w:rPr>
          <w:i/>
        </w:rPr>
        <w:br/>
      </w:r>
      <w:r>
        <w:rPr>
          <w:i/>
        </w:rPr>
        <w:tab/>
      </w:r>
      <w:r>
        <w:rPr>
          <w:i/>
        </w:rPr>
        <w:tab/>
      </w:r>
      <w:r>
        <w:rPr>
          <w:i/>
        </w:rPr>
        <w:tab/>
      </w:r>
      <w:r>
        <w:rPr>
          <w:i/>
        </w:rPr>
        <w:tab/>
      </w:r>
      <w:r>
        <w:rPr>
          <w:i/>
        </w:rPr>
        <w:tab/>
        <w:t>Source: Qualcomm Inc.</w:t>
      </w:r>
    </w:p>
    <w:p w14:paraId="09B29C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7DA39" w14:textId="77777777" w:rsidR="002A66FC" w:rsidRDefault="002A66FC" w:rsidP="002A66FC">
      <w:pPr>
        <w:pStyle w:val="Heading4"/>
      </w:pPr>
      <w:bookmarkStart w:id="54" w:name="_Toc150164962"/>
      <w:r>
        <w:t>5.2.5</w:t>
      </w:r>
      <w:r>
        <w:tab/>
        <w:t>OTA and TRP/TRS test aspects</w:t>
      </w:r>
      <w:bookmarkEnd w:id="54"/>
    </w:p>
    <w:p w14:paraId="522FFDC5" w14:textId="7D460D51" w:rsidR="002A66FC" w:rsidRDefault="002A66FC" w:rsidP="002A66FC">
      <w:pPr>
        <w:rPr>
          <w:rFonts w:ascii="Arial" w:hAnsi="Arial" w:cs="Arial"/>
          <w:b/>
          <w:sz w:val="24"/>
        </w:rPr>
      </w:pPr>
      <w:r>
        <w:rPr>
          <w:rFonts w:ascii="Arial" w:hAnsi="Arial" w:cs="Arial"/>
          <w:b/>
          <w:color w:val="0000FF"/>
          <w:sz w:val="24"/>
        </w:rPr>
        <w:t>R4-2318978</w:t>
      </w:r>
      <w:r>
        <w:rPr>
          <w:rFonts w:ascii="Arial" w:hAnsi="Arial" w:cs="Arial"/>
          <w:b/>
          <w:color w:val="0000FF"/>
          <w:sz w:val="24"/>
        </w:rPr>
        <w:tab/>
      </w:r>
      <w:r>
        <w:rPr>
          <w:rFonts w:ascii="Arial" w:hAnsi="Arial" w:cs="Arial"/>
          <w:b/>
          <w:sz w:val="24"/>
        </w:rPr>
        <w:t>CR to TS 38.161 on Applicability rules and test configurations</w:t>
      </w:r>
    </w:p>
    <w:p w14:paraId="0DAF2A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CR-0021  rev  Cat: F (Rel-17)</w:t>
      </w:r>
      <w:r>
        <w:rPr>
          <w:i/>
        </w:rPr>
        <w:br/>
      </w:r>
      <w:r>
        <w:rPr>
          <w:i/>
        </w:rPr>
        <w:br/>
      </w:r>
      <w:r>
        <w:rPr>
          <w:i/>
        </w:rPr>
        <w:tab/>
      </w:r>
      <w:r>
        <w:rPr>
          <w:i/>
        </w:rPr>
        <w:tab/>
      </w:r>
      <w:r>
        <w:rPr>
          <w:i/>
        </w:rPr>
        <w:tab/>
      </w:r>
      <w:r>
        <w:rPr>
          <w:i/>
        </w:rPr>
        <w:tab/>
      </w:r>
      <w:r>
        <w:rPr>
          <w:i/>
        </w:rPr>
        <w:tab/>
        <w:t>Source: vivo</w:t>
      </w:r>
    </w:p>
    <w:p w14:paraId="0F66A183" w14:textId="77777777" w:rsidR="002A66FC" w:rsidRDefault="002A66FC" w:rsidP="002A66FC">
      <w:pPr>
        <w:rPr>
          <w:rFonts w:ascii="Arial" w:hAnsi="Arial" w:cs="Arial"/>
          <w:b/>
        </w:rPr>
      </w:pPr>
      <w:r>
        <w:rPr>
          <w:rFonts w:ascii="Arial" w:hAnsi="Arial" w:cs="Arial"/>
          <w:b/>
        </w:rPr>
        <w:t xml:space="preserve">Abstract: </w:t>
      </w:r>
    </w:p>
    <w:p w14:paraId="3E61E1E6" w14:textId="77777777" w:rsidR="002A66FC" w:rsidRDefault="002A66FC" w:rsidP="002A66FC">
      <w:r>
        <w:t>Note: This contribution will be treated under [109][336] NR_MIMO_OTA_enh</w:t>
      </w:r>
    </w:p>
    <w:p w14:paraId="1E8E0743" w14:textId="77777777" w:rsidR="002A66FC" w:rsidRDefault="002A66FC" w:rsidP="002A66FC"/>
    <w:p w14:paraId="677583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45CA" w14:textId="41AF9518" w:rsidR="002A66FC" w:rsidRDefault="002A66FC" w:rsidP="002A66FC">
      <w:pPr>
        <w:rPr>
          <w:rFonts w:ascii="Arial" w:hAnsi="Arial" w:cs="Arial"/>
          <w:b/>
          <w:sz w:val="24"/>
        </w:rPr>
      </w:pPr>
      <w:r>
        <w:rPr>
          <w:rFonts w:ascii="Arial" w:hAnsi="Arial" w:cs="Arial"/>
          <w:b/>
          <w:color w:val="0000FF"/>
          <w:sz w:val="24"/>
        </w:rPr>
        <w:t>R4-2319271</w:t>
      </w:r>
      <w:r>
        <w:rPr>
          <w:rFonts w:ascii="Arial" w:hAnsi="Arial" w:cs="Arial"/>
          <w:b/>
          <w:color w:val="0000FF"/>
          <w:sz w:val="24"/>
        </w:rPr>
        <w:tab/>
      </w:r>
      <w:r>
        <w:rPr>
          <w:rFonts w:ascii="Arial" w:hAnsi="Arial" w:cs="Arial"/>
          <w:b/>
          <w:sz w:val="24"/>
        </w:rPr>
        <w:t>CR on introduction of applicability rules for MIMO OTA requirements</w:t>
      </w:r>
    </w:p>
    <w:p w14:paraId="0B9A21A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CR-0022  rev  Cat: F (Rel-17)</w:t>
      </w:r>
      <w:r>
        <w:rPr>
          <w:i/>
        </w:rPr>
        <w:br/>
      </w:r>
      <w:r>
        <w:rPr>
          <w:i/>
        </w:rPr>
        <w:br/>
      </w:r>
      <w:r>
        <w:rPr>
          <w:i/>
        </w:rPr>
        <w:tab/>
      </w:r>
      <w:r>
        <w:rPr>
          <w:i/>
        </w:rPr>
        <w:tab/>
      </w:r>
      <w:r>
        <w:rPr>
          <w:i/>
        </w:rPr>
        <w:tab/>
      </w:r>
      <w:r>
        <w:rPr>
          <w:i/>
        </w:rPr>
        <w:tab/>
      </w:r>
      <w:r>
        <w:rPr>
          <w:i/>
        </w:rPr>
        <w:tab/>
        <w:t>Source: Samsung</w:t>
      </w:r>
    </w:p>
    <w:p w14:paraId="3B95500E" w14:textId="77777777" w:rsidR="002A66FC" w:rsidRDefault="002A66FC" w:rsidP="002A66FC">
      <w:pPr>
        <w:rPr>
          <w:rFonts w:ascii="Arial" w:hAnsi="Arial" w:cs="Arial"/>
          <w:b/>
        </w:rPr>
      </w:pPr>
      <w:r>
        <w:rPr>
          <w:rFonts w:ascii="Arial" w:hAnsi="Arial" w:cs="Arial"/>
          <w:b/>
        </w:rPr>
        <w:t xml:space="preserve">Abstract: </w:t>
      </w:r>
    </w:p>
    <w:p w14:paraId="5A690031" w14:textId="77777777" w:rsidR="002A66FC" w:rsidRDefault="002A66FC" w:rsidP="002A66FC">
      <w:r>
        <w:t>Note: This contribution will be treated under [109][336] NR_MIMO_OTA_enh.</w:t>
      </w:r>
    </w:p>
    <w:p w14:paraId="75D2A87A" w14:textId="77777777" w:rsidR="002A66FC" w:rsidRDefault="002A66FC" w:rsidP="002A66FC"/>
    <w:p w14:paraId="502652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F6969" w14:textId="4CFE578F" w:rsidR="002A66FC" w:rsidRDefault="002A66FC" w:rsidP="002A66FC">
      <w:pPr>
        <w:rPr>
          <w:rFonts w:ascii="Arial" w:hAnsi="Arial" w:cs="Arial"/>
          <w:b/>
          <w:sz w:val="24"/>
        </w:rPr>
      </w:pPr>
      <w:r>
        <w:rPr>
          <w:rFonts w:ascii="Arial" w:hAnsi="Arial" w:cs="Arial"/>
          <w:b/>
          <w:color w:val="0000FF"/>
          <w:sz w:val="24"/>
        </w:rPr>
        <w:t>R4-2320596</w:t>
      </w:r>
      <w:r>
        <w:rPr>
          <w:rFonts w:ascii="Arial" w:hAnsi="Arial" w:cs="Arial"/>
          <w:b/>
          <w:color w:val="0000FF"/>
          <w:sz w:val="24"/>
        </w:rPr>
        <w:tab/>
      </w:r>
      <w:r>
        <w:rPr>
          <w:rFonts w:ascii="Arial" w:hAnsi="Arial" w:cs="Arial"/>
          <w:b/>
          <w:sz w:val="24"/>
        </w:rPr>
        <w:t>CR to TS 38.151 on FR2 channel model validation pass/fail limits</w:t>
      </w:r>
    </w:p>
    <w:p w14:paraId="367BB1F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CR-0023  rev  Cat: F (Rel-17)</w:t>
      </w:r>
      <w:r>
        <w:rPr>
          <w:i/>
        </w:rPr>
        <w:br/>
      </w:r>
      <w:r>
        <w:rPr>
          <w:i/>
        </w:rPr>
        <w:br/>
      </w:r>
      <w:r>
        <w:rPr>
          <w:i/>
        </w:rPr>
        <w:tab/>
      </w:r>
      <w:r>
        <w:rPr>
          <w:i/>
        </w:rPr>
        <w:tab/>
      </w:r>
      <w:r>
        <w:rPr>
          <w:i/>
        </w:rPr>
        <w:tab/>
      </w:r>
      <w:r>
        <w:rPr>
          <w:i/>
        </w:rPr>
        <w:tab/>
      </w:r>
      <w:r>
        <w:rPr>
          <w:i/>
        </w:rPr>
        <w:tab/>
        <w:t>Source: CAICT</w:t>
      </w:r>
    </w:p>
    <w:p w14:paraId="01D79C6F" w14:textId="77777777" w:rsidR="002A66FC" w:rsidRDefault="002A66FC" w:rsidP="002A66FC">
      <w:pPr>
        <w:rPr>
          <w:rFonts w:ascii="Arial" w:hAnsi="Arial" w:cs="Arial"/>
          <w:b/>
        </w:rPr>
      </w:pPr>
      <w:r>
        <w:rPr>
          <w:rFonts w:ascii="Arial" w:hAnsi="Arial" w:cs="Arial"/>
          <w:b/>
        </w:rPr>
        <w:t xml:space="preserve">Abstract: </w:t>
      </w:r>
    </w:p>
    <w:p w14:paraId="54B5DDD6" w14:textId="77777777" w:rsidR="002A66FC" w:rsidRDefault="002A66FC" w:rsidP="002A66FC">
      <w:r>
        <w:t>Note: This contribution will be treated under [109][336] NR_MIMO_OTA_enh</w:t>
      </w:r>
    </w:p>
    <w:p w14:paraId="4E727380" w14:textId="77777777" w:rsidR="002A66FC" w:rsidRDefault="002A66FC" w:rsidP="002A66FC">
      <w:r>
        <w:t>.</w:t>
      </w:r>
    </w:p>
    <w:p w14:paraId="7611EF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DFD45" w14:textId="51AB3B5E" w:rsidR="002A66FC" w:rsidRDefault="002A66FC" w:rsidP="002A66FC">
      <w:pPr>
        <w:rPr>
          <w:rFonts w:ascii="Arial" w:hAnsi="Arial" w:cs="Arial"/>
          <w:b/>
          <w:sz w:val="24"/>
        </w:rPr>
      </w:pPr>
      <w:r>
        <w:rPr>
          <w:rFonts w:ascii="Arial" w:hAnsi="Arial" w:cs="Arial"/>
          <w:b/>
          <w:color w:val="0000FF"/>
          <w:sz w:val="24"/>
        </w:rPr>
        <w:t>R4-2320597</w:t>
      </w:r>
      <w:r>
        <w:rPr>
          <w:rFonts w:ascii="Arial" w:hAnsi="Arial" w:cs="Arial"/>
          <w:b/>
          <w:color w:val="0000FF"/>
          <w:sz w:val="24"/>
        </w:rPr>
        <w:tab/>
      </w:r>
      <w:r>
        <w:rPr>
          <w:rFonts w:ascii="Arial" w:hAnsi="Arial" w:cs="Arial"/>
          <w:b/>
          <w:sz w:val="24"/>
        </w:rPr>
        <w:t>On MIMO OTA Doppler validation pass fail limits</w:t>
      </w:r>
    </w:p>
    <w:p w14:paraId="354C212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052C56A" w14:textId="77777777" w:rsidR="002A66FC" w:rsidRDefault="002A66FC" w:rsidP="002A66FC">
      <w:pPr>
        <w:rPr>
          <w:rFonts w:ascii="Arial" w:hAnsi="Arial" w:cs="Arial"/>
          <w:b/>
        </w:rPr>
      </w:pPr>
      <w:r>
        <w:rPr>
          <w:rFonts w:ascii="Arial" w:hAnsi="Arial" w:cs="Arial"/>
          <w:b/>
        </w:rPr>
        <w:t xml:space="preserve">Abstract: </w:t>
      </w:r>
    </w:p>
    <w:p w14:paraId="4D6D7D32" w14:textId="77777777" w:rsidR="002A66FC" w:rsidRDefault="002A66FC" w:rsidP="002A66FC">
      <w:r>
        <w:t>Note: This contribution will be treated under [109][336] NR_MIMO_OTA_enh.</w:t>
      </w:r>
    </w:p>
    <w:p w14:paraId="5C16FA22" w14:textId="77777777" w:rsidR="002A66FC" w:rsidRDefault="002A66FC" w:rsidP="002A66FC"/>
    <w:p w14:paraId="6B0E53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3E30D" w14:textId="77777777" w:rsidR="002A66FC" w:rsidRDefault="002A66FC" w:rsidP="002A66FC">
      <w:pPr>
        <w:pStyle w:val="Heading3"/>
      </w:pPr>
      <w:bookmarkStart w:id="55" w:name="_Toc150164963"/>
      <w:r>
        <w:t>5.3</w:t>
      </w:r>
      <w:r>
        <w:tab/>
        <w:t>Rel-17 TEI</w:t>
      </w:r>
      <w:bookmarkEnd w:id="55"/>
    </w:p>
    <w:p w14:paraId="0541A162" w14:textId="2302046E" w:rsidR="002A66FC" w:rsidRDefault="002A66FC" w:rsidP="002A66FC">
      <w:pPr>
        <w:rPr>
          <w:rFonts w:ascii="Arial" w:hAnsi="Arial" w:cs="Arial"/>
          <w:b/>
          <w:sz w:val="24"/>
        </w:rPr>
      </w:pPr>
      <w:r>
        <w:rPr>
          <w:rFonts w:ascii="Arial" w:hAnsi="Arial" w:cs="Arial"/>
          <w:b/>
          <w:color w:val="0000FF"/>
          <w:sz w:val="24"/>
        </w:rPr>
        <w:t>R4-2318064</w:t>
      </w:r>
      <w:r>
        <w:rPr>
          <w:rFonts w:ascii="Arial" w:hAnsi="Arial" w:cs="Arial"/>
          <w:b/>
          <w:color w:val="0000FF"/>
          <w:sz w:val="24"/>
        </w:rPr>
        <w:tab/>
      </w:r>
      <w:r>
        <w:rPr>
          <w:rFonts w:ascii="Arial" w:hAnsi="Arial" w:cs="Arial"/>
          <w:b/>
          <w:sz w:val="24"/>
        </w:rPr>
        <w:t>CR on eDRX INACTIVE requirements for non-Redcap UEs</w:t>
      </w:r>
    </w:p>
    <w:p w14:paraId="49C44D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CR-3658  rev  Cat: F (Rel-17)</w:t>
      </w:r>
      <w:r>
        <w:rPr>
          <w:i/>
        </w:rPr>
        <w:br/>
      </w:r>
      <w:r>
        <w:rPr>
          <w:i/>
        </w:rPr>
        <w:br/>
      </w:r>
      <w:r>
        <w:rPr>
          <w:i/>
        </w:rPr>
        <w:tab/>
      </w:r>
      <w:r>
        <w:rPr>
          <w:i/>
        </w:rPr>
        <w:tab/>
      </w:r>
      <w:r>
        <w:rPr>
          <w:i/>
        </w:rPr>
        <w:tab/>
      </w:r>
      <w:r>
        <w:rPr>
          <w:i/>
        </w:rPr>
        <w:tab/>
      </w:r>
      <w:r>
        <w:rPr>
          <w:i/>
        </w:rPr>
        <w:tab/>
        <w:t>Source: MediaTek inc.</w:t>
      </w:r>
    </w:p>
    <w:p w14:paraId="3CF29E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8D7F92" w14:textId="5D81C356" w:rsidR="002A66FC" w:rsidRDefault="002A66FC" w:rsidP="002A66FC">
      <w:pPr>
        <w:rPr>
          <w:rFonts w:ascii="Arial" w:hAnsi="Arial" w:cs="Arial"/>
          <w:b/>
          <w:sz w:val="24"/>
        </w:rPr>
      </w:pPr>
      <w:r>
        <w:rPr>
          <w:rFonts w:ascii="Arial" w:hAnsi="Arial" w:cs="Arial"/>
          <w:b/>
          <w:color w:val="0000FF"/>
          <w:sz w:val="24"/>
        </w:rPr>
        <w:t>R4-2318065</w:t>
      </w:r>
      <w:r>
        <w:rPr>
          <w:rFonts w:ascii="Arial" w:hAnsi="Arial" w:cs="Arial"/>
          <w:b/>
          <w:color w:val="0000FF"/>
          <w:sz w:val="24"/>
        </w:rPr>
        <w:tab/>
      </w:r>
      <w:r>
        <w:rPr>
          <w:rFonts w:ascii="Arial" w:hAnsi="Arial" w:cs="Arial"/>
          <w:b/>
          <w:sz w:val="24"/>
        </w:rPr>
        <w:t>CR on eDRX INACTIVE requirements for non-Redcap UEs</w:t>
      </w:r>
    </w:p>
    <w:p w14:paraId="7E2038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CR-3659  rev  Cat: A (Rel-18)</w:t>
      </w:r>
      <w:r>
        <w:rPr>
          <w:i/>
        </w:rPr>
        <w:br/>
      </w:r>
      <w:r>
        <w:rPr>
          <w:i/>
        </w:rPr>
        <w:br/>
      </w:r>
      <w:r>
        <w:rPr>
          <w:i/>
        </w:rPr>
        <w:tab/>
      </w:r>
      <w:r>
        <w:rPr>
          <w:i/>
        </w:rPr>
        <w:tab/>
      </w:r>
      <w:r>
        <w:rPr>
          <w:i/>
        </w:rPr>
        <w:tab/>
      </w:r>
      <w:r>
        <w:rPr>
          <w:i/>
        </w:rPr>
        <w:tab/>
      </w:r>
      <w:r>
        <w:rPr>
          <w:i/>
        </w:rPr>
        <w:tab/>
        <w:t>Source: MediaTek inc.</w:t>
      </w:r>
    </w:p>
    <w:p w14:paraId="4596F9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DDB6D" w14:textId="041158B0" w:rsidR="002A66FC" w:rsidRDefault="002A66FC" w:rsidP="002A66FC">
      <w:pPr>
        <w:rPr>
          <w:rFonts w:ascii="Arial" w:hAnsi="Arial" w:cs="Arial"/>
          <w:b/>
          <w:sz w:val="24"/>
        </w:rPr>
      </w:pPr>
      <w:r>
        <w:rPr>
          <w:rFonts w:ascii="Arial" w:hAnsi="Arial" w:cs="Arial"/>
          <w:b/>
          <w:color w:val="0000FF"/>
          <w:sz w:val="24"/>
        </w:rPr>
        <w:t>R4-2318630</w:t>
      </w:r>
      <w:r>
        <w:rPr>
          <w:rFonts w:ascii="Arial" w:hAnsi="Arial" w:cs="Arial"/>
          <w:b/>
          <w:color w:val="0000FF"/>
          <w:sz w:val="24"/>
        </w:rPr>
        <w:tab/>
      </w:r>
      <w:r>
        <w:rPr>
          <w:rFonts w:ascii="Arial" w:hAnsi="Arial" w:cs="Arial"/>
          <w:b/>
          <w:sz w:val="24"/>
        </w:rPr>
        <w:t>Missing requriement for inter-band synchronous EN-DC</w:t>
      </w:r>
    </w:p>
    <w:p w14:paraId="46A0CE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CR-3690  rev  Cat: F (Rel-17)</w:t>
      </w:r>
      <w:r>
        <w:rPr>
          <w:i/>
        </w:rPr>
        <w:br/>
      </w:r>
      <w:r>
        <w:rPr>
          <w:i/>
        </w:rPr>
        <w:lastRenderedPageBreak/>
        <w:br/>
      </w:r>
      <w:r>
        <w:rPr>
          <w:i/>
        </w:rPr>
        <w:tab/>
      </w:r>
      <w:r>
        <w:rPr>
          <w:i/>
        </w:rPr>
        <w:tab/>
      </w:r>
      <w:r>
        <w:rPr>
          <w:i/>
        </w:rPr>
        <w:tab/>
      </w:r>
      <w:r>
        <w:rPr>
          <w:i/>
        </w:rPr>
        <w:tab/>
      </w:r>
      <w:r>
        <w:rPr>
          <w:i/>
        </w:rPr>
        <w:tab/>
        <w:t>Source: Apple</w:t>
      </w:r>
    </w:p>
    <w:p w14:paraId="06EAE8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3C8E7" w14:textId="51394A6A" w:rsidR="002A66FC" w:rsidRDefault="002A66FC" w:rsidP="002A66FC">
      <w:pPr>
        <w:rPr>
          <w:rFonts w:ascii="Arial" w:hAnsi="Arial" w:cs="Arial"/>
          <w:b/>
          <w:sz w:val="24"/>
        </w:rPr>
      </w:pPr>
      <w:r>
        <w:rPr>
          <w:rFonts w:ascii="Arial" w:hAnsi="Arial" w:cs="Arial"/>
          <w:b/>
          <w:color w:val="0000FF"/>
          <w:sz w:val="24"/>
        </w:rPr>
        <w:t>R4-2319620</w:t>
      </w:r>
      <w:r>
        <w:rPr>
          <w:rFonts w:ascii="Arial" w:hAnsi="Arial" w:cs="Arial"/>
          <w:b/>
          <w:color w:val="0000FF"/>
          <w:sz w:val="24"/>
        </w:rPr>
        <w:tab/>
      </w:r>
      <w:r>
        <w:rPr>
          <w:rFonts w:ascii="Arial" w:hAnsi="Arial" w:cs="Arial"/>
          <w:b/>
          <w:sz w:val="24"/>
        </w:rPr>
        <w:t>Flexible TX-RX Separation for NR NTN FR1 bands</w:t>
      </w:r>
    </w:p>
    <w:p w14:paraId="7EF65C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Globalstar, Ligado Networks, Thales, Sateliot, Hughes/Echostar</w:t>
      </w:r>
    </w:p>
    <w:p w14:paraId="4ECB80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7DCBE" w14:textId="21EF33C0" w:rsidR="002A66FC" w:rsidRDefault="002A66FC" w:rsidP="002A66FC">
      <w:pPr>
        <w:rPr>
          <w:rFonts w:ascii="Arial" w:hAnsi="Arial" w:cs="Arial"/>
          <w:b/>
          <w:sz w:val="24"/>
        </w:rPr>
      </w:pPr>
      <w:r>
        <w:rPr>
          <w:rFonts w:ascii="Arial" w:hAnsi="Arial" w:cs="Arial"/>
          <w:b/>
          <w:color w:val="0000FF"/>
          <w:sz w:val="24"/>
        </w:rPr>
        <w:t>R4-2320589</w:t>
      </w:r>
      <w:r>
        <w:rPr>
          <w:rFonts w:ascii="Arial" w:hAnsi="Arial" w:cs="Arial"/>
          <w:b/>
          <w:color w:val="0000FF"/>
          <w:sz w:val="24"/>
        </w:rPr>
        <w:tab/>
      </w:r>
      <w:r>
        <w:rPr>
          <w:rFonts w:ascii="Arial" w:hAnsi="Arial" w:cs="Arial"/>
          <w:b/>
          <w:sz w:val="24"/>
        </w:rPr>
        <w:t>CR on eDRX INACTIVE requirements for non-Redcap UEs</w:t>
      </w:r>
    </w:p>
    <w:p w14:paraId="230CBBF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CR-3872  rev  Cat: F (Rel-17)</w:t>
      </w:r>
      <w:r>
        <w:rPr>
          <w:i/>
        </w:rPr>
        <w:br/>
      </w:r>
      <w:r>
        <w:rPr>
          <w:i/>
        </w:rPr>
        <w:br/>
      </w:r>
      <w:r>
        <w:rPr>
          <w:i/>
        </w:rPr>
        <w:tab/>
      </w:r>
      <w:r>
        <w:rPr>
          <w:i/>
        </w:rPr>
        <w:tab/>
      </w:r>
      <w:r>
        <w:rPr>
          <w:i/>
        </w:rPr>
        <w:tab/>
      </w:r>
      <w:r>
        <w:rPr>
          <w:i/>
        </w:rPr>
        <w:tab/>
      </w:r>
      <w:r>
        <w:rPr>
          <w:i/>
        </w:rPr>
        <w:tab/>
        <w:t>Source: MediaTek inc.</w:t>
      </w:r>
    </w:p>
    <w:p w14:paraId="7D0A91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846BB" w14:textId="283EBACD" w:rsidR="002A66FC" w:rsidRDefault="002A66FC" w:rsidP="002A66FC">
      <w:pPr>
        <w:rPr>
          <w:rFonts w:ascii="Arial" w:hAnsi="Arial" w:cs="Arial"/>
          <w:b/>
          <w:sz w:val="24"/>
        </w:rPr>
      </w:pPr>
      <w:r>
        <w:rPr>
          <w:rFonts w:ascii="Arial" w:hAnsi="Arial" w:cs="Arial"/>
          <w:b/>
          <w:color w:val="0000FF"/>
          <w:sz w:val="24"/>
        </w:rPr>
        <w:t>R4-2320849</w:t>
      </w:r>
      <w:r>
        <w:rPr>
          <w:rFonts w:ascii="Arial" w:hAnsi="Arial" w:cs="Arial"/>
          <w:b/>
          <w:color w:val="0000FF"/>
          <w:sz w:val="24"/>
        </w:rPr>
        <w:tab/>
      </w:r>
      <w:r>
        <w:rPr>
          <w:rFonts w:ascii="Arial" w:hAnsi="Arial" w:cs="Arial"/>
          <w:b/>
          <w:sz w:val="24"/>
        </w:rPr>
        <w:t>[LTE-Repeaters] CR to TS 36.106: repeater definition corrections, Rel-17</w:t>
      </w:r>
    </w:p>
    <w:p w14:paraId="6820D96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v17.0.0</w:t>
      </w:r>
      <w:r>
        <w:rPr>
          <w:i/>
        </w:rPr>
        <w:tab/>
        <w:t xml:space="preserve">  CR-0054  rev  Cat: D (Rel-17)</w:t>
      </w:r>
      <w:r>
        <w:rPr>
          <w:i/>
        </w:rPr>
        <w:br/>
      </w:r>
      <w:r>
        <w:rPr>
          <w:i/>
        </w:rPr>
        <w:br/>
      </w:r>
      <w:r>
        <w:rPr>
          <w:i/>
        </w:rPr>
        <w:tab/>
      </w:r>
      <w:r>
        <w:rPr>
          <w:i/>
        </w:rPr>
        <w:tab/>
      </w:r>
      <w:r>
        <w:rPr>
          <w:i/>
        </w:rPr>
        <w:tab/>
      </w:r>
      <w:r>
        <w:rPr>
          <w:i/>
        </w:rPr>
        <w:tab/>
      </w:r>
      <w:r>
        <w:rPr>
          <w:i/>
        </w:rPr>
        <w:tab/>
        <w:t>Source: Huawei, HiSilicon</w:t>
      </w:r>
    </w:p>
    <w:p w14:paraId="7F4F5E27" w14:textId="77777777" w:rsidR="002A66FC" w:rsidRDefault="002A66FC" w:rsidP="002A66FC">
      <w:pPr>
        <w:rPr>
          <w:rFonts w:ascii="Arial" w:hAnsi="Arial" w:cs="Arial"/>
          <w:b/>
        </w:rPr>
      </w:pPr>
      <w:r>
        <w:rPr>
          <w:rFonts w:ascii="Arial" w:hAnsi="Arial" w:cs="Arial"/>
          <w:b/>
        </w:rPr>
        <w:t xml:space="preserve">Abstract: </w:t>
      </w:r>
    </w:p>
    <w:p w14:paraId="6A253200" w14:textId="77777777" w:rsidR="002A66FC" w:rsidRDefault="002A66FC" w:rsidP="002A66FC">
      <w:r>
        <w:t>Note: This was reserved for Rel-17 but the CR coversheet is Rel-18. It was observed that repeater's definition includes text with strike-through. It is fixed to avoid ambiguity. Please note that this bug exists in Rel-12 onwards.</w:t>
      </w:r>
    </w:p>
    <w:p w14:paraId="611E6E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28B0E8" w14:textId="573EBDFF" w:rsidR="002A66FC" w:rsidRDefault="002A66FC" w:rsidP="002A66FC">
      <w:pPr>
        <w:rPr>
          <w:rFonts w:ascii="Arial" w:hAnsi="Arial" w:cs="Arial"/>
          <w:b/>
          <w:sz w:val="24"/>
        </w:rPr>
      </w:pPr>
      <w:r>
        <w:rPr>
          <w:rFonts w:ascii="Arial" w:hAnsi="Arial" w:cs="Arial"/>
          <w:b/>
          <w:color w:val="0000FF"/>
          <w:sz w:val="24"/>
        </w:rPr>
        <w:t>R4-2320881</w:t>
      </w:r>
      <w:r>
        <w:rPr>
          <w:rFonts w:ascii="Arial" w:hAnsi="Arial" w:cs="Arial"/>
          <w:b/>
          <w:color w:val="0000FF"/>
          <w:sz w:val="24"/>
        </w:rPr>
        <w:tab/>
      </w:r>
      <w:r>
        <w:rPr>
          <w:rFonts w:ascii="Arial" w:hAnsi="Arial" w:cs="Arial"/>
          <w:b/>
          <w:sz w:val="24"/>
        </w:rPr>
        <w:t>[LTE-Repeaters] CR to TS 36.106: repeater definition corrections, Rel-17</w:t>
      </w:r>
    </w:p>
    <w:p w14:paraId="2F49A06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v17.0.0</w:t>
      </w:r>
      <w:r>
        <w:rPr>
          <w:i/>
        </w:rPr>
        <w:tab/>
        <w:t xml:space="preserve">  CR-0055  rev  Cat: D (Rel-17)</w:t>
      </w:r>
      <w:r>
        <w:rPr>
          <w:i/>
        </w:rPr>
        <w:br/>
      </w:r>
      <w:r>
        <w:rPr>
          <w:i/>
        </w:rPr>
        <w:br/>
      </w:r>
      <w:r>
        <w:rPr>
          <w:i/>
        </w:rPr>
        <w:tab/>
      </w:r>
      <w:r>
        <w:rPr>
          <w:i/>
        </w:rPr>
        <w:tab/>
      </w:r>
      <w:r>
        <w:rPr>
          <w:i/>
        </w:rPr>
        <w:tab/>
      </w:r>
      <w:r>
        <w:rPr>
          <w:i/>
        </w:rPr>
        <w:tab/>
      </w:r>
      <w:r>
        <w:rPr>
          <w:i/>
        </w:rPr>
        <w:tab/>
        <w:t>Source: Huawei, HiSilicon</w:t>
      </w:r>
    </w:p>
    <w:p w14:paraId="305C51BA" w14:textId="77777777" w:rsidR="002A66FC" w:rsidRDefault="002A66FC" w:rsidP="002A66FC">
      <w:pPr>
        <w:rPr>
          <w:rFonts w:ascii="Arial" w:hAnsi="Arial" w:cs="Arial"/>
          <w:b/>
        </w:rPr>
      </w:pPr>
      <w:r>
        <w:rPr>
          <w:rFonts w:ascii="Arial" w:hAnsi="Arial" w:cs="Arial"/>
          <w:b/>
        </w:rPr>
        <w:t xml:space="preserve">Abstract: </w:t>
      </w:r>
    </w:p>
    <w:p w14:paraId="0F95CAA3" w14:textId="77777777" w:rsidR="002A66FC" w:rsidRDefault="002A66FC" w:rsidP="002A66FC">
      <w:r>
        <w:t>Note: CR number is incorrect on CR coversheet. It was observed that repeater's definition includes text with strike-through. It is fixed to avoid ambiguity. Please note that this bug exists in Rel-12 onwards.</w:t>
      </w:r>
    </w:p>
    <w:p w14:paraId="53F285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38AC60" w14:textId="77777777" w:rsidR="002A66FC" w:rsidRDefault="002A66FC" w:rsidP="002A66FC">
      <w:pPr>
        <w:pStyle w:val="Heading3"/>
      </w:pPr>
      <w:bookmarkStart w:id="56" w:name="_Toc150164964"/>
      <w:r>
        <w:t>5.4</w:t>
      </w:r>
      <w:r>
        <w:tab/>
        <w:t>Moderator summary and conclusions (for Agenda 5)</w:t>
      </w:r>
      <w:bookmarkEnd w:id="56"/>
    </w:p>
    <w:p w14:paraId="694127AD" w14:textId="70EEE77B" w:rsidR="002A66FC" w:rsidRDefault="002A66FC" w:rsidP="002A66FC">
      <w:pPr>
        <w:rPr>
          <w:rFonts w:ascii="Arial" w:hAnsi="Arial" w:cs="Arial"/>
          <w:b/>
          <w:sz w:val="24"/>
        </w:rPr>
      </w:pPr>
      <w:r>
        <w:rPr>
          <w:rFonts w:ascii="Arial" w:hAnsi="Arial" w:cs="Arial"/>
          <w:b/>
          <w:color w:val="0000FF"/>
          <w:sz w:val="24"/>
        </w:rPr>
        <w:t>R4-2318108</w:t>
      </w:r>
      <w:r>
        <w:rPr>
          <w:rFonts w:ascii="Arial" w:hAnsi="Arial" w:cs="Arial"/>
          <w:b/>
          <w:color w:val="0000FF"/>
          <w:sz w:val="24"/>
        </w:rPr>
        <w:tab/>
      </w:r>
      <w:r>
        <w:rPr>
          <w:rFonts w:ascii="Arial" w:hAnsi="Arial" w:cs="Arial"/>
          <w:b/>
          <w:sz w:val="24"/>
        </w:rPr>
        <w:t>Topic summary for [109][102] R17_UERF_maintenance</w:t>
      </w:r>
    </w:p>
    <w:p w14:paraId="560D891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52CFCFC4" w14:textId="77777777" w:rsidR="002A66FC" w:rsidRDefault="002A66FC" w:rsidP="002A66FC">
      <w:pPr>
        <w:rPr>
          <w:rFonts w:ascii="Arial" w:hAnsi="Arial" w:cs="Arial"/>
          <w:b/>
        </w:rPr>
      </w:pPr>
      <w:r>
        <w:rPr>
          <w:rFonts w:ascii="Arial" w:hAnsi="Arial" w:cs="Arial"/>
          <w:b/>
        </w:rPr>
        <w:t xml:space="preserve">Abstract: </w:t>
      </w:r>
    </w:p>
    <w:p w14:paraId="20113115" w14:textId="77777777" w:rsidR="002A66FC" w:rsidRDefault="002A66FC" w:rsidP="002A66FC">
      <w:r>
        <w:t>[109][100] Main Session AI 5.1, 5.2.1, 5.3</w:t>
      </w:r>
    </w:p>
    <w:p w14:paraId="118E88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FD415" w14:textId="08BBC715" w:rsidR="002A66FC" w:rsidRDefault="002A66FC" w:rsidP="002A66FC">
      <w:pPr>
        <w:rPr>
          <w:rFonts w:ascii="Arial" w:hAnsi="Arial" w:cs="Arial"/>
          <w:b/>
          <w:sz w:val="24"/>
        </w:rPr>
      </w:pPr>
      <w:r>
        <w:rPr>
          <w:rFonts w:ascii="Arial" w:hAnsi="Arial" w:cs="Arial"/>
          <w:b/>
          <w:color w:val="0000FF"/>
          <w:sz w:val="24"/>
        </w:rPr>
        <w:t>R4-2318158</w:t>
      </w:r>
      <w:r>
        <w:rPr>
          <w:rFonts w:ascii="Arial" w:hAnsi="Arial" w:cs="Arial"/>
          <w:b/>
          <w:color w:val="0000FF"/>
          <w:sz w:val="24"/>
        </w:rPr>
        <w:tab/>
      </w:r>
      <w:r>
        <w:rPr>
          <w:rFonts w:ascii="Arial" w:hAnsi="Arial" w:cs="Arial"/>
          <w:b/>
          <w:sz w:val="24"/>
        </w:rPr>
        <w:t>Topic summary for [109][202] Maintenance_R17_R18</w:t>
      </w:r>
    </w:p>
    <w:p w14:paraId="6BF89686"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21767E4" w14:textId="77777777" w:rsidR="002A66FC" w:rsidRDefault="002A66FC" w:rsidP="002A66FC">
      <w:pPr>
        <w:rPr>
          <w:rFonts w:ascii="Arial" w:hAnsi="Arial" w:cs="Arial"/>
          <w:b/>
        </w:rPr>
      </w:pPr>
      <w:r>
        <w:rPr>
          <w:rFonts w:ascii="Arial" w:hAnsi="Arial" w:cs="Arial"/>
          <w:b/>
        </w:rPr>
        <w:t xml:space="preserve">Abstract: </w:t>
      </w:r>
    </w:p>
    <w:p w14:paraId="46DC8BB8" w14:textId="77777777" w:rsidR="002A66FC" w:rsidRDefault="002A66FC" w:rsidP="002A66FC">
      <w:r>
        <w:t>[109][200] RRM Session AI 5.2.3, 5.3, 6.2.3, 6.3</w:t>
      </w:r>
    </w:p>
    <w:p w14:paraId="355AF1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CAF36" w14:textId="495B15D2" w:rsidR="002A66FC" w:rsidRDefault="002A66FC" w:rsidP="002A66FC">
      <w:pPr>
        <w:rPr>
          <w:rFonts w:ascii="Arial" w:hAnsi="Arial" w:cs="Arial"/>
          <w:b/>
          <w:sz w:val="24"/>
        </w:rPr>
      </w:pPr>
      <w:r>
        <w:rPr>
          <w:rFonts w:ascii="Arial" w:hAnsi="Arial" w:cs="Arial"/>
          <w:b/>
          <w:color w:val="0000FF"/>
          <w:sz w:val="24"/>
        </w:rPr>
        <w:t>R4-2318159</w:t>
      </w:r>
      <w:r>
        <w:rPr>
          <w:rFonts w:ascii="Arial" w:hAnsi="Arial" w:cs="Arial"/>
          <w:b/>
          <w:color w:val="0000FF"/>
          <w:sz w:val="24"/>
        </w:rPr>
        <w:tab/>
      </w:r>
      <w:r>
        <w:rPr>
          <w:rFonts w:ascii="Arial" w:hAnsi="Arial" w:cs="Arial"/>
          <w:b/>
          <w:sz w:val="24"/>
        </w:rPr>
        <w:t>Topic summary for [109][203] NR_redcap</w:t>
      </w:r>
    </w:p>
    <w:p w14:paraId="66A648B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Modrator (Ericsson)</w:t>
      </w:r>
    </w:p>
    <w:p w14:paraId="20356D30" w14:textId="77777777" w:rsidR="002A66FC" w:rsidRDefault="002A66FC" w:rsidP="002A66FC">
      <w:pPr>
        <w:rPr>
          <w:rFonts w:ascii="Arial" w:hAnsi="Arial" w:cs="Arial"/>
          <w:b/>
        </w:rPr>
      </w:pPr>
      <w:r>
        <w:rPr>
          <w:rFonts w:ascii="Arial" w:hAnsi="Arial" w:cs="Arial"/>
          <w:b/>
        </w:rPr>
        <w:t xml:space="preserve">Abstract: </w:t>
      </w:r>
    </w:p>
    <w:p w14:paraId="74E97D73" w14:textId="77777777" w:rsidR="002A66FC" w:rsidRDefault="002A66FC" w:rsidP="002A66FC">
      <w:r>
        <w:t>[109][200] RRM Session AI 5.2.3</w:t>
      </w:r>
    </w:p>
    <w:p w14:paraId="679055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F81DF" w14:textId="4C2C6541" w:rsidR="002A66FC" w:rsidRDefault="002A66FC" w:rsidP="002A66FC">
      <w:pPr>
        <w:rPr>
          <w:rFonts w:ascii="Arial" w:hAnsi="Arial" w:cs="Arial"/>
          <w:b/>
          <w:sz w:val="24"/>
        </w:rPr>
      </w:pPr>
      <w:r>
        <w:rPr>
          <w:rFonts w:ascii="Arial" w:hAnsi="Arial" w:cs="Arial"/>
          <w:b/>
          <w:color w:val="0000FF"/>
          <w:sz w:val="24"/>
        </w:rPr>
        <w:t>R4-2318207</w:t>
      </w:r>
      <w:r>
        <w:rPr>
          <w:rFonts w:ascii="Arial" w:hAnsi="Arial" w:cs="Arial"/>
          <w:b/>
          <w:color w:val="0000FF"/>
          <w:sz w:val="24"/>
        </w:rPr>
        <w:tab/>
      </w:r>
      <w:r>
        <w:rPr>
          <w:rFonts w:ascii="Arial" w:hAnsi="Arial" w:cs="Arial"/>
          <w:b/>
          <w:sz w:val="24"/>
        </w:rPr>
        <w:t>Topic summary for [109][315] Demod_Maintenance</w:t>
      </w:r>
    </w:p>
    <w:p w14:paraId="059AE98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1B904A9" w14:textId="77777777" w:rsidR="002A66FC" w:rsidRDefault="002A66FC" w:rsidP="002A66FC">
      <w:pPr>
        <w:rPr>
          <w:rFonts w:ascii="Arial" w:hAnsi="Arial" w:cs="Arial"/>
          <w:b/>
        </w:rPr>
      </w:pPr>
      <w:r>
        <w:rPr>
          <w:rFonts w:ascii="Arial" w:hAnsi="Arial" w:cs="Arial"/>
          <w:b/>
        </w:rPr>
        <w:t xml:space="preserve">Abstract: </w:t>
      </w:r>
    </w:p>
    <w:p w14:paraId="2F89FB9A" w14:textId="77777777" w:rsidR="002A66FC" w:rsidRDefault="002A66FC" w:rsidP="002A66FC">
      <w:r>
        <w:t>[109][300] BDaT Session AI 4.5, 5.2.4</w:t>
      </w:r>
    </w:p>
    <w:p w14:paraId="4367B5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5F969" w14:textId="1055C4D1" w:rsidR="002A66FC" w:rsidRDefault="002A66FC" w:rsidP="002A66FC">
      <w:pPr>
        <w:rPr>
          <w:rFonts w:ascii="Arial" w:hAnsi="Arial" w:cs="Arial"/>
          <w:b/>
          <w:sz w:val="24"/>
        </w:rPr>
      </w:pPr>
      <w:r>
        <w:rPr>
          <w:rFonts w:ascii="Arial" w:hAnsi="Arial" w:cs="Arial"/>
          <w:b/>
          <w:color w:val="0000FF"/>
          <w:sz w:val="24"/>
        </w:rPr>
        <w:t>R4-2318225</w:t>
      </w:r>
      <w:r>
        <w:rPr>
          <w:rFonts w:ascii="Arial" w:hAnsi="Arial" w:cs="Arial"/>
          <w:b/>
          <w:color w:val="0000FF"/>
          <w:sz w:val="24"/>
        </w:rPr>
        <w:tab/>
      </w:r>
      <w:r>
        <w:rPr>
          <w:rFonts w:ascii="Arial" w:hAnsi="Arial" w:cs="Arial"/>
          <w:b/>
          <w:sz w:val="24"/>
        </w:rPr>
        <w:t>Topic summary for [109][333] OTA_Maintenance (placeholder)</w:t>
      </w:r>
    </w:p>
    <w:p w14:paraId="1ABF2B1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3ED057A1" w14:textId="77777777" w:rsidR="002A66FC" w:rsidRDefault="002A66FC" w:rsidP="002A66FC">
      <w:pPr>
        <w:rPr>
          <w:rFonts w:ascii="Arial" w:hAnsi="Arial" w:cs="Arial"/>
          <w:b/>
        </w:rPr>
      </w:pPr>
      <w:r>
        <w:rPr>
          <w:rFonts w:ascii="Arial" w:hAnsi="Arial" w:cs="Arial"/>
          <w:b/>
        </w:rPr>
        <w:t xml:space="preserve">Abstract: </w:t>
      </w:r>
    </w:p>
    <w:p w14:paraId="7F81E88A" w14:textId="77777777" w:rsidR="002A66FC" w:rsidRDefault="002A66FC" w:rsidP="002A66FC">
      <w:r>
        <w:t>[109][300] BDaT Session AI 4.6, 5.2.5</w:t>
      </w:r>
    </w:p>
    <w:p w14:paraId="3B683E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9680A" w14:textId="77777777" w:rsidR="007A0FF1" w:rsidRDefault="007A0FF1" w:rsidP="002A66FC">
      <w:pPr>
        <w:sectPr w:rsidR="007A0FF1" w:rsidSect="002A66FC">
          <w:footnotePr>
            <w:numRestart w:val="eachSect"/>
          </w:footnotePr>
          <w:pgSz w:w="11907" w:h="16840" w:code="9"/>
          <w:pgMar w:top="1418" w:right="1134" w:bottom="1134" w:left="1134" w:header="680" w:footer="567" w:gutter="0"/>
          <w:cols w:space="720"/>
          <w:titlePg/>
        </w:sectPr>
      </w:pPr>
    </w:p>
    <w:p w14:paraId="4EE48830" w14:textId="77777777" w:rsidR="007A0FF1" w:rsidRDefault="007A0FF1" w:rsidP="002A66FC"/>
    <w:p w14:paraId="0CDA0DBA" w14:textId="62CFDDB3" w:rsidR="007A0FF1" w:rsidRDefault="007A0FF1" w:rsidP="002A66FC">
      <w:r>
        <w:t>List of CRs (264) for agenda item 5 are sorted below by agenda items.</w:t>
      </w:r>
    </w:p>
    <w:tbl>
      <w:tblPr>
        <w:tblW w:w="5000" w:type="pct"/>
        <w:tblLayout w:type="fixed"/>
        <w:tblLook w:val="04A0" w:firstRow="1" w:lastRow="0" w:firstColumn="1" w:lastColumn="0" w:noHBand="0" w:noVBand="1"/>
      </w:tblPr>
      <w:tblGrid>
        <w:gridCol w:w="988"/>
        <w:gridCol w:w="1970"/>
        <w:gridCol w:w="1254"/>
        <w:gridCol w:w="603"/>
        <w:gridCol w:w="851"/>
        <w:gridCol w:w="1419"/>
        <w:gridCol w:w="694"/>
        <w:gridCol w:w="862"/>
        <w:gridCol w:w="711"/>
        <w:gridCol w:w="848"/>
        <w:gridCol w:w="711"/>
        <w:gridCol w:w="1842"/>
        <w:gridCol w:w="708"/>
        <w:gridCol w:w="817"/>
      </w:tblGrid>
      <w:tr w:rsidR="000B2EBD" w:rsidRPr="007A0FF1" w14:paraId="469D72EA" w14:textId="77777777" w:rsidTr="009D1633">
        <w:trPr>
          <w:trHeight w:val="312"/>
        </w:trPr>
        <w:tc>
          <w:tcPr>
            <w:tcW w:w="346" w:type="pct"/>
            <w:tcBorders>
              <w:top w:val="single" w:sz="4" w:space="0" w:color="FFFFFF"/>
              <w:left w:val="single" w:sz="4" w:space="0" w:color="FFFFFF"/>
              <w:bottom w:val="single" w:sz="4" w:space="0" w:color="FFFFFF"/>
              <w:right w:val="single" w:sz="4" w:space="0" w:color="FFFFFF"/>
            </w:tcBorders>
            <w:shd w:val="clear" w:color="000000" w:fill="75B91A"/>
            <w:hideMark/>
          </w:tcPr>
          <w:p w14:paraId="30A85159"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TDoc</w:t>
            </w:r>
          </w:p>
        </w:tc>
        <w:tc>
          <w:tcPr>
            <w:tcW w:w="690" w:type="pct"/>
            <w:tcBorders>
              <w:top w:val="single" w:sz="4" w:space="0" w:color="FFFFFF"/>
              <w:left w:val="nil"/>
              <w:bottom w:val="single" w:sz="4" w:space="0" w:color="FFFFFF"/>
              <w:right w:val="single" w:sz="4" w:space="0" w:color="FFFFFF"/>
            </w:tcBorders>
            <w:shd w:val="clear" w:color="000000" w:fill="75B91A"/>
            <w:hideMark/>
          </w:tcPr>
          <w:p w14:paraId="44458DF6"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Title</w:t>
            </w:r>
          </w:p>
        </w:tc>
        <w:tc>
          <w:tcPr>
            <w:tcW w:w="439" w:type="pct"/>
            <w:tcBorders>
              <w:top w:val="single" w:sz="4" w:space="0" w:color="FFFFFF"/>
              <w:left w:val="nil"/>
              <w:bottom w:val="single" w:sz="4" w:space="0" w:color="FFFFFF"/>
              <w:right w:val="single" w:sz="4" w:space="0" w:color="FFFFFF"/>
            </w:tcBorders>
            <w:shd w:val="clear" w:color="000000" w:fill="75B91A"/>
            <w:hideMark/>
          </w:tcPr>
          <w:p w14:paraId="3B63ECE9"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Source</w:t>
            </w:r>
          </w:p>
        </w:tc>
        <w:tc>
          <w:tcPr>
            <w:tcW w:w="211" w:type="pct"/>
            <w:tcBorders>
              <w:top w:val="single" w:sz="4" w:space="0" w:color="FFFFFF"/>
              <w:left w:val="nil"/>
              <w:bottom w:val="single" w:sz="4" w:space="0" w:color="FFFFFF"/>
              <w:right w:val="single" w:sz="4" w:space="0" w:color="FFFFFF"/>
            </w:tcBorders>
            <w:shd w:val="clear" w:color="000000" w:fill="75B91A"/>
            <w:hideMark/>
          </w:tcPr>
          <w:p w14:paraId="0384789F"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Type</w:t>
            </w:r>
          </w:p>
        </w:tc>
        <w:tc>
          <w:tcPr>
            <w:tcW w:w="298" w:type="pct"/>
            <w:tcBorders>
              <w:top w:val="single" w:sz="4" w:space="0" w:color="FFFFFF"/>
              <w:left w:val="nil"/>
              <w:bottom w:val="single" w:sz="4" w:space="0" w:color="FFFFFF"/>
              <w:right w:val="single" w:sz="4" w:space="0" w:color="FFFFFF"/>
            </w:tcBorders>
            <w:shd w:val="clear" w:color="000000" w:fill="75B91A"/>
            <w:hideMark/>
          </w:tcPr>
          <w:p w14:paraId="0C14144D"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For</w:t>
            </w:r>
          </w:p>
        </w:tc>
        <w:tc>
          <w:tcPr>
            <w:tcW w:w="497" w:type="pct"/>
            <w:tcBorders>
              <w:top w:val="single" w:sz="4" w:space="0" w:color="FFFFFF"/>
              <w:left w:val="nil"/>
              <w:bottom w:val="single" w:sz="4" w:space="0" w:color="FFFFFF"/>
              <w:right w:val="single" w:sz="4" w:space="0" w:color="FFFFFF"/>
            </w:tcBorders>
            <w:shd w:val="clear" w:color="000000" w:fill="75B91A"/>
            <w:hideMark/>
          </w:tcPr>
          <w:p w14:paraId="795B8BB6"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Abstract</w:t>
            </w:r>
          </w:p>
        </w:tc>
        <w:tc>
          <w:tcPr>
            <w:tcW w:w="243" w:type="pct"/>
            <w:tcBorders>
              <w:top w:val="single" w:sz="4" w:space="0" w:color="FFFFFF"/>
              <w:left w:val="nil"/>
              <w:bottom w:val="single" w:sz="4" w:space="0" w:color="FFFFFF"/>
              <w:right w:val="single" w:sz="4" w:space="0" w:color="FFFFFF"/>
            </w:tcBorders>
            <w:shd w:val="clear" w:color="000000" w:fill="75B91A"/>
            <w:hideMark/>
          </w:tcPr>
          <w:p w14:paraId="480BB8BB"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Agenda item</w:t>
            </w:r>
          </w:p>
        </w:tc>
        <w:tc>
          <w:tcPr>
            <w:tcW w:w="302" w:type="pct"/>
            <w:tcBorders>
              <w:top w:val="single" w:sz="4" w:space="0" w:color="FFFFFF"/>
              <w:left w:val="nil"/>
              <w:bottom w:val="single" w:sz="4" w:space="0" w:color="FFFFFF"/>
              <w:right w:val="single" w:sz="4" w:space="0" w:color="FFFFFF"/>
            </w:tcBorders>
            <w:shd w:val="clear" w:color="000000" w:fill="75B91A"/>
            <w:hideMark/>
          </w:tcPr>
          <w:p w14:paraId="04BAC244"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TDoc Status</w:t>
            </w:r>
          </w:p>
        </w:tc>
        <w:tc>
          <w:tcPr>
            <w:tcW w:w="249" w:type="pct"/>
            <w:tcBorders>
              <w:top w:val="single" w:sz="4" w:space="0" w:color="FFFFFF"/>
              <w:left w:val="nil"/>
              <w:bottom w:val="single" w:sz="4" w:space="0" w:color="FFFFFF"/>
              <w:right w:val="single" w:sz="4" w:space="0" w:color="FFFFFF"/>
            </w:tcBorders>
            <w:shd w:val="clear" w:color="000000" w:fill="75B91A"/>
            <w:hideMark/>
          </w:tcPr>
          <w:p w14:paraId="0BBB6680" w14:textId="06BF655B"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Rel</w:t>
            </w:r>
          </w:p>
        </w:tc>
        <w:tc>
          <w:tcPr>
            <w:tcW w:w="297" w:type="pct"/>
            <w:tcBorders>
              <w:top w:val="single" w:sz="4" w:space="0" w:color="FFFFFF"/>
              <w:left w:val="nil"/>
              <w:bottom w:val="single" w:sz="4" w:space="0" w:color="FFFFFF"/>
              <w:right w:val="single" w:sz="4" w:space="0" w:color="FFFFFF"/>
            </w:tcBorders>
            <w:shd w:val="clear" w:color="000000" w:fill="75B91A"/>
            <w:hideMark/>
          </w:tcPr>
          <w:p w14:paraId="2F57EE07"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Spec</w:t>
            </w:r>
          </w:p>
        </w:tc>
        <w:tc>
          <w:tcPr>
            <w:tcW w:w="249" w:type="pct"/>
            <w:tcBorders>
              <w:top w:val="single" w:sz="4" w:space="0" w:color="FFFFFF"/>
              <w:left w:val="nil"/>
              <w:bottom w:val="single" w:sz="4" w:space="0" w:color="FFFFFF"/>
              <w:right w:val="single" w:sz="4" w:space="0" w:color="FFFFFF"/>
            </w:tcBorders>
            <w:shd w:val="clear" w:color="000000" w:fill="75B91A"/>
            <w:hideMark/>
          </w:tcPr>
          <w:p w14:paraId="5B535EDA" w14:textId="5034A0E8"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Ver</w:t>
            </w:r>
          </w:p>
        </w:tc>
        <w:tc>
          <w:tcPr>
            <w:tcW w:w="645" w:type="pct"/>
            <w:tcBorders>
              <w:top w:val="single" w:sz="4" w:space="0" w:color="FFFFFF"/>
              <w:left w:val="nil"/>
              <w:bottom w:val="single" w:sz="4" w:space="0" w:color="FFFFFF"/>
              <w:right w:val="single" w:sz="4" w:space="0" w:color="FFFFFF"/>
            </w:tcBorders>
            <w:shd w:val="clear" w:color="000000" w:fill="75B91A"/>
            <w:hideMark/>
          </w:tcPr>
          <w:p w14:paraId="286AC902"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Related WIs</w:t>
            </w:r>
          </w:p>
        </w:tc>
        <w:tc>
          <w:tcPr>
            <w:tcW w:w="248" w:type="pct"/>
            <w:tcBorders>
              <w:top w:val="single" w:sz="4" w:space="0" w:color="FFFFFF"/>
              <w:left w:val="nil"/>
              <w:bottom w:val="single" w:sz="4" w:space="0" w:color="FFFFFF"/>
              <w:right w:val="single" w:sz="4" w:space="0" w:color="FFFFFF"/>
            </w:tcBorders>
            <w:shd w:val="clear" w:color="000000" w:fill="75B91A"/>
            <w:hideMark/>
          </w:tcPr>
          <w:p w14:paraId="23AE1637"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CR</w:t>
            </w:r>
          </w:p>
        </w:tc>
        <w:tc>
          <w:tcPr>
            <w:tcW w:w="286" w:type="pct"/>
            <w:tcBorders>
              <w:top w:val="single" w:sz="4" w:space="0" w:color="FFFFFF"/>
              <w:left w:val="nil"/>
              <w:bottom w:val="single" w:sz="4" w:space="0" w:color="FFFFFF"/>
              <w:right w:val="single" w:sz="4" w:space="0" w:color="FFFFFF"/>
            </w:tcBorders>
            <w:shd w:val="clear" w:color="000000" w:fill="75B91A"/>
          </w:tcPr>
          <w:p w14:paraId="232B13A5"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Decision</w:t>
            </w:r>
          </w:p>
        </w:tc>
      </w:tr>
      <w:tr w:rsidR="000B2EBD" w:rsidRPr="007A0FF1" w14:paraId="3F5D17A6"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14E556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67" w:history="1">
              <w:r w:rsidR="000B2EBD" w:rsidRPr="007A0FF1">
                <w:rPr>
                  <w:rFonts w:ascii="Arial" w:hAnsi="Arial" w:cs="Arial"/>
                  <w:b/>
                  <w:bCs/>
                  <w:color w:val="0000FF"/>
                  <w:sz w:val="14"/>
                  <w:szCs w:val="14"/>
                  <w:u w:val="single"/>
                </w:rPr>
                <w:t>R4-2318742</w:t>
              </w:r>
            </w:hyperlink>
          </w:p>
        </w:tc>
        <w:tc>
          <w:tcPr>
            <w:tcW w:w="690" w:type="pct"/>
            <w:tcBorders>
              <w:top w:val="nil"/>
              <w:left w:val="nil"/>
              <w:bottom w:val="single" w:sz="4" w:space="0" w:color="A6A6A6"/>
              <w:right w:val="single" w:sz="4" w:space="0" w:color="A6A6A6"/>
            </w:tcBorders>
            <w:shd w:val="clear" w:color="auto" w:fill="auto"/>
            <w:hideMark/>
          </w:tcPr>
          <w:p w14:paraId="552F69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Removing 20MHz channel raster points for 5925-5945MHz in the lower 6GHz bands</w:t>
            </w:r>
          </w:p>
        </w:tc>
        <w:tc>
          <w:tcPr>
            <w:tcW w:w="439" w:type="pct"/>
            <w:tcBorders>
              <w:top w:val="nil"/>
              <w:left w:val="nil"/>
              <w:bottom w:val="single" w:sz="4" w:space="0" w:color="A6A6A6"/>
              <w:right w:val="single" w:sz="4" w:space="0" w:color="A6A6A6"/>
            </w:tcBorders>
            <w:shd w:val="clear" w:color="auto" w:fill="auto"/>
            <w:hideMark/>
          </w:tcPr>
          <w:p w14:paraId="16F1EA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 Nokia</w:t>
            </w:r>
          </w:p>
        </w:tc>
        <w:tc>
          <w:tcPr>
            <w:tcW w:w="211" w:type="pct"/>
            <w:tcBorders>
              <w:top w:val="nil"/>
              <w:left w:val="nil"/>
              <w:bottom w:val="single" w:sz="4" w:space="0" w:color="A6A6A6"/>
              <w:right w:val="single" w:sz="4" w:space="0" w:color="A6A6A6"/>
            </w:tcBorders>
            <w:shd w:val="clear" w:color="auto" w:fill="auto"/>
            <w:hideMark/>
          </w:tcPr>
          <w:p w14:paraId="59B8FA4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8675A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FFD3F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The CR coversheet does not have CR number 0529 on coversheet. Also, the WI code on CR coversheet have an extra space NR_6GHz_unlic_EU -Core. </w:t>
            </w:r>
          </w:p>
        </w:tc>
        <w:tc>
          <w:tcPr>
            <w:tcW w:w="243" w:type="pct"/>
            <w:tcBorders>
              <w:top w:val="nil"/>
              <w:left w:val="nil"/>
              <w:bottom w:val="single" w:sz="4" w:space="0" w:color="A6A6A6"/>
              <w:right w:val="single" w:sz="4" w:space="0" w:color="A6A6A6"/>
            </w:tcBorders>
            <w:shd w:val="clear" w:color="auto" w:fill="auto"/>
            <w:hideMark/>
          </w:tcPr>
          <w:p w14:paraId="5175640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F8C0B3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A96CAD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68"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5F08B1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69" w:history="1">
              <w:r w:rsidR="000B2EBD" w:rsidRPr="007A0FF1">
                <w:rPr>
                  <w:rFonts w:ascii="Arial" w:hAnsi="Arial" w:cs="Arial"/>
                  <w:b/>
                  <w:bCs/>
                  <w:color w:val="0000FF"/>
                  <w:sz w:val="14"/>
                  <w:szCs w:val="14"/>
                  <w:u w:val="single"/>
                </w:rPr>
                <w:t>38.104</w:t>
              </w:r>
            </w:hyperlink>
          </w:p>
        </w:tc>
        <w:tc>
          <w:tcPr>
            <w:tcW w:w="249" w:type="pct"/>
            <w:tcBorders>
              <w:top w:val="nil"/>
              <w:left w:val="nil"/>
              <w:bottom w:val="single" w:sz="4" w:space="0" w:color="A6A6A6"/>
              <w:right w:val="single" w:sz="4" w:space="0" w:color="A6A6A6"/>
            </w:tcBorders>
            <w:shd w:val="clear" w:color="auto" w:fill="auto"/>
            <w:hideMark/>
          </w:tcPr>
          <w:p w14:paraId="581514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BC5101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70" w:history="1">
              <w:r w:rsidR="000B2EBD" w:rsidRPr="007A0FF1">
                <w:rPr>
                  <w:rFonts w:ascii="Arial" w:hAnsi="Arial" w:cs="Arial"/>
                  <w:b/>
                  <w:bCs/>
                  <w:color w:val="0000FF"/>
                  <w:sz w:val="14"/>
                  <w:szCs w:val="14"/>
                  <w:u w:val="single"/>
                </w:rPr>
                <w:t>NR_6GHz_unlic_EU-Core</w:t>
              </w:r>
            </w:hyperlink>
          </w:p>
        </w:tc>
        <w:tc>
          <w:tcPr>
            <w:tcW w:w="248" w:type="pct"/>
            <w:tcBorders>
              <w:top w:val="nil"/>
              <w:left w:val="nil"/>
              <w:bottom w:val="single" w:sz="4" w:space="0" w:color="A6A6A6"/>
              <w:right w:val="single" w:sz="4" w:space="0" w:color="A6A6A6"/>
            </w:tcBorders>
            <w:shd w:val="clear" w:color="000000" w:fill="BFBFBF"/>
            <w:hideMark/>
          </w:tcPr>
          <w:p w14:paraId="12075DF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0529</w:t>
            </w:r>
          </w:p>
        </w:tc>
        <w:tc>
          <w:tcPr>
            <w:tcW w:w="286" w:type="pct"/>
            <w:tcBorders>
              <w:top w:val="nil"/>
              <w:left w:val="nil"/>
              <w:bottom w:val="single" w:sz="4" w:space="0" w:color="A6A6A6"/>
              <w:right w:val="single" w:sz="4" w:space="0" w:color="A6A6A6"/>
            </w:tcBorders>
          </w:tcPr>
          <w:p w14:paraId="2348EA9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F9DEBC4"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160FEE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71" w:history="1">
              <w:r w:rsidR="000B2EBD" w:rsidRPr="007A0FF1">
                <w:rPr>
                  <w:rFonts w:ascii="Arial" w:hAnsi="Arial" w:cs="Arial"/>
                  <w:b/>
                  <w:bCs/>
                  <w:color w:val="0000FF"/>
                  <w:sz w:val="14"/>
                  <w:szCs w:val="14"/>
                  <w:u w:val="single"/>
                </w:rPr>
                <w:t>R4-2319449</w:t>
              </w:r>
            </w:hyperlink>
          </w:p>
        </w:tc>
        <w:tc>
          <w:tcPr>
            <w:tcW w:w="690" w:type="pct"/>
            <w:tcBorders>
              <w:top w:val="nil"/>
              <w:left w:val="nil"/>
              <w:bottom w:val="single" w:sz="4" w:space="0" w:color="A6A6A6"/>
              <w:right w:val="single" w:sz="4" w:space="0" w:color="A6A6A6"/>
            </w:tcBorders>
            <w:shd w:val="clear" w:color="auto" w:fill="auto"/>
            <w:hideMark/>
          </w:tcPr>
          <w:p w14:paraId="311F44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[NR_n13-Core] CR to correct typo for RBstart used in A-MPR regions for NS_07 - TS38.101-1, Rel-17, Cat-F</w:t>
            </w:r>
          </w:p>
        </w:tc>
        <w:tc>
          <w:tcPr>
            <w:tcW w:w="439" w:type="pct"/>
            <w:tcBorders>
              <w:top w:val="nil"/>
              <w:left w:val="nil"/>
              <w:bottom w:val="single" w:sz="4" w:space="0" w:color="A6A6A6"/>
              <w:right w:val="single" w:sz="4" w:space="0" w:color="A6A6A6"/>
            </w:tcBorders>
            <w:shd w:val="clear" w:color="auto" w:fill="auto"/>
            <w:hideMark/>
          </w:tcPr>
          <w:p w14:paraId="17949E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Limited</w:t>
            </w:r>
          </w:p>
        </w:tc>
        <w:tc>
          <w:tcPr>
            <w:tcW w:w="211" w:type="pct"/>
            <w:tcBorders>
              <w:top w:val="nil"/>
              <w:left w:val="nil"/>
              <w:bottom w:val="single" w:sz="4" w:space="0" w:color="A6A6A6"/>
              <w:right w:val="single" w:sz="4" w:space="0" w:color="A6A6A6"/>
            </w:tcBorders>
            <w:shd w:val="clear" w:color="auto" w:fill="auto"/>
            <w:hideMark/>
          </w:tcPr>
          <w:p w14:paraId="3B9060F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CE502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892653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34312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F23F92F"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21B6EE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72"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17A137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73"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2349B8F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E4A85F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74" w:history="1">
              <w:r w:rsidR="000B2EBD" w:rsidRPr="007A0FF1">
                <w:rPr>
                  <w:rFonts w:ascii="Arial" w:hAnsi="Arial" w:cs="Arial"/>
                  <w:b/>
                  <w:bCs/>
                  <w:color w:val="0000FF"/>
                  <w:sz w:val="14"/>
                  <w:szCs w:val="14"/>
                  <w:u w:val="single"/>
                </w:rPr>
                <w:t>NR_n13-Core</w:t>
              </w:r>
            </w:hyperlink>
          </w:p>
        </w:tc>
        <w:tc>
          <w:tcPr>
            <w:tcW w:w="248" w:type="pct"/>
            <w:tcBorders>
              <w:top w:val="nil"/>
              <w:left w:val="nil"/>
              <w:bottom w:val="single" w:sz="4" w:space="0" w:color="A6A6A6"/>
              <w:right w:val="single" w:sz="4" w:space="0" w:color="A6A6A6"/>
            </w:tcBorders>
            <w:shd w:val="clear" w:color="000000" w:fill="BFBFBF"/>
            <w:hideMark/>
          </w:tcPr>
          <w:p w14:paraId="6C016C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1895</w:t>
            </w:r>
          </w:p>
        </w:tc>
        <w:tc>
          <w:tcPr>
            <w:tcW w:w="286" w:type="pct"/>
            <w:tcBorders>
              <w:top w:val="nil"/>
              <w:left w:val="nil"/>
              <w:bottom w:val="single" w:sz="4" w:space="0" w:color="A6A6A6"/>
              <w:right w:val="single" w:sz="4" w:space="0" w:color="A6A6A6"/>
            </w:tcBorders>
          </w:tcPr>
          <w:p w14:paraId="6F18A5C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F2AA72C"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86A7188"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R4-2319450</w:t>
            </w:r>
          </w:p>
        </w:tc>
        <w:tc>
          <w:tcPr>
            <w:tcW w:w="690" w:type="pct"/>
            <w:tcBorders>
              <w:top w:val="nil"/>
              <w:left w:val="nil"/>
              <w:bottom w:val="single" w:sz="4" w:space="0" w:color="A6A6A6"/>
              <w:right w:val="single" w:sz="4" w:space="0" w:color="A6A6A6"/>
            </w:tcBorders>
            <w:shd w:val="clear" w:color="auto" w:fill="auto"/>
            <w:hideMark/>
          </w:tcPr>
          <w:p w14:paraId="769232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[NR_n13-Core] CR to correct typo for RBstart used in A-MPR regions for NS_07 - TS38.101-1, Rel-18, Cat-A</w:t>
            </w:r>
          </w:p>
        </w:tc>
        <w:tc>
          <w:tcPr>
            <w:tcW w:w="439" w:type="pct"/>
            <w:tcBorders>
              <w:top w:val="nil"/>
              <w:left w:val="nil"/>
              <w:bottom w:val="single" w:sz="4" w:space="0" w:color="A6A6A6"/>
              <w:right w:val="single" w:sz="4" w:space="0" w:color="A6A6A6"/>
            </w:tcBorders>
            <w:shd w:val="clear" w:color="auto" w:fill="auto"/>
            <w:hideMark/>
          </w:tcPr>
          <w:p w14:paraId="619A70B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Limited</w:t>
            </w:r>
          </w:p>
        </w:tc>
        <w:tc>
          <w:tcPr>
            <w:tcW w:w="211" w:type="pct"/>
            <w:tcBorders>
              <w:top w:val="nil"/>
              <w:left w:val="nil"/>
              <w:bottom w:val="single" w:sz="4" w:space="0" w:color="A6A6A6"/>
              <w:right w:val="single" w:sz="4" w:space="0" w:color="A6A6A6"/>
            </w:tcBorders>
            <w:shd w:val="clear" w:color="auto" w:fill="auto"/>
            <w:hideMark/>
          </w:tcPr>
          <w:p w14:paraId="7CE2C3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27950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320DF5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F2411E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nil"/>
              <w:left w:val="nil"/>
              <w:bottom w:val="single" w:sz="4" w:space="0" w:color="A6A6A6"/>
              <w:right w:val="single" w:sz="4" w:space="0" w:color="A6A6A6"/>
            </w:tcBorders>
            <w:shd w:val="clear" w:color="auto" w:fill="auto"/>
            <w:hideMark/>
          </w:tcPr>
          <w:p w14:paraId="65CE83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EAA2A9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75"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12FFC9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76"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48F995E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9F98EF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77" w:history="1">
              <w:r w:rsidR="000B2EBD" w:rsidRPr="007A0FF1">
                <w:rPr>
                  <w:rFonts w:ascii="Arial" w:hAnsi="Arial" w:cs="Arial"/>
                  <w:b/>
                  <w:bCs/>
                  <w:color w:val="0000FF"/>
                  <w:sz w:val="14"/>
                  <w:szCs w:val="14"/>
                  <w:u w:val="single"/>
                </w:rPr>
                <w:t>NR_n13-Core</w:t>
              </w:r>
            </w:hyperlink>
          </w:p>
        </w:tc>
        <w:tc>
          <w:tcPr>
            <w:tcW w:w="248" w:type="pct"/>
            <w:tcBorders>
              <w:top w:val="nil"/>
              <w:left w:val="nil"/>
              <w:bottom w:val="single" w:sz="4" w:space="0" w:color="A6A6A6"/>
              <w:right w:val="single" w:sz="4" w:space="0" w:color="A6A6A6"/>
            </w:tcBorders>
            <w:shd w:val="clear" w:color="000000" w:fill="BFBFBF"/>
            <w:hideMark/>
          </w:tcPr>
          <w:p w14:paraId="65EEB3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1896</w:t>
            </w:r>
          </w:p>
        </w:tc>
        <w:tc>
          <w:tcPr>
            <w:tcW w:w="286" w:type="pct"/>
            <w:tcBorders>
              <w:top w:val="nil"/>
              <w:left w:val="nil"/>
              <w:bottom w:val="single" w:sz="4" w:space="0" w:color="A6A6A6"/>
              <w:right w:val="single" w:sz="4" w:space="0" w:color="A6A6A6"/>
            </w:tcBorders>
          </w:tcPr>
          <w:p w14:paraId="278B899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5609384"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25C0EB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78" w:history="1">
              <w:r w:rsidR="000B2EBD" w:rsidRPr="007A0FF1">
                <w:rPr>
                  <w:rFonts w:ascii="Arial" w:hAnsi="Arial" w:cs="Arial"/>
                  <w:b/>
                  <w:bCs/>
                  <w:color w:val="0000FF"/>
                  <w:sz w:val="14"/>
                  <w:szCs w:val="14"/>
                  <w:u w:val="single"/>
                </w:rPr>
                <w:t>R4-2319511</w:t>
              </w:r>
            </w:hyperlink>
          </w:p>
        </w:tc>
        <w:tc>
          <w:tcPr>
            <w:tcW w:w="690" w:type="pct"/>
            <w:tcBorders>
              <w:top w:val="nil"/>
              <w:left w:val="nil"/>
              <w:bottom w:val="single" w:sz="4" w:space="0" w:color="A6A6A6"/>
              <w:right w:val="single" w:sz="4" w:space="0" w:color="A6A6A6"/>
            </w:tcBorders>
            <w:shd w:val="clear" w:color="auto" w:fill="auto"/>
            <w:hideMark/>
          </w:tcPr>
          <w:p w14:paraId="70AE34A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[DC_R17_2BLTE_1BNR_3DL2UL] CR for 38.101-3:Removal of wrong UL configuration for DC_3A-32A_n78(2A),Rel-17</w:t>
            </w:r>
          </w:p>
        </w:tc>
        <w:tc>
          <w:tcPr>
            <w:tcW w:w="439" w:type="pct"/>
            <w:tcBorders>
              <w:top w:val="nil"/>
              <w:left w:val="nil"/>
              <w:bottom w:val="single" w:sz="4" w:space="0" w:color="A6A6A6"/>
              <w:right w:val="single" w:sz="4" w:space="0" w:color="A6A6A6"/>
            </w:tcBorders>
            <w:shd w:val="clear" w:color="auto" w:fill="auto"/>
            <w:hideMark/>
          </w:tcPr>
          <w:p w14:paraId="662632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625CBD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AE572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F64DF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Revision number in CR coversheet for TDoc R4-2319511 is &lt;Rev#&gt;. </w:t>
            </w:r>
          </w:p>
        </w:tc>
        <w:tc>
          <w:tcPr>
            <w:tcW w:w="243" w:type="pct"/>
            <w:tcBorders>
              <w:top w:val="nil"/>
              <w:left w:val="nil"/>
              <w:bottom w:val="single" w:sz="4" w:space="0" w:color="A6A6A6"/>
              <w:right w:val="single" w:sz="4" w:space="0" w:color="A6A6A6"/>
            </w:tcBorders>
            <w:shd w:val="clear" w:color="auto" w:fill="auto"/>
            <w:hideMark/>
          </w:tcPr>
          <w:p w14:paraId="0BEB7C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40181B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8D92DC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79"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EBE1A4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0" w:history="1">
              <w:r w:rsidR="000B2EBD"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4E0256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645" w:type="pct"/>
            <w:tcBorders>
              <w:top w:val="nil"/>
              <w:left w:val="nil"/>
              <w:bottom w:val="single" w:sz="4" w:space="0" w:color="A6A6A6"/>
              <w:right w:val="single" w:sz="4" w:space="0" w:color="A6A6A6"/>
            </w:tcBorders>
            <w:shd w:val="clear" w:color="auto" w:fill="auto"/>
            <w:hideMark/>
          </w:tcPr>
          <w:p w14:paraId="4ABF53B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1" w:history="1">
              <w:r w:rsidR="000B2EBD" w:rsidRPr="007A0FF1">
                <w:rPr>
                  <w:rFonts w:ascii="Arial" w:hAnsi="Arial" w:cs="Arial"/>
                  <w:b/>
                  <w:bCs/>
                  <w:color w:val="0000FF"/>
                  <w:sz w:val="14"/>
                  <w:szCs w:val="14"/>
                  <w:u w:val="single"/>
                </w:rPr>
                <w:t>DC_R17_2BLTE_1BNR_3DL2UL</w:t>
              </w:r>
            </w:hyperlink>
          </w:p>
        </w:tc>
        <w:tc>
          <w:tcPr>
            <w:tcW w:w="248" w:type="pct"/>
            <w:tcBorders>
              <w:top w:val="nil"/>
              <w:left w:val="nil"/>
              <w:bottom w:val="single" w:sz="4" w:space="0" w:color="A6A6A6"/>
              <w:right w:val="single" w:sz="4" w:space="0" w:color="A6A6A6"/>
            </w:tcBorders>
            <w:shd w:val="clear" w:color="000000" w:fill="BFBFBF"/>
            <w:hideMark/>
          </w:tcPr>
          <w:p w14:paraId="28FC3E7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1059</w:t>
            </w:r>
          </w:p>
        </w:tc>
        <w:tc>
          <w:tcPr>
            <w:tcW w:w="286" w:type="pct"/>
            <w:tcBorders>
              <w:top w:val="nil"/>
              <w:left w:val="nil"/>
              <w:bottom w:val="single" w:sz="4" w:space="0" w:color="A6A6A6"/>
              <w:right w:val="single" w:sz="4" w:space="0" w:color="A6A6A6"/>
            </w:tcBorders>
          </w:tcPr>
          <w:p w14:paraId="7812D41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500F6E0"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507D1F1"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R4-2319512</w:t>
            </w:r>
          </w:p>
        </w:tc>
        <w:tc>
          <w:tcPr>
            <w:tcW w:w="690" w:type="pct"/>
            <w:tcBorders>
              <w:top w:val="nil"/>
              <w:left w:val="nil"/>
              <w:bottom w:val="single" w:sz="4" w:space="0" w:color="A6A6A6"/>
              <w:right w:val="single" w:sz="4" w:space="0" w:color="A6A6A6"/>
            </w:tcBorders>
            <w:shd w:val="clear" w:color="auto" w:fill="auto"/>
            <w:hideMark/>
          </w:tcPr>
          <w:p w14:paraId="780E04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[DC_R17_2BLTE_1BNR_3DL2UL] CR for 38.101-3: Removal of wrong UL configuration for DC_3A-32A_n78(2A), Rel-18</w:t>
            </w:r>
          </w:p>
        </w:tc>
        <w:tc>
          <w:tcPr>
            <w:tcW w:w="439" w:type="pct"/>
            <w:tcBorders>
              <w:top w:val="nil"/>
              <w:left w:val="nil"/>
              <w:bottom w:val="single" w:sz="4" w:space="0" w:color="A6A6A6"/>
              <w:right w:val="single" w:sz="4" w:space="0" w:color="A6A6A6"/>
            </w:tcBorders>
            <w:shd w:val="clear" w:color="auto" w:fill="auto"/>
            <w:hideMark/>
          </w:tcPr>
          <w:p w14:paraId="4CBF8B4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6B4FAB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A6837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B1A475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A2EB3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nil"/>
              <w:left w:val="nil"/>
              <w:bottom w:val="single" w:sz="4" w:space="0" w:color="A6A6A6"/>
              <w:right w:val="single" w:sz="4" w:space="0" w:color="A6A6A6"/>
            </w:tcBorders>
            <w:shd w:val="clear" w:color="auto" w:fill="auto"/>
            <w:hideMark/>
          </w:tcPr>
          <w:p w14:paraId="6C9DEE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1DBC31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2"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6D71BE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3" w:history="1">
              <w:r w:rsidR="000B2EBD"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65560D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3148AC5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4" w:history="1">
              <w:r w:rsidR="000B2EBD" w:rsidRPr="007A0FF1">
                <w:rPr>
                  <w:rFonts w:ascii="Arial" w:hAnsi="Arial" w:cs="Arial"/>
                  <w:b/>
                  <w:bCs/>
                  <w:color w:val="0000FF"/>
                  <w:sz w:val="14"/>
                  <w:szCs w:val="14"/>
                  <w:u w:val="single"/>
                </w:rPr>
                <w:t>DC_R17_2BLTE_1BNR_3DL2UL</w:t>
              </w:r>
            </w:hyperlink>
          </w:p>
        </w:tc>
        <w:tc>
          <w:tcPr>
            <w:tcW w:w="248" w:type="pct"/>
            <w:tcBorders>
              <w:top w:val="nil"/>
              <w:left w:val="nil"/>
              <w:bottom w:val="single" w:sz="4" w:space="0" w:color="A6A6A6"/>
              <w:right w:val="single" w:sz="4" w:space="0" w:color="A6A6A6"/>
            </w:tcBorders>
            <w:shd w:val="clear" w:color="000000" w:fill="BFBFBF"/>
            <w:hideMark/>
          </w:tcPr>
          <w:p w14:paraId="4C088B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1060</w:t>
            </w:r>
          </w:p>
        </w:tc>
        <w:tc>
          <w:tcPr>
            <w:tcW w:w="286" w:type="pct"/>
            <w:tcBorders>
              <w:top w:val="nil"/>
              <w:left w:val="nil"/>
              <w:bottom w:val="single" w:sz="4" w:space="0" w:color="A6A6A6"/>
              <w:right w:val="single" w:sz="4" w:space="0" w:color="A6A6A6"/>
            </w:tcBorders>
          </w:tcPr>
          <w:p w14:paraId="6C8DBFB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9219682"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610B9AC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5" w:history="1">
              <w:r w:rsidR="000B2EBD" w:rsidRPr="007A0FF1">
                <w:rPr>
                  <w:rFonts w:ascii="Arial" w:hAnsi="Arial" w:cs="Arial"/>
                  <w:b/>
                  <w:bCs/>
                  <w:color w:val="0000FF"/>
                  <w:sz w:val="14"/>
                  <w:szCs w:val="14"/>
                  <w:u w:val="single"/>
                </w:rPr>
                <w:t>R4-2319513</w:t>
              </w:r>
            </w:hyperlink>
          </w:p>
        </w:tc>
        <w:tc>
          <w:tcPr>
            <w:tcW w:w="690" w:type="pct"/>
            <w:tcBorders>
              <w:top w:val="nil"/>
              <w:left w:val="nil"/>
              <w:bottom w:val="single" w:sz="4" w:space="0" w:color="A6A6A6"/>
              <w:right w:val="single" w:sz="4" w:space="0" w:color="A6A6A6"/>
            </w:tcBorders>
            <w:shd w:val="clear" w:color="auto" w:fill="auto"/>
            <w:hideMark/>
          </w:tcPr>
          <w:p w14:paraId="153CE4D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[DC_R17_3BLTE_1BNR_4DL2UL] CR for 38.101-3: Correction on the delta_T/R for DC_1-7-32_n78, Rel-17</w:t>
            </w:r>
          </w:p>
        </w:tc>
        <w:tc>
          <w:tcPr>
            <w:tcW w:w="439" w:type="pct"/>
            <w:tcBorders>
              <w:top w:val="nil"/>
              <w:left w:val="nil"/>
              <w:bottom w:val="single" w:sz="4" w:space="0" w:color="A6A6A6"/>
              <w:right w:val="single" w:sz="4" w:space="0" w:color="A6A6A6"/>
            </w:tcBorders>
            <w:shd w:val="clear" w:color="auto" w:fill="auto"/>
            <w:hideMark/>
          </w:tcPr>
          <w:p w14:paraId="5C23AFD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601DE3F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5BF1C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FC196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0C7FF0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38E9B5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0EA012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C3AB1B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7" w:history="1">
              <w:r w:rsidR="000B2EBD"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42BF62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645" w:type="pct"/>
            <w:tcBorders>
              <w:top w:val="nil"/>
              <w:left w:val="nil"/>
              <w:bottom w:val="single" w:sz="4" w:space="0" w:color="A6A6A6"/>
              <w:right w:val="single" w:sz="4" w:space="0" w:color="A6A6A6"/>
            </w:tcBorders>
            <w:shd w:val="clear" w:color="auto" w:fill="auto"/>
            <w:hideMark/>
          </w:tcPr>
          <w:p w14:paraId="433030B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8" w:history="1">
              <w:r w:rsidR="000B2EBD" w:rsidRPr="007A0FF1">
                <w:rPr>
                  <w:rFonts w:ascii="Arial" w:hAnsi="Arial" w:cs="Arial"/>
                  <w:b/>
                  <w:bCs/>
                  <w:color w:val="0000FF"/>
                  <w:sz w:val="14"/>
                  <w:szCs w:val="14"/>
                  <w:u w:val="single"/>
                </w:rPr>
                <w:t>DC_R17_3BLTE_1BNR_4DL2UL</w:t>
              </w:r>
            </w:hyperlink>
          </w:p>
        </w:tc>
        <w:tc>
          <w:tcPr>
            <w:tcW w:w="248" w:type="pct"/>
            <w:tcBorders>
              <w:top w:val="nil"/>
              <w:left w:val="nil"/>
              <w:bottom w:val="single" w:sz="4" w:space="0" w:color="A6A6A6"/>
              <w:right w:val="single" w:sz="4" w:space="0" w:color="A6A6A6"/>
            </w:tcBorders>
            <w:shd w:val="clear" w:color="000000" w:fill="BFBFBF"/>
            <w:hideMark/>
          </w:tcPr>
          <w:p w14:paraId="2AC8AD2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1061</w:t>
            </w:r>
          </w:p>
        </w:tc>
        <w:tc>
          <w:tcPr>
            <w:tcW w:w="286" w:type="pct"/>
            <w:tcBorders>
              <w:top w:val="nil"/>
              <w:left w:val="nil"/>
              <w:bottom w:val="single" w:sz="4" w:space="0" w:color="A6A6A6"/>
              <w:right w:val="single" w:sz="4" w:space="0" w:color="A6A6A6"/>
            </w:tcBorders>
          </w:tcPr>
          <w:p w14:paraId="482B1DC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5FB1D8E" w14:textId="77777777" w:rsidTr="009D1633">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5897DCCE"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R4-2319514</w:t>
            </w:r>
          </w:p>
        </w:tc>
        <w:tc>
          <w:tcPr>
            <w:tcW w:w="690" w:type="pct"/>
            <w:tcBorders>
              <w:top w:val="nil"/>
              <w:left w:val="nil"/>
              <w:bottom w:val="single" w:sz="4" w:space="0" w:color="A6A6A6"/>
              <w:right w:val="single" w:sz="4" w:space="0" w:color="A6A6A6"/>
            </w:tcBorders>
            <w:shd w:val="clear" w:color="auto" w:fill="auto"/>
            <w:hideMark/>
          </w:tcPr>
          <w:p w14:paraId="54FEB40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[DC_R17_3BLTE_1BNR_4DL2UL] CR for 38.101-3: Correction on the delta_T/R for DC_1-7-32_n78, Rel-18</w:t>
            </w:r>
          </w:p>
        </w:tc>
        <w:tc>
          <w:tcPr>
            <w:tcW w:w="439" w:type="pct"/>
            <w:tcBorders>
              <w:top w:val="nil"/>
              <w:left w:val="nil"/>
              <w:bottom w:val="single" w:sz="4" w:space="0" w:color="A6A6A6"/>
              <w:right w:val="single" w:sz="4" w:space="0" w:color="A6A6A6"/>
            </w:tcBorders>
            <w:shd w:val="clear" w:color="auto" w:fill="auto"/>
            <w:hideMark/>
          </w:tcPr>
          <w:p w14:paraId="4A4D980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1DCD5D4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A80D48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B66D1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28308F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nil"/>
              <w:left w:val="nil"/>
              <w:bottom w:val="single" w:sz="4" w:space="0" w:color="A6A6A6"/>
              <w:right w:val="single" w:sz="4" w:space="0" w:color="A6A6A6"/>
            </w:tcBorders>
            <w:shd w:val="clear" w:color="auto" w:fill="auto"/>
            <w:hideMark/>
          </w:tcPr>
          <w:p w14:paraId="57FC8CE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EB56BB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89"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0F1BBA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0" w:history="1">
              <w:r w:rsidR="000B2EBD"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34B982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BDC2A6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1" w:history="1">
              <w:r w:rsidR="000B2EBD" w:rsidRPr="007A0FF1">
                <w:rPr>
                  <w:rFonts w:ascii="Arial" w:hAnsi="Arial" w:cs="Arial"/>
                  <w:b/>
                  <w:bCs/>
                  <w:color w:val="0000FF"/>
                  <w:sz w:val="14"/>
                  <w:szCs w:val="14"/>
                  <w:u w:val="single"/>
                </w:rPr>
                <w:t>DC_R17_3BLTE_1BNR_4DL2UL</w:t>
              </w:r>
            </w:hyperlink>
          </w:p>
        </w:tc>
        <w:tc>
          <w:tcPr>
            <w:tcW w:w="248" w:type="pct"/>
            <w:tcBorders>
              <w:top w:val="nil"/>
              <w:left w:val="nil"/>
              <w:bottom w:val="single" w:sz="4" w:space="0" w:color="A6A6A6"/>
              <w:right w:val="single" w:sz="4" w:space="0" w:color="A6A6A6"/>
            </w:tcBorders>
            <w:shd w:val="clear" w:color="000000" w:fill="BFBFBF"/>
            <w:hideMark/>
          </w:tcPr>
          <w:p w14:paraId="5854484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1062</w:t>
            </w:r>
          </w:p>
        </w:tc>
        <w:tc>
          <w:tcPr>
            <w:tcW w:w="286" w:type="pct"/>
            <w:tcBorders>
              <w:top w:val="nil"/>
              <w:left w:val="nil"/>
              <w:bottom w:val="single" w:sz="4" w:space="0" w:color="A6A6A6"/>
              <w:right w:val="single" w:sz="4" w:space="0" w:color="A6A6A6"/>
            </w:tcBorders>
          </w:tcPr>
          <w:p w14:paraId="351AF37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5B52028"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6DA9BE0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2" w:history="1">
              <w:r w:rsidR="000B2EBD" w:rsidRPr="007A0FF1">
                <w:rPr>
                  <w:rFonts w:ascii="Arial" w:hAnsi="Arial" w:cs="Arial"/>
                  <w:b/>
                  <w:bCs/>
                  <w:color w:val="0000FF"/>
                  <w:sz w:val="14"/>
                  <w:szCs w:val="14"/>
                  <w:u w:val="single"/>
                </w:rPr>
                <w:t>R4-2320274</w:t>
              </w:r>
            </w:hyperlink>
          </w:p>
        </w:tc>
        <w:tc>
          <w:tcPr>
            <w:tcW w:w="690" w:type="pct"/>
            <w:tcBorders>
              <w:top w:val="nil"/>
              <w:left w:val="nil"/>
              <w:bottom w:val="single" w:sz="4" w:space="0" w:color="A6A6A6"/>
              <w:right w:val="single" w:sz="4" w:space="0" w:color="A6A6A6"/>
            </w:tcBorders>
            <w:shd w:val="clear" w:color="auto" w:fill="auto"/>
            <w:hideMark/>
          </w:tcPr>
          <w:p w14:paraId="23ED076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[NR_CADC_R17_3BDL_2BUL-Core] CR for 38.101-01 to add missing IMD5 for CA_n48-n66-n70 with UL CA_n48-n66 (Rel-17, Cat. F)</w:t>
            </w:r>
          </w:p>
        </w:tc>
        <w:tc>
          <w:tcPr>
            <w:tcW w:w="439" w:type="pct"/>
            <w:tcBorders>
              <w:top w:val="nil"/>
              <w:left w:val="nil"/>
              <w:bottom w:val="single" w:sz="4" w:space="0" w:color="A6A6A6"/>
              <w:right w:val="single" w:sz="4" w:space="0" w:color="A6A6A6"/>
            </w:tcBorders>
            <w:shd w:val="clear" w:color="auto" w:fill="auto"/>
            <w:hideMark/>
          </w:tcPr>
          <w:p w14:paraId="574134C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DISH Network, Samsung, Fujitsu, Qualcomm</w:t>
            </w:r>
          </w:p>
        </w:tc>
        <w:tc>
          <w:tcPr>
            <w:tcW w:w="211" w:type="pct"/>
            <w:tcBorders>
              <w:top w:val="nil"/>
              <w:left w:val="nil"/>
              <w:bottom w:val="single" w:sz="4" w:space="0" w:color="A6A6A6"/>
              <w:right w:val="single" w:sz="4" w:space="0" w:color="A6A6A6"/>
            </w:tcBorders>
            <w:shd w:val="clear" w:color="auto" w:fill="auto"/>
            <w:hideMark/>
          </w:tcPr>
          <w:p w14:paraId="7B93CCD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026B7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85541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The specification number wrong on CR coversheet for TDoc R4-2320274 it should be value : 38.101-1.</w:t>
            </w:r>
          </w:p>
        </w:tc>
        <w:tc>
          <w:tcPr>
            <w:tcW w:w="243" w:type="pct"/>
            <w:tcBorders>
              <w:top w:val="nil"/>
              <w:left w:val="nil"/>
              <w:bottom w:val="single" w:sz="4" w:space="0" w:color="A6A6A6"/>
              <w:right w:val="single" w:sz="4" w:space="0" w:color="A6A6A6"/>
            </w:tcBorders>
            <w:shd w:val="clear" w:color="auto" w:fill="auto"/>
            <w:hideMark/>
          </w:tcPr>
          <w:p w14:paraId="19BDC54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0470EF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115D41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D76B00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4"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6D4BDA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207784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5" w:history="1">
              <w:r w:rsidR="000B2EBD" w:rsidRPr="007A0FF1">
                <w:rPr>
                  <w:rFonts w:ascii="Arial" w:hAnsi="Arial" w:cs="Arial"/>
                  <w:b/>
                  <w:bCs/>
                  <w:color w:val="0000FF"/>
                  <w:sz w:val="14"/>
                  <w:szCs w:val="14"/>
                  <w:u w:val="single"/>
                </w:rPr>
                <w:t>NR_CADC_R17_3BDL_2BUL-Core</w:t>
              </w:r>
            </w:hyperlink>
          </w:p>
        </w:tc>
        <w:tc>
          <w:tcPr>
            <w:tcW w:w="248" w:type="pct"/>
            <w:tcBorders>
              <w:top w:val="nil"/>
              <w:left w:val="nil"/>
              <w:bottom w:val="single" w:sz="4" w:space="0" w:color="A6A6A6"/>
              <w:right w:val="single" w:sz="4" w:space="0" w:color="A6A6A6"/>
            </w:tcBorders>
            <w:shd w:val="clear" w:color="000000" w:fill="BFBFBF"/>
            <w:hideMark/>
          </w:tcPr>
          <w:p w14:paraId="439E8F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1950</w:t>
            </w:r>
          </w:p>
        </w:tc>
        <w:tc>
          <w:tcPr>
            <w:tcW w:w="286" w:type="pct"/>
            <w:tcBorders>
              <w:top w:val="nil"/>
              <w:left w:val="nil"/>
              <w:bottom w:val="single" w:sz="4" w:space="0" w:color="A6A6A6"/>
              <w:right w:val="single" w:sz="4" w:space="0" w:color="A6A6A6"/>
            </w:tcBorders>
          </w:tcPr>
          <w:p w14:paraId="1C2F82A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D6ADEB9"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09F7B4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6" w:history="1">
              <w:r w:rsidR="000B2EBD" w:rsidRPr="007A0FF1">
                <w:rPr>
                  <w:rFonts w:ascii="Arial" w:hAnsi="Arial" w:cs="Arial"/>
                  <w:b/>
                  <w:bCs/>
                  <w:color w:val="0000FF"/>
                  <w:sz w:val="14"/>
                  <w:szCs w:val="14"/>
                  <w:u w:val="single"/>
                </w:rPr>
                <w:t>R4-2320299</w:t>
              </w:r>
            </w:hyperlink>
          </w:p>
        </w:tc>
        <w:tc>
          <w:tcPr>
            <w:tcW w:w="690" w:type="pct"/>
            <w:tcBorders>
              <w:top w:val="nil"/>
              <w:left w:val="nil"/>
              <w:bottom w:val="single" w:sz="4" w:space="0" w:color="A6A6A6"/>
              <w:right w:val="single" w:sz="4" w:space="0" w:color="A6A6A6"/>
            </w:tcBorders>
            <w:shd w:val="clear" w:color="auto" w:fill="auto"/>
            <w:hideMark/>
          </w:tcPr>
          <w:p w14:paraId="3149C1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[NR_CADC_R17_3BDL_2BUL-Core] CR for 38.101-01 to add missing IMD5 for </w:t>
            </w:r>
            <w:r w:rsidRPr="007A0FF1">
              <w:rPr>
                <w:rFonts w:ascii="Arial" w:hAnsi="Arial" w:cs="Arial"/>
                <w:sz w:val="14"/>
                <w:szCs w:val="14"/>
              </w:rPr>
              <w:lastRenderedPageBreak/>
              <w:t>CA_n48-n66-n70 with UL CA_n48-n66 (Rel-18, Cat. A)</w:t>
            </w:r>
          </w:p>
        </w:tc>
        <w:tc>
          <w:tcPr>
            <w:tcW w:w="439" w:type="pct"/>
            <w:tcBorders>
              <w:top w:val="nil"/>
              <w:left w:val="nil"/>
              <w:bottom w:val="single" w:sz="4" w:space="0" w:color="A6A6A6"/>
              <w:right w:val="single" w:sz="4" w:space="0" w:color="A6A6A6"/>
            </w:tcBorders>
            <w:shd w:val="clear" w:color="auto" w:fill="auto"/>
            <w:hideMark/>
          </w:tcPr>
          <w:p w14:paraId="7583544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 xml:space="preserve">DISH Network, Samsung, </w:t>
            </w:r>
            <w:r w:rsidRPr="007A0FF1">
              <w:rPr>
                <w:rFonts w:ascii="Arial" w:hAnsi="Arial" w:cs="Arial"/>
                <w:sz w:val="14"/>
                <w:szCs w:val="14"/>
              </w:rPr>
              <w:lastRenderedPageBreak/>
              <w:t>Fujitsu, Qualcomm</w:t>
            </w:r>
          </w:p>
        </w:tc>
        <w:tc>
          <w:tcPr>
            <w:tcW w:w="211" w:type="pct"/>
            <w:tcBorders>
              <w:top w:val="nil"/>
              <w:left w:val="nil"/>
              <w:bottom w:val="single" w:sz="4" w:space="0" w:color="A6A6A6"/>
              <w:right w:val="single" w:sz="4" w:space="0" w:color="A6A6A6"/>
            </w:tcBorders>
            <w:shd w:val="clear" w:color="auto" w:fill="auto"/>
            <w:hideMark/>
          </w:tcPr>
          <w:p w14:paraId="4A44E5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CR</w:t>
            </w:r>
          </w:p>
        </w:tc>
        <w:tc>
          <w:tcPr>
            <w:tcW w:w="298" w:type="pct"/>
            <w:tcBorders>
              <w:top w:val="nil"/>
              <w:left w:val="nil"/>
              <w:bottom w:val="single" w:sz="4" w:space="0" w:color="A6A6A6"/>
              <w:right w:val="single" w:sz="4" w:space="0" w:color="A6A6A6"/>
            </w:tcBorders>
            <w:shd w:val="clear" w:color="auto" w:fill="auto"/>
            <w:hideMark/>
          </w:tcPr>
          <w:p w14:paraId="501B06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7D6AA8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15816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B73F91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B28627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7"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755569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8"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5FE82BB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8E1AFD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299" w:history="1">
              <w:r w:rsidR="000B2EBD" w:rsidRPr="007A0FF1">
                <w:rPr>
                  <w:rFonts w:ascii="Arial" w:hAnsi="Arial" w:cs="Arial"/>
                  <w:b/>
                  <w:bCs/>
                  <w:color w:val="0000FF"/>
                  <w:sz w:val="14"/>
                  <w:szCs w:val="14"/>
                  <w:u w:val="single"/>
                </w:rPr>
                <w:t>NR_CADC_R17_3BDL_2BUL-Core</w:t>
              </w:r>
            </w:hyperlink>
          </w:p>
        </w:tc>
        <w:tc>
          <w:tcPr>
            <w:tcW w:w="248" w:type="pct"/>
            <w:tcBorders>
              <w:top w:val="nil"/>
              <w:left w:val="nil"/>
              <w:bottom w:val="single" w:sz="4" w:space="0" w:color="A6A6A6"/>
              <w:right w:val="single" w:sz="4" w:space="0" w:color="A6A6A6"/>
            </w:tcBorders>
            <w:shd w:val="clear" w:color="000000" w:fill="BFBFBF"/>
            <w:hideMark/>
          </w:tcPr>
          <w:p w14:paraId="3522E8C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1951</w:t>
            </w:r>
          </w:p>
        </w:tc>
        <w:tc>
          <w:tcPr>
            <w:tcW w:w="286" w:type="pct"/>
            <w:tcBorders>
              <w:top w:val="nil"/>
              <w:left w:val="nil"/>
              <w:bottom w:val="single" w:sz="4" w:space="0" w:color="A6A6A6"/>
              <w:right w:val="single" w:sz="4" w:space="0" w:color="A6A6A6"/>
            </w:tcBorders>
          </w:tcPr>
          <w:p w14:paraId="2AABD72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901D153" w14:textId="77777777" w:rsidTr="009D1633">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27EF1EF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0" w:history="1">
              <w:r w:rsidR="000B2EBD" w:rsidRPr="007A0FF1">
                <w:rPr>
                  <w:rFonts w:ascii="Arial" w:hAnsi="Arial" w:cs="Arial"/>
                  <w:b/>
                  <w:bCs/>
                  <w:color w:val="0000FF"/>
                  <w:sz w:val="14"/>
                  <w:szCs w:val="14"/>
                  <w:u w:val="single"/>
                </w:rPr>
                <w:t>R4-2321019</w:t>
              </w:r>
            </w:hyperlink>
          </w:p>
        </w:tc>
        <w:tc>
          <w:tcPr>
            <w:tcW w:w="690" w:type="pct"/>
            <w:tcBorders>
              <w:top w:val="nil"/>
              <w:left w:val="nil"/>
              <w:bottom w:val="single" w:sz="4" w:space="0" w:color="A6A6A6"/>
              <w:right w:val="single" w:sz="4" w:space="0" w:color="A6A6A6"/>
            </w:tcBorders>
            <w:shd w:val="clear" w:color="auto" w:fill="auto"/>
            <w:hideMark/>
          </w:tcPr>
          <w:p w14:paraId="1B8400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Removing 20MHz channel raster points for 5925-5945MHz in the lower 6GHz bands</w:t>
            </w:r>
          </w:p>
        </w:tc>
        <w:tc>
          <w:tcPr>
            <w:tcW w:w="439" w:type="pct"/>
            <w:tcBorders>
              <w:top w:val="nil"/>
              <w:left w:val="nil"/>
              <w:bottom w:val="single" w:sz="4" w:space="0" w:color="A6A6A6"/>
              <w:right w:val="single" w:sz="4" w:space="0" w:color="A6A6A6"/>
            </w:tcBorders>
            <w:shd w:val="clear" w:color="auto" w:fill="auto"/>
            <w:hideMark/>
          </w:tcPr>
          <w:p w14:paraId="320241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 Inc., Nokia</w:t>
            </w:r>
          </w:p>
        </w:tc>
        <w:tc>
          <w:tcPr>
            <w:tcW w:w="211" w:type="pct"/>
            <w:tcBorders>
              <w:top w:val="nil"/>
              <w:left w:val="nil"/>
              <w:bottom w:val="single" w:sz="4" w:space="0" w:color="A6A6A6"/>
              <w:right w:val="single" w:sz="4" w:space="0" w:color="A6A6A6"/>
            </w:tcBorders>
            <w:shd w:val="clear" w:color="auto" w:fill="auto"/>
            <w:hideMark/>
          </w:tcPr>
          <w:p w14:paraId="1B91B24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F70F11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ADDA1A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39024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BDB7E39"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E86433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1"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FCCC3F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2" w:history="1">
              <w:r w:rsidR="000B2EBD" w:rsidRPr="007A0FF1">
                <w:rPr>
                  <w:rFonts w:ascii="Arial" w:hAnsi="Arial" w:cs="Arial"/>
                  <w:b/>
                  <w:bCs/>
                  <w:color w:val="0000FF"/>
                  <w:sz w:val="14"/>
                  <w:szCs w:val="14"/>
                  <w:u w:val="single"/>
                </w:rPr>
                <w:t>38.104</w:t>
              </w:r>
            </w:hyperlink>
          </w:p>
        </w:tc>
        <w:tc>
          <w:tcPr>
            <w:tcW w:w="249" w:type="pct"/>
            <w:tcBorders>
              <w:top w:val="nil"/>
              <w:left w:val="nil"/>
              <w:bottom w:val="single" w:sz="4" w:space="0" w:color="A6A6A6"/>
              <w:right w:val="single" w:sz="4" w:space="0" w:color="A6A6A6"/>
            </w:tcBorders>
            <w:shd w:val="clear" w:color="auto" w:fill="auto"/>
            <w:hideMark/>
          </w:tcPr>
          <w:p w14:paraId="7D8766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E80830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3" w:history="1">
              <w:r w:rsidR="000B2EBD" w:rsidRPr="007A0FF1">
                <w:rPr>
                  <w:rFonts w:ascii="Arial" w:hAnsi="Arial" w:cs="Arial"/>
                  <w:b/>
                  <w:bCs/>
                  <w:color w:val="0000FF"/>
                  <w:sz w:val="14"/>
                  <w:szCs w:val="14"/>
                  <w:u w:val="single"/>
                </w:rPr>
                <w:t>NR_6GHz_unlic_EU-Core</w:t>
              </w:r>
            </w:hyperlink>
          </w:p>
        </w:tc>
        <w:tc>
          <w:tcPr>
            <w:tcW w:w="248" w:type="pct"/>
            <w:tcBorders>
              <w:top w:val="nil"/>
              <w:left w:val="nil"/>
              <w:bottom w:val="single" w:sz="4" w:space="0" w:color="A6A6A6"/>
              <w:right w:val="single" w:sz="4" w:space="0" w:color="A6A6A6"/>
            </w:tcBorders>
            <w:shd w:val="clear" w:color="000000" w:fill="BFBFBF"/>
            <w:hideMark/>
          </w:tcPr>
          <w:p w14:paraId="333027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0548</w:t>
            </w:r>
          </w:p>
        </w:tc>
        <w:tc>
          <w:tcPr>
            <w:tcW w:w="286" w:type="pct"/>
            <w:tcBorders>
              <w:top w:val="nil"/>
              <w:left w:val="nil"/>
              <w:bottom w:val="single" w:sz="4" w:space="0" w:color="A6A6A6"/>
              <w:right w:val="single" w:sz="4" w:space="0" w:color="A6A6A6"/>
            </w:tcBorders>
          </w:tcPr>
          <w:p w14:paraId="1E846AC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08730B2" w14:textId="77777777" w:rsidTr="009D1633">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35C8465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4" w:history="1">
              <w:r w:rsidR="000B2EBD" w:rsidRPr="007A0FF1">
                <w:rPr>
                  <w:rFonts w:ascii="Arial" w:hAnsi="Arial" w:cs="Arial"/>
                  <w:b/>
                  <w:bCs/>
                  <w:color w:val="0000FF"/>
                  <w:sz w:val="14"/>
                  <w:szCs w:val="14"/>
                  <w:u w:val="single"/>
                </w:rPr>
                <w:t>R4-2318775</w:t>
              </w:r>
            </w:hyperlink>
          </w:p>
        </w:tc>
        <w:tc>
          <w:tcPr>
            <w:tcW w:w="690" w:type="pct"/>
            <w:tcBorders>
              <w:top w:val="nil"/>
              <w:left w:val="nil"/>
              <w:bottom w:val="single" w:sz="4" w:space="0" w:color="A6A6A6"/>
              <w:right w:val="single" w:sz="4" w:space="0" w:color="A6A6A6"/>
            </w:tcBorders>
            <w:shd w:val="clear" w:color="auto" w:fill="auto"/>
            <w:hideMark/>
          </w:tcPr>
          <w:p w14:paraId="5F3FC56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38.101-1 (Rel-17): Correction of an Fc location for a 100MHz channel bandwidth of band n77</w:t>
            </w:r>
          </w:p>
        </w:tc>
        <w:tc>
          <w:tcPr>
            <w:tcW w:w="439" w:type="pct"/>
            <w:tcBorders>
              <w:top w:val="nil"/>
              <w:left w:val="nil"/>
              <w:bottom w:val="single" w:sz="4" w:space="0" w:color="A6A6A6"/>
              <w:right w:val="single" w:sz="4" w:space="0" w:color="A6A6A6"/>
            </w:tcBorders>
            <w:shd w:val="clear" w:color="auto" w:fill="auto"/>
            <w:hideMark/>
          </w:tcPr>
          <w:p w14:paraId="2C860B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211" w:type="pct"/>
            <w:tcBorders>
              <w:top w:val="nil"/>
              <w:left w:val="nil"/>
              <w:bottom w:val="single" w:sz="4" w:space="0" w:color="A6A6A6"/>
              <w:right w:val="single" w:sz="4" w:space="0" w:color="A6A6A6"/>
            </w:tcBorders>
            <w:shd w:val="clear" w:color="auto" w:fill="auto"/>
            <w:hideMark/>
          </w:tcPr>
          <w:p w14:paraId="2D82F82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75DCB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8A0F9F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2A2A6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4E28B7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20DAEB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5"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1F4BC2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6"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14E3394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C191E1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7" w:history="1">
              <w:r w:rsidR="000B2EBD" w:rsidRPr="007A0FF1">
                <w:rPr>
                  <w:rFonts w:ascii="Arial" w:hAnsi="Arial" w:cs="Arial"/>
                  <w:b/>
                  <w:bCs/>
                  <w:color w:val="0000FF"/>
                  <w:sz w:val="14"/>
                  <w:szCs w:val="14"/>
                  <w:u w:val="single"/>
                </w:rPr>
                <w:t>NR_PC2_CA_R17_2BDL_2BUL-Core</w:t>
              </w:r>
            </w:hyperlink>
          </w:p>
        </w:tc>
        <w:tc>
          <w:tcPr>
            <w:tcW w:w="248" w:type="pct"/>
            <w:tcBorders>
              <w:top w:val="nil"/>
              <w:left w:val="nil"/>
              <w:bottom w:val="single" w:sz="4" w:space="0" w:color="A6A6A6"/>
              <w:right w:val="single" w:sz="4" w:space="0" w:color="A6A6A6"/>
            </w:tcBorders>
            <w:shd w:val="clear" w:color="000000" w:fill="BFBFBF"/>
            <w:hideMark/>
          </w:tcPr>
          <w:p w14:paraId="1AA4A5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1859</w:t>
            </w:r>
          </w:p>
        </w:tc>
        <w:tc>
          <w:tcPr>
            <w:tcW w:w="286" w:type="pct"/>
            <w:tcBorders>
              <w:top w:val="nil"/>
              <w:left w:val="nil"/>
              <w:bottom w:val="single" w:sz="4" w:space="0" w:color="A6A6A6"/>
              <w:right w:val="single" w:sz="4" w:space="0" w:color="A6A6A6"/>
            </w:tcBorders>
          </w:tcPr>
          <w:p w14:paraId="415F4FD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2CFF1B8"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D63CF9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8" w:history="1">
              <w:r w:rsidR="000B2EBD" w:rsidRPr="007A0FF1">
                <w:rPr>
                  <w:rFonts w:ascii="Arial" w:hAnsi="Arial" w:cs="Arial"/>
                  <w:b/>
                  <w:bCs/>
                  <w:color w:val="0000FF"/>
                  <w:sz w:val="14"/>
                  <w:szCs w:val="14"/>
                  <w:u w:val="single"/>
                </w:rPr>
                <w:t>R4-2318776</w:t>
              </w:r>
            </w:hyperlink>
          </w:p>
        </w:tc>
        <w:tc>
          <w:tcPr>
            <w:tcW w:w="690" w:type="pct"/>
            <w:tcBorders>
              <w:top w:val="nil"/>
              <w:left w:val="nil"/>
              <w:bottom w:val="single" w:sz="4" w:space="0" w:color="A6A6A6"/>
              <w:right w:val="single" w:sz="4" w:space="0" w:color="A6A6A6"/>
            </w:tcBorders>
            <w:shd w:val="clear" w:color="auto" w:fill="auto"/>
            <w:hideMark/>
          </w:tcPr>
          <w:p w14:paraId="5920A7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an invalid channel bandwidth in 3DL/2UL inter-band reference sensitivity testing for PC2</w:t>
            </w:r>
          </w:p>
        </w:tc>
        <w:tc>
          <w:tcPr>
            <w:tcW w:w="439" w:type="pct"/>
            <w:tcBorders>
              <w:top w:val="nil"/>
              <w:left w:val="nil"/>
              <w:bottom w:val="single" w:sz="4" w:space="0" w:color="A6A6A6"/>
              <w:right w:val="single" w:sz="4" w:space="0" w:color="A6A6A6"/>
            </w:tcBorders>
            <w:shd w:val="clear" w:color="auto" w:fill="auto"/>
            <w:hideMark/>
          </w:tcPr>
          <w:p w14:paraId="54CCB3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211" w:type="pct"/>
            <w:tcBorders>
              <w:top w:val="nil"/>
              <w:left w:val="nil"/>
              <w:bottom w:val="single" w:sz="4" w:space="0" w:color="A6A6A6"/>
              <w:right w:val="single" w:sz="4" w:space="0" w:color="A6A6A6"/>
            </w:tcBorders>
            <w:shd w:val="clear" w:color="auto" w:fill="auto"/>
            <w:hideMark/>
          </w:tcPr>
          <w:p w14:paraId="4C0A07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7BF1D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9E631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Specification version number on CR coversheet for TDoc R4-2318776 should be value : 17.11.2. </w:t>
            </w:r>
          </w:p>
        </w:tc>
        <w:tc>
          <w:tcPr>
            <w:tcW w:w="243" w:type="pct"/>
            <w:tcBorders>
              <w:top w:val="nil"/>
              <w:left w:val="nil"/>
              <w:bottom w:val="single" w:sz="4" w:space="0" w:color="A6A6A6"/>
              <w:right w:val="single" w:sz="4" w:space="0" w:color="A6A6A6"/>
            </w:tcBorders>
            <w:shd w:val="clear" w:color="auto" w:fill="auto"/>
            <w:hideMark/>
          </w:tcPr>
          <w:p w14:paraId="4EF312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5E0B9E95"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7ECF9A1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09"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D58182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0" w:history="1">
              <w:r w:rsidR="000B2EBD"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37A3BD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645" w:type="pct"/>
            <w:tcBorders>
              <w:top w:val="nil"/>
              <w:left w:val="nil"/>
              <w:bottom w:val="single" w:sz="4" w:space="0" w:color="A6A6A6"/>
              <w:right w:val="single" w:sz="4" w:space="0" w:color="A6A6A6"/>
            </w:tcBorders>
            <w:shd w:val="clear" w:color="auto" w:fill="auto"/>
            <w:hideMark/>
          </w:tcPr>
          <w:p w14:paraId="1FAE902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1" w:history="1">
              <w:r w:rsidR="000B2EBD" w:rsidRPr="007A0FF1">
                <w:rPr>
                  <w:rFonts w:ascii="Arial" w:hAnsi="Arial" w:cs="Arial"/>
                  <w:b/>
                  <w:bCs/>
                  <w:color w:val="0000FF"/>
                  <w:sz w:val="14"/>
                  <w:szCs w:val="14"/>
                  <w:u w:val="single"/>
                </w:rPr>
                <w:t>ENDC_PC2_R17_xLTE_yNR-Core</w:t>
              </w:r>
            </w:hyperlink>
          </w:p>
        </w:tc>
        <w:tc>
          <w:tcPr>
            <w:tcW w:w="248" w:type="pct"/>
            <w:tcBorders>
              <w:top w:val="nil"/>
              <w:left w:val="nil"/>
              <w:bottom w:val="single" w:sz="4" w:space="0" w:color="A6A6A6"/>
              <w:right w:val="single" w:sz="4" w:space="0" w:color="A6A6A6"/>
            </w:tcBorders>
            <w:shd w:val="clear" w:color="000000" w:fill="BFBFBF"/>
            <w:hideMark/>
          </w:tcPr>
          <w:p w14:paraId="06DCC04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1049</w:t>
            </w:r>
          </w:p>
        </w:tc>
        <w:tc>
          <w:tcPr>
            <w:tcW w:w="286" w:type="pct"/>
            <w:tcBorders>
              <w:top w:val="nil"/>
              <w:left w:val="nil"/>
              <w:bottom w:val="single" w:sz="4" w:space="0" w:color="A6A6A6"/>
              <w:right w:val="single" w:sz="4" w:space="0" w:color="A6A6A6"/>
            </w:tcBorders>
          </w:tcPr>
          <w:p w14:paraId="154713D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A4288C7"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E7913E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2" w:history="1">
              <w:r w:rsidR="000B2EBD" w:rsidRPr="007A0FF1">
                <w:rPr>
                  <w:rFonts w:ascii="Arial" w:hAnsi="Arial" w:cs="Arial"/>
                  <w:b/>
                  <w:bCs/>
                  <w:color w:val="0000FF"/>
                  <w:sz w:val="14"/>
                  <w:szCs w:val="14"/>
                  <w:u w:val="single"/>
                </w:rPr>
                <w:t>R4-2318779</w:t>
              </w:r>
            </w:hyperlink>
          </w:p>
        </w:tc>
        <w:tc>
          <w:tcPr>
            <w:tcW w:w="690" w:type="pct"/>
            <w:tcBorders>
              <w:top w:val="nil"/>
              <w:left w:val="nil"/>
              <w:bottom w:val="single" w:sz="4" w:space="0" w:color="A6A6A6"/>
              <w:right w:val="single" w:sz="4" w:space="0" w:color="A6A6A6"/>
            </w:tcBorders>
            <w:shd w:val="clear" w:color="auto" w:fill="auto"/>
            <w:hideMark/>
          </w:tcPr>
          <w:p w14:paraId="65FD92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an invalid channel bandwidth in 3DL/2UL inter-band reference sensitivity testing for PC3</w:t>
            </w:r>
          </w:p>
        </w:tc>
        <w:tc>
          <w:tcPr>
            <w:tcW w:w="439" w:type="pct"/>
            <w:tcBorders>
              <w:top w:val="nil"/>
              <w:left w:val="nil"/>
              <w:bottom w:val="single" w:sz="4" w:space="0" w:color="A6A6A6"/>
              <w:right w:val="single" w:sz="4" w:space="0" w:color="A6A6A6"/>
            </w:tcBorders>
            <w:shd w:val="clear" w:color="auto" w:fill="auto"/>
            <w:hideMark/>
          </w:tcPr>
          <w:p w14:paraId="4BFC900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211" w:type="pct"/>
            <w:tcBorders>
              <w:top w:val="nil"/>
              <w:left w:val="nil"/>
              <w:bottom w:val="single" w:sz="4" w:space="0" w:color="A6A6A6"/>
              <w:right w:val="single" w:sz="4" w:space="0" w:color="A6A6A6"/>
            </w:tcBorders>
            <w:shd w:val="clear" w:color="auto" w:fill="auto"/>
            <w:hideMark/>
          </w:tcPr>
          <w:p w14:paraId="332D7AF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2D402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A79194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Specification version number wrong on CR coversheet for TDoc R4-2318779 it should be value 17.11.2. </w:t>
            </w:r>
          </w:p>
        </w:tc>
        <w:tc>
          <w:tcPr>
            <w:tcW w:w="243" w:type="pct"/>
            <w:tcBorders>
              <w:top w:val="nil"/>
              <w:left w:val="nil"/>
              <w:bottom w:val="single" w:sz="4" w:space="0" w:color="A6A6A6"/>
              <w:right w:val="single" w:sz="4" w:space="0" w:color="A6A6A6"/>
            </w:tcBorders>
            <w:shd w:val="clear" w:color="auto" w:fill="auto"/>
            <w:hideMark/>
          </w:tcPr>
          <w:p w14:paraId="22CB50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6CD814D8"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38A4A0B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EB6B59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4" w:history="1">
              <w:r w:rsidR="000B2EBD"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626160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645" w:type="pct"/>
            <w:tcBorders>
              <w:top w:val="nil"/>
              <w:left w:val="nil"/>
              <w:bottom w:val="single" w:sz="4" w:space="0" w:color="A6A6A6"/>
              <w:right w:val="single" w:sz="4" w:space="0" w:color="A6A6A6"/>
            </w:tcBorders>
            <w:shd w:val="clear" w:color="auto" w:fill="auto"/>
            <w:hideMark/>
          </w:tcPr>
          <w:p w14:paraId="4CC50D9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5" w:history="1">
              <w:r w:rsidR="000B2EBD" w:rsidRPr="007A0FF1">
                <w:rPr>
                  <w:rFonts w:ascii="Arial" w:hAnsi="Arial" w:cs="Arial"/>
                  <w:b/>
                  <w:bCs/>
                  <w:color w:val="0000FF"/>
                  <w:sz w:val="14"/>
                  <w:szCs w:val="14"/>
                  <w:u w:val="single"/>
                </w:rPr>
                <w:t>NR_CADC_R17_3BDL_2BUL-Core</w:t>
              </w:r>
            </w:hyperlink>
          </w:p>
        </w:tc>
        <w:tc>
          <w:tcPr>
            <w:tcW w:w="248" w:type="pct"/>
            <w:tcBorders>
              <w:top w:val="nil"/>
              <w:left w:val="nil"/>
              <w:bottom w:val="single" w:sz="4" w:space="0" w:color="A6A6A6"/>
              <w:right w:val="single" w:sz="4" w:space="0" w:color="A6A6A6"/>
            </w:tcBorders>
            <w:shd w:val="clear" w:color="000000" w:fill="BFBFBF"/>
            <w:hideMark/>
          </w:tcPr>
          <w:p w14:paraId="3EA6C1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1050</w:t>
            </w:r>
          </w:p>
        </w:tc>
        <w:tc>
          <w:tcPr>
            <w:tcW w:w="286" w:type="pct"/>
            <w:tcBorders>
              <w:top w:val="nil"/>
              <w:left w:val="nil"/>
              <w:bottom w:val="single" w:sz="4" w:space="0" w:color="A6A6A6"/>
              <w:right w:val="single" w:sz="4" w:space="0" w:color="A6A6A6"/>
            </w:tcBorders>
          </w:tcPr>
          <w:p w14:paraId="0B21C9A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24671D1"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586041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6" w:history="1">
              <w:r w:rsidR="000B2EBD" w:rsidRPr="007A0FF1">
                <w:rPr>
                  <w:rFonts w:ascii="Arial" w:hAnsi="Arial" w:cs="Arial"/>
                  <w:b/>
                  <w:bCs/>
                  <w:color w:val="0000FF"/>
                  <w:sz w:val="14"/>
                  <w:szCs w:val="14"/>
                  <w:u w:val="single"/>
                </w:rPr>
                <w:t>R4-2318780</w:t>
              </w:r>
            </w:hyperlink>
          </w:p>
        </w:tc>
        <w:tc>
          <w:tcPr>
            <w:tcW w:w="690" w:type="pct"/>
            <w:tcBorders>
              <w:top w:val="nil"/>
              <w:left w:val="nil"/>
              <w:bottom w:val="single" w:sz="4" w:space="0" w:color="A6A6A6"/>
              <w:right w:val="single" w:sz="4" w:space="0" w:color="A6A6A6"/>
            </w:tcBorders>
            <w:shd w:val="clear" w:color="auto" w:fill="auto"/>
            <w:hideMark/>
          </w:tcPr>
          <w:p w14:paraId="115809B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38.101-3 (Rel-18): Correction of an invalid channel bandwidth in 3DL/2UL inter-band reference sensitivity testing for PC3</w:t>
            </w:r>
          </w:p>
        </w:tc>
        <w:tc>
          <w:tcPr>
            <w:tcW w:w="439" w:type="pct"/>
            <w:tcBorders>
              <w:top w:val="nil"/>
              <w:left w:val="nil"/>
              <w:bottom w:val="single" w:sz="4" w:space="0" w:color="A6A6A6"/>
              <w:right w:val="single" w:sz="4" w:space="0" w:color="A6A6A6"/>
            </w:tcBorders>
            <w:shd w:val="clear" w:color="auto" w:fill="auto"/>
            <w:hideMark/>
          </w:tcPr>
          <w:p w14:paraId="7978F0F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211" w:type="pct"/>
            <w:tcBorders>
              <w:top w:val="nil"/>
              <w:left w:val="nil"/>
              <w:bottom w:val="single" w:sz="4" w:space="0" w:color="A6A6A6"/>
              <w:right w:val="single" w:sz="4" w:space="0" w:color="A6A6A6"/>
            </w:tcBorders>
            <w:shd w:val="clear" w:color="auto" w:fill="auto"/>
            <w:hideMark/>
          </w:tcPr>
          <w:p w14:paraId="2FC124E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B063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CEB623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D24D2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8A4650F"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5C5B3D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7"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C8FF15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8" w:history="1">
              <w:r w:rsidR="000B2EBD"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292AEB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EA4023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19" w:history="1">
              <w:r w:rsidR="000B2EBD" w:rsidRPr="007A0FF1">
                <w:rPr>
                  <w:rFonts w:ascii="Arial" w:hAnsi="Arial" w:cs="Arial"/>
                  <w:b/>
                  <w:bCs/>
                  <w:color w:val="0000FF"/>
                  <w:sz w:val="14"/>
                  <w:szCs w:val="14"/>
                  <w:u w:val="single"/>
                </w:rPr>
                <w:t>HPUE_FR1_DC_LTE_NR_R18-Core</w:t>
              </w:r>
            </w:hyperlink>
          </w:p>
        </w:tc>
        <w:tc>
          <w:tcPr>
            <w:tcW w:w="248" w:type="pct"/>
            <w:tcBorders>
              <w:top w:val="nil"/>
              <w:left w:val="nil"/>
              <w:bottom w:val="single" w:sz="4" w:space="0" w:color="A6A6A6"/>
              <w:right w:val="single" w:sz="4" w:space="0" w:color="A6A6A6"/>
            </w:tcBorders>
            <w:shd w:val="clear" w:color="000000" w:fill="BFBFBF"/>
            <w:hideMark/>
          </w:tcPr>
          <w:p w14:paraId="24F5D8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1051</w:t>
            </w:r>
          </w:p>
        </w:tc>
        <w:tc>
          <w:tcPr>
            <w:tcW w:w="286" w:type="pct"/>
            <w:tcBorders>
              <w:top w:val="nil"/>
              <w:left w:val="nil"/>
              <w:bottom w:val="single" w:sz="4" w:space="0" w:color="A6A6A6"/>
              <w:right w:val="single" w:sz="4" w:space="0" w:color="A6A6A6"/>
            </w:tcBorders>
          </w:tcPr>
          <w:p w14:paraId="737E606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87D8C43"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389438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0" w:history="1">
              <w:r w:rsidR="000B2EBD" w:rsidRPr="007A0FF1">
                <w:rPr>
                  <w:rFonts w:ascii="Arial" w:hAnsi="Arial" w:cs="Arial"/>
                  <w:b/>
                  <w:bCs/>
                  <w:color w:val="0000FF"/>
                  <w:sz w:val="14"/>
                  <w:szCs w:val="14"/>
                  <w:u w:val="single"/>
                </w:rPr>
                <w:t>R4-2318782</w:t>
              </w:r>
            </w:hyperlink>
          </w:p>
        </w:tc>
        <w:tc>
          <w:tcPr>
            <w:tcW w:w="690" w:type="pct"/>
            <w:tcBorders>
              <w:top w:val="nil"/>
              <w:left w:val="nil"/>
              <w:bottom w:val="single" w:sz="4" w:space="0" w:color="A6A6A6"/>
              <w:right w:val="single" w:sz="4" w:space="0" w:color="A6A6A6"/>
            </w:tcBorders>
            <w:shd w:val="clear" w:color="auto" w:fill="auto"/>
            <w:hideMark/>
          </w:tcPr>
          <w:p w14:paraId="73F176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38.101-3 (Rel-18): Correction of an invalid channel bandwidth in 3DL/2UL inter-band reference sensitivity testing for PC3</w:t>
            </w:r>
          </w:p>
        </w:tc>
        <w:tc>
          <w:tcPr>
            <w:tcW w:w="439" w:type="pct"/>
            <w:tcBorders>
              <w:top w:val="nil"/>
              <w:left w:val="nil"/>
              <w:bottom w:val="single" w:sz="4" w:space="0" w:color="A6A6A6"/>
              <w:right w:val="single" w:sz="4" w:space="0" w:color="A6A6A6"/>
            </w:tcBorders>
            <w:shd w:val="clear" w:color="auto" w:fill="auto"/>
            <w:hideMark/>
          </w:tcPr>
          <w:p w14:paraId="115263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211" w:type="pct"/>
            <w:tcBorders>
              <w:top w:val="nil"/>
              <w:left w:val="nil"/>
              <w:bottom w:val="single" w:sz="4" w:space="0" w:color="A6A6A6"/>
              <w:right w:val="single" w:sz="4" w:space="0" w:color="A6A6A6"/>
            </w:tcBorders>
            <w:shd w:val="clear" w:color="auto" w:fill="auto"/>
            <w:hideMark/>
          </w:tcPr>
          <w:p w14:paraId="20B3547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ABB5B8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0B21F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C66E89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2F4F39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A31DDD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1"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6196AB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2" w:history="1">
              <w:r w:rsidR="000B2EBD"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481F928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E44E06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3" w:history="1">
              <w:r w:rsidR="000B2EBD" w:rsidRPr="007A0FF1">
                <w:rPr>
                  <w:rFonts w:ascii="Arial" w:hAnsi="Arial" w:cs="Arial"/>
                  <w:b/>
                  <w:bCs/>
                  <w:color w:val="0000FF"/>
                  <w:sz w:val="14"/>
                  <w:szCs w:val="14"/>
                  <w:u w:val="single"/>
                </w:rPr>
                <w:t>DC_R18_xBLTE_2BNR_yDL2UL-Core</w:t>
              </w:r>
            </w:hyperlink>
          </w:p>
        </w:tc>
        <w:tc>
          <w:tcPr>
            <w:tcW w:w="248" w:type="pct"/>
            <w:tcBorders>
              <w:top w:val="nil"/>
              <w:left w:val="nil"/>
              <w:bottom w:val="single" w:sz="4" w:space="0" w:color="A6A6A6"/>
              <w:right w:val="single" w:sz="4" w:space="0" w:color="A6A6A6"/>
            </w:tcBorders>
            <w:shd w:val="clear" w:color="000000" w:fill="BFBFBF"/>
            <w:hideMark/>
          </w:tcPr>
          <w:p w14:paraId="336141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1052</w:t>
            </w:r>
          </w:p>
        </w:tc>
        <w:tc>
          <w:tcPr>
            <w:tcW w:w="286" w:type="pct"/>
            <w:tcBorders>
              <w:top w:val="nil"/>
              <w:left w:val="nil"/>
              <w:bottom w:val="single" w:sz="4" w:space="0" w:color="A6A6A6"/>
              <w:right w:val="single" w:sz="4" w:space="0" w:color="A6A6A6"/>
            </w:tcBorders>
          </w:tcPr>
          <w:p w14:paraId="6B71D17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E58CA6E"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37AAB7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4" w:history="1">
              <w:r w:rsidR="000B2EBD" w:rsidRPr="007A0FF1">
                <w:rPr>
                  <w:rFonts w:ascii="Arial" w:hAnsi="Arial" w:cs="Arial"/>
                  <w:b/>
                  <w:bCs/>
                  <w:color w:val="0000FF"/>
                  <w:sz w:val="14"/>
                  <w:szCs w:val="14"/>
                  <w:u w:val="single"/>
                </w:rPr>
                <w:t>R4-2318783</w:t>
              </w:r>
            </w:hyperlink>
          </w:p>
        </w:tc>
        <w:tc>
          <w:tcPr>
            <w:tcW w:w="690" w:type="pct"/>
            <w:tcBorders>
              <w:top w:val="nil"/>
              <w:left w:val="nil"/>
              <w:bottom w:val="single" w:sz="4" w:space="0" w:color="A6A6A6"/>
              <w:right w:val="single" w:sz="4" w:space="0" w:color="A6A6A6"/>
            </w:tcBorders>
            <w:shd w:val="clear" w:color="auto" w:fill="auto"/>
            <w:hideMark/>
          </w:tcPr>
          <w:p w14:paraId="24121A1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38.101-1 (Rel-18): Correction of an Fc location for a 100MHz channel bandwidth of band n77</w:t>
            </w:r>
          </w:p>
        </w:tc>
        <w:tc>
          <w:tcPr>
            <w:tcW w:w="439" w:type="pct"/>
            <w:tcBorders>
              <w:top w:val="nil"/>
              <w:left w:val="nil"/>
              <w:bottom w:val="single" w:sz="4" w:space="0" w:color="A6A6A6"/>
              <w:right w:val="single" w:sz="4" w:space="0" w:color="A6A6A6"/>
            </w:tcBorders>
            <w:shd w:val="clear" w:color="auto" w:fill="auto"/>
            <w:hideMark/>
          </w:tcPr>
          <w:p w14:paraId="657F3D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211" w:type="pct"/>
            <w:tcBorders>
              <w:top w:val="nil"/>
              <w:left w:val="nil"/>
              <w:bottom w:val="single" w:sz="4" w:space="0" w:color="A6A6A6"/>
              <w:right w:val="single" w:sz="4" w:space="0" w:color="A6A6A6"/>
            </w:tcBorders>
            <w:shd w:val="clear" w:color="auto" w:fill="auto"/>
            <w:hideMark/>
          </w:tcPr>
          <w:p w14:paraId="5D5A748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23584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A25856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C7C024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C6F742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AC784E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5"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343A85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6"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659D80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660FE3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7" w:history="1">
              <w:r w:rsidR="000B2EBD" w:rsidRPr="007A0FF1">
                <w:rPr>
                  <w:rFonts w:ascii="Arial" w:hAnsi="Arial" w:cs="Arial"/>
                  <w:b/>
                  <w:bCs/>
                  <w:color w:val="0000FF"/>
                  <w:sz w:val="14"/>
                  <w:szCs w:val="14"/>
                  <w:u w:val="single"/>
                </w:rPr>
                <w:t>HPUE_FR1_TDD_NR_CADC_SUL_R18</w:t>
              </w:r>
            </w:hyperlink>
          </w:p>
        </w:tc>
        <w:tc>
          <w:tcPr>
            <w:tcW w:w="248" w:type="pct"/>
            <w:tcBorders>
              <w:top w:val="nil"/>
              <w:left w:val="nil"/>
              <w:bottom w:val="single" w:sz="4" w:space="0" w:color="A6A6A6"/>
              <w:right w:val="single" w:sz="4" w:space="0" w:color="A6A6A6"/>
            </w:tcBorders>
            <w:shd w:val="clear" w:color="000000" w:fill="BFBFBF"/>
            <w:hideMark/>
          </w:tcPr>
          <w:p w14:paraId="32068F1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1860</w:t>
            </w:r>
          </w:p>
        </w:tc>
        <w:tc>
          <w:tcPr>
            <w:tcW w:w="286" w:type="pct"/>
            <w:tcBorders>
              <w:top w:val="nil"/>
              <w:left w:val="nil"/>
              <w:bottom w:val="single" w:sz="4" w:space="0" w:color="A6A6A6"/>
              <w:right w:val="single" w:sz="4" w:space="0" w:color="A6A6A6"/>
            </w:tcBorders>
          </w:tcPr>
          <w:p w14:paraId="2A1E7AC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B3EDA97"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F5AC94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8" w:history="1">
              <w:r w:rsidR="000B2EBD" w:rsidRPr="007A0FF1">
                <w:rPr>
                  <w:rFonts w:ascii="Arial" w:hAnsi="Arial" w:cs="Arial"/>
                  <w:b/>
                  <w:bCs/>
                  <w:color w:val="0000FF"/>
                  <w:sz w:val="14"/>
                  <w:szCs w:val="14"/>
                  <w:u w:val="single"/>
                </w:rPr>
                <w:t>R4-2319754</w:t>
              </w:r>
            </w:hyperlink>
          </w:p>
        </w:tc>
        <w:tc>
          <w:tcPr>
            <w:tcW w:w="690" w:type="pct"/>
            <w:tcBorders>
              <w:top w:val="nil"/>
              <w:left w:val="nil"/>
              <w:bottom w:val="single" w:sz="4" w:space="0" w:color="A6A6A6"/>
              <w:right w:val="single" w:sz="4" w:space="0" w:color="A6A6A6"/>
            </w:tcBorders>
            <w:shd w:val="clear" w:color="auto" w:fill="auto"/>
            <w:hideMark/>
          </w:tcPr>
          <w:p w14:paraId="38E7C7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Rel17 Cat F CR for 38.101-1 Add missing Uplink configurations for PC3 CA_n46M-n48B-n96A and CA_n46M-n48(4A)-n96D</w:t>
            </w:r>
          </w:p>
        </w:tc>
        <w:tc>
          <w:tcPr>
            <w:tcW w:w="439" w:type="pct"/>
            <w:tcBorders>
              <w:top w:val="nil"/>
              <w:left w:val="nil"/>
              <w:bottom w:val="single" w:sz="4" w:space="0" w:color="A6A6A6"/>
              <w:right w:val="single" w:sz="4" w:space="0" w:color="A6A6A6"/>
            </w:tcBorders>
            <w:shd w:val="clear" w:color="auto" w:fill="auto"/>
            <w:hideMark/>
          </w:tcPr>
          <w:p w14:paraId="2ECA965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211" w:type="pct"/>
            <w:tcBorders>
              <w:top w:val="nil"/>
              <w:left w:val="nil"/>
              <w:bottom w:val="single" w:sz="4" w:space="0" w:color="A6A6A6"/>
              <w:right w:val="single" w:sz="4" w:space="0" w:color="A6A6A6"/>
            </w:tcBorders>
            <w:shd w:val="clear" w:color="auto" w:fill="auto"/>
            <w:hideMark/>
          </w:tcPr>
          <w:p w14:paraId="2CF6F9D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DBDD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2BB8E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0696F4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7DDE74E"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6FF7B3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29"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227E68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0"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6FC447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7F20DE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1" w:history="1">
              <w:r w:rsidR="000B2EBD" w:rsidRPr="007A0FF1">
                <w:rPr>
                  <w:rFonts w:ascii="Arial" w:hAnsi="Arial" w:cs="Arial"/>
                  <w:b/>
                  <w:bCs/>
                  <w:color w:val="0000FF"/>
                  <w:sz w:val="14"/>
                  <w:szCs w:val="14"/>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7C0C386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1920</w:t>
            </w:r>
          </w:p>
        </w:tc>
        <w:tc>
          <w:tcPr>
            <w:tcW w:w="286" w:type="pct"/>
            <w:tcBorders>
              <w:top w:val="nil"/>
              <w:left w:val="nil"/>
              <w:bottom w:val="single" w:sz="4" w:space="0" w:color="A6A6A6"/>
              <w:right w:val="single" w:sz="4" w:space="0" w:color="A6A6A6"/>
            </w:tcBorders>
          </w:tcPr>
          <w:p w14:paraId="60CFB42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53008D3"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554A2F4"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R4-2319755</w:t>
            </w:r>
          </w:p>
        </w:tc>
        <w:tc>
          <w:tcPr>
            <w:tcW w:w="690" w:type="pct"/>
            <w:tcBorders>
              <w:top w:val="nil"/>
              <w:left w:val="nil"/>
              <w:bottom w:val="single" w:sz="4" w:space="0" w:color="A6A6A6"/>
              <w:right w:val="single" w:sz="4" w:space="0" w:color="A6A6A6"/>
            </w:tcBorders>
            <w:shd w:val="clear" w:color="auto" w:fill="auto"/>
            <w:hideMark/>
          </w:tcPr>
          <w:p w14:paraId="2AFC4B2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Rel18 Cat A CR for 38.101-1 Add missing Uplink configurations for PC3 </w:t>
            </w:r>
            <w:r w:rsidRPr="007A0FF1">
              <w:rPr>
                <w:rFonts w:ascii="Arial" w:hAnsi="Arial" w:cs="Arial"/>
                <w:sz w:val="14"/>
                <w:szCs w:val="14"/>
              </w:rPr>
              <w:lastRenderedPageBreak/>
              <w:t>CA_n46M-n48B-n96A and CA_n46M-n48(4A)-n96D</w:t>
            </w:r>
          </w:p>
        </w:tc>
        <w:tc>
          <w:tcPr>
            <w:tcW w:w="439" w:type="pct"/>
            <w:tcBorders>
              <w:top w:val="nil"/>
              <w:left w:val="nil"/>
              <w:bottom w:val="single" w:sz="4" w:space="0" w:color="A6A6A6"/>
              <w:right w:val="single" w:sz="4" w:space="0" w:color="A6A6A6"/>
            </w:tcBorders>
            <w:shd w:val="clear" w:color="auto" w:fill="auto"/>
            <w:hideMark/>
          </w:tcPr>
          <w:p w14:paraId="2BDBC8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Samsung</w:t>
            </w:r>
          </w:p>
        </w:tc>
        <w:tc>
          <w:tcPr>
            <w:tcW w:w="211" w:type="pct"/>
            <w:tcBorders>
              <w:top w:val="nil"/>
              <w:left w:val="nil"/>
              <w:bottom w:val="single" w:sz="4" w:space="0" w:color="A6A6A6"/>
              <w:right w:val="single" w:sz="4" w:space="0" w:color="A6A6A6"/>
            </w:tcBorders>
            <w:shd w:val="clear" w:color="auto" w:fill="auto"/>
            <w:hideMark/>
          </w:tcPr>
          <w:p w14:paraId="29B4F0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D838C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AA093F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D58F1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nil"/>
              <w:left w:val="nil"/>
              <w:bottom w:val="single" w:sz="4" w:space="0" w:color="A6A6A6"/>
              <w:right w:val="single" w:sz="4" w:space="0" w:color="A6A6A6"/>
            </w:tcBorders>
            <w:shd w:val="clear" w:color="auto" w:fill="auto"/>
            <w:hideMark/>
          </w:tcPr>
          <w:p w14:paraId="383776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2B6DEA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2"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C8881C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3"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1BE7E30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9FE13E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4" w:history="1">
              <w:r w:rsidR="000B2EBD" w:rsidRPr="007A0FF1">
                <w:rPr>
                  <w:rFonts w:ascii="Arial" w:hAnsi="Arial" w:cs="Arial"/>
                  <w:b/>
                  <w:bCs/>
                  <w:color w:val="0000FF"/>
                  <w:sz w:val="14"/>
                  <w:szCs w:val="14"/>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134E8F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1921</w:t>
            </w:r>
          </w:p>
        </w:tc>
        <w:tc>
          <w:tcPr>
            <w:tcW w:w="286" w:type="pct"/>
            <w:tcBorders>
              <w:top w:val="nil"/>
              <w:left w:val="nil"/>
              <w:bottom w:val="single" w:sz="4" w:space="0" w:color="A6A6A6"/>
              <w:right w:val="single" w:sz="4" w:space="0" w:color="A6A6A6"/>
            </w:tcBorders>
          </w:tcPr>
          <w:p w14:paraId="7881589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539D258"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6ECF3F3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5" w:history="1">
              <w:r w:rsidR="000B2EBD" w:rsidRPr="007A0FF1">
                <w:rPr>
                  <w:rFonts w:ascii="Arial" w:hAnsi="Arial" w:cs="Arial"/>
                  <w:b/>
                  <w:bCs/>
                  <w:color w:val="0000FF"/>
                  <w:sz w:val="14"/>
                  <w:szCs w:val="14"/>
                  <w:u w:val="single"/>
                </w:rPr>
                <w:t>R4-2319756</w:t>
              </w:r>
            </w:hyperlink>
          </w:p>
        </w:tc>
        <w:tc>
          <w:tcPr>
            <w:tcW w:w="690" w:type="pct"/>
            <w:tcBorders>
              <w:top w:val="nil"/>
              <w:left w:val="nil"/>
              <w:bottom w:val="single" w:sz="4" w:space="0" w:color="A6A6A6"/>
              <w:right w:val="single" w:sz="4" w:space="0" w:color="A6A6A6"/>
            </w:tcBorders>
            <w:shd w:val="clear" w:color="auto" w:fill="auto"/>
            <w:hideMark/>
          </w:tcPr>
          <w:p w14:paraId="1FB94CD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Rel17 Cat F CR for 38.101-3 Correct the Uplink configuration for DC_2A_n7(2A)-n66A</w:t>
            </w:r>
          </w:p>
        </w:tc>
        <w:tc>
          <w:tcPr>
            <w:tcW w:w="439" w:type="pct"/>
            <w:tcBorders>
              <w:top w:val="nil"/>
              <w:left w:val="nil"/>
              <w:bottom w:val="single" w:sz="4" w:space="0" w:color="A6A6A6"/>
              <w:right w:val="single" w:sz="4" w:space="0" w:color="A6A6A6"/>
            </w:tcBorders>
            <w:shd w:val="clear" w:color="auto" w:fill="auto"/>
            <w:hideMark/>
          </w:tcPr>
          <w:p w14:paraId="22C6AE8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211" w:type="pct"/>
            <w:tcBorders>
              <w:top w:val="nil"/>
              <w:left w:val="nil"/>
              <w:bottom w:val="single" w:sz="4" w:space="0" w:color="A6A6A6"/>
              <w:right w:val="single" w:sz="4" w:space="0" w:color="A6A6A6"/>
            </w:tcBorders>
            <w:shd w:val="clear" w:color="auto" w:fill="auto"/>
            <w:hideMark/>
          </w:tcPr>
          <w:p w14:paraId="3B2133C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3CC138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71567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The release Rel-17 on CR coversheet is 17.11.0, but the latest version of Rel-17 is 17.11.2.</w:t>
            </w:r>
          </w:p>
        </w:tc>
        <w:tc>
          <w:tcPr>
            <w:tcW w:w="243" w:type="pct"/>
            <w:tcBorders>
              <w:top w:val="nil"/>
              <w:left w:val="nil"/>
              <w:bottom w:val="single" w:sz="4" w:space="0" w:color="A6A6A6"/>
              <w:right w:val="single" w:sz="4" w:space="0" w:color="A6A6A6"/>
            </w:tcBorders>
            <w:shd w:val="clear" w:color="auto" w:fill="auto"/>
            <w:hideMark/>
          </w:tcPr>
          <w:p w14:paraId="1B343EB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E5695B2"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AB9B5B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17DF8F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7" w:history="1">
              <w:r w:rsidR="000B2EBD"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38C4E56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645" w:type="pct"/>
            <w:tcBorders>
              <w:top w:val="nil"/>
              <w:left w:val="nil"/>
              <w:bottom w:val="single" w:sz="4" w:space="0" w:color="A6A6A6"/>
              <w:right w:val="single" w:sz="4" w:space="0" w:color="A6A6A6"/>
            </w:tcBorders>
            <w:shd w:val="clear" w:color="auto" w:fill="auto"/>
            <w:hideMark/>
          </w:tcPr>
          <w:p w14:paraId="74A0CFA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8" w:history="1">
              <w:r w:rsidR="000B2EBD" w:rsidRPr="007A0FF1">
                <w:rPr>
                  <w:rFonts w:ascii="Arial" w:hAnsi="Arial" w:cs="Arial"/>
                  <w:b/>
                  <w:bCs/>
                  <w:color w:val="0000FF"/>
                  <w:sz w:val="14"/>
                  <w:szCs w:val="14"/>
                  <w:u w:val="single"/>
                </w:rPr>
                <w:t>DC_R18_xBLTE_2BNR_yDL2UL-Core</w:t>
              </w:r>
            </w:hyperlink>
          </w:p>
        </w:tc>
        <w:tc>
          <w:tcPr>
            <w:tcW w:w="248" w:type="pct"/>
            <w:tcBorders>
              <w:top w:val="nil"/>
              <w:left w:val="nil"/>
              <w:bottom w:val="single" w:sz="4" w:space="0" w:color="A6A6A6"/>
              <w:right w:val="single" w:sz="4" w:space="0" w:color="A6A6A6"/>
            </w:tcBorders>
            <w:shd w:val="clear" w:color="000000" w:fill="BFBFBF"/>
            <w:hideMark/>
          </w:tcPr>
          <w:p w14:paraId="584ACE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1066</w:t>
            </w:r>
          </w:p>
        </w:tc>
        <w:tc>
          <w:tcPr>
            <w:tcW w:w="286" w:type="pct"/>
            <w:tcBorders>
              <w:top w:val="nil"/>
              <w:left w:val="nil"/>
              <w:bottom w:val="single" w:sz="4" w:space="0" w:color="A6A6A6"/>
              <w:right w:val="single" w:sz="4" w:space="0" w:color="A6A6A6"/>
            </w:tcBorders>
          </w:tcPr>
          <w:p w14:paraId="63447B4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429D0B9"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647505D"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R4-2319757</w:t>
            </w:r>
          </w:p>
        </w:tc>
        <w:tc>
          <w:tcPr>
            <w:tcW w:w="690" w:type="pct"/>
            <w:tcBorders>
              <w:top w:val="nil"/>
              <w:left w:val="nil"/>
              <w:bottom w:val="single" w:sz="4" w:space="0" w:color="A6A6A6"/>
              <w:right w:val="single" w:sz="4" w:space="0" w:color="A6A6A6"/>
            </w:tcBorders>
            <w:shd w:val="clear" w:color="auto" w:fill="auto"/>
            <w:hideMark/>
          </w:tcPr>
          <w:p w14:paraId="18E2C3D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Rel18 Cat A CR for 38.101-3 Correct the Uplink configuration for DC_2A_n7(2A)-n66A</w:t>
            </w:r>
          </w:p>
        </w:tc>
        <w:tc>
          <w:tcPr>
            <w:tcW w:w="439" w:type="pct"/>
            <w:tcBorders>
              <w:top w:val="nil"/>
              <w:left w:val="nil"/>
              <w:bottom w:val="single" w:sz="4" w:space="0" w:color="A6A6A6"/>
              <w:right w:val="single" w:sz="4" w:space="0" w:color="A6A6A6"/>
            </w:tcBorders>
            <w:shd w:val="clear" w:color="auto" w:fill="auto"/>
            <w:hideMark/>
          </w:tcPr>
          <w:p w14:paraId="4E7F266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211" w:type="pct"/>
            <w:tcBorders>
              <w:top w:val="nil"/>
              <w:left w:val="nil"/>
              <w:bottom w:val="single" w:sz="4" w:space="0" w:color="A6A6A6"/>
              <w:right w:val="single" w:sz="4" w:space="0" w:color="A6A6A6"/>
            </w:tcBorders>
            <w:shd w:val="clear" w:color="auto" w:fill="auto"/>
            <w:hideMark/>
          </w:tcPr>
          <w:p w14:paraId="7EF22D5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BC150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2428A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DB5C03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nil"/>
              <w:left w:val="nil"/>
              <w:bottom w:val="single" w:sz="4" w:space="0" w:color="A6A6A6"/>
              <w:right w:val="single" w:sz="4" w:space="0" w:color="A6A6A6"/>
            </w:tcBorders>
            <w:shd w:val="clear" w:color="auto" w:fill="auto"/>
            <w:hideMark/>
          </w:tcPr>
          <w:p w14:paraId="009C45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62F271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39"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9FC424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0" w:history="1">
              <w:r w:rsidR="000B2EBD"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3D8677D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AB10F0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1" w:history="1">
              <w:r w:rsidR="000B2EBD" w:rsidRPr="007A0FF1">
                <w:rPr>
                  <w:rFonts w:ascii="Arial" w:hAnsi="Arial" w:cs="Arial"/>
                  <w:b/>
                  <w:bCs/>
                  <w:color w:val="0000FF"/>
                  <w:sz w:val="14"/>
                  <w:szCs w:val="14"/>
                  <w:u w:val="single"/>
                </w:rPr>
                <w:t>DC_R18_xBLTE_2BNR_yDL2UL-Core</w:t>
              </w:r>
            </w:hyperlink>
          </w:p>
        </w:tc>
        <w:tc>
          <w:tcPr>
            <w:tcW w:w="248" w:type="pct"/>
            <w:tcBorders>
              <w:top w:val="nil"/>
              <w:left w:val="nil"/>
              <w:bottom w:val="single" w:sz="4" w:space="0" w:color="A6A6A6"/>
              <w:right w:val="single" w:sz="4" w:space="0" w:color="A6A6A6"/>
            </w:tcBorders>
            <w:shd w:val="clear" w:color="000000" w:fill="BFBFBF"/>
            <w:hideMark/>
          </w:tcPr>
          <w:p w14:paraId="2599A2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1067</w:t>
            </w:r>
          </w:p>
        </w:tc>
        <w:tc>
          <w:tcPr>
            <w:tcW w:w="286" w:type="pct"/>
            <w:tcBorders>
              <w:top w:val="nil"/>
              <w:left w:val="nil"/>
              <w:bottom w:val="single" w:sz="4" w:space="0" w:color="A6A6A6"/>
              <w:right w:val="single" w:sz="4" w:space="0" w:color="A6A6A6"/>
            </w:tcBorders>
          </w:tcPr>
          <w:p w14:paraId="7FBB6BF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2FADB6F"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3393BE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2" w:history="1">
              <w:r w:rsidR="000B2EBD" w:rsidRPr="007A0FF1">
                <w:rPr>
                  <w:rFonts w:ascii="Arial" w:hAnsi="Arial" w:cs="Arial"/>
                  <w:b/>
                  <w:bCs/>
                  <w:color w:val="0000FF"/>
                  <w:sz w:val="14"/>
                  <w:szCs w:val="14"/>
                  <w:u w:val="single"/>
                </w:rPr>
                <w:t>R4-2319766</w:t>
              </w:r>
            </w:hyperlink>
          </w:p>
        </w:tc>
        <w:tc>
          <w:tcPr>
            <w:tcW w:w="690" w:type="pct"/>
            <w:tcBorders>
              <w:top w:val="nil"/>
              <w:left w:val="nil"/>
              <w:bottom w:val="single" w:sz="4" w:space="0" w:color="A6A6A6"/>
              <w:right w:val="single" w:sz="4" w:space="0" w:color="A6A6A6"/>
            </w:tcBorders>
            <w:shd w:val="clear" w:color="auto" w:fill="auto"/>
            <w:hideMark/>
          </w:tcPr>
          <w:p w14:paraId="25BCAA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Rel17 Cat F CR for 38.101-1 Add missing MSD due to UL harmonic interference for PC3 CA_n71-n78 in clause 7.3A.4</w:t>
            </w:r>
          </w:p>
        </w:tc>
        <w:tc>
          <w:tcPr>
            <w:tcW w:w="439" w:type="pct"/>
            <w:tcBorders>
              <w:top w:val="nil"/>
              <w:left w:val="nil"/>
              <w:bottom w:val="single" w:sz="4" w:space="0" w:color="A6A6A6"/>
              <w:right w:val="single" w:sz="4" w:space="0" w:color="A6A6A6"/>
            </w:tcBorders>
            <w:shd w:val="clear" w:color="auto" w:fill="auto"/>
            <w:hideMark/>
          </w:tcPr>
          <w:p w14:paraId="51D640F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TELUS, Bell Mobility</w:t>
            </w:r>
          </w:p>
        </w:tc>
        <w:tc>
          <w:tcPr>
            <w:tcW w:w="211" w:type="pct"/>
            <w:tcBorders>
              <w:top w:val="nil"/>
              <w:left w:val="nil"/>
              <w:bottom w:val="single" w:sz="4" w:space="0" w:color="A6A6A6"/>
              <w:right w:val="single" w:sz="4" w:space="0" w:color="A6A6A6"/>
            </w:tcBorders>
            <w:shd w:val="clear" w:color="auto" w:fill="auto"/>
            <w:hideMark/>
          </w:tcPr>
          <w:p w14:paraId="23884E2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F2B0E0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1C4FC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D0667B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9C503EF"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634D3B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3AB294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4"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085ACD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E7754F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5" w:history="1">
              <w:r w:rsidR="000B2EBD" w:rsidRPr="007A0FF1">
                <w:rPr>
                  <w:rFonts w:ascii="Arial" w:hAnsi="Arial" w:cs="Arial"/>
                  <w:b/>
                  <w:bCs/>
                  <w:color w:val="0000FF"/>
                  <w:sz w:val="14"/>
                  <w:szCs w:val="14"/>
                  <w:u w:val="single"/>
                </w:rPr>
                <w:t>NR_CADC_R18_2BDL_xBUL-Core</w:t>
              </w:r>
            </w:hyperlink>
          </w:p>
        </w:tc>
        <w:tc>
          <w:tcPr>
            <w:tcW w:w="248" w:type="pct"/>
            <w:tcBorders>
              <w:top w:val="nil"/>
              <w:left w:val="nil"/>
              <w:bottom w:val="single" w:sz="4" w:space="0" w:color="A6A6A6"/>
              <w:right w:val="single" w:sz="4" w:space="0" w:color="A6A6A6"/>
            </w:tcBorders>
            <w:shd w:val="clear" w:color="000000" w:fill="BFBFBF"/>
            <w:hideMark/>
          </w:tcPr>
          <w:p w14:paraId="6302502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1922</w:t>
            </w:r>
          </w:p>
        </w:tc>
        <w:tc>
          <w:tcPr>
            <w:tcW w:w="286" w:type="pct"/>
            <w:tcBorders>
              <w:top w:val="nil"/>
              <w:left w:val="nil"/>
              <w:bottom w:val="single" w:sz="4" w:space="0" w:color="A6A6A6"/>
              <w:right w:val="single" w:sz="4" w:space="0" w:color="A6A6A6"/>
            </w:tcBorders>
          </w:tcPr>
          <w:p w14:paraId="2A0AFF8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2EC0081"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CC0D39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R4-2319767</w:t>
            </w:r>
          </w:p>
        </w:tc>
        <w:tc>
          <w:tcPr>
            <w:tcW w:w="690" w:type="pct"/>
            <w:tcBorders>
              <w:top w:val="nil"/>
              <w:left w:val="nil"/>
              <w:bottom w:val="single" w:sz="4" w:space="0" w:color="A6A6A6"/>
              <w:right w:val="single" w:sz="4" w:space="0" w:color="A6A6A6"/>
            </w:tcBorders>
            <w:shd w:val="clear" w:color="auto" w:fill="auto"/>
            <w:hideMark/>
          </w:tcPr>
          <w:p w14:paraId="3C813B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Rel18 Cat A CR for 38.101-1 Add missing MSD due to UL harmonic interference for PC3 CA_n71-n78 in clause 7.3A.4</w:t>
            </w:r>
          </w:p>
        </w:tc>
        <w:tc>
          <w:tcPr>
            <w:tcW w:w="439" w:type="pct"/>
            <w:tcBorders>
              <w:top w:val="nil"/>
              <w:left w:val="nil"/>
              <w:bottom w:val="single" w:sz="4" w:space="0" w:color="A6A6A6"/>
              <w:right w:val="single" w:sz="4" w:space="0" w:color="A6A6A6"/>
            </w:tcBorders>
            <w:shd w:val="clear" w:color="auto" w:fill="auto"/>
            <w:hideMark/>
          </w:tcPr>
          <w:p w14:paraId="44E37F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TELUS, Bell Mobility</w:t>
            </w:r>
          </w:p>
        </w:tc>
        <w:tc>
          <w:tcPr>
            <w:tcW w:w="211" w:type="pct"/>
            <w:tcBorders>
              <w:top w:val="nil"/>
              <w:left w:val="nil"/>
              <w:bottom w:val="single" w:sz="4" w:space="0" w:color="A6A6A6"/>
              <w:right w:val="single" w:sz="4" w:space="0" w:color="A6A6A6"/>
            </w:tcBorders>
            <w:shd w:val="clear" w:color="auto" w:fill="auto"/>
            <w:hideMark/>
          </w:tcPr>
          <w:p w14:paraId="668E25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6337C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03CB4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3EF6A6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nil"/>
              <w:left w:val="nil"/>
              <w:bottom w:val="single" w:sz="4" w:space="0" w:color="A6A6A6"/>
              <w:right w:val="single" w:sz="4" w:space="0" w:color="A6A6A6"/>
            </w:tcBorders>
            <w:shd w:val="clear" w:color="auto" w:fill="auto"/>
            <w:hideMark/>
          </w:tcPr>
          <w:p w14:paraId="32D158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42D5B6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6"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B191BB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7"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0D4A3C3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3F5BF8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8" w:history="1">
              <w:r w:rsidR="000B2EBD" w:rsidRPr="007A0FF1">
                <w:rPr>
                  <w:rFonts w:ascii="Arial" w:hAnsi="Arial" w:cs="Arial"/>
                  <w:b/>
                  <w:bCs/>
                  <w:color w:val="0000FF"/>
                  <w:sz w:val="14"/>
                  <w:szCs w:val="14"/>
                  <w:u w:val="single"/>
                </w:rPr>
                <w:t>NR_CADC_R18_2BDL_xBUL-Core</w:t>
              </w:r>
            </w:hyperlink>
          </w:p>
        </w:tc>
        <w:tc>
          <w:tcPr>
            <w:tcW w:w="248" w:type="pct"/>
            <w:tcBorders>
              <w:top w:val="nil"/>
              <w:left w:val="nil"/>
              <w:bottom w:val="single" w:sz="4" w:space="0" w:color="A6A6A6"/>
              <w:right w:val="single" w:sz="4" w:space="0" w:color="A6A6A6"/>
            </w:tcBorders>
            <w:shd w:val="clear" w:color="000000" w:fill="BFBFBF"/>
            <w:hideMark/>
          </w:tcPr>
          <w:p w14:paraId="35C0C5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1923</w:t>
            </w:r>
          </w:p>
        </w:tc>
        <w:tc>
          <w:tcPr>
            <w:tcW w:w="286" w:type="pct"/>
            <w:tcBorders>
              <w:top w:val="nil"/>
              <w:left w:val="nil"/>
              <w:bottom w:val="single" w:sz="4" w:space="0" w:color="A6A6A6"/>
              <w:right w:val="single" w:sz="4" w:space="0" w:color="A6A6A6"/>
            </w:tcBorders>
          </w:tcPr>
          <w:p w14:paraId="2CDB44D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81095A1" w14:textId="77777777" w:rsidTr="009D1633">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62DC5B5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49" w:history="1">
              <w:r w:rsidR="000B2EBD" w:rsidRPr="007A0FF1">
                <w:rPr>
                  <w:rFonts w:ascii="Arial" w:hAnsi="Arial" w:cs="Arial"/>
                  <w:b/>
                  <w:bCs/>
                  <w:color w:val="0000FF"/>
                  <w:sz w:val="14"/>
                  <w:szCs w:val="14"/>
                  <w:u w:val="single"/>
                </w:rPr>
                <w:t>R4-2319875</w:t>
              </w:r>
            </w:hyperlink>
          </w:p>
        </w:tc>
        <w:tc>
          <w:tcPr>
            <w:tcW w:w="690" w:type="pct"/>
            <w:tcBorders>
              <w:top w:val="nil"/>
              <w:left w:val="nil"/>
              <w:bottom w:val="single" w:sz="4" w:space="0" w:color="A6A6A6"/>
              <w:right w:val="single" w:sz="4" w:space="0" w:color="A6A6A6"/>
            </w:tcBorders>
            <w:shd w:val="clear" w:color="auto" w:fill="auto"/>
            <w:hideMark/>
          </w:tcPr>
          <w:p w14:paraId="3AA9B40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[DC_R17_xBLTE_2BNR_yDL2UL-Core] CR for 38.101-3 to remove the ENDC combo which can't be supported by RAN2 (R17)</w:t>
            </w:r>
          </w:p>
        </w:tc>
        <w:tc>
          <w:tcPr>
            <w:tcW w:w="439" w:type="pct"/>
            <w:tcBorders>
              <w:top w:val="nil"/>
              <w:left w:val="nil"/>
              <w:bottom w:val="single" w:sz="4" w:space="0" w:color="A6A6A6"/>
              <w:right w:val="single" w:sz="4" w:space="0" w:color="A6A6A6"/>
            </w:tcBorders>
            <w:shd w:val="clear" w:color="auto" w:fill="auto"/>
            <w:hideMark/>
          </w:tcPr>
          <w:p w14:paraId="1B6D82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5343E7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F2293C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C8BFD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17F76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1FFC45E"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C1D19F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37943E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1"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3E2F2A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2719C5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2" w:history="1">
              <w:r w:rsidR="000B2EBD" w:rsidRPr="007A0FF1">
                <w:rPr>
                  <w:rFonts w:ascii="Arial" w:hAnsi="Arial" w:cs="Arial"/>
                  <w:b/>
                  <w:bCs/>
                  <w:color w:val="0000FF"/>
                  <w:sz w:val="14"/>
                  <w:szCs w:val="14"/>
                  <w:u w:val="single"/>
                </w:rPr>
                <w:t>DC_R17_xBLTE_2BNR_yDL2UL-Core</w:t>
              </w:r>
            </w:hyperlink>
          </w:p>
        </w:tc>
        <w:tc>
          <w:tcPr>
            <w:tcW w:w="248" w:type="pct"/>
            <w:tcBorders>
              <w:top w:val="nil"/>
              <w:left w:val="nil"/>
              <w:bottom w:val="single" w:sz="4" w:space="0" w:color="A6A6A6"/>
              <w:right w:val="single" w:sz="4" w:space="0" w:color="A6A6A6"/>
            </w:tcBorders>
            <w:shd w:val="clear" w:color="000000" w:fill="BFBFBF"/>
            <w:hideMark/>
          </w:tcPr>
          <w:p w14:paraId="4B88BFC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1932</w:t>
            </w:r>
          </w:p>
        </w:tc>
        <w:tc>
          <w:tcPr>
            <w:tcW w:w="286" w:type="pct"/>
            <w:tcBorders>
              <w:top w:val="nil"/>
              <w:left w:val="nil"/>
              <w:bottom w:val="single" w:sz="4" w:space="0" w:color="A6A6A6"/>
              <w:right w:val="single" w:sz="4" w:space="0" w:color="A6A6A6"/>
            </w:tcBorders>
          </w:tcPr>
          <w:p w14:paraId="1FBAB07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E3E2382"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F49178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R4-2319876</w:t>
            </w:r>
          </w:p>
        </w:tc>
        <w:tc>
          <w:tcPr>
            <w:tcW w:w="690" w:type="pct"/>
            <w:tcBorders>
              <w:top w:val="nil"/>
              <w:left w:val="nil"/>
              <w:bottom w:val="single" w:sz="4" w:space="0" w:color="A6A6A6"/>
              <w:right w:val="single" w:sz="4" w:space="0" w:color="A6A6A6"/>
            </w:tcBorders>
            <w:shd w:val="clear" w:color="auto" w:fill="auto"/>
            <w:hideMark/>
          </w:tcPr>
          <w:p w14:paraId="02179DC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[DC_R17_xBLTE_2BNR_yDL2UL-Core] CR for 38.101-3 to remove the ENDC combo which can't be supported by RAN2 (R18)</w:t>
            </w:r>
          </w:p>
        </w:tc>
        <w:tc>
          <w:tcPr>
            <w:tcW w:w="439" w:type="pct"/>
            <w:tcBorders>
              <w:top w:val="nil"/>
              <w:left w:val="nil"/>
              <w:bottom w:val="single" w:sz="4" w:space="0" w:color="A6A6A6"/>
              <w:right w:val="single" w:sz="4" w:space="0" w:color="A6A6A6"/>
            </w:tcBorders>
            <w:shd w:val="clear" w:color="auto" w:fill="auto"/>
            <w:hideMark/>
          </w:tcPr>
          <w:p w14:paraId="5F0CED6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0DFC69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77799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24715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C1DA8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nil"/>
              <w:left w:val="nil"/>
              <w:bottom w:val="single" w:sz="4" w:space="0" w:color="A6A6A6"/>
              <w:right w:val="single" w:sz="4" w:space="0" w:color="A6A6A6"/>
            </w:tcBorders>
            <w:shd w:val="clear" w:color="auto" w:fill="auto"/>
            <w:hideMark/>
          </w:tcPr>
          <w:p w14:paraId="48C312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EA852D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3"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A7F0CB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4"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1717F0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C73EE7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5" w:history="1">
              <w:r w:rsidR="000B2EBD" w:rsidRPr="007A0FF1">
                <w:rPr>
                  <w:rFonts w:ascii="Arial" w:hAnsi="Arial" w:cs="Arial"/>
                  <w:b/>
                  <w:bCs/>
                  <w:color w:val="0000FF"/>
                  <w:sz w:val="14"/>
                  <w:szCs w:val="14"/>
                  <w:u w:val="single"/>
                </w:rPr>
                <w:t>DC_R17_xBLTE_2BNR_yDL2UL-Core</w:t>
              </w:r>
            </w:hyperlink>
          </w:p>
        </w:tc>
        <w:tc>
          <w:tcPr>
            <w:tcW w:w="248" w:type="pct"/>
            <w:tcBorders>
              <w:top w:val="nil"/>
              <w:left w:val="nil"/>
              <w:bottom w:val="single" w:sz="4" w:space="0" w:color="A6A6A6"/>
              <w:right w:val="single" w:sz="4" w:space="0" w:color="A6A6A6"/>
            </w:tcBorders>
            <w:shd w:val="clear" w:color="000000" w:fill="BFBFBF"/>
            <w:hideMark/>
          </w:tcPr>
          <w:p w14:paraId="568F5F1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1933</w:t>
            </w:r>
          </w:p>
        </w:tc>
        <w:tc>
          <w:tcPr>
            <w:tcW w:w="286" w:type="pct"/>
            <w:tcBorders>
              <w:top w:val="nil"/>
              <w:left w:val="nil"/>
              <w:bottom w:val="single" w:sz="4" w:space="0" w:color="A6A6A6"/>
              <w:right w:val="single" w:sz="4" w:space="0" w:color="A6A6A6"/>
            </w:tcBorders>
          </w:tcPr>
          <w:p w14:paraId="00364D3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987455A"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0E4FFD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6" w:history="1">
              <w:r w:rsidR="000B2EBD" w:rsidRPr="007A0FF1">
                <w:rPr>
                  <w:rFonts w:ascii="Arial" w:hAnsi="Arial" w:cs="Arial"/>
                  <w:b/>
                  <w:bCs/>
                  <w:color w:val="0000FF"/>
                  <w:sz w:val="14"/>
                  <w:szCs w:val="14"/>
                  <w:u w:val="single"/>
                </w:rPr>
                <w:t>R4-2320514</w:t>
              </w:r>
            </w:hyperlink>
          </w:p>
        </w:tc>
        <w:tc>
          <w:tcPr>
            <w:tcW w:w="690" w:type="pct"/>
            <w:tcBorders>
              <w:top w:val="nil"/>
              <w:left w:val="nil"/>
              <w:bottom w:val="single" w:sz="4" w:space="0" w:color="A6A6A6"/>
              <w:right w:val="single" w:sz="4" w:space="0" w:color="A6A6A6"/>
            </w:tcBorders>
            <w:shd w:val="clear" w:color="auto" w:fill="auto"/>
            <w:hideMark/>
          </w:tcPr>
          <w:p w14:paraId="1C383D5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38.101-3 (Rel-17): Correction of an invalid channel bandwidth in 3DL/2UL inter-band reference sensitivity testing for PC2</w:t>
            </w:r>
          </w:p>
        </w:tc>
        <w:tc>
          <w:tcPr>
            <w:tcW w:w="439" w:type="pct"/>
            <w:tcBorders>
              <w:top w:val="nil"/>
              <w:left w:val="nil"/>
              <w:bottom w:val="single" w:sz="4" w:space="0" w:color="A6A6A6"/>
              <w:right w:val="single" w:sz="4" w:space="0" w:color="A6A6A6"/>
            </w:tcBorders>
            <w:shd w:val="clear" w:color="auto" w:fill="auto"/>
            <w:hideMark/>
          </w:tcPr>
          <w:p w14:paraId="34950E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211" w:type="pct"/>
            <w:tcBorders>
              <w:top w:val="nil"/>
              <w:left w:val="nil"/>
              <w:bottom w:val="single" w:sz="4" w:space="0" w:color="A6A6A6"/>
              <w:right w:val="single" w:sz="4" w:space="0" w:color="A6A6A6"/>
            </w:tcBorders>
            <w:shd w:val="clear" w:color="auto" w:fill="auto"/>
            <w:hideMark/>
          </w:tcPr>
          <w:p w14:paraId="5551F9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4E76F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DA3DA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1F0B2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9EEAFF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4E1B35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7"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1A98F7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8" w:history="1">
              <w:r w:rsidR="000B2EBD"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70F2461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645" w:type="pct"/>
            <w:tcBorders>
              <w:top w:val="nil"/>
              <w:left w:val="nil"/>
              <w:bottom w:val="single" w:sz="4" w:space="0" w:color="A6A6A6"/>
              <w:right w:val="single" w:sz="4" w:space="0" w:color="A6A6A6"/>
            </w:tcBorders>
            <w:shd w:val="clear" w:color="auto" w:fill="auto"/>
            <w:hideMark/>
          </w:tcPr>
          <w:p w14:paraId="1977A31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59" w:history="1">
              <w:r w:rsidR="000B2EBD" w:rsidRPr="007A0FF1">
                <w:rPr>
                  <w:rFonts w:ascii="Arial" w:hAnsi="Arial" w:cs="Arial"/>
                  <w:b/>
                  <w:bCs/>
                  <w:color w:val="0000FF"/>
                  <w:sz w:val="14"/>
                  <w:szCs w:val="14"/>
                  <w:u w:val="single"/>
                </w:rPr>
                <w:t>ENDC_PC2_R17_xLTE_yNR-Core</w:t>
              </w:r>
            </w:hyperlink>
          </w:p>
        </w:tc>
        <w:tc>
          <w:tcPr>
            <w:tcW w:w="248" w:type="pct"/>
            <w:tcBorders>
              <w:top w:val="nil"/>
              <w:left w:val="nil"/>
              <w:bottom w:val="single" w:sz="4" w:space="0" w:color="A6A6A6"/>
              <w:right w:val="single" w:sz="4" w:space="0" w:color="A6A6A6"/>
            </w:tcBorders>
            <w:shd w:val="clear" w:color="000000" w:fill="BFBFBF"/>
            <w:hideMark/>
          </w:tcPr>
          <w:p w14:paraId="1DB989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1088</w:t>
            </w:r>
          </w:p>
        </w:tc>
        <w:tc>
          <w:tcPr>
            <w:tcW w:w="286" w:type="pct"/>
            <w:tcBorders>
              <w:top w:val="nil"/>
              <w:left w:val="nil"/>
              <w:bottom w:val="single" w:sz="4" w:space="0" w:color="A6A6A6"/>
              <w:right w:val="single" w:sz="4" w:space="0" w:color="A6A6A6"/>
            </w:tcBorders>
          </w:tcPr>
          <w:p w14:paraId="3006A22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66F5825"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57C545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0" w:history="1">
              <w:r w:rsidR="000B2EBD" w:rsidRPr="007A0FF1">
                <w:rPr>
                  <w:rFonts w:ascii="Arial" w:hAnsi="Arial" w:cs="Arial"/>
                  <w:b/>
                  <w:bCs/>
                  <w:color w:val="0000FF"/>
                  <w:sz w:val="14"/>
                  <w:szCs w:val="14"/>
                  <w:u w:val="single"/>
                </w:rPr>
                <w:t>R4-2320517</w:t>
              </w:r>
            </w:hyperlink>
          </w:p>
        </w:tc>
        <w:tc>
          <w:tcPr>
            <w:tcW w:w="690" w:type="pct"/>
            <w:tcBorders>
              <w:top w:val="nil"/>
              <w:left w:val="nil"/>
              <w:bottom w:val="single" w:sz="4" w:space="0" w:color="A6A6A6"/>
              <w:right w:val="single" w:sz="4" w:space="0" w:color="A6A6A6"/>
            </w:tcBorders>
            <w:shd w:val="clear" w:color="auto" w:fill="auto"/>
            <w:hideMark/>
          </w:tcPr>
          <w:p w14:paraId="2DBCE58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CR to TS 38.101-3 (Rel-17): Correction of an invalid channel bandwidth in 3DL/2UL inter-band </w:t>
            </w:r>
            <w:r w:rsidRPr="007A0FF1">
              <w:rPr>
                <w:rFonts w:ascii="Arial" w:hAnsi="Arial" w:cs="Arial"/>
                <w:sz w:val="14"/>
                <w:szCs w:val="14"/>
              </w:rPr>
              <w:lastRenderedPageBreak/>
              <w:t>reference sensitivity testing for PC3</w:t>
            </w:r>
          </w:p>
        </w:tc>
        <w:tc>
          <w:tcPr>
            <w:tcW w:w="439" w:type="pct"/>
            <w:tcBorders>
              <w:top w:val="nil"/>
              <w:left w:val="nil"/>
              <w:bottom w:val="single" w:sz="4" w:space="0" w:color="A6A6A6"/>
              <w:right w:val="single" w:sz="4" w:space="0" w:color="A6A6A6"/>
            </w:tcBorders>
            <w:shd w:val="clear" w:color="auto" w:fill="auto"/>
            <w:hideMark/>
          </w:tcPr>
          <w:p w14:paraId="42BF186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Verizon, Ericsson, Samsung, Nokia</w:t>
            </w:r>
          </w:p>
        </w:tc>
        <w:tc>
          <w:tcPr>
            <w:tcW w:w="211" w:type="pct"/>
            <w:tcBorders>
              <w:top w:val="nil"/>
              <w:left w:val="nil"/>
              <w:bottom w:val="single" w:sz="4" w:space="0" w:color="A6A6A6"/>
              <w:right w:val="single" w:sz="4" w:space="0" w:color="A6A6A6"/>
            </w:tcBorders>
            <w:shd w:val="clear" w:color="auto" w:fill="auto"/>
            <w:hideMark/>
          </w:tcPr>
          <w:p w14:paraId="381915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5596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F6B82C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A854D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6EB065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15EAD5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1"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82CC0F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2" w:history="1">
              <w:r w:rsidR="000B2EBD"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07F2AB5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645" w:type="pct"/>
            <w:tcBorders>
              <w:top w:val="nil"/>
              <w:left w:val="nil"/>
              <w:bottom w:val="single" w:sz="4" w:space="0" w:color="A6A6A6"/>
              <w:right w:val="single" w:sz="4" w:space="0" w:color="A6A6A6"/>
            </w:tcBorders>
            <w:shd w:val="clear" w:color="auto" w:fill="auto"/>
            <w:hideMark/>
          </w:tcPr>
          <w:p w14:paraId="03A37DD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3" w:history="1">
              <w:r w:rsidR="000B2EBD" w:rsidRPr="007A0FF1">
                <w:rPr>
                  <w:rFonts w:ascii="Arial" w:hAnsi="Arial" w:cs="Arial"/>
                  <w:b/>
                  <w:bCs/>
                  <w:color w:val="0000FF"/>
                  <w:sz w:val="14"/>
                  <w:szCs w:val="14"/>
                  <w:u w:val="single"/>
                </w:rPr>
                <w:t>NR_CADC_R17_3BDL_2BUL-Core</w:t>
              </w:r>
            </w:hyperlink>
          </w:p>
        </w:tc>
        <w:tc>
          <w:tcPr>
            <w:tcW w:w="248" w:type="pct"/>
            <w:tcBorders>
              <w:top w:val="nil"/>
              <w:left w:val="nil"/>
              <w:bottom w:val="single" w:sz="4" w:space="0" w:color="A6A6A6"/>
              <w:right w:val="single" w:sz="4" w:space="0" w:color="A6A6A6"/>
            </w:tcBorders>
            <w:shd w:val="clear" w:color="000000" w:fill="BFBFBF"/>
            <w:hideMark/>
          </w:tcPr>
          <w:p w14:paraId="321EC5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1089</w:t>
            </w:r>
          </w:p>
        </w:tc>
        <w:tc>
          <w:tcPr>
            <w:tcW w:w="286" w:type="pct"/>
            <w:tcBorders>
              <w:top w:val="nil"/>
              <w:left w:val="nil"/>
              <w:bottom w:val="single" w:sz="4" w:space="0" w:color="A6A6A6"/>
              <w:right w:val="single" w:sz="4" w:space="0" w:color="A6A6A6"/>
            </w:tcBorders>
          </w:tcPr>
          <w:p w14:paraId="796518A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5804AB5" w14:textId="77777777" w:rsidTr="009D1633">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689553F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4" w:history="1">
              <w:r w:rsidR="000B2EBD" w:rsidRPr="007A0FF1">
                <w:rPr>
                  <w:rFonts w:ascii="Arial" w:hAnsi="Arial" w:cs="Arial"/>
                  <w:b/>
                  <w:bCs/>
                  <w:color w:val="0000FF"/>
                  <w:sz w:val="14"/>
                  <w:szCs w:val="14"/>
                  <w:u w:val="single"/>
                </w:rPr>
                <w:t>R4-2320650</w:t>
              </w:r>
            </w:hyperlink>
          </w:p>
        </w:tc>
        <w:tc>
          <w:tcPr>
            <w:tcW w:w="690" w:type="pct"/>
            <w:tcBorders>
              <w:top w:val="nil"/>
              <w:left w:val="nil"/>
              <w:bottom w:val="single" w:sz="4" w:space="0" w:color="A6A6A6"/>
              <w:right w:val="single" w:sz="4" w:space="0" w:color="A6A6A6"/>
            </w:tcBorders>
            <w:shd w:val="clear" w:color="auto" w:fill="auto"/>
            <w:hideMark/>
          </w:tcPr>
          <w:p w14:paraId="43C3F4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[NR_CADC_R17_2BDL_xBUL] CR to 38.101-1, n3-n77(2A) test point correction</w:t>
            </w:r>
          </w:p>
        </w:tc>
        <w:tc>
          <w:tcPr>
            <w:tcW w:w="439" w:type="pct"/>
            <w:tcBorders>
              <w:top w:val="nil"/>
              <w:left w:val="nil"/>
              <w:bottom w:val="single" w:sz="4" w:space="0" w:color="A6A6A6"/>
              <w:right w:val="single" w:sz="4" w:space="0" w:color="A6A6A6"/>
            </w:tcBorders>
            <w:shd w:val="clear" w:color="auto" w:fill="auto"/>
            <w:hideMark/>
          </w:tcPr>
          <w:p w14:paraId="4F95A7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211" w:type="pct"/>
            <w:tcBorders>
              <w:top w:val="nil"/>
              <w:left w:val="nil"/>
              <w:bottom w:val="single" w:sz="4" w:space="0" w:color="A6A6A6"/>
              <w:right w:val="single" w:sz="4" w:space="0" w:color="A6A6A6"/>
            </w:tcBorders>
            <w:shd w:val="clear" w:color="auto" w:fill="auto"/>
            <w:hideMark/>
          </w:tcPr>
          <w:p w14:paraId="3B5974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1E51C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D8BC84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68E914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66809A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047938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5"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4F2800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6"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662731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8A6308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7" w:history="1">
              <w:r w:rsidR="000B2EBD" w:rsidRPr="007A0FF1">
                <w:rPr>
                  <w:rFonts w:ascii="Arial" w:hAnsi="Arial" w:cs="Arial"/>
                  <w:b/>
                  <w:bCs/>
                  <w:color w:val="0000FF"/>
                  <w:sz w:val="14"/>
                  <w:szCs w:val="14"/>
                  <w:u w:val="single"/>
                </w:rPr>
                <w:t>NR_CADC_R17_2BDL_xBUL</w:t>
              </w:r>
            </w:hyperlink>
          </w:p>
        </w:tc>
        <w:tc>
          <w:tcPr>
            <w:tcW w:w="248" w:type="pct"/>
            <w:tcBorders>
              <w:top w:val="nil"/>
              <w:left w:val="nil"/>
              <w:bottom w:val="single" w:sz="4" w:space="0" w:color="A6A6A6"/>
              <w:right w:val="single" w:sz="4" w:space="0" w:color="A6A6A6"/>
            </w:tcBorders>
            <w:shd w:val="clear" w:color="000000" w:fill="BFBFBF"/>
            <w:hideMark/>
          </w:tcPr>
          <w:p w14:paraId="6AA1114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1965</w:t>
            </w:r>
          </w:p>
        </w:tc>
        <w:tc>
          <w:tcPr>
            <w:tcW w:w="286" w:type="pct"/>
            <w:tcBorders>
              <w:top w:val="nil"/>
              <w:left w:val="nil"/>
              <w:bottom w:val="single" w:sz="4" w:space="0" w:color="A6A6A6"/>
              <w:right w:val="single" w:sz="4" w:space="0" w:color="A6A6A6"/>
            </w:tcBorders>
          </w:tcPr>
          <w:p w14:paraId="1609800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035A446" w14:textId="77777777" w:rsidTr="009D1633">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25BEB8E7"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R4-2320651</w:t>
            </w:r>
          </w:p>
        </w:tc>
        <w:tc>
          <w:tcPr>
            <w:tcW w:w="690" w:type="pct"/>
            <w:tcBorders>
              <w:top w:val="nil"/>
              <w:left w:val="nil"/>
              <w:bottom w:val="single" w:sz="4" w:space="0" w:color="A6A6A6"/>
              <w:right w:val="single" w:sz="4" w:space="0" w:color="A6A6A6"/>
            </w:tcBorders>
            <w:shd w:val="clear" w:color="auto" w:fill="auto"/>
            <w:hideMark/>
          </w:tcPr>
          <w:p w14:paraId="20C843C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[NR_CADC_R17_2BDL_xBUL] CR to 38.101-1, n3-n77(2A) test point correction</w:t>
            </w:r>
          </w:p>
        </w:tc>
        <w:tc>
          <w:tcPr>
            <w:tcW w:w="439" w:type="pct"/>
            <w:tcBorders>
              <w:top w:val="nil"/>
              <w:left w:val="nil"/>
              <w:bottom w:val="single" w:sz="4" w:space="0" w:color="A6A6A6"/>
              <w:right w:val="single" w:sz="4" w:space="0" w:color="A6A6A6"/>
            </w:tcBorders>
            <w:shd w:val="clear" w:color="auto" w:fill="auto"/>
            <w:hideMark/>
          </w:tcPr>
          <w:p w14:paraId="3DDCAB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211" w:type="pct"/>
            <w:tcBorders>
              <w:top w:val="nil"/>
              <w:left w:val="nil"/>
              <w:bottom w:val="single" w:sz="4" w:space="0" w:color="A6A6A6"/>
              <w:right w:val="single" w:sz="4" w:space="0" w:color="A6A6A6"/>
            </w:tcBorders>
            <w:shd w:val="clear" w:color="auto" w:fill="auto"/>
            <w:hideMark/>
          </w:tcPr>
          <w:p w14:paraId="55B937B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D9A39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0ADDF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95272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nil"/>
              <w:left w:val="nil"/>
              <w:bottom w:val="single" w:sz="4" w:space="0" w:color="A6A6A6"/>
              <w:right w:val="single" w:sz="4" w:space="0" w:color="A6A6A6"/>
            </w:tcBorders>
            <w:shd w:val="clear" w:color="auto" w:fill="auto"/>
            <w:hideMark/>
          </w:tcPr>
          <w:p w14:paraId="3B0259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42F829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8"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DB2FDC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69"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26BEAA5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B99866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0" w:history="1">
              <w:r w:rsidR="000B2EBD" w:rsidRPr="007A0FF1">
                <w:rPr>
                  <w:rFonts w:ascii="Arial" w:hAnsi="Arial" w:cs="Arial"/>
                  <w:b/>
                  <w:bCs/>
                  <w:color w:val="0000FF"/>
                  <w:sz w:val="14"/>
                  <w:szCs w:val="14"/>
                  <w:u w:val="single"/>
                </w:rPr>
                <w:t>NR_CADC_R17_2BDL_xBUL</w:t>
              </w:r>
            </w:hyperlink>
          </w:p>
        </w:tc>
        <w:tc>
          <w:tcPr>
            <w:tcW w:w="248" w:type="pct"/>
            <w:tcBorders>
              <w:top w:val="nil"/>
              <w:left w:val="nil"/>
              <w:bottom w:val="single" w:sz="4" w:space="0" w:color="A6A6A6"/>
              <w:right w:val="single" w:sz="4" w:space="0" w:color="A6A6A6"/>
            </w:tcBorders>
            <w:shd w:val="clear" w:color="000000" w:fill="BFBFBF"/>
            <w:hideMark/>
          </w:tcPr>
          <w:p w14:paraId="4BC6CD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1966</w:t>
            </w:r>
          </w:p>
        </w:tc>
        <w:tc>
          <w:tcPr>
            <w:tcW w:w="286" w:type="pct"/>
            <w:tcBorders>
              <w:top w:val="nil"/>
              <w:left w:val="nil"/>
              <w:bottom w:val="single" w:sz="4" w:space="0" w:color="A6A6A6"/>
              <w:right w:val="single" w:sz="4" w:space="0" w:color="A6A6A6"/>
            </w:tcBorders>
          </w:tcPr>
          <w:p w14:paraId="3978F40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2855BED"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4EC106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1" w:history="1">
              <w:r w:rsidR="000B2EBD" w:rsidRPr="007A0FF1">
                <w:rPr>
                  <w:rFonts w:ascii="Arial" w:hAnsi="Arial" w:cs="Arial"/>
                  <w:b/>
                  <w:bCs/>
                  <w:color w:val="0000FF"/>
                  <w:sz w:val="14"/>
                  <w:szCs w:val="14"/>
                  <w:u w:val="single"/>
                </w:rPr>
                <w:t>R4-2319873</w:t>
              </w:r>
            </w:hyperlink>
          </w:p>
        </w:tc>
        <w:tc>
          <w:tcPr>
            <w:tcW w:w="690" w:type="pct"/>
            <w:tcBorders>
              <w:top w:val="nil"/>
              <w:left w:val="nil"/>
              <w:bottom w:val="single" w:sz="4" w:space="0" w:color="A6A6A6"/>
              <w:right w:val="single" w:sz="4" w:space="0" w:color="A6A6A6"/>
            </w:tcBorders>
            <w:shd w:val="clear" w:color="auto" w:fill="auto"/>
            <w:hideMark/>
          </w:tcPr>
          <w:p w14:paraId="7F3F47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[NR_BCS4-Core] CR for 38.101-1 to modify the MSD value for CA_20-n78 harmonic mixing and NOTE2 in harmonic mixing table (R17)</w:t>
            </w:r>
          </w:p>
        </w:tc>
        <w:tc>
          <w:tcPr>
            <w:tcW w:w="439" w:type="pct"/>
            <w:tcBorders>
              <w:top w:val="nil"/>
              <w:left w:val="nil"/>
              <w:bottom w:val="single" w:sz="4" w:space="0" w:color="A6A6A6"/>
              <w:right w:val="single" w:sz="4" w:space="0" w:color="A6A6A6"/>
            </w:tcBorders>
            <w:shd w:val="clear" w:color="auto" w:fill="auto"/>
            <w:hideMark/>
          </w:tcPr>
          <w:p w14:paraId="39AD40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46978A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EAB7BF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3C0BC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41141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51A3DD1"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AC2614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2"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E1ABF4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3"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5328E28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286554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4" w:history="1">
              <w:r w:rsidR="000B2EBD" w:rsidRPr="007A0FF1">
                <w:rPr>
                  <w:rFonts w:ascii="Arial" w:hAnsi="Arial" w:cs="Arial"/>
                  <w:b/>
                  <w:bCs/>
                  <w:color w:val="0000FF"/>
                  <w:sz w:val="14"/>
                  <w:szCs w:val="14"/>
                  <w:u w:val="single"/>
                </w:rPr>
                <w:t>NR_BCS4-Core</w:t>
              </w:r>
            </w:hyperlink>
          </w:p>
        </w:tc>
        <w:tc>
          <w:tcPr>
            <w:tcW w:w="248" w:type="pct"/>
            <w:tcBorders>
              <w:top w:val="nil"/>
              <w:left w:val="nil"/>
              <w:bottom w:val="single" w:sz="4" w:space="0" w:color="A6A6A6"/>
              <w:right w:val="single" w:sz="4" w:space="0" w:color="A6A6A6"/>
            </w:tcBorders>
            <w:shd w:val="clear" w:color="000000" w:fill="BFBFBF"/>
            <w:hideMark/>
          </w:tcPr>
          <w:p w14:paraId="5682DD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1930</w:t>
            </w:r>
          </w:p>
        </w:tc>
        <w:tc>
          <w:tcPr>
            <w:tcW w:w="286" w:type="pct"/>
            <w:tcBorders>
              <w:top w:val="nil"/>
              <w:left w:val="nil"/>
              <w:bottom w:val="single" w:sz="4" w:space="0" w:color="A6A6A6"/>
              <w:right w:val="single" w:sz="4" w:space="0" w:color="A6A6A6"/>
            </w:tcBorders>
          </w:tcPr>
          <w:p w14:paraId="41436BA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1880C37"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1247BC5"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R4-2319874</w:t>
            </w:r>
          </w:p>
        </w:tc>
        <w:tc>
          <w:tcPr>
            <w:tcW w:w="690" w:type="pct"/>
            <w:tcBorders>
              <w:top w:val="nil"/>
              <w:left w:val="nil"/>
              <w:bottom w:val="single" w:sz="4" w:space="0" w:color="A6A6A6"/>
              <w:right w:val="single" w:sz="4" w:space="0" w:color="A6A6A6"/>
            </w:tcBorders>
            <w:shd w:val="clear" w:color="auto" w:fill="auto"/>
            <w:hideMark/>
          </w:tcPr>
          <w:p w14:paraId="4FAD2B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[NR_BCS4-Core] CR for 38.101-1 to modify the MSD value for CA_20-n78 harmonic mixing and NOTE2 in harmonic mixing table (R18)</w:t>
            </w:r>
          </w:p>
        </w:tc>
        <w:tc>
          <w:tcPr>
            <w:tcW w:w="439" w:type="pct"/>
            <w:tcBorders>
              <w:top w:val="nil"/>
              <w:left w:val="nil"/>
              <w:bottom w:val="single" w:sz="4" w:space="0" w:color="A6A6A6"/>
              <w:right w:val="single" w:sz="4" w:space="0" w:color="A6A6A6"/>
            </w:tcBorders>
            <w:shd w:val="clear" w:color="auto" w:fill="auto"/>
            <w:hideMark/>
          </w:tcPr>
          <w:p w14:paraId="41612B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47D4E46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D4C61B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64CCEA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BA14A4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5.1.3</w:t>
            </w:r>
          </w:p>
        </w:tc>
        <w:tc>
          <w:tcPr>
            <w:tcW w:w="302" w:type="pct"/>
            <w:tcBorders>
              <w:top w:val="nil"/>
              <w:left w:val="nil"/>
              <w:bottom w:val="single" w:sz="4" w:space="0" w:color="A6A6A6"/>
              <w:right w:val="single" w:sz="4" w:space="0" w:color="A6A6A6"/>
            </w:tcBorders>
            <w:shd w:val="clear" w:color="auto" w:fill="auto"/>
            <w:hideMark/>
          </w:tcPr>
          <w:p w14:paraId="05AAEB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927835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5"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BE62BF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6"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5832A0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943C6D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7" w:history="1">
              <w:r w:rsidR="000B2EBD" w:rsidRPr="007A0FF1">
                <w:rPr>
                  <w:rFonts w:ascii="Arial" w:hAnsi="Arial" w:cs="Arial"/>
                  <w:b/>
                  <w:bCs/>
                  <w:color w:val="0000FF"/>
                  <w:sz w:val="14"/>
                  <w:szCs w:val="14"/>
                  <w:u w:val="single"/>
                </w:rPr>
                <w:t>NR_BCS4-Core</w:t>
              </w:r>
            </w:hyperlink>
          </w:p>
        </w:tc>
        <w:tc>
          <w:tcPr>
            <w:tcW w:w="248" w:type="pct"/>
            <w:tcBorders>
              <w:top w:val="nil"/>
              <w:left w:val="nil"/>
              <w:bottom w:val="single" w:sz="4" w:space="0" w:color="A6A6A6"/>
              <w:right w:val="single" w:sz="4" w:space="0" w:color="A6A6A6"/>
            </w:tcBorders>
            <w:shd w:val="clear" w:color="000000" w:fill="BFBFBF"/>
            <w:hideMark/>
          </w:tcPr>
          <w:p w14:paraId="2830AB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1931</w:t>
            </w:r>
          </w:p>
        </w:tc>
        <w:tc>
          <w:tcPr>
            <w:tcW w:w="286" w:type="pct"/>
            <w:tcBorders>
              <w:top w:val="nil"/>
              <w:left w:val="nil"/>
              <w:bottom w:val="single" w:sz="4" w:space="0" w:color="A6A6A6"/>
              <w:right w:val="single" w:sz="4" w:space="0" w:color="A6A6A6"/>
            </w:tcBorders>
          </w:tcPr>
          <w:p w14:paraId="6C2DBBB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27E9709" w14:textId="77777777" w:rsidTr="009D1633">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4B4969A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8" w:history="1">
              <w:r w:rsidR="000B2EBD" w:rsidRPr="007A0FF1">
                <w:rPr>
                  <w:rFonts w:ascii="Arial" w:hAnsi="Arial" w:cs="Arial"/>
                  <w:b/>
                  <w:bCs/>
                  <w:color w:val="0000FF"/>
                  <w:sz w:val="14"/>
                  <w:szCs w:val="14"/>
                  <w:u w:val="single"/>
                </w:rPr>
                <w:t>R4-2318364</w:t>
              </w:r>
            </w:hyperlink>
          </w:p>
        </w:tc>
        <w:tc>
          <w:tcPr>
            <w:tcW w:w="690" w:type="pct"/>
            <w:tcBorders>
              <w:top w:val="nil"/>
              <w:left w:val="nil"/>
              <w:bottom w:val="single" w:sz="4" w:space="0" w:color="A6A6A6"/>
              <w:right w:val="single" w:sz="4" w:space="0" w:color="A6A6A6"/>
            </w:tcBorders>
            <w:shd w:val="clear" w:color="auto" w:fill="auto"/>
            <w:hideMark/>
          </w:tcPr>
          <w:p w14:paraId="5A6622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TS 38.101 Rel-17 correcting the starting RB location for NS_07</w:t>
            </w:r>
          </w:p>
        </w:tc>
        <w:tc>
          <w:tcPr>
            <w:tcW w:w="439" w:type="pct"/>
            <w:tcBorders>
              <w:top w:val="nil"/>
              <w:left w:val="nil"/>
              <w:bottom w:val="single" w:sz="4" w:space="0" w:color="A6A6A6"/>
              <w:right w:val="single" w:sz="4" w:space="0" w:color="A6A6A6"/>
            </w:tcBorders>
            <w:shd w:val="clear" w:color="auto" w:fill="auto"/>
            <w:hideMark/>
          </w:tcPr>
          <w:p w14:paraId="1B4845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Sony</w:t>
            </w:r>
          </w:p>
        </w:tc>
        <w:tc>
          <w:tcPr>
            <w:tcW w:w="211" w:type="pct"/>
            <w:tcBorders>
              <w:top w:val="nil"/>
              <w:left w:val="nil"/>
              <w:bottom w:val="single" w:sz="4" w:space="0" w:color="A6A6A6"/>
              <w:right w:val="single" w:sz="4" w:space="0" w:color="A6A6A6"/>
            </w:tcBorders>
            <w:shd w:val="clear" w:color="auto" w:fill="auto"/>
            <w:hideMark/>
          </w:tcPr>
          <w:p w14:paraId="3EA3F3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2B2F0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5D2DB2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52DE2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C609E1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19DB6F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79"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A81F19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0"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061CD9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BC2DF0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1" w:history="1">
              <w:r w:rsidR="000B2EBD" w:rsidRPr="007A0FF1">
                <w:rPr>
                  <w:rFonts w:ascii="Arial" w:hAnsi="Arial" w:cs="Arial"/>
                  <w:b/>
                  <w:bCs/>
                  <w:color w:val="0000FF"/>
                  <w:sz w:val="14"/>
                  <w:szCs w:val="14"/>
                  <w:u w:val="single"/>
                </w:rPr>
                <w:t>NR_n13-Core</w:t>
              </w:r>
            </w:hyperlink>
          </w:p>
        </w:tc>
        <w:tc>
          <w:tcPr>
            <w:tcW w:w="248" w:type="pct"/>
            <w:tcBorders>
              <w:top w:val="nil"/>
              <w:left w:val="nil"/>
              <w:bottom w:val="single" w:sz="4" w:space="0" w:color="A6A6A6"/>
              <w:right w:val="single" w:sz="4" w:space="0" w:color="A6A6A6"/>
            </w:tcBorders>
            <w:shd w:val="clear" w:color="000000" w:fill="BFBFBF"/>
            <w:hideMark/>
          </w:tcPr>
          <w:p w14:paraId="1DF3FB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1825</w:t>
            </w:r>
          </w:p>
        </w:tc>
        <w:tc>
          <w:tcPr>
            <w:tcW w:w="286" w:type="pct"/>
            <w:tcBorders>
              <w:top w:val="nil"/>
              <w:left w:val="nil"/>
              <w:bottom w:val="single" w:sz="4" w:space="0" w:color="A6A6A6"/>
              <w:right w:val="single" w:sz="4" w:space="0" w:color="A6A6A6"/>
            </w:tcBorders>
          </w:tcPr>
          <w:p w14:paraId="7E3997B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E3193F7"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D74ED7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R4-2318365</w:t>
            </w:r>
          </w:p>
        </w:tc>
        <w:tc>
          <w:tcPr>
            <w:tcW w:w="690" w:type="pct"/>
            <w:tcBorders>
              <w:top w:val="nil"/>
              <w:left w:val="nil"/>
              <w:bottom w:val="single" w:sz="4" w:space="0" w:color="A6A6A6"/>
              <w:right w:val="single" w:sz="4" w:space="0" w:color="A6A6A6"/>
            </w:tcBorders>
            <w:shd w:val="clear" w:color="auto" w:fill="auto"/>
            <w:hideMark/>
          </w:tcPr>
          <w:p w14:paraId="19C5D2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TS 38.101 Rel-18 correcting the starting RB location for NS_07</w:t>
            </w:r>
          </w:p>
        </w:tc>
        <w:tc>
          <w:tcPr>
            <w:tcW w:w="439" w:type="pct"/>
            <w:tcBorders>
              <w:top w:val="nil"/>
              <w:left w:val="nil"/>
              <w:bottom w:val="single" w:sz="4" w:space="0" w:color="A6A6A6"/>
              <w:right w:val="single" w:sz="4" w:space="0" w:color="A6A6A6"/>
            </w:tcBorders>
            <w:shd w:val="clear" w:color="auto" w:fill="auto"/>
            <w:hideMark/>
          </w:tcPr>
          <w:p w14:paraId="551F0B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Sony</w:t>
            </w:r>
          </w:p>
        </w:tc>
        <w:tc>
          <w:tcPr>
            <w:tcW w:w="211" w:type="pct"/>
            <w:tcBorders>
              <w:top w:val="nil"/>
              <w:left w:val="nil"/>
              <w:bottom w:val="single" w:sz="4" w:space="0" w:color="A6A6A6"/>
              <w:right w:val="single" w:sz="4" w:space="0" w:color="A6A6A6"/>
            </w:tcBorders>
            <w:shd w:val="clear" w:color="auto" w:fill="auto"/>
            <w:hideMark/>
          </w:tcPr>
          <w:p w14:paraId="230A42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94471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278CFF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FCF2B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59D4B38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FF7539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2"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E4EF87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3"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169EA5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F42E90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4" w:history="1">
              <w:r w:rsidR="000B2EBD" w:rsidRPr="007A0FF1">
                <w:rPr>
                  <w:rFonts w:ascii="Arial" w:hAnsi="Arial" w:cs="Arial"/>
                  <w:b/>
                  <w:bCs/>
                  <w:color w:val="0000FF"/>
                  <w:sz w:val="14"/>
                  <w:szCs w:val="14"/>
                  <w:u w:val="single"/>
                </w:rPr>
                <w:t>NR_n13-Core</w:t>
              </w:r>
            </w:hyperlink>
          </w:p>
        </w:tc>
        <w:tc>
          <w:tcPr>
            <w:tcW w:w="248" w:type="pct"/>
            <w:tcBorders>
              <w:top w:val="nil"/>
              <w:left w:val="nil"/>
              <w:bottom w:val="single" w:sz="4" w:space="0" w:color="A6A6A6"/>
              <w:right w:val="single" w:sz="4" w:space="0" w:color="A6A6A6"/>
            </w:tcBorders>
            <w:shd w:val="clear" w:color="000000" w:fill="BFBFBF"/>
            <w:hideMark/>
          </w:tcPr>
          <w:p w14:paraId="24F23E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1826</w:t>
            </w:r>
          </w:p>
        </w:tc>
        <w:tc>
          <w:tcPr>
            <w:tcW w:w="286" w:type="pct"/>
            <w:tcBorders>
              <w:top w:val="nil"/>
              <w:left w:val="nil"/>
              <w:bottom w:val="single" w:sz="4" w:space="0" w:color="A6A6A6"/>
              <w:right w:val="single" w:sz="4" w:space="0" w:color="A6A6A6"/>
            </w:tcBorders>
          </w:tcPr>
          <w:p w14:paraId="5E38A57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928E1A6"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F06364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5" w:history="1">
              <w:r w:rsidR="000B2EBD" w:rsidRPr="007A0FF1">
                <w:rPr>
                  <w:rFonts w:ascii="Arial" w:hAnsi="Arial" w:cs="Arial"/>
                  <w:b/>
                  <w:bCs/>
                  <w:color w:val="0000FF"/>
                  <w:sz w:val="14"/>
                  <w:szCs w:val="14"/>
                  <w:u w:val="single"/>
                </w:rPr>
                <w:t>R4-2318467</w:t>
              </w:r>
            </w:hyperlink>
          </w:p>
        </w:tc>
        <w:tc>
          <w:tcPr>
            <w:tcW w:w="690" w:type="pct"/>
            <w:tcBorders>
              <w:top w:val="nil"/>
              <w:left w:val="nil"/>
              <w:bottom w:val="single" w:sz="4" w:space="0" w:color="A6A6A6"/>
              <w:right w:val="single" w:sz="4" w:space="0" w:color="A6A6A6"/>
            </w:tcBorders>
            <w:shd w:val="clear" w:color="auto" w:fill="auto"/>
            <w:hideMark/>
          </w:tcPr>
          <w:p w14:paraId="7C5C5F6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[NR_RF_TxD-Core] Removing brackets from TxD release independent information</w:t>
            </w:r>
          </w:p>
        </w:tc>
        <w:tc>
          <w:tcPr>
            <w:tcW w:w="439" w:type="pct"/>
            <w:tcBorders>
              <w:top w:val="nil"/>
              <w:left w:val="nil"/>
              <w:bottom w:val="single" w:sz="4" w:space="0" w:color="A6A6A6"/>
              <w:right w:val="single" w:sz="4" w:space="0" w:color="A6A6A6"/>
            </w:tcBorders>
            <w:shd w:val="clear" w:color="auto" w:fill="auto"/>
            <w:hideMark/>
          </w:tcPr>
          <w:p w14:paraId="7EC52C6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6D44CB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34E18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60470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366E7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DBF56E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075C68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14E882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7" w:history="1">
              <w:r w:rsidR="000B2EBD" w:rsidRPr="007A0FF1">
                <w:rPr>
                  <w:rFonts w:ascii="Arial" w:hAnsi="Arial" w:cs="Arial"/>
                  <w:b/>
                  <w:bCs/>
                  <w:color w:val="0000FF"/>
                  <w:sz w:val="14"/>
                  <w:szCs w:val="14"/>
                  <w:u w:val="single"/>
                </w:rPr>
                <w:t>38.307</w:t>
              </w:r>
            </w:hyperlink>
          </w:p>
        </w:tc>
        <w:tc>
          <w:tcPr>
            <w:tcW w:w="249" w:type="pct"/>
            <w:tcBorders>
              <w:top w:val="nil"/>
              <w:left w:val="nil"/>
              <w:bottom w:val="single" w:sz="4" w:space="0" w:color="A6A6A6"/>
              <w:right w:val="single" w:sz="4" w:space="0" w:color="A6A6A6"/>
            </w:tcBorders>
            <w:shd w:val="clear" w:color="auto" w:fill="auto"/>
            <w:hideMark/>
          </w:tcPr>
          <w:p w14:paraId="1CCB23B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382585C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8" w:history="1">
              <w:r w:rsidR="000B2EBD" w:rsidRPr="007A0FF1">
                <w:rPr>
                  <w:rFonts w:ascii="Arial" w:hAnsi="Arial" w:cs="Arial"/>
                  <w:b/>
                  <w:bCs/>
                  <w:color w:val="0000FF"/>
                  <w:sz w:val="14"/>
                  <w:szCs w:val="14"/>
                  <w:u w:val="single"/>
                </w:rPr>
                <w:t>NR_RF_TxD-Perf</w:t>
              </w:r>
            </w:hyperlink>
          </w:p>
        </w:tc>
        <w:tc>
          <w:tcPr>
            <w:tcW w:w="248" w:type="pct"/>
            <w:tcBorders>
              <w:top w:val="nil"/>
              <w:left w:val="nil"/>
              <w:bottom w:val="single" w:sz="4" w:space="0" w:color="A6A6A6"/>
              <w:right w:val="single" w:sz="4" w:space="0" w:color="A6A6A6"/>
            </w:tcBorders>
            <w:shd w:val="clear" w:color="000000" w:fill="BFBFBF"/>
            <w:hideMark/>
          </w:tcPr>
          <w:p w14:paraId="128B32B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0129</w:t>
            </w:r>
          </w:p>
        </w:tc>
        <w:tc>
          <w:tcPr>
            <w:tcW w:w="286" w:type="pct"/>
            <w:tcBorders>
              <w:top w:val="nil"/>
              <w:left w:val="nil"/>
              <w:bottom w:val="single" w:sz="4" w:space="0" w:color="A6A6A6"/>
              <w:right w:val="single" w:sz="4" w:space="0" w:color="A6A6A6"/>
            </w:tcBorders>
          </w:tcPr>
          <w:p w14:paraId="7766431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E4C00ED" w14:textId="77777777" w:rsidTr="009D1633">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20656B2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89" w:history="1">
              <w:r w:rsidR="000B2EBD" w:rsidRPr="007A0FF1">
                <w:rPr>
                  <w:rFonts w:ascii="Arial" w:hAnsi="Arial" w:cs="Arial"/>
                  <w:b/>
                  <w:bCs/>
                  <w:color w:val="0000FF"/>
                  <w:sz w:val="14"/>
                  <w:szCs w:val="14"/>
                  <w:u w:val="single"/>
                </w:rPr>
                <w:t>R4-2318468</w:t>
              </w:r>
            </w:hyperlink>
          </w:p>
        </w:tc>
        <w:tc>
          <w:tcPr>
            <w:tcW w:w="690" w:type="pct"/>
            <w:tcBorders>
              <w:top w:val="nil"/>
              <w:left w:val="nil"/>
              <w:bottom w:val="single" w:sz="4" w:space="0" w:color="A6A6A6"/>
              <w:right w:val="single" w:sz="4" w:space="0" w:color="A6A6A6"/>
            </w:tcBorders>
            <w:shd w:val="clear" w:color="auto" w:fill="auto"/>
            <w:hideMark/>
          </w:tcPr>
          <w:p w14:paraId="6DCCACC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[NR_RF_TxD-Core] Correction to 7.3G REFSENS for TxD (Rel-17)</w:t>
            </w:r>
          </w:p>
        </w:tc>
        <w:tc>
          <w:tcPr>
            <w:tcW w:w="439" w:type="pct"/>
            <w:tcBorders>
              <w:top w:val="nil"/>
              <w:left w:val="nil"/>
              <w:bottom w:val="single" w:sz="4" w:space="0" w:color="A6A6A6"/>
              <w:right w:val="single" w:sz="4" w:space="0" w:color="A6A6A6"/>
            </w:tcBorders>
            <w:shd w:val="clear" w:color="auto" w:fill="auto"/>
            <w:hideMark/>
          </w:tcPr>
          <w:p w14:paraId="600E3B6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1D0A56F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0B6BBB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D4D071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F16F2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E5C224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F9B4DB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40041C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1"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78E7B4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BF5104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2" w:history="1">
              <w:r w:rsidR="000B2EBD" w:rsidRPr="007A0FF1">
                <w:rPr>
                  <w:rFonts w:ascii="Arial" w:hAnsi="Arial" w:cs="Arial"/>
                  <w:b/>
                  <w:bCs/>
                  <w:color w:val="0000FF"/>
                  <w:sz w:val="14"/>
                  <w:szCs w:val="14"/>
                  <w:u w:val="single"/>
                </w:rPr>
                <w:t>NR_RF_TxD-Core</w:t>
              </w:r>
            </w:hyperlink>
          </w:p>
        </w:tc>
        <w:tc>
          <w:tcPr>
            <w:tcW w:w="248" w:type="pct"/>
            <w:tcBorders>
              <w:top w:val="nil"/>
              <w:left w:val="nil"/>
              <w:bottom w:val="single" w:sz="4" w:space="0" w:color="A6A6A6"/>
              <w:right w:val="single" w:sz="4" w:space="0" w:color="A6A6A6"/>
            </w:tcBorders>
            <w:shd w:val="clear" w:color="000000" w:fill="BFBFBF"/>
            <w:hideMark/>
          </w:tcPr>
          <w:p w14:paraId="337D5A1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1833</w:t>
            </w:r>
          </w:p>
        </w:tc>
        <w:tc>
          <w:tcPr>
            <w:tcW w:w="286" w:type="pct"/>
            <w:tcBorders>
              <w:top w:val="nil"/>
              <w:left w:val="nil"/>
              <w:bottom w:val="single" w:sz="4" w:space="0" w:color="A6A6A6"/>
              <w:right w:val="single" w:sz="4" w:space="0" w:color="A6A6A6"/>
            </w:tcBorders>
          </w:tcPr>
          <w:p w14:paraId="284586A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E8A3199"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14CC3D6C"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R4-2318469</w:t>
            </w:r>
          </w:p>
        </w:tc>
        <w:tc>
          <w:tcPr>
            <w:tcW w:w="690" w:type="pct"/>
            <w:tcBorders>
              <w:top w:val="nil"/>
              <w:left w:val="nil"/>
              <w:bottom w:val="single" w:sz="4" w:space="0" w:color="A6A6A6"/>
              <w:right w:val="single" w:sz="4" w:space="0" w:color="A6A6A6"/>
            </w:tcBorders>
            <w:shd w:val="clear" w:color="auto" w:fill="auto"/>
            <w:hideMark/>
          </w:tcPr>
          <w:p w14:paraId="7A5D09F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[NR_RF_TxD-Core] Correction to 7.3G REFSENS for TxD (Rel-18)</w:t>
            </w:r>
          </w:p>
        </w:tc>
        <w:tc>
          <w:tcPr>
            <w:tcW w:w="439" w:type="pct"/>
            <w:tcBorders>
              <w:top w:val="nil"/>
              <w:left w:val="nil"/>
              <w:bottom w:val="single" w:sz="4" w:space="0" w:color="A6A6A6"/>
              <w:right w:val="single" w:sz="4" w:space="0" w:color="A6A6A6"/>
            </w:tcBorders>
            <w:shd w:val="clear" w:color="auto" w:fill="auto"/>
            <w:hideMark/>
          </w:tcPr>
          <w:p w14:paraId="5E54F9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7CFE99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E4E515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D9428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7EF81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2A4B749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BC5A76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3"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8B47B6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4"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1EEFF0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5E4417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5" w:history="1">
              <w:r w:rsidR="000B2EBD" w:rsidRPr="007A0FF1">
                <w:rPr>
                  <w:rFonts w:ascii="Arial" w:hAnsi="Arial" w:cs="Arial"/>
                  <w:b/>
                  <w:bCs/>
                  <w:color w:val="0000FF"/>
                  <w:sz w:val="14"/>
                  <w:szCs w:val="14"/>
                  <w:u w:val="single"/>
                </w:rPr>
                <w:t>NR_RF_TxD-Core</w:t>
              </w:r>
            </w:hyperlink>
          </w:p>
        </w:tc>
        <w:tc>
          <w:tcPr>
            <w:tcW w:w="248" w:type="pct"/>
            <w:tcBorders>
              <w:top w:val="nil"/>
              <w:left w:val="nil"/>
              <w:bottom w:val="single" w:sz="4" w:space="0" w:color="A6A6A6"/>
              <w:right w:val="single" w:sz="4" w:space="0" w:color="A6A6A6"/>
            </w:tcBorders>
            <w:shd w:val="clear" w:color="000000" w:fill="BFBFBF"/>
            <w:hideMark/>
          </w:tcPr>
          <w:p w14:paraId="50AFBEA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1834</w:t>
            </w:r>
          </w:p>
        </w:tc>
        <w:tc>
          <w:tcPr>
            <w:tcW w:w="286" w:type="pct"/>
            <w:tcBorders>
              <w:top w:val="nil"/>
              <w:left w:val="nil"/>
              <w:bottom w:val="single" w:sz="4" w:space="0" w:color="A6A6A6"/>
              <w:right w:val="single" w:sz="4" w:space="0" w:color="A6A6A6"/>
            </w:tcBorders>
          </w:tcPr>
          <w:p w14:paraId="605F995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EDA33C6"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269DA95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6" w:history="1">
              <w:r w:rsidR="000B2EBD" w:rsidRPr="007A0FF1">
                <w:rPr>
                  <w:rFonts w:ascii="Arial" w:hAnsi="Arial" w:cs="Arial"/>
                  <w:b/>
                  <w:bCs/>
                  <w:color w:val="0000FF"/>
                  <w:sz w:val="14"/>
                  <w:szCs w:val="14"/>
                  <w:u w:val="single"/>
                </w:rPr>
                <w:t>R4-2318758</w:t>
              </w:r>
            </w:hyperlink>
          </w:p>
        </w:tc>
        <w:tc>
          <w:tcPr>
            <w:tcW w:w="690" w:type="pct"/>
            <w:tcBorders>
              <w:top w:val="nil"/>
              <w:left w:val="nil"/>
              <w:bottom w:val="single" w:sz="4" w:space="0" w:color="A6A6A6"/>
              <w:right w:val="single" w:sz="4" w:space="0" w:color="A6A6A6"/>
            </w:tcBorders>
            <w:shd w:val="clear" w:color="auto" w:fill="auto"/>
            <w:hideMark/>
          </w:tcPr>
          <w:p w14:paraId="0975C0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TS38.101-1 Rel-17 CAT-F: On harmonisation network signalling requirements</w:t>
            </w:r>
          </w:p>
        </w:tc>
        <w:tc>
          <w:tcPr>
            <w:tcW w:w="439" w:type="pct"/>
            <w:tcBorders>
              <w:top w:val="nil"/>
              <w:left w:val="nil"/>
              <w:bottom w:val="single" w:sz="4" w:space="0" w:color="A6A6A6"/>
              <w:right w:val="single" w:sz="4" w:space="0" w:color="A6A6A6"/>
            </w:tcBorders>
            <w:shd w:val="clear" w:color="auto" w:fill="auto"/>
            <w:hideMark/>
          </w:tcPr>
          <w:p w14:paraId="057339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211" w:type="pct"/>
            <w:tcBorders>
              <w:top w:val="nil"/>
              <w:left w:val="nil"/>
              <w:bottom w:val="single" w:sz="4" w:space="0" w:color="A6A6A6"/>
              <w:right w:val="single" w:sz="4" w:space="0" w:color="A6A6A6"/>
            </w:tcBorders>
            <w:shd w:val="clear" w:color="auto" w:fill="auto"/>
            <w:hideMark/>
          </w:tcPr>
          <w:p w14:paraId="3064EA4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A7CA6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B1897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987B1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5C023CF"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72AADF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7"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B5FC63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8"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54436F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A1CBE69"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NR_n13-Core, NR_n41_LTE_41_coex-Core</w:t>
            </w:r>
          </w:p>
        </w:tc>
        <w:tc>
          <w:tcPr>
            <w:tcW w:w="248" w:type="pct"/>
            <w:tcBorders>
              <w:top w:val="nil"/>
              <w:left w:val="nil"/>
              <w:bottom w:val="single" w:sz="4" w:space="0" w:color="A6A6A6"/>
              <w:right w:val="single" w:sz="4" w:space="0" w:color="A6A6A6"/>
            </w:tcBorders>
            <w:shd w:val="clear" w:color="000000" w:fill="BFBFBF"/>
            <w:hideMark/>
          </w:tcPr>
          <w:p w14:paraId="7BC191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1856</w:t>
            </w:r>
          </w:p>
        </w:tc>
        <w:tc>
          <w:tcPr>
            <w:tcW w:w="286" w:type="pct"/>
            <w:tcBorders>
              <w:top w:val="nil"/>
              <w:left w:val="nil"/>
              <w:bottom w:val="single" w:sz="4" w:space="0" w:color="A6A6A6"/>
              <w:right w:val="single" w:sz="4" w:space="0" w:color="A6A6A6"/>
            </w:tcBorders>
          </w:tcPr>
          <w:p w14:paraId="1FB21B9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D37DE1B" w14:textId="77777777" w:rsidTr="009D1633">
        <w:trPr>
          <w:trHeight w:val="2400"/>
        </w:trPr>
        <w:tc>
          <w:tcPr>
            <w:tcW w:w="346" w:type="pct"/>
            <w:tcBorders>
              <w:top w:val="nil"/>
              <w:left w:val="single" w:sz="4" w:space="0" w:color="A6A6A6"/>
              <w:bottom w:val="single" w:sz="4" w:space="0" w:color="A6A6A6"/>
              <w:right w:val="single" w:sz="4" w:space="0" w:color="A6A6A6"/>
            </w:tcBorders>
            <w:shd w:val="clear" w:color="auto" w:fill="auto"/>
            <w:hideMark/>
          </w:tcPr>
          <w:p w14:paraId="6400EF5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R4-2318759</w:t>
            </w:r>
          </w:p>
        </w:tc>
        <w:tc>
          <w:tcPr>
            <w:tcW w:w="690" w:type="pct"/>
            <w:tcBorders>
              <w:top w:val="nil"/>
              <w:left w:val="nil"/>
              <w:bottom w:val="single" w:sz="4" w:space="0" w:color="A6A6A6"/>
              <w:right w:val="single" w:sz="4" w:space="0" w:color="A6A6A6"/>
            </w:tcBorders>
            <w:shd w:val="clear" w:color="auto" w:fill="auto"/>
            <w:hideMark/>
          </w:tcPr>
          <w:p w14:paraId="12EA06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TS38.101-1 Rel-18 CAT-A: On harmonisation network signalling requirements</w:t>
            </w:r>
          </w:p>
        </w:tc>
        <w:tc>
          <w:tcPr>
            <w:tcW w:w="439" w:type="pct"/>
            <w:tcBorders>
              <w:top w:val="nil"/>
              <w:left w:val="nil"/>
              <w:bottom w:val="single" w:sz="4" w:space="0" w:color="A6A6A6"/>
              <w:right w:val="single" w:sz="4" w:space="0" w:color="A6A6A6"/>
            </w:tcBorders>
            <w:shd w:val="clear" w:color="auto" w:fill="auto"/>
            <w:hideMark/>
          </w:tcPr>
          <w:p w14:paraId="36F7758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211" w:type="pct"/>
            <w:tcBorders>
              <w:top w:val="nil"/>
              <w:left w:val="nil"/>
              <w:bottom w:val="single" w:sz="4" w:space="0" w:color="A6A6A6"/>
              <w:right w:val="single" w:sz="4" w:space="0" w:color="A6A6A6"/>
            </w:tcBorders>
            <w:shd w:val="clear" w:color="auto" w:fill="auto"/>
            <w:hideMark/>
          </w:tcPr>
          <w:p w14:paraId="4E6443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7885E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59EBD2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5CB5A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15696DA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8A0A7A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399"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64CF23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0"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20F5BA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E04280C"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NR_n13-Core, NR_n41_LTE_41_coex-Core</w:t>
            </w:r>
          </w:p>
        </w:tc>
        <w:tc>
          <w:tcPr>
            <w:tcW w:w="248" w:type="pct"/>
            <w:tcBorders>
              <w:top w:val="nil"/>
              <w:left w:val="nil"/>
              <w:bottom w:val="single" w:sz="4" w:space="0" w:color="A6A6A6"/>
              <w:right w:val="single" w:sz="4" w:space="0" w:color="A6A6A6"/>
            </w:tcBorders>
            <w:shd w:val="clear" w:color="000000" w:fill="BFBFBF"/>
            <w:hideMark/>
          </w:tcPr>
          <w:p w14:paraId="50810B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1857</w:t>
            </w:r>
          </w:p>
        </w:tc>
        <w:tc>
          <w:tcPr>
            <w:tcW w:w="286" w:type="pct"/>
            <w:tcBorders>
              <w:top w:val="nil"/>
              <w:left w:val="nil"/>
              <w:bottom w:val="single" w:sz="4" w:space="0" w:color="A6A6A6"/>
              <w:right w:val="single" w:sz="4" w:space="0" w:color="A6A6A6"/>
            </w:tcBorders>
          </w:tcPr>
          <w:p w14:paraId="45515BB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542DE49" w14:textId="77777777" w:rsidTr="009D1633">
        <w:trPr>
          <w:trHeight w:val="2400"/>
        </w:trPr>
        <w:tc>
          <w:tcPr>
            <w:tcW w:w="346" w:type="pct"/>
            <w:tcBorders>
              <w:top w:val="nil"/>
              <w:left w:val="single" w:sz="4" w:space="0" w:color="A6A6A6"/>
              <w:bottom w:val="single" w:sz="4" w:space="0" w:color="A6A6A6"/>
              <w:right w:val="single" w:sz="4" w:space="0" w:color="A6A6A6"/>
            </w:tcBorders>
            <w:shd w:val="clear" w:color="auto" w:fill="auto"/>
            <w:hideMark/>
          </w:tcPr>
          <w:p w14:paraId="4350AA3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1" w:history="1">
              <w:r w:rsidR="000B2EBD" w:rsidRPr="007A0FF1">
                <w:rPr>
                  <w:rFonts w:ascii="Arial" w:hAnsi="Arial" w:cs="Arial"/>
                  <w:b/>
                  <w:bCs/>
                  <w:color w:val="0000FF"/>
                  <w:sz w:val="14"/>
                  <w:szCs w:val="14"/>
                  <w:u w:val="single"/>
                </w:rPr>
                <w:t>R4-2318950</w:t>
              </w:r>
            </w:hyperlink>
          </w:p>
        </w:tc>
        <w:tc>
          <w:tcPr>
            <w:tcW w:w="690" w:type="pct"/>
            <w:tcBorders>
              <w:top w:val="nil"/>
              <w:left w:val="nil"/>
              <w:bottom w:val="single" w:sz="4" w:space="0" w:color="A6A6A6"/>
              <w:right w:val="single" w:sz="4" w:space="0" w:color="A6A6A6"/>
            </w:tcBorders>
            <w:shd w:val="clear" w:color="auto" w:fill="auto"/>
            <w:hideMark/>
          </w:tcPr>
          <w:p w14:paraId="089EFC3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Addition of the antenna number restriction for TxD signaling in TR 38.837 for Rel-17</w:t>
            </w:r>
          </w:p>
        </w:tc>
        <w:tc>
          <w:tcPr>
            <w:tcW w:w="439" w:type="pct"/>
            <w:tcBorders>
              <w:top w:val="nil"/>
              <w:left w:val="nil"/>
              <w:bottom w:val="single" w:sz="4" w:space="0" w:color="A6A6A6"/>
              <w:right w:val="single" w:sz="4" w:space="0" w:color="A6A6A6"/>
            </w:tcBorders>
            <w:shd w:val="clear" w:color="auto" w:fill="auto"/>
            <w:hideMark/>
          </w:tcPr>
          <w:p w14:paraId="563E83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vivo</w:t>
            </w:r>
          </w:p>
        </w:tc>
        <w:tc>
          <w:tcPr>
            <w:tcW w:w="211" w:type="pct"/>
            <w:tcBorders>
              <w:top w:val="nil"/>
              <w:left w:val="nil"/>
              <w:bottom w:val="single" w:sz="4" w:space="0" w:color="A6A6A6"/>
              <w:right w:val="single" w:sz="4" w:space="0" w:color="A6A6A6"/>
            </w:tcBorders>
            <w:shd w:val="clear" w:color="auto" w:fill="auto"/>
            <w:hideMark/>
          </w:tcPr>
          <w:p w14:paraId="374B78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55D59C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949C7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E77CA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449F74A6"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344AE55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2"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84CF6B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3" w:history="1">
              <w:r w:rsidR="000B2EBD" w:rsidRPr="007A0FF1">
                <w:rPr>
                  <w:rFonts w:ascii="Arial" w:hAnsi="Arial" w:cs="Arial"/>
                  <w:b/>
                  <w:bCs/>
                  <w:color w:val="0000FF"/>
                  <w:sz w:val="14"/>
                  <w:szCs w:val="14"/>
                  <w:u w:val="single"/>
                </w:rPr>
                <w:t>38.837</w:t>
              </w:r>
            </w:hyperlink>
          </w:p>
        </w:tc>
        <w:tc>
          <w:tcPr>
            <w:tcW w:w="249" w:type="pct"/>
            <w:tcBorders>
              <w:top w:val="nil"/>
              <w:left w:val="nil"/>
              <w:bottom w:val="single" w:sz="4" w:space="0" w:color="A6A6A6"/>
              <w:right w:val="single" w:sz="4" w:space="0" w:color="A6A6A6"/>
            </w:tcBorders>
            <w:shd w:val="clear" w:color="auto" w:fill="auto"/>
            <w:hideMark/>
          </w:tcPr>
          <w:p w14:paraId="7BA0FE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w:t>
            </w:r>
          </w:p>
        </w:tc>
        <w:tc>
          <w:tcPr>
            <w:tcW w:w="645" w:type="pct"/>
            <w:tcBorders>
              <w:top w:val="nil"/>
              <w:left w:val="nil"/>
              <w:bottom w:val="single" w:sz="4" w:space="0" w:color="A6A6A6"/>
              <w:right w:val="single" w:sz="4" w:space="0" w:color="A6A6A6"/>
            </w:tcBorders>
            <w:shd w:val="clear" w:color="auto" w:fill="auto"/>
            <w:hideMark/>
          </w:tcPr>
          <w:p w14:paraId="6A4D8DC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4" w:history="1">
              <w:r w:rsidR="000B2EBD" w:rsidRPr="007A0FF1">
                <w:rPr>
                  <w:rFonts w:ascii="Arial" w:hAnsi="Arial" w:cs="Arial"/>
                  <w:b/>
                  <w:bCs/>
                  <w:color w:val="0000FF"/>
                  <w:sz w:val="14"/>
                  <w:szCs w:val="14"/>
                  <w:u w:val="single"/>
                </w:rPr>
                <w:t>NR_cov_enh2-Core</w:t>
              </w:r>
            </w:hyperlink>
          </w:p>
        </w:tc>
        <w:tc>
          <w:tcPr>
            <w:tcW w:w="248" w:type="pct"/>
            <w:tcBorders>
              <w:top w:val="nil"/>
              <w:left w:val="nil"/>
              <w:bottom w:val="single" w:sz="4" w:space="0" w:color="A6A6A6"/>
              <w:right w:val="single" w:sz="4" w:space="0" w:color="A6A6A6"/>
            </w:tcBorders>
            <w:shd w:val="clear" w:color="000000" w:fill="BFBFBF"/>
            <w:hideMark/>
          </w:tcPr>
          <w:p w14:paraId="3C45515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0006</w:t>
            </w:r>
          </w:p>
        </w:tc>
        <w:tc>
          <w:tcPr>
            <w:tcW w:w="286" w:type="pct"/>
            <w:tcBorders>
              <w:top w:val="nil"/>
              <w:left w:val="nil"/>
              <w:bottom w:val="single" w:sz="4" w:space="0" w:color="A6A6A6"/>
              <w:right w:val="single" w:sz="4" w:space="0" w:color="A6A6A6"/>
            </w:tcBorders>
          </w:tcPr>
          <w:p w14:paraId="6402AA0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BB9AEEB" w14:textId="77777777" w:rsidTr="009D1633">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0156726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5" w:history="1">
              <w:r w:rsidR="000B2EBD" w:rsidRPr="007A0FF1">
                <w:rPr>
                  <w:rFonts w:ascii="Arial" w:hAnsi="Arial" w:cs="Arial"/>
                  <w:b/>
                  <w:bCs/>
                  <w:color w:val="0000FF"/>
                  <w:sz w:val="14"/>
                  <w:szCs w:val="14"/>
                  <w:u w:val="single"/>
                </w:rPr>
                <w:t>R4-2319264</w:t>
              </w:r>
            </w:hyperlink>
          </w:p>
        </w:tc>
        <w:tc>
          <w:tcPr>
            <w:tcW w:w="690" w:type="pct"/>
            <w:tcBorders>
              <w:top w:val="nil"/>
              <w:left w:val="nil"/>
              <w:bottom w:val="single" w:sz="4" w:space="0" w:color="A6A6A6"/>
              <w:right w:val="single" w:sz="4" w:space="0" w:color="A6A6A6"/>
            </w:tcBorders>
            <w:shd w:val="clear" w:color="auto" w:fill="auto"/>
            <w:hideMark/>
          </w:tcPr>
          <w:p w14:paraId="6C6EE7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[NR_newRAT-Core] Editorial modification CR for TS 38.101-1</w:t>
            </w:r>
          </w:p>
        </w:tc>
        <w:tc>
          <w:tcPr>
            <w:tcW w:w="439" w:type="pct"/>
            <w:tcBorders>
              <w:top w:val="nil"/>
              <w:left w:val="nil"/>
              <w:bottom w:val="single" w:sz="4" w:space="0" w:color="A6A6A6"/>
              <w:right w:val="single" w:sz="4" w:space="0" w:color="A6A6A6"/>
            </w:tcBorders>
            <w:shd w:val="clear" w:color="auto" w:fill="auto"/>
            <w:hideMark/>
          </w:tcPr>
          <w:p w14:paraId="75B7DC2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LG Electronics</w:t>
            </w:r>
          </w:p>
        </w:tc>
        <w:tc>
          <w:tcPr>
            <w:tcW w:w="211" w:type="pct"/>
            <w:tcBorders>
              <w:top w:val="nil"/>
              <w:left w:val="nil"/>
              <w:bottom w:val="single" w:sz="4" w:space="0" w:color="A6A6A6"/>
              <w:right w:val="single" w:sz="4" w:space="0" w:color="A6A6A6"/>
            </w:tcBorders>
            <w:shd w:val="clear" w:color="auto" w:fill="auto"/>
            <w:hideMark/>
          </w:tcPr>
          <w:p w14:paraId="2985CE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D4C70E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8952B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DB9AE8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768E4E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E2261C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80E3D3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7"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354EBD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28D8CBE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8" w:history="1">
              <w:r w:rsidR="000B2EBD" w:rsidRPr="007A0FF1">
                <w:rPr>
                  <w:rFonts w:ascii="Arial" w:hAnsi="Arial" w:cs="Arial"/>
                  <w:b/>
                  <w:bCs/>
                  <w:color w:val="0000FF"/>
                  <w:sz w:val="14"/>
                  <w:szCs w:val="14"/>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2012DCC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1882</w:t>
            </w:r>
          </w:p>
        </w:tc>
        <w:tc>
          <w:tcPr>
            <w:tcW w:w="286" w:type="pct"/>
            <w:tcBorders>
              <w:top w:val="nil"/>
              <w:left w:val="nil"/>
              <w:bottom w:val="single" w:sz="4" w:space="0" w:color="A6A6A6"/>
              <w:right w:val="single" w:sz="4" w:space="0" w:color="A6A6A6"/>
            </w:tcBorders>
          </w:tcPr>
          <w:p w14:paraId="3A3699D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CBD509A"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D78476E"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R4-2319291</w:t>
            </w:r>
          </w:p>
        </w:tc>
        <w:tc>
          <w:tcPr>
            <w:tcW w:w="690" w:type="pct"/>
            <w:tcBorders>
              <w:top w:val="nil"/>
              <w:left w:val="nil"/>
              <w:bottom w:val="single" w:sz="4" w:space="0" w:color="A6A6A6"/>
              <w:right w:val="single" w:sz="4" w:space="0" w:color="A6A6A6"/>
            </w:tcBorders>
            <w:shd w:val="clear" w:color="auto" w:fill="auto"/>
            <w:hideMark/>
          </w:tcPr>
          <w:p w14:paraId="0A5953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[NR_newRAT-Core] Editorial modification CR for TS 38.101-1</w:t>
            </w:r>
          </w:p>
        </w:tc>
        <w:tc>
          <w:tcPr>
            <w:tcW w:w="439" w:type="pct"/>
            <w:tcBorders>
              <w:top w:val="nil"/>
              <w:left w:val="nil"/>
              <w:bottom w:val="single" w:sz="4" w:space="0" w:color="A6A6A6"/>
              <w:right w:val="single" w:sz="4" w:space="0" w:color="A6A6A6"/>
            </w:tcBorders>
            <w:shd w:val="clear" w:color="auto" w:fill="auto"/>
            <w:hideMark/>
          </w:tcPr>
          <w:p w14:paraId="1FF492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LG Electronics UK</w:t>
            </w:r>
          </w:p>
        </w:tc>
        <w:tc>
          <w:tcPr>
            <w:tcW w:w="211" w:type="pct"/>
            <w:tcBorders>
              <w:top w:val="nil"/>
              <w:left w:val="nil"/>
              <w:bottom w:val="single" w:sz="4" w:space="0" w:color="A6A6A6"/>
              <w:right w:val="single" w:sz="4" w:space="0" w:color="A6A6A6"/>
            </w:tcBorders>
            <w:shd w:val="clear" w:color="auto" w:fill="auto"/>
            <w:hideMark/>
          </w:tcPr>
          <w:p w14:paraId="0492A0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8161B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334A2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55AF4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2D5CF8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2B68EE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09"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0963C6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0"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6E97B2C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CB3409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1" w:history="1">
              <w:r w:rsidR="000B2EBD" w:rsidRPr="007A0FF1">
                <w:rPr>
                  <w:rFonts w:ascii="Arial" w:hAnsi="Arial" w:cs="Arial"/>
                  <w:b/>
                  <w:bCs/>
                  <w:color w:val="0000FF"/>
                  <w:sz w:val="14"/>
                  <w:szCs w:val="14"/>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13C173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1883</w:t>
            </w:r>
          </w:p>
        </w:tc>
        <w:tc>
          <w:tcPr>
            <w:tcW w:w="286" w:type="pct"/>
            <w:tcBorders>
              <w:top w:val="nil"/>
              <w:left w:val="nil"/>
              <w:bottom w:val="single" w:sz="4" w:space="0" w:color="A6A6A6"/>
              <w:right w:val="single" w:sz="4" w:space="0" w:color="A6A6A6"/>
            </w:tcBorders>
          </w:tcPr>
          <w:p w14:paraId="07BCB01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EF09525"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5CA1EC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2" w:history="1">
              <w:r w:rsidR="000B2EBD" w:rsidRPr="007A0FF1">
                <w:rPr>
                  <w:rFonts w:ascii="Arial" w:hAnsi="Arial" w:cs="Arial"/>
                  <w:b/>
                  <w:bCs/>
                  <w:color w:val="0000FF"/>
                  <w:sz w:val="14"/>
                  <w:szCs w:val="14"/>
                  <w:u w:val="single"/>
                </w:rPr>
                <w:t>R4-2319427</w:t>
              </w:r>
            </w:hyperlink>
          </w:p>
        </w:tc>
        <w:tc>
          <w:tcPr>
            <w:tcW w:w="690" w:type="pct"/>
            <w:tcBorders>
              <w:top w:val="nil"/>
              <w:left w:val="nil"/>
              <w:bottom w:val="single" w:sz="4" w:space="0" w:color="A6A6A6"/>
              <w:right w:val="single" w:sz="4" w:space="0" w:color="A6A6A6"/>
            </w:tcBorders>
            <w:shd w:val="clear" w:color="auto" w:fill="auto"/>
            <w:hideMark/>
          </w:tcPr>
          <w:p w14:paraId="260AA0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[NR_RF_FR1-Core] Corrections to configured maximum power and MPR for serving cells of UL CA</w:t>
            </w:r>
          </w:p>
        </w:tc>
        <w:tc>
          <w:tcPr>
            <w:tcW w:w="439" w:type="pct"/>
            <w:tcBorders>
              <w:top w:val="nil"/>
              <w:left w:val="nil"/>
              <w:bottom w:val="single" w:sz="4" w:space="0" w:color="A6A6A6"/>
              <w:right w:val="single" w:sz="4" w:space="0" w:color="A6A6A6"/>
            </w:tcBorders>
            <w:shd w:val="clear" w:color="auto" w:fill="auto"/>
            <w:hideMark/>
          </w:tcPr>
          <w:p w14:paraId="00CA14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637F7B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CB6D9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DBD65C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correct the Pcmax,f,c for serving cells of a BC such that the PH reports become correct</w:t>
            </w:r>
          </w:p>
        </w:tc>
        <w:tc>
          <w:tcPr>
            <w:tcW w:w="243" w:type="pct"/>
            <w:tcBorders>
              <w:top w:val="nil"/>
              <w:left w:val="nil"/>
              <w:bottom w:val="single" w:sz="4" w:space="0" w:color="A6A6A6"/>
              <w:right w:val="single" w:sz="4" w:space="0" w:color="A6A6A6"/>
            </w:tcBorders>
            <w:shd w:val="clear" w:color="auto" w:fill="auto"/>
            <w:hideMark/>
          </w:tcPr>
          <w:p w14:paraId="65F573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46E459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56F6AB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E5D102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4"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534141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974A80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5" w:history="1">
              <w:r w:rsidR="000B2EBD" w:rsidRPr="007A0FF1">
                <w:rPr>
                  <w:rFonts w:ascii="Arial" w:hAnsi="Arial" w:cs="Arial"/>
                  <w:b/>
                  <w:bCs/>
                  <w:color w:val="0000FF"/>
                  <w:sz w:val="14"/>
                  <w:szCs w:val="14"/>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5B5E22C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1888</w:t>
            </w:r>
          </w:p>
        </w:tc>
        <w:tc>
          <w:tcPr>
            <w:tcW w:w="286" w:type="pct"/>
            <w:tcBorders>
              <w:top w:val="nil"/>
              <w:left w:val="nil"/>
              <w:bottom w:val="single" w:sz="4" w:space="0" w:color="A6A6A6"/>
              <w:right w:val="single" w:sz="4" w:space="0" w:color="A6A6A6"/>
            </w:tcBorders>
          </w:tcPr>
          <w:p w14:paraId="5B1B3C9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26F7D22"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E9684EF"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R4-2319428</w:t>
            </w:r>
          </w:p>
        </w:tc>
        <w:tc>
          <w:tcPr>
            <w:tcW w:w="690" w:type="pct"/>
            <w:tcBorders>
              <w:top w:val="nil"/>
              <w:left w:val="nil"/>
              <w:bottom w:val="single" w:sz="4" w:space="0" w:color="A6A6A6"/>
              <w:right w:val="single" w:sz="4" w:space="0" w:color="A6A6A6"/>
            </w:tcBorders>
            <w:shd w:val="clear" w:color="auto" w:fill="auto"/>
            <w:hideMark/>
          </w:tcPr>
          <w:p w14:paraId="5F768C2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[NR_RF_FR1-Core] Corrections to configured maximum power and MPR for serving cells of UL CA</w:t>
            </w:r>
          </w:p>
        </w:tc>
        <w:tc>
          <w:tcPr>
            <w:tcW w:w="439" w:type="pct"/>
            <w:tcBorders>
              <w:top w:val="nil"/>
              <w:left w:val="nil"/>
              <w:bottom w:val="single" w:sz="4" w:space="0" w:color="A6A6A6"/>
              <w:right w:val="single" w:sz="4" w:space="0" w:color="A6A6A6"/>
            </w:tcBorders>
            <w:shd w:val="clear" w:color="auto" w:fill="auto"/>
            <w:hideMark/>
          </w:tcPr>
          <w:p w14:paraId="61EBB1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2A0077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EFC2D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F12715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correct the Pcmax,f,c for serving cells of a BC such that the PH reports become correct</w:t>
            </w:r>
          </w:p>
        </w:tc>
        <w:tc>
          <w:tcPr>
            <w:tcW w:w="243" w:type="pct"/>
            <w:tcBorders>
              <w:top w:val="nil"/>
              <w:left w:val="nil"/>
              <w:bottom w:val="single" w:sz="4" w:space="0" w:color="A6A6A6"/>
              <w:right w:val="single" w:sz="4" w:space="0" w:color="A6A6A6"/>
            </w:tcBorders>
            <w:shd w:val="clear" w:color="auto" w:fill="auto"/>
            <w:hideMark/>
          </w:tcPr>
          <w:p w14:paraId="0193228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049F40C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C84AF3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6"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942BAA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7"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4FFFD2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44390D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8" w:history="1">
              <w:r w:rsidR="000B2EBD" w:rsidRPr="007A0FF1">
                <w:rPr>
                  <w:rFonts w:ascii="Arial" w:hAnsi="Arial" w:cs="Arial"/>
                  <w:b/>
                  <w:bCs/>
                  <w:color w:val="0000FF"/>
                  <w:sz w:val="14"/>
                  <w:szCs w:val="14"/>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4F188A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1889</w:t>
            </w:r>
          </w:p>
        </w:tc>
        <w:tc>
          <w:tcPr>
            <w:tcW w:w="286" w:type="pct"/>
            <w:tcBorders>
              <w:top w:val="nil"/>
              <w:left w:val="nil"/>
              <w:bottom w:val="single" w:sz="4" w:space="0" w:color="A6A6A6"/>
              <w:right w:val="single" w:sz="4" w:space="0" w:color="A6A6A6"/>
            </w:tcBorders>
          </w:tcPr>
          <w:p w14:paraId="7C34034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735AE18" w14:textId="77777777" w:rsidTr="009D1633">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3A206B6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19" w:history="1">
              <w:r w:rsidR="000B2EBD" w:rsidRPr="007A0FF1">
                <w:rPr>
                  <w:rFonts w:ascii="Arial" w:hAnsi="Arial" w:cs="Arial"/>
                  <w:b/>
                  <w:bCs/>
                  <w:color w:val="0000FF"/>
                  <w:sz w:val="14"/>
                  <w:szCs w:val="14"/>
                  <w:u w:val="single"/>
                </w:rPr>
                <w:t>R4-2319429</w:t>
              </w:r>
            </w:hyperlink>
          </w:p>
        </w:tc>
        <w:tc>
          <w:tcPr>
            <w:tcW w:w="690" w:type="pct"/>
            <w:tcBorders>
              <w:top w:val="nil"/>
              <w:left w:val="nil"/>
              <w:bottom w:val="single" w:sz="4" w:space="0" w:color="A6A6A6"/>
              <w:right w:val="single" w:sz="4" w:space="0" w:color="A6A6A6"/>
            </w:tcBorders>
            <w:shd w:val="clear" w:color="auto" w:fill="auto"/>
            <w:hideMark/>
          </w:tcPr>
          <w:p w14:paraId="08C41C9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[NR_RF_FR1_Core] Correction to UE power classes for CA configurations for HPUE</w:t>
            </w:r>
          </w:p>
        </w:tc>
        <w:tc>
          <w:tcPr>
            <w:tcW w:w="439" w:type="pct"/>
            <w:tcBorders>
              <w:top w:val="nil"/>
              <w:left w:val="nil"/>
              <w:bottom w:val="single" w:sz="4" w:space="0" w:color="A6A6A6"/>
              <w:right w:val="single" w:sz="4" w:space="0" w:color="A6A6A6"/>
            </w:tcBorders>
            <w:shd w:val="clear" w:color="auto" w:fill="auto"/>
            <w:hideMark/>
          </w:tcPr>
          <w:p w14:paraId="668A8B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6C1A613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B1180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97FA8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specify the power requirement for DL-only CA and when the per-band-per-BC power class is present for inter-band CA</w:t>
            </w:r>
          </w:p>
        </w:tc>
        <w:tc>
          <w:tcPr>
            <w:tcW w:w="243" w:type="pct"/>
            <w:tcBorders>
              <w:top w:val="nil"/>
              <w:left w:val="nil"/>
              <w:bottom w:val="single" w:sz="4" w:space="0" w:color="A6A6A6"/>
              <w:right w:val="single" w:sz="4" w:space="0" w:color="A6A6A6"/>
            </w:tcBorders>
            <w:shd w:val="clear" w:color="auto" w:fill="auto"/>
            <w:hideMark/>
          </w:tcPr>
          <w:p w14:paraId="3171244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C8A6F1E"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5D5C73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54933D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1"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5457BB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4B338B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2" w:history="1">
              <w:r w:rsidR="000B2EBD" w:rsidRPr="007A0FF1">
                <w:rPr>
                  <w:rFonts w:ascii="Arial" w:hAnsi="Arial" w:cs="Arial"/>
                  <w:b/>
                  <w:bCs/>
                  <w:color w:val="0000FF"/>
                  <w:sz w:val="14"/>
                  <w:szCs w:val="14"/>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2A934F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1890</w:t>
            </w:r>
          </w:p>
        </w:tc>
        <w:tc>
          <w:tcPr>
            <w:tcW w:w="286" w:type="pct"/>
            <w:tcBorders>
              <w:top w:val="nil"/>
              <w:left w:val="nil"/>
              <w:bottom w:val="single" w:sz="4" w:space="0" w:color="A6A6A6"/>
              <w:right w:val="single" w:sz="4" w:space="0" w:color="A6A6A6"/>
            </w:tcBorders>
          </w:tcPr>
          <w:p w14:paraId="436F7DB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2025A61"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1648A7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R4-2319430</w:t>
            </w:r>
          </w:p>
        </w:tc>
        <w:tc>
          <w:tcPr>
            <w:tcW w:w="690" w:type="pct"/>
            <w:tcBorders>
              <w:top w:val="nil"/>
              <w:left w:val="nil"/>
              <w:bottom w:val="single" w:sz="4" w:space="0" w:color="A6A6A6"/>
              <w:right w:val="single" w:sz="4" w:space="0" w:color="A6A6A6"/>
            </w:tcBorders>
            <w:shd w:val="clear" w:color="auto" w:fill="auto"/>
            <w:hideMark/>
          </w:tcPr>
          <w:p w14:paraId="191FBB9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[NR_RF_FR1-Core] Correction to UE power classes for CA configurations for HPUE</w:t>
            </w:r>
          </w:p>
        </w:tc>
        <w:tc>
          <w:tcPr>
            <w:tcW w:w="439" w:type="pct"/>
            <w:tcBorders>
              <w:top w:val="nil"/>
              <w:left w:val="nil"/>
              <w:bottom w:val="single" w:sz="4" w:space="0" w:color="A6A6A6"/>
              <w:right w:val="single" w:sz="4" w:space="0" w:color="A6A6A6"/>
            </w:tcBorders>
            <w:shd w:val="clear" w:color="auto" w:fill="auto"/>
            <w:hideMark/>
          </w:tcPr>
          <w:p w14:paraId="716D30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4DB4C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C2142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2F7B4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specify the power requirement for DL-only CA and when the per-band-per-BC power class is present for inter-band CA</w:t>
            </w:r>
          </w:p>
        </w:tc>
        <w:tc>
          <w:tcPr>
            <w:tcW w:w="243" w:type="pct"/>
            <w:tcBorders>
              <w:top w:val="nil"/>
              <w:left w:val="nil"/>
              <w:bottom w:val="single" w:sz="4" w:space="0" w:color="A6A6A6"/>
              <w:right w:val="single" w:sz="4" w:space="0" w:color="A6A6A6"/>
            </w:tcBorders>
            <w:shd w:val="clear" w:color="auto" w:fill="auto"/>
            <w:hideMark/>
          </w:tcPr>
          <w:p w14:paraId="03DDC4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6DB6F7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F36162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3"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8FC99A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4"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0DA074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FB2F50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5" w:history="1">
              <w:r w:rsidR="000B2EBD" w:rsidRPr="007A0FF1">
                <w:rPr>
                  <w:rFonts w:ascii="Arial" w:hAnsi="Arial" w:cs="Arial"/>
                  <w:b/>
                  <w:bCs/>
                  <w:color w:val="0000FF"/>
                  <w:sz w:val="14"/>
                  <w:szCs w:val="14"/>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6F6EDF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1891</w:t>
            </w:r>
          </w:p>
        </w:tc>
        <w:tc>
          <w:tcPr>
            <w:tcW w:w="286" w:type="pct"/>
            <w:tcBorders>
              <w:top w:val="nil"/>
              <w:left w:val="nil"/>
              <w:bottom w:val="single" w:sz="4" w:space="0" w:color="A6A6A6"/>
              <w:right w:val="single" w:sz="4" w:space="0" w:color="A6A6A6"/>
            </w:tcBorders>
          </w:tcPr>
          <w:p w14:paraId="0E670A4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9A73DFE"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F51F62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6" w:history="1">
              <w:r w:rsidR="000B2EBD" w:rsidRPr="007A0FF1">
                <w:rPr>
                  <w:rFonts w:ascii="Arial" w:hAnsi="Arial" w:cs="Arial"/>
                  <w:b/>
                  <w:bCs/>
                  <w:color w:val="0000FF"/>
                  <w:sz w:val="14"/>
                  <w:szCs w:val="14"/>
                  <w:u w:val="single"/>
                </w:rPr>
                <w:t>R4-2319431</w:t>
              </w:r>
            </w:hyperlink>
          </w:p>
        </w:tc>
        <w:tc>
          <w:tcPr>
            <w:tcW w:w="690" w:type="pct"/>
            <w:tcBorders>
              <w:top w:val="nil"/>
              <w:left w:val="nil"/>
              <w:bottom w:val="single" w:sz="4" w:space="0" w:color="A6A6A6"/>
              <w:right w:val="single" w:sz="4" w:space="0" w:color="A6A6A6"/>
            </w:tcBorders>
            <w:shd w:val="clear" w:color="auto" w:fill="auto"/>
            <w:hideMark/>
          </w:tcPr>
          <w:p w14:paraId="165C47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[NR_RF_FR1-Core] Applicability of exceptions to REFSENS for CA and SUL</w:t>
            </w:r>
          </w:p>
        </w:tc>
        <w:tc>
          <w:tcPr>
            <w:tcW w:w="439" w:type="pct"/>
            <w:tcBorders>
              <w:top w:val="nil"/>
              <w:left w:val="nil"/>
              <w:bottom w:val="single" w:sz="4" w:space="0" w:color="A6A6A6"/>
              <w:right w:val="single" w:sz="4" w:space="0" w:color="A6A6A6"/>
            </w:tcBorders>
            <w:shd w:val="clear" w:color="auto" w:fill="auto"/>
            <w:hideMark/>
          </w:tcPr>
          <w:p w14:paraId="6D2A08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09DE1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3D71CB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E75180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add applicability for REFSENS for CA and SUL configurations not exempted</w:t>
            </w:r>
          </w:p>
        </w:tc>
        <w:tc>
          <w:tcPr>
            <w:tcW w:w="243" w:type="pct"/>
            <w:tcBorders>
              <w:top w:val="nil"/>
              <w:left w:val="nil"/>
              <w:bottom w:val="single" w:sz="4" w:space="0" w:color="A6A6A6"/>
              <w:right w:val="single" w:sz="4" w:space="0" w:color="A6A6A6"/>
            </w:tcBorders>
            <w:shd w:val="clear" w:color="auto" w:fill="auto"/>
            <w:hideMark/>
          </w:tcPr>
          <w:p w14:paraId="5D27CC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AE7373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33E4C2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7"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7FBD10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8"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528ECC3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B3C34B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29" w:history="1">
              <w:r w:rsidR="000B2EBD" w:rsidRPr="007A0FF1">
                <w:rPr>
                  <w:rFonts w:ascii="Arial" w:hAnsi="Arial" w:cs="Arial"/>
                  <w:b/>
                  <w:bCs/>
                  <w:color w:val="0000FF"/>
                  <w:sz w:val="14"/>
                  <w:szCs w:val="14"/>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5FBE295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1892</w:t>
            </w:r>
          </w:p>
        </w:tc>
        <w:tc>
          <w:tcPr>
            <w:tcW w:w="286" w:type="pct"/>
            <w:tcBorders>
              <w:top w:val="nil"/>
              <w:left w:val="nil"/>
              <w:bottom w:val="single" w:sz="4" w:space="0" w:color="A6A6A6"/>
              <w:right w:val="single" w:sz="4" w:space="0" w:color="A6A6A6"/>
            </w:tcBorders>
          </w:tcPr>
          <w:p w14:paraId="171487B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324319C"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001E9D3"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R4-2319432</w:t>
            </w:r>
          </w:p>
        </w:tc>
        <w:tc>
          <w:tcPr>
            <w:tcW w:w="690" w:type="pct"/>
            <w:tcBorders>
              <w:top w:val="nil"/>
              <w:left w:val="nil"/>
              <w:bottom w:val="single" w:sz="4" w:space="0" w:color="A6A6A6"/>
              <w:right w:val="single" w:sz="4" w:space="0" w:color="A6A6A6"/>
            </w:tcBorders>
            <w:shd w:val="clear" w:color="auto" w:fill="auto"/>
            <w:hideMark/>
          </w:tcPr>
          <w:p w14:paraId="147438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[NR_RF_FR1-Core] Applicability of exceptions to REFSENS for CA and SUL</w:t>
            </w:r>
          </w:p>
        </w:tc>
        <w:tc>
          <w:tcPr>
            <w:tcW w:w="439" w:type="pct"/>
            <w:tcBorders>
              <w:top w:val="nil"/>
              <w:left w:val="nil"/>
              <w:bottom w:val="single" w:sz="4" w:space="0" w:color="A6A6A6"/>
              <w:right w:val="single" w:sz="4" w:space="0" w:color="A6A6A6"/>
            </w:tcBorders>
            <w:shd w:val="clear" w:color="auto" w:fill="auto"/>
            <w:hideMark/>
          </w:tcPr>
          <w:p w14:paraId="49A70D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28CF835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BED71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F39419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add applicability for REFSENS for CA and SUL configurations not exempted</w:t>
            </w:r>
          </w:p>
        </w:tc>
        <w:tc>
          <w:tcPr>
            <w:tcW w:w="243" w:type="pct"/>
            <w:tcBorders>
              <w:top w:val="nil"/>
              <w:left w:val="nil"/>
              <w:bottom w:val="single" w:sz="4" w:space="0" w:color="A6A6A6"/>
              <w:right w:val="single" w:sz="4" w:space="0" w:color="A6A6A6"/>
            </w:tcBorders>
            <w:shd w:val="clear" w:color="auto" w:fill="auto"/>
            <w:hideMark/>
          </w:tcPr>
          <w:p w14:paraId="7296B85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1B2AC4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2B0675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0"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47A348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1" w:history="1">
              <w:r w:rsidR="000B2EBD"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6F3ECF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7BB949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2" w:history="1">
              <w:r w:rsidR="000B2EBD" w:rsidRPr="007A0FF1">
                <w:rPr>
                  <w:rFonts w:ascii="Arial" w:hAnsi="Arial" w:cs="Arial"/>
                  <w:b/>
                  <w:bCs/>
                  <w:color w:val="0000FF"/>
                  <w:sz w:val="14"/>
                  <w:szCs w:val="14"/>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5240F2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1893</w:t>
            </w:r>
          </w:p>
        </w:tc>
        <w:tc>
          <w:tcPr>
            <w:tcW w:w="286" w:type="pct"/>
            <w:tcBorders>
              <w:top w:val="nil"/>
              <w:left w:val="nil"/>
              <w:bottom w:val="single" w:sz="4" w:space="0" w:color="A6A6A6"/>
              <w:right w:val="single" w:sz="4" w:space="0" w:color="A6A6A6"/>
            </w:tcBorders>
          </w:tcPr>
          <w:p w14:paraId="128F6BB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867C240"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E8FF74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3" w:history="1">
              <w:r w:rsidR="000B2EBD" w:rsidRPr="007A0FF1">
                <w:rPr>
                  <w:rFonts w:ascii="Arial" w:hAnsi="Arial" w:cs="Arial"/>
                  <w:b/>
                  <w:bCs/>
                  <w:color w:val="0000FF"/>
                  <w:sz w:val="14"/>
                  <w:szCs w:val="14"/>
                  <w:u w:val="single"/>
                </w:rPr>
                <w:t>R4-2319859</w:t>
              </w:r>
            </w:hyperlink>
          </w:p>
        </w:tc>
        <w:tc>
          <w:tcPr>
            <w:tcW w:w="690" w:type="pct"/>
            <w:tcBorders>
              <w:top w:val="nil"/>
              <w:left w:val="nil"/>
              <w:bottom w:val="single" w:sz="4" w:space="0" w:color="A6A6A6"/>
              <w:right w:val="single" w:sz="4" w:space="0" w:color="A6A6A6"/>
            </w:tcBorders>
            <w:shd w:val="clear" w:color="auto" w:fill="auto"/>
            <w:hideMark/>
          </w:tcPr>
          <w:p w14:paraId="340D3A5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for 38.101-5 to align the understanding of GEO (R17)</w:t>
            </w:r>
          </w:p>
        </w:tc>
        <w:tc>
          <w:tcPr>
            <w:tcW w:w="439" w:type="pct"/>
            <w:tcBorders>
              <w:top w:val="nil"/>
              <w:left w:val="nil"/>
              <w:bottom w:val="single" w:sz="4" w:space="0" w:color="A6A6A6"/>
              <w:right w:val="single" w:sz="4" w:space="0" w:color="A6A6A6"/>
            </w:tcBorders>
            <w:shd w:val="clear" w:color="auto" w:fill="auto"/>
            <w:hideMark/>
          </w:tcPr>
          <w:p w14:paraId="7A8367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1E24BD2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27996A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D9546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2BCBC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D950B0C"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9D58B5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4"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04FB3D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5" w:history="1">
              <w:r w:rsidR="000B2EBD"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0CB234A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2B9A37A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6" w:history="1">
              <w:r w:rsidR="000B2EBD"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65582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0045</w:t>
            </w:r>
          </w:p>
        </w:tc>
        <w:tc>
          <w:tcPr>
            <w:tcW w:w="286" w:type="pct"/>
            <w:tcBorders>
              <w:top w:val="nil"/>
              <w:left w:val="nil"/>
              <w:bottom w:val="single" w:sz="4" w:space="0" w:color="A6A6A6"/>
              <w:right w:val="single" w:sz="4" w:space="0" w:color="A6A6A6"/>
            </w:tcBorders>
          </w:tcPr>
          <w:p w14:paraId="096B675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4758563"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F940F0E"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R4-2319860</w:t>
            </w:r>
          </w:p>
        </w:tc>
        <w:tc>
          <w:tcPr>
            <w:tcW w:w="690" w:type="pct"/>
            <w:tcBorders>
              <w:top w:val="nil"/>
              <w:left w:val="nil"/>
              <w:bottom w:val="single" w:sz="4" w:space="0" w:color="A6A6A6"/>
              <w:right w:val="single" w:sz="4" w:space="0" w:color="A6A6A6"/>
            </w:tcBorders>
            <w:shd w:val="clear" w:color="auto" w:fill="auto"/>
            <w:hideMark/>
          </w:tcPr>
          <w:p w14:paraId="2E12650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for 38.101-5 to align the understanding of GEO (R18)</w:t>
            </w:r>
          </w:p>
        </w:tc>
        <w:tc>
          <w:tcPr>
            <w:tcW w:w="439" w:type="pct"/>
            <w:tcBorders>
              <w:top w:val="nil"/>
              <w:left w:val="nil"/>
              <w:bottom w:val="single" w:sz="4" w:space="0" w:color="A6A6A6"/>
              <w:right w:val="single" w:sz="4" w:space="0" w:color="A6A6A6"/>
            </w:tcBorders>
            <w:shd w:val="clear" w:color="auto" w:fill="auto"/>
            <w:hideMark/>
          </w:tcPr>
          <w:p w14:paraId="12BA885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190C964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2ED9EC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0F1C7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6893A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29978A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5AA91C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7"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BA710E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8" w:history="1">
              <w:r w:rsidR="000B2EBD"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03403BB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23EE41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39" w:history="1">
              <w:r w:rsidR="000B2EBD"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1C245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0046</w:t>
            </w:r>
          </w:p>
        </w:tc>
        <w:tc>
          <w:tcPr>
            <w:tcW w:w="286" w:type="pct"/>
            <w:tcBorders>
              <w:top w:val="nil"/>
              <w:left w:val="nil"/>
              <w:bottom w:val="single" w:sz="4" w:space="0" w:color="A6A6A6"/>
              <w:right w:val="single" w:sz="4" w:space="0" w:color="A6A6A6"/>
            </w:tcBorders>
          </w:tcPr>
          <w:p w14:paraId="5FCF72D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402D993"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B8AF44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0" w:history="1">
              <w:r w:rsidR="000B2EBD" w:rsidRPr="007A0FF1">
                <w:rPr>
                  <w:rFonts w:ascii="Arial" w:hAnsi="Arial" w:cs="Arial"/>
                  <w:b/>
                  <w:bCs/>
                  <w:color w:val="0000FF"/>
                  <w:sz w:val="14"/>
                  <w:szCs w:val="14"/>
                  <w:u w:val="single"/>
                </w:rPr>
                <w:t>R4-2319861</w:t>
              </w:r>
            </w:hyperlink>
          </w:p>
        </w:tc>
        <w:tc>
          <w:tcPr>
            <w:tcW w:w="690" w:type="pct"/>
            <w:tcBorders>
              <w:top w:val="nil"/>
              <w:left w:val="nil"/>
              <w:bottom w:val="single" w:sz="4" w:space="0" w:color="A6A6A6"/>
              <w:right w:val="single" w:sz="4" w:space="0" w:color="A6A6A6"/>
            </w:tcBorders>
            <w:shd w:val="clear" w:color="auto" w:fill="auto"/>
            <w:hideMark/>
          </w:tcPr>
          <w:p w14:paraId="3CCAA61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for 38.101-5 to update the clause of Transmit modulation quality (R17)</w:t>
            </w:r>
          </w:p>
        </w:tc>
        <w:tc>
          <w:tcPr>
            <w:tcW w:w="439" w:type="pct"/>
            <w:tcBorders>
              <w:top w:val="nil"/>
              <w:left w:val="nil"/>
              <w:bottom w:val="single" w:sz="4" w:space="0" w:color="A6A6A6"/>
              <w:right w:val="single" w:sz="4" w:space="0" w:color="A6A6A6"/>
            </w:tcBorders>
            <w:shd w:val="clear" w:color="auto" w:fill="auto"/>
            <w:hideMark/>
          </w:tcPr>
          <w:p w14:paraId="455330E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2386DD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7F65A4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0F156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58A22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F5D022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E282DB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1"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66FA5D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2" w:history="1">
              <w:r w:rsidR="000B2EBD"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443B194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2A468F2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3" w:history="1">
              <w:r w:rsidR="000B2EBD"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6FEE2E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0047</w:t>
            </w:r>
          </w:p>
        </w:tc>
        <w:tc>
          <w:tcPr>
            <w:tcW w:w="286" w:type="pct"/>
            <w:tcBorders>
              <w:top w:val="nil"/>
              <w:left w:val="nil"/>
              <w:bottom w:val="single" w:sz="4" w:space="0" w:color="A6A6A6"/>
              <w:right w:val="single" w:sz="4" w:space="0" w:color="A6A6A6"/>
            </w:tcBorders>
          </w:tcPr>
          <w:p w14:paraId="37B6345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6292C52"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C61D2CA"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R4-2319862</w:t>
            </w:r>
          </w:p>
        </w:tc>
        <w:tc>
          <w:tcPr>
            <w:tcW w:w="690" w:type="pct"/>
            <w:tcBorders>
              <w:top w:val="nil"/>
              <w:left w:val="nil"/>
              <w:bottom w:val="single" w:sz="4" w:space="0" w:color="A6A6A6"/>
              <w:right w:val="single" w:sz="4" w:space="0" w:color="A6A6A6"/>
            </w:tcBorders>
            <w:shd w:val="clear" w:color="auto" w:fill="auto"/>
            <w:hideMark/>
          </w:tcPr>
          <w:p w14:paraId="2FE068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for 38.101-5 to update the clause of Transmit modulation quality (R18)</w:t>
            </w:r>
          </w:p>
        </w:tc>
        <w:tc>
          <w:tcPr>
            <w:tcW w:w="439" w:type="pct"/>
            <w:tcBorders>
              <w:top w:val="nil"/>
              <w:left w:val="nil"/>
              <w:bottom w:val="single" w:sz="4" w:space="0" w:color="A6A6A6"/>
              <w:right w:val="single" w:sz="4" w:space="0" w:color="A6A6A6"/>
            </w:tcBorders>
            <w:shd w:val="clear" w:color="auto" w:fill="auto"/>
            <w:hideMark/>
          </w:tcPr>
          <w:p w14:paraId="4F2601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0023981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08D90E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1FCC7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9883D9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5AB065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C289E4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4"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D4D618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5" w:history="1">
              <w:r w:rsidR="000B2EBD"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1CA2B64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936C98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6" w:history="1">
              <w:r w:rsidR="000B2EBD"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35DE522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0048</w:t>
            </w:r>
          </w:p>
        </w:tc>
        <w:tc>
          <w:tcPr>
            <w:tcW w:w="286" w:type="pct"/>
            <w:tcBorders>
              <w:top w:val="nil"/>
              <w:left w:val="nil"/>
              <w:bottom w:val="single" w:sz="4" w:space="0" w:color="A6A6A6"/>
              <w:right w:val="single" w:sz="4" w:space="0" w:color="A6A6A6"/>
            </w:tcBorders>
          </w:tcPr>
          <w:p w14:paraId="01E1954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98D9BAD"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49629F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7" w:history="1">
              <w:r w:rsidR="000B2EBD" w:rsidRPr="007A0FF1">
                <w:rPr>
                  <w:rFonts w:ascii="Arial" w:hAnsi="Arial" w:cs="Arial"/>
                  <w:b/>
                  <w:bCs/>
                  <w:color w:val="0000FF"/>
                  <w:sz w:val="14"/>
                  <w:szCs w:val="14"/>
                  <w:u w:val="single"/>
                </w:rPr>
                <w:t>R4-2320378</w:t>
              </w:r>
            </w:hyperlink>
          </w:p>
        </w:tc>
        <w:tc>
          <w:tcPr>
            <w:tcW w:w="690" w:type="pct"/>
            <w:tcBorders>
              <w:top w:val="nil"/>
              <w:left w:val="nil"/>
              <w:bottom w:val="single" w:sz="4" w:space="0" w:color="A6A6A6"/>
              <w:right w:val="single" w:sz="4" w:space="0" w:color="A6A6A6"/>
            </w:tcBorders>
            <w:shd w:val="clear" w:color="auto" w:fill="auto"/>
            <w:hideMark/>
          </w:tcPr>
          <w:p w14:paraId="7FD4FA5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on TS 38.307 for NR NTN bands release independent</w:t>
            </w:r>
          </w:p>
        </w:tc>
        <w:tc>
          <w:tcPr>
            <w:tcW w:w="439" w:type="pct"/>
            <w:tcBorders>
              <w:top w:val="nil"/>
              <w:left w:val="nil"/>
              <w:bottom w:val="single" w:sz="4" w:space="0" w:color="A6A6A6"/>
              <w:right w:val="single" w:sz="4" w:space="0" w:color="A6A6A6"/>
            </w:tcBorders>
            <w:shd w:val="clear" w:color="auto" w:fill="auto"/>
            <w:hideMark/>
          </w:tcPr>
          <w:p w14:paraId="2893CC7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 CHTTL</w:t>
            </w:r>
          </w:p>
        </w:tc>
        <w:tc>
          <w:tcPr>
            <w:tcW w:w="211" w:type="pct"/>
            <w:tcBorders>
              <w:top w:val="nil"/>
              <w:left w:val="nil"/>
              <w:bottom w:val="single" w:sz="4" w:space="0" w:color="A6A6A6"/>
              <w:right w:val="single" w:sz="4" w:space="0" w:color="A6A6A6"/>
            </w:tcBorders>
            <w:shd w:val="clear" w:color="auto" w:fill="auto"/>
            <w:hideMark/>
          </w:tcPr>
          <w:p w14:paraId="4918DA4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7BEF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28EA4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53E60F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51ACA29"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FCA5CF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8"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15E246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49" w:history="1">
              <w:r w:rsidR="000B2EBD" w:rsidRPr="007A0FF1">
                <w:rPr>
                  <w:rFonts w:ascii="Arial" w:hAnsi="Arial" w:cs="Arial"/>
                  <w:b/>
                  <w:bCs/>
                  <w:color w:val="0000FF"/>
                  <w:sz w:val="14"/>
                  <w:szCs w:val="14"/>
                  <w:u w:val="single"/>
                </w:rPr>
                <w:t>38.307</w:t>
              </w:r>
            </w:hyperlink>
          </w:p>
        </w:tc>
        <w:tc>
          <w:tcPr>
            <w:tcW w:w="249" w:type="pct"/>
            <w:tcBorders>
              <w:top w:val="nil"/>
              <w:left w:val="nil"/>
              <w:bottom w:val="single" w:sz="4" w:space="0" w:color="A6A6A6"/>
              <w:right w:val="single" w:sz="4" w:space="0" w:color="A6A6A6"/>
            </w:tcBorders>
            <w:shd w:val="clear" w:color="auto" w:fill="auto"/>
            <w:hideMark/>
          </w:tcPr>
          <w:p w14:paraId="43A89D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36C0553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0" w:history="1">
              <w:r w:rsidR="000B2EBD"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0B91BB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0142</w:t>
            </w:r>
          </w:p>
        </w:tc>
        <w:tc>
          <w:tcPr>
            <w:tcW w:w="286" w:type="pct"/>
            <w:tcBorders>
              <w:top w:val="nil"/>
              <w:left w:val="nil"/>
              <w:bottom w:val="single" w:sz="4" w:space="0" w:color="A6A6A6"/>
              <w:right w:val="single" w:sz="4" w:space="0" w:color="A6A6A6"/>
            </w:tcBorders>
          </w:tcPr>
          <w:p w14:paraId="00F5320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D0766C6"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289A0F3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1" w:history="1">
              <w:r w:rsidR="000B2EBD" w:rsidRPr="007A0FF1">
                <w:rPr>
                  <w:rFonts w:ascii="Arial" w:hAnsi="Arial" w:cs="Arial"/>
                  <w:b/>
                  <w:bCs/>
                  <w:color w:val="0000FF"/>
                  <w:sz w:val="14"/>
                  <w:szCs w:val="14"/>
                  <w:u w:val="single"/>
                </w:rPr>
                <w:t>R4-2320604</w:t>
              </w:r>
            </w:hyperlink>
          </w:p>
        </w:tc>
        <w:tc>
          <w:tcPr>
            <w:tcW w:w="690" w:type="pct"/>
            <w:tcBorders>
              <w:top w:val="nil"/>
              <w:left w:val="nil"/>
              <w:bottom w:val="single" w:sz="4" w:space="0" w:color="A6A6A6"/>
              <w:right w:val="single" w:sz="4" w:space="0" w:color="A6A6A6"/>
            </w:tcBorders>
            <w:shd w:val="clear" w:color="auto" w:fill="auto"/>
            <w:hideMark/>
          </w:tcPr>
          <w:p w14:paraId="39471F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Addition of the antenna number restriction for TxD signaling in TR 38.837 for Rel-17</w:t>
            </w:r>
          </w:p>
        </w:tc>
        <w:tc>
          <w:tcPr>
            <w:tcW w:w="439" w:type="pct"/>
            <w:tcBorders>
              <w:top w:val="nil"/>
              <w:left w:val="nil"/>
              <w:bottom w:val="single" w:sz="4" w:space="0" w:color="A6A6A6"/>
              <w:right w:val="single" w:sz="4" w:space="0" w:color="A6A6A6"/>
            </w:tcBorders>
            <w:shd w:val="clear" w:color="auto" w:fill="auto"/>
            <w:hideMark/>
          </w:tcPr>
          <w:p w14:paraId="7886CB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vivo</w:t>
            </w:r>
          </w:p>
        </w:tc>
        <w:tc>
          <w:tcPr>
            <w:tcW w:w="211" w:type="pct"/>
            <w:tcBorders>
              <w:top w:val="nil"/>
              <w:left w:val="nil"/>
              <w:bottom w:val="single" w:sz="4" w:space="0" w:color="A6A6A6"/>
              <w:right w:val="single" w:sz="4" w:space="0" w:color="A6A6A6"/>
            </w:tcBorders>
            <w:shd w:val="clear" w:color="auto" w:fill="auto"/>
            <w:hideMark/>
          </w:tcPr>
          <w:p w14:paraId="6643FF2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A0A3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2AE77D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A3942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1C6C92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21F451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2"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4AB5DF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3" w:history="1">
              <w:r w:rsidR="000B2EBD" w:rsidRPr="007A0FF1">
                <w:rPr>
                  <w:rFonts w:ascii="Arial" w:hAnsi="Arial" w:cs="Arial"/>
                  <w:b/>
                  <w:bCs/>
                  <w:color w:val="0000FF"/>
                  <w:sz w:val="14"/>
                  <w:szCs w:val="14"/>
                  <w:u w:val="single"/>
                </w:rPr>
                <w:t>38.837</w:t>
              </w:r>
            </w:hyperlink>
          </w:p>
        </w:tc>
        <w:tc>
          <w:tcPr>
            <w:tcW w:w="249" w:type="pct"/>
            <w:tcBorders>
              <w:top w:val="nil"/>
              <w:left w:val="nil"/>
              <w:bottom w:val="single" w:sz="4" w:space="0" w:color="A6A6A6"/>
              <w:right w:val="single" w:sz="4" w:space="0" w:color="A6A6A6"/>
            </w:tcBorders>
            <w:shd w:val="clear" w:color="auto" w:fill="auto"/>
            <w:hideMark/>
          </w:tcPr>
          <w:p w14:paraId="7D4114A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w:t>
            </w:r>
          </w:p>
        </w:tc>
        <w:tc>
          <w:tcPr>
            <w:tcW w:w="645" w:type="pct"/>
            <w:tcBorders>
              <w:top w:val="nil"/>
              <w:left w:val="nil"/>
              <w:bottom w:val="single" w:sz="4" w:space="0" w:color="A6A6A6"/>
              <w:right w:val="single" w:sz="4" w:space="0" w:color="A6A6A6"/>
            </w:tcBorders>
            <w:shd w:val="clear" w:color="auto" w:fill="auto"/>
            <w:hideMark/>
          </w:tcPr>
          <w:p w14:paraId="44C1A2B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4" w:history="1">
              <w:r w:rsidR="000B2EBD" w:rsidRPr="007A0FF1">
                <w:rPr>
                  <w:rFonts w:ascii="Arial" w:hAnsi="Arial" w:cs="Arial"/>
                  <w:b/>
                  <w:bCs/>
                  <w:color w:val="0000FF"/>
                  <w:sz w:val="14"/>
                  <w:szCs w:val="14"/>
                  <w:u w:val="single"/>
                </w:rPr>
                <w:t>NR_RF_TxD-Core</w:t>
              </w:r>
            </w:hyperlink>
          </w:p>
        </w:tc>
        <w:tc>
          <w:tcPr>
            <w:tcW w:w="248" w:type="pct"/>
            <w:tcBorders>
              <w:top w:val="nil"/>
              <w:left w:val="nil"/>
              <w:bottom w:val="single" w:sz="4" w:space="0" w:color="A6A6A6"/>
              <w:right w:val="single" w:sz="4" w:space="0" w:color="A6A6A6"/>
            </w:tcBorders>
            <w:shd w:val="clear" w:color="000000" w:fill="BFBFBF"/>
            <w:hideMark/>
          </w:tcPr>
          <w:p w14:paraId="538CC0F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0007</w:t>
            </w:r>
          </w:p>
        </w:tc>
        <w:tc>
          <w:tcPr>
            <w:tcW w:w="286" w:type="pct"/>
            <w:tcBorders>
              <w:top w:val="nil"/>
              <w:left w:val="nil"/>
              <w:bottom w:val="single" w:sz="4" w:space="0" w:color="A6A6A6"/>
              <w:right w:val="single" w:sz="4" w:space="0" w:color="A6A6A6"/>
            </w:tcBorders>
          </w:tcPr>
          <w:p w14:paraId="0BDF9FF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43049DB"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FFE705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5" w:history="1">
              <w:r w:rsidR="000B2EBD" w:rsidRPr="007A0FF1">
                <w:rPr>
                  <w:rFonts w:ascii="Arial" w:hAnsi="Arial" w:cs="Arial"/>
                  <w:b/>
                  <w:bCs/>
                  <w:color w:val="0000FF"/>
                  <w:sz w:val="14"/>
                  <w:szCs w:val="14"/>
                  <w:u w:val="single"/>
                </w:rPr>
                <w:t>R4-2320842</w:t>
              </w:r>
            </w:hyperlink>
          </w:p>
        </w:tc>
        <w:tc>
          <w:tcPr>
            <w:tcW w:w="690" w:type="pct"/>
            <w:tcBorders>
              <w:top w:val="nil"/>
              <w:left w:val="nil"/>
              <w:bottom w:val="single" w:sz="4" w:space="0" w:color="A6A6A6"/>
              <w:right w:val="single" w:sz="4" w:space="0" w:color="A6A6A6"/>
            </w:tcBorders>
            <w:shd w:val="clear" w:color="auto" w:fill="auto"/>
            <w:hideMark/>
          </w:tcPr>
          <w:p w14:paraId="1F281B6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to TS 38.307: release independent requirements for NTN FR1, Rel-17</w:t>
            </w:r>
          </w:p>
        </w:tc>
        <w:tc>
          <w:tcPr>
            <w:tcW w:w="439" w:type="pct"/>
            <w:tcBorders>
              <w:top w:val="nil"/>
              <w:left w:val="nil"/>
              <w:bottom w:val="single" w:sz="4" w:space="0" w:color="A6A6A6"/>
              <w:right w:val="single" w:sz="4" w:space="0" w:color="A6A6A6"/>
            </w:tcBorders>
            <w:shd w:val="clear" w:color="auto" w:fill="auto"/>
            <w:hideMark/>
          </w:tcPr>
          <w:p w14:paraId="60B05D4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68F6D68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09147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083CFA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In this CR we provide the proposed solution to the NTN Rel-17 release-independence aspects.</w:t>
            </w:r>
          </w:p>
        </w:tc>
        <w:tc>
          <w:tcPr>
            <w:tcW w:w="243" w:type="pct"/>
            <w:tcBorders>
              <w:top w:val="nil"/>
              <w:left w:val="nil"/>
              <w:bottom w:val="single" w:sz="4" w:space="0" w:color="A6A6A6"/>
              <w:right w:val="single" w:sz="4" w:space="0" w:color="A6A6A6"/>
            </w:tcBorders>
            <w:shd w:val="clear" w:color="auto" w:fill="auto"/>
            <w:hideMark/>
          </w:tcPr>
          <w:p w14:paraId="1BC17D6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8F596F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0AC54F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E43A6F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7" w:history="1">
              <w:r w:rsidR="000B2EBD" w:rsidRPr="007A0FF1">
                <w:rPr>
                  <w:rFonts w:ascii="Arial" w:hAnsi="Arial" w:cs="Arial"/>
                  <w:b/>
                  <w:bCs/>
                  <w:color w:val="0000FF"/>
                  <w:sz w:val="14"/>
                  <w:szCs w:val="14"/>
                  <w:u w:val="single"/>
                </w:rPr>
                <w:t>38.307</w:t>
              </w:r>
            </w:hyperlink>
          </w:p>
        </w:tc>
        <w:tc>
          <w:tcPr>
            <w:tcW w:w="249" w:type="pct"/>
            <w:tcBorders>
              <w:top w:val="nil"/>
              <w:left w:val="nil"/>
              <w:bottom w:val="single" w:sz="4" w:space="0" w:color="A6A6A6"/>
              <w:right w:val="single" w:sz="4" w:space="0" w:color="A6A6A6"/>
            </w:tcBorders>
            <w:shd w:val="clear" w:color="auto" w:fill="auto"/>
            <w:hideMark/>
          </w:tcPr>
          <w:p w14:paraId="646A71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6299FEC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8" w:history="1">
              <w:r w:rsidR="000B2EBD"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48CF1A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0145</w:t>
            </w:r>
          </w:p>
        </w:tc>
        <w:tc>
          <w:tcPr>
            <w:tcW w:w="286" w:type="pct"/>
            <w:tcBorders>
              <w:top w:val="nil"/>
              <w:left w:val="nil"/>
              <w:bottom w:val="single" w:sz="4" w:space="0" w:color="A6A6A6"/>
              <w:right w:val="single" w:sz="4" w:space="0" w:color="A6A6A6"/>
            </w:tcBorders>
          </w:tcPr>
          <w:p w14:paraId="50CC2EE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9002330" w14:textId="77777777" w:rsidTr="009D1633">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0B8E2CA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59" w:history="1">
              <w:r w:rsidR="000B2EBD" w:rsidRPr="007A0FF1">
                <w:rPr>
                  <w:rFonts w:ascii="Arial" w:hAnsi="Arial" w:cs="Arial"/>
                  <w:b/>
                  <w:bCs/>
                  <w:color w:val="0000FF"/>
                  <w:sz w:val="14"/>
                  <w:szCs w:val="14"/>
                  <w:u w:val="single"/>
                </w:rPr>
                <w:t>R4-2320896</w:t>
              </w:r>
            </w:hyperlink>
          </w:p>
        </w:tc>
        <w:tc>
          <w:tcPr>
            <w:tcW w:w="690" w:type="pct"/>
            <w:tcBorders>
              <w:top w:val="nil"/>
              <w:left w:val="nil"/>
              <w:bottom w:val="single" w:sz="4" w:space="0" w:color="A6A6A6"/>
              <w:right w:val="single" w:sz="4" w:space="0" w:color="A6A6A6"/>
            </w:tcBorders>
            <w:shd w:val="clear" w:color="auto" w:fill="auto"/>
            <w:hideMark/>
          </w:tcPr>
          <w:p w14:paraId="6853D1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Clarification for the Pi/2 BPSK modulation</w:t>
            </w:r>
          </w:p>
        </w:tc>
        <w:tc>
          <w:tcPr>
            <w:tcW w:w="439" w:type="pct"/>
            <w:tcBorders>
              <w:top w:val="nil"/>
              <w:left w:val="nil"/>
              <w:bottom w:val="single" w:sz="4" w:space="0" w:color="A6A6A6"/>
              <w:right w:val="single" w:sz="4" w:space="0" w:color="A6A6A6"/>
            </w:tcBorders>
            <w:shd w:val="clear" w:color="auto" w:fill="auto"/>
            <w:hideMark/>
          </w:tcPr>
          <w:p w14:paraId="728D2C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THALES, Inmarsat, Ligado Networks, Hughes/Echostar, Globalstar, Apple, IITH</w:t>
            </w:r>
          </w:p>
        </w:tc>
        <w:tc>
          <w:tcPr>
            <w:tcW w:w="211" w:type="pct"/>
            <w:tcBorders>
              <w:top w:val="nil"/>
              <w:left w:val="nil"/>
              <w:bottom w:val="single" w:sz="4" w:space="0" w:color="A6A6A6"/>
              <w:right w:val="single" w:sz="4" w:space="0" w:color="A6A6A6"/>
            </w:tcBorders>
            <w:shd w:val="clear" w:color="auto" w:fill="auto"/>
            <w:hideMark/>
          </w:tcPr>
          <w:p w14:paraId="2CEE33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938CBA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2EA59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The CR coversheet has CR revision as 0. Transmit modulation quality requirements in sub-clause 6.4.2 refer to TS 38.101-1 except Pi/2 BPSK modulation, which makes this modulation not applicable for the NTN core specifications. It is clarified that transmit modulation quality requirements from TS 38.101-1 are also applicable to the Pi/2 BPSK modulation in TS 38.101-5.</w:t>
            </w:r>
          </w:p>
        </w:tc>
        <w:tc>
          <w:tcPr>
            <w:tcW w:w="243" w:type="pct"/>
            <w:tcBorders>
              <w:top w:val="nil"/>
              <w:left w:val="nil"/>
              <w:bottom w:val="single" w:sz="4" w:space="0" w:color="A6A6A6"/>
              <w:right w:val="single" w:sz="4" w:space="0" w:color="A6A6A6"/>
            </w:tcBorders>
            <w:shd w:val="clear" w:color="auto" w:fill="auto"/>
            <w:hideMark/>
          </w:tcPr>
          <w:p w14:paraId="1385EE4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4127A0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3E0116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6091C8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1" w:history="1">
              <w:r w:rsidR="000B2EBD"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069814A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135DFC1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2" w:history="1">
              <w:r w:rsidR="000B2EBD" w:rsidRPr="007A0FF1">
                <w:rPr>
                  <w:rFonts w:ascii="Arial" w:hAnsi="Arial" w:cs="Arial"/>
                  <w:b/>
                  <w:bCs/>
                  <w:color w:val="0000FF"/>
                  <w:sz w:val="14"/>
                  <w:szCs w:val="14"/>
                  <w:u w:val="single"/>
                </w:rPr>
                <w:t>NR_NTN_solutions</w:t>
              </w:r>
            </w:hyperlink>
          </w:p>
        </w:tc>
        <w:tc>
          <w:tcPr>
            <w:tcW w:w="248" w:type="pct"/>
            <w:tcBorders>
              <w:top w:val="nil"/>
              <w:left w:val="nil"/>
              <w:bottom w:val="single" w:sz="4" w:space="0" w:color="A6A6A6"/>
              <w:right w:val="single" w:sz="4" w:space="0" w:color="A6A6A6"/>
            </w:tcBorders>
            <w:shd w:val="clear" w:color="000000" w:fill="BFBFBF"/>
            <w:hideMark/>
          </w:tcPr>
          <w:p w14:paraId="179C4C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0051</w:t>
            </w:r>
          </w:p>
        </w:tc>
        <w:tc>
          <w:tcPr>
            <w:tcW w:w="286" w:type="pct"/>
            <w:tcBorders>
              <w:top w:val="nil"/>
              <w:left w:val="nil"/>
              <w:bottom w:val="single" w:sz="4" w:space="0" w:color="A6A6A6"/>
              <w:right w:val="single" w:sz="4" w:space="0" w:color="A6A6A6"/>
            </w:tcBorders>
          </w:tcPr>
          <w:p w14:paraId="67E3CB6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DC9ACFA"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552B55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3" w:history="1">
              <w:r w:rsidR="000B2EBD" w:rsidRPr="007A0FF1">
                <w:rPr>
                  <w:rFonts w:ascii="Arial" w:hAnsi="Arial" w:cs="Arial"/>
                  <w:b/>
                  <w:bCs/>
                  <w:color w:val="0000FF"/>
                  <w:sz w:val="14"/>
                  <w:szCs w:val="14"/>
                  <w:u w:val="single"/>
                </w:rPr>
                <w:t>R4-2320899</w:t>
              </w:r>
            </w:hyperlink>
          </w:p>
        </w:tc>
        <w:tc>
          <w:tcPr>
            <w:tcW w:w="690" w:type="pct"/>
            <w:tcBorders>
              <w:top w:val="nil"/>
              <w:left w:val="nil"/>
              <w:bottom w:val="single" w:sz="4" w:space="0" w:color="A6A6A6"/>
              <w:right w:val="single" w:sz="4" w:space="0" w:color="A6A6A6"/>
            </w:tcBorders>
            <w:shd w:val="clear" w:color="auto" w:fill="auto"/>
            <w:hideMark/>
          </w:tcPr>
          <w:p w14:paraId="5102A5D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Clarification for the Pi/2 BPSK modulation</w:t>
            </w:r>
          </w:p>
        </w:tc>
        <w:tc>
          <w:tcPr>
            <w:tcW w:w="439" w:type="pct"/>
            <w:tcBorders>
              <w:top w:val="nil"/>
              <w:left w:val="nil"/>
              <w:bottom w:val="single" w:sz="4" w:space="0" w:color="A6A6A6"/>
              <w:right w:val="single" w:sz="4" w:space="0" w:color="A6A6A6"/>
            </w:tcBorders>
            <w:shd w:val="clear" w:color="auto" w:fill="auto"/>
            <w:hideMark/>
          </w:tcPr>
          <w:p w14:paraId="6DA0F2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THALES, Inmarsat, Ligado Networks, Hughes/Echostar, Globalstar, Apple, IITH</w:t>
            </w:r>
          </w:p>
        </w:tc>
        <w:tc>
          <w:tcPr>
            <w:tcW w:w="211" w:type="pct"/>
            <w:tcBorders>
              <w:top w:val="nil"/>
              <w:left w:val="nil"/>
              <w:bottom w:val="single" w:sz="4" w:space="0" w:color="A6A6A6"/>
              <w:right w:val="single" w:sz="4" w:space="0" w:color="A6A6A6"/>
            </w:tcBorders>
            <w:shd w:val="clear" w:color="auto" w:fill="auto"/>
            <w:hideMark/>
          </w:tcPr>
          <w:p w14:paraId="52854B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BDF0E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7CF9D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The CR coversheet have CR revision as 0. Mirror CR: Transmit modulation quality requirements in sub-clause 6.4.2 refer to TS 38.101-1 except Pi/2 BPSK modulation, which makes this modulation not applicable for the NTN core </w:t>
            </w:r>
            <w:r w:rsidRPr="007A0FF1">
              <w:rPr>
                <w:rFonts w:ascii="Arial" w:hAnsi="Arial" w:cs="Arial"/>
                <w:sz w:val="14"/>
                <w:szCs w:val="14"/>
              </w:rPr>
              <w:lastRenderedPageBreak/>
              <w:t>specifications. It is clarified that transmit modulation quality requirements from TS 38.101-1 are also applicable to the Pi/2 BPSK modulation in TS 38.101-5.</w:t>
            </w:r>
          </w:p>
        </w:tc>
        <w:tc>
          <w:tcPr>
            <w:tcW w:w="243" w:type="pct"/>
            <w:tcBorders>
              <w:top w:val="nil"/>
              <w:left w:val="nil"/>
              <w:bottom w:val="single" w:sz="4" w:space="0" w:color="A6A6A6"/>
              <w:right w:val="single" w:sz="4" w:space="0" w:color="A6A6A6"/>
            </w:tcBorders>
            <w:shd w:val="clear" w:color="auto" w:fill="auto"/>
            <w:hideMark/>
          </w:tcPr>
          <w:p w14:paraId="32E540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FE27ABD"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E8B676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4"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50B6E0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5" w:history="1">
              <w:r w:rsidR="000B2EBD"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3287F9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56A35A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6" w:history="1">
              <w:r w:rsidR="000B2EBD" w:rsidRPr="007A0FF1">
                <w:rPr>
                  <w:rFonts w:ascii="Arial" w:hAnsi="Arial" w:cs="Arial"/>
                  <w:b/>
                  <w:bCs/>
                  <w:color w:val="0000FF"/>
                  <w:sz w:val="14"/>
                  <w:szCs w:val="14"/>
                  <w:u w:val="single"/>
                </w:rPr>
                <w:t>NR_NTN_solutions</w:t>
              </w:r>
            </w:hyperlink>
          </w:p>
        </w:tc>
        <w:tc>
          <w:tcPr>
            <w:tcW w:w="248" w:type="pct"/>
            <w:tcBorders>
              <w:top w:val="nil"/>
              <w:left w:val="nil"/>
              <w:bottom w:val="single" w:sz="4" w:space="0" w:color="A6A6A6"/>
              <w:right w:val="single" w:sz="4" w:space="0" w:color="A6A6A6"/>
            </w:tcBorders>
            <w:shd w:val="clear" w:color="000000" w:fill="BFBFBF"/>
            <w:hideMark/>
          </w:tcPr>
          <w:p w14:paraId="7698F78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0052</w:t>
            </w:r>
          </w:p>
        </w:tc>
        <w:tc>
          <w:tcPr>
            <w:tcW w:w="286" w:type="pct"/>
            <w:tcBorders>
              <w:top w:val="nil"/>
              <w:left w:val="nil"/>
              <w:bottom w:val="single" w:sz="4" w:space="0" w:color="A6A6A6"/>
              <w:right w:val="single" w:sz="4" w:space="0" w:color="A6A6A6"/>
            </w:tcBorders>
          </w:tcPr>
          <w:p w14:paraId="4894C15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7554EFB" w14:textId="77777777" w:rsidTr="009D1633">
        <w:trPr>
          <w:trHeight w:val="3200"/>
        </w:trPr>
        <w:tc>
          <w:tcPr>
            <w:tcW w:w="346" w:type="pct"/>
            <w:tcBorders>
              <w:top w:val="nil"/>
              <w:left w:val="single" w:sz="4" w:space="0" w:color="A6A6A6"/>
              <w:bottom w:val="single" w:sz="4" w:space="0" w:color="A6A6A6"/>
              <w:right w:val="single" w:sz="4" w:space="0" w:color="A6A6A6"/>
            </w:tcBorders>
            <w:shd w:val="clear" w:color="auto" w:fill="auto"/>
            <w:hideMark/>
          </w:tcPr>
          <w:p w14:paraId="0CFDB72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7" w:history="1">
              <w:r w:rsidR="000B2EBD" w:rsidRPr="007A0FF1">
                <w:rPr>
                  <w:rFonts w:ascii="Arial" w:hAnsi="Arial" w:cs="Arial"/>
                  <w:b/>
                  <w:bCs/>
                  <w:color w:val="0000FF"/>
                  <w:sz w:val="14"/>
                  <w:szCs w:val="14"/>
                  <w:u w:val="single"/>
                </w:rPr>
                <w:t>R4-2318293</w:t>
              </w:r>
            </w:hyperlink>
          </w:p>
        </w:tc>
        <w:tc>
          <w:tcPr>
            <w:tcW w:w="690" w:type="pct"/>
            <w:tcBorders>
              <w:top w:val="nil"/>
              <w:left w:val="nil"/>
              <w:bottom w:val="single" w:sz="4" w:space="0" w:color="A6A6A6"/>
              <w:right w:val="single" w:sz="4" w:space="0" w:color="A6A6A6"/>
            </w:tcBorders>
            <w:shd w:val="clear" w:color="auto" w:fill="auto"/>
            <w:hideMark/>
          </w:tcPr>
          <w:p w14:paraId="7C6846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TS 38.108, Correction on out-of-band emissions</w:t>
            </w:r>
          </w:p>
        </w:tc>
        <w:tc>
          <w:tcPr>
            <w:tcW w:w="439" w:type="pct"/>
            <w:tcBorders>
              <w:top w:val="nil"/>
              <w:left w:val="nil"/>
              <w:bottom w:val="single" w:sz="4" w:space="0" w:color="A6A6A6"/>
              <w:right w:val="single" w:sz="4" w:space="0" w:color="A6A6A6"/>
            </w:tcBorders>
            <w:shd w:val="clear" w:color="auto" w:fill="auto"/>
            <w:hideMark/>
          </w:tcPr>
          <w:p w14:paraId="47594B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211" w:type="pct"/>
            <w:tcBorders>
              <w:top w:val="nil"/>
              <w:left w:val="nil"/>
              <w:bottom w:val="single" w:sz="4" w:space="0" w:color="A6A6A6"/>
              <w:right w:val="single" w:sz="4" w:space="0" w:color="A6A6A6"/>
            </w:tcBorders>
            <w:shd w:val="clear" w:color="auto" w:fill="auto"/>
            <w:hideMark/>
          </w:tcPr>
          <w:p w14:paraId="47C358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C34B0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C645B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10788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918F01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CBEF88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8"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551DF0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69" w:history="1">
              <w:r w:rsidR="000B2EBD" w:rsidRPr="007A0FF1">
                <w:rPr>
                  <w:rFonts w:ascii="Arial" w:hAnsi="Arial" w:cs="Arial"/>
                  <w:b/>
                  <w:bCs/>
                  <w:color w:val="0000FF"/>
                  <w:sz w:val="14"/>
                  <w:szCs w:val="14"/>
                  <w:u w:val="single"/>
                </w:rPr>
                <w:t>38.108</w:t>
              </w:r>
            </w:hyperlink>
          </w:p>
        </w:tc>
        <w:tc>
          <w:tcPr>
            <w:tcW w:w="249" w:type="pct"/>
            <w:tcBorders>
              <w:top w:val="nil"/>
              <w:left w:val="nil"/>
              <w:bottom w:val="single" w:sz="4" w:space="0" w:color="A6A6A6"/>
              <w:right w:val="single" w:sz="4" w:space="0" w:color="A6A6A6"/>
            </w:tcBorders>
            <w:shd w:val="clear" w:color="auto" w:fill="auto"/>
            <w:hideMark/>
          </w:tcPr>
          <w:p w14:paraId="10E738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1165445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0" w:history="1">
              <w:r w:rsidR="000B2EBD"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74FAAE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0044</w:t>
            </w:r>
          </w:p>
        </w:tc>
        <w:tc>
          <w:tcPr>
            <w:tcW w:w="286" w:type="pct"/>
            <w:tcBorders>
              <w:top w:val="nil"/>
              <w:left w:val="nil"/>
              <w:bottom w:val="single" w:sz="4" w:space="0" w:color="A6A6A6"/>
              <w:right w:val="single" w:sz="4" w:space="0" w:color="A6A6A6"/>
            </w:tcBorders>
          </w:tcPr>
          <w:p w14:paraId="3D65D97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C35C6AD"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6EC399FE"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R4-2318294</w:t>
            </w:r>
          </w:p>
        </w:tc>
        <w:tc>
          <w:tcPr>
            <w:tcW w:w="690" w:type="pct"/>
            <w:tcBorders>
              <w:top w:val="nil"/>
              <w:left w:val="nil"/>
              <w:bottom w:val="single" w:sz="4" w:space="0" w:color="A6A6A6"/>
              <w:right w:val="single" w:sz="4" w:space="0" w:color="A6A6A6"/>
            </w:tcBorders>
            <w:shd w:val="clear" w:color="auto" w:fill="auto"/>
            <w:hideMark/>
          </w:tcPr>
          <w:p w14:paraId="60F7A8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TS 38.108, Correction on out-of-band emissions</w:t>
            </w:r>
          </w:p>
        </w:tc>
        <w:tc>
          <w:tcPr>
            <w:tcW w:w="439" w:type="pct"/>
            <w:tcBorders>
              <w:top w:val="nil"/>
              <w:left w:val="nil"/>
              <w:bottom w:val="single" w:sz="4" w:space="0" w:color="A6A6A6"/>
              <w:right w:val="single" w:sz="4" w:space="0" w:color="A6A6A6"/>
            </w:tcBorders>
            <w:shd w:val="clear" w:color="auto" w:fill="auto"/>
            <w:hideMark/>
          </w:tcPr>
          <w:p w14:paraId="181845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211" w:type="pct"/>
            <w:tcBorders>
              <w:top w:val="nil"/>
              <w:left w:val="nil"/>
              <w:bottom w:val="single" w:sz="4" w:space="0" w:color="A6A6A6"/>
              <w:right w:val="single" w:sz="4" w:space="0" w:color="A6A6A6"/>
            </w:tcBorders>
            <w:shd w:val="clear" w:color="auto" w:fill="auto"/>
            <w:hideMark/>
          </w:tcPr>
          <w:p w14:paraId="7620728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5D59A3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E8980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C157B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nil"/>
              <w:left w:val="nil"/>
              <w:bottom w:val="single" w:sz="4" w:space="0" w:color="A6A6A6"/>
              <w:right w:val="single" w:sz="4" w:space="0" w:color="A6A6A6"/>
            </w:tcBorders>
            <w:shd w:val="clear" w:color="auto" w:fill="auto"/>
            <w:hideMark/>
          </w:tcPr>
          <w:p w14:paraId="5F3E85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C89490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1"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9C448C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2" w:history="1">
              <w:r w:rsidR="000B2EBD" w:rsidRPr="007A0FF1">
                <w:rPr>
                  <w:rFonts w:ascii="Arial" w:hAnsi="Arial" w:cs="Arial"/>
                  <w:b/>
                  <w:bCs/>
                  <w:color w:val="0000FF"/>
                  <w:sz w:val="14"/>
                  <w:szCs w:val="14"/>
                  <w:u w:val="single"/>
                </w:rPr>
                <w:t>38.108</w:t>
              </w:r>
            </w:hyperlink>
          </w:p>
        </w:tc>
        <w:tc>
          <w:tcPr>
            <w:tcW w:w="249" w:type="pct"/>
            <w:tcBorders>
              <w:top w:val="nil"/>
              <w:left w:val="nil"/>
              <w:bottom w:val="single" w:sz="4" w:space="0" w:color="A6A6A6"/>
              <w:right w:val="single" w:sz="4" w:space="0" w:color="A6A6A6"/>
            </w:tcBorders>
            <w:shd w:val="clear" w:color="auto" w:fill="auto"/>
            <w:hideMark/>
          </w:tcPr>
          <w:p w14:paraId="3A29824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18.0.0</w:t>
            </w:r>
          </w:p>
        </w:tc>
        <w:tc>
          <w:tcPr>
            <w:tcW w:w="645" w:type="pct"/>
            <w:tcBorders>
              <w:top w:val="nil"/>
              <w:left w:val="nil"/>
              <w:bottom w:val="single" w:sz="4" w:space="0" w:color="A6A6A6"/>
              <w:right w:val="single" w:sz="4" w:space="0" w:color="A6A6A6"/>
            </w:tcBorders>
            <w:shd w:val="clear" w:color="auto" w:fill="auto"/>
            <w:hideMark/>
          </w:tcPr>
          <w:p w14:paraId="6577417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3" w:history="1">
              <w:r w:rsidR="000B2EBD"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B177F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0045</w:t>
            </w:r>
          </w:p>
        </w:tc>
        <w:tc>
          <w:tcPr>
            <w:tcW w:w="286" w:type="pct"/>
            <w:tcBorders>
              <w:top w:val="nil"/>
              <w:left w:val="nil"/>
              <w:bottom w:val="single" w:sz="4" w:space="0" w:color="A6A6A6"/>
              <w:right w:val="single" w:sz="4" w:space="0" w:color="A6A6A6"/>
            </w:tcBorders>
          </w:tcPr>
          <w:p w14:paraId="4264B30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B80C243"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2613A33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4" w:history="1">
              <w:r w:rsidR="000B2EBD" w:rsidRPr="007A0FF1">
                <w:rPr>
                  <w:rFonts w:ascii="Arial" w:hAnsi="Arial" w:cs="Arial"/>
                  <w:b/>
                  <w:bCs/>
                  <w:color w:val="0000FF"/>
                  <w:sz w:val="14"/>
                  <w:szCs w:val="14"/>
                  <w:u w:val="single"/>
                </w:rPr>
                <w:t>R4-2318295</w:t>
              </w:r>
            </w:hyperlink>
          </w:p>
        </w:tc>
        <w:tc>
          <w:tcPr>
            <w:tcW w:w="690" w:type="pct"/>
            <w:tcBorders>
              <w:top w:val="nil"/>
              <w:left w:val="nil"/>
              <w:bottom w:val="single" w:sz="4" w:space="0" w:color="A6A6A6"/>
              <w:right w:val="single" w:sz="4" w:space="0" w:color="A6A6A6"/>
            </w:tcBorders>
            <w:shd w:val="clear" w:color="auto" w:fill="auto"/>
            <w:hideMark/>
          </w:tcPr>
          <w:p w14:paraId="5A69D3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TS 38.181, Correction on out-of-band emissions</w:t>
            </w:r>
          </w:p>
        </w:tc>
        <w:tc>
          <w:tcPr>
            <w:tcW w:w="439" w:type="pct"/>
            <w:tcBorders>
              <w:top w:val="nil"/>
              <w:left w:val="nil"/>
              <w:bottom w:val="single" w:sz="4" w:space="0" w:color="A6A6A6"/>
              <w:right w:val="single" w:sz="4" w:space="0" w:color="A6A6A6"/>
            </w:tcBorders>
            <w:shd w:val="clear" w:color="auto" w:fill="auto"/>
            <w:hideMark/>
          </w:tcPr>
          <w:p w14:paraId="28ECFA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211" w:type="pct"/>
            <w:tcBorders>
              <w:top w:val="nil"/>
              <w:left w:val="nil"/>
              <w:bottom w:val="single" w:sz="4" w:space="0" w:color="A6A6A6"/>
              <w:right w:val="single" w:sz="4" w:space="0" w:color="A6A6A6"/>
            </w:tcBorders>
            <w:shd w:val="clear" w:color="auto" w:fill="auto"/>
            <w:hideMark/>
          </w:tcPr>
          <w:p w14:paraId="265443C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9B99D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0D896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01BC97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50BECC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586C03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5"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D89023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6" w:history="1">
              <w:r w:rsidR="000B2EBD" w:rsidRPr="007A0FF1">
                <w:rPr>
                  <w:rFonts w:ascii="Arial" w:hAnsi="Arial" w:cs="Arial"/>
                  <w:b/>
                  <w:bCs/>
                  <w:color w:val="0000FF"/>
                  <w:sz w:val="14"/>
                  <w:szCs w:val="14"/>
                  <w:u w:val="single"/>
                </w:rPr>
                <w:t>38.181</w:t>
              </w:r>
            </w:hyperlink>
          </w:p>
        </w:tc>
        <w:tc>
          <w:tcPr>
            <w:tcW w:w="249" w:type="pct"/>
            <w:tcBorders>
              <w:top w:val="nil"/>
              <w:left w:val="nil"/>
              <w:bottom w:val="single" w:sz="4" w:space="0" w:color="A6A6A6"/>
              <w:right w:val="single" w:sz="4" w:space="0" w:color="A6A6A6"/>
            </w:tcBorders>
            <w:shd w:val="clear" w:color="auto" w:fill="auto"/>
            <w:hideMark/>
          </w:tcPr>
          <w:p w14:paraId="1C275B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645" w:type="pct"/>
            <w:tcBorders>
              <w:top w:val="nil"/>
              <w:left w:val="nil"/>
              <w:bottom w:val="single" w:sz="4" w:space="0" w:color="A6A6A6"/>
              <w:right w:val="single" w:sz="4" w:space="0" w:color="A6A6A6"/>
            </w:tcBorders>
            <w:shd w:val="clear" w:color="auto" w:fill="auto"/>
            <w:hideMark/>
          </w:tcPr>
          <w:p w14:paraId="2CFB08B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7" w:history="1">
              <w:r w:rsidR="000B2EBD" w:rsidRPr="007A0FF1">
                <w:rPr>
                  <w:rFonts w:ascii="Arial" w:hAnsi="Arial" w:cs="Arial"/>
                  <w:b/>
                  <w:bCs/>
                  <w:color w:val="0000FF"/>
                  <w:sz w:val="14"/>
                  <w:szCs w:val="14"/>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358B3F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0011</w:t>
            </w:r>
          </w:p>
        </w:tc>
        <w:tc>
          <w:tcPr>
            <w:tcW w:w="286" w:type="pct"/>
            <w:tcBorders>
              <w:top w:val="nil"/>
              <w:left w:val="nil"/>
              <w:bottom w:val="single" w:sz="4" w:space="0" w:color="A6A6A6"/>
              <w:right w:val="single" w:sz="4" w:space="0" w:color="A6A6A6"/>
            </w:tcBorders>
          </w:tcPr>
          <w:p w14:paraId="4DEBD61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8C357CE"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5A96DFD"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R4-2318296</w:t>
            </w:r>
          </w:p>
        </w:tc>
        <w:tc>
          <w:tcPr>
            <w:tcW w:w="690" w:type="pct"/>
            <w:tcBorders>
              <w:top w:val="nil"/>
              <w:left w:val="nil"/>
              <w:bottom w:val="single" w:sz="4" w:space="0" w:color="A6A6A6"/>
              <w:right w:val="single" w:sz="4" w:space="0" w:color="A6A6A6"/>
            </w:tcBorders>
            <w:shd w:val="clear" w:color="auto" w:fill="auto"/>
            <w:hideMark/>
          </w:tcPr>
          <w:p w14:paraId="0FED61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TR 38.863, Correction on interfering signal power for out-of-band blocking</w:t>
            </w:r>
          </w:p>
        </w:tc>
        <w:tc>
          <w:tcPr>
            <w:tcW w:w="439" w:type="pct"/>
            <w:tcBorders>
              <w:top w:val="nil"/>
              <w:left w:val="nil"/>
              <w:bottom w:val="single" w:sz="4" w:space="0" w:color="A6A6A6"/>
              <w:right w:val="single" w:sz="4" w:space="0" w:color="A6A6A6"/>
            </w:tcBorders>
            <w:shd w:val="clear" w:color="auto" w:fill="auto"/>
            <w:hideMark/>
          </w:tcPr>
          <w:p w14:paraId="20B87B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211" w:type="pct"/>
            <w:tcBorders>
              <w:top w:val="nil"/>
              <w:left w:val="nil"/>
              <w:bottom w:val="single" w:sz="4" w:space="0" w:color="A6A6A6"/>
              <w:right w:val="single" w:sz="4" w:space="0" w:color="A6A6A6"/>
            </w:tcBorders>
            <w:shd w:val="clear" w:color="auto" w:fill="auto"/>
            <w:hideMark/>
          </w:tcPr>
          <w:p w14:paraId="606CF1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E68D78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720C19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EAF81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1DFA2044" w14:textId="77777777" w:rsidR="000B2EBD" w:rsidRPr="007A0FF1" w:rsidRDefault="000B2EBD" w:rsidP="007A0FF1">
            <w:pPr>
              <w:overflowPunct/>
              <w:autoSpaceDE/>
              <w:autoSpaceDN/>
              <w:adjustRightInd/>
              <w:spacing w:after="0"/>
              <w:textAlignment w:val="auto"/>
              <w:rPr>
                <w:rFonts w:ascii="Arial" w:hAnsi="Arial" w:cs="Arial"/>
                <w:color w:val="9C0006"/>
                <w:sz w:val="14"/>
                <w:szCs w:val="14"/>
              </w:rPr>
            </w:pPr>
            <w:r w:rsidRPr="007A0FF1">
              <w:rPr>
                <w:rFonts w:ascii="Arial" w:hAnsi="Arial" w:cs="Arial"/>
                <w:color w:val="9C0006"/>
                <w:sz w:val="14"/>
                <w:szCs w:val="14"/>
              </w:rPr>
              <w:t>withdrawn</w:t>
            </w:r>
          </w:p>
        </w:tc>
        <w:tc>
          <w:tcPr>
            <w:tcW w:w="249" w:type="pct"/>
            <w:tcBorders>
              <w:top w:val="nil"/>
              <w:left w:val="nil"/>
              <w:bottom w:val="single" w:sz="4" w:space="0" w:color="A6A6A6"/>
              <w:right w:val="single" w:sz="4" w:space="0" w:color="A6A6A6"/>
            </w:tcBorders>
            <w:shd w:val="clear" w:color="auto" w:fill="auto"/>
            <w:hideMark/>
          </w:tcPr>
          <w:p w14:paraId="1FB4908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8"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D19F50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79" w:history="1">
              <w:r w:rsidR="000B2EBD" w:rsidRPr="007A0FF1">
                <w:rPr>
                  <w:rFonts w:ascii="Arial" w:hAnsi="Arial" w:cs="Arial"/>
                  <w:b/>
                  <w:bCs/>
                  <w:color w:val="0000FF"/>
                  <w:sz w:val="14"/>
                  <w:szCs w:val="14"/>
                  <w:u w:val="single"/>
                </w:rPr>
                <w:t>38.863</w:t>
              </w:r>
            </w:hyperlink>
          </w:p>
        </w:tc>
        <w:tc>
          <w:tcPr>
            <w:tcW w:w="249" w:type="pct"/>
            <w:tcBorders>
              <w:top w:val="nil"/>
              <w:left w:val="nil"/>
              <w:bottom w:val="single" w:sz="4" w:space="0" w:color="A6A6A6"/>
              <w:right w:val="single" w:sz="4" w:space="0" w:color="A6A6A6"/>
            </w:tcBorders>
            <w:shd w:val="clear" w:color="auto" w:fill="auto"/>
            <w:hideMark/>
          </w:tcPr>
          <w:p w14:paraId="17DA8A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645" w:type="pct"/>
            <w:tcBorders>
              <w:top w:val="nil"/>
              <w:left w:val="nil"/>
              <w:bottom w:val="single" w:sz="4" w:space="0" w:color="A6A6A6"/>
              <w:right w:val="single" w:sz="4" w:space="0" w:color="A6A6A6"/>
            </w:tcBorders>
            <w:shd w:val="clear" w:color="auto" w:fill="auto"/>
            <w:hideMark/>
          </w:tcPr>
          <w:p w14:paraId="3611721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0" w:history="1">
              <w:r w:rsidR="000B2EBD"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65349E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0008</w:t>
            </w:r>
          </w:p>
        </w:tc>
        <w:tc>
          <w:tcPr>
            <w:tcW w:w="286" w:type="pct"/>
            <w:tcBorders>
              <w:top w:val="nil"/>
              <w:left w:val="nil"/>
              <w:bottom w:val="single" w:sz="4" w:space="0" w:color="A6A6A6"/>
              <w:right w:val="single" w:sz="4" w:space="0" w:color="A6A6A6"/>
            </w:tcBorders>
          </w:tcPr>
          <w:p w14:paraId="0BE55A3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6303230"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90C79E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1" w:history="1">
              <w:r w:rsidR="000B2EBD" w:rsidRPr="007A0FF1">
                <w:rPr>
                  <w:rFonts w:ascii="Arial" w:hAnsi="Arial" w:cs="Arial"/>
                  <w:b/>
                  <w:bCs/>
                  <w:color w:val="0000FF"/>
                  <w:sz w:val="14"/>
                  <w:szCs w:val="14"/>
                  <w:u w:val="single"/>
                </w:rPr>
                <w:t>R4-2318306</w:t>
              </w:r>
            </w:hyperlink>
          </w:p>
        </w:tc>
        <w:tc>
          <w:tcPr>
            <w:tcW w:w="690" w:type="pct"/>
            <w:tcBorders>
              <w:top w:val="nil"/>
              <w:left w:val="nil"/>
              <w:bottom w:val="single" w:sz="4" w:space="0" w:color="A6A6A6"/>
              <w:right w:val="single" w:sz="4" w:space="0" w:color="A6A6A6"/>
            </w:tcBorders>
            <w:shd w:val="clear" w:color="auto" w:fill="auto"/>
            <w:hideMark/>
          </w:tcPr>
          <w:p w14:paraId="6EACE3A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TR 38.863, Correction on Satellite and UE Antenna and beam forming pattern modelling</w:t>
            </w:r>
          </w:p>
        </w:tc>
        <w:tc>
          <w:tcPr>
            <w:tcW w:w="439" w:type="pct"/>
            <w:tcBorders>
              <w:top w:val="nil"/>
              <w:left w:val="nil"/>
              <w:bottom w:val="single" w:sz="4" w:space="0" w:color="A6A6A6"/>
              <w:right w:val="single" w:sz="4" w:space="0" w:color="A6A6A6"/>
            </w:tcBorders>
            <w:shd w:val="clear" w:color="auto" w:fill="auto"/>
            <w:hideMark/>
          </w:tcPr>
          <w:p w14:paraId="79A5CC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211" w:type="pct"/>
            <w:tcBorders>
              <w:top w:val="nil"/>
              <w:left w:val="nil"/>
              <w:bottom w:val="single" w:sz="4" w:space="0" w:color="A6A6A6"/>
              <w:right w:val="single" w:sz="4" w:space="0" w:color="A6A6A6"/>
            </w:tcBorders>
            <w:shd w:val="clear" w:color="auto" w:fill="auto"/>
            <w:hideMark/>
          </w:tcPr>
          <w:p w14:paraId="68B217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31E2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BBE33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AD5674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7E8171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DCA905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2"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F10426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3" w:history="1">
              <w:r w:rsidR="000B2EBD" w:rsidRPr="007A0FF1">
                <w:rPr>
                  <w:rFonts w:ascii="Arial" w:hAnsi="Arial" w:cs="Arial"/>
                  <w:b/>
                  <w:bCs/>
                  <w:color w:val="0000FF"/>
                  <w:sz w:val="14"/>
                  <w:szCs w:val="14"/>
                  <w:u w:val="single"/>
                </w:rPr>
                <w:t>38.863</w:t>
              </w:r>
            </w:hyperlink>
          </w:p>
        </w:tc>
        <w:tc>
          <w:tcPr>
            <w:tcW w:w="249" w:type="pct"/>
            <w:tcBorders>
              <w:top w:val="nil"/>
              <w:left w:val="nil"/>
              <w:bottom w:val="single" w:sz="4" w:space="0" w:color="A6A6A6"/>
              <w:right w:val="single" w:sz="4" w:space="0" w:color="A6A6A6"/>
            </w:tcBorders>
            <w:shd w:val="clear" w:color="auto" w:fill="auto"/>
            <w:hideMark/>
          </w:tcPr>
          <w:p w14:paraId="2DD154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645" w:type="pct"/>
            <w:tcBorders>
              <w:top w:val="nil"/>
              <w:left w:val="nil"/>
              <w:bottom w:val="single" w:sz="4" w:space="0" w:color="A6A6A6"/>
              <w:right w:val="single" w:sz="4" w:space="0" w:color="A6A6A6"/>
            </w:tcBorders>
            <w:shd w:val="clear" w:color="auto" w:fill="auto"/>
            <w:hideMark/>
          </w:tcPr>
          <w:p w14:paraId="5298D5A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4" w:history="1">
              <w:r w:rsidR="000B2EBD"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4C49B5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0009</w:t>
            </w:r>
          </w:p>
        </w:tc>
        <w:tc>
          <w:tcPr>
            <w:tcW w:w="286" w:type="pct"/>
            <w:tcBorders>
              <w:top w:val="nil"/>
              <w:left w:val="nil"/>
              <w:bottom w:val="single" w:sz="4" w:space="0" w:color="A6A6A6"/>
              <w:right w:val="single" w:sz="4" w:space="0" w:color="A6A6A6"/>
            </w:tcBorders>
          </w:tcPr>
          <w:p w14:paraId="05E67C0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574E800"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320256F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5" w:history="1">
              <w:r w:rsidR="000B2EBD" w:rsidRPr="007A0FF1">
                <w:rPr>
                  <w:rFonts w:ascii="Arial" w:hAnsi="Arial" w:cs="Arial"/>
                  <w:b/>
                  <w:bCs/>
                  <w:color w:val="0000FF"/>
                  <w:sz w:val="14"/>
                  <w:szCs w:val="14"/>
                  <w:u w:val="single"/>
                </w:rPr>
                <w:t>R4-2318542</w:t>
              </w:r>
            </w:hyperlink>
          </w:p>
        </w:tc>
        <w:tc>
          <w:tcPr>
            <w:tcW w:w="690" w:type="pct"/>
            <w:tcBorders>
              <w:top w:val="nil"/>
              <w:left w:val="nil"/>
              <w:bottom w:val="single" w:sz="4" w:space="0" w:color="A6A6A6"/>
              <w:right w:val="single" w:sz="4" w:space="0" w:color="A6A6A6"/>
            </w:tcBorders>
            <w:shd w:val="clear" w:color="auto" w:fill="auto"/>
            <w:hideMark/>
          </w:tcPr>
          <w:p w14:paraId="1ED03C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TR 38.852</w:t>
            </w:r>
          </w:p>
        </w:tc>
        <w:tc>
          <w:tcPr>
            <w:tcW w:w="439" w:type="pct"/>
            <w:tcBorders>
              <w:top w:val="nil"/>
              <w:left w:val="nil"/>
              <w:bottom w:val="single" w:sz="4" w:space="0" w:color="A6A6A6"/>
              <w:right w:val="single" w:sz="4" w:space="0" w:color="A6A6A6"/>
            </w:tcBorders>
            <w:shd w:val="clear" w:color="auto" w:fill="auto"/>
            <w:hideMark/>
          </w:tcPr>
          <w:p w14:paraId="35A7CF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211" w:type="pct"/>
            <w:tcBorders>
              <w:top w:val="nil"/>
              <w:left w:val="nil"/>
              <w:bottom w:val="single" w:sz="4" w:space="0" w:color="A6A6A6"/>
              <w:right w:val="single" w:sz="4" w:space="0" w:color="A6A6A6"/>
            </w:tcBorders>
            <w:shd w:val="clear" w:color="auto" w:fill="auto"/>
            <w:hideMark/>
          </w:tcPr>
          <w:p w14:paraId="01C823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5F842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02BDF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section 9 Deployment aspects - coordinated deployment</w:t>
            </w:r>
          </w:p>
        </w:tc>
        <w:tc>
          <w:tcPr>
            <w:tcW w:w="243" w:type="pct"/>
            <w:tcBorders>
              <w:top w:val="nil"/>
              <w:left w:val="nil"/>
              <w:bottom w:val="single" w:sz="4" w:space="0" w:color="A6A6A6"/>
              <w:right w:val="single" w:sz="4" w:space="0" w:color="A6A6A6"/>
            </w:tcBorders>
            <w:shd w:val="clear" w:color="auto" w:fill="auto"/>
            <w:hideMark/>
          </w:tcPr>
          <w:p w14:paraId="3E170B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1524A515"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39DDC87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C60025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7" w:history="1">
              <w:r w:rsidR="000B2EBD" w:rsidRPr="007A0FF1">
                <w:rPr>
                  <w:rFonts w:ascii="Arial" w:hAnsi="Arial" w:cs="Arial"/>
                  <w:b/>
                  <w:bCs/>
                  <w:color w:val="0000FF"/>
                  <w:sz w:val="14"/>
                  <w:szCs w:val="14"/>
                  <w:u w:val="single"/>
                </w:rPr>
                <w:t>38.852</w:t>
              </w:r>
            </w:hyperlink>
          </w:p>
        </w:tc>
        <w:tc>
          <w:tcPr>
            <w:tcW w:w="249" w:type="pct"/>
            <w:tcBorders>
              <w:top w:val="nil"/>
              <w:left w:val="nil"/>
              <w:bottom w:val="single" w:sz="4" w:space="0" w:color="A6A6A6"/>
              <w:right w:val="single" w:sz="4" w:space="0" w:color="A6A6A6"/>
            </w:tcBorders>
            <w:shd w:val="clear" w:color="auto" w:fill="auto"/>
            <w:hideMark/>
          </w:tcPr>
          <w:p w14:paraId="5A4611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645" w:type="pct"/>
            <w:tcBorders>
              <w:top w:val="nil"/>
              <w:left w:val="nil"/>
              <w:bottom w:val="single" w:sz="4" w:space="0" w:color="A6A6A6"/>
              <w:right w:val="single" w:sz="4" w:space="0" w:color="A6A6A6"/>
            </w:tcBorders>
            <w:shd w:val="clear" w:color="auto" w:fill="auto"/>
            <w:hideMark/>
          </w:tcPr>
          <w:p w14:paraId="4D1961A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8" w:history="1">
              <w:r w:rsidR="000B2EBD" w:rsidRPr="007A0FF1">
                <w:rPr>
                  <w:rFonts w:ascii="Arial" w:hAnsi="Arial" w:cs="Arial"/>
                  <w:b/>
                  <w:bCs/>
                  <w:color w:val="0000FF"/>
                  <w:sz w:val="14"/>
                  <w:szCs w:val="14"/>
                  <w:u w:val="single"/>
                </w:rPr>
                <w:t>NR_RAIL_EU_1900MHz_TDD</w:t>
              </w:r>
            </w:hyperlink>
          </w:p>
        </w:tc>
        <w:tc>
          <w:tcPr>
            <w:tcW w:w="248" w:type="pct"/>
            <w:tcBorders>
              <w:top w:val="nil"/>
              <w:left w:val="nil"/>
              <w:bottom w:val="single" w:sz="4" w:space="0" w:color="A6A6A6"/>
              <w:right w:val="single" w:sz="4" w:space="0" w:color="A6A6A6"/>
            </w:tcBorders>
            <w:shd w:val="clear" w:color="000000" w:fill="BFBFBF"/>
            <w:hideMark/>
          </w:tcPr>
          <w:p w14:paraId="61C4A99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0005</w:t>
            </w:r>
          </w:p>
        </w:tc>
        <w:tc>
          <w:tcPr>
            <w:tcW w:w="286" w:type="pct"/>
            <w:tcBorders>
              <w:top w:val="nil"/>
              <w:left w:val="nil"/>
              <w:bottom w:val="single" w:sz="4" w:space="0" w:color="A6A6A6"/>
              <w:right w:val="single" w:sz="4" w:space="0" w:color="A6A6A6"/>
            </w:tcBorders>
          </w:tcPr>
          <w:p w14:paraId="77A73A4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F88F0E8"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0F5393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89" w:history="1">
              <w:r w:rsidR="000B2EBD" w:rsidRPr="007A0FF1">
                <w:rPr>
                  <w:rFonts w:ascii="Arial" w:hAnsi="Arial" w:cs="Arial"/>
                  <w:b/>
                  <w:bCs/>
                  <w:color w:val="0000FF"/>
                  <w:sz w:val="14"/>
                  <w:szCs w:val="14"/>
                  <w:u w:val="single"/>
                </w:rPr>
                <w:t>R4-2318543</w:t>
              </w:r>
            </w:hyperlink>
          </w:p>
        </w:tc>
        <w:tc>
          <w:tcPr>
            <w:tcW w:w="690" w:type="pct"/>
            <w:tcBorders>
              <w:top w:val="nil"/>
              <w:left w:val="nil"/>
              <w:bottom w:val="single" w:sz="4" w:space="0" w:color="A6A6A6"/>
              <w:right w:val="single" w:sz="4" w:space="0" w:color="A6A6A6"/>
            </w:tcBorders>
            <w:shd w:val="clear" w:color="auto" w:fill="auto"/>
            <w:hideMark/>
          </w:tcPr>
          <w:p w14:paraId="6AA0DE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TR 38.853</w:t>
            </w:r>
          </w:p>
        </w:tc>
        <w:tc>
          <w:tcPr>
            <w:tcW w:w="439" w:type="pct"/>
            <w:tcBorders>
              <w:top w:val="nil"/>
              <w:left w:val="nil"/>
              <w:bottom w:val="single" w:sz="4" w:space="0" w:color="A6A6A6"/>
              <w:right w:val="single" w:sz="4" w:space="0" w:color="A6A6A6"/>
            </w:tcBorders>
            <w:shd w:val="clear" w:color="auto" w:fill="auto"/>
            <w:hideMark/>
          </w:tcPr>
          <w:p w14:paraId="3881E7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211" w:type="pct"/>
            <w:tcBorders>
              <w:top w:val="nil"/>
              <w:left w:val="nil"/>
              <w:bottom w:val="single" w:sz="4" w:space="0" w:color="A6A6A6"/>
              <w:right w:val="single" w:sz="4" w:space="0" w:color="A6A6A6"/>
            </w:tcBorders>
            <w:shd w:val="clear" w:color="auto" w:fill="auto"/>
            <w:hideMark/>
          </w:tcPr>
          <w:p w14:paraId="6A9D9C0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B78EB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8E9B7D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section 9 Deployment aspects: coordinated deployment.</w:t>
            </w:r>
          </w:p>
        </w:tc>
        <w:tc>
          <w:tcPr>
            <w:tcW w:w="243" w:type="pct"/>
            <w:tcBorders>
              <w:top w:val="nil"/>
              <w:left w:val="nil"/>
              <w:bottom w:val="single" w:sz="4" w:space="0" w:color="A6A6A6"/>
              <w:right w:val="single" w:sz="4" w:space="0" w:color="A6A6A6"/>
            </w:tcBorders>
            <w:shd w:val="clear" w:color="auto" w:fill="auto"/>
            <w:hideMark/>
          </w:tcPr>
          <w:p w14:paraId="293F366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79180D0C"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2AB9859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A45B71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1" w:history="1">
              <w:r w:rsidR="000B2EBD" w:rsidRPr="007A0FF1">
                <w:rPr>
                  <w:rFonts w:ascii="Arial" w:hAnsi="Arial" w:cs="Arial"/>
                  <w:b/>
                  <w:bCs/>
                  <w:color w:val="0000FF"/>
                  <w:sz w:val="14"/>
                  <w:szCs w:val="14"/>
                  <w:u w:val="single"/>
                </w:rPr>
                <w:t>38.853</w:t>
              </w:r>
            </w:hyperlink>
          </w:p>
        </w:tc>
        <w:tc>
          <w:tcPr>
            <w:tcW w:w="249" w:type="pct"/>
            <w:tcBorders>
              <w:top w:val="nil"/>
              <w:left w:val="nil"/>
              <w:bottom w:val="single" w:sz="4" w:space="0" w:color="A6A6A6"/>
              <w:right w:val="single" w:sz="4" w:space="0" w:color="A6A6A6"/>
            </w:tcBorders>
            <w:shd w:val="clear" w:color="auto" w:fill="auto"/>
            <w:hideMark/>
          </w:tcPr>
          <w:p w14:paraId="4F8C9AC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645" w:type="pct"/>
            <w:tcBorders>
              <w:top w:val="nil"/>
              <w:left w:val="nil"/>
              <w:bottom w:val="single" w:sz="4" w:space="0" w:color="A6A6A6"/>
              <w:right w:val="single" w:sz="4" w:space="0" w:color="A6A6A6"/>
            </w:tcBorders>
            <w:shd w:val="clear" w:color="auto" w:fill="auto"/>
            <w:hideMark/>
          </w:tcPr>
          <w:p w14:paraId="601BC14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2" w:history="1">
              <w:r w:rsidR="000B2EBD" w:rsidRPr="007A0FF1">
                <w:rPr>
                  <w:rFonts w:ascii="Arial" w:hAnsi="Arial" w:cs="Arial"/>
                  <w:b/>
                  <w:bCs/>
                  <w:color w:val="0000FF"/>
                  <w:sz w:val="14"/>
                  <w:szCs w:val="14"/>
                  <w:u w:val="single"/>
                </w:rPr>
                <w:t>NR_RAIL_EU_900MHz</w:t>
              </w:r>
            </w:hyperlink>
          </w:p>
        </w:tc>
        <w:tc>
          <w:tcPr>
            <w:tcW w:w="248" w:type="pct"/>
            <w:tcBorders>
              <w:top w:val="nil"/>
              <w:left w:val="nil"/>
              <w:bottom w:val="single" w:sz="4" w:space="0" w:color="A6A6A6"/>
              <w:right w:val="single" w:sz="4" w:space="0" w:color="A6A6A6"/>
            </w:tcBorders>
            <w:shd w:val="clear" w:color="000000" w:fill="BFBFBF"/>
            <w:hideMark/>
          </w:tcPr>
          <w:p w14:paraId="23D399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0005</w:t>
            </w:r>
          </w:p>
        </w:tc>
        <w:tc>
          <w:tcPr>
            <w:tcW w:w="286" w:type="pct"/>
            <w:tcBorders>
              <w:top w:val="nil"/>
              <w:left w:val="nil"/>
              <w:bottom w:val="single" w:sz="4" w:space="0" w:color="A6A6A6"/>
              <w:right w:val="single" w:sz="4" w:space="0" w:color="A6A6A6"/>
            </w:tcBorders>
          </w:tcPr>
          <w:p w14:paraId="6E74525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82C3D13"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38EFD5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3" w:history="1">
              <w:r w:rsidR="000B2EBD" w:rsidRPr="007A0FF1">
                <w:rPr>
                  <w:rFonts w:ascii="Arial" w:hAnsi="Arial" w:cs="Arial"/>
                  <w:b/>
                  <w:bCs/>
                  <w:color w:val="0000FF"/>
                  <w:sz w:val="14"/>
                  <w:szCs w:val="14"/>
                  <w:u w:val="single"/>
                </w:rPr>
                <w:t>R4-2318562</w:t>
              </w:r>
            </w:hyperlink>
          </w:p>
        </w:tc>
        <w:tc>
          <w:tcPr>
            <w:tcW w:w="690" w:type="pct"/>
            <w:tcBorders>
              <w:top w:val="nil"/>
              <w:left w:val="nil"/>
              <w:bottom w:val="single" w:sz="4" w:space="0" w:color="A6A6A6"/>
              <w:right w:val="single" w:sz="4" w:space="0" w:color="A6A6A6"/>
            </w:tcBorders>
            <w:shd w:val="clear" w:color="auto" w:fill="auto"/>
            <w:hideMark/>
          </w:tcPr>
          <w:p w14:paraId="5F993B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Removal of RMR Wide Area BS type 1-C output power limits</w:t>
            </w:r>
          </w:p>
        </w:tc>
        <w:tc>
          <w:tcPr>
            <w:tcW w:w="439" w:type="pct"/>
            <w:tcBorders>
              <w:top w:val="nil"/>
              <w:left w:val="nil"/>
              <w:bottom w:val="single" w:sz="4" w:space="0" w:color="A6A6A6"/>
              <w:right w:val="single" w:sz="4" w:space="0" w:color="A6A6A6"/>
            </w:tcBorders>
            <w:shd w:val="clear" w:color="auto" w:fill="auto"/>
            <w:hideMark/>
          </w:tcPr>
          <w:p w14:paraId="148DBD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211" w:type="pct"/>
            <w:tcBorders>
              <w:top w:val="nil"/>
              <w:left w:val="nil"/>
              <w:bottom w:val="single" w:sz="4" w:space="0" w:color="A6A6A6"/>
              <w:right w:val="single" w:sz="4" w:space="0" w:color="A6A6A6"/>
            </w:tcBorders>
            <w:shd w:val="clear" w:color="auto" w:fill="auto"/>
            <w:hideMark/>
          </w:tcPr>
          <w:p w14:paraId="1CA043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B5761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24B0A2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Removal of RMR Wide Area BS type 1-C output power limits</w:t>
            </w:r>
          </w:p>
        </w:tc>
        <w:tc>
          <w:tcPr>
            <w:tcW w:w="243" w:type="pct"/>
            <w:tcBorders>
              <w:top w:val="nil"/>
              <w:left w:val="nil"/>
              <w:bottom w:val="single" w:sz="4" w:space="0" w:color="A6A6A6"/>
              <w:right w:val="single" w:sz="4" w:space="0" w:color="A6A6A6"/>
            </w:tcBorders>
            <w:shd w:val="clear" w:color="auto" w:fill="auto"/>
            <w:hideMark/>
          </w:tcPr>
          <w:p w14:paraId="43D07D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306AF4A9"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1238BF7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4"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6167B1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5" w:history="1">
              <w:r w:rsidR="000B2EBD" w:rsidRPr="007A0FF1">
                <w:rPr>
                  <w:rFonts w:ascii="Arial" w:hAnsi="Arial" w:cs="Arial"/>
                  <w:b/>
                  <w:bCs/>
                  <w:color w:val="0000FF"/>
                  <w:sz w:val="14"/>
                  <w:szCs w:val="14"/>
                  <w:u w:val="single"/>
                </w:rPr>
                <w:t>38.104</w:t>
              </w:r>
            </w:hyperlink>
          </w:p>
        </w:tc>
        <w:tc>
          <w:tcPr>
            <w:tcW w:w="249" w:type="pct"/>
            <w:tcBorders>
              <w:top w:val="nil"/>
              <w:left w:val="nil"/>
              <w:bottom w:val="single" w:sz="4" w:space="0" w:color="A6A6A6"/>
              <w:right w:val="single" w:sz="4" w:space="0" w:color="A6A6A6"/>
            </w:tcBorders>
            <w:shd w:val="clear" w:color="auto" w:fill="auto"/>
            <w:hideMark/>
          </w:tcPr>
          <w:p w14:paraId="477E18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B8DF1B7"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NR_RAIL_EU_1900MHz_TDD, NR_RAIL_EU_900MHz</w:t>
            </w:r>
          </w:p>
        </w:tc>
        <w:tc>
          <w:tcPr>
            <w:tcW w:w="248" w:type="pct"/>
            <w:tcBorders>
              <w:top w:val="nil"/>
              <w:left w:val="nil"/>
              <w:bottom w:val="single" w:sz="4" w:space="0" w:color="A6A6A6"/>
              <w:right w:val="single" w:sz="4" w:space="0" w:color="A6A6A6"/>
            </w:tcBorders>
            <w:shd w:val="clear" w:color="000000" w:fill="BFBFBF"/>
            <w:hideMark/>
          </w:tcPr>
          <w:p w14:paraId="1F7EE2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0527</w:t>
            </w:r>
          </w:p>
        </w:tc>
        <w:tc>
          <w:tcPr>
            <w:tcW w:w="286" w:type="pct"/>
            <w:tcBorders>
              <w:top w:val="nil"/>
              <w:left w:val="nil"/>
              <w:bottom w:val="single" w:sz="4" w:space="0" w:color="A6A6A6"/>
              <w:right w:val="single" w:sz="4" w:space="0" w:color="A6A6A6"/>
            </w:tcBorders>
          </w:tcPr>
          <w:p w14:paraId="1DA7C48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E5B499B"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42FD24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6" w:history="1">
              <w:r w:rsidR="000B2EBD" w:rsidRPr="007A0FF1">
                <w:rPr>
                  <w:rFonts w:ascii="Arial" w:hAnsi="Arial" w:cs="Arial"/>
                  <w:b/>
                  <w:bCs/>
                  <w:color w:val="0000FF"/>
                  <w:sz w:val="14"/>
                  <w:szCs w:val="14"/>
                  <w:u w:val="single"/>
                </w:rPr>
                <w:t>R4-2318563</w:t>
              </w:r>
            </w:hyperlink>
          </w:p>
        </w:tc>
        <w:tc>
          <w:tcPr>
            <w:tcW w:w="690" w:type="pct"/>
            <w:tcBorders>
              <w:top w:val="nil"/>
              <w:left w:val="nil"/>
              <w:bottom w:val="single" w:sz="4" w:space="0" w:color="A6A6A6"/>
              <w:right w:val="single" w:sz="4" w:space="0" w:color="A6A6A6"/>
            </w:tcBorders>
            <w:shd w:val="clear" w:color="auto" w:fill="auto"/>
            <w:hideMark/>
          </w:tcPr>
          <w:p w14:paraId="19A3A9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Removal of RMR Wide Area BS type 1-C output power limits</w:t>
            </w:r>
          </w:p>
        </w:tc>
        <w:tc>
          <w:tcPr>
            <w:tcW w:w="439" w:type="pct"/>
            <w:tcBorders>
              <w:top w:val="nil"/>
              <w:left w:val="nil"/>
              <w:bottom w:val="single" w:sz="4" w:space="0" w:color="A6A6A6"/>
              <w:right w:val="single" w:sz="4" w:space="0" w:color="A6A6A6"/>
            </w:tcBorders>
            <w:shd w:val="clear" w:color="auto" w:fill="auto"/>
            <w:hideMark/>
          </w:tcPr>
          <w:p w14:paraId="36BD3C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211" w:type="pct"/>
            <w:tcBorders>
              <w:top w:val="nil"/>
              <w:left w:val="nil"/>
              <w:bottom w:val="single" w:sz="4" w:space="0" w:color="A6A6A6"/>
              <w:right w:val="single" w:sz="4" w:space="0" w:color="A6A6A6"/>
            </w:tcBorders>
            <w:shd w:val="clear" w:color="auto" w:fill="auto"/>
            <w:hideMark/>
          </w:tcPr>
          <w:p w14:paraId="14D37CC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066265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9D8FD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Removal of RMR Wide Area BS type 1-C output power limits</w:t>
            </w:r>
          </w:p>
        </w:tc>
        <w:tc>
          <w:tcPr>
            <w:tcW w:w="243" w:type="pct"/>
            <w:tcBorders>
              <w:top w:val="nil"/>
              <w:left w:val="nil"/>
              <w:bottom w:val="single" w:sz="4" w:space="0" w:color="A6A6A6"/>
              <w:right w:val="single" w:sz="4" w:space="0" w:color="A6A6A6"/>
            </w:tcBorders>
            <w:shd w:val="clear" w:color="auto" w:fill="auto"/>
            <w:hideMark/>
          </w:tcPr>
          <w:p w14:paraId="54894A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31F5B9AF"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3AE12C6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7"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B70CC8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8" w:history="1">
              <w:r w:rsidR="000B2EBD" w:rsidRPr="007A0FF1">
                <w:rPr>
                  <w:rFonts w:ascii="Arial" w:hAnsi="Arial" w:cs="Arial"/>
                  <w:b/>
                  <w:bCs/>
                  <w:color w:val="0000FF"/>
                  <w:sz w:val="14"/>
                  <w:szCs w:val="14"/>
                  <w:u w:val="single"/>
                </w:rPr>
                <w:t>38.141-1</w:t>
              </w:r>
            </w:hyperlink>
          </w:p>
        </w:tc>
        <w:tc>
          <w:tcPr>
            <w:tcW w:w="249" w:type="pct"/>
            <w:tcBorders>
              <w:top w:val="nil"/>
              <w:left w:val="nil"/>
              <w:bottom w:val="single" w:sz="4" w:space="0" w:color="A6A6A6"/>
              <w:right w:val="single" w:sz="4" w:space="0" w:color="A6A6A6"/>
            </w:tcBorders>
            <w:shd w:val="clear" w:color="auto" w:fill="auto"/>
            <w:hideMark/>
          </w:tcPr>
          <w:p w14:paraId="6163F6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30749E9"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NR_RAIL_EU_900MHz, NR_RAIL_EU_1900MHz_TDD</w:t>
            </w:r>
          </w:p>
        </w:tc>
        <w:tc>
          <w:tcPr>
            <w:tcW w:w="248" w:type="pct"/>
            <w:tcBorders>
              <w:top w:val="nil"/>
              <w:left w:val="nil"/>
              <w:bottom w:val="single" w:sz="4" w:space="0" w:color="A6A6A6"/>
              <w:right w:val="single" w:sz="4" w:space="0" w:color="A6A6A6"/>
            </w:tcBorders>
            <w:shd w:val="clear" w:color="000000" w:fill="BFBFBF"/>
            <w:hideMark/>
          </w:tcPr>
          <w:p w14:paraId="59AB4F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0390</w:t>
            </w:r>
          </w:p>
        </w:tc>
        <w:tc>
          <w:tcPr>
            <w:tcW w:w="286" w:type="pct"/>
            <w:tcBorders>
              <w:top w:val="nil"/>
              <w:left w:val="nil"/>
              <w:bottom w:val="single" w:sz="4" w:space="0" w:color="A6A6A6"/>
              <w:right w:val="single" w:sz="4" w:space="0" w:color="A6A6A6"/>
            </w:tcBorders>
          </w:tcPr>
          <w:p w14:paraId="407E0A3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7765592" w14:textId="77777777" w:rsidTr="009D1633">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4F23A6C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499" w:history="1">
              <w:r w:rsidR="000B2EBD" w:rsidRPr="007A0FF1">
                <w:rPr>
                  <w:rFonts w:ascii="Arial" w:hAnsi="Arial" w:cs="Arial"/>
                  <w:b/>
                  <w:bCs/>
                  <w:color w:val="0000FF"/>
                  <w:sz w:val="14"/>
                  <w:szCs w:val="14"/>
                  <w:u w:val="single"/>
                </w:rPr>
                <w:t>R4-2319308</w:t>
              </w:r>
            </w:hyperlink>
          </w:p>
        </w:tc>
        <w:tc>
          <w:tcPr>
            <w:tcW w:w="690" w:type="pct"/>
            <w:tcBorders>
              <w:top w:val="nil"/>
              <w:left w:val="nil"/>
              <w:bottom w:val="single" w:sz="4" w:space="0" w:color="A6A6A6"/>
              <w:right w:val="single" w:sz="4" w:space="0" w:color="A6A6A6"/>
            </w:tcBorders>
            <w:shd w:val="clear" w:color="auto" w:fill="auto"/>
            <w:hideMark/>
          </w:tcPr>
          <w:p w14:paraId="25C240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[NR_cov_enh-Perf] CR for configuration of FR1 PUSCH TBoMS demodulation requirement</w:t>
            </w:r>
          </w:p>
        </w:tc>
        <w:tc>
          <w:tcPr>
            <w:tcW w:w="439" w:type="pct"/>
            <w:tcBorders>
              <w:top w:val="nil"/>
              <w:left w:val="nil"/>
              <w:bottom w:val="single" w:sz="4" w:space="0" w:color="A6A6A6"/>
              <w:right w:val="single" w:sz="4" w:space="0" w:color="A6A6A6"/>
            </w:tcBorders>
            <w:shd w:val="clear" w:color="auto" w:fill="auto"/>
            <w:hideMark/>
          </w:tcPr>
          <w:p w14:paraId="284221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C17EE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D1BBD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C50362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on aTDW value for FDD</w:t>
            </w:r>
          </w:p>
        </w:tc>
        <w:tc>
          <w:tcPr>
            <w:tcW w:w="243" w:type="pct"/>
            <w:tcBorders>
              <w:top w:val="nil"/>
              <w:left w:val="nil"/>
              <w:bottom w:val="single" w:sz="4" w:space="0" w:color="A6A6A6"/>
              <w:right w:val="single" w:sz="4" w:space="0" w:color="A6A6A6"/>
            </w:tcBorders>
            <w:shd w:val="clear" w:color="auto" w:fill="auto"/>
            <w:hideMark/>
          </w:tcPr>
          <w:p w14:paraId="2C3A791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A43679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6EA646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91A74A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1" w:history="1">
              <w:r w:rsidR="000B2EBD" w:rsidRPr="007A0FF1">
                <w:rPr>
                  <w:rFonts w:ascii="Arial" w:hAnsi="Arial" w:cs="Arial"/>
                  <w:b/>
                  <w:bCs/>
                  <w:color w:val="0000FF"/>
                  <w:sz w:val="14"/>
                  <w:szCs w:val="14"/>
                  <w:u w:val="single"/>
                </w:rPr>
                <w:t>38.141-2</w:t>
              </w:r>
            </w:hyperlink>
          </w:p>
        </w:tc>
        <w:tc>
          <w:tcPr>
            <w:tcW w:w="249" w:type="pct"/>
            <w:tcBorders>
              <w:top w:val="nil"/>
              <w:left w:val="nil"/>
              <w:bottom w:val="single" w:sz="4" w:space="0" w:color="A6A6A6"/>
              <w:right w:val="single" w:sz="4" w:space="0" w:color="A6A6A6"/>
            </w:tcBorders>
            <w:shd w:val="clear" w:color="auto" w:fill="auto"/>
            <w:hideMark/>
          </w:tcPr>
          <w:p w14:paraId="16F9C4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6FD8EF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2" w:history="1">
              <w:r w:rsidR="000B2EBD" w:rsidRPr="007A0FF1">
                <w:rPr>
                  <w:rFonts w:ascii="Arial" w:hAnsi="Arial" w:cs="Arial"/>
                  <w:b/>
                  <w:bCs/>
                  <w:color w:val="0000FF"/>
                  <w:sz w:val="14"/>
                  <w:szCs w:val="14"/>
                  <w:u w:val="single"/>
                </w:rPr>
                <w:t>NR_cov_enh-Perf</w:t>
              </w:r>
            </w:hyperlink>
          </w:p>
        </w:tc>
        <w:tc>
          <w:tcPr>
            <w:tcW w:w="248" w:type="pct"/>
            <w:tcBorders>
              <w:top w:val="nil"/>
              <w:left w:val="nil"/>
              <w:bottom w:val="single" w:sz="4" w:space="0" w:color="A6A6A6"/>
              <w:right w:val="single" w:sz="4" w:space="0" w:color="A6A6A6"/>
            </w:tcBorders>
            <w:shd w:val="clear" w:color="000000" w:fill="BFBFBF"/>
            <w:hideMark/>
          </w:tcPr>
          <w:p w14:paraId="48620FF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0554</w:t>
            </w:r>
          </w:p>
        </w:tc>
        <w:tc>
          <w:tcPr>
            <w:tcW w:w="286" w:type="pct"/>
            <w:tcBorders>
              <w:top w:val="nil"/>
              <w:left w:val="nil"/>
              <w:bottom w:val="single" w:sz="4" w:space="0" w:color="A6A6A6"/>
              <w:right w:val="single" w:sz="4" w:space="0" w:color="A6A6A6"/>
            </w:tcBorders>
          </w:tcPr>
          <w:p w14:paraId="248D2FF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E17525B"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1BDB46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R4-2319309</w:t>
            </w:r>
          </w:p>
        </w:tc>
        <w:tc>
          <w:tcPr>
            <w:tcW w:w="690" w:type="pct"/>
            <w:tcBorders>
              <w:top w:val="nil"/>
              <w:left w:val="nil"/>
              <w:bottom w:val="single" w:sz="4" w:space="0" w:color="A6A6A6"/>
              <w:right w:val="single" w:sz="4" w:space="0" w:color="A6A6A6"/>
            </w:tcBorders>
            <w:shd w:val="clear" w:color="auto" w:fill="auto"/>
            <w:hideMark/>
          </w:tcPr>
          <w:p w14:paraId="15BDCE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[NR_cov_enh-Perf] CR for TS38.141-2 correction on configuration in FDD (Rel-18 CAT A)</w:t>
            </w:r>
          </w:p>
        </w:tc>
        <w:tc>
          <w:tcPr>
            <w:tcW w:w="439" w:type="pct"/>
            <w:tcBorders>
              <w:top w:val="nil"/>
              <w:left w:val="nil"/>
              <w:bottom w:val="single" w:sz="4" w:space="0" w:color="A6A6A6"/>
              <w:right w:val="single" w:sz="4" w:space="0" w:color="A6A6A6"/>
            </w:tcBorders>
            <w:shd w:val="clear" w:color="auto" w:fill="auto"/>
            <w:hideMark/>
          </w:tcPr>
          <w:p w14:paraId="2D994F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6D9961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0319B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A3846F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on aTDW value for FDD</w:t>
            </w:r>
          </w:p>
        </w:tc>
        <w:tc>
          <w:tcPr>
            <w:tcW w:w="243" w:type="pct"/>
            <w:tcBorders>
              <w:top w:val="nil"/>
              <w:left w:val="nil"/>
              <w:bottom w:val="single" w:sz="4" w:space="0" w:color="A6A6A6"/>
              <w:right w:val="single" w:sz="4" w:space="0" w:color="A6A6A6"/>
            </w:tcBorders>
            <w:shd w:val="clear" w:color="auto" w:fill="auto"/>
            <w:hideMark/>
          </w:tcPr>
          <w:p w14:paraId="5C083AF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nil"/>
              <w:left w:val="nil"/>
              <w:bottom w:val="single" w:sz="4" w:space="0" w:color="A6A6A6"/>
              <w:right w:val="single" w:sz="4" w:space="0" w:color="A6A6A6"/>
            </w:tcBorders>
            <w:shd w:val="clear" w:color="auto" w:fill="auto"/>
            <w:hideMark/>
          </w:tcPr>
          <w:p w14:paraId="42CAF4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F18FCE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3"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CAB911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4" w:history="1">
              <w:r w:rsidR="000B2EBD" w:rsidRPr="007A0FF1">
                <w:rPr>
                  <w:rFonts w:ascii="Arial" w:hAnsi="Arial" w:cs="Arial"/>
                  <w:b/>
                  <w:bCs/>
                  <w:color w:val="0000FF"/>
                  <w:sz w:val="14"/>
                  <w:szCs w:val="14"/>
                  <w:u w:val="single"/>
                </w:rPr>
                <w:t>38.141-2</w:t>
              </w:r>
            </w:hyperlink>
          </w:p>
        </w:tc>
        <w:tc>
          <w:tcPr>
            <w:tcW w:w="249" w:type="pct"/>
            <w:tcBorders>
              <w:top w:val="nil"/>
              <w:left w:val="nil"/>
              <w:bottom w:val="single" w:sz="4" w:space="0" w:color="A6A6A6"/>
              <w:right w:val="single" w:sz="4" w:space="0" w:color="A6A6A6"/>
            </w:tcBorders>
            <w:shd w:val="clear" w:color="auto" w:fill="auto"/>
            <w:hideMark/>
          </w:tcPr>
          <w:p w14:paraId="5CE9475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C61B7E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5" w:history="1">
              <w:r w:rsidR="000B2EBD" w:rsidRPr="007A0FF1">
                <w:rPr>
                  <w:rFonts w:ascii="Arial" w:hAnsi="Arial" w:cs="Arial"/>
                  <w:b/>
                  <w:bCs/>
                  <w:color w:val="0000FF"/>
                  <w:sz w:val="14"/>
                  <w:szCs w:val="14"/>
                  <w:u w:val="single"/>
                </w:rPr>
                <w:t>NR_cov_enh-Perf</w:t>
              </w:r>
            </w:hyperlink>
          </w:p>
        </w:tc>
        <w:tc>
          <w:tcPr>
            <w:tcW w:w="248" w:type="pct"/>
            <w:tcBorders>
              <w:top w:val="nil"/>
              <w:left w:val="nil"/>
              <w:bottom w:val="single" w:sz="4" w:space="0" w:color="A6A6A6"/>
              <w:right w:val="single" w:sz="4" w:space="0" w:color="A6A6A6"/>
            </w:tcBorders>
            <w:shd w:val="clear" w:color="000000" w:fill="BFBFBF"/>
            <w:hideMark/>
          </w:tcPr>
          <w:p w14:paraId="4BDA069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0555</w:t>
            </w:r>
          </w:p>
        </w:tc>
        <w:tc>
          <w:tcPr>
            <w:tcW w:w="286" w:type="pct"/>
            <w:tcBorders>
              <w:top w:val="nil"/>
              <w:left w:val="nil"/>
              <w:bottom w:val="single" w:sz="4" w:space="0" w:color="A6A6A6"/>
              <w:right w:val="single" w:sz="4" w:space="0" w:color="A6A6A6"/>
            </w:tcBorders>
          </w:tcPr>
          <w:p w14:paraId="6944C3C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BDEEF0D"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2FBF353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6" w:history="1">
              <w:r w:rsidR="000B2EBD" w:rsidRPr="007A0FF1">
                <w:rPr>
                  <w:rFonts w:ascii="Arial" w:hAnsi="Arial" w:cs="Arial"/>
                  <w:b/>
                  <w:bCs/>
                  <w:color w:val="0000FF"/>
                  <w:sz w:val="14"/>
                  <w:szCs w:val="14"/>
                  <w:u w:val="single"/>
                </w:rPr>
                <w:t>R4-2320159</w:t>
              </w:r>
            </w:hyperlink>
          </w:p>
        </w:tc>
        <w:tc>
          <w:tcPr>
            <w:tcW w:w="690" w:type="pct"/>
            <w:tcBorders>
              <w:top w:val="nil"/>
              <w:left w:val="nil"/>
              <w:bottom w:val="single" w:sz="4" w:space="0" w:color="A6A6A6"/>
              <w:right w:val="single" w:sz="4" w:space="0" w:color="A6A6A6"/>
            </w:tcBorders>
            <w:shd w:val="clear" w:color="auto" w:fill="auto"/>
            <w:hideMark/>
          </w:tcPr>
          <w:p w14:paraId="556955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38.141-2: Measurement uncertainty for OBW in FR2-2 (Rel-17)</w:t>
            </w:r>
          </w:p>
        </w:tc>
        <w:tc>
          <w:tcPr>
            <w:tcW w:w="439" w:type="pct"/>
            <w:tcBorders>
              <w:top w:val="nil"/>
              <w:left w:val="nil"/>
              <w:bottom w:val="single" w:sz="4" w:space="0" w:color="A6A6A6"/>
              <w:right w:val="single" w:sz="4" w:space="0" w:color="A6A6A6"/>
            </w:tcBorders>
            <w:shd w:val="clear" w:color="auto" w:fill="auto"/>
            <w:hideMark/>
          </w:tcPr>
          <w:p w14:paraId="450B67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211" w:type="pct"/>
            <w:tcBorders>
              <w:top w:val="nil"/>
              <w:left w:val="nil"/>
              <w:bottom w:val="single" w:sz="4" w:space="0" w:color="A6A6A6"/>
              <w:right w:val="single" w:sz="4" w:space="0" w:color="A6A6A6"/>
            </w:tcBorders>
            <w:shd w:val="clear" w:color="auto" w:fill="auto"/>
            <w:hideMark/>
          </w:tcPr>
          <w:p w14:paraId="61855E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47D2F6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18FD2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578B0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20E8E6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37A92C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7"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05E02C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8" w:history="1">
              <w:r w:rsidR="000B2EBD" w:rsidRPr="007A0FF1">
                <w:rPr>
                  <w:rFonts w:ascii="Arial" w:hAnsi="Arial" w:cs="Arial"/>
                  <w:b/>
                  <w:bCs/>
                  <w:color w:val="0000FF"/>
                  <w:sz w:val="14"/>
                  <w:szCs w:val="14"/>
                  <w:u w:val="single"/>
                </w:rPr>
                <w:t>38.141-2</w:t>
              </w:r>
            </w:hyperlink>
          </w:p>
        </w:tc>
        <w:tc>
          <w:tcPr>
            <w:tcW w:w="249" w:type="pct"/>
            <w:tcBorders>
              <w:top w:val="nil"/>
              <w:left w:val="nil"/>
              <w:bottom w:val="single" w:sz="4" w:space="0" w:color="A6A6A6"/>
              <w:right w:val="single" w:sz="4" w:space="0" w:color="A6A6A6"/>
            </w:tcBorders>
            <w:shd w:val="clear" w:color="auto" w:fill="auto"/>
            <w:hideMark/>
          </w:tcPr>
          <w:p w14:paraId="619DA3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79ECDC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09" w:history="1">
              <w:r w:rsidR="000B2EBD" w:rsidRPr="007A0FF1">
                <w:rPr>
                  <w:rFonts w:ascii="Arial" w:hAnsi="Arial" w:cs="Arial"/>
                  <w:b/>
                  <w:bCs/>
                  <w:color w:val="0000FF"/>
                  <w:sz w:val="14"/>
                  <w:szCs w:val="14"/>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2249B99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0559</w:t>
            </w:r>
          </w:p>
        </w:tc>
        <w:tc>
          <w:tcPr>
            <w:tcW w:w="286" w:type="pct"/>
            <w:tcBorders>
              <w:top w:val="nil"/>
              <w:left w:val="nil"/>
              <w:bottom w:val="single" w:sz="4" w:space="0" w:color="A6A6A6"/>
              <w:right w:val="single" w:sz="4" w:space="0" w:color="A6A6A6"/>
            </w:tcBorders>
          </w:tcPr>
          <w:p w14:paraId="5F2C26F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31414E3"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72859718"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R4-2320160</w:t>
            </w:r>
          </w:p>
        </w:tc>
        <w:tc>
          <w:tcPr>
            <w:tcW w:w="690" w:type="pct"/>
            <w:tcBorders>
              <w:top w:val="nil"/>
              <w:left w:val="nil"/>
              <w:bottom w:val="single" w:sz="4" w:space="0" w:color="A6A6A6"/>
              <w:right w:val="single" w:sz="4" w:space="0" w:color="A6A6A6"/>
            </w:tcBorders>
            <w:shd w:val="clear" w:color="auto" w:fill="auto"/>
            <w:hideMark/>
          </w:tcPr>
          <w:p w14:paraId="0A0257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38.141-2: Measurement uncertainty for OBW in FR2-2 (Rel-18)</w:t>
            </w:r>
          </w:p>
        </w:tc>
        <w:tc>
          <w:tcPr>
            <w:tcW w:w="439" w:type="pct"/>
            <w:tcBorders>
              <w:top w:val="nil"/>
              <w:left w:val="nil"/>
              <w:bottom w:val="single" w:sz="4" w:space="0" w:color="A6A6A6"/>
              <w:right w:val="single" w:sz="4" w:space="0" w:color="A6A6A6"/>
            </w:tcBorders>
            <w:shd w:val="clear" w:color="auto" w:fill="auto"/>
            <w:hideMark/>
          </w:tcPr>
          <w:p w14:paraId="16E767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211" w:type="pct"/>
            <w:tcBorders>
              <w:top w:val="nil"/>
              <w:left w:val="nil"/>
              <w:bottom w:val="single" w:sz="4" w:space="0" w:color="A6A6A6"/>
              <w:right w:val="single" w:sz="4" w:space="0" w:color="A6A6A6"/>
            </w:tcBorders>
            <w:shd w:val="clear" w:color="auto" w:fill="auto"/>
            <w:hideMark/>
          </w:tcPr>
          <w:p w14:paraId="467552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DE5DC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64735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4CCA3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nil"/>
              <w:left w:val="nil"/>
              <w:bottom w:val="single" w:sz="4" w:space="0" w:color="A6A6A6"/>
              <w:right w:val="single" w:sz="4" w:space="0" w:color="A6A6A6"/>
            </w:tcBorders>
            <w:shd w:val="clear" w:color="auto" w:fill="auto"/>
            <w:hideMark/>
          </w:tcPr>
          <w:p w14:paraId="799EA2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5D8EEF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0"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E55294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1" w:history="1">
              <w:r w:rsidR="000B2EBD" w:rsidRPr="007A0FF1">
                <w:rPr>
                  <w:rFonts w:ascii="Arial" w:hAnsi="Arial" w:cs="Arial"/>
                  <w:b/>
                  <w:bCs/>
                  <w:color w:val="0000FF"/>
                  <w:sz w:val="14"/>
                  <w:szCs w:val="14"/>
                  <w:u w:val="single"/>
                </w:rPr>
                <w:t>38.141-2</w:t>
              </w:r>
            </w:hyperlink>
          </w:p>
        </w:tc>
        <w:tc>
          <w:tcPr>
            <w:tcW w:w="249" w:type="pct"/>
            <w:tcBorders>
              <w:top w:val="nil"/>
              <w:left w:val="nil"/>
              <w:bottom w:val="single" w:sz="4" w:space="0" w:color="A6A6A6"/>
              <w:right w:val="single" w:sz="4" w:space="0" w:color="A6A6A6"/>
            </w:tcBorders>
            <w:shd w:val="clear" w:color="auto" w:fill="auto"/>
            <w:hideMark/>
          </w:tcPr>
          <w:p w14:paraId="241CE8E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41EA4D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2" w:history="1">
              <w:r w:rsidR="000B2EBD" w:rsidRPr="007A0FF1">
                <w:rPr>
                  <w:rFonts w:ascii="Arial" w:hAnsi="Arial" w:cs="Arial"/>
                  <w:b/>
                  <w:bCs/>
                  <w:color w:val="0000FF"/>
                  <w:sz w:val="14"/>
                  <w:szCs w:val="14"/>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26A62F7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0560</w:t>
            </w:r>
          </w:p>
        </w:tc>
        <w:tc>
          <w:tcPr>
            <w:tcW w:w="286" w:type="pct"/>
            <w:tcBorders>
              <w:top w:val="nil"/>
              <w:left w:val="nil"/>
              <w:bottom w:val="single" w:sz="4" w:space="0" w:color="A6A6A6"/>
              <w:right w:val="single" w:sz="4" w:space="0" w:color="A6A6A6"/>
            </w:tcBorders>
          </w:tcPr>
          <w:p w14:paraId="093E38C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3B4B15D"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24721AF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3" w:history="1">
              <w:r w:rsidR="000B2EBD" w:rsidRPr="007A0FF1">
                <w:rPr>
                  <w:rFonts w:ascii="Arial" w:hAnsi="Arial" w:cs="Arial"/>
                  <w:b/>
                  <w:bCs/>
                  <w:color w:val="0000FF"/>
                  <w:sz w:val="14"/>
                  <w:szCs w:val="14"/>
                  <w:u w:val="single"/>
                </w:rPr>
                <w:t>R4-2320162</w:t>
              </w:r>
            </w:hyperlink>
          </w:p>
        </w:tc>
        <w:tc>
          <w:tcPr>
            <w:tcW w:w="690" w:type="pct"/>
            <w:tcBorders>
              <w:top w:val="nil"/>
              <w:left w:val="nil"/>
              <w:bottom w:val="single" w:sz="4" w:space="0" w:color="A6A6A6"/>
              <w:right w:val="single" w:sz="4" w:space="0" w:color="A6A6A6"/>
            </w:tcBorders>
            <w:shd w:val="clear" w:color="auto" w:fill="auto"/>
            <w:hideMark/>
          </w:tcPr>
          <w:p w14:paraId="488128A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38.106: Correction of terminologies for NR repeaters (Rel-17)</w:t>
            </w:r>
          </w:p>
        </w:tc>
        <w:tc>
          <w:tcPr>
            <w:tcW w:w="439" w:type="pct"/>
            <w:tcBorders>
              <w:top w:val="nil"/>
              <w:left w:val="nil"/>
              <w:bottom w:val="single" w:sz="4" w:space="0" w:color="A6A6A6"/>
              <w:right w:val="single" w:sz="4" w:space="0" w:color="A6A6A6"/>
            </w:tcBorders>
            <w:shd w:val="clear" w:color="auto" w:fill="auto"/>
            <w:hideMark/>
          </w:tcPr>
          <w:p w14:paraId="1E0288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211" w:type="pct"/>
            <w:tcBorders>
              <w:top w:val="nil"/>
              <w:left w:val="nil"/>
              <w:bottom w:val="single" w:sz="4" w:space="0" w:color="A6A6A6"/>
              <w:right w:val="single" w:sz="4" w:space="0" w:color="A6A6A6"/>
            </w:tcBorders>
            <w:shd w:val="clear" w:color="auto" w:fill="auto"/>
            <w:hideMark/>
          </w:tcPr>
          <w:p w14:paraId="624823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47D403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41562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36C32B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8E2DD5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2522F4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4"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5ED1E4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5" w:history="1">
              <w:r w:rsidR="000B2EBD" w:rsidRPr="007A0FF1">
                <w:rPr>
                  <w:rFonts w:ascii="Arial" w:hAnsi="Arial" w:cs="Arial"/>
                  <w:b/>
                  <w:bCs/>
                  <w:color w:val="0000FF"/>
                  <w:sz w:val="14"/>
                  <w:szCs w:val="14"/>
                  <w:u w:val="single"/>
                </w:rPr>
                <w:t>38.106</w:t>
              </w:r>
            </w:hyperlink>
          </w:p>
        </w:tc>
        <w:tc>
          <w:tcPr>
            <w:tcW w:w="249" w:type="pct"/>
            <w:tcBorders>
              <w:top w:val="nil"/>
              <w:left w:val="nil"/>
              <w:bottom w:val="single" w:sz="4" w:space="0" w:color="A6A6A6"/>
              <w:right w:val="single" w:sz="4" w:space="0" w:color="A6A6A6"/>
            </w:tcBorders>
            <w:shd w:val="clear" w:color="auto" w:fill="auto"/>
            <w:hideMark/>
          </w:tcPr>
          <w:p w14:paraId="44AE34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645" w:type="pct"/>
            <w:tcBorders>
              <w:top w:val="nil"/>
              <w:left w:val="nil"/>
              <w:bottom w:val="single" w:sz="4" w:space="0" w:color="A6A6A6"/>
              <w:right w:val="single" w:sz="4" w:space="0" w:color="A6A6A6"/>
            </w:tcBorders>
            <w:shd w:val="clear" w:color="auto" w:fill="auto"/>
            <w:hideMark/>
          </w:tcPr>
          <w:p w14:paraId="6A117B6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6" w:history="1">
              <w:r w:rsidR="000B2EBD" w:rsidRPr="007A0FF1">
                <w:rPr>
                  <w:rFonts w:ascii="Arial" w:hAnsi="Arial" w:cs="Arial"/>
                  <w:b/>
                  <w:bCs/>
                  <w:color w:val="0000FF"/>
                  <w:sz w:val="14"/>
                  <w:szCs w:val="14"/>
                  <w:u w:val="single"/>
                </w:rPr>
                <w:t>NR_repeaters-Core</w:t>
              </w:r>
            </w:hyperlink>
          </w:p>
        </w:tc>
        <w:tc>
          <w:tcPr>
            <w:tcW w:w="248" w:type="pct"/>
            <w:tcBorders>
              <w:top w:val="nil"/>
              <w:left w:val="nil"/>
              <w:bottom w:val="single" w:sz="4" w:space="0" w:color="A6A6A6"/>
              <w:right w:val="single" w:sz="4" w:space="0" w:color="A6A6A6"/>
            </w:tcBorders>
            <w:shd w:val="clear" w:color="000000" w:fill="BFBFBF"/>
            <w:hideMark/>
          </w:tcPr>
          <w:p w14:paraId="3BB8BD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0043</w:t>
            </w:r>
          </w:p>
        </w:tc>
        <w:tc>
          <w:tcPr>
            <w:tcW w:w="286" w:type="pct"/>
            <w:tcBorders>
              <w:top w:val="nil"/>
              <w:left w:val="nil"/>
              <w:bottom w:val="single" w:sz="4" w:space="0" w:color="A6A6A6"/>
              <w:right w:val="single" w:sz="4" w:space="0" w:color="A6A6A6"/>
            </w:tcBorders>
          </w:tcPr>
          <w:p w14:paraId="70CD6BF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7E9509E"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1604F85B"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R4-2320163</w:t>
            </w:r>
          </w:p>
        </w:tc>
        <w:tc>
          <w:tcPr>
            <w:tcW w:w="690" w:type="pct"/>
            <w:tcBorders>
              <w:top w:val="nil"/>
              <w:left w:val="nil"/>
              <w:bottom w:val="single" w:sz="4" w:space="0" w:color="A6A6A6"/>
              <w:right w:val="single" w:sz="4" w:space="0" w:color="A6A6A6"/>
            </w:tcBorders>
            <w:shd w:val="clear" w:color="auto" w:fill="auto"/>
            <w:hideMark/>
          </w:tcPr>
          <w:p w14:paraId="57B87E0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38.106: Correction of terminologies for NR repeaters (Rel-18)</w:t>
            </w:r>
          </w:p>
        </w:tc>
        <w:tc>
          <w:tcPr>
            <w:tcW w:w="439" w:type="pct"/>
            <w:tcBorders>
              <w:top w:val="nil"/>
              <w:left w:val="nil"/>
              <w:bottom w:val="single" w:sz="4" w:space="0" w:color="A6A6A6"/>
              <w:right w:val="single" w:sz="4" w:space="0" w:color="A6A6A6"/>
            </w:tcBorders>
            <w:shd w:val="clear" w:color="auto" w:fill="auto"/>
            <w:hideMark/>
          </w:tcPr>
          <w:p w14:paraId="5BC854A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211" w:type="pct"/>
            <w:tcBorders>
              <w:top w:val="nil"/>
              <w:left w:val="nil"/>
              <w:bottom w:val="single" w:sz="4" w:space="0" w:color="A6A6A6"/>
              <w:right w:val="single" w:sz="4" w:space="0" w:color="A6A6A6"/>
            </w:tcBorders>
            <w:shd w:val="clear" w:color="auto" w:fill="auto"/>
            <w:hideMark/>
          </w:tcPr>
          <w:p w14:paraId="2F651AC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4C2463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C0DD0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914FF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nil"/>
              <w:left w:val="nil"/>
              <w:bottom w:val="single" w:sz="4" w:space="0" w:color="A6A6A6"/>
              <w:right w:val="single" w:sz="4" w:space="0" w:color="A6A6A6"/>
            </w:tcBorders>
            <w:shd w:val="clear" w:color="auto" w:fill="auto"/>
            <w:hideMark/>
          </w:tcPr>
          <w:p w14:paraId="359983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D5A58B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7"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E0AB0B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8" w:history="1">
              <w:r w:rsidR="000B2EBD" w:rsidRPr="007A0FF1">
                <w:rPr>
                  <w:rFonts w:ascii="Arial" w:hAnsi="Arial" w:cs="Arial"/>
                  <w:b/>
                  <w:bCs/>
                  <w:color w:val="0000FF"/>
                  <w:sz w:val="14"/>
                  <w:szCs w:val="14"/>
                  <w:u w:val="single"/>
                </w:rPr>
                <w:t>38.106</w:t>
              </w:r>
            </w:hyperlink>
          </w:p>
        </w:tc>
        <w:tc>
          <w:tcPr>
            <w:tcW w:w="249" w:type="pct"/>
            <w:tcBorders>
              <w:top w:val="nil"/>
              <w:left w:val="nil"/>
              <w:bottom w:val="single" w:sz="4" w:space="0" w:color="A6A6A6"/>
              <w:right w:val="single" w:sz="4" w:space="0" w:color="A6A6A6"/>
            </w:tcBorders>
            <w:shd w:val="clear" w:color="auto" w:fill="auto"/>
            <w:hideMark/>
          </w:tcPr>
          <w:p w14:paraId="2B2AFB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2B11A46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19" w:history="1">
              <w:r w:rsidR="000B2EBD" w:rsidRPr="007A0FF1">
                <w:rPr>
                  <w:rFonts w:ascii="Arial" w:hAnsi="Arial" w:cs="Arial"/>
                  <w:b/>
                  <w:bCs/>
                  <w:color w:val="0000FF"/>
                  <w:sz w:val="14"/>
                  <w:szCs w:val="14"/>
                  <w:u w:val="single"/>
                </w:rPr>
                <w:t>NR_repeaters-Core</w:t>
              </w:r>
            </w:hyperlink>
          </w:p>
        </w:tc>
        <w:tc>
          <w:tcPr>
            <w:tcW w:w="248" w:type="pct"/>
            <w:tcBorders>
              <w:top w:val="nil"/>
              <w:left w:val="nil"/>
              <w:bottom w:val="single" w:sz="4" w:space="0" w:color="A6A6A6"/>
              <w:right w:val="single" w:sz="4" w:space="0" w:color="A6A6A6"/>
            </w:tcBorders>
            <w:shd w:val="clear" w:color="000000" w:fill="BFBFBF"/>
            <w:hideMark/>
          </w:tcPr>
          <w:p w14:paraId="5EDBC8B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0044</w:t>
            </w:r>
          </w:p>
        </w:tc>
        <w:tc>
          <w:tcPr>
            <w:tcW w:w="286" w:type="pct"/>
            <w:tcBorders>
              <w:top w:val="nil"/>
              <w:left w:val="nil"/>
              <w:bottom w:val="single" w:sz="4" w:space="0" w:color="A6A6A6"/>
              <w:right w:val="single" w:sz="4" w:space="0" w:color="A6A6A6"/>
            </w:tcBorders>
          </w:tcPr>
          <w:p w14:paraId="2576C17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0F4314C"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2CC69B6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0" w:history="1">
              <w:r w:rsidR="000B2EBD" w:rsidRPr="007A0FF1">
                <w:rPr>
                  <w:rFonts w:ascii="Arial" w:hAnsi="Arial" w:cs="Arial"/>
                  <w:b/>
                  <w:bCs/>
                  <w:color w:val="0000FF"/>
                  <w:sz w:val="14"/>
                  <w:szCs w:val="14"/>
                  <w:u w:val="single"/>
                </w:rPr>
                <w:t>R4-2320164</w:t>
              </w:r>
            </w:hyperlink>
          </w:p>
        </w:tc>
        <w:tc>
          <w:tcPr>
            <w:tcW w:w="690" w:type="pct"/>
            <w:tcBorders>
              <w:top w:val="nil"/>
              <w:left w:val="nil"/>
              <w:bottom w:val="single" w:sz="4" w:space="0" w:color="A6A6A6"/>
              <w:right w:val="single" w:sz="4" w:space="0" w:color="A6A6A6"/>
            </w:tcBorders>
            <w:shd w:val="clear" w:color="auto" w:fill="auto"/>
            <w:hideMark/>
          </w:tcPr>
          <w:p w14:paraId="5A45C99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38.115-1: Correction of terminologies for NR repeaters (Rel-17)</w:t>
            </w:r>
          </w:p>
        </w:tc>
        <w:tc>
          <w:tcPr>
            <w:tcW w:w="439" w:type="pct"/>
            <w:tcBorders>
              <w:top w:val="nil"/>
              <w:left w:val="nil"/>
              <w:bottom w:val="single" w:sz="4" w:space="0" w:color="A6A6A6"/>
              <w:right w:val="single" w:sz="4" w:space="0" w:color="A6A6A6"/>
            </w:tcBorders>
            <w:shd w:val="clear" w:color="auto" w:fill="auto"/>
            <w:hideMark/>
          </w:tcPr>
          <w:p w14:paraId="42537E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211" w:type="pct"/>
            <w:tcBorders>
              <w:top w:val="nil"/>
              <w:left w:val="nil"/>
              <w:bottom w:val="single" w:sz="4" w:space="0" w:color="A6A6A6"/>
              <w:right w:val="single" w:sz="4" w:space="0" w:color="A6A6A6"/>
            </w:tcBorders>
            <w:shd w:val="clear" w:color="auto" w:fill="auto"/>
            <w:hideMark/>
          </w:tcPr>
          <w:p w14:paraId="182E632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69E6F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71B67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15465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DD43C1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2129E7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1"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F562B9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2" w:history="1">
              <w:r w:rsidR="000B2EBD" w:rsidRPr="007A0FF1">
                <w:rPr>
                  <w:rFonts w:ascii="Arial" w:hAnsi="Arial" w:cs="Arial"/>
                  <w:b/>
                  <w:bCs/>
                  <w:color w:val="0000FF"/>
                  <w:sz w:val="14"/>
                  <w:szCs w:val="14"/>
                  <w:u w:val="single"/>
                </w:rPr>
                <w:t>38.115-1</w:t>
              </w:r>
            </w:hyperlink>
          </w:p>
        </w:tc>
        <w:tc>
          <w:tcPr>
            <w:tcW w:w="249" w:type="pct"/>
            <w:tcBorders>
              <w:top w:val="nil"/>
              <w:left w:val="nil"/>
              <w:bottom w:val="single" w:sz="4" w:space="0" w:color="A6A6A6"/>
              <w:right w:val="single" w:sz="4" w:space="0" w:color="A6A6A6"/>
            </w:tcBorders>
            <w:shd w:val="clear" w:color="auto" w:fill="auto"/>
            <w:hideMark/>
          </w:tcPr>
          <w:p w14:paraId="37D2EE6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17.3.0</w:t>
            </w:r>
          </w:p>
        </w:tc>
        <w:tc>
          <w:tcPr>
            <w:tcW w:w="645" w:type="pct"/>
            <w:tcBorders>
              <w:top w:val="nil"/>
              <w:left w:val="nil"/>
              <w:bottom w:val="single" w:sz="4" w:space="0" w:color="A6A6A6"/>
              <w:right w:val="single" w:sz="4" w:space="0" w:color="A6A6A6"/>
            </w:tcBorders>
            <w:shd w:val="clear" w:color="auto" w:fill="auto"/>
            <w:hideMark/>
          </w:tcPr>
          <w:p w14:paraId="32101E1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3" w:history="1">
              <w:r w:rsidR="000B2EBD" w:rsidRPr="007A0FF1">
                <w:rPr>
                  <w:rFonts w:ascii="Arial" w:hAnsi="Arial" w:cs="Arial"/>
                  <w:b/>
                  <w:bCs/>
                  <w:color w:val="0000FF"/>
                  <w:sz w:val="14"/>
                  <w:szCs w:val="14"/>
                  <w:u w:val="single"/>
                </w:rPr>
                <w:t>NR_repeaters-Perf</w:t>
              </w:r>
            </w:hyperlink>
          </w:p>
        </w:tc>
        <w:tc>
          <w:tcPr>
            <w:tcW w:w="248" w:type="pct"/>
            <w:tcBorders>
              <w:top w:val="nil"/>
              <w:left w:val="nil"/>
              <w:bottom w:val="single" w:sz="4" w:space="0" w:color="A6A6A6"/>
              <w:right w:val="single" w:sz="4" w:space="0" w:color="A6A6A6"/>
            </w:tcBorders>
            <w:shd w:val="clear" w:color="000000" w:fill="BFBFBF"/>
            <w:hideMark/>
          </w:tcPr>
          <w:p w14:paraId="2F5F0E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0021</w:t>
            </w:r>
          </w:p>
        </w:tc>
        <w:tc>
          <w:tcPr>
            <w:tcW w:w="286" w:type="pct"/>
            <w:tcBorders>
              <w:top w:val="nil"/>
              <w:left w:val="nil"/>
              <w:bottom w:val="single" w:sz="4" w:space="0" w:color="A6A6A6"/>
              <w:right w:val="single" w:sz="4" w:space="0" w:color="A6A6A6"/>
            </w:tcBorders>
          </w:tcPr>
          <w:p w14:paraId="44C266F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FD082A9"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3141337"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R4-2320165</w:t>
            </w:r>
          </w:p>
        </w:tc>
        <w:tc>
          <w:tcPr>
            <w:tcW w:w="690" w:type="pct"/>
            <w:tcBorders>
              <w:top w:val="nil"/>
              <w:left w:val="nil"/>
              <w:bottom w:val="single" w:sz="4" w:space="0" w:color="A6A6A6"/>
              <w:right w:val="single" w:sz="4" w:space="0" w:color="A6A6A6"/>
            </w:tcBorders>
            <w:shd w:val="clear" w:color="auto" w:fill="auto"/>
            <w:hideMark/>
          </w:tcPr>
          <w:p w14:paraId="1432005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38.115-1: Correction of terminologies for NR repeaters (Rel-18)</w:t>
            </w:r>
          </w:p>
        </w:tc>
        <w:tc>
          <w:tcPr>
            <w:tcW w:w="439" w:type="pct"/>
            <w:tcBorders>
              <w:top w:val="nil"/>
              <w:left w:val="nil"/>
              <w:bottom w:val="single" w:sz="4" w:space="0" w:color="A6A6A6"/>
              <w:right w:val="single" w:sz="4" w:space="0" w:color="A6A6A6"/>
            </w:tcBorders>
            <w:shd w:val="clear" w:color="auto" w:fill="auto"/>
            <w:hideMark/>
          </w:tcPr>
          <w:p w14:paraId="5D430D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211" w:type="pct"/>
            <w:tcBorders>
              <w:top w:val="nil"/>
              <w:left w:val="nil"/>
              <w:bottom w:val="single" w:sz="4" w:space="0" w:color="A6A6A6"/>
              <w:right w:val="single" w:sz="4" w:space="0" w:color="A6A6A6"/>
            </w:tcBorders>
            <w:shd w:val="clear" w:color="auto" w:fill="auto"/>
            <w:hideMark/>
          </w:tcPr>
          <w:p w14:paraId="7064EF9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B4789C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27CA9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3804F9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nil"/>
              <w:left w:val="nil"/>
              <w:bottom w:val="single" w:sz="4" w:space="0" w:color="A6A6A6"/>
              <w:right w:val="single" w:sz="4" w:space="0" w:color="A6A6A6"/>
            </w:tcBorders>
            <w:shd w:val="clear" w:color="auto" w:fill="auto"/>
            <w:hideMark/>
          </w:tcPr>
          <w:p w14:paraId="1C7B6D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62CCF2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4"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0133A6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5" w:history="1">
              <w:r w:rsidR="000B2EBD" w:rsidRPr="007A0FF1">
                <w:rPr>
                  <w:rFonts w:ascii="Arial" w:hAnsi="Arial" w:cs="Arial"/>
                  <w:b/>
                  <w:bCs/>
                  <w:color w:val="0000FF"/>
                  <w:sz w:val="14"/>
                  <w:szCs w:val="14"/>
                  <w:u w:val="single"/>
                </w:rPr>
                <w:t>38.115-1</w:t>
              </w:r>
            </w:hyperlink>
          </w:p>
        </w:tc>
        <w:tc>
          <w:tcPr>
            <w:tcW w:w="249" w:type="pct"/>
            <w:tcBorders>
              <w:top w:val="nil"/>
              <w:left w:val="nil"/>
              <w:bottom w:val="single" w:sz="4" w:space="0" w:color="A6A6A6"/>
              <w:right w:val="single" w:sz="4" w:space="0" w:color="A6A6A6"/>
            </w:tcBorders>
            <w:shd w:val="clear" w:color="auto" w:fill="auto"/>
            <w:hideMark/>
          </w:tcPr>
          <w:p w14:paraId="3CB415E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63B7FC6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6" w:history="1">
              <w:r w:rsidR="000B2EBD" w:rsidRPr="007A0FF1">
                <w:rPr>
                  <w:rFonts w:ascii="Arial" w:hAnsi="Arial" w:cs="Arial"/>
                  <w:b/>
                  <w:bCs/>
                  <w:color w:val="0000FF"/>
                  <w:sz w:val="14"/>
                  <w:szCs w:val="14"/>
                  <w:u w:val="single"/>
                </w:rPr>
                <w:t>NR_repeaters-Perf</w:t>
              </w:r>
            </w:hyperlink>
          </w:p>
        </w:tc>
        <w:tc>
          <w:tcPr>
            <w:tcW w:w="248" w:type="pct"/>
            <w:tcBorders>
              <w:top w:val="nil"/>
              <w:left w:val="nil"/>
              <w:bottom w:val="single" w:sz="4" w:space="0" w:color="A6A6A6"/>
              <w:right w:val="single" w:sz="4" w:space="0" w:color="A6A6A6"/>
            </w:tcBorders>
            <w:shd w:val="clear" w:color="000000" w:fill="BFBFBF"/>
            <w:hideMark/>
          </w:tcPr>
          <w:p w14:paraId="245AE6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0022</w:t>
            </w:r>
          </w:p>
        </w:tc>
        <w:tc>
          <w:tcPr>
            <w:tcW w:w="286" w:type="pct"/>
            <w:tcBorders>
              <w:top w:val="nil"/>
              <w:left w:val="nil"/>
              <w:bottom w:val="single" w:sz="4" w:space="0" w:color="A6A6A6"/>
              <w:right w:val="single" w:sz="4" w:space="0" w:color="A6A6A6"/>
            </w:tcBorders>
          </w:tcPr>
          <w:p w14:paraId="6A4EE5B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36641DA"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2D31890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7" w:history="1">
              <w:r w:rsidR="000B2EBD" w:rsidRPr="007A0FF1">
                <w:rPr>
                  <w:rFonts w:ascii="Arial" w:hAnsi="Arial" w:cs="Arial"/>
                  <w:b/>
                  <w:bCs/>
                  <w:color w:val="0000FF"/>
                  <w:sz w:val="14"/>
                  <w:szCs w:val="14"/>
                  <w:u w:val="single"/>
                </w:rPr>
                <w:t>R4-2320166</w:t>
              </w:r>
            </w:hyperlink>
          </w:p>
        </w:tc>
        <w:tc>
          <w:tcPr>
            <w:tcW w:w="690" w:type="pct"/>
            <w:tcBorders>
              <w:top w:val="nil"/>
              <w:left w:val="nil"/>
              <w:bottom w:val="single" w:sz="4" w:space="0" w:color="A6A6A6"/>
              <w:right w:val="single" w:sz="4" w:space="0" w:color="A6A6A6"/>
            </w:tcBorders>
            <w:shd w:val="clear" w:color="auto" w:fill="auto"/>
            <w:hideMark/>
          </w:tcPr>
          <w:p w14:paraId="6062A0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38.115-2: Correction of terminologies for NR repeaters</w:t>
            </w:r>
          </w:p>
        </w:tc>
        <w:tc>
          <w:tcPr>
            <w:tcW w:w="439" w:type="pct"/>
            <w:tcBorders>
              <w:top w:val="nil"/>
              <w:left w:val="nil"/>
              <w:bottom w:val="single" w:sz="4" w:space="0" w:color="A6A6A6"/>
              <w:right w:val="single" w:sz="4" w:space="0" w:color="A6A6A6"/>
            </w:tcBorders>
            <w:shd w:val="clear" w:color="auto" w:fill="auto"/>
            <w:hideMark/>
          </w:tcPr>
          <w:p w14:paraId="42AC33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211" w:type="pct"/>
            <w:tcBorders>
              <w:top w:val="nil"/>
              <w:left w:val="nil"/>
              <w:bottom w:val="single" w:sz="4" w:space="0" w:color="A6A6A6"/>
              <w:right w:val="single" w:sz="4" w:space="0" w:color="A6A6A6"/>
            </w:tcBorders>
            <w:shd w:val="clear" w:color="auto" w:fill="auto"/>
            <w:hideMark/>
          </w:tcPr>
          <w:p w14:paraId="633D3F0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FA6C68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C1A25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20DE8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AA04E1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2E1419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8"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69D36C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29" w:history="1">
              <w:r w:rsidR="000B2EBD" w:rsidRPr="007A0FF1">
                <w:rPr>
                  <w:rFonts w:ascii="Arial" w:hAnsi="Arial" w:cs="Arial"/>
                  <w:b/>
                  <w:bCs/>
                  <w:color w:val="0000FF"/>
                  <w:sz w:val="14"/>
                  <w:szCs w:val="14"/>
                  <w:u w:val="single"/>
                </w:rPr>
                <w:t>38.115-2</w:t>
              </w:r>
            </w:hyperlink>
          </w:p>
        </w:tc>
        <w:tc>
          <w:tcPr>
            <w:tcW w:w="249" w:type="pct"/>
            <w:tcBorders>
              <w:top w:val="nil"/>
              <w:left w:val="nil"/>
              <w:bottom w:val="single" w:sz="4" w:space="0" w:color="A6A6A6"/>
              <w:right w:val="single" w:sz="4" w:space="0" w:color="A6A6A6"/>
            </w:tcBorders>
            <w:shd w:val="clear" w:color="auto" w:fill="auto"/>
            <w:hideMark/>
          </w:tcPr>
          <w:p w14:paraId="584A9D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17.3.0</w:t>
            </w:r>
          </w:p>
        </w:tc>
        <w:tc>
          <w:tcPr>
            <w:tcW w:w="645" w:type="pct"/>
            <w:tcBorders>
              <w:top w:val="nil"/>
              <w:left w:val="nil"/>
              <w:bottom w:val="single" w:sz="4" w:space="0" w:color="A6A6A6"/>
              <w:right w:val="single" w:sz="4" w:space="0" w:color="A6A6A6"/>
            </w:tcBorders>
            <w:shd w:val="clear" w:color="auto" w:fill="auto"/>
            <w:hideMark/>
          </w:tcPr>
          <w:p w14:paraId="418BD5D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0" w:history="1">
              <w:r w:rsidR="000B2EBD" w:rsidRPr="007A0FF1">
                <w:rPr>
                  <w:rFonts w:ascii="Arial" w:hAnsi="Arial" w:cs="Arial"/>
                  <w:b/>
                  <w:bCs/>
                  <w:color w:val="0000FF"/>
                  <w:sz w:val="14"/>
                  <w:szCs w:val="14"/>
                  <w:u w:val="single"/>
                </w:rPr>
                <w:t>NR_repeaters-Perf</w:t>
              </w:r>
            </w:hyperlink>
          </w:p>
        </w:tc>
        <w:tc>
          <w:tcPr>
            <w:tcW w:w="248" w:type="pct"/>
            <w:tcBorders>
              <w:top w:val="nil"/>
              <w:left w:val="nil"/>
              <w:bottom w:val="single" w:sz="4" w:space="0" w:color="A6A6A6"/>
              <w:right w:val="single" w:sz="4" w:space="0" w:color="A6A6A6"/>
            </w:tcBorders>
            <w:shd w:val="clear" w:color="000000" w:fill="BFBFBF"/>
            <w:hideMark/>
          </w:tcPr>
          <w:p w14:paraId="2C9841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0010</w:t>
            </w:r>
          </w:p>
        </w:tc>
        <w:tc>
          <w:tcPr>
            <w:tcW w:w="286" w:type="pct"/>
            <w:tcBorders>
              <w:top w:val="nil"/>
              <w:left w:val="nil"/>
              <w:bottom w:val="single" w:sz="4" w:space="0" w:color="A6A6A6"/>
              <w:right w:val="single" w:sz="4" w:space="0" w:color="A6A6A6"/>
            </w:tcBorders>
          </w:tcPr>
          <w:p w14:paraId="1AA8A8F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4C65691"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4F91E4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1" w:history="1">
              <w:r w:rsidR="000B2EBD" w:rsidRPr="007A0FF1">
                <w:rPr>
                  <w:rFonts w:ascii="Arial" w:hAnsi="Arial" w:cs="Arial"/>
                  <w:b/>
                  <w:bCs/>
                  <w:color w:val="0000FF"/>
                  <w:sz w:val="14"/>
                  <w:szCs w:val="14"/>
                  <w:u w:val="single"/>
                </w:rPr>
                <w:t>R4-2320263</w:t>
              </w:r>
            </w:hyperlink>
          </w:p>
        </w:tc>
        <w:tc>
          <w:tcPr>
            <w:tcW w:w="690" w:type="pct"/>
            <w:tcBorders>
              <w:top w:val="nil"/>
              <w:left w:val="nil"/>
              <w:bottom w:val="single" w:sz="4" w:space="0" w:color="A6A6A6"/>
              <w:right w:val="single" w:sz="4" w:space="0" w:color="A6A6A6"/>
            </w:tcBorders>
            <w:shd w:val="clear" w:color="auto" w:fill="auto"/>
            <w:hideMark/>
          </w:tcPr>
          <w:p w14:paraId="340BCB6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38.106 with correction of co-existence and co-location requirements</w:t>
            </w:r>
          </w:p>
        </w:tc>
        <w:tc>
          <w:tcPr>
            <w:tcW w:w="439" w:type="pct"/>
            <w:tcBorders>
              <w:top w:val="nil"/>
              <w:left w:val="nil"/>
              <w:bottom w:val="single" w:sz="4" w:space="0" w:color="A6A6A6"/>
              <w:right w:val="single" w:sz="4" w:space="0" w:color="A6A6A6"/>
            </w:tcBorders>
            <w:shd w:val="clear" w:color="auto" w:fill="auto"/>
            <w:hideMark/>
          </w:tcPr>
          <w:p w14:paraId="43873C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362543A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EA0A6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42402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46E23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050F8FD"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D6CE25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2"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5341B0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3" w:history="1">
              <w:r w:rsidR="000B2EBD" w:rsidRPr="007A0FF1">
                <w:rPr>
                  <w:rFonts w:ascii="Arial" w:hAnsi="Arial" w:cs="Arial"/>
                  <w:b/>
                  <w:bCs/>
                  <w:color w:val="0000FF"/>
                  <w:sz w:val="14"/>
                  <w:szCs w:val="14"/>
                  <w:u w:val="single"/>
                </w:rPr>
                <w:t>38.106</w:t>
              </w:r>
            </w:hyperlink>
          </w:p>
        </w:tc>
        <w:tc>
          <w:tcPr>
            <w:tcW w:w="249" w:type="pct"/>
            <w:tcBorders>
              <w:top w:val="nil"/>
              <w:left w:val="nil"/>
              <w:bottom w:val="single" w:sz="4" w:space="0" w:color="A6A6A6"/>
              <w:right w:val="single" w:sz="4" w:space="0" w:color="A6A6A6"/>
            </w:tcBorders>
            <w:shd w:val="clear" w:color="auto" w:fill="auto"/>
            <w:hideMark/>
          </w:tcPr>
          <w:p w14:paraId="4AFE3D2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645" w:type="pct"/>
            <w:tcBorders>
              <w:top w:val="nil"/>
              <w:left w:val="nil"/>
              <w:bottom w:val="single" w:sz="4" w:space="0" w:color="A6A6A6"/>
              <w:right w:val="single" w:sz="4" w:space="0" w:color="A6A6A6"/>
            </w:tcBorders>
            <w:shd w:val="clear" w:color="auto" w:fill="auto"/>
            <w:hideMark/>
          </w:tcPr>
          <w:p w14:paraId="167CD7F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4" w:history="1">
              <w:r w:rsidR="000B2EBD" w:rsidRPr="007A0FF1">
                <w:rPr>
                  <w:rFonts w:ascii="Arial" w:hAnsi="Arial" w:cs="Arial"/>
                  <w:b/>
                  <w:bCs/>
                  <w:color w:val="0000FF"/>
                  <w:sz w:val="14"/>
                  <w:szCs w:val="14"/>
                  <w:u w:val="single"/>
                </w:rPr>
                <w:t>NR_repeaters-Core</w:t>
              </w:r>
            </w:hyperlink>
          </w:p>
        </w:tc>
        <w:tc>
          <w:tcPr>
            <w:tcW w:w="248" w:type="pct"/>
            <w:tcBorders>
              <w:top w:val="nil"/>
              <w:left w:val="nil"/>
              <w:bottom w:val="single" w:sz="4" w:space="0" w:color="A6A6A6"/>
              <w:right w:val="single" w:sz="4" w:space="0" w:color="A6A6A6"/>
            </w:tcBorders>
            <w:shd w:val="clear" w:color="000000" w:fill="BFBFBF"/>
            <w:hideMark/>
          </w:tcPr>
          <w:p w14:paraId="4E74D2B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0046</w:t>
            </w:r>
          </w:p>
        </w:tc>
        <w:tc>
          <w:tcPr>
            <w:tcW w:w="286" w:type="pct"/>
            <w:tcBorders>
              <w:top w:val="nil"/>
              <w:left w:val="nil"/>
              <w:bottom w:val="single" w:sz="4" w:space="0" w:color="A6A6A6"/>
              <w:right w:val="single" w:sz="4" w:space="0" w:color="A6A6A6"/>
            </w:tcBorders>
          </w:tcPr>
          <w:p w14:paraId="39DE6B4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D5EA47E"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7F3AEF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5" w:history="1">
              <w:r w:rsidR="000B2EBD" w:rsidRPr="007A0FF1">
                <w:rPr>
                  <w:rFonts w:ascii="Arial" w:hAnsi="Arial" w:cs="Arial"/>
                  <w:b/>
                  <w:bCs/>
                  <w:color w:val="0000FF"/>
                  <w:sz w:val="14"/>
                  <w:szCs w:val="14"/>
                  <w:u w:val="single"/>
                </w:rPr>
                <w:t>R4-2320264</w:t>
              </w:r>
            </w:hyperlink>
          </w:p>
        </w:tc>
        <w:tc>
          <w:tcPr>
            <w:tcW w:w="690" w:type="pct"/>
            <w:tcBorders>
              <w:top w:val="nil"/>
              <w:left w:val="nil"/>
              <w:bottom w:val="single" w:sz="4" w:space="0" w:color="A6A6A6"/>
              <w:right w:val="single" w:sz="4" w:space="0" w:color="A6A6A6"/>
            </w:tcBorders>
            <w:shd w:val="clear" w:color="auto" w:fill="auto"/>
            <w:hideMark/>
          </w:tcPr>
          <w:p w14:paraId="0A8D60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38.106 with correction of co-existence and co-location requirements</w:t>
            </w:r>
          </w:p>
        </w:tc>
        <w:tc>
          <w:tcPr>
            <w:tcW w:w="439" w:type="pct"/>
            <w:tcBorders>
              <w:top w:val="nil"/>
              <w:left w:val="nil"/>
              <w:bottom w:val="single" w:sz="4" w:space="0" w:color="A6A6A6"/>
              <w:right w:val="single" w:sz="4" w:space="0" w:color="A6A6A6"/>
            </w:tcBorders>
            <w:shd w:val="clear" w:color="auto" w:fill="auto"/>
            <w:hideMark/>
          </w:tcPr>
          <w:p w14:paraId="6CCC3A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71E6F8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4C783B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514A7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465C1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EC00AF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8720C4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6"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A4E22E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7" w:history="1">
              <w:r w:rsidR="000B2EBD" w:rsidRPr="007A0FF1">
                <w:rPr>
                  <w:rFonts w:ascii="Arial" w:hAnsi="Arial" w:cs="Arial"/>
                  <w:b/>
                  <w:bCs/>
                  <w:color w:val="0000FF"/>
                  <w:sz w:val="14"/>
                  <w:szCs w:val="14"/>
                  <w:u w:val="single"/>
                </w:rPr>
                <w:t>38.106</w:t>
              </w:r>
            </w:hyperlink>
          </w:p>
        </w:tc>
        <w:tc>
          <w:tcPr>
            <w:tcW w:w="249" w:type="pct"/>
            <w:tcBorders>
              <w:top w:val="nil"/>
              <w:left w:val="nil"/>
              <w:bottom w:val="single" w:sz="4" w:space="0" w:color="A6A6A6"/>
              <w:right w:val="single" w:sz="4" w:space="0" w:color="A6A6A6"/>
            </w:tcBorders>
            <w:shd w:val="clear" w:color="auto" w:fill="auto"/>
            <w:hideMark/>
          </w:tcPr>
          <w:p w14:paraId="629E2F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697F902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8" w:history="1">
              <w:r w:rsidR="000B2EBD" w:rsidRPr="007A0FF1">
                <w:rPr>
                  <w:rFonts w:ascii="Arial" w:hAnsi="Arial" w:cs="Arial"/>
                  <w:b/>
                  <w:bCs/>
                  <w:color w:val="0000FF"/>
                  <w:sz w:val="14"/>
                  <w:szCs w:val="14"/>
                  <w:u w:val="single"/>
                </w:rPr>
                <w:t>NR_repeaters-Core</w:t>
              </w:r>
            </w:hyperlink>
          </w:p>
        </w:tc>
        <w:tc>
          <w:tcPr>
            <w:tcW w:w="248" w:type="pct"/>
            <w:tcBorders>
              <w:top w:val="nil"/>
              <w:left w:val="nil"/>
              <w:bottom w:val="single" w:sz="4" w:space="0" w:color="A6A6A6"/>
              <w:right w:val="single" w:sz="4" w:space="0" w:color="A6A6A6"/>
            </w:tcBorders>
            <w:shd w:val="clear" w:color="000000" w:fill="BFBFBF"/>
            <w:hideMark/>
          </w:tcPr>
          <w:p w14:paraId="5DC972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0047</w:t>
            </w:r>
          </w:p>
        </w:tc>
        <w:tc>
          <w:tcPr>
            <w:tcW w:w="286" w:type="pct"/>
            <w:tcBorders>
              <w:top w:val="nil"/>
              <w:left w:val="nil"/>
              <w:bottom w:val="single" w:sz="4" w:space="0" w:color="A6A6A6"/>
              <w:right w:val="single" w:sz="4" w:space="0" w:color="A6A6A6"/>
            </w:tcBorders>
          </w:tcPr>
          <w:p w14:paraId="7CB1001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9B04661"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22D939B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39" w:history="1">
              <w:r w:rsidR="000B2EBD" w:rsidRPr="007A0FF1">
                <w:rPr>
                  <w:rFonts w:ascii="Arial" w:hAnsi="Arial" w:cs="Arial"/>
                  <w:b/>
                  <w:bCs/>
                  <w:color w:val="0000FF"/>
                  <w:sz w:val="14"/>
                  <w:szCs w:val="14"/>
                  <w:u w:val="single"/>
                </w:rPr>
                <w:t>R4-2320265</w:t>
              </w:r>
            </w:hyperlink>
          </w:p>
        </w:tc>
        <w:tc>
          <w:tcPr>
            <w:tcW w:w="690" w:type="pct"/>
            <w:tcBorders>
              <w:top w:val="nil"/>
              <w:left w:val="nil"/>
              <w:bottom w:val="single" w:sz="4" w:space="0" w:color="A6A6A6"/>
              <w:right w:val="single" w:sz="4" w:space="0" w:color="A6A6A6"/>
            </w:tcBorders>
            <w:shd w:val="clear" w:color="auto" w:fill="auto"/>
            <w:hideMark/>
          </w:tcPr>
          <w:p w14:paraId="0288B1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38.114 with update to manufacturer declaration and references</w:t>
            </w:r>
          </w:p>
        </w:tc>
        <w:tc>
          <w:tcPr>
            <w:tcW w:w="439" w:type="pct"/>
            <w:tcBorders>
              <w:top w:val="nil"/>
              <w:left w:val="nil"/>
              <w:bottom w:val="single" w:sz="4" w:space="0" w:color="A6A6A6"/>
              <w:right w:val="single" w:sz="4" w:space="0" w:color="A6A6A6"/>
            </w:tcBorders>
            <w:shd w:val="clear" w:color="auto" w:fill="auto"/>
            <w:hideMark/>
          </w:tcPr>
          <w:p w14:paraId="510D301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01F9F6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D70E82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F861CF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71244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2EA914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BD4741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0755BC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1" w:history="1">
              <w:r w:rsidR="000B2EBD" w:rsidRPr="007A0FF1">
                <w:rPr>
                  <w:rFonts w:ascii="Arial" w:hAnsi="Arial" w:cs="Arial"/>
                  <w:b/>
                  <w:bCs/>
                  <w:color w:val="0000FF"/>
                  <w:sz w:val="14"/>
                  <w:szCs w:val="14"/>
                  <w:u w:val="single"/>
                </w:rPr>
                <w:t>38.114</w:t>
              </w:r>
            </w:hyperlink>
          </w:p>
        </w:tc>
        <w:tc>
          <w:tcPr>
            <w:tcW w:w="249" w:type="pct"/>
            <w:tcBorders>
              <w:top w:val="nil"/>
              <w:left w:val="nil"/>
              <w:bottom w:val="single" w:sz="4" w:space="0" w:color="A6A6A6"/>
              <w:right w:val="single" w:sz="4" w:space="0" w:color="A6A6A6"/>
            </w:tcBorders>
            <w:shd w:val="clear" w:color="auto" w:fill="auto"/>
            <w:hideMark/>
          </w:tcPr>
          <w:p w14:paraId="214EFC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17.3.0</w:t>
            </w:r>
          </w:p>
        </w:tc>
        <w:tc>
          <w:tcPr>
            <w:tcW w:w="645" w:type="pct"/>
            <w:tcBorders>
              <w:top w:val="nil"/>
              <w:left w:val="nil"/>
              <w:bottom w:val="single" w:sz="4" w:space="0" w:color="A6A6A6"/>
              <w:right w:val="single" w:sz="4" w:space="0" w:color="A6A6A6"/>
            </w:tcBorders>
            <w:shd w:val="clear" w:color="auto" w:fill="auto"/>
            <w:hideMark/>
          </w:tcPr>
          <w:p w14:paraId="6E49A77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2" w:history="1">
              <w:r w:rsidR="000B2EBD" w:rsidRPr="007A0FF1">
                <w:rPr>
                  <w:rFonts w:ascii="Arial" w:hAnsi="Arial" w:cs="Arial"/>
                  <w:b/>
                  <w:bCs/>
                  <w:color w:val="0000FF"/>
                  <w:sz w:val="14"/>
                  <w:szCs w:val="14"/>
                  <w:u w:val="single"/>
                </w:rPr>
                <w:t>NR_repeaters-Core</w:t>
              </w:r>
            </w:hyperlink>
          </w:p>
        </w:tc>
        <w:tc>
          <w:tcPr>
            <w:tcW w:w="248" w:type="pct"/>
            <w:tcBorders>
              <w:top w:val="nil"/>
              <w:left w:val="nil"/>
              <w:bottom w:val="single" w:sz="4" w:space="0" w:color="A6A6A6"/>
              <w:right w:val="single" w:sz="4" w:space="0" w:color="A6A6A6"/>
            </w:tcBorders>
            <w:shd w:val="clear" w:color="000000" w:fill="BFBFBF"/>
            <w:hideMark/>
          </w:tcPr>
          <w:p w14:paraId="1AAAC0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0008</w:t>
            </w:r>
          </w:p>
        </w:tc>
        <w:tc>
          <w:tcPr>
            <w:tcW w:w="286" w:type="pct"/>
            <w:tcBorders>
              <w:top w:val="nil"/>
              <w:left w:val="nil"/>
              <w:bottom w:val="single" w:sz="4" w:space="0" w:color="A6A6A6"/>
              <w:right w:val="single" w:sz="4" w:space="0" w:color="A6A6A6"/>
            </w:tcBorders>
          </w:tcPr>
          <w:p w14:paraId="14C80D3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FBC5E3A"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5A88EF0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3" w:history="1">
              <w:r w:rsidR="000B2EBD" w:rsidRPr="007A0FF1">
                <w:rPr>
                  <w:rFonts w:ascii="Arial" w:hAnsi="Arial" w:cs="Arial"/>
                  <w:b/>
                  <w:bCs/>
                  <w:color w:val="0000FF"/>
                  <w:sz w:val="14"/>
                  <w:szCs w:val="14"/>
                  <w:u w:val="single"/>
                </w:rPr>
                <w:t>R4-2320266</w:t>
              </w:r>
            </w:hyperlink>
          </w:p>
        </w:tc>
        <w:tc>
          <w:tcPr>
            <w:tcW w:w="690" w:type="pct"/>
            <w:tcBorders>
              <w:top w:val="nil"/>
              <w:left w:val="nil"/>
              <w:bottom w:val="single" w:sz="4" w:space="0" w:color="A6A6A6"/>
              <w:right w:val="single" w:sz="4" w:space="0" w:color="A6A6A6"/>
            </w:tcBorders>
            <w:shd w:val="clear" w:color="auto" w:fill="auto"/>
            <w:hideMark/>
          </w:tcPr>
          <w:p w14:paraId="52478A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38.115-1 with correction of co-existence and co-location requirements</w:t>
            </w:r>
          </w:p>
        </w:tc>
        <w:tc>
          <w:tcPr>
            <w:tcW w:w="439" w:type="pct"/>
            <w:tcBorders>
              <w:top w:val="nil"/>
              <w:left w:val="nil"/>
              <w:bottom w:val="single" w:sz="4" w:space="0" w:color="A6A6A6"/>
              <w:right w:val="single" w:sz="4" w:space="0" w:color="A6A6A6"/>
            </w:tcBorders>
            <w:shd w:val="clear" w:color="auto" w:fill="auto"/>
            <w:hideMark/>
          </w:tcPr>
          <w:p w14:paraId="1D8DEDD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68EA42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DF68F9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6F0BF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CDFF1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632711C"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829E4C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4"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A3AD3E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5" w:history="1">
              <w:r w:rsidR="000B2EBD" w:rsidRPr="007A0FF1">
                <w:rPr>
                  <w:rFonts w:ascii="Arial" w:hAnsi="Arial" w:cs="Arial"/>
                  <w:b/>
                  <w:bCs/>
                  <w:color w:val="0000FF"/>
                  <w:sz w:val="14"/>
                  <w:szCs w:val="14"/>
                  <w:u w:val="single"/>
                </w:rPr>
                <w:t>38.115-1</w:t>
              </w:r>
            </w:hyperlink>
          </w:p>
        </w:tc>
        <w:tc>
          <w:tcPr>
            <w:tcW w:w="249" w:type="pct"/>
            <w:tcBorders>
              <w:top w:val="nil"/>
              <w:left w:val="nil"/>
              <w:bottom w:val="single" w:sz="4" w:space="0" w:color="A6A6A6"/>
              <w:right w:val="single" w:sz="4" w:space="0" w:color="A6A6A6"/>
            </w:tcBorders>
            <w:shd w:val="clear" w:color="auto" w:fill="auto"/>
            <w:hideMark/>
          </w:tcPr>
          <w:p w14:paraId="1DE019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17.3.0</w:t>
            </w:r>
          </w:p>
        </w:tc>
        <w:tc>
          <w:tcPr>
            <w:tcW w:w="645" w:type="pct"/>
            <w:tcBorders>
              <w:top w:val="nil"/>
              <w:left w:val="nil"/>
              <w:bottom w:val="single" w:sz="4" w:space="0" w:color="A6A6A6"/>
              <w:right w:val="single" w:sz="4" w:space="0" w:color="A6A6A6"/>
            </w:tcBorders>
            <w:shd w:val="clear" w:color="auto" w:fill="auto"/>
            <w:hideMark/>
          </w:tcPr>
          <w:p w14:paraId="393CB35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6" w:history="1">
              <w:r w:rsidR="000B2EBD" w:rsidRPr="007A0FF1">
                <w:rPr>
                  <w:rFonts w:ascii="Arial" w:hAnsi="Arial" w:cs="Arial"/>
                  <w:b/>
                  <w:bCs/>
                  <w:color w:val="0000FF"/>
                  <w:sz w:val="14"/>
                  <w:szCs w:val="14"/>
                  <w:u w:val="single"/>
                </w:rPr>
                <w:t>NR_repeaters-Perf</w:t>
              </w:r>
            </w:hyperlink>
          </w:p>
        </w:tc>
        <w:tc>
          <w:tcPr>
            <w:tcW w:w="248" w:type="pct"/>
            <w:tcBorders>
              <w:top w:val="nil"/>
              <w:left w:val="nil"/>
              <w:bottom w:val="single" w:sz="4" w:space="0" w:color="A6A6A6"/>
              <w:right w:val="single" w:sz="4" w:space="0" w:color="A6A6A6"/>
            </w:tcBorders>
            <w:shd w:val="clear" w:color="000000" w:fill="BFBFBF"/>
            <w:hideMark/>
          </w:tcPr>
          <w:p w14:paraId="68B88E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0023</w:t>
            </w:r>
          </w:p>
        </w:tc>
        <w:tc>
          <w:tcPr>
            <w:tcW w:w="286" w:type="pct"/>
            <w:tcBorders>
              <w:top w:val="nil"/>
              <w:left w:val="nil"/>
              <w:bottom w:val="single" w:sz="4" w:space="0" w:color="A6A6A6"/>
              <w:right w:val="single" w:sz="4" w:space="0" w:color="A6A6A6"/>
            </w:tcBorders>
          </w:tcPr>
          <w:p w14:paraId="31EE584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791DBB6"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18779BC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7" w:history="1">
              <w:r w:rsidR="000B2EBD" w:rsidRPr="007A0FF1">
                <w:rPr>
                  <w:rFonts w:ascii="Arial" w:hAnsi="Arial" w:cs="Arial"/>
                  <w:b/>
                  <w:bCs/>
                  <w:color w:val="0000FF"/>
                  <w:sz w:val="14"/>
                  <w:szCs w:val="14"/>
                  <w:u w:val="single"/>
                </w:rPr>
                <w:t>R4-2320267</w:t>
              </w:r>
            </w:hyperlink>
          </w:p>
        </w:tc>
        <w:tc>
          <w:tcPr>
            <w:tcW w:w="690" w:type="pct"/>
            <w:tcBorders>
              <w:top w:val="nil"/>
              <w:left w:val="nil"/>
              <w:bottom w:val="single" w:sz="4" w:space="0" w:color="A6A6A6"/>
              <w:right w:val="single" w:sz="4" w:space="0" w:color="A6A6A6"/>
            </w:tcBorders>
            <w:shd w:val="clear" w:color="auto" w:fill="auto"/>
            <w:hideMark/>
          </w:tcPr>
          <w:p w14:paraId="3FA010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38.115-1 with correction of co-existence and co-location requirements</w:t>
            </w:r>
          </w:p>
        </w:tc>
        <w:tc>
          <w:tcPr>
            <w:tcW w:w="439" w:type="pct"/>
            <w:tcBorders>
              <w:top w:val="nil"/>
              <w:left w:val="nil"/>
              <w:bottom w:val="single" w:sz="4" w:space="0" w:color="A6A6A6"/>
              <w:right w:val="single" w:sz="4" w:space="0" w:color="A6A6A6"/>
            </w:tcBorders>
            <w:shd w:val="clear" w:color="auto" w:fill="auto"/>
            <w:hideMark/>
          </w:tcPr>
          <w:p w14:paraId="7AB0D3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6CB45EF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AC3E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0D3E4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C01A7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674258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0CF7AE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8"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2AB2D8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49" w:history="1">
              <w:r w:rsidR="000B2EBD" w:rsidRPr="007A0FF1">
                <w:rPr>
                  <w:rFonts w:ascii="Arial" w:hAnsi="Arial" w:cs="Arial"/>
                  <w:b/>
                  <w:bCs/>
                  <w:color w:val="0000FF"/>
                  <w:sz w:val="14"/>
                  <w:szCs w:val="14"/>
                  <w:u w:val="single"/>
                </w:rPr>
                <w:t>38.115-1</w:t>
              </w:r>
            </w:hyperlink>
          </w:p>
        </w:tc>
        <w:tc>
          <w:tcPr>
            <w:tcW w:w="249" w:type="pct"/>
            <w:tcBorders>
              <w:top w:val="nil"/>
              <w:left w:val="nil"/>
              <w:bottom w:val="single" w:sz="4" w:space="0" w:color="A6A6A6"/>
              <w:right w:val="single" w:sz="4" w:space="0" w:color="A6A6A6"/>
            </w:tcBorders>
            <w:shd w:val="clear" w:color="auto" w:fill="auto"/>
            <w:hideMark/>
          </w:tcPr>
          <w:p w14:paraId="2BFFBC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0CFE26B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0" w:history="1">
              <w:r w:rsidR="000B2EBD" w:rsidRPr="007A0FF1">
                <w:rPr>
                  <w:rFonts w:ascii="Arial" w:hAnsi="Arial" w:cs="Arial"/>
                  <w:b/>
                  <w:bCs/>
                  <w:color w:val="0000FF"/>
                  <w:sz w:val="14"/>
                  <w:szCs w:val="14"/>
                  <w:u w:val="single"/>
                </w:rPr>
                <w:t>NR_repeaters-Perf</w:t>
              </w:r>
            </w:hyperlink>
          </w:p>
        </w:tc>
        <w:tc>
          <w:tcPr>
            <w:tcW w:w="248" w:type="pct"/>
            <w:tcBorders>
              <w:top w:val="nil"/>
              <w:left w:val="nil"/>
              <w:bottom w:val="single" w:sz="4" w:space="0" w:color="A6A6A6"/>
              <w:right w:val="single" w:sz="4" w:space="0" w:color="A6A6A6"/>
            </w:tcBorders>
            <w:shd w:val="clear" w:color="000000" w:fill="BFBFBF"/>
            <w:hideMark/>
          </w:tcPr>
          <w:p w14:paraId="0D1FCA3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0024</w:t>
            </w:r>
          </w:p>
        </w:tc>
        <w:tc>
          <w:tcPr>
            <w:tcW w:w="286" w:type="pct"/>
            <w:tcBorders>
              <w:top w:val="nil"/>
              <w:left w:val="nil"/>
              <w:bottom w:val="single" w:sz="4" w:space="0" w:color="A6A6A6"/>
              <w:right w:val="single" w:sz="4" w:space="0" w:color="A6A6A6"/>
            </w:tcBorders>
          </w:tcPr>
          <w:p w14:paraId="0171D8A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5E14AC8"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01A6827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1" w:history="1">
              <w:r w:rsidR="000B2EBD" w:rsidRPr="007A0FF1">
                <w:rPr>
                  <w:rFonts w:ascii="Arial" w:hAnsi="Arial" w:cs="Arial"/>
                  <w:b/>
                  <w:bCs/>
                  <w:color w:val="0000FF"/>
                  <w:sz w:val="14"/>
                  <w:szCs w:val="14"/>
                  <w:u w:val="single"/>
                </w:rPr>
                <w:t>R4-2320268</w:t>
              </w:r>
            </w:hyperlink>
          </w:p>
        </w:tc>
        <w:tc>
          <w:tcPr>
            <w:tcW w:w="690" w:type="pct"/>
            <w:tcBorders>
              <w:top w:val="nil"/>
              <w:left w:val="nil"/>
              <w:bottom w:val="single" w:sz="4" w:space="0" w:color="A6A6A6"/>
              <w:right w:val="single" w:sz="4" w:space="0" w:color="A6A6A6"/>
            </w:tcBorders>
            <w:shd w:val="clear" w:color="auto" w:fill="auto"/>
            <w:hideMark/>
          </w:tcPr>
          <w:p w14:paraId="6BE756F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38.174 with correction of co-existence and co-location requirements</w:t>
            </w:r>
          </w:p>
        </w:tc>
        <w:tc>
          <w:tcPr>
            <w:tcW w:w="439" w:type="pct"/>
            <w:tcBorders>
              <w:top w:val="nil"/>
              <w:left w:val="nil"/>
              <w:bottom w:val="single" w:sz="4" w:space="0" w:color="A6A6A6"/>
              <w:right w:val="single" w:sz="4" w:space="0" w:color="A6A6A6"/>
            </w:tcBorders>
            <w:shd w:val="clear" w:color="auto" w:fill="auto"/>
            <w:hideMark/>
          </w:tcPr>
          <w:p w14:paraId="250155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3F337FA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B551C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8103C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1F787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01D410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D549E8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2"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251A97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3" w:history="1">
              <w:r w:rsidR="000B2EBD" w:rsidRPr="007A0FF1">
                <w:rPr>
                  <w:rFonts w:ascii="Arial" w:hAnsi="Arial" w:cs="Arial"/>
                  <w:b/>
                  <w:bCs/>
                  <w:color w:val="0000FF"/>
                  <w:sz w:val="14"/>
                  <w:szCs w:val="14"/>
                  <w:u w:val="single"/>
                </w:rPr>
                <w:t>38.174</w:t>
              </w:r>
            </w:hyperlink>
          </w:p>
        </w:tc>
        <w:tc>
          <w:tcPr>
            <w:tcW w:w="249" w:type="pct"/>
            <w:tcBorders>
              <w:top w:val="nil"/>
              <w:left w:val="nil"/>
              <w:bottom w:val="single" w:sz="4" w:space="0" w:color="A6A6A6"/>
              <w:right w:val="single" w:sz="4" w:space="0" w:color="A6A6A6"/>
            </w:tcBorders>
            <w:shd w:val="clear" w:color="auto" w:fill="auto"/>
            <w:hideMark/>
          </w:tcPr>
          <w:p w14:paraId="41DECB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1B27C5F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4" w:history="1">
              <w:r w:rsidR="000B2EBD" w:rsidRPr="007A0FF1">
                <w:rPr>
                  <w:rFonts w:ascii="Arial" w:hAnsi="Arial" w:cs="Arial"/>
                  <w:b/>
                  <w:bCs/>
                  <w:color w:val="0000FF"/>
                  <w:sz w:val="14"/>
                  <w:szCs w:val="14"/>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5FE36B2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0079</w:t>
            </w:r>
          </w:p>
        </w:tc>
        <w:tc>
          <w:tcPr>
            <w:tcW w:w="286" w:type="pct"/>
            <w:tcBorders>
              <w:top w:val="nil"/>
              <w:left w:val="nil"/>
              <w:bottom w:val="single" w:sz="4" w:space="0" w:color="A6A6A6"/>
              <w:right w:val="single" w:sz="4" w:space="0" w:color="A6A6A6"/>
            </w:tcBorders>
          </w:tcPr>
          <w:p w14:paraId="04358FF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6B67B70" w14:textId="77777777" w:rsidTr="009D1633">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7EFE8FC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5" w:history="1">
              <w:r w:rsidR="000B2EBD" w:rsidRPr="007A0FF1">
                <w:rPr>
                  <w:rFonts w:ascii="Arial" w:hAnsi="Arial" w:cs="Arial"/>
                  <w:b/>
                  <w:bCs/>
                  <w:color w:val="0000FF"/>
                  <w:sz w:val="14"/>
                  <w:szCs w:val="14"/>
                  <w:u w:val="single"/>
                </w:rPr>
                <w:t>R4-2320269</w:t>
              </w:r>
            </w:hyperlink>
          </w:p>
        </w:tc>
        <w:tc>
          <w:tcPr>
            <w:tcW w:w="690" w:type="pct"/>
            <w:tcBorders>
              <w:top w:val="nil"/>
              <w:left w:val="nil"/>
              <w:bottom w:val="single" w:sz="4" w:space="0" w:color="A6A6A6"/>
              <w:right w:val="single" w:sz="4" w:space="0" w:color="A6A6A6"/>
            </w:tcBorders>
            <w:shd w:val="clear" w:color="auto" w:fill="auto"/>
            <w:hideMark/>
          </w:tcPr>
          <w:p w14:paraId="06DEBD2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38.174 with correction of co-location requirements</w:t>
            </w:r>
          </w:p>
        </w:tc>
        <w:tc>
          <w:tcPr>
            <w:tcW w:w="439" w:type="pct"/>
            <w:tcBorders>
              <w:top w:val="nil"/>
              <w:left w:val="nil"/>
              <w:bottom w:val="single" w:sz="4" w:space="0" w:color="A6A6A6"/>
              <w:right w:val="single" w:sz="4" w:space="0" w:color="A6A6A6"/>
            </w:tcBorders>
            <w:shd w:val="clear" w:color="auto" w:fill="auto"/>
            <w:hideMark/>
          </w:tcPr>
          <w:p w14:paraId="2A0C59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36C576B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06888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54C42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99D0C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9073081"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3DC975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0A77DB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7" w:history="1">
              <w:r w:rsidR="000B2EBD" w:rsidRPr="007A0FF1">
                <w:rPr>
                  <w:rFonts w:ascii="Arial" w:hAnsi="Arial" w:cs="Arial"/>
                  <w:b/>
                  <w:bCs/>
                  <w:color w:val="0000FF"/>
                  <w:sz w:val="14"/>
                  <w:szCs w:val="14"/>
                  <w:u w:val="single"/>
                </w:rPr>
                <w:t>38.174</w:t>
              </w:r>
            </w:hyperlink>
          </w:p>
        </w:tc>
        <w:tc>
          <w:tcPr>
            <w:tcW w:w="249" w:type="pct"/>
            <w:tcBorders>
              <w:top w:val="nil"/>
              <w:left w:val="nil"/>
              <w:bottom w:val="single" w:sz="4" w:space="0" w:color="A6A6A6"/>
              <w:right w:val="single" w:sz="4" w:space="0" w:color="A6A6A6"/>
            </w:tcBorders>
            <w:shd w:val="clear" w:color="auto" w:fill="auto"/>
            <w:hideMark/>
          </w:tcPr>
          <w:p w14:paraId="248F82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309E413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8" w:history="1">
              <w:r w:rsidR="000B2EBD" w:rsidRPr="007A0FF1">
                <w:rPr>
                  <w:rFonts w:ascii="Arial" w:hAnsi="Arial" w:cs="Arial"/>
                  <w:b/>
                  <w:bCs/>
                  <w:color w:val="0000FF"/>
                  <w:sz w:val="14"/>
                  <w:szCs w:val="14"/>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4239D9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0080</w:t>
            </w:r>
          </w:p>
        </w:tc>
        <w:tc>
          <w:tcPr>
            <w:tcW w:w="286" w:type="pct"/>
            <w:tcBorders>
              <w:top w:val="nil"/>
              <w:left w:val="nil"/>
              <w:bottom w:val="single" w:sz="4" w:space="0" w:color="A6A6A6"/>
              <w:right w:val="single" w:sz="4" w:space="0" w:color="A6A6A6"/>
            </w:tcBorders>
          </w:tcPr>
          <w:p w14:paraId="22028BB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221095C"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1AA6BF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59" w:history="1">
              <w:r w:rsidR="000B2EBD" w:rsidRPr="007A0FF1">
                <w:rPr>
                  <w:rFonts w:ascii="Arial" w:hAnsi="Arial" w:cs="Arial"/>
                  <w:b/>
                  <w:bCs/>
                  <w:color w:val="0000FF"/>
                  <w:sz w:val="14"/>
                  <w:szCs w:val="14"/>
                  <w:u w:val="single"/>
                </w:rPr>
                <w:t>R4-2320270</w:t>
              </w:r>
            </w:hyperlink>
          </w:p>
        </w:tc>
        <w:tc>
          <w:tcPr>
            <w:tcW w:w="690" w:type="pct"/>
            <w:tcBorders>
              <w:top w:val="nil"/>
              <w:left w:val="nil"/>
              <w:bottom w:val="single" w:sz="4" w:space="0" w:color="A6A6A6"/>
              <w:right w:val="single" w:sz="4" w:space="0" w:color="A6A6A6"/>
            </w:tcBorders>
            <w:shd w:val="clear" w:color="auto" w:fill="auto"/>
            <w:hideMark/>
          </w:tcPr>
          <w:p w14:paraId="71FD2C0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38.176-1 with correction of co-existence and co-location requirements</w:t>
            </w:r>
          </w:p>
        </w:tc>
        <w:tc>
          <w:tcPr>
            <w:tcW w:w="439" w:type="pct"/>
            <w:tcBorders>
              <w:top w:val="nil"/>
              <w:left w:val="nil"/>
              <w:bottom w:val="single" w:sz="4" w:space="0" w:color="A6A6A6"/>
              <w:right w:val="single" w:sz="4" w:space="0" w:color="A6A6A6"/>
            </w:tcBorders>
            <w:shd w:val="clear" w:color="auto" w:fill="auto"/>
            <w:hideMark/>
          </w:tcPr>
          <w:p w14:paraId="18903E4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70B1E2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35CE7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E39A8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511052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9005AB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DA5611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0"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C89BEA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1" w:history="1">
              <w:r w:rsidR="000B2EBD" w:rsidRPr="007A0FF1">
                <w:rPr>
                  <w:rFonts w:ascii="Arial" w:hAnsi="Arial" w:cs="Arial"/>
                  <w:b/>
                  <w:bCs/>
                  <w:color w:val="0000FF"/>
                  <w:sz w:val="14"/>
                  <w:szCs w:val="14"/>
                  <w:u w:val="single"/>
                </w:rPr>
                <w:t>38.176-1</w:t>
              </w:r>
            </w:hyperlink>
          </w:p>
        </w:tc>
        <w:tc>
          <w:tcPr>
            <w:tcW w:w="249" w:type="pct"/>
            <w:tcBorders>
              <w:top w:val="nil"/>
              <w:left w:val="nil"/>
              <w:bottom w:val="single" w:sz="4" w:space="0" w:color="A6A6A6"/>
              <w:right w:val="single" w:sz="4" w:space="0" w:color="A6A6A6"/>
            </w:tcBorders>
            <w:shd w:val="clear" w:color="auto" w:fill="auto"/>
            <w:hideMark/>
          </w:tcPr>
          <w:p w14:paraId="0B6452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22BA20A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2" w:history="1">
              <w:r w:rsidR="000B2EBD"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5984257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0036</w:t>
            </w:r>
          </w:p>
        </w:tc>
        <w:tc>
          <w:tcPr>
            <w:tcW w:w="286" w:type="pct"/>
            <w:tcBorders>
              <w:top w:val="nil"/>
              <w:left w:val="nil"/>
              <w:bottom w:val="single" w:sz="4" w:space="0" w:color="A6A6A6"/>
              <w:right w:val="single" w:sz="4" w:space="0" w:color="A6A6A6"/>
            </w:tcBorders>
          </w:tcPr>
          <w:p w14:paraId="33B42CA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F5CFDF0"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870E55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3" w:history="1">
              <w:r w:rsidR="000B2EBD" w:rsidRPr="007A0FF1">
                <w:rPr>
                  <w:rFonts w:ascii="Arial" w:hAnsi="Arial" w:cs="Arial"/>
                  <w:b/>
                  <w:bCs/>
                  <w:color w:val="0000FF"/>
                  <w:sz w:val="14"/>
                  <w:szCs w:val="14"/>
                  <w:u w:val="single"/>
                </w:rPr>
                <w:t>R4-2320271</w:t>
              </w:r>
            </w:hyperlink>
          </w:p>
        </w:tc>
        <w:tc>
          <w:tcPr>
            <w:tcW w:w="690" w:type="pct"/>
            <w:tcBorders>
              <w:top w:val="nil"/>
              <w:left w:val="nil"/>
              <w:bottom w:val="single" w:sz="4" w:space="0" w:color="A6A6A6"/>
              <w:right w:val="single" w:sz="4" w:space="0" w:color="A6A6A6"/>
            </w:tcBorders>
            <w:shd w:val="clear" w:color="auto" w:fill="auto"/>
            <w:hideMark/>
          </w:tcPr>
          <w:p w14:paraId="4E1B09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38.176-1 with correction of co-location requirements</w:t>
            </w:r>
          </w:p>
        </w:tc>
        <w:tc>
          <w:tcPr>
            <w:tcW w:w="439" w:type="pct"/>
            <w:tcBorders>
              <w:top w:val="nil"/>
              <w:left w:val="nil"/>
              <w:bottom w:val="single" w:sz="4" w:space="0" w:color="A6A6A6"/>
              <w:right w:val="single" w:sz="4" w:space="0" w:color="A6A6A6"/>
            </w:tcBorders>
            <w:shd w:val="clear" w:color="auto" w:fill="auto"/>
            <w:hideMark/>
          </w:tcPr>
          <w:p w14:paraId="7E373EB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286EE5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15413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16CDD8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87C4AA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348E01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DCA33D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4"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132A1C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5" w:history="1">
              <w:r w:rsidR="000B2EBD" w:rsidRPr="007A0FF1">
                <w:rPr>
                  <w:rFonts w:ascii="Arial" w:hAnsi="Arial" w:cs="Arial"/>
                  <w:b/>
                  <w:bCs/>
                  <w:color w:val="0000FF"/>
                  <w:sz w:val="14"/>
                  <w:szCs w:val="14"/>
                  <w:u w:val="single"/>
                </w:rPr>
                <w:t>38.176-1</w:t>
              </w:r>
            </w:hyperlink>
          </w:p>
        </w:tc>
        <w:tc>
          <w:tcPr>
            <w:tcW w:w="249" w:type="pct"/>
            <w:tcBorders>
              <w:top w:val="nil"/>
              <w:left w:val="nil"/>
              <w:bottom w:val="single" w:sz="4" w:space="0" w:color="A6A6A6"/>
              <w:right w:val="single" w:sz="4" w:space="0" w:color="A6A6A6"/>
            </w:tcBorders>
            <w:shd w:val="clear" w:color="auto" w:fill="auto"/>
            <w:hideMark/>
          </w:tcPr>
          <w:p w14:paraId="2E7458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645" w:type="pct"/>
            <w:tcBorders>
              <w:top w:val="nil"/>
              <w:left w:val="nil"/>
              <w:bottom w:val="single" w:sz="4" w:space="0" w:color="A6A6A6"/>
              <w:right w:val="single" w:sz="4" w:space="0" w:color="A6A6A6"/>
            </w:tcBorders>
            <w:shd w:val="clear" w:color="auto" w:fill="auto"/>
            <w:hideMark/>
          </w:tcPr>
          <w:p w14:paraId="4069B79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6" w:history="1">
              <w:r w:rsidR="000B2EBD"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32B4BB6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0037</w:t>
            </w:r>
          </w:p>
        </w:tc>
        <w:tc>
          <w:tcPr>
            <w:tcW w:w="286" w:type="pct"/>
            <w:tcBorders>
              <w:top w:val="nil"/>
              <w:left w:val="nil"/>
              <w:bottom w:val="single" w:sz="4" w:space="0" w:color="A6A6A6"/>
              <w:right w:val="single" w:sz="4" w:space="0" w:color="A6A6A6"/>
            </w:tcBorders>
          </w:tcPr>
          <w:p w14:paraId="07735A5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33D8835"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D86CD9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7" w:history="1">
              <w:r w:rsidR="000B2EBD" w:rsidRPr="007A0FF1">
                <w:rPr>
                  <w:rFonts w:ascii="Arial" w:hAnsi="Arial" w:cs="Arial"/>
                  <w:b/>
                  <w:bCs/>
                  <w:color w:val="0000FF"/>
                  <w:sz w:val="14"/>
                  <w:szCs w:val="14"/>
                  <w:u w:val="single"/>
                </w:rPr>
                <w:t>R4-2320272</w:t>
              </w:r>
            </w:hyperlink>
          </w:p>
        </w:tc>
        <w:tc>
          <w:tcPr>
            <w:tcW w:w="690" w:type="pct"/>
            <w:tcBorders>
              <w:top w:val="nil"/>
              <w:left w:val="nil"/>
              <w:bottom w:val="single" w:sz="4" w:space="0" w:color="A6A6A6"/>
              <w:right w:val="single" w:sz="4" w:space="0" w:color="A6A6A6"/>
            </w:tcBorders>
            <w:shd w:val="clear" w:color="auto" w:fill="auto"/>
            <w:hideMark/>
          </w:tcPr>
          <w:p w14:paraId="1789AE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38.176-2 with correction of co-existence and co-location requirements</w:t>
            </w:r>
          </w:p>
        </w:tc>
        <w:tc>
          <w:tcPr>
            <w:tcW w:w="439" w:type="pct"/>
            <w:tcBorders>
              <w:top w:val="nil"/>
              <w:left w:val="nil"/>
              <w:bottom w:val="single" w:sz="4" w:space="0" w:color="A6A6A6"/>
              <w:right w:val="single" w:sz="4" w:space="0" w:color="A6A6A6"/>
            </w:tcBorders>
            <w:shd w:val="clear" w:color="auto" w:fill="auto"/>
            <w:hideMark/>
          </w:tcPr>
          <w:p w14:paraId="17F6BCD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6FB71A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8692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BB788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AEBCB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2E0E60F"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8E6B3E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8"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58F7DD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69" w:history="1">
              <w:r w:rsidR="000B2EBD" w:rsidRPr="007A0FF1">
                <w:rPr>
                  <w:rFonts w:ascii="Arial" w:hAnsi="Arial" w:cs="Arial"/>
                  <w:b/>
                  <w:bCs/>
                  <w:color w:val="0000FF"/>
                  <w:sz w:val="14"/>
                  <w:szCs w:val="14"/>
                  <w:u w:val="single"/>
                </w:rPr>
                <w:t>38.176-2</w:t>
              </w:r>
            </w:hyperlink>
          </w:p>
        </w:tc>
        <w:tc>
          <w:tcPr>
            <w:tcW w:w="249" w:type="pct"/>
            <w:tcBorders>
              <w:top w:val="nil"/>
              <w:left w:val="nil"/>
              <w:bottom w:val="single" w:sz="4" w:space="0" w:color="A6A6A6"/>
              <w:right w:val="single" w:sz="4" w:space="0" w:color="A6A6A6"/>
            </w:tcBorders>
            <w:shd w:val="clear" w:color="auto" w:fill="auto"/>
            <w:hideMark/>
          </w:tcPr>
          <w:p w14:paraId="7CDB05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7972F21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0" w:history="1">
              <w:r w:rsidR="000B2EBD"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49BEFE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0039</w:t>
            </w:r>
          </w:p>
        </w:tc>
        <w:tc>
          <w:tcPr>
            <w:tcW w:w="286" w:type="pct"/>
            <w:tcBorders>
              <w:top w:val="nil"/>
              <w:left w:val="nil"/>
              <w:bottom w:val="single" w:sz="4" w:space="0" w:color="A6A6A6"/>
              <w:right w:val="single" w:sz="4" w:space="0" w:color="A6A6A6"/>
            </w:tcBorders>
          </w:tcPr>
          <w:p w14:paraId="320BA17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025C7A4"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A9EFB0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1" w:history="1">
              <w:r w:rsidR="000B2EBD" w:rsidRPr="007A0FF1">
                <w:rPr>
                  <w:rFonts w:ascii="Arial" w:hAnsi="Arial" w:cs="Arial"/>
                  <w:b/>
                  <w:bCs/>
                  <w:color w:val="0000FF"/>
                  <w:sz w:val="14"/>
                  <w:szCs w:val="14"/>
                  <w:u w:val="single"/>
                </w:rPr>
                <w:t>R4-2320273</w:t>
              </w:r>
            </w:hyperlink>
          </w:p>
        </w:tc>
        <w:tc>
          <w:tcPr>
            <w:tcW w:w="690" w:type="pct"/>
            <w:tcBorders>
              <w:top w:val="nil"/>
              <w:left w:val="nil"/>
              <w:bottom w:val="single" w:sz="4" w:space="0" w:color="A6A6A6"/>
              <w:right w:val="single" w:sz="4" w:space="0" w:color="A6A6A6"/>
            </w:tcBorders>
            <w:shd w:val="clear" w:color="auto" w:fill="auto"/>
            <w:hideMark/>
          </w:tcPr>
          <w:p w14:paraId="7011D2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38.176-2 with correction of co-existence requirements</w:t>
            </w:r>
          </w:p>
        </w:tc>
        <w:tc>
          <w:tcPr>
            <w:tcW w:w="439" w:type="pct"/>
            <w:tcBorders>
              <w:top w:val="nil"/>
              <w:left w:val="nil"/>
              <w:bottom w:val="single" w:sz="4" w:space="0" w:color="A6A6A6"/>
              <w:right w:val="single" w:sz="4" w:space="0" w:color="A6A6A6"/>
            </w:tcBorders>
            <w:shd w:val="clear" w:color="auto" w:fill="auto"/>
            <w:hideMark/>
          </w:tcPr>
          <w:p w14:paraId="76B7138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68741BB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95761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84F725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AE1C23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1E5106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BB1FC8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2"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631B61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3" w:history="1">
              <w:r w:rsidR="000B2EBD" w:rsidRPr="007A0FF1">
                <w:rPr>
                  <w:rFonts w:ascii="Arial" w:hAnsi="Arial" w:cs="Arial"/>
                  <w:b/>
                  <w:bCs/>
                  <w:color w:val="0000FF"/>
                  <w:sz w:val="14"/>
                  <w:szCs w:val="14"/>
                  <w:u w:val="single"/>
                </w:rPr>
                <w:t>38.176-2</w:t>
              </w:r>
            </w:hyperlink>
          </w:p>
        </w:tc>
        <w:tc>
          <w:tcPr>
            <w:tcW w:w="249" w:type="pct"/>
            <w:tcBorders>
              <w:top w:val="nil"/>
              <w:left w:val="nil"/>
              <w:bottom w:val="single" w:sz="4" w:space="0" w:color="A6A6A6"/>
              <w:right w:val="single" w:sz="4" w:space="0" w:color="A6A6A6"/>
            </w:tcBorders>
            <w:shd w:val="clear" w:color="auto" w:fill="auto"/>
            <w:hideMark/>
          </w:tcPr>
          <w:p w14:paraId="5C234B5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645" w:type="pct"/>
            <w:tcBorders>
              <w:top w:val="nil"/>
              <w:left w:val="nil"/>
              <w:bottom w:val="single" w:sz="4" w:space="0" w:color="A6A6A6"/>
              <w:right w:val="single" w:sz="4" w:space="0" w:color="A6A6A6"/>
            </w:tcBorders>
            <w:shd w:val="clear" w:color="auto" w:fill="auto"/>
            <w:hideMark/>
          </w:tcPr>
          <w:p w14:paraId="510D871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4" w:history="1">
              <w:r w:rsidR="000B2EBD"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0F056D2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0040</w:t>
            </w:r>
          </w:p>
        </w:tc>
        <w:tc>
          <w:tcPr>
            <w:tcW w:w="286" w:type="pct"/>
            <w:tcBorders>
              <w:top w:val="nil"/>
              <w:left w:val="nil"/>
              <w:bottom w:val="single" w:sz="4" w:space="0" w:color="A6A6A6"/>
              <w:right w:val="single" w:sz="4" w:space="0" w:color="A6A6A6"/>
            </w:tcBorders>
          </w:tcPr>
          <w:p w14:paraId="078A4FD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944461D"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468C4E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5" w:history="1">
              <w:r w:rsidR="000B2EBD" w:rsidRPr="007A0FF1">
                <w:rPr>
                  <w:rFonts w:ascii="Arial" w:hAnsi="Arial" w:cs="Arial"/>
                  <w:b/>
                  <w:bCs/>
                  <w:color w:val="0000FF"/>
                  <w:sz w:val="14"/>
                  <w:szCs w:val="14"/>
                  <w:u w:val="single"/>
                </w:rPr>
                <w:t>R4-2320532</w:t>
              </w:r>
            </w:hyperlink>
          </w:p>
        </w:tc>
        <w:tc>
          <w:tcPr>
            <w:tcW w:w="690" w:type="pct"/>
            <w:tcBorders>
              <w:top w:val="nil"/>
              <w:left w:val="nil"/>
              <w:bottom w:val="single" w:sz="4" w:space="0" w:color="A6A6A6"/>
              <w:right w:val="single" w:sz="4" w:space="0" w:color="A6A6A6"/>
            </w:tcBorders>
            <w:shd w:val="clear" w:color="auto" w:fill="auto"/>
            <w:hideMark/>
          </w:tcPr>
          <w:p w14:paraId="6257BC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39" w:type="pct"/>
            <w:tcBorders>
              <w:top w:val="nil"/>
              <w:left w:val="nil"/>
              <w:bottom w:val="single" w:sz="4" w:space="0" w:color="A6A6A6"/>
              <w:right w:val="single" w:sz="4" w:space="0" w:color="A6A6A6"/>
            </w:tcBorders>
            <w:shd w:val="clear" w:color="auto" w:fill="auto"/>
            <w:hideMark/>
          </w:tcPr>
          <w:p w14:paraId="5AF86B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745BF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D269A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82CE9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243" w:type="pct"/>
            <w:tcBorders>
              <w:top w:val="nil"/>
              <w:left w:val="nil"/>
              <w:bottom w:val="single" w:sz="4" w:space="0" w:color="A6A6A6"/>
              <w:right w:val="single" w:sz="4" w:space="0" w:color="A6A6A6"/>
            </w:tcBorders>
            <w:shd w:val="clear" w:color="auto" w:fill="auto"/>
            <w:hideMark/>
          </w:tcPr>
          <w:p w14:paraId="2E0454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72A215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64DEFF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6FB4C7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7" w:history="1">
              <w:r w:rsidR="000B2EBD" w:rsidRPr="007A0FF1">
                <w:rPr>
                  <w:rFonts w:ascii="Arial" w:hAnsi="Arial" w:cs="Arial"/>
                  <w:b/>
                  <w:bCs/>
                  <w:color w:val="0000FF"/>
                  <w:sz w:val="14"/>
                  <w:szCs w:val="14"/>
                  <w:u w:val="single"/>
                </w:rPr>
                <w:t>38.174</w:t>
              </w:r>
            </w:hyperlink>
          </w:p>
        </w:tc>
        <w:tc>
          <w:tcPr>
            <w:tcW w:w="249" w:type="pct"/>
            <w:tcBorders>
              <w:top w:val="nil"/>
              <w:left w:val="nil"/>
              <w:bottom w:val="single" w:sz="4" w:space="0" w:color="A6A6A6"/>
              <w:right w:val="single" w:sz="4" w:space="0" w:color="A6A6A6"/>
            </w:tcBorders>
            <w:shd w:val="clear" w:color="auto" w:fill="auto"/>
            <w:hideMark/>
          </w:tcPr>
          <w:p w14:paraId="41B14F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4A435B9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8" w:history="1">
              <w:r w:rsidR="000B2EBD" w:rsidRPr="007A0FF1">
                <w:rPr>
                  <w:rFonts w:ascii="Arial" w:hAnsi="Arial" w:cs="Arial"/>
                  <w:b/>
                  <w:bCs/>
                  <w:color w:val="0000FF"/>
                  <w:sz w:val="14"/>
                  <w:szCs w:val="14"/>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151D2F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0086</w:t>
            </w:r>
          </w:p>
        </w:tc>
        <w:tc>
          <w:tcPr>
            <w:tcW w:w="286" w:type="pct"/>
            <w:tcBorders>
              <w:top w:val="nil"/>
              <w:left w:val="nil"/>
              <w:bottom w:val="single" w:sz="4" w:space="0" w:color="A6A6A6"/>
              <w:right w:val="single" w:sz="4" w:space="0" w:color="A6A6A6"/>
            </w:tcBorders>
          </w:tcPr>
          <w:p w14:paraId="296D182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74AB82D"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B42BE59"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R4-2320533</w:t>
            </w:r>
          </w:p>
        </w:tc>
        <w:tc>
          <w:tcPr>
            <w:tcW w:w="690" w:type="pct"/>
            <w:tcBorders>
              <w:top w:val="nil"/>
              <w:left w:val="nil"/>
              <w:bottom w:val="single" w:sz="4" w:space="0" w:color="A6A6A6"/>
              <w:right w:val="single" w:sz="4" w:space="0" w:color="A6A6A6"/>
            </w:tcBorders>
            <w:shd w:val="clear" w:color="auto" w:fill="auto"/>
            <w:hideMark/>
          </w:tcPr>
          <w:p w14:paraId="3A8D20D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39" w:type="pct"/>
            <w:tcBorders>
              <w:top w:val="nil"/>
              <w:left w:val="nil"/>
              <w:bottom w:val="single" w:sz="4" w:space="0" w:color="A6A6A6"/>
              <w:right w:val="single" w:sz="4" w:space="0" w:color="A6A6A6"/>
            </w:tcBorders>
            <w:shd w:val="clear" w:color="auto" w:fill="auto"/>
            <w:hideMark/>
          </w:tcPr>
          <w:p w14:paraId="5330CC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1222AE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79060A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8D978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243" w:type="pct"/>
            <w:tcBorders>
              <w:top w:val="nil"/>
              <w:left w:val="nil"/>
              <w:bottom w:val="single" w:sz="4" w:space="0" w:color="A6A6A6"/>
              <w:right w:val="single" w:sz="4" w:space="0" w:color="A6A6A6"/>
            </w:tcBorders>
            <w:shd w:val="clear" w:color="auto" w:fill="auto"/>
            <w:hideMark/>
          </w:tcPr>
          <w:p w14:paraId="29EEEF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nil"/>
              <w:left w:val="nil"/>
              <w:bottom w:val="single" w:sz="4" w:space="0" w:color="A6A6A6"/>
              <w:right w:val="single" w:sz="4" w:space="0" w:color="A6A6A6"/>
            </w:tcBorders>
            <w:shd w:val="clear" w:color="auto" w:fill="auto"/>
            <w:hideMark/>
          </w:tcPr>
          <w:p w14:paraId="4E6326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CC9AFE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79"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06F21B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0" w:history="1">
              <w:r w:rsidR="000B2EBD" w:rsidRPr="007A0FF1">
                <w:rPr>
                  <w:rFonts w:ascii="Arial" w:hAnsi="Arial" w:cs="Arial"/>
                  <w:b/>
                  <w:bCs/>
                  <w:color w:val="0000FF"/>
                  <w:sz w:val="14"/>
                  <w:szCs w:val="14"/>
                  <w:u w:val="single"/>
                </w:rPr>
                <w:t>38.174</w:t>
              </w:r>
            </w:hyperlink>
          </w:p>
        </w:tc>
        <w:tc>
          <w:tcPr>
            <w:tcW w:w="249" w:type="pct"/>
            <w:tcBorders>
              <w:top w:val="nil"/>
              <w:left w:val="nil"/>
              <w:bottom w:val="single" w:sz="4" w:space="0" w:color="A6A6A6"/>
              <w:right w:val="single" w:sz="4" w:space="0" w:color="A6A6A6"/>
            </w:tcBorders>
            <w:shd w:val="clear" w:color="auto" w:fill="auto"/>
            <w:hideMark/>
          </w:tcPr>
          <w:p w14:paraId="726D44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64F0303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1" w:history="1">
              <w:r w:rsidR="000B2EBD" w:rsidRPr="007A0FF1">
                <w:rPr>
                  <w:rFonts w:ascii="Arial" w:hAnsi="Arial" w:cs="Arial"/>
                  <w:b/>
                  <w:bCs/>
                  <w:color w:val="0000FF"/>
                  <w:sz w:val="14"/>
                  <w:szCs w:val="14"/>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6D7644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0087</w:t>
            </w:r>
          </w:p>
        </w:tc>
        <w:tc>
          <w:tcPr>
            <w:tcW w:w="286" w:type="pct"/>
            <w:tcBorders>
              <w:top w:val="nil"/>
              <w:left w:val="nil"/>
              <w:bottom w:val="single" w:sz="4" w:space="0" w:color="A6A6A6"/>
              <w:right w:val="single" w:sz="4" w:space="0" w:color="A6A6A6"/>
            </w:tcBorders>
          </w:tcPr>
          <w:p w14:paraId="3ECD5BE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D0854DF"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88896B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2" w:history="1">
              <w:r w:rsidR="000B2EBD" w:rsidRPr="007A0FF1">
                <w:rPr>
                  <w:rFonts w:ascii="Arial" w:hAnsi="Arial" w:cs="Arial"/>
                  <w:b/>
                  <w:bCs/>
                  <w:color w:val="0000FF"/>
                  <w:sz w:val="14"/>
                  <w:szCs w:val="14"/>
                  <w:u w:val="single"/>
                </w:rPr>
                <w:t>R4-2320534</w:t>
              </w:r>
            </w:hyperlink>
          </w:p>
        </w:tc>
        <w:tc>
          <w:tcPr>
            <w:tcW w:w="690" w:type="pct"/>
            <w:tcBorders>
              <w:top w:val="nil"/>
              <w:left w:val="nil"/>
              <w:bottom w:val="single" w:sz="4" w:space="0" w:color="A6A6A6"/>
              <w:right w:val="single" w:sz="4" w:space="0" w:color="A6A6A6"/>
            </w:tcBorders>
            <w:shd w:val="clear" w:color="auto" w:fill="auto"/>
            <w:hideMark/>
          </w:tcPr>
          <w:p w14:paraId="6B0A30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39" w:type="pct"/>
            <w:tcBorders>
              <w:top w:val="nil"/>
              <w:left w:val="nil"/>
              <w:bottom w:val="single" w:sz="4" w:space="0" w:color="A6A6A6"/>
              <w:right w:val="single" w:sz="4" w:space="0" w:color="A6A6A6"/>
            </w:tcBorders>
            <w:shd w:val="clear" w:color="auto" w:fill="auto"/>
            <w:hideMark/>
          </w:tcPr>
          <w:p w14:paraId="00F8AE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5F45F4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CE81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247DCB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243" w:type="pct"/>
            <w:tcBorders>
              <w:top w:val="nil"/>
              <w:left w:val="nil"/>
              <w:bottom w:val="single" w:sz="4" w:space="0" w:color="A6A6A6"/>
              <w:right w:val="single" w:sz="4" w:space="0" w:color="A6A6A6"/>
            </w:tcBorders>
            <w:shd w:val="clear" w:color="auto" w:fill="auto"/>
            <w:hideMark/>
          </w:tcPr>
          <w:p w14:paraId="39EAE8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3EF847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6B968A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1EFA01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4" w:history="1">
              <w:r w:rsidR="000B2EBD" w:rsidRPr="007A0FF1">
                <w:rPr>
                  <w:rFonts w:ascii="Arial" w:hAnsi="Arial" w:cs="Arial"/>
                  <w:b/>
                  <w:bCs/>
                  <w:color w:val="0000FF"/>
                  <w:sz w:val="14"/>
                  <w:szCs w:val="14"/>
                  <w:u w:val="single"/>
                </w:rPr>
                <w:t>38.176-1</w:t>
              </w:r>
            </w:hyperlink>
          </w:p>
        </w:tc>
        <w:tc>
          <w:tcPr>
            <w:tcW w:w="249" w:type="pct"/>
            <w:tcBorders>
              <w:top w:val="nil"/>
              <w:left w:val="nil"/>
              <w:bottom w:val="single" w:sz="4" w:space="0" w:color="A6A6A6"/>
              <w:right w:val="single" w:sz="4" w:space="0" w:color="A6A6A6"/>
            </w:tcBorders>
            <w:shd w:val="clear" w:color="auto" w:fill="auto"/>
            <w:hideMark/>
          </w:tcPr>
          <w:p w14:paraId="40DD3D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645" w:type="pct"/>
            <w:tcBorders>
              <w:top w:val="nil"/>
              <w:left w:val="nil"/>
              <w:bottom w:val="single" w:sz="4" w:space="0" w:color="A6A6A6"/>
              <w:right w:val="single" w:sz="4" w:space="0" w:color="A6A6A6"/>
            </w:tcBorders>
            <w:shd w:val="clear" w:color="auto" w:fill="auto"/>
            <w:hideMark/>
          </w:tcPr>
          <w:p w14:paraId="02851CC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5" w:history="1">
              <w:r w:rsidR="000B2EBD"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47AE7A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0039</w:t>
            </w:r>
          </w:p>
        </w:tc>
        <w:tc>
          <w:tcPr>
            <w:tcW w:w="286" w:type="pct"/>
            <w:tcBorders>
              <w:top w:val="nil"/>
              <w:left w:val="nil"/>
              <w:bottom w:val="single" w:sz="4" w:space="0" w:color="A6A6A6"/>
              <w:right w:val="single" w:sz="4" w:space="0" w:color="A6A6A6"/>
            </w:tcBorders>
          </w:tcPr>
          <w:p w14:paraId="3B2CB42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D5A4D76"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3ACCFE6"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R4-2320535</w:t>
            </w:r>
          </w:p>
        </w:tc>
        <w:tc>
          <w:tcPr>
            <w:tcW w:w="690" w:type="pct"/>
            <w:tcBorders>
              <w:top w:val="nil"/>
              <w:left w:val="nil"/>
              <w:bottom w:val="single" w:sz="4" w:space="0" w:color="A6A6A6"/>
              <w:right w:val="single" w:sz="4" w:space="0" w:color="A6A6A6"/>
            </w:tcBorders>
            <w:shd w:val="clear" w:color="auto" w:fill="auto"/>
            <w:hideMark/>
          </w:tcPr>
          <w:p w14:paraId="17B058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39" w:type="pct"/>
            <w:tcBorders>
              <w:top w:val="nil"/>
              <w:left w:val="nil"/>
              <w:bottom w:val="single" w:sz="4" w:space="0" w:color="A6A6A6"/>
              <w:right w:val="single" w:sz="4" w:space="0" w:color="A6A6A6"/>
            </w:tcBorders>
            <w:shd w:val="clear" w:color="auto" w:fill="auto"/>
            <w:hideMark/>
          </w:tcPr>
          <w:p w14:paraId="634813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5F2AEA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C83135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B8A900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243" w:type="pct"/>
            <w:tcBorders>
              <w:top w:val="nil"/>
              <w:left w:val="nil"/>
              <w:bottom w:val="single" w:sz="4" w:space="0" w:color="A6A6A6"/>
              <w:right w:val="single" w:sz="4" w:space="0" w:color="A6A6A6"/>
            </w:tcBorders>
            <w:shd w:val="clear" w:color="auto" w:fill="auto"/>
            <w:hideMark/>
          </w:tcPr>
          <w:p w14:paraId="2DC454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nil"/>
              <w:left w:val="nil"/>
              <w:bottom w:val="single" w:sz="4" w:space="0" w:color="A6A6A6"/>
              <w:right w:val="single" w:sz="4" w:space="0" w:color="A6A6A6"/>
            </w:tcBorders>
            <w:shd w:val="clear" w:color="auto" w:fill="auto"/>
            <w:hideMark/>
          </w:tcPr>
          <w:p w14:paraId="5FD96C0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313668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6"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A50EBD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7" w:history="1">
              <w:r w:rsidR="000B2EBD" w:rsidRPr="007A0FF1">
                <w:rPr>
                  <w:rFonts w:ascii="Arial" w:hAnsi="Arial" w:cs="Arial"/>
                  <w:b/>
                  <w:bCs/>
                  <w:color w:val="0000FF"/>
                  <w:sz w:val="14"/>
                  <w:szCs w:val="14"/>
                  <w:u w:val="single"/>
                </w:rPr>
                <w:t>38.176-1</w:t>
              </w:r>
            </w:hyperlink>
          </w:p>
        </w:tc>
        <w:tc>
          <w:tcPr>
            <w:tcW w:w="249" w:type="pct"/>
            <w:tcBorders>
              <w:top w:val="nil"/>
              <w:left w:val="nil"/>
              <w:bottom w:val="single" w:sz="4" w:space="0" w:color="A6A6A6"/>
              <w:right w:val="single" w:sz="4" w:space="0" w:color="A6A6A6"/>
            </w:tcBorders>
            <w:shd w:val="clear" w:color="auto" w:fill="auto"/>
            <w:hideMark/>
          </w:tcPr>
          <w:p w14:paraId="5D7348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2ABDC4A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8" w:history="1">
              <w:r w:rsidR="000B2EBD"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4D2F34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0040</w:t>
            </w:r>
          </w:p>
        </w:tc>
        <w:tc>
          <w:tcPr>
            <w:tcW w:w="286" w:type="pct"/>
            <w:tcBorders>
              <w:top w:val="nil"/>
              <w:left w:val="nil"/>
              <w:bottom w:val="single" w:sz="4" w:space="0" w:color="A6A6A6"/>
              <w:right w:val="single" w:sz="4" w:space="0" w:color="A6A6A6"/>
            </w:tcBorders>
          </w:tcPr>
          <w:p w14:paraId="70ED5EC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452287E"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C5A9F3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89" w:history="1">
              <w:r w:rsidR="000B2EBD" w:rsidRPr="007A0FF1">
                <w:rPr>
                  <w:rFonts w:ascii="Arial" w:hAnsi="Arial" w:cs="Arial"/>
                  <w:b/>
                  <w:bCs/>
                  <w:color w:val="0000FF"/>
                  <w:sz w:val="14"/>
                  <w:szCs w:val="14"/>
                  <w:u w:val="single"/>
                </w:rPr>
                <w:t>R4-2320536</w:t>
              </w:r>
            </w:hyperlink>
          </w:p>
        </w:tc>
        <w:tc>
          <w:tcPr>
            <w:tcW w:w="690" w:type="pct"/>
            <w:tcBorders>
              <w:top w:val="nil"/>
              <w:left w:val="nil"/>
              <w:bottom w:val="single" w:sz="4" w:space="0" w:color="A6A6A6"/>
              <w:right w:val="single" w:sz="4" w:space="0" w:color="A6A6A6"/>
            </w:tcBorders>
            <w:shd w:val="clear" w:color="auto" w:fill="auto"/>
            <w:hideMark/>
          </w:tcPr>
          <w:p w14:paraId="6B9B5B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39" w:type="pct"/>
            <w:tcBorders>
              <w:top w:val="nil"/>
              <w:left w:val="nil"/>
              <w:bottom w:val="single" w:sz="4" w:space="0" w:color="A6A6A6"/>
              <w:right w:val="single" w:sz="4" w:space="0" w:color="A6A6A6"/>
            </w:tcBorders>
            <w:shd w:val="clear" w:color="auto" w:fill="auto"/>
            <w:hideMark/>
          </w:tcPr>
          <w:p w14:paraId="4210FD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20E99C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D165D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E1658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243" w:type="pct"/>
            <w:tcBorders>
              <w:top w:val="nil"/>
              <w:left w:val="nil"/>
              <w:bottom w:val="single" w:sz="4" w:space="0" w:color="A6A6A6"/>
              <w:right w:val="single" w:sz="4" w:space="0" w:color="A6A6A6"/>
            </w:tcBorders>
            <w:shd w:val="clear" w:color="auto" w:fill="auto"/>
            <w:hideMark/>
          </w:tcPr>
          <w:p w14:paraId="5A51CF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FA4A75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AB3FE8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637958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1" w:history="1">
              <w:r w:rsidR="000B2EBD" w:rsidRPr="007A0FF1">
                <w:rPr>
                  <w:rFonts w:ascii="Arial" w:hAnsi="Arial" w:cs="Arial"/>
                  <w:b/>
                  <w:bCs/>
                  <w:color w:val="0000FF"/>
                  <w:sz w:val="14"/>
                  <w:szCs w:val="14"/>
                  <w:u w:val="single"/>
                </w:rPr>
                <w:t>38.176-2</w:t>
              </w:r>
            </w:hyperlink>
          </w:p>
        </w:tc>
        <w:tc>
          <w:tcPr>
            <w:tcW w:w="249" w:type="pct"/>
            <w:tcBorders>
              <w:top w:val="nil"/>
              <w:left w:val="nil"/>
              <w:bottom w:val="single" w:sz="4" w:space="0" w:color="A6A6A6"/>
              <w:right w:val="single" w:sz="4" w:space="0" w:color="A6A6A6"/>
            </w:tcBorders>
            <w:shd w:val="clear" w:color="auto" w:fill="auto"/>
            <w:hideMark/>
          </w:tcPr>
          <w:p w14:paraId="3D6FF66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645" w:type="pct"/>
            <w:tcBorders>
              <w:top w:val="nil"/>
              <w:left w:val="nil"/>
              <w:bottom w:val="single" w:sz="4" w:space="0" w:color="A6A6A6"/>
              <w:right w:val="single" w:sz="4" w:space="0" w:color="A6A6A6"/>
            </w:tcBorders>
            <w:shd w:val="clear" w:color="auto" w:fill="auto"/>
            <w:hideMark/>
          </w:tcPr>
          <w:p w14:paraId="0B4D3E5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2" w:history="1">
              <w:r w:rsidR="000B2EBD"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2D5C5B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0042</w:t>
            </w:r>
          </w:p>
        </w:tc>
        <w:tc>
          <w:tcPr>
            <w:tcW w:w="286" w:type="pct"/>
            <w:tcBorders>
              <w:top w:val="nil"/>
              <w:left w:val="nil"/>
              <w:bottom w:val="single" w:sz="4" w:space="0" w:color="A6A6A6"/>
              <w:right w:val="single" w:sz="4" w:space="0" w:color="A6A6A6"/>
            </w:tcBorders>
          </w:tcPr>
          <w:p w14:paraId="1D14717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5EE6F71"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EE83513"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R4-2320537</w:t>
            </w:r>
          </w:p>
        </w:tc>
        <w:tc>
          <w:tcPr>
            <w:tcW w:w="690" w:type="pct"/>
            <w:tcBorders>
              <w:top w:val="nil"/>
              <w:left w:val="nil"/>
              <w:bottom w:val="single" w:sz="4" w:space="0" w:color="A6A6A6"/>
              <w:right w:val="single" w:sz="4" w:space="0" w:color="A6A6A6"/>
            </w:tcBorders>
            <w:shd w:val="clear" w:color="auto" w:fill="auto"/>
            <w:hideMark/>
          </w:tcPr>
          <w:p w14:paraId="3D4908C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39" w:type="pct"/>
            <w:tcBorders>
              <w:top w:val="nil"/>
              <w:left w:val="nil"/>
              <w:bottom w:val="single" w:sz="4" w:space="0" w:color="A6A6A6"/>
              <w:right w:val="single" w:sz="4" w:space="0" w:color="A6A6A6"/>
            </w:tcBorders>
            <w:shd w:val="clear" w:color="auto" w:fill="auto"/>
            <w:hideMark/>
          </w:tcPr>
          <w:p w14:paraId="35E34D5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6C1B6E5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36477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04125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243" w:type="pct"/>
            <w:tcBorders>
              <w:top w:val="nil"/>
              <w:left w:val="nil"/>
              <w:bottom w:val="single" w:sz="4" w:space="0" w:color="A6A6A6"/>
              <w:right w:val="single" w:sz="4" w:space="0" w:color="A6A6A6"/>
            </w:tcBorders>
            <w:shd w:val="clear" w:color="auto" w:fill="auto"/>
            <w:hideMark/>
          </w:tcPr>
          <w:p w14:paraId="0E4B74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nil"/>
              <w:left w:val="nil"/>
              <w:bottom w:val="single" w:sz="4" w:space="0" w:color="A6A6A6"/>
              <w:right w:val="single" w:sz="4" w:space="0" w:color="A6A6A6"/>
            </w:tcBorders>
            <w:shd w:val="clear" w:color="auto" w:fill="auto"/>
            <w:hideMark/>
          </w:tcPr>
          <w:p w14:paraId="7FC36B0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6EE375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3"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BCE2D9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4" w:history="1">
              <w:r w:rsidR="000B2EBD" w:rsidRPr="007A0FF1">
                <w:rPr>
                  <w:rFonts w:ascii="Arial" w:hAnsi="Arial" w:cs="Arial"/>
                  <w:b/>
                  <w:bCs/>
                  <w:color w:val="0000FF"/>
                  <w:sz w:val="14"/>
                  <w:szCs w:val="14"/>
                  <w:u w:val="single"/>
                </w:rPr>
                <w:t>38.176-2</w:t>
              </w:r>
            </w:hyperlink>
          </w:p>
        </w:tc>
        <w:tc>
          <w:tcPr>
            <w:tcW w:w="249" w:type="pct"/>
            <w:tcBorders>
              <w:top w:val="nil"/>
              <w:left w:val="nil"/>
              <w:bottom w:val="single" w:sz="4" w:space="0" w:color="A6A6A6"/>
              <w:right w:val="single" w:sz="4" w:space="0" w:color="A6A6A6"/>
            </w:tcBorders>
            <w:shd w:val="clear" w:color="auto" w:fill="auto"/>
            <w:hideMark/>
          </w:tcPr>
          <w:p w14:paraId="2FB7048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1B352B1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5" w:history="1">
              <w:r w:rsidR="000B2EBD"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61C239B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0043</w:t>
            </w:r>
          </w:p>
        </w:tc>
        <w:tc>
          <w:tcPr>
            <w:tcW w:w="286" w:type="pct"/>
            <w:tcBorders>
              <w:top w:val="nil"/>
              <w:left w:val="nil"/>
              <w:bottom w:val="single" w:sz="4" w:space="0" w:color="A6A6A6"/>
              <w:right w:val="single" w:sz="4" w:space="0" w:color="A6A6A6"/>
            </w:tcBorders>
          </w:tcPr>
          <w:p w14:paraId="33BEB33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E66685E"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73624C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6" w:history="1">
              <w:r w:rsidR="000B2EBD" w:rsidRPr="007A0FF1">
                <w:rPr>
                  <w:rFonts w:ascii="Arial" w:hAnsi="Arial" w:cs="Arial"/>
                  <w:b/>
                  <w:bCs/>
                  <w:color w:val="0000FF"/>
                  <w:sz w:val="14"/>
                  <w:szCs w:val="14"/>
                  <w:u w:val="single"/>
                </w:rPr>
                <w:t>R4-2320705</w:t>
              </w:r>
            </w:hyperlink>
          </w:p>
        </w:tc>
        <w:tc>
          <w:tcPr>
            <w:tcW w:w="690" w:type="pct"/>
            <w:tcBorders>
              <w:top w:val="nil"/>
              <w:left w:val="nil"/>
              <w:bottom w:val="single" w:sz="4" w:space="0" w:color="A6A6A6"/>
              <w:right w:val="single" w:sz="4" w:space="0" w:color="A6A6A6"/>
            </w:tcBorders>
            <w:shd w:val="clear" w:color="auto" w:fill="auto"/>
            <w:hideMark/>
          </w:tcPr>
          <w:p w14:paraId="132EDC1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TR 38.852</w:t>
            </w:r>
          </w:p>
        </w:tc>
        <w:tc>
          <w:tcPr>
            <w:tcW w:w="439" w:type="pct"/>
            <w:tcBorders>
              <w:top w:val="nil"/>
              <w:left w:val="nil"/>
              <w:bottom w:val="single" w:sz="4" w:space="0" w:color="A6A6A6"/>
              <w:right w:val="single" w:sz="4" w:space="0" w:color="A6A6A6"/>
            </w:tcBorders>
            <w:shd w:val="clear" w:color="auto" w:fill="auto"/>
            <w:hideMark/>
          </w:tcPr>
          <w:p w14:paraId="07BEFF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211" w:type="pct"/>
            <w:tcBorders>
              <w:top w:val="nil"/>
              <w:left w:val="nil"/>
              <w:bottom w:val="single" w:sz="4" w:space="0" w:color="A6A6A6"/>
              <w:right w:val="single" w:sz="4" w:space="0" w:color="A6A6A6"/>
            </w:tcBorders>
            <w:shd w:val="clear" w:color="auto" w:fill="auto"/>
            <w:hideMark/>
          </w:tcPr>
          <w:p w14:paraId="456B2F2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BFDECC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77050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section 9 Deployment aspects - remove uncoordinated deployment.</w:t>
            </w:r>
          </w:p>
        </w:tc>
        <w:tc>
          <w:tcPr>
            <w:tcW w:w="243" w:type="pct"/>
            <w:tcBorders>
              <w:top w:val="nil"/>
              <w:left w:val="nil"/>
              <w:bottom w:val="single" w:sz="4" w:space="0" w:color="A6A6A6"/>
              <w:right w:val="single" w:sz="4" w:space="0" w:color="A6A6A6"/>
            </w:tcBorders>
            <w:shd w:val="clear" w:color="auto" w:fill="auto"/>
            <w:hideMark/>
          </w:tcPr>
          <w:p w14:paraId="4ADE53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E4534F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00D80C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7"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1115F9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8" w:history="1">
              <w:r w:rsidR="000B2EBD" w:rsidRPr="007A0FF1">
                <w:rPr>
                  <w:rFonts w:ascii="Arial" w:hAnsi="Arial" w:cs="Arial"/>
                  <w:b/>
                  <w:bCs/>
                  <w:color w:val="0000FF"/>
                  <w:sz w:val="14"/>
                  <w:szCs w:val="14"/>
                  <w:u w:val="single"/>
                </w:rPr>
                <w:t>38.852</w:t>
              </w:r>
            </w:hyperlink>
          </w:p>
        </w:tc>
        <w:tc>
          <w:tcPr>
            <w:tcW w:w="249" w:type="pct"/>
            <w:tcBorders>
              <w:top w:val="nil"/>
              <w:left w:val="nil"/>
              <w:bottom w:val="single" w:sz="4" w:space="0" w:color="A6A6A6"/>
              <w:right w:val="single" w:sz="4" w:space="0" w:color="A6A6A6"/>
            </w:tcBorders>
            <w:shd w:val="clear" w:color="auto" w:fill="auto"/>
            <w:hideMark/>
          </w:tcPr>
          <w:p w14:paraId="028C871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645" w:type="pct"/>
            <w:tcBorders>
              <w:top w:val="nil"/>
              <w:left w:val="nil"/>
              <w:bottom w:val="single" w:sz="4" w:space="0" w:color="A6A6A6"/>
              <w:right w:val="single" w:sz="4" w:space="0" w:color="A6A6A6"/>
            </w:tcBorders>
            <w:shd w:val="clear" w:color="auto" w:fill="auto"/>
            <w:hideMark/>
          </w:tcPr>
          <w:p w14:paraId="6427140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599" w:history="1">
              <w:r w:rsidR="000B2EBD" w:rsidRPr="007A0FF1">
                <w:rPr>
                  <w:rFonts w:ascii="Arial" w:hAnsi="Arial" w:cs="Arial"/>
                  <w:b/>
                  <w:bCs/>
                  <w:color w:val="0000FF"/>
                  <w:sz w:val="14"/>
                  <w:szCs w:val="14"/>
                  <w:u w:val="single"/>
                </w:rPr>
                <w:t>NR_RAIL_EU_1900MHz_TDD</w:t>
              </w:r>
            </w:hyperlink>
          </w:p>
        </w:tc>
        <w:tc>
          <w:tcPr>
            <w:tcW w:w="248" w:type="pct"/>
            <w:tcBorders>
              <w:top w:val="nil"/>
              <w:left w:val="nil"/>
              <w:bottom w:val="single" w:sz="4" w:space="0" w:color="A6A6A6"/>
              <w:right w:val="single" w:sz="4" w:space="0" w:color="A6A6A6"/>
            </w:tcBorders>
            <w:shd w:val="clear" w:color="000000" w:fill="BFBFBF"/>
            <w:hideMark/>
          </w:tcPr>
          <w:p w14:paraId="4A395E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0006</w:t>
            </w:r>
          </w:p>
        </w:tc>
        <w:tc>
          <w:tcPr>
            <w:tcW w:w="286" w:type="pct"/>
            <w:tcBorders>
              <w:top w:val="nil"/>
              <w:left w:val="nil"/>
              <w:bottom w:val="single" w:sz="4" w:space="0" w:color="A6A6A6"/>
              <w:right w:val="single" w:sz="4" w:space="0" w:color="A6A6A6"/>
            </w:tcBorders>
          </w:tcPr>
          <w:p w14:paraId="7346CE5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C72CCA9"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9BEE81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0" w:history="1">
              <w:r w:rsidR="000B2EBD" w:rsidRPr="007A0FF1">
                <w:rPr>
                  <w:rFonts w:ascii="Arial" w:hAnsi="Arial" w:cs="Arial"/>
                  <w:b/>
                  <w:bCs/>
                  <w:color w:val="0000FF"/>
                  <w:sz w:val="14"/>
                  <w:szCs w:val="14"/>
                  <w:u w:val="single"/>
                </w:rPr>
                <w:t>R4-2320706</w:t>
              </w:r>
            </w:hyperlink>
          </w:p>
        </w:tc>
        <w:tc>
          <w:tcPr>
            <w:tcW w:w="690" w:type="pct"/>
            <w:tcBorders>
              <w:top w:val="nil"/>
              <w:left w:val="nil"/>
              <w:bottom w:val="single" w:sz="4" w:space="0" w:color="A6A6A6"/>
              <w:right w:val="single" w:sz="4" w:space="0" w:color="A6A6A6"/>
            </w:tcBorders>
            <w:shd w:val="clear" w:color="auto" w:fill="auto"/>
            <w:hideMark/>
          </w:tcPr>
          <w:p w14:paraId="6BDAA3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TR 38.853</w:t>
            </w:r>
          </w:p>
        </w:tc>
        <w:tc>
          <w:tcPr>
            <w:tcW w:w="439" w:type="pct"/>
            <w:tcBorders>
              <w:top w:val="nil"/>
              <w:left w:val="nil"/>
              <w:bottom w:val="single" w:sz="4" w:space="0" w:color="A6A6A6"/>
              <w:right w:val="single" w:sz="4" w:space="0" w:color="A6A6A6"/>
            </w:tcBorders>
            <w:shd w:val="clear" w:color="auto" w:fill="auto"/>
            <w:hideMark/>
          </w:tcPr>
          <w:p w14:paraId="3DC4393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211" w:type="pct"/>
            <w:tcBorders>
              <w:top w:val="nil"/>
              <w:left w:val="nil"/>
              <w:bottom w:val="single" w:sz="4" w:space="0" w:color="A6A6A6"/>
              <w:right w:val="single" w:sz="4" w:space="0" w:color="A6A6A6"/>
            </w:tcBorders>
            <w:shd w:val="clear" w:color="auto" w:fill="auto"/>
            <w:hideMark/>
          </w:tcPr>
          <w:p w14:paraId="2BD3079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D7BA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414B7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section 9 Deployment aspects: remove uncoordinated deployment.</w:t>
            </w:r>
          </w:p>
        </w:tc>
        <w:tc>
          <w:tcPr>
            <w:tcW w:w="243" w:type="pct"/>
            <w:tcBorders>
              <w:top w:val="nil"/>
              <w:left w:val="nil"/>
              <w:bottom w:val="single" w:sz="4" w:space="0" w:color="A6A6A6"/>
              <w:right w:val="single" w:sz="4" w:space="0" w:color="A6A6A6"/>
            </w:tcBorders>
            <w:shd w:val="clear" w:color="auto" w:fill="auto"/>
            <w:hideMark/>
          </w:tcPr>
          <w:p w14:paraId="69D1B6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D40C0F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836E9A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1"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DAF123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2" w:history="1">
              <w:r w:rsidR="000B2EBD" w:rsidRPr="007A0FF1">
                <w:rPr>
                  <w:rFonts w:ascii="Arial" w:hAnsi="Arial" w:cs="Arial"/>
                  <w:b/>
                  <w:bCs/>
                  <w:color w:val="0000FF"/>
                  <w:sz w:val="14"/>
                  <w:szCs w:val="14"/>
                  <w:u w:val="single"/>
                </w:rPr>
                <w:t>38.853</w:t>
              </w:r>
            </w:hyperlink>
          </w:p>
        </w:tc>
        <w:tc>
          <w:tcPr>
            <w:tcW w:w="249" w:type="pct"/>
            <w:tcBorders>
              <w:top w:val="nil"/>
              <w:left w:val="nil"/>
              <w:bottom w:val="single" w:sz="4" w:space="0" w:color="A6A6A6"/>
              <w:right w:val="single" w:sz="4" w:space="0" w:color="A6A6A6"/>
            </w:tcBorders>
            <w:shd w:val="clear" w:color="auto" w:fill="auto"/>
            <w:hideMark/>
          </w:tcPr>
          <w:p w14:paraId="205AEB0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645" w:type="pct"/>
            <w:tcBorders>
              <w:top w:val="nil"/>
              <w:left w:val="nil"/>
              <w:bottom w:val="single" w:sz="4" w:space="0" w:color="A6A6A6"/>
              <w:right w:val="single" w:sz="4" w:space="0" w:color="A6A6A6"/>
            </w:tcBorders>
            <w:shd w:val="clear" w:color="auto" w:fill="auto"/>
            <w:hideMark/>
          </w:tcPr>
          <w:p w14:paraId="5AF7289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3" w:history="1">
              <w:r w:rsidR="000B2EBD" w:rsidRPr="007A0FF1">
                <w:rPr>
                  <w:rFonts w:ascii="Arial" w:hAnsi="Arial" w:cs="Arial"/>
                  <w:b/>
                  <w:bCs/>
                  <w:color w:val="0000FF"/>
                  <w:sz w:val="14"/>
                  <w:szCs w:val="14"/>
                  <w:u w:val="single"/>
                </w:rPr>
                <w:t>NR_RAIL_EU_900MHz</w:t>
              </w:r>
            </w:hyperlink>
          </w:p>
        </w:tc>
        <w:tc>
          <w:tcPr>
            <w:tcW w:w="248" w:type="pct"/>
            <w:tcBorders>
              <w:top w:val="nil"/>
              <w:left w:val="nil"/>
              <w:bottom w:val="single" w:sz="4" w:space="0" w:color="A6A6A6"/>
              <w:right w:val="single" w:sz="4" w:space="0" w:color="A6A6A6"/>
            </w:tcBorders>
            <w:shd w:val="clear" w:color="000000" w:fill="BFBFBF"/>
            <w:hideMark/>
          </w:tcPr>
          <w:p w14:paraId="56DDC3E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0006</w:t>
            </w:r>
          </w:p>
        </w:tc>
        <w:tc>
          <w:tcPr>
            <w:tcW w:w="286" w:type="pct"/>
            <w:tcBorders>
              <w:top w:val="nil"/>
              <w:left w:val="nil"/>
              <w:bottom w:val="single" w:sz="4" w:space="0" w:color="A6A6A6"/>
              <w:right w:val="single" w:sz="4" w:space="0" w:color="A6A6A6"/>
            </w:tcBorders>
          </w:tcPr>
          <w:p w14:paraId="7D1B540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F454253"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B2233A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4" w:history="1">
              <w:r w:rsidR="000B2EBD" w:rsidRPr="007A0FF1">
                <w:rPr>
                  <w:rFonts w:ascii="Arial" w:hAnsi="Arial" w:cs="Arial"/>
                  <w:b/>
                  <w:bCs/>
                  <w:color w:val="0000FF"/>
                  <w:sz w:val="14"/>
                  <w:szCs w:val="14"/>
                  <w:u w:val="single"/>
                </w:rPr>
                <w:t>R4-2320710</w:t>
              </w:r>
            </w:hyperlink>
          </w:p>
        </w:tc>
        <w:tc>
          <w:tcPr>
            <w:tcW w:w="690" w:type="pct"/>
            <w:tcBorders>
              <w:top w:val="nil"/>
              <w:left w:val="nil"/>
              <w:bottom w:val="single" w:sz="4" w:space="0" w:color="A6A6A6"/>
              <w:right w:val="single" w:sz="4" w:space="0" w:color="A6A6A6"/>
            </w:tcBorders>
            <w:shd w:val="clear" w:color="auto" w:fill="auto"/>
            <w:hideMark/>
          </w:tcPr>
          <w:p w14:paraId="6A2479B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Removal of RMR Wide Area BS type 1-C rated output power limits </w:t>
            </w:r>
          </w:p>
        </w:tc>
        <w:tc>
          <w:tcPr>
            <w:tcW w:w="439" w:type="pct"/>
            <w:tcBorders>
              <w:top w:val="nil"/>
              <w:left w:val="nil"/>
              <w:bottom w:val="single" w:sz="4" w:space="0" w:color="A6A6A6"/>
              <w:right w:val="single" w:sz="4" w:space="0" w:color="A6A6A6"/>
            </w:tcBorders>
            <w:shd w:val="clear" w:color="auto" w:fill="auto"/>
            <w:hideMark/>
          </w:tcPr>
          <w:p w14:paraId="145E38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211" w:type="pct"/>
            <w:tcBorders>
              <w:top w:val="nil"/>
              <w:left w:val="nil"/>
              <w:bottom w:val="single" w:sz="4" w:space="0" w:color="A6A6A6"/>
              <w:right w:val="single" w:sz="4" w:space="0" w:color="A6A6A6"/>
            </w:tcBorders>
            <w:shd w:val="clear" w:color="auto" w:fill="auto"/>
            <w:hideMark/>
          </w:tcPr>
          <w:p w14:paraId="7DAF0F1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FE3C6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0372C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Removal of RMR Wide area BS type 1-C output power limits</w:t>
            </w:r>
          </w:p>
        </w:tc>
        <w:tc>
          <w:tcPr>
            <w:tcW w:w="243" w:type="pct"/>
            <w:tcBorders>
              <w:top w:val="nil"/>
              <w:left w:val="nil"/>
              <w:bottom w:val="single" w:sz="4" w:space="0" w:color="A6A6A6"/>
              <w:right w:val="single" w:sz="4" w:space="0" w:color="A6A6A6"/>
            </w:tcBorders>
            <w:shd w:val="clear" w:color="auto" w:fill="auto"/>
            <w:hideMark/>
          </w:tcPr>
          <w:p w14:paraId="7FC5513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FCA192D"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734BDF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5"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D68BF2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6" w:history="1">
              <w:r w:rsidR="000B2EBD" w:rsidRPr="007A0FF1">
                <w:rPr>
                  <w:rFonts w:ascii="Arial" w:hAnsi="Arial" w:cs="Arial"/>
                  <w:b/>
                  <w:bCs/>
                  <w:color w:val="0000FF"/>
                  <w:sz w:val="14"/>
                  <w:szCs w:val="14"/>
                  <w:u w:val="single"/>
                </w:rPr>
                <w:t>38.104</w:t>
              </w:r>
            </w:hyperlink>
          </w:p>
        </w:tc>
        <w:tc>
          <w:tcPr>
            <w:tcW w:w="249" w:type="pct"/>
            <w:tcBorders>
              <w:top w:val="nil"/>
              <w:left w:val="nil"/>
              <w:bottom w:val="single" w:sz="4" w:space="0" w:color="A6A6A6"/>
              <w:right w:val="single" w:sz="4" w:space="0" w:color="A6A6A6"/>
            </w:tcBorders>
            <w:shd w:val="clear" w:color="auto" w:fill="auto"/>
            <w:hideMark/>
          </w:tcPr>
          <w:p w14:paraId="16799F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2D84AF5"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NR_RAIL_EU_900MHz, NR_RAIL_EU_1900MHz_TDD</w:t>
            </w:r>
          </w:p>
        </w:tc>
        <w:tc>
          <w:tcPr>
            <w:tcW w:w="248" w:type="pct"/>
            <w:tcBorders>
              <w:top w:val="nil"/>
              <w:left w:val="nil"/>
              <w:bottom w:val="single" w:sz="4" w:space="0" w:color="A6A6A6"/>
              <w:right w:val="single" w:sz="4" w:space="0" w:color="A6A6A6"/>
            </w:tcBorders>
            <w:shd w:val="clear" w:color="000000" w:fill="BFBFBF"/>
            <w:hideMark/>
          </w:tcPr>
          <w:p w14:paraId="4EC075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0545</w:t>
            </w:r>
          </w:p>
        </w:tc>
        <w:tc>
          <w:tcPr>
            <w:tcW w:w="286" w:type="pct"/>
            <w:tcBorders>
              <w:top w:val="nil"/>
              <w:left w:val="nil"/>
              <w:bottom w:val="single" w:sz="4" w:space="0" w:color="A6A6A6"/>
              <w:right w:val="single" w:sz="4" w:space="0" w:color="A6A6A6"/>
            </w:tcBorders>
          </w:tcPr>
          <w:p w14:paraId="786B811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F1FCAF8"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F0E4FA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7" w:history="1">
              <w:r w:rsidR="000B2EBD" w:rsidRPr="007A0FF1">
                <w:rPr>
                  <w:rFonts w:ascii="Arial" w:hAnsi="Arial" w:cs="Arial"/>
                  <w:b/>
                  <w:bCs/>
                  <w:color w:val="0000FF"/>
                  <w:sz w:val="14"/>
                  <w:szCs w:val="14"/>
                  <w:u w:val="single"/>
                </w:rPr>
                <w:t>R4-2320712</w:t>
              </w:r>
            </w:hyperlink>
          </w:p>
        </w:tc>
        <w:tc>
          <w:tcPr>
            <w:tcW w:w="690" w:type="pct"/>
            <w:tcBorders>
              <w:top w:val="nil"/>
              <w:left w:val="nil"/>
              <w:bottom w:val="single" w:sz="4" w:space="0" w:color="A6A6A6"/>
              <w:right w:val="single" w:sz="4" w:space="0" w:color="A6A6A6"/>
            </w:tcBorders>
            <w:shd w:val="clear" w:color="auto" w:fill="auto"/>
            <w:hideMark/>
          </w:tcPr>
          <w:p w14:paraId="5313A4C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Removal of RMR Wide Area BS type 1-C rated output power limits </w:t>
            </w:r>
          </w:p>
        </w:tc>
        <w:tc>
          <w:tcPr>
            <w:tcW w:w="439" w:type="pct"/>
            <w:tcBorders>
              <w:top w:val="nil"/>
              <w:left w:val="nil"/>
              <w:bottom w:val="single" w:sz="4" w:space="0" w:color="A6A6A6"/>
              <w:right w:val="single" w:sz="4" w:space="0" w:color="A6A6A6"/>
            </w:tcBorders>
            <w:shd w:val="clear" w:color="auto" w:fill="auto"/>
            <w:hideMark/>
          </w:tcPr>
          <w:p w14:paraId="33A4FC3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211" w:type="pct"/>
            <w:tcBorders>
              <w:top w:val="nil"/>
              <w:left w:val="nil"/>
              <w:bottom w:val="single" w:sz="4" w:space="0" w:color="A6A6A6"/>
              <w:right w:val="single" w:sz="4" w:space="0" w:color="A6A6A6"/>
            </w:tcBorders>
            <w:shd w:val="clear" w:color="auto" w:fill="auto"/>
            <w:hideMark/>
          </w:tcPr>
          <w:p w14:paraId="5B6DDF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11840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A7434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Removal of RMR Wide Area BS type 1-C rated output power limits </w:t>
            </w:r>
          </w:p>
        </w:tc>
        <w:tc>
          <w:tcPr>
            <w:tcW w:w="243" w:type="pct"/>
            <w:tcBorders>
              <w:top w:val="nil"/>
              <w:left w:val="nil"/>
              <w:bottom w:val="single" w:sz="4" w:space="0" w:color="A6A6A6"/>
              <w:right w:val="single" w:sz="4" w:space="0" w:color="A6A6A6"/>
            </w:tcBorders>
            <w:shd w:val="clear" w:color="auto" w:fill="auto"/>
            <w:hideMark/>
          </w:tcPr>
          <w:p w14:paraId="1711242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7A4834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D4BDFA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8"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2CEF1D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09" w:history="1">
              <w:r w:rsidR="000B2EBD" w:rsidRPr="007A0FF1">
                <w:rPr>
                  <w:rFonts w:ascii="Arial" w:hAnsi="Arial" w:cs="Arial"/>
                  <w:b/>
                  <w:bCs/>
                  <w:color w:val="0000FF"/>
                  <w:sz w:val="14"/>
                  <w:szCs w:val="14"/>
                  <w:u w:val="single"/>
                </w:rPr>
                <w:t>38.141-1</w:t>
              </w:r>
            </w:hyperlink>
          </w:p>
        </w:tc>
        <w:tc>
          <w:tcPr>
            <w:tcW w:w="249" w:type="pct"/>
            <w:tcBorders>
              <w:top w:val="nil"/>
              <w:left w:val="nil"/>
              <w:bottom w:val="single" w:sz="4" w:space="0" w:color="A6A6A6"/>
              <w:right w:val="single" w:sz="4" w:space="0" w:color="A6A6A6"/>
            </w:tcBorders>
            <w:shd w:val="clear" w:color="auto" w:fill="auto"/>
            <w:hideMark/>
          </w:tcPr>
          <w:p w14:paraId="082184F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8F72EA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NR_RAIL_EU_900MHz, NR_RAIL_EU_1900MHz_TDD</w:t>
            </w:r>
          </w:p>
        </w:tc>
        <w:tc>
          <w:tcPr>
            <w:tcW w:w="248" w:type="pct"/>
            <w:tcBorders>
              <w:top w:val="nil"/>
              <w:left w:val="nil"/>
              <w:bottom w:val="single" w:sz="4" w:space="0" w:color="A6A6A6"/>
              <w:right w:val="single" w:sz="4" w:space="0" w:color="A6A6A6"/>
            </w:tcBorders>
            <w:shd w:val="clear" w:color="000000" w:fill="BFBFBF"/>
            <w:hideMark/>
          </w:tcPr>
          <w:p w14:paraId="0DC4BF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0401</w:t>
            </w:r>
          </w:p>
        </w:tc>
        <w:tc>
          <w:tcPr>
            <w:tcW w:w="286" w:type="pct"/>
            <w:tcBorders>
              <w:top w:val="nil"/>
              <w:left w:val="nil"/>
              <w:bottom w:val="single" w:sz="4" w:space="0" w:color="A6A6A6"/>
              <w:right w:val="single" w:sz="4" w:space="0" w:color="A6A6A6"/>
            </w:tcBorders>
          </w:tcPr>
          <w:p w14:paraId="13BC053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85AEC9F"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1BA5F5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0" w:history="1">
              <w:r w:rsidR="000B2EBD" w:rsidRPr="007A0FF1">
                <w:rPr>
                  <w:rFonts w:ascii="Arial" w:hAnsi="Arial" w:cs="Arial"/>
                  <w:b/>
                  <w:bCs/>
                  <w:color w:val="0000FF"/>
                  <w:sz w:val="14"/>
                  <w:szCs w:val="14"/>
                  <w:u w:val="single"/>
                </w:rPr>
                <w:t>R4-2318062</w:t>
              </w:r>
            </w:hyperlink>
          </w:p>
        </w:tc>
        <w:tc>
          <w:tcPr>
            <w:tcW w:w="690" w:type="pct"/>
            <w:tcBorders>
              <w:top w:val="nil"/>
              <w:left w:val="nil"/>
              <w:bottom w:val="single" w:sz="4" w:space="0" w:color="A6A6A6"/>
              <w:right w:val="single" w:sz="4" w:space="0" w:color="A6A6A6"/>
            </w:tcBorders>
            <w:shd w:val="clear" w:color="auto" w:fill="auto"/>
            <w:hideMark/>
          </w:tcPr>
          <w:p w14:paraId="15E85EE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 CR on RLM/BFD relaxation requirements R17</w:t>
            </w:r>
          </w:p>
        </w:tc>
        <w:tc>
          <w:tcPr>
            <w:tcW w:w="439" w:type="pct"/>
            <w:tcBorders>
              <w:top w:val="nil"/>
              <w:left w:val="nil"/>
              <w:bottom w:val="single" w:sz="4" w:space="0" w:color="A6A6A6"/>
              <w:right w:val="single" w:sz="4" w:space="0" w:color="A6A6A6"/>
            </w:tcBorders>
            <w:shd w:val="clear" w:color="auto" w:fill="auto"/>
            <w:hideMark/>
          </w:tcPr>
          <w:p w14:paraId="0E8CA24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211" w:type="pct"/>
            <w:tcBorders>
              <w:top w:val="nil"/>
              <w:left w:val="nil"/>
              <w:bottom w:val="single" w:sz="4" w:space="0" w:color="A6A6A6"/>
              <w:right w:val="single" w:sz="4" w:space="0" w:color="A6A6A6"/>
            </w:tcBorders>
            <w:shd w:val="clear" w:color="auto" w:fill="auto"/>
            <w:hideMark/>
          </w:tcPr>
          <w:p w14:paraId="443B1F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B277B2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4AB77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123CD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5985F9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19809D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1"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0BE126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2"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6D429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45900E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3" w:history="1">
              <w:r w:rsidR="000B2EBD"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358554C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3656</w:t>
            </w:r>
          </w:p>
        </w:tc>
        <w:tc>
          <w:tcPr>
            <w:tcW w:w="286" w:type="pct"/>
            <w:tcBorders>
              <w:top w:val="nil"/>
              <w:left w:val="nil"/>
              <w:bottom w:val="single" w:sz="4" w:space="0" w:color="A6A6A6"/>
              <w:right w:val="single" w:sz="4" w:space="0" w:color="A6A6A6"/>
            </w:tcBorders>
          </w:tcPr>
          <w:p w14:paraId="2D9D588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6A8AB3B"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334499C"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R4-2318063</w:t>
            </w:r>
          </w:p>
        </w:tc>
        <w:tc>
          <w:tcPr>
            <w:tcW w:w="690" w:type="pct"/>
            <w:tcBorders>
              <w:top w:val="nil"/>
              <w:left w:val="nil"/>
              <w:bottom w:val="single" w:sz="4" w:space="0" w:color="A6A6A6"/>
              <w:right w:val="single" w:sz="4" w:space="0" w:color="A6A6A6"/>
            </w:tcBorders>
            <w:shd w:val="clear" w:color="auto" w:fill="auto"/>
            <w:hideMark/>
          </w:tcPr>
          <w:p w14:paraId="27F8A1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RLM/BFD relaxation requirements R18</w:t>
            </w:r>
          </w:p>
        </w:tc>
        <w:tc>
          <w:tcPr>
            <w:tcW w:w="439" w:type="pct"/>
            <w:tcBorders>
              <w:top w:val="nil"/>
              <w:left w:val="nil"/>
              <w:bottom w:val="single" w:sz="4" w:space="0" w:color="A6A6A6"/>
              <w:right w:val="single" w:sz="4" w:space="0" w:color="A6A6A6"/>
            </w:tcBorders>
            <w:shd w:val="clear" w:color="auto" w:fill="auto"/>
            <w:hideMark/>
          </w:tcPr>
          <w:p w14:paraId="086589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211" w:type="pct"/>
            <w:tcBorders>
              <w:top w:val="nil"/>
              <w:left w:val="nil"/>
              <w:bottom w:val="single" w:sz="4" w:space="0" w:color="A6A6A6"/>
              <w:right w:val="single" w:sz="4" w:space="0" w:color="A6A6A6"/>
            </w:tcBorders>
            <w:shd w:val="clear" w:color="auto" w:fill="auto"/>
            <w:hideMark/>
          </w:tcPr>
          <w:p w14:paraId="3A57D50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69440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089378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B23F65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DADEEE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4B1D2A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4"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4EC25B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5"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270BD4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A19D25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6" w:history="1">
              <w:r w:rsidR="000B2EBD"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6BA718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3657</w:t>
            </w:r>
          </w:p>
        </w:tc>
        <w:tc>
          <w:tcPr>
            <w:tcW w:w="286" w:type="pct"/>
            <w:tcBorders>
              <w:top w:val="nil"/>
              <w:left w:val="nil"/>
              <w:bottom w:val="single" w:sz="4" w:space="0" w:color="A6A6A6"/>
              <w:right w:val="single" w:sz="4" w:space="0" w:color="A6A6A6"/>
            </w:tcBorders>
          </w:tcPr>
          <w:p w14:paraId="29A694D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43A13DB"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FBE004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7" w:history="1">
              <w:r w:rsidR="000B2EBD" w:rsidRPr="007A0FF1">
                <w:rPr>
                  <w:rFonts w:ascii="Arial" w:hAnsi="Arial" w:cs="Arial"/>
                  <w:b/>
                  <w:bCs/>
                  <w:color w:val="0000FF"/>
                  <w:sz w:val="14"/>
                  <w:szCs w:val="14"/>
                  <w:u w:val="single"/>
                </w:rPr>
                <w:t>R4-2318348</w:t>
              </w:r>
            </w:hyperlink>
          </w:p>
        </w:tc>
        <w:tc>
          <w:tcPr>
            <w:tcW w:w="690" w:type="pct"/>
            <w:tcBorders>
              <w:top w:val="nil"/>
              <w:left w:val="nil"/>
              <w:bottom w:val="single" w:sz="4" w:space="0" w:color="A6A6A6"/>
              <w:right w:val="single" w:sz="4" w:space="0" w:color="A6A6A6"/>
            </w:tcBorders>
            <w:shd w:val="clear" w:color="auto" w:fill="auto"/>
            <w:hideMark/>
          </w:tcPr>
          <w:p w14:paraId="771E6C3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R17 positioning test cases</w:t>
            </w:r>
          </w:p>
        </w:tc>
        <w:tc>
          <w:tcPr>
            <w:tcW w:w="439" w:type="pct"/>
            <w:tcBorders>
              <w:top w:val="nil"/>
              <w:left w:val="nil"/>
              <w:bottom w:val="single" w:sz="4" w:space="0" w:color="A6A6A6"/>
              <w:right w:val="single" w:sz="4" w:space="0" w:color="A6A6A6"/>
            </w:tcBorders>
            <w:shd w:val="clear" w:color="auto" w:fill="auto"/>
            <w:hideMark/>
          </w:tcPr>
          <w:p w14:paraId="6529E5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211" w:type="pct"/>
            <w:tcBorders>
              <w:top w:val="nil"/>
              <w:left w:val="nil"/>
              <w:bottom w:val="single" w:sz="4" w:space="0" w:color="A6A6A6"/>
              <w:right w:val="single" w:sz="4" w:space="0" w:color="A6A6A6"/>
            </w:tcBorders>
            <w:shd w:val="clear" w:color="auto" w:fill="auto"/>
            <w:hideMark/>
          </w:tcPr>
          <w:p w14:paraId="135FCF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D98851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F37889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08102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0498799"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FE3BAA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8"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E7D13E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19"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F716E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DB14E9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0" w:history="1">
              <w:r w:rsidR="000B2EBD" w:rsidRPr="007A0FF1">
                <w:rPr>
                  <w:rFonts w:ascii="Arial" w:hAnsi="Arial" w:cs="Arial"/>
                  <w:b/>
                  <w:bCs/>
                  <w:color w:val="0000FF"/>
                  <w:sz w:val="14"/>
                  <w:szCs w:val="14"/>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762147E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3664</w:t>
            </w:r>
          </w:p>
        </w:tc>
        <w:tc>
          <w:tcPr>
            <w:tcW w:w="286" w:type="pct"/>
            <w:tcBorders>
              <w:top w:val="nil"/>
              <w:left w:val="nil"/>
              <w:bottom w:val="single" w:sz="4" w:space="0" w:color="A6A6A6"/>
              <w:right w:val="single" w:sz="4" w:space="0" w:color="A6A6A6"/>
            </w:tcBorders>
          </w:tcPr>
          <w:p w14:paraId="21DBB1A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972DEE6"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3186C09"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R4-2318349</w:t>
            </w:r>
          </w:p>
        </w:tc>
        <w:tc>
          <w:tcPr>
            <w:tcW w:w="690" w:type="pct"/>
            <w:tcBorders>
              <w:top w:val="nil"/>
              <w:left w:val="nil"/>
              <w:bottom w:val="single" w:sz="4" w:space="0" w:color="A6A6A6"/>
              <w:right w:val="single" w:sz="4" w:space="0" w:color="A6A6A6"/>
            </w:tcBorders>
            <w:shd w:val="clear" w:color="auto" w:fill="auto"/>
            <w:hideMark/>
          </w:tcPr>
          <w:p w14:paraId="1AF566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R17 positioning test case</w:t>
            </w:r>
          </w:p>
        </w:tc>
        <w:tc>
          <w:tcPr>
            <w:tcW w:w="439" w:type="pct"/>
            <w:tcBorders>
              <w:top w:val="nil"/>
              <w:left w:val="nil"/>
              <w:bottom w:val="single" w:sz="4" w:space="0" w:color="A6A6A6"/>
              <w:right w:val="single" w:sz="4" w:space="0" w:color="A6A6A6"/>
            </w:tcBorders>
            <w:shd w:val="clear" w:color="auto" w:fill="auto"/>
            <w:hideMark/>
          </w:tcPr>
          <w:p w14:paraId="537B04F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211" w:type="pct"/>
            <w:tcBorders>
              <w:top w:val="nil"/>
              <w:left w:val="nil"/>
              <w:bottom w:val="single" w:sz="4" w:space="0" w:color="A6A6A6"/>
              <w:right w:val="single" w:sz="4" w:space="0" w:color="A6A6A6"/>
            </w:tcBorders>
            <w:shd w:val="clear" w:color="auto" w:fill="auto"/>
            <w:hideMark/>
          </w:tcPr>
          <w:p w14:paraId="31795F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85C210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16C955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DA9E5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59C7D12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1AF4E1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1"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D536D1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2"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48C25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F888BA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3" w:history="1">
              <w:r w:rsidR="000B2EBD" w:rsidRPr="007A0FF1">
                <w:rPr>
                  <w:rFonts w:ascii="Arial" w:hAnsi="Arial" w:cs="Arial"/>
                  <w:b/>
                  <w:bCs/>
                  <w:color w:val="0000FF"/>
                  <w:sz w:val="14"/>
                  <w:szCs w:val="14"/>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246256D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3665</w:t>
            </w:r>
          </w:p>
        </w:tc>
        <w:tc>
          <w:tcPr>
            <w:tcW w:w="286" w:type="pct"/>
            <w:tcBorders>
              <w:top w:val="nil"/>
              <w:left w:val="nil"/>
              <w:bottom w:val="single" w:sz="4" w:space="0" w:color="A6A6A6"/>
              <w:right w:val="single" w:sz="4" w:space="0" w:color="A6A6A6"/>
            </w:tcBorders>
          </w:tcPr>
          <w:p w14:paraId="384851B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2AD15F6"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6DDF11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4" w:history="1">
              <w:r w:rsidR="000B2EBD" w:rsidRPr="007A0FF1">
                <w:rPr>
                  <w:rFonts w:ascii="Arial" w:hAnsi="Arial" w:cs="Arial"/>
                  <w:b/>
                  <w:bCs/>
                  <w:color w:val="0000FF"/>
                  <w:sz w:val="14"/>
                  <w:szCs w:val="14"/>
                  <w:u w:val="single"/>
                </w:rPr>
                <w:t>R4-2318494</w:t>
              </w:r>
            </w:hyperlink>
          </w:p>
        </w:tc>
        <w:tc>
          <w:tcPr>
            <w:tcW w:w="690" w:type="pct"/>
            <w:tcBorders>
              <w:top w:val="nil"/>
              <w:left w:val="nil"/>
              <w:bottom w:val="single" w:sz="4" w:space="0" w:color="A6A6A6"/>
              <w:right w:val="single" w:sz="4" w:space="0" w:color="A6A6A6"/>
            </w:tcBorders>
            <w:shd w:val="clear" w:color="auto" w:fill="auto"/>
            <w:hideMark/>
          </w:tcPr>
          <w:p w14:paraId="1B773A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Update on scheduling availability requirements for NCSG R17</w:t>
            </w:r>
          </w:p>
        </w:tc>
        <w:tc>
          <w:tcPr>
            <w:tcW w:w="439" w:type="pct"/>
            <w:tcBorders>
              <w:top w:val="nil"/>
              <w:left w:val="nil"/>
              <w:bottom w:val="single" w:sz="4" w:space="0" w:color="A6A6A6"/>
              <w:right w:val="single" w:sz="4" w:space="0" w:color="A6A6A6"/>
            </w:tcBorders>
            <w:shd w:val="clear" w:color="auto" w:fill="auto"/>
            <w:hideMark/>
          </w:tcPr>
          <w:p w14:paraId="48019D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 Qualcomm Incorporated</w:t>
            </w:r>
          </w:p>
        </w:tc>
        <w:tc>
          <w:tcPr>
            <w:tcW w:w="211" w:type="pct"/>
            <w:tcBorders>
              <w:top w:val="nil"/>
              <w:left w:val="nil"/>
              <w:bottom w:val="single" w:sz="4" w:space="0" w:color="A6A6A6"/>
              <w:right w:val="single" w:sz="4" w:space="0" w:color="A6A6A6"/>
            </w:tcBorders>
            <w:shd w:val="clear" w:color="auto" w:fill="auto"/>
            <w:hideMark/>
          </w:tcPr>
          <w:p w14:paraId="00FEA78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46E402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4A035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12C3F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990B25D"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F17753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5"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1F7F01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6"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FC2254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61CF1D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7" w:history="1">
              <w:r w:rsidR="000B2EBD"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0F7728F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3673</w:t>
            </w:r>
          </w:p>
        </w:tc>
        <w:tc>
          <w:tcPr>
            <w:tcW w:w="286" w:type="pct"/>
            <w:tcBorders>
              <w:top w:val="nil"/>
              <w:left w:val="nil"/>
              <w:bottom w:val="single" w:sz="4" w:space="0" w:color="A6A6A6"/>
              <w:right w:val="single" w:sz="4" w:space="0" w:color="A6A6A6"/>
            </w:tcBorders>
          </w:tcPr>
          <w:p w14:paraId="643A7BD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240EAE2"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5303CB5"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R4-2318495</w:t>
            </w:r>
          </w:p>
        </w:tc>
        <w:tc>
          <w:tcPr>
            <w:tcW w:w="690" w:type="pct"/>
            <w:tcBorders>
              <w:top w:val="nil"/>
              <w:left w:val="nil"/>
              <w:bottom w:val="single" w:sz="4" w:space="0" w:color="A6A6A6"/>
              <w:right w:val="single" w:sz="4" w:space="0" w:color="A6A6A6"/>
            </w:tcBorders>
            <w:shd w:val="clear" w:color="auto" w:fill="auto"/>
            <w:hideMark/>
          </w:tcPr>
          <w:p w14:paraId="1695CA6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Update on scheduling availability requirements for NCSG R18</w:t>
            </w:r>
          </w:p>
        </w:tc>
        <w:tc>
          <w:tcPr>
            <w:tcW w:w="439" w:type="pct"/>
            <w:tcBorders>
              <w:top w:val="nil"/>
              <w:left w:val="nil"/>
              <w:bottom w:val="single" w:sz="4" w:space="0" w:color="A6A6A6"/>
              <w:right w:val="single" w:sz="4" w:space="0" w:color="A6A6A6"/>
            </w:tcBorders>
            <w:shd w:val="clear" w:color="auto" w:fill="auto"/>
            <w:hideMark/>
          </w:tcPr>
          <w:p w14:paraId="0B82219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MeidaTek inc., Qualcomm Incorporated</w:t>
            </w:r>
          </w:p>
        </w:tc>
        <w:tc>
          <w:tcPr>
            <w:tcW w:w="211" w:type="pct"/>
            <w:tcBorders>
              <w:top w:val="nil"/>
              <w:left w:val="nil"/>
              <w:bottom w:val="single" w:sz="4" w:space="0" w:color="A6A6A6"/>
              <w:right w:val="single" w:sz="4" w:space="0" w:color="A6A6A6"/>
            </w:tcBorders>
            <w:shd w:val="clear" w:color="auto" w:fill="auto"/>
            <w:hideMark/>
          </w:tcPr>
          <w:p w14:paraId="1A5062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8D4E4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A509F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2003CB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1E26DDF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41E85F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8"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205BC1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29"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10D2E5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1B6DE9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0" w:history="1">
              <w:r w:rsidR="000B2EBD"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2F857E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3674</w:t>
            </w:r>
          </w:p>
        </w:tc>
        <w:tc>
          <w:tcPr>
            <w:tcW w:w="286" w:type="pct"/>
            <w:tcBorders>
              <w:top w:val="nil"/>
              <w:left w:val="nil"/>
              <w:bottom w:val="single" w:sz="4" w:space="0" w:color="A6A6A6"/>
              <w:right w:val="single" w:sz="4" w:space="0" w:color="A6A6A6"/>
            </w:tcBorders>
          </w:tcPr>
          <w:p w14:paraId="7A43487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E25EC5E"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0F7FA32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1" w:history="1">
              <w:r w:rsidR="000B2EBD" w:rsidRPr="007A0FF1">
                <w:rPr>
                  <w:rFonts w:ascii="Arial" w:hAnsi="Arial" w:cs="Arial"/>
                  <w:b/>
                  <w:bCs/>
                  <w:color w:val="0000FF"/>
                  <w:sz w:val="14"/>
                  <w:szCs w:val="14"/>
                  <w:u w:val="single"/>
                </w:rPr>
                <w:t>R4-2318496</w:t>
              </w:r>
            </w:hyperlink>
          </w:p>
        </w:tc>
        <w:tc>
          <w:tcPr>
            <w:tcW w:w="690" w:type="pct"/>
            <w:tcBorders>
              <w:top w:val="nil"/>
              <w:left w:val="nil"/>
              <w:bottom w:val="single" w:sz="4" w:space="0" w:color="A6A6A6"/>
              <w:right w:val="single" w:sz="4" w:space="0" w:color="A6A6A6"/>
            </w:tcBorders>
            <w:shd w:val="clear" w:color="auto" w:fill="auto"/>
            <w:hideMark/>
          </w:tcPr>
          <w:p w14:paraId="2EA34B8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[NR_MG_enh-Perf] Maintenance CR for MGE perf part R17</w:t>
            </w:r>
          </w:p>
        </w:tc>
        <w:tc>
          <w:tcPr>
            <w:tcW w:w="439" w:type="pct"/>
            <w:tcBorders>
              <w:top w:val="nil"/>
              <w:left w:val="nil"/>
              <w:bottom w:val="single" w:sz="4" w:space="0" w:color="A6A6A6"/>
              <w:right w:val="single" w:sz="4" w:space="0" w:color="A6A6A6"/>
            </w:tcBorders>
            <w:shd w:val="clear" w:color="auto" w:fill="auto"/>
            <w:hideMark/>
          </w:tcPr>
          <w:p w14:paraId="4995D0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 Anritsu</w:t>
            </w:r>
          </w:p>
        </w:tc>
        <w:tc>
          <w:tcPr>
            <w:tcW w:w="211" w:type="pct"/>
            <w:tcBorders>
              <w:top w:val="nil"/>
              <w:left w:val="nil"/>
              <w:bottom w:val="single" w:sz="4" w:space="0" w:color="A6A6A6"/>
              <w:right w:val="single" w:sz="4" w:space="0" w:color="A6A6A6"/>
            </w:tcBorders>
            <w:shd w:val="clear" w:color="auto" w:fill="auto"/>
            <w:hideMark/>
          </w:tcPr>
          <w:p w14:paraId="13665FF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7C4FB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10ACF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6D3181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B50B0D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19C99D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2"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FC7C63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3"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E0C33D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52D0B8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4" w:history="1">
              <w:r w:rsidR="000B2EBD" w:rsidRPr="007A0FF1">
                <w:rPr>
                  <w:rFonts w:ascii="Arial" w:hAnsi="Arial" w:cs="Arial"/>
                  <w:b/>
                  <w:bCs/>
                  <w:color w:val="0000FF"/>
                  <w:sz w:val="14"/>
                  <w:szCs w:val="14"/>
                  <w:u w:val="single"/>
                </w:rPr>
                <w:t>NR_MG_enh-Perf</w:t>
              </w:r>
            </w:hyperlink>
          </w:p>
        </w:tc>
        <w:tc>
          <w:tcPr>
            <w:tcW w:w="248" w:type="pct"/>
            <w:tcBorders>
              <w:top w:val="nil"/>
              <w:left w:val="nil"/>
              <w:bottom w:val="single" w:sz="4" w:space="0" w:color="A6A6A6"/>
              <w:right w:val="single" w:sz="4" w:space="0" w:color="A6A6A6"/>
            </w:tcBorders>
            <w:shd w:val="clear" w:color="000000" w:fill="BFBFBF"/>
            <w:hideMark/>
          </w:tcPr>
          <w:p w14:paraId="6C21219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3675</w:t>
            </w:r>
          </w:p>
        </w:tc>
        <w:tc>
          <w:tcPr>
            <w:tcW w:w="286" w:type="pct"/>
            <w:tcBorders>
              <w:top w:val="nil"/>
              <w:left w:val="nil"/>
              <w:bottom w:val="single" w:sz="4" w:space="0" w:color="A6A6A6"/>
              <w:right w:val="single" w:sz="4" w:space="0" w:color="A6A6A6"/>
            </w:tcBorders>
          </w:tcPr>
          <w:p w14:paraId="5EC9C8B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EF00F14"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0FE9D4D4"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R4-2318497</w:t>
            </w:r>
          </w:p>
        </w:tc>
        <w:tc>
          <w:tcPr>
            <w:tcW w:w="690" w:type="pct"/>
            <w:tcBorders>
              <w:top w:val="nil"/>
              <w:left w:val="nil"/>
              <w:bottom w:val="single" w:sz="4" w:space="0" w:color="A6A6A6"/>
              <w:right w:val="single" w:sz="4" w:space="0" w:color="A6A6A6"/>
            </w:tcBorders>
            <w:shd w:val="clear" w:color="auto" w:fill="auto"/>
            <w:hideMark/>
          </w:tcPr>
          <w:p w14:paraId="189674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[NR_MG_enh-Perf] Maintenance CR for MGE perf part R18</w:t>
            </w:r>
          </w:p>
        </w:tc>
        <w:tc>
          <w:tcPr>
            <w:tcW w:w="439" w:type="pct"/>
            <w:tcBorders>
              <w:top w:val="nil"/>
              <w:left w:val="nil"/>
              <w:bottom w:val="single" w:sz="4" w:space="0" w:color="A6A6A6"/>
              <w:right w:val="single" w:sz="4" w:space="0" w:color="A6A6A6"/>
            </w:tcBorders>
            <w:shd w:val="clear" w:color="auto" w:fill="auto"/>
            <w:hideMark/>
          </w:tcPr>
          <w:p w14:paraId="5EF0CD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 Anritsu</w:t>
            </w:r>
          </w:p>
        </w:tc>
        <w:tc>
          <w:tcPr>
            <w:tcW w:w="211" w:type="pct"/>
            <w:tcBorders>
              <w:top w:val="nil"/>
              <w:left w:val="nil"/>
              <w:bottom w:val="single" w:sz="4" w:space="0" w:color="A6A6A6"/>
              <w:right w:val="single" w:sz="4" w:space="0" w:color="A6A6A6"/>
            </w:tcBorders>
            <w:shd w:val="clear" w:color="auto" w:fill="auto"/>
            <w:hideMark/>
          </w:tcPr>
          <w:p w14:paraId="5718FE0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4D703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7A86A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30078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14105F3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320E81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5"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075906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6"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931A08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FE81E1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7" w:history="1">
              <w:r w:rsidR="000B2EBD" w:rsidRPr="007A0FF1">
                <w:rPr>
                  <w:rFonts w:ascii="Arial" w:hAnsi="Arial" w:cs="Arial"/>
                  <w:b/>
                  <w:bCs/>
                  <w:color w:val="0000FF"/>
                  <w:sz w:val="14"/>
                  <w:szCs w:val="14"/>
                  <w:u w:val="single"/>
                </w:rPr>
                <w:t>NR_MG_enh-Perf</w:t>
              </w:r>
            </w:hyperlink>
          </w:p>
        </w:tc>
        <w:tc>
          <w:tcPr>
            <w:tcW w:w="248" w:type="pct"/>
            <w:tcBorders>
              <w:top w:val="nil"/>
              <w:left w:val="nil"/>
              <w:bottom w:val="single" w:sz="4" w:space="0" w:color="A6A6A6"/>
              <w:right w:val="single" w:sz="4" w:space="0" w:color="A6A6A6"/>
            </w:tcBorders>
            <w:shd w:val="clear" w:color="000000" w:fill="BFBFBF"/>
            <w:hideMark/>
          </w:tcPr>
          <w:p w14:paraId="36D7BB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3676</w:t>
            </w:r>
          </w:p>
        </w:tc>
        <w:tc>
          <w:tcPr>
            <w:tcW w:w="286" w:type="pct"/>
            <w:tcBorders>
              <w:top w:val="nil"/>
              <w:left w:val="nil"/>
              <w:bottom w:val="single" w:sz="4" w:space="0" w:color="A6A6A6"/>
              <w:right w:val="single" w:sz="4" w:space="0" w:color="A6A6A6"/>
            </w:tcBorders>
          </w:tcPr>
          <w:p w14:paraId="24FB7CD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13368D5"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A7F521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8" w:history="1">
              <w:r w:rsidR="000B2EBD" w:rsidRPr="007A0FF1">
                <w:rPr>
                  <w:rFonts w:ascii="Arial" w:hAnsi="Arial" w:cs="Arial"/>
                  <w:b/>
                  <w:bCs/>
                  <w:color w:val="0000FF"/>
                  <w:sz w:val="14"/>
                  <w:szCs w:val="14"/>
                  <w:u w:val="single"/>
                </w:rPr>
                <w:t>R4-2318617</w:t>
              </w:r>
            </w:hyperlink>
          </w:p>
        </w:tc>
        <w:tc>
          <w:tcPr>
            <w:tcW w:w="690" w:type="pct"/>
            <w:tcBorders>
              <w:top w:val="nil"/>
              <w:left w:val="nil"/>
              <w:bottom w:val="single" w:sz="4" w:space="0" w:color="A6A6A6"/>
              <w:right w:val="single" w:sz="4" w:space="0" w:color="A6A6A6"/>
            </w:tcBorders>
            <w:shd w:val="clear" w:color="auto" w:fill="auto"/>
            <w:hideMark/>
          </w:tcPr>
          <w:p w14:paraId="417D6F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missing test case of E-UTRAN – NR FR2 interruptions during measurements on deactivated NR PSCell - R17</w:t>
            </w:r>
          </w:p>
        </w:tc>
        <w:tc>
          <w:tcPr>
            <w:tcW w:w="439" w:type="pct"/>
            <w:tcBorders>
              <w:top w:val="nil"/>
              <w:left w:val="nil"/>
              <w:bottom w:val="single" w:sz="4" w:space="0" w:color="A6A6A6"/>
              <w:right w:val="single" w:sz="4" w:space="0" w:color="A6A6A6"/>
            </w:tcBorders>
            <w:shd w:val="clear" w:color="auto" w:fill="auto"/>
            <w:hideMark/>
          </w:tcPr>
          <w:p w14:paraId="041D545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211" w:type="pct"/>
            <w:tcBorders>
              <w:top w:val="nil"/>
              <w:left w:val="nil"/>
              <w:bottom w:val="single" w:sz="4" w:space="0" w:color="A6A6A6"/>
              <w:right w:val="single" w:sz="4" w:space="0" w:color="A6A6A6"/>
            </w:tcBorders>
            <w:shd w:val="clear" w:color="auto" w:fill="auto"/>
            <w:hideMark/>
          </w:tcPr>
          <w:p w14:paraId="7438E0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5039B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66826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49D531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28A345C"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B07896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39"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B30434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0"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59136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EE02DB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1" w:history="1">
              <w:r w:rsidR="000B2EBD" w:rsidRPr="007A0FF1">
                <w:rPr>
                  <w:rFonts w:ascii="Arial" w:hAnsi="Arial" w:cs="Arial"/>
                  <w:b/>
                  <w:bCs/>
                  <w:color w:val="0000FF"/>
                  <w:sz w:val="14"/>
                  <w:szCs w:val="14"/>
                  <w:u w:val="single"/>
                </w:rPr>
                <w:t>LTE_NR_DC_enh2</w:t>
              </w:r>
            </w:hyperlink>
          </w:p>
        </w:tc>
        <w:tc>
          <w:tcPr>
            <w:tcW w:w="248" w:type="pct"/>
            <w:tcBorders>
              <w:top w:val="nil"/>
              <w:left w:val="nil"/>
              <w:bottom w:val="single" w:sz="4" w:space="0" w:color="A6A6A6"/>
              <w:right w:val="single" w:sz="4" w:space="0" w:color="A6A6A6"/>
            </w:tcBorders>
            <w:shd w:val="clear" w:color="000000" w:fill="BFBFBF"/>
            <w:hideMark/>
          </w:tcPr>
          <w:p w14:paraId="194760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3679</w:t>
            </w:r>
          </w:p>
        </w:tc>
        <w:tc>
          <w:tcPr>
            <w:tcW w:w="286" w:type="pct"/>
            <w:tcBorders>
              <w:top w:val="nil"/>
              <w:left w:val="nil"/>
              <w:bottom w:val="single" w:sz="4" w:space="0" w:color="A6A6A6"/>
              <w:right w:val="single" w:sz="4" w:space="0" w:color="A6A6A6"/>
            </w:tcBorders>
          </w:tcPr>
          <w:p w14:paraId="7099A3F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587624B"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C499F34"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R4-2318618</w:t>
            </w:r>
          </w:p>
        </w:tc>
        <w:tc>
          <w:tcPr>
            <w:tcW w:w="690" w:type="pct"/>
            <w:tcBorders>
              <w:top w:val="nil"/>
              <w:left w:val="nil"/>
              <w:bottom w:val="single" w:sz="4" w:space="0" w:color="A6A6A6"/>
              <w:right w:val="single" w:sz="4" w:space="0" w:color="A6A6A6"/>
            </w:tcBorders>
            <w:shd w:val="clear" w:color="auto" w:fill="auto"/>
            <w:hideMark/>
          </w:tcPr>
          <w:p w14:paraId="6F6D4FF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missing test case of E-UTRAN – NR FR2 interruptions during measurements on deactivated NR PSCell - R18</w:t>
            </w:r>
          </w:p>
        </w:tc>
        <w:tc>
          <w:tcPr>
            <w:tcW w:w="439" w:type="pct"/>
            <w:tcBorders>
              <w:top w:val="nil"/>
              <w:left w:val="nil"/>
              <w:bottom w:val="single" w:sz="4" w:space="0" w:color="A6A6A6"/>
              <w:right w:val="single" w:sz="4" w:space="0" w:color="A6A6A6"/>
            </w:tcBorders>
            <w:shd w:val="clear" w:color="auto" w:fill="auto"/>
            <w:hideMark/>
          </w:tcPr>
          <w:p w14:paraId="4FA20B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211" w:type="pct"/>
            <w:tcBorders>
              <w:top w:val="nil"/>
              <w:left w:val="nil"/>
              <w:bottom w:val="single" w:sz="4" w:space="0" w:color="A6A6A6"/>
              <w:right w:val="single" w:sz="4" w:space="0" w:color="A6A6A6"/>
            </w:tcBorders>
            <w:shd w:val="clear" w:color="auto" w:fill="auto"/>
            <w:hideMark/>
          </w:tcPr>
          <w:p w14:paraId="16A3EE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FEE9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35DF5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697C7F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77DFFF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769870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2"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66DFB4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3"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44D7D3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3BC9066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4" w:history="1">
              <w:r w:rsidR="000B2EBD" w:rsidRPr="007A0FF1">
                <w:rPr>
                  <w:rFonts w:ascii="Arial" w:hAnsi="Arial" w:cs="Arial"/>
                  <w:b/>
                  <w:bCs/>
                  <w:color w:val="0000FF"/>
                  <w:sz w:val="14"/>
                  <w:szCs w:val="14"/>
                  <w:u w:val="single"/>
                </w:rPr>
                <w:t>LTE_NR_DC_enh2</w:t>
              </w:r>
            </w:hyperlink>
          </w:p>
        </w:tc>
        <w:tc>
          <w:tcPr>
            <w:tcW w:w="248" w:type="pct"/>
            <w:tcBorders>
              <w:top w:val="nil"/>
              <w:left w:val="nil"/>
              <w:bottom w:val="single" w:sz="4" w:space="0" w:color="A6A6A6"/>
              <w:right w:val="single" w:sz="4" w:space="0" w:color="A6A6A6"/>
            </w:tcBorders>
            <w:shd w:val="clear" w:color="000000" w:fill="BFBFBF"/>
            <w:hideMark/>
          </w:tcPr>
          <w:p w14:paraId="2A06DD4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3680</w:t>
            </w:r>
          </w:p>
        </w:tc>
        <w:tc>
          <w:tcPr>
            <w:tcW w:w="286" w:type="pct"/>
            <w:tcBorders>
              <w:top w:val="nil"/>
              <w:left w:val="nil"/>
              <w:bottom w:val="single" w:sz="4" w:space="0" w:color="A6A6A6"/>
              <w:right w:val="single" w:sz="4" w:space="0" w:color="A6A6A6"/>
            </w:tcBorders>
          </w:tcPr>
          <w:p w14:paraId="674C4F3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33DA4C5" w14:textId="77777777" w:rsidTr="009D1633">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65D2C05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5" w:history="1">
              <w:r w:rsidR="000B2EBD" w:rsidRPr="007A0FF1">
                <w:rPr>
                  <w:rFonts w:ascii="Arial" w:hAnsi="Arial" w:cs="Arial"/>
                  <w:b/>
                  <w:bCs/>
                  <w:color w:val="0000FF"/>
                  <w:sz w:val="14"/>
                  <w:szCs w:val="14"/>
                  <w:u w:val="single"/>
                </w:rPr>
                <w:t>R4-2318619</w:t>
              </w:r>
            </w:hyperlink>
          </w:p>
        </w:tc>
        <w:tc>
          <w:tcPr>
            <w:tcW w:w="690" w:type="pct"/>
            <w:tcBorders>
              <w:top w:val="nil"/>
              <w:left w:val="nil"/>
              <w:bottom w:val="single" w:sz="4" w:space="0" w:color="A6A6A6"/>
              <w:right w:val="single" w:sz="4" w:space="0" w:color="A6A6A6"/>
            </w:tcBorders>
            <w:shd w:val="clear" w:color="auto" w:fill="auto"/>
            <w:hideMark/>
          </w:tcPr>
          <w:p w14:paraId="612AD05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Maintenance CR for test caes - A.4.5.2.10 - R17</w:t>
            </w:r>
          </w:p>
        </w:tc>
        <w:tc>
          <w:tcPr>
            <w:tcW w:w="439" w:type="pct"/>
            <w:tcBorders>
              <w:top w:val="nil"/>
              <w:left w:val="nil"/>
              <w:bottom w:val="single" w:sz="4" w:space="0" w:color="A6A6A6"/>
              <w:right w:val="single" w:sz="4" w:space="0" w:color="A6A6A6"/>
            </w:tcBorders>
            <w:shd w:val="clear" w:color="auto" w:fill="auto"/>
            <w:hideMark/>
          </w:tcPr>
          <w:p w14:paraId="428816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211" w:type="pct"/>
            <w:tcBorders>
              <w:top w:val="nil"/>
              <w:left w:val="nil"/>
              <w:bottom w:val="single" w:sz="4" w:space="0" w:color="A6A6A6"/>
              <w:right w:val="single" w:sz="4" w:space="0" w:color="A6A6A6"/>
            </w:tcBorders>
            <w:shd w:val="clear" w:color="auto" w:fill="auto"/>
            <w:hideMark/>
          </w:tcPr>
          <w:p w14:paraId="79DC344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FCEAB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68836A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2A595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5710AAE"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CB37EF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D19B33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7"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DFC88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C10D36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8" w:history="1">
              <w:r w:rsidR="000B2EBD" w:rsidRPr="007A0FF1">
                <w:rPr>
                  <w:rFonts w:ascii="Arial" w:hAnsi="Arial" w:cs="Arial"/>
                  <w:b/>
                  <w:bCs/>
                  <w:color w:val="0000FF"/>
                  <w:sz w:val="14"/>
                  <w:szCs w:val="14"/>
                  <w:u w:val="single"/>
                </w:rPr>
                <w:t>LTE_NR_DC_enh2</w:t>
              </w:r>
            </w:hyperlink>
          </w:p>
        </w:tc>
        <w:tc>
          <w:tcPr>
            <w:tcW w:w="248" w:type="pct"/>
            <w:tcBorders>
              <w:top w:val="nil"/>
              <w:left w:val="nil"/>
              <w:bottom w:val="single" w:sz="4" w:space="0" w:color="A6A6A6"/>
              <w:right w:val="single" w:sz="4" w:space="0" w:color="A6A6A6"/>
            </w:tcBorders>
            <w:shd w:val="clear" w:color="000000" w:fill="BFBFBF"/>
            <w:hideMark/>
          </w:tcPr>
          <w:p w14:paraId="6C8B32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3681</w:t>
            </w:r>
          </w:p>
        </w:tc>
        <w:tc>
          <w:tcPr>
            <w:tcW w:w="286" w:type="pct"/>
            <w:tcBorders>
              <w:top w:val="nil"/>
              <w:left w:val="nil"/>
              <w:bottom w:val="single" w:sz="4" w:space="0" w:color="A6A6A6"/>
              <w:right w:val="single" w:sz="4" w:space="0" w:color="A6A6A6"/>
            </w:tcBorders>
          </w:tcPr>
          <w:p w14:paraId="0C6A409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AB21FA5"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EE6FC5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R4-2318620</w:t>
            </w:r>
          </w:p>
        </w:tc>
        <w:tc>
          <w:tcPr>
            <w:tcW w:w="690" w:type="pct"/>
            <w:tcBorders>
              <w:top w:val="nil"/>
              <w:left w:val="nil"/>
              <w:bottom w:val="single" w:sz="4" w:space="0" w:color="A6A6A6"/>
              <w:right w:val="single" w:sz="4" w:space="0" w:color="A6A6A6"/>
            </w:tcBorders>
            <w:shd w:val="clear" w:color="auto" w:fill="auto"/>
            <w:hideMark/>
          </w:tcPr>
          <w:p w14:paraId="0E6ABF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Maintenance CR for test caes - A.4.5.2.10 - R18</w:t>
            </w:r>
          </w:p>
        </w:tc>
        <w:tc>
          <w:tcPr>
            <w:tcW w:w="439" w:type="pct"/>
            <w:tcBorders>
              <w:top w:val="nil"/>
              <w:left w:val="nil"/>
              <w:bottom w:val="single" w:sz="4" w:space="0" w:color="A6A6A6"/>
              <w:right w:val="single" w:sz="4" w:space="0" w:color="A6A6A6"/>
            </w:tcBorders>
            <w:shd w:val="clear" w:color="auto" w:fill="auto"/>
            <w:hideMark/>
          </w:tcPr>
          <w:p w14:paraId="3030AA8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211" w:type="pct"/>
            <w:tcBorders>
              <w:top w:val="nil"/>
              <w:left w:val="nil"/>
              <w:bottom w:val="single" w:sz="4" w:space="0" w:color="A6A6A6"/>
              <w:right w:val="single" w:sz="4" w:space="0" w:color="A6A6A6"/>
            </w:tcBorders>
            <w:shd w:val="clear" w:color="auto" w:fill="auto"/>
            <w:hideMark/>
          </w:tcPr>
          <w:p w14:paraId="560A84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C93FB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424C62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1D29FD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584B7E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346D4A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49"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F594B3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0"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FA80F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3D6B090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1" w:history="1">
              <w:r w:rsidR="000B2EBD" w:rsidRPr="007A0FF1">
                <w:rPr>
                  <w:rFonts w:ascii="Arial" w:hAnsi="Arial" w:cs="Arial"/>
                  <w:b/>
                  <w:bCs/>
                  <w:color w:val="0000FF"/>
                  <w:sz w:val="14"/>
                  <w:szCs w:val="14"/>
                  <w:u w:val="single"/>
                </w:rPr>
                <w:t>LTE_NR_DC_enh2</w:t>
              </w:r>
            </w:hyperlink>
          </w:p>
        </w:tc>
        <w:tc>
          <w:tcPr>
            <w:tcW w:w="248" w:type="pct"/>
            <w:tcBorders>
              <w:top w:val="nil"/>
              <w:left w:val="nil"/>
              <w:bottom w:val="single" w:sz="4" w:space="0" w:color="A6A6A6"/>
              <w:right w:val="single" w:sz="4" w:space="0" w:color="A6A6A6"/>
            </w:tcBorders>
            <w:shd w:val="clear" w:color="000000" w:fill="BFBFBF"/>
            <w:hideMark/>
          </w:tcPr>
          <w:p w14:paraId="4E46C8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3682</w:t>
            </w:r>
          </w:p>
        </w:tc>
        <w:tc>
          <w:tcPr>
            <w:tcW w:w="286" w:type="pct"/>
            <w:tcBorders>
              <w:top w:val="nil"/>
              <w:left w:val="nil"/>
              <w:bottom w:val="single" w:sz="4" w:space="0" w:color="A6A6A6"/>
              <w:right w:val="single" w:sz="4" w:space="0" w:color="A6A6A6"/>
            </w:tcBorders>
          </w:tcPr>
          <w:p w14:paraId="7CD60CB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A774B9A"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E74D71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2" w:history="1">
              <w:r w:rsidR="000B2EBD" w:rsidRPr="007A0FF1">
                <w:rPr>
                  <w:rFonts w:ascii="Arial" w:hAnsi="Arial" w:cs="Arial"/>
                  <w:b/>
                  <w:bCs/>
                  <w:color w:val="0000FF"/>
                  <w:sz w:val="14"/>
                  <w:szCs w:val="14"/>
                  <w:u w:val="single"/>
                </w:rPr>
                <w:t>R4-2318944</w:t>
              </w:r>
            </w:hyperlink>
          </w:p>
        </w:tc>
        <w:tc>
          <w:tcPr>
            <w:tcW w:w="690" w:type="pct"/>
            <w:tcBorders>
              <w:top w:val="nil"/>
              <w:left w:val="nil"/>
              <w:bottom w:val="single" w:sz="4" w:space="0" w:color="A6A6A6"/>
              <w:right w:val="single" w:sz="4" w:space="0" w:color="A6A6A6"/>
            </w:tcBorders>
            <w:shd w:val="clear" w:color="auto" w:fill="auto"/>
            <w:hideMark/>
          </w:tcPr>
          <w:p w14:paraId="436C07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[NR_HST_FR1_enh] Inter-frequency measurement for NR FR1 HST</w:t>
            </w:r>
          </w:p>
        </w:tc>
        <w:tc>
          <w:tcPr>
            <w:tcW w:w="439" w:type="pct"/>
            <w:tcBorders>
              <w:top w:val="nil"/>
              <w:left w:val="nil"/>
              <w:bottom w:val="single" w:sz="4" w:space="0" w:color="A6A6A6"/>
              <w:right w:val="single" w:sz="4" w:space="0" w:color="A6A6A6"/>
            </w:tcBorders>
            <w:shd w:val="clear" w:color="auto" w:fill="auto"/>
            <w:hideMark/>
          </w:tcPr>
          <w:p w14:paraId="22747F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6A4AEE5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7A57D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2CAB7C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5F9826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00C3782"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FBA466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82B9E8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4"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C6D9B5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3ECA9C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5" w:history="1">
              <w:r w:rsidR="000B2EBD" w:rsidRPr="007A0FF1">
                <w:rPr>
                  <w:rFonts w:ascii="Arial" w:hAnsi="Arial" w:cs="Arial"/>
                  <w:b/>
                  <w:bCs/>
                  <w:color w:val="0000FF"/>
                  <w:sz w:val="14"/>
                  <w:szCs w:val="14"/>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5939FCF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3703</w:t>
            </w:r>
          </w:p>
        </w:tc>
        <w:tc>
          <w:tcPr>
            <w:tcW w:w="286" w:type="pct"/>
            <w:tcBorders>
              <w:top w:val="nil"/>
              <w:left w:val="nil"/>
              <w:bottom w:val="single" w:sz="4" w:space="0" w:color="A6A6A6"/>
              <w:right w:val="single" w:sz="4" w:space="0" w:color="A6A6A6"/>
            </w:tcBorders>
          </w:tcPr>
          <w:p w14:paraId="0E14AE8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08D5328"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D9C2A63"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R4-2318945</w:t>
            </w:r>
          </w:p>
        </w:tc>
        <w:tc>
          <w:tcPr>
            <w:tcW w:w="690" w:type="pct"/>
            <w:tcBorders>
              <w:top w:val="nil"/>
              <w:left w:val="nil"/>
              <w:bottom w:val="single" w:sz="4" w:space="0" w:color="A6A6A6"/>
              <w:right w:val="single" w:sz="4" w:space="0" w:color="A6A6A6"/>
            </w:tcBorders>
            <w:shd w:val="clear" w:color="auto" w:fill="auto"/>
            <w:hideMark/>
          </w:tcPr>
          <w:p w14:paraId="4B12F0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[NR_HST_FR1_enh] Inter-frequency measurement for NR FR1 HST-R18mirror</w:t>
            </w:r>
          </w:p>
        </w:tc>
        <w:tc>
          <w:tcPr>
            <w:tcW w:w="439" w:type="pct"/>
            <w:tcBorders>
              <w:top w:val="nil"/>
              <w:left w:val="nil"/>
              <w:bottom w:val="single" w:sz="4" w:space="0" w:color="A6A6A6"/>
              <w:right w:val="single" w:sz="4" w:space="0" w:color="A6A6A6"/>
            </w:tcBorders>
            <w:shd w:val="clear" w:color="auto" w:fill="auto"/>
            <w:hideMark/>
          </w:tcPr>
          <w:p w14:paraId="30ADDF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211" w:type="pct"/>
            <w:tcBorders>
              <w:top w:val="nil"/>
              <w:left w:val="nil"/>
              <w:bottom w:val="single" w:sz="4" w:space="0" w:color="A6A6A6"/>
              <w:right w:val="single" w:sz="4" w:space="0" w:color="A6A6A6"/>
            </w:tcBorders>
            <w:shd w:val="clear" w:color="auto" w:fill="auto"/>
            <w:hideMark/>
          </w:tcPr>
          <w:p w14:paraId="19581D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45ED1F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4AAAA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24BB2E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6D1C43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050CD4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6"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6E0FBA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7"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024340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7ECC70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8" w:history="1">
              <w:r w:rsidR="000B2EBD" w:rsidRPr="007A0FF1">
                <w:rPr>
                  <w:rFonts w:ascii="Arial" w:hAnsi="Arial" w:cs="Arial"/>
                  <w:b/>
                  <w:bCs/>
                  <w:color w:val="0000FF"/>
                  <w:sz w:val="14"/>
                  <w:szCs w:val="14"/>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019B89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3704</w:t>
            </w:r>
          </w:p>
        </w:tc>
        <w:tc>
          <w:tcPr>
            <w:tcW w:w="286" w:type="pct"/>
            <w:tcBorders>
              <w:top w:val="nil"/>
              <w:left w:val="nil"/>
              <w:bottom w:val="single" w:sz="4" w:space="0" w:color="A6A6A6"/>
              <w:right w:val="single" w:sz="4" w:space="0" w:color="A6A6A6"/>
            </w:tcBorders>
          </w:tcPr>
          <w:p w14:paraId="410D269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4809820"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8BBEE2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59" w:history="1">
              <w:r w:rsidR="000B2EBD" w:rsidRPr="007A0FF1">
                <w:rPr>
                  <w:rFonts w:ascii="Arial" w:hAnsi="Arial" w:cs="Arial"/>
                  <w:b/>
                  <w:bCs/>
                  <w:color w:val="0000FF"/>
                  <w:sz w:val="14"/>
                  <w:szCs w:val="14"/>
                  <w:u w:val="single"/>
                </w:rPr>
                <w:t>R4-2319115</w:t>
              </w:r>
            </w:hyperlink>
          </w:p>
        </w:tc>
        <w:tc>
          <w:tcPr>
            <w:tcW w:w="690" w:type="pct"/>
            <w:tcBorders>
              <w:top w:val="nil"/>
              <w:left w:val="nil"/>
              <w:bottom w:val="single" w:sz="4" w:space="0" w:color="A6A6A6"/>
              <w:right w:val="single" w:sz="4" w:space="0" w:color="A6A6A6"/>
            </w:tcBorders>
            <w:shd w:val="clear" w:color="auto" w:fill="auto"/>
            <w:hideMark/>
          </w:tcPr>
          <w:p w14:paraId="1CAB8E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A.16.6.2.12 SSB and SMTC Config at Cell 2</w:t>
            </w:r>
          </w:p>
        </w:tc>
        <w:tc>
          <w:tcPr>
            <w:tcW w:w="439" w:type="pct"/>
            <w:tcBorders>
              <w:top w:val="nil"/>
              <w:left w:val="nil"/>
              <w:bottom w:val="single" w:sz="4" w:space="0" w:color="A6A6A6"/>
              <w:right w:val="single" w:sz="4" w:space="0" w:color="A6A6A6"/>
            </w:tcBorders>
            <w:shd w:val="clear" w:color="auto" w:fill="auto"/>
            <w:hideMark/>
          </w:tcPr>
          <w:p w14:paraId="7C970E9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211" w:type="pct"/>
            <w:tcBorders>
              <w:top w:val="nil"/>
              <w:left w:val="nil"/>
              <w:bottom w:val="single" w:sz="4" w:space="0" w:color="A6A6A6"/>
              <w:right w:val="single" w:sz="4" w:space="0" w:color="A6A6A6"/>
            </w:tcBorders>
            <w:shd w:val="clear" w:color="auto" w:fill="auto"/>
            <w:hideMark/>
          </w:tcPr>
          <w:p w14:paraId="4A1861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46D85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8A8C73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DEF58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22DB54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E90C06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2323E8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1"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C95D5B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B341C4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2"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92CCD7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3708</w:t>
            </w:r>
          </w:p>
        </w:tc>
        <w:tc>
          <w:tcPr>
            <w:tcW w:w="286" w:type="pct"/>
            <w:tcBorders>
              <w:top w:val="nil"/>
              <w:left w:val="nil"/>
              <w:bottom w:val="single" w:sz="4" w:space="0" w:color="A6A6A6"/>
              <w:right w:val="single" w:sz="4" w:space="0" w:color="A6A6A6"/>
            </w:tcBorders>
          </w:tcPr>
          <w:p w14:paraId="7D9411E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8264D59"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458D42C"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R4-2319116</w:t>
            </w:r>
          </w:p>
        </w:tc>
        <w:tc>
          <w:tcPr>
            <w:tcW w:w="690" w:type="pct"/>
            <w:tcBorders>
              <w:top w:val="nil"/>
              <w:left w:val="nil"/>
              <w:bottom w:val="single" w:sz="4" w:space="0" w:color="A6A6A6"/>
              <w:right w:val="single" w:sz="4" w:space="0" w:color="A6A6A6"/>
            </w:tcBorders>
            <w:shd w:val="clear" w:color="auto" w:fill="auto"/>
            <w:hideMark/>
          </w:tcPr>
          <w:p w14:paraId="1ED07F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A.16.6.2.12 SSB and SMTC Config at Cell 2</w:t>
            </w:r>
          </w:p>
        </w:tc>
        <w:tc>
          <w:tcPr>
            <w:tcW w:w="439" w:type="pct"/>
            <w:tcBorders>
              <w:top w:val="nil"/>
              <w:left w:val="nil"/>
              <w:bottom w:val="single" w:sz="4" w:space="0" w:color="A6A6A6"/>
              <w:right w:val="single" w:sz="4" w:space="0" w:color="A6A6A6"/>
            </w:tcBorders>
            <w:shd w:val="clear" w:color="auto" w:fill="auto"/>
            <w:hideMark/>
          </w:tcPr>
          <w:p w14:paraId="3FC8FFD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211" w:type="pct"/>
            <w:tcBorders>
              <w:top w:val="nil"/>
              <w:left w:val="nil"/>
              <w:bottom w:val="single" w:sz="4" w:space="0" w:color="A6A6A6"/>
              <w:right w:val="single" w:sz="4" w:space="0" w:color="A6A6A6"/>
            </w:tcBorders>
            <w:shd w:val="clear" w:color="auto" w:fill="auto"/>
            <w:hideMark/>
          </w:tcPr>
          <w:p w14:paraId="1D0CAD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A73AC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29DF7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13745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507A4EB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F2A255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3"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EE714D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4"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216F90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65C96F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5"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917C9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3709</w:t>
            </w:r>
          </w:p>
        </w:tc>
        <w:tc>
          <w:tcPr>
            <w:tcW w:w="286" w:type="pct"/>
            <w:tcBorders>
              <w:top w:val="nil"/>
              <w:left w:val="nil"/>
              <w:bottom w:val="single" w:sz="4" w:space="0" w:color="A6A6A6"/>
              <w:right w:val="single" w:sz="4" w:space="0" w:color="A6A6A6"/>
            </w:tcBorders>
          </w:tcPr>
          <w:p w14:paraId="2D3C2A0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D7277E2"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0724F9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6" w:history="1">
              <w:r w:rsidR="000B2EBD" w:rsidRPr="007A0FF1">
                <w:rPr>
                  <w:rFonts w:ascii="Arial" w:hAnsi="Arial" w:cs="Arial"/>
                  <w:b/>
                  <w:bCs/>
                  <w:color w:val="0000FF"/>
                  <w:sz w:val="14"/>
                  <w:szCs w:val="14"/>
                  <w:u w:val="single"/>
                </w:rPr>
                <w:t>R4-2319117</w:t>
              </w:r>
            </w:hyperlink>
          </w:p>
        </w:tc>
        <w:tc>
          <w:tcPr>
            <w:tcW w:w="690" w:type="pct"/>
            <w:tcBorders>
              <w:top w:val="nil"/>
              <w:left w:val="nil"/>
              <w:bottom w:val="single" w:sz="4" w:space="0" w:color="A6A6A6"/>
              <w:right w:val="single" w:sz="4" w:space="0" w:color="A6A6A6"/>
            </w:tcBorders>
            <w:shd w:val="clear" w:color="auto" w:fill="auto"/>
            <w:hideMark/>
          </w:tcPr>
          <w:p w14:paraId="6C64EC4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16.5.3.1.2 and 16.5.3.2.2 Active BWP Switch TCs for RedCap</w:t>
            </w:r>
          </w:p>
        </w:tc>
        <w:tc>
          <w:tcPr>
            <w:tcW w:w="439" w:type="pct"/>
            <w:tcBorders>
              <w:top w:val="nil"/>
              <w:left w:val="nil"/>
              <w:bottom w:val="single" w:sz="4" w:space="0" w:color="A6A6A6"/>
              <w:right w:val="single" w:sz="4" w:space="0" w:color="A6A6A6"/>
            </w:tcBorders>
            <w:shd w:val="clear" w:color="auto" w:fill="auto"/>
            <w:hideMark/>
          </w:tcPr>
          <w:p w14:paraId="76CA8E6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211" w:type="pct"/>
            <w:tcBorders>
              <w:top w:val="nil"/>
              <w:left w:val="nil"/>
              <w:bottom w:val="single" w:sz="4" w:space="0" w:color="A6A6A6"/>
              <w:right w:val="single" w:sz="4" w:space="0" w:color="A6A6A6"/>
            </w:tcBorders>
            <w:shd w:val="clear" w:color="auto" w:fill="auto"/>
            <w:hideMark/>
          </w:tcPr>
          <w:p w14:paraId="53C601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317DC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BB20FB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9116E6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CC4D1DD"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5B3D58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7"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F13E93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8"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9E609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9108B0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69"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AB341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3710</w:t>
            </w:r>
          </w:p>
        </w:tc>
        <w:tc>
          <w:tcPr>
            <w:tcW w:w="286" w:type="pct"/>
            <w:tcBorders>
              <w:top w:val="nil"/>
              <w:left w:val="nil"/>
              <w:bottom w:val="single" w:sz="4" w:space="0" w:color="A6A6A6"/>
              <w:right w:val="single" w:sz="4" w:space="0" w:color="A6A6A6"/>
            </w:tcBorders>
          </w:tcPr>
          <w:p w14:paraId="46F0C2E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FFC7527"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B6DC9A8"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R4-2319118</w:t>
            </w:r>
          </w:p>
        </w:tc>
        <w:tc>
          <w:tcPr>
            <w:tcW w:w="690" w:type="pct"/>
            <w:tcBorders>
              <w:top w:val="nil"/>
              <w:left w:val="nil"/>
              <w:bottom w:val="single" w:sz="4" w:space="0" w:color="A6A6A6"/>
              <w:right w:val="single" w:sz="4" w:space="0" w:color="A6A6A6"/>
            </w:tcBorders>
            <w:shd w:val="clear" w:color="auto" w:fill="auto"/>
            <w:hideMark/>
          </w:tcPr>
          <w:p w14:paraId="4DDE00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16.5.3.1.2 and 16.5.3.2.2 Active BWP Switch TCs for RedCap</w:t>
            </w:r>
          </w:p>
        </w:tc>
        <w:tc>
          <w:tcPr>
            <w:tcW w:w="439" w:type="pct"/>
            <w:tcBorders>
              <w:top w:val="nil"/>
              <w:left w:val="nil"/>
              <w:bottom w:val="single" w:sz="4" w:space="0" w:color="A6A6A6"/>
              <w:right w:val="single" w:sz="4" w:space="0" w:color="A6A6A6"/>
            </w:tcBorders>
            <w:shd w:val="clear" w:color="auto" w:fill="auto"/>
            <w:hideMark/>
          </w:tcPr>
          <w:p w14:paraId="58C54F5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211" w:type="pct"/>
            <w:tcBorders>
              <w:top w:val="nil"/>
              <w:left w:val="nil"/>
              <w:bottom w:val="single" w:sz="4" w:space="0" w:color="A6A6A6"/>
              <w:right w:val="single" w:sz="4" w:space="0" w:color="A6A6A6"/>
            </w:tcBorders>
            <w:shd w:val="clear" w:color="auto" w:fill="auto"/>
            <w:hideMark/>
          </w:tcPr>
          <w:p w14:paraId="2481A2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C4710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D42D8A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87EFC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7AB049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8080B2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0"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79FC65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1"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788807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AB47FE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2"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99B05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3711</w:t>
            </w:r>
          </w:p>
        </w:tc>
        <w:tc>
          <w:tcPr>
            <w:tcW w:w="286" w:type="pct"/>
            <w:tcBorders>
              <w:top w:val="nil"/>
              <w:left w:val="nil"/>
              <w:bottom w:val="single" w:sz="4" w:space="0" w:color="A6A6A6"/>
              <w:right w:val="single" w:sz="4" w:space="0" w:color="A6A6A6"/>
            </w:tcBorders>
          </w:tcPr>
          <w:p w14:paraId="76810DD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B58EE83"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23272BD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3" w:history="1">
              <w:r w:rsidR="000B2EBD" w:rsidRPr="007A0FF1">
                <w:rPr>
                  <w:rFonts w:ascii="Arial" w:hAnsi="Arial" w:cs="Arial"/>
                  <w:b/>
                  <w:bCs/>
                  <w:color w:val="0000FF"/>
                  <w:sz w:val="14"/>
                  <w:szCs w:val="14"/>
                  <w:u w:val="single"/>
                </w:rPr>
                <w:t>R4-2319119</w:t>
              </w:r>
            </w:hyperlink>
          </w:p>
        </w:tc>
        <w:tc>
          <w:tcPr>
            <w:tcW w:w="690" w:type="pct"/>
            <w:tcBorders>
              <w:top w:val="nil"/>
              <w:left w:val="nil"/>
              <w:bottom w:val="single" w:sz="4" w:space="0" w:color="A6A6A6"/>
              <w:right w:val="single" w:sz="4" w:space="0" w:color="A6A6A6"/>
            </w:tcBorders>
            <w:shd w:val="clear" w:color="auto" w:fill="auto"/>
            <w:hideMark/>
          </w:tcPr>
          <w:p w14:paraId="30C8B1D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A.16.6.2.2, A.16.6.2.4, A.16.6.2.8 inter-frequency measurement with gap RedCap</w:t>
            </w:r>
          </w:p>
        </w:tc>
        <w:tc>
          <w:tcPr>
            <w:tcW w:w="439" w:type="pct"/>
            <w:tcBorders>
              <w:top w:val="nil"/>
              <w:left w:val="nil"/>
              <w:bottom w:val="single" w:sz="4" w:space="0" w:color="A6A6A6"/>
              <w:right w:val="single" w:sz="4" w:space="0" w:color="A6A6A6"/>
            </w:tcBorders>
            <w:shd w:val="clear" w:color="auto" w:fill="auto"/>
            <w:hideMark/>
          </w:tcPr>
          <w:p w14:paraId="1E5A5D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211" w:type="pct"/>
            <w:tcBorders>
              <w:top w:val="nil"/>
              <w:left w:val="nil"/>
              <w:bottom w:val="single" w:sz="4" w:space="0" w:color="A6A6A6"/>
              <w:right w:val="single" w:sz="4" w:space="0" w:color="A6A6A6"/>
            </w:tcBorders>
            <w:shd w:val="clear" w:color="auto" w:fill="auto"/>
            <w:hideMark/>
          </w:tcPr>
          <w:p w14:paraId="0BD2B72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DC9FD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91E8E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45A949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20421F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3975C1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4"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0B4BF0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5"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110D32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D81125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6"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5BA9CD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3712</w:t>
            </w:r>
          </w:p>
        </w:tc>
        <w:tc>
          <w:tcPr>
            <w:tcW w:w="286" w:type="pct"/>
            <w:tcBorders>
              <w:top w:val="nil"/>
              <w:left w:val="nil"/>
              <w:bottom w:val="single" w:sz="4" w:space="0" w:color="A6A6A6"/>
              <w:right w:val="single" w:sz="4" w:space="0" w:color="A6A6A6"/>
            </w:tcBorders>
          </w:tcPr>
          <w:p w14:paraId="4D268F6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2CBAD96"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DC2EDFB"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R4-2319120</w:t>
            </w:r>
          </w:p>
        </w:tc>
        <w:tc>
          <w:tcPr>
            <w:tcW w:w="690" w:type="pct"/>
            <w:tcBorders>
              <w:top w:val="nil"/>
              <w:left w:val="nil"/>
              <w:bottom w:val="single" w:sz="4" w:space="0" w:color="A6A6A6"/>
              <w:right w:val="single" w:sz="4" w:space="0" w:color="A6A6A6"/>
            </w:tcBorders>
            <w:shd w:val="clear" w:color="auto" w:fill="auto"/>
            <w:hideMark/>
          </w:tcPr>
          <w:p w14:paraId="3A30A0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A.16.6.2.2, A.16.6.2.4, A.16.6.2.8 inter-frequency measurement with gap RedCap</w:t>
            </w:r>
          </w:p>
        </w:tc>
        <w:tc>
          <w:tcPr>
            <w:tcW w:w="439" w:type="pct"/>
            <w:tcBorders>
              <w:top w:val="nil"/>
              <w:left w:val="nil"/>
              <w:bottom w:val="single" w:sz="4" w:space="0" w:color="A6A6A6"/>
              <w:right w:val="single" w:sz="4" w:space="0" w:color="A6A6A6"/>
            </w:tcBorders>
            <w:shd w:val="clear" w:color="auto" w:fill="auto"/>
            <w:hideMark/>
          </w:tcPr>
          <w:p w14:paraId="768D4B4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211" w:type="pct"/>
            <w:tcBorders>
              <w:top w:val="nil"/>
              <w:left w:val="nil"/>
              <w:bottom w:val="single" w:sz="4" w:space="0" w:color="A6A6A6"/>
              <w:right w:val="single" w:sz="4" w:space="0" w:color="A6A6A6"/>
            </w:tcBorders>
            <w:shd w:val="clear" w:color="auto" w:fill="auto"/>
            <w:hideMark/>
          </w:tcPr>
          <w:p w14:paraId="258D79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F77F8A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88BF9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CFE48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32367B7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F2AAE8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7"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375B93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8"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64F8D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4EAF6B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79"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508A1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3713</w:t>
            </w:r>
          </w:p>
        </w:tc>
        <w:tc>
          <w:tcPr>
            <w:tcW w:w="286" w:type="pct"/>
            <w:tcBorders>
              <w:top w:val="nil"/>
              <w:left w:val="nil"/>
              <w:bottom w:val="single" w:sz="4" w:space="0" w:color="A6A6A6"/>
              <w:right w:val="single" w:sz="4" w:space="0" w:color="A6A6A6"/>
            </w:tcBorders>
          </w:tcPr>
          <w:p w14:paraId="11750EF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87126D3"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6ACF328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0" w:history="1">
              <w:r w:rsidR="000B2EBD" w:rsidRPr="007A0FF1">
                <w:rPr>
                  <w:rFonts w:ascii="Arial" w:hAnsi="Arial" w:cs="Arial"/>
                  <w:b/>
                  <w:bCs/>
                  <w:color w:val="0000FF"/>
                  <w:sz w:val="14"/>
                  <w:szCs w:val="14"/>
                  <w:u w:val="single"/>
                </w:rPr>
                <w:t>R4-2319121</w:t>
              </w:r>
            </w:hyperlink>
          </w:p>
        </w:tc>
        <w:tc>
          <w:tcPr>
            <w:tcW w:w="690" w:type="pct"/>
            <w:tcBorders>
              <w:top w:val="nil"/>
              <w:left w:val="nil"/>
              <w:bottom w:val="single" w:sz="4" w:space="0" w:color="A6A6A6"/>
              <w:right w:val="single" w:sz="4" w:space="0" w:color="A6A6A6"/>
            </w:tcBorders>
            <w:shd w:val="clear" w:color="auto" w:fill="auto"/>
            <w:hideMark/>
          </w:tcPr>
          <w:p w14:paraId="29D13E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CSI-RS-based RLM for 2Rx RedCap</w:t>
            </w:r>
          </w:p>
        </w:tc>
        <w:tc>
          <w:tcPr>
            <w:tcW w:w="439" w:type="pct"/>
            <w:tcBorders>
              <w:top w:val="nil"/>
              <w:left w:val="nil"/>
              <w:bottom w:val="single" w:sz="4" w:space="0" w:color="A6A6A6"/>
              <w:right w:val="single" w:sz="4" w:space="0" w:color="A6A6A6"/>
            </w:tcBorders>
            <w:shd w:val="clear" w:color="auto" w:fill="auto"/>
            <w:hideMark/>
          </w:tcPr>
          <w:p w14:paraId="5B5C70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211" w:type="pct"/>
            <w:tcBorders>
              <w:top w:val="nil"/>
              <w:left w:val="nil"/>
              <w:bottom w:val="single" w:sz="4" w:space="0" w:color="A6A6A6"/>
              <w:right w:val="single" w:sz="4" w:space="0" w:color="A6A6A6"/>
            </w:tcBorders>
            <w:shd w:val="clear" w:color="auto" w:fill="auto"/>
            <w:hideMark/>
          </w:tcPr>
          <w:p w14:paraId="044704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375FA7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015B1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B4527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70BFEF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241AF3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1"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CEC78A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2"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6DD48B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23B0E6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3"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5EA4B6F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3714</w:t>
            </w:r>
          </w:p>
        </w:tc>
        <w:tc>
          <w:tcPr>
            <w:tcW w:w="286" w:type="pct"/>
            <w:tcBorders>
              <w:top w:val="nil"/>
              <w:left w:val="nil"/>
              <w:bottom w:val="single" w:sz="4" w:space="0" w:color="A6A6A6"/>
              <w:right w:val="single" w:sz="4" w:space="0" w:color="A6A6A6"/>
            </w:tcBorders>
          </w:tcPr>
          <w:p w14:paraId="27D4594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A63CCFD"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7EB2B11"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R4-2319122</w:t>
            </w:r>
          </w:p>
        </w:tc>
        <w:tc>
          <w:tcPr>
            <w:tcW w:w="690" w:type="pct"/>
            <w:tcBorders>
              <w:top w:val="nil"/>
              <w:left w:val="nil"/>
              <w:bottom w:val="single" w:sz="4" w:space="0" w:color="A6A6A6"/>
              <w:right w:val="single" w:sz="4" w:space="0" w:color="A6A6A6"/>
            </w:tcBorders>
            <w:shd w:val="clear" w:color="auto" w:fill="auto"/>
            <w:hideMark/>
          </w:tcPr>
          <w:p w14:paraId="23E010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CSI-RS-based RLM for 2Rx RedCap</w:t>
            </w:r>
          </w:p>
        </w:tc>
        <w:tc>
          <w:tcPr>
            <w:tcW w:w="439" w:type="pct"/>
            <w:tcBorders>
              <w:top w:val="nil"/>
              <w:left w:val="nil"/>
              <w:bottom w:val="single" w:sz="4" w:space="0" w:color="A6A6A6"/>
              <w:right w:val="single" w:sz="4" w:space="0" w:color="A6A6A6"/>
            </w:tcBorders>
            <w:shd w:val="clear" w:color="auto" w:fill="auto"/>
            <w:hideMark/>
          </w:tcPr>
          <w:p w14:paraId="65F087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211" w:type="pct"/>
            <w:tcBorders>
              <w:top w:val="nil"/>
              <w:left w:val="nil"/>
              <w:bottom w:val="single" w:sz="4" w:space="0" w:color="A6A6A6"/>
              <w:right w:val="single" w:sz="4" w:space="0" w:color="A6A6A6"/>
            </w:tcBorders>
            <w:shd w:val="clear" w:color="auto" w:fill="auto"/>
            <w:hideMark/>
          </w:tcPr>
          <w:p w14:paraId="579761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591A4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F6117E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ADE92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77949D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B79DFD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4"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D8BFA0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5"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E0341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E04C5B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6"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822B6C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3715</w:t>
            </w:r>
          </w:p>
        </w:tc>
        <w:tc>
          <w:tcPr>
            <w:tcW w:w="286" w:type="pct"/>
            <w:tcBorders>
              <w:top w:val="nil"/>
              <w:left w:val="nil"/>
              <w:bottom w:val="single" w:sz="4" w:space="0" w:color="A6A6A6"/>
              <w:right w:val="single" w:sz="4" w:space="0" w:color="A6A6A6"/>
            </w:tcBorders>
          </w:tcPr>
          <w:p w14:paraId="0A92BCD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D0FA8C3"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21BBDEE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7" w:history="1">
              <w:r w:rsidR="000B2EBD" w:rsidRPr="007A0FF1">
                <w:rPr>
                  <w:rFonts w:ascii="Arial" w:hAnsi="Arial" w:cs="Arial"/>
                  <w:b/>
                  <w:bCs/>
                  <w:color w:val="0000FF"/>
                  <w:sz w:val="14"/>
                  <w:szCs w:val="14"/>
                  <w:u w:val="single"/>
                </w:rPr>
                <w:t>R4-2319154</w:t>
              </w:r>
            </w:hyperlink>
          </w:p>
        </w:tc>
        <w:tc>
          <w:tcPr>
            <w:tcW w:w="690" w:type="pct"/>
            <w:tcBorders>
              <w:top w:val="nil"/>
              <w:left w:val="nil"/>
              <w:bottom w:val="single" w:sz="4" w:space="0" w:color="A6A6A6"/>
              <w:right w:val="single" w:sz="4" w:space="0" w:color="A6A6A6"/>
            </w:tcBorders>
            <w:shd w:val="clear" w:color="auto" w:fill="auto"/>
            <w:hideMark/>
          </w:tcPr>
          <w:p w14:paraId="3F63FBD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ConMGs</w:t>
            </w:r>
          </w:p>
        </w:tc>
        <w:tc>
          <w:tcPr>
            <w:tcW w:w="439" w:type="pct"/>
            <w:tcBorders>
              <w:top w:val="nil"/>
              <w:left w:val="nil"/>
              <w:bottom w:val="single" w:sz="4" w:space="0" w:color="A6A6A6"/>
              <w:right w:val="single" w:sz="4" w:space="0" w:color="A6A6A6"/>
            </w:tcBorders>
            <w:shd w:val="clear" w:color="auto" w:fill="auto"/>
            <w:hideMark/>
          </w:tcPr>
          <w:p w14:paraId="79C16DD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 ZTE</w:t>
            </w:r>
          </w:p>
        </w:tc>
        <w:tc>
          <w:tcPr>
            <w:tcW w:w="211" w:type="pct"/>
            <w:tcBorders>
              <w:top w:val="nil"/>
              <w:left w:val="nil"/>
              <w:bottom w:val="single" w:sz="4" w:space="0" w:color="A6A6A6"/>
              <w:right w:val="single" w:sz="4" w:space="0" w:color="A6A6A6"/>
            </w:tcBorders>
            <w:shd w:val="clear" w:color="auto" w:fill="auto"/>
            <w:hideMark/>
          </w:tcPr>
          <w:p w14:paraId="0C9F28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0D2F9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8B919A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To update the measurement requirement structure for ConMGs</w:t>
            </w:r>
          </w:p>
        </w:tc>
        <w:tc>
          <w:tcPr>
            <w:tcW w:w="243" w:type="pct"/>
            <w:tcBorders>
              <w:top w:val="nil"/>
              <w:left w:val="nil"/>
              <w:bottom w:val="single" w:sz="4" w:space="0" w:color="A6A6A6"/>
              <w:right w:val="single" w:sz="4" w:space="0" w:color="A6A6A6"/>
            </w:tcBorders>
            <w:shd w:val="clear" w:color="auto" w:fill="auto"/>
            <w:hideMark/>
          </w:tcPr>
          <w:p w14:paraId="001A0A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205AA3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E5F73C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8"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EE91D7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89"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01CB1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7E059F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0" w:history="1">
              <w:r w:rsidR="000B2EBD"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14E93A5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3719</w:t>
            </w:r>
          </w:p>
        </w:tc>
        <w:tc>
          <w:tcPr>
            <w:tcW w:w="286" w:type="pct"/>
            <w:tcBorders>
              <w:top w:val="nil"/>
              <w:left w:val="nil"/>
              <w:bottom w:val="single" w:sz="4" w:space="0" w:color="A6A6A6"/>
              <w:right w:val="single" w:sz="4" w:space="0" w:color="A6A6A6"/>
            </w:tcBorders>
          </w:tcPr>
          <w:p w14:paraId="05DD123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630C416"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CC9F4D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1" w:history="1">
              <w:r w:rsidR="000B2EBD" w:rsidRPr="007A0FF1">
                <w:rPr>
                  <w:rFonts w:ascii="Arial" w:hAnsi="Arial" w:cs="Arial"/>
                  <w:b/>
                  <w:bCs/>
                  <w:color w:val="0000FF"/>
                  <w:sz w:val="14"/>
                  <w:szCs w:val="14"/>
                  <w:u w:val="single"/>
                </w:rPr>
                <w:t>R4-2319155</w:t>
              </w:r>
            </w:hyperlink>
          </w:p>
        </w:tc>
        <w:tc>
          <w:tcPr>
            <w:tcW w:w="690" w:type="pct"/>
            <w:tcBorders>
              <w:top w:val="nil"/>
              <w:left w:val="nil"/>
              <w:bottom w:val="single" w:sz="4" w:space="0" w:color="A6A6A6"/>
              <w:right w:val="single" w:sz="4" w:space="0" w:color="A6A6A6"/>
            </w:tcBorders>
            <w:shd w:val="clear" w:color="auto" w:fill="auto"/>
            <w:hideMark/>
          </w:tcPr>
          <w:p w14:paraId="5AC2B8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ConMGs</w:t>
            </w:r>
          </w:p>
        </w:tc>
        <w:tc>
          <w:tcPr>
            <w:tcW w:w="439" w:type="pct"/>
            <w:tcBorders>
              <w:top w:val="nil"/>
              <w:left w:val="nil"/>
              <w:bottom w:val="single" w:sz="4" w:space="0" w:color="A6A6A6"/>
              <w:right w:val="single" w:sz="4" w:space="0" w:color="A6A6A6"/>
            </w:tcBorders>
            <w:shd w:val="clear" w:color="auto" w:fill="auto"/>
            <w:hideMark/>
          </w:tcPr>
          <w:p w14:paraId="7B2112B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3ED77A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B873F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E9B54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To update the measurement requirement structure for ConMGs</w:t>
            </w:r>
          </w:p>
        </w:tc>
        <w:tc>
          <w:tcPr>
            <w:tcW w:w="243" w:type="pct"/>
            <w:tcBorders>
              <w:top w:val="nil"/>
              <w:left w:val="nil"/>
              <w:bottom w:val="single" w:sz="4" w:space="0" w:color="A6A6A6"/>
              <w:right w:val="single" w:sz="4" w:space="0" w:color="A6A6A6"/>
            </w:tcBorders>
            <w:shd w:val="clear" w:color="auto" w:fill="auto"/>
            <w:hideMark/>
          </w:tcPr>
          <w:p w14:paraId="67FA5F4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0B260176"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4C12B71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2"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50732D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3"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037410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2C5420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4" w:history="1">
              <w:r w:rsidR="000B2EBD"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48262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3720</w:t>
            </w:r>
          </w:p>
        </w:tc>
        <w:tc>
          <w:tcPr>
            <w:tcW w:w="286" w:type="pct"/>
            <w:tcBorders>
              <w:top w:val="nil"/>
              <w:left w:val="nil"/>
              <w:bottom w:val="single" w:sz="4" w:space="0" w:color="A6A6A6"/>
              <w:right w:val="single" w:sz="4" w:space="0" w:color="A6A6A6"/>
            </w:tcBorders>
          </w:tcPr>
          <w:p w14:paraId="1899251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6925CD3"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7DF6CF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5" w:history="1">
              <w:r w:rsidR="000B2EBD" w:rsidRPr="007A0FF1">
                <w:rPr>
                  <w:rFonts w:ascii="Arial" w:hAnsi="Arial" w:cs="Arial"/>
                  <w:b/>
                  <w:bCs/>
                  <w:color w:val="0000FF"/>
                  <w:sz w:val="14"/>
                  <w:szCs w:val="14"/>
                  <w:u w:val="single"/>
                </w:rPr>
                <w:t>R4-2319156</w:t>
              </w:r>
            </w:hyperlink>
          </w:p>
        </w:tc>
        <w:tc>
          <w:tcPr>
            <w:tcW w:w="690" w:type="pct"/>
            <w:tcBorders>
              <w:top w:val="nil"/>
              <w:left w:val="nil"/>
              <w:bottom w:val="single" w:sz="4" w:space="0" w:color="A6A6A6"/>
              <w:right w:val="single" w:sz="4" w:space="0" w:color="A6A6A6"/>
            </w:tcBorders>
            <w:shd w:val="clear" w:color="auto" w:fill="auto"/>
            <w:hideMark/>
          </w:tcPr>
          <w:p w14:paraId="316311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Draft CR on ConMGs capability</w:t>
            </w:r>
          </w:p>
        </w:tc>
        <w:tc>
          <w:tcPr>
            <w:tcW w:w="439" w:type="pct"/>
            <w:tcBorders>
              <w:top w:val="nil"/>
              <w:left w:val="nil"/>
              <w:bottom w:val="single" w:sz="4" w:space="0" w:color="A6A6A6"/>
              <w:right w:val="single" w:sz="4" w:space="0" w:color="A6A6A6"/>
            </w:tcBorders>
            <w:shd w:val="clear" w:color="auto" w:fill="auto"/>
            <w:hideMark/>
          </w:tcPr>
          <w:p w14:paraId="4092D0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5B4B48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227DF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EBD30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To update the ConMGs capability wording alignment</w:t>
            </w:r>
          </w:p>
        </w:tc>
        <w:tc>
          <w:tcPr>
            <w:tcW w:w="243" w:type="pct"/>
            <w:tcBorders>
              <w:top w:val="nil"/>
              <w:left w:val="nil"/>
              <w:bottom w:val="single" w:sz="4" w:space="0" w:color="A6A6A6"/>
              <w:right w:val="single" w:sz="4" w:space="0" w:color="A6A6A6"/>
            </w:tcBorders>
            <w:shd w:val="clear" w:color="auto" w:fill="auto"/>
            <w:hideMark/>
          </w:tcPr>
          <w:p w14:paraId="3AF4458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81B663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E2D2B9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5EE110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7"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90F225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4A5285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8" w:history="1">
              <w:r w:rsidR="000B2EBD"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7F08748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3721</w:t>
            </w:r>
          </w:p>
        </w:tc>
        <w:tc>
          <w:tcPr>
            <w:tcW w:w="286" w:type="pct"/>
            <w:tcBorders>
              <w:top w:val="nil"/>
              <w:left w:val="nil"/>
              <w:bottom w:val="single" w:sz="4" w:space="0" w:color="A6A6A6"/>
              <w:right w:val="single" w:sz="4" w:space="0" w:color="A6A6A6"/>
            </w:tcBorders>
          </w:tcPr>
          <w:p w14:paraId="2109F89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D5C9F42"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7FFC553"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R4-2319157</w:t>
            </w:r>
          </w:p>
        </w:tc>
        <w:tc>
          <w:tcPr>
            <w:tcW w:w="690" w:type="pct"/>
            <w:tcBorders>
              <w:top w:val="nil"/>
              <w:left w:val="nil"/>
              <w:bottom w:val="single" w:sz="4" w:space="0" w:color="A6A6A6"/>
              <w:right w:val="single" w:sz="4" w:space="0" w:color="A6A6A6"/>
            </w:tcBorders>
            <w:shd w:val="clear" w:color="auto" w:fill="auto"/>
            <w:hideMark/>
          </w:tcPr>
          <w:p w14:paraId="7A41BD3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ConMGs capability</w:t>
            </w:r>
          </w:p>
        </w:tc>
        <w:tc>
          <w:tcPr>
            <w:tcW w:w="439" w:type="pct"/>
            <w:tcBorders>
              <w:top w:val="nil"/>
              <w:left w:val="nil"/>
              <w:bottom w:val="single" w:sz="4" w:space="0" w:color="A6A6A6"/>
              <w:right w:val="single" w:sz="4" w:space="0" w:color="A6A6A6"/>
            </w:tcBorders>
            <w:shd w:val="clear" w:color="auto" w:fill="auto"/>
            <w:hideMark/>
          </w:tcPr>
          <w:p w14:paraId="4705E7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4886CD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69171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4CCB6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To update the ConMGs capability wording alignment</w:t>
            </w:r>
          </w:p>
        </w:tc>
        <w:tc>
          <w:tcPr>
            <w:tcW w:w="243" w:type="pct"/>
            <w:tcBorders>
              <w:top w:val="nil"/>
              <w:left w:val="nil"/>
              <w:bottom w:val="single" w:sz="4" w:space="0" w:color="A6A6A6"/>
              <w:right w:val="single" w:sz="4" w:space="0" w:color="A6A6A6"/>
            </w:tcBorders>
            <w:shd w:val="clear" w:color="auto" w:fill="auto"/>
            <w:hideMark/>
          </w:tcPr>
          <w:p w14:paraId="7C80C8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739B84F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04908B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699"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CE0409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0"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21B31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85662B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1" w:history="1">
              <w:r w:rsidR="000B2EBD"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151664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3722</w:t>
            </w:r>
          </w:p>
        </w:tc>
        <w:tc>
          <w:tcPr>
            <w:tcW w:w="286" w:type="pct"/>
            <w:tcBorders>
              <w:top w:val="nil"/>
              <w:left w:val="nil"/>
              <w:bottom w:val="single" w:sz="4" w:space="0" w:color="A6A6A6"/>
              <w:right w:val="single" w:sz="4" w:space="0" w:color="A6A6A6"/>
            </w:tcBorders>
          </w:tcPr>
          <w:p w14:paraId="48FD02A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3D805ED"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5567CD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2" w:history="1">
              <w:r w:rsidR="000B2EBD" w:rsidRPr="007A0FF1">
                <w:rPr>
                  <w:rFonts w:ascii="Arial" w:hAnsi="Arial" w:cs="Arial"/>
                  <w:b/>
                  <w:bCs/>
                  <w:color w:val="0000FF"/>
                  <w:sz w:val="14"/>
                  <w:szCs w:val="14"/>
                  <w:u w:val="single"/>
                </w:rPr>
                <w:t>R4-2319176</w:t>
              </w:r>
            </w:hyperlink>
          </w:p>
        </w:tc>
        <w:tc>
          <w:tcPr>
            <w:tcW w:w="690" w:type="pct"/>
            <w:tcBorders>
              <w:top w:val="nil"/>
              <w:left w:val="nil"/>
              <w:bottom w:val="single" w:sz="4" w:space="0" w:color="A6A6A6"/>
              <w:right w:val="single" w:sz="4" w:space="0" w:color="A6A6A6"/>
            </w:tcBorders>
            <w:shd w:val="clear" w:color="auto" w:fill="auto"/>
            <w:hideMark/>
          </w:tcPr>
          <w:p w14:paraId="72004A7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[NR_feMIMO-Perf] CR of correction in TC A.6.5.5.7</w:t>
            </w:r>
          </w:p>
        </w:tc>
        <w:tc>
          <w:tcPr>
            <w:tcW w:w="439" w:type="pct"/>
            <w:tcBorders>
              <w:top w:val="nil"/>
              <w:left w:val="nil"/>
              <w:bottom w:val="single" w:sz="4" w:space="0" w:color="A6A6A6"/>
              <w:right w:val="single" w:sz="4" w:space="0" w:color="A6A6A6"/>
            </w:tcBorders>
            <w:shd w:val="clear" w:color="auto" w:fill="auto"/>
            <w:hideMark/>
          </w:tcPr>
          <w:p w14:paraId="103511C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Anritsu</w:t>
            </w:r>
          </w:p>
        </w:tc>
        <w:tc>
          <w:tcPr>
            <w:tcW w:w="211" w:type="pct"/>
            <w:tcBorders>
              <w:top w:val="nil"/>
              <w:left w:val="nil"/>
              <w:bottom w:val="single" w:sz="4" w:space="0" w:color="A6A6A6"/>
              <w:right w:val="single" w:sz="4" w:space="0" w:color="A6A6A6"/>
            </w:tcBorders>
            <w:shd w:val="clear" w:color="auto" w:fill="auto"/>
            <w:hideMark/>
          </w:tcPr>
          <w:p w14:paraId="5EF76CE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51AF9C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6ECD8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 The CSI-RS_RP level in TC A.6.5.5.7 is mistakenly put, and it cannot match the target SNR defined in these test csaes. It is suggested to align the level with similar test cases such as A.4.5.5.4 and A.4.5.5.7.</w:t>
            </w:r>
            <w:r w:rsidRPr="007A0FF1">
              <w:rPr>
                <w:rFonts w:ascii="Arial" w:hAnsi="Arial" w:cs="Arial"/>
                <w:sz w:val="14"/>
                <w:szCs w:val="14"/>
              </w:rPr>
              <w:br/>
              <w:t>2. The SNR_CSI-RS values are mistkenly put, it was caused by the error implementation on previously agreed CR 3471. It requires fix.</w:t>
            </w:r>
          </w:p>
        </w:tc>
        <w:tc>
          <w:tcPr>
            <w:tcW w:w="243" w:type="pct"/>
            <w:tcBorders>
              <w:top w:val="nil"/>
              <w:left w:val="nil"/>
              <w:bottom w:val="single" w:sz="4" w:space="0" w:color="A6A6A6"/>
              <w:right w:val="single" w:sz="4" w:space="0" w:color="A6A6A6"/>
            </w:tcBorders>
            <w:shd w:val="clear" w:color="auto" w:fill="auto"/>
            <w:hideMark/>
          </w:tcPr>
          <w:p w14:paraId="4738A4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30A70A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28F8C9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810FD8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4"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EDB16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5F0CEB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5" w:history="1">
              <w:r w:rsidR="000B2EBD" w:rsidRPr="007A0FF1">
                <w:rPr>
                  <w:rFonts w:ascii="Arial" w:hAnsi="Arial" w:cs="Arial"/>
                  <w:b/>
                  <w:bCs/>
                  <w:color w:val="0000FF"/>
                  <w:sz w:val="14"/>
                  <w:szCs w:val="14"/>
                  <w:u w:val="single"/>
                </w:rPr>
                <w:t>NR_feMIMO-Perf</w:t>
              </w:r>
            </w:hyperlink>
          </w:p>
        </w:tc>
        <w:tc>
          <w:tcPr>
            <w:tcW w:w="248" w:type="pct"/>
            <w:tcBorders>
              <w:top w:val="nil"/>
              <w:left w:val="nil"/>
              <w:bottom w:val="single" w:sz="4" w:space="0" w:color="A6A6A6"/>
              <w:right w:val="single" w:sz="4" w:space="0" w:color="A6A6A6"/>
            </w:tcBorders>
            <w:shd w:val="clear" w:color="000000" w:fill="BFBFBF"/>
            <w:hideMark/>
          </w:tcPr>
          <w:p w14:paraId="32382B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3733</w:t>
            </w:r>
          </w:p>
        </w:tc>
        <w:tc>
          <w:tcPr>
            <w:tcW w:w="286" w:type="pct"/>
            <w:tcBorders>
              <w:top w:val="nil"/>
              <w:left w:val="nil"/>
              <w:bottom w:val="single" w:sz="4" w:space="0" w:color="A6A6A6"/>
              <w:right w:val="single" w:sz="4" w:space="0" w:color="A6A6A6"/>
            </w:tcBorders>
          </w:tcPr>
          <w:p w14:paraId="1886BB9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EBA13C1"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167F5B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6" w:history="1">
              <w:r w:rsidR="000B2EBD" w:rsidRPr="007A0FF1">
                <w:rPr>
                  <w:rFonts w:ascii="Arial" w:hAnsi="Arial" w:cs="Arial"/>
                  <w:b/>
                  <w:bCs/>
                  <w:color w:val="0000FF"/>
                  <w:sz w:val="14"/>
                  <w:szCs w:val="14"/>
                  <w:u w:val="single"/>
                </w:rPr>
                <w:t>R4-2319177</w:t>
              </w:r>
            </w:hyperlink>
          </w:p>
        </w:tc>
        <w:tc>
          <w:tcPr>
            <w:tcW w:w="690" w:type="pct"/>
            <w:tcBorders>
              <w:top w:val="nil"/>
              <w:left w:val="nil"/>
              <w:bottom w:val="single" w:sz="4" w:space="0" w:color="A6A6A6"/>
              <w:right w:val="single" w:sz="4" w:space="0" w:color="A6A6A6"/>
            </w:tcBorders>
            <w:shd w:val="clear" w:color="auto" w:fill="auto"/>
            <w:hideMark/>
          </w:tcPr>
          <w:p w14:paraId="5C4961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[NR_feMIMO-Perf] CR of correction in TC A.6.5.5.7</w:t>
            </w:r>
          </w:p>
        </w:tc>
        <w:tc>
          <w:tcPr>
            <w:tcW w:w="439" w:type="pct"/>
            <w:tcBorders>
              <w:top w:val="nil"/>
              <w:left w:val="nil"/>
              <w:bottom w:val="single" w:sz="4" w:space="0" w:color="A6A6A6"/>
              <w:right w:val="single" w:sz="4" w:space="0" w:color="A6A6A6"/>
            </w:tcBorders>
            <w:shd w:val="clear" w:color="auto" w:fill="auto"/>
            <w:hideMark/>
          </w:tcPr>
          <w:p w14:paraId="063492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Anritsu</w:t>
            </w:r>
          </w:p>
        </w:tc>
        <w:tc>
          <w:tcPr>
            <w:tcW w:w="211" w:type="pct"/>
            <w:tcBorders>
              <w:top w:val="nil"/>
              <w:left w:val="nil"/>
              <w:bottom w:val="single" w:sz="4" w:space="0" w:color="A6A6A6"/>
              <w:right w:val="single" w:sz="4" w:space="0" w:color="A6A6A6"/>
            </w:tcBorders>
            <w:shd w:val="clear" w:color="auto" w:fill="auto"/>
            <w:hideMark/>
          </w:tcPr>
          <w:p w14:paraId="29F24B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F4272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337FCA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1. The CSI-RS_RP level in TC A.6.5.5.4 is mistakenly put, and it cannot match the target SNR defined in these test csaes. It </w:t>
            </w:r>
            <w:r w:rsidRPr="007A0FF1">
              <w:rPr>
                <w:rFonts w:ascii="Arial" w:hAnsi="Arial" w:cs="Arial"/>
                <w:sz w:val="14"/>
                <w:szCs w:val="14"/>
              </w:rPr>
              <w:lastRenderedPageBreak/>
              <w:t>is suggested to align the level with similar test cases such as A.4.5.5.4 and A.4.5.5.7.</w:t>
            </w:r>
          </w:p>
        </w:tc>
        <w:tc>
          <w:tcPr>
            <w:tcW w:w="243" w:type="pct"/>
            <w:tcBorders>
              <w:top w:val="nil"/>
              <w:left w:val="nil"/>
              <w:bottom w:val="single" w:sz="4" w:space="0" w:color="A6A6A6"/>
              <w:right w:val="single" w:sz="4" w:space="0" w:color="A6A6A6"/>
            </w:tcBorders>
            <w:shd w:val="clear" w:color="auto" w:fill="auto"/>
            <w:hideMark/>
          </w:tcPr>
          <w:p w14:paraId="55E527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33005D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45CFBD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7"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E3584A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8"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62EBA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9BE7D6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09" w:history="1">
              <w:r w:rsidR="000B2EBD" w:rsidRPr="007A0FF1">
                <w:rPr>
                  <w:rFonts w:ascii="Arial" w:hAnsi="Arial" w:cs="Arial"/>
                  <w:b/>
                  <w:bCs/>
                  <w:color w:val="0000FF"/>
                  <w:sz w:val="14"/>
                  <w:szCs w:val="14"/>
                  <w:u w:val="single"/>
                </w:rPr>
                <w:t>NR_feMIMO-Perf</w:t>
              </w:r>
            </w:hyperlink>
          </w:p>
        </w:tc>
        <w:tc>
          <w:tcPr>
            <w:tcW w:w="248" w:type="pct"/>
            <w:tcBorders>
              <w:top w:val="nil"/>
              <w:left w:val="nil"/>
              <w:bottom w:val="single" w:sz="4" w:space="0" w:color="A6A6A6"/>
              <w:right w:val="single" w:sz="4" w:space="0" w:color="A6A6A6"/>
            </w:tcBorders>
            <w:shd w:val="clear" w:color="000000" w:fill="BFBFBF"/>
            <w:hideMark/>
          </w:tcPr>
          <w:p w14:paraId="7BDD168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3734</w:t>
            </w:r>
          </w:p>
        </w:tc>
        <w:tc>
          <w:tcPr>
            <w:tcW w:w="286" w:type="pct"/>
            <w:tcBorders>
              <w:top w:val="nil"/>
              <w:left w:val="nil"/>
              <w:bottom w:val="single" w:sz="4" w:space="0" w:color="A6A6A6"/>
              <w:right w:val="single" w:sz="4" w:space="0" w:color="A6A6A6"/>
            </w:tcBorders>
          </w:tcPr>
          <w:p w14:paraId="33B8419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95AC1F7"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0394A64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0" w:history="1">
              <w:r w:rsidR="000B2EBD" w:rsidRPr="007A0FF1">
                <w:rPr>
                  <w:rFonts w:ascii="Arial" w:hAnsi="Arial" w:cs="Arial"/>
                  <w:b/>
                  <w:bCs/>
                  <w:color w:val="0000FF"/>
                  <w:sz w:val="14"/>
                  <w:szCs w:val="14"/>
                  <w:u w:val="single"/>
                </w:rPr>
                <w:t>R4-2319293</w:t>
              </w:r>
            </w:hyperlink>
          </w:p>
        </w:tc>
        <w:tc>
          <w:tcPr>
            <w:tcW w:w="690" w:type="pct"/>
            <w:tcBorders>
              <w:top w:val="nil"/>
              <w:left w:val="nil"/>
              <w:bottom w:val="single" w:sz="4" w:space="0" w:color="A6A6A6"/>
              <w:right w:val="single" w:sz="4" w:space="0" w:color="A6A6A6"/>
            </w:tcBorders>
            <w:shd w:val="clear" w:color="auto" w:fill="auto"/>
            <w:hideMark/>
          </w:tcPr>
          <w:p w14:paraId="78BC09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[NR_redcap-Core] CR to Rel-17 TS 38.133: on NR RedCap HO</w:t>
            </w:r>
          </w:p>
        </w:tc>
        <w:tc>
          <w:tcPr>
            <w:tcW w:w="439" w:type="pct"/>
            <w:tcBorders>
              <w:top w:val="nil"/>
              <w:left w:val="nil"/>
              <w:bottom w:val="single" w:sz="4" w:space="0" w:color="A6A6A6"/>
              <w:right w:val="single" w:sz="4" w:space="0" w:color="A6A6A6"/>
            </w:tcBorders>
            <w:shd w:val="clear" w:color="auto" w:fill="auto"/>
            <w:hideMark/>
          </w:tcPr>
          <w:p w14:paraId="60D1AC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 Corporation</w:t>
            </w:r>
          </w:p>
        </w:tc>
        <w:tc>
          <w:tcPr>
            <w:tcW w:w="211" w:type="pct"/>
            <w:tcBorders>
              <w:top w:val="nil"/>
              <w:left w:val="nil"/>
              <w:bottom w:val="single" w:sz="4" w:space="0" w:color="A6A6A6"/>
              <w:right w:val="single" w:sz="4" w:space="0" w:color="A6A6A6"/>
            </w:tcBorders>
            <w:shd w:val="clear" w:color="auto" w:fill="auto"/>
            <w:hideMark/>
          </w:tcPr>
          <w:p w14:paraId="66C75A5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8E0CE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34E00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26B5E5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C0E8B4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50185D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1"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67991A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2"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0D5A51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F2BFD2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3" w:history="1">
              <w:r w:rsidR="000B2EBD"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659BED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3739</w:t>
            </w:r>
          </w:p>
        </w:tc>
        <w:tc>
          <w:tcPr>
            <w:tcW w:w="286" w:type="pct"/>
            <w:tcBorders>
              <w:top w:val="nil"/>
              <w:left w:val="nil"/>
              <w:bottom w:val="single" w:sz="4" w:space="0" w:color="A6A6A6"/>
              <w:right w:val="single" w:sz="4" w:space="0" w:color="A6A6A6"/>
            </w:tcBorders>
          </w:tcPr>
          <w:p w14:paraId="7078121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862FBC8"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9CFF0D4"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R4-2319294</w:t>
            </w:r>
          </w:p>
        </w:tc>
        <w:tc>
          <w:tcPr>
            <w:tcW w:w="690" w:type="pct"/>
            <w:tcBorders>
              <w:top w:val="nil"/>
              <w:left w:val="nil"/>
              <w:bottom w:val="single" w:sz="4" w:space="0" w:color="A6A6A6"/>
              <w:right w:val="single" w:sz="4" w:space="0" w:color="A6A6A6"/>
            </w:tcBorders>
            <w:shd w:val="clear" w:color="auto" w:fill="auto"/>
            <w:hideMark/>
          </w:tcPr>
          <w:p w14:paraId="7956D58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[NR_redcap-Core] CR to Rel-18 TS 38.133: on NR RedCap HO</w:t>
            </w:r>
          </w:p>
        </w:tc>
        <w:tc>
          <w:tcPr>
            <w:tcW w:w="439" w:type="pct"/>
            <w:tcBorders>
              <w:top w:val="nil"/>
              <w:left w:val="nil"/>
              <w:bottom w:val="single" w:sz="4" w:space="0" w:color="A6A6A6"/>
              <w:right w:val="single" w:sz="4" w:space="0" w:color="A6A6A6"/>
            </w:tcBorders>
            <w:shd w:val="clear" w:color="auto" w:fill="auto"/>
            <w:hideMark/>
          </w:tcPr>
          <w:p w14:paraId="134A4D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 Corporation</w:t>
            </w:r>
          </w:p>
        </w:tc>
        <w:tc>
          <w:tcPr>
            <w:tcW w:w="211" w:type="pct"/>
            <w:tcBorders>
              <w:top w:val="nil"/>
              <w:left w:val="nil"/>
              <w:bottom w:val="single" w:sz="4" w:space="0" w:color="A6A6A6"/>
              <w:right w:val="single" w:sz="4" w:space="0" w:color="A6A6A6"/>
            </w:tcBorders>
            <w:shd w:val="clear" w:color="auto" w:fill="auto"/>
            <w:hideMark/>
          </w:tcPr>
          <w:p w14:paraId="249476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861F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A7E96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555DCB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5A00B09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784855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4"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1FB988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5"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C16F83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83D1DE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6" w:history="1">
              <w:r w:rsidR="000B2EBD"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0BB15BE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3740</w:t>
            </w:r>
          </w:p>
        </w:tc>
        <w:tc>
          <w:tcPr>
            <w:tcW w:w="286" w:type="pct"/>
            <w:tcBorders>
              <w:top w:val="nil"/>
              <w:left w:val="nil"/>
              <w:bottom w:val="single" w:sz="4" w:space="0" w:color="A6A6A6"/>
              <w:right w:val="single" w:sz="4" w:space="0" w:color="A6A6A6"/>
            </w:tcBorders>
          </w:tcPr>
          <w:p w14:paraId="3B9CC5F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86567E0"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861EED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7" w:history="1">
              <w:r w:rsidR="000B2EBD" w:rsidRPr="007A0FF1">
                <w:rPr>
                  <w:rFonts w:ascii="Arial" w:hAnsi="Arial" w:cs="Arial"/>
                  <w:b/>
                  <w:bCs/>
                  <w:color w:val="0000FF"/>
                  <w:sz w:val="14"/>
                  <w:szCs w:val="14"/>
                  <w:u w:val="single"/>
                </w:rPr>
                <w:t>R4-2319345</w:t>
              </w:r>
            </w:hyperlink>
          </w:p>
        </w:tc>
        <w:tc>
          <w:tcPr>
            <w:tcW w:w="690" w:type="pct"/>
            <w:tcBorders>
              <w:top w:val="nil"/>
              <w:left w:val="nil"/>
              <w:bottom w:val="single" w:sz="4" w:space="0" w:color="A6A6A6"/>
              <w:right w:val="single" w:sz="4" w:space="0" w:color="A6A6A6"/>
            </w:tcBorders>
            <w:shd w:val="clear" w:color="auto" w:fill="auto"/>
            <w:hideMark/>
          </w:tcPr>
          <w:p w14:paraId="401477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Correction to FR1 RedCap test cases</w:t>
            </w:r>
          </w:p>
        </w:tc>
        <w:tc>
          <w:tcPr>
            <w:tcW w:w="439" w:type="pct"/>
            <w:tcBorders>
              <w:top w:val="nil"/>
              <w:left w:val="nil"/>
              <w:bottom w:val="single" w:sz="4" w:space="0" w:color="A6A6A6"/>
              <w:right w:val="single" w:sz="4" w:space="0" w:color="A6A6A6"/>
            </w:tcBorders>
            <w:shd w:val="clear" w:color="auto" w:fill="auto"/>
            <w:hideMark/>
          </w:tcPr>
          <w:p w14:paraId="6C267D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 Starpoint</w:t>
            </w:r>
          </w:p>
        </w:tc>
        <w:tc>
          <w:tcPr>
            <w:tcW w:w="211" w:type="pct"/>
            <w:tcBorders>
              <w:top w:val="nil"/>
              <w:left w:val="nil"/>
              <w:bottom w:val="single" w:sz="4" w:space="0" w:color="A6A6A6"/>
              <w:right w:val="single" w:sz="4" w:space="0" w:color="A6A6A6"/>
            </w:tcBorders>
            <w:shd w:val="clear" w:color="auto" w:fill="auto"/>
            <w:hideMark/>
          </w:tcPr>
          <w:p w14:paraId="1BB578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E025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10E67C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0AEE1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FFD9C2C"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F5D3C8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8"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6E7147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19"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A0970A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733727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0"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BBAF0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3750</w:t>
            </w:r>
          </w:p>
        </w:tc>
        <w:tc>
          <w:tcPr>
            <w:tcW w:w="286" w:type="pct"/>
            <w:tcBorders>
              <w:top w:val="nil"/>
              <w:left w:val="nil"/>
              <w:bottom w:val="single" w:sz="4" w:space="0" w:color="A6A6A6"/>
              <w:right w:val="single" w:sz="4" w:space="0" w:color="A6A6A6"/>
            </w:tcBorders>
          </w:tcPr>
          <w:p w14:paraId="3FE03BD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1832B03"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054EC70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R4-2319346</w:t>
            </w:r>
          </w:p>
        </w:tc>
        <w:tc>
          <w:tcPr>
            <w:tcW w:w="690" w:type="pct"/>
            <w:tcBorders>
              <w:top w:val="nil"/>
              <w:left w:val="nil"/>
              <w:bottom w:val="single" w:sz="4" w:space="0" w:color="A6A6A6"/>
              <w:right w:val="single" w:sz="4" w:space="0" w:color="A6A6A6"/>
            </w:tcBorders>
            <w:shd w:val="clear" w:color="auto" w:fill="auto"/>
            <w:hideMark/>
          </w:tcPr>
          <w:p w14:paraId="3A3547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Correction to RedCap RMCs and test cases_R18</w:t>
            </w:r>
          </w:p>
        </w:tc>
        <w:tc>
          <w:tcPr>
            <w:tcW w:w="439" w:type="pct"/>
            <w:tcBorders>
              <w:top w:val="nil"/>
              <w:left w:val="nil"/>
              <w:bottom w:val="single" w:sz="4" w:space="0" w:color="A6A6A6"/>
              <w:right w:val="single" w:sz="4" w:space="0" w:color="A6A6A6"/>
            </w:tcBorders>
            <w:shd w:val="clear" w:color="auto" w:fill="auto"/>
            <w:hideMark/>
          </w:tcPr>
          <w:p w14:paraId="291461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 Starpoint</w:t>
            </w:r>
          </w:p>
        </w:tc>
        <w:tc>
          <w:tcPr>
            <w:tcW w:w="211" w:type="pct"/>
            <w:tcBorders>
              <w:top w:val="nil"/>
              <w:left w:val="nil"/>
              <w:bottom w:val="single" w:sz="4" w:space="0" w:color="A6A6A6"/>
              <w:right w:val="single" w:sz="4" w:space="0" w:color="A6A6A6"/>
            </w:tcBorders>
            <w:shd w:val="clear" w:color="auto" w:fill="auto"/>
            <w:hideMark/>
          </w:tcPr>
          <w:p w14:paraId="0DE3C98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6B68A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3F39B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3B144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0297796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81915F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1"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56BC13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2"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1E0B6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34C6921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3"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0DF2F4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3751</w:t>
            </w:r>
          </w:p>
        </w:tc>
        <w:tc>
          <w:tcPr>
            <w:tcW w:w="286" w:type="pct"/>
            <w:tcBorders>
              <w:top w:val="nil"/>
              <w:left w:val="nil"/>
              <w:bottom w:val="single" w:sz="4" w:space="0" w:color="A6A6A6"/>
              <w:right w:val="single" w:sz="4" w:space="0" w:color="A6A6A6"/>
            </w:tcBorders>
          </w:tcPr>
          <w:p w14:paraId="4960615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E2DE330"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015D4D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4" w:history="1">
              <w:r w:rsidR="000B2EBD" w:rsidRPr="007A0FF1">
                <w:rPr>
                  <w:rFonts w:ascii="Arial" w:hAnsi="Arial" w:cs="Arial"/>
                  <w:b/>
                  <w:bCs/>
                  <w:color w:val="0000FF"/>
                  <w:sz w:val="14"/>
                  <w:szCs w:val="14"/>
                  <w:u w:val="single"/>
                </w:rPr>
                <w:t>R4-2319348</w:t>
              </w:r>
            </w:hyperlink>
          </w:p>
        </w:tc>
        <w:tc>
          <w:tcPr>
            <w:tcW w:w="690" w:type="pct"/>
            <w:tcBorders>
              <w:top w:val="nil"/>
              <w:left w:val="nil"/>
              <w:bottom w:val="single" w:sz="4" w:space="0" w:color="A6A6A6"/>
              <w:right w:val="single" w:sz="4" w:space="0" w:color="A6A6A6"/>
            </w:tcBorders>
            <w:shd w:val="clear" w:color="auto" w:fill="auto"/>
            <w:hideMark/>
          </w:tcPr>
          <w:p w14:paraId="109382F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[NR_RRM_enh2-Core] CR on PUCCH SCell activation with multiple SCells R17</w:t>
            </w:r>
          </w:p>
        </w:tc>
        <w:tc>
          <w:tcPr>
            <w:tcW w:w="439" w:type="pct"/>
            <w:tcBorders>
              <w:top w:val="nil"/>
              <w:left w:val="nil"/>
              <w:bottom w:val="single" w:sz="4" w:space="0" w:color="A6A6A6"/>
              <w:right w:val="single" w:sz="4" w:space="0" w:color="A6A6A6"/>
            </w:tcBorders>
            <w:shd w:val="clear" w:color="auto" w:fill="auto"/>
            <w:hideMark/>
          </w:tcPr>
          <w:p w14:paraId="06141A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4C4C08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F064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03E49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098F1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67B7381"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90ADB8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5"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095993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6"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622FF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7AB515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7" w:history="1">
              <w:r w:rsidR="000B2EBD" w:rsidRPr="007A0FF1">
                <w:rPr>
                  <w:rFonts w:ascii="Arial" w:hAnsi="Arial" w:cs="Arial"/>
                  <w:b/>
                  <w:bCs/>
                  <w:color w:val="0000FF"/>
                  <w:sz w:val="14"/>
                  <w:szCs w:val="14"/>
                  <w:u w:val="single"/>
                </w:rPr>
                <w:t>NR_RRM_enh2-Core</w:t>
              </w:r>
            </w:hyperlink>
          </w:p>
        </w:tc>
        <w:tc>
          <w:tcPr>
            <w:tcW w:w="248" w:type="pct"/>
            <w:tcBorders>
              <w:top w:val="nil"/>
              <w:left w:val="nil"/>
              <w:bottom w:val="single" w:sz="4" w:space="0" w:color="A6A6A6"/>
              <w:right w:val="single" w:sz="4" w:space="0" w:color="A6A6A6"/>
            </w:tcBorders>
            <w:shd w:val="clear" w:color="000000" w:fill="BFBFBF"/>
            <w:hideMark/>
          </w:tcPr>
          <w:p w14:paraId="325CB6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3752</w:t>
            </w:r>
          </w:p>
        </w:tc>
        <w:tc>
          <w:tcPr>
            <w:tcW w:w="286" w:type="pct"/>
            <w:tcBorders>
              <w:top w:val="nil"/>
              <w:left w:val="nil"/>
              <w:bottom w:val="single" w:sz="4" w:space="0" w:color="A6A6A6"/>
              <w:right w:val="single" w:sz="4" w:space="0" w:color="A6A6A6"/>
            </w:tcBorders>
          </w:tcPr>
          <w:p w14:paraId="334A230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D009712"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1716BA7"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R4-2319349</w:t>
            </w:r>
          </w:p>
        </w:tc>
        <w:tc>
          <w:tcPr>
            <w:tcW w:w="690" w:type="pct"/>
            <w:tcBorders>
              <w:top w:val="nil"/>
              <w:left w:val="nil"/>
              <w:bottom w:val="single" w:sz="4" w:space="0" w:color="A6A6A6"/>
              <w:right w:val="single" w:sz="4" w:space="0" w:color="A6A6A6"/>
            </w:tcBorders>
            <w:shd w:val="clear" w:color="auto" w:fill="auto"/>
            <w:hideMark/>
          </w:tcPr>
          <w:p w14:paraId="773B968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[NR_RRM_enh2-Core] CR on PUCCH SCell activation with multiple SCells R18</w:t>
            </w:r>
          </w:p>
        </w:tc>
        <w:tc>
          <w:tcPr>
            <w:tcW w:w="439" w:type="pct"/>
            <w:tcBorders>
              <w:top w:val="nil"/>
              <w:left w:val="nil"/>
              <w:bottom w:val="single" w:sz="4" w:space="0" w:color="A6A6A6"/>
              <w:right w:val="single" w:sz="4" w:space="0" w:color="A6A6A6"/>
            </w:tcBorders>
            <w:shd w:val="clear" w:color="auto" w:fill="auto"/>
            <w:hideMark/>
          </w:tcPr>
          <w:p w14:paraId="440A56A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5BAAAD5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DC9B6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E5EE4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95F51F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78D82D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861C66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8"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A040DA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29"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88C32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573B42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0" w:history="1">
              <w:r w:rsidR="000B2EBD" w:rsidRPr="007A0FF1">
                <w:rPr>
                  <w:rFonts w:ascii="Arial" w:hAnsi="Arial" w:cs="Arial"/>
                  <w:b/>
                  <w:bCs/>
                  <w:color w:val="0000FF"/>
                  <w:sz w:val="14"/>
                  <w:szCs w:val="14"/>
                  <w:u w:val="single"/>
                </w:rPr>
                <w:t>NR_RRM_enh2-Core</w:t>
              </w:r>
            </w:hyperlink>
          </w:p>
        </w:tc>
        <w:tc>
          <w:tcPr>
            <w:tcW w:w="248" w:type="pct"/>
            <w:tcBorders>
              <w:top w:val="nil"/>
              <w:left w:val="nil"/>
              <w:bottom w:val="single" w:sz="4" w:space="0" w:color="A6A6A6"/>
              <w:right w:val="single" w:sz="4" w:space="0" w:color="A6A6A6"/>
            </w:tcBorders>
            <w:shd w:val="clear" w:color="000000" w:fill="BFBFBF"/>
            <w:hideMark/>
          </w:tcPr>
          <w:p w14:paraId="42D23A3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3753</w:t>
            </w:r>
          </w:p>
        </w:tc>
        <w:tc>
          <w:tcPr>
            <w:tcW w:w="286" w:type="pct"/>
            <w:tcBorders>
              <w:top w:val="nil"/>
              <w:left w:val="nil"/>
              <w:bottom w:val="single" w:sz="4" w:space="0" w:color="A6A6A6"/>
              <w:right w:val="single" w:sz="4" w:space="0" w:color="A6A6A6"/>
            </w:tcBorders>
          </w:tcPr>
          <w:p w14:paraId="7FD156E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757547B"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AB0406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1" w:history="1">
              <w:r w:rsidR="000B2EBD" w:rsidRPr="007A0FF1">
                <w:rPr>
                  <w:rFonts w:ascii="Arial" w:hAnsi="Arial" w:cs="Arial"/>
                  <w:b/>
                  <w:bCs/>
                  <w:color w:val="0000FF"/>
                  <w:sz w:val="14"/>
                  <w:szCs w:val="14"/>
                  <w:u w:val="single"/>
                </w:rPr>
                <w:t>R4-2319383</w:t>
              </w:r>
            </w:hyperlink>
          </w:p>
        </w:tc>
        <w:tc>
          <w:tcPr>
            <w:tcW w:w="690" w:type="pct"/>
            <w:tcBorders>
              <w:top w:val="nil"/>
              <w:left w:val="nil"/>
              <w:bottom w:val="single" w:sz="4" w:space="0" w:color="A6A6A6"/>
              <w:right w:val="single" w:sz="4" w:space="0" w:color="A6A6A6"/>
            </w:tcBorders>
            <w:shd w:val="clear" w:color="auto" w:fill="auto"/>
            <w:hideMark/>
          </w:tcPr>
          <w:p w14:paraId="16A409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Fast SCell activation and PSCell activation tests</w:t>
            </w:r>
          </w:p>
        </w:tc>
        <w:tc>
          <w:tcPr>
            <w:tcW w:w="439" w:type="pct"/>
            <w:tcBorders>
              <w:top w:val="nil"/>
              <w:left w:val="nil"/>
              <w:bottom w:val="single" w:sz="4" w:space="0" w:color="A6A6A6"/>
              <w:right w:val="single" w:sz="4" w:space="0" w:color="A6A6A6"/>
            </w:tcBorders>
            <w:shd w:val="clear" w:color="auto" w:fill="auto"/>
            <w:hideMark/>
          </w:tcPr>
          <w:p w14:paraId="2E003D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5A531F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1DB44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3CCFE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A4AA06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BF85759"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13BD98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2"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0160FD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3"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969F9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192BA6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4" w:history="1">
              <w:r w:rsidR="000B2EBD" w:rsidRPr="007A0FF1">
                <w:rPr>
                  <w:rFonts w:ascii="Arial" w:hAnsi="Arial" w:cs="Arial"/>
                  <w:b/>
                  <w:bCs/>
                  <w:color w:val="0000FF"/>
                  <w:sz w:val="14"/>
                  <w:szCs w:val="14"/>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250568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3758</w:t>
            </w:r>
          </w:p>
        </w:tc>
        <w:tc>
          <w:tcPr>
            <w:tcW w:w="286" w:type="pct"/>
            <w:tcBorders>
              <w:top w:val="nil"/>
              <w:left w:val="nil"/>
              <w:bottom w:val="single" w:sz="4" w:space="0" w:color="A6A6A6"/>
              <w:right w:val="single" w:sz="4" w:space="0" w:color="A6A6A6"/>
            </w:tcBorders>
          </w:tcPr>
          <w:p w14:paraId="2392872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10AF3EB"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C50DBCE"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R4-2319384</w:t>
            </w:r>
          </w:p>
        </w:tc>
        <w:tc>
          <w:tcPr>
            <w:tcW w:w="690" w:type="pct"/>
            <w:tcBorders>
              <w:top w:val="nil"/>
              <w:left w:val="nil"/>
              <w:bottom w:val="single" w:sz="4" w:space="0" w:color="A6A6A6"/>
              <w:right w:val="single" w:sz="4" w:space="0" w:color="A6A6A6"/>
            </w:tcBorders>
            <w:shd w:val="clear" w:color="auto" w:fill="auto"/>
            <w:hideMark/>
          </w:tcPr>
          <w:p w14:paraId="450D67F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Fast SCell activation and PSCell activation tests</w:t>
            </w:r>
          </w:p>
        </w:tc>
        <w:tc>
          <w:tcPr>
            <w:tcW w:w="439" w:type="pct"/>
            <w:tcBorders>
              <w:top w:val="nil"/>
              <w:left w:val="nil"/>
              <w:bottom w:val="single" w:sz="4" w:space="0" w:color="A6A6A6"/>
              <w:right w:val="single" w:sz="4" w:space="0" w:color="A6A6A6"/>
            </w:tcBorders>
            <w:shd w:val="clear" w:color="auto" w:fill="auto"/>
            <w:hideMark/>
          </w:tcPr>
          <w:p w14:paraId="2E5A71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5ED1935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0DA52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B85A6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14CAF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15F8A08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E3313C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5"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88A0CF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6"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31F18A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B015A6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7" w:history="1">
              <w:r w:rsidR="000B2EBD" w:rsidRPr="007A0FF1">
                <w:rPr>
                  <w:rFonts w:ascii="Arial" w:hAnsi="Arial" w:cs="Arial"/>
                  <w:b/>
                  <w:bCs/>
                  <w:color w:val="0000FF"/>
                  <w:sz w:val="14"/>
                  <w:szCs w:val="14"/>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0DF5901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3759</w:t>
            </w:r>
          </w:p>
        </w:tc>
        <w:tc>
          <w:tcPr>
            <w:tcW w:w="286" w:type="pct"/>
            <w:tcBorders>
              <w:top w:val="nil"/>
              <w:left w:val="nil"/>
              <w:bottom w:val="single" w:sz="4" w:space="0" w:color="A6A6A6"/>
              <w:right w:val="single" w:sz="4" w:space="0" w:color="A6A6A6"/>
            </w:tcBorders>
          </w:tcPr>
          <w:p w14:paraId="0B64B1F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11F2EB2"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0C3C4CE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8" w:history="1">
              <w:r w:rsidR="000B2EBD" w:rsidRPr="007A0FF1">
                <w:rPr>
                  <w:rFonts w:ascii="Arial" w:hAnsi="Arial" w:cs="Arial"/>
                  <w:b/>
                  <w:bCs/>
                  <w:color w:val="0000FF"/>
                  <w:sz w:val="14"/>
                  <w:szCs w:val="14"/>
                  <w:u w:val="single"/>
                </w:rPr>
                <w:t>R4-2319461</w:t>
              </w:r>
            </w:hyperlink>
          </w:p>
        </w:tc>
        <w:tc>
          <w:tcPr>
            <w:tcW w:w="690" w:type="pct"/>
            <w:tcBorders>
              <w:top w:val="nil"/>
              <w:left w:val="nil"/>
              <w:bottom w:val="single" w:sz="4" w:space="0" w:color="A6A6A6"/>
              <w:right w:val="single" w:sz="4" w:space="0" w:color="A6A6A6"/>
            </w:tcBorders>
            <w:shd w:val="clear" w:color="auto" w:fill="auto"/>
            <w:hideMark/>
          </w:tcPr>
          <w:p w14:paraId="005ED4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[NR_newRAT-Perf] Draft CR on FR1-FR2 test cases for HO with PSCell</w:t>
            </w:r>
          </w:p>
        </w:tc>
        <w:tc>
          <w:tcPr>
            <w:tcW w:w="439" w:type="pct"/>
            <w:tcBorders>
              <w:top w:val="nil"/>
              <w:left w:val="nil"/>
              <w:bottom w:val="single" w:sz="4" w:space="0" w:color="A6A6A6"/>
              <w:right w:val="single" w:sz="4" w:space="0" w:color="A6A6A6"/>
            </w:tcBorders>
            <w:shd w:val="clear" w:color="auto" w:fill="auto"/>
            <w:hideMark/>
          </w:tcPr>
          <w:p w14:paraId="511737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OPPO</w:t>
            </w:r>
          </w:p>
        </w:tc>
        <w:tc>
          <w:tcPr>
            <w:tcW w:w="211" w:type="pct"/>
            <w:tcBorders>
              <w:top w:val="nil"/>
              <w:left w:val="nil"/>
              <w:bottom w:val="single" w:sz="4" w:space="0" w:color="A6A6A6"/>
              <w:right w:val="single" w:sz="4" w:space="0" w:color="A6A6A6"/>
            </w:tcBorders>
            <w:shd w:val="clear" w:color="auto" w:fill="auto"/>
            <w:hideMark/>
          </w:tcPr>
          <w:p w14:paraId="02C3D60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DF712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A8BB74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D03B03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718BB3BF"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177BA61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39"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D9EA16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0"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9A3EF3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11C434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1" w:history="1">
              <w:r w:rsidR="000B2EBD" w:rsidRPr="007A0FF1">
                <w:rPr>
                  <w:rFonts w:ascii="Arial" w:hAnsi="Arial" w:cs="Arial"/>
                  <w:b/>
                  <w:bCs/>
                  <w:color w:val="0000FF"/>
                  <w:sz w:val="14"/>
                  <w:szCs w:val="14"/>
                  <w:u w:val="single"/>
                </w:rPr>
                <w:t>NR_newRAT-Perf</w:t>
              </w:r>
            </w:hyperlink>
          </w:p>
        </w:tc>
        <w:tc>
          <w:tcPr>
            <w:tcW w:w="248" w:type="pct"/>
            <w:tcBorders>
              <w:top w:val="nil"/>
              <w:left w:val="nil"/>
              <w:bottom w:val="single" w:sz="4" w:space="0" w:color="A6A6A6"/>
              <w:right w:val="single" w:sz="4" w:space="0" w:color="A6A6A6"/>
            </w:tcBorders>
            <w:shd w:val="clear" w:color="000000" w:fill="BFBFBF"/>
            <w:hideMark/>
          </w:tcPr>
          <w:p w14:paraId="244DED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3771</w:t>
            </w:r>
          </w:p>
        </w:tc>
        <w:tc>
          <w:tcPr>
            <w:tcW w:w="286" w:type="pct"/>
            <w:tcBorders>
              <w:top w:val="nil"/>
              <w:left w:val="nil"/>
              <w:bottom w:val="single" w:sz="4" w:space="0" w:color="A6A6A6"/>
              <w:right w:val="single" w:sz="4" w:space="0" w:color="A6A6A6"/>
            </w:tcBorders>
          </w:tcPr>
          <w:p w14:paraId="69D1651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768F6A7"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44F1D4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R4-2319462</w:t>
            </w:r>
          </w:p>
        </w:tc>
        <w:tc>
          <w:tcPr>
            <w:tcW w:w="690" w:type="pct"/>
            <w:tcBorders>
              <w:top w:val="nil"/>
              <w:left w:val="nil"/>
              <w:bottom w:val="single" w:sz="4" w:space="0" w:color="A6A6A6"/>
              <w:right w:val="single" w:sz="4" w:space="0" w:color="A6A6A6"/>
            </w:tcBorders>
            <w:shd w:val="clear" w:color="auto" w:fill="auto"/>
            <w:hideMark/>
          </w:tcPr>
          <w:p w14:paraId="2A2248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[NR_newRAT-Perf] Draft CR on FR1-FR2 test cases for HO with PSCell</w:t>
            </w:r>
          </w:p>
        </w:tc>
        <w:tc>
          <w:tcPr>
            <w:tcW w:w="439" w:type="pct"/>
            <w:tcBorders>
              <w:top w:val="nil"/>
              <w:left w:val="nil"/>
              <w:bottom w:val="single" w:sz="4" w:space="0" w:color="A6A6A6"/>
              <w:right w:val="single" w:sz="4" w:space="0" w:color="A6A6A6"/>
            </w:tcBorders>
            <w:shd w:val="clear" w:color="auto" w:fill="auto"/>
            <w:hideMark/>
          </w:tcPr>
          <w:p w14:paraId="0042CE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OPPO</w:t>
            </w:r>
          </w:p>
        </w:tc>
        <w:tc>
          <w:tcPr>
            <w:tcW w:w="211" w:type="pct"/>
            <w:tcBorders>
              <w:top w:val="nil"/>
              <w:left w:val="nil"/>
              <w:bottom w:val="single" w:sz="4" w:space="0" w:color="A6A6A6"/>
              <w:right w:val="single" w:sz="4" w:space="0" w:color="A6A6A6"/>
            </w:tcBorders>
            <w:shd w:val="clear" w:color="auto" w:fill="auto"/>
            <w:hideMark/>
          </w:tcPr>
          <w:p w14:paraId="1E028D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2FDCA2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D40C6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918A7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41E2B1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0AF7ED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2"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7A2CC2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3"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B7E2B1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248CD8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4" w:history="1">
              <w:r w:rsidR="000B2EBD" w:rsidRPr="007A0FF1">
                <w:rPr>
                  <w:rFonts w:ascii="Arial" w:hAnsi="Arial" w:cs="Arial"/>
                  <w:b/>
                  <w:bCs/>
                  <w:color w:val="0000FF"/>
                  <w:sz w:val="14"/>
                  <w:szCs w:val="14"/>
                  <w:u w:val="single"/>
                </w:rPr>
                <w:t>NR_newRAT-Perf</w:t>
              </w:r>
            </w:hyperlink>
          </w:p>
        </w:tc>
        <w:tc>
          <w:tcPr>
            <w:tcW w:w="248" w:type="pct"/>
            <w:tcBorders>
              <w:top w:val="nil"/>
              <w:left w:val="nil"/>
              <w:bottom w:val="single" w:sz="4" w:space="0" w:color="A6A6A6"/>
              <w:right w:val="single" w:sz="4" w:space="0" w:color="A6A6A6"/>
            </w:tcBorders>
            <w:shd w:val="clear" w:color="000000" w:fill="BFBFBF"/>
            <w:hideMark/>
          </w:tcPr>
          <w:p w14:paraId="4E0288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3772</w:t>
            </w:r>
          </w:p>
        </w:tc>
        <w:tc>
          <w:tcPr>
            <w:tcW w:w="286" w:type="pct"/>
            <w:tcBorders>
              <w:top w:val="nil"/>
              <w:left w:val="nil"/>
              <w:bottom w:val="single" w:sz="4" w:space="0" w:color="A6A6A6"/>
              <w:right w:val="single" w:sz="4" w:space="0" w:color="A6A6A6"/>
            </w:tcBorders>
          </w:tcPr>
          <w:p w14:paraId="23F9F64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0054DB8" w14:textId="77777777" w:rsidTr="009D1633">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20CB32B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5" w:history="1">
              <w:r w:rsidR="000B2EBD" w:rsidRPr="007A0FF1">
                <w:rPr>
                  <w:rFonts w:ascii="Arial" w:hAnsi="Arial" w:cs="Arial"/>
                  <w:b/>
                  <w:bCs/>
                  <w:color w:val="0000FF"/>
                  <w:sz w:val="14"/>
                  <w:szCs w:val="14"/>
                  <w:u w:val="single"/>
                </w:rPr>
                <w:t>R4-2319712</w:t>
              </w:r>
            </w:hyperlink>
          </w:p>
        </w:tc>
        <w:tc>
          <w:tcPr>
            <w:tcW w:w="690" w:type="pct"/>
            <w:tcBorders>
              <w:top w:val="nil"/>
              <w:left w:val="nil"/>
              <w:bottom w:val="single" w:sz="4" w:space="0" w:color="A6A6A6"/>
              <w:right w:val="single" w:sz="4" w:space="0" w:color="A6A6A6"/>
            </w:tcBorders>
            <w:shd w:val="clear" w:color="auto" w:fill="auto"/>
            <w:hideMark/>
          </w:tcPr>
          <w:p w14:paraId="2E66873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relative angular offsets between 2 active probes for FR2 HST PC6</w:t>
            </w:r>
          </w:p>
        </w:tc>
        <w:tc>
          <w:tcPr>
            <w:tcW w:w="439" w:type="pct"/>
            <w:tcBorders>
              <w:top w:val="nil"/>
              <w:left w:val="nil"/>
              <w:bottom w:val="single" w:sz="4" w:space="0" w:color="A6A6A6"/>
              <w:right w:val="single" w:sz="4" w:space="0" w:color="A6A6A6"/>
            </w:tcBorders>
            <w:shd w:val="clear" w:color="auto" w:fill="auto"/>
            <w:hideMark/>
          </w:tcPr>
          <w:p w14:paraId="2E5DAA1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Nokia, Nokia Shanghai Bell</w:t>
            </w:r>
          </w:p>
        </w:tc>
        <w:tc>
          <w:tcPr>
            <w:tcW w:w="211" w:type="pct"/>
            <w:tcBorders>
              <w:top w:val="nil"/>
              <w:left w:val="nil"/>
              <w:bottom w:val="single" w:sz="4" w:space="0" w:color="A6A6A6"/>
              <w:right w:val="single" w:sz="4" w:space="0" w:color="A6A6A6"/>
            </w:tcBorders>
            <w:shd w:val="clear" w:color="auto" w:fill="auto"/>
            <w:hideMark/>
          </w:tcPr>
          <w:p w14:paraId="5A53D44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D048FE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311430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formal CR</w:t>
            </w:r>
          </w:p>
        </w:tc>
        <w:tc>
          <w:tcPr>
            <w:tcW w:w="243" w:type="pct"/>
            <w:tcBorders>
              <w:top w:val="nil"/>
              <w:left w:val="nil"/>
              <w:bottom w:val="single" w:sz="4" w:space="0" w:color="A6A6A6"/>
              <w:right w:val="single" w:sz="4" w:space="0" w:color="A6A6A6"/>
            </w:tcBorders>
            <w:shd w:val="clear" w:color="auto" w:fill="auto"/>
            <w:hideMark/>
          </w:tcPr>
          <w:p w14:paraId="1845EAB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D495F2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2D3D5E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3C2A38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7"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D07BE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D18435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8" w:history="1">
              <w:r w:rsidR="000B2EBD" w:rsidRPr="007A0FF1">
                <w:rPr>
                  <w:rFonts w:ascii="Arial" w:hAnsi="Arial" w:cs="Arial"/>
                  <w:b/>
                  <w:bCs/>
                  <w:color w:val="0000FF"/>
                  <w:sz w:val="14"/>
                  <w:szCs w:val="14"/>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56DBCC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3766</w:t>
            </w:r>
          </w:p>
        </w:tc>
        <w:tc>
          <w:tcPr>
            <w:tcW w:w="286" w:type="pct"/>
            <w:tcBorders>
              <w:top w:val="nil"/>
              <w:left w:val="nil"/>
              <w:bottom w:val="single" w:sz="4" w:space="0" w:color="A6A6A6"/>
              <w:right w:val="single" w:sz="4" w:space="0" w:color="A6A6A6"/>
            </w:tcBorders>
          </w:tcPr>
          <w:p w14:paraId="7C8CC8E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7537453" w14:textId="77777777" w:rsidTr="009D1633">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26835E0B"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R4-2319713</w:t>
            </w:r>
          </w:p>
        </w:tc>
        <w:tc>
          <w:tcPr>
            <w:tcW w:w="690" w:type="pct"/>
            <w:tcBorders>
              <w:top w:val="nil"/>
              <w:left w:val="nil"/>
              <w:bottom w:val="single" w:sz="4" w:space="0" w:color="A6A6A6"/>
              <w:right w:val="single" w:sz="4" w:space="0" w:color="A6A6A6"/>
            </w:tcBorders>
            <w:shd w:val="clear" w:color="auto" w:fill="auto"/>
            <w:hideMark/>
          </w:tcPr>
          <w:p w14:paraId="18BB89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relative angular offsets between 2 active probes for FR2 HST PC6</w:t>
            </w:r>
          </w:p>
        </w:tc>
        <w:tc>
          <w:tcPr>
            <w:tcW w:w="439" w:type="pct"/>
            <w:tcBorders>
              <w:top w:val="nil"/>
              <w:left w:val="nil"/>
              <w:bottom w:val="single" w:sz="4" w:space="0" w:color="A6A6A6"/>
              <w:right w:val="single" w:sz="4" w:space="0" w:color="A6A6A6"/>
            </w:tcBorders>
            <w:shd w:val="clear" w:color="auto" w:fill="auto"/>
            <w:hideMark/>
          </w:tcPr>
          <w:p w14:paraId="6D9465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Nokia, Nokia Shanghai Bell</w:t>
            </w:r>
          </w:p>
        </w:tc>
        <w:tc>
          <w:tcPr>
            <w:tcW w:w="211" w:type="pct"/>
            <w:tcBorders>
              <w:top w:val="nil"/>
              <w:left w:val="nil"/>
              <w:bottom w:val="single" w:sz="4" w:space="0" w:color="A6A6A6"/>
              <w:right w:val="single" w:sz="4" w:space="0" w:color="A6A6A6"/>
            </w:tcBorders>
            <w:shd w:val="clear" w:color="auto" w:fill="auto"/>
            <w:hideMark/>
          </w:tcPr>
          <w:p w14:paraId="7103FB5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0CDEC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6E6B3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formal CR</w:t>
            </w:r>
          </w:p>
        </w:tc>
        <w:tc>
          <w:tcPr>
            <w:tcW w:w="243" w:type="pct"/>
            <w:tcBorders>
              <w:top w:val="nil"/>
              <w:left w:val="nil"/>
              <w:bottom w:val="single" w:sz="4" w:space="0" w:color="A6A6A6"/>
              <w:right w:val="single" w:sz="4" w:space="0" w:color="A6A6A6"/>
            </w:tcBorders>
            <w:shd w:val="clear" w:color="auto" w:fill="auto"/>
            <w:hideMark/>
          </w:tcPr>
          <w:p w14:paraId="4B7C4A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7A38A9E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ADACF0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49"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745C7D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0"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B0F694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946A62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1" w:history="1">
              <w:r w:rsidR="000B2EBD" w:rsidRPr="007A0FF1">
                <w:rPr>
                  <w:rFonts w:ascii="Arial" w:hAnsi="Arial" w:cs="Arial"/>
                  <w:b/>
                  <w:bCs/>
                  <w:color w:val="0000FF"/>
                  <w:sz w:val="14"/>
                  <w:szCs w:val="14"/>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46610C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3767</w:t>
            </w:r>
          </w:p>
        </w:tc>
        <w:tc>
          <w:tcPr>
            <w:tcW w:w="286" w:type="pct"/>
            <w:tcBorders>
              <w:top w:val="nil"/>
              <w:left w:val="nil"/>
              <w:bottom w:val="single" w:sz="4" w:space="0" w:color="A6A6A6"/>
              <w:right w:val="single" w:sz="4" w:space="0" w:color="A6A6A6"/>
            </w:tcBorders>
          </w:tcPr>
          <w:p w14:paraId="41CE6DB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62E60C8" w14:textId="77777777" w:rsidTr="009D1633">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47A2572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2" w:history="1">
              <w:r w:rsidR="000B2EBD" w:rsidRPr="007A0FF1">
                <w:rPr>
                  <w:rFonts w:ascii="Arial" w:hAnsi="Arial" w:cs="Arial"/>
                  <w:b/>
                  <w:bCs/>
                  <w:color w:val="0000FF"/>
                  <w:sz w:val="14"/>
                  <w:szCs w:val="14"/>
                  <w:u w:val="single"/>
                </w:rPr>
                <w:t>R4-2319714</w:t>
              </w:r>
            </w:hyperlink>
          </w:p>
        </w:tc>
        <w:tc>
          <w:tcPr>
            <w:tcW w:w="690" w:type="pct"/>
            <w:tcBorders>
              <w:top w:val="nil"/>
              <w:left w:val="nil"/>
              <w:bottom w:val="single" w:sz="4" w:space="0" w:color="A6A6A6"/>
              <w:right w:val="single" w:sz="4" w:space="0" w:color="A6A6A6"/>
            </w:tcBorders>
            <w:shd w:val="clear" w:color="auto" w:fill="auto"/>
            <w:hideMark/>
          </w:tcPr>
          <w:p w14:paraId="39F5C26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RRM performance testing requirements for FR2 HST PC6 UE in TS 38.133 Annex B</w:t>
            </w:r>
          </w:p>
        </w:tc>
        <w:tc>
          <w:tcPr>
            <w:tcW w:w="439" w:type="pct"/>
            <w:tcBorders>
              <w:top w:val="nil"/>
              <w:left w:val="nil"/>
              <w:bottom w:val="single" w:sz="4" w:space="0" w:color="A6A6A6"/>
              <w:right w:val="single" w:sz="4" w:space="0" w:color="A6A6A6"/>
            </w:tcBorders>
            <w:shd w:val="clear" w:color="auto" w:fill="auto"/>
            <w:hideMark/>
          </w:tcPr>
          <w:p w14:paraId="242F46A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Nokia, Nokia Shanghai Bell</w:t>
            </w:r>
          </w:p>
        </w:tc>
        <w:tc>
          <w:tcPr>
            <w:tcW w:w="211" w:type="pct"/>
            <w:tcBorders>
              <w:top w:val="nil"/>
              <w:left w:val="nil"/>
              <w:bottom w:val="single" w:sz="4" w:space="0" w:color="A6A6A6"/>
              <w:right w:val="single" w:sz="4" w:space="0" w:color="A6A6A6"/>
            </w:tcBorders>
            <w:shd w:val="clear" w:color="auto" w:fill="auto"/>
            <w:hideMark/>
          </w:tcPr>
          <w:p w14:paraId="44B643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50B5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6509AB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formal CR</w:t>
            </w:r>
          </w:p>
        </w:tc>
        <w:tc>
          <w:tcPr>
            <w:tcW w:w="243" w:type="pct"/>
            <w:tcBorders>
              <w:top w:val="nil"/>
              <w:left w:val="nil"/>
              <w:bottom w:val="single" w:sz="4" w:space="0" w:color="A6A6A6"/>
              <w:right w:val="single" w:sz="4" w:space="0" w:color="A6A6A6"/>
            </w:tcBorders>
            <w:shd w:val="clear" w:color="auto" w:fill="auto"/>
            <w:hideMark/>
          </w:tcPr>
          <w:p w14:paraId="0D4B36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9878FB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0A078D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7483CB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4"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94D772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BE09CC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5" w:history="1">
              <w:r w:rsidR="000B2EBD" w:rsidRPr="007A0FF1">
                <w:rPr>
                  <w:rFonts w:ascii="Arial" w:hAnsi="Arial" w:cs="Arial"/>
                  <w:b/>
                  <w:bCs/>
                  <w:color w:val="0000FF"/>
                  <w:sz w:val="14"/>
                  <w:szCs w:val="14"/>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02EC11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3768</w:t>
            </w:r>
          </w:p>
        </w:tc>
        <w:tc>
          <w:tcPr>
            <w:tcW w:w="286" w:type="pct"/>
            <w:tcBorders>
              <w:top w:val="nil"/>
              <w:left w:val="nil"/>
              <w:bottom w:val="single" w:sz="4" w:space="0" w:color="A6A6A6"/>
              <w:right w:val="single" w:sz="4" w:space="0" w:color="A6A6A6"/>
            </w:tcBorders>
          </w:tcPr>
          <w:p w14:paraId="74D9E4E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B176AAD" w14:textId="77777777" w:rsidTr="009D1633">
        <w:trPr>
          <w:trHeight w:val="2600"/>
        </w:trPr>
        <w:tc>
          <w:tcPr>
            <w:tcW w:w="346" w:type="pct"/>
            <w:tcBorders>
              <w:top w:val="nil"/>
              <w:left w:val="single" w:sz="4" w:space="0" w:color="A6A6A6"/>
              <w:bottom w:val="single" w:sz="4" w:space="0" w:color="A6A6A6"/>
              <w:right w:val="single" w:sz="4" w:space="0" w:color="A6A6A6"/>
            </w:tcBorders>
            <w:shd w:val="clear" w:color="auto" w:fill="auto"/>
            <w:hideMark/>
          </w:tcPr>
          <w:p w14:paraId="1C43B8CB"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R4-2319715</w:t>
            </w:r>
          </w:p>
        </w:tc>
        <w:tc>
          <w:tcPr>
            <w:tcW w:w="690" w:type="pct"/>
            <w:tcBorders>
              <w:top w:val="nil"/>
              <w:left w:val="nil"/>
              <w:bottom w:val="single" w:sz="4" w:space="0" w:color="A6A6A6"/>
              <w:right w:val="single" w:sz="4" w:space="0" w:color="A6A6A6"/>
            </w:tcBorders>
            <w:shd w:val="clear" w:color="auto" w:fill="auto"/>
            <w:hideMark/>
          </w:tcPr>
          <w:p w14:paraId="6D14F8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RRM performance testing requirements for FR2 HST PC6 UE in TS 38.133 Annex B</w:t>
            </w:r>
          </w:p>
        </w:tc>
        <w:tc>
          <w:tcPr>
            <w:tcW w:w="439" w:type="pct"/>
            <w:tcBorders>
              <w:top w:val="nil"/>
              <w:left w:val="nil"/>
              <w:bottom w:val="single" w:sz="4" w:space="0" w:color="A6A6A6"/>
              <w:right w:val="single" w:sz="4" w:space="0" w:color="A6A6A6"/>
            </w:tcBorders>
            <w:shd w:val="clear" w:color="auto" w:fill="auto"/>
            <w:hideMark/>
          </w:tcPr>
          <w:p w14:paraId="589F346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Nokia, Nokia Shanghai Bell</w:t>
            </w:r>
          </w:p>
        </w:tc>
        <w:tc>
          <w:tcPr>
            <w:tcW w:w="211" w:type="pct"/>
            <w:tcBorders>
              <w:top w:val="nil"/>
              <w:left w:val="nil"/>
              <w:bottom w:val="single" w:sz="4" w:space="0" w:color="A6A6A6"/>
              <w:right w:val="single" w:sz="4" w:space="0" w:color="A6A6A6"/>
            </w:tcBorders>
            <w:shd w:val="clear" w:color="auto" w:fill="auto"/>
            <w:hideMark/>
          </w:tcPr>
          <w:p w14:paraId="6EAA412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93AC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043D69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formal CR</w:t>
            </w:r>
          </w:p>
        </w:tc>
        <w:tc>
          <w:tcPr>
            <w:tcW w:w="243" w:type="pct"/>
            <w:tcBorders>
              <w:top w:val="nil"/>
              <w:left w:val="nil"/>
              <w:bottom w:val="single" w:sz="4" w:space="0" w:color="A6A6A6"/>
              <w:right w:val="single" w:sz="4" w:space="0" w:color="A6A6A6"/>
            </w:tcBorders>
            <w:shd w:val="clear" w:color="auto" w:fill="auto"/>
            <w:hideMark/>
          </w:tcPr>
          <w:p w14:paraId="458D03D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4DD897B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941E69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6"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038A3F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7"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7F65A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0F5D81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8" w:history="1">
              <w:r w:rsidR="000B2EBD" w:rsidRPr="007A0FF1">
                <w:rPr>
                  <w:rFonts w:ascii="Arial" w:hAnsi="Arial" w:cs="Arial"/>
                  <w:b/>
                  <w:bCs/>
                  <w:color w:val="0000FF"/>
                  <w:sz w:val="14"/>
                  <w:szCs w:val="14"/>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126F9B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3769</w:t>
            </w:r>
          </w:p>
        </w:tc>
        <w:tc>
          <w:tcPr>
            <w:tcW w:w="286" w:type="pct"/>
            <w:tcBorders>
              <w:top w:val="nil"/>
              <w:left w:val="nil"/>
              <w:bottom w:val="single" w:sz="4" w:space="0" w:color="A6A6A6"/>
              <w:right w:val="single" w:sz="4" w:space="0" w:color="A6A6A6"/>
            </w:tcBorders>
          </w:tcPr>
          <w:p w14:paraId="04C9C1A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5F42E68"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C64597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59" w:history="1">
              <w:r w:rsidR="000B2EBD" w:rsidRPr="007A0FF1">
                <w:rPr>
                  <w:rFonts w:ascii="Arial" w:hAnsi="Arial" w:cs="Arial"/>
                  <w:b/>
                  <w:bCs/>
                  <w:color w:val="0000FF"/>
                  <w:sz w:val="14"/>
                  <w:szCs w:val="14"/>
                  <w:u w:val="single"/>
                </w:rPr>
                <w:t>R4-2319796</w:t>
              </w:r>
            </w:hyperlink>
          </w:p>
        </w:tc>
        <w:tc>
          <w:tcPr>
            <w:tcW w:w="690" w:type="pct"/>
            <w:tcBorders>
              <w:top w:val="nil"/>
              <w:left w:val="nil"/>
              <w:bottom w:val="single" w:sz="4" w:space="0" w:color="A6A6A6"/>
              <w:right w:val="single" w:sz="4" w:space="0" w:color="A6A6A6"/>
            </w:tcBorders>
            <w:shd w:val="clear" w:color="auto" w:fill="auto"/>
            <w:hideMark/>
          </w:tcPr>
          <w:p w14:paraId="10C93C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Draft CR on Handover with PSCell from SA to EN-DC with target FR2 PSCell in A.7.3.1.6 and A.7.3.1.7</w:t>
            </w:r>
          </w:p>
        </w:tc>
        <w:tc>
          <w:tcPr>
            <w:tcW w:w="439" w:type="pct"/>
            <w:tcBorders>
              <w:top w:val="nil"/>
              <w:left w:val="nil"/>
              <w:bottom w:val="single" w:sz="4" w:space="0" w:color="A6A6A6"/>
              <w:right w:val="single" w:sz="4" w:space="0" w:color="A6A6A6"/>
            </w:tcBorders>
            <w:shd w:val="clear" w:color="auto" w:fill="auto"/>
            <w:hideMark/>
          </w:tcPr>
          <w:p w14:paraId="132836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OPPO</w:t>
            </w:r>
          </w:p>
        </w:tc>
        <w:tc>
          <w:tcPr>
            <w:tcW w:w="211" w:type="pct"/>
            <w:tcBorders>
              <w:top w:val="nil"/>
              <w:left w:val="nil"/>
              <w:bottom w:val="single" w:sz="4" w:space="0" w:color="A6A6A6"/>
              <w:right w:val="single" w:sz="4" w:space="0" w:color="A6A6A6"/>
            </w:tcBorders>
            <w:shd w:val="clear" w:color="auto" w:fill="auto"/>
            <w:hideMark/>
          </w:tcPr>
          <w:p w14:paraId="08C254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22EE90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CAF0A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245440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64FC2B2"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CECEDB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867A6F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1"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B7E5C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9B3635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2" w:history="1">
              <w:r w:rsidR="000B2EBD" w:rsidRPr="007A0FF1">
                <w:rPr>
                  <w:rFonts w:ascii="Arial" w:hAnsi="Arial" w:cs="Arial"/>
                  <w:b/>
                  <w:bCs/>
                  <w:color w:val="0000FF"/>
                  <w:sz w:val="14"/>
                  <w:szCs w:val="14"/>
                  <w:u w:val="single"/>
                </w:rPr>
                <w:t>NR_newRAT-Perf</w:t>
              </w:r>
            </w:hyperlink>
          </w:p>
        </w:tc>
        <w:tc>
          <w:tcPr>
            <w:tcW w:w="248" w:type="pct"/>
            <w:tcBorders>
              <w:top w:val="nil"/>
              <w:left w:val="nil"/>
              <w:bottom w:val="single" w:sz="4" w:space="0" w:color="A6A6A6"/>
              <w:right w:val="single" w:sz="4" w:space="0" w:color="A6A6A6"/>
            </w:tcBorders>
            <w:shd w:val="clear" w:color="000000" w:fill="BFBFBF"/>
            <w:hideMark/>
          </w:tcPr>
          <w:p w14:paraId="71F835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3774</w:t>
            </w:r>
          </w:p>
        </w:tc>
        <w:tc>
          <w:tcPr>
            <w:tcW w:w="286" w:type="pct"/>
            <w:tcBorders>
              <w:top w:val="nil"/>
              <w:left w:val="nil"/>
              <w:bottom w:val="single" w:sz="4" w:space="0" w:color="A6A6A6"/>
              <w:right w:val="single" w:sz="4" w:space="0" w:color="A6A6A6"/>
            </w:tcBorders>
          </w:tcPr>
          <w:p w14:paraId="477BDDA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6F6BF1F"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3A52F9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3" w:history="1">
              <w:r w:rsidR="000B2EBD" w:rsidRPr="007A0FF1">
                <w:rPr>
                  <w:rFonts w:ascii="Arial" w:hAnsi="Arial" w:cs="Arial"/>
                  <w:b/>
                  <w:bCs/>
                  <w:color w:val="0000FF"/>
                  <w:sz w:val="14"/>
                  <w:szCs w:val="14"/>
                  <w:u w:val="single"/>
                </w:rPr>
                <w:t>R4-2319813</w:t>
              </w:r>
            </w:hyperlink>
          </w:p>
        </w:tc>
        <w:tc>
          <w:tcPr>
            <w:tcW w:w="690" w:type="pct"/>
            <w:tcBorders>
              <w:top w:val="nil"/>
              <w:left w:val="nil"/>
              <w:bottom w:val="single" w:sz="4" w:space="0" w:color="A6A6A6"/>
              <w:right w:val="single" w:sz="4" w:space="0" w:color="A6A6A6"/>
            </w:tcBorders>
            <w:shd w:val="clear" w:color="auto" w:fill="auto"/>
            <w:hideMark/>
          </w:tcPr>
          <w:p w14:paraId="631F65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[NR_HST_FR2] CR for 38.133: Corrections in HST FR2 RRM requirements and test (Rel-17, Cat F)</w:t>
            </w:r>
          </w:p>
        </w:tc>
        <w:tc>
          <w:tcPr>
            <w:tcW w:w="439" w:type="pct"/>
            <w:tcBorders>
              <w:top w:val="nil"/>
              <w:left w:val="nil"/>
              <w:bottom w:val="single" w:sz="4" w:space="0" w:color="A6A6A6"/>
              <w:right w:val="single" w:sz="4" w:space="0" w:color="A6A6A6"/>
            </w:tcBorders>
            <w:shd w:val="clear" w:color="auto" w:fill="auto"/>
            <w:hideMark/>
          </w:tcPr>
          <w:p w14:paraId="467B7D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 Samsung</w:t>
            </w:r>
          </w:p>
        </w:tc>
        <w:tc>
          <w:tcPr>
            <w:tcW w:w="211" w:type="pct"/>
            <w:tcBorders>
              <w:top w:val="nil"/>
              <w:left w:val="nil"/>
              <w:bottom w:val="single" w:sz="4" w:space="0" w:color="A6A6A6"/>
              <w:right w:val="single" w:sz="4" w:space="0" w:color="A6A6A6"/>
            </w:tcBorders>
            <w:shd w:val="clear" w:color="auto" w:fill="auto"/>
            <w:hideMark/>
          </w:tcPr>
          <w:p w14:paraId="0A7DDA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3AE2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3134FC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6E7B95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2BD2B39"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E300F8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4"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4D0CED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5"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99BE04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BF8CDC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6" w:history="1">
              <w:r w:rsidR="000B2EBD" w:rsidRPr="007A0FF1">
                <w:rPr>
                  <w:rFonts w:ascii="Arial" w:hAnsi="Arial" w:cs="Arial"/>
                  <w:b/>
                  <w:bCs/>
                  <w:color w:val="0000FF"/>
                  <w:sz w:val="14"/>
                  <w:szCs w:val="14"/>
                  <w:u w:val="single"/>
                </w:rPr>
                <w:t>NR_HST_FR2</w:t>
              </w:r>
            </w:hyperlink>
          </w:p>
        </w:tc>
        <w:tc>
          <w:tcPr>
            <w:tcW w:w="248" w:type="pct"/>
            <w:tcBorders>
              <w:top w:val="nil"/>
              <w:left w:val="nil"/>
              <w:bottom w:val="single" w:sz="4" w:space="0" w:color="A6A6A6"/>
              <w:right w:val="single" w:sz="4" w:space="0" w:color="A6A6A6"/>
            </w:tcBorders>
            <w:shd w:val="clear" w:color="000000" w:fill="BFBFBF"/>
            <w:hideMark/>
          </w:tcPr>
          <w:p w14:paraId="32FB230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3775</w:t>
            </w:r>
          </w:p>
        </w:tc>
        <w:tc>
          <w:tcPr>
            <w:tcW w:w="286" w:type="pct"/>
            <w:tcBorders>
              <w:top w:val="nil"/>
              <w:left w:val="nil"/>
              <w:bottom w:val="single" w:sz="4" w:space="0" w:color="A6A6A6"/>
              <w:right w:val="single" w:sz="4" w:space="0" w:color="A6A6A6"/>
            </w:tcBorders>
          </w:tcPr>
          <w:p w14:paraId="60C4BF9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3458646"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730EFC19"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R4-2319814</w:t>
            </w:r>
          </w:p>
        </w:tc>
        <w:tc>
          <w:tcPr>
            <w:tcW w:w="690" w:type="pct"/>
            <w:tcBorders>
              <w:top w:val="nil"/>
              <w:left w:val="nil"/>
              <w:bottom w:val="single" w:sz="4" w:space="0" w:color="A6A6A6"/>
              <w:right w:val="single" w:sz="4" w:space="0" w:color="A6A6A6"/>
            </w:tcBorders>
            <w:shd w:val="clear" w:color="auto" w:fill="auto"/>
            <w:hideMark/>
          </w:tcPr>
          <w:p w14:paraId="20EA446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[NR_HST_FR2] CR for 38.133: Corrections in HST FR2 RRM requirements and test (Rel-18, Cat A)</w:t>
            </w:r>
          </w:p>
        </w:tc>
        <w:tc>
          <w:tcPr>
            <w:tcW w:w="439" w:type="pct"/>
            <w:tcBorders>
              <w:top w:val="nil"/>
              <w:left w:val="nil"/>
              <w:bottom w:val="single" w:sz="4" w:space="0" w:color="A6A6A6"/>
              <w:right w:val="single" w:sz="4" w:space="0" w:color="A6A6A6"/>
            </w:tcBorders>
            <w:shd w:val="clear" w:color="auto" w:fill="auto"/>
            <w:hideMark/>
          </w:tcPr>
          <w:p w14:paraId="564E8D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 Samsung</w:t>
            </w:r>
          </w:p>
        </w:tc>
        <w:tc>
          <w:tcPr>
            <w:tcW w:w="211" w:type="pct"/>
            <w:tcBorders>
              <w:top w:val="nil"/>
              <w:left w:val="nil"/>
              <w:bottom w:val="single" w:sz="4" w:space="0" w:color="A6A6A6"/>
              <w:right w:val="single" w:sz="4" w:space="0" w:color="A6A6A6"/>
            </w:tcBorders>
            <w:shd w:val="clear" w:color="auto" w:fill="auto"/>
            <w:hideMark/>
          </w:tcPr>
          <w:p w14:paraId="1E8A60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D9653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B050E8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C0C0F9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15BDE7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1567CA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7"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DF7CCD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8"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67AD9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31F246B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69" w:history="1">
              <w:r w:rsidR="000B2EBD" w:rsidRPr="007A0FF1">
                <w:rPr>
                  <w:rFonts w:ascii="Arial" w:hAnsi="Arial" w:cs="Arial"/>
                  <w:b/>
                  <w:bCs/>
                  <w:color w:val="0000FF"/>
                  <w:sz w:val="14"/>
                  <w:szCs w:val="14"/>
                  <w:u w:val="single"/>
                </w:rPr>
                <w:t>NR_HST_FR2</w:t>
              </w:r>
            </w:hyperlink>
          </w:p>
        </w:tc>
        <w:tc>
          <w:tcPr>
            <w:tcW w:w="248" w:type="pct"/>
            <w:tcBorders>
              <w:top w:val="nil"/>
              <w:left w:val="nil"/>
              <w:bottom w:val="single" w:sz="4" w:space="0" w:color="A6A6A6"/>
              <w:right w:val="single" w:sz="4" w:space="0" w:color="A6A6A6"/>
            </w:tcBorders>
            <w:shd w:val="clear" w:color="000000" w:fill="BFBFBF"/>
            <w:hideMark/>
          </w:tcPr>
          <w:p w14:paraId="368EAF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3776</w:t>
            </w:r>
          </w:p>
        </w:tc>
        <w:tc>
          <w:tcPr>
            <w:tcW w:w="286" w:type="pct"/>
            <w:tcBorders>
              <w:top w:val="nil"/>
              <w:left w:val="nil"/>
              <w:bottom w:val="single" w:sz="4" w:space="0" w:color="A6A6A6"/>
              <w:right w:val="single" w:sz="4" w:space="0" w:color="A6A6A6"/>
            </w:tcBorders>
          </w:tcPr>
          <w:p w14:paraId="54A82FF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B0EC5FD"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2D3D205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0" w:history="1">
              <w:r w:rsidR="000B2EBD" w:rsidRPr="007A0FF1">
                <w:rPr>
                  <w:rFonts w:ascii="Arial" w:hAnsi="Arial" w:cs="Arial"/>
                  <w:b/>
                  <w:bCs/>
                  <w:color w:val="0000FF"/>
                  <w:sz w:val="14"/>
                  <w:szCs w:val="14"/>
                  <w:u w:val="single"/>
                </w:rPr>
                <w:t>R4-2319828</w:t>
              </w:r>
            </w:hyperlink>
          </w:p>
        </w:tc>
        <w:tc>
          <w:tcPr>
            <w:tcW w:w="690" w:type="pct"/>
            <w:tcBorders>
              <w:top w:val="nil"/>
              <w:left w:val="nil"/>
              <w:bottom w:val="single" w:sz="4" w:space="0" w:color="A6A6A6"/>
              <w:right w:val="single" w:sz="4" w:space="0" w:color="A6A6A6"/>
            </w:tcBorders>
            <w:shd w:val="clear" w:color="auto" w:fill="auto"/>
            <w:hideMark/>
          </w:tcPr>
          <w:p w14:paraId="1D0DAB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[NR_UE_pow_sav_enh-Perf] CR to TS 38.133: Corrections to Enhanced Power Saving test cases (Rel 17)</w:t>
            </w:r>
          </w:p>
        </w:tc>
        <w:tc>
          <w:tcPr>
            <w:tcW w:w="439" w:type="pct"/>
            <w:tcBorders>
              <w:top w:val="nil"/>
              <w:left w:val="nil"/>
              <w:bottom w:val="single" w:sz="4" w:space="0" w:color="A6A6A6"/>
              <w:right w:val="single" w:sz="4" w:space="0" w:color="A6A6A6"/>
            </w:tcBorders>
            <w:shd w:val="clear" w:color="auto" w:fill="auto"/>
            <w:hideMark/>
          </w:tcPr>
          <w:p w14:paraId="3067F3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211" w:type="pct"/>
            <w:tcBorders>
              <w:top w:val="nil"/>
              <w:left w:val="nil"/>
              <w:bottom w:val="single" w:sz="4" w:space="0" w:color="A6A6A6"/>
              <w:right w:val="single" w:sz="4" w:space="0" w:color="A6A6A6"/>
            </w:tcBorders>
            <w:shd w:val="clear" w:color="auto" w:fill="auto"/>
            <w:hideMark/>
          </w:tcPr>
          <w:p w14:paraId="1EF8572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83413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0D2DB1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42C93B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D2CC04E"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8DA59E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1"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BB816F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2"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054C0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E5B0AF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3" w:history="1">
              <w:r w:rsidR="000B2EBD" w:rsidRPr="007A0FF1">
                <w:rPr>
                  <w:rFonts w:ascii="Arial" w:hAnsi="Arial" w:cs="Arial"/>
                  <w:b/>
                  <w:bCs/>
                  <w:color w:val="0000FF"/>
                  <w:sz w:val="14"/>
                  <w:szCs w:val="14"/>
                  <w:u w:val="single"/>
                </w:rPr>
                <w:t>NR_UE_pow_sav_enh-Perf</w:t>
              </w:r>
            </w:hyperlink>
          </w:p>
        </w:tc>
        <w:tc>
          <w:tcPr>
            <w:tcW w:w="248" w:type="pct"/>
            <w:tcBorders>
              <w:top w:val="nil"/>
              <w:left w:val="nil"/>
              <w:bottom w:val="single" w:sz="4" w:space="0" w:color="A6A6A6"/>
              <w:right w:val="single" w:sz="4" w:space="0" w:color="A6A6A6"/>
            </w:tcBorders>
            <w:shd w:val="clear" w:color="000000" w:fill="BFBFBF"/>
            <w:hideMark/>
          </w:tcPr>
          <w:p w14:paraId="15BFF4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3778</w:t>
            </w:r>
          </w:p>
        </w:tc>
        <w:tc>
          <w:tcPr>
            <w:tcW w:w="286" w:type="pct"/>
            <w:tcBorders>
              <w:top w:val="nil"/>
              <w:left w:val="nil"/>
              <w:bottom w:val="single" w:sz="4" w:space="0" w:color="A6A6A6"/>
              <w:right w:val="single" w:sz="4" w:space="0" w:color="A6A6A6"/>
            </w:tcBorders>
          </w:tcPr>
          <w:p w14:paraId="5EFC2B1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CE3D459"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50CE3534"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R4-2319829</w:t>
            </w:r>
          </w:p>
        </w:tc>
        <w:tc>
          <w:tcPr>
            <w:tcW w:w="690" w:type="pct"/>
            <w:tcBorders>
              <w:top w:val="nil"/>
              <w:left w:val="nil"/>
              <w:bottom w:val="single" w:sz="4" w:space="0" w:color="A6A6A6"/>
              <w:right w:val="single" w:sz="4" w:space="0" w:color="A6A6A6"/>
            </w:tcBorders>
            <w:shd w:val="clear" w:color="auto" w:fill="auto"/>
            <w:hideMark/>
          </w:tcPr>
          <w:p w14:paraId="11DBF1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[NR_UE_pow_sav_enh-Perf] CR to TS 38.133: Corrections to Enhanced Power Saving test cases (Rel 18)</w:t>
            </w:r>
          </w:p>
        </w:tc>
        <w:tc>
          <w:tcPr>
            <w:tcW w:w="439" w:type="pct"/>
            <w:tcBorders>
              <w:top w:val="nil"/>
              <w:left w:val="nil"/>
              <w:bottom w:val="single" w:sz="4" w:space="0" w:color="A6A6A6"/>
              <w:right w:val="single" w:sz="4" w:space="0" w:color="A6A6A6"/>
            </w:tcBorders>
            <w:shd w:val="clear" w:color="auto" w:fill="auto"/>
            <w:hideMark/>
          </w:tcPr>
          <w:p w14:paraId="3DDAB3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211" w:type="pct"/>
            <w:tcBorders>
              <w:top w:val="nil"/>
              <w:left w:val="nil"/>
              <w:bottom w:val="single" w:sz="4" w:space="0" w:color="A6A6A6"/>
              <w:right w:val="single" w:sz="4" w:space="0" w:color="A6A6A6"/>
            </w:tcBorders>
            <w:shd w:val="clear" w:color="auto" w:fill="auto"/>
            <w:hideMark/>
          </w:tcPr>
          <w:p w14:paraId="0A2AFDF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E5E91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CF163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3754DF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563D008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D4A284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4"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0F8724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5"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644EE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D6E386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6" w:history="1">
              <w:r w:rsidR="000B2EBD" w:rsidRPr="007A0FF1">
                <w:rPr>
                  <w:rFonts w:ascii="Arial" w:hAnsi="Arial" w:cs="Arial"/>
                  <w:b/>
                  <w:bCs/>
                  <w:color w:val="0000FF"/>
                  <w:sz w:val="14"/>
                  <w:szCs w:val="14"/>
                  <w:u w:val="single"/>
                </w:rPr>
                <w:t>NR_UE_pow_sav_enh-Perf</w:t>
              </w:r>
            </w:hyperlink>
          </w:p>
        </w:tc>
        <w:tc>
          <w:tcPr>
            <w:tcW w:w="248" w:type="pct"/>
            <w:tcBorders>
              <w:top w:val="nil"/>
              <w:left w:val="nil"/>
              <w:bottom w:val="single" w:sz="4" w:space="0" w:color="A6A6A6"/>
              <w:right w:val="single" w:sz="4" w:space="0" w:color="A6A6A6"/>
            </w:tcBorders>
            <w:shd w:val="clear" w:color="000000" w:fill="BFBFBF"/>
            <w:hideMark/>
          </w:tcPr>
          <w:p w14:paraId="187697A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3779</w:t>
            </w:r>
          </w:p>
        </w:tc>
        <w:tc>
          <w:tcPr>
            <w:tcW w:w="286" w:type="pct"/>
            <w:tcBorders>
              <w:top w:val="nil"/>
              <w:left w:val="nil"/>
              <w:bottom w:val="single" w:sz="4" w:space="0" w:color="A6A6A6"/>
              <w:right w:val="single" w:sz="4" w:space="0" w:color="A6A6A6"/>
            </w:tcBorders>
          </w:tcPr>
          <w:p w14:paraId="59B7D7E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D91CAF0"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B56431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7" w:history="1">
              <w:r w:rsidR="000B2EBD" w:rsidRPr="007A0FF1">
                <w:rPr>
                  <w:rFonts w:ascii="Arial" w:hAnsi="Arial" w:cs="Arial"/>
                  <w:b/>
                  <w:bCs/>
                  <w:color w:val="0000FF"/>
                  <w:sz w:val="14"/>
                  <w:szCs w:val="14"/>
                  <w:u w:val="single"/>
                </w:rPr>
                <w:t>R4-2319830</w:t>
              </w:r>
            </w:hyperlink>
          </w:p>
        </w:tc>
        <w:tc>
          <w:tcPr>
            <w:tcW w:w="690" w:type="pct"/>
            <w:tcBorders>
              <w:top w:val="nil"/>
              <w:left w:val="nil"/>
              <w:bottom w:val="single" w:sz="4" w:space="0" w:color="A6A6A6"/>
              <w:right w:val="single" w:sz="4" w:space="0" w:color="A6A6A6"/>
            </w:tcBorders>
            <w:shd w:val="clear" w:color="auto" w:fill="auto"/>
            <w:hideMark/>
          </w:tcPr>
          <w:p w14:paraId="4758541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TS 38.133: Corrections to RedCap test cases (Rel 17)</w:t>
            </w:r>
          </w:p>
        </w:tc>
        <w:tc>
          <w:tcPr>
            <w:tcW w:w="439" w:type="pct"/>
            <w:tcBorders>
              <w:top w:val="nil"/>
              <w:left w:val="nil"/>
              <w:bottom w:val="single" w:sz="4" w:space="0" w:color="A6A6A6"/>
              <w:right w:val="single" w:sz="4" w:space="0" w:color="A6A6A6"/>
            </w:tcBorders>
            <w:shd w:val="clear" w:color="auto" w:fill="auto"/>
            <w:hideMark/>
          </w:tcPr>
          <w:p w14:paraId="229E0F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211" w:type="pct"/>
            <w:tcBorders>
              <w:top w:val="nil"/>
              <w:left w:val="nil"/>
              <w:bottom w:val="single" w:sz="4" w:space="0" w:color="A6A6A6"/>
              <w:right w:val="single" w:sz="4" w:space="0" w:color="A6A6A6"/>
            </w:tcBorders>
            <w:shd w:val="clear" w:color="auto" w:fill="auto"/>
            <w:hideMark/>
          </w:tcPr>
          <w:p w14:paraId="24C1CC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9D2A5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12242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A6BC5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374F50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8E8AFC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8"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1AC8C3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79"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38CA7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613DA1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0"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2A167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3780</w:t>
            </w:r>
          </w:p>
        </w:tc>
        <w:tc>
          <w:tcPr>
            <w:tcW w:w="286" w:type="pct"/>
            <w:tcBorders>
              <w:top w:val="nil"/>
              <w:left w:val="nil"/>
              <w:bottom w:val="single" w:sz="4" w:space="0" w:color="A6A6A6"/>
              <w:right w:val="single" w:sz="4" w:space="0" w:color="A6A6A6"/>
            </w:tcBorders>
          </w:tcPr>
          <w:p w14:paraId="4803319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886C392"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1D2340AA"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R4-2319831</w:t>
            </w:r>
          </w:p>
        </w:tc>
        <w:tc>
          <w:tcPr>
            <w:tcW w:w="690" w:type="pct"/>
            <w:tcBorders>
              <w:top w:val="nil"/>
              <w:left w:val="nil"/>
              <w:bottom w:val="single" w:sz="4" w:space="0" w:color="A6A6A6"/>
              <w:right w:val="single" w:sz="4" w:space="0" w:color="A6A6A6"/>
            </w:tcBorders>
            <w:shd w:val="clear" w:color="auto" w:fill="auto"/>
            <w:hideMark/>
          </w:tcPr>
          <w:p w14:paraId="6C748D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TS 38.133: Corrections to RedCap test cases (Rel 18)</w:t>
            </w:r>
          </w:p>
        </w:tc>
        <w:tc>
          <w:tcPr>
            <w:tcW w:w="439" w:type="pct"/>
            <w:tcBorders>
              <w:top w:val="nil"/>
              <w:left w:val="nil"/>
              <w:bottom w:val="single" w:sz="4" w:space="0" w:color="A6A6A6"/>
              <w:right w:val="single" w:sz="4" w:space="0" w:color="A6A6A6"/>
            </w:tcBorders>
            <w:shd w:val="clear" w:color="auto" w:fill="auto"/>
            <w:hideMark/>
          </w:tcPr>
          <w:p w14:paraId="4E6C10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211" w:type="pct"/>
            <w:tcBorders>
              <w:top w:val="nil"/>
              <w:left w:val="nil"/>
              <w:bottom w:val="single" w:sz="4" w:space="0" w:color="A6A6A6"/>
              <w:right w:val="single" w:sz="4" w:space="0" w:color="A6A6A6"/>
            </w:tcBorders>
            <w:shd w:val="clear" w:color="auto" w:fill="auto"/>
            <w:hideMark/>
          </w:tcPr>
          <w:p w14:paraId="22C0B7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654C5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D2751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868A03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0D84D5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51C65F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1"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D7F85C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2"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03BD1C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1EA7DE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3"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BECE7E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3781</w:t>
            </w:r>
          </w:p>
        </w:tc>
        <w:tc>
          <w:tcPr>
            <w:tcW w:w="286" w:type="pct"/>
            <w:tcBorders>
              <w:top w:val="nil"/>
              <w:left w:val="nil"/>
              <w:bottom w:val="single" w:sz="4" w:space="0" w:color="A6A6A6"/>
              <w:right w:val="single" w:sz="4" w:space="0" w:color="A6A6A6"/>
            </w:tcBorders>
          </w:tcPr>
          <w:p w14:paraId="060F6AF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0CCF5EB"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050982F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4" w:history="1">
              <w:r w:rsidR="000B2EBD" w:rsidRPr="007A0FF1">
                <w:rPr>
                  <w:rFonts w:ascii="Arial" w:hAnsi="Arial" w:cs="Arial"/>
                  <w:b/>
                  <w:bCs/>
                  <w:color w:val="0000FF"/>
                  <w:sz w:val="14"/>
                  <w:szCs w:val="14"/>
                  <w:u w:val="single"/>
                </w:rPr>
                <w:t>R4-2319832</w:t>
              </w:r>
            </w:hyperlink>
          </w:p>
        </w:tc>
        <w:tc>
          <w:tcPr>
            <w:tcW w:w="690" w:type="pct"/>
            <w:tcBorders>
              <w:top w:val="nil"/>
              <w:left w:val="nil"/>
              <w:bottom w:val="single" w:sz="4" w:space="0" w:color="A6A6A6"/>
              <w:right w:val="single" w:sz="4" w:space="0" w:color="A6A6A6"/>
            </w:tcBorders>
            <w:shd w:val="clear" w:color="auto" w:fill="auto"/>
            <w:hideMark/>
          </w:tcPr>
          <w:p w14:paraId="58F2302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[NR_NTN_solutions-Perf] CR to TS 38.133: Corrections to NR NTN test cases (Rel 17)</w:t>
            </w:r>
          </w:p>
        </w:tc>
        <w:tc>
          <w:tcPr>
            <w:tcW w:w="439" w:type="pct"/>
            <w:tcBorders>
              <w:top w:val="nil"/>
              <w:left w:val="nil"/>
              <w:bottom w:val="single" w:sz="4" w:space="0" w:color="A6A6A6"/>
              <w:right w:val="single" w:sz="4" w:space="0" w:color="A6A6A6"/>
            </w:tcBorders>
            <w:shd w:val="clear" w:color="auto" w:fill="auto"/>
            <w:hideMark/>
          </w:tcPr>
          <w:p w14:paraId="5E2DE3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211" w:type="pct"/>
            <w:tcBorders>
              <w:top w:val="nil"/>
              <w:left w:val="nil"/>
              <w:bottom w:val="single" w:sz="4" w:space="0" w:color="A6A6A6"/>
              <w:right w:val="single" w:sz="4" w:space="0" w:color="A6A6A6"/>
            </w:tcBorders>
            <w:shd w:val="clear" w:color="auto" w:fill="auto"/>
            <w:hideMark/>
          </w:tcPr>
          <w:p w14:paraId="217584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46E83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EC93BE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90CB8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80E282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227B92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5"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8F734E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6"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EB682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AC895B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7" w:history="1">
              <w:r w:rsidR="000B2EBD" w:rsidRPr="007A0FF1">
                <w:rPr>
                  <w:rFonts w:ascii="Arial" w:hAnsi="Arial" w:cs="Arial"/>
                  <w:b/>
                  <w:bCs/>
                  <w:color w:val="0000FF"/>
                  <w:sz w:val="14"/>
                  <w:szCs w:val="14"/>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3C25219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3782</w:t>
            </w:r>
          </w:p>
        </w:tc>
        <w:tc>
          <w:tcPr>
            <w:tcW w:w="286" w:type="pct"/>
            <w:tcBorders>
              <w:top w:val="nil"/>
              <w:left w:val="nil"/>
              <w:bottom w:val="single" w:sz="4" w:space="0" w:color="A6A6A6"/>
              <w:right w:val="single" w:sz="4" w:space="0" w:color="A6A6A6"/>
            </w:tcBorders>
          </w:tcPr>
          <w:p w14:paraId="7B44285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93A2DBA"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202D72A"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R4-2319833</w:t>
            </w:r>
          </w:p>
        </w:tc>
        <w:tc>
          <w:tcPr>
            <w:tcW w:w="690" w:type="pct"/>
            <w:tcBorders>
              <w:top w:val="nil"/>
              <w:left w:val="nil"/>
              <w:bottom w:val="single" w:sz="4" w:space="0" w:color="A6A6A6"/>
              <w:right w:val="single" w:sz="4" w:space="0" w:color="A6A6A6"/>
            </w:tcBorders>
            <w:shd w:val="clear" w:color="auto" w:fill="auto"/>
            <w:hideMark/>
          </w:tcPr>
          <w:p w14:paraId="5205593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[NR_NTN_solutions-Perf] CR to TS 38.133: Corrections to NR NTN test cases (Rel 18)</w:t>
            </w:r>
          </w:p>
        </w:tc>
        <w:tc>
          <w:tcPr>
            <w:tcW w:w="439" w:type="pct"/>
            <w:tcBorders>
              <w:top w:val="nil"/>
              <w:left w:val="nil"/>
              <w:bottom w:val="single" w:sz="4" w:space="0" w:color="A6A6A6"/>
              <w:right w:val="single" w:sz="4" w:space="0" w:color="A6A6A6"/>
            </w:tcBorders>
            <w:shd w:val="clear" w:color="auto" w:fill="auto"/>
            <w:hideMark/>
          </w:tcPr>
          <w:p w14:paraId="323BD0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211" w:type="pct"/>
            <w:tcBorders>
              <w:top w:val="nil"/>
              <w:left w:val="nil"/>
              <w:bottom w:val="single" w:sz="4" w:space="0" w:color="A6A6A6"/>
              <w:right w:val="single" w:sz="4" w:space="0" w:color="A6A6A6"/>
            </w:tcBorders>
            <w:shd w:val="clear" w:color="auto" w:fill="auto"/>
            <w:hideMark/>
          </w:tcPr>
          <w:p w14:paraId="3BC9B3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3E841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01D75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53AED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00AD0B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990475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8"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F0D3BA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89"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9B66E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6C23A1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0" w:history="1">
              <w:r w:rsidR="000B2EBD" w:rsidRPr="007A0FF1">
                <w:rPr>
                  <w:rFonts w:ascii="Arial" w:hAnsi="Arial" w:cs="Arial"/>
                  <w:b/>
                  <w:bCs/>
                  <w:color w:val="0000FF"/>
                  <w:sz w:val="14"/>
                  <w:szCs w:val="14"/>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043AAB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3783</w:t>
            </w:r>
          </w:p>
        </w:tc>
        <w:tc>
          <w:tcPr>
            <w:tcW w:w="286" w:type="pct"/>
            <w:tcBorders>
              <w:top w:val="nil"/>
              <w:left w:val="nil"/>
              <w:bottom w:val="single" w:sz="4" w:space="0" w:color="A6A6A6"/>
              <w:right w:val="single" w:sz="4" w:space="0" w:color="A6A6A6"/>
            </w:tcBorders>
          </w:tcPr>
          <w:p w14:paraId="07934E9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FBE6AA6"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7F907A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1" w:history="1">
              <w:r w:rsidR="000B2EBD" w:rsidRPr="007A0FF1">
                <w:rPr>
                  <w:rFonts w:ascii="Arial" w:hAnsi="Arial" w:cs="Arial"/>
                  <w:b/>
                  <w:bCs/>
                  <w:color w:val="0000FF"/>
                  <w:sz w:val="14"/>
                  <w:szCs w:val="14"/>
                  <w:u w:val="single"/>
                </w:rPr>
                <w:t>R4-2319949</w:t>
              </w:r>
            </w:hyperlink>
          </w:p>
        </w:tc>
        <w:tc>
          <w:tcPr>
            <w:tcW w:w="690" w:type="pct"/>
            <w:tcBorders>
              <w:top w:val="nil"/>
              <w:left w:val="nil"/>
              <w:bottom w:val="single" w:sz="4" w:space="0" w:color="A6A6A6"/>
              <w:right w:val="single" w:sz="4" w:space="0" w:color="A6A6A6"/>
            </w:tcBorders>
            <w:shd w:val="clear" w:color="auto" w:fill="auto"/>
            <w:hideMark/>
          </w:tcPr>
          <w:p w14:paraId="77A62A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[NR_UE_pow_sav_enh-Core]CR on maintaining RLM/BFD relaxation requirements R17</w:t>
            </w:r>
          </w:p>
        </w:tc>
        <w:tc>
          <w:tcPr>
            <w:tcW w:w="439" w:type="pct"/>
            <w:tcBorders>
              <w:top w:val="nil"/>
              <w:left w:val="nil"/>
              <w:bottom w:val="single" w:sz="4" w:space="0" w:color="A6A6A6"/>
              <w:right w:val="single" w:sz="4" w:space="0" w:color="A6A6A6"/>
            </w:tcBorders>
            <w:shd w:val="clear" w:color="auto" w:fill="auto"/>
            <w:hideMark/>
          </w:tcPr>
          <w:p w14:paraId="3CB6F60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 vivo.</w:t>
            </w:r>
          </w:p>
        </w:tc>
        <w:tc>
          <w:tcPr>
            <w:tcW w:w="211" w:type="pct"/>
            <w:tcBorders>
              <w:top w:val="nil"/>
              <w:left w:val="nil"/>
              <w:bottom w:val="single" w:sz="4" w:space="0" w:color="A6A6A6"/>
              <w:right w:val="single" w:sz="4" w:space="0" w:color="A6A6A6"/>
            </w:tcBorders>
            <w:shd w:val="clear" w:color="auto" w:fill="auto"/>
            <w:hideMark/>
          </w:tcPr>
          <w:p w14:paraId="520A828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83E502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995E3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6485E8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15F895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9245A5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2"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2ABB5D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3"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06BF64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8D5228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4" w:history="1">
              <w:r w:rsidR="000B2EBD"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039B134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3788</w:t>
            </w:r>
          </w:p>
        </w:tc>
        <w:tc>
          <w:tcPr>
            <w:tcW w:w="286" w:type="pct"/>
            <w:tcBorders>
              <w:top w:val="nil"/>
              <w:left w:val="nil"/>
              <w:bottom w:val="single" w:sz="4" w:space="0" w:color="A6A6A6"/>
              <w:right w:val="single" w:sz="4" w:space="0" w:color="A6A6A6"/>
            </w:tcBorders>
          </w:tcPr>
          <w:p w14:paraId="4F1F52F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75FF425"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70E66DA"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R4-2319950</w:t>
            </w:r>
          </w:p>
        </w:tc>
        <w:tc>
          <w:tcPr>
            <w:tcW w:w="690" w:type="pct"/>
            <w:tcBorders>
              <w:top w:val="nil"/>
              <w:left w:val="nil"/>
              <w:bottom w:val="single" w:sz="4" w:space="0" w:color="A6A6A6"/>
              <w:right w:val="single" w:sz="4" w:space="0" w:color="A6A6A6"/>
            </w:tcBorders>
            <w:shd w:val="clear" w:color="auto" w:fill="auto"/>
            <w:hideMark/>
          </w:tcPr>
          <w:p w14:paraId="0E8C9F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[NR_UE_pow_sav_enh-Core]CR on maintaining RLM/BFD relaxation requirements R18</w:t>
            </w:r>
          </w:p>
        </w:tc>
        <w:tc>
          <w:tcPr>
            <w:tcW w:w="439" w:type="pct"/>
            <w:tcBorders>
              <w:top w:val="nil"/>
              <w:left w:val="nil"/>
              <w:bottom w:val="single" w:sz="4" w:space="0" w:color="A6A6A6"/>
              <w:right w:val="single" w:sz="4" w:space="0" w:color="A6A6A6"/>
            </w:tcBorders>
            <w:shd w:val="clear" w:color="auto" w:fill="auto"/>
            <w:hideMark/>
          </w:tcPr>
          <w:p w14:paraId="43CEBC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 vivo</w:t>
            </w:r>
          </w:p>
        </w:tc>
        <w:tc>
          <w:tcPr>
            <w:tcW w:w="211" w:type="pct"/>
            <w:tcBorders>
              <w:top w:val="nil"/>
              <w:left w:val="nil"/>
              <w:bottom w:val="single" w:sz="4" w:space="0" w:color="A6A6A6"/>
              <w:right w:val="single" w:sz="4" w:space="0" w:color="A6A6A6"/>
            </w:tcBorders>
            <w:shd w:val="clear" w:color="auto" w:fill="auto"/>
            <w:hideMark/>
          </w:tcPr>
          <w:p w14:paraId="6D214DC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1B224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A2C9F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CEDD2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0AB3218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51AC5C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5"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F22864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6"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A8594C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1AA5BD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7" w:history="1">
              <w:r w:rsidR="000B2EBD"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5F92C3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3789</w:t>
            </w:r>
          </w:p>
        </w:tc>
        <w:tc>
          <w:tcPr>
            <w:tcW w:w="286" w:type="pct"/>
            <w:tcBorders>
              <w:top w:val="nil"/>
              <w:left w:val="nil"/>
              <w:bottom w:val="single" w:sz="4" w:space="0" w:color="A6A6A6"/>
              <w:right w:val="single" w:sz="4" w:space="0" w:color="A6A6A6"/>
            </w:tcBorders>
          </w:tcPr>
          <w:p w14:paraId="419D375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3ED8397"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726017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8" w:history="1">
              <w:r w:rsidR="000B2EBD" w:rsidRPr="007A0FF1">
                <w:rPr>
                  <w:rFonts w:ascii="Arial" w:hAnsi="Arial" w:cs="Arial"/>
                  <w:b/>
                  <w:bCs/>
                  <w:color w:val="0000FF"/>
                  <w:sz w:val="14"/>
                  <w:szCs w:val="14"/>
                  <w:u w:val="single"/>
                </w:rPr>
                <w:t>R4-2319952</w:t>
              </w:r>
            </w:hyperlink>
          </w:p>
        </w:tc>
        <w:tc>
          <w:tcPr>
            <w:tcW w:w="690" w:type="pct"/>
            <w:tcBorders>
              <w:top w:val="nil"/>
              <w:left w:val="nil"/>
              <w:bottom w:val="single" w:sz="4" w:space="0" w:color="A6A6A6"/>
              <w:right w:val="single" w:sz="4" w:space="0" w:color="A6A6A6"/>
            </w:tcBorders>
            <w:shd w:val="clear" w:color="auto" w:fill="auto"/>
            <w:hideMark/>
          </w:tcPr>
          <w:p w14:paraId="1813EE4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[NR_FeMIMO-Core]CR on maintaining L1-RSRP </w:t>
            </w:r>
            <w:r w:rsidRPr="007A0FF1">
              <w:rPr>
                <w:rFonts w:ascii="Arial" w:hAnsi="Arial" w:cs="Arial"/>
                <w:sz w:val="14"/>
                <w:szCs w:val="14"/>
              </w:rPr>
              <w:lastRenderedPageBreak/>
              <w:t>requirements for inter-cell BM R17</w:t>
            </w:r>
          </w:p>
        </w:tc>
        <w:tc>
          <w:tcPr>
            <w:tcW w:w="439" w:type="pct"/>
            <w:tcBorders>
              <w:top w:val="nil"/>
              <w:left w:val="nil"/>
              <w:bottom w:val="single" w:sz="4" w:space="0" w:color="A6A6A6"/>
              <w:right w:val="single" w:sz="4" w:space="0" w:color="A6A6A6"/>
            </w:tcBorders>
            <w:shd w:val="clear" w:color="auto" w:fill="auto"/>
            <w:hideMark/>
          </w:tcPr>
          <w:p w14:paraId="4FA8F9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Huawei, HiSilicon</w:t>
            </w:r>
          </w:p>
        </w:tc>
        <w:tc>
          <w:tcPr>
            <w:tcW w:w="211" w:type="pct"/>
            <w:tcBorders>
              <w:top w:val="nil"/>
              <w:left w:val="nil"/>
              <w:bottom w:val="single" w:sz="4" w:space="0" w:color="A6A6A6"/>
              <w:right w:val="single" w:sz="4" w:space="0" w:color="A6A6A6"/>
            </w:tcBorders>
            <w:shd w:val="clear" w:color="auto" w:fill="auto"/>
            <w:hideMark/>
          </w:tcPr>
          <w:p w14:paraId="208314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FC65C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7C83E6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80E603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A8DE85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115FFB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799"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4008B6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0"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3F048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2422F9C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1" w:history="1">
              <w:r w:rsidR="000B2EBD" w:rsidRPr="007A0FF1">
                <w:rPr>
                  <w:rFonts w:ascii="Arial" w:hAnsi="Arial" w:cs="Arial"/>
                  <w:b/>
                  <w:bCs/>
                  <w:color w:val="0000FF"/>
                  <w:sz w:val="14"/>
                  <w:szCs w:val="14"/>
                  <w:u w:val="single"/>
                </w:rPr>
                <w:t>NR_FeMIMO-Core</w:t>
              </w:r>
            </w:hyperlink>
          </w:p>
        </w:tc>
        <w:tc>
          <w:tcPr>
            <w:tcW w:w="248" w:type="pct"/>
            <w:tcBorders>
              <w:top w:val="nil"/>
              <w:left w:val="nil"/>
              <w:bottom w:val="single" w:sz="4" w:space="0" w:color="A6A6A6"/>
              <w:right w:val="single" w:sz="4" w:space="0" w:color="A6A6A6"/>
            </w:tcBorders>
            <w:shd w:val="clear" w:color="000000" w:fill="BFBFBF"/>
            <w:hideMark/>
          </w:tcPr>
          <w:p w14:paraId="6CD480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3790</w:t>
            </w:r>
          </w:p>
        </w:tc>
        <w:tc>
          <w:tcPr>
            <w:tcW w:w="286" w:type="pct"/>
            <w:tcBorders>
              <w:top w:val="nil"/>
              <w:left w:val="nil"/>
              <w:bottom w:val="single" w:sz="4" w:space="0" w:color="A6A6A6"/>
              <w:right w:val="single" w:sz="4" w:space="0" w:color="A6A6A6"/>
            </w:tcBorders>
          </w:tcPr>
          <w:p w14:paraId="4D56BF1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4159909"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9DDEE1B"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R4-2319953</w:t>
            </w:r>
          </w:p>
        </w:tc>
        <w:tc>
          <w:tcPr>
            <w:tcW w:w="690" w:type="pct"/>
            <w:tcBorders>
              <w:top w:val="nil"/>
              <w:left w:val="nil"/>
              <w:bottom w:val="single" w:sz="4" w:space="0" w:color="A6A6A6"/>
              <w:right w:val="single" w:sz="4" w:space="0" w:color="A6A6A6"/>
            </w:tcBorders>
            <w:shd w:val="clear" w:color="auto" w:fill="auto"/>
            <w:hideMark/>
          </w:tcPr>
          <w:p w14:paraId="720448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[NR_FeMIMO-Core]CR on maintaining L1-RSRP requirements for inter-cell BM R18</w:t>
            </w:r>
          </w:p>
        </w:tc>
        <w:tc>
          <w:tcPr>
            <w:tcW w:w="439" w:type="pct"/>
            <w:tcBorders>
              <w:top w:val="nil"/>
              <w:left w:val="nil"/>
              <w:bottom w:val="single" w:sz="4" w:space="0" w:color="A6A6A6"/>
              <w:right w:val="single" w:sz="4" w:space="0" w:color="A6A6A6"/>
            </w:tcBorders>
            <w:shd w:val="clear" w:color="auto" w:fill="auto"/>
            <w:hideMark/>
          </w:tcPr>
          <w:p w14:paraId="296861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2473D3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A9582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4BBBE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17579A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2C9634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2F2393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2"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189C31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3"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D0DB6C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229A1F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4" w:history="1">
              <w:r w:rsidR="000B2EBD" w:rsidRPr="007A0FF1">
                <w:rPr>
                  <w:rFonts w:ascii="Arial" w:hAnsi="Arial" w:cs="Arial"/>
                  <w:b/>
                  <w:bCs/>
                  <w:color w:val="0000FF"/>
                  <w:sz w:val="14"/>
                  <w:szCs w:val="14"/>
                  <w:u w:val="single"/>
                </w:rPr>
                <w:t>NR_FeMIMO-Core</w:t>
              </w:r>
            </w:hyperlink>
          </w:p>
        </w:tc>
        <w:tc>
          <w:tcPr>
            <w:tcW w:w="248" w:type="pct"/>
            <w:tcBorders>
              <w:top w:val="nil"/>
              <w:left w:val="nil"/>
              <w:bottom w:val="single" w:sz="4" w:space="0" w:color="A6A6A6"/>
              <w:right w:val="single" w:sz="4" w:space="0" w:color="A6A6A6"/>
            </w:tcBorders>
            <w:shd w:val="clear" w:color="000000" w:fill="BFBFBF"/>
            <w:hideMark/>
          </w:tcPr>
          <w:p w14:paraId="423791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3791</w:t>
            </w:r>
          </w:p>
        </w:tc>
        <w:tc>
          <w:tcPr>
            <w:tcW w:w="286" w:type="pct"/>
            <w:tcBorders>
              <w:top w:val="nil"/>
              <w:left w:val="nil"/>
              <w:bottom w:val="single" w:sz="4" w:space="0" w:color="A6A6A6"/>
              <w:right w:val="single" w:sz="4" w:space="0" w:color="A6A6A6"/>
            </w:tcBorders>
          </w:tcPr>
          <w:p w14:paraId="25CFE87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9CDFC8E"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3B9CCD0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5" w:history="1">
              <w:r w:rsidR="000B2EBD" w:rsidRPr="007A0FF1">
                <w:rPr>
                  <w:rFonts w:ascii="Arial" w:hAnsi="Arial" w:cs="Arial"/>
                  <w:b/>
                  <w:bCs/>
                  <w:color w:val="0000FF"/>
                  <w:sz w:val="14"/>
                  <w:szCs w:val="14"/>
                  <w:u w:val="single"/>
                </w:rPr>
                <w:t>R4-2319954</w:t>
              </w:r>
            </w:hyperlink>
          </w:p>
        </w:tc>
        <w:tc>
          <w:tcPr>
            <w:tcW w:w="690" w:type="pct"/>
            <w:tcBorders>
              <w:top w:val="nil"/>
              <w:left w:val="nil"/>
              <w:bottom w:val="single" w:sz="4" w:space="0" w:color="A6A6A6"/>
              <w:right w:val="single" w:sz="4" w:space="0" w:color="A6A6A6"/>
            </w:tcBorders>
            <w:shd w:val="clear" w:color="auto" w:fill="auto"/>
            <w:hideMark/>
          </w:tcPr>
          <w:p w14:paraId="0971F3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[NR_FeMIMO-Perf] Corrections to unified TCI states switching test cases R17</w:t>
            </w:r>
          </w:p>
        </w:tc>
        <w:tc>
          <w:tcPr>
            <w:tcW w:w="439" w:type="pct"/>
            <w:tcBorders>
              <w:top w:val="nil"/>
              <w:left w:val="nil"/>
              <w:bottom w:val="single" w:sz="4" w:space="0" w:color="A6A6A6"/>
              <w:right w:val="single" w:sz="4" w:space="0" w:color="A6A6A6"/>
            </w:tcBorders>
            <w:shd w:val="clear" w:color="auto" w:fill="auto"/>
            <w:hideMark/>
          </w:tcPr>
          <w:p w14:paraId="73926E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53AC19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C5AD7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4049D1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00A7B4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D2928E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F13811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A4BE80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7"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D1065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290CF24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8" w:history="1">
              <w:r w:rsidR="000B2EBD" w:rsidRPr="007A0FF1">
                <w:rPr>
                  <w:rFonts w:ascii="Arial" w:hAnsi="Arial" w:cs="Arial"/>
                  <w:b/>
                  <w:bCs/>
                  <w:color w:val="0000FF"/>
                  <w:sz w:val="14"/>
                  <w:szCs w:val="14"/>
                  <w:u w:val="single"/>
                </w:rPr>
                <w:t>NR_feMIMO-Perf</w:t>
              </w:r>
            </w:hyperlink>
          </w:p>
        </w:tc>
        <w:tc>
          <w:tcPr>
            <w:tcW w:w="248" w:type="pct"/>
            <w:tcBorders>
              <w:top w:val="nil"/>
              <w:left w:val="nil"/>
              <w:bottom w:val="single" w:sz="4" w:space="0" w:color="A6A6A6"/>
              <w:right w:val="single" w:sz="4" w:space="0" w:color="A6A6A6"/>
            </w:tcBorders>
            <w:shd w:val="clear" w:color="000000" w:fill="BFBFBF"/>
            <w:hideMark/>
          </w:tcPr>
          <w:p w14:paraId="70B6893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3792</w:t>
            </w:r>
          </w:p>
        </w:tc>
        <w:tc>
          <w:tcPr>
            <w:tcW w:w="286" w:type="pct"/>
            <w:tcBorders>
              <w:top w:val="nil"/>
              <w:left w:val="nil"/>
              <w:bottom w:val="single" w:sz="4" w:space="0" w:color="A6A6A6"/>
              <w:right w:val="single" w:sz="4" w:space="0" w:color="A6A6A6"/>
            </w:tcBorders>
          </w:tcPr>
          <w:p w14:paraId="1882B7B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7D6993D"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1E5ECC13"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R4-2319955</w:t>
            </w:r>
          </w:p>
        </w:tc>
        <w:tc>
          <w:tcPr>
            <w:tcW w:w="690" w:type="pct"/>
            <w:tcBorders>
              <w:top w:val="nil"/>
              <w:left w:val="nil"/>
              <w:bottom w:val="single" w:sz="4" w:space="0" w:color="A6A6A6"/>
              <w:right w:val="single" w:sz="4" w:space="0" w:color="A6A6A6"/>
            </w:tcBorders>
            <w:shd w:val="clear" w:color="auto" w:fill="auto"/>
            <w:hideMark/>
          </w:tcPr>
          <w:p w14:paraId="35C7AB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[NR_FeMIMO-Perf]Corrections to unified TCI states switching test cases R18</w:t>
            </w:r>
          </w:p>
        </w:tc>
        <w:tc>
          <w:tcPr>
            <w:tcW w:w="439" w:type="pct"/>
            <w:tcBorders>
              <w:top w:val="nil"/>
              <w:left w:val="nil"/>
              <w:bottom w:val="single" w:sz="4" w:space="0" w:color="A6A6A6"/>
              <w:right w:val="single" w:sz="4" w:space="0" w:color="A6A6A6"/>
            </w:tcBorders>
            <w:shd w:val="clear" w:color="auto" w:fill="auto"/>
            <w:hideMark/>
          </w:tcPr>
          <w:p w14:paraId="48065DB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3746E9A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67ED5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AD573A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9C287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6C44FE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439F14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09"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DEA695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0"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4D817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0F955D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1" w:history="1">
              <w:r w:rsidR="000B2EBD" w:rsidRPr="007A0FF1">
                <w:rPr>
                  <w:rFonts w:ascii="Arial" w:hAnsi="Arial" w:cs="Arial"/>
                  <w:b/>
                  <w:bCs/>
                  <w:color w:val="0000FF"/>
                  <w:sz w:val="14"/>
                  <w:szCs w:val="14"/>
                  <w:u w:val="single"/>
                </w:rPr>
                <w:t>NR_feMIMO-Perf</w:t>
              </w:r>
            </w:hyperlink>
          </w:p>
        </w:tc>
        <w:tc>
          <w:tcPr>
            <w:tcW w:w="248" w:type="pct"/>
            <w:tcBorders>
              <w:top w:val="nil"/>
              <w:left w:val="nil"/>
              <w:bottom w:val="single" w:sz="4" w:space="0" w:color="A6A6A6"/>
              <w:right w:val="single" w:sz="4" w:space="0" w:color="A6A6A6"/>
            </w:tcBorders>
            <w:shd w:val="clear" w:color="000000" w:fill="BFBFBF"/>
            <w:hideMark/>
          </w:tcPr>
          <w:p w14:paraId="5860010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3793</w:t>
            </w:r>
          </w:p>
        </w:tc>
        <w:tc>
          <w:tcPr>
            <w:tcW w:w="286" w:type="pct"/>
            <w:tcBorders>
              <w:top w:val="nil"/>
              <w:left w:val="nil"/>
              <w:bottom w:val="single" w:sz="4" w:space="0" w:color="A6A6A6"/>
              <w:right w:val="single" w:sz="4" w:space="0" w:color="A6A6A6"/>
            </w:tcBorders>
          </w:tcPr>
          <w:p w14:paraId="44F0757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4340149"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EC1988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2" w:history="1">
              <w:r w:rsidR="000B2EBD" w:rsidRPr="007A0FF1">
                <w:rPr>
                  <w:rFonts w:ascii="Arial" w:hAnsi="Arial" w:cs="Arial"/>
                  <w:b/>
                  <w:bCs/>
                  <w:color w:val="0000FF"/>
                  <w:sz w:val="14"/>
                  <w:szCs w:val="14"/>
                  <w:u w:val="single"/>
                </w:rPr>
                <w:t>R4-2319971</w:t>
              </w:r>
            </w:hyperlink>
          </w:p>
        </w:tc>
        <w:tc>
          <w:tcPr>
            <w:tcW w:w="690" w:type="pct"/>
            <w:tcBorders>
              <w:top w:val="nil"/>
              <w:left w:val="nil"/>
              <w:bottom w:val="single" w:sz="4" w:space="0" w:color="A6A6A6"/>
              <w:right w:val="single" w:sz="4" w:space="0" w:color="A6A6A6"/>
            </w:tcBorders>
            <w:shd w:val="clear" w:color="auto" w:fill="auto"/>
            <w:hideMark/>
          </w:tcPr>
          <w:p w14:paraId="4405EF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CR on Rel-17 MGE requirements</w:t>
            </w:r>
          </w:p>
        </w:tc>
        <w:tc>
          <w:tcPr>
            <w:tcW w:w="439" w:type="pct"/>
            <w:tcBorders>
              <w:top w:val="nil"/>
              <w:left w:val="nil"/>
              <w:bottom w:val="single" w:sz="4" w:space="0" w:color="A6A6A6"/>
              <w:right w:val="single" w:sz="4" w:space="0" w:color="A6A6A6"/>
            </w:tcBorders>
            <w:shd w:val="clear" w:color="auto" w:fill="auto"/>
            <w:hideMark/>
          </w:tcPr>
          <w:p w14:paraId="32B293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07DC499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0093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614631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729EE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EB638B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FAAA47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07436D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4"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569504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43A13D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5" w:history="1">
              <w:r w:rsidR="000B2EBD"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31789E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3795</w:t>
            </w:r>
          </w:p>
        </w:tc>
        <w:tc>
          <w:tcPr>
            <w:tcW w:w="286" w:type="pct"/>
            <w:tcBorders>
              <w:top w:val="nil"/>
              <w:left w:val="nil"/>
              <w:bottom w:val="single" w:sz="4" w:space="0" w:color="A6A6A6"/>
              <w:right w:val="single" w:sz="4" w:space="0" w:color="A6A6A6"/>
            </w:tcBorders>
          </w:tcPr>
          <w:p w14:paraId="4FCFDBE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221091D"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A223B98"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R4-2319972</w:t>
            </w:r>
          </w:p>
        </w:tc>
        <w:tc>
          <w:tcPr>
            <w:tcW w:w="690" w:type="pct"/>
            <w:tcBorders>
              <w:top w:val="nil"/>
              <w:left w:val="nil"/>
              <w:bottom w:val="single" w:sz="4" w:space="0" w:color="A6A6A6"/>
              <w:right w:val="single" w:sz="4" w:space="0" w:color="A6A6A6"/>
            </w:tcBorders>
            <w:shd w:val="clear" w:color="auto" w:fill="auto"/>
            <w:hideMark/>
          </w:tcPr>
          <w:p w14:paraId="5E54E3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CR on Rel-17 MGE requirements R18</w:t>
            </w:r>
          </w:p>
        </w:tc>
        <w:tc>
          <w:tcPr>
            <w:tcW w:w="439" w:type="pct"/>
            <w:tcBorders>
              <w:top w:val="nil"/>
              <w:left w:val="nil"/>
              <w:bottom w:val="single" w:sz="4" w:space="0" w:color="A6A6A6"/>
              <w:right w:val="single" w:sz="4" w:space="0" w:color="A6A6A6"/>
            </w:tcBorders>
            <w:shd w:val="clear" w:color="auto" w:fill="auto"/>
            <w:hideMark/>
          </w:tcPr>
          <w:p w14:paraId="799EEE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612EE10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7BEAB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2E83D2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27EF6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4BCC3D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56206F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6"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CB2FDA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7"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9BA30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6D0A0F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8" w:history="1">
              <w:r w:rsidR="000B2EBD"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CBC98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3796</w:t>
            </w:r>
          </w:p>
        </w:tc>
        <w:tc>
          <w:tcPr>
            <w:tcW w:w="286" w:type="pct"/>
            <w:tcBorders>
              <w:top w:val="nil"/>
              <w:left w:val="nil"/>
              <w:bottom w:val="single" w:sz="4" w:space="0" w:color="A6A6A6"/>
              <w:right w:val="single" w:sz="4" w:space="0" w:color="A6A6A6"/>
            </w:tcBorders>
          </w:tcPr>
          <w:p w14:paraId="2928827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5257F3C"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8674BC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19" w:history="1">
              <w:r w:rsidR="000B2EBD" w:rsidRPr="007A0FF1">
                <w:rPr>
                  <w:rFonts w:ascii="Arial" w:hAnsi="Arial" w:cs="Arial"/>
                  <w:b/>
                  <w:bCs/>
                  <w:color w:val="0000FF"/>
                  <w:sz w:val="14"/>
                  <w:szCs w:val="14"/>
                  <w:u w:val="single"/>
                </w:rPr>
                <w:t>R4-2319973</w:t>
              </w:r>
            </w:hyperlink>
          </w:p>
        </w:tc>
        <w:tc>
          <w:tcPr>
            <w:tcW w:w="690" w:type="pct"/>
            <w:tcBorders>
              <w:top w:val="nil"/>
              <w:left w:val="nil"/>
              <w:bottom w:val="single" w:sz="4" w:space="0" w:color="A6A6A6"/>
              <w:right w:val="single" w:sz="4" w:space="0" w:color="A6A6A6"/>
            </w:tcBorders>
            <w:shd w:val="clear" w:color="auto" w:fill="auto"/>
            <w:hideMark/>
          </w:tcPr>
          <w:p w14:paraId="4DD27A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[NR_IIOT_URLLC_enh-Perf] CR on performance requirements for PDC measurement</w:t>
            </w:r>
          </w:p>
        </w:tc>
        <w:tc>
          <w:tcPr>
            <w:tcW w:w="439" w:type="pct"/>
            <w:tcBorders>
              <w:top w:val="nil"/>
              <w:left w:val="nil"/>
              <w:bottom w:val="single" w:sz="4" w:space="0" w:color="A6A6A6"/>
              <w:right w:val="single" w:sz="4" w:space="0" w:color="A6A6A6"/>
            </w:tcBorders>
            <w:shd w:val="clear" w:color="auto" w:fill="auto"/>
            <w:hideMark/>
          </w:tcPr>
          <w:p w14:paraId="1EBE6A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0A173A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82AC35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B93DD5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29ED6B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2A07709"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103697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AF1C1D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1"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7A707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DDCD59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2" w:history="1">
              <w:r w:rsidR="000B2EBD" w:rsidRPr="007A0FF1">
                <w:rPr>
                  <w:rFonts w:ascii="Arial" w:hAnsi="Arial" w:cs="Arial"/>
                  <w:b/>
                  <w:bCs/>
                  <w:color w:val="0000FF"/>
                  <w:sz w:val="14"/>
                  <w:szCs w:val="14"/>
                  <w:u w:val="single"/>
                </w:rPr>
                <w:t>NR_IIOT_URLLC_enh-Perf</w:t>
              </w:r>
            </w:hyperlink>
          </w:p>
        </w:tc>
        <w:tc>
          <w:tcPr>
            <w:tcW w:w="248" w:type="pct"/>
            <w:tcBorders>
              <w:top w:val="nil"/>
              <w:left w:val="nil"/>
              <w:bottom w:val="single" w:sz="4" w:space="0" w:color="A6A6A6"/>
              <w:right w:val="single" w:sz="4" w:space="0" w:color="A6A6A6"/>
            </w:tcBorders>
            <w:shd w:val="clear" w:color="000000" w:fill="BFBFBF"/>
            <w:hideMark/>
          </w:tcPr>
          <w:p w14:paraId="7BFA4ED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3797</w:t>
            </w:r>
          </w:p>
        </w:tc>
        <w:tc>
          <w:tcPr>
            <w:tcW w:w="286" w:type="pct"/>
            <w:tcBorders>
              <w:top w:val="nil"/>
              <w:left w:val="nil"/>
              <w:bottom w:val="single" w:sz="4" w:space="0" w:color="A6A6A6"/>
              <w:right w:val="single" w:sz="4" w:space="0" w:color="A6A6A6"/>
            </w:tcBorders>
          </w:tcPr>
          <w:p w14:paraId="7105589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62E581B"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A8F18E8"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R4-2319974</w:t>
            </w:r>
          </w:p>
        </w:tc>
        <w:tc>
          <w:tcPr>
            <w:tcW w:w="690" w:type="pct"/>
            <w:tcBorders>
              <w:top w:val="nil"/>
              <w:left w:val="nil"/>
              <w:bottom w:val="single" w:sz="4" w:space="0" w:color="A6A6A6"/>
              <w:right w:val="single" w:sz="4" w:space="0" w:color="A6A6A6"/>
            </w:tcBorders>
            <w:shd w:val="clear" w:color="auto" w:fill="auto"/>
            <w:hideMark/>
          </w:tcPr>
          <w:p w14:paraId="1EBB5C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[NR_IIOT_URLLC_enh-Perf] CR on performance requirements for PDC measurement R18</w:t>
            </w:r>
          </w:p>
        </w:tc>
        <w:tc>
          <w:tcPr>
            <w:tcW w:w="439" w:type="pct"/>
            <w:tcBorders>
              <w:top w:val="nil"/>
              <w:left w:val="nil"/>
              <w:bottom w:val="single" w:sz="4" w:space="0" w:color="A6A6A6"/>
              <w:right w:val="single" w:sz="4" w:space="0" w:color="A6A6A6"/>
            </w:tcBorders>
            <w:shd w:val="clear" w:color="auto" w:fill="auto"/>
            <w:hideMark/>
          </w:tcPr>
          <w:p w14:paraId="14E0A9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09D574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CE6B40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9961F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F4273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354AED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2C5403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3"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43C142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4"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FDD13A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F47BA1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5" w:history="1">
              <w:r w:rsidR="000B2EBD" w:rsidRPr="007A0FF1">
                <w:rPr>
                  <w:rFonts w:ascii="Arial" w:hAnsi="Arial" w:cs="Arial"/>
                  <w:b/>
                  <w:bCs/>
                  <w:color w:val="0000FF"/>
                  <w:sz w:val="14"/>
                  <w:szCs w:val="14"/>
                  <w:u w:val="single"/>
                </w:rPr>
                <w:t>NR_IIOT_URLLC_enh-Perf</w:t>
              </w:r>
            </w:hyperlink>
          </w:p>
        </w:tc>
        <w:tc>
          <w:tcPr>
            <w:tcW w:w="248" w:type="pct"/>
            <w:tcBorders>
              <w:top w:val="nil"/>
              <w:left w:val="nil"/>
              <w:bottom w:val="single" w:sz="4" w:space="0" w:color="A6A6A6"/>
              <w:right w:val="single" w:sz="4" w:space="0" w:color="A6A6A6"/>
            </w:tcBorders>
            <w:shd w:val="clear" w:color="000000" w:fill="BFBFBF"/>
            <w:hideMark/>
          </w:tcPr>
          <w:p w14:paraId="4DBB0F0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3798</w:t>
            </w:r>
          </w:p>
        </w:tc>
        <w:tc>
          <w:tcPr>
            <w:tcW w:w="286" w:type="pct"/>
            <w:tcBorders>
              <w:top w:val="nil"/>
              <w:left w:val="nil"/>
              <w:bottom w:val="single" w:sz="4" w:space="0" w:color="A6A6A6"/>
              <w:right w:val="single" w:sz="4" w:space="0" w:color="A6A6A6"/>
            </w:tcBorders>
          </w:tcPr>
          <w:p w14:paraId="39FCE6C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5BE9909"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2AF6C84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6" w:history="1">
              <w:r w:rsidR="000B2EBD" w:rsidRPr="007A0FF1">
                <w:rPr>
                  <w:rFonts w:ascii="Arial" w:hAnsi="Arial" w:cs="Arial"/>
                  <w:b/>
                  <w:bCs/>
                  <w:color w:val="0000FF"/>
                  <w:sz w:val="14"/>
                  <w:szCs w:val="14"/>
                  <w:u w:val="single"/>
                </w:rPr>
                <w:t>R4-2319975</w:t>
              </w:r>
            </w:hyperlink>
          </w:p>
        </w:tc>
        <w:tc>
          <w:tcPr>
            <w:tcW w:w="690" w:type="pct"/>
            <w:tcBorders>
              <w:top w:val="nil"/>
              <w:left w:val="nil"/>
              <w:bottom w:val="single" w:sz="4" w:space="0" w:color="A6A6A6"/>
              <w:right w:val="single" w:sz="4" w:space="0" w:color="A6A6A6"/>
            </w:tcBorders>
            <w:shd w:val="clear" w:color="auto" w:fill="auto"/>
            <w:hideMark/>
          </w:tcPr>
          <w:p w14:paraId="586EBF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[NR_redcap-Core] CR on INACTIVE requirements</w:t>
            </w:r>
          </w:p>
        </w:tc>
        <w:tc>
          <w:tcPr>
            <w:tcW w:w="439" w:type="pct"/>
            <w:tcBorders>
              <w:top w:val="nil"/>
              <w:left w:val="nil"/>
              <w:bottom w:val="single" w:sz="4" w:space="0" w:color="A6A6A6"/>
              <w:right w:val="single" w:sz="4" w:space="0" w:color="A6A6A6"/>
            </w:tcBorders>
            <w:shd w:val="clear" w:color="auto" w:fill="auto"/>
            <w:hideMark/>
          </w:tcPr>
          <w:p w14:paraId="2BC23F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5605F6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DBD490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1A893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B29A16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72312F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79A657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7"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9327B3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8"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0AEAF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88306E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29" w:history="1">
              <w:r w:rsidR="000B2EBD"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5AD60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3799</w:t>
            </w:r>
          </w:p>
        </w:tc>
        <w:tc>
          <w:tcPr>
            <w:tcW w:w="286" w:type="pct"/>
            <w:tcBorders>
              <w:top w:val="nil"/>
              <w:left w:val="nil"/>
              <w:bottom w:val="single" w:sz="4" w:space="0" w:color="A6A6A6"/>
              <w:right w:val="single" w:sz="4" w:space="0" w:color="A6A6A6"/>
            </w:tcBorders>
          </w:tcPr>
          <w:p w14:paraId="31466C8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9A7C8B1"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2C01E33C"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R4-2319976</w:t>
            </w:r>
          </w:p>
        </w:tc>
        <w:tc>
          <w:tcPr>
            <w:tcW w:w="690" w:type="pct"/>
            <w:tcBorders>
              <w:top w:val="nil"/>
              <w:left w:val="nil"/>
              <w:bottom w:val="single" w:sz="4" w:space="0" w:color="A6A6A6"/>
              <w:right w:val="single" w:sz="4" w:space="0" w:color="A6A6A6"/>
            </w:tcBorders>
            <w:shd w:val="clear" w:color="auto" w:fill="auto"/>
            <w:hideMark/>
          </w:tcPr>
          <w:p w14:paraId="5F773D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[NR_redcap-Core] CR on INACTIVE requirements R18</w:t>
            </w:r>
          </w:p>
        </w:tc>
        <w:tc>
          <w:tcPr>
            <w:tcW w:w="439" w:type="pct"/>
            <w:tcBorders>
              <w:top w:val="nil"/>
              <w:left w:val="nil"/>
              <w:bottom w:val="single" w:sz="4" w:space="0" w:color="A6A6A6"/>
              <w:right w:val="single" w:sz="4" w:space="0" w:color="A6A6A6"/>
            </w:tcBorders>
            <w:shd w:val="clear" w:color="auto" w:fill="auto"/>
            <w:hideMark/>
          </w:tcPr>
          <w:p w14:paraId="7C6FF32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6DCFD7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88CD6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03D1A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32997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1DA83C4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A1CC52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0"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CC4822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1"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9C2A86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BC2554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2" w:history="1">
              <w:r w:rsidR="000B2EBD"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694E35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3800</w:t>
            </w:r>
          </w:p>
        </w:tc>
        <w:tc>
          <w:tcPr>
            <w:tcW w:w="286" w:type="pct"/>
            <w:tcBorders>
              <w:top w:val="nil"/>
              <w:left w:val="nil"/>
              <w:bottom w:val="single" w:sz="4" w:space="0" w:color="A6A6A6"/>
              <w:right w:val="single" w:sz="4" w:space="0" w:color="A6A6A6"/>
            </w:tcBorders>
          </w:tcPr>
          <w:p w14:paraId="15145FB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4B6240E"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4CAFB6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3" w:history="1">
              <w:r w:rsidR="000B2EBD" w:rsidRPr="007A0FF1">
                <w:rPr>
                  <w:rFonts w:ascii="Arial" w:hAnsi="Arial" w:cs="Arial"/>
                  <w:b/>
                  <w:bCs/>
                  <w:color w:val="0000FF"/>
                  <w:sz w:val="14"/>
                  <w:szCs w:val="14"/>
                  <w:u w:val="single"/>
                </w:rPr>
                <w:t>R4-2320130</w:t>
              </w:r>
            </w:hyperlink>
          </w:p>
        </w:tc>
        <w:tc>
          <w:tcPr>
            <w:tcW w:w="690" w:type="pct"/>
            <w:tcBorders>
              <w:top w:val="nil"/>
              <w:left w:val="nil"/>
              <w:bottom w:val="single" w:sz="4" w:space="0" w:color="A6A6A6"/>
              <w:right w:val="single" w:sz="4" w:space="0" w:color="A6A6A6"/>
            </w:tcBorders>
            <w:shd w:val="clear" w:color="auto" w:fill="auto"/>
            <w:hideMark/>
          </w:tcPr>
          <w:p w14:paraId="3A1B74B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DraftCR: L1-RSRP measurement for beam reporting accuracy</w:t>
            </w:r>
          </w:p>
        </w:tc>
        <w:tc>
          <w:tcPr>
            <w:tcW w:w="439" w:type="pct"/>
            <w:tcBorders>
              <w:top w:val="nil"/>
              <w:left w:val="nil"/>
              <w:bottom w:val="single" w:sz="4" w:space="0" w:color="A6A6A6"/>
              <w:right w:val="single" w:sz="4" w:space="0" w:color="A6A6A6"/>
            </w:tcBorders>
            <w:shd w:val="clear" w:color="auto" w:fill="auto"/>
            <w:hideMark/>
          </w:tcPr>
          <w:p w14:paraId="4A5A33B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 Huawei, HiSilicon</w:t>
            </w:r>
          </w:p>
        </w:tc>
        <w:tc>
          <w:tcPr>
            <w:tcW w:w="211" w:type="pct"/>
            <w:tcBorders>
              <w:top w:val="nil"/>
              <w:left w:val="nil"/>
              <w:bottom w:val="single" w:sz="4" w:space="0" w:color="A6A6A6"/>
              <w:right w:val="single" w:sz="4" w:space="0" w:color="A6A6A6"/>
            </w:tcBorders>
            <w:shd w:val="clear" w:color="auto" w:fill="auto"/>
            <w:hideMark/>
          </w:tcPr>
          <w:p w14:paraId="017F41D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A0D6B5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FDC80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This is reserved for Rel-17 but the CR coversheet is Rel-18. Current specification </w:t>
            </w:r>
            <w:r w:rsidRPr="007A0FF1">
              <w:rPr>
                <w:rFonts w:ascii="Arial" w:hAnsi="Arial" w:cs="Arial"/>
                <w:sz w:val="14"/>
                <w:szCs w:val="14"/>
              </w:rPr>
              <w:lastRenderedPageBreak/>
              <w:t>contains  placeholders for L1-RSRP measuremnet for beam reporting accuracy test cases. But the tests missing which are introduced in this CR.</w:t>
            </w:r>
          </w:p>
        </w:tc>
        <w:tc>
          <w:tcPr>
            <w:tcW w:w="243" w:type="pct"/>
            <w:tcBorders>
              <w:top w:val="nil"/>
              <w:left w:val="nil"/>
              <w:bottom w:val="single" w:sz="4" w:space="0" w:color="A6A6A6"/>
              <w:right w:val="single" w:sz="4" w:space="0" w:color="A6A6A6"/>
            </w:tcBorders>
            <w:shd w:val="clear" w:color="auto" w:fill="auto"/>
            <w:hideMark/>
          </w:tcPr>
          <w:p w14:paraId="0930850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256B5B9F"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22A6979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4"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C12318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5"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101FDC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472768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6"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63986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3807</w:t>
            </w:r>
          </w:p>
        </w:tc>
        <w:tc>
          <w:tcPr>
            <w:tcW w:w="286" w:type="pct"/>
            <w:tcBorders>
              <w:top w:val="nil"/>
              <w:left w:val="nil"/>
              <w:bottom w:val="single" w:sz="4" w:space="0" w:color="A6A6A6"/>
              <w:right w:val="single" w:sz="4" w:space="0" w:color="A6A6A6"/>
            </w:tcBorders>
          </w:tcPr>
          <w:p w14:paraId="4B32536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86CC668"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A92092C"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R4-2320131</w:t>
            </w:r>
          </w:p>
        </w:tc>
        <w:tc>
          <w:tcPr>
            <w:tcW w:w="690" w:type="pct"/>
            <w:tcBorders>
              <w:top w:val="nil"/>
              <w:left w:val="nil"/>
              <w:bottom w:val="single" w:sz="4" w:space="0" w:color="A6A6A6"/>
              <w:right w:val="single" w:sz="4" w:space="0" w:color="A6A6A6"/>
            </w:tcBorders>
            <w:shd w:val="clear" w:color="auto" w:fill="auto"/>
            <w:hideMark/>
          </w:tcPr>
          <w:p w14:paraId="0F76BF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DraftCR: L1-RSRP measurement for beam reporting accuracy</w:t>
            </w:r>
          </w:p>
        </w:tc>
        <w:tc>
          <w:tcPr>
            <w:tcW w:w="439" w:type="pct"/>
            <w:tcBorders>
              <w:top w:val="nil"/>
              <w:left w:val="nil"/>
              <w:bottom w:val="single" w:sz="4" w:space="0" w:color="A6A6A6"/>
              <w:right w:val="single" w:sz="4" w:space="0" w:color="A6A6A6"/>
            </w:tcBorders>
            <w:shd w:val="clear" w:color="auto" w:fill="auto"/>
            <w:hideMark/>
          </w:tcPr>
          <w:p w14:paraId="59AC5E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 Huawei, HiSilicon</w:t>
            </w:r>
          </w:p>
        </w:tc>
        <w:tc>
          <w:tcPr>
            <w:tcW w:w="211" w:type="pct"/>
            <w:tcBorders>
              <w:top w:val="nil"/>
              <w:left w:val="nil"/>
              <w:bottom w:val="single" w:sz="4" w:space="0" w:color="A6A6A6"/>
              <w:right w:val="single" w:sz="4" w:space="0" w:color="A6A6A6"/>
            </w:tcBorders>
            <w:shd w:val="clear" w:color="auto" w:fill="auto"/>
            <w:hideMark/>
          </w:tcPr>
          <w:p w14:paraId="44B8EC5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54E8E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1B4419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Current specification contains  placeholders for L1-RSRP measuremnet for beam reporting accuracy test cases. But the tests missing which are introduced in this CR.</w:t>
            </w:r>
          </w:p>
        </w:tc>
        <w:tc>
          <w:tcPr>
            <w:tcW w:w="243" w:type="pct"/>
            <w:tcBorders>
              <w:top w:val="nil"/>
              <w:left w:val="nil"/>
              <w:bottom w:val="single" w:sz="4" w:space="0" w:color="A6A6A6"/>
              <w:right w:val="single" w:sz="4" w:space="0" w:color="A6A6A6"/>
            </w:tcBorders>
            <w:shd w:val="clear" w:color="auto" w:fill="auto"/>
            <w:hideMark/>
          </w:tcPr>
          <w:p w14:paraId="6B45CA0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6F6425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001058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7"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23F247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8"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B673A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24D8C5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39"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40EB1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3808</w:t>
            </w:r>
          </w:p>
        </w:tc>
        <w:tc>
          <w:tcPr>
            <w:tcW w:w="286" w:type="pct"/>
            <w:tcBorders>
              <w:top w:val="nil"/>
              <w:left w:val="nil"/>
              <w:bottom w:val="single" w:sz="4" w:space="0" w:color="A6A6A6"/>
              <w:right w:val="single" w:sz="4" w:space="0" w:color="A6A6A6"/>
            </w:tcBorders>
          </w:tcPr>
          <w:p w14:paraId="440B168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A924C02"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00483E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0" w:history="1">
              <w:r w:rsidR="000B2EBD" w:rsidRPr="007A0FF1">
                <w:rPr>
                  <w:rFonts w:ascii="Arial" w:hAnsi="Arial" w:cs="Arial"/>
                  <w:b/>
                  <w:bCs/>
                  <w:color w:val="0000FF"/>
                  <w:sz w:val="14"/>
                  <w:szCs w:val="14"/>
                  <w:u w:val="single"/>
                </w:rPr>
                <w:t>R4-2320132</w:t>
              </w:r>
            </w:hyperlink>
          </w:p>
        </w:tc>
        <w:tc>
          <w:tcPr>
            <w:tcW w:w="690" w:type="pct"/>
            <w:tcBorders>
              <w:top w:val="nil"/>
              <w:left w:val="nil"/>
              <w:bottom w:val="single" w:sz="4" w:space="0" w:color="A6A6A6"/>
              <w:right w:val="single" w:sz="4" w:space="0" w:color="A6A6A6"/>
            </w:tcBorders>
            <w:shd w:val="clear" w:color="auto" w:fill="auto"/>
            <w:hideMark/>
          </w:tcPr>
          <w:p w14:paraId="48454C7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Editorial corrections to rel-17 RedCap test cases</w:t>
            </w:r>
          </w:p>
        </w:tc>
        <w:tc>
          <w:tcPr>
            <w:tcW w:w="439" w:type="pct"/>
            <w:tcBorders>
              <w:top w:val="nil"/>
              <w:left w:val="nil"/>
              <w:bottom w:val="single" w:sz="4" w:space="0" w:color="A6A6A6"/>
              <w:right w:val="single" w:sz="4" w:space="0" w:color="A6A6A6"/>
            </w:tcBorders>
            <w:shd w:val="clear" w:color="auto" w:fill="auto"/>
            <w:hideMark/>
          </w:tcPr>
          <w:p w14:paraId="25948F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4F5540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AA04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97D26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This CR was reserved for Rel-18, but the CR coversheet is for Rel-17. Removal of squarebrackets in test cases. Similar changes were already made for Rel-17 spec at RAN4#108 meeting thus some values are without [ ] in Rel-17 spec but some are with [ ] in Rel-18 spec.</w:t>
            </w:r>
          </w:p>
        </w:tc>
        <w:tc>
          <w:tcPr>
            <w:tcW w:w="243" w:type="pct"/>
            <w:tcBorders>
              <w:top w:val="nil"/>
              <w:left w:val="nil"/>
              <w:bottom w:val="single" w:sz="4" w:space="0" w:color="A6A6A6"/>
              <w:right w:val="single" w:sz="4" w:space="0" w:color="A6A6A6"/>
            </w:tcBorders>
            <w:shd w:val="clear" w:color="auto" w:fill="auto"/>
            <w:hideMark/>
          </w:tcPr>
          <w:p w14:paraId="314A670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0E5F3BBB"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768333A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1"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261426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2"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83DD7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7910C1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3"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2288BCC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3809</w:t>
            </w:r>
          </w:p>
        </w:tc>
        <w:tc>
          <w:tcPr>
            <w:tcW w:w="286" w:type="pct"/>
            <w:tcBorders>
              <w:top w:val="nil"/>
              <w:left w:val="nil"/>
              <w:bottom w:val="single" w:sz="4" w:space="0" w:color="A6A6A6"/>
              <w:right w:val="single" w:sz="4" w:space="0" w:color="A6A6A6"/>
            </w:tcBorders>
          </w:tcPr>
          <w:p w14:paraId="0CDA379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1941608"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97AA12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4" w:history="1">
              <w:r w:rsidR="000B2EBD" w:rsidRPr="007A0FF1">
                <w:rPr>
                  <w:rFonts w:ascii="Arial" w:hAnsi="Arial" w:cs="Arial"/>
                  <w:b/>
                  <w:bCs/>
                  <w:color w:val="0000FF"/>
                  <w:sz w:val="14"/>
                  <w:szCs w:val="14"/>
                  <w:u w:val="single"/>
                </w:rPr>
                <w:t>R4-2320133</w:t>
              </w:r>
            </w:hyperlink>
          </w:p>
        </w:tc>
        <w:tc>
          <w:tcPr>
            <w:tcW w:w="690" w:type="pct"/>
            <w:tcBorders>
              <w:top w:val="nil"/>
              <w:left w:val="nil"/>
              <w:bottom w:val="single" w:sz="4" w:space="0" w:color="A6A6A6"/>
              <w:right w:val="single" w:sz="4" w:space="0" w:color="A6A6A6"/>
            </w:tcBorders>
            <w:shd w:val="clear" w:color="auto" w:fill="auto"/>
            <w:hideMark/>
          </w:tcPr>
          <w:p w14:paraId="0085000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requirements and parameters for RedCap testing</w:t>
            </w:r>
          </w:p>
        </w:tc>
        <w:tc>
          <w:tcPr>
            <w:tcW w:w="439" w:type="pct"/>
            <w:tcBorders>
              <w:top w:val="nil"/>
              <w:left w:val="nil"/>
              <w:bottom w:val="single" w:sz="4" w:space="0" w:color="A6A6A6"/>
              <w:right w:val="single" w:sz="4" w:space="0" w:color="A6A6A6"/>
            </w:tcBorders>
            <w:shd w:val="clear" w:color="auto" w:fill="auto"/>
            <w:hideMark/>
          </w:tcPr>
          <w:p w14:paraId="095EE2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182396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83E530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A033D1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requirements and parameters for RedCap testing</w:t>
            </w:r>
          </w:p>
        </w:tc>
        <w:tc>
          <w:tcPr>
            <w:tcW w:w="243" w:type="pct"/>
            <w:tcBorders>
              <w:top w:val="nil"/>
              <w:left w:val="nil"/>
              <w:bottom w:val="single" w:sz="4" w:space="0" w:color="A6A6A6"/>
              <w:right w:val="single" w:sz="4" w:space="0" w:color="A6A6A6"/>
            </w:tcBorders>
            <w:shd w:val="clear" w:color="auto" w:fill="auto"/>
            <w:hideMark/>
          </w:tcPr>
          <w:p w14:paraId="694C91B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397FB5D6"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736F92B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5"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A5CEE6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6"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A335A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F29CC6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7"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219452E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3810</w:t>
            </w:r>
          </w:p>
        </w:tc>
        <w:tc>
          <w:tcPr>
            <w:tcW w:w="286" w:type="pct"/>
            <w:tcBorders>
              <w:top w:val="nil"/>
              <w:left w:val="nil"/>
              <w:bottom w:val="single" w:sz="4" w:space="0" w:color="A6A6A6"/>
              <w:right w:val="single" w:sz="4" w:space="0" w:color="A6A6A6"/>
            </w:tcBorders>
          </w:tcPr>
          <w:p w14:paraId="1021891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B6AF5B6"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91E2E56"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R4-2320134</w:t>
            </w:r>
          </w:p>
        </w:tc>
        <w:tc>
          <w:tcPr>
            <w:tcW w:w="690" w:type="pct"/>
            <w:tcBorders>
              <w:top w:val="nil"/>
              <w:left w:val="nil"/>
              <w:bottom w:val="single" w:sz="4" w:space="0" w:color="A6A6A6"/>
              <w:right w:val="single" w:sz="4" w:space="0" w:color="A6A6A6"/>
            </w:tcBorders>
            <w:shd w:val="clear" w:color="auto" w:fill="auto"/>
            <w:hideMark/>
          </w:tcPr>
          <w:p w14:paraId="75E475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requirements and parameters for RedCap testing</w:t>
            </w:r>
          </w:p>
        </w:tc>
        <w:tc>
          <w:tcPr>
            <w:tcW w:w="439" w:type="pct"/>
            <w:tcBorders>
              <w:top w:val="nil"/>
              <w:left w:val="nil"/>
              <w:bottom w:val="single" w:sz="4" w:space="0" w:color="A6A6A6"/>
              <w:right w:val="single" w:sz="4" w:space="0" w:color="A6A6A6"/>
            </w:tcBorders>
            <w:shd w:val="clear" w:color="auto" w:fill="auto"/>
            <w:hideMark/>
          </w:tcPr>
          <w:p w14:paraId="588739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56BB4D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A9BEA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A6ED2E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requirements and parameters for RedCap testing</w:t>
            </w:r>
          </w:p>
        </w:tc>
        <w:tc>
          <w:tcPr>
            <w:tcW w:w="243" w:type="pct"/>
            <w:tcBorders>
              <w:top w:val="nil"/>
              <w:left w:val="nil"/>
              <w:bottom w:val="single" w:sz="4" w:space="0" w:color="A6A6A6"/>
              <w:right w:val="single" w:sz="4" w:space="0" w:color="A6A6A6"/>
            </w:tcBorders>
            <w:shd w:val="clear" w:color="auto" w:fill="auto"/>
            <w:hideMark/>
          </w:tcPr>
          <w:p w14:paraId="089DF4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EB909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BB1F02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8"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457ADA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49"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2AE18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BFDBD4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0"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7052BC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3811</w:t>
            </w:r>
          </w:p>
        </w:tc>
        <w:tc>
          <w:tcPr>
            <w:tcW w:w="286" w:type="pct"/>
            <w:tcBorders>
              <w:top w:val="nil"/>
              <w:left w:val="nil"/>
              <w:bottom w:val="single" w:sz="4" w:space="0" w:color="A6A6A6"/>
              <w:right w:val="single" w:sz="4" w:space="0" w:color="A6A6A6"/>
            </w:tcBorders>
          </w:tcPr>
          <w:p w14:paraId="3C9CEE3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B14C0FB"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0161497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1" w:history="1">
              <w:r w:rsidR="000B2EBD" w:rsidRPr="007A0FF1">
                <w:rPr>
                  <w:rFonts w:ascii="Arial" w:hAnsi="Arial" w:cs="Arial"/>
                  <w:b/>
                  <w:bCs/>
                  <w:color w:val="0000FF"/>
                  <w:sz w:val="14"/>
                  <w:szCs w:val="14"/>
                  <w:u w:val="single"/>
                </w:rPr>
                <w:t>R4-2320135</w:t>
              </w:r>
            </w:hyperlink>
          </w:p>
        </w:tc>
        <w:tc>
          <w:tcPr>
            <w:tcW w:w="690" w:type="pct"/>
            <w:tcBorders>
              <w:top w:val="nil"/>
              <w:left w:val="nil"/>
              <w:bottom w:val="single" w:sz="4" w:space="0" w:color="A6A6A6"/>
              <w:right w:val="single" w:sz="4" w:space="0" w:color="A6A6A6"/>
            </w:tcBorders>
            <w:shd w:val="clear" w:color="auto" w:fill="auto"/>
            <w:hideMark/>
          </w:tcPr>
          <w:p w14:paraId="0C4D42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Update to CG-SDT test cases for RedCap based on RAN5 feedback</w:t>
            </w:r>
          </w:p>
        </w:tc>
        <w:tc>
          <w:tcPr>
            <w:tcW w:w="439" w:type="pct"/>
            <w:tcBorders>
              <w:top w:val="nil"/>
              <w:left w:val="nil"/>
              <w:bottom w:val="single" w:sz="4" w:space="0" w:color="A6A6A6"/>
              <w:right w:val="single" w:sz="4" w:space="0" w:color="A6A6A6"/>
            </w:tcBorders>
            <w:shd w:val="clear" w:color="auto" w:fill="auto"/>
            <w:hideMark/>
          </w:tcPr>
          <w:p w14:paraId="0B0515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5D06D1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9A328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355466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RAN4 agreed to update the CG-SDT test cases based on RAN5 feedback in R5-235340). Similar changes were agreed for NR CG-SDT test cases (R4-2317398) </w:t>
            </w:r>
            <w:r w:rsidRPr="007A0FF1">
              <w:rPr>
                <w:rFonts w:ascii="Arial" w:hAnsi="Arial" w:cs="Arial"/>
                <w:sz w:val="14"/>
                <w:szCs w:val="14"/>
              </w:rPr>
              <w:lastRenderedPageBreak/>
              <w:t>which are used as reference for defining the RedCap test cases.</w:t>
            </w:r>
          </w:p>
        </w:tc>
        <w:tc>
          <w:tcPr>
            <w:tcW w:w="243" w:type="pct"/>
            <w:tcBorders>
              <w:top w:val="nil"/>
              <w:left w:val="nil"/>
              <w:bottom w:val="single" w:sz="4" w:space="0" w:color="A6A6A6"/>
              <w:right w:val="single" w:sz="4" w:space="0" w:color="A6A6A6"/>
            </w:tcBorders>
            <w:shd w:val="clear" w:color="auto" w:fill="auto"/>
            <w:hideMark/>
          </w:tcPr>
          <w:p w14:paraId="697A0A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A01DA1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418CD2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2"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683CD8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3"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97084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CA6F84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4"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2C902A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3812</w:t>
            </w:r>
          </w:p>
        </w:tc>
        <w:tc>
          <w:tcPr>
            <w:tcW w:w="286" w:type="pct"/>
            <w:tcBorders>
              <w:top w:val="nil"/>
              <w:left w:val="nil"/>
              <w:bottom w:val="single" w:sz="4" w:space="0" w:color="A6A6A6"/>
              <w:right w:val="single" w:sz="4" w:space="0" w:color="A6A6A6"/>
            </w:tcBorders>
          </w:tcPr>
          <w:p w14:paraId="52B4545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17DDEF6"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63C578B"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R4-2320136</w:t>
            </w:r>
          </w:p>
        </w:tc>
        <w:tc>
          <w:tcPr>
            <w:tcW w:w="690" w:type="pct"/>
            <w:tcBorders>
              <w:top w:val="nil"/>
              <w:left w:val="nil"/>
              <w:bottom w:val="single" w:sz="4" w:space="0" w:color="A6A6A6"/>
              <w:right w:val="single" w:sz="4" w:space="0" w:color="A6A6A6"/>
            </w:tcBorders>
            <w:shd w:val="clear" w:color="auto" w:fill="auto"/>
            <w:hideMark/>
          </w:tcPr>
          <w:p w14:paraId="23F73AC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Update to CG-SDT test cases for RedCap based on RAN5 feedback</w:t>
            </w:r>
          </w:p>
        </w:tc>
        <w:tc>
          <w:tcPr>
            <w:tcW w:w="439" w:type="pct"/>
            <w:tcBorders>
              <w:top w:val="nil"/>
              <w:left w:val="nil"/>
              <w:bottom w:val="single" w:sz="4" w:space="0" w:color="A6A6A6"/>
              <w:right w:val="single" w:sz="4" w:space="0" w:color="A6A6A6"/>
            </w:tcBorders>
            <w:shd w:val="clear" w:color="auto" w:fill="auto"/>
            <w:hideMark/>
          </w:tcPr>
          <w:p w14:paraId="5E97930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77EF60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5A12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B9592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RAN4 agreed to update the CG-SDT test cases based on RAN5 feedback in R5-235340). Similar changes were agreed for NR CG-SDT test cases (R4-2317398) which are used as reference for defining the RedCap test cases.</w:t>
            </w:r>
          </w:p>
        </w:tc>
        <w:tc>
          <w:tcPr>
            <w:tcW w:w="243" w:type="pct"/>
            <w:tcBorders>
              <w:top w:val="nil"/>
              <w:left w:val="nil"/>
              <w:bottom w:val="single" w:sz="4" w:space="0" w:color="A6A6A6"/>
              <w:right w:val="single" w:sz="4" w:space="0" w:color="A6A6A6"/>
            </w:tcBorders>
            <w:shd w:val="clear" w:color="auto" w:fill="auto"/>
            <w:hideMark/>
          </w:tcPr>
          <w:p w14:paraId="14210D8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531047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29250C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5"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231FD7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6"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2D5C5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DFD0E3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7"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017A91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3813</w:t>
            </w:r>
          </w:p>
        </w:tc>
        <w:tc>
          <w:tcPr>
            <w:tcW w:w="286" w:type="pct"/>
            <w:tcBorders>
              <w:top w:val="nil"/>
              <w:left w:val="nil"/>
              <w:bottom w:val="single" w:sz="4" w:space="0" w:color="A6A6A6"/>
              <w:right w:val="single" w:sz="4" w:space="0" w:color="A6A6A6"/>
            </w:tcBorders>
          </w:tcPr>
          <w:p w14:paraId="0FE28E6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33B8D88"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54DF392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8" w:history="1">
              <w:r w:rsidR="000B2EBD" w:rsidRPr="007A0FF1">
                <w:rPr>
                  <w:rFonts w:ascii="Arial" w:hAnsi="Arial" w:cs="Arial"/>
                  <w:b/>
                  <w:bCs/>
                  <w:color w:val="0000FF"/>
                  <w:sz w:val="14"/>
                  <w:szCs w:val="14"/>
                  <w:u w:val="single"/>
                </w:rPr>
                <w:t>R4-2320144</w:t>
              </w:r>
            </w:hyperlink>
          </w:p>
        </w:tc>
        <w:tc>
          <w:tcPr>
            <w:tcW w:w="690" w:type="pct"/>
            <w:tcBorders>
              <w:top w:val="nil"/>
              <w:left w:val="nil"/>
              <w:bottom w:val="single" w:sz="4" w:space="0" w:color="A6A6A6"/>
              <w:right w:val="single" w:sz="4" w:space="0" w:color="A6A6A6"/>
            </w:tcBorders>
            <w:shd w:val="clear" w:color="auto" w:fill="auto"/>
            <w:hideMark/>
          </w:tcPr>
          <w:p w14:paraId="12A0EA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relaxed RLM/BFD requirements</w:t>
            </w:r>
          </w:p>
        </w:tc>
        <w:tc>
          <w:tcPr>
            <w:tcW w:w="439" w:type="pct"/>
            <w:tcBorders>
              <w:top w:val="nil"/>
              <w:left w:val="nil"/>
              <w:bottom w:val="single" w:sz="4" w:space="0" w:color="A6A6A6"/>
              <w:right w:val="single" w:sz="4" w:space="0" w:color="A6A6A6"/>
            </w:tcBorders>
            <w:shd w:val="clear" w:color="auto" w:fill="auto"/>
            <w:hideMark/>
          </w:tcPr>
          <w:p w14:paraId="4242F28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1D5F905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6305AC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81664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The reserved CR is for Rel-17 specification, but the CR coversheet is for Rel-18. This CR contains corrections to relaxed RLM/BFD requirements.</w:t>
            </w:r>
          </w:p>
        </w:tc>
        <w:tc>
          <w:tcPr>
            <w:tcW w:w="243" w:type="pct"/>
            <w:tcBorders>
              <w:top w:val="nil"/>
              <w:left w:val="nil"/>
              <w:bottom w:val="single" w:sz="4" w:space="0" w:color="A6A6A6"/>
              <w:right w:val="single" w:sz="4" w:space="0" w:color="A6A6A6"/>
            </w:tcBorders>
            <w:shd w:val="clear" w:color="auto" w:fill="auto"/>
            <w:hideMark/>
          </w:tcPr>
          <w:p w14:paraId="4E0ADFB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1236022C"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3CFE016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59"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789188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0"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17E9E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1909C0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1" w:history="1">
              <w:r w:rsidR="000B2EBD"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33BEAF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3814</w:t>
            </w:r>
          </w:p>
        </w:tc>
        <w:tc>
          <w:tcPr>
            <w:tcW w:w="286" w:type="pct"/>
            <w:tcBorders>
              <w:top w:val="nil"/>
              <w:left w:val="nil"/>
              <w:bottom w:val="single" w:sz="4" w:space="0" w:color="A6A6A6"/>
              <w:right w:val="single" w:sz="4" w:space="0" w:color="A6A6A6"/>
            </w:tcBorders>
          </w:tcPr>
          <w:p w14:paraId="10C8679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777EDA5"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EB18DA5"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R4-2320145</w:t>
            </w:r>
          </w:p>
        </w:tc>
        <w:tc>
          <w:tcPr>
            <w:tcW w:w="690" w:type="pct"/>
            <w:tcBorders>
              <w:top w:val="nil"/>
              <w:left w:val="nil"/>
              <w:bottom w:val="single" w:sz="4" w:space="0" w:color="A6A6A6"/>
              <w:right w:val="single" w:sz="4" w:space="0" w:color="A6A6A6"/>
            </w:tcBorders>
            <w:shd w:val="clear" w:color="auto" w:fill="auto"/>
            <w:hideMark/>
          </w:tcPr>
          <w:p w14:paraId="0C93DA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relaxed RLM/BFD requirements</w:t>
            </w:r>
          </w:p>
        </w:tc>
        <w:tc>
          <w:tcPr>
            <w:tcW w:w="439" w:type="pct"/>
            <w:tcBorders>
              <w:top w:val="nil"/>
              <w:left w:val="nil"/>
              <w:bottom w:val="single" w:sz="4" w:space="0" w:color="A6A6A6"/>
              <w:right w:val="single" w:sz="4" w:space="0" w:color="A6A6A6"/>
            </w:tcBorders>
            <w:shd w:val="clear" w:color="auto" w:fill="auto"/>
            <w:hideMark/>
          </w:tcPr>
          <w:p w14:paraId="1F404E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0FDC15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1EF61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7811F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contains corrections to relaxed RLM/BFD requirements.</w:t>
            </w:r>
          </w:p>
        </w:tc>
        <w:tc>
          <w:tcPr>
            <w:tcW w:w="243" w:type="pct"/>
            <w:tcBorders>
              <w:top w:val="nil"/>
              <w:left w:val="nil"/>
              <w:bottom w:val="single" w:sz="4" w:space="0" w:color="A6A6A6"/>
              <w:right w:val="single" w:sz="4" w:space="0" w:color="A6A6A6"/>
            </w:tcBorders>
            <w:shd w:val="clear" w:color="auto" w:fill="auto"/>
            <w:hideMark/>
          </w:tcPr>
          <w:p w14:paraId="2F9C98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582E1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8FE9D8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2"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AED5C4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3"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EF986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5BB07D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4" w:history="1">
              <w:r w:rsidR="000B2EBD"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4328D5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3815</w:t>
            </w:r>
          </w:p>
        </w:tc>
        <w:tc>
          <w:tcPr>
            <w:tcW w:w="286" w:type="pct"/>
            <w:tcBorders>
              <w:top w:val="nil"/>
              <w:left w:val="nil"/>
              <w:bottom w:val="single" w:sz="4" w:space="0" w:color="A6A6A6"/>
              <w:right w:val="single" w:sz="4" w:space="0" w:color="A6A6A6"/>
            </w:tcBorders>
          </w:tcPr>
          <w:p w14:paraId="3A52043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5923C41"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EE4D0F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5" w:history="1">
              <w:r w:rsidR="000B2EBD" w:rsidRPr="007A0FF1">
                <w:rPr>
                  <w:rFonts w:ascii="Arial" w:hAnsi="Arial" w:cs="Arial"/>
                  <w:b/>
                  <w:bCs/>
                  <w:color w:val="0000FF"/>
                  <w:sz w:val="14"/>
                  <w:szCs w:val="14"/>
                  <w:u w:val="single"/>
                </w:rPr>
                <w:t>R4-2320281</w:t>
              </w:r>
            </w:hyperlink>
          </w:p>
        </w:tc>
        <w:tc>
          <w:tcPr>
            <w:tcW w:w="690" w:type="pct"/>
            <w:tcBorders>
              <w:top w:val="nil"/>
              <w:left w:val="nil"/>
              <w:bottom w:val="single" w:sz="4" w:space="0" w:color="A6A6A6"/>
              <w:right w:val="single" w:sz="4" w:space="0" w:color="A6A6A6"/>
            </w:tcBorders>
            <w:shd w:val="clear" w:color="auto" w:fill="auto"/>
            <w:hideMark/>
          </w:tcPr>
          <w:p w14:paraId="3B31A8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corrections for SCG Activation and Deactivation Delay</w:t>
            </w:r>
          </w:p>
        </w:tc>
        <w:tc>
          <w:tcPr>
            <w:tcW w:w="439" w:type="pct"/>
            <w:tcBorders>
              <w:top w:val="nil"/>
              <w:left w:val="nil"/>
              <w:bottom w:val="single" w:sz="4" w:space="0" w:color="A6A6A6"/>
              <w:right w:val="single" w:sz="4" w:space="0" w:color="A6A6A6"/>
            </w:tcBorders>
            <w:shd w:val="clear" w:color="auto" w:fill="auto"/>
            <w:hideMark/>
          </w:tcPr>
          <w:p w14:paraId="7B0766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660101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F98CD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41794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7ABE21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80D242E"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B31EFC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5C84A7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7"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FDD47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71DAF6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8" w:history="1">
              <w:r w:rsidR="000B2EBD" w:rsidRPr="007A0FF1">
                <w:rPr>
                  <w:rFonts w:ascii="Arial" w:hAnsi="Arial" w:cs="Arial"/>
                  <w:b/>
                  <w:bCs/>
                  <w:color w:val="0000FF"/>
                  <w:sz w:val="14"/>
                  <w:szCs w:val="14"/>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08E008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3827</w:t>
            </w:r>
          </w:p>
        </w:tc>
        <w:tc>
          <w:tcPr>
            <w:tcW w:w="286" w:type="pct"/>
            <w:tcBorders>
              <w:top w:val="nil"/>
              <w:left w:val="nil"/>
              <w:bottom w:val="single" w:sz="4" w:space="0" w:color="A6A6A6"/>
              <w:right w:val="single" w:sz="4" w:space="0" w:color="A6A6A6"/>
            </w:tcBorders>
          </w:tcPr>
          <w:p w14:paraId="6A6165F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B51B2B2"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61E5CEF"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R4-2320282</w:t>
            </w:r>
          </w:p>
        </w:tc>
        <w:tc>
          <w:tcPr>
            <w:tcW w:w="690" w:type="pct"/>
            <w:tcBorders>
              <w:top w:val="nil"/>
              <w:left w:val="nil"/>
              <w:bottom w:val="single" w:sz="4" w:space="0" w:color="A6A6A6"/>
              <w:right w:val="single" w:sz="4" w:space="0" w:color="A6A6A6"/>
            </w:tcBorders>
            <w:shd w:val="clear" w:color="auto" w:fill="auto"/>
            <w:hideMark/>
          </w:tcPr>
          <w:p w14:paraId="15E016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corrections for SCG Activation and Deactivation Delay</w:t>
            </w:r>
          </w:p>
        </w:tc>
        <w:tc>
          <w:tcPr>
            <w:tcW w:w="439" w:type="pct"/>
            <w:tcBorders>
              <w:top w:val="nil"/>
              <w:left w:val="nil"/>
              <w:bottom w:val="single" w:sz="4" w:space="0" w:color="A6A6A6"/>
              <w:right w:val="single" w:sz="4" w:space="0" w:color="A6A6A6"/>
            </w:tcBorders>
            <w:shd w:val="clear" w:color="auto" w:fill="auto"/>
            <w:hideMark/>
          </w:tcPr>
          <w:p w14:paraId="50BB4A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3C248B3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0FDFB4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A9E7A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CCFB1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46CB5D9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2D3180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69"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74E26D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0"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C345B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FB193B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1" w:history="1">
              <w:r w:rsidR="000B2EBD" w:rsidRPr="007A0FF1">
                <w:rPr>
                  <w:rFonts w:ascii="Arial" w:hAnsi="Arial" w:cs="Arial"/>
                  <w:b/>
                  <w:bCs/>
                  <w:color w:val="0000FF"/>
                  <w:sz w:val="14"/>
                  <w:szCs w:val="14"/>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6A7CDD0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3828</w:t>
            </w:r>
          </w:p>
        </w:tc>
        <w:tc>
          <w:tcPr>
            <w:tcW w:w="286" w:type="pct"/>
            <w:tcBorders>
              <w:top w:val="nil"/>
              <w:left w:val="nil"/>
              <w:bottom w:val="single" w:sz="4" w:space="0" w:color="A6A6A6"/>
              <w:right w:val="single" w:sz="4" w:space="0" w:color="A6A6A6"/>
            </w:tcBorders>
          </w:tcPr>
          <w:p w14:paraId="397E3F5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9B27A34"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8411D5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2" w:history="1">
              <w:r w:rsidR="000B2EBD" w:rsidRPr="007A0FF1">
                <w:rPr>
                  <w:rFonts w:ascii="Arial" w:hAnsi="Arial" w:cs="Arial"/>
                  <w:b/>
                  <w:bCs/>
                  <w:color w:val="0000FF"/>
                  <w:sz w:val="14"/>
                  <w:szCs w:val="14"/>
                  <w:u w:val="single"/>
                </w:rPr>
                <w:t>R4-2320284</w:t>
              </w:r>
            </w:hyperlink>
          </w:p>
        </w:tc>
        <w:tc>
          <w:tcPr>
            <w:tcW w:w="690" w:type="pct"/>
            <w:tcBorders>
              <w:top w:val="nil"/>
              <w:left w:val="nil"/>
              <w:bottom w:val="single" w:sz="4" w:space="0" w:color="A6A6A6"/>
              <w:right w:val="single" w:sz="4" w:space="0" w:color="A6A6A6"/>
            </w:tcBorders>
            <w:shd w:val="clear" w:color="auto" w:fill="auto"/>
            <w:hideMark/>
          </w:tcPr>
          <w:p w14:paraId="050EB7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correcting TCI state activation command at SCell activation</w:t>
            </w:r>
          </w:p>
        </w:tc>
        <w:tc>
          <w:tcPr>
            <w:tcW w:w="439" w:type="pct"/>
            <w:tcBorders>
              <w:top w:val="nil"/>
              <w:left w:val="nil"/>
              <w:bottom w:val="single" w:sz="4" w:space="0" w:color="A6A6A6"/>
              <w:right w:val="single" w:sz="4" w:space="0" w:color="A6A6A6"/>
            </w:tcBorders>
            <w:shd w:val="clear" w:color="auto" w:fill="auto"/>
            <w:hideMark/>
          </w:tcPr>
          <w:p w14:paraId="20A7FB2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675AC2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D970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3BFB06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BDE6D4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F140AC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EED312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C848BD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4"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3F5F1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D3CBF1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5" w:history="1">
              <w:r w:rsidR="000B2EBD" w:rsidRPr="007A0FF1">
                <w:rPr>
                  <w:rFonts w:ascii="Arial" w:hAnsi="Arial" w:cs="Arial"/>
                  <w:b/>
                  <w:bCs/>
                  <w:color w:val="0000FF"/>
                  <w:sz w:val="14"/>
                  <w:szCs w:val="14"/>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1E7BA7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3829</w:t>
            </w:r>
          </w:p>
        </w:tc>
        <w:tc>
          <w:tcPr>
            <w:tcW w:w="286" w:type="pct"/>
            <w:tcBorders>
              <w:top w:val="nil"/>
              <w:left w:val="nil"/>
              <w:bottom w:val="single" w:sz="4" w:space="0" w:color="A6A6A6"/>
              <w:right w:val="single" w:sz="4" w:space="0" w:color="A6A6A6"/>
            </w:tcBorders>
          </w:tcPr>
          <w:p w14:paraId="6A4F27B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FFC0803"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F0712FA"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R4-2320285</w:t>
            </w:r>
          </w:p>
        </w:tc>
        <w:tc>
          <w:tcPr>
            <w:tcW w:w="690" w:type="pct"/>
            <w:tcBorders>
              <w:top w:val="nil"/>
              <w:left w:val="nil"/>
              <w:bottom w:val="single" w:sz="4" w:space="0" w:color="A6A6A6"/>
              <w:right w:val="single" w:sz="4" w:space="0" w:color="A6A6A6"/>
            </w:tcBorders>
            <w:shd w:val="clear" w:color="auto" w:fill="auto"/>
            <w:hideMark/>
          </w:tcPr>
          <w:p w14:paraId="5D6FE4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correcting TCI state activation command at SCell activation</w:t>
            </w:r>
          </w:p>
        </w:tc>
        <w:tc>
          <w:tcPr>
            <w:tcW w:w="439" w:type="pct"/>
            <w:tcBorders>
              <w:top w:val="nil"/>
              <w:left w:val="nil"/>
              <w:bottom w:val="single" w:sz="4" w:space="0" w:color="A6A6A6"/>
              <w:right w:val="single" w:sz="4" w:space="0" w:color="A6A6A6"/>
            </w:tcBorders>
            <w:shd w:val="clear" w:color="auto" w:fill="auto"/>
            <w:hideMark/>
          </w:tcPr>
          <w:p w14:paraId="28AB45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4D9541B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20624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0B23BD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0AF0AD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563EA7B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CB46B9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6"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08FBAC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7"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4FD05A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9CE119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8" w:history="1">
              <w:r w:rsidR="000B2EBD" w:rsidRPr="007A0FF1">
                <w:rPr>
                  <w:rFonts w:ascii="Arial" w:hAnsi="Arial" w:cs="Arial"/>
                  <w:b/>
                  <w:bCs/>
                  <w:color w:val="0000FF"/>
                  <w:sz w:val="14"/>
                  <w:szCs w:val="14"/>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41866DE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3830</w:t>
            </w:r>
          </w:p>
        </w:tc>
        <w:tc>
          <w:tcPr>
            <w:tcW w:w="286" w:type="pct"/>
            <w:tcBorders>
              <w:top w:val="nil"/>
              <w:left w:val="nil"/>
              <w:bottom w:val="single" w:sz="4" w:space="0" w:color="A6A6A6"/>
              <w:right w:val="single" w:sz="4" w:space="0" w:color="A6A6A6"/>
            </w:tcBorders>
          </w:tcPr>
          <w:p w14:paraId="2BFB3A6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DA7EF5D"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2CC345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79" w:history="1">
              <w:r w:rsidR="000B2EBD" w:rsidRPr="007A0FF1">
                <w:rPr>
                  <w:rFonts w:ascii="Arial" w:hAnsi="Arial" w:cs="Arial"/>
                  <w:b/>
                  <w:bCs/>
                  <w:color w:val="0000FF"/>
                  <w:sz w:val="14"/>
                  <w:szCs w:val="14"/>
                  <w:u w:val="single"/>
                </w:rPr>
                <w:t>R4-2320287</w:t>
              </w:r>
            </w:hyperlink>
          </w:p>
        </w:tc>
        <w:tc>
          <w:tcPr>
            <w:tcW w:w="690" w:type="pct"/>
            <w:tcBorders>
              <w:top w:val="nil"/>
              <w:left w:val="nil"/>
              <w:bottom w:val="single" w:sz="4" w:space="0" w:color="A6A6A6"/>
              <w:right w:val="single" w:sz="4" w:space="0" w:color="A6A6A6"/>
            </w:tcBorders>
            <w:shd w:val="clear" w:color="auto" w:fill="auto"/>
            <w:hideMark/>
          </w:tcPr>
          <w:p w14:paraId="4F0061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for correting removing Tidentify_inter_without_index</w:t>
            </w:r>
          </w:p>
        </w:tc>
        <w:tc>
          <w:tcPr>
            <w:tcW w:w="439" w:type="pct"/>
            <w:tcBorders>
              <w:top w:val="nil"/>
              <w:left w:val="nil"/>
              <w:bottom w:val="single" w:sz="4" w:space="0" w:color="A6A6A6"/>
              <w:right w:val="single" w:sz="4" w:space="0" w:color="A6A6A6"/>
            </w:tcBorders>
            <w:shd w:val="clear" w:color="auto" w:fill="auto"/>
            <w:hideMark/>
          </w:tcPr>
          <w:p w14:paraId="5C9C829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7B4BB2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2108C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FD9A62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BC872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3CEF99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649BFA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64AC43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1"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D5705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E83281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2" w:history="1">
              <w:r w:rsidR="000B2EBD" w:rsidRPr="007A0FF1">
                <w:rPr>
                  <w:rFonts w:ascii="Arial" w:hAnsi="Arial" w:cs="Arial"/>
                  <w:b/>
                  <w:bCs/>
                  <w:color w:val="0000FF"/>
                  <w:sz w:val="14"/>
                  <w:szCs w:val="14"/>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38A659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3831</w:t>
            </w:r>
          </w:p>
        </w:tc>
        <w:tc>
          <w:tcPr>
            <w:tcW w:w="286" w:type="pct"/>
            <w:tcBorders>
              <w:top w:val="nil"/>
              <w:left w:val="nil"/>
              <w:bottom w:val="single" w:sz="4" w:space="0" w:color="A6A6A6"/>
              <w:right w:val="single" w:sz="4" w:space="0" w:color="A6A6A6"/>
            </w:tcBorders>
          </w:tcPr>
          <w:p w14:paraId="04459D1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B5AE2A2"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E96C097"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R4-2320288</w:t>
            </w:r>
          </w:p>
        </w:tc>
        <w:tc>
          <w:tcPr>
            <w:tcW w:w="690" w:type="pct"/>
            <w:tcBorders>
              <w:top w:val="nil"/>
              <w:left w:val="nil"/>
              <w:bottom w:val="single" w:sz="4" w:space="0" w:color="A6A6A6"/>
              <w:right w:val="single" w:sz="4" w:space="0" w:color="A6A6A6"/>
            </w:tcBorders>
            <w:shd w:val="clear" w:color="auto" w:fill="auto"/>
            <w:hideMark/>
          </w:tcPr>
          <w:p w14:paraId="686739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for correting removing Tidentify_inter_without_index</w:t>
            </w:r>
          </w:p>
        </w:tc>
        <w:tc>
          <w:tcPr>
            <w:tcW w:w="439" w:type="pct"/>
            <w:tcBorders>
              <w:top w:val="nil"/>
              <w:left w:val="nil"/>
              <w:bottom w:val="single" w:sz="4" w:space="0" w:color="A6A6A6"/>
              <w:right w:val="single" w:sz="4" w:space="0" w:color="A6A6A6"/>
            </w:tcBorders>
            <w:shd w:val="clear" w:color="auto" w:fill="auto"/>
            <w:hideMark/>
          </w:tcPr>
          <w:p w14:paraId="5B2111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1EB815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72EAE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4EEBF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638E0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4F1961E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BCE90A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3"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E90EC9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4"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8D0B8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A3AD68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5" w:history="1">
              <w:r w:rsidR="000B2EBD" w:rsidRPr="007A0FF1">
                <w:rPr>
                  <w:rFonts w:ascii="Arial" w:hAnsi="Arial" w:cs="Arial"/>
                  <w:b/>
                  <w:bCs/>
                  <w:color w:val="0000FF"/>
                  <w:sz w:val="14"/>
                  <w:szCs w:val="14"/>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3E441B2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3832</w:t>
            </w:r>
          </w:p>
        </w:tc>
        <w:tc>
          <w:tcPr>
            <w:tcW w:w="286" w:type="pct"/>
            <w:tcBorders>
              <w:top w:val="nil"/>
              <w:left w:val="nil"/>
              <w:bottom w:val="single" w:sz="4" w:space="0" w:color="A6A6A6"/>
              <w:right w:val="single" w:sz="4" w:space="0" w:color="A6A6A6"/>
            </w:tcBorders>
          </w:tcPr>
          <w:p w14:paraId="11E222B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F67989A"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8B5290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R4-2320325</w:t>
            </w:r>
          </w:p>
        </w:tc>
        <w:tc>
          <w:tcPr>
            <w:tcW w:w="690" w:type="pct"/>
            <w:tcBorders>
              <w:top w:val="nil"/>
              <w:left w:val="nil"/>
              <w:bottom w:val="single" w:sz="4" w:space="0" w:color="A6A6A6"/>
              <w:right w:val="single" w:sz="4" w:space="0" w:color="A6A6A6"/>
            </w:tcBorders>
            <w:shd w:val="clear" w:color="auto" w:fill="auto"/>
            <w:hideMark/>
          </w:tcPr>
          <w:p w14:paraId="38F3087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ConMGs</w:t>
            </w:r>
          </w:p>
        </w:tc>
        <w:tc>
          <w:tcPr>
            <w:tcW w:w="439" w:type="pct"/>
            <w:tcBorders>
              <w:top w:val="nil"/>
              <w:left w:val="nil"/>
              <w:bottom w:val="single" w:sz="4" w:space="0" w:color="A6A6A6"/>
              <w:right w:val="single" w:sz="4" w:space="0" w:color="A6A6A6"/>
            </w:tcBorders>
            <w:shd w:val="clear" w:color="auto" w:fill="auto"/>
            <w:hideMark/>
          </w:tcPr>
          <w:p w14:paraId="5E99B0A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491AB93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13FE5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B4598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To update the measurement requirement structure for ConMGs</w:t>
            </w:r>
          </w:p>
        </w:tc>
        <w:tc>
          <w:tcPr>
            <w:tcW w:w="243" w:type="pct"/>
            <w:tcBorders>
              <w:top w:val="nil"/>
              <w:left w:val="nil"/>
              <w:bottom w:val="single" w:sz="4" w:space="0" w:color="A6A6A6"/>
              <w:right w:val="single" w:sz="4" w:space="0" w:color="A6A6A6"/>
            </w:tcBorders>
            <w:shd w:val="clear" w:color="auto" w:fill="auto"/>
            <w:hideMark/>
          </w:tcPr>
          <w:p w14:paraId="28096F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0CF7331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26F2D7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6"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E2F94E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7"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27052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A2C821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8" w:history="1">
              <w:r w:rsidR="000B2EBD"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088664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3833</w:t>
            </w:r>
          </w:p>
        </w:tc>
        <w:tc>
          <w:tcPr>
            <w:tcW w:w="286" w:type="pct"/>
            <w:tcBorders>
              <w:top w:val="nil"/>
              <w:left w:val="nil"/>
              <w:bottom w:val="single" w:sz="4" w:space="0" w:color="A6A6A6"/>
              <w:right w:val="single" w:sz="4" w:space="0" w:color="A6A6A6"/>
            </w:tcBorders>
          </w:tcPr>
          <w:p w14:paraId="482A075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F8CA83F"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4560E2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89" w:history="1">
              <w:r w:rsidR="000B2EBD" w:rsidRPr="007A0FF1">
                <w:rPr>
                  <w:rFonts w:ascii="Arial" w:hAnsi="Arial" w:cs="Arial"/>
                  <w:b/>
                  <w:bCs/>
                  <w:color w:val="0000FF"/>
                  <w:sz w:val="14"/>
                  <w:szCs w:val="14"/>
                  <w:u w:val="single"/>
                </w:rPr>
                <w:t>R4-2320364</w:t>
              </w:r>
            </w:hyperlink>
          </w:p>
        </w:tc>
        <w:tc>
          <w:tcPr>
            <w:tcW w:w="690" w:type="pct"/>
            <w:tcBorders>
              <w:top w:val="nil"/>
              <w:left w:val="nil"/>
              <w:bottom w:val="single" w:sz="4" w:space="0" w:color="A6A6A6"/>
              <w:right w:val="single" w:sz="4" w:space="0" w:color="A6A6A6"/>
            </w:tcBorders>
            <w:shd w:val="clear" w:color="auto" w:fill="auto"/>
            <w:hideMark/>
          </w:tcPr>
          <w:p w14:paraId="446AEA6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38.133 on PRS-RSRPP accuracy requirement</w:t>
            </w:r>
          </w:p>
        </w:tc>
        <w:tc>
          <w:tcPr>
            <w:tcW w:w="439" w:type="pct"/>
            <w:tcBorders>
              <w:top w:val="nil"/>
              <w:left w:val="nil"/>
              <w:bottom w:val="single" w:sz="4" w:space="0" w:color="A6A6A6"/>
              <w:right w:val="single" w:sz="4" w:space="0" w:color="A6A6A6"/>
            </w:tcBorders>
            <w:shd w:val="clear" w:color="auto" w:fill="auto"/>
            <w:hideMark/>
          </w:tcPr>
          <w:p w14:paraId="54B0512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B2550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19405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6A638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Based on simulation summary document for PRS-RSRPP accuracy.</w:t>
            </w:r>
          </w:p>
        </w:tc>
        <w:tc>
          <w:tcPr>
            <w:tcW w:w="243" w:type="pct"/>
            <w:tcBorders>
              <w:top w:val="nil"/>
              <w:left w:val="nil"/>
              <w:bottom w:val="single" w:sz="4" w:space="0" w:color="A6A6A6"/>
              <w:right w:val="single" w:sz="4" w:space="0" w:color="A6A6A6"/>
            </w:tcBorders>
            <w:shd w:val="clear" w:color="auto" w:fill="auto"/>
            <w:hideMark/>
          </w:tcPr>
          <w:p w14:paraId="01D498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3E0871E"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7AC5D8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9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A8C9D1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91"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F7288A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7F0D1E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92" w:history="1">
              <w:r w:rsidR="000B2EBD" w:rsidRPr="007A0FF1">
                <w:rPr>
                  <w:rFonts w:ascii="Arial" w:hAnsi="Arial" w:cs="Arial"/>
                  <w:b/>
                  <w:bCs/>
                  <w:color w:val="0000FF"/>
                  <w:sz w:val="14"/>
                  <w:szCs w:val="14"/>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7CB1219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3834</w:t>
            </w:r>
          </w:p>
        </w:tc>
        <w:tc>
          <w:tcPr>
            <w:tcW w:w="286" w:type="pct"/>
            <w:tcBorders>
              <w:top w:val="nil"/>
              <w:left w:val="nil"/>
              <w:bottom w:val="single" w:sz="4" w:space="0" w:color="A6A6A6"/>
              <w:right w:val="single" w:sz="4" w:space="0" w:color="A6A6A6"/>
            </w:tcBorders>
          </w:tcPr>
          <w:p w14:paraId="752ECD7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FBEF70D"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21F28EA"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R4-2320365</w:t>
            </w:r>
          </w:p>
        </w:tc>
        <w:tc>
          <w:tcPr>
            <w:tcW w:w="690" w:type="pct"/>
            <w:tcBorders>
              <w:top w:val="nil"/>
              <w:left w:val="nil"/>
              <w:bottom w:val="single" w:sz="4" w:space="0" w:color="A6A6A6"/>
              <w:right w:val="single" w:sz="4" w:space="0" w:color="A6A6A6"/>
            </w:tcBorders>
            <w:shd w:val="clear" w:color="auto" w:fill="auto"/>
            <w:hideMark/>
          </w:tcPr>
          <w:p w14:paraId="307183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38.133 on PRS-RSRPP accuracy requirement</w:t>
            </w:r>
          </w:p>
        </w:tc>
        <w:tc>
          <w:tcPr>
            <w:tcW w:w="439" w:type="pct"/>
            <w:tcBorders>
              <w:top w:val="nil"/>
              <w:left w:val="nil"/>
              <w:bottom w:val="single" w:sz="4" w:space="0" w:color="A6A6A6"/>
              <w:right w:val="single" w:sz="4" w:space="0" w:color="A6A6A6"/>
            </w:tcBorders>
            <w:shd w:val="clear" w:color="auto" w:fill="auto"/>
            <w:hideMark/>
          </w:tcPr>
          <w:p w14:paraId="0DCB03E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40625817" w14:textId="13EE2556"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w:t>
            </w:r>
            <w:r w:rsidR="00252570">
              <w:rPr>
                <w:rFonts w:ascii="Arial" w:hAnsi="Arial" w:cs="Arial"/>
                <w:sz w:val="14"/>
                <w:szCs w:val="14"/>
              </w:rPr>
              <w:t>R</w:t>
            </w:r>
          </w:p>
        </w:tc>
        <w:tc>
          <w:tcPr>
            <w:tcW w:w="298" w:type="pct"/>
            <w:tcBorders>
              <w:top w:val="nil"/>
              <w:left w:val="nil"/>
              <w:bottom w:val="single" w:sz="4" w:space="0" w:color="A6A6A6"/>
              <w:right w:val="single" w:sz="4" w:space="0" w:color="A6A6A6"/>
            </w:tcBorders>
            <w:shd w:val="clear" w:color="auto" w:fill="auto"/>
            <w:hideMark/>
          </w:tcPr>
          <w:p w14:paraId="17DA3EA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AA24D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Based on simulation summary document for PRS-RSRPP accuracy.</w:t>
            </w:r>
          </w:p>
        </w:tc>
        <w:tc>
          <w:tcPr>
            <w:tcW w:w="243" w:type="pct"/>
            <w:tcBorders>
              <w:top w:val="nil"/>
              <w:left w:val="nil"/>
              <w:bottom w:val="single" w:sz="4" w:space="0" w:color="A6A6A6"/>
              <w:right w:val="single" w:sz="4" w:space="0" w:color="A6A6A6"/>
            </w:tcBorders>
            <w:shd w:val="clear" w:color="auto" w:fill="auto"/>
            <w:hideMark/>
          </w:tcPr>
          <w:p w14:paraId="2F8066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6BDE71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FB7D83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93"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AEE784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94"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989A5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0A1A11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895" w:history="1">
              <w:r w:rsidR="000B2EBD" w:rsidRPr="007A0FF1">
                <w:rPr>
                  <w:rFonts w:ascii="Arial" w:hAnsi="Arial" w:cs="Arial"/>
                  <w:b/>
                  <w:bCs/>
                  <w:color w:val="0000FF"/>
                  <w:sz w:val="14"/>
                  <w:szCs w:val="14"/>
                  <w:u w:val="single"/>
                </w:rPr>
                <w:t>NR_pos_enh2-Perf</w:t>
              </w:r>
            </w:hyperlink>
          </w:p>
        </w:tc>
        <w:tc>
          <w:tcPr>
            <w:tcW w:w="248" w:type="pct"/>
            <w:tcBorders>
              <w:top w:val="nil"/>
              <w:left w:val="nil"/>
              <w:bottom w:val="single" w:sz="4" w:space="0" w:color="A6A6A6"/>
              <w:right w:val="single" w:sz="4" w:space="0" w:color="A6A6A6"/>
            </w:tcBorders>
            <w:shd w:val="clear" w:color="000000" w:fill="BFBFBF"/>
            <w:hideMark/>
          </w:tcPr>
          <w:p w14:paraId="53ADBB0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3835</w:t>
            </w:r>
          </w:p>
        </w:tc>
        <w:tc>
          <w:tcPr>
            <w:tcW w:w="286" w:type="pct"/>
            <w:tcBorders>
              <w:top w:val="nil"/>
              <w:left w:val="nil"/>
              <w:bottom w:val="single" w:sz="4" w:space="0" w:color="A6A6A6"/>
              <w:right w:val="single" w:sz="4" w:space="0" w:color="A6A6A6"/>
            </w:tcBorders>
          </w:tcPr>
          <w:p w14:paraId="7C57CF7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212C30" w:rsidRPr="007A0FF1" w14:paraId="000BCB63"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tcPr>
          <w:p w14:paraId="401F9989" w14:textId="2C8DB24A" w:rsidR="00212C30" w:rsidRPr="00252570" w:rsidRDefault="00212C30" w:rsidP="00212C30">
            <w:pPr>
              <w:overflowPunct/>
              <w:autoSpaceDE/>
              <w:autoSpaceDN/>
              <w:adjustRightInd/>
              <w:spacing w:after="0"/>
              <w:textAlignment w:val="auto"/>
              <w:rPr>
                <w:rFonts w:ascii="Arial" w:hAnsi="Arial" w:cs="Arial"/>
                <w:sz w:val="14"/>
                <w:szCs w:val="14"/>
              </w:rPr>
            </w:pPr>
            <w:r w:rsidRPr="00252570">
              <w:rPr>
                <w:rFonts w:ascii="Arial" w:hAnsi="Arial" w:cs="Arial"/>
                <w:sz w:val="14"/>
                <w:szCs w:val="14"/>
              </w:rPr>
              <w:t>R4-2320367</w:t>
            </w:r>
          </w:p>
        </w:tc>
        <w:tc>
          <w:tcPr>
            <w:tcW w:w="690" w:type="pct"/>
            <w:tcBorders>
              <w:top w:val="nil"/>
              <w:left w:val="nil"/>
              <w:bottom w:val="single" w:sz="4" w:space="0" w:color="A6A6A6"/>
              <w:right w:val="single" w:sz="4" w:space="0" w:color="A6A6A6"/>
            </w:tcBorders>
            <w:shd w:val="clear" w:color="auto" w:fill="auto"/>
          </w:tcPr>
          <w:p w14:paraId="1751F1E4" w14:textId="52FD8F8F" w:rsidR="00212C30" w:rsidRPr="00252570" w:rsidRDefault="00212C30" w:rsidP="00212C30">
            <w:pPr>
              <w:overflowPunct/>
              <w:autoSpaceDE/>
              <w:autoSpaceDN/>
              <w:adjustRightInd/>
              <w:spacing w:after="0"/>
              <w:textAlignment w:val="auto"/>
              <w:rPr>
                <w:rFonts w:ascii="Arial" w:hAnsi="Arial" w:cs="Arial"/>
                <w:sz w:val="14"/>
                <w:szCs w:val="14"/>
              </w:rPr>
            </w:pPr>
            <w:r w:rsidRPr="00252570">
              <w:rPr>
                <w:rFonts w:ascii="Arial" w:hAnsi="Arial" w:cs="Arial"/>
                <w:sz w:val="14"/>
                <w:szCs w:val="14"/>
              </w:rPr>
              <w:t>CR to 38.133 correction of PRS-RSRP measurement period requirement</w:t>
            </w:r>
          </w:p>
        </w:tc>
        <w:tc>
          <w:tcPr>
            <w:tcW w:w="439" w:type="pct"/>
            <w:tcBorders>
              <w:top w:val="nil"/>
              <w:left w:val="nil"/>
              <w:bottom w:val="single" w:sz="4" w:space="0" w:color="A6A6A6"/>
              <w:right w:val="single" w:sz="4" w:space="0" w:color="A6A6A6"/>
            </w:tcBorders>
            <w:shd w:val="clear" w:color="auto" w:fill="auto"/>
          </w:tcPr>
          <w:p w14:paraId="3DB9787E" w14:textId="64794726" w:rsidR="00212C30" w:rsidRPr="007A0FF1" w:rsidRDefault="00212C30" w:rsidP="00212C30">
            <w:pPr>
              <w:overflowPunct/>
              <w:autoSpaceDE/>
              <w:autoSpaceDN/>
              <w:adjustRightInd/>
              <w:spacing w:after="0"/>
              <w:textAlignment w:val="auto"/>
              <w:rPr>
                <w:rFonts w:ascii="Arial" w:hAnsi="Arial" w:cs="Arial"/>
                <w:sz w:val="14"/>
                <w:szCs w:val="14"/>
              </w:rPr>
            </w:pPr>
            <w:r w:rsidRPr="00252570">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tcPr>
          <w:p w14:paraId="0F504A40" w14:textId="4316380B" w:rsidR="00212C30" w:rsidRPr="007A0FF1" w:rsidRDefault="00212C30" w:rsidP="00212C30">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w:t>
            </w:r>
            <w:r>
              <w:rPr>
                <w:rFonts w:ascii="Arial" w:hAnsi="Arial" w:cs="Arial"/>
                <w:sz w:val="14"/>
                <w:szCs w:val="14"/>
              </w:rPr>
              <w:t>R</w:t>
            </w:r>
          </w:p>
        </w:tc>
        <w:tc>
          <w:tcPr>
            <w:tcW w:w="298" w:type="pct"/>
            <w:tcBorders>
              <w:top w:val="nil"/>
              <w:left w:val="nil"/>
              <w:bottom w:val="single" w:sz="4" w:space="0" w:color="A6A6A6"/>
              <w:right w:val="single" w:sz="4" w:space="0" w:color="A6A6A6"/>
            </w:tcBorders>
            <w:shd w:val="clear" w:color="auto" w:fill="auto"/>
          </w:tcPr>
          <w:p w14:paraId="163D2FE0" w14:textId="4670E6BF" w:rsidR="00212C30" w:rsidRPr="007A0FF1" w:rsidRDefault="00212C30" w:rsidP="00212C30">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tcPr>
          <w:p w14:paraId="446267CF" w14:textId="3062F195" w:rsidR="00212C30" w:rsidRPr="007A0FF1" w:rsidRDefault="00212C30" w:rsidP="00212C30">
            <w:pPr>
              <w:overflowPunct/>
              <w:autoSpaceDE/>
              <w:autoSpaceDN/>
              <w:adjustRightInd/>
              <w:spacing w:after="0"/>
              <w:textAlignment w:val="auto"/>
              <w:rPr>
                <w:rFonts w:ascii="Arial" w:hAnsi="Arial" w:cs="Arial"/>
                <w:sz w:val="14"/>
                <w:szCs w:val="14"/>
              </w:rPr>
            </w:pPr>
            <w:r w:rsidRPr="00212C30">
              <w:rPr>
                <w:rFonts w:ascii="Arial" w:hAnsi="Arial" w:cs="Arial"/>
                <w:sz w:val="14"/>
                <w:szCs w:val="14"/>
              </w:rPr>
              <w:t>PRS-RSRP measurement period requirement in v18.3.0 is not aligned with v17.11.0 of TS38.133.</w:t>
            </w:r>
          </w:p>
        </w:tc>
        <w:tc>
          <w:tcPr>
            <w:tcW w:w="243" w:type="pct"/>
            <w:tcBorders>
              <w:top w:val="nil"/>
              <w:left w:val="nil"/>
              <w:bottom w:val="single" w:sz="4" w:space="0" w:color="A6A6A6"/>
              <w:right w:val="single" w:sz="4" w:space="0" w:color="A6A6A6"/>
            </w:tcBorders>
            <w:shd w:val="clear" w:color="auto" w:fill="auto"/>
          </w:tcPr>
          <w:p w14:paraId="0E355C53" w14:textId="6ED0EBED" w:rsidR="00212C30" w:rsidRPr="007A0FF1" w:rsidRDefault="00212C30" w:rsidP="00212C30">
            <w:pPr>
              <w:overflowPunct/>
              <w:autoSpaceDE/>
              <w:autoSpaceDN/>
              <w:adjustRightInd/>
              <w:spacing w:after="0"/>
              <w:textAlignment w:val="auto"/>
              <w:rPr>
                <w:rFonts w:ascii="Arial" w:hAnsi="Arial" w:cs="Arial"/>
                <w:sz w:val="14"/>
                <w:szCs w:val="14"/>
              </w:rPr>
            </w:pPr>
            <w:r>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tcPr>
          <w:p w14:paraId="302393C0" w14:textId="28C094F2" w:rsidR="00212C30" w:rsidRPr="007A0FF1" w:rsidRDefault="00212C30" w:rsidP="00212C30">
            <w:pPr>
              <w:overflowPunct/>
              <w:autoSpaceDE/>
              <w:autoSpaceDN/>
              <w:adjustRightInd/>
              <w:spacing w:after="0"/>
              <w:textAlignment w:val="auto"/>
              <w:rPr>
                <w:rFonts w:ascii="Arial" w:hAnsi="Arial" w:cs="Arial"/>
                <w:b/>
                <w:bCs/>
                <w:sz w:val="14"/>
                <w:szCs w:val="14"/>
                <w:u w:val="single"/>
              </w:rPr>
            </w:pPr>
            <w:r w:rsidRPr="00212C30">
              <w:rPr>
                <w:rFonts w:ascii="Arial" w:hAnsi="Arial" w:cs="Arial"/>
                <w:b/>
                <w:bCs/>
                <w:sz w:val="14"/>
                <w:szCs w:val="14"/>
                <w:highlight w:val="yellow"/>
                <w:u w:val="single"/>
              </w:rPr>
              <w:t>revised</w:t>
            </w:r>
          </w:p>
        </w:tc>
        <w:tc>
          <w:tcPr>
            <w:tcW w:w="249" w:type="pct"/>
            <w:tcBorders>
              <w:top w:val="nil"/>
              <w:left w:val="nil"/>
              <w:bottom w:val="single" w:sz="4" w:space="0" w:color="A6A6A6"/>
              <w:right w:val="single" w:sz="4" w:space="0" w:color="A6A6A6"/>
            </w:tcBorders>
            <w:shd w:val="clear" w:color="auto" w:fill="auto"/>
          </w:tcPr>
          <w:p w14:paraId="5FE7FE0C" w14:textId="6469DA4A" w:rsidR="00212C30" w:rsidRPr="00212C30" w:rsidRDefault="00000000" w:rsidP="00212C30">
            <w:pPr>
              <w:overflowPunct/>
              <w:autoSpaceDE/>
              <w:autoSpaceDN/>
              <w:adjustRightInd/>
              <w:spacing w:after="0"/>
              <w:textAlignment w:val="auto"/>
              <w:rPr>
                <w:rFonts w:ascii="Arial" w:hAnsi="Arial" w:cs="Arial"/>
                <w:b/>
                <w:bCs/>
                <w:color w:val="0000FF"/>
                <w:sz w:val="14"/>
                <w:szCs w:val="14"/>
                <w:u w:val="single"/>
              </w:rPr>
            </w:pPr>
            <w:hyperlink r:id="rId1896" w:history="1">
              <w:r w:rsidR="00212C30"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tcPr>
          <w:p w14:paraId="6209EF45" w14:textId="7A7FE3DF" w:rsidR="00212C30" w:rsidRPr="00212C30" w:rsidRDefault="00000000" w:rsidP="00212C30">
            <w:pPr>
              <w:overflowPunct/>
              <w:autoSpaceDE/>
              <w:autoSpaceDN/>
              <w:adjustRightInd/>
              <w:spacing w:after="0"/>
              <w:textAlignment w:val="auto"/>
              <w:rPr>
                <w:rFonts w:ascii="Arial" w:hAnsi="Arial" w:cs="Arial"/>
                <w:b/>
                <w:bCs/>
                <w:color w:val="0000FF"/>
                <w:sz w:val="14"/>
                <w:szCs w:val="14"/>
                <w:u w:val="single"/>
              </w:rPr>
            </w:pPr>
            <w:hyperlink r:id="rId1897" w:history="1">
              <w:r w:rsidR="00212C30"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tcPr>
          <w:p w14:paraId="322D0CE6" w14:textId="0B1886ED" w:rsidR="00212C30" w:rsidRPr="007A0FF1" w:rsidRDefault="00212C30" w:rsidP="00212C30">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tcPr>
          <w:p w14:paraId="05549D70" w14:textId="3D39A0EE" w:rsidR="00212C30" w:rsidRPr="00212C30" w:rsidRDefault="00000000" w:rsidP="00212C30">
            <w:pPr>
              <w:overflowPunct/>
              <w:autoSpaceDE/>
              <w:autoSpaceDN/>
              <w:adjustRightInd/>
              <w:spacing w:after="0"/>
              <w:textAlignment w:val="auto"/>
              <w:rPr>
                <w:rFonts w:ascii="Arial" w:hAnsi="Arial" w:cs="Arial"/>
                <w:b/>
                <w:bCs/>
                <w:color w:val="0000FF"/>
                <w:sz w:val="14"/>
                <w:szCs w:val="14"/>
                <w:u w:val="single"/>
              </w:rPr>
            </w:pPr>
            <w:hyperlink r:id="rId1898" w:history="1">
              <w:r w:rsidR="00212C30" w:rsidRPr="007A0FF1">
                <w:rPr>
                  <w:rFonts w:ascii="Arial" w:hAnsi="Arial" w:cs="Arial"/>
                  <w:b/>
                  <w:bCs/>
                  <w:color w:val="0000FF"/>
                  <w:sz w:val="14"/>
                  <w:szCs w:val="14"/>
                  <w:u w:val="single"/>
                </w:rPr>
                <w:t>NR_pos_enh-Core</w:t>
              </w:r>
            </w:hyperlink>
          </w:p>
        </w:tc>
        <w:tc>
          <w:tcPr>
            <w:tcW w:w="248" w:type="pct"/>
            <w:tcBorders>
              <w:top w:val="nil"/>
              <w:left w:val="nil"/>
              <w:bottom w:val="single" w:sz="4" w:space="0" w:color="A6A6A6"/>
              <w:right w:val="single" w:sz="4" w:space="0" w:color="A6A6A6"/>
            </w:tcBorders>
            <w:shd w:val="clear" w:color="000000" w:fill="BFBFBF"/>
          </w:tcPr>
          <w:p w14:paraId="1A2888EA" w14:textId="20940924" w:rsidR="00212C30" w:rsidRPr="007A0FF1" w:rsidRDefault="00212C30" w:rsidP="00212C30">
            <w:pPr>
              <w:overflowPunct/>
              <w:autoSpaceDE/>
              <w:autoSpaceDN/>
              <w:adjustRightInd/>
              <w:spacing w:after="0"/>
              <w:textAlignment w:val="auto"/>
              <w:rPr>
                <w:rFonts w:ascii="Arial" w:hAnsi="Arial" w:cs="Arial"/>
                <w:sz w:val="14"/>
                <w:szCs w:val="14"/>
              </w:rPr>
            </w:pPr>
            <w:r w:rsidRPr="00212C30">
              <w:rPr>
                <w:rFonts w:ascii="Arial" w:hAnsi="Arial" w:cs="Arial"/>
                <w:sz w:val="14"/>
                <w:szCs w:val="14"/>
              </w:rPr>
              <w:t>3836</w:t>
            </w:r>
          </w:p>
        </w:tc>
        <w:tc>
          <w:tcPr>
            <w:tcW w:w="286" w:type="pct"/>
            <w:tcBorders>
              <w:top w:val="nil"/>
              <w:left w:val="nil"/>
              <w:bottom w:val="single" w:sz="4" w:space="0" w:color="A6A6A6"/>
              <w:right w:val="single" w:sz="4" w:space="0" w:color="A6A6A6"/>
            </w:tcBorders>
          </w:tcPr>
          <w:p w14:paraId="20192777" w14:textId="77777777" w:rsidR="00212C30" w:rsidRPr="007A0FF1" w:rsidRDefault="00212C30" w:rsidP="00212C30">
            <w:pPr>
              <w:overflowPunct/>
              <w:autoSpaceDE/>
              <w:autoSpaceDN/>
              <w:adjustRightInd/>
              <w:spacing w:after="0"/>
              <w:textAlignment w:val="auto"/>
              <w:rPr>
                <w:rFonts w:ascii="Arial" w:hAnsi="Arial" w:cs="Arial"/>
                <w:sz w:val="14"/>
                <w:szCs w:val="14"/>
              </w:rPr>
            </w:pPr>
          </w:p>
        </w:tc>
      </w:tr>
      <w:tr w:rsidR="00212C30" w:rsidRPr="007A0FF1" w14:paraId="7F5357F8"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tcPr>
          <w:p w14:paraId="2D91BB42" w14:textId="1BAB73B8" w:rsidR="00212C30" w:rsidRPr="00252570" w:rsidRDefault="00212C30" w:rsidP="00212C30">
            <w:pPr>
              <w:overflowPunct/>
              <w:autoSpaceDE/>
              <w:autoSpaceDN/>
              <w:adjustRightInd/>
              <w:spacing w:after="0"/>
              <w:textAlignment w:val="auto"/>
              <w:rPr>
                <w:rFonts w:ascii="Arial" w:hAnsi="Arial" w:cs="Arial"/>
                <w:sz w:val="14"/>
                <w:szCs w:val="14"/>
              </w:rPr>
            </w:pPr>
            <w:r w:rsidRPr="00252570">
              <w:rPr>
                <w:rFonts w:ascii="Arial" w:hAnsi="Arial" w:cs="Arial"/>
                <w:sz w:val="14"/>
                <w:szCs w:val="14"/>
              </w:rPr>
              <w:t>R4-2321022</w:t>
            </w:r>
          </w:p>
        </w:tc>
        <w:tc>
          <w:tcPr>
            <w:tcW w:w="690" w:type="pct"/>
            <w:tcBorders>
              <w:top w:val="nil"/>
              <w:left w:val="nil"/>
              <w:bottom w:val="single" w:sz="4" w:space="0" w:color="A6A6A6"/>
              <w:right w:val="single" w:sz="4" w:space="0" w:color="A6A6A6"/>
            </w:tcBorders>
            <w:shd w:val="clear" w:color="auto" w:fill="auto"/>
          </w:tcPr>
          <w:p w14:paraId="4AC9B150" w14:textId="1B831770" w:rsidR="00212C30" w:rsidRPr="00252570" w:rsidRDefault="00212C30" w:rsidP="00212C30">
            <w:pPr>
              <w:overflowPunct/>
              <w:autoSpaceDE/>
              <w:autoSpaceDN/>
              <w:adjustRightInd/>
              <w:spacing w:after="0"/>
              <w:textAlignment w:val="auto"/>
              <w:rPr>
                <w:rFonts w:ascii="Arial" w:hAnsi="Arial" w:cs="Arial"/>
                <w:sz w:val="14"/>
                <w:szCs w:val="14"/>
              </w:rPr>
            </w:pPr>
            <w:r w:rsidRPr="00252570">
              <w:rPr>
                <w:rFonts w:ascii="Arial" w:hAnsi="Arial" w:cs="Arial"/>
                <w:sz w:val="14"/>
                <w:szCs w:val="14"/>
              </w:rPr>
              <w:t>CR to 38.133 correction of PRS-RSRP measurement period requirement</w:t>
            </w:r>
          </w:p>
        </w:tc>
        <w:tc>
          <w:tcPr>
            <w:tcW w:w="439" w:type="pct"/>
            <w:tcBorders>
              <w:top w:val="nil"/>
              <w:left w:val="nil"/>
              <w:bottom w:val="single" w:sz="4" w:space="0" w:color="A6A6A6"/>
              <w:right w:val="single" w:sz="4" w:space="0" w:color="A6A6A6"/>
            </w:tcBorders>
            <w:shd w:val="clear" w:color="auto" w:fill="auto"/>
          </w:tcPr>
          <w:p w14:paraId="36A417D7" w14:textId="0F26E301" w:rsidR="00212C30" w:rsidRPr="007A0FF1" w:rsidRDefault="00212C30" w:rsidP="00212C30">
            <w:pPr>
              <w:overflowPunct/>
              <w:autoSpaceDE/>
              <w:autoSpaceDN/>
              <w:adjustRightInd/>
              <w:spacing w:after="0"/>
              <w:textAlignment w:val="auto"/>
              <w:rPr>
                <w:rFonts w:ascii="Arial" w:hAnsi="Arial" w:cs="Arial"/>
                <w:sz w:val="14"/>
                <w:szCs w:val="14"/>
              </w:rPr>
            </w:pPr>
            <w:r w:rsidRPr="00252570">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tcPr>
          <w:p w14:paraId="50335B69" w14:textId="745104AD" w:rsidR="00212C30" w:rsidRPr="007A0FF1" w:rsidRDefault="00212C30" w:rsidP="00212C30">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w:t>
            </w:r>
            <w:r>
              <w:rPr>
                <w:rFonts w:ascii="Arial" w:hAnsi="Arial" w:cs="Arial"/>
                <w:sz w:val="14"/>
                <w:szCs w:val="14"/>
              </w:rPr>
              <w:t>R</w:t>
            </w:r>
          </w:p>
        </w:tc>
        <w:tc>
          <w:tcPr>
            <w:tcW w:w="298" w:type="pct"/>
            <w:tcBorders>
              <w:top w:val="nil"/>
              <w:left w:val="nil"/>
              <w:bottom w:val="single" w:sz="4" w:space="0" w:color="A6A6A6"/>
              <w:right w:val="single" w:sz="4" w:space="0" w:color="A6A6A6"/>
            </w:tcBorders>
            <w:shd w:val="clear" w:color="auto" w:fill="auto"/>
          </w:tcPr>
          <w:p w14:paraId="5D46AFD9" w14:textId="632D5223" w:rsidR="00212C30" w:rsidRPr="007A0FF1" w:rsidRDefault="00212C30" w:rsidP="00212C30">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tcPr>
          <w:p w14:paraId="7BD4F677" w14:textId="42B831F9" w:rsidR="00212C30" w:rsidRPr="007A0FF1" w:rsidRDefault="00212C30" w:rsidP="00212C30">
            <w:pPr>
              <w:overflowPunct/>
              <w:autoSpaceDE/>
              <w:autoSpaceDN/>
              <w:adjustRightInd/>
              <w:spacing w:after="0"/>
              <w:textAlignment w:val="auto"/>
              <w:rPr>
                <w:rFonts w:ascii="Arial" w:hAnsi="Arial" w:cs="Arial"/>
                <w:sz w:val="14"/>
                <w:szCs w:val="14"/>
              </w:rPr>
            </w:pPr>
            <w:r w:rsidRPr="00212C30">
              <w:rPr>
                <w:rFonts w:ascii="Arial" w:hAnsi="Arial" w:cs="Arial"/>
                <w:sz w:val="14"/>
                <w:szCs w:val="14"/>
              </w:rPr>
              <w:t>PRS-RSRP measurement period requirement in v18.3.0 is not aligned with v17.11.0 of TS38.133.</w:t>
            </w:r>
          </w:p>
        </w:tc>
        <w:tc>
          <w:tcPr>
            <w:tcW w:w="243" w:type="pct"/>
            <w:tcBorders>
              <w:top w:val="nil"/>
              <w:left w:val="nil"/>
              <w:bottom w:val="single" w:sz="4" w:space="0" w:color="A6A6A6"/>
              <w:right w:val="single" w:sz="4" w:space="0" w:color="A6A6A6"/>
            </w:tcBorders>
            <w:shd w:val="clear" w:color="auto" w:fill="auto"/>
          </w:tcPr>
          <w:p w14:paraId="34001CE1" w14:textId="319A47EF" w:rsidR="00212C30" w:rsidRPr="007A0FF1" w:rsidRDefault="00212C30" w:rsidP="00212C30">
            <w:pPr>
              <w:overflowPunct/>
              <w:autoSpaceDE/>
              <w:autoSpaceDN/>
              <w:adjustRightInd/>
              <w:spacing w:after="0"/>
              <w:textAlignment w:val="auto"/>
              <w:rPr>
                <w:rFonts w:ascii="Arial" w:hAnsi="Arial" w:cs="Arial"/>
                <w:sz w:val="14"/>
                <w:szCs w:val="14"/>
              </w:rPr>
            </w:pPr>
            <w:r>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tcPr>
          <w:p w14:paraId="0360C214" w14:textId="67E086D4" w:rsidR="00212C30" w:rsidRPr="007A0FF1" w:rsidRDefault="00212C30" w:rsidP="00212C30">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tcPr>
          <w:p w14:paraId="320220AE" w14:textId="4A7C4F6F" w:rsidR="00212C30" w:rsidRPr="00212C30" w:rsidRDefault="00000000" w:rsidP="00212C30">
            <w:pPr>
              <w:overflowPunct/>
              <w:autoSpaceDE/>
              <w:autoSpaceDN/>
              <w:adjustRightInd/>
              <w:spacing w:after="0"/>
              <w:textAlignment w:val="auto"/>
              <w:rPr>
                <w:rFonts w:ascii="Arial" w:hAnsi="Arial" w:cs="Arial"/>
                <w:b/>
                <w:bCs/>
                <w:color w:val="0000FF"/>
                <w:sz w:val="14"/>
                <w:szCs w:val="14"/>
                <w:u w:val="single"/>
              </w:rPr>
            </w:pPr>
            <w:hyperlink r:id="rId1899" w:history="1">
              <w:r w:rsidR="00212C30"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tcPr>
          <w:p w14:paraId="16AC7B85" w14:textId="69F8A72F" w:rsidR="00212C30" w:rsidRPr="00212C30" w:rsidRDefault="00000000" w:rsidP="00212C30">
            <w:pPr>
              <w:overflowPunct/>
              <w:autoSpaceDE/>
              <w:autoSpaceDN/>
              <w:adjustRightInd/>
              <w:spacing w:after="0"/>
              <w:textAlignment w:val="auto"/>
              <w:rPr>
                <w:rFonts w:ascii="Arial" w:hAnsi="Arial" w:cs="Arial"/>
                <w:b/>
                <w:bCs/>
                <w:color w:val="0000FF"/>
                <w:sz w:val="14"/>
                <w:szCs w:val="14"/>
                <w:u w:val="single"/>
              </w:rPr>
            </w:pPr>
            <w:hyperlink r:id="rId1900" w:history="1">
              <w:r w:rsidR="00212C30"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tcPr>
          <w:p w14:paraId="720B5BA7" w14:textId="3F733756" w:rsidR="00212C30" w:rsidRPr="007A0FF1" w:rsidRDefault="00212C30" w:rsidP="00212C30">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tcPr>
          <w:p w14:paraId="38C81AAB" w14:textId="3BEA43EE" w:rsidR="00212C30" w:rsidRPr="00212C30" w:rsidRDefault="00000000" w:rsidP="00212C30">
            <w:pPr>
              <w:overflowPunct/>
              <w:autoSpaceDE/>
              <w:autoSpaceDN/>
              <w:adjustRightInd/>
              <w:spacing w:after="0"/>
              <w:textAlignment w:val="auto"/>
              <w:rPr>
                <w:rFonts w:ascii="Arial" w:hAnsi="Arial" w:cs="Arial"/>
                <w:b/>
                <w:bCs/>
                <w:color w:val="0000FF"/>
                <w:sz w:val="14"/>
                <w:szCs w:val="14"/>
                <w:u w:val="single"/>
              </w:rPr>
            </w:pPr>
            <w:hyperlink r:id="rId1901" w:history="1">
              <w:r w:rsidR="00212C30" w:rsidRPr="007A0FF1">
                <w:rPr>
                  <w:rFonts w:ascii="Arial" w:hAnsi="Arial" w:cs="Arial"/>
                  <w:b/>
                  <w:bCs/>
                  <w:color w:val="0000FF"/>
                  <w:sz w:val="14"/>
                  <w:szCs w:val="14"/>
                  <w:u w:val="single"/>
                </w:rPr>
                <w:t>NR_pos_enh-Core</w:t>
              </w:r>
            </w:hyperlink>
          </w:p>
        </w:tc>
        <w:tc>
          <w:tcPr>
            <w:tcW w:w="248" w:type="pct"/>
            <w:tcBorders>
              <w:top w:val="nil"/>
              <w:left w:val="nil"/>
              <w:bottom w:val="single" w:sz="4" w:space="0" w:color="A6A6A6"/>
              <w:right w:val="single" w:sz="4" w:space="0" w:color="A6A6A6"/>
            </w:tcBorders>
            <w:shd w:val="clear" w:color="000000" w:fill="BFBFBF"/>
          </w:tcPr>
          <w:p w14:paraId="6FB3D57B" w14:textId="0553D196" w:rsidR="00212C30" w:rsidRPr="007A0FF1" w:rsidRDefault="00212C30" w:rsidP="00212C30">
            <w:pPr>
              <w:overflowPunct/>
              <w:autoSpaceDE/>
              <w:autoSpaceDN/>
              <w:adjustRightInd/>
              <w:spacing w:after="0"/>
              <w:textAlignment w:val="auto"/>
              <w:rPr>
                <w:rFonts w:ascii="Arial" w:hAnsi="Arial" w:cs="Arial"/>
                <w:sz w:val="14"/>
                <w:szCs w:val="14"/>
              </w:rPr>
            </w:pPr>
            <w:r w:rsidRPr="00212C30">
              <w:rPr>
                <w:rFonts w:ascii="Arial" w:hAnsi="Arial" w:cs="Arial"/>
                <w:sz w:val="14"/>
                <w:szCs w:val="14"/>
              </w:rPr>
              <w:t>3836</w:t>
            </w:r>
            <w:r>
              <w:rPr>
                <w:rFonts w:ascii="Arial" w:hAnsi="Arial" w:cs="Arial"/>
                <w:sz w:val="14"/>
                <w:szCs w:val="14"/>
              </w:rPr>
              <w:t>r1</w:t>
            </w:r>
          </w:p>
        </w:tc>
        <w:tc>
          <w:tcPr>
            <w:tcW w:w="286" w:type="pct"/>
            <w:tcBorders>
              <w:top w:val="nil"/>
              <w:left w:val="nil"/>
              <w:bottom w:val="single" w:sz="4" w:space="0" w:color="A6A6A6"/>
              <w:right w:val="single" w:sz="4" w:space="0" w:color="A6A6A6"/>
            </w:tcBorders>
          </w:tcPr>
          <w:p w14:paraId="6111B4D6" w14:textId="77777777" w:rsidR="00212C30" w:rsidRPr="007A0FF1" w:rsidRDefault="00212C30" w:rsidP="00212C30">
            <w:pPr>
              <w:overflowPunct/>
              <w:autoSpaceDE/>
              <w:autoSpaceDN/>
              <w:adjustRightInd/>
              <w:spacing w:after="0"/>
              <w:textAlignment w:val="auto"/>
              <w:rPr>
                <w:rFonts w:ascii="Arial" w:hAnsi="Arial" w:cs="Arial"/>
                <w:sz w:val="14"/>
                <w:szCs w:val="14"/>
              </w:rPr>
            </w:pPr>
          </w:p>
        </w:tc>
      </w:tr>
      <w:tr w:rsidR="000B2EBD" w:rsidRPr="007A0FF1" w14:paraId="2CCC1D76"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C18910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02" w:history="1">
              <w:r w:rsidR="000B2EBD" w:rsidRPr="007A0FF1">
                <w:rPr>
                  <w:rFonts w:ascii="Arial" w:hAnsi="Arial" w:cs="Arial"/>
                  <w:b/>
                  <w:bCs/>
                  <w:color w:val="0000FF"/>
                  <w:sz w:val="14"/>
                  <w:szCs w:val="14"/>
                  <w:u w:val="single"/>
                </w:rPr>
                <w:t>R4-2320439</w:t>
              </w:r>
            </w:hyperlink>
          </w:p>
        </w:tc>
        <w:tc>
          <w:tcPr>
            <w:tcW w:w="690" w:type="pct"/>
            <w:tcBorders>
              <w:top w:val="nil"/>
              <w:left w:val="nil"/>
              <w:bottom w:val="single" w:sz="4" w:space="0" w:color="A6A6A6"/>
              <w:right w:val="single" w:sz="4" w:space="0" w:color="A6A6A6"/>
            </w:tcBorders>
            <w:shd w:val="clear" w:color="auto" w:fill="auto"/>
            <w:hideMark/>
          </w:tcPr>
          <w:p w14:paraId="057FA0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CR on the scheduling restriction of NCSG</w:t>
            </w:r>
          </w:p>
        </w:tc>
        <w:tc>
          <w:tcPr>
            <w:tcW w:w="439" w:type="pct"/>
            <w:tcBorders>
              <w:top w:val="nil"/>
              <w:left w:val="nil"/>
              <w:bottom w:val="single" w:sz="4" w:space="0" w:color="A6A6A6"/>
              <w:right w:val="single" w:sz="4" w:space="0" w:color="A6A6A6"/>
            </w:tcBorders>
            <w:shd w:val="clear" w:color="auto" w:fill="auto"/>
            <w:hideMark/>
          </w:tcPr>
          <w:p w14:paraId="0C446B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211" w:type="pct"/>
            <w:tcBorders>
              <w:top w:val="nil"/>
              <w:left w:val="nil"/>
              <w:bottom w:val="single" w:sz="4" w:space="0" w:color="A6A6A6"/>
              <w:right w:val="single" w:sz="4" w:space="0" w:color="A6A6A6"/>
            </w:tcBorders>
            <w:shd w:val="clear" w:color="auto" w:fill="auto"/>
            <w:hideMark/>
          </w:tcPr>
          <w:p w14:paraId="37CFDA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C0FEBC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9D4238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A63D8C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37FD88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AA2A08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0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BF4A9E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04"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42663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FCAA12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05" w:history="1">
              <w:r w:rsidR="000B2EBD"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5B94AB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3840</w:t>
            </w:r>
          </w:p>
        </w:tc>
        <w:tc>
          <w:tcPr>
            <w:tcW w:w="286" w:type="pct"/>
            <w:tcBorders>
              <w:top w:val="nil"/>
              <w:left w:val="nil"/>
              <w:bottom w:val="single" w:sz="4" w:space="0" w:color="A6A6A6"/>
              <w:right w:val="single" w:sz="4" w:space="0" w:color="A6A6A6"/>
            </w:tcBorders>
          </w:tcPr>
          <w:p w14:paraId="77CA73D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DC1140E"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D92FDA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R4-2320440</w:t>
            </w:r>
          </w:p>
        </w:tc>
        <w:tc>
          <w:tcPr>
            <w:tcW w:w="690" w:type="pct"/>
            <w:tcBorders>
              <w:top w:val="nil"/>
              <w:left w:val="nil"/>
              <w:bottom w:val="single" w:sz="4" w:space="0" w:color="A6A6A6"/>
              <w:right w:val="single" w:sz="4" w:space="0" w:color="A6A6A6"/>
            </w:tcBorders>
            <w:shd w:val="clear" w:color="auto" w:fill="auto"/>
            <w:hideMark/>
          </w:tcPr>
          <w:p w14:paraId="7B18C1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CR on the scheduling restriction of NCSG</w:t>
            </w:r>
          </w:p>
        </w:tc>
        <w:tc>
          <w:tcPr>
            <w:tcW w:w="439" w:type="pct"/>
            <w:tcBorders>
              <w:top w:val="nil"/>
              <w:left w:val="nil"/>
              <w:bottom w:val="single" w:sz="4" w:space="0" w:color="A6A6A6"/>
              <w:right w:val="single" w:sz="4" w:space="0" w:color="A6A6A6"/>
            </w:tcBorders>
            <w:shd w:val="clear" w:color="auto" w:fill="auto"/>
            <w:hideMark/>
          </w:tcPr>
          <w:p w14:paraId="7FB43A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 Corporation</w:t>
            </w:r>
          </w:p>
        </w:tc>
        <w:tc>
          <w:tcPr>
            <w:tcW w:w="211" w:type="pct"/>
            <w:tcBorders>
              <w:top w:val="nil"/>
              <w:left w:val="nil"/>
              <w:bottom w:val="single" w:sz="4" w:space="0" w:color="A6A6A6"/>
              <w:right w:val="single" w:sz="4" w:space="0" w:color="A6A6A6"/>
            </w:tcBorders>
            <w:shd w:val="clear" w:color="auto" w:fill="auto"/>
            <w:hideMark/>
          </w:tcPr>
          <w:p w14:paraId="402D05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A46FF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0C584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475639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467B9C6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F2D27B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06"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25965B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07"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A9F9C8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843F33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08" w:history="1">
              <w:r w:rsidR="000B2EBD"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11D5F2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3841</w:t>
            </w:r>
          </w:p>
        </w:tc>
        <w:tc>
          <w:tcPr>
            <w:tcW w:w="286" w:type="pct"/>
            <w:tcBorders>
              <w:top w:val="nil"/>
              <w:left w:val="nil"/>
              <w:bottom w:val="single" w:sz="4" w:space="0" w:color="A6A6A6"/>
              <w:right w:val="single" w:sz="4" w:space="0" w:color="A6A6A6"/>
            </w:tcBorders>
          </w:tcPr>
          <w:p w14:paraId="14AB615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213110A"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32B165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09" w:history="1">
              <w:r w:rsidR="000B2EBD" w:rsidRPr="007A0FF1">
                <w:rPr>
                  <w:rFonts w:ascii="Arial" w:hAnsi="Arial" w:cs="Arial"/>
                  <w:b/>
                  <w:bCs/>
                  <w:color w:val="0000FF"/>
                  <w:sz w:val="14"/>
                  <w:szCs w:val="14"/>
                  <w:u w:val="single"/>
                </w:rPr>
                <w:t>R4-2320481</w:t>
              </w:r>
            </w:hyperlink>
          </w:p>
        </w:tc>
        <w:tc>
          <w:tcPr>
            <w:tcW w:w="690" w:type="pct"/>
            <w:tcBorders>
              <w:top w:val="nil"/>
              <w:left w:val="nil"/>
              <w:bottom w:val="single" w:sz="4" w:space="0" w:color="A6A6A6"/>
              <w:right w:val="single" w:sz="4" w:space="0" w:color="A6A6A6"/>
            </w:tcBorders>
            <w:shd w:val="clear" w:color="auto" w:fill="auto"/>
            <w:hideMark/>
          </w:tcPr>
          <w:p w14:paraId="67048C0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redCap HO test cases update</w:t>
            </w:r>
          </w:p>
        </w:tc>
        <w:tc>
          <w:tcPr>
            <w:tcW w:w="439" w:type="pct"/>
            <w:tcBorders>
              <w:top w:val="nil"/>
              <w:left w:val="nil"/>
              <w:bottom w:val="single" w:sz="4" w:space="0" w:color="A6A6A6"/>
              <w:right w:val="single" w:sz="4" w:space="0" w:color="A6A6A6"/>
            </w:tcBorders>
            <w:shd w:val="clear" w:color="auto" w:fill="auto"/>
            <w:hideMark/>
          </w:tcPr>
          <w:p w14:paraId="347CB78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2F992E0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2878B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5062A1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 Cell SNR configuration during T3 period</w:t>
            </w:r>
          </w:p>
        </w:tc>
        <w:tc>
          <w:tcPr>
            <w:tcW w:w="243" w:type="pct"/>
            <w:tcBorders>
              <w:top w:val="nil"/>
              <w:left w:val="nil"/>
              <w:bottom w:val="single" w:sz="4" w:space="0" w:color="A6A6A6"/>
              <w:right w:val="single" w:sz="4" w:space="0" w:color="A6A6A6"/>
            </w:tcBorders>
            <w:shd w:val="clear" w:color="auto" w:fill="auto"/>
            <w:hideMark/>
          </w:tcPr>
          <w:p w14:paraId="188A723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124BFC4D"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081ACD6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7476B9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1"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9F78B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8AA9D9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2"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46CA12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3854</w:t>
            </w:r>
          </w:p>
        </w:tc>
        <w:tc>
          <w:tcPr>
            <w:tcW w:w="286" w:type="pct"/>
            <w:tcBorders>
              <w:top w:val="nil"/>
              <w:left w:val="nil"/>
              <w:bottom w:val="single" w:sz="4" w:space="0" w:color="A6A6A6"/>
              <w:right w:val="single" w:sz="4" w:space="0" w:color="A6A6A6"/>
            </w:tcBorders>
          </w:tcPr>
          <w:p w14:paraId="770BFDC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423CA1D" w14:textId="77777777" w:rsidTr="009D1633">
        <w:trPr>
          <w:trHeight w:val="2400"/>
        </w:trPr>
        <w:tc>
          <w:tcPr>
            <w:tcW w:w="346" w:type="pct"/>
            <w:tcBorders>
              <w:top w:val="nil"/>
              <w:left w:val="single" w:sz="4" w:space="0" w:color="A6A6A6"/>
              <w:bottom w:val="single" w:sz="4" w:space="0" w:color="A6A6A6"/>
              <w:right w:val="single" w:sz="4" w:space="0" w:color="A6A6A6"/>
            </w:tcBorders>
            <w:shd w:val="clear" w:color="auto" w:fill="auto"/>
            <w:hideMark/>
          </w:tcPr>
          <w:p w14:paraId="5081661A"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R4-2320482</w:t>
            </w:r>
          </w:p>
        </w:tc>
        <w:tc>
          <w:tcPr>
            <w:tcW w:w="690" w:type="pct"/>
            <w:tcBorders>
              <w:top w:val="nil"/>
              <w:left w:val="nil"/>
              <w:bottom w:val="single" w:sz="4" w:space="0" w:color="A6A6A6"/>
              <w:right w:val="single" w:sz="4" w:space="0" w:color="A6A6A6"/>
            </w:tcBorders>
            <w:shd w:val="clear" w:color="auto" w:fill="auto"/>
            <w:hideMark/>
          </w:tcPr>
          <w:p w14:paraId="0F36D98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redCap HO test cases update</w:t>
            </w:r>
          </w:p>
        </w:tc>
        <w:tc>
          <w:tcPr>
            <w:tcW w:w="439" w:type="pct"/>
            <w:tcBorders>
              <w:top w:val="nil"/>
              <w:left w:val="nil"/>
              <w:bottom w:val="single" w:sz="4" w:space="0" w:color="A6A6A6"/>
              <w:right w:val="single" w:sz="4" w:space="0" w:color="A6A6A6"/>
            </w:tcBorders>
            <w:shd w:val="clear" w:color="auto" w:fill="auto"/>
            <w:hideMark/>
          </w:tcPr>
          <w:p w14:paraId="4642C61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0AB70C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B62571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6B367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B9437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601BBD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34685B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3"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385324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4"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7E66B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DA44C2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5"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30A238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3855</w:t>
            </w:r>
          </w:p>
        </w:tc>
        <w:tc>
          <w:tcPr>
            <w:tcW w:w="286" w:type="pct"/>
            <w:tcBorders>
              <w:top w:val="nil"/>
              <w:left w:val="nil"/>
              <w:bottom w:val="single" w:sz="4" w:space="0" w:color="A6A6A6"/>
              <w:right w:val="single" w:sz="4" w:space="0" w:color="A6A6A6"/>
            </w:tcBorders>
          </w:tcPr>
          <w:p w14:paraId="57F2AEA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4960BA7" w14:textId="77777777" w:rsidTr="009D1633">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3C0D74E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6" w:history="1">
              <w:r w:rsidR="000B2EBD" w:rsidRPr="007A0FF1">
                <w:rPr>
                  <w:rFonts w:ascii="Arial" w:hAnsi="Arial" w:cs="Arial"/>
                  <w:b/>
                  <w:bCs/>
                  <w:color w:val="0000FF"/>
                  <w:sz w:val="14"/>
                  <w:szCs w:val="14"/>
                  <w:u w:val="single"/>
                </w:rPr>
                <w:t>R4-2320556</w:t>
              </w:r>
            </w:hyperlink>
          </w:p>
        </w:tc>
        <w:tc>
          <w:tcPr>
            <w:tcW w:w="690" w:type="pct"/>
            <w:tcBorders>
              <w:top w:val="nil"/>
              <w:left w:val="nil"/>
              <w:bottom w:val="single" w:sz="4" w:space="0" w:color="A6A6A6"/>
              <w:right w:val="single" w:sz="4" w:space="0" w:color="A6A6A6"/>
            </w:tcBorders>
            <w:shd w:val="clear" w:color="auto" w:fill="auto"/>
            <w:hideMark/>
          </w:tcPr>
          <w:p w14:paraId="6B4AAE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 -Core]: Modify the condition for NTN gradual timing adjustment.</w:t>
            </w:r>
          </w:p>
        </w:tc>
        <w:tc>
          <w:tcPr>
            <w:tcW w:w="439" w:type="pct"/>
            <w:tcBorders>
              <w:top w:val="nil"/>
              <w:left w:val="nil"/>
              <w:bottom w:val="single" w:sz="4" w:space="0" w:color="A6A6A6"/>
              <w:right w:val="single" w:sz="4" w:space="0" w:color="A6A6A6"/>
            </w:tcBorders>
            <w:shd w:val="clear" w:color="auto" w:fill="auto"/>
            <w:hideMark/>
          </w:tcPr>
          <w:p w14:paraId="2B2332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 Corporation</w:t>
            </w:r>
          </w:p>
        </w:tc>
        <w:tc>
          <w:tcPr>
            <w:tcW w:w="211" w:type="pct"/>
            <w:tcBorders>
              <w:top w:val="nil"/>
              <w:left w:val="nil"/>
              <w:bottom w:val="single" w:sz="4" w:space="0" w:color="A6A6A6"/>
              <w:right w:val="single" w:sz="4" w:space="0" w:color="A6A6A6"/>
            </w:tcBorders>
            <w:shd w:val="clear" w:color="auto" w:fill="auto"/>
            <w:hideMark/>
          </w:tcPr>
          <w:p w14:paraId="00488C6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A3E99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EA577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Change request Work Item on CR coversheet for TDoc R4-2320556 has an extra space for value : NR_NTN_solutions -Core. </w:t>
            </w:r>
          </w:p>
        </w:tc>
        <w:tc>
          <w:tcPr>
            <w:tcW w:w="243" w:type="pct"/>
            <w:tcBorders>
              <w:top w:val="nil"/>
              <w:left w:val="nil"/>
              <w:bottom w:val="single" w:sz="4" w:space="0" w:color="A6A6A6"/>
              <w:right w:val="single" w:sz="4" w:space="0" w:color="A6A6A6"/>
            </w:tcBorders>
            <w:shd w:val="clear" w:color="auto" w:fill="auto"/>
            <w:hideMark/>
          </w:tcPr>
          <w:p w14:paraId="3CD5A3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AEAE3FC"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039298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7"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BFA873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8"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5232A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127BC9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19" w:history="1">
              <w:r w:rsidR="000B2EBD"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6C7B56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3860</w:t>
            </w:r>
          </w:p>
        </w:tc>
        <w:tc>
          <w:tcPr>
            <w:tcW w:w="286" w:type="pct"/>
            <w:tcBorders>
              <w:top w:val="nil"/>
              <w:left w:val="nil"/>
              <w:bottom w:val="single" w:sz="4" w:space="0" w:color="A6A6A6"/>
              <w:right w:val="single" w:sz="4" w:space="0" w:color="A6A6A6"/>
            </w:tcBorders>
          </w:tcPr>
          <w:p w14:paraId="44802EF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D9CCEF8"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B49C45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0" w:history="1">
              <w:r w:rsidR="000B2EBD" w:rsidRPr="007A0FF1">
                <w:rPr>
                  <w:rFonts w:ascii="Arial" w:hAnsi="Arial" w:cs="Arial"/>
                  <w:b/>
                  <w:bCs/>
                  <w:color w:val="0000FF"/>
                  <w:sz w:val="14"/>
                  <w:szCs w:val="14"/>
                  <w:u w:val="single"/>
                </w:rPr>
                <w:t>R4-2320560</w:t>
              </w:r>
            </w:hyperlink>
          </w:p>
        </w:tc>
        <w:tc>
          <w:tcPr>
            <w:tcW w:w="690" w:type="pct"/>
            <w:tcBorders>
              <w:top w:val="nil"/>
              <w:left w:val="nil"/>
              <w:bottom w:val="single" w:sz="4" w:space="0" w:color="A6A6A6"/>
              <w:right w:val="single" w:sz="4" w:space="0" w:color="A6A6A6"/>
            </w:tcBorders>
            <w:shd w:val="clear" w:color="auto" w:fill="auto"/>
            <w:hideMark/>
          </w:tcPr>
          <w:p w14:paraId="27FCDED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 -Core]: Modify the condition for NTN gradual timing adjustment.</w:t>
            </w:r>
          </w:p>
        </w:tc>
        <w:tc>
          <w:tcPr>
            <w:tcW w:w="439" w:type="pct"/>
            <w:tcBorders>
              <w:top w:val="nil"/>
              <w:left w:val="nil"/>
              <w:bottom w:val="single" w:sz="4" w:space="0" w:color="A6A6A6"/>
              <w:right w:val="single" w:sz="4" w:space="0" w:color="A6A6A6"/>
            </w:tcBorders>
            <w:shd w:val="clear" w:color="auto" w:fill="auto"/>
            <w:hideMark/>
          </w:tcPr>
          <w:p w14:paraId="2AFDDDA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 Corporation</w:t>
            </w:r>
          </w:p>
        </w:tc>
        <w:tc>
          <w:tcPr>
            <w:tcW w:w="211" w:type="pct"/>
            <w:tcBorders>
              <w:top w:val="nil"/>
              <w:left w:val="nil"/>
              <w:bottom w:val="single" w:sz="4" w:space="0" w:color="A6A6A6"/>
              <w:right w:val="single" w:sz="4" w:space="0" w:color="A6A6A6"/>
            </w:tcBorders>
            <w:shd w:val="clear" w:color="auto" w:fill="auto"/>
            <w:hideMark/>
          </w:tcPr>
          <w:p w14:paraId="682C6F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BBFB2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43E795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Change request Work Item  on CR coversheet for TDoc R4-2320560 value have an extra space with value NR_NTN_solutions -Core. </w:t>
            </w:r>
          </w:p>
        </w:tc>
        <w:tc>
          <w:tcPr>
            <w:tcW w:w="243" w:type="pct"/>
            <w:tcBorders>
              <w:top w:val="nil"/>
              <w:left w:val="nil"/>
              <w:bottom w:val="single" w:sz="4" w:space="0" w:color="A6A6A6"/>
              <w:right w:val="single" w:sz="4" w:space="0" w:color="A6A6A6"/>
            </w:tcBorders>
            <w:shd w:val="clear" w:color="auto" w:fill="auto"/>
            <w:hideMark/>
          </w:tcPr>
          <w:p w14:paraId="7BC103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6BE6DFC"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28E2CA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1"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353967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2"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8BF91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849E92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3" w:history="1">
              <w:r w:rsidR="000B2EBD"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16832C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3861</w:t>
            </w:r>
          </w:p>
        </w:tc>
        <w:tc>
          <w:tcPr>
            <w:tcW w:w="286" w:type="pct"/>
            <w:tcBorders>
              <w:top w:val="nil"/>
              <w:left w:val="nil"/>
              <w:bottom w:val="single" w:sz="4" w:space="0" w:color="A6A6A6"/>
              <w:right w:val="single" w:sz="4" w:space="0" w:color="A6A6A6"/>
            </w:tcBorders>
          </w:tcPr>
          <w:p w14:paraId="20ED608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907E349"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3BCD53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4" w:history="1">
              <w:r w:rsidR="000B2EBD" w:rsidRPr="007A0FF1">
                <w:rPr>
                  <w:rFonts w:ascii="Arial" w:hAnsi="Arial" w:cs="Arial"/>
                  <w:b/>
                  <w:bCs/>
                  <w:color w:val="0000FF"/>
                  <w:sz w:val="14"/>
                  <w:szCs w:val="14"/>
                  <w:u w:val="single"/>
                </w:rPr>
                <w:t>R4-2320563</w:t>
              </w:r>
            </w:hyperlink>
          </w:p>
        </w:tc>
        <w:tc>
          <w:tcPr>
            <w:tcW w:w="690" w:type="pct"/>
            <w:tcBorders>
              <w:top w:val="nil"/>
              <w:left w:val="nil"/>
              <w:bottom w:val="single" w:sz="4" w:space="0" w:color="A6A6A6"/>
              <w:right w:val="single" w:sz="4" w:space="0" w:color="A6A6A6"/>
            </w:tcBorders>
            <w:shd w:val="clear" w:color="auto" w:fill="auto"/>
            <w:hideMark/>
          </w:tcPr>
          <w:p w14:paraId="4E4C5F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NR_pos_enh-Core]:Modify positioning measurements related in RRC_INACTIVE and RRC_CONNECTED state.</w:t>
            </w:r>
          </w:p>
        </w:tc>
        <w:tc>
          <w:tcPr>
            <w:tcW w:w="439" w:type="pct"/>
            <w:tcBorders>
              <w:top w:val="nil"/>
              <w:left w:val="nil"/>
              <w:bottom w:val="single" w:sz="4" w:space="0" w:color="A6A6A6"/>
              <w:right w:val="single" w:sz="4" w:space="0" w:color="A6A6A6"/>
            </w:tcBorders>
            <w:shd w:val="clear" w:color="auto" w:fill="auto"/>
            <w:hideMark/>
          </w:tcPr>
          <w:p w14:paraId="62FE0D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211" w:type="pct"/>
            <w:tcBorders>
              <w:top w:val="nil"/>
              <w:left w:val="nil"/>
              <w:bottom w:val="single" w:sz="4" w:space="0" w:color="A6A6A6"/>
              <w:right w:val="single" w:sz="4" w:space="0" w:color="A6A6A6"/>
            </w:tcBorders>
            <w:shd w:val="clear" w:color="auto" w:fill="auto"/>
            <w:hideMark/>
          </w:tcPr>
          <w:p w14:paraId="475578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4FC63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184C42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D6636D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55340DC"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5EBEE8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5"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72B344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6"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F820D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B47AD1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7" w:history="1">
              <w:r w:rsidR="000B2EBD" w:rsidRPr="007A0FF1">
                <w:rPr>
                  <w:rFonts w:ascii="Arial" w:hAnsi="Arial" w:cs="Arial"/>
                  <w:b/>
                  <w:bCs/>
                  <w:color w:val="0000FF"/>
                  <w:sz w:val="14"/>
                  <w:szCs w:val="14"/>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07C8DC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3862</w:t>
            </w:r>
          </w:p>
        </w:tc>
        <w:tc>
          <w:tcPr>
            <w:tcW w:w="286" w:type="pct"/>
            <w:tcBorders>
              <w:top w:val="nil"/>
              <w:left w:val="nil"/>
              <w:bottom w:val="single" w:sz="4" w:space="0" w:color="A6A6A6"/>
              <w:right w:val="single" w:sz="4" w:space="0" w:color="A6A6A6"/>
            </w:tcBorders>
          </w:tcPr>
          <w:p w14:paraId="4BC7BF6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D62AC06"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EA738D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8" w:history="1">
              <w:r w:rsidR="000B2EBD" w:rsidRPr="007A0FF1">
                <w:rPr>
                  <w:rFonts w:ascii="Arial" w:hAnsi="Arial" w:cs="Arial"/>
                  <w:b/>
                  <w:bCs/>
                  <w:color w:val="0000FF"/>
                  <w:sz w:val="14"/>
                  <w:szCs w:val="14"/>
                  <w:u w:val="single"/>
                </w:rPr>
                <w:t>R4-2320564</w:t>
              </w:r>
            </w:hyperlink>
          </w:p>
        </w:tc>
        <w:tc>
          <w:tcPr>
            <w:tcW w:w="690" w:type="pct"/>
            <w:tcBorders>
              <w:top w:val="nil"/>
              <w:left w:val="nil"/>
              <w:bottom w:val="single" w:sz="4" w:space="0" w:color="A6A6A6"/>
              <w:right w:val="single" w:sz="4" w:space="0" w:color="A6A6A6"/>
            </w:tcBorders>
            <w:shd w:val="clear" w:color="auto" w:fill="auto"/>
            <w:hideMark/>
          </w:tcPr>
          <w:p w14:paraId="003B86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NR_pos_enh-Core]:Modify positioning measurements related in RRC_INACTIVE and RRC_CONNECTED state.</w:t>
            </w:r>
          </w:p>
        </w:tc>
        <w:tc>
          <w:tcPr>
            <w:tcW w:w="439" w:type="pct"/>
            <w:tcBorders>
              <w:top w:val="nil"/>
              <w:left w:val="nil"/>
              <w:bottom w:val="single" w:sz="4" w:space="0" w:color="A6A6A6"/>
              <w:right w:val="single" w:sz="4" w:space="0" w:color="A6A6A6"/>
            </w:tcBorders>
            <w:shd w:val="clear" w:color="auto" w:fill="auto"/>
            <w:hideMark/>
          </w:tcPr>
          <w:p w14:paraId="06B0A2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211" w:type="pct"/>
            <w:tcBorders>
              <w:top w:val="nil"/>
              <w:left w:val="nil"/>
              <w:bottom w:val="single" w:sz="4" w:space="0" w:color="A6A6A6"/>
              <w:right w:val="single" w:sz="4" w:space="0" w:color="A6A6A6"/>
            </w:tcBorders>
            <w:shd w:val="clear" w:color="auto" w:fill="auto"/>
            <w:hideMark/>
          </w:tcPr>
          <w:p w14:paraId="4159AB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80CD5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F58C7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BD722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75121E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E8EF82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29"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DD3E55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0"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510F7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6F0970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1" w:history="1">
              <w:r w:rsidR="000B2EBD" w:rsidRPr="007A0FF1">
                <w:rPr>
                  <w:rFonts w:ascii="Arial" w:hAnsi="Arial" w:cs="Arial"/>
                  <w:b/>
                  <w:bCs/>
                  <w:color w:val="0000FF"/>
                  <w:sz w:val="14"/>
                  <w:szCs w:val="14"/>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06DF4C4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3863</w:t>
            </w:r>
          </w:p>
        </w:tc>
        <w:tc>
          <w:tcPr>
            <w:tcW w:w="286" w:type="pct"/>
            <w:tcBorders>
              <w:top w:val="nil"/>
              <w:left w:val="nil"/>
              <w:bottom w:val="single" w:sz="4" w:space="0" w:color="A6A6A6"/>
              <w:right w:val="single" w:sz="4" w:space="0" w:color="A6A6A6"/>
            </w:tcBorders>
          </w:tcPr>
          <w:p w14:paraId="4C54D45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1922BAD"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D6E58A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2" w:history="1">
              <w:r w:rsidR="000B2EBD" w:rsidRPr="007A0FF1">
                <w:rPr>
                  <w:rFonts w:ascii="Arial" w:hAnsi="Arial" w:cs="Arial"/>
                  <w:b/>
                  <w:bCs/>
                  <w:color w:val="0000FF"/>
                  <w:sz w:val="14"/>
                  <w:szCs w:val="14"/>
                  <w:u w:val="single"/>
                </w:rPr>
                <w:t>R4-2320565</w:t>
              </w:r>
            </w:hyperlink>
          </w:p>
        </w:tc>
        <w:tc>
          <w:tcPr>
            <w:tcW w:w="690" w:type="pct"/>
            <w:tcBorders>
              <w:top w:val="nil"/>
              <w:left w:val="nil"/>
              <w:bottom w:val="single" w:sz="4" w:space="0" w:color="A6A6A6"/>
              <w:right w:val="single" w:sz="4" w:space="0" w:color="A6A6A6"/>
            </w:tcBorders>
            <w:shd w:val="clear" w:color="auto" w:fill="auto"/>
            <w:hideMark/>
          </w:tcPr>
          <w:p w14:paraId="0D4B6C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NR_pos_enh-Core]: Modify positioning measurements related in RRC_INACTIVE state.</w:t>
            </w:r>
          </w:p>
        </w:tc>
        <w:tc>
          <w:tcPr>
            <w:tcW w:w="439" w:type="pct"/>
            <w:tcBorders>
              <w:top w:val="nil"/>
              <w:left w:val="nil"/>
              <w:bottom w:val="single" w:sz="4" w:space="0" w:color="A6A6A6"/>
              <w:right w:val="single" w:sz="4" w:space="0" w:color="A6A6A6"/>
            </w:tcBorders>
            <w:shd w:val="clear" w:color="auto" w:fill="auto"/>
            <w:hideMark/>
          </w:tcPr>
          <w:p w14:paraId="21813F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211" w:type="pct"/>
            <w:tcBorders>
              <w:top w:val="nil"/>
              <w:left w:val="nil"/>
              <w:bottom w:val="single" w:sz="4" w:space="0" w:color="A6A6A6"/>
              <w:right w:val="single" w:sz="4" w:space="0" w:color="A6A6A6"/>
            </w:tcBorders>
            <w:shd w:val="clear" w:color="auto" w:fill="auto"/>
            <w:hideMark/>
          </w:tcPr>
          <w:p w14:paraId="768046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22D6A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3682F8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EF4A9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B261A6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FCF5F9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19422D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4"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B086D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D5D2BC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5" w:history="1">
              <w:r w:rsidR="000B2EBD" w:rsidRPr="007A0FF1">
                <w:rPr>
                  <w:rFonts w:ascii="Arial" w:hAnsi="Arial" w:cs="Arial"/>
                  <w:b/>
                  <w:bCs/>
                  <w:color w:val="0000FF"/>
                  <w:sz w:val="14"/>
                  <w:szCs w:val="14"/>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7A654EB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3864</w:t>
            </w:r>
          </w:p>
        </w:tc>
        <w:tc>
          <w:tcPr>
            <w:tcW w:w="286" w:type="pct"/>
            <w:tcBorders>
              <w:top w:val="nil"/>
              <w:left w:val="nil"/>
              <w:bottom w:val="single" w:sz="4" w:space="0" w:color="A6A6A6"/>
              <w:right w:val="single" w:sz="4" w:space="0" w:color="A6A6A6"/>
            </w:tcBorders>
          </w:tcPr>
          <w:p w14:paraId="63F5A39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15109E7"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FA278C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6" w:history="1">
              <w:r w:rsidR="000B2EBD" w:rsidRPr="007A0FF1">
                <w:rPr>
                  <w:rFonts w:ascii="Arial" w:hAnsi="Arial" w:cs="Arial"/>
                  <w:b/>
                  <w:bCs/>
                  <w:color w:val="0000FF"/>
                  <w:sz w:val="14"/>
                  <w:szCs w:val="14"/>
                  <w:u w:val="single"/>
                </w:rPr>
                <w:t>R4-2320566</w:t>
              </w:r>
            </w:hyperlink>
          </w:p>
        </w:tc>
        <w:tc>
          <w:tcPr>
            <w:tcW w:w="690" w:type="pct"/>
            <w:tcBorders>
              <w:top w:val="nil"/>
              <w:left w:val="nil"/>
              <w:bottom w:val="single" w:sz="4" w:space="0" w:color="A6A6A6"/>
              <w:right w:val="single" w:sz="4" w:space="0" w:color="A6A6A6"/>
            </w:tcBorders>
            <w:shd w:val="clear" w:color="auto" w:fill="auto"/>
            <w:hideMark/>
          </w:tcPr>
          <w:p w14:paraId="5700E1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NR_UE_pow_sav_enh-Core]: Modify the IE for RLM.</w:t>
            </w:r>
          </w:p>
        </w:tc>
        <w:tc>
          <w:tcPr>
            <w:tcW w:w="439" w:type="pct"/>
            <w:tcBorders>
              <w:top w:val="nil"/>
              <w:left w:val="nil"/>
              <w:bottom w:val="single" w:sz="4" w:space="0" w:color="A6A6A6"/>
              <w:right w:val="single" w:sz="4" w:space="0" w:color="A6A6A6"/>
            </w:tcBorders>
            <w:shd w:val="clear" w:color="auto" w:fill="auto"/>
            <w:hideMark/>
          </w:tcPr>
          <w:p w14:paraId="57DCCE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211" w:type="pct"/>
            <w:tcBorders>
              <w:top w:val="nil"/>
              <w:left w:val="nil"/>
              <w:bottom w:val="single" w:sz="4" w:space="0" w:color="A6A6A6"/>
              <w:right w:val="single" w:sz="4" w:space="0" w:color="A6A6A6"/>
            </w:tcBorders>
            <w:shd w:val="clear" w:color="auto" w:fill="auto"/>
            <w:hideMark/>
          </w:tcPr>
          <w:p w14:paraId="4CDE9B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09AA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4DDFE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3695DD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C41143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7B21E8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7"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74B28F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8"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970785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AC5297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39" w:history="1">
              <w:r w:rsidR="000B2EBD"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08D4E3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3865</w:t>
            </w:r>
          </w:p>
        </w:tc>
        <w:tc>
          <w:tcPr>
            <w:tcW w:w="286" w:type="pct"/>
            <w:tcBorders>
              <w:top w:val="nil"/>
              <w:left w:val="nil"/>
              <w:bottom w:val="single" w:sz="4" w:space="0" w:color="A6A6A6"/>
              <w:right w:val="single" w:sz="4" w:space="0" w:color="A6A6A6"/>
            </w:tcBorders>
          </w:tcPr>
          <w:p w14:paraId="2420971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86C2DBE"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CF58D6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0" w:history="1">
              <w:r w:rsidR="000B2EBD" w:rsidRPr="007A0FF1">
                <w:rPr>
                  <w:rFonts w:ascii="Arial" w:hAnsi="Arial" w:cs="Arial"/>
                  <w:b/>
                  <w:bCs/>
                  <w:color w:val="0000FF"/>
                  <w:sz w:val="14"/>
                  <w:szCs w:val="14"/>
                  <w:u w:val="single"/>
                </w:rPr>
                <w:t>R4-2320567</w:t>
              </w:r>
            </w:hyperlink>
          </w:p>
        </w:tc>
        <w:tc>
          <w:tcPr>
            <w:tcW w:w="690" w:type="pct"/>
            <w:tcBorders>
              <w:top w:val="nil"/>
              <w:left w:val="nil"/>
              <w:bottom w:val="single" w:sz="4" w:space="0" w:color="A6A6A6"/>
              <w:right w:val="single" w:sz="4" w:space="0" w:color="A6A6A6"/>
            </w:tcBorders>
            <w:shd w:val="clear" w:color="auto" w:fill="auto"/>
            <w:hideMark/>
          </w:tcPr>
          <w:p w14:paraId="233E81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[NR_UE_pow_sav_enh-Core]: Modify the IE for RLM</w:t>
            </w:r>
          </w:p>
        </w:tc>
        <w:tc>
          <w:tcPr>
            <w:tcW w:w="439" w:type="pct"/>
            <w:tcBorders>
              <w:top w:val="nil"/>
              <w:left w:val="nil"/>
              <w:bottom w:val="single" w:sz="4" w:space="0" w:color="A6A6A6"/>
              <w:right w:val="single" w:sz="4" w:space="0" w:color="A6A6A6"/>
            </w:tcBorders>
            <w:shd w:val="clear" w:color="auto" w:fill="auto"/>
            <w:hideMark/>
          </w:tcPr>
          <w:p w14:paraId="3009907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211" w:type="pct"/>
            <w:tcBorders>
              <w:top w:val="nil"/>
              <w:left w:val="nil"/>
              <w:bottom w:val="single" w:sz="4" w:space="0" w:color="A6A6A6"/>
              <w:right w:val="single" w:sz="4" w:space="0" w:color="A6A6A6"/>
            </w:tcBorders>
            <w:shd w:val="clear" w:color="auto" w:fill="auto"/>
            <w:hideMark/>
          </w:tcPr>
          <w:p w14:paraId="79F73A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C9E99A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B79A03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404442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2B88F9F"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D6AAAB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1"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024142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2"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3262F0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AE6F9F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3" w:history="1">
              <w:r w:rsidR="000B2EBD"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7A10F5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3866</w:t>
            </w:r>
          </w:p>
        </w:tc>
        <w:tc>
          <w:tcPr>
            <w:tcW w:w="286" w:type="pct"/>
            <w:tcBorders>
              <w:top w:val="nil"/>
              <w:left w:val="nil"/>
              <w:bottom w:val="single" w:sz="4" w:space="0" w:color="A6A6A6"/>
              <w:right w:val="single" w:sz="4" w:space="0" w:color="A6A6A6"/>
            </w:tcBorders>
          </w:tcPr>
          <w:p w14:paraId="5785F09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9FC9747"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7923BE2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4" w:history="1">
              <w:r w:rsidR="000B2EBD" w:rsidRPr="007A0FF1">
                <w:rPr>
                  <w:rFonts w:ascii="Arial" w:hAnsi="Arial" w:cs="Arial"/>
                  <w:b/>
                  <w:bCs/>
                  <w:color w:val="0000FF"/>
                  <w:sz w:val="14"/>
                  <w:szCs w:val="14"/>
                  <w:u w:val="single"/>
                </w:rPr>
                <w:t>R4-2320618</w:t>
              </w:r>
            </w:hyperlink>
          </w:p>
        </w:tc>
        <w:tc>
          <w:tcPr>
            <w:tcW w:w="690" w:type="pct"/>
            <w:tcBorders>
              <w:top w:val="nil"/>
              <w:left w:val="nil"/>
              <w:bottom w:val="single" w:sz="4" w:space="0" w:color="A6A6A6"/>
              <w:right w:val="single" w:sz="4" w:space="0" w:color="A6A6A6"/>
            </w:tcBorders>
            <w:shd w:val="clear" w:color="auto" w:fill="auto"/>
            <w:hideMark/>
          </w:tcPr>
          <w:p w14:paraId="6B426F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38.133 for scg activation and deactivation test case</w:t>
            </w:r>
          </w:p>
        </w:tc>
        <w:tc>
          <w:tcPr>
            <w:tcW w:w="439" w:type="pct"/>
            <w:tcBorders>
              <w:top w:val="nil"/>
              <w:left w:val="nil"/>
              <w:bottom w:val="single" w:sz="4" w:space="0" w:color="A6A6A6"/>
              <w:right w:val="single" w:sz="4" w:space="0" w:color="A6A6A6"/>
            </w:tcBorders>
            <w:shd w:val="clear" w:color="auto" w:fill="auto"/>
            <w:hideMark/>
          </w:tcPr>
          <w:p w14:paraId="6EB893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3A0D70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09682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9280B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is to update the test case in TS 38.133</w:t>
            </w:r>
          </w:p>
        </w:tc>
        <w:tc>
          <w:tcPr>
            <w:tcW w:w="243" w:type="pct"/>
            <w:tcBorders>
              <w:top w:val="nil"/>
              <w:left w:val="nil"/>
              <w:bottom w:val="single" w:sz="4" w:space="0" w:color="A6A6A6"/>
              <w:right w:val="single" w:sz="4" w:space="0" w:color="A6A6A6"/>
            </w:tcBorders>
            <w:shd w:val="clear" w:color="auto" w:fill="auto"/>
            <w:hideMark/>
          </w:tcPr>
          <w:p w14:paraId="305EEF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4510F828"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370CF3A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5"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6ECB87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6"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26E9DA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8A2EE6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7" w:history="1">
              <w:r w:rsidR="000B2EBD" w:rsidRPr="007A0FF1">
                <w:rPr>
                  <w:rFonts w:ascii="Arial" w:hAnsi="Arial" w:cs="Arial"/>
                  <w:b/>
                  <w:bCs/>
                  <w:color w:val="0000FF"/>
                  <w:sz w:val="14"/>
                  <w:szCs w:val="14"/>
                  <w:u w:val="single"/>
                </w:rPr>
                <w:t>LTE_NR_DC_enh2</w:t>
              </w:r>
            </w:hyperlink>
          </w:p>
        </w:tc>
        <w:tc>
          <w:tcPr>
            <w:tcW w:w="248" w:type="pct"/>
            <w:tcBorders>
              <w:top w:val="nil"/>
              <w:left w:val="nil"/>
              <w:bottom w:val="single" w:sz="4" w:space="0" w:color="A6A6A6"/>
              <w:right w:val="single" w:sz="4" w:space="0" w:color="A6A6A6"/>
            </w:tcBorders>
            <w:shd w:val="clear" w:color="000000" w:fill="BFBFBF"/>
            <w:hideMark/>
          </w:tcPr>
          <w:p w14:paraId="0D9FC97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3873</w:t>
            </w:r>
          </w:p>
        </w:tc>
        <w:tc>
          <w:tcPr>
            <w:tcW w:w="286" w:type="pct"/>
            <w:tcBorders>
              <w:top w:val="nil"/>
              <w:left w:val="nil"/>
              <w:bottom w:val="single" w:sz="4" w:space="0" w:color="A6A6A6"/>
              <w:right w:val="single" w:sz="4" w:space="0" w:color="A6A6A6"/>
            </w:tcBorders>
          </w:tcPr>
          <w:p w14:paraId="295EEED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50E4337"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2A443FF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8" w:history="1">
              <w:r w:rsidR="000B2EBD" w:rsidRPr="007A0FF1">
                <w:rPr>
                  <w:rFonts w:ascii="Arial" w:hAnsi="Arial" w:cs="Arial"/>
                  <w:b/>
                  <w:bCs/>
                  <w:color w:val="0000FF"/>
                  <w:sz w:val="14"/>
                  <w:szCs w:val="14"/>
                  <w:u w:val="single"/>
                </w:rPr>
                <w:t>R4-2320619</w:t>
              </w:r>
            </w:hyperlink>
          </w:p>
        </w:tc>
        <w:tc>
          <w:tcPr>
            <w:tcW w:w="690" w:type="pct"/>
            <w:tcBorders>
              <w:top w:val="nil"/>
              <w:left w:val="nil"/>
              <w:bottom w:val="single" w:sz="4" w:space="0" w:color="A6A6A6"/>
              <w:right w:val="single" w:sz="4" w:space="0" w:color="A6A6A6"/>
            </w:tcBorders>
            <w:shd w:val="clear" w:color="auto" w:fill="auto"/>
            <w:hideMark/>
          </w:tcPr>
          <w:p w14:paraId="17575B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38.133 on SCG activation and deactivaton test case</w:t>
            </w:r>
          </w:p>
        </w:tc>
        <w:tc>
          <w:tcPr>
            <w:tcW w:w="439" w:type="pct"/>
            <w:tcBorders>
              <w:top w:val="nil"/>
              <w:left w:val="nil"/>
              <w:bottom w:val="single" w:sz="4" w:space="0" w:color="A6A6A6"/>
              <w:right w:val="single" w:sz="4" w:space="0" w:color="A6A6A6"/>
            </w:tcBorders>
            <w:shd w:val="clear" w:color="auto" w:fill="auto"/>
            <w:hideMark/>
          </w:tcPr>
          <w:p w14:paraId="0D4DA80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773474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25510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468FE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is to update the test case in TS 38.133</w:t>
            </w:r>
          </w:p>
        </w:tc>
        <w:tc>
          <w:tcPr>
            <w:tcW w:w="243" w:type="pct"/>
            <w:tcBorders>
              <w:top w:val="nil"/>
              <w:left w:val="nil"/>
              <w:bottom w:val="single" w:sz="4" w:space="0" w:color="A6A6A6"/>
              <w:right w:val="single" w:sz="4" w:space="0" w:color="A6A6A6"/>
            </w:tcBorders>
            <w:shd w:val="clear" w:color="auto" w:fill="auto"/>
            <w:hideMark/>
          </w:tcPr>
          <w:p w14:paraId="4B081C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14D08C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3567F3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49"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85BB21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0"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0CC8E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27347B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1" w:history="1">
              <w:r w:rsidR="000B2EBD" w:rsidRPr="007A0FF1">
                <w:rPr>
                  <w:rFonts w:ascii="Arial" w:hAnsi="Arial" w:cs="Arial"/>
                  <w:b/>
                  <w:bCs/>
                  <w:color w:val="0000FF"/>
                  <w:sz w:val="14"/>
                  <w:szCs w:val="14"/>
                  <w:u w:val="single"/>
                </w:rPr>
                <w:t>LTE_NR_DC_enh2</w:t>
              </w:r>
            </w:hyperlink>
          </w:p>
        </w:tc>
        <w:tc>
          <w:tcPr>
            <w:tcW w:w="248" w:type="pct"/>
            <w:tcBorders>
              <w:top w:val="nil"/>
              <w:left w:val="nil"/>
              <w:bottom w:val="single" w:sz="4" w:space="0" w:color="A6A6A6"/>
              <w:right w:val="single" w:sz="4" w:space="0" w:color="A6A6A6"/>
            </w:tcBorders>
            <w:shd w:val="clear" w:color="000000" w:fill="BFBFBF"/>
            <w:hideMark/>
          </w:tcPr>
          <w:p w14:paraId="0B92348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3874</w:t>
            </w:r>
          </w:p>
        </w:tc>
        <w:tc>
          <w:tcPr>
            <w:tcW w:w="286" w:type="pct"/>
            <w:tcBorders>
              <w:top w:val="nil"/>
              <w:left w:val="nil"/>
              <w:bottom w:val="single" w:sz="4" w:space="0" w:color="A6A6A6"/>
              <w:right w:val="single" w:sz="4" w:space="0" w:color="A6A6A6"/>
            </w:tcBorders>
          </w:tcPr>
          <w:p w14:paraId="1CAB5CA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DD5E797" w14:textId="77777777" w:rsidTr="009D1633">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3F3578E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2" w:history="1">
              <w:r w:rsidR="000B2EBD" w:rsidRPr="007A0FF1">
                <w:rPr>
                  <w:rFonts w:ascii="Arial" w:hAnsi="Arial" w:cs="Arial"/>
                  <w:b/>
                  <w:bCs/>
                  <w:color w:val="0000FF"/>
                  <w:sz w:val="14"/>
                  <w:szCs w:val="14"/>
                  <w:u w:val="single"/>
                </w:rPr>
                <w:t>R4-2320681</w:t>
              </w:r>
            </w:hyperlink>
          </w:p>
        </w:tc>
        <w:tc>
          <w:tcPr>
            <w:tcW w:w="690" w:type="pct"/>
            <w:tcBorders>
              <w:top w:val="nil"/>
              <w:left w:val="nil"/>
              <w:bottom w:val="single" w:sz="4" w:space="0" w:color="A6A6A6"/>
              <w:right w:val="single" w:sz="4" w:space="0" w:color="A6A6A6"/>
            </w:tcBorders>
            <w:shd w:val="clear" w:color="auto" w:fill="auto"/>
            <w:hideMark/>
          </w:tcPr>
          <w:p w14:paraId="016D4E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 Correction to IAB-MT TA adjustment accuracy requirements</w:t>
            </w:r>
          </w:p>
        </w:tc>
        <w:tc>
          <w:tcPr>
            <w:tcW w:w="439" w:type="pct"/>
            <w:tcBorders>
              <w:top w:val="nil"/>
              <w:left w:val="nil"/>
              <w:bottom w:val="single" w:sz="4" w:space="0" w:color="A6A6A6"/>
              <w:right w:val="single" w:sz="4" w:space="0" w:color="A6A6A6"/>
            </w:tcBorders>
            <w:shd w:val="clear" w:color="auto" w:fill="auto"/>
            <w:hideMark/>
          </w:tcPr>
          <w:p w14:paraId="596F30B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19AD94D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33484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0D888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[NR_IAB_enh-Core] This CR explicitly lists SCSs for which the TA adjustment accuracy applies the for IAB-MT.</w:t>
            </w:r>
          </w:p>
        </w:tc>
        <w:tc>
          <w:tcPr>
            <w:tcW w:w="243" w:type="pct"/>
            <w:tcBorders>
              <w:top w:val="nil"/>
              <w:left w:val="nil"/>
              <w:bottom w:val="single" w:sz="4" w:space="0" w:color="A6A6A6"/>
              <w:right w:val="single" w:sz="4" w:space="0" w:color="A6A6A6"/>
            </w:tcBorders>
            <w:shd w:val="clear" w:color="auto" w:fill="auto"/>
            <w:hideMark/>
          </w:tcPr>
          <w:p w14:paraId="0E029E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58EB29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E65F20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801F9D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4" w:history="1">
              <w:r w:rsidR="000B2EBD" w:rsidRPr="007A0FF1">
                <w:rPr>
                  <w:rFonts w:ascii="Arial" w:hAnsi="Arial" w:cs="Arial"/>
                  <w:b/>
                  <w:bCs/>
                  <w:color w:val="0000FF"/>
                  <w:sz w:val="14"/>
                  <w:szCs w:val="14"/>
                  <w:u w:val="single"/>
                </w:rPr>
                <w:t>38.174</w:t>
              </w:r>
            </w:hyperlink>
          </w:p>
        </w:tc>
        <w:tc>
          <w:tcPr>
            <w:tcW w:w="249" w:type="pct"/>
            <w:tcBorders>
              <w:top w:val="nil"/>
              <w:left w:val="nil"/>
              <w:bottom w:val="single" w:sz="4" w:space="0" w:color="A6A6A6"/>
              <w:right w:val="single" w:sz="4" w:space="0" w:color="A6A6A6"/>
            </w:tcBorders>
            <w:shd w:val="clear" w:color="auto" w:fill="auto"/>
            <w:hideMark/>
          </w:tcPr>
          <w:p w14:paraId="0ED9F3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5A6311F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5" w:history="1">
              <w:r w:rsidR="000B2EBD" w:rsidRPr="007A0FF1">
                <w:rPr>
                  <w:rFonts w:ascii="Arial" w:hAnsi="Arial" w:cs="Arial"/>
                  <w:b/>
                  <w:bCs/>
                  <w:color w:val="0000FF"/>
                  <w:sz w:val="14"/>
                  <w:szCs w:val="14"/>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25B430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0091</w:t>
            </w:r>
          </w:p>
        </w:tc>
        <w:tc>
          <w:tcPr>
            <w:tcW w:w="286" w:type="pct"/>
            <w:tcBorders>
              <w:top w:val="nil"/>
              <w:left w:val="nil"/>
              <w:bottom w:val="single" w:sz="4" w:space="0" w:color="A6A6A6"/>
              <w:right w:val="single" w:sz="4" w:space="0" w:color="A6A6A6"/>
            </w:tcBorders>
          </w:tcPr>
          <w:p w14:paraId="2108133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66C9188" w14:textId="77777777" w:rsidTr="009D1633">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2222780E"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R4-2320682</w:t>
            </w:r>
          </w:p>
        </w:tc>
        <w:tc>
          <w:tcPr>
            <w:tcW w:w="690" w:type="pct"/>
            <w:tcBorders>
              <w:top w:val="nil"/>
              <w:left w:val="nil"/>
              <w:bottom w:val="single" w:sz="4" w:space="0" w:color="A6A6A6"/>
              <w:right w:val="single" w:sz="4" w:space="0" w:color="A6A6A6"/>
            </w:tcBorders>
            <w:shd w:val="clear" w:color="auto" w:fill="auto"/>
            <w:hideMark/>
          </w:tcPr>
          <w:p w14:paraId="1F646FA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 Correction to IAB-MT TA adjustment accuracy requirements</w:t>
            </w:r>
          </w:p>
        </w:tc>
        <w:tc>
          <w:tcPr>
            <w:tcW w:w="439" w:type="pct"/>
            <w:tcBorders>
              <w:top w:val="nil"/>
              <w:left w:val="nil"/>
              <w:bottom w:val="single" w:sz="4" w:space="0" w:color="A6A6A6"/>
              <w:right w:val="single" w:sz="4" w:space="0" w:color="A6A6A6"/>
            </w:tcBorders>
            <w:shd w:val="clear" w:color="auto" w:fill="auto"/>
            <w:hideMark/>
          </w:tcPr>
          <w:p w14:paraId="6B1C26D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320B09C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C82107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4BFBA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[NR_IAB_enh-Core] This CR explicitly lists SCSs for which the TA adjustment accuracy applies the for IAB-MT.</w:t>
            </w:r>
          </w:p>
        </w:tc>
        <w:tc>
          <w:tcPr>
            <w:tcW w:w="243" w:type="pct"/>
            <w:tcBorders>
              <w:top w:val="nil"/>
              <w:left w:val="nil"/>
              <w:bottom w:val="single" w:sz="4" w:space="0" w:color="A6A6A6"/>
              <w:right w:val="single" w:sz="4" w:space="0" w:color="A6A6A6"/>
            </w:tcBorders>
            <w:shd w:val="clear" w:color="auto" w:fill="auto"/>
            <w:hideMark/>
          </w:tcPr>
          <w:p w14:paraId="5A6BE6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787141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BE5AD3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6"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532A00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7" w:history="1">
              <w:r w:rsidR="000B2EBD" w:rsidRPr="007A0FF1">
                <w:rPr>
                  <w:rFonts w:ascii="Arial" w:hAnsi="Arial" w:cs="Arial"/>
                  <w:b/>
                  <w:bCs/>
                  <w:color w:val="0000FF"/>
                  <w:sz w:val="14"/>
                  <w:szCs w:val="14"/>
                  <w:u w:val="single"/>
                </w:rPr>
                <w:t>38.174</w:t>
              </w:r>
            </w:hyperlink>
          </w:p>
        </w:tc>
        <w:tc>
          <w:tcPr>
            <w:tcW w:w="249" w:type="pct"/>
            <w:tcBorders>
              <w:top w:val="nil"/>
              <w:left w:val="nil"/>
              <w:bottom w:val="single" w:sz="4" w:space="0" w:color="A6A6A6"/>
              <w:right w:val="single" w:sz="4" w:space="0" w:color="A6A6A6"/>
            </w:tcBorders>
            <w:shd w:val="clear" w:color="auto" w:fill="auto"/>
            <w:hideMark/>
          </w:tcPr>
          <w:p w14:paraId="2232C5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10CAC5A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8" w:history="1">
              <w:r w:rsidR="000B2EBD" w:rsidRPr="007A0FF1">
                <w:rPr>
                  <w:rFonts w:ascii="Arial" w:hAnsi="Arial" w:cs="Arial"/>
                  <w:b/>
                  <w:bCs/>
                  <w:color w:val="0000FF"/>
                  <w:sz w:val="14"/>
                  <w:szCs w:val="14"/>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4E0C451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0092</w:t>
            </w:r>
          </w:p>
        </w:tc>
        <w:tc>
          <w:tcPr>
            <w:tcW w:w="286" w:type="pct"/>
            <w:tcBorders>
              <w:top w:val="nil"/>
              <w:left w:val="nil"/>
              <w:bottom w:val="single" w:sz="4" w:space="0" w:color="A6A6A6"/>
              <w:right w:val="single" w:sz="4" w:space="0" w:color="A6A6A6"/>
            </w:tcBorders>
          </w:tcPr>
          <w:p w14:paraId="5D30063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2F20FEE"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5E17BE6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59" w:history="1">
              <w:r w:rsidR="000B2EBD" w:rsidRPr="007A0FF1">
                <w:rPr>
                  <w:rFonts w:ascii="Arial" w:hAnsi="Arial" w:cs="Arial"/>
                  <w:b/>
                  <w:bCs/>
                  <w:color w:val="0000FF"/>
                  <w:sz w:val="14"/>
                  <w:szCs w:val="14"/>
                  <w:u w:val="single"/>
                </w:rPr>
                <w:t>R4-2320683</w:t>
              </w:r>
            </w:hyperlink>
          </w:p>
        </w:tc>
        <w:tc>
          <w:tcPr>
            <w:tcW w:w="690" w:type="pct"/>
            <w:tcBorders>
              <w:top w:val="nil"/>
              <w:left w:val="nil"/>
              <w:bottom w:val="single" w:sz="4" w:space="0" w:color="A6A6A6"/>
              <w:right w:val="single" w:sz="4" w:space="0" w:color="A6A6A6"/>
            </w:tcBorders>
            <w:shd w:val="clear" w:color="auto" w:fill="auto"/>
            <w:hideMark/>
          </w:tcPr>
          <w:p w14:paraId="4FF192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 Correction to applicable FR2 range in IAB-MT RRM performance requirements</w:t>
            </w:r>
          </w:p>
        </w:tc>
        <w:tc>
          <w:tcPr>
            <w:tcW w:w="439" w:type="pct"/>
            <w:tcBorders>
              <w:top w:val="nil"/>
              <w:left w:val="nil"/>
              <w:bottom w:val="single" w:sz="4" w:space="0" w:color="A6A6A6"/>
              <w:right w:val="single" w:sz="4" w:space="0" w:color="A6A6A6"/>
            </w:tcBorders>
            <w:shd w:val="clear" w:color="auto" w:fill="auto"/>
            <w:hideMark/>
          </w:tcPr>
          <w:p w14:paraId="01969A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9AC2B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D14D3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2F871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[NR_IAB_enh-Perf] This CR corrects the applicable FR2 range to FR2-1 in the RRM performance requirements for IAB-MT including test cases.</w:t>
            </w:r>
          </w:p>
        </w:tc>
        <w:tc>
          <w:tcPr>
            <w:tcW w:w="243" w:type="pct"/>
            <w:tcBorders>
              <w:top w:val="nil"/>
              <w:left w:val="nil"/>
              <w:bottom w:val="single" w:sz="4" w:space="0" w:color="A6A6A6"/>
              <w:right w:val="single" w:sz="4" w:space="0" w:color="A6A6A6"/>
            </w:tcBorders>
            <w:shd w:val="clear" w:color="auto" w:fill="auto"/>
            <w:hideMark/>
          </w:tcPr>
          <w:p w14:paraId="60154C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C1F3EB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5B52FF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2FD255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1" w:history="1">
              <w:r w:rsidR="000B2EBD" w:rsidRPr="007A0FF1">
                <w:rPr>
                  <w:rFonts w:ascii="Arial" w:hAnsi="Arial" w:cs="Arial"/>
                  <w:b/>
                  <w:bCs/>
                  <w:color w:val="0000FF"/>
                  <w:sz w:val="14"/>
                  <w:szCs w:val="14"/>
                  <w:u w:val="single"/>
                </w:rPr>
                <w:t>38.174</w:t>
              </w:r>
            </w:hyperlink>
          </w:p>
        </w:tc>
        <w:tc>
          <w:tcPr>
            <w:tcW w:w="249" w:type="pct"/>
            <w:tcBorders>
              <w:top w:val="nil"/>
              <w:left w:val="nil"/>
              <w:bottom w:val="single" w:sz="4" w:space="0" w:color="A6A6A6"/>
              <w:right w:val="single" w:sz="4" w:space="0" w:color="A6A6A6"/>
            </w:tcBorders>
            <w:shd w:val="clear" w:color="auto" w:fill="auto"/>
            <w:hideMark/>
          </w:tcPr>
          <w:p w14:paraId="548F41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16CE720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2" w:history="1">
              <w:r w:rsidR="000B2EBD"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08F958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0093</w:t>
            </w:r>
          </w:p>
        </w:tc>
        <w:tc>
          <w:tcPr>
            <w:tcW w:w="286" w:type="pct"/>
            <w:tcBorders>
              <w:top w:val="nil"/>
              <w:left w:val="nil"/>
              <w:bottom w:val="single" w:sz="4" w:space="0" w:color="A6A6A6"/>
              <w:right w:val="single" w:sz="4" w:space="0" w:color="A6A6A6"/>
            </w:tcBorders>
          </w:tcPr>
          <w:p w14:paraId="0A1C839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F218B3B" w14:textId="77777777" w:rsidTr="009D1633">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1B59D489"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R4-2320684</w:t>
            </w:r>
          </w:p>
        </w:tc>
        <w:tc>
          <w:tcPr>
            <w:tcW w:w="690" w:type="pct"/>
            <w:tcBorders>
              <w:top w:val="nil"/>
              <w:left w:val="nil"/>
              <w:bottom w:val="single" w:sz="4" w:space="0" w:color="A6A6A6"/>
              <w:right w:val="single" w:sz="4" w:space="0" w:color="A6A6A6"/>
            </w:tcBorders>
            <w:shd w:val="clear" w:color="auto" w:fill="auto"/>
            <w:hideMark/>
          </w:tcPr>
          <w:p w14:paraId="603B52A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 Correction to applicable FR2 range in IAB-MT RRM performance requirements</w:t>
            </w:r>
          </w:p>
        </w:tc>
        <w:tc>
          <w:tcPr>
            <w:tcW w:w="439" w:type="pct"/>
            <w:tcBorders>
              <w:top w:val="nil"/>
              <w:left w:val="nil"/>
              <w:bottom w:val="single" w:sz="4" w:space="0" w:color="A6A6A6"/>
              <w:right w:val="single" w:sz="4" w:space="0" w:color="A6A6A6"/>
            </w:tcBorders>
            <w:shd w:val="clear" w:color="auto" w:fill="auto"/>
            <w:hideMark/>
          </w:tcPr>
          <w:p w14:paraId="5EDEBB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21BB525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A51D0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FC35C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[NR_IAB_enh-Perf] This CR corrects the applicable FR2 range to FR2-1 in the RRM performance requirements for IAB-MT including test cases.</w:t>
            </w:r>
          </w:p>
        </w:tc>
        <w:tc>
          <w:tcPr>
            <w:tcW w:w="243" w:type="pct"/>
            <w:tcBorders>
              <w:top w:val="nil"/>
              <w:left w:val="nil"/>
              <w:bottom w:val="single" w:sz="4" w:space="0" w:color="A6A6A6"/>
              <w:right w:val="single" w:sz="4" w:space="0" w:color="A6A6A6"/>
            </w:tcBorders>
            <w:shd w:val="clear" w:color="auto" w:fill="auto"/>
            <w:hideMark/>
          </w:tcPr>
          <w:p w14:paraId="24D1BD6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1D5B09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88F311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3"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85A901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4" w:history="1">
              <w:r w:rsidR="000B2EBD" w:rsidRPr="007A0FF1">
                <w:rPr>
                  <w:rFonts w:ascii="Arial" w:hAnsi="Arial" w:cs="Arial"/>
                  <w:b/>
                  <w:bCs/>
                  <w:color w:val="0000FF"/>
                  <w:sz w:val="14"/>
                  <w:szCs w:val="14"/>
                  <w:u w:val="single"/>
                </w:rPr>
                <w:t>38.174</w:t>
              </w:r>
            </w:hyperlink>
          </w:p>
        </w:tc>
        <w:tc>
          <w:tcPr>
            <w:tcW w:w="249" w:type="pct"/>
            <w:tcBorders>
              <w:top w:val="nil"/>
              <w:left w:val="nil"/>
              <w:bottom w:val="single" w:sz="4" w:space="0" w:color="A6A6A6"/>
              <w:right w:val="single" w:sz="4" w:space="0" w:color="A6A6A6"/>
            </w:tcBorders>
            <w:shd w:val="clear" w:color="auto" w:fill="auto"/>
            <w:hideMark/>
          </w:tcPr>
          <w:p w14:paraId="0556118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51EA4B3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5" w:history="1">
              <w:r w:rsidR="000B2EBD"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2454768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0094</w:t>
            </w:r>
          </w:p>
        </w:tc>
        <w:tc>
          <w:tcPr>
            <w:tcW w:w="286" w:type="pct"/>
            <w:tcBorders>
              <w:top w:val="nil"/>
              <w:left w:val="nil"/>
              <w:bottom w:val="single" w:sz="4" w:space="0" w:color="A6A6A6"/>
              <w:right w:val="single" w:sz="4" w:space="0" w:color="A6A6A6"/>
            </w:tcBorders>
          </w:tcPr>
          <w:p w14:paraId="49D5837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E231660" w14:textId="77777777" w:rsidTr="009D1633">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64E71AD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6" w:history="1">
              <w:r w:rsidR="000B2EBD" w:rsidRPr="007A0FF1">
                <w:rPr>
                  <w:rFonts w:ascii="Arial" w:hAnsi="Arial" w:cs="Arial"/>
                  <w:b/>
                  <w:bCs/>
                  <w:color w:val="0000FF"/>
                  <w:sz w:val="14"/>
                  <w:szCs w:val="14"/>
                  <w:u w:val="single"/>
                </w:rPr>
                <w:t>R4-2320687</w:t>
              </w:r>
            </w:hyperlink>
          </w:p>
        </w:tc>
        <w:tc>
          <w:tcPr>
            <w:tcW w:w="690" w:type="pct"/>
            <w:tcBorders>
              <w:top w:val="nil"/>
              <w:left w:val="nil"/>
              <w:bottom w:val="single" w:sz="4" w:space="0" w:color="A6A6A6"/>
              <w:right w:val="single" w:sz="4" w:space="0" w:color="A6A6A6"/>
            </w:tcBorders>
            <w:shd w:val="clear" w:color="auto" w:fill="auto"/>
            <w:hideMark/>
          </w:tcPr>
          <w:p w14:paraId="10FDA4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[5G_V2X_NRSL] Draft CR on correction to interruption requirements in U2N relay operation under SL-DRX</w:t>
            </w:r>
          </w:p>
        </w:tc>
        <w:tc>
          <w:tcPr>
            <w:tcW w:w="439" w:type="pct"/>
            <w:tcBorders>
              <w:top w:val="nil"/>
              <w:left w:val="nil"/>
              <w:bottom w:val="single" w:sz="4" w:space="0" w:color="A6A6A6"/>
              <w:right w:val="single" w:sz="4" w:space="0" w:color="A6A6A6"/>
            </w:tcBorders>
            <w:shd w:val="clear" w:color="auto" w:fill="auto"/>
            <w:hideMark/>
          </w:tcPr>
          <w:p w14:paraId="6D8CD5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4ED842F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8E46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2320E4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clarifies that the interruption requirements due to SL-DRX operation/transitions in U2N relay apply only to the relay UE</w:t>
            </w:r>
          </w:p>
        </w:tc>
        <w:tc>
          <w:tcPr>
            <w:tcW w:w="243" w:type="pct"/>
            <w:tcBorders>
              <w:top w:val="nil"/>
              <w:left w:val="nil"/>
              <w:bottom w:val="single" w:sz="4" w:space="0" w:color="A6A6A6"/>
              <w:right w:val="single" w:sz="4" w:space="0" w:color="A6A6A6"/>
            </w:tcBorders>
            <w:shd w:val="clear" w:color="auto" w:fill="auto"/>
            <w:hideMark/>
          </w:tcPr>
          <w:p w14:paraId="155BC6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CE22D8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BFA250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7"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66A8CC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8"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0A779F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3FF0A7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69" w:history="1">
              <w:r w:rsidR="000B2EBD" w:rsidRPr="007A0FF1">
                <w:rPr>
                  <w:rFonts w:ascii="Arial" w:hAnsi="Arial" w:cs="Arial"/>
                  <w:b/>
                  <w:bCs/>
                  <w:color w:val="0000FF"/>
                  <w:sz w:val="14"/>
                  <w:szCs w:val="14"/>
                  <w:u w:val="single"/>
                </w:rPr>
                <w:t>5G_V2X_NRSL-Core</w:t>
              </w:r>
            </w:hyperlink>
          </w:p>
        </w:tc>
        <w:tc>
          <w:tcPr>
            <w:tcW w:w="248" w:type="pct"/>
            <w:tcBorders>
              <w:top w:val="nil"/>
              <w:left w:val="nil"/>
              <w:bottom w:val="single" w:sz="4" w:space="0" w:color="A6A6A6"/>
              <w:right w:val="single" w:sz="4" w:space="0" w:color="A6A6A6"/>
            </w:tcBorders>
            <w:shd w:val="clear" w:color="000000" w:fill="BFBFBF"/>
            <w:hideMark/>
          </w:tcPr>
          <w:p w14:paraId="6A415C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3875</w:t>
            </w:r>
          </w:p>
        </w:tc>
        <w:tc>
          <w:tcPr>
            <w:tcW w:w="286" w:type="pct"/>
            <w:tcBorders>
              <w:top w:val="nil"/>
              <w:left w:val="nil"/>
              <w:bottom w:val="single" w:sz="4" w:space="0" w:color="A6A6A6"/>
              <w:right w:val="single" w:sz="4" w:space="0" w:color="A6A6A6"/>
            </w:tcBorders>
          </w:tcPr>
          <w:p w14:paraId="060A8F2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D83A79A"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31E373B"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R4-2320688</w:t>
            </w:r>
          </w:p>
        </w:tc>
        <w:tc>
          <w:tcPr>
            <w:tcW w:w="690" w:type="pct"/>
            <w:tcBorders>
              <w:top w:val="nil"/>
              <w:left w:val="nil"/>
              <w:bottom w:val="single" w:sz="4" w:space="0" w:color="A6A6A6"/>
              <w:right w:val="single" w:sz="4" w:space="0" w:color="A6A6A6"/>
            </w:tcBorders>
            <w:shd w:val="clear" w:color="auto" w:fill="auto"/>
            <w:hideMark/>
          </w:tcPr>
          <w:p w14:paraId="3939783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[5G_V2X_NRSL] Draft CR on correction to interruption requirements in U2N relay operation under SL-DRX</w:t>
            </w:r>
          </w:p>
        </w:tc>
        <w:tc>
          <w:tcPr>
            <w:tcW w:w="439" w:type="pct"/>
            <w:tcBorders>
              <w:top w:val="nil"/>
              <w:left w:val="nil"/>
              <w:bottom w:val="single" w:sz="4" w:space="0" w:color="A6A6A6"/>
              <w:right w:val="single" w:sz="4" w:space="0" w:color="A6A6A6"/>
            </w:tcBorders>
            <w:shd w:val="clear" w:color="auto" w:fill="auto"/>
            <w:hideMark/>
          </w:tcPr>
          <w:p w14:paraId="6CC504F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5D5D1AD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7DB04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84548B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clarifies that the interruption requirements due to SL-DRX operation/transitions in U2N relay apply only to the relay UE</w:t>
            </w:r>
          </w:p>
        </w:tc>
        <w:tc>
          <w:tcPr>
            <w:tcW w:w="243" w:type="pct"/>
            <w:tcBorders>
              <w:top w:val="nil"/>
              <w:left w:val="nil"/>
              <w:bottom w:val="single" w:sz="4" w:space="0" w:color="A6A6A6"/>
              <w:right w:val="single" w:sz="4" w:space="0" w:color="A6A6A6"/>
            </w:tcBorders>
            <w:shd w:val="clear" w:color="auto" w:fill="auto"/>
            <w:hideMark/>
          </w:tcPr>
          <w:p w14:paraId="6502CDF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37A4A63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289873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0"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116014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1"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43C03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D72032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2" w:history="1">
              <w:r w:rsidR="000B2EBD" w:rsidRPr="007A0FF1">
                <w:rPr>
                  <w:rFonts w:ascii="Arial" w:hAnsi="Arial" w:cs="Arial"/>
                  <w:b/>
                  <w:bCs/>
                  <w:color w:val="0000FF"/>
                  <w:sz w:val="14"/>
                  <w:szCs w:val="14"/>
                  <w:u w:val="single"/>
                </w:rPr>
                <w:t>5G_V2X_NRSL-Core</w:t>
              </w:r>
            </w:hyperlink>
          </w:p>
        </w:tc>
        <w:tc>
          <w:tcPr>
            <w:tcW w:w="248" w:type="pct"/>
            <w:tcBorders>
              <w:top w:val="nil"/>
              <w:left w:val="nil"/>
              <w:bottom w:val="single" w:sz="4" w:space="0" w:color="A6A6A6"/>
              <w:right w:val="single" w:sz="4" w:space="0" w:color="A6A6A6"/>
            </w:tcBorders>
            <w:shd w:val="clear" w:color="000000" w:fill="BFBFBF"/>
            <w:hideMark/>
          </w:tcPr>
          <w:p w14:paraId="19EF23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3876</w:t>
            </w:r>
          </w:p>
        </w:tc>
        <w:tc>
          <w:tcPr>
            <w:tcW w:w="286" w:type="pct"/>
            <w:tcBorders>
              <w:top w:val="nil"/>
              <w:left w:val="nil"/>
              <w:bottom w:val="single" w:sz="4" w:space="0" w:color="A6A6A6"/>
              <w:right w:val="single" w:sz="4" w:space="0" w:color="A6A6A6"/>
            </w:tcBorders>
          </w:tcPr>
          <w:p w14:paraId="7437033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BB6B6CD"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3EC1AF9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3" w:history="1">
              <w:r w:rsidR="000B2EBD" w:rsidRPr="007A0FF1">
                <w:rPr>
                  <w:rFonts w:ascii="Arial" w:hAnsi="Arial" w:cs="Arial"/>
                  <w:b/>
                  <w:bCs/>
                  <w:color w:val="0000FF"/>
                  <w:sz w:val="14"/>
                  <w:szCs w:val="14"/>
                  <w:u w:val="single"/>
                </w:rPr>
                <w:t>R4-2320697</w:t>
              </w:r>
            </w:hyperlink>
          </w:p>
        </w:tc>
        <w:tc>
          <w:tcPr>
            <w:tcW w:w="690" w:type="pct"/>
            <w:tcBorders>
              <w:top w:val="nil"/>
              <w:left w:val="nil"/>
              <w:bottom w:val="single" w:sz="4" w:space="0" w:color="A6A6A6"/>
              <w:right w:val="single" w:sz="4" w:space="0" w:color="A6A6A6"/>
            </w:tcBorders>
            <w:shd w:val="clear" w:color="auto" w:fill="auto"/>
            <w:hideMark/>
          </w:tcPr>
          <w:p w14:paraId="277901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[NR_pos_enh] TA validation requirements for positioning in RRC inactive state in Rel-17</w:t>
            </w:r>
          </w:p>
        </w:tc>
        <w:tc>
          <w:tcPr>
            <w:tcW w:w="439" w:type="pct"/>
            <w:tcBorders>
              <w:top w:val="nil"/>
              <w:left w:val="nil"/>
              <w:bottom w:val="single" w:sz="4" w:space="0" w:color="A6A6A6"/>
              <w:right w:val="single" w:sz="4" w:space="0" w:color="A6A6A6"/>
            </w:tcBorders>
            <w:shd w:val="clear" w:color="auto" w:fill="auto"/>
            <w:hideMark/>
          </w:tcPr>
          <w:p w14:paraId="6839865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1E2E7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8C6FA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4784E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The CR defines TA validation requirements for positioning measurements involving SRS transmission in RRC inactive state. TA validation is supported by RAN2 since Rel-17 (clause 5.26.2 in TS 38.321 and clause 5.7.17 in TS 38.331). However, the corresponding requirements are missing in 38.133. Rel-18 Cat-A CR is not provided since Rel-18 requirements will be covered under Rel-18 WI (NR_pos_enh2-Core)</w:t>
            </w:r>
          </w:p>
        </w:tc>
        <w:tc>
          <w:tcPr>
            <w:tcW w:w="243" w:type="pct"/>
            <w:tcBorders>
              <w:top w:val="nil"/>
              <w:left w:val="nil"/>
              <w:bottom w:val="single" w:sz="4" w:space="0" w:color="A6A6A6"/>
              <w:right w:val="single" w:sz="4" w:space="0" w:color="A6A6A6"/>
            </w:tcBorders>
            <w:shd w:val="clear" w:color="auto" w:fill="auto"/>
            <w:hideMark/>
          </w:tcPr>
          <w:p w14:paraId="1655CC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49C4DF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B67FEB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4"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FA42B7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5"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82464C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73AD30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6" w:history="1">
              <w:r w:rsidR="000B2EBD" w:rsidRPr="007A0FF1">
                <w:rPr>
                  <w:rFonts w:ascii="Arial" w:hAnsi="Arial" w:cs="Arial"/>
                  <w:b/>
                  <w:bCs/>
                  <w:color w:val="0000FF"/>
                  <w:sz w:val="14"/>
                  <w:szCs w:val="14"/>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06BE77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3877</w:t>
            </w:r>
          </w:p>
        </w:tc>
        <w:tc>
          <w:tcPr>
            <w:tcW w:w="286" w:type="pct"/>
            <w:tcBorders>
              <w:top w:val="nil"/>
              <w:left w:val="nil"/>
              <w:bottom w:val="single" w:sz="4" w:space="0" w:color="A6A6A6"/>
              <w:right w:val="single" w:sz="4" w:space="0" w:color="A6A6A6"/>
            </w:tcBorders>
          </w:tcPr>
          <w:p w14:paraId="4392A45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7FD8BB0"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B8FCE9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7" w:history="1">
              <w:r w:rsidR="000B2EBD" w:rsidRPr="007A0FF1">
                <w:rPr>
                  <w:rFonts w:ascii="Arial" w:hAnsi="Arial" w:cs="Arial"/>
                  <w:b/>
                  <w:bCs/>
                  <w:color w:val="0000FF"/>
                  <w:sz w:val="14"/>
                  <w:szCs w:val="14"/>
                  <w:u w:val="single"/>
                </w:rPr>
                <w:t>R4-2320714</w:t>
              </w:r>
            </w:hyperlink>
          </w:p>
        </w:tc>
        <w:tc>
          <w:tcPr>
            <w:tcW w:w="690" w:type="pct"/>
            <w:tcBorders>
              <w:top w:val="nil"/>
              <w:left w:val="nil"/>
              <w:bottom w:val="single" w:sz="4" w:space="0" w:color="A6A6A6"/>
              <w:right w:val="single" w:sz="4" w:space="0" w:color="A6A6A6"/>
            </w:tcBorders>
            <w:shd w:val="clear" w:color="auto" w:fill="auto"/>
            <w:hideMark/>
          </w:tcPr>
          <w:p w14:paraId="36F50A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[NR_UE_pow_sav_enh-Perf] Update on Power saving enhancement test scenario (Rel-17)</w:t>
            </w:r>
          </w:p>
        </w:tc>
        <w:tc>
          <w:tcPr>
            <w:tcW w:w="439" w:type="pct"/>
            <w:tcBorders>
              <w:top w:val="nil"/>
              <w:left w:val="nil"/>
              <w:bottom w:val="single" w:sz="4" w:space="0" w:color="A6A6A6"/>
              <w:right w:val="single" w:sz="4" w:space="0" w:color="A6A6A6"/>
            </w:tcBorders>
            <w:shd w:val="clear" w:color="auto" w:fill="auto"/>
            <w:hideMark/>
          </w:tcPr>
          <w:p w14:paraId="71A307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Keysight Technologies UK Ltd</w:t>
            </w:r>
          </w:p>
        </w:tc>
        <w:tc>
          <w:tcPr>
            <w:tcW w:w="211" w:type="pct"/>
            <w:tcBorders>
              <w:top w:val="nil"/>
              <w:left w:val="nil"/>
              <w:bottom w:val="single" w:sz="4" w:space="0" w:color="A6A6A6"/>
              <w:right w:val="single" w:sz="4" w:space="0" w:color="A6A6A6"/>
            </w:tcBorders>
            <w:shd w:val="clear" w:color="auto" w:fill="auto"/>
            <w:hideMark/>
          </w:tcPr>
          <w:p w14:paraId="165F28F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B3A1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5423C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9182B4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F40494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047515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8"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B08C48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79"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A678E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1DCA76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0" w:history="1">
              <w:r w:rsidR="000B2EBD" w:rsidRPr="007A0FF1">
                <w:rPr>
                  <w:rFonts w:ascii="Arial" w:hAnsi="Arial" w:cs="Arial"/>
                  <w:b/>
                  <w:bCs/>
                  <w:color w:val="0000FF"/>
                  <w:sz w:val="14"/>
                  <w:szCs w:val="14"/>
                  <w:u w:val="single"/>
                </w:rPr>
                <w:t>NR_UE_pow_sav_enh-Perf</w:t>
              </w:r>
            </w:hyperlink>
          </w:p>
        </w:tc>
        <w:tc>
          <w:tcPr>
            <w:tcW w:w="248" w:type="pct"/>
            <w:tcBorders>
              <w:top w:val="nil"/>
              <w:left w:val="nil"/>
              <w:bottom w:val="single" w:sz="4" w:space="0" w:color="A6A6A6"/>
              <w:right w:val="single" w:sz="4" w:space="0" w:color="A6A6A6"/>
            </w:tcBorders>
            <w:shd w:val="clear" w:color="000000" w:fill="BFBFBF"/>
            <w:hideMark/>
          </w:tcPr>
          <w:p w14:paraId="690F0F1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3882</w:t>
            </w:r>
          </w:p>
        </w:tc>
        <w:tc>
          <w:tcPr>
            <w:tcW w:w="286" w:type="pct"/>
            <w:tcBorders>
              <w:top w:val="nil"/>
              <w:left w:val="nil"/>
              <w:bottom w:val="single" w:sz="4" w:space="0" w:color="A6A6A6"/>
              <w:right w:val="single" w:sz="4" w:space="0" w:color="A6A6A6"/>
            </w:tcBorders>
          </w:tcPr>
          <w:p w14:paraId="1969B97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5A2C88A"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4E496E9"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R4-2320715</w:t>
            </w:r>
          </w:p>
        </w:tc>
        <w:tc>
          <w:tcPr>
            <w:tcW w:w="690" w:type="pct"/>
            <w:tcBorders>
              <w:top w:val="nil"/>
              <w:left w:val="nil"/>
              <w:bottom w:val="single" w:sz="4" w:space="0" w:color="A6A6A6"/>
              <w:right w:val="single" w:sz="4" w:space="0" w:color="A6A6A6"/>
            </w:tcBorders>
            <w:shd w:val="clear" w:color="auto" w:fill="auto"/>
            <w:hideMark/>
          </w:tcPr>
          <w:p w14:paraId="707E366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[NR_UE_pow_sav_enh-Perf] Update on Power saving enhancement test scenario (Rel-18)</w:t>
            </w:r>
          </w:p>
        </w:tc>
        <w:tc>
          <w:tcPr>
            <w:tcW w:w="439" w:type="pct"/>
            <w:tcBorders>
              <w:top w:val="nil"/>
              <w:left w:val="nil"/>
              <w:bottom w:val="single" w:sz="4" w:space="0" w:color="A6A6A6"/>
              <w:right w:val="single" w:sz="4" w:space="0" w:color="A6A6A6"/>
            </w:tcBorders>
            <w:shd w:val="clear" w:color="auto" w:fill="auto"/>
            <w:hideMark/>
          </w:tcPr>
          <w:p w14:paraId="34FA958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Keysight Technologies UK Ltd</w:t>
            </w:r>
          </w:p>
        </w:tc>
        <w:tc>
          <w:tcPr>
            <w:tcW w:w="211" w:type="pct"/>
            <w:tcBorders>
              <w:top w:val="nil"/>
              <w:left w:val="nil"/>
              <w:bottom w:val="single" w:sz="4" w:space="0" w:color="A6A6A6"/>
              <w:right w:val="single" w:sz="4" w:space="0" w:color="A6A6A6"/>
            </w:tcBorders>
            <w:shd w:val="clear" w:color="auto" w:fill="auto"/>
            <w:hideMark/>
          </w:tcPr>
          <w:p w14:paraId="0C47B3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CDD7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4C771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256CE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372C44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85A67D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1"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F4F6F1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2"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5667F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83A2FA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3" w:history="1">
              <w:r w:rsidR="000B2EBD" w:rsidRPr="007A0FF1">
                <w:rPr>
                  <w:rFonts w:ascii="Arial" w:hAnsi="Arial" w:cs="Arial"/>
                  <w:b/>
                  <w:bCs/>
                  <w:color w:val="0000FF"/>
                  <w:sz w:val="14"/>
                  <w:szCs w:val="14"/>
                  <w:u w:val="single"/>
                </w:rPr>
                <w:t>NR_UE_pow_sav_enh-Perf</w:t>
              </w:r>
            </w:hyperlink>
          </w:p>
        </w:tc>
        <w:tc>
          <w:tcPr>
            <w:tcW w:w="248" w:type="pct"/>
            <w:tcBorders>
              <w:top w:val="nil"/>
              <w:left w:val="nil"/>
              <w:bottom w:val="single" w:sz="4" w:space="0" w:color="A6A6A6"/>
              <w:right w:val="single" w:sz="4" w:space="0" w:color="A6A6A6"/>
            </w:tcBorders>
            <w:shd w:val="clear" w:color="000000" w:fill="BFBFBF"/>
            <w:hideMark/>
          </w:tcPr>
          <w:p w14:paraId="1B430B6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3883</w:t>
            </w:r>
          </w:p>
        </w:tc>
        <w:tc>
          <w:tcPr>
            <w:tcW w:w="286" w:type="pct"/>
            <w:tcBorders>
              <w:top w:val="nil"/>
              <w:left w:val="nil"/>
              <w:bottom w:val="single" w:sz="4" w:space="0" w:color="A6A6A6"/>
              <w:right w:val="single" w:sz="4" w:space="0" w:color="A6A6A6"/>
            </w:tcBorders>
          </w:tcPr>
          <w:p w14:paraId="14F77DD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BEBFEEF" w14:textId="77777777" w:rsidTr="009D1633">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00F43B8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4" w:history="1">
              <w:r w:rsidR="000B2EBD" w:rsidRPr="007A0FF1">
                <w:rPr>
                  <w:rFonts w:ascii="Arial" w:hAnsi="Arial" w:cs="Arial"/>
                  <w:b/>
                  <w:bCs/>
                  <w:color w:val="0000FF"/>
                  <w:sz w:val="14"/>
                  <w:szCs w:val="14"/>
                  <w:u w:val="single"/>
                </w:rPr>
                <w:t>R4-2320747</w:t>
              </w:r>
            </w:hyperlink>
          </w:p>
        </w:tc>
        <w:tc>
          <w:tcPr>
            <w:tcW w:w="690" w:type="pct"/>
            <w:tcBorders>
              <w:top w:val="nil"/>
              <w:left w:val="nil"/>
              <w:bottom w:val="single" w:sz="4" w:space="0" w:color="A6A6A6"/>
              <w:right w:val="single" w:sz="4" w:space="0" w:color="A6A6A6"/>
            </w:tcBorders>
            <w:shd w:val="clear" w:color="auto" w:fill="auto"/>
            <w:hideMark/>
          </w:tcPr>
          <w:p w14:paraId="349BE1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[NR_NTN_solutions-Perf] CR to 38.133 on transmit timing test case for NTN</w:t>
            </w:r>
          </w:p>
        </w:tc>
        <w:tc>
          <w:tcPr>
            <w:tcW w:w="439" w:type="pct"/>
            <w:tcBorders>
              <w:top w:val="nil"/>
              <w:left w:val="nil"/>
              <w:bottom w:val="single" w:sz="4" w:space="0" w:color="A6A6A6"/>
              <w:right w:val="single" w:sz="4" w:space="0" w:color="A6A6A6"/>
            </w:tcBorders>
            <w:shd w:val="clear" w:color="auto" w:fill="auto"/>
            <w:hideMark/>
          </w:tcPr>
          <w:p w14:paraId="5B1E9F6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40D668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C63C33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A443FA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74A2E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3E2E54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281E58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5"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C4F29A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6"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3FD11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E96548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7" w:history="1">
              <w:r w:rsidR="000B2EBD" w:rsidRPr="007A0FF1">
                <w:rPr>
                  <w:rFonts w:ascii="Arial" w:hAnsi="Arial" w:cs="Arial"/>
                  <w:b/>
                  <w:bCs/>
                  <w:color w:val="0000FF"/>
                  <w:sz w:val="14"/>
                  <w:szCs w:val="14"/>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48360C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3887</w:t>
            </w:r>
          </w:p>
        </w:tc>
        <w:tc>
          <w:tcPr>
            <w:tcW w:w="286" w:type="pct"/>
            <w:tcBorders>
              <w:top w:val="nil"/>
              <w:left w:val="nil"/>
              <w:bottom w:val="single" w:sz="4" w:space="0" w:color="A6A6A6"/>
              <w:right w:val="single" w:sz="4" w:space="0" w:color="A6A6A6"/>
            </w:tcBorders>
          </w:tcPr>
          <w:p w14:paraId="1D33811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00DA460"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079FFDC8"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R4-2320748</w:t>
            </w:r>
          </w:p>
        </w:tc>
        <w:tc>
          <w:tcPr>
            <w:tcW w:w="690" w:type="pct"/>
            <w:tcBorders>
              <w:top w:val="nil"/>
              <w:left w:val="nil"/>
              <w:bottom w:val="single" w:sz="4" w:space="0" w:color="A6A6A6"/>
              <w:right w:val="single" w:sz="4" w:space="0" w:color="A6A6A6"/>
            </w:tcBorders>
            <w:shd w:val="clear" w:color="auto" w:fill="auto"/>
            <w:hideMark/>
          </w:tcPr>
          <w:p w14:paraId="1FD784C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[NR_NTN_solutions-Perf] CR to 38.133 on transmit timing test case for NTN</w:t>
            </w:r>
          </w:p>
        </w:tc>
        <w:tc>
          <w:tcPr>
            <w:tcW w:w="439" w:type="pct"/>
            <w:tcBorders>
              <w:top w:val="nil"/>
              <w:left w:val="nil"/>
              <w:bottom w:val="single" w:sz="4" w:space="0" w:color="A6A6A6"/>
              <w:right w:val="single" w:sz="4" w:space="0" w:color="A6A6A6"/>
            </w:tcBorders>
            <w:shd w:val="clear" w:color="auto" w:fill="auto"/>
            <w:hideMark/>
          </w:tcPr>
          <w:p w14:paraId="2A0E673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059A926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5EF69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C9E57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17D03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340A96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54BA5F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8"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22A9A6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89"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77172C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64D6EA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0" w:history="1">
              <w:r w:rsidR="000B2EBD" w:rsidRPr="007A0FF1">
                <w:rPr>
                  <w:rFonts w:ascii="Arial" w:hAnsi="Arial" w:cs="Arial"/>
                  <w:b/>
                  <w:bCs/>
                  <w:color w:val="0000FF"/>
                  <w:sz w:val="14"/>
                  <w:szCs w:val="14"/>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039B1F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3888</w:t>
            </w:r>
          </w:p>
        </w:tc>
        <w:tc>
          <w:tcPr>
            <w:tcW w:w="286" w:type="pct"/>
            <w:tcBorders>
              <w:top w:val="nil"/>
              <w:left w:val="nil"/>
              <w:bottom w:val="single" w:sz="4" w:space="0" w:color="A6A6A6"/>
              <w:right w:val="single" w:sz="4" w:space="0" w:color="A6A6A6"/>
            </w:tcBorders>
          </w:tcPr>
          <w:p w14:paraId="05BD08F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560E971"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6667DD0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R4-2320749</w:t>
            </w:r>
          </w:p>
        </w:tc>
        <w:tc>
          <w:tcPr>
            <w:tcW w:w="690" w:type="pct"/>
            <w:tcBorders>
              <w:top w:val="nil"/>
              <w:left w:val="nil"/>
              <w:bottom w:val="single" w:sz="4" w:space="0" w:color="A6A6A6"/>
              <w:right w:val="single" w:sz="4" w:space="0" w:color="A6A6A6"/>
            </w:tcBorders>
            <w:shd w:val="clear" w:color="auto" w:fill="auto"/>
            <w:hideMark/>
          </w:tcPr>
          <w:p w14:paraId="399638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to 38.133 on Measurement Req. For NTN</w:t>
            </w:r>
          </w:p>
        </w:tc>
        <w:tc>
          <w:tcPr>
            <w:tcW w:w="439" w:type="pct"/>
            <w:tcBorders>
              <w:top w:val="nil"/>
              <w:left w:val="nil"/>
              <w:bottom w:val="single" w:sz="4" w:space="0" w:color="A6A6A6"/>
              <w:right w:val="single" w:sz="4" w:space="0" w:color="A6A6A6"/>
            </w:tcBorders>
            <w:shd w:val="clear" w:color="auto" w:fill="auto"/>
            <w:hideMark/>
          </w:tcPr>
          <w:p w14:paraId="53135D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28FBA86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794D9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DA36F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1E9337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0A678CCF" w14:textId="77777777" w:rsidR="000B2EBD" w:rsidRPr="007A0FF1" w:rsidRDefault="000B2EBD" w:rsidP="007A0FF1">
            <w:pPr>
              <w:overflowPunct/>
              <w:autoSpaceDE/>
              <w:autoSpaceDN/>
              <w:adjustRightInd/>
              <w:spacing w:after="0"/>
              <w:textAlignment w:val="auto"/>
              <w:rPr>
                <w:rFonts w:ascii="Arial" w:hAnsi="Arial" w:cs="Arial"/>
                <w:color w:val="9C0006"/>
                <w:sz w:val="14"/>
                <w:szCs w:val="14"/>
              </w:rPr>
            </w:pPr>
            <w:r w:rsidRPr="007A0FF1">
              <w:rPr>
                <w:rFonts w:ascii="Arial" w:hAnsi="Arial" w:cs="Arial"/>
                <w:color w:val="9C0006"/>
                <w:sz w:val="14"/>
                <w:szCs w:val="14"/>
              </w:rPr>
              <w:t>withdrawn</w:t>
            </w:r>
          </w:p>
        </w:tc>
        <w:tc>
          <w:tcPr>
            <w:tcW w:w="249" w:type="pct"/>
            <w:tcBorders>
              <w:top w:val="nil"/>
              <w:left w:val="nil"/>
              <w:bottom w:val="single" w:sz="4" w:space="0" w:color="A6A6A6"/>
              <w:right w:val="single" w:sz="4" w:space="0" w:color="A6A6A6"/>
            </w:tcBorders>
            <w:shd w:val="clear" w:color="auto" w:fill="auto"/>
            <w:hideMark/>
          </w:tcPr>
          <w:p w14:paraId="4191A65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1"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BA7E40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2"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2E29FE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B1D3AD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3" w:history="1">
              <w:r w:rsidR="000B2EBD"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7B66D6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3889</w:t>
            </w:r>
          </w:p>
        </w:tc>
        <w:tc>
          <w:tcPr>
            <w:tcW w:w="286" w:type="pct"/>
            <w:tcBorders>
              <w:top w:val="nil"/>
              <w:left w:val="nil"/>
              <w:bottom w:val="single" w:sz="4" w:space="0" w:color="A6A6A6"/>
              <w:right w:val="single" w:sz="4" w:space="0" w:color="A6A6A6"/>
            </w:tcBorders>
          </w:tcPr>
          <w:p w14:paraId="65BBEC3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7BF9265"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21E8857F"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R4-2320750</w:t>
            </w:r>
          </w:p>
        </w:tc>
        <w:tc>
          <w:tcPr>
            <w:tcW w:w="690" w:type="pct"/>
            <w:tcBorders>
              <w:top w:val="nil"/>
              <w:left w:val="nil"/>
              <w:bottom w:val="single" w:sz="4" w:space="0" w:color="A6A6A6"/>
              <w:right w:val="single" w:sz="4" w:space="0" w:color="A6A6A6"/>
            </w:tcBorders>
            <w:shd w:val="clear" w:color="auto" w:fill="auto"/>
            <w:hideMark/>
          </w:tcPr>
          <w:p w14:paraId="70560C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to 38.133 on Measurement Req. For NTN</w:t>
            </w:r>
          </w:p>
        </w:tc>
        <w:tc>
          <w:tcPr>
            <w:tcW w:w="439" w:type="pct"/>
            <w:tcBorders>
              <w:top w:val="nil"/>
              <w:left w:val="nil"/>
              <w:bottom w:val="single" w:sz="4" w:space="0" w:color="A6A6A6"/>
              <w:right w:val="single" w:sz="4" w:space="0" w:color="A6A6A6"/>
            </w:tcBorders>
            <w:shd w:val="clear" w:color="auto" w:fill="auto"/>
            <w:hideMark/>
          </w:tcPr>
          <w:p w14:paraId="303A34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43F104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05423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6D7F7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6309A6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319F82E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F6EE2C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4"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BFF42A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5"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AAD411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3A6ADD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6" w:history="1">
              <w:r w:rsidR="000B2EBD"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4C685B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3890</w:t>
            </w:r>
          </w:p>
        </w:tc>
        <w:tc>
          <w:tcPr>
            <w:tcW w:w="286" w:type="pct"/>
            <w:tcBorders>
              <w:top w:val="nil"/>
              <w:left w:val="nil"/>
              <w:bottom w:val="single" w:sz="4" w:space="0" w:color="A6A6A6"/>
              <w:right w:val="single" w:sz="4" w:space="0" w:color="A6A6A6"/>
            </w:tcBorders>
          </w:tcPr>
          <w:p w14:paraId="5111824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71BAF88"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7B5FF3C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7" w:history="1">
              <w:r w:rsidR="000B2EBD" w:rsidRPr="007A0FF1">
                <w:rPr>
                  <w:rFonts w:ascii="Arial" w:hAnsi="Arial" w:cs="Arial"/>
                  <w:b/>
                  <w:bCs/>
                  <w:color w:val="0000FF"/>
                  <w:sz w:val="14"/>
                  <w:szCs w:val="14"/>
                  <w:u w:val="single"/>
                </w:rPr>
                <w:t>R4-2320755</w:t>
              </w:r>
            </w:hyperlink>
          </w:p>
        </w:tc>
        <w:tc>
          <w:tcPr>
            <w:tcW w:w="690" w:type="pct"/>
            <w:tcBorders>
              <w:top w:val="nil"/>
              <w:left w:val="nil"/>
              <w:bottom w:val="single" w:sz="4" w:space="0" w:color="A6A6A6"/>
              <w:right w:val="single" w:sz="4" w:space="0" w:color="A6A6A6"/>
            </w:tcBorders>
            <w:shd w:val="clear" w:color="auto" w:fill="auto"/>
            <w:hideMark/>
          </w:tcPr>
          <w:p w14:paraId="2B18C16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[NB_IOTenh4_LTE_eMTC6-Core] CR on 36.133 Fixing capability description for NB-IoT neighbor cell measurements in connected mode</w:t>
            </w:r>
          </w:p>
        </w:tc>
        <w:tc>
          <w:tcPr>
            <w:tcW w:w="439" w:type="pct"/>
            <w:tcBorders>
              <w:top w:val="nil"/>
              <w:left w:val="nil"/>
              <w:bottom w:val="single" w:sz="4" w:space="0" w:color="A6A6A6"/>
              <w:right w:val="single" w:sz="4" w:space="0" w:color="A6A6A6"/>
            </w:tcBorders>
            <w:shd w:val="clear" w:color="auto" w:fill="auto"/>
            <w:hideMark/>
          </w:tcPr>
          <w:p w14:paraId="6FC0ACF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4DB949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84809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EA64A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C7358B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01E7031"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AC2E53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8"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1E11C0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1999" w:history="1">
              <w:r w:rsidR="000B2EBD" w:rsidRPr="007A0FF1">
                <w:rPr>
                  <w:rFonts w:ascii="Arial" w:hAnsi="Arial" w:cs="Arial"/>
                  <w:b/>
                  <w:bCs/>
                  <w:color w:val="0000FF"/>
                  <w:sz w:val="14"/>
                  <w:szCs w:val="14"/>
                  <w:u w:val="single"/>
                </w:rPr>
                <w:t>36.133</w:t>
              </w:r>
            </w:hyperlink>
          </w:p>
        </w:tc>
        <w:tc>
          <w:tcPr>
            <w:tcW w:w="249" w:type="pct"/>
            <w:tcBorders>
              <w:top w:val="nil"/>
              <w:left w:val="nil"/>
              <w:bottom w:val="single" w:sz="4" w:space="0" w:color="A6A6A6"/>
              <w:right w:val="single" w:sz="4" w:space="0" w:color="A6A6A6"/>
            </w:tcBorders>
            <w:shd w:val="clear" w:color="auto" w:fill="auto"/>
            <w:hideMark/>
          </w:tcPr>
          <w:p w14:paraId="63FDA56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645" w:type="pct"/>
            <w:tcBorders>
              <w:top w:val="nil"/>
              <w:left w:val="nil"/>
              <w:bottom w:val="single" w:sz="4" w:space="0" w:color="A6A6A6"/>
              <w:right w:val="single" w:sz="4" w:space="0" w:color="A6A6A6"/>
            </w:tcBorders>
            <w:shd w:val="clear" w:color="auto" w:fill="auto"/>
            <w:hideMark/>
          </w:tcPr>
          <w:p w14:paraId="14BECD9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0" w:history="1">
              <w:r w:rsidR="000B2EBD" w:rsidRPr="007A0FF1">
                <w:rPr>
                  <w:rFonts w:ascii="Arial" w:hAnsi="Arial" w:cs="Arial"/>
                  <w:b/>
                  <w:bCs/>
                  <w:color w:val="0000FF"/>
                  <w:sz w:val="14"/>
                  <w:szCs w:val="14"/>
                  <w:u w:val="single"/>
                </w:rPr>
                <w:t>NB_IOTenh4_LTE_eMTC6-Core</w:t>
              </w:r>
            </w:hyperlink>
          </w:p>
        </w:tc>
        <w:tc>
          <w:tcPr>
            <w:tcW w:w="248" w:type="pct"/>
            <w:tcBorders>
              <w:top w:val="nil"/>
              <w:left w:val="nil"/>
              <w:bottom w:val="single" w:sz="4" w:space="0" w:color="A6A6A6"/>
              <w:right w:val="single" w:sz="4" w:space="0" w:color="A6A6A6"/>
            </w:tcBorders>
            <w:shd w:val="clear" w:color="000000" w:fill="BFBFBF"/>
            <w:hideMark/>
          </w:tcPr>
          <w:p w14:paraId="76E2C3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7273</w:t>
            </w:r>
          </w:p>
        </w:tc>
        <w:tc>
          <w:tcPr>
            <w:tcW w:w="286" w:type="pct"/>
            <w:tcBorders>
              <w:top w:val="nil"/>
              <w:left w:val="nil"/>
              <w:bottom w:val="single" w:sz="4" w:space="0" w:color="A6A6A6"/>
              <w:right w:val="single" w:sz="4" w:space="0" w:color="A6A6A6"/>
            </w:tcBorders>
          </w:tcPr>
          <w:p w14:paraId="0F226F7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C3336FD" w14:textId="77777777" w:rsidTr="009D1633">
        <w:trPr>
          <w:trHeight w:val="4800"/>
        </w:trPr>
        <w:tc>
          <w:tcPr>
            <w:tcW w:w="346" w:type="pct"/>
            <w:tcBorders>
              <w:top w:val="nil"/>
              <w:left w:val="single" w:sz="4" w:space="0" w:color="A6A6A6"/>
              <w:bottom w:val="single" w:sz="4" w:space="0" w:color="A6A6A6"/>
              <w:right w:val="single" w:sz="4" w:space="0" w:color="A6A6A6"/>
            </w:tcBorders>
            <w:shd w:val="clear" w:color="auto" w:fill="auto"/>
            <w:hideMark/>
          </w:tcPr>
          <w:p w14:paraId="3C29B2D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R4-2320756</w:t>
            </w:r>
          </w:p>
        </w:tc>
        <w:tc>
          <w:tcPr>
            <w:tcW w:w="690" w:type="pct"/>
            <w:tcBorders>
              <w:top w:val="nil"/>
              <w:left w:val="nil"/>
              <w:bottom w:val="single" w:sz="4" w:space="0" w:color="A6A6A6"/>
              <w:right w:val="single" w:sz="4" w:space="0" w:color="A6A6A6"/>
            </w:tcBorders>
            <w:shd w:val="clear" w:color="auto" w:fill="auto"/>
            <w:hideMark/>
          </w:tcPr>
          <w:p w14:paraId="26BE07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[NB_IOTenh4_LTE_eMTC6-Core] CR on 36.133 Fixing capability description for NB-IoT neighbor cell measurements in connected mode</w:t>
            </w:r>
          </w:p>
        </w:tc>
        <w:tc>
          <w:tcPr>
            <w:tcW w:w="439" w:type="pct"/>
            <w:tcBorders>
              <w:top w:val="nil"/>
              <w:left w:val="nil"/>
              <w:bottom w:val="single" w:sz="4" w:space="0" w:color="A6A6A6"/>
              <w:right w:val="single" w:sz="4" w:space="0" w:color="A6A6A6"/>
            </w:tcBorders>
            <w:shd w:val="clear" w:color="auto" w:fill="auto"/>
            <w:hideMark/>
          </w:tcPr>
          <w:p w14:paraId="63419B5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66F1D09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5DD201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F2481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68BA3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161A4FC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A73F7E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1"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DFA855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2" w:history="1">
              <w:r w:rsidR="000B2EBD" w:rsidRPr="007A0FF1">
                <w:rPr>
                  <w:rFonts w:ascii="Arial" w:hAnsi="Arial" w:cs="Arial"/>
                  <w:b/>
                  <w:bCs/>
                  <w:color w:val="0000FF"/>
                  <w:sz w:val="14"/>
                  <w:szCs w:val="14"/>
                  <w:u w:val="single"/>
                </w:rPr>
                <w:t>36.133</w:t>
              </w:r>
            </w:hyperlink>
          </w:p>
        </w:tc>
        <w:tc>
          <w:tcPr>
            <w:tcW w:w="249" w:type="pct"/>
            <w:tcBorders>
              <w:top w:val="nil"/>
              <w:left w:val="nil"/>
              <w:bottom w:val="single" w:sz="4" w:space="0" w:color="A6A6A6"/>
              <w:right w:val="single" w:sz="4" w:space="0" w:color="A6A6A6"/>
            </w:tcBorders>
            <w:shd w:val="clear" w:color="auto" w:fill="auto"/>
            <w:hideMark/>
          </w:tcPr>
          <w:p w14:paraId="2ED9BF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18.3.1</w:t>
            </w:r>
          </w:p>
        </w:tc>
        <w:tc>
          <w:tcPr>
            <w:tcW w:w="645" w:type="pct"/>
            <w:tcBorders>
              <w:top w:val="nil"/>
              <w:left w:val="nil"/>
              <w:bottom w:val="single" w:sz="4" w:space="0" w:color="A6A6A6"/>
              <w:right w:val="single" w:sz="4" w:space="0" w:color="A6A6A6"/>
            </w:tcBorders>
            <w:shd w:val="clear" w:color="auto" w:fill="auto"/>
            <w:hideMark/>
          </w:tcPr>
          <w:p w14:paraId="729974B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3" w:history="1">
              <w:r w:rsidR="000B2EBD" w:rsidRPr="007A0FF1">
                <w:rPr>
                  <w:rFonts w:ascii="Arial" w:hAnsi="Arial" w:cs="Arial"/>
                  <w:b/>
                  <w:bCs/>
                  <w:color w:val="0000FF"/>
                  <w:sz w:val="14"/>
                  <w:szCs w:val="14"/>
                  <w:u w:val="single"/>
                </w:rPr>
                <w:t>NB_IOTenh4_LTE_eMTC6-Core</w:t>
              </w:r>
            </w:hyperlink>
          </w:p>
        </w:tc>
        <w:tc>
          <w:tcPr>
            <w:tcW w:w="248" w:type="pct"/>
            <w:tcBorders>
              <w:top w:val="nil"/>
              <w:left w:val="nil"/>
              <w:bottom w:val="single" w:sz="4" w:space="0" w:color="A6A6A6"/>
              <w:right w:val="single" w:sz="4" w:space="0" w:color="A6A6A6"/>
            </w:tcBorders>
            <w:shd w:val="clear" w:color="000000" w:fill="BFBFBF"/>
            <w:hideMark/>
          </w:tcPr>
          <w:p w14:paraId="041F08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7274</w:t>
            </w:r>
          </w:p>
        </w:tc>
        <w:tc>
          <w:tcPr>
            <w:tcW w:w="286" w:type="pct"/>
            <w:tcBorders>
              <w:top w:val="nil"/>
              <w:left w:val="nil"/>
              <w:bottom w:val="single" w:sz="4" w:space="0" w:color="A6A6A6"/>
              <w:right w:val="single" w:sz="4" w:space="0" w:color="A6A6A6"/>
            </w:tcBorders>
          </w:tcPr>
          <w:p w14:paraId="09299B3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4A63740"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73D1446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4" w:history="1">
              <w:r w:rsidR="000B2EBD" w:rsidRPr="007A0FF1">
                <w:rPr>
                  <w:rFonts w:ascii="Arial" w:hAnsi="Arial" w:cs="Arial"/>
                  <w:b/>
                  <w:bCs/>
                  <w:color w:val="0000FF"/>
                  <w:sz w:val="14"/>
                  <w:szCs w:val="14"/>
                  <w:u w:val="single"/>
                </w:rPr>
                <w:t>R4-2320759</w:t>
              </w:r>
            </w:hyperlink>
          </w:p>
        </w:tc>
        <w:tc>
          <w:tcPr>
            <w:tcW w:w="690" w:type="pct"/>
            <w:tcBorders>
              <w:top w:val="nil"/>
              <w:left w:val="nil"/>
              <w:bottom w:val="single" w:sz="4" w:space="0" w:color="A6A6A6"/>
              <w:right w:val="single" w:sz="4" w:space="0" w:color="A6A6A6"/>
            </w:tcBorders>
            <w:shd w:val="clear" w:color="auto" w:fill="auto"/>
            <w:hideMark/>
          </w:tcPr>
          <w:p w14:paraId="3E39071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38.133 on scg activation and deactivation test case</w:t>
            </w:r>
          </w:p>
        </w:tc>
        <w:tc>
          <w:tcPr>
            <w:tcW w:w="439" w:type="pct"/>
            <w:tcBorders>
              <w:top w:val="nil"/>
              <w:left w:val="nil"/>
              <w:bottom w:val="single" w:sz="4" w:space="0" w:color="A6A6A6"/>
              <w:right w:val="single" w:sz="4" w:space="0" w:color="A6A6A6"/>
            </w:tcBorders>
            <w:shd w:val="clear" w:color="auto" w:fill="auto"/>
            <w:hideMark/>
          </w:tcPr>
          <w:p w14:paraId="2CD2E7A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320D149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ADC67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47EA0D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is to update the test case in TS 38.133</w:t>
            </w:r>
          </w:p>
        </w:tc>
        <w:tc>
          <w:tcPr>
            <w:tcW w:w="243" w:type="pct"/>
            <w:tcBorders>
              <w:top w:val="nil"/>
              <w:left w:val="nil"/>
              <w:bottom w:val="single" w:sz="4" w:space="0" w:color="A6A6A6"/>
              <w:right w:val="single" w:sz="4" w:space="0" w:color="A6A6A6"/>
            </w:tcBorders>
            <w:shd w:val="clear" w:color="auto" w:fill="auto"/>
            <w:hideMark/>
          </w:tcPr>
          <w:p w14:paraId="78ED062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8132E1D"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2DCDDE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5"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E390EA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6"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DF3F7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36CE92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7" w:history="1">
              <w:r w:rsidR="000B2EBD" w:rsidRPr="007A0FF1">
                <w:rPr>
                  <w:rFonts w:ascii="Arial" w:hAnsi="Arial" w:cs="Arial"/>
                  <w:b/>
                  <w:bCs/>
                  <w:color w:val="0000FF"/>
                  <w:sz w:val="14"/>
                  <w:szCs w:val="14"/>
                  <w:u w:val="single"/>
                </w:rPr>
                <w:t>LTE_NR_DC_enh2</w:t>
              </w:r>
            </w:hyperlink>
          </w:p>
        </w:tc>
        <w:tc>
          <w:tcPr>
            <w:tcW w:w="248" w:type="pct"/>
            <w:tcBorders>
              <w:top w:val="nil"/>
              <w:left w:val="nil"/>
              <w:bottom w:val="single" w:sz="4" w:space="0" w:color="A6A6A6"/>
              <w:right w:val="single" w:sz="4" w:space="0" w:color="A6A6A6"/>
            </w:tcBorders>
            <w:shd w:val="clear" w:color="000000" w:fill="BFBFBF"/>
            <w:hideMark/>
          </w:tcPr>
          <w:p w14:paraId="4439BD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3891</w:t>
            </w:r>
          </w:p>
        </w:tc>
        <w:tc>
          <w:tcPr>
            <w:tcW w:w="286" w:type="pct"/>
            <w:tcBorders>
              <w:top w:val="nil"/>
              <w:left w:val="nil"/>
              <w:bottom w:val="single" w:sz="4" w:space="0" w:color="A6A6A6"/>
              <w:right w:val="single" w:sz="4" w:space="0" w:color="A6A6A6"/>
            </w:tcBorders>
          </w:tcPr>
          <w:p w14:paraId="5F1F73B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11447D9" w14:textId="77777777" w:rsidTr="009D1633">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07A265F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8" w:history="1">
              <w:r w:rsidR="000B2EBD" w:rsidRPr="007A0FF1">
                <w:rPr>
                  <w:rFonts w:ascii="Arial" w:hAnsi="Arial" w:cs="Arial"/>
                  <w:b/>
                  <w:bCs/>
                  <w:color w:val="0000FF"/>
                  <w:sz w:val="14"/>
                  <w:szCs w:val="14"/>
                  <w:u w:val="single"/>
                </w:rPr>
                <w:t>R4-2320803</w:t>
              </w:r>
            </w:hyperlink>
          </w:p>
        </w:tc>
        <w:tc>
          <w:tcPr>
            <w:tcW w:w="690" w:type="pct"/>
            <w:tcBorders>
              <w:top w:val="nil"/>
              <w:left w:val="nil"/>
              <w:bottom w:val="single" w:sz="4" w:space="0" w:color="A6A6A6"/>
              <w:right w:val="single" w:sz="4" w:space="0" w:color="A6A6A6"/>
            </w:tcBorders>
            <w:shd w:val="clear" w:color="auto" w:fill="auto"/>
            <w:hideMark/>
          </w:tcPr>
          <w:p w14:paraId="7C2DCA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Corrections of SDT Test Case Parameters for RedCap</w:t>
            </w:r>
          </w:p>
        </w:tc>
        <w:tc>
          <w:tcPr>
            <w:tcW w:w="439" w:type="pct"/>
            <w:tcBorders>
              <w:top w:val="nil"/>
              <w:left w:val="nil"/>
              <w:bottom w:val="single" w:sz="4" w:space="0" w:color="A6A6A6"/>
              <w:right w:val="single" w:sz="4" w:space="0" w:color="A6A6A6"/>
            </w:tcBorders>
            <w:shd w:val="clear" w:color="auto" w:fill="auto"/>
            <w:hideMark/>
          </w:tcPr>
          <w:p w14:paraId="03C37AE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7D4E9F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C49B21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241E6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521C9C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C466BC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4A06ED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09"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9C993B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0"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5338F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2610E1F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1"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70B9BD7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3892</w:t>
            </w:r>
          </w:p>
        </w:tc>
        <w:tc>
          <w:tcPr>
            <w:tcW w:w="286" w:type="pct"/>
            <w:tcBorders>
              <w:top w:val="nil"/>
              <w:left w:val="nil"/>
              <w:bottom w:val="single" w:sz="4" w:space="0" w:color="A6A6A6"/>
              <w:right w:val="single" w:sz="4" w:space="0" w:color="A6A6A6"/>
            </w:tcBorders>
          </w:tcPr>
          <w:p w14:paraId="49CF4EF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66C4F3C" w14:textId="77777777" w:rsidTr="009D1633">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72151091"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R4-2320804</w:t>
            </w:r>
          </w:p>
        </w:tc>
        <w:tc>
          <w:tcPr>
            <w:tcW w:w="690" w:type="pct"/>
            <w:tcBorders>
              <w:top w:val="nil"/>
              <w:left w:val="nil"/>
              <w:bottom w:val="single" w:sz="4" w:space="0" w:color="A6A6A6"/>
              <w:right w:val="single" w:sz="4" w:space="0" w:color="A6A6A6"/>
            </w:tcBorders>
            <w:shd w:val="clear" w:color="auto" w:fill="auto"/>
            <w:hideMark/>
          </w:tcPr>
          <w:p w14:paraId="2D2988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38.133 Corrections of SDT Test Case Parameters for RedCap</w:t>
            </w:r>
          </w:p>
        </w:tc>
        <w:tc>
          <w:tcPr>
            <w:tcW w:w="439" w:type="pct"/>
            <w:tcBorders>
              <w:top w:val="nil"/>
              <w:left w:val="nil"/>
              <w:bottom w:val="single" w:sz="4" w:space="0" w:color="A6A6A6"/>
              <w:right w:val="single" w:sz="4" w:space="0" w:color="A6A6A6"/>
            </w:tcBorders>
            <w:shd w:val="clear" w:color="auto" w:fill="auto"/>
            <w:hideMark/>
          </w:tcPr>
          <w:p w14:paraId="2D65AF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310F57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4AC1D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9F09B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E953DA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E6BA62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2D3237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2"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904E75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3"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C2B13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B89806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4"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50FB7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3893</w:t>
            </w:r>
          </w:p>
        </w:tc>
        <w:tc>
          <w:tcPr>
            <w:tcW w:w="286" w:type="pct"/>
            <w:tcBorders>
              <w:top w:val="nil"/>
              <w:left w:val="nil"/>
              <w:bottom w:val="single" w:sz="4" w:space="0" w:color="A6A6A6"/>
              <w:right w:val="single" w:sz="4" w:space="0" w:color="A6A6A6"/>
            </w:tcBorders>
          </w:tcPr>
          <w:p w14:paraId="7A5C6A7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A3FE1AF" w14:textId="77777777" w:rsidTr="009D1633">
        <w:trPr>
          <w:trHeight w:val="4000"/>
        </w:trPr>
        <w:tc>
          <w:tcPr>
            <w:tcW w:w="346" w:type="pct"/>
            <w:tcBorders>
              <w:top w:val="nil"/>
              <w:left w:val="single" w:sz="4" w:space="0" w:color="A6A6A6"/>
              <w:bottom w:val="single" w:sz="4" w:space="0" w:color="A6A6A6"/>
              <w:right w:val="single" w:sz="4" w:space="0" w:color="A6A6A6"/>
            </w:tcBorders>
            <w:shd w:val="clear" w:color="auto" w:fill="auto"/>
            <w:hideMark/>
          </w:tcPr>
          <w:p w14:paraId="4428971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5" w:history="1">
              <w:r w:rsidR="000B2EBD" w:rsidRPr="007A0FF1">
                <w:rPr>
                  <w:rFonts w:ascii="Arial" w:hAnsi="Arial" w:cs="Arial"/>
                  <w:b/>
                  <w:bCs/>
                  <w:color w:val="0000FF"/>
                  <w:sz w:val="14"/>
                  <w:szCs w:val="14"/>
                  <w:u w:val="single"/>
                </w:rPr>
                <w:t>R4-2320859</w:t>
              </w:r>
            </w:hyperlink>
          </w:p>
        </w:tc>
        <w:tc>
          <w:tcPr>
            <w:tcW w:w="690" w:type="pct"/>
            <w:tcBorders>
              <w:top w:val="nil"/>
              <w:left w:val="nil"/>
              <w:bottom w:val="single" w:sz="4" w:space="0" w:color="A6A6A6"/>
              <w:right w:val="single" w:sz="4" w:space="0" w:color="A6A6A6"/>
            </w:tcBorders>
            <w:shd w:val="clear" w:color="auto" w:fill="auto"/>
            <w:hideMark/>
          </w:tcPr>
          <w:p w14:paraId="64388B6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Corrections to NR Measurements with Autonomous Gaps for RedCap</w:t>
            </w:r>
          </w:p>
        </w:tc>
        <w:tc>
          <w:tcPr>
            <w:tcW w:w="439" w:type="pct"/>
            <w:tcBorders>
              <w:top w:val="nil"/>
              <w:left w:val="nil"/>
              <w:bottom w:val="single" w:sz="4" w:space="0" w:color="A6A6A6"/>
              <w:right w:val="single" w:sz="4" w:space="0" w:color="A6A6A6"/>
            </w:tcBorders>
            <w:shd w:val="clear" w:color="auto" w:fill="auto"/>
            <w:hideMark/>
          </w:tcPr>
          <w:p w14:paraId="684967B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631C4A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F60BA0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CCD64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E909BC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CB5FB0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C6B7F8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30824E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7"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A7D6B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891A0F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8"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5D9B6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3894</w:t>
            </w:r>
          </w:p>
        </w:tc>
        <w:tc>
          <w:tcPr>
            <w:tcW w:w="286" w:type="pct"/>
            <w:tcBorders>
              <w:top w:val="nil"/>
              <w:left w:val="nil"/>
              <w:bottom w:val="single" w:sz="4" w:space="0" w:color="A6A6A6"/>
              <w:right w:val="single" w:sz="4" w:space="0" w:color="A6A6A6"/>
            </w:tcBorders>
          </w:tcPr>
          <w:p w14:paraId="1674647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1778AC2"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FC1BAFC"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R4-2320860</w:t>
            </w:r>
          </w:p>
        </w:tc>
        <w:tc>
          <w:tcPr>
            <w:tcW w:w="690" w:type="pct"/>
            <w:tcBorders>
              <w:top w:val="nil"/>
              <w:left w:val="nil"/>
              <w:bottom w:val="single" w:sz="4" w:space="0" w:color="A6A6A6"/>
              <w:right w:val="single" w:sz="4" w:space="0" w:color="A6A6A6"/>
            </w:tcBorders>
            <w:shd w:val="clear" w:color="auto" w:fill="auto"/>
            <w:hideMark/>
          </w:tcPr>
          <w:p w14:paraId="562F29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Corrections to NR Measurements with Autonomous Gaps for RedCap</w:t>
            </w:r>
          </w:p>
        </w:tc>
        <w:tc>
          <w:tcPr>
            <w:tcW w:w="439" w:type="pct"/>
            <w:tcBorders>
              <w:top w:val="nil"/>
              <w:left w:val="nil"/>
              <w:bottom w:val="single" w:sz="4" w:space="0" w:color="A6A6A6"/>
              <w:right w:val="single" w:sz="4" w:space="0" w:color="A6A6A6"/>
            </w:tcBorders>
            <w:shd w:val="clear" w:color="auto" w:fill="auto"/>
            <w:hideMark/>
          </w:tcPr>
          <w:p w14:paraId="6A4B25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5FE583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2F97FB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8A4FF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CF9D6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07A3E3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54C053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19"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07094E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0"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A0D22C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4FD1E3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1"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D7CF4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3895</w:t>
            </w:r>
          </w:p>
        </w:tc>
        <w:tc>
          <w:tcPr>
            <w:tcW w:w="286" w:type="pct"/>
            <w:tcBorders>
              <w:top w:val="nil"/>
              <w:left w:val="nil"/>
              <w:bottom w:val="single" w:sz="4" w:space="0" w:color="A6A6A6"/>
              <w:right w:val="single" w:sz="4" w:space="0" w:color="A6A6A6"/>
            </w:tcBorders>
          </w:tcPr>
          <w:p w14:paraId="0655B7C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9E00369"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21302E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2" w:history="1">
              <w:r w:rsidR="000B2EBD" w:rsidRPr="007A0FF1">
                <w:rPr>
                  <w:rFonts w:ascii="Arial" w:hAnsi="Arial" w:cs="Arial"/>
                  <w:b/>
                  <w:bCs/>
                  <w:color w:val="0000FF"/>
                  <w:sz w:val="14"/>
                  <w:szCs w:val="14"/>
                  <w:u w:val="single"/>
                </w:rPr>
                <w:t>R4-2320874</w:t>
              </w:r>
            </w:hyperlink>
          </w:p>
        </w:tc>
        <w:tc>
          <w:tcPr>
            <w:tcW w:w="690" w:type="pct"/>
            <w:tcBorders>
              <w:top w:val="nil"/>
              <w:left w:val="nil"/>
              <w:bottom w:val="single" w:sz="4" w:space="0" w:color="A6A6A6"/>
              <w:right w:val="single" w:sz="4" w:space="0" w:color="A6A6A6"/>
            </w:tcBorders>
            <w:shd w:val="clear" w:color="auto" w:fill="auto"/>
            <w:hideMark/>
          </w:tcPr>
          <w:p w14:paraId="2E641E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DraftCR: L1-RSRP measurement for beam reporting accuracy</w:t>
            </w:r>
          </w:p>
        </w:tc>
        <w:tc>
          <w:tcPr>
            <w:tcW w:w="439" w:type="pct"/>
            <w:tcBorders>
              <w:top w:val="nil"/>
              <w:left w:val="nil"/>
              <w:bottom w:val="single" w:sz="4" w:space="0" w:color="A6A6A6"/>
              <w:right w:val="single" w:sz="4" w:space="0" w:color="A6A6A6"/>
            </w:tcBorders>
            <w:shd w:val="clear" w:color="auto" w:fill="auto"/>
            <w:hideMark/>
          </w:tcPr>
          <w:p w14:paraId="51FCB8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 Huawei, HiSilicon</w:t>
            </w:r>
          </w:p>
        </w:tc>
        <w:tc>
          <w:tcPr>
            <w:tcW w:w="211" w:type="pct"/>
            <w:tcBorders>
              <w:top w:val="nil"/>
              <w:left w:val="nil"/>
              <w:bottom w:val="single" w:sz="4" w:space="0" w:color="A6A6A6"/>
              <w:right w:val="single" w:sz="4" w:space="0" w:color="A6A6A6"/>
            </w:tcBorders>
            <w:shd w:val="clear" w:color="auto" w:fill="auto"/>
            <w:hideMark/>
          </w:tcPr>
          <w:p w14:paraId="672F435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382E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54AF4A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Current specification contains  placeholders for L1-RSRP measuremnet for beam reporting accuracy test cases. But the tests missing which are introduced in this CR.</w:t>
            </w:r>
          </w:p>
        </w:tc>
        <w:tc>
          <w:tcPr>
            <w:tcW w:w="243" w:type="pct"/>
            <w:tcBorders>
              <w:top w:val="nil"/>
              <w:left w:val="nil"/>
              <w:bottom w:val="single" w:sz="4" w:space="0" w:color="A6A6A6"/>
              <w:right w:val="single" w:sz="4" w:space="0" w:color="A6A6A6"/>
            </w:tcBorders>
            <w:shd w:val="clear" w:color="auto" w:fill="auto"/>
            <w:hideMark/>
          </w:tcPr>
          <w:p w14:paraId="379854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9FEF30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4BDE85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488716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4"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172939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39503A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5"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6B960C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3900</w:t>
            </w:r>
          </w:p>
        </w:tc>
        <w:tc>
          <w:tcPr>
            <w:tcW w:w="286" w:type="pct"/>
            <w:tcBorders>
              <w:top w:val="nil"/>
              <w:left w:val="nil"/>
              <w:bottom w:val="single" w:sz="4" w:space="0" w:color="A6A6A6"/>
              <w:right w:val="single" w:sz="4" w:space="0" w:color="A6A6A6"/>
            </w:tcBorders>
          </w:tcPr>
          <w:p w14:paraId="3D8C492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CB3FA62"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1EFB89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6" w:history="1">
              <w:r w:rsidR="000B2EBD" w:rsidRPr="007A0FF1">
                <w:rPr>
                  <w:rFonts w:ascii="Arial" w:hAnsi="Arial" w:cs="Arial"/>
                  <w:b/>
                  <w:bCs/>
                  <w:color w:val="0000FF"/>
                  <w:sz w:val="14"/>
                  <w:szCs w:val="14"/>
                  <w:u w:val="single"/>
                </w:rPr>
                <w:t>R4-2320875</w:t>
              </w:r>
            </w:hyperlink>
          </w:p>
        </w:tc>
        <w:tc>
          <w:tcPr>
            <w:tcW w:w="690" w:type="pct"/>
            <w:tcBorders>
              <w:top w:val="nil"/>
              <w:left w:val="nil"/>
              <w:bottom w:val="single" w:sz="4" w:space="0" w:color="A6A6A6"/>
              <w:right w:val="single" w:sz="4" w:space="0" w:color="A6A6A6"/>
            </w:tcBorders>
            <w:shd w:val="clear" w:color="auto" w:fill="auto"/>
            <w:hideMark/>
          </w:tcPr>
          <w:p w14:paraId="54899D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Editorial corrections to rel-17 RedCap test cases</w:t>
            </w:r>
          </w:p>
        </w:tc>
        <w:tc>
          <w:tcPr>
            <w:tcW w:w="439" w:type="pct"/>
            <w:tcBorders>
              <w:top w:val="nil"/>
              <w:left w:val="nil"/>
              <w:bottom w:val="single" w:sz="4" w:space="0" w:color="A6A6A6"/>
              <w:right w:val="single" w:sz="4" w:space="0" w:color="A6A6A6"/>
            </w:tcBorders>
            <w:shd w:val="clear" w:color="auto" w:fill="auto"/>
            <w:hideMark/>
          </w:tcPr>
          <w:p w14:paraId="3E5F87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71E90B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7C52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07AAC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Removal of squarebrackets in test cases. Similar changes were already made for Rel-17 spec at RAN4#108 meeting thus some values are without [ ] in Rel-17 spec but some are with [ ] in Rel-18 spec.</w:t>
            </w:r>
          </w:p>
        </w:tc>
        <w:tc>
          <w:tcPr>
            <w:tcW w:w="243" w:type="pct"/>
            <w:tcBorders>
              <w:top w:val="nil"/>
              <w:left w:val="nil"/>
              <w:bottom w:val="single" w:sz="4" w:space="0" w:color="A6A6A6"/>
              <w:right w:val="single" w:sz="4" w:space="0" w:color="A6A6A6"/>
            </w:tcBorders>
            <w:shd w:val="clear" w:color="auto" w:fill="auto"/>
            <w:hideMark/>
          </w:tcPr>
          <w:p w14:paraId="7D49C48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205A8F2"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E2EFD9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7"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BC3741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8"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449F9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4E8938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29"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96F8E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3901</w:t>
            </w:r>
          </w:p>
        </w:tc>
        <w:tc>
          <w:tcPr>
            <w:tcW w:w="286" w:type="pct"/>
            <w:tcBorders>
              <w:top w:val="nil"/>
              <w:left w:val="nil"/>
              <w:bottom w:val="single" w:sz="4" w:space="0" w:color="A6A6A6"/>
              <w:right w:val="single" w:sz="4" w:space="0" w:color="A6A6A6"/>
            </w:tcBorders>
          </w:tcPr>
          <w:p w14:paraId="789023A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E1A6840"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F99573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0" w:history="1">
              <w:r w:rsidR="000B2EBD" w:rsidRPr="007A0FF1">
                <w:rPr>
                  <w:rFonts w:ascii="Arial" w:hAnsi="Arial" w:cs="Arial"/>
                  <w:b/>
                  <w:bCs/>
                  <w:color w:val="0000FF"/>
                  <w:sz w:val="14"/>
                  <w:szCs w:val="14"/>
                  <w:u w:val="single"/>
                </w:rPr>
                <w:t>R4-2320876</w:t>
              </w:r>
            </w:hyperlink>
          </w:p>
        </w:tc>
        <w:tc>
          <w:tcPr>
            <w:tcW w:w="690" w:type="pct"/>
            <w:tcBorders>
              <w:top w:val="nil"/>
              <w:left w:val="nil"/>
              <w:bottom w:val="single" w:sz="4" w:space="0" w:color="A6A6A6"/>
              <w:right w:val="single" w:sz="4" w:space="0" w:color="A6A6A6"/>
            </w:tcBorders>
            <w:shd w:val="clear" w:color="auto" w:fill="auto"/>
            <w:hideMark/>
          </w:tcPr>
          <w:p w14:paraId="28B4D6F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requirements and parameters for RedCap testing</w:t>
            </w:r>
          </w:p>
        </w:tc>
        <w:tc>
          <w:tcPr>
            <w:tcW w:w="439" w:type="pct"/>
            <w:tcBorders>
              <w:top w:val="nil"/>
              <w:left w:val="nil"/>
              <w:bottom w:val="single" w:sz="4" w:space="0" w:color="A6A6A6"/>
              <w:right w:val="single" w:sz="4" w:space="0" w:color="A6A6A6"/>
            </w:tcBorders>
            <w:shd w:val="clear" w:color="auto" w:fill="auto"/>
            <w:hideMark/>
          </w:tcPr>
          <w:p w14:paraId="3CA79B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50DC1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BC350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EEBF5D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requirements and parameters for RedCap testing</w:t>
            </w:r>
          </w:p>
        </w:tc>
        <w:tc>
          <w:tcPr>
            <w:tcW w:w="243" w:type="pct"/>
            <w:tcBorders>
              <w:top w:val="nil"/>
              <w:left w:val="nil"/>
              <w:bottom w:val="single" w:sz="4" w:space="0" w:color="A6A6A6"/>
              <w:right w:val="single" w:sz="4" w:space="0" w:color="A6A6A6"/>
            </w:tcBorders>
            <w:shd w:val="clear" w:color="auto" w:fill="auto"/>
            <w:hideMark/>
          </w:tcPr>
          <w:p w14:paraId="0D43BD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AD478B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4282D9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1"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469F8B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2"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07725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5E4839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3"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5A9A323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3902</w:t>
            </w:r>
          </w:p>
        </w:tc>
        <w:tc>
          <w:tcPr>
            <w:tcW w:w="286" w:type="pct"/>
            <w:tcBorders>
              <w:top w:val="nil"/>
              <w:left w:val="nil"/>
              <w:bottom w:val="single" w:sz="4" w:space="0" w:color="A6A6A6"/>
              <w:right w:val="single" w:sz="4" w:space="0" w:color="A6A6A6"/>
            </w:tcBorders>
          </w:tcPr>
          <w:p w14:paraId="1209D41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A5FE76E"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61E165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4" w:history="1">
              <w:r w:rsidR="000B2EBD" w:rsidRPr="007A0FF1">
                <w:rPr>
                  <w:rFonts w:ascii="Arial" w:hAnsi="Arial" w:cs="Arial"/>
                  <w:b/>
                  <w:bCs/>
                  <w:color w:val="0000FF"/>
                  <w:sz w:val="14"/>
                  <w:szCs w:val="14"/>
                  <w:u w:val="single"/>
                </w:rPr>
                <w:t>R4-2320877</w:t>
              </w:r>
            </w:hyperlink>
          </w:p>
        </w:tc>
        <w:tc>
          <w:tcPr>
            <w:tcW w:w="690" w:type="pct"/>
            <w:tcBorders>
              <w:top w:val="nil"/>
              <w:left w:val="nil"/>
              <w:bottom w:val="single" w:sz="4" w:space="0" w:color="A6A6A6"/>
              <w:right w:val="single" w:sz="4" w:space="0" w:color="A6A6A6"/>
            </w:tcBorders>
            <w:shd w:val="clear" w:color="auto" w:fill="auto"/>
            <w:hideMark/>
          </w:tcPr>
          <w:p w14:paraId="7B4B350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relaxed RLM/BFD requirements</w:t>
            </w:r>
          </w:p>
        </w:tc>
        <w:tc>
          <w:tcPr>
            <w:tcW w:w="439" w:type="pct"/>
            <w:tcBorders>
              <w:top w:val="nil"/>
              <w:left w:val="nil"/>
              <w:bottom w:val="single" w:sz="4" w:space="0" w:color="A6A6A6"/>
              <w:right w:val="single" w:sz="4" w:space="0" w:color="A6A6A6"/>
            </w:tcBorders>
            <w:shd w:val="clear" w:color="auto" w:fill="auto"/>
            <w:hideMark/>
          </w:tcPr>
          <w:p w14:paraId="0F3E6DD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6907B2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76283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96B79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contains corrections to relaxed RLM/BFD requirements.</w:t>
            </w:r>
          </w:p>
        </w:tc>
        <w:tc>
          <w:tcPr>
            <w:tcW w:w="243" w:type="pct"/>
            <w:tcBorders>
              <w:top w:val="nil"/>
              <w:left w:val="nil"/>
              <w:bottom w:val="single" w:sz="4" w:space="0" w:color="A6A6A6"/>
              <w:right w:val="single" w:sz="4" w:space="0" w:color="A6A6A6"/>
            </w:tcBorders>
            <w:shd w:val="clear" w:color="auto" w:fill="auto"/>
            <w:hideMark/>
          </w:tcPr>
          <w:p w14:paraId="3B0E02C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38CE62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F6654E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5"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3D45A5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6"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499B0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702541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7" w:history="1">
              <w:r w:rsidR="000B2EBD"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0F60802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3903</w:t>
            </w:r>
          </w:p>
        </w:tc>
        <w:tc>
          <w:tcPr>
            <w:tcW w:w="286" w:type="pct"/>
            <w:tcBorders>
              <w:top w:val="nil"/>
              <w:left w:val="nil"/>
              <w:bottom w:val="single" w:sz="4" w:space="0" w:color="A6A6A6"/>
              <w:right w:val="single" w:sz="4" w:space="0" w:color="A6A6A6"/>
            </w:tcBorders>
          </w:tcPr>
          <w:p w14:paraId="748FC40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9C268AB"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C3E4B4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8" w:history="1">
              <w:r w:rsidR="000B2EBD" w:rsidRPr="007A0FF1">
                <w:rPr>
                  <w:rFonts w:ascii="Arial" w:hAnsi="Arial" w:cs="Arial"/>
                  <w:b/>
                  <w:bCs/>
                  <w:color w:val="0000FF"/>
                  <w:sz w:val="14"/>
                  <w:szCs w:val="14"/>
                  <w:u w:val="single"/>
                </w:rPr>
                <w:t>R4-2320889</w:t>
              </w:r>
            </w:hyperlink>
          </w:p>
        </w:tc>
        <w:tc>
          <w:tcPr>
            <w:tcW w:w="690" w:type="pct"/>
            <w:tcBorders>
              <w:top w:val="nil"/>
              <w:left w:val="nil"/>
              <w:bottom w:val="single" w:sz="4" w:space="0" w:color="A6A6A6"/>
              <w:right w:val="single" w:sz="4" w:space="0" w:color="A6A6A6"/>
            </w:tcBorders>
            <w:shd w:val="clear" w:color="auto" w:fill="auto"/>
            <w:hideMark/>
          </w:tcPr>
          <w:p w14:paraId="5CDB38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to 38.133 on Measurement Req. For NTN</w:t>
            </w:r>
          </w:p>
        </w:tc>
        <w:tc>
          <w:tcPr>
            <w:tcW w:w="439" w:type="pct"/>
            <w:tcBorders>
              <w:top w:val="nil"/>
              <w:left w:val="nil"/>
              <w:bottom w:val="single" w:sz="4" w:space="0" w:color="A6A6A6"/>
              <w:right w:val="single" w:sz="4" w:space="0" w:color="A6A6A6"/>
            </w:tcBorders>
            <w:shd w:val="clear" w:color="auto" w:fill="auto"/>
            <w:hideMark/>
          </w:tcPr>
          <w:p w14:paraId="6101AF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18B783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34F78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AD715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86801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91D527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4F1290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39"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2C0835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0"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E7B22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4F2106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1" w:history="1">
              <w:r w:rsidR="000B2EBD"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56BE64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3904</w:t>
            </w:r>
          </w:p>
        </w:tc>
        <w:tc>
          <w:tcPr>
            <w:tcW w:w="286" w:type="pct"/>
            <w:tcBorders>
              <w:top w:val="nil"/>
              <w:left w:val="nil"/>
              <w:bottom w:val="single" w:sz="4" w:space="0" w:color="A6A6A6"/>
              <w:right w:val="single" w:sz="4" w:space="0" w:color="A6A6A6"/>
            </w:tcBorders>
          </w:tcPr>
          <w:p w14:paraId="2BB6400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DF462B0" w14:textId="77777777" w:rsidTr="009D1633">
        <w:trPr>
          <w:trHeight w:val="3200"/>
        </w:trPr>
        <w:tc>
          <w:tcPr>
            <w:tcW w:w="346" w:type="pct"/>
            <w:tcBorders>
              <w:top w:val="nil"/>
              <w:left w:val="single" w:sz="4" w:space="0" w:color="A6A6A6"/>
              <w:bottom w:val="single" w:sz="4" w:space="0" w:color="A6A6A6"/>
              <w:right w:val="single" w:sz="4" w:space="0" w:color="A6A6A6"/>
            </w:tcBorders>
            <w:shd w:val="clear" w:color="auto" w:fill="auto"/>
            <w:hideMark/>
          </w:tcPr>
          <w:p w14:paraId="023616B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2" w:history="1">
              <w:r w:rsidR="000B2EBD" w:rsidRPr="007A0FF1">
                <w:rPr>
                  <w:rFonts w:ascii="Arial" w:hAnsi="Arial" w:cs="Arial"/>
                  <w:b/>
                  <w:bCs/>
                  <w:color w:val="0000FF"/>
                  <w:sz w:val="14"/>
                  <w:szCs w:val="14"/>
                  <w:u w:val="single"/>
                </w:rPr>
                <w:t>R4-2320895</w:t>
              </w:r>
            </w:hyperlink>
          </w:p>
        </w:tc>
        <w:tc>
          <w:tcPr>
            <w:tcW w:w="690" w:type="pct"/>
            <w:tcBorders>
              <w:top w:val="nil"/>
              <w:left w:val="nil"/>
              <w:bottom w:val="single" w:sz="4" w:space="0" w:color="A6A6A6"/>
              <w:right w:val="single" w:sz="4" w:space="0" w:color="A6A6A6"/>
            </w:tcBorders>
            <w:shd w:val="clear" w:color="auto" w:fill="auto"/>
            <w:hideMark/>
          </w:tcPr>
          <w:p w14:paraId="7012B6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redCap HO test cases update</w:t>
            </w:r>
          </w:p>
        </w:tc>
        <w:tc>
          <w:tcPr>
            <w:tcW w:w="439" w:type="pct"/>
            <w:tcBorders>
              <w:top w:val="nil"/>
              <w:left w:val="nil"/>
              <w:bottom w:val="single" w:sz="4" w:space="0" w:color="A6A6A6"/>
              <w:right w:val="single" w:sz="4" w:space="0" w:color="A6A6A6"/>
            </w:tcBorders>
            <w:shd w:val="clear" w:color="auto" w:fill="auto"/>
            <w:hideMark/>
          </w:tcPr>
          <w:p w14:paraId="18F64A1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3B8607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DA0E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B76470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 Cell SNR configuration during T3 period</w:t>
            </w:r>
          </w:p>
        </w:tc>
        <w:tc>
          <w:tcPr>
            <w:tcW w:w="243" w:type="pct"/>
            <w:tcBorders>
              <w:top w:val="nil"/>
              <w:left w:val="nil"/>
              <w:bottom w:val="single" w:sz="4" w:space="0" w:color="A6A6A6"/>
              <w:right w:val="single" w:sz="4" w:space="0" w:color="A6A6A6"/>
            </w:tcBorders>
            <w:shd w:val="clear" w:color="auto" w:fill="auto"/>
            <w:hideMark/>
          </w:tcPr>
          <w:p w14:paraId="5390BE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72ECDD9A"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03FE5DF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067EB3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4"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DB70A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211035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5"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51BA862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3906</w:t>
            </w:r>
          </w:p>
        </w:tc>
        <w:tc>
          <w:tcPr>
            <w:tcW w:w="286" w:type="pct"/>
            <w:tcBorders>
              <w:top w:val="nil"/>
              <w:left w:val="nil"/>
              <w:bottom w:val="single" w:sz="4" w:space="0" w:color="A6A6A6"/>
              <w:right w:val="single" w:sz="4" w:space="0" w:color="A6A6A6"/>
            </w:tcBorders>
          </w:tcPr>
          <w:p w14:paraId="05627A2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3D7204B"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137AC8D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6" w:history="1">
              <w:r w:rsidR="000B2EBD" w:rsidRPr="007A0FF1">
                <w:rPr>
                  <w:rFonts w:ascii="Arial" w:hAnsi="Arial" w:cs="Arial"/>
                  <w:b/>
                  <w:bCs/>
                  <w:color w:val="0000FF"/>
                  <w:sz w:val="14"/>
                  <w:szCs w:val="14"/>
                  <w:u w:val="single"/>
                </w:rPr>
                <w:t>R4-2320934</w:t>
              </w:r>
            </w:hyperlink>
          </w:p>
        </w:tc>
        <w:tc>
          <w:tcPr>
            <w:tcW w:w="690" w:type="pct"/>
            <w:tcBorders>
              <w:top w:val="nil"/>
              <w:left w:val="nil"/>
              <w:bottom w:val="single" w:sz="4" w:space="0" w:color="A6A6A6"/>
              <w:right w:val="single" w:sz="4" w:space="0" w:color="A6A6A6"/>
            </w:tcBorders>
            <w:shd w:val="clear" w:color="auto" w:fill="auto"/>
            <w:hideMark/>
          </w:tcPr>
          <w:p w14:paraId="68779DD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Formal CR to Rel-17 TS 38.133: on RedCap Perf maintenance in TS 38.133</w:t>
            </w:r>
          </w:p>
        </w:tc>
        <w:tc>
          <w:tcPr>
            <w:tcW w:w="439" w:type="pct"/>
            <w:tcBorders>
              <w:top w:val="nil"/>
              <w:left w:val="nil"/>
              <w:bottom w:val="single" w:sz="4" w:space="0" w:color="A6A6A6"/>
              <w:right w:val="single" w:sz="4" w:space="0" w:color="A6A6A6"/>
            </w:tcBorders>
            <w:shd w:val="clear" w:color="auto" w:fill="auto"/>
            <w:hideMark/>
          </w:tcPr>
          <w:p w14:paraId="4FEF5B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211" w:type="pct"/>
            <w:tcBorders>
              <w:top w:val="nil"/>
              <w:left w:val="nil"/>
              <w:bottom w:val="single" w:sz="4" w:space="0" w:color="A6A6A6"/>
              <w:right w:val="single" w:sz="4" w:space="0" w:color="A6A6A6"/>
            </w:tcBorders>
            <w:shd w:val="clear" w:color="auto" w:fill="auto"/>
            <w:hideMark/>
          </w:tcPr>
          <w:p w14:paraId="2C8618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F7571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787FF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770D02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DED56F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52DCE1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7"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948476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8"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4E949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4B7E3C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49"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2DAAAB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3908</w:t>
            </w:r>
          </w:p>
        </w:tc>
        <w:tc>
          <w:tcPr>
            <w:tcW w:w="286" w:type="pct"/>
            <w:tcBorders>
              <w:top w:val="nil"/>
              <w:left w:val="nil"/>
              <w:bottom w:val="single" w:sz="4" w:space="0" w:color="A6A6A6"/>
              <w:right w:val="single" w:sz="4" w:space="0" w:color="A6A6A6"/>
            </w:tcBorders>
          </w:tcPr>
          <w:p w14:paraId="1EEA0BE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E57EBB4"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3EFE976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0" w:history="1">
              <w:r w:rsidR="000B2EBD" w:rsidRPr="007A0FF1">
                <w:rPr>
                  <w:rFonts w:ascii="Arial" w:hAnsi="Arial" w:cs="Arial"/>
                  <w:b/>
                  <w:bCs/>
                  <w:color w:val="0000FF"/>
                  <w:sz w:val="14"/>
                  <w:szCs w:val="14"/>
                  <w:u w:val="single"/>
                </w:rPr>
                <w:t>R4-2320935</w:t>
              </w:r>
            </w:hyperlink>
          </w:p>
        </w:tc>
        <w:tc>
          <w:tcPr>
            <w:tcW w:w="690" w:type="pct"/>
            <w:tcBorders>
              <w:top w:val="nil"/>
              <w:left w:val="nil"/>
              <w:bottom w:val="single" w:sz="4" w:space="0" w:color="A6A6A6"/>
              <w:right w:val="single" w:sz="4" w:space="0" w:color="A6A6A6"/>
            </w:tcBorders>
            <w:shd w:val="clear" w:color="auto" w:fill="auto"/>
            <w:hideMark/>
          </w:tcPr>
          <w:p w14:paraId="4802AF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Formal CR to Rel-18 TS 38.133: on RedCap Perf maintenance in TS 38.133</w:t>
            </w:r>
          </w:p>
        </w:tc>
        <w:tc>
          <w:tcPr>
            <w:tcW w:w="439" w:type="pct"/>
            <w:tcBorders>
              <w:top w:val="nil"/>
              <w:left w:val="nil"/>
              <w:bottom w:val="single" w:sz="4" w:space="0" w:color="A6A6A6"/>
              <w:right w:val="single" w:sz="4" w:space="0" w:color="A6A6A6"/>
            </w:tcBorders>
            <w:shd w:val="clear" w:color="auto" w:fill="auto"/>
            <w:hideMark/>
          </w:tcPr>
          <w:p w14:paraId="2A0E93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211" w:type="pct"/>
            <w:tcBorders>
              <w:top w:val="nil"/>
              <w:left w:val="nil"/>
              <w:bottom w:val="single" w:sz="4" w:space="0" w:color="A6A6A6"/>
              <w:right w:val="single" w:sz="4" w:space="0" w:color="A6A6A6"/>
            </w:tcBorders>
            <w:shd w:val="clear" w:color="auto" w:fill="auto"/>
            <w:hideMark/>
          </w:tcPr>
          <w:p w14:paraId="0C3979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EDC4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39B0E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E9948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96E41BD"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5DCC4C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1"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175ED5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2"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41E334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35A16E5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3"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D125B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3909</w:t>
            </w:r>
          </w:p>
        </w:tc>
        <w:tc>
          <w:tcPr>
            <w:tcW w:w="286" w:type="pct"/>
            <w:tcBorders>
              <w:top w:val="nil"/>
              <w:left w:val="nil"/>
              <w:bottom w:val="single" w:sz="4" w:space="0" w:color="A6A6A6"/>
              <w:right w:val="single" w:sz="4" w:space="0" w:color="A6A6A6"/>
            </w:tcBorders>
          </w:tcPr>
          <w:p w14:paraId="417E88E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C1D5739"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DFA18A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4" w:history="1">
              <w:r w:rsidR="000B2EBD" w:rsidRPr="007A0FF1">
                <w:rPr>
                  <w:rFonts w:ascii="Arial" w:hAnsi="Arial" w:cs="Arial"/>
                  <w:b/>
                  <w:bCs/>
                  <w:color w:val="0000FF"/>
                  <w:sz w:val="14"/>
                  <w:szCs w:val="14"/>
                  <w:u w:val="single"/>
                </w:rPr>
                <w:t>R4-2320939</w:t>
              </w:r>
            </w:hyperlink>
          </w:p>
        </w:tc>
        <w:tc>
          <w:tcPr>
            <w:tcW w:w="690" w:type="pct"/>
            <w:tcBorders>
              <w:top w:val="nil"/>
              <w:left w:val="nil"/>
              <w:bottom w:val="single" w:sz="4" w:space="0" w:color="A6A6A6"/>
              <w:right w:val="single" w:sz="4" w:space="0" w:color="A6A6A6"/>
            </w:tcBorders>
            <w:shd w:val="clear" w:color="auto" w:fill="auto"/>
            <w:hideMark/>
          </w:tcPr>
          <w:p w14:paraId="7E919F3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RLM and BFD test cases in FR2 RedCap – R17</w:t>
            </w:r>
          </w:p>
        </w:tc>
        <w:tc>
          <w:tcPr>
            <w:tcW w:w="439" w:type="pct"/>
            <w:tcBorders>
              <w:top w:val="nil"/>
              <w:left w:val="nil"/>
              <w:bottom w:val="single" w:sz="4" w:space="0" w:color="A6A6A6"/>
              <w:right w:val="single" w:sz="4" w:space="0" w:color="A6A6A6"/>
            </w:tcBorders>
            <w:shd w:val="clear" w:color="auto" w:fill="auto"/>
            <w:hideMark/>
          </w:tcPr>
          <w:p w14:paraId="33957F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094B59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AB776C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B55649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The CR coversheet release is not Rel-17 on coversheet.</w:t>
            </w:r>
          </w:p>
        </w:tc>
        <w:tc>
          <w:tcPr>
            <w:tcW w:w="243" w:type="pct"/>
            <w:tcBorders>
              <w:top w:val="nil"/>
              <w:left w:val="nil"/>
              <w:bottom w:val="single" w:sz="4" w:space="0" w:color="A6A6A6"/>
              <w:right w:val="single" w:sz="4" w:space="0" w:color="A6A6A6"/>
            </w:tcBorders>
            <w:shd w:val="clear" w:color="auto" w:fill="auto"/>
            <w:hideMark/>
          </w:tcPr>
          <w:p w14:paraId="760212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489C44BE"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2E060D9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5"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944D25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6"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04553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EA3382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7" w:history="1">
              <w:r w:rsidR="000B2EBD" w:rsidRPr="007A0FF1">
                <w:rPr>
                  <w:rFonts w:ascii="Arial" w:hAnsi="Arial" w:cs="Arial"/>
                  <w:b/>
                  <w:bCs/>
                  <w:color w:val="0000FF"/>
                  <w:sz w:val="14"/>
                  <w:szCs w:val="14"/>
                  <w:u w:val="single"/>
                </w:rPr>
                <w:t>NR_redcap</w:t>
              </w:r>
            </w:hyperlink>
          </w:p>
        </w:tc>
        <w:tc>
          <w:tcPr>
            <w:tcW w:w="248" w:type="pct"/>
            <w:tcBorders>
              <w:top w:val="nil"/>
              <w:left w:val="nil"/>
              <w:bottom w:val="single" w:sz="4" w:space="0" w:color="A6A6A6"/>
              <w:right w:val="single" w:sz="4" w:space="0" w:color="A6A6A6"/>
            </w:tcBorders>
            <w:shd w:val="clear" w:color="000000" w:fill="BFBFBF"/>
            <w:hideMark/>
          </w:tcPr>
          <w:p w14:paraId="76AE8B5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3913</w:t>
            </w:r>
          </w:p>
        </w:tc>
        <w:tc>
          <w:tcPr>
            <w:tcW w:w="286" w:type="pct"/>
            <w:tcBorders>
              <w:top w:val="nil"/>
              <w:left w:val="nil"/>
              <w:bottom w:val="single" w:sz="4" w:space="0" w:color="A6A6A6"/>
              <w:right w:val="single" w:sz="4" w:space="0" w:color="A6A6A6"/>
            </w:tcBorders>
          </w:tcPr>
          <w:p w14:paraId="338FBB9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55B01DE"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CA7E05F"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R4-2320940</w:t>
            </w:r>
          </w:p>
        </w:tc>
        <w:tc>
          <w:tcPr>
            <w:tcW w:w="690" w:type="pct"/>
            <w:tcBorders>
              <w:top w:val="nil"/>
              <w:left w:val="nil"/>
              <w:bottom w:val="single" w:sz="4" w:space="0" w:color="A6A6A6"/>
              <w:right w:val="single" w:sz="4" w:space="0" w:color="A6A6A6"/>
            </w:tcBorders>
            <w:shd w:val="clear" w:color="auto" w:fill="auto"/>
            <w:hideMark/>
          </w:tcPr>
          <w:p w14:paraId="4F57A55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RLM and BFD test cases in FR2 RedCap – R18</w:t>
            </w:r>
          </w:p>
        </w:tc>
        <w:tc>
          <w:tcPr>
            <w:tcW w:w="439" w:type="pct"/>
            <w:tcBorders>
              <w:top w:val="nil"/>
              <w:left w:val="nil"/>
              <w:bottom w:val="single" w:sz="4" w:space="0" w:color="A6A6A6"/>
              <w:right w:val="single" w:sz="4" w:space="0" w:color="A6A6A6"/>
            </w:tcBorders>
            <w:shd w:val="clear" w:color="auto" w:fill="auto"/>
            <w:hideMark/>
          </w:tcPr>
          <w:p w14:paraId="706E7B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598204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BFC1E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22800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3AEFF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3B863DD7" w14:textId="77777777" w:rsidR="000B2EBD" w:rsidRPr="007A0FF1" w:rsidRDefault="000B2EBD" w:rsidP="007A0FF1">
            <w:pPr>
              <w:overflowPunct/>
              <w:autoSpaceDE/>
              <w:autoSpaceDN/>
              <w:adjustRightInd/>
              <w:spacing w:after="0"/>
              <w:textAlignment w:val="auto"/>
              <w:rPr>
                <w:rFonts w:ascii="Arial" w:hAnsi="Arial" w:cs="Arial"/>
                <w:color w:val="9C0006"/>
                <w:sz w:val="14"/>
                <w:szCs w:val="14"/>
              </w:rPr>
            </w:pPr>
            <w:r w:rsidRPr="007A0FF1">
              <w:rPr>
                <w:rFonts w:ascii="Arial" w:hAnsi="Arial" w:cs="Arial"/>
                <w:color w:val="9C0006"/>
                <w:sz w:val="14"/>
                <w:szCs w:val="14"/>
              </w:rPr>
              <w:t>withdrawn</w:t>
            </w:r>
          </w:p>
        </w:tc>
        <w:tc>
          <w:tcPr>
            <w:tcW w:w="249" w:type="pct"/>
            <w:tcBorders>
              <w:top w:val="nil"/>
              <w:left w:val="nil"/>
              <w:bottom w:val="single" w:sz="4" w:space="0" w:color="A6A6A6"/>
              <w:right w:val="single" w:sz="4" w:space="0" w:color="A6A6A6"/>
            </w:tcBorders>
            <w:shd w:val="clear" w:color="auto" w:fill="auto"/>
            <w:hideMark/>
          </w:tcPr>
          <w:p w14:paraId="27FF326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8"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43D765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59"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4F157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9B0BB3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0"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C0AE4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3914</w:t>
            </w:r>
          </w:p>
        </w:tc>
        <w:tc>
          <w:tcPr>
            <w:tcW w:w="286" w:type="pct"/>
            <w:tcBorders>
              <w:top w:val="nil"/>
              <w:left w:val="nil"/>
              <w:bottom w:val="single" w:sz="4" w:space="0" w:color="A6A6A6"/>
              <w:right w:val="single" w:sz="4" w:space="0" w:color="A6A6A6"/>
            </w:tcBorders>
          </w:tcPr>
          <w:p w14:paraId="215C19E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4B89641"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F63960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1" w:history="1">
              <w:r w:rsidR="000B2EBD" w:rsidRPr="007A0FF1">
                <w:rPr>
                  <w:rFonts w:ascii="Arial" w:hAnsi="Arial" w:cs="Arial"/>
                  <w:b/>
                  <w:bCs/>
                  <w:color w:val="0000FF"/>
                  <w:sz w:val="14"/>
                  <w:szCs w:val="14"/>
                  <w:u w:val="single"/>
                </w:rPr>
                <w:t>R4-2320941</w:t>
              </w:r>
            </w:hyperlink>
          </w:p>
        </w:tc>
        <w:tc>
          <w:tcPr>
            <w:tcW w:w="690" w:type="pct"/>
            <w:tcBorders>
              <w:top w:val="nil"/>
              <w:left w:val="nil"/>
              <w:bottom w:val="single" w:sz="4" w:space="0" w:color="A6A6A6"/>
              <w:right w:val="single" w:sz="4" w:space="0" w:color="A6A6A6"/>
            </w:tcBorders>
            <w:shd w:val="clear" w:color="auto" w:fill="auto"/>
            <w:hideMark/>
          </w:tcPr>
          <w:p w14:paraId="5A7ECE4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High priority search with eDRX in IDLE mode – R17</w:t>
            </w:r>
          </w:p>
        </w:tc>
        <w:tc>
          <w:tcPr>
            <w:tcW w:w="439" w:type="pct"/>
            <w:tcBorders>
              <w:top w:val="nil"/>
              <w:left w:val="nil"/>
              <w:bottom w:val="single" w:sz="4" w:space="0" w:color="A6A6A6"/>
              <w:right w:val="single" w:sz="4" w:space="0" w:color="A6A6A6"/>
            </w:tcBorders>
            <w:shd w:val="clear" w:color="auto" w:fill="auto"/>
            <w:hideMark/>
          </w:tcPr>
          <w:p w14:paraId="4DBD385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6F2634D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7C53B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48398A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The CR coversheet does not have Rel-17 as release. </w:t>
            </w:r>
          </w:p>
        </w:tc>
        <w:tc>
          <w:tcPr>
            <w:tcW w:w="243" w:type="pct"/>
            <w:tcBorders>
              <w:top w:val="nil"/>
              <w:left w:val="nil"/>
              <w:bottom w:val="single" w:sz="4" w:space="0" w:color="A6A6A6"/>
              <w:right w:val="single" w:sz="4" w:space="0" w:color="A6A6A6"/>
            </w:tcBorders>
            <w:shd w:val="clear" w:color="auto" w:fill="auto"/>
            <w:hideMark/>
          </w:tcPr>
          <w:p w14:paraId="57853E0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2DA86A55"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3103FAA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2"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0B4706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3"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547EF3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3AFD5E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4" w:history="1">
              <w:r w:rsidR="000B2EBD" w:rsidRPr="007A0FF1">
                <w:rPr>
                  <w:rFonts w:ascii="Arial" w:hAnsi="Arial" w:cs="Arial"/>
                  <w:b/>
                  <w:bCs/>
                  <w:color w:val="0000FF"/>
                  <w:sz w:val="14"/>
                  <w:szCs w:val="14"/>
                  <w:u w:val="single"/>
                </w:rPr>
                <w:t>NR_redcap</w:t>
              </w:r>
            </w:hyperlink>
          </w:p>
        </w:tc>
        <w:tc>
          <w:tcPr>
            <w:tcW w:w="248" w:type="pct"/>
            <w:tcBorders>
              <w:top w:val="nil"/>
              <w:left w:val="nil"/>
              <w:bottom w:val="single" w:sz="4" w:space="0" w:color="A6A6A6"/>
              <w:right w:val="single" w:sz="4" w:space="0" w:color="A6A6A6"/>
            </w:tcBorders>
            <w:shd w:val="clear" w:color="000000" w:fill="BFBFBF"/>
            <w:hideMark/>
          </w:tcPr>
          <w:p w14:paraId="1BAD35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3915</w:t>
            </w:r>
          </w:p>
        </w:tc>
        <w:tc>
          <w:tcPr>
            <w:tcW w:w="286" w:type="pct"/>
            <w:tcBorders>
              <w:top w:val="nil"/>
              <w:left w:val="nil"/>
              <w:bottom w:val="single" w:sz="4" w:space="0" w:color="A6A6A6"/>
              <w:right w:val="single" w:sz="4" w:space="0" w:color="A6A6A6"/>
            </w:tcBorders>
          </w:tcPr>
          <w:p w14:paraId="6678008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966D461" w14:textId="77777777" w:rsidTr="009D1633">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58690E55"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R4-2320942</w:t>
            </w:r>
          </w:p>
        </w:tc>
        <w:tc>
          <w:tcPr>
            <w:tcW w:w="690" w:type="pct"/>
            <w:tcBorders>
              <w:top w:val="nil"/>
              <w:left w:val="nil"/>
              <w:bottom w:val="single" w:sz="4" w:space="0" w:color="A6A6A6"/>
              <w:right w:val="single" w:sz="4" w:space="0" w:color="A6A6A6"/>
            </w:tcBorders>
            <w:shd w:val="clear" w:color="auto" w:fill="auto"/>
            <w:hideMark/>
          </w:tcPr>
          <w:p w14:paraId="5157C1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High priority search with eDRX in IDLE mode – R17</w:t>
            </w:r>
          </w:p>
        </w:tc>
        <w:tc>
          <w:tcPr>
            <w:tcW w:w="439" w:type="pct"/>
            <w:tcBorders>
              <w:top w:val="nil"/>
              <w:left w:val="nil"/>
              <w:bottom w:val="single" w:sz="4" w:space="0" w:color="A6A6A6"/>
              <w:right w:val="single" w:sz="4" w:space="0" w:color="A6A6A6"/>
            </w:tcBorders>
            <w:shd w:val="clear" w:color="auto" w:fill="auto"/>
            <w:hideMark/>
          </w:tcPr>
          <w:p w14:paraId="2E97BD5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0E4783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89092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D4B2D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81511E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7B5C9039" w14:textId="77777777" w:rsidR="000B2EBD" w:rsidRPr="007A0FF1" w:rsidRDefault="000B2EBD" w:rsidP="007A0FF1">
            <w:pPr>
              <w:overflowPunct/>
              <w:autoSpaceDE/>
              <w:autoSpaceDN/>
              <w:adjustRightInd/>
              <w:spacing w:after="0"/>
              <w:textAlignment w:val="auto"/>
              <w:rPr>
                <w:rFonts w:ascii="Arial" w:hAnsi="Arial" w:cs="Arial"/>
                <w:color w:val="9C0006"/>
                <w:sz w:val="14"/>
                <w:szCs w:val="14"/>
              </w:rPr>
            </w:pPr>
            <w:r w:rsidRPr="007A0FF1">
              <w:rPr>
                <w:rFonts w:ascii="Arial" w:hAnsi="Arial" w:cs="Arial"/>
                <w:color w:val="9C0006"/>
                <w:sz w:val="14"/>
                <w:szCs w:val="14"/>
              </w:rPr>
              <w:t>withdrawn</w:t>
            </w:r>
          </w:p>
        </w:tc>
        <w:tc>
          <w:tcPr>
            <w:tcW w:w="249" w:type="pct"/>
            <w:tcBorders>
              <w:top w:val="nil"/>
              <w:left w:val="nil"/>
              <w:bottom w:val="single" w:sz="4" w:space="0" w:color="A6A6A6"/>
              <w:right w:val="single" w:sz="4" w:space="0" w:color="A6A6A6"/>
            </w:tcBorders>
            <w:shd w:val="clear" w:color="auto" w:fill="auto"/>
            <w:hideMark/>
          </w:tcPr>
          <w:p w14:paraId="2915DB9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5"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695CD2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6"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BEC2B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E5A5BF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7" w:history="1">
              <w:r w:rsidR="000B2EBD"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B87585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3916</w:t>
            </w:r>
          </w:p>
        </w:tc>
        <w:tc>
          <w:tcPr>
            <w:tcW w:w="286" w:type="pct"/>
            <w:tcBorders>
              <w:top w:val="nil"/>
              <w:left w:val="nil"/>
              <w:bottom w:val="single" w:sz="4" w:space="0" w:color="A6A6A6"/>
              <w:right w:val="single" w:sz="4" w:space="0" w:color="A6A6A6"/>
            </w:tcBorders>
          </w:tcPr>
          <w:p w14:paraId="63A26E1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337D99E"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8EE6D8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8" w:history="1">
              <w:r w:rsidR="000B2EBD" w:rsidRPr="007A0FF1">
                <w:rPr>
                  <w:rFonts w:ascii="Arial" w:hAnsi="Arial" w:cs="Arial"/>
                  <w:b/>
                  <w:bCs/>
                  <w:color w:val="0000FF"/>
                  <w:sz w:val="14"/>
                  <w:szCs w:val="14"/>
                  <w:u w:val="single"/>
                </w:rPr>
                <w:t>R4-2320943</w:t>
              </w:r>
            </w:hyperlink>
          </w:p>
        </w:tc>
        <w:tc>
          <w:tcPr>
            <w:tcW w:w="690" w:type="pct"/>
            <w:tcBorders>
              <w:top w:val="nil"/>
              <w:left w:val="nil"/>
              <w:bottom w:val="single" w:sz="4" w:space="0" w:color="A6A6A6"/>
              <w:right w:val="single" w:sz="4" w:space="0" w:color="A6A6A6"/>
            </w:tcBorders>
            <w:shd w:val="clear" w:color="auto" w:fill="auto"/>
            <w:hideMark/>
          </w:tcPr>
          <w:p w14:paraId="5DEC70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RedCap clauses (R17)</w:t>
            </w:r>
          </w:p>
        </w:tc>
        <w:tc>
          <w:tcPr>
            <w:tcW w:w="439" w:type="pct"/>
            <w:tcBorders>
              <w:top w:val="nil"/>
              <w:left w:val="nil"/>
              <w:bottom w:val="single" w:sz="4" w:space="0" w:color="A6A6A6"/>
              <w:right w:val="single" w:sz="4" w:space="0" w:color="A6A6A6"/>
            </w:tcBorders>
            <w:shd w:val="clear" w:color="auto" w:fill="auto"/>
            <w:hideMark/>
          </w:tcPr>
          <w:p w14:paraId="52B0D2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647BD0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CF7DB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BB68C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The CR coversheet release should be Rel-17 but it is not on the coversheet.</w:t>
            </w:r>
          </w:p>
        </w:tc>
        <w:tc>
          <w:tcPr>
            <w:tcW w:w="243" w:type="pct"/>
            <w:tcBorders>
              <w:top w:val="nil"/>
              <w:left w:val="nil"/>
              <w:bottom w:val="single" w:sz="4" w:space="0" w:color="A6A6A6"/>
              <w:right w:val="single" w:sz="4" w:space="0" w:color="A6A6A6"/>
            </w:tcBorders>
            <w:shd w:val="clear" w:color="auto" w:fill="auto"/>
            <w:hideMark/>
          </w:tcPr>
          <w:p w14:paraId="3537E67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3C91E56F"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441BAA9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69"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46D3A5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0"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D6374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B7BC69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1" w:history="1">
              <w:r w:rsidR="000B2EBD" w:rsidRPr="007A0FF1">
                <w:rPr>
                  <w:rFonts w:ascii="Arial" w:hAnsi="Arial" w:cs="Arial"/>
                  <w:b/>
                  <w:bCs/>
                  <w:color w:val="0000FF"/>
                  <w:sz w:val="14"/>
                  <w:szCs w:val="14"/>
                  <w:u w:val="single"/>
                </w:rPr>
                <w:t>NR_redcap</w:t>
              </w:r>
            </w:hyperlink>
          </w:p>
        </w:tc>
        <w:tc>
          <w:tcPr>
            <w:tcW w:w="248" w:type="pct"/>
            <w:tcBorders>
              <w:top w:val="nil"/>
              <w:left w:val="nil"/>
              <w:bottom w:val="single" w:sz="4" w:space="0" w:color="A6A6A6"/>
              <w:right w:val="single" w:sz="4" w:space="0" w:color="A6A6A6"/>
            </w:tcBorders>
            <w:shd w:val="clear" w:color="000000" w:fill="BFBFBF"/>
            <w:hideMark/>
          </w:tcPr>
          <w:p w14:paraId="267ED95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3917</w:t>
            </w:r>
          </w:p>
        </w:tc>
        <w:tc>
          <w:tcPr>
            <w:tcW w:w="286" w:type="pct"/>
            <w:tcBorders>
              <w:top w:val="nil"/>
              <w:left w:val="nil"/>
              <w:bottom w:val="single" w:sz="4" w:space="0" w:color="A6A6A6"/>
              <w:right w:val="single" w:sz="4" w:space="0" w:color="A6A6A6"/>
            </w:tcBorders>
          </w:tcPr>
          <w:p w14:paraId="583137D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575E8A5"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0A46A2D"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R4-2320944</w:t>
            </w:r>
          </w:p>
        </w:tc>
        <w:tc>
          <w:tcPr>
            <w:tcW w:w="690" w:type="pct"/>
            <w:tcBorders>
              <w:top w:val="nil"/>
              <w:left w:val="nil"/>
              <w:bottom w:val="single" w:sz="4" w:space="0" w:color="A6A6A6"/>
              <w:right w:val="single" w:sz="4" w:space="0" w:color="A6A6A6"/>
            </w:tcBorders>
            <w:shd w:val="clear" w:color="auto" w:fill="auto"/>
            <w:hideMark/>
          </w:tcPr>
          <w:p w14:paraId="7E8A09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RedCap clauses (R18)</w:t>
            </w:r>
          </w:p>
        </w:tc>
        <w:tc>
          <w:tcPr>
            <w:tcW w:w="439" w:type="pct"/>
            <w:tcBorders>
              <w:top w:val="nil"/>
              <w:left w:val="nil"/>
              <w:bottom w:val="single" w:sz="4" w:space="0" w:color="A6A6A6"/>
              <w:right w:val="single" w:sz="4" w:space="0" w:color="A6A6A6"/>
            </w:tcBorders>
            <w:shd w:val="clear" w:color="auto" w:fill="auto"/>
            <w:hideMark/>
          </w:tcPr>
          <w:p w14:paraId="10A8D14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377260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9E8F2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8A5997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3FC79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47DAF543" w14:textId="77777777" w:rsidR="000B2EBD" w:rsidRPr="007A0FF1" w:rsidRDefault="000B2EBD" w:rsidP="007A0FF1">
            <w:pPr>
              <w:overflowPunct/>
              <w:autoSpaceDE/>
              <w:autoSpaceDN/>
              <w:adjustRightInd/>
              <w:spacing w:after="0"/>
              <w:textAlignment w:val="auto"/>
              <w:rPr>
                <w:rFonts w:ascii="Arial" w:hAnsi="Arial" w:cs="Arial"/>
                <w:color w:val="9C0006"/>
                <w:sz w:val="14"/>
                <w:szCs w:val="14"/>
              </w:rPr>
            </w:pPr>
            <w:r w:rsidRPr="007A0FF1">
              <w:rPr>
                <w:rFonts w:ascii="Arial" w:hAnsi="Arial" w:cs="Arial"/>
                <w:color w:val="9C0006"/>
                <w:sz w:val="14"/>
                <w:szCs w:val="14"/>
              </w:rPr>
              <w:t>withdrawn</w:t>
            </w:r>
          </w:p>
        </w:tc>
        <w:tc>
          <w:tcPr>
            <w:tcW w:w="249" w:type="pct"/>
            <w:tcBorders>
              <w:top w:val="nil"/>
              <w:left w:val="nil"/>
              <w:bottom w:val="single" w:sz="4" w:space="0" w:color="A6A6A6"/>
              <w:right w:val="single" w:sz="4" w:space="0" w:color="A6A6A6"/>
            </w:tcBorders>
            <w:shd w:val="clear" w:color="auto" w:fill="auto"/>
            <w:hideMark/>
          </w:tcPr>
          <w:p w14:paraId="35FFE21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2"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4920CB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3"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1FD7E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4E9CD2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4" w:history="1">
              <w:r w:rsidR="000B2EBD"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28716D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3918</w:t>
            </w:r>
          </w:p>
        </w:tc>
        <w:tc>
          <w:tcPr>
            <w:tcW w:w="286" w:type="pct"/>
            <w:tcBorders>
              <w:top w:val="nil"/>
              <w:left w:val="nil"/>
              <w:bottom w:val="single" w:sz="4" w:space="0" w:color="A6A6A6"/>
              <w:right w:val="single" w:sz="4" w:space="0" w:color="A6A6A6"/>
            </w:tcBorders>
          </w:tcPr>
          <w:p w14:paraId="2F247A5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B1B0766" w14:textId="77777777" w:rsidTr="009D1633">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376ACCA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5" w:history="1">
              <w:r w:rsidR="000B2EBD" w:rsidRPr="007A0FF1">
                <w:rPr>
                  <w:rFonts w:ascii="Arial" w:hAnsi="Arial" w:cs="Arial"/>
                  <w:b/>
                  <w:bCs/>
                  <w:color w:val="0000FF"/>
                  <w:sz w:val="14"/>
                  <w:szCs w:val="14"/>
                  <w:u w:val="single"/>
                </w:rPr>
                <w:t>R4-2320945</w:t>
              </w:r>
            </w:hyperlink>
          </w:p>
        </w:tc>
        <w:tc>
          <w:tcPr>
            <w:tcW w:w="690" w:type="pct"/>
            <w:tcBorders>
              <w:top w:val="nil"/>
              <w:left w:val="nil"/>
              <w:bottom w:val="single" w:sz="4" w:space="0" w:color="A6A6A6"/>
              <w:right w:val="single" w:sz="4" w:space="0" w:color="A6A6A6"/>
            </w:tcBorders>
            <w:shd w:val="clear" w:color="auto" w:fill="auto"/>
            <w:hideMark/>
          </w:tcPr>
          <w:p w14:paraId="1739B3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Non-RedCap clauses (R17)</w:t>
            </w:r>
          </w:p>
        </w:tc>
        <w:tc>
          <w:tcPr>
            <w:tcW w:w="439" w:type="pct"/>
            <w:tcBorders>
              <w:top w:val="nil"/>
              <w:left w:val="nil"/>
              <w:bottom w:val="single" w:sz="4" w:space="0" w:color="A6A6A6"/>
              <w:right w:val="single" w:sz="4" w:space="0" w:color="A6A6A6"/>
            </w:tcBorders>
            <w:shd w:val="clear" w:color="auto" w:fill="auto"/>
            <w:hideMark/>
          </w:tcPr>
          <w:p w14:paraId="1BA636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52987D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F1544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DEF82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85D5F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11287A59"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58EA6A0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3F30D4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7"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E520C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CBB452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8" w:history="1">
              <w:r w:rsidR="000B2EBD"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75963C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3919</w:t>
            </w:r>
          </w:p>
        </w:tc>
        <w:tc>
          <w:tcPr>
            <w:tcW w:w="286" w:type="pct"/>
            <w:tcBorders>
              <w:top w:val="nil"/>
              <w:left w:val="nil"/>
              <w:bottom w:val="single" w:sz="4" w:space="0" w:color="A6A6A6"/>
              <w:right w:val="single" w:sz="4" w:space="0" w:color="A6A6A6"/>
            </w:tcBorders>
          </w:tcPr>
          <w:p w14:paraId="29E757A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484BB21"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6F7AA7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R4-2320946</w:t>
            </w:r>
          </w:p>
        </w:tc>
        <w:tc>
          <w:tcPr>
            <w:tcW w:w="690" w:type="pct"/>
            <w:tcBorders>
              <w:top w:val="nil"/>
              <w:left w:val="nil"/>
              <w:bottom w:val="single" w:sz="4" w:space="0" w:color="A6A6A6"/>
              <w:right w:val="single" w:sz="4" w:space="0" w:color="A6A6A6"/>
            </w:tcBorders>
            <w:shd w:val="clear" w:color="auto" w:fill="auto"/>
            <w:hideMark/>
          </w:tcPr>
          <w:p w14:paraId="2652C1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Non-RedCap clauses (R18)</w:t>
            </w:r>
          </w:p>
        </w:tc>
        <w:tc>
          <w:tcPr>
            <w:tcW w:w="439" w:type="pct"/>
            <w:tcBorders>
              <w:top w:val="nil"/>
              <w:left w:val="nil"/>
              <w:bottom w:val="single" w:sz="4" w:space="0" w:color="A6A6A6"/>
              <w:right w:val="single" w:sz="4" w:space="0" w:color="A6A6A6"/>
            </w:tcBorders>
            <w:shd w:val="clear" w:color="auto" w:fill="auto"/>
            <w:hideMark/>
          </w:tcPr>
          <w:p w14:paraId="4FE21FB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30E71F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DB9B6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8A2185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D8B8C8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3D9A09BB" w14:textId="77777777" w:rsidR="000B2EBD" w:rsidRPr="007A0FF1" w:rsidRDefault="000B2EBD" w:rsidP="007A0FF1">
            <w:pPr>
              <w:overflowPunct/>
              <w:autoSpaceDE/>
              <w:autoSpaceDN/>
              <w:adjustRightInd/>
              <w:spacing w:after="0"/>
              <w:textAlignment w:val="auto"/>
              <w:rPr>
                <w:rFonts w:ascii="Arial" w:hAnsi="Arial" w:cs="Arial"/>
                <w:color w:val="9C0006"/>
                <w:sz w:val="14"/>
                <w:szCs w:val="14"/>
              </w:rPr>
            </w:pPr>
            <w:r w:rsidRPr="007A0FF1">
              <w:rPr>
                <w:rFonts w:ascii="Arial" w:hAnsi="Arial" w:cs="Arial"/>
                <w:color w:val="9C0006"/>
                <w:sz w:val="14"/>
                <w:szCs w:val="14"/>
              </w:rPr>
              <w:t>withdrawn</w:t>
            </w:r>
          </w:p>
        </w:tc>
        <w:tc>
          <w:tcPr>
            <w:tcW w:w="249" w:type="pct"/>
            <w:tcBorders>
              <w:top w:val="nil"/>
              <w:left w:val="nil"/>
              <w:bottom w:val="single" w:sz="4" w:space="0" w:color="A6A6A6"/>
              <w:right w:val="single" w:sz="4" w:space="0" w:color="A6A6A6"/>
            </w:tcBorders>
            <w:shd w:val="clear" w:color="auto" w:fill="auto"/>
            <w:hideMark/>
          </w:tcPr>
          <w:p w14:paraId="59740EB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79"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466779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0"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A07FE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FBA87D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1" w:history="1">
              <w:r w:rsidR="000B2EBD"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1FAA8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3920</w:t>
            </w:r>
          </w:p>
        </w:tc>
        <w:tc>
          <w:tcPr>
            <w:tcW w:w="286" w:type="pct"/>
            <w:tcBorders>
              <w:top w:val="nil"/>
              <w:left w:val="nil"/>
              <w:bottom w:val="single" w:sz="4" w:space="0" w:color="A6A6A6"/>
              <w:right w:val="single" w:sz="4" w:space="0" w:color="A6A6A6"/>
            </w:tcBorders>
          </w:tcPr>
          <w:p w14:paraId="736854A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1564F3C"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30B8B7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2" w:history="1">
              <w:r w:rsidR="000B2EBD" w:rsidRPr="007A0FF1">
                <w:rPr>
                  <w:rFonts w:ascii="Arial" w:hAnsi="Arial" w:cs="Arial"/>
                  <w:b/>
                  <w:bCs/>
                  <w:color w:val="0000FF"/>
                  <w:sz w:val="14"/>
                  <w:szCs w:val="14"/>
                  <w:u w:val="single"/>
                </w:rPr>
                <w:t>R4-2320953</w:t>
              </w:r>
            </w:hyperlink>
          </w:p>
        </w:tc>
        <w:tc>
          <w:tcPr>
            <w:tcW w:w="690" w:type="pct"/>
            <w:tcBorders>
              <w:top w:val="nil"/>
              <w:left w:val="nil"/>
              <w:bottom w:val="single" w:sz="4" w:space="0" w:color="A6A6A6"/>
              <w:right w:val="single" w:sz="4" w:space="0" w:color="A6A6A6"/>
            </w:tcBorders>
            <w:shd w:val="clear" w:color="auto" w:fill="auto"/>
            <w:hideMark/>
          </w:tcPr>
          <w:p w14:paraId="1CF27A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Fast SCell Activation of SCell in FR2 inter-band (Cat-F Rel-17)</w:t>
            </w:r>
          </w:p>
        </w:tc>
        <w:tc>
          <w:tcPr>
            <w:tcW w:w="439" w:type="pct"/>
            <w:tcBorders>
              <w:top w:val="nil"/>
              <w:left w:val="nil"/>
              <w:bottom w:val="single" w:sz="4" w:space="0" w:color="A6A6A6"/>
              <w:right w:val="single" w:sz="4" w:space="0" w:color="A6A6A6"/>
            </w:tcBorders>
            <w:shd w:val="clear" w:color="auto" w:fill="auto"/>
            <w:hideMark/>
          </w:tcPr>
          <w:p w14:paraId="1D4F56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07B941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90C44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6A70EC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1EFD41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8A78B3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E9453D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B60FB9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4"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2A0378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277E286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5" w:history="1">
              <w:r w:rsidR="000B2EBD" w:rsidRPr="007A0FF1">
                <w:rPr>
                  <w:rFonts w:ascii="Arial" w:hAnsi="Arial" w:cs="Arial"/>
                  <w:b/>
                  <w:bCs/>
                  <w:color w:val="0000FF"/>
                  <w:sz w:val="14"/>
                  <w:szCs w:val="14"/>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2DE1D2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3923</w:t>
            </w:r>
          </w:p>
        </w:tc>
        <w:tc>
          <w:tcPr>
            <w:tcW w:w="286" w:type="pct"/>
            <w:tcBorders>
              <w:top w:val="nil"/>
              <w:left w:val="nil"/>
              <w:bottom w:val="single" w:sz="4" w:space="0" w:color="A6A6A6"/>
              <w:right w:val="single" w:sz="4" w:space="0" w:color="A6A6A6"/>
            </w:tcBorders>
          </w:tcPr>
          <w:p w14:paraId="20ED796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EE28F1A"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772A983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R4-2320954</w:t>
            </w:r>
          </w:p>
        </w:tc>
        <w:tc>
          <w:tcPr>
            <w:tcW w:w="690" w:type="pct"/>
            <w:tcBorders>
              <w:top w:val="nil"/>
              <w:left w:val="nil"/>
              <w:bottom w:val="single" w:sz="4" w:space="0" w:color="A6A6A6"/>
              <w:right w:val="single" w:sz="4" w:space="0" w:color="A6A6A6"/>
            </w:tcBorders>
            <w:shd w:val="clear" w:color="auto" w:fill="auto"/>
            <w:hideMark/>
          </w:tcPr>
          <w:p w14:paraId="381DA9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Fast SCell Activation of SCell in FR2 inter-band (Cat-A Rel-18)</w:t>
            </w:r>
          </w:p>
        </w:tc>
        <w:tc>
          <w:tcPr>
            <w:tcW w:w="439" w:type="pct"/>
            <w:tcBorders>
              <w:top w:val="nil"/>
              <w:left w:val="nil"/>
              <w:bottom w:val="single" w:sz="4" w:space="0" w:color="A6A6A6"/>
              <w:right w:val="single" w:sz="4" w:space="0" w:color="A6A6A6"/>
            </w:tcBorders>
            <w:shd w:val="clear" w:color="auto" w:fill="auto"/>
            <w:hideMark/>
          </w:tcPr>
          <w:p w14:paraId="64FB9C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23A1DD5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B5C2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EF1A02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69AB5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08315FC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933B67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6"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FED0D3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7"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421B4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C1A50E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8" w:history="1">
              <w:r w:rsidR="000B2EBD" w:rsidRPr="007A0FF1">
                <w:rPr>
                  <w:rFonts w:ascii="Arial" w:hAnsi="Arial" w:cs="Arial"/>
                  <w:b/>
                  <w:bCs/>
                  <w:color w:val="0000FF"/>
                  <w:sz w:val="14"/>
                  <w:szCs w:val="14"/>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789DDF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3924</w:t>
            </w:r>
          </w:p>
        </w:tc>
        <w:tc>
          <w:tcPr>
            <w:tcW w:w="286" w:type="pct"/>
            <w:tcBorders>
              <w:top w:val="nil"/>
              <w:left w:val="nil"/>
              <w:bottom w:val="single" w:sz="4" w:space="0" w:color="A6A6A6"/>
              <w:right w:val="single" w:sz="4" w:space="0" w:color="A6A6A6"/>
            </w:tcBorders>
          </w:tcPr>
          <w:p w14:paraId="0ED1BA3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0E3B3DD"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498A33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89" w:history="1">
              <w:r w:rsidR="000B2EBD" w:rsidRPr="007A0FF1">
                <w:rPr>
                  <w:rFonts w:ascii="Arial" w:hAnsi="Arial" w:cs="Arial"/>
                  <w:b/>
                  <w:bCs/>
                  <w:color w:val="0000FF"/>
                  <w:sz w:val="14"/>
                  <w:szCs w:val="14"/>
                  <w:u w:val="single"/>
                </w:rPr>
                <w:t>R4-2320981</w:t>
              </w:r>
            </w:hyperlink>
          </w:p>
        </w:tc>
        <w:tc>
          <w:tcPr>
            <w:tcW w:w="690" w:type="pct"/>
            <w:tcBorders>
              <w:top w:val="nil"/>
              <w:left w:val="nil"/>
              <w:bottom w:val="single" w:sz="4" w:space="0" w:color="A6A6A6"/>
              <w:right w:val="single" w:sz="4" w:space="0" w:color="A6A6A6"/>
            </w:tcBorders>
            <w:shd w:val="clear" w:color="auto" w:fill="auto"/>
            <w:hideMark/>
          </w:tcPr>
          <w:p w14:paraId="1EBAA63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RLM and BFD test cases in FR2 RedCap – R17</w:t>
            </w:r>
          </w:p>
        </w:tc>
        <w:tc>
          <w:tcPr>
            <w:tcW w:w="439" w:type="pct"/>
            <w:tcBorders>
              <w:top w:val="nil"/>
              <w:left w:val="nil"/>
              <w:bottom w:val="single" w:sz="4" w:space="0" w:color="A6A6A6"/>
              <w:right w:val="single" w:sz="4" w:space="0" w:color="A6A6A6"/>
            </w:tcBorders>
            <w:shd w:val="clear" w:color="auto" w:fill="auto"/>
            <w:hideMark/>
          </w:tcPr>
          <w:p w14:paraId="798649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w:t>
            </w:r>
          </w:p>
        </w:tc>
        <w:tc>
          <w:tcPr>
            <w:tcW w:w="211" w:type="pct"/>
            <w:tcBorders>
              <w:top w:val="nil"/>
              <w:left w:val="nil"/>
              <w:bottom w:val="single" w:sz="4" w:space="0" w:color="A6A6A6"/>
              <w:right w:val="single" w:sz="4" w:space="0" w:color="A6A6A6"/>
            </w:tcBorders>
            <w:shd w:val="clear" w:color="auto" w:fill="auto"/>
            <w:hideMark/>
          </w:tcPr>
          <w:p w14:paraId="2FB4A6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0568C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34666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EDAB9B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812D1C2"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505CF2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AE7DBB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1"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BE3B95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A4A269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2"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9B7E6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3933</w:t>
            </w:r>
          </w:p>
        </w:tc>
        <w:tc>
          <w:tcPr>
            <w:tcW w:w="286" w:type="pct"/>
            <w:tcBorders>
              <w:top w:val="nil"/>
              <w:left w:val="nil"/>
              <w:bottom w:val="single" w:sz="4" w:space="0" w:color="A6A6A6"/>
              <w:right w:val="single" w:sz="4" w:space="0" w:color="A6A6A6"/>
            </w:tcBorders>
          </w:tcPr>
          <w:p w14:paraId="12A7228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2741051"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A77E893"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R4-2320982</w:t>
            </w:r>
          </w:p>
        </w:tc>
        <w:tc>
          <w:tcPr>
            <w:tcW w:w="690" w:type="pct"/>
            <w:tcBorders>
              <w:top w:val="nil"/>
              <w:left w:val="nil"/>
              <w:bottom w:val="single" w:sz="4" w:space="0" w:color="A6A6A6"/>
              <w:right w:val="single" w:sz="4" w:space="0" w:color="A6A6A6"/>
            </w:tcBorders>
            <w:shd w:val="clear" w:color="auto" w:fill="auto"/>
            <w:hideMark/>
          </w:tcPr>
          <w:p w14:paraId="552207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RLM and BFD test cases in FR2 RedCap (R18)</w:t>
            </w:r>
          </w:p>
        </w:tc>
        <w:tc>
          <w:tcPr>
            <w:tcW w:w="439" w:type="pct"/>
            <w:tcBorders>
              <w:top w:val="nil"/>
              <w:left w:val="nil"/>
              <w:bottom w:val="single" w:sz="4" w:space="0" w:color="A6A6A6"/>
              <w:right w:val="single" w:sz="4" w:space="0" w:color="A6A6A6"/>
            </w:tcBorders>
            <w:shd w:val="clear" w:color="auto" w:fill="auto"/>
            <w:hideMark/>
          </w:tcPr>
          <w:p w14:paraId="157BFB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507BEA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CD43DC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551FA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50F03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4C14A92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FAB066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3"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F217C3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4"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2A6A81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E8C367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5"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412CD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3934</w:t>
            </w:r>
          </w:p>
        </w:tc>
        <w:tc>
          <w:tcPr>
            <w:tcW w:w="286" w:type="pct"/>
            <w:tcBorders>
              <w:top w:val="nil"/>
              <w:left w:val="nil"/>
              <w:bottom w:val="single" w:sz="4" w:space="0" w:color="A6A6A6"/>
              <w:right w:val="single" w:sz="4" w:space="0" w:color="A6A6A6"/>
            </w:tcBorders>
          </w:tcPr>
          <w:p w14:paraId="713391F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88F6CFA" w14:textId="77777777" w:rsidTr="009D1633">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19A2CDD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6" w:history="1">
              <w:r w:rsidR="000B2EBD" w:rsidRPr="007A0FF1">
                <w:rPr>
                  <w:rFonts w:ascii="Arial" w:hAnsi="Arial" w:cs="Arial"/>
                  <w:b/>
                  <w:bCs/>
                  <w:color w:val="0000FF"/>
                  <w:sz w:val="14"/>
                  <w:szCs w:val="14"/>
                  <w:u w:val="single"/>
                </w:rPr>
                <w:t>R4-2320983</w:t>
              </w:r>
            </w:hyperlink>
          </w:p>
        </w:tc>
        <w:tc>
          <w:tcPr>
            <w:tcW w:w="690" w:type="pct"/>
            <w:tcBorders>
              <w:top w:val="nil"/>
              <w:left w:val="nil"/>
              <w:bottom w:val="single" w:sz="4" w:space="0" w:color="A6A6A6"/>
              <w:right w:val="single" w:sz="4" w:space="0" w:color="A6A6A6"/>
            </w:tcBorders>
            <w:shd w:val="clear" w:color="auto" w:fill="auto"/>
            <w:hideMark/>
          </w:tcPr>
          <w:p w14:paraId="15C07A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High priority search with eDRX in IDLE mode – R17</w:t>
            </w:r>
          </w:p>
        </w:tc>
        <w:tc>
          <w:tcPr>
            <w:tcW w:w="439" w:type="pct"/>
            <w:tcBorders>
              <w:top w:val="nil"/>
              <w:left w:val="nil"/>
              <w:bottom w:val="single" w:sz="4" w:space="0" w:color="A6A6A6"/>
              <w:right w:val="single" w:sz="4" w:space="0" w:color="A6A6A6"/>
            </w:tcBorders>
            <w:shd w:val="clear" w:color="auto" w:fill="auto"/>
            <w:hideMark/>
          </w:tcPr>
          <w:p w14:paraId="14223A6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w:t>
            </w:r>
          </w:p>
        </w:tc>
        <w:tc>
          <w:tcPr>
            <w:tcW w:w="211" w:type="pct"/>
            <w:tcBorders>
              <w:top w:val="nil"/>
              <w:left w:val="nil"/>
              <w:bottom w:val="single" w:sz="4" w:space="0" w:color="A6A6A6"/>
              <w:right w:val="single" w:sz="4" w:space="0" w:color="A6A6A6"/>
            </w:tcBorders>
            <w:shd w:val="clear" w:color="auto" w:fill="auto"/>
            <w:hideMark/>
          </w:tcPr>
          <w:p w14:paraId="0026DF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5AFA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33C04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07A63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2484E8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AF9D59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7"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D83799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8"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7DD56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2156C27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099" w:history="1">
              <w:r w:rsidR="000B2EBD"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187050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3935</w:t>
            </w:r>
          </w:p>
        </w:tc>
        <w:tc>
          <w:tcPr>
            <w:tcW w:w="286" w:type="pct"/>
            <w:tcBorders>
              <w:top w:val="nil"/>
              <w:left w:val="nil"/>
              <w:bottom w:val="single" w:sz="4" w:space="0" w:color="A6A6A6"/>
              <w:right w:val="single" w:sz="4" w:space="0" w:color="A6A6A6"/>
            </w:tcBorders>
          </w:tcPr>
          <w:p w14:paraId="2360184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C25516E" w14:textId="77777777" w:rsidTr="00F3287E">
        <w:trPr>
          <w:trHeight w:val="1024"/>
        </w:trPr>
        <w:tc>
          <w:tcPr>
            <w:tcW w:w="346" w:type="pct"/>
            <w:tcBorders>
              <w:top w:val="nil"/>
              <w:left w:val="single" w:sz="4" w:space="0" w:color="A6A6A6"/>
              <w:bottom w:val="single" w:sz="4" w:space="0" w:color="A6A6A6"/>
              <w:right w:val="single" w:sz="4" w:space="0" w:color="A6A6A6"/>
            </w:tcBorders>
            <w:shd w:val="clear" w:color="auto" w:fill="auto"/>
            <w:hideMark/>
          </w:tcPr>
          <w:p w14:paraId="715473DB"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R4-2320984</w:t>
            </w:r>
          </w:p>
        </w:tc>
        <w:tc>
          <w:tcPr>
            <w:tcW w:w="690" w:type="pct"/>
            <w:tcBorders>
              <w:top w:val="nil"/>
              <w:left w:val="nil"/>
              <w:bottom w:val="single" w:sz="4" w:space="0" w:color="A6A6A6"/>
              <w:right w:val="single" w:sz="4" w:space="0" w:color="A6A6A6"/>
            </w:tcBorders>
            <w:shd w:val="clear" w:color="auto" w:fill="auto"/>
            <w:hideMark/>
          </w:tcPr>
          <w:p w14:paraId="4FED8B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High priority search with eDRX in IDLE mode (R18)</w:t>
            </w:r>
          </w:p>
        </w:tc>
        <w:tc>
          <w:tcPr>
            <w:tcW w:w="439" w:type="pct"/>
            <w:tcBorders>
              <w:top w:val="nil"/>
              <w:left w:val="nil"/>
              <w:bottom w:val="single" w:sz="4" w:space="0" w:color="A6A6A6"/>
              <w:right w:val="single" w:sz="4" w:space="0" w:color="A6A6A6"/>
            </w:tcBorders>
            <w:shd w:val="clear" w:color="auto" w:fill="auto"/>
            <w:hideMark/>
          </w:tcPr>
          <w:p w14:paraId="671BD8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325A2F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8E316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AE017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1F778F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5DE98B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39E73C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0"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0CCA6C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1"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62637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33C0B3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2" w:history="1">
              <w:r w:rsidR="000B2EBD"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0187E6F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3936</w:t>
            </w:r>
          </w:p>
        </w:tc>
        <w:tc>
          <w:tcPr>
            <w:tcW w:w="286" w:type="pct"/>
            <w:tcBorders>
              <w:top w:val="nil"/>
              <w:left w:val="nil"/>
              <w:bottom w:val="single" w:sz="4" w:space="0" w:color="A6A6A6"/>
              <w:right w:val="single" w:sz="4" w:space="0" w:color="A6A6A6"/>
            </w:tcBorders>
          </w:tcPr>
          <w:p w14:paraId="58D91C7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9EEAECD"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EB1A0C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3" w:history="1">
              <w:r w:rsidR="000B2EBD" w:rsidRPr="007A0FF1">
                <w:rPr>
                  <w:rFonts w:ascii="Arial" w:hAnsi="Arial" w:cs="Arial"/>
                  <w:b/>
                  <w:bCs/>
                  <w:color w:val="0000FF"/>
                  <w:sz w:val="14"/>
                  <w:szCs w:val="14"/>
                  <w:u w:val="single"/>
                </w:rPr>
                <w:t>R4-2320985</w:t>
              </w:r>
            </w:hyperlink>
          </w:p>
        </w:tc>
        <w:tc>
          <w:tcPr>
            <w:tcW w:w="690" w:type="pct"/>
            <w:tcBorders>
              <w:top w:val="nil"/>
              <w:left w:val="nil"/>
              <w:bottom w:val="single" w:sz="4" w:space="0" w:color="A6A6A6"/>
              <w:right w:val="single" w:sz="4" w:space="0" w:color="A6A6A6"/>
            </w:tcBorders>
            <w:shd w:val="clear" w:color="auto" w:fill="auto"/>
            <w:hideMark/>
          </w:tcPr>
          <w:p w14:paraId="5F71FE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RedCap clauses (R17)</w:t>
            </w:r>
          </w:p>
        </w:tc>
        <w:tc>
          <w:tcPr>
            <w:tcW w:w="439" w:type="pct"/>
            <w:tcBorders>
              <w:top w:val="nil"/>
              <w:left w:val="nil"/>
              <w:bottom w:val="single" w:sz="4" w:space="0" w:color="A6A6A6"/>
              <w:right w:val="single" w:sz="4" w:space="0" w:color="A6A6A6"/>
            </w:tcBorders>
            <w:shd w:val="clear" w:color="auto" w:fill="auto"/>
            <w:hideMark/>
          </w:tcPr>
          <w:p w14:paraId="334B0E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w:t>
            </w:r>
          </w:p>
        </w:tc>
        <w:tc>
          <w:tcPr>
            <w:tcW w:w="211" w:type="pct"/>
            <w:tcBorders>
              <w:top w:val="nil"/>
              <w:left w:val="nil"/>
              <w:bottom w:val="single" w:sz="4" w:space="0" w:color="A6A6A6"/>
              <w:right w:val="single" w:sz="4" w:space="0" w:color="A6A6A6"/>
            </w:tcBorders>
            <w:shd w:val="clear" w:color="auto" w:fill="auto"/>
            <w:hideMark/>
          </w:tcPr>
          <w:p w14:paraId="6176F5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BB6E1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1F7314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329D82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755C02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FB8B72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4"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C568AE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5"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F1CEF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40EAC0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6" w:history="1">
              <w:r w:rsidR="000B2EBD"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1E9E5E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3937</w:t>
            </w:r>
          </w:p>
        </w:tc>
        <w:tc>
          <w:tcPr>
            <w:tcW w:w="286" w:type="pct"/>
            <w:tcBorders>
              <w:top w:val="nil"/>
              <w:left w:val="nil"/>
              <w:bottom w:val="single" w:sz="4" w:space="0" w:color="A6A6A6"/>
              <w:right w:val="single" w:sz="4" w:space="0" w:color="A6A6A6"/>
            </w:tcBorders>
          </w:tcPr>
          <w:p w14:paraId="353F56B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3BD9EF9"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4B4E62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R4-2320986</w:t>
            </w:r>
          </w:p>
        </w:tc>
        <w:tc>
          <w:tcPr>
            <w:tcW w:w="690" w:type="pct"/>
            <w:tcBorders>
              <w:top w:val="nil"/>
              <w:left w:val="nil"/>
              <w:bottom w:val="single" w:sz="4" w:space="0" w:color="A6A6A6"/>
              <w:right w:val="single" w:sz="4" w:space="0" w:color="A6A6A6"/>
            </w:tcBorders>
            <w:shd w:val="clear" w:color="auto" w:fill="auto"/>
            <w:hideMark/>
          </w:tcPr>
          <w:p w14:paraId="1AED834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RedCap clauses (R18)</w:t>
            </w:r>
          </w:p>
        </w:tc>
        <w:tc>
          <w:tcPr>
            <w:tcW w:w="439" w:type="pct"/>
            <w:tcBorders>
              <w:top w:val="nil"/>
              <w:left w:val="nil"/>
              <w:bottom w:val="single" w:sz="4" w:space="0" w:color="A6A6A6"/>
              <w:right w:val="single" w:sz="4" w:space="0" w:color="A6A6A6"/>
            </w:tcBorders>
            <w:shd w:val="clear" w:color="auto" w:fill="auto"/>
            <w:hideMark/>
          </w:tcPr>
          <w:p w14:paraId="24D184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14C855D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492DCD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1302B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00E55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0F423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100622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7"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6C1F2D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8"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98E144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AAD7A8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09" w:history="1">
              <w:r w:rsidR="000B2EBD"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7C4376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3938</w:t>
            </w:r>
          </w:p>
        </w:tc>
        <w:tc>
          <w:tcPr>
            <w:tcW w:w="286" w:type="pct"/>
            <w:tcBorders>
              <w:top w:val="nil"/>
              <w:left w:val="nil"/>
              <w:bottom w:val="single" w:sz="4" w:space="0" w:color="A6A6A6"/>
              <w:right w:val="single" w:sz="4" w:space="0" w:color="A6A6A6"/>
            </w:tcBorders>
          </w:tcPr>
          <w:p w14:paraId="3525BC8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D8F04BD"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C885E7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0" w:history="1">
              <w:r w:rsidR="000B2EBD" w:rsidRPr="007A0FF1">
                <w:rPr>
                  <w:rFonts w:ascii="Arial" w:hAnsi="Arial" w:cs="Arial"/>
                  <w:b/>
                  <w:bCs/>
                  <w:color w:val="0000FF"/>
                  <w:sz w:val="14"/>
                  <w:szCs w:val="14"/>
                  <w:u w:val="single"/>
                </w:rPr>
                <w:t>R4-2320987</w:t>
              </w:r>
            </w:hyperlink>
          </w:p>
        </w:tc>
        <w:tc>
          <w:tcPr>
            <w:tcW w:w="690" w:type="pct"/>
            <w:tcBorders>
              <w:top w:val="nil"/>
              <w:left w:val="nil"/>
              <w:bottom w:val="single" w:sz="4" w:space="0" w:color="A6A6A6"/>
              <w:right w:val="single" w:sz="4" w:space="0" w:color="A6A6A6"/>
            </w:tcBorders>
            <w:shd w:val="clear" w:color="auto" w:fill="auto"/>
            <w:hideMark/>
          </w:tcPr>
          <w:p w14:paraId="369CFB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Non-RedCap clauses (R17)</w:t>
            </w:r>
          </w:p>
        </w:tc>
        <w:tc>
          <w:tcPr>
            <w:tcW w:w="439" w:type="pct"/>
            <w:tcBorders>
              <w:top w:val="nil"/>
              <w:left w:val="nil"/>
              <w:bottom w:val="single" w:sz="4" w:space="0" w:color="A6A6A6"/>
              <w:right w:val="single" w:sz="4" w:space="0" w:color="A6A6A6"/>
            </w:tcBorders>
            <w:shd w:val="clear" w:color="auto" w:fill="auto"/>
            <w:hideMark/>
          </w:tcPr>
          <w:p w14:paraId="3F60E3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w:t>
            </w:r>
          </w:p>
        </w:tc>
        <w:tc>
          <w:tcPr>
            <w:tcW w:w="211" w:type="pct"/>
            <w:tcBorders>
              <w:top w:val="nil"/>
              <w:left w:val="nil"/>
              <w:bottom w:val="single" w:sz="4" w:space="0" w:color="A6A6A6"/>
              <w:right w:val="single" w:sz="4" w:space="0" w:color="A6A6A6"/>
            </w:tcBorders>
            <w:shd w:val="clear" w:color="auto" w:fill="auto"/>
            <w:hideMark/>
          </w:tcPr>
          <w:p w14:paraId="02FB16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5913C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FC58E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8FBCFF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F65BE1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D39B11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1"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94BEFE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2"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13EAF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CD452A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3" w:history="1">
              <w:r w:rsidR="000B2EBD"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2872C4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3939</w:t>
            </w:r>
          </w:p>
        </w:tc>
        <w:tc>
          <w:tcPr>
            <w:tcW w:w="286" w:type="pct"/>
            <w:tcBorders>
              <w:top w:val="nil"/>
              <w:left w:val="nil"/>
              <w:bottom w:val="single" w:sz="4" w:space="0" w:color="A6A6A6"/>
              <w:right w:val="single" w:sz="4" w:space="0" w:color="A6A6A6"/>
            </w:tcBorders>
          </w:tcPr>
          <w:p w14:paraId="72B67AB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B3AF688" w14:textId="77777777" w:rsidTr="00E24209">
        <w:trPr>
          <w:trHeight w:val="1128"/>
        </w:trPr>
        <w:tc>
          <w:tcPr>
            <w:tcW w:w="346" w:type="pct"/>
            <w:tcBorders>
              <w:top w:val="nil"/>
              <w:left w:val="single" w:sz="4" w:space="0" w:color="A6A6A6"/>
              <w:bottom w:val="single" w:sz="4" w:space="0" w:color="A6A6A6"/>
              <w:right w:val="single" w:sz="4" w:space="0" w:color="A6A6A6"/>
            </w:tcBorders>
            <w:shd w:val="clear" w:color="auto" w:fill="auto"/>
            <w:hideMark/>
          </w:tcPr>
          <w:p w14:paraId="52B5B87A"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R4-2320988</w:t>
            </w:r>
          </w:p>
        </w:tc>
        <w:tc>
          <w:tcPr>
            <w:tcW w:w="690" w:type="pct"/>
            <w:tcBorders>
              <w:top w:val="nil"/>
              <w:left w:val="nil"/>
              <w:bottom w:val="single" w:sz="4" w:space="0" w:color="A6A6A6"/>
              <w:right w:val="single" w:sz="4" w:space="0" w:color="A6A6A6"/>
            </w:tcBorders>
            <w:shd w:val="clear" w:color="auto" w:fill="auto"/>
            <w:hideMark/>
          </w:tcPr>
          <w:p w14:paraId="2072F6C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Non-RedCap clauses (R18)</w:t>
            </w:r>
          </w:p>
        </w:tc>
        <w:tc>
          <w:tcPr>
            <w:tcW w:w="439" w:type="pct"/>
            <w:tcBorders>
              <w:top w:val="nil"/>
              <w:left w:val="nil"/>
              <w:bottom w:val="single" w:sz="4" w:space="0" w:color="A6A6A6"/>
              <w:right w:val="single" w:sz="4" w:space="0" w:color="A6A6A6"/>
            </w:tcBorders>
            <w:shd w:val="clear" w:color="auto" w:fill="auto"/>
            <w:hideMark/>
          </w:tcPr>
          <w:p w14:paraId="75726E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42019EF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33D0D4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8332D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E67E62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42F5FF4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24FF43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4"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0594B5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5"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CAAE17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297EB1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6" w:history="1">
              <w:r w:rsidR="000B2EBD"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923CD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3940</w:t>
            </w:r>
          </w:p>
        </w:tc>
        <w:tc>
          <w:tcPr>
            <w:tcW w:w="286" w:type="pct"/>
            <w:tcBorders>
              <w:top w:val="nil"/>
              <w:left w:val="nil"/>
              <w:bottom w:val="single" w:sz="4" w:space="0" w:color="A6A6A6"/>
              <w:right w:val="single" w:sz="4" w:space="0" w:color="A6A6A6"/>
            </w:tcBorders>
          </w:tcPr>
          <w:p w14:paraId="7774144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52297AD"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0109A4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7" w:history="1">
              <w:r w:rsidR="000B2EBD" w:rsidRPr="007A0FF1">
                <w:rPr>
                  <w:rFonts w:ascii="Arial" w:hAnsi="Arial" w:cs="Arial"/>
                  <w:b/>
                  <w:bCs/>
                  <w:color w:val="0000FF"/>
                  <w:sz w:val="14"/>
                  <w:szCs w:val="14"/>
                  <w:u w:val="single"/>
                </w:rPr>
                <w:t>R4-2321002</w:t>
              </w:r>
            </w:hyperlink>
          </w:p>
        </w:tc>
        <w:tc>
          <w:tcPr>
            <w:tcW w:w="690" w:type="pct"/>
            <w:tcBorders>
              <w:top w:val="nil"/>
              <w:left w:val="nil"/>
              <w:bottom w:val="single" w:sz="4" w:space="0" w:color="A6A6A6"/>
              <w:right w:val="single" w:sz="4" w:space="0" w:color="A6A6A6"/>
            </w:tcBorders>
            <w:shd w:val="clear" w:color="auto" w:fill="auto"/>
            <w:hideMark/>
          </w:tcPr>
          <w:p w14:paraId="77FC15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redCap HO test cases update</w:t>
            </w:r>
          </w:p>
        </w:tc>
        <w:tc>
          <w:tcPr>
            <w:tcW w:w="439" w:type="pct"/>
            <w:tcBorders>
              <w:top w:val="nil"/>
              <w:left w:val="nil"/>
              <w:bottom w:val="single" w:sz="4" w:space="0" w:color="A6A6A6"/>
              <w:right w:val="single" w:sz="4" w:space="0" w:color="A6A6A6"/>
            </w:tcBorders>
            <w:shd w:val="clear" w:color="auto" w:fill="auto"/>
            <w:hideMark/>
          </w:tcPr>
          <w:p w14:paraId="1CDB2CC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1F52D4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7B86B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8F42A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 Cell SNR configuration during T3 period</w:t>
            </w:r>
          </w:p>
        </w:tc>
        <w:tc>
          <w:tcPr>
            <w:tcW w:w="243" w:type="pct"/>
            <w:tcBorders>
              <w:top w:val="nil"/>
              <w:left w:val="nil"/>
              <w:bottom w:val="single" w:sz="4" w:space="0" w:color="A6A6A6"/>
              <w:right w:val="single" w:sz="4" w:space="0" w:color="A6A6A6"/>
            </w:tcBorders>
            <w:shd w:val="clear" w:color="auto" w:fill="auto"/>
            <w:hideMark/>
          </w:tcPr>
          <w:p w14:paraId="1A1F01C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2937CDE"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F2A211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8"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E457F3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19"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B2F7D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7F58EB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0"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527020B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3945</w:t>
            </w:r>
          </w:p>
        </w:tc>
        <w:tc>
          <w:tcPr>
            <w:tcW w:w="286" w:type="pct"/>
            <w:tcBorders>
              <w:top w:val="nil"/>
              <w:left w:val="nil"/>
              <w:bottom w:val="single" w:sz="4" w:space="0" w:color="A6A6A6"/>
              <w:right w:val="single" w:sz="4" w:space="0" w:color="A6A6A6"/>
            </w:tcBorders>
          </w:tcPr>
          <w:p w14:paraId="4BA71D7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6EDAE66"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B21B73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R4-2318740</w:t>
            </w:r>
          </w:p>
        </w:tc>
        <w:tc>
          <w:tcPr>
            <w:tcW w:w="690" w:type="pct"/>
            <w:tcBorders>
              <w:top w:val="nil"/>
              <w:left w:val="nil"/>
              <w:bottom w:val="single" w:sz="4" w:space="0" w:color="A6A6A6"/>
              <w:right w:val="single" w:sz="4" w:space="0" w:color="A6A6A6"/>
            </w:tcBorders>
            <w:shd w:val="clear" w:color="auto" w:fill="auto"/>
            <w:hideMark/>
          </w:tcPr>
          <w:p w14:paraId="577DA9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38.101-4 Correction to report quantity for 1Tx CQI tests (Rel 17 - Cat A)</w:t>
            </w:r>
          </w:p>
        </w:tc>
        <w:tc>
          <w:tcPr>
            <w:tcW w:w="439" w:type="pct"/>
            <w:tcBorders>
              <w:top w:val="nil"/>
              <w:left w:val="nil"/>
              <w:bottom w:val="single" w:sz="4" w:space="0" w:color="A6A6A6"/>
              <w:right w:val="single" w:sz="4" w:space="0" w:color="A6A6A6"/>
            </w:tcBorders>
            <w:shd w:val="clear" w:color="auto" w:fill="auto"/>
            <w:hideMark/>
          </w:tcPr>
          <w:p w14:paraId="0ADC26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India Pvt Ltd</w:t>
            </w:r>
          </w:p>
        </w:tc>
        <w:tc>
          <w:tcPr>
            <w:tcW w:w="211" w:type="pct"/>
            <w:tcBorders>
              <w:top w:val="nil"/>
              <w:left w:val="nil"/>
              <w:bottom w:val="single" w:sz="4" w:space="0" w:color="A6A6A6"/>
              <w:right w:val="single" w:sz="4" w:space="0" w:color="A6A6A6"/>
            </w:tcBorders>
            <w:shd w:val="clear" w:color="auto" w:fill="auto"/>
            <w:hideMark/>
          </w:tcPr>
          <w:p w14:paraId="3AC7AE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6EFC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1CD374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8CF16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nil"/>
              <w:left w:val="nil"/>
              <w:bottom w:val="single" w:sz="4" w:space="0" w:color="A6A6A6"/>
              <w:right w:val="single" w:sz="4" w:space="0" w:color="A6A6A6"/>
            </w:tcBorders>
            <w:shd w:val="clear" w:color="auto" w:fill="auto"/>
            <w:hideMark/>
          </w:tcPr>
          <w:p w14:paraId="4B90E0A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008543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1"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A94B0F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2" w:history="1">
              <w:r w:rsidR="000B2EBD"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25565A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7CDDF85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3" w:history="1">
              <w:r w:rsidR="000B2EBD" w:rsidRPr="007A0FF1">
                <w:rPr>
                  <w:rFonts w:ascii="Arial" w:hAnsi="Arial" w:cs="Arial"/>
                  <w:b/>
                  <w:bCs/>
                  <w:color w:val="0000FF"/>
                  <w:sz w:val="14"/>
                  <w:szCs w:val="14"/>
                  <w:u w:val="single"/>
                </w:rPr>
                <w:t>NR_newRAT-Perf</w:t>
              </w:r>
            </w:hyperlink>
          </w:p>
        </w:tc>
        <w:tc>
          <w:tcPr>
            <w:tcW w:w="248" w:type="pct"/>
            <w:tcBorders>
              <w:top w:val="nil"/>
              <w:left w:val="nil"/>
              <w:bottom w:val="single" w:sz="4" w:space="0" w:color="A6A6A6"/>
              <w:right w:val="single" w:sz="4" w:space="0" w:color="A6A6A6"/>
            </w:tcBorders>
            <w:shd w:val="clear" w:color="000000" w:fill="BFBFBF"/>
            <w:hideMark/>
          </w:tcPr>
          <w:p w14:paraId="6A8C34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0427</w:t>
            </w:r>
          </w:p>
        </w:tc>
        <w:tc>
          <w:tcPr>
            <w:tcW w:w="286" w:type="pct"/>
            <w:tcBorders>
              <w:top w:val="nil"/>
              <w:left w:val="nil"/>
              <w:bottom w:val="single" w:sz="4" w:space="0" w:color="A6A6A6"/>
              <w:right w:val="single" w:sz="4" w:space="0" w:color="A6A6A6"/>
            </w:tcBorders>
          </w:tcPr>
          <w:p w14:paraId="6A0CC4F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8F292C2"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748310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4" w:history="1">
              <w:r w:rsidR="000B2EBD" w:rsidRPr="007A0FF1">
                <w:rPr>
                  <w:rFonts w:ascii="Arial" w:hAnsi="Arial" w:cs="Arial"/>
                  <w:b/>
                  <w:bCs/>
                  <w:color w:val="0000FF"/>
                  <w:sz w:val="14"/>
                  <w:szCs w:val="14"/>
                  <w:u w:val="single"/>
                </w:rPr>
                <w:t>R4-2319220</w:t>
              </w:r>
            </w:hyperlink>
          </w:p>
        </w:tc>
        <w:tc>
          <w:tcPr>
            <w:tcW w:w="690" w:type="pct"/>
            <w:tcBorders>
              <w:top w:val="nil"/>
              <w:left w:val="nil"/>
              <w:bottom w:val="single" w:sz="4" w:space="0" w:color="A6A6A6"/>
              <w:right w:val="single" w:sz="4" w:space="0" w:color="A6A6A6"/>
            </w:tcBorders>
            <w:shd w:val="clear" w:color="auto" w:fill="auto"/>
            <w:hideMark/>
          </w:tcPr>
          <w:p w14:paraId="578DDF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38.101-5: Correction on the reference measurement channel for NTN PDSCH requirement</w:t>
            </w:r>
          </w:p>
        </w:tc>
        <w:tc>
          <w:tcPr>
            <w:tcW w:w="439" w:type="pct"/>
            <w:tcBorders>
              <w:top w:val="nil"/>
              <w:left w:val="nil"/>
              <w:bottom w:val="single" w:sz="4" w:space="0" w:color="A6A6A6"/>
              <w:right w:val="single" w:sz="4" w:space="0" w:color="A6A6A6"/>
            </w:tcBorders>
            <w:shd w:val="clear" w:color="auto" w:fill="auto"/>
            <w:hideMark/>
          </w:tcPr>
          <w:p w14:paraId="78CA5B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632343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F0974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8C162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 FRC for NTN PDSCH requirements</w:t>
            </w:r>
          </w:p>
        </w:tc>
        <w:tc>
          <w:tcPr>
            <w:tcW w:w="243" w:type="pct"/>
            <w:tcBorders>
              <w:top w:val="nil"/>
              <w:left w:val="nil"/>
              <w:bottom w:val="single" w:sz="4" w:space="0" w:color="A6A6A6"/>
              <w:right w:val="single" w:sz="4" w:space="0" w:color="A6A6A6"/>
            </w:tcBorders>
            <w:shd w:val="clear" w:color="auto" w:fill="auto"/>
            <w:hideMark/>
          </w:tcPr>
          <w:p w14:paraId="6DF7746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93AC81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F1B57F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5"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70BC79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6" w:history="1">
              <w:r w:rsidR="000B2EBD"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69F428A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56C81E6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7" w:history="1">
              <w:r w:rsidR="000B2EBD" w:rsidRPr="007A0FF1">
                <w:rPr>
                  <w:rFonts w:ascii="Arial" w:hAnsi="Arial" w:cs="Arial"/>
                  <w:b/>
                  <w:bCs/>
                  <w:color w:val="0000FF"/>
                  <w:sz w:val="14"/>
                  <w:szCs w:val="14"/>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564334C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0043</w:t>
            </w:r>
          </w:p>
        </w:tc>
        <w:tc>
          <w:tcPr>
            <w:tcW w:w="286" w:type="pct"/>
            <w:tcBorders>
              <w:top w:val="nil"/>
              <w:left w:val="nil"/>
              <w:bottom w:val="single" w:sz="4" w:space="0" w:color="A6A6A6"/>
              <w:right w:val="single" w:sz="4" w:space="0" w:color="A6A6A6"/>
            </w:tcBorders>
          </w:tcPr>
          <w:p w14:paraId="01DDE6F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DDCADB1"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4CF4EE13"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R4-2319221</w:t>
            </w:r>
          </w:p>
        </w:tc>
        <w:tc>
          <w:tcPr>
            <w:tcW w:w="690" w:type="pct"/>
            <w:tcBorders>
              <w:top w:val="nil"/>
              <w:left w:val="nil"/>
              <w:bottom w:val="single" w:sz="4" w:space="0" w:color="A6A6A6"/>
              <w:right w:val="single" w:sz="4" w:space="0" w:color="A6A6A6"/>
            </w:tcBorders>
            <w:shd w:val="clear" w:color="auto" w:fill="auto"/>
            <w:hideMark/>
          </w:tcPr>
          <w:p w14:paraId="6B5E385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38.101-5: Correction on the reference measurement channel for NTN PDSCH requirement</w:t>
            </w:r>
          </w:p>
        </w:tc>
        <w:tc>
          <w:tcPr>
            <w:tcW w:w="439" w:type="pct"/>
            <w:tcBorders>
              <w:top w:val="nil"/>
              <w:left w:val="nil"/>
              <w:bottom w:val="single" w:sz="4" w:space="0" w:color="A6A6A6"/>
              <w:right w:val="single" w:sz="4" w:space="0" w:color="A6A6A6"/>
            </w:tcBorders>
            <w:shd w:val="clear" w:color="auto" w:fill="auto"/>
            <w:hideMark/>
          </w:tcPr>
          <w:p w14:paraId="18A3B7C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5BCED9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7961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093D4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 FRC for NTN PDSCH requirements</w:t>
            </w:r>
          </w:p>
        </w:tc>
        <w:tc>
          <w:tcPr>
            <w:tcW w:w="243" w:type="pct"/>
            <w:tcBorders>
              <w:top w:val="nil"/>
              <w:left w:val="nil"/>
              <w:bottom w:val="single" w:sz="4" w:space="0" w:color="A6A6A6"/>
              <w:right w:val="single" w:sz="4" w:space="0" w:color="A6A6A6"/>
            </w:tcBorders>
            <w:shd w:val="clear" w:color="auto" w:fill="auto"/>
            <w:hideMark/>
          </w:tcPr>
          <w:p w14:paraId="324631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nil"/>
              <w:left w:val="nil"/>
              <w:bottom w:val="single" w:sz="4" w:space="0" w:color="A6A6A6"/>
              <w:right w:val="single" w:sz="4" w:space="0" w:color="A6A6A6"/>
            </w:tcBorders>
            <w:shd w:val="clear" w:color="auto" w:fill="auto"/>
            <w:hideMark/>
          </w:tcPr>
          <w:p w14:paraId="49F331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1C52CD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8"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454EA2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29" w:history="1">
              <w:r w:rsidR="000B2EBD"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58A886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43077A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0" w:history="1">
              <w:r w:rsidR="000B2EBD" w:rsidRPr="007A0FF1">
                <w:rPr>
                  <w:rFonts w:ascii="Arial" w:hAnsi="Arial" w:cs="Arial"/>
                  <w:b/>
                  <w:bCs/>
                  <w:color w:val="0000FF"/>
                  <w:sz w:val="14"/>
                  <w:szCs w:val="14"/>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626A9BC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0044</w:t>
            </w:r>
          </w:p>
        </w:tc>
        <w:tc>
          <w:tcPr>
            <w:tcW w:w="286" w:type="pct"/>
            <w:tcBorders>
              <w:top w:val="nil"/>
              <w:left w:val="nil"/>
              <w:bottom w:val="single" w:sz="4" w:space="0" w:color="A6A6A6"/>
              <w:right w:val="single" w:sz="4" w:space="0" w:color="A6A6A6"/>
            </w:tcBorders>
          </w:tcPr>
          <w:p w14:paraId="3CA62B6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63A75CE"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260048E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1" w:history="1">
              <w:r w:rsidR="000B2EBD" w:rsidRPr="007A0FF1">
                <w:rPr>
                  <w:rFonts w:ascii="Arial" w:hAnsi="Arial" w:cs="Arial"/>
                  <w:b/>
                  <w:bCs/>
                  <w:color w:val="0000FF"/>
                  <w:sz w:val="14"/>
                  <w:szCs w:val="14"/>
                  <w:u w:val="single"/>
                </w:rPr>
                <w:t>R4-2319326</w:t>
              </w:r>
            </w:hyperlink>
          </w:p>
        </w:tc>
        <w:tc>
          <w:tcPr>
            <w:tcW w:w="690" w:type="pct"/>
            <w:tcBorders>
              <w:top w:val="nil"/>
              <w:left w:val="nil"/>
              <w:bottom w:val="single" w:sz="4" w:space="0" w:color="A6A6A6"/>
              <w:right w:val="single" w:sz="4" w:space="0" w:color="A6A6A6"/>
            </w:tcBorders>
            <w:shd w:val="clear" w:color="auto" w:fill="auto"/>
            <w:hideMark/>
          </w:tcPr>
          <w:p w14:paraId="73F8909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[NR_newRAT-Perf, NR_redcap-Perf] CR on 38.101-4 general applicablity of requirements (Rel-17)</w:t>
            </w:r>
          </w:p>
        </w:tc>
        <w:tc>
          <w:tcPr>
            <w:tcW w:w="439" w:type="pct"/>
            <w:tcBorders>
              <w:top w:val="nil"/>
              <w:left w:val="nil"/>
              <w:bottom w:val="single" w:sz="4" w:space="0" w:color="A6A6A6"/>
              <w:right w:val="single" w:sz="4" w:space="0" w:color="A6A6A6"/>
            </w:tcBorders>
            <w:shd w:val="clear" w:color="auto" w:fill="auto"/>
            <w:hideMark/>
          </w:tcPr>
          <w:p w14:paraId="21CFDB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211" w:type="pct"/>
            <w:tcBorders>
              <w:top w:val="nil"/>
              <w:left w:val="nil"/>
              <w:bottom w:val="single" w:sz="4" w:space="0" w:color="A6A6A6"/>
              <w:right w:val="single" w:sz="4" w:space="0" w:color="A6A6A6"/>
            </w:tcBorders>
            <w:shd w:val="clear" w:color="auto" w:fill="auto"/>
            <w:hideMark/>
          </w:tcPr>
          <w:p w14:paraId="3E1843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3F3FC7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22897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A4BCD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913AA9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283EF8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2"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A888F9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3" w:history="1">
              <w:r w:rsidR="000B2EBD"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03FA73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3A1F4B1F"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NR_newRAT-Perf, NR_redcap-Perf</w:t>
            </w:r>
          </w:p>
        </w:tc>
        <w:tc>
          <w:tcPr>
            <w:tcW w:w="248" w:type="pct"/>
            <w:tcBorders>
              <w:top w:val="nil"/>
              <w:left w:val="nil"/>
              <w:bottom w:val="single" w:sz="4" w:space="0" w:color="A6A6A6"/>
              <w:right w:val="single" w:sz="4" w:space="0" w:color="A6A6A6"/>
            </w:tcBorders>
            <w:shd w:val="clear" w:color="000000" w:fill="BFBFBF"/>
            <w:hideMark/>
          </w:tcPr>
          <w:p w14:paraId="5D91BC7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0441</w:t>
            </w:r>
          </w:p>
        </w:tc>
        <w:tc>
          <w:tcPr>
            <w:tcW w:w="286" w:type="pct"/>
            <w:tcBorders>
              <w:top w:val="nil"/>
              <w:left w:val="nil"/>
              <w:bottom w:val="single" w:sz="4" w:space="0" w:color="A6A6A6"/>
              <w:right w:val="single" w:sz="4" w:space="0" w:color="A6A6A6"/>
            </w:tcBorders>
          </w:tcPr>
          <w:p w14:paraId="25695DA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1EA6C40" w14:textId="77777777" w:rsidTr="00E24209">
        <w:trPr>
          <w:trHeight w:val="1329"/>
        </w:trPr>
        <w:tc>
          <w:tcPr>
            <w:tcW w:w="346" w:type="pct"/>
            <w:tcBorders>
              <w:top w:val="nil"/>
              <w:left w:val="single" w:sz="4" w:space="0" w:color="A6A6A6"/>
              <w:bottom w:val="single" w:sz="4" w:space="0" w:color="A6A6A6"/>
              <w:right w:val="single" w:sz="4" w:space="0" w:color="A6A6A6"/>
            </w:tcBorders>
            <w:shd w:val="clear" w:color="auto" w:fill="auto"/>
            <w:hideMark/>
          </w:tcPr>
          <w:p w14:paraId="1BC64B2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4" w:history="1">
              <w:r w:rsidR="000B2EBD" w:rsidRPr="007A0FF1">
                <w:rPr>
                  <w:rFonts w:ascii="Arial" w:hAnsi="Arial" w:cs="Arial"/>
                  <w:b/>
                  <w:bCs/>
                  <w:color w:val="0000FF"/>
                  <w:sz w:val="14"/>
                  <w:szCs w:val="14"/>
                  <w:u w:val="single"/>
                </w:rPr>
                <w:t>R4-2319327</w:t>
              </w:r>
            </w:hyperlink>
          </w:p>
        </w:tc>
        <w:tc>
          <w:tcPr>
            <w:tcW w:w="690" w:type="pct"/>
            <w:tcBorders>
              <w:top w:val="nil"/>
              <w:left w:val="nil"/>
              <w:bottom w:val="single" w:sz="4" w:space="0" w:color="A6A6A6"/>
              <w:right w:val="single" w:sz="4" w:space="0" w:color="A6A6A6"/>
            </w:tcBorders>
            <w:shd w:val="clear" w:color="auto" w:fill="auto"/>
            <w:hideMark/>
          </w:tcPr>
          <w:p w14:paraId="213D356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[NR_newRAT-Perf, NR_redcap-Perf] CR on 38.101-4 general applicablity of requirements (Rel-18)</w:t>
            </w:r>
          </w:p>
        </w:tc>
        <w:tc>
          <w:tcPr>
            <w:tcW w:w="439" w:type="pct"/>
            <w:tcBorders>
              <w:top w:val="nil"/>
              <w:left w:val="nil"/>
              <w:bottom w:val="single" w:sz="4" w:space="0" w:color="A6A6A6"/>
              <w:right w:val="single" w:sz="4" w:space="0" w:color="A6A6A6"/>
            </w:tcBorders>
            <w:shd w:val="clear" w:color="auto" w:fill="auto"/>
            <w:hideMark/>
          </w:tcPr>
          <w:p w14:paraId="4435EF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211" w:type="pct"/>
            <w:tcBorders>
              <w:top w:val="nil"/>
              <w:left w:val="nil"/>
              <w:bottom w:val="single" w:sz="4" w:space="0" w:color="A6A6A6"/>
              <w:right w:val="single" w:sz="4" w:space="0" w:color="A6A6A6"/>
            </w:tcBorders>
            <w:shd w:val="clear" w:color="auto" w:fill="auto"/>
            <w:hideMark/>
          </w:tcPr>
          <w:p w14:paraId="642783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AE204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BE34B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9CF1E2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9C3AEAF"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311291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5"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46350E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6" w:history="1">
              <w:r w:rsidR="000B2EBD"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01242C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645" w:type="pct"/>
            <w:tcBorders>
              <w:top w:val="nil"/>
              <w:left w:val="nil"/>
              <w:bottom w:val="single" w:sz="4" w:space="0" w:color="A6A6A6"/>
              <w:right w:val="single" w:sz="4" w:space="0" w:color="A6A6A6"/>
            </w:tcBorders>
            <w:shd w:val="clear" w:color="auto" w:fill="auto"/>
            <w:hideMark/>
          </w:tcPr>
          <w:p w14:paraId="63C17347"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NR_newRAT-Perf, NR_redcap-Perf</w:t>
            </w:r>
          </w:p>
        </w:tc>
        <w:tc>
          <w:tcPr>
            <w:tcW w:w="248" w:type="pct"/>
            <w:tcBorders>
              <w:top w:val="nil"/>
              <w:left w:val="nil"/>
              <w:bottom w:val="single" w:sz="4" w:space="0" w:color="A6A6A6"/>
              <w:right w:val="single" w:sz="4" w:space="0" w:color="A6A6A6"/>
            </w:tcBorders>
            <w:shd w:val="clear" w:color="000000" w:fill="BFBFBF"/>
            <w:hideMark/>
          </w:tcPr>
          <w:p w14:paraId="0F704C3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0442</w:t>
            </w:r>
          </w:p>
        </w:tc>
        <w:tc>
          <w:tcPr>
            <w:tcW w:w="286" w:type="pct"/>
            <w:tcBorders>
              <w:top w:val="nil"/>
              <w:left w:val="nil"/>
              <w:bottom w:val="single" w:sz="4" w:space="0" w:color="A6A6A6"/>
              <w:right w:val="single" w:sz="4" w:space="0" w:color="A6A6A6"/>
            </w:tcBorders>
          </w:tcPr>
          <w:p w14:paraId="37B4108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ED2119B" w14:textId="77777777" w:rsidTr="00E24209">
        <w:trPr>
          <w:trHeight w:val="1264"/>
        </w:trPr>
        <w:tc>
          <w:tcPr>
            <w:tcW w:w="346" w:type="pct"/>
            <w:tcBorders>
              <w:top w:val="nil"/>
              <w:left w:val="single" w:sz="4" w:space="0" w:color="A6A6A6"/>
              <w:bottom w:val="single" w:sz="4" w:space="0" w:color="A6A6A6"/>
              <w:right w:val="single" w:sz="4" w:space="0" w:color="A6A6A6"/>
            </w:tcBorders>
            <w:shd w:val="clear" w:color="auto" w:fill="auto"/>
            <w:hideMark/>
          </w:tcPr>
          <w:p w14:paraId="694793F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7" w:history="1">
              <w:r w:rsidR="000B2EBD" w:rsidRPr="007A0FF1">
                <w:rPr>
                  <w:rFonts w:ascii="Arial" w:hAnsi="Arial" w:cs="Arial"/>
                  <w:b/>
                  <w:bCs/>
                  <w:color w:val="0000FF"/>
                  <w:sz w:val="14"/>
                  <w:szCs w:val="14"/>
                  <w:u w:val="single"/>
                </w:rPr>
                <w:t>R4-2319328</w:t>
              </w:r>
            </w:hyperlink>
          </w:p>
        </w:tc>
        <w:tc>
          <w:tcPr>
            <w:tcW w:w="690" w:type="pct"/>
            <w:tcBorders>
              <w:top w:val="nil"/>
              <w:left w:val="nil"/>
              <w:bottom w:val="single" w:sz="4" w:space="0" w:color="A6A6A6"/>
              <w:right w:val="single" w:sz="4" w:space="0" w:color="A6A6A6"/>
            </w:tcBorders>
            <w:shd w:val="clear" w:color="auto" w:fill="auto"/>
            <w:hideMark/>
          </w:tcPr>
          <w:p w14:paraId="7A0528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[NR_ext_to_71GHz-Perf] CR on 38.101-4 general applicablity of requirements (Rel-17)</w:t>
            </w:r>
          </w:p>
        </w:tc>
        <w:tc>
          <w:tcPr>
            <w:tcW w:w="439" w:type="pct"/>
            <w:tcBorders>
              <w:top w:val="nil"/>
              <w:left w:val="nil"/>
              <w:bottom w:val="single" w:sz="4" w:space="0" w:color="A6A6A6"/>
              <w:right w:val="single" w:sz="4" w:space="0" w:color="A6A6A6"/>
            </w:tcBorders>
            <w:shd w:val="clear" w:color="auto" w:fill="auto"/>
            <w:hideMark/>
          </w:tcPr>
          <w:p w14:paraId="32E9DD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211" w:type="pct"/>
            <w:tcBorders>
              <w:top w:val="nil"/>
              <w:left w:val="nil"/>
              <w:bottom w:val="single" w:sz="4" w:space="0" w:color="A6A6A6"/>
              <w:right w:val="single" w:sz="4" w:space="0" w:color="A6A6A6"/>
            </w:tcBorders>
            <w:shd w:val="clear" w:color="auto" w:fill="auto"/>
            <w:hideMark/>
          </w:tcPr>
          <w:p w14:paraId="50E5A14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68CA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3315D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7D9CC2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979DEC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364D76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8"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EA96DF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39" w:history="1">
              <w:r w:rsidR="000B2EBD"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14EBFF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3CA4BEF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0" w:history="1">
              <w:r w:rsidR="000B2EBD" w:rsidRPr="007A0FF1">
                <w:rPr>
                  <w:rFonts w:ascii="Arial" w:hAnsi="Arial" w:cs="Arial"/>
                  <w:b/>
                  <w:bCs/>
                  <w:color w:val="0000FF"/>
                  <w:sz w:val="14"/>
                  <w:szCs w:val="14"/>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173FAFE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0443</w:t>
            </w:r>
          </w:p>
        </w:tc>
        <w:tc>
          <w:tcPr>
            <w:tcW w:w="286" w:type="pct"/>
            <w:tcBorders>
              <w:top w:val="nil"/>
              <w:left w:val="nil"/>
              <w:bottom w:val="single" w:sz="4" w:space="0" w:color="A6A6A6"/>
              <w:right w:val="single" w:sz="4" w:space="0" w:color="A6A6A6"/>
            </w:tcBorders>
          </w:tcPr>
          <w:p w14:paraId="7772166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C1BC5EA"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0BFA5D5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1" w:history="1">
              <w:r w:rsidR="000B2EBD" w:rsidRPr="007A0FF1">
                <w:rPr>
                  <w:rFonts w:ascii="Arial" w:hAnsi="Arial" w:cs="Arial"/>
                  <w:b/>
                  <w:bCs/>
                  <w:color w:val="0000FF"/>
                  <w:sz w:val="14"/>
                  <w:szCs w:val="14"/>
                  <w:u w:val="single"/>
                </w:rPr>
                <w:t>R4-2319329</w:t>
              </w:r>
            </w:hyperlink>
          </w:p>
        </w:tc>
        <w:tc>
          <w:tcPr>
            <w:tcW w:w="690" w:type="pct"/>
            <w:tcBorders>
              <w:top w:val="nil"/>
              <w:left w:val="nil"/>
              <w:bottom w:val="single" w:sz="4" w:space="0" w:color="A6A6A6"/>
              <w:right w:val="single" w:sz="4" w:space="0" w:color="A6A6A6"/>
            </w:tcBorders>
            <w:shd w:val="clear" w:color="auto" w:fill="auto"/>
            <w:hideMark/>
          </w:tcPr>
          <w:p w14:paraId="1EDAEFE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[NR_ext_to_71GHz-Perf] CR on 38.101-4 general applicablity of requirements (Rel-18)</w:t>
            </w:r>
          </w:p>
        </w:tc>
        <w:tc>
          <w:tcPr>
            <w:tcW w:w="439" w:type="pct"/>
            <w:tcBorders>
              <w:top w:val="nil"/>
              <w:left w:val="nil"/>
              <w:bottom w:val="single" w:sz="4" w:space="0" w:color="A6A6A6"/>
              <w:right w:val="single" w:sz="4" w:space="0" w:color="A6A6A6"/>
            </w:tcBorders>
            <w:shd w:val="clear" w:color="auto" w:fill="auto"/>
            <w:hideMark/>
          </w:tcPr>
          <w:p w14:paraId="503328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211" w:type="pct"/>
            <w:tcBorders>
              <w:top w:val="nil"/>
              <w:left w:val="nil"/>
              <w:bottom w:val="single" w:sz="4" w:space="0" w:color="A6A6A6"/>
              <w:right w:val="single" w:sz="4" w:space="0" w:color="A6A6A6"/>
            </w:tcBorders>
            <w:shd w:val="clear" w:color="auto" w:fill="auto"/>
            <w:hideMark/>
          </w:tcPr>
          <w:p w14:paraId="55A467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226BA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689496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BD0C1F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2ACFAC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11CFE3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2"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051ECC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3" w:history="1">
              <w:r w:rsidR="000B2EBD"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61F59C4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645" w:type="pct"/>
            <w:tcBorders>
              <w:top w:val="nil"/>
              <w:left w:val="nil"/>
              <w:bottom w:val="single" w:sz="4" w:space="0" w:color="A6A6A6"/>
              <w:right w:val="single" w:sz="4" w:space="0" w:color="A6A6A6"/>
            </w:tcBorders>
            <w:shd w:val="clear" w:color="auto" w:fill="auto"/>
            <w:hideMark/>
          </w:tcPr>
          <w:p w14:paraId="2679580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4" w:history="1">
              <w:r w:rsidR="000B2EBD" w:rsidRPr="007A0FF1">
                <w:rPr>
                  <w:rFonts w:ascii="Arial" w:hAnsi="Arial" w:cs="Arial"/>
                  <w:b/>
                  <w:bCs/>
                  <w:color w:val="0000FF"/>
                  <w:sz w:val="14"/>
                  <w:szCs w:val="14"/>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18325BD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0444</w:t>
            </w:r>
          </w:p>
        </w:tc>
        <w:tc>
          <w:tcPr>
            <w:tcW w:w="286" w:type="pct"/>
            <w:tcBorders>
              <w:top w:val="nil"/>
              <w:left w:val="nil"/>
              <w:bottom w:val="single" w:sz="4" w:space="0" w:color="A6A6A6"/>
              <w:right w:val="single" w:sz="4" w:space="0" w:color="A6A6A6"/>
            </w:tcBorders>
          </w:tcPr>
          <w:p w14:paraId="7E64624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7269360" w14:textId="77777777" w:rsidTr="00E24209">
        <w:trPr>
          <w:trHeight w:val="1122"/>
        </w:trPr>
        <w:tc>
          <w:tcPr>
            <w:tcW w:w="346" w:type="pct"/>
            <w:tcBorders>
              <w:top w:val="nil"/>
              <w:left w:val="single" w:sz="4" w:space="0" w:color="A6A6A6"/>
              <w:bottom w:val="single" w:sz="4" w:space="0" w:color="A6A6A6"/>
              <w:right w:val="single" w:sz="4" w:space="0" w:color="A6A6A6"/>
            </w:tcBorders>
            <w:shd w:val="clear" w:color="auto" w:fill="auto"/>
            <w:hideMark/>
          </w:tcPr>
          <w:p w14:paraId="008486C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5" w:history="1">
              <w:r w:rsidR="000B2EBD" w:rsidRPr="007A0FF1">
                <w:rPr>
                  <w:rFonts w:ascii="Arial" w:hAnsi="Arial" w:cs="Arial"/>
                  <w:b/>
                  <w:bCs/>
                  <w:color w:val="0000FF"/>
                  <w:sz w:val="14"/>
                  <w:szCs w:val="14"/>
                  <w:u w:val="single"/>
                </w:rPr>
                <w:t>R4-2319708</w:t>
              </w:r>
            </w:hyperlink>
          </w:p>
        </w:tc>
        <w:tc>
          <w:tcPr>
            <w:tcW w:w="690" w:type="pct"/>
            <w:tcBorders>
              <w:top w:val="nil"/>
              <w:left w:val="nil"/>
              <w:bottom w:val="single" w:sz="4" w:space="0" w:color="A6A6A6"/>
              <w:right w:val="single" w:sz="4" w:space="0" w:color="A6A6A6"/>
            </w:tcBorders>
            <w:shd w:val="clear" w:color="auto" w:fill="auto"/>
            <w:hideMark/>
          </w:tcPr>
          <w:p w14:paraId="7733B2B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[NR_ext_to_71GHz-Perf] CR to 38.141-2: 71 GHz Extension BS performance test PRACH offset correction R17</w:t>
            </w:r>
          </w:p>
        </w:tc>
        <w:tc>
          <w:tcPr>
            <w:tcW w:w="439" w:type="pct"/>
            <w:tcBorders>
              <w:top w:val="nil"/>
              <w:left w:val="nil"/>
              <w:bottom w:val="single" w:sz="4" w:space="0" w:color="A6A6A6"/>
              <w:right w:val="single" w:sz="4" w:space="0" w:color="A6A6A6"/>
            </w:tcBorders>
            <w:shd w:val="clear" w:color="auto" w:fill="auto"/>
            <w:hideMark/>
          </w:tcPr>
          <w:p w14:paraId="155B43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Keysight Technologies UK Ltd</w:t>
            </w:r>
          </w:p>
        </w:tc>
        <w:tc>
          <w:tcPr>
            <w:tcW w:w="211" w:type="pct"/>
            <w:tcBorders>
              <w:top w:val="nil"/>
              <w:left w:val="nil"/>
              <w:bottom w:val="single" w:sz="4" w:space="0" w:color="A6A6A6"/>
              <w:right w:val="single" w:sz="4" w:space="0" w:color="A6A6A6"/>
            </w:tcBorders>
            <w:shd w:val="clear" w:color="auto" w:fill="auto"/>
            <w:hideMark/>
          </w:tcPr>
          <w:p w14:paraId="692C61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6B38A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0C2ABC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74489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B4D3AF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CDBBAE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49DC0A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7" w:history="1">
              <w:r w:rsidR="000B2EBD" w:rsidRPr="007A0FF1">
                <w:rPr>
                  <w:rFonts w:ascii="Arial" w:hAnsi="Arial" w:cs="Arial"/>
                  <w:b/>
                  <w:bCs/>
                  <w:color w:val="0000FF"/>
                  <w:sz w:val="14"/>
                  <w:szCs w:val="14"/>
                  <w:u w:val="single"/>
                </w:rPr>
                <w:t>38.141-2</w:t>
              </w:r>
            </w:hyperlink>
          </w:p>
        </w:tc>
        <w:tc>
          <w:tcPr>
            <w:tcW w:w="249" w:type="pct"/>
            <w:tcBorders>
              <w:top w:val="nil"/>
              <w:left w:val="nil"/>
              <w:bottom w:val="single" w:sz="4" w:space="0" w:color="A6A6A6"/>
              <w:right w:val="single" w:sz="4" w:space="0" w:color="A6A6A6"/>
            </w:tcBorders>
            <w:shd w:val="clear" w:color="auto" w:fill="auto"/>
            <w:hideMark/>
          </w:tcPr>
          <w:p w14:paraId="22F3A7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868BAE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8" w:history="1">
              <w:r w:rsidR="000B2EBD" w:rsidRPr="007A0FF1">
                <w:rPr>
                  <w:rFonts w:ascii="Arial" w:hAnsi="Arial" w:cs="Arial"/>
                  <w:b/>
                  <w:bCs/>
                  <w:color w:val="0000FF"/>
                  <w:sz w:val="14"/>
                  <w:szCs w:val="14"/>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64D736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0556</w:t>
            </w:r>
          </w:p>
        </w:tc>
        <w:tc>
          <w:tcPr>
            <w:tcW w:w="286" w:type="pct"/>
            <w:tcBorders>
              <w:top w:val="nil"/>
              <w:left w:val="nil"/>
              <w:bottom w:val="single" w:sz="4" w:space="0" w:color="A6A6A6"/>
              <w:right w:val="single" w:sz="4" w:space="0" w:color="A6A6A6"/>
            </w:tcBorders>
          </w:tcPr>
          <w:p w14:paraId="21DD057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A7FD5CB"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DF0884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R4-2319709</w:t>
            </w:r>
          </w:p>
        </w:tc>
        <w:tc>
          <w:tcPr>
            <w:tcW w:w="690" w:type="pct"/>
            <w:tcBorders>
              <w:top w:val="nil"/>
              <w:left w:val="nil"/>
              <w:bottom w:val="single" w:sz="4" w:space="0" w:color="A6A6A6"/>
              <w:right w:val="single" w:sz="4" w:space="0" w:color="A6A6A6"/>
            </w:tcBorders>
            <w:shd w:val="clear" w:color="auto" w:fill="auto"/>
            <w:hideMark/>
          </w:tcPr>
          <w:p w14:paraId="6FA7F4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[NR_ext_to_71GHz-Perf] CR to 38.141-2: 71 GHz Extension BS performance test PRACH offset correction R18</w:t>
            </w:r>
          </w:p>
        </w:tc>
        <w:tc>
          <w:tcPr>
            <w:tcW w:w="439" w:type="pct"/>
            <w:tcBorders>
              <w:top w:val="nil"/>
              <w:left w:val="nil"/>
              <w:bottom w:val="single" w:sz="4" w:space="0" w:color="A6A6A6"/>
              <w:right w:val="single" w:sz="4" w:space="0" w:color="A6A6A6"/>
            </w:tcBorders>
            <w:shd w:val="clear" w:color="auto" w:fill="auto"/>
            <w:hideMark/>
          </w:tcPr>
          <w:p w14:paraId="195F099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Keysight Technologies UK Ltd</w:t>
            </w:r>
          </w:p>
        </w:tc>
        <w:tc>
          <w:tcPr>
            <w:tcW w:w="211" w:type="pct"/>
            <w:tcBorders>
              <w:top w:val="nil"/>
              <w:left w:val="nil"/>
              <w:bottom w:val="single" w:sz="4" w:space="0" w:color="A6A6A6"/>
              <w:right w:val="single" w:sz="4" w:space="0" w:color="A6A6A6"/>
            </w:tcBorders>
            <w:shd w:val="clear" w:color="auto" w:fill="auto"/>
            <w:hideMark/>
          </w:tcPr>
          <w:p w14:paraId="6DFEC8E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26D4B5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5EFF5C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1B50E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nil"/>
              <w:left w:val="nil"/>
              <w:bottom w:val="single" w:sz="4" w:space="0" w:color="A6A6A6"/>
              <w:right w:val="single" w:sz="4" w:space="0" w:color="A6A6A6"/>
            </w:tcBorders>
            <w:shd w:val="clear" w:color="auto" w:fill="auto"/>
            <w:hideMark/>
          </w:tcPr>
          <w:p w14:paraId="09ED3B8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D123EF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49"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006E3D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0" w:history="1">
              <w:r w:rsidR="000B2EBD" w:rsidRPr="007A0FF1">
                <w:rPr>
                  <w:rFonts w:ascii="Arial" w:hAnsi="Arial" w:cs="Arial"/>
                  <w:b/>
                  <w:bCs/>
                  <w:color w:val="0000FF"/>
                  <w:sz w:val="14"/>
                  <w:szCs w:val="14"/>
                  <w:u w:val="single"/>
                </w:rPr>
                <w:t>38.141-2</w:t>
              </w:r>
            </w:hyperlink>
          </w:p>
        </w:tc>
        <w:tc>
          <w:tcPr>
            <w:tcW w:w="249" w:type="pct"/>
            <w:tcBorders>
              <w:top w:val="nil"/>
              <w:left w:val="nil"/>
              <w:bottom w:val="single" w:sz="4" w:space="0" w:color="A6A6A6"/>
              <w:right w:val="single" w:sz="4" w:space="0" w:color="A6A6A6"/>
            </w:tcBorders>
            <w:shd w:val="clear" w:color="auto" w:fill="auto"/>
            <w:hideMark/>
          </w:tcPr>
          <w:p w14:paraId="535FCC6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D30894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1" w:history="1">
              <w:r w:rsidR="000B2EBD" w:rsidRPr="007A0FF1">
                <w:rPr>
                  <w:rFonts w:ascii="Arial" w:hAnsi="Arial" w:cs="Arial"/>
                  <w:b/>
                  <w:bCs/>
                  <w:color w:val="0000FF"/>
                  <w:sz w:val="14"/>
                  <w:szCs w:val="14"/>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6A0EE2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0557</w:t>
            </w:r>
          </w:p>
        </w:tc>
        <w:tc>
          <w:tcPr>
            <w:tcW w:w="286" w:type="pct"/>
            <w:tcBorders>
              <w:top w:val="nil"/>
              <w:left w:val="nil"/>
              <w:bottom w:val="single" w:sz="4" w:space="0" w:color="A6A6A6"/>
              <w:right w:val="single" w:sz="4" w:space="0" w:color="A6A6A6"/>
            </w:tcBorders>
          </w:tcPr>
          <w:p w14:paraId="49FF843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2F3FD5B"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539C63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2" w:history="1">
              <w:r w:rsidR="000B2EBD" w:rsidRPr="007A0FF1">
                <w:rPr>
                  <w:rFonts w:ascii="Arial" w:hAnsi="Arial" w:cs="Arial"/>
                  <w:b/>
                  <w:bCs/>
                  <w:color w:val="0000FF"/>
                  <w:sz w:val="14"/>
                  <w:szCs w:val="14"/>
                  <w:u w:val="single"/>
                </w:rPr>
                <w:t>R4-2319737</w:t>
              </w:r>
            </w:hyperlink>
          </w:p>
        </w:tc>
        <w:tc>
          <w:tcPr>
            <w:tcW w:w="690" w:type="pct"/>
            <w:tcBorders>
              <w:top w:val="nil"/>
              <w:left w:val="nil"/>
              <w:bottom w:val="single" w:sz="4" w:space="0" w:color="A6A6A6"/>
              <w:right w:val="single" w:sz="4" w:space="0" w:color="A6A6A6"/>
            </w:tcBorders>
            <w:shd w:val="clear" w:color="auto" w:fill="auto"/>
            <w:hideMark/>
          </w:tcPr>
          <w:p w14:paraId="5475A3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CSI FR1 RMC table foramt for CQI table 1</w:t>
            </w:r>
          </w:p>
        </w:tc>
        <w:tc>
          <w:tcPr>
            <w:tcW w:w="439" w:type="pct"/>
            <w:tcBorders>
              <w:top w:val="nil"/>
              <w:left w:val="nil"/>
              <w:bottom w:val="single" w:sz="4" w:space="0" w:color="A6A6A6"/>
              <w:right w:val="single" w:sz="4" w:space="0" w:color="A6A6A6"/>
            </w:tcBorders>
            <w:shd w:val="clear" w:color="auto" w:fill="auto"/>
            <w:hideMark/>
          </w:tcPr>
          <w:p w14:paraId="4011A48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7FE0E2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14EAE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297A0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corrects the CSI RMC table.</w:t>
            </w:r>
          </w:p>
        </w:tc>
        <w:tc>
          <w:tcPr>
            <w:tcW w:w="243" w:type="pct"/>
            <w:tcBorders>
              <w:top w:val="nil"/>
              <w:left w:val="nil"/>
              <w:bottom w:val="single" w:sz="4" w:space="0" w:color="A6A6A6"/>
              <w:right w:val="single" w:sz="4" w:space="0" w:color="A6A6A6"/>
            </w:tcBorders>
            <w:shd w:val="clear" w:color="auto" w:fill="auto"/>
            <w:hideMark/>
          </w:tcPr>
          <w:p w14:paraId="3DF3CE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D337919"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AB9816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9A65E0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4" w:history="1">
              <w:r w:rsidR="000B2EBD"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0E71236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25690F5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5"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A7EA1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0445</w:t>
            </w:r>
          </w:p>
        </w:tc>
        <w:tc>
          <w:tcPr>
            <w:tcW w:w="286" w:type="pct"/>
            <w:tcBorders>
              <w:top w:val="nil"/>
              <w:left w:val="nil"/>
              <w:bottom w:val="single" w:sz="4" w:space="0" w:color="A6A6A6"/>
              <w:right w:val="single" w:sz="4" w:space="0" w:color="A6A6A6"/>
            </w:tcBorders>
          </w:tcPr>
          <w:p w14:paraId="08BAD7C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EF3F8F4"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54B314C"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R4-2319738</w:t>
            </w:r>
          </w:p>
        </w:tc>
        <w:tc>
          <w:tcPr>
            <w:tcW w:w="690" w:type="pct"/>
            <w:tcBorders>
              <w:top w:val="nil"/>
              <w:left w:val="nil"/>
              <w:bottom w:val="single" w:sz="4" w:space="0" w:color="A6A6A6"/>
              <w:right w:val="single" w:sz="4" w:space="0" w:color="A6A6A6"/>
            </w:tcBorders>
            <w:shd w:val="clear" w:color="auto" w:fill="auto"/>
            <w:hideMark/>
          </w:tcPr>
          <w:p w14:paraId="10AF15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CSI FR1 RMC table foramt for CQI table 1</w:t>
            </w:r>
          </w:p>
        </w:tc>
        <w:tc>
          <w:tcPr>
            <w:tcW w:w="439" w:type="pct"/>
            <w:tcBorders>
              <w:top w:val="nil"/>
              <w:left w:val="nil"/>
              <w:bottom w:val="single" w:sz="4" w:space="0" w:color="A6A6A6"/>
              <w:right w:val="single" w:sz="4" w:space="0" w:color="A6A6A6"/>
            </w:tcBorders>
            <w:shd w:val="clear" w:color="auto" w:fill="auto"/>
            <w:hideMark/>
          </w:tcPr>
          <w:p w14:paraId="27C6143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7502730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A0470D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76AE8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corrects the CSI RMC table.</w:t>
            </w:r>
          </w:p>
        </w:tc>
        <w:tc>
          <w:tcPr>
            <w:tcW w:w="243" w:type="pct"/>
            <w:tcBorders>
              <w:top w:val="nil"/>
              <w:left w:val="nil"/>
              <w:bottom w:val="single" w:sz="4" w:space="0" w:color="A6A6A6"/>
              <w:right w:val="single" w:sz="4" w:space="0" w:color="A6A6A6"/>
            </w:tcBorders>
            <w:shd w:val="clear" w:color="auto" w:fill="auto"/>
            <w:hideMark/>
          </w:tcPr>
          <w:p w14:paraId="7B7435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nil"/>
              <w:left w:val="nil"/>
              <w:bottom w:val="single" w:sz="4" w:space="0" w:color="A6A6A6"/>
              <w:right w:val="single" w:sz="4" w:space="0" w:color="A6A6A6"/>
            </w:tcBorders>
            <w:shd w:val="clear" w:color="auto" w:fill="auto"/>
            <w:hideMark/>
          </w:tcPr>
          <w:p w14:paraId="343A6F6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0D09D7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6"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E355F9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7" w:history="1">
              <w:r w:rsidR="000B2EBD"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00A094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645" w:type="pct"/>
            <w:tcBorders>
              <w:top w:val="nil"/>
              <w:left w:val="nil"/>
              <w:bottom w:val="single" w:sz="4" w:space="0" w:color="A6A6A6"/>
              <w:right w:val="single" w:sz="4" w:space="0" w:color="A6A6A6"/>
            </w:tcBorders>
            <w:shd w:val="clear" w:color="auto" w:fill="auto"/>
            <w:hideMark/>
          </w:tcPr>
          <w:p w14:paraId="2B7EDC2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8"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CCFE47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0446</w:t>
            </w:r>
          </w:p>
        </w:tc>
        <w:tc>
          <w:tcPr>
            <w:tcW w:w="286" w:type="pct"/>
            <w:tcBorders>
              <w:top w:val="nil"/>
              <w:left w:val="nil"/>
              <w:bottom w:val="single" w:sz="4" w:space="0" w:color="A6A6A6"/>
              <w:right w:val="single" w:sz="4" w:space="0" w:color="A6A6A6"/>
            </w:tcBorders>
          </w:tcPr>
          <w:p w14:paraId="0E7739E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BA6CE54"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0A2736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59" w:history="1">
              <w:r w:rsidR="000B2EBD" w:rsidRPr="007A0FF1">
                <w:rPr>
                  <w:rFonts w:ascii="Arial" w:hAnsi="Arial" w:cs="Arial"/>
                  <w:b/>
                  <w:bCs/>
                  <w:color w:val="0000FF"/>
                  <w:sz w:val="14"/>
                  <w:szCs w:val="14"/>
                  <w:u w:val="single"/>
                </w:rPr>
                <w:t>R4-2320206</w:t>
              </w:r>
            </w:hyperlink>
          </w:p>
        </w:tc>
        <w:tc>
          <w:tcPr>
            <w:tcW w:w="690" w:type="pct"/>
            <w:tcBorders>
              <w:top w:val="nil"/>
              <w:left w:val="nil"/>
              <w:bottom w:val="single" w:sz="4" w:space="0" w:color="A6A6A6"/>
              <w:right w:val="single" w:sz="4" w:space="0" w:color="A6A6A6"/>
            </w:tcBorders>
            <w:shd w:val="clear" w:color="auto" w:fill="auto"/>
            <w:hideMark/>
          </w:tcPr>
          <w:p w14:paraId="3332B4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38.101-4 Correction on test paramters for FR2-2 PDSCH test with 480kHz</w:t>
            </w:r>
          </w:p>
        </w:tc>
        <w:tc>
          <w:tcPr>
            <w:tcW w:w="439" w:type="pct"/>
            <w:tcBorders>
              <w:top w:val="nil"/>
              <w:left w:val="nil"/>
              <w:bottom w:val="single" w:sz="4" w:space="0" w:color="A6A6A6"/>
              <w:right w:val="single" w:sz="4" w:space="0" w:color="A6A6A6"/>
            </w:tcBorders>
            <w:shd w:val="clear" w:color="auto" w:fill="auto"/>
            <w:hideMark/>
          </w:tcPr>
          <w:p w14:paraId="3B3DAA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Huawei,HiSilicon</w:t>
            </w:r>
          </w:p>
        </w:tc>
        <w:tc>
          <w:tcPr>
            <w:tcW w:w="211" w:type="pct"/>
            <w:tcBorders>
              <w:top w:val="nil"/>
              <w:left w:val="nil"/>
              <w:bottom w:val="single" w:sz="4" w:space="0" w:color="A6A6A6"/>
              <w:right w:val="single" w:sz="4" w:space="0" w:color="A6A6A6"/>
            </w:tcBorders>
            <w:shd w:val="clear" w:color="auto" w:fill="auto"/>
            <w:hideMark/>
          </w:tcPr>
          <w:p w14:paraId="47BFE73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81738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DF08C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051D7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EBA10F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3292E6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DE6872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1" w:history="1">
              <w:r w:rsidR="000B2EBD"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3FDCAE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100E075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2" w:history="1">
              <w:r w:rsidR="000B2EBD" w:rsidRPr="007A0FF1">
                <w:rPr>
                  <w:rFonts w:ascii="Arial" w:hAnsi="Arial" w:cs="Arial"/>
                  <w:b/>
                  <w:bCs/>
                  <w:color w:val="0000FF"/>
                  <w:sz w:val="14"/>
                  <w:szCs w:val="14"/>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053D17B6" w14:textId="5FD24F03"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0451</w:t>
            </w:r>
            <w:r w:rsidR="00D06BEF">
              <w:rPr>
                <w:rFonts w:ascii="Arial" w:hAnsi="Arial" w:cs="Arial"/>
                <w:sz w:val="14"/>
                <w:szCs w:val="14"/>
              </w:rPr>
              <w:t>r1</w:t>
            </w:r>
          </w:p>
        </w:tc>
        <w:tc>
          <w:tcPr>
            <w:tcW w:w="286" w:type="pct"/>
            <w:tcBorders>
              <w:top w:val="nil"/>
              <w:left w:val="nil"/>
              <w:bottom w:val="single" w:sz="4" w:space="0" w:color="A6A6A6"/>
              <w:right w:val="single" w:sz="4" w:space="0" w:color="A6A6A6"/>
            </w:tcBorders>
          </w:tcPr>
          <w:p w14:paraId="21022DE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763E6EC"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9465231"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R4-2320207</w:t>
            </w:r>
          </w:p>
        </w:tc>
        <w:tc>
          <w:tcPr>
            <w:tcW w:w="690" w:type="pct"/>
            <w:tcBorders>
              <w:top w:val="nil"/>
              <w:left w:val="nil"/>
              <w:bottom w:val="single" w:sz="4" w:space="0" w:color="A6A6A6"/>
              <w:right w:val="single" w:sz="4" w:space="0" w:color="A6A6A6"/>
            </w:tcBorders>
            <w:shd w:val="clear" w:color="auto" w:fill="auto"/>
            <w:hideMark/>
          </w:tcPr>
          <w:p w14:paraId="19CC0E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38.101-4  Correction on some parameters for FR2-2 UE test (Rel-18)</w:t>
            </w:r>
          </w:p>
        </w:tc>
        <w:tc>
          <w:tcPr>
            <w:tcW w:w="439" w:type="pct"/>
            <w:tcBorders>
              <w:top w:val="nil"/>
              <w:left w:val="nil"/>
              <w:bottom w:val="single" w:sz="4" w:space="0" w:color="A6A6A6"/>
              <w:right w:val="single" w:sz="4" w:space="0" w:color="A6A6A6"/>
            </w:tcBorders>
            <w:shd w:val="clear" w:color="auto" w:fill="auto"/>
            <w:hideMark/>
          </w:tcPr>
          <w:p w14:paraId="445033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Huawei,HiSilicon</w:t>
            </w:r>
          </w:p>
        </w:tc>
        <w:tc>
          <w:tcPr>
            <w:tcW w:w="211" w:type="pct"/>
            <w:tcBorders>
              <w:top w:val="nil"/>
              <w:left w:val="nil"/>
              <w:bottom w:val="single" w:sz="4" w:space="0" w:color="A6A6A6"/>
              <w:right w:val="single" w:sz="4" w:space="0" w:color="A6A6A6"/>
            </w:tcBorders>
            <w:shd w:val="clear" w:color="auto" w:fill="auto"/>
            <w:hideMark/>
          </w:tcPr>
          <w:p w14:paraId="53E77D2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2BA02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4FA5E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3F689F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nil"/>
              <w:left w:val="nil"/>
              <w:bottom w:val="single" w:sz="4" w:space="0" w:color="A6A6A6"/>
              <w:right w:val="single" w:sz="4" w:space="0" w:color="A6A6A6"/>
            </w:tcBorders>
            <w:shd w:val="clear" w:color="auto" w:fill="auto"/>
            <w:hideMark/>
          </w:tcPr>
          <w:p w14:paraId="541784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543E0B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3"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810DD1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4" w:history="1">
              <w:r w:rsidR="000B2EBD"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79FEAA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645" w:type="pct"/>
            <w:tcBorders>
              <w:top w:val="nil"/>
              <w:left w:val="nil"/>
              <w:bottom w:val="single" w:sz="4" w:space="0" w:color="A6A6A6"/>
              <w:right w:val="single" w:sz="4" w:space="0" w:color="A6A6A6"/>
            </w:tcBorders>
            <w:shd w:val="clear" w:color="auto" w:fill="auto"/>
            <w:hideMark/>
          </w:tcPr>
          <w:p w14:paraId="39F00B5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5" w:history="1">
              <w:r w:rsidR="000B2EBD" w:rsidRPr="007A0FF1">
                <w:rPr>
                  <w:rFonts w:ascii="Arial" w:hAnsi="Arial" w:cs="Arial"/>
                  <w:b/>
                  <w:bCs/>
                  <w:color w:val="0000FF"/>
                  <w:sz w:val="14"/>
                  <w:szCs w:val="14"/>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48EF8F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0452</w:t>
            </w:r>
          </w:p>
        </w:tc>
        <w:tc>
          <w:tcPr>
            <w:tcW w:w="286" w:type="pct"/>
            <w:tcBorders>
              <w:top w:val="nil"/>
              <w:left w:val="nil"/>
              <w:bottom w:val="single" w:sz="4" w:space="0" w:color="A6A6A6"/>
              <w:right w:val="single" w:sz="4" w:space="0" w:color="A6A6A6"/>
            </w:tcBorders>
          </w:tcPr>
          <w:p w14:paraId="6170972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BDDCE93"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E9EBC36"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R4-2320785</w:t>
            </w:r>
          </w:p>
        </w:tc>
        <w:tc>
          <w:tcPr>
            <w:tcW w:w="690" w:type="pct"/>
            <w:tcBorders>
              <w:top w:val="nil"/>
              <w:left w:val="nil"/>
              <w:bottom w:val="single" w:sz="4" w:space="0" w:color="A6A6A6"/>
              <w:right w:val="single" w:sz="4" w:space="0" w:color="A6A6A6"/>
            </w:tcBorders>
            <w:shd w:val="clear" w:color="auto" w:fill="auto"/>
            <w:hideMark/>
          </w:tcPr>
          <w:p w14:paraId="7AA71A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align Rank on TDD Redcap CQI Tests - [Rel.17 Cat.F]</w:t>
            </w:r>
          </w:p>
        </w:tc>
        <w:tc>
          <w:tcPr>
            <w:tcW w:w="439" w:type="pct"/>
            <w:tcBorders>
              <w:top w:val="nil"/>
              <w:left w:val="nil"/>
              <w:bottom w:val="single" w:sz="4" w:space="0" w:color="A6A6A6"/>
              <w:right w:val="single" w:sz="4" w:space="0" w:color="A6A6A6"/>
            </w:tcBorders>
            <w:shd w:val="clear" w:color="auto" w:fill="auto"/>
            <w:hideMark/>
          </w:tcPr>
          <w:p w14:paraId="77A67FF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211" w:type="pct"/>
            <w:tcBorders>
              <w:top w:val="nil"/>
              <w:left w:val="nil"/>
              <w:bottom w:val="single" w:sz="4" w:space="0" w:color="A6A6A6"/>
              <w:right w:val="single" w:sz="4" w:space="0" w:color="A6A6A6"/>
            </w:tcBorders>
            <w:shd w:val="clear" w:color="auto" w:fill="auto"/>
            <w:hideMark/>
          </w:tcPr>
          <w:p w14:paraId="4987C6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8C897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26F06A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85F5A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nil"/>
              <w:left w:val="nil"/>
              <w:bottom w:val="single" w:sz="4" w:space="0" w:color="A6A6A6"/>
              <w:right w:val="single" w:sz="4" w:space="0" w:color="A6A6A6"/>
            </w:tcBorders>
            <w:shd w:val="clear" w:color="auto" w:fill="auto"/>
            <w:hideMark/>
          </w:tcPr>
          <w:p w14:paraId="3D1960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185844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A31215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7" w:history="1">
              <w:r w:rsidR="000B2EBD"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59D8D6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6EA058A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8"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876AF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0458</w:t>
            </w:r>
          </w:p>
        </w:tc>
        <w:tc>
          <w:tcPr>
            <w:tcW w:w="286" w:type="pct"/>
            <w:tcBorders>
              <w:top w:val="nil"/>
              <w:left w:val="nil"/>
              <w:bottom w:val="single" w:sz="4" w:space="0" w:color="A6A6A6"/>
              <w:right w:val="single" w:sz="4" w:space="0" w:color="A6A6A6"/>
            </w:tcBorders>
          </w:tcPr>
          <w:p w14:paraId="4766552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25A5B97"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74ABE96"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R4-2320786</w:t>
            </w:r>
          </w:p>
        </w:tc>
        <w:tc>
          <w:tcPr>
            <w:tcW w:w="690" w:type="pct"/>
            <w:tcBorders>
              <w:top w:val="nil"/>
              <w:left w:val="nil"/>
              <w:bottom w:val="single" w:sz="4" w:space="0" w:color="A6A6A6"/>
              <w:right w:val="single" w:sz="4" w:space="0" w:color="A6A6A6"/>
            </w:tcBorders>
            <w:shd w:val="clear" w:color="auto" w:fill="auto"/>
            <w:hideMark/>
          </w:tcPr>
          <w:p w14:paraId="197E4A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align Rank on TDD Redcap CQI Tests - [Rel.18 Cat.A]</w:t>
            </w:r>
          </w:p>
        </w:tc>
        <w:tc>
          <w:tcPr>
            <w:tcW w:w="439" w:type="pct"/>
            <w:tcBorders>
              <w:top w:val="nil"/>
              <w:left w:val="nil"/>
              <w:bottom w:val="single" w:sz="4" w:space="0" w:color="A6A6A6"/>
              <w:right w:val="single" w:sz="4" w:space="0" w:color="A6A6A6"/>
            </w:tcBorders>
            <w:shd w:val="clear" w:color="auto" w:fill="auto"/>
            <w:hideMark/>
          </w:tcPr>
          <w:p w14:paraId="1CFDBB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211" w:type="pct"/>
            <w:tcBorders>
              <w:top w:val="nil"/>
              <w:left w:val="nil"/>
              <w:bottom w:val="single" w:sz="4" w:space="0" w:color="A6A6A6"/>
              <w:right w:val="single" w:sz="4" w:space="0" w:color="A6A6A6"/>
            </w:tcBorders>
            <w:shd w:val="clear" w:color="auto" w:fill="auto"/>
            <w:hideMark/>
          </w:tcPr>
          <w:p w14:paraId="4D1BF3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4604C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D62BE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028DC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nil"/>
              <w:left w:val="nil"/>
              <w:bottom w:val="single" w:sz="4" w:space="0" w:color="A6A6A6"/>
              <w:right w:val="single" w:sz="4" w:space="0" w:color="A6A6A6"/>
            </w:tcBorders>
            <w:shd w:val="clear" w:color="auto" w:fill="auto"/>
            <w:hideMark/>
          </w:tcPr>
          <w:p w14:paraId="0A9D89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8C24A9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69"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0B4E48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0" w:history="1">
              <w:r w:rsidR="000B2EBD"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26B05F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645" w:type="pct"/>
            <w:tcBorders>
              <w:top w:val="nil"/>
              <w:left w:val="nil"/>
              <w:bottom w:val="single" w:sz="4" w:space="0" w:color="A6A6A6"/>
              <w:right w:val="single" w:sz="4" w:space="0" w:color="A6A6A6"/>
            </w:tcBorders>
            <w:shd w:val="clear" w:color="auto" w:fill="auto"/>
            <w:hideMark/>
          </w:tcPr>
          <w:p w14:paraId="575AAA6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1" w:history="1">
              <w:r w:rsidR="000B2EBD"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C481A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0459</w:t>
            </w:r>
          </w:p>
        </w:tc>
        <w:tc>
          <w:tcPr>
            <w:tcW w:w="286" w:type="pct"/>
            <w:tcBorders>
              <w:top w:val="nil"/>
              <w:left w:val="nil"/>
              <w:bottom w:val="single" w:sz="4" w:space="0" w:color="A6A6A6"/>
              <w:right w:val="single" w:sz="4" w:space="0" w:color="A6A6A6"/>
            </w:tcBorders>
          </w:tcPr>
          <w:p w14:paraId="232F8DA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C6083B7"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F78AFD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2" w:history="1">
              <w:r w:rsidR="000B2EBD" w:rsidRPr="007A0FF1">
                <w:rPr>
                  <w:rFonts w:ascii="Arial" w:hAnsi="Arial" w:cs="Arial"/>
                  <w:b/>
                  <w:bCs/>
                  <w:color w:val="0000FF"/>
                  <w:sz w:val="14"/>
                  <w:szCs w:val="14"/>
                  <w:u w:val="single"/>
                </w:rPr>
                <w:t>R4-2320878</w:t>
              </w:r>
            </w:hyperlink>
          </w:p>
        </w:tc>
        <w:tc>
          <w:tcPr>
            <w:tcW w:w="690" w:type="pct"/>
            <w:tcBorders>
              <w:top w:val="nil"/>
              <w:left w:val="nil"/>
              <w:bottom w:val="single" w:sz="4" w:space="0" w:color="A6A6A6"/>
              <w:right w:val="single" w:sz="4" w:space="0" w:color="A6A6A6"/>
            </w:tcBorders>
            <w:shd w:val="clear" w:color="auto" w:fill="auto"/>
            <w:hideMark/>
          </w:tcPr>
          <w:p w14:paraId="23FE61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[NR_NTN_solutions-Perf] CR to 38.101-5 Clarify test condition for NR NTN</w:t>
            </w:r>
          </w:p>
        </w:tc>
        <w:tc>
          <w:tcPr>
            <w:tcW w:w="439" w:type="pct"/>
            <w:tcBorders>
              <w:top w:val="nil"/>
              <w:left w:val="nil"/>
              <w:bottom w:val="single" w:sz="4" w:space="0" w:color="A6A6A6"/>
              <w:right w:val="single" w:sz="4" w:space="0" w:color="A6A6A6"/>
            </w:tcBorders>
            <w:shd w:val="clear" w:color="auto" w:fill="auto"/>
            <w:hideMark/>
          </w:tcPr>
          <w:p w14:paraId="70EF9DF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211" w:type="pct"/>
            <w:tcBorders>
              <w:top w:val="nil"/>
              <w:left w:val="nil"/>
              <w:bottom w:val="single" w:sz="4" w:space="0" w:color="A6A6A6"/>
              <w:right w:val="single" w:sz="4" w:space="0" w:color="A6A6A6"/>
            </w:tcBorders>
            <w:shd w:val="clear" w:color="auto" w:fill="auto"/>
            <w:hideMark/>
          </w:tcPr>
          <w:p w14:paraId="338C73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E2F8D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1640E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67B93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DC8892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1422BB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2937B8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4" w:history="1">
              <w:r w:rsidR="000B2EBD"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0EF683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220F16A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5" w:history="1">
              <w:r w:rsidR="000B2EBD" w:rsidRPr="007A0FF1">
                <w:rPr>
                  <w:rFonts w:ascii="Arial" w:hAnsi="Arial" w:cs="Arial"/>
                  <w:b/>
                  <w:bCs/>
                  <w:color w:val="0000FF"/>
                  <w:sz w:val="14"/>
                  <w:szCs w:val="14"/>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37E467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0050</w:t>
            </w:r>
          </w:p>
        </w:tc>
        <w:tc>
          <w:tcPr>
            <w:tcW w:w="286" w:type="pct"/>
            <w:tcBorders>
              <w:top w:val="nil"/>
              <w:left w:val="nil"/>
              <w:bottom w:val="single" w:sz="4" w:space="0" w:color="A6A6A6"/>
              <w:right w:val="single" w:sz="4" w:space="0" w:color="A6A6A6"/>
            </w:tcBorders>
          </w:tcPr>
          <w:p w14:paraId="53BD332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C525874"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DA9B27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6" w:history="1">
              <w:r w:rsidR="000B2EBD" w:rsidRPr="007A0FF1">
                <w:rPr>
                  <w:rFonts w:ascii="Arial" w:hAnsi="Arial" w:cs="Arial"/>
                  <w:b/>
                  <w:bCs/>
                  <w:color w:val="0000FF"/>
                  <w:sz w:val="14"/>
                  <w:szCs w:val="14"/>
                  <w:u w:val="single"/>
                </w:rPr>
                <w:t>R4-2320882</w:t>
              </w:r>
            </w:hyperlink>
          </w:p>
        </w:tc>
        <w:tc>
          <w:tcPr>
            <w:tcW w:w="690" w:type="pct"/>
            <w:tcBorders>
              <w:top w:val="nil"/>
              <w:left w:val="nil"/>
              <w:bottom w:val="single" w:sz="4" w:space="0" w:color="A6A6A6"/>
              <w:right w:val="single" w:sz="4" w:space="0" w:color="A6A6A6"/>
            </w:tcBorders>
            <w:shd w:val="clear" w:color="auto" w:fill="auto"/>
            <w:hideMark/>
          </w:tcPr>
          <w:p w14:paraId="32302E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[NR_HST_FR1_enh] HST-DPS model clarification (CA)</w:t>
            </w:r>
          </w:p>
        </w:tc>
        <w:tc>
          <w:tcPr>
            <w:tcW w:w="439" w:type="pct"/>
            <w:tcBorders>
              <w:top w:val="nil"/>
              <w:left w:val="nil"/>
              <w:bottom w:val="single" w:sz="4" w:space="0" w:color="A6A6A6"/>
              <w:right w:val="single" w:sz="4" w:space="0" w:color="A6A6A6"/>
            </w:tcBorders>
            <w:shd w:val="clear" w:color="auto" w:fill="auto"/>
            <w:hideMark/>
          </w:tcPr>
          <w:p w14:paraId="7D7242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Europe Inc. - Spain</w:t>
            </w:r>
          </w:p>
        </w:tc>
        <w:tc>
          <w:tcPr>
            <w:tcW w:w="211" w:type="pct"/>
            <w:tcBorders>
              <w:top w:val="nil"/>
              <w:left w:val="nil"/>
              <w:bottom w:val="single" w:sz="4" w:space="0" w:color="A6A6A6"/>
              <w:right w:val="single" w:sz="4" w:space="0" w:color="A6A6A6"/>
            </w:tcBorders>
            <w:shd w:val="clear" w:color="auto" w:fill="auto"/>
            <w:hideMark/>
          </w:tcPr>
          <w:p w14:paraId="23796A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3ECC5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D6493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The release for the reserved CR is 3GU but the CR coversheet is Rel-16.</w:t>
            </w:r>
          </w:p>
        </w:tc>
        <w:tc>
          <w:tcPr>
            <w:tcW w:w="243" w:type="pct"/>
            <w:tcBorders>
              <w:top w:val="nil"/>
              <w:left w:val="nil"/>
              <w:bottom w:val="single" w:sz="4" w:space="0" w:color="A6A6A6"/>
              <w:right w:val="single" w:sz="4" w:space="0" w:color="A6A6A6"/>
            </w:tcBorders>
            <w:shd w:val="clear" w:color="auto" w:fill="auto"/>
            <w:hideMark/>
          </w:tcPr>
          <w:p w14:paraId="0678EC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6825431D"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788CB0A2"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7"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86135C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8" w:history="1">
              <w:r w:rsidR="000B2EBD"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5459081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7698D47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79" w:history="1">
              <w:r w:rsidR="000B2EBD" w:rsidRPr="007A0FF1">
                <w:rPr>
                  <w:rFonts w:ascii="Arial" w:hAnsi="Arial" w:cs="Arial"/>
                  <w:b/>
                  <w:bCs/>
                  <w:color w:val="0000FF"/>
                  <w:sz w:val="14"/>
                  <w:szCs w:val="14"/>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601BBF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0461</w:t>
            </w:r>
          </w:p>
        </w:tc>
        <w:tc>
          <w:tcPr>
            <w:tcW w:w="286" w:type="pct"/>
            <w:tcBorders>
              <w:top w:val="nil"/>
              <w:left w:val="nil"/>
              <w:bottom w:val="single" w:sz="4" w:space="0" w:color="A6A6A6"/>
              <w:right w:val="single" w:sz="4" w:space="0" w:color="A6A6A6"/>
            </w:tcBorders>
          </w:tcPr>
          <w:p w14:paraId="4F04F5B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AD38791"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E1802C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R4-2320883</w:t>
            </w:r>
          </w:p>
        </w:tc>
        <w:tc>
          <w:tcPr>
            <w:tcW w:w="690" w:type="pct"/>
            <w:tcBorders>
              <w:top w:val="nil"/>
              <w:left w:val="nil"/>
              <w:bottom w:val="single" w:sz="4" w:space="0" w:color="A6A6A6"/>
              <w:right w:val="single" w:sz="4" w:space="0" w:color="A6A6A6"/>
            </w:tcBorders>
            <w:shd w:val="clear" w:color="auto" w:fill="auto"/>
            <w:hideMark/>
          </w:tcPr>
          <w:p w14:paraId="0A2E6AD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[NR_HST_FR1_enh] HST-DPS model clarification (CA)</w:t>
            </w:r>
          </w:p>
        </w:tc>
        <w:tc>
          <w:tcPr>
            <w:tcW w:w="439" w:type="pct"/>
            <w:tcBorders>
              <w:top w:val="nil"/>
              <w:left w:val="nil"/>
              <w:bottom w:val="single" w:sz="4" w:space="0" w:color="A6A6A6"/>
              <w:right w:val="single" w:sz="4" w:space="0" w:color="A6A6A6"/>
            </w:tcBorders>
            <w:shd w:val="clear" w:color="auto" w:fill="auto"/>
            <w:hideMark/>
          </w:tcPr>
          <w:p w14:paraId="31C4E9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Europe Inc. - Spain</w:t>
            </w:r>
          </w:p>
        </w:tc>
        <w:tc>
          <w:tcPr>
            <w:tcW w:w="211" w:type="pct"/>
            <w:tcBorders>
              <w:top w:val="nil"/>
              <w:left w:val="nil"/>
              <w:bottom w:val="single" w:sz="4" w:space="0" w:color="A6A6A6"/>
              <w:right w:val="single" w:sz="4" w:space="0" w:color="A6A6A6"/>
            </w:tcBorders>
            <w:shd w:val="clear" w:color="auto" w:fill="auto"/>
            <w:hideMark/>
          </w:tcPr>
          <w:p w14:paraId="6A49824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118023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118B2D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B91E64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nil"/>
              <w:left w:val="nil"/>
              <w:bottom w:val="single" w:sz="4" w:space="0" w:color="A6A6A6"/>
              <w:right w:val="single" w:sz="4" w:space="0" w:color="A6A6A6"/>
            </w:tcBorders>
            <w:shd w:val="clear" w:color="auto" w:fill="auto"/>
            <w:hideMark/>
          </w:tcPr>
          <w:p w14:paraId="473C1B8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7F87C1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0"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2BDF9E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1" w:history="1">
              <w:r w:rsidR="000B2EBD"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0D2870C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645" w:type="pct"/>
            <w:tcBorders>
              <w:top w:val="nil"/>
              <w:left w:val="nil"/>
              <w:bottom w:val="single" w:sz="4" w:space="0" w:color="A6A6A6"/>
              <w:right w:val="single" w:sz="4" w:space="0" w:color="A6A6A6"/>
            </w:tcBorders>
            <w:shd w:val="clear" w:color="auto" w:fill="auto"/>
            <w:hideMark/>
          </w:tcPr>
          <w:p w14:paraId="637A562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2" w:history="1">
              <w:r w:rsidR="000B2EBD" w:rsidRPr="007A0FF1">
                <w:rPr>
                  <w:rFonts w:ascii="Arial" w:hAnsi="Arial" w:cs="Arial"/>
                  <w:b/>
                  <w:bCs/>
                  <w:color w:val="0000FF"/>
                  <w:sz w:val="14"/>
                  <w:szCs w:val="14"/>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67491A2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0462</w:t>
            </w:r>
          </w:p>
        </w:tc>
        <w:tc>
          <w:tcPr>
            <w:tcW w:w="286" w:type="pct"/>
            <w:tcBorders>
              <w:top w:val="nil"/>
              <w:left w:val="nil"/>
              <w:bottom w:val="single" w:sz="4" w:space="0" w:color="A6A6A6"/>
              <w:right w:val="single" w:sz="4" w:space="0" w:color="A6A6A6"/>
            </w:tcBorders>
          </w:tcPr>
          <w:p w14:paraId="3ADF127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16B946E"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0048B9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3" w:history="1">
              <w:r w:rsidR="000B2EBD" w:rsidRPr="007A0FF1">
                <w:rPr>
                  <w:rFonts w:ascii="Arial" w:hAnsi="Arial" w:cs="Arial"/>
                  <w:b/>
                  <w:bCs/>
                  <w:color w:val="0000FF"/>
                  <w:sz w:val="14"/>
                  <w:szCs w:val="14"/>
                  <w:u w:val="single"/>
                </w:rPr>
                <w:t>R4-2320890</w:t>
              </w:r>
            </w:hyperlink>
          </w:p>
        </w:tc>
        <w:tc>
          <w:tcPr>
            <w:tcW w:w="690" w:type="pct"/>
            <w:tcBorders>
              <w:top w:val="nil"/>
              <w:left w:val="nil"/>
              <w:bottom w:val="single" w:sz="4" w:space="0" w:color="A6A6A6"/>
              <w:right w:val="single" w:sz="4" w:space="0" w:color="A6A6A6"/>
            </w:tcBorders>
            <w:shd w:val="clear" w:color="auto" w:fill="auto"/>
            <w:hideMark/>
          </w:tcPr>
          <w:p w14:paraId="096BBF0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[LTE_NBIoT_eMTC_NTN_req] CR to 36.102 Clarify test condition for IoT NTN</w:t>
            </w:r>
          </w:p>
        </w:tc>
        <w:tc>
          <w:tcPr>
            <w:tcW w:w="439" w:type="pct"/>
            <w:tcBorders>
              <w:top w:val="nil"/>
              <w:left w:val="nil"/>
              <w:bottom w:val="single" w:sz="4" w:space="0" w:color="A6A6A6"/>
              <w:right w:val="single" w:sz="4" w:space="0" w:color="A6A6A6"/>
            </w:tcBorders>
            <w:shd w:val="clear" w:color="auto" w:fill="auto"/>
            <w:hideMark/>
          </w:tcPr>
          <w:p w14:paraId="058C38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211" w:type="pct"/>
            <w:tcBorders>
              <w:top w:val="nil"/>
              <w:left w:val="nil"/>
              <w:bottom w:val="single" w:sz="4" w:space="0" w:color="A6A6A6"/>
              <w:right w:val="single" w:sz="4" w:space="0" w:color="A6A6A6"/>
            </w:tcBorders>
            <w:shd w:val="clear" w:color="auto" w:fill="auto"/>
            <w:hideMark/>
          </w:tcPr>
          <w:p w14:paraId="6F6423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FA8DD4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C3F0D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This contribution will be treated under [109][332] IoT_NTN_Demod.</w:t>
            </w:r>
          </w:p>
        </w:tc>
        <w:tc>
          <w:tcPr>
            <w:tcW w:w="243" w:type="pct"/>
            <w:tcBorders>
              <w:top w:val="nil"/>
              <w:left w:val="nil"/>
              <w:bottom w:val="single" w:sz="4" w:space="0" w:color="A6A6A6"/>
              <w:right w:val="single" w:sz="4" w:space="0" w:color="A6A6A6"/>
            </w:tcBorders>
            <w:shd w:val="clear" w:color="auto" w:fill="auto"/>
            <w:hideMark/>
          </w:tcPr>
          <w:p w14:paraId="59E912F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D8A9B7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97A6A5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4"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84D493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5" w:history="1">
              <w:r w:rsidR="000B2EBD" w:rsidRPr="007A0FF1">
                <w:rPr>
                  <w:rFonts w:ascii="Arial" w:hAnsi="Arial" w:cs="Arial"/>
                  <w:b/>
                  <w:bCs/>
                  <w:color w:val="0000FF"/>
                  <w:sz w:val="14"/>
                  <w:szCs w:val="14"/>
                  <w:u w:val="single"/>
                </w:rPr>
                <w:t>36.102</w:t>
              </w:r>
            </w:hyperlink>
          </w:p>
        </w:tc>
        <w:tc>
          <w:tcPr>
            <w:tcW w:w="249" w:type="pct"/>
            <w:tcBorders>
              <w:top w:val="nil"/>
              <w:left w:val="nil"/>
              <w:bottom w:val="single" w:sz="4" w:space="0" w:color="A6A6A6"/>
              <w:right w:val="single" w:sz="4" w:space="0" w:color="A6A6A6"/>
            </w:tcBorders>
            <w:shd w:val="clear" w:color="auto" w:fill="auto"/>
            <w:hideMark/>
          </w:tcPr>
          <w:p w14:paraId="27FFA29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50E721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6" w:history="1">
              <w:r w:rsidR="000B2EBD" w:rsidRPr="007A0FF1">
                <w:rPr>
                  <w:rFonts w:ascii="Arial" w:hAnsi="Arial" w:cs="Arial"/>
                  <w:b/>
                  <w:bCs/>
                  <w:color w:val="0000FF"/>
                  <w:sz w:val="14"/>
                  <w:szCs w:val="14"/>
                  <w:u w:val="single"/>
                </w:rPr>
                <w:t>LTE_NBIOT_eMTC_NTN_req</w:t>
              </w:r>
            </w:hyperlink>
          </w:p>
        </w:tc>
        <w:tc>
          <w:tcPr>
            <w:tcW w:w="248" w:type="pct"/>
            <w:tcBorders>
              <w:top w:val="nil"/>
              <w:left w:val="nil"/>
              <w:bottom w:val="single" w:sz="4" w:space="0" w:color="A6A6A6"/>
              <w:right w:val="single" w:sz="4" w:space="0" w:color="A6A6A6"/>
            </w:tcBorders>
            <w:shd w:val="clear" w:color="000000" w:fill="BFBFBF"/>
            <w:hideMark/>
          </w:tcPr>
          <w:p w14:paraId="663BF5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0026</w:t>
            </w:r>
          </w:p>
        </w:tc>
        <w:tc>
          <w:tcPr>
            <w:tcW w:w="286" w:type="pct"/>
            <w:tcBorders>
              <w:top w:val="nil"/>
              <w:left w:val="nil"/>
              <w:bottom w:val="single" w:sz="4" w:space="0" w:color="A6A6A6"/>
              <w:right w:val="single" w:sz="4" w:space="0" w:color="A6A6A6"/>
            </w:tcBorders>
          </w:tcPr>
          <w:p w14:paraId="6BAE868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79C5031" w14:textId="77777777" w:rsidTr="00E24209">
        <w:trPr>
          <w:trHeight w:val="807"/>
        </w:trPr>
        <w:tc>
          <w:tcPr>
            <w:tcW w:w="346" w:type="pct"/>
            <w:tcBorders>
              <w:top w:val="nil"/>
              <w:left w:val="single" w:sz="4" w:space="0" w:color="A6A6A6"/>
              <w:bottom w:val="single" w:sz="4" w:space="0" w:color="A6A6A6"/>
              <w:right w:val="single" w:sz="4" w:space="0" w:color="A6A6A6"/>
            </w:tcBorders>
            <w:shd w:val="clear" w:color="auto" w:fill="auto"/>
            <w:hideMark/>
          </w:tcPr>
          <w:p w14:paraId="3729FA0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7" w:history="1">
              <w:r w:rsidR="000B2EBD" w:rsidRPr="007A0FF1">
                <w:rPr>
                  <w:rFonts w:ascii="Arial" w:hAnsi="Arial" w:cs="Arial"/>
                  <w:b/>
                  <w:bCs/>
                  <w:color w:val="0000FF"/>
                  <w:sz w:val="14"/>
                  <w:szCs w:val="14"/>
                  <w:u w:val="single"/>
                </w:rPr>
                <w:t>R4-2320950</w:t>
              </w:r>
            </w:hyperlink>
          </w:p>
        </w:tc>
        <w:tc>
          <w:tcPr>
            <w:tcW w:w="690" w:type="pct"/>
            <w:tcBorders>
              <w:top w:val="nil"/>
              <w:left w:val="nil"/>
              <w:bottom w:val="single" w:sz="4" w:space="0" w:color="A6A6A6"/>
              <w:right w:val="single" w:sz="4" w:space="0" w:color="A6A6A6"/>
            </w:tcBorders>
            <w:shd w:val="clear" w:color="auto" w:fill="auto"/>
            <w:hideMark/>
          </w:tcPr>
          <w:p w14:paraId="6069D5F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[NR_HST_FR1_enh] HST-DPS model clarification (CA)</w:t>
            </w:r>
          </w:p>
        </w:tc>
        <w:tc>
          <w:tcPr>
            <w:tcW w:w="439" w:type="pct"/>
            <w:tcBorders>
              <w:top w:val="nil"/>
              <w:left w:val="nil"/>
              <w:bottom w:val="single" w:sz="4" w:space="0" w:color="A6A6A6"/>
              <w:right w:val="single" w:sz="4" w:space="0" w:color="A6A6A6"/>
            </w:tcBorders>
            <w:shd w:val="clear" w:color="auto" w:fill="auto"/>
            <w:hideMark/>
          </w:tcPr>
          <w:p w14:paraId="5742C63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211" w:type="pct"/>
            <w:tcBorders>
              <w:top w:val="nil"/>
              <w:left w:val="nil"/>
              <w:bottom w:val="single" w:sz="4" w:space="0" w:color="A6A6A6"/>
              <w:right w:val="single" w:sz="4" w:space="0" w:color="A6A6A6"/>
            </w:tcBorders>
            <w:shd w:val="clear" w:color="auto" w:fill="auto"/>
            <w:hideMark/>
          </w:tcPr>
          <w:p w14:paraId="37BA0E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7D025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73F93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D08DBE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7E9E691"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33F2FD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8"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A1B9C9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89" w:history="1">
              <w:r w:rsidR="000B2EBD"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7053BB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573BCC4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0" w:history="1">
              <w:r w:rsidR="000B2EBD" w:rsidRPr="007A0FF1">
                <w:rPr>
                  <w:rFonts w:ascii="Arial" w:hAnsi="Arial" w:cs="Arial"/>
                  <w:b/>
                  <w:bCs/>
                  <w:color w:val="0000FF"/>
                  <w:sz w:val="14"/>
                  <w:szCs w:val="14"/>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2C18584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0463</w:t>
            </w:r>
          </w:p>
        </w:tc>
        <w:tc>
          <w:tcPr>
            <w:tcW w:w="286" w:type="pct"/>
            <w:tcBorders>
              <w:top w:val="nil"/>
              <w:left w:val="nil"/>
              <w:bottom w:val="single" w:sz="4" w:space="0" w:color="A6A6A6"/>
              <w:right w:val="single" w:sz="4" w:space="0" w:color="A6A6A6"/>
            </w:tcBorders>
          </w:tcPr>
          <w:p w14:paraId="67439AF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E3DD7D9"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2BD419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1" w:history="1">
              <w:r w:rsidR="000B2EBD" w:rsidRPr="007A0FF1">
                <w:rPr>
                  <w:rFonts w:ascii="Arial" w:hAnsi="Arial" w:cs="Arial"/>
                  <w:b/>
                  <w:bCs/>
                  <w:color w:val="0000FF"/>
                  <w:sz w:val="14"/>
                  <w:szCs w:val="14"/>
                  <w:u w:val="single"/>
                </w:rPr>
                <w:t>R4-2318978</w:t>
              </w:r>
            </w:hyperlink>
          </w:p>
        </w:tc>
        <w:tc>
          <w:tcPr>
            <w:tcW w:w="690" w:type="pct"/>
            <w:tcBorders>
              <w:top w:val="nil"/>
              <w:left w:val="nil"/>
              <w:bottom w:val="single" w:sz="4" w:space="0" w:color="A6A6A6"/>
              <w:right w:val="single" w:sz="4" w:space="0" w:color="A6A6A6"/>
            </w:tcBorders>
            <w:shd w:val="clear" w:color="auto" w:fill="auto"/>
            <w:hideMark/>
          </w:tcPr>
          <w:p w14:paraId="218922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38.161 on Applicability rules and test configurations</w:t>
            </w:r>
          </w:p>
        </w:tc>
        <w:tc>
          <w:tcPr>
            <w:tcW w:w="439" w:type="pct"/>
            <w:tcBorders>
              <w:top w:val="nil"/>
              <w:left w:val="nil"/>
              <w:bottom w:val="single" w:sz="4" w:space="0" w:color="A6A6A6"/>
              <w:right w:val="single" w:sz="4" w:space="0" w:color="A6A6A6"/>
            </w:tcBorders>
            <w:shd w:val="clear" w:color="auto" w:fill="auto"/>
            <w:hideMark/>
          </w:tcPr>
          <w:p w14:paraId="24F8C0C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vivo</w:t>
            </w:r>
          </w:p>
        </w:tc>
        <w:tc>
          <w:tcPr>
            <w:tcW w:w="211" w:type="pct"/>
            <w:tcBorders>
              <w:top w:val="nil"/>
              <w:left w:val="nil"/>
              <w:bottom w:val="single" w:sz="4" w:space="0" w:color="A6A6A6"/>
              <w:right w:val="single" w:sz="4" w:space="0" w:color="A6A6A6"/>
            </w:tcBorders>
            <w:shd w:val="clear" w:color="auto" w:fill="auto"/>
            <w:hideMark/>
          </w:tcPr>
          <w:p w14:paraId="760753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21F0A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BD7E7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This contribution will be treated under [109][336] NR_MIMO_OTA_enh</w:t>
            </w:r>
          </w:p>
        </w:tc>
        <w:tc>
          <w:tcPr>
            <w:tcW w:w="243" w:type="pct"/>
            <w:tcBorders>
              <w:top w:val="nil"/>
              <w:left w:val="nil"/>
              <w:bottom w:val="single" w:sz="4" w:space="0" w:color="A6A6A6"/>
              <w:right w:val="single" w:sz="4" w:space="0" w:color="A6A6A6"/>
            </w:tcBorders>
            <w:shd w:val="clear" w:color="auto" w:fill="auto"/>
            <w:hideMark/>
          </w:tcPr>
          <w:p w14:paraId="34C8B0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5.2.5</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23552B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2B3272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2"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DF2A40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3" w:history="1">
              <w:r w:rsidR="000B2EBD" w:rsidRPr="007A0FF1">
                <w:rPr>
                  <w:rFonts w:ascii="Arial" w:hAnsi="Arial" w:cs="Arial"/>
                  <w:b/>
                  <w:bCs/>
                  <w:color w:val="0000FF"/>
                  <w:sz w:val="14"/>
                  <w:szCs w:val="14"/>
                  <w:u w:val="single"/>
                </w:rPr>
                <w:t>38.151</w:t>
              </w:r>
            </w:hyperlink>
          </w:p>
        </w:tc>
        <w:tc>
          <w:tcPr>
            <w:tcW w:w="249" w:type="pct"/>
            <w:tcBorders>
              <w:top w:val="nil"/>
              <w:left w:val="nil"/>
              <w:bottom w:val="single" w:sz="4" w:space="0" w:color="A6A6A6"/>
              <w:right w:val="single" w:sz="4" w:space="0" w:color="A6A6A6"/>
            </w:tcBorders>
            <w:shd w:val="clear" w:color="auto" w:fill="auto"/>
            <w:hideMark/>
          </w:tcPr>
          <w:p w14:paraId="708B0F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21EE2B0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4" w:history="1">
              <w:r w:rsidR="000B2EBD" w:rsidRPr="007A0FF1">
                <w:rPr>
                  <w:rFonts w:ascii="Arial" w:hAnsi="Arial" w:cs="Arial"/>
                  <w:b/>
                  <w:bCs/>
                  <w:color w:val="0000FF"/>
                  <w:sz w:val="14"/>
                  <w:szCs w:val="14"/>
                  <w:u w:val="single"/>
                </w:rPr>
                <w:t>NR_MIMO_OTA</w:t>
              </w:r>
            </w:hyperlink>
          </w:p>
        </w:tc>
        <w:tc>
          <w:tcPr>
            <w:tcW w:w="248" w:type="pct"/>
            <w:tcBorders>
              <w:top w:val="nil"/>
              <w:left w:val="nil"/>
              <w:bottom w:val="single" w:sz="4" w:space="0" w:color="A6A6A6"/>
              <w:right w:val="single" w:sz="4" w:space="0" w:color="A6A6A6"/>
            </w:tcBorders>
            <w:shd w:val="clear" w:color="000000" w:fill="BFBFBF"/>
            <w:hideMark/>
          </w:tcPr>
          <w:p w14:paraId="48F637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0021</w:t>
            </w:r>
          </w:p>
        </w:tc>
        <w:tc>
          <w:tcPr>
            <w:tcW w:w="286" w:type="pct"/>
            <w:tcBorders>
              <w:top w:val="nil"/>
              <w:left w:val="nil"/>
              <w:bottom w:val="single" w:sz="4" w:space="0" w:color="A6A6A6"/>
              <w:right w:val="single" w:sz="4" w:space="0" w:color="A6A6A6"/>
            </w:tcBorders>
          </w:tcPr>
          <w:p w14:paraId="30A327E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7ECC4E5" w14:textId="77777777" w:rsidTr="009D1633">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258E9C5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5" w:history="1">
              <w:r w:rsidR="000B2EBD" w:rsidRPr="007A0FF1">
                <w:rPr>
                  <w:rFonts w:ascii="Arial" w:hAnsi="Arial" w:cs="Arial"/>
                  <w:b/>
                  <w:bCs/>
                  <w:color w:val="0000FF"/>
                  <w:sz w:val="14"/>
                  <w:szCs w:val="14"/>
                  <w:u w:val="single"/>
                </w:rPr>
                <w:t>R4-2319271</w:t>
              </w:r>
            </w:hyperlink>
          </w:p>
        </w:tc>
        <w:tc>
          <w:tcPr>
            <w:tcW w:w="690" w:type="pct"/>
            <w:tcBorders>
              <w:top w:val="nil"/>
              <w:left w:val="nil"/>
              <w:bottom w:val="single" w:sz="4" w:space="0" w:color="A6A6A6"/>
              <w:right w:val="single" w:sz="4" w:space="0" w:color="A6A6A6"/>
            </w:tcBorders>
            <w:shd w:val="clear" w:color="auto" w:fill="auto"/>
            <w:hideMark/>
          </w:tcPr>
          <w:p w14:paraId="6B1171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introduction of applicability rules for MIMO OTA requirements</w:t>
            </w:r>
          </w:p>
        </w:tc>
        <w:tc>
          <w:tcPr>
            <w:tcW w:w="439" w:type="pct"/>
            <w:tcBorders>
              <w:top w:val="nil"/>
              <w:left w:val="nil"/>
              <w:bottom w:val="single" w:sz="4" w:space="0" w:color="A6A6A6"/>
              <w:right w:val="single" w:sz="4" w:space="0" w:color="A6A6A6"/>
            </w:tcBorders>
            <w:shd w:val="clear" w:color="auto" w:fill="auto"/>
            <w:hideMark/>
          </w:tcPr>
          <w:p w14:paraId="1739540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211" w:type="pct"/>
            <w:tcBorders>
              <w:top w:val="nil"/>
              <w:left w:val="nil"/>
              <w:bottom w:val="single" w:sz="4" w:space="0" w:color="A6A6A6"/>
              <w:right w:val="single" w:sz="4" w:space="0" w:color="A6A6A6"/>
            </w:tcBorders>
            <w:shd w:val="clear" w:color="auto" w:fill="auto"/>
            <w:hideMark/>
          </w:tcPr>
          <w:p w14:paraId="0D59DDC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B9DBC1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D466D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This contribution will be treated under [109][336] NR_MIMO_OTA_enh.</w:t>
            </w:r>
          </w:p>
        </w:tc>
        <w:tc>
          <w:tcPr>
            <w:tcW w:w="243" w:type="pct"/>
            <w:tcBorders>
              <w:top w:val="nil"/>
              <w:left w:val="nil"/>
              <w:bottom w:val="single" w:sz="4" w:space="0" w:color="A6A6A6"/>
              <w:right w:val="single" w:sz="4" w:space="0" w:color="A6A6A6"/>
            </w:tcBorders>
            <w:shd w:val="clear" w:color="auto" w:fill="auto"/>
            <w:hideMark/>
          </w:tcPr>
          <w:p w14:paraId="11E157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5.2.5</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CF12AF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B09E5A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6"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5BBF9A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7" w:history="1">
              <w:r w:rsidR="000B2EBD" w:rsidRPr="007A0FF1">
                <w:rPr>
                  <w:rFonts w:ascii="Arial" w:hAnsi="Arial" w:cs="Arial"/>
                  <w:b/>
                  <w:bCs/>
                  <w:color w:val="0000FF"/>
                  <w:sz w:val="14"/>
                  <w:szCs w:val="14"/>
                  <w:u w:val="single"/>
                </w:rPr>
                <w:t>38.151</w:t>
              </w:r>
            </w:hyperlink>
          </w:p>
        </w:tc>
        <w:tc>
          <w:tcPr>
            <w:tcW w:w="249" w:type="pct"/>
            <w:tcBorders>
              <w:top w:val="nil"/>
              <w:left w:val="nil"/>
              <w:bottom w:val="single" w:sz="4" w:space="0" w:color="A6A6A6"/>
              <w:right w:val="single" w:sz="4" w:space="0" w:color="A6A6A6"/>
            </w:tcBorders>
            <w:shd w:val="clear" w:color="auto" w:fill="auto"/>
            <w:hideMark/>
          </w:tcPr>
          <w:p w14:paraId="776663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2DF1BCB7"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8" w:history="1">
              <w:r w:rsidR="000B2EBD" w:rsidRPr="007A0FF1">
                <w:rPr>
                  <w:rFonts w:ascii="Arial" w:hAnsi="Arial" w:cs="Arial"/>
                  <w:b/>
                  <w:bCs/>
                  <w:color w:val="0000FF"/>
                  <w:sz w:val="14"/>
                  <w:szCs w:val="14"/>
                  <w:u w:val="single"/>
                </w:rPr>
                <w:t>NR_MIMO_OTA-Core</w:t>
              </w:r>
            </w:hyperlink>
          </w:p>
        </w:tc>
        <w:tc>
          <w:tcPr>
            <w:tcW w:w="248" w:type="pct"/>
            <w:tcBorders>
              <w:top w:val="nil"/>
              <w:left w:val="nil"/>
              <w:bottom w:val="single" w:sz="4" w:space="0" w:color="A6A6A6"/>
              <w:right w:val="single" w:sz="4" w:space="0" w:color="A6A6A6"/>
            </w:tcBorders>
            <w:shd w:val="clear" w:color="000000" w:fill="BFBFBF"/>
            <w:hideMark/>
          </w:tcPr>
          <w:p w14:paraId="2DE182B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0022</w:t>
            </w:r>
          </w:p>
        </w:tc>
        <w:tc>
          <w:tcPr>
            <w:tcW w:w="286" w:type="pct"/>
            <w:tcBorders>
              <w:top w:val="nil"/>
              <w:left w:val="nil"/>
              <w:bottom w:val="single" w:sz="4" w:space="0" w:color="A6A6A6"/>
              <w:right w:val="single" w:sz="4" w:space="0" w:color="A6A6A6"/>
            </w:tcBorders>
          </w:tcPr>
          <w:p w14:paraId="3979FD0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40835FE"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14A466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199" w:history="1">
              <w:r w:rsidR="000B2EBD" w:rsidRPr="007A0FF1">
                <w:rPr>
                  <w:rFonts w:ascii="Arial" w:hAnsi="Arial" w:cs="Arial"/>
                  <w:b/>
                  <w:bCs/>
                  <w:color w:val="0000FF"/>
                  <w:sz w:val="14"/>
                  <w:szCs w:val="14"/>
                  <w:u w:val="single"/>
                </w:rPr>
                <w:t>R4-2320596</w:t>
              </w:r>
            </w:hyperlink>
          </w:p>
        </w:tc>
        <w:tc>
          <w:tcPr>
            <w:tcW w:w="690" w:type="pct"/>
            <w:tcBorders>
              <w:top w:val="nil"/>
              <w:left w:val="nil"/>
              <w:bottom w:val="single" w:sz="4" w:space="0" w:color="A6A6A6"/>
              <w:right w:val="single" w:sz="4" w:space="0" w:color="A6A6A6"/>
            </w:tcBorders>
            <w:shd w:val="clear" w:color="auto" w:fill="auto"/>
            <w:hideMark/>
          </w:tcPr>
          <w:p w14:paraId="497AD2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38.151 on FR2 channel model validation pass/fail limits</w:t>
            </w:r>
          </w:p>
        </w:tc>
        <w:tc>
          <w:tcPr>
            <w:tcW w:w="439" w:type="pct"/>
            <w:tcBorders>
              <w:top w:val="nil"/>
              <w:left w:val="nil"/>
              <w:bottom w:val="single" w:sz="4" w:space="0" w:color="A6A6A6"/>
              <w:right w:val="single" w:sz="4" w:space="0" w:color="A6A6A6"/>
            </w:tcBorders>
            <w:shd w:val="clear" w:color="auto" w:fill="auto"/>
            <w:hideMark/>
          </w:tcPr>
          <w:p w14:paraId="07DBFC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CAICT</w:t>
            </w:r>
          </w:p>
        </w:tc>
        <w:tc>
          <w:tcPr>
            <w:tcW w:w="211" w:type="pct"/>
            <w:tcBorders>
              <w:top w:val="nil"/>
              <w:left w:val="nil"/>
              <w:bottom w:val="single" w:sz="4" w:space="0" w:color="A6A6A6"/>
              <w:right w:val="single" w:sz="4" w:space="0" w:color="A6A6A6"/>
            </w:tcBorders>
            <w:shd w:val="clear" w:color="auto" w:fill="auto"/>
            <w:hideMark/>
          </w:tcPr>
          <w:p w14:paraId="1D6723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8D9BD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450236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This contribution will be treated under [109][336] NR_MIMO_OTA_enh</w:t>
            </w:r>
            <w:r w:rsidRPr="007A0FF1">
              <w:rPr>
                <w:rFonts w:ascii="Arial" w:hAnsi="Arial" w:cs="Arial"/>
                <w:sz w:val="14"/>
                <w:szCs w:val="14"/>
              </w:rPr>
              <w:br/>
              <w:t>.</w:t>
            </w:r>
          </w:p>
        </w:tc>
        <w:tc>
          <w:tcPr>
            <w:tcW w:w="243" w:type="pct"/>
            <w:tcBorders>
              <w:top w:val="nil"/>
              <w:left w:val="nil"/>
              <w:bottom w:val="single" w:sz="4" w:space="0" w:color="A6A6A6"/>
              <w:right w:val="single" w:sz="4" w:space="0" w:color="A6A6A6"/>
            </w:tcBorders>
            <w:shd w:val="clear" w:color="auto" w:fill="auto"/>
            <w:hideMark/>
          </w:tcPr>
          <w:p w14:paraId="416AB4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5.2.5</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59E785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B7B94F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0"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F0FC9F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1" w:history="1">
              <w:r w:rsidR="000B2EBD" w:rsidRPr="007A0FF1">
                <w:rPr>
                  <w:rFonts w:ascii="Arial" w:hAnsi="Arial" w:cs="Arial"/>
                  <w:b/>
                  <w:bCs/>
                  <w:color w:val="0000FF"/>
                  <w:sz w:val="14"/>
                  <w:szCs w:val="14"/>
                  <w:u w:val="single"/>
                </w:rPr>
                <w:t>38.151</w:t>
              </w:r>
            </w:hyperlink>
          </w:p>
        </w:tc>
        <w:tc>
          <w:tcPr>
            <w:tcW w:w="249" w:type="pct"/>
            <w:tcBorders>
              <w:top w:val="nil"/>
              <w:left w:val="nil"/>
              <w:bottom w:val="single" w:sz="4" w:space="0" w:color="A6A6A6"/>
              <w:right w:val="single" w:sz="4" w:space="0" w:color="A6A6A6"/>
            </w:tcBorders>
            <w:shd w:val="clear" w:color="auto" w:fill="auto"/>
            <w:hideMark/>
          </w:tcPr>
          <w:p w14:paraId="4BC4B0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53A48A1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2" w:history="1">
              <w:r w:rsidR="000B2EBD" w:rsidRPr="007A0FF1">
                <w:rPr>
                  <w:rFonts w:ascii="Arial" w:hAnsi="Arial" w:cs="Arial"/>
                  <w:b/>
                  <w:bCs/>
                  <w:color w:val="0000FF"/>
                  <w:sz w:val="14"/>
                  <w:szCs w:val="14"/>
                  <w:u w:val="single"/>
                </w:rPr>
                <w:t>NR_MIMO_OTA</w:t>
              </w:r>
            </w:hyperlink>
          </w:p>
        </w:tc>
        <w:tc>
          <w:tcPr>
            <w:tcW w:w="248" w:type="pct"/>
            <w:tcBorders>
              <w:top w:val="nil"/>
              <w:left w:val="nil"/>
              <w:bottom w:val="single" w:sz="4" w:space="0" w:color="A6A6A6"/>
              <w:right w:val="single" w:sz="4" w:space="0" w:color="A6A6A6"/>
            </w:tcBorders>
            <w:shd w:val="clear" w:color="000000" w:fill="BFBFBF"/>
            <w:hideMark/>
          </w:tcPr>
          <w:p w14:paraId="6A5395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0023</w:t>
            </w:r>
          </w:p>
        </w:tc>
        <w:tc>
          <w:tcPr>
            <w:tcW w:w="286" w:type="pct"/>
            <w:tcBorders>
              <w:top w:val="nil"/>
              <w:left w:val="nil"/>
              <w:bottom w:val="single" w:sz="4" w:space="0" w:color="A6A6A6"/>
              <w:right w:val="single" w:sz="4" w:space="0" w:color="A6A6A6"/>
            </w:tcBorders>
          </w:tcPr>
          <w:p w14:paraId="3A4C814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A2A09C9" w14:textId="77777777" w:rsidTr="00E24209">
        <w:trPr>
          <w:trHeight w:val="841"/>
        </w:trPr>
        <w:tc>
          <w:tcPr>
            <w:tcW w:w="346" w:type="pct"/>
            <w:tcBorders>
              <w:top w:val="nil"/>
              <w:left w:val="single" w:sz="4" w:space="0" w:color="A6A6A6"/>
              <w:bottom w:val="single" w:sz="4" w:space="0" w:color="A6A6A6"/>
              <w:right w:val="single" w:sz="4" w:space="0" w:color="A6A6A6"/>
            </w:tcBorders>
            <w:shd w:val="clear" w:color="auto" w:fill="auto"/>
            <w:hideMark/>
          </w:tcPr>
          <w:p w14:paraId="6A0C29C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3" w:history="1">
              <w:r w:rsidR="000B2EBD" w:rsidRPr="007A0FF1">
                <w:rPr>
                  <w:rFonts w:ascii="Arial" w:hAnsi="Arial" w:cs="Arial"/>
                  <w:b/>
                  <w:bCs/>
                  <w:color w:val="0000FF"/>
                  <w:sz w:val="14"/>
                  <w:szCs w:val="14"/>
                  <w:u w:val="single"/>
                </w:rPr>
                <w:t>R4-2318064</w:t>
              </w:r>
            </w:hyperlink>
          </w:p>
        </w:tc>
        <w:tc>
          <w:tcPr>
            <w:tcW w:w="690" w:type="pct"/>
            <w:tcBorders>
              <w:top w:val="nil"/>
              <w:left w:val="nil"/>
              <w:bottom w:val="single" w:sz="4" w:space="0" w:color="A6A6A6"/>
              <w:right w:val="single" w:sz="4" w:space="0" w:color="A6A6A6"/>
            </w:tcBorders>
            <w:shd w:val="clear" w:color="auto" w:fill="auto"/>
            <w:hideMark/>
          </w:tcPr>
          <w:p w14:paraId="6FAB0B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eDRX INACTIVE requirements for non-Redcap UEs</w:t>
            </w:r>
          </w:p>
        </w:tc>
        <w:tc>
          <w:tcPr>
            <w:tcW w:w="439" w:type="pct"/>
            <w:tcBorders>
              <w:top w:val="nil"/>
              <w:left w:val="nil"/>
              <w:bottom w:val="single" w:sz="4" w:space="0" w:color="A6A6A6"/>
              <w:right w:val="single" w:sz="4" w:space="0" w:color="A6A6A6"/>
            </w:tcBorders>
            <w:shd w:val="clear" w:color="auto" w:fill="auto"/>
            <w:hideMark/>
          </w:tcPr>
          <w:p w14:paraId="0FE65D9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211" w:type="pct"/>
            <w:tcBorders>
              <w:top w:val="nil"/>
              <w:left w:val="nil"/>
              <w:bottom w:val="single" w:sz="4" w:space="0" w:color="A6A6A6"/>
              <w:right w:val="single" w:sz="4" w:space="0" w:color="A6A6A6"/>
            </w:tcBorders>
            <w:shd w:val="clear" w:color="auto" w:fill="auto"/>
            <w:hideMark/>
          </w:tcPr>
          <w:p w14:paraId="13A217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C6FE7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C14E0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7F29B8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4144588A"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7605743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4"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A47F96F"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5"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638EB9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0B3F38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6" w:history="1">
              <w:r w:rsidR="000B2EBD" w:rsidRPr="007A0FF1">
                <w:rPr>
                  <w:rFonts w:ascii="Arial" w:hAnsi="Arial" w:cs="Arial"/>
                  <w:b/>
                  <w:bCs/>
                  <w:color w:val="0000FF"/>
                  <w:sz w:val="14"/>
                  <w:szCs w:val="14"/>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62914C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3658</w:t>
            </w:r>
          </w:p>
        </w:tc>
        <w:tc>
          <w:tcPr>
            <w:tcW w:w="286" w:type="pct"/>
            <w:tcBorders>
              <w:top w:val="nil"/>
              <w:left w:val="nil"/>
              <w:bottom w:val="single" w:sz="4" w:space="0" w:color="A6A6A6"/>
              <w:right w:val="single" w:sz="4" w:space="0" w:color="A6A6A6"/>
            </w:tcBorders>
          </w:tcPr>
          <w:p w14:paraId="582AB9E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2101E88"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9C6596F"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R4-2318065</w:t>
            </w:r>
          </w:p>
        </w:tc>
        <w:tc>
          <w:tcPr>
            <w:tcW w:w="690" w:type="pct"/>
            <w:tcBorders>
              <w:top w:val="nil"/>
              <w:left w:val="nil"/>
              <w:bottom w:val="single" w:sz="4" w:space="0" w:color="A6A6A6"/>
              <w:right w:val="single" w:sz="4" w:space="0" w:color="A6A6A6"/>
            </w:tcBorders>
            <w:shd w:val="clear" w:color="auto" w:fill="auto"/>
            <w:hideMark/>
          </w:tcPr>
          <w:p w14:paraId="0961C3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eDRX INACTIVE requirements for non-Redcap UEs</w:t>
            </w:r>
          </w:p>
        </w:tc>
        <w:tc>
          <w:tcPr>
            <w:tcW w:w="439" w:type="pct"/>
            <w:tcBorders>
              <w:top w:val="nil"/>
              <w:left w:val="nil"/>
              <w:bottom w:val="single" w:sz="4" w:space="0" w:color="A6A6A6"/>
              <w:right w:val="single" w:sz="4" w:space="0" w:color="A6A6A6"/>
            </w:tcBorders>
            <w:shd w:val="clear" w:color="auto" w:fill="auto"/>
            <w:hideMark/>
          </w:tcPr>
          <w:p w14:paraId="0685A23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211" w:type="pct"/>
            <w:tcBorders>
              <w:top w:val="nil"/>
              <w:left w:val="nil"/>
              <w:bottom w:val="single" w:sz="4" w:space="0" w:color="A6A6A6"/>
              <w:right w:val="single" w:sz="4" w:space="0" w:color="A6A6A6"/>
            </w:tcBorders>
            <w:shd w:val="clear" w:color="auto" w:fill="auto"/>
            <w:hideMark/>
          </w:tcPr>
          <w:p w14:paraId="4FAE05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2123B4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079CE9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BF84E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02" w:type="pct"/>
            <w:tcBorders>
              <w:top w:val="nil"/>
              <w:left w:val="nil"/>
              <w:bottom w:val="single" w:sz="4" w:space="0" w:color="A6A6A6"/>
              <w:right w:val="single" w:sz="4" w:space="0" w:color="A6A6A6"/>
            </w:tcBorders>
            <w:shd w:val="clear" w:color="auto" w:fill="auto"/>
            <w:hideMark/>
          </w:tcPr>
          <w:p w14:paraId="4FE778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E050E0C"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7" w:history="1">
              <w:r w:rsidR="000B2EBD"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2F8D1A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8"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E8EDD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9CC248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09" w:history="1">
              <w:r w:rsidR="000B2EBD" w:rsidRPr="007A0FF1">
                <w:rPr>
                  <w:rFonts w:ascii="Arial" w:hAnsi="Arial" w:cs="Arial"/>
                  <w:b/>
                  <w:bCs/>
                  <w:color w:val="0000FF"/>
                  <w:sz w:val="14"/>
                  <w:szCs w:val="14"/>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77A1C4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3659</w:t>
            </w:r>
          </w:p>
        </w:tc>
        <w:tc>
          <w:tcPr>
            <w:tcW w:w="286" w:type="pct"/>
            <w:tcBorders>
              <w:top w:val="nil"/>
              <w:left w:val="nil"/>
              <w:bottom w:val="single" w:sz="4" w:space="0" w:color="A6A6A6"/>
              <w:right w:val="single" w:sz="4" w:space="0" w:color="A6A6A6"/>
            </w:tcBorders>
          </w:tcPr>
          <w:p w14:paraId="6320880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DF3454B" w14:textId="77777777" w:rsidTr="00E24209">
        <w:trPr>
          <w:trHeight w:val="749"/>
        </w:trPr>
        <w:tc>
          <w:tcPr>
            <w:tcW w:w="346" w:type="pct"/>
            <w:tcBorders>
              <w:top w:val="nil"/>
              <w:left w:val="single" w:sz="4" w:space="0" w:color="A6A6A6"/>
              <w:bottom w:val="single" w:sz="4" w:space="0" w:color="A6A6A6"/>
              <w:right w:val="single" w:sz="4" w:space="0" w:color="A6A6A6"/>
            </w:tcBorders>
            <w:shd w:val="clear" w:color="auto" w:fill="auto"/>
            <w:hideMark/>
          </w:tcPr>
          <w:p w14:paraId="6F70300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0" w:history="1">
              <w:r w:rsidR="000B2EBD" w:rsidRPr="007A0FF1">
                <w:rPr>
                  <w:rFonts w:ascii="Arial" w:hAnsi="Arial" w:cs="Arial"/>
                  <w:b/>
                  <w:bCs/>
                  <w:color w:val="0000FF"/>
                  <w:sz w:val="14"/>
                  <w:szCs w:val="14"/>
                  <w:u w:val="single"/>
                </w:rPr>
                <w:t>R4-2318630</w:t>
              </w:r>
            </w:hyperlink>
          </w:p>
        </w:tc>
        <w:tc>
          <w:tcPr>
            <w:tcW w:w="690" w:type="pct"/>
            <w:tcBorders>
              <w:top w:val="nil"/>
              <w:left w:val="nil"/>
              <w:bottom w:val="single" w:sz="4" w:space="0" w:color="A6A6A6"/>
              <w:right w:val="single" w:sz="4" w:space="0" w:color="A6A6A6"/>
            </w:tcBorders>
            <w:shd w:val="clear" w:color="auto" w:fill="auto"/>
            <w:hideMark/>
          </w:tcPr>
          <w:p w14:paraId="3DEE86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Missing requriement for inter-band synchronous EN-DC</w:t>
            </w:r>
          </w:p>
        </w:tc>
        <w:tc>
          <w:tcPr>
            <w:tcW w:w="439" w:type="pct"/>
            <w:tcBorders>
              <w:top w:val="nil"/>
              <w:left w:val="nil"/>
              <w:bottom w:val="single" w:sz="4" w:space="0" w:color="A6A6A6"/>
              <w:right w:val="single" w:sz="4" w:space="0" w:color="A6A6A6"/>
            </w:tcBorders>
            <w:shd w:val="clear" w:color="auto" w:fill="auto"/>
            <w:hideMark/>
          </w:tcPr>
          <w:p w14:paraId="029AA6E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211" w:type="pct"/>
            <w:tcBorders>
              <w:top w:val="nil"/>
              <w:left w:val="nil"/>
              <w:bottom w:val="single" w:sz="4" w:space="0" w:color="A6A6A6"/>
              <w:right w:val="single" w:sz="4" w:space="0" w:color="A6A6A6"/>
            </w:tcBorders>
            <w:shd w:val="clear" w:color="auto" w:fill="auto"/>
            <w:hideMark/>
          </w:tcPr>
          <w:p w14:paraId="0200B1A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FABF1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264E4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38F77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1EA990C"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FFE0AA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1"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FEB3900"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2"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DF6A5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A47F804"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3" w:history="1">
              <w:r w:rsidR="000B2EBD" w:rsidRPr="007A0FF1">
                <w:rPr>
                  <w:rFonts w:ascii="Arial" w:hAnsi="Arial" w:cs="Arial"/>
                  <w:b/>
                  <w:bCs/>
                  <w:color w:val="0000FF"/>
                  <w:sz w:val="14"/>
                  <w:szCs w:val="14"/>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3602B4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3690</w:t>
            </w:r>
          </w:p>
        </w:tc>
        <w:tc>
          <w:tcPr>
            <w:tcW w:w="286" w:type="pct"/>
            <w:tcBorders>
              <w:top w:val="nil"/>
              <w:left w:val="nil"/>
              <w:bottom w:val="single" w:sz="4" w:space="0" w:color="A6A6A6"/>
              <w:right w:val="single" w:sz="4" w:space="0" w:color="A6A6A6"/>
            </w:tcBorders>
          </w:tcPr>
          <w:p w14:paraId="4BE226B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C258A79"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8B624CA"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4" w:history="1">
              <w:r w:rsidR="000B2EBD" w:rsidRPr="007A0FF1">
                <w:rPr>
                  <w:rFonts w:ascii="Arial" w:hAnsi="Arial" w:cs="Arial"/>
                  <w:b/>
                  <w:bCs/>
                  <w:color w:val="0000FF"/>
                  <w:sz w:val="14"/>
                  <w:szCs w:val="14"/>
                  <w:u w:val="single"/>
                </w:rPr>
                <w:t>R4-2320589</w:t>
              </w:r>
            </w:hyperlink>
          </w:p>
        </w:tc>
        <w:tc>
          <w:tcPr>
            <w:tcW w:w="690" w:type="pct"/>
            <w:tcBorders>
              <w:top w:val="nil"/>
              <w:left w:val="nil"/>
              <w:bottom w:val="single" w:sz="4" w:space="0" w:color="A6A6A6"/>
              <w:right w:val="single" w:sz="4" w:space="0" w:color="A6A6A6"/>
            </w:tcBorders>
            <w:shd w:val="clear" w:color="auto" w:fill="auto"/>
            <w:hideMark/>
          </w:tcPr>
          <w:p w14:paraId="3EAE2B5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eDRX INACTIVE requirements for non-Redcap UEs</w:t>
            </w:r>
          </w:p>
        </w:tc>
        <w:tc>
          <w:tcPr>
            <w:tcW w:w="439" w:type="pct"/>
            <w:tcBorders>
              <w:top w:val="nil"/>
              <w:left w:val="nil"/>
              <w:bottom w:val="single" w:sz="4" w:space="0" w:color="A6A6A6"/>
              <w:right w:val="single" w:sz="4" w:space="0" w:color="A6A6A6"/>
            </w:tcBorders>
            <w:shd w:val="clear" w:color="auto" w:fill="auto"/>
            <w:hideMark/>
          </w:tcPr>
          <w:p w14:paraId="3AC210F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211" w:type="pct"/>
            <w:tcBorders>
              <w:top w:val="nil"/>
              <w:left w:val="nil"/>
              <w:bottom w:val="single" w:sz="4" w:space="0" w:color="A6A6A6"/>
              <w:right w:val="single" w:sz="4" w:space="0" w:color="A6A6A6"/>
            </w:tcBorders>
            <w:shd w:val="clear" w:color="auto" w:fill="auto"/>
            <w:hideMark/>
          </w:tcPr>
          <w:p w14:paraId="42116B1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146DE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6CFB9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A0BCB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18E889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41B0B2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5"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C87D28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6" w:history="1">
              <w:r w:rsidR="000B2EBD"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1A3519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17DE693"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7" w:history="1">
              <w:r w:rsidR="000B2EBD" w:rsidRPr="007A0FF1">
                <w:rPr>
                  <w:rFonts w:ascii="Arial" w:hAnsi="Arial" w:cs="Arial"/>
                  <w:b/>
                  <w:bCs/>
                  <w:color w:val="0000FF"/>
                  <w:sz w:val="14"/>
                  <w:szCs w:val="14"/>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56034B4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3872</w:t>
            </w:r>
          </w:p>
        </w:tc>
        <w:tc>
          <w:tcPr>
            <w:tcW w:w="286" w:type="pct"/>
            <w:tcBorders>
              <w:top w:val="nil"/>
              <w:left w:val="nil"/>
              <w:bottom w:val="single" w:sz="4" w:space="0" w:color="A6A6A6"/>
              <w:right w:val="single" w:sz="4" w:space="0" w:color="A6A6A6"/>
            </w:tcBorders>
          </w:tcPr>
          <w:p w14:paraId="1DE242B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C3FF2E6"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73DF556"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8" w:history="1">
              <w:r w:rsidR="000B2EBD" w:rsidRPr="007A0FF1">
                <w:rPr>
                  <w:rFonts w:ascii="Arial" w:hAnsi="Arial" w:cs="Arial"/>
                  <w:b/>
                  <w:bCs/>
                  <w:color w:val="0000FF"/>
                  <w:sz w:val="14"/>
                  <w:szCs w:val="14"/>
                  <w:u w:val="single"/>
                </w:rPr>
                <w:t>R4-2320849</w:t>
              </w:r>
            </w:hyperlink>
          </w:p>
        </w:tc>
        <w:tc>
          <w:tcPr>
            <w:tcW w:w="690" w:type="pct"/>
            <w:tcBorders>
              <w:top w:val="nil"/>
              <w:left w:val="nil"/>
              <w:bottom w:val="single" w:sz="4" w:space="0" w:color="A6A6A6"/>
              <w:right w:val="single" w:sz="4" w:space="0" w:color="A6A6A6"/>
            </w:tcBorders>
            <w:shd w:val="clear" w:color="auto" w:fill="auto"/>
            <w:hideMark/>
          </w:tcPr>
          <w:p w14:paraId="3EF9B29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[LTE-Repeaters] CR to TS 36.106: repeater definition corrections, Rel-17</w:t>
            </w:r>
          </w:p>
        </w:tc>
        <w:tc>
          <w:tcPr>
            <w:tcW w:w="439" w:type="pct"/>
            <w:tcBorders>
              <w:top w:val="nil"/>
              <w:left w:val="nil"/>
              <w:bottom w:val="single" w:sz="4" w:space="0" w:color="A6A6A6"/>
              <w:right w:val="single" w:sz="4" w:space="0" w:color="A6A6A6"/>
            </w:tcBorders>
            <w:shd w:val="clear" w:color="auto" w:fill="auto"/>
            <w:hideMark/>
          </w:tcPr>
          <w:p w14:paraId="0C4631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7BD6031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C416AF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4B239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This was reserved for Rel-17 but the CR coversheet is Rel-18. It was observed that repeater's definition includes text with strike-through. It is fixed to avoid ambiguity. Please note that this bug exists in Rel-12 onwards.</w:t>
            </w:r>
          </w:p>
        </w:tc>
        <w:tc>
          <w:tcPr>
            <w:tcW w:w="243" w:type="pct"/>
            <w:tcBorders>
              <w:top w:val="nil"/>
              <w:left w:val="nil"/>
              <w:bottom w:val="single" w:sz="4" w:space="0" w:color="A6A6A6"/>
              <w:right w:val="single" w:sz="4" w:space="0" w:color="A6A6A6"/>
            </w:tcBorders>
            <w:shd w:val="clear" w:color="auto" w:fill="auto"/>
            <w:hideMark/>
          </w:tcPr>
          <w:p w14:paraId="54533D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18703A8F"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24833719"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19"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8E587EE"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20" w:history="1">
              <w:r w:rsidR="000B2EBD" w:rsidRPr="007A0FF1">
                <w:rPr>
                  <w:rFonts w:ascii="Arial" w:hAnsi="Arial" w:cs="Arial"/>
                  <w:b/>
                  <w:bCs/>
                  <w:color w:val="0000FF"/>
                  <w:sz w:val="14"/>
                  <w:szCs w:val="14"/>
                  <w:u w:val="single"/>
                </w:rPr>
                <w:t>36.106</w:t>
              </w:r>
            </w:hyperlink>
          </w:p>
        </w:tc>
        <w:tc>
          <w:tcPr>
            <w:tcW w:w="249" w:type="pct"/>
            <w:tcBorders>
              <w:top w:val="nil"/>
              <w:left w:val="nil"/>
              <w:bottom w:val="single" w:sz="4" w:space="0" w:color="A6A6A6"/>
              <w:right w:val="single" w:sz="4" w:space="0" w:color="A6A6A6"/>
            </w:tcBorders>
            <w:shd w:val="clear" w:color="auto" w:fill="auto"/>
            <w:hideMark/>
          </w:tcPr>
          <w:p w14:paraId="789CAB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17.0.0</w:t>
            </w:r>
          </w:p>
        </w:tc>
        <w:tc>
          <w:tcPr>
            <w:tcW w:w="645" w:type="pct"/>
            <w:tcBorders>
              <w:top w:val="nil"/>
              <w:left w:val="nil"/>
              <w:bottom w:val="single" w:sz="4" w:space="0" w:color="A6A6A6"/>
              <w:right w:val="single" w:sz="4" w:space="0" w:color="A6A6A6"/>
            </w:tcBorders>
            <w:shd w:val="clear" w:color="auto" w:fill="auto"/>
            <w:hideMark/>
          </w:tcPr>
          <w:p w14:paraId="2D5CBEAB"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21" w:history="1">
              <w:r w:rsidR="000B2EBD" w:rsidRPr="007A0FF1">
                <w:rPr>
                  <w:rFonts w:ascii="Arial" w:hAnsi="Arial" w:cs="Arial"/>
                  <w:b/>
                  <w:bCs/>
                  <w:color w:val="0000FF"/>
                  <w:sz w:val="14"/>
                  <w:szCs w:val="14"/>
                  <w:u w:val="single"/>
                </w:rPr>
                <w:t>LTE-Repeaters</w:t>
              </w:r>
            </w:hyperlink>
          </w:p>
        </w:tc>
        <w:tc>
          <w:tcPr>
            <w:tcW w:w="248" w:type="pct"/>
            <w:tcBorders>
              <w:top w:val="nil"/>
              <w:left w:val="nil"/>
              <w:bottom w:val="single" w:sz="4" w:space="0" w:color="A6A6A6"/>
              <w:right w:val="single" w:sz="4" w:space="0" w:color="A6A6A6"/>
            </w:tcBorders>
            <w:shd w:val="clear" w:color="000000" w:fill="BFBFBF"/>
            <w:hideMark/>
          </w:tcPr>
          <w:p w14:paraId="5A0B5E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0054</w:t>
            </w:r>
          </w:p>
        </w:tc>
        <w:tc>
          <w:tcPr>
            <w:tcW w:w="286" w:type="pct"/>
            <w:tcBorders>
              <w:top w:val="nil"/>
              <w:left w:val="nil"/>
              <w:bottom w:val="single" w:sz="4" w:space="0" w:color="A6A6A6"/>
              <w:right w:val="single" w:sz="4" w:space="0" w:color="A6A6A6"/>
            </w:tcBorders>
          </w:tcPr>
          <w:p w14:paraId="625E71C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A2500AF"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C565B51"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22" w:history="1">
              <w:r w:rsidR="000B2EBD" w:rsidRPr="007A0FF1">
                <w:rPr>
                  <w:rFonts w:ascii="Arial" w:hAnsi="Arial" w:cs="Arial"/>
                  <w:b/>
                  <w:bCs/>
                  <w:color w:val="0000FF"/>
                  <w:sz w:val="14"/>
                  <w:szCs w:val="14"/>
                  <w:u w:val="single"/>
                </w:rPr>
                <w:t>R4-2320881</w:t>
              </w:r>
            </w:hyperlink>
          </w:p>
        </w:tc>
        <w:tc>
          <w:tcPr>
            <w:tcW w:w="690" w:type="pct"/>
            <w:tcBorders>
              <w:top w:val="nil"/>
              <w:left w:val="nil"/>
              <w:bottom w:val="single" w:sz="4" w:space="0" w:color="A6A6A6"/>
              <w:right w:val="single" w:sz="4" w:space="0" w:color="A6A6A6"/>
            </w:tcBorders>
            <w:shd w:val="clear" w:color="auto" w:fill="auto"/>
            <w:hideMark/>
          </w:tcPr>
          <w:p w14:paraId="37F9EC4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[LTE-Repeaters] CR to TS 36.106: repeater definition corrections, Rel-17</w:t>
            </w:r>
          </w:p>
        </w:tc>
        <w:tc>
          <w:tcPr>
            <w:tcW w:w="439" w:type="pct"/>
            <w:tcBorders>
              <w:top w:val="nil"/>
              <w:left w:val="nil"/>
              <w:bottom w:val="single" w:sz="4" w:space="0" w:color="A6A6A6"/>
              <w:right w:val="single" w:sz="4" w:space="0" w:color="A6A6A6"/>
            </w:tcBorders>
            <w:shd w:val="clear" w:color="auto" w:fill="auto"/>
            <w:hideMark/>
          </w:tcPr>
          <w:p w14:paraId="09E9F5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6F7FC2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66D2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AA073B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CR number is incorrect on CR coversheet. It was observed that repeater's definition includes text with strike-through. It is fixed to avoid ambiguity. Please note that this bug exists in Rel-12 onwards.</w:t>
            </w:r>
          </w:p>
        </w:tc>
        <w:tc>
          <w:tcPr>
            <w:tcW w:w="243" w:type="pct"/>
            <w:tcBorders>
              <w:top w:val="nil"/>
              <w:left w:val="nil"/>
              <w:bottom w:val="single" w:sz="4" w:space="0" w:color="A6A6A6"/>
              <w:right w:val="single" w:sz="4" w:space="0" w:color="A6A6A6"/>
            </w:tcBorders>
            <w:shd w:val="clear" w:color="auto" w:fill="auto"/>
            <w:hideMark/>
          </w:tcPr>
          <w:p w14:paraId="288486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7F3362D2"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71630D05"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23" w:history="1">
              <w:r w:rsidR="000B2EBD"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FF76708"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24" w:history="1">
              <w:r w:rsidR="000B2EBD" w:rsidRPr="007A0FF1">
                <w:rPr>
                  <w:rFonts w:ascii="Arial" w:hAnsi="Arial" w:cs="Arial"/>
                  <w:b/>
                  <w:bCs/>
                  <w:color w:val="0000FF"/>
                  <w:sz w:val="14"/>
                  <w:szCs w:val="14"/>
                  <w:u w:val="single"/>
                </w:rPr>
                <w:t>36.106</w:t>
              </w:r>
            </w:hyperlink>
          </w:p>
        </w:tc>
        <w:tc>
          <w:tcPr>
            <w:tcW w:w="249" w:type="pct"/>
            <w:tcBorders>
              <w:top w:val="nil"/>
              <w:left w:val="nil"/>
              <w:bottom w:val="single" w:sz="4" w:space="0" w:color="A6A6A6"/>
              <w:right w:val="single" w:sz="4" w:space="0" w:color="A6A6A6"/>
            </w:tcBorders>
            <w:shd w:val="clear" w:color="auto" w:fill="auto"/>
            <w:hideMark/>
          </w:tcPr>
          <w:p w14:paraId="5138A5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17.0.0</w:t>
            </w:r>
          </w:p>
        </w:tc>
        <w:tc>
          <w:tcPr>
            <w:tcW w:w="645" w:type="pct"/>
            <w:tcBorders>
              <w:top w:val="nil"/>
              <w:left w:val="nil"/>
              <w:bottom w:val="single" w:sz="4" w:space="0" w:color="A6A6A6"/>
              <w:right w:val="single" w:sz="4" w:space="0" w:color="A6A6A6"/>
            </w:tcBorders>
            <w:shd w:val="clear" w:color="auto" w:fill="auto"/>
            <w:hideMark/>
          </w:tcPr>
          <w:p w14:paraId="0535DCFD" w14:textId="77777777" w:rsidR="000B2EBD" w:rsidRPr="007A0FF1" w:rsidRDefault="00000000" w:rsidP="007A0FF1">
            <w:pPr>
              <w:overflowPunct/>
              <w:autoSpaceDE/>
              <w:autoSpaceDN/>
              <w:adjustRightInd/>
              <w:spacing w:after="0"/>
              <w:textAlignment w:val="auto"/>
              <w:rPr>
                <w:rFonts w:ascii="Arial" w:hAnsi="Arial" w:cs="Arial"/>
                <w:b/>
                <w:bCs/>
                <w:color w:val="0000FF"/>
                <w:sz w:val="14"/>
                <w:szCs w:val="14"/>
                <w:u w:val="single"/>
              </w:rPr>
            </w:pPr>
            <w:hyperlink r:id="rId2225" w:history="1">
              <w:r w:rsidR="000B2EBD" w:rsidRPr="007A0FF1">
                <w:rPr>
                  <w:rFonts w:ascii="Arial" w:hAnsi="Arial" w:cs="Arial"/>
                  <w:b/>
                  <w:bCs/>
                  <w:color w:val="0000FF"/>
                  <w:sz w:val="14"/>
                  <w:szCs w:val="14"/>
                  <w:u w:val="single"/>
                </w:rPr>
                <w:t>LTE-Repeaters</w:t>
              </w:r>
            </w:hyperlink>
          </w:p>
        </w:tc>
        <w:tc>
          <w:tcPr>
            <w:tcW w:w="248" w:type="pct"/>
            <w:tcBorders>
              <w:top w:val="nil"/>
              <w:left w:val="nil"/>
              <w:bottom w:val="single" w:sz="4" w:space="0" w:color="A6A6A6"/>
              <w:right w:val="single" w:sz="4" w:space="0" w:color="A6A6A6"/>
            </w:tcBorders>
            <w:shd w:val="clear" w:color="000000" w:fill="BFBFBF"/>
            <w:hideMark/>
          </w:tcPr>
          <w:p w14:paraId="7E6B99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0055</w:t>
            </w:r>
          </w:p>
        </w:tc>
        <w:tc>
          <w:tcPr>
            <w:tcW w:w="286" w:type="pct"/>
            <w:tcBorders>
              <w:top w:val="nil"/>
              <w:left w:val="nil"/>
              <w:bottom w:val="single" w:sz="4" w:space="0" w:color="A6A6A6"/>
              <w:right w:val="single" w:sz="4" w:space="0" w:color="A6A6A6"/>
            </w:tcBorders>
          </w:tcPr>
          <w:p w14:paraId="0480BED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bl>
    <w:p w14:paraId="023760EE" w14:textId="77777777" w:rsidR="007A0FF1" w:rsidRDefault="007A0FF1" w:rsidP="002A66FC"/>
    <w:p w14:paraId="41526F05" w14:textId="77777777" w:rsidR="007A0FF1" w:rsidRDefault="007A0FF1" w:rsidP="007A0FF1"/>
    <w:p w14:paraId="01DA38D8" w14:textId="77777777" w:rsidR="007A0FF1" w:rsidRDefault="007A0FF1" w:rsidP="007A0FF1">
      <w:pPr>
        <w:sectPr w:rsidR="007A0FF1" w:rsidSect="007A0FF1">
          <w:footnotePr>
            <w:numRestart w:val="eachSect"/>
          </w:footnotePr>
          <w:pgSz w:w="16840" w:h="11907" w:orient="landscape" w:code="9"/>
          <w:pgMar w:top="1134" w:right="1134" w:bottom="1134" w:left="1418" w:header="680" w:footer="567" w:gutter="0"/>
          <w:cols w:space="720"/>
          <w:titlePg/>
          <w:docGrid w:linePitch="272"/>
        </w:sectPr>
      </w:pPr>
    </w:p>
    <w:p w14:paraId="4DB6A80F" w14:textId="77777777" w:rsidR="002A66FC" w:rsidRDefault="002A66FC" w:rsidP="002A66FC">
      <w:pPr>
        <w:pStyle w:val="Heading2"/>
      </w:pPr>
      <w:bookmarkStart w:id="57" w:name="_Toc150164965"/>
      <w:r>
        <w:lastRenderedPageBreak/>
        <w:t>6</w:t>
      </w:r>
      <w:r>
        <w:tab/>
        <w:t>Rel-18 maintenance for LTE and NR</w:t>
      </w:r>
      <w:bookmarkEnd w:id="57"/>
    </w:p>
    <w:p w14:paraId="452CA904" w14:textId="77777777" w:rsidR="00107C29" w:rsidRDefault="00107C29" w:rsidP="00107C29">
      <w:pPr>
        <w:rPr>
          <w:b/>
          <w:bCs/>
          <w:u w:val="single"/>
        </w:rPr>
      </w:pPr>
      <w:r w:rsidRPr="00107C29">
        <w:rPr>
          <w:b/>
          <w:bCs/>
          <w:u w:val="single"/>
        </w:rPr>
        <w:t>Guidance for maintenance agendas (AI 4, AI 5 and AI 6)</w:t>
      </w:r>
    </w:p>
    <w:p w14:paraId="5D5CC70F" w14:textId="77777777" w:rsidR="00107C29" w:rsidRDefault="00107C29" w:rsidP="00107C29">
      <w:r>
        <w:t>The following guidance are provided for AI 4, AI5 and AI6:</w:t>
      </w:r>
    </w:p>
    <w:p w14:paraId="4B4D64AA" w14:textId="77777777" w:rsidR="00107C29" w:rsidRDefault="00107C29" w:rsidP="00107C29">
      <w:pPr>
        <w:pStyle w:val="B1"/>
      </w:pPr>
      <w:r>
        <w:t>-</w:t>
      </w:r>
      <w:r>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31B9BE8" w14:textId="77777777" w:rsidR="00107C29" w:rsidRDefault="00107C29" w:rsidP="00107C29">
      <w:pPr>
        <w:pStyle w:val="B1"/>
      </w:pPr>
      <w:r>
        <w:t>-</w:t>
      </w:r>
      <w:r>
        <w:tab/>
        <w:t>When submitting contributions to AI 4, AI 5 and AI 6, please add [WI_code] in the beginning of titles for both discussion files and CRs to facilitate moderators and session chairs handling.</w:t>
      </w:r>
    </w:p>
    <w:p w14:paraId="55053E1C" w14:textId="0538FE6F" w:rsidR="00107C29" w:rsidRDefault="00107C29" w:rsidP="00107C29">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7D46E9B2" w14:textId="77777777" w:rsidR="00107C29" w:rsidRPr="00107C29" w:rsidRDefault="00107C29" w:rsidP="00107C29"/>
    <w:p w14:paraId="64337278" w14:textId="61FE5999" w:rsidR="002A66FC" w:rsidRDefault="002A66FC" w:rsidP="002A66FC">
      <w:pPr>
        <w:rPr>
          <w:rFonts w:ascii="Arial" w:hAnsi="Arial" w:cs="Arial"/>
          <w:b/>
          <w:sz w:val="24"/>
        </w:rPr>
      </w:pPr>
      <w:r>
        <w:rPr>
          <w:rFonts w:ascii="Arial" w:hAnsi="Arial" w:cs="Arial"/>
          <w:b/>
          <w:color w:val="0000FF"/>
          <w:sz w:val="24"/>
        </w:rPr>
        <w:t>R4-2320867</w:t>
      </w:r>
      <w:r>
        <w:rPr>
          <w:rFonts w:ascii="Arial" w:hAnsi="Arial" w:cs="Arial"/>
          <w:b/>
          <w:color w:val="0000FF"/>
          <w:sz w:val="24"/>
        </w:rPr>
        <w:tab/>
      </w:r>
      <w:r>
        <w:rPr>
          <w:rFonts w:ascii="Arial" w:hAnsi="Arial" w:cs="Arial"/>
          <w:b/>
          <w:sz w:val="24"/>
        </w:rPr>
        <w:t>CR to 38.101-4 Correction to report quantity for 1Tx CQI tests (Rel 18 - Cat A)</w:t>
      </w:r>
    </w:p>
    <w:p w14:paraId="2AE78F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CR-0460  rev  Cat: A (Rel-18)</w:t>
      </w:r>
      <w:r>
        <w:rPr>
          <w:i/>
        </w:rPr>
        <w:br/>
      </w:r>
      <w:r>
        <w:rPr>
          <w:i/>
        </w:rPr>
        <w:br/>
      </w:r>
      <w:r>
        <w:rPr>
          <w:i/>
        </w:rPr>
        <w:tab/>
      </w:r>
      <w:r>
        <w:rPr>
          <w:i/>
        </w:rPr>
        <w:tab/>
      </w:r>
      <w:r>
        <w:rPr>
          <w:i/>
        </w:rPr>
        <w:tab/>
      </w:r>
      <w:r>
        <w:rPr>
          <w:i/>
        </w:rPr>
        <w:tab/>
      </w:r>
      <w:r>
        <w:rPr>
          <w:i/>
        </w:rPr>
        <w:tab/>
        <w:t>Source: Qualcomm India Pvt Ltd</w:t>
      </w:r>
    </w:p>
    <w:p w14:paraId="389F0B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57E04" w14:textId="77777777" w:rsidR="002A66FC" w:rsidRDefault="002A66FC" w:rsidP="002A66FC">
      <w:pPr>
        <w:pStyle w:val="Heading3"/>
      </w:pPr>
      <w:bookmarkStart w:id="58" w:name="_Toc150164966"/>
      <w:r>
        <w:t>6.1</w:t>
      </w:r>
      <w:r>
        <w:tab/>
        <w:t>Rel-18 spectrum related WI maintenance</w:t>
      </w:r>
      <w:bookmarkEnd w:id="58"/>
    </w:p>
    <w:p w14:paraId="0DFCB976" w14:textId="77777777" w:rsidR="002A66FC" w:rsidRDefault="002A66FC" w:rsidP="002A66FC">
      <w:pPr>
        <w:pStyle w:val="Heading4"/>
      </w:pPr>
      <w:bookmarkStart w:id="59" w:name="_Toc150164967"/>
      <w:r>
        <w:t>6.1.1</w:t>
      </w:r>
      <w:r>
        <w:tab/>
        <w:t>Introduction of 900 MHz LTE Band in the US</w:t>
      </w:r>
      <w:bookmarkEnd w:id="59"/>
    </w:p>
    <w:p w14:paraId="69BE027C" w14:textId="11583E1F" w:rsidR="002A66FC" w:rsidRDefault="002A66FC" w:rsidP="002A66FC">
      <w:pPr>
        <w:rPr>
          <w:rFonts w:ascii="Arial" w:hAnsi="Arial" w:cs="Arial"/>
          <w:b/>
          <w:sz w:val="24"/>
        </w:rPr>
      </w:pPr>
      <w:r>
        <w:rPr>
          <w:rFonts w:ascii="Arial" w:hAnsi="Arial" w:cs="Arial"/>
          <w:b/>
          <w:color w:val="0000FF"/>
          <w:sz w:val="24"/>
        </w:rPr>
        <w:t>R4-2318533</w:t>
      </w:r>
      <w:r>
        <w:rPr>
          <w:rFonts w:ascii="Arial" w:hAnsi="Arial" w:cs="Arial"/>
          <w:b/>
          <w:color w:val="0000FF"/>
          <w:sz w:val="24"/>
        </w:rPr>
        <w:tab/>
      </w:r>
      <w:r>
        <w:rPr>
          <w:rFonts w:ascii="Arial" w:hAnsi="Arial" w:cs="Arial"/>
          <w:b/>
          <w:sz w:val="24"/>
        </w:rPr>
        <w:t>CR for 36.307 B106 and B8 overlapping bands</w:t>
      </w:r>
    </w:p>
    <w:p w14:paraId="1347F1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v18.2.0</w:t>
      </w:r>
      <w:r>
        <w:rPr>
          <w:i/>
        </w:rPr>
        <w:tab/>
        <w:t xml:space="preserve">  CR-4497  rev  Cat: B (Rel-18)</w:t>
      </w:r>
      <w:r>
        <w:rPr>
          <w:i/>
        </w:rPr>
        <w:br/>
      </w:r>
      <w:r>
        <w:rPr>
          <w:i/>
        </w:rPr>
        <w:br/>
      </w:r>
      <w:r>
        <w:rPr>
          <w:i/>
        </w:rPr>
        <w:tab/>
      </w:r>
      <w:r>
        <w:rPr>
          <w:i/>
        </w:rPr>
        <w:tab/>
      </w:r>
      <w:r>
        <w:rPr>
          <w:i/>
        </w:rPr>
        <w:tab/>
      </w:r>
      <w:r>
        <w:rPr>
          <w:i/>
        </w:rPr>
        <w:tab/>
      </w:r>
      <w:r>
        <w:rPr>
          <w:i/>
        </w:rPr>
        <w:tab/>
        <w:t>Source: Nokia, Anterix</w:t>
      </w:r>
    </w:p>
    <w:p w14:paraId="00D3C5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2C1CA" w14:textId="77777777" w:rsidR="002A66FC" w:rsidRDefault="002A66FC" w:rsidP="002A66FC">
      <w:pPr>
        <w:pStyle w:val="Heading4"/>
      </w:pPr>
      <w:bookmarkStart w:id="60" w:name="_Toc150164968"/>
      <w:r>
        <w:t>6.1.2</w:t>
      </w:r>
      <w:r>
        <w:tab/>
        <w:t>Introduction of evolved shared spectrum bands</w:t>
      </w:r>
      <w:bookmarkEnd w:id="60"/>
    </w:p>
    <w:p w14:paraId="0D3DE02D" w14:textId="7BF97607" w:rsidR="002A66FC" w:rsidRDefault="002A66FC" w:rsidP="002A66FC">
      <w:pPr>
        <w:rPr>
          <w:rFonts w:ascii="Arial" w:hAnsi="Arial" w:cs="Arial"/>
          <w:b/>
          <w:sz w:val="24"/>
        </w:rPr>
      </w:pPr>
      <w:r>
        <w:rPr>
          <w:rFonts w:ascii="Arial" w:hAnsi="Arial" w:cs="Arial"/>
          <w:b/>
          <w:color w:val="0000FF"/>
          <w:sz w:val="24"/>
        </w:rPr>
        <w:t>R4-2318743</w:t>
      </w:r>
      <w:r>
        <w:rPr>
          <w:rFonts w:ascii="Arial" w:hAnsi="Arial" w:cs="Arial"/>
          <w:b/>
          <w:color w:val="0000FF"/>
          <w:sz w:val="24"/>
        </w:rPr>
        <w:tab/>
      </w:r>
      <w:r>
        <w:rPr>
          <w:rFonts w:ascii="Arial" w:hAnsi="Arial" w:cs="Arial"/>
          <w:b/>
          <w:sz w:val="24"/>
        </w:rPr>
        <w:t>Corrections on requirements for NR-U enhancements</w:t>
      </w:r>
    </w:p>
    <w:p w14:paraId="3E92503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CR-1851  rev  Cat: F (Rel-18)</w:t>
      </w:r>
      <w:r>
        <w:rPr>
          <w:i/>
        </w:rPr>
        <w:br/>
      </w:r>
      <w:r>
        <w:rPr>
          <w:i/>
        </w:rPr>
        <w:br/>
      </w:r>
      <w:r>
        <w:rPr>
          <w:i/>
        </w:rPr>
        <w:tab/>
      </w:r>
      <w:r>
        <w:rPr>
          <w:i/>
        </w:rPr>
        <w:tab/>
      </w:r>
      <w:r>
        <w:rPr>
          <w:i/>
        </w:rPr>
        <w:tab/>
      </w:r>
      <w:r>
        <w:rPr>
          <w:i/>
        </w:rPr>
        <w:tab/>
      </w:r>
      <w:r>
        <w:rPr>
          <w:i/>
        </w:rPr>
        <w:tab/>
        <w:t>Source: Apple</w:t>
      </w:r>
    </w:p>
    <w:p w14:paraId="2226D2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05924" w14:textId="78B72DA7" w:rsidR="002A66FC" w:rsidRDefault="002A66FC" w:rsidP="002A66FC">
      <w:pPr>
        <w:rPr>
          <w:rFonts w:ascii="Arial" w:hAnsi="Arial" w:cs="Arial"/>
          <w:b/>
          <w:sz w:val="24"/>
        </w:rPr>
      </w:pPr>
      <w:r>
        <w:rPr>
          <w:rFonts w:ascii="Arial" w:hAnsi="Arial" w:cs="Arial"/>
          <w:b/>
          <w:color w:val="0000FF"/>
          <w:sz w:val="24"/>
        </w:rPr>
        <w:t>R4-2318744</w:t>
      </w:r>
      <w:r>
        <w:rPr>
          <w:rFonts w:ascii="Arial" w:hAnsi="Arial" w:cs="Arial"/>
          <w:b/>
          <w:color w:val="0000FF"/>
          <w:sz w:val="24"/>
        </w:rPr>
        <w:tab/>
      </w:r>
      <w:r>
        <w:rPr>
          <w:rFonts w:ascii="Arial" w:hAnsi="Arial" w:cs="Arial"/>
          <w:b/>
          <w:sz w:val="24"/>
        </w:rPr>
        <w:t>Adding 20MHz channel raster points for 5925-5945MHz in the full 6GHz band</w:t>
      </w:r>
    </w:p>
    <w:p w14:paraId="1911CE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CR-0530  rev  Cat: F (Rel-18)</w:t>
      </w:r>
      <w:r>
        <w:rPr>
          <w:i/>
        </w:rPr>
        <w:br/>
      </w:r>
      <w:r>
        <w:rPr>
          <w:i/>
        </w:rPr>
        <w:br/>
      </w:r>
      <w:r>
        <w:rPr>
          <w:i/>
        </w:rPr>
        <w:tab/>
      </w:r>
      <w:r>
        <w:rPr>
          <w:i/>
        </w:rPr>
        <w:tab/>
      </w:r>
      <w:r>
        <w:rPr>
          <w:i/>
        </w:rPr>
        <w:tab/>
      </w:r>
      <w:r>
        <w:rPr>
          <w:i/>
        </w:rPr>
        <w:tab/>
      </w:r>
      <w:r>
        <w:rPr>
          <w:i/>
        </w:rPr>
        <w:tab/>
        <w:t>Source: Apple, Nokia</w:t>
      </w:r>
    </w:p>
    <w:p w14:paraId="5B875882" w14:textId="77777777" w:rsidR="002A66FC" w:rsidRDefault="002A66FC" w:rsidP="002A66FC">
      <w:pPr>
        <w:rPr>
          <w:rFonts w:ascii="Arial" w:hAnsi="Arial" w:cs="Arial"/>
          <w:b/>
        </w:rPr>
      </w:pPr>
      <w:r>
        <w:rPr>
          <w:rFonts w:ascii="Arial" w:hAnsi="Arial" w:cs="Arial"/>
          <w:b/>
        </w:rPr>
        <w:lastRenderedPageBreak/>
        <w:t xml:space="preserve">Abstract: </w:t>
      </w:r>
    </w:p>
    <w:p w14:paraId="36FB3091" w14:textId="77777777" w:rsidR="002A66FC" w:rsidRDefault="002A66FC" w:rsidP="002A66FC">
      <w:r>
        <w:t>Note: The CR coversheet does not have CR number 0530. Also the WI code on CR coversheet does not exist NRU_unlic_enh</w:t>
      </w:r>
    </w:p>
    <w:p w14:paraId="78703B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786798" w14:textId="616B40F4" w:rsidR="002A66FC" w:rsidRDefault="002A66FC" w:rsidP="002A66FC">
      <w:pPr>
        <w:rPr>
          <w:rFonts w:ascii="Arial" w:hAnsi="Arial" w:cs="Arial"/>
          <w:b/>
          <w:sz w:val="24"/>
        </w:rPr>
      </w:pPr>
      <w:r>
        <w:rPr>
          <w:rFonts w:ascii="Arial" w:hAnsi="Arial" w:cs="Arial"/>
          <w:b/>
          <w:color w:val="0000FF"/>
          <w:sz w:val="24"/>
        </w:rPr>
        <w:t>R4-2318745</w:t>
      </w:r>
      <w:r>
        <w:rPr>
          <w:rFonts w:ascii="Arial" w:hAnsi="Arial" w:cs="Arial"/>
          <w:b/>
          <w:color w:val="0000FF"/>
          <w:sz w:val="24"/>
        </w:rPr>
        <w:tab/>
      </w:r>
      <w:r>
        <w:rPr>
          <w:rFonts w:ascii="Arial" w:hAnsi="Arial" w:cs="Arial"/>
          <w:b/>
          <w:sz w:val="24"/>
        </w:rPr>
        <w:t>Adding 20MHz channel raster points for 5925-5945MHz in the full and lower 6GHz bands</w:t>
      </w:r>
    </w:p>
    <w:p w14:paraId="0A336B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v18.1.0</w:t>
      </w:r>
      <w:r>
        <w:rPr>
          <w:i/>
        </w:rPr>
        <w:tab/>
        <w:t xml:space="preserve">  CR-0006  rev  Cat: A (Rel-18)</w:t>
      </w:r>
      <w:r>
        <w:rPr>
          <w:i/>
        </w:rPr>
        <w:br/>
      </w:r>
      <w:r>
        <w:rPr>
          <w:i/>
        </w:rPr>
        <w:br/>
      </w:r>
      <w:r>
        <w:rPr>
          <w:i/>
        </w:rPr>
        <w:tab/>
      </w:r>
      <w:r>
        <w:rPr>
          <w:i/>
        </w:rPr>
        <w:tab/>
      </w:r>
      <w:r>
        <w:rPr>
          <w:i/>
        </w:rPr>
        <w:tab/>
      </w:r>
      <w:r>
        <w:rPr>
          <w:i/>
        </w:rPr>
        <w:tab/>
      </w:r>
      <w:r>
        <w:rPr>
          <w:i/>
        </w:rPr>
        <w:tab/>
        <w:t>Source: Apple, Nokia</w:t>
      </w:r>
    </w:p>
    <w:p w14:paraId="27CA3AFB" w14:textId="77777777" w:rsidR="002A66FC" w:rsidRDefault="002A66FC" w:rsidP="002A66FC">
      <w:pPr>
        <w:rPr>
          <w:rFonts w:ascii="Arial" w:hAnsi="Arial" w:cs="Arial"/>
          <w:b/>
        </w:rPr>
      </w:pPr>
      <w:r>
        <w:rPr>
          <w:rFonts w:ascii="Arial" w:hAnsi="Arial" w:cs="Arial"/>
          <w:b/>
        </w:rPr>
        <w:t xml:space="preserve">Abstract: </w:t>
      </w:r>
    </w:p>
    <w:p w14:paraId="494D8C5F" w14:textId="77777777" w:rsidR="002A66FC" w:rsidRDefault="002A66FC" w:rsidP="002A66FC">
      <w:r>
        <w:t>Note: The CR coversheet does not have 0006 on the coversheet. Also the WI code on coversheet does not exist NRU_unlic_enh</w:t>
      </w:r>
    </w:p>
    <w:p w14:paraId="6C5637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38575D" w14:textId="4AED4975" w:rsidR="002A66FC" w:rsidRDefault="002A66FC" w:rsidP="002A66FC">
      <w:pPr>
        <w:rPr>
          <w:rFonts w:ascii="Arial" w:hAnsi="Arial" w:cs="Arial"/>
          <w:b/>
          <w:sz w:val="24"/>
        </w:rPr>
      </w:pPr>
      <w:r>
        <w:rPr>
          <w:rFonts w:ascii="Arial" w:hAnsi="Arial" w:cs="Arial"/>
          <w:b/>
          <w:color w:val="0000FF"/>
          <w:sz w:val="24"/>
        </w:rPr>
        <w:t>R4-2319937</w:t>
      </w:r>
      <w:r>
        <w:rPr>
          <w:rFonts w:ascii="Arial" w:hAnsi="Arial" w:cs="Arial"/>
          <w:b/>
          <w:color w:val="0000FF"/>
          <w:sz w:val="24"/>
        </w:rPr>
        <w:tab/>
      </w:r>
      <w:r>
        <w:rPr>
          <w:rFonts w:ascii="Arial" w:hAnsi="Arial" w:cs="Arial"/>
          <w:b/>
          <w:sz w:val="24"/>
        </w:rPr>
        <w:t>CR for NR-U NS table reference</w:t>
      </w:r>
    </w:p>
    <w:p w14:paraId="488521F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CR-1937  rev  Cat: F (Rel-18)</w:t>
      </w:r>
      <w:r>
        <w:rPr>
          <w:i/>
        </w:rPr>
        <w:br/>
      </w:r>
      <w:r>
        <w:rPr>
          <w:i/>
        </w:rPr>
        <w:br/>
      </w:r>
      <w:r>
        <w:rPr>
          <w:i/>
        </w:rPr>
        <w:tab/>
      </w:r>
      <w:r>
        <w:rPr>
          <w:i/>
        </w:rPr>
        <w:tab/>
      </w:r>
      <w:r>
        <w:rPr>
          <w:i/>
        </w:rPr>
        <w:tab/>
      </w:r>
      <w:r>
        <w:rPr>
          <w:i/>
        </w:rPr>
        <w:tab/>
      </w:r>
      <w:r>
        <w:rPr>
          <w:i/>
        </w:rPr>
        <w:tab/>
        <w:t>Source: OPPO</w:t>
      </w:r>
    </w:p>
    <w:p w14:paraId="606FDA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7778F" w14:textId="2F6D9FAF" w:rsidR="002A66FC" w:rsidRDefault="002A66FC" w:rsidP="002A66FC">
      <w:pPr>
        <w:rPr>
          <w:rFonts w:ascii="Arial" w:hAnsi="Arial" w:cs="Arial"/>
          <w:b/>
          <w:sz w:val="24"/>
        </w:rPr>
      </w:pPr>
      <w:r>
        <w:rPr>
          <w:rFonts w:ascii="Arial" w:hAnsi="Arial" w:cs="Arial"/>
          <w:b/>
          <w:color w:val="0000FF"/>
          <w:sz w:val="24"/>
        </w:rPr>
        <w:t>R4-2320049</w:t>
      </w:r>
      <w:r>
        <w:rPr>
          <w:rFonts w:ascii="Arial" w:hAnsi="Arial" w:cs="Arial"/>
          <w:b/>
          <w:color w:val="0000FF"/>
          <w:sz w:val="24"/>
        </w:rPr>
        <w:tab/>
      </w:r>
      <w:r>
        <w:rPr>
          <w:rFonts w:ascii="Arial" w:hAnsi="Arial" w:cs="Arial"/>
          <w:b/>
          <w:sz w:val="24"/>
        </w:rPr>
        <w:t>Spectrum emission mask for operation with shared spectrum channel access R18</w:t>
      </w:r>
    </w:p>
    <w:p w14:paraId="317405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CR-1939  rev  Cat: F (Rel-18)</w:t>
      </w:r>
      <w:r>
        <w:rPr>
          <w:i/>
        </w:rPr>
        <w:br/>
      </w:r>
      <w:r>
        <w:rPr>
          <w:i/>
        </w:rPr>
        <w:br/>
      </w:r>
      <w:r>
        <w:rPr>
          <w:i/>
        </w:rPr>
        <w:tab/>
      </w:r>
      <w:r>
        <w:rPr>
          <w:i/>
        </w:rPr>
        <w:tab/>
      </w:r>
      <w:r>
        <w:rPr>
          <w:i/>
        </w:rPr>
        <w:tab/>
      </w:r>
      <w:r>
        <w:rPr>
          <w:i/>
        </w:rPr>
        <w:tab/>
      </w:r>
      <w:r>
        <w:rPr>
          <w:i/>
        </w:rPr>
        <w:tab/>
        <w:t>Source: Nokia</w:t>
      </w:r>
    </w:p>
    <w:p w14:paraId="27B132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950F6" w14:textId="2CDC44EE" w:rsidR="002A66FC" w:rsidRDefault="002A66FC" w:rsidP="002A66FC">
      <w:pPr>
        <w:rPr>
          <w:rFonts w:ascii="Arial" w:hAnsi="Arial" w:cs="Arial"/>
          <w:b/>
          <w:sz w:val="24"/>
        </w:rPr>
      </w:pPr>
      <w:r>
        <w:rPr>
          <w:rFonts w:ascii="Arial" w:hAnsi="Arial" w:cs="Arial"/>
          <w:b/>
          <w:color w:val="0000FF"/>
          <w:sz w:val="24"/>
        </w:rPr>
        <w:t>R4-2320118</w:t>
      </w:r>
      <w:r>
        <w:rPr>
          <w:rFonts w:ascii="Arial" w:hAnsi="Arial" w:cs="Arial"/>
          <w:b/>
          <w:color w:val="0000FF"/>
          <w:sz w:val="24"/>
        </w:rPr>
        <w:tab/>
      </w:r>
      <w:r>
        <w:rPr>
          <w:rFonts w:ascii="Arial" w:hAnsi="Arial" w:cs="Arial"/>
          <w:b/>
          <w:sz w:val="24"/>
        </w:rPr>
        <w:t>CR for NR-U NS table reference</w:t>
      </w:r>
    </w:p>
    <w:p w14:paraId="284E567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CR-1947  rev  Cat: F (Rel-18)</w:t>
      </w:r>
      <w:r>
        <w:rPr>
          <w:i/>
        </w:rPr>
        <w:br/>
      </w:r>
      <w:r>
        <w:rPr>
          <w:i/>
        </w:rPr>
        <w:br/>
      </w:r>
      <w:r>
        <w:rPr>
          <w:i/>
        </w:rPr>
        <w:tab/>
      </w:r>
      <w:r>
        <w:rPr>
          <w:i/>
        </w:rPr>
        <w:tab/>
      </w:r>
      <w:r>
        <w:rPr>
          <w:i/>
        </w:rPr>
        <w:tab/>
      </w:r>
      <w:r>
        <w:rPr>
          <w:i/>
        </w:rPr>
        <w:tab/>
      </w:r>
      <w:r>
        <w:rPr>
          <w:i/>
        </w:rPr>
        <w:tab/>
        <w:t>Source: OPPO</w:t>
      </w:r>
    </w:p>
    <w:p w14:paraId="0F8097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C11E53" w14:textId="60455127" w:rsidR="002A66FC" w:rsidRDefault="002A66FC" w:rsidP="002A66FC">
      <w:pPr>
        <w:rPr>
          <w:rFonts w:ascii="Arial" w:hAnsi="Arial" w:cs="Arial"/>
          <w:b/>
          <w:sz w:val="24"/>
        </w:rPr>
      </w:pPr>
      <w:r>
        <w:rPr>
          <w:rFonts w:ascii="Arial" w:hAnsi="Arial" w:cs="Arial"/>
          <w:b/>
          <w:color w:val="0000FF"/>
          <w:sz w:val="24"/>
        </w:rPr>
        <w:t>R4-2320174</w:t>
      </w:r>
      <w:r>
        <w:rPr>
          <w:rFonts w:ascii="Arial" w:hAnsi="Arial" w:cs="Arial"/>
          <w:b/>
          <w:color w:val="0000FF"/>
          <w:sz w:val="24"/>
        </w:rPr>
        <w:tab/>
      </w:r>
      <w:r>
        <w:rPr>
          <w:rFonts w:ascii="Arial" w:hAnsi="Arial" w:cs="Arial"/>
          <w:b/>
          <w:sz w:val="24"/>
        </w:rPr>
        <w:t>CR to TS38.101-1 for NR-U NS table reference</w:t>
      </w:r>
    </w:p>
    <w:p w14:paraId="7633B5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CR-1949  rev  Cat: F (Rel-18)</w:t>
      </w:r>
      <w:r>
        <w:rPr>
          <w:i/>
        </w:rPr>
        <w:br/>
      </w:r>
      <w:r>
        <w:rPr>
          <w:i/>
        </w:rPr>
        <w:br/>
      </w:r>
      <w:r>
        <w:rPr>
          <w:i/>
        </w:rPr>
        <w:tab/>
      </w:r>
      <w:r>
        <w:rPr>
          <w:i/>
        </w:rPr>
        <w:tab/>
      </w:r>
      <w:r>
        <w:rPr>
          <w:i/>
        </w:rPr>
        <w:tab/>
      </w:r>
      <w:r>
        <w:rPr>
          <w:i/>
        </w:rPr>
        <w:tab/>
      </w:r>
      <w:r>
        <w:rPr>
          <w:i/>
        </w:rPr>
        <w:tab/>
        <w:t>Source: OPPO</w:t>
      </w:r>
    </w:p>
    <w:p w14:paraId="79920F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4649D" w14:textId="78C440C3" w:rsidR="002A66FC" w:rsidRDefault="002A66FC" w:rsidP="002A66FC">
      <w:pPr>
        <w:rPr>
          <w:rFonts w:ascii="Arial" w:hAnsi="Arial" w:cs="Arial"/>
          <w:b/>
          <w:sz w:val="24"/>
        </w:rPr>
      </w:pPr>
      <w:r>
        <w:rPr>
          <w:rFonts w:ascii="Arial" w:hAnsi="Arial" w:cs="Arial"/>
          <w:b/>
          <w:color w:val="0000FF"/>
          <w:sz w:val="24"/>
        </w:rPr>
        <w:t>R4-2321020</w:t>
      </w:r>
      <w:r>
        <w:rPr>
          <w:rFonts w:ascii="Arial" w:hAnsi="Arial" w:cs="Arial"/>
          <w:b/>
          <w:color w:val="0000FF"/>
          <w:sz w:val="24"/>
        </w:rPr>
        <w:tab/>
      </w:r>
      <w:r>
        <w:rPr>
          <w:rFonts w:ascii="Arial" w:hAnsi="Arial" w:cs="Arial"/>
          <w:b/>
          <w:sz w:val="24"/>
        </w:rPr>
        <w:t>Adding 20MHz channel raster points for 5925-5945MHz in the full 6GHz band</w:t>
      </w:r>
    </w:p>
    <w:p w14:paraId="1E2AA0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CR-0549  rev  Cat: F (Rel-18)</w:t>
      </w:r>
      <w:r>
        <w:rPr>
          <w:i/>
        </w:rPr>
        <w:br/>
      </w:r>
      <w:r>
        <w:rPr>
          <w:i/>
        </w:rPr>
        <w:lastRenderedPageBreak/>
        <w:br/>
      </w:r>
      <w:r>
        <w:rPr>
          <w:i/>
        </w:rPr>
        <w:tab/>
      </w:r>
      <w:r>
        <w:rPr>
          <w:i/>
        </w:rPr>
        <w:tab/>
      </w:r>
      <w:r>
        <w:rPr>
          <w:i/>
        </w:rPr>
        <w:tab/>
      </w:r>
      <w:r>
        <w:rPr>
          <w:i/>
        </w:rPr>
        <w:tab/>
      </w:r>
      <w:r>
        <w:rPr>
          <w:i/>
        </w:rPr>
        <w:tab/>
        <w:t>Source: Apple Inc., Nokia</w:t>
      </w:r>
    </w:p>
    <w:p w14:paraId="257B32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B412D" w14:textId="63FEC2E4" w:rsidR="002A66FC" w:rsidRDefault="002A66FC" w:rsidP="002A66FC">
      <w:pPr>
        <w:rPr>
          <w:rFonts w:ascii="Arial" w:hAnsi="Arial" w:cs="Arial"/>
          <w:b/>
          <w:sz w:val="24"/>
        </w:rPr>
      </w:pPr>
      <w:r>
        <w:rPr>
          <w:rFonts w:ascii="Arial" w:hAnsi="Arial" w:cs="Arial"/>
          <w:b/>
          <w:color w:val="0000FF"/>
          <w:sz w:val="24"/>
        </w:rPr>
        <w:t>R4-2321021</w:t>
      </w:r>
      <w:r>
        <w:rPr>
          <w:rFonts w:ascii="Arial" w:hAnsi="Arial" w:cs="Arial"/>
          <w:b/>
          <w:color w:val="0000FF"/>
          <w:sz w:val="24"/>
        </w:rPr>
        <w:tab/>
      </w:r>
      <w:r>
        <w:rPr>
          <w:rFonts w:ascii="Arial" w:hAnsi="Arial" w:cs="Arial"/>
          <w:b/>
          <w:sz w:val="24"/>
        </w:rPr>
        <w:t>Adding 20MHz channel raster points for 5925-5945MHz in the full and lower 6GHz bands</w:t>
      </w:r>
    </w:p>
    <w:p w14:paraId="7004BF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v18.1.0</w:t>
      </w:r>
      <w:r>
        <w:rPr>
          <w:i/>
        </w:rPr>
        <w:tab/>
        <w:t xml:space="preserve">  CR-0007  rev  Cat: F (Rel-18)</w:t>
      </w:r>
      <w:r>
        <w:rPr>
          <w:i/>
        </w:rPr>
        <w:br/>
      </w:r>
      <w:r>
        <w:rPr>
          <w:i/>
        </w:rPr>
        <w:br/>
      </w:r>
      <w:r>
        <w:rPr>
          <w:i/>
        </w:rPr>
        <w:tab/>
      </w:r>
      <w:r>
        <w:rPr>
          <w:i/>
        </w:rPr>
        <w:tab/>
      </w:r>
      <w:r>
        <w:rPr>
          <w:i/>
        </w:rPr>
        <w:tab/>
      </w:r>
      <w:r>
        <w:rPr>
          <w:i/>
        </w:rPr>
        <w:tab/>
      </w:r>
      <w:r>
        <w:rPr>
          <w:i/>
        </w:rPr>
        <w:tab/>
        <w:t>Source: Apple, Nokia</w:t>
      </w:r>
    </w:p>
    <w:p w14:paraId="70CF7C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5A9FC" w14:textId="77777777" w:rsidR="002A66FC" w:rsidRDefault="002A66FC" w:rsidP="002A66FC">
      <w:pPr>
        <w:pStyle w:val="Heading4"/>
      </w:pPr>
      <w:bookmarkStart w:id="61" w:name="_Toc150164969"/>
      <w:r>
        <w:t>6.1.3</w:t>
      </w:r>
      <w:r>
        <w:tab/>
        <w:t>30 MHz Channel Bandwidth for NR NTN in FR1</w:t>
      </w:r>
      <w:bookmarkEnd w:id="61"/>
    </w:p>
    <w:p w14:paraId="35C82EC6" w14:textId="77777777" w:rsidR="002A66FC" w:rsidRDefault="002A66FC" w:rsidP="002A66FC">
      <w:pPr>
        <w:pStyle w:val="Heading4"/>
      </w:pPr>
      <w:bookmarkStart w:id="62" w:name="_Toc150164970"/>
      <w:r>
        <w:t>6.1.4</w:t>
      </w:r>
      <w:r>
        <w:tab/>
        <w:t>New bands and BW allocation for 5G terrestrial broadcast - part 2</w:t>
      </w:r>
      <w:bookmarkEnd w:id="62"/>
    </w:p>
    <w:p w14:paraId="4F7487DE" w14:textId="1FEFC111" w:rsidR="002A66FC" w:rsidRDefault="002A66FC" w:rsidP="002A66FC">
      <w:pPr>
        <w:rPr>
          <w:rFonts w:ascii="Arial" w:hAnsi="Arial" w:cs="Arial"/>
          <w:b/>
          <w:sz w:val="24"/>
        </w:rPr>
      </w:pPr>
      <w:r>
        <w:rPr>
          <w:rFonts w:ascii="Arial" w:hAnsi="Arial" w:cs="Arial"/>
          <w:b/>
          <w:color w:val="0000FF"/>
          <w:sz w:val="24"/>
        </w:rPr>
        <w:t>R4-2318249</w:t>
      </w:r>
      <w:r>
        <w:rPr>
          <w:rFonts w:ascii="Arial" w:hAnsi="Arial" w:cs="Arial"/>
          <w:b/>
          <w:color w:val="0000FF"/>
          <w:sz w:val="24"/>
        </w:rPr>
        <w:tab/>
      </w:r>
      <w:r>
        <w:rPr>
          <w:rFonts w:ascii="Arial" w:hAnsi="Arial" w:cs="Arial"/>
          <w:b/>
          <w:sz w:val="24"/>
        </w:rPr>
        <w:t>CR to remove brackets</w:t>
      </w:r>
    </w:p>
    <w:p w14:paraId="3FE51E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CR-6017  rev  Cat: F (Rel-18)</w:t>
      </w:r>
      <w:r>
        <w:rPr>
          <w:i/>
        </w:rPr>
        <w:br/>
      </w:r>
      <w:r>
        <w:rPr>
          <w:i/>
        </w:rPr>
        <w:br/>
      </w:r>
      <w:r>
        <w:rPr>
          <w:i/>
        </w:rPr>
        <w:tab/>
      </w:r>
      <w:r>
        <w:rPr>
          <w:i/>
        </w:rPr>
        <w:tab/>
      </w:r>
      <w:r>
        <w:rPr>
          <w:i/>
        </w:rPr>
        <w:tab/>
      </w:r>
      <w:r>
        <w:rPr>
          <w:i/>
        </w:rPr>
        <w:tab/>
      </w:r>
      <w:r>
        <w:rPr>
          <w:i/>
        </w:rPr>
        <w:tab/>
        <w:t>Source: Qualcomm Incorporated, SWR, EBU</w:t>
      </w:r>
    </w:p>
    <w:p w14:paraId="1986C1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ED68F" w14:textId="2BA9AD6A" w:rsidR="002A66FC" w:rsidRDefault="002A66FC" w:rsidP="002A66FC">
      <w:pPr>
        <w:rPr>
          <w:rFonts w:ascii="Arial" w:hAnsi="Arial" w:cs="Arial"/>
          <w:b/>
          <w:sz w:val="24"/>
        </w:rPr>
      </w:pPr>
      <w:r>
        <w:rPr>
          <w:rFonts w:ascii="Arial" w:hAnsi="Arial" w:cs="Arial"/>
          <w:b/>
          <w:color w:val="0000FF"/>
          <w:sz w:val="24"/>
        </w:rPr>
        <w:t>R4-2318414</w:t>
      </w:r>
      <w:r>
        <w:rPr>
          <w:rFonts w:ascii="Arial" w:hAnsi="Arial" w:cs="Arial"/>
          <w:b/>
          <w:color w:val="0000FF"/>
          <w:sz w:val="24"/>
        </w:rPr>
        <w:tab/>
      </w:r>
      <w:r>
        <w:rPr>
          <w:rFonts w:ascii="Arial" w:hAnsi="Arial" w:cs="Arial"/>
          <w:b/>
          <w:sz w:val="24"/>
        </w:rPr>
        <w:t>Further considerations on ACS for 5G terrestrial broadcast</w:t>
      </w:r>
    </w:p>
    <w:p w14:paraId="11E32F5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AF1C6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8BF1E" w14:textId="0F280FE3" w:rsidR="002A66FC" w:rsidRDefault="002A66FC" w:rsidP="002A66FC">
      <w:pPr>
        <w:rPr>
          <w:rFonts w:ascii="Arial" w:hAnsi="Arial" w:cs="Arial"/>
          <w:b/>
          <w:sz w:val="24"/>
        </w:rPr>
      </w:pPr>
      <w:r>
        <w:rPr>
          <w:rFonts w:ascii="Arial" w:hAnsi="Arial" w:cs="Arial"/>
          <w:b/>
          <w:color w:val="0000FF"/>
          <w:sz w:val="24"/>
        </w:rPr>
        <w:t>R4-2318415</w:t>
      </w:r>
      <w:r>
        <w:rPr>
          <w:rFonts w:ascii="Arial" w:hAnsi="Arial" w:cs="Arial"/>
          <w:b/>
          <w:color w:val="0000FF"/>
          <w:sz w:val="24"/>
        </w:rPr>
        <w:tab/>
      </w:r>
      <w:r>
        <w:rPr>
          <w:rFonts w:ascii="Arial" w:hAnsi="Arial" w:cs="Arial"/>
          <w:b/>
          <w:sz w:val="24"/>
        </w:rPr>
        <w:t>Corrections for the LTE based 5G terrestrial broadcast</w:t>
      </w:r>
    </w:p>
    <w:p w14:paraId="42ABE8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CR-6018  rev  Cat: F (Rel-18)</w:t>
      </w:r>
      <w:r>
        <w:rPr>
          <w:i/>
        </w:rPr>
        <w:br/>
      </w:r>
      <w:r>
        <w:rPr>
          <w:i/>
        </w:rPr>
        <w:br/>
      </w:r>
      <w:r>
        <w:rPr>
          <w:i/>
        </w:rPr>
        <w:tab/>
      </w:r>
      <w:r>
        <w:rPr>
          <w:i/>
        </w:rPr>
        <w:tab/>
      </w:r>
      <w:r>
        <w:rPr>
          <w:i/>
        </w:rPr>
        <w:tab/>
      </w:r>
      <w:r>
        <w:rPr>
          <w:i/>
        </w:rPr>
        <w:tab/>
      </w:r>
      <w:r>
        <w:rPr>
          <w:i/>
        </w:rPr>
        <w:tab/>
        <w:t>Source: Apple</w:t>
      </w:r>
    </w:p>
    <w:p w14:paraId="5C79BB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9DA35" w14:textId="5537BE38" w:rsidR="002A66FC" w:rsidRDefault="002A66FC" w:rsidP="002A66FC">
      <w:pPr>
        <w:rPr>
          <w:rFonts w:ascii="Arial" w:hAnsi="Arial" w:cs="Arial"/>
          <w:b/>
          <w:sz w:val="24"/>
        </w:rPr>
      </w:pPr>
      <w:r>
        <w:rPr>
          <w:rFonts w:ascii="Arial" w:hAnsi="Arial" w:cs="Arial"/>
          <w:b/>
          <w:color w:val="0000FF"/>
          <w:sz w:val="24"/>
        </w:rPr>
        <w:t>R4-2319161</w:t>
      </w:r>
      <w:r>
        <w:rPr>
          <w:rFonts w:ascii="Arial" w:hAnsi="Arial" w:cs="Arial"/>
          <w:b/>
          <w:color w:val="0000FF"/>
          <w:sz w:val="24"/>
        </w:rPr>
        <w:tab/>
      </w:r>
      <w:r>
        <w:rPr>
          <w:rFonts w:ascii="Arial" w:hAnsi="Arial" w:cs="Arial"/>
          <w:b/>
          <w:sz w:val="24"/>
        </w:rPr>
        <w:t>Draft CR on inter-frequency measurement without gap in CHO</w:t>
      </w:r>
    </w:p>
    <w:p w14:paraId="514B78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CR-3726  rev  Cat: F (Rel-16)</w:t>
      </w:r>
      <w:r>
        <w:rPr>
          <w:i/>
        </w:rPr>
        <w:br/>
      </w:r>
      <w:r>
        <w:rPr>
          <w:i/>
        </w:rPr>
        <w:br/>
      </w:r>
      <w:r>
        <w:rPr>
          <w:i/>
        </w:rPr>
        <w:tab/>
      </w:r>
      <w:r>
        <w:rPr>
          <w:i/>
        </w:rPr>
        <w:tab/>
      </w:r>
      <w:r>
        <w:rPr>
          <w:i/>
        </w:rPr>
        <w:tab/>
      </w:r>
      <w:r>
        <w:rPr>
          <w:i/>
        </w:rPr>
        <w:tab/>
      </w:r>
      <w:r>
        <w:rPr>
          <w:i/>
        </w:rPr>
        <w:tab/>
        <w:t>Source: Ericsson</w:t>
      </w:r>
    </w:p>
    <w:p w14:paraId="0F9F9941" w14:textId="77777777" w:rsidR="002A66FC" w:rsidRDefault="002A66FC" w:rsidP="002A66FC">
      <w:pPr>
        <w:rPr>
          <w:rFonts w:ascii="Arial" w:hAnsi="Arial" w:cs="Arial"/>
          <w:b/>
        </w:rPr>
      </w:pPr>
      <w:r>
        <w:rPr>
          <w:rFonts w:ascii="Arial" w:hAnsi="Arial" w:cs="Arial"/>
          <w:b/>
        </w:rPr>
        <w:t xml:space="preserve">Abstract: </w:t>
      </w:r>
    </w:p>
    <w:p w14:paraId="0691EE69" w14:textId="77777777" w:rsidR="002A66FC" w:rsidRDefault="002A66FC" w:rsidP="002A66FC">
      <w:r>
        <w:t>To include inter-freq wo gap in CHO</w:t>
      </w:r>
    </w:p>
    <w:p w14:paraId="2DAF03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ED41B" w14:textId="57AAA389" w:rsidR="002A66FC" w:rsidRDefault="002A66FC" w:rsidP="002A66FC">
      <w:pPr>
        <w:rPr>
          <w:rFonts w:ascii="Arial" w:hAnsi="Arial" w:cs="Arial"/>
          <w:b/>
          <w:sz w:val="24"/>
        </w:rPr>
      </w:pPr>
      <w:r>
        <w:rPr>
          <w:rFonts w:ascii="Arial" w:hAnsi="Arial" w:cs="Arial"/>
          <w:b/>
          <w:color w:val="0000FF"/>
          <w:sz w:val="24"/>
        </w:rPr>
        <w:t>R4-2319162</w:t>
      </w:r>
      <w:r>
        <w:rPr>
          <w:rFonts w:ascii="Arial" w:hAnsi="Arial" w:cs="Arial"/>
          <w:b/>
          <w:color w:val="0000FF"/>
          <w:sz w:val="24"/>
        </w:rPr>
        <w:tab/>
      </w:r>
      <w:r>
        <w:rPr>
          <w:rFonts w:ascii="Arial" w:hAnsi="Arial" w:cs="Arial"/>
          <w:b/>
          <w:sz w:val="24"/>
        </w:rPr>
        <w:t>CR on CHO</w:t>
      </w:r>
    </w:p>
    <w:p w14:paraId="31AAAD8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CR-3727  rev  Cat: A (Rel-17)</w:t>
      </w:r>
      <w:r>
        <w:rPr>
          <w:i/>
        </w:rPr>
        <w:br/>
      </w:r>
      <w:r>
        <w:rPr>
          <w:i/>
        </w:rPr>
        <w:br/>
      </w:r>
      <w:r>
        <w:rPr>
          <w:i/>
        </w:rPr>
        <w:tab/>
      </w:r>
      <w:r>
        <w:rPr>
          <w:i/>
        </w:rPr>
        <w:tab/>
      </w:r>
      <w:r>
        <w:rPr>
          <w:i/>
        </w:rPr>
        <w:tab/>
      </w:r>
      <w:r>
        <w:rPr>
          <w:i/>
        </w:rPr>
        <w:tab/>
      </w:r>
      <w:r>
        <w:rPr>
          <w:i/>
        </w:rPr>
        <w:tab/>
        <w:t>Source: Ericsson</w:t>
      </w:r>
    </w:p>
    <w:p w14:paraId="5C0F0FD2" w14:textId="77777777" w:rsidR="002A66FC" w:rsidRDefault="002A66FC" w:rsidP="002A66FC">
      <w:pPr>
        <w:rPr>
          <w:rFonts w:ascii="Arial" w:hAnsi="Arial" w:cs="Arial"/>
          <w:b/>
        </w:rPr>
      </w:pPr>
      <w:r>
        <w:rPr>
          <w:rFonts w:ascii="Arial" w:hAnsi="Arial" w:cs="Arial"/>
          <w:b/>
        </w:rPr>
        <w:lastRenderedPageBreak/>
        <w:t xml:space="preserve">Abstract: </w:t>
      </w:r>
    </w:p>
    <w:p w14:paraId="28063497" w14:textId="77777777" w:rsidR="002A66FC" w:rsidRDefault="002A66FC" w:rsidP="002A66FC">
      <w:r>
        <w:t>To include inter-freq wo gap in CHO</w:t>
      </w:r>
    </w:p>
    <w:p w14:paraId="3BFE3E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C2709" w14:textId="367FE7B1" w:rsidR="002A66FC" w:rsidRDefault="002A66FC" w:rsidP="002A66FC">
      <w:pPr>
        <w:rPr>
          <w:rFonts w:ascii="Arial" w:hAnsi="Arial" w:cs="Arial"/>
          <w:b/>
          <w:sz w:val="24"/>
        </w:rPr>
      </w:pPr>
      <w:r>
        <w:rPr>
          <w:rFonts w:ascii="Arial" w:hAnsi="Arial" w:cs="Arial"/>
          <w:b/>
          <w:color w:val="0000FF"/>
          <w:sz w:val="24"/>
        </w:rPr>
        <w:t>R4-2319163</w:t>
      </w:r>
      <w:r>
        <w:rPr>
          <w:rFonts w:ascii="Arial" w:hAnsi="Arial" w:cs="Arial"/>
          <w:b/>
          <w:color w:val="0000FF"/>
          <w:sz w:val="24"/>
        </w:rPr>
        <w:tab/>
      </w:r>
      <w:r>
        <w:rPr>
          <w:rFonts w:ascii="Arial" w:hAnsi="Arial" w:cs="Arial"/>
          <w:b/>
          <w:sz w:val="24"/>
        </w:rPr>
        <w:t>CR on CHO</w:t>
      </w:r>
    </w:p>
    <w:p w14:paraId="08DAAD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CR-3728  rev  Cat: A (Rel-18)</w:t>
      </w:r>
      <w:r>
        <w:rPr>
          <w:i/>
        </w:rPr>
        <w:br/>
      </w:r>
      <w:r>
        <w:rPr>
          <w:i/>
        </w:rPr>
        <w:br/>
      </w:r>
      <w:r>
        <w:rPr>
          <w:i/>
        </w:rPr>
        <w:tab/>
      </w:r>
      <w:r>
        <w:rPr>
          <w:i/>
        </w:rPr>
        <w:tab/>
      </w:r>
      <w:r>
        <w:rPr>
          <w:i/>
        </w:rPr>
        <w:tab/>
      </w:r>
      <w:r>
        <w:rPr>
          <w:i/>
        </w:rPr>
        <w:tab/>
      </w:r>
      <w:r>
        <w:rPr>
          <w:i/>
        </w:rPr>
        <w:tab/>
        <w:t>Source: Ericsson</w:t>
      </w:r>
    </w:p>
    <w:p w14:paraId="513C1B28" w14:textId="77777777" w:rsidR="002A66FC" w:rsidRDefault="002A66FC" w:rsidP="002A66FC">
      <w:pPr>
        <w:rPr>
          <w:rFonts w:ascii="Arial" w:hAnsi="Arial" w:cs="Arial"/>
          <w:b/>
        </w:rPr>
      </w:pPr>
      <w:r>
        <w:rPr>
          <w:rFonts w:ascii="Arial" w:hAnsi="Arial" w:cs="Arial"/>
          <w:b/>
        </w:rPr>
        <w:t xml:space="preserve">Abstract: </w:t>
      </w:r>
    </w:p>
    <w:p w14:paraId="0D5CB412" w14:textId="77777777" w:rsidR="002A66FC" w:rsidRDefault="002A66FC" w:rsidP="002A66FC">
      <w:r>
        <w:t>To include inter-freq wo gap in CHO</w:t>
      </w:r>
    </w:p>
    <w:p w14:paraId="705EBC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4B0D5" w14:textId="2F9B6FA1" w:rsidR="002A66FC" w:rsidRDefault="002A66FC" w:rsidP="002A66FC">
      <w:pPr>
        <w:rPr>
          <w:rFonts w:ascii="Arial" w:hAnsi="Arial" w:cs="Arial"/>
          <w:b/>
          <w:sz w:val="24"/>
        </w:rPr>
      </w:pPr>
      <w:r>
        <w:rPr>
          <w:rFonts w:ascii="Arial" w:hAnsi="Arial" w:cs="Arial"/>
          <w:b/>
          <w:color w:val="0000FF"/>
          <w:sz w:val="24"/>
        </w:rPr>
        <w:t>R4-2320840</w:t>
      </w:r>
      <w:r>
        <w:rPr>
          <w:rFonts w:ascii="Arial" w:hAnsi="Arial" w:cs="Arial"/>
          <w:b/>
          <w:color w:val="0000FF"/>
          <w:sz w:val="24"/>
        </w:rPr>
        <w:tab/>
      </w:r>
      <w:r>
        <w:rPr>
          <w:rFonts w:ascii="Arial" w:hAnsi="Arial" w:cs="Arial"/>
          <w:b/>
          <w:sz w:val="24"/>
        </w:rPr>
        <w:t>[LTE_terr_bcast_bands_part2-Core] CR to TS 36.104:  Separation of additional ACLR requirements for LTE based 5G terrestrial broadcast, Rel-18</w:t>
      </w:r>
    </w:p>
    <w:p w14:paraId="61B9E6D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CR-4986  rev  Cat: F (Rel-18)</w:t>
      </w:r>
      <w:r>
        <w:rPr>
          <w:i/>
        </w:rPr>
        <w:br/>
      </w:r>
      <w:r>
        <w:rPr>
          <w:i/>
        </w:rPr>
        <w:br/>
      </w:r>
      <w:r>
        <w:rPr>
          <w:i/>
        </w:rPr>
        <w:tab/>
      </w:r>
      <w:r>
        <w:rPr>
          <w:i/>
        </w:rPr>
        <w:tab/>
      </w:r>
      <w:r>
        <w:rPr>
          <w:i/>
        </w:rPr>
        <w:tab/>
      </w:r>
      <w:r>
        <w:rPr>
          <w:i/>
        </w:rPr>
        <w:tab/>
      </w:r>
      <w:r>
        <w:rPr>
          <w:i/>
        </w:rPr>
        <w:tab/>
        <w:t>Source: Huawei, HiSilicon</w:t>
      </w:r>
    </w:p>
    <w:p w14:paraId="2D304404" w14:textId="77777777" w:rsidR="002A66FC" w:rsidRDefault="002A66FC" w:rsidP="002A66FC">
      <w:pPr>
        <w:rPr>
          <w:rFonts w:ascii="Arial" w:hAnsi="Arial" w:cs="Arial"/>
          <w:b/>
        </w:rPr>
      </w:pPr>
      <w:r>
        <w:rPr>
          <w:rFonts w:ascii="Arial" w:hAnsi="Arial" w:cs="Arial"/>
          <w:b/>
        </w:rPr>
        <w:t xml:space="preserve">Abstract: </w:t>
      </w:r>
    </w:p>
    <w:p w14:paraId="714EE9D6" w14:textId="77777777" w:rsidR="002A66FC" w:rsidRDefault="002A66FC" w:rsidP="002A66FC">
      <w:r>
        <w:t>LTE_terr_bcast_bands_part2 was compledet during RAN4#108 meeting. However, it was observed that Additional ACLR requirements for LTE based 5G terrestrial broadcast were not separated from the Core requirements, like it was done for all other unwanted emis</w:t>
      </w:r>
    </w:p>
    <w:p w14:paraId="094270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FB623" w14:textId="5EABF98A" w:rsidR="002A66FC" w:rsidRDefault="002A66FC" w:rsidP="002A66FC">
      <w:pPr>
        <w:rPr>
          <w:rFonts w:ascii="Arial" w:hAnsi="Arial" w:cs="Arial"/>
          <w:b/>
          <w:sz w:val="24"/>
        </w:rPr>
      </w:pPr>
      <w:r>
        <w:rPr>
          <w:rFonts w:ascii="Arial" w:hAnsi="Arial" w:cs="Arial"/>
          <w:b/>
          <w:color w:val="0000FF"/>
          <w:sz w:val="24"/>
        </w:rPr>
        <w:t>R4-2320841</w:t>
      </w:r>
      <w:r>
        <w:rPr>
          <w:rFonts w:ascii="Arial" w:hAnsi="Arial" w:cs="Arial"/>
          <w:b/>
          <w:color w:val="0000FF"/>
          <w:sz w:val="24"/>
        </w:rPr>
        <w:tab/>
      </w:r>
      <w:r>
        <w:rPr>
          <w:rFonts w:ascii="Arial" w:hAnsi="Arial" w:cs="Arial"/>
          <w:b/>
          <w:sz w:val="24"/>
        </w:rPr>
        <w:t>[LTE_terr_bcast_bands_part2-Core] CR to TR 36.792: adding missing figures, general cleanup, Rel-18</w:t>
      </w:r>
    </w:p>
    <w:p w14:paraId="6153EE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36.792 v18.0.0</w:t>
      </w:r>
      <w:r>
        <w:rPr>
          <w:i/>
        </w:rPr>
        <w:tab/>
        <w:t xml:space="preserve">  CR-0001  rev  Cat: F (Rel-18)</w:t>
      </w:r>
      <w:r>
        <w:rPr>
          <w:i/>
        </w:rPr>
        <w:br/>
      </w:r>
      <w:r>
        <w:rPr>
          <w:i/>
        </w:rPr>
        <w:br/>
      </w:r>
      <w:r>
        <w:rPr>
          <w:i/>
        </w:rPr>
        <w:tab/>
      </w:r>
      <w:r>
        <w:rPr>
          <w:i/>
        </w:rPr>
        <w:tab/>
      </w:r>
      <w:r>
        <w:rPr>
          <w:i/>
        </w:rPr>
        <w:tab/>
      </w:r>
      <w:r>
        <w:rPr>
          <w:i/>
        </w:rPr>
        <w:tab/>
      </w:r>
      <w:r>
        <w:rPr>
          <w:i/>
        </w:rPr>
        <w:tab/>
        <w:t>Source: Huawei, HiSilicon</w:t>
      </w:r>
    </w:p>
    <w:p w14:paraId="4597C51A" w14:textId="77777777" w:rsidR="002A66FC" w:rsidRDefault="002A66FC" w:rsidP="002A66FC">
      <w:pPr>
        <w:rPr>
          <w:rFonts w:ascii="Arial" w:hAnsi="Arial" w:cs="Arial"/>
          <w:b/>
        </w:rPr>
      </w:pPr>
      <w:r>
        <w:rPr>
          <w:rFonts w:ascii="Arial" w:hAnsi="Arial" w:cs="Arial"/>
          <w:b/>
        </w:rPr>
        <w:t xml:space="preserve">Abstract: </w:t>
      </w:r>
    </w:p>
    <w:p w14:paraId="181652B6" w14:textId="77777777" w:rsidR="002A66FC" w:rsidRDefault="002A66FC" w:rsidP="002A66FC">
      <w:r>
        <w:t>In this CR we introduce missing emission mask figures, as well as editorial corrections.</w:t>
      </w:r>
    </w:p>
    <w:p w14:paraId="17BC0E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5063E" w14:textId="5D459358" w:rsidR="002A66FC" w:rsidRDefault="002A66FC" w:rsidP="002A66FC">
      <w:pPr>
        <w:rPr>
          <w:rFonts w:ascii="Arial" w:hAnsi="Arial" w:cs="Arial"/>
          <w:b/>
          <w:sz w:val="24"/>
        </w:rPr>
      </w:pPr>
      <w:r>
        <w:rPr>
          <w:rFonts w:ascii="Arial" w:hAnsi="Arial" w:cs="Arial"/>
          <w:b/>
          <w:color w:val="0000FF"/>
          <w:sz w:val="24"/>
        </w:rPr>
        <w:t>R4-2320888</w:t>
      </w:r>
      <w:r>
        <w:rPr>
          <w:rFonts w:ascii="Arial" w:hAnsi="Arial" w:cs="Arial"/>
          <w:b/>
          <w:color w:val="0000FF"/>
          <w:sz w:val="24"/>
        </w:rPr>
        <w:tab/>
      </w:r>
      <w:r>
        <w:rPr>
          <w:rFonts w:ascii="Arial" w:hAnsi="Arial" w:cs="Arial"/>
          <w:b/>
          <w:sz w:val="24"/>
        </w:rPr>
        <w:t>Introduction of 5G broadcast UHF bands to 36.104</w:t>
      </w:r>
    </w:p>
    <w:p w14:paraId="560036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v16.14.0</w:t>
      </w:r>
      <w:r>
        <w:rPr>
          <w:i/>
        </w:rPr>
        <w:tab/>
        <w:t xml:space="preserve">  CR-4987  rev  Cat: B (Rel-16)</w:t>
      </w:r>
      <w:r>
        <w:rPr>
          <w:i/>
        </w:rPr>
        <w:br/>
      </w:r>
      <w:r>
        <w:rPr>
          <w:i/>
        </w:rPr>
        <w:br/>
      </w:r>
      <w:r>
        <w:rPr>
          <w:i/>
        </w:rPr>
        <w:tab/>
      </w:r>
      <w:r>
        <w:rPr>
          <w:i/>
        </w:rPr>
        <w:tab/>
      </w:r>
      <w:r>
        <w:rPr>
          <w:i/>
        </w:rPr>
        <w:tab/>
      </w:r>
      <w:r>
        <w:rPr>
          <w:i/>
        </w:rPr>
        <w:tab/>
      </w:r>
      <w:r>
        <w:rPr>
          <w:i/>
        </w:rPr>
        <w:tab/>
        <w:t>Source: ROHDE &amp; SCHWARZ</w:t>
      </w:r>
    </w:p>
    <w:p w14:paraId="0A48E2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362AA" w14:textId="2A8AC284" w:rsidR="002A66FC" w:rsidRDefault="002A66FC" w:rsidP="002A66FC">
      <w:pPr>
        <w:rPr>
          <w:rFonts w:ascii="Arial" w:hAnsi="Arial" w:cs="Arial"/>
          <w:b/>
          <w:sz w:val="24"/>
        </w:rPr>
      </w:pPr>
      <w:r>
        <w:rPr>
          <w:rFonts w:ascii="Arial" w:hAnsi="Arial" w:cs="Arial"/>
          <w:b/>
          <w:color w:val="0000FF"/>
          <w:sz w:val="24"/>
        </w:rPr>
        <w:t>R4-2320893</w:t>
      </w:r>
      <w:r>
        <w:rPr>
          <w:rFonts w:ascii="Arial" w:hAnsi="Arial" w:cs="Arial"/>
          <w:b/>
          <w:color w:val="0000FF"/>
          <w:sz w:val="24"/>
        </w:rPr>
        <w:tab/>
      </w:r>
      <w:r>
        <w:rPr>
          <w:rFonts w:ascii="Arial" w:hAnsi="Arial" w:cs="Arial"/>
          <w:b/>
          <w:sz w:val="24"/>
        </w:rPr>
        <w:t>Introduction of 5G broadcast UHF bands to 36.104</w:t>
      </w:r>
    </w:p>
    <w:p w14:paraId="6E9DF6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v17.10.0</w:t>
      </w:r>
      <w:r>
        <w:rPr>
          <w:i/>
        </w:rPr>
        <w:tab/>
        <w:t xml:space="preserve">  CR-4988  rev  Cat: A (Rel-17)</w:t>
      </w:r>
      <w:r>
        <w:rPr>
          <w:i/>
        </w:rPr>
        <w:br/>
      </w:r>
      <w:r>
        <w:rPr>
          <w:i/>
        </w:rPr>
        <w:br/>
      </w:r>
      <w:r>
        <w:rPr>
          <w:i/>
        </w:rPr>
        <w:tab/>
      </w:r>
      <w:r>
        <w:rPr>
          <w:i/>
        </w:rPr>
        <w:tab/>
      </w:r>
      <w:r>
        <w:rPr>
          <w:i/>
        </w:rPr>
        <w:tab/>
      </w:r>
      <w:r>
        <w:rPr>
          <w:i/>
        </w:rPr>
        <w:tab/>
      </w:r>
      <w:r>
        <w:rPr>
          <w:i/>
        </w:rPr>
        <w:tab/>
        <w:t>Source: ROHDE &amp; SCHWARZ</w:t>
      </w:r>
    </w:p>
    <w:p w14:paraId="3EF4034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4A5C4" w14:textId="33197182" w:rsidR="002A66FC" w:rsidRDefault="002A66FC" w:rsidP="002A66FC">
      <w:pPr>
        <w:rPr>
          <w:rFonts w:ascii="Arial" w:hAnsi="Arial" w:cs="Arial"/>
          <w:b/>
          <w:sz w:val="24"/>
        </w:rPr>
      </w:pPr>
      <w:r>
        <w:rPr>
          <w:rFonts w:ascii="Arial" w:hAnsi="Arial" w:cs="Arial"/>
          <w:b/>
          <w:color w:val="0000FF"/>
          <w:sz w:val="24"/>
        </w:rPr>
        <w:t>R4-2320898</w:t>
      </w:r>
      <w:r>
        <w:rPr>
          <w:rFonts w:ascii="Arial" w:hAnsi="Arial" w:cs="Arial"/>
          <w:b/>
          <w:color w:val="0000FF"/>
          <w:sz w:val="24"/>
        </w:rPr>
        <w:tab/>
      </w:r>
      <w:r>
        <w:rPr>
          <w:rFonts w:ascii="Arial" w:hAnsi="Arial" w:cs="Arial"/>
          <w:b/>
          <w:sz w:val="24"/>
        </w:rPr>
        <w:t>Introduction of 5G broadcast UHF bands to 36.104</w:t>
      </w:r>
    </w:p>
    <w:p w14:paraId="4FAAC2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CR-4989  rev  Cat: A (Rel-18)</w:t>
      </w:r>
      <w:r>
        <w:rPr>
          <w:i/>
        </w:rPr>
        <w:br/>
      </w:r>
      <w:r>
        <w:rPr>
          <w:i/>
        </w:rPr>
        <w:br/>
      </w:r>
      <w:r>
        <w:rPr>
          <w:i/>
        </w:rPr>
        <w:tab/>
      </w:r>
      <w:r>
        <w:rPr>
          <w:i/>
        </w:rPr>
        <w:tab/>
      </w:r>
      <w:r>
        <w:rPr>
          <w:i/>
        </w:rPr>
        <w:tab/>
      </w:r>
      <w:r>
        <w:rPr>
          <w:i/>
        </w:rPr>
        <w:tab/>
      </w:r>
      <w:r>
        <w:rPr>
          <w:i/>
        </w:rPr>
        <w:tab/>
        <w:t>Source: ROHDE &amp; SCHWARZ</w:t>
      </w:r>
    </w:p>
    <w:p w14:paraId="0CB595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349AD" w14:textId="77777777" w:rsidR="002A66FC" w:rsidRDefault="002A66FC" w:rsidP="002A66FC">
      <w:pPr>
        <w:pStyle w:val="Heading4"/>
      </w:pPr>
      <w:bookmarkStart w:id="63" w:name="_Toc150164971"/>
      <w:r>
        <w:t>6.1.5</w:t>
      </w:r>
      <w:r>
        <w:tab/>
        <w:t>Other WIs related to bands introduced in Rel-18</w:t>
      </w:r>
      <w:bookmarkEnd w:id="63"/>
    </w:p>
    <w:p w14:paraId="7751C92D" w14:textId="64BFF62F" w:rsidR="002A66FC" w:rsidRDefault="002A66FC" w:rsidP="002A66FC">
      <w:pPr>
        <w:rPr>
          <w:rFonts w:ascii="Arial" w:hAnsi="Arial" w:cs="Arial"/>
          <w:b/>
          <w:sz w:val="24"/>
        </w:rPr>
      </w:pPr>
      <w:r>
        <w:rPr>
          <w:rFonts w:ascii="Arial" w:hAnsi="Arial" w:cs="Arial"/>
          <w:b/>
          <w:color w:val="0000FF"/>
          <w:sz w:val="24"/>
        </w:rPr>
        <w:t>R4-2319206</w:t>
      </w:r>
      <w:r>
        <w:rPr>
          <w:rFonts w:ascii="Arial" w:hAnsi="Arial" w:cs="Arial"/>
          <w:b/>
          <w:color w:val="0000FF"/>
          <w:sz w:val="24"/>
        </w:rPr>
        <w:tab/>
      </w:r>
      <w:r>
        <w:rPr>
          <w:rFonts w:ascii="Arial" w:hAnsi="Arial" w:cs="Arial"/>
          <w:b/>
          <w:sz w:val="24"/>
        </w:rPr>
        <w:t>[NR_600MHz_APT-Perf] CR to TS 36.141: Addition of missing band n105 for co-location requirements</w:t>
      </w:r>
    </w:p>
    <w:p w14:paraId="3F6FEC2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CR-1372  rev  Cat: F (Rel-18)</w:t>
      </w:r>
      <w:r>
        <w:rPr>
          <w:i/>
        </w:rPr>
        <w:br/>
      </w:r>
      <w:r>
        <w:rPr>
          <w:i/>
        </w:rPr>
        <w:br/>
      </w:r>
      <w:r>
        <w:rPr>
          <w:i/>
        </w:rPr>
        <w:tab/>
      </w:r>
      <w:r>
        <w:rPr>
          <w:i/>
        </w:rPr>
        <w:tab/>
      </w:r>
      <w:r>
        <w:rPr>
          <w:i/>
        </w:rPr>
        <w:tab/>
      </w:r>
      <w:r>
        <w:rPr>
          <w:i/>
        </w:rPr>
        <w:tab/>
      </w:r>
      <w:r>
        <w:rPr>
          <w:i/>
        </w:rPr>
        <w:tab/>
        <w:t>Source: ZTE Corporation</w:t>
      </w:r>
    </w:p>
    <w:p w14:paraId="779DC0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5A8F3" w14:textId="2F387638" w:rsidR="002A66FC" w:rsidRDefault="002A66FC" w:rsidP="002A66FC">
      <w:pPr>
        <w:rPr>
          <w:rFonts w:ascii="Arial" w:hAnsi="Arial" w:cs="Arial"/>
          <w:b/>
          <w:sz w:val="24"/>
        </w:rPr>
      </w:pPr>
      <w:r>
        <w:rPr>
          <w:rFonts w:ascii="Arial" w:hAnsi="Arial" w:cs="Arial"/>
          <w:b/>
          <w:color w:val="0000FF"/>
          <w:sz w:val="24"/>
        </w:rPr>
        <w:t>R4-2319207</w:t>
      </w:r>
      <w:r>
        <w:rPr>
          <w:rFonts w:ascii="Arial" w:hAnsi="Arial" w:cs="Arial"/>
          <w:b/>
          <w:color w:val="0000FF"/>
          <w:sz w:val="24"/>
        </w:rPr>
        <w:tab/>
      </w:r>
      <w:r>
        <w:rPr>
          <w:rFonts w:ascii="Arial" w:hAnsi="Arial" w:cs="Arial"/>
          <w:b/>
          <w:sz w:val="24"/>
        </w:rPr>
        <w:t>[NR_600MHz_APT-Perf] CR to TS37.141: Addition of missing band n105 for co-location requirement</w:t>
      </w:r>
    </w:p>
    <w:p w14:paraId="084E33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CR-1063  rev  Cat: F (Rel-18)</w:t>
      </w:r>
      <w:r>
        <w:rPr>
          <w:i/>
        </w:rPr>
        <w:br/>
      </w:r>
      <w:r>
        <w:rPr>
          <w:i/>
        </w:rPr>
        <w:br/>
      </w:r>
      <w:r>
        <w:rPr>
          <w:i/>
        </w:rPr>
        <w:tab/>
      </w:r>
      <w:r>
        <w:rPr>
          <w:i/>
        </w:rPr>
        <w:tab/>
      </w:r>
      <w:r>
        <w:rPr>
          <w:i/>
        </w:rPr>
        <w:tab/>
      </w:r>
      <w:r>
        <w:rPr>
          <w:i/>
        </w:rPr>
        <w:tab/>
      </w:r>
      <w:r>
        <w:rPr>
          <w:i/>
        </w:rPr>
        <w:tab/>
        <w:t>Source: ZTE Corporation</w:t>
      </w:r>
    </w:p>
    <w:p w14:paraId="1FDCDE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0B4B7" w14:textId="71FDC392" w:rsidR="002A66FC" w:rsidRDefault="002A66FC" w:rsidP="002A66FC">
      <w:pPr>
        <w:rPr>
          <w:rFonts w:ascii="Arial" w:hAnsi="Arial" w:cs="Arial"/>
          <w:b/>
          <w:sz w:val="24"/>
        </w:rPr>
      </w:pPr>
      <w:r>
        <w:rPr>
          <w:rFonts w:ascii="Arial" w:hAnsi="Arial" w:cs="Arial"/>
          <w:b/>
          <w:color w:val="0000FF"/>
          <w:sz w:val="24"/>
        </w:rPr>
        <w:t>R4-2319208</w:t>
      </w:r>
      <w:r>
        <w:rPr>
          <w:rFonts w:ascii="Arial" w:hAnsi="Arial" w:cs="Arial"/>
          <w:b/>
          <w:color w:val="0000FF"/>
          <w:sz w:val="24"/>
        </w:rPr>
        <w:tab/>
      </w:r>
      <w:r>
        <w:rPr>
          <w:rFonts w:ascii="Arial" w:hAnsi="Arial" w:cs="Arial"/>
          <w:b/>
          <w:sz w:val="24"/>
        </w:rPr>
        <w:t>[NR_600MHz_APT-Perf] CR to TS38.176-1: Addition of missing band n105 for IAB coexistence and co-location requirements</w:t>
      </w:r>
    </w:p>
    <w:p w14:paraId="38A7966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CR-0033  rev  Cat: F (Rel-18)</w:t>
      </w:r>
      <w:r>
        <w:rPr>
          <w:i/>
        </w:rPr>
        <w:br/>
      </w:r>
      <w:r>
        <w:rPr>
          <w:i/>
        </w:rPr>
        <w:br/>
      </w:r>
      <w:r>
        <w:rPr>
          <w:i/>
        </w:rPr>
        <w:tab/>
      </w:r>
      <w:r>
        <w:rPr>
          <w:i/>
        </w:rPr>
        <w:tab/>
      </w:r>
      <w:r>
        <w:rPr>
          <w:i/>
        </w:rPr>
        <w:tab/>
      </w:r>
      <w:r>
        <w:rPr>
          <w:i/>
        </w:rPr>
        <w:tab/>
      </w:r>
      <w:r>
        <w:rPr>
          <w:i/>
        </w:rPr>
        <w:tab/>
        <w:t>Source: ZTE Corporation</w:t>
      </w:r>
    </w:p>
    <w:p w14:paraId="372BDF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2C2EE" w14:textId="77777777" w:rsidR="002A66FC" w:rsidRDefault="002A66FC" w:rsidP="002A66FC">
      <w:pPr>
        <w:pStyle w:val="Heading3"/>
      </w:pPr>
      <w:bookmarkStart w:id="64" w:name="_Toc150164972"/>
      <w:r>
        <w:t>6.2</w:t>
      </w:r>
      <w:r>
        <w:tab/>
        <w:t>Rel-18 non-spectrum related WI maintenance</w:t>
      </w:r>
      <w:bookmarkEnd w:id="64"/>
    </w:p>
    <w:p w14:paraId="3D752246" w14:textId="77777777" w:rsidR="002A66FC" w:rsidRDefault="002A66FC" w:rsidP="002A66FC">
      <w:pPr>
        <w:pStyle w:val="Heading4"/>
      </w:pPr>
      <w:bookmarkStart w:id="65" w:name="_Toc150164973"/>
      <w:r>
        <w:t>6.2.1</w:t>
      </w:r>
      <w:r>
        <w:tab/>
        <w:t>UE RF requirements</w:t>
      </w:r>
      <w:bookmarkEnd w:id="65"/>
    </w:p>
    <w:p w14:paraId="790F8345" w14:textId="0492DE77" w:rsidR="002A66FC" w:rsidRDefault="002A66FC" w:rsidP="002A66FC">
      <w:pPr>
        <w:rPr>
          <w:rFonts w:ascii="Arial" w:hAnsi="Arial" w:cs="Arial"/>
          <w:b/>
          <w:sz w:val="24"/>
        </w:rPr>
      </w:pPr>
      <w:r>
        <w:rPr>
          <w:rFonts w:ascii="Arial" w:hAnsi="Arial" w:cs="Arial"/>
          <w:b/>
          <w:color w:val="0000FF"/>
          <w:sz w:val="24"/>
        </w:rPr>
        <w:t>R4-2318781</w:t>
      </w:r>
      <w:r>
        <w:rPr>
          <w:rFonts w:ascii="Arial" w:hAnsi="Arial" w:cs="Arial"/>
          <w:b/>
          <w:color w:val="0000FF"/>
          <w:sz w:val="24"/>
        </w:rPr>
        <w:tab/>
      </w:r>
      <w:r>
        <w:rPr>
          <w:rFonts w:ascii="Arial" w:hAnsi="Arial" w:cs="Arial"/>
          <w:b/>
          <w:sz w:val="24"/>
        </w:rPr>
        <w:t>Reference waveform for PA calibration</w:t>
      </w:r>
    </w:p>
    <w:p w14:paraId="70D0B67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7C9EE17B" w14:textId="77777777" w:rsidR="002A66FC" w:rsidRDefault="002A66FC" w:rsidP="002A66FC">
      <w:pPr>
        <w:rPr>
          <w:rFonts w:ascii="Arial" w:hAnsi="Arial" w:cs="Arial"/>
          <w:b/>
        </w:rPr>
      </w:pPr>
      <w:r>
        <w:rPr>
          <w:rFonts w:ascii="Arial" w:hAnsi="Arial" w:cs="Arial"/>
          <w:b/>
        </w:rPr>
        <w:t xml:space="preserve">Abstract: </w:t>
      </w:r>
    </w:p>
    <w:p w14:paraId="21932EC4" w14:textId="77777777" w:rsidR="002A66FC" w:rsidRDefault="002A66FC" w:rsidP="002A66FC">
      <w:r>
        <w:t>Discussion on the reference waveform for PA calibration</w:t>
      </w:r>
    </w:p>
    <w:p w14:paraId="7CD940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D2A29" w14:textId="77777777" w:rsidR="002A66FC" w:rsidRDefault="002A66FC" w:rsidP="002A66FC">
      <w:pPr>
        <w:pStyle w:val="Heading4"/>
      </w:pPr>
      <w:bookmarkStart w:id="66" w:name="_Toc150164974"/>
      <w:r>
        <w:lastRenderedPageBreak/>
        <w:t>6.2.2</w:t>
      </w:r>
      <w:r>
        <w:tab/>
        <w:t>BS RF requirements</w:t>
      </w:r>
      <w:bookmarkEnd w:id="66"/>
    </w:p>
    <w:p w14:paraId="52489869" w14:textId="77777777" w:rsidR="002A66FC" w:rsidRDefault="002A66FC" w:rsidP="002A66FC">
      <w:pPr>
        <w:pStyle w:val="Heading4"/>
      </w:pPr>
      <w:bookmarkStart w:id="67" w:name="_Toc150164975"/>
      <w:r>
        <w:t>6.2.3</w:t>
      </w:r>
      <w:r>
        <w:tab/>
        <w:t>RRM requirements</w:t>
      </w:r>
      <w:bookmarkEnd w:id="67"/>
    </w:p>
    <w:p w14:paraId="5084F037" w14:textId="77777777" w:rsidR="002A66FC" w:rsidRDefault="002A66FC" w:rsidP="002A66FC">
      <w:pPr>
        <w:pStyle w:val="Heading4"/>
      </w:pPr>
      <w:bookmarkStart w:id="68" w:name="_Toc150164976"/>
      <w:r>
        <w:t>6.2.4</w:t>
      </w:r>
      <w:r>
        <w:tab/>
        <w:t>Other dedicated Rel-18 Wis</w:t>
      </w:r>
      <w:bookmarkEnd w:id="68"/>
    </w:p>
    <w:p w14:paraId="0131D091" w14:textId="77777777" w:rsidR="002A66FC" w:rsidRDefault="002A66FC" w:rsidP="002A66FC">
      <w:pPr>
        <w:pStyle w:val="Heading5"/>
      </w:pPr>
      <w:bookmarkStart w:id="69" w:name="_Toc150164977"/>
      <w:r>
        <w:t>6.2.4.1</w:t>
      </w:r>
      <w:r>
        <w:tab/>
        <w:t>NB-IoT/eMTC core &amp; perf. requirements for NTN</w:t>
      </w:r>
      <w:bookmarkEnd w:id="69"/>
    </w:p>
    <w:p w14:paraId="7B835998" w14:textId="77777777" w:rsidR="002A66FC" w:rsidRDefault="002A66FC" w:rsidP="002A66FC">
      <w:pPr>
        <w:pStyle w:val="Heading6"/>
      </w:pPr>
      <w:bookmarkStart w:id="70" w:name="_Toc150164978"/>
      <w:r>
        <w:t>6.2.4.1.1</w:t>
      </w:r>
      <w:r>
        <w:tab/>
        <w:t>SAN RF requirement and conformance testing</w:t>
      </w:r>
      <w:bookmarkEnd w:id="70"/>
    </w:p>
    <w:p w14:paraId="22A5FE73" w14:textId="1F683966" w:rsidR="002A66FC" w:rsidRDefault="002A66FC" w:rsidP="002A66FC">
      <w:pPr>
        <w:rPr>
          <w:rFonts w:ascii="Arial" w:hAnsi="Arial" w:cs="Arial"/>
          <w:b/>
          <w:sz w:val="24"/>
        </w:rPr>
      </w:pPr>
      <w:r>
        <w:rPr>
          <w:rFonts w:ascii="Arial" w:hAnsi="Arial" w:cs="Arial"/>
          <w:b/>
          <w:color w:val="0000FF"/>
          <w:sz w:val="24"/>
        </w:rPr>
        <w:t>R4-2318443</w:t>
      </w:r>
      <w:r>
        <w:rPr>
          <w:rFonts w:ascii="Arial" w:hAnsi="Arial" w:cs="Arial"/>
          <w:b/>
          <w:color w:val="0000FF"/>
          <w:sz w:val="24"/>
        </w:rPr>
        <w:tab/>
      </w:r>
      <w:r>
        <w:rPr>
          <w:rFonts w:ascii="Arial" w:hAnsi="Arial" w:cs="Arial"/>
          <w:b/>
          <w:sz w:val="24"/>
        </w:rPr>
        <w:t>CR on Unwanted emission requirement for IoT NTN</w:t>
      </w:r>
    </w:p>
    <w:p w14:paraId="267B73A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CR-0008  rev  Cat: F (Rel-18)</w:t>
      </w:r>
      <w:r>
        <w:rPr>
          <w:i/>
        </w:rPr>
        <w:br/>
      </w:r>
      <w:r>
        <w:rPr>
          <w:i/>
        </w:rPr>
        <w:br/>
      </w:r>
      <w:r>
        <w:rPr>
          <w:i/>
        </w:rPr>
        <w:tab/>
      </w:r>
      <w:r>
        <w:rPr>
          <w:i/>
        </w:rPr>
        <w:tab/>
      </w:r>
      <w:r>
        <w:rPr>
          <w:i/>
        </w:rPr>
        <w:tab/>
      </w:r>
      <w:r>
        <w:rPr>
          <w:i/>
        </w:rPr>
        <w:tab/>
      </w:r>
      <w:r>
        <w:rPr>
          <w:i/>
        </w:rPr>
        <w:tab/>
        <w:t>Source: China Telecom, NEC</w:t>
      </w:r>
    </w:p>
    <w:p w14:paraId="2022D1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66001" w14:textId="672E9035" w:rsidR="002A66FC" w:rsidRDefault="002A66FC" w:rsidP="002A66FC">
      <w:pPr>
        <w:rPr>
          <w:rFonts w:ascii="Arial" w:hAnsi="Arial" w:cs="Arial"/>
          <w:b/>
          <w:sz w:val="24"/>
        </w:rPr>
      </w:pPr>
      <w:r>
        <w:rPr>
          <w:rFonts w:ascii="Arial" w:hAnsi="Arial" w:cs="Arial"/>
          <w:b/>
          <w:color w:val="0000FF"/>
          <w:sz w:val="24"/>
        </w:rPr>
        <w:t>R4-2320158</w:t>
      </w:r>
      <w:r>
        <w:rPr>
          <w:rFonts w:ascii="Arial" w:hAnsi="Arial" w:cs="Arial"/>
          <w:b/>
          <w:color w:val="0000FF"/>
          <w:sz w:val="24"/>
        </w:rPr>
        <w:tab/>
      </w:r>
      <w:r>
        <w:rPr>
          <w:rFonts w:ascii="Arial" w:hAnsi="Arial" w:cs="Arial"/>
          <w:b/>
          <w:sz w:val="24"/>
        </w:rPr>
        <w:t>CR to 36.108: Out-of-band emissions requirements</w:t>
      </w:r>
    </w:p>
    <w:p w14:paraId="75383D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CR-0017  rev  Cat: F (Rel-18)</w:t>
      </w:r>
      <w:r>
        <w:rPr>
          <w:i/>
        </w:rPr>
        <w:br/>
      </w:r>
      <w:r>
        <w:rPr>
          <w:i/>
        </w:rPr>
        <w:br/>
      </w:r>
      <w:r>
        <w:rPr>
          <w:i/>
        </w:rPr>
        <w:tab/>
      </w:r>
      <w:r>
        <w:rPr>
          <w:i/>
        </w:rPr>
        <w:tab/>
      </w:r>
      <w:r>
        <w:rPr>
          <w:i/>
        </w:rPr>
        <w:tab/>
      </w:r>
      <w:r>
        <w:rPr>
          <w:i/>
        </w:rPr>
        <w:tab/>
      </w:r>
      <w:r>
        <w:rPr>
          <w:i/>
        </w:rPr>
        <w:tab/>
        <w:t>Source: NEC, China Telecom</w:t>
      </w:r>
    </w:p>
    <w:p w14:paraId="0BD80B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5F2B6" w14:textId="77777777" w:rsidR="002A66FC" w:rsidRDefault="002A66FC" w:rsidP="002A66FC">
      <w:pPr>
        <w:pStyle w:val="Heading6"/>
      </w:pPr>
      <w:bookmarkStart w:id="71" w:name="_Toc150164979"/>
      <w:r>
        <w:t>6.2.4.1.2</w:t>
      </w:r>
      <w:r>
        <w:tab/>
        <w:t>UE RF requirement</w:t>
      </w:r>
      <w:bookmarkEnd w:id="71"/>
    </w:p>
    <w:p w14:paraId="5C6E3014" w14:textId="58F8DB20" w:rsidR="002A66FC" w:rsidRDefault="002A66FC" w:rsidP="002A66FC">
      <w:pPr>
        <w:rPr>
          <w:rFonts w:ascii="Arial" w:hAnsi="Arial" w:cs="Arial"/>
          <w:b/>
          <w:sz w:val="24"/>
        </w:rPr>
      </w:pPr>
      <w:r>
        <w:rPr>
          <w:rFonts w:ascii="Arial" w:hAnsi="Arial" w:cs="Arial"/>
          <w:b/>
          <w:color w:val="0000FF"/>
          <w:sz w:val="24"/>
        </w:rPr>
        <w:t>R4-2318360</w:t>
      </w:r>
      <w:r>
        <w:rPr>
          <w:rFonts w:ascii="Arial" w:hAnsi="Arial" w:cs="Arial"/>
          <w:b/>
          <w:color w:val="0000FF"/>
          <w:sz w:val="24"/>
        </w:rPr>
        <w:tab/>
      </w:r>
      <w:r>
        <w:rPr>
          <w:rFonts w:ascii="Arial" w:hAnsi="Arial" w:cs="Arial"/>
          <w:b/>
          <w:sz w:val="24"/>
        </w:rPr>
        <w:t xml:space="preserve">Maintenance on IoT NTN UE RF -- ETSI issue </w:t>
      </w:r>
    </w:p>
    <w:p w14:paraId="7E6B011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EB7D9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4404D" w14:textId="30BBB9B7" w:rsidR="002A66FC" w:rsidRDefault="002A66FC" w:rsidP="002A66FC">
      <w:pPr>
        <w:rPr>
          <w:rFonts w:ascii="Arial" w:hAnsi="Arial" w:cs="Arial"/>
          <w:b/>
          <w:sz w:val="24"/>
        </w:rPr>
      </w:pPr>
      <w:r>
        <w:rPr>
          <w:rFonts w:ascii="Arial" w:hAnsi="Arial" w:cs="Arial"/>
          <w:b/>
          <w:color w:val="0000FF"/>
          <w:sz w:val="24"/>
        </w:rPr>
        <w:t>R4-2318712</w:t>
      </w:r>
      <w:r>
        <w:rPr>
          <w:rFonts w:ascii="Arial" w:hAnsi="Arial" w:cs="Arial"/>
          <w:b/>
          <w:color w:val="0000FF"/>
          <w:sz w:val="24"/>
        </w:rPr>
        <w:tab/>
      </w:r>
      <w:r>
        <w:rPr>
          <w:rFonts w:ascii="Arial" w:hAnsi="Arial" w:cs="Arial"/>
          <w:b/>
          <w:sz w:val="24"/>
        </w:rPr>
        <w:t>[LTE_NBIOT_eMTC_NTN_req]CR to TS 36.102 on simplification for NS flags</w:t>
      </w:r>
    </w:p>
    <w:p w14:paraId="4829897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CR-0022  rev  Cat: F (Rel-18)</w:t>
      </w:r>
      <w:r>
        <w:rPr>
          <w:i/>
        </w:rPr>
        <w:br/>
      </w:r>
      <w:r>
        <w:rPr>
          <w:i/>
        </w:rPr>
        <w:br/>
      </w:r>
      <w:r>
        <w:rPr>
          <w:i/>
        </w:rPr>
        <w:tab/>
      </w:r>
      <w:r>
        <w:rPr>
          <w:i/>
        </w:rPr>
        <w:tab/>
      </w:r>
      <w:r>
        <w:rPr>
          <w:i/>
        </w:rPr>
        <w:tab/>
      </w:r>
      <w:r>
        <w:rPr>
          <w:i/>
        </w:rPr>
        <w:tab/>
      </w:r>
      <w:r>
        <w:rPr>
          <w:i/>
        </w:rPr>
        <w:tab/>
        <w:t>Source: MediaTek Inc.</w:t>
      </w:r>
    </w:p>
    <w:p w14:paraId="4AD089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56D1F" w14:textId="05385438" w:rsidR="002A66FC" w:rsidRDefault="002A66FC" w:rsidP="002A66FC">
      <w:pPr>
        <w:rPr>
          <w:rFonts w:ascii="Arial" w:hAnsi="Arial" w:cs="Arial"/>
          <w:b/>
          <w:sz w:val="24"/>
        </w:rPr>
      </w:pPr>
      <w:r>
        <w:rPr>
          <w:rFonts w:ascii="Arial" w:hAnsi="Arial" w:cs="Arial"/>
          <w:b/>
          <w:color w:val="0000FF"/>
          <w:sz w:val="24"/>
        </w:rPr>
        <w:t>R4-2319634</w:t>
      </w:r>
      <w:r>
        <w:rPr>
          <w:rFonts w:ascii="Arial" w:hAnsi="Arial" w:cs="Arial"/>
          <w:b/>
          <w:color w:val="0000FF"/>
          <w:sz w:val="24"/>
        </w:rPr>
        <w:tab/>
      </w:r>
      <w:r>
        <w:rPr>
          <w:rFonts w:ascii="Arial" w:hAnsi="Arial" w:cs="Arial"/>
          <w:b/>
          <w:sz w:val="24"/>
        </w:rPr>
        <w:t>Flexible TX-RX Separation for IoT NTN in FR1 bands</w:t>
      </w:r>
    </w:p>
    <w:p w14:paraId="3C32497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Globalstar, Ligado Networks, Thales, Sateliot, Hughes/Echostar</w:t>
      </w:r>
    </w:p>
    <w:p w14:paraId="132CFA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273AB" w14:textId="77777777" w:rsidR="002A66FC" w:rsidRDefault="002A66FC" w:rsidP="002A66FC">
      <w:pPr>
        <w:pStyle w:val="Heading6"/>
      </w:pPr>
      <w:bookmarkStart w:id="72" w:name="_Toc150164980"/>
      <w:r>
        <w:t>6.2.4.1.3</w:t>
      </w:r>
      <w:r>
        <w:tab/>
        <w:t>RRM requirement</w:t>
      </w:r>
      <w:bookmarkEnd w:id="72"/>
    </w:p>
    <w:p w14:paraId="70F03CC4" w14:textId="62D5C896" w:rsidR="002A66FC" w:rsidRDefault="002A66FC" w:rsidP="002A66FC">
      <w:pPr>
        <w:rPr>
          <w:rFonts w:ascii="Arial" w:hAnsi="Arial" w:cs="Arial"/>
          <w:b/>
          <w:sz w:val="24"/>
        </w:rPr>
      </w:pPr>
      <w:r>
        <w:rPr>
          <w:rFonts w:ascii="Arial" w:hAnsi="Arial" w:cs="Arial"/>
          <w:b/>
          <w:color w:val="0000FF"/>
          <w:sz w:val="24"/>
        </w:rPr>
        <w:t>R4-2318066</w:t>
      </w:r>
      <w:r>
        <w:rPr>
          <w:rFonts w:ascii="Arial" w:hAnsi="Arial" w:cs="Arial"/>
          <w:b/>
          <w:color w:val="0000FF"/>
          <w:sz w:val="24"/>
        </w:rPr>
        <w:tab/>
      </w:r>
      <w:r>
        <w:rPr>
          <w:rFonts w:ascii="Arial" w:hAnsi="Arial" w:cs="Arial"/>
          <w:b/>
          <w:sz w:val="24"/>
        </w:rPr>
        <w:t>Discussion on RRM requirements maintenance for LTE NB-IoT/eMTC over NTN</w:t>
      </w:r>
    </w:p>
    <w:p w14:paraId="17793B8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197EB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75462C" w14:textId="3A213021" w:rsidR="002A66FC" w:rsidRDefault="002A66FC" w:rsidP="002A66FC">
      <w:pPr>
        <w:rPr>
          <w:rFonts w:ascii="Arial" w:hAnsi="Arial" w:cs="Arial"/>
          <w:b/>
          <w:sz w:val="24"/>
        </w:rPr>
      </w:pPr>
      <w:r>
        <w:rPr>
          <w:rFonts w:ascii="Arial" w:hAnsi="Arial" w:cs="Arial"/>
          <w:b/>
          <w:color w:val="0000FF"/>
          <w:sz w:val="24"/>
        </w:rPr>
        <w:t>R4-2318067</w:t>
      </w:r>
      <w:r>
        <w:rPr>
          <w:rFonts w:ascii="Arial" w:hAnsi="Arial" w:cs="Arial"/>
          <w:b/>
          <w:color w:val="0000FF"/>
          <w:sz w:val="24"/>
        </w:rPr>
        <w:tab/>
      </w:r>
      <w:r>
        <w:rPr>
          <w:rFonts w:ascii="Arial" w:hAnsi="Arial" w:cs="Arial"/>
          <w:b/>
          <w:sz w:val="24"/>
        </w:rPr>
        <w:t>CR for UE transmit timing requirements for IoT NTN</w:t>
      </w:r>
    </w:p>
    <w:p w14:paraId="7AE8A6E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CR-7250  rev  Cat: F (Rel-18)</w:t>
      </w:r>
      <w:r>
        <w:rPr>
          <w:i/>
        </w:rPr>
        <w:br/>
      </w:r>
      <w:r>
        <w:rPr>
          <w:i/>
        </w:rPr>
        <w:br/>
      </w:r>
      <w:r>
        <w:rPr>
          <w:i/>
        </w:rPr>
        <w:tab/>
      </w:r>
      <w:r>
        <w:rPr>
          <w:i/>
        </w:rPr>
        <w:tab/>
      </w:r>
      <w:r>
        <w:rPr>
          <w:i/>
        </w:rPr>
        <w:tab/>
      </w:r>
      <w:r>
        <w:rPr>
          <w:i/>
        </w:rPr>
        <w:tab/>
      </w:r>
      <w:r>
        <w:rPr>
          <w:i/>
        </w:rPr>
        <w:tab/>
        <w:t>Source: MediaTek inc.</w:t>
      </w:r>
    </w:p>
    <w:p w14:paraId="29F145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CDB37" w14:textId="763145D3" w:rsidR="002A66FC" w:rsidRDefault="002A66FC" w:rsidP="002A66FC">
      <w:pPr>
        <w:rPr>
          <w:rFonts w:ascii="Arial" w:hAnsi="Arial" w:cs="Arial"/>
          <w:b/>
          <w:sz w:val="24"/>
        </w:rPr>
      </w:pPr>
      <w:r>
        <w:rPr>
          <w:rFonts w:ascii="Arial" w:hAnsi="Arial" w:cs="Arial"/>
          <w:b/>
          <w:color w:val="0000FF"/>
          <w:sz w:val="24"/>
        </w:rPr>
        <w:t>R4-2318068</w:t>
      </w:r>
      <w:r>
        <w:rPr>
          <w:rFonts w:ascii="Arial" w:hAnsi="Arial" w:cs="Arial"/>
          <w:b/>
          <w:color w:val="0000FF"/>
          <w:sz w:val="24"/>
        </w:rPr>
        <w:tab/>
      </w:r>
      <w:r>
        <w:rPr>
          <w:rFonts w:ascii="Arial" w:hAnsi="Arial" w:cs="Arial"/>
          <w:b/>
          <w:sz w:val="24"/>
        </w:rPr>
        <w:t>CR for RLM for IoT NTN</w:t>
      </w:r>
    </w:p>
    <w:p w14:paraId="3F8F359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CR-7251  rev  Cat: F (Rel-18)</w:t>
      </w:r>
      <w:r>
        <w:rPr>
          <w:i/>
        </w:rPr>
        <w:br/>
      </w:r>
      <w:r>
        <w:rPr>
          <w:i/>
        </w:rPr>
        <w:br/>
      </w:r>
      <w:r>
        <w:rPr>
          <w:i/>
        </w:rPr>
        <w:tab/>
      </w:r>
      <w:r>
        <w:rPr>
          <w:i/>
        </w:rPr>
        <w:tab/>
      </w:r>
      <w:r>
        <w:rPr>
          <w:i/>
        </w:rPr>
        <w:tab/>
      </w:r>
      <w:r>
        <w:rPr>
          <w:i/>
        </w:rPr>
        <w:tab/>
      </w:r>
      <w:r>
        <w:rPr>
          <w:i/>
        </w:rPr>
        <w:tab/>
        <w:t>Source: MediaTek inc.</w:t>
      </w:r>
    </w:p>
    <w:p w14:paraId="3EE55A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EF81E" w14:textId="2DCC4DBE" w:rsidR="002A66FC" w:rsidRDefault="002A66FC" w:rsidP="002A66FC">
      <w:pPr>
        <w:rPr>
          <w:rFonts w:ascii="Arial" w:hAnsi="Arial" w:cs="Arial"/>
          <w:b/>
          <w:sz w:val="24"/>
        </w:rPr>
      </w:pPr>
      <w:r>
        <w:rPr>
          <w:rFonts w:ascii="Arial" w:hAnsi="Arial" w:cs="Arial"/>
          <w:b/>
          <w:color w:val="0000FF"/>
          <w:sz w:val="24"/>
        </w:rPr>
        <w:t>R4-2318069</w:t>
      </w:r>
      <w:r>
        <w:rPr>
          <w:rFonts w:ascii="Arial" w:hAnsi="Arial" w:cs="Arial"/>
          <w:b/>
          <w:color w:val="0000FF"/>
          <w:sz w:val="24"/>
        </w:rPr>
        <w:tab/>
      </w:r>
      <w:r>
        <w:rPr>
          <w:rFonts w:ascii="Arial" w:hAnsi="Arial" w:cs="Arial"/>
          <w:b/>
          <w:sz w:val="24"/>
        </w:rPr>
        <w:t>CR on test case for Cell re-selection for IoT NTN</w:t>
      </w:r>
    </w:p>
    <w:p w14:paraId="1323A53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CR-7252  rev  Cat: F (Rel-18)</w:t>
      </w:r>
      <w:r>
        <w:rPr>
          <w:i/>
        </w:rPr>
        <w:br/>
      </w:r>
      <w:r>
        <w:rPr>
          <w:i/>
        </w:rPr>
        <w:br/>
      </w:r>
      <w:r>
        <w:rPr>
          <w:i/>
        </w:rPr>
        <w:tab/>
      </w:r>
      <w:r>
        <w:rPr>
          <w:i/>
        </w:rPr>
        <w:tab/>
      </w:r>
      <w:r>
        <w:rPr>
          <w:i/>
        </w:rPr>
        <w:tab/>
      </w:r>
      <w:r>
        <w:rPr>
          <w:i/>
        </w:rPr>
        <w:tab/>
      </w:r>
      <w:r>
        <w:rPr>
          <w:i/>
        </w:rPr>
        <w:tab/>
        <w:t>Source: MediaTek inc.</w:t>
      </w:r>
    </w:p>
    <w:p w14:paraId="5D9A2E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3A3FB" w14:textId="04F4C8A9" w:rsidR="002A66FC" w:rsidRDefault="002A66FC" w:rsidP="002A66FC">
      <w:pPr>
        <w:rPr>
          <w:rFonts w:ascii="Arial" w:hAnsi="Arial" w:cs="Arial"/>
          <w:b/>
          <w:sz w:val="24"/>
        </w:rPr>
      </w:pPr>
      <w:r>
        <w:rPr>
          <w:rFonts w:ascii="Arial" w:hAnsi="Arial" w:cs="Arial"/>
          <w:b/>
          <w:color w:val="0000FF"/>
          <w:sz w:val="24"/>
        </w:rPr>
        <w:t>R4-2318070</w:t>
      </w:r>
      <w:r>
        <w:rPr>
          <w:rFonts w:ascii="Arial" w:hAnsi="Arial" w:cs="Arial"/>
          <w:b/>
          <w:color w:val="0000FF"/>
          <w:sz w:val="24"/>
        </w:rPr>
        <w:tab/>
      </w:r>
      <w:r>
        <w:rPr>
          <w:rFonts w:ascii="Arial" w:hAnsi="Arial" w:cs="Arial"/>
          <w:b/>
          <w:sz w:val="24"/>
        </w:rPr>
        <w:t>CR on test for Random access, timing and signalling characteristics for LTE NB-IoT/eMTC over NTN</w:t>
      </w:r>
    </w:p>
    <w:p w14:paraId="399027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CR-7253  rev  Cat: F (Rel-18)</w:t>
      </w:r>
      <w:r>
        <w:rPr>
          <w:i/>
        </w:rPr>
        <w:br/>
      </w:r>
      <w:r>
        <w:rPr>
          <w:i/>
        </w:rPr>
        <w:br/>
      </w:r>
      <w:r>
        <w:rPr>
          <w:i/>
        </w:rPr>
        <w:tab/>
      </w:r>
      <w:r>
        <w:rPr>
          <w:i/>
        </w:rPr>
        <w:tab/>
      </w:r>
      <w:r>
        <w:rPr>
          <w:i/>
        </w:rPr>
        <w:tab/>
      </w:r>
      <w:r>
        <w:rPr>
          <w:i/>
        </w:rPr>
        <w:tab/>
      </w:r>
      <w:r>
        <w:rPr>
          <w:i/>
        </w:rPr>
        <w:tab/>
        <w:t>Source: MediaTek inc.</w:t>
      </w:r>
    </w:p>
    <w:p w14:paraId="5B47B1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E0FC82" w14:textId="742FCDC2" w:rsidR="002A66FC" w:rsidRDefault="002A66FC" w:rsidP="002A66FC">
      <w:pPr>
        <w:rPr>
          <w:rFonts w:ascii="Arial" w:hAnsi="Arial" w:cs="Arial"/>
          <w:b/>
          <w:sz w:val="24"/>
        </w:rPr>
      </w:pPr>
      <w:r>
        <w:rPr>
          <w:rFonts w:ascii="Arial" w:hAnsi="Arial" w:cs="Arial"/>
          <w:b/>
          <w:color w:val="0000FF"/>
          <w:sz w:val="24"/>
        </w:rPr>
        <w:t>R4-2318071</w:t>
      </w:r>
      <w:r>
        <w:rPr>
          <w:rFonts w:ascii="Arial" w:hAnsi="Arial" w:cs="Arial"/>
          <w:b/>
          <w:color w:val="0000FF"/>
          <w:sz w:val="24"/>
        </w:rPr>
        <w:tab/>
      </w:r>
      <w:r>
        <w:rPr>
          <w:rFonts w:ascii="Arial" w:hAnsi="Arial" w:cs="Arial"/>
          <w:b/>
          <w:sz w:val="24"/>
        </w:rPr>
        <w:t>CR on test case of channel quality reporting accuracy</w:t>
      </w:r>
    </w:p>
    <w:p w14:paraId="16A1F71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CR-7254  rev  Cat: F (Rel-18)</w:t>
      </w:r>
      <w:r>
        <w:rPr>
          <w:i/>
        </w:rPr>
        <w:br/>
      </w:r>
      <w:r>
        <w:rPr>
          <w:i/>
        </w:rPr>
        <w:br/>
      </w:r>
      <w:r>
        <w:rPr>
          <w:i/>
        </w:rPr>
        <w:tab/>
      </w:r>
      <w:r>
        <w:rPr>
          <w:i/>
        </w:rPr>
        <w:tab/>
      </w:r>
      <w:r>
        <w:rPr>
          <w:i/>
        </w:rPr>
        <w:tab/>
      </w:r>
      <w:r>
        <w:rPr>
          <w:i/>
        </w:rPr>
        <w:tab/>
      </w:r>
      <w:r>
        <w:rPr>
          <w:i/>
        </w:rPr>
        <w:tab/>
        <w:t>Source: MediaTek inc.</w:t>
      </w:r>
    </w:p>
    <w:p w14:paraId="2FF300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94E89D" w14:textId="0DCDADFD" w:rsidR="002A66FC" w:rsidRDefault="002A66FC" w:rsidP="002A66FC">
      <w:pPr>
        <w:rPr>
          <w:rFonts w:ascii="Arial" w:hAnsi="Arial" w:cs="Arial"/>
          <w:b/>
          <w:sz w:val="24"/>
        </w:rPr>
      </w:pPr>
      <w:r>
        <w:rPr>
          <w:rFonts w:ascii="Arial" w:hAnsi="Arial" w:cs="Arial"/>
          <w:b/>
          <w:color w:val="0000FF"/>
          <w:sz w:val="24"/>
        </w:rPr>
        <w:t>R4-2319350</w:t>
      </w:r>
      <w:r>
        <w:rPr>
          <w:rFonts w:ascii="Arial" w:hAnsi="Arial" w:cs="Arial"/>
          <w:b/>
          <w:color w:val="0000FF"/>
          <w:sz w:val="24"/>
        </w:rPr>
        <w:tab/>
      </w:r>
      <w:r>
        <w:rPr>
          <w:rFonts w:ascii="Arial" w:hAnsi="Arial" w:cs="Arial"/>
          <w:b/>
          <w:sz w:val="24"/>
        </w:rPr>
        <w:t>Discussion on RRM requirements maintenance for IoT NTN</w:t>
      </w:r>
    </w:p>
    <w:p w14:paraId="26AD03D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8560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47727" w14:textId="2EF31616" w:rsidR="002A66FC" w:rsidRDefault="002A66FC" w:rsidP="002A66FC">
      <w:pPr>
        <w:rPr>
          <w:rFonts w:ascii="Arial" w:hAnsi="Arial" w:cs="Arial"/>
          <w:b/>
          <w:sz w:val="24"/>
        </w:rPr>
      </w:pPr>
      <w:r>
        <w:rPr>
          <w:rFonts w:ascii="Arial" w:hAnsi="Arial" w:cs="Arial"/>
          <w:b/>
          <w:color w:val="0000FF"/>
          <w:sz w:val="24"/>
        </w:rPr>
        <w:t>R4-2319351</w:t>
      </w:r>
      <w:r>
        <w:rPr>
          <w:rFonts w:ascii="Arial" w:hAnsi="Arial" w:cs="Arial"/>
          <w:b/>
          <w:color w:val="0000FF"/>
          <w:sz w:val="24"/>
        </w:rPr>
        <w:tab/>
      </w:r>
      <w:r>
        <w:rPr>
          <w:rFonts w:ascii="Arial" w:hAnsi="Arial" w:cs="Arial"/>
          <w:b/>
          <w:sz w:val="24"/>
        </w:rPr>
        <w:t>CR on maintenance of NB-IoT for IoT NTN</w:t>
      </w:r>
    </w:p>
    <w:p w14:paraId="03E307F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CR-7256  rev  Cat: F (Rel-18)</w:t>
      </w:r>
      <w:r>
        <w:rPr>
          <w:i/>
        </w:rPr>
        <w:br/>
      </w:r>
      <w:r>
        <w:rPr>
          <w:i/>
        </w:rPr>
        <w:br/>
      </w:r>
      <w:r>
        <w:rPr>
          <w:i/>
        </w:rPr>
        <w:tab/>
      </w:r>
      <w:r>
        <w:rPr>
          <w:i/>
        </w:rPr>
        <w:tab/>
      </w:r>
      <w:r>
        <w:rPr>
          <w:i/>
        </w:rPr>
        <w:tab/>
      </w:r>
      <w:r>
        <w:rPr>
          <w:i/>
        </w:rPr>
        <w:tab/>
      </w:r>
      <w:r>
        <w:rPr>
          <w:i/>
        </w:rPr>
        <w:tab/>
        <w:t>Source: Huawei, HiSilicon</w:t>
      </w:r>
    </w:p>
    <w:p w14:paraId="4C1A33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57508" w14:textId="3D620CD0" w:rsidR="002A66FC" w:rsidRDefault="002A66FC" w:rsidP="002A66FC">
      <w:pPr>
        <w:rPr>
          <w:rFonts w:ascii="Arial" w:hAnsi="Arial" w:cs="Arial"/>
          <w:b/>
          <w:sz w:val="24"/>
        </w:rPr>
      </w:pPr>
      <w:r>
        <w:rPr>
          <w:rFonts w:ascii="Arial" w:hAnsi="Arial" w:cs="Arial"/>
          <w:b/>
          <w:color w:val="0000FF"/>
          <w:sz w:val="24"/>
        </w:rPr>
        <w:lastRenderedPageBreak/>
        <w:t>R4-2319834</w:t>
      </w:r>
      <w:r>
        <w:rPr>
          <w:rFonts w:ascii="Arial" w:hAnsi="Arial" w:cs="Arial"/>
          <w:b/>
          <w:color w:val="0000FF"/>
          <w:sz w:val="24"/>
        </w:rPr>
        <w:tab/>
      </w:r>
      <w:r>
        <w:rPr>
          <w:rFonts w:ascii="Arial" w:hAnsi="Arial" w:cs="Arial"/>
          <w:b/>
          <w:sz w:val="24"/>
        </w:rPr>
        <w:t>[LTE_NBIoT_eMTC_NTN_req-Perf] CR to TS 36.133: Corrections to IoT NTN test cases (Rel 18)</w:t>
      </w:r>
    </w:p>
    <w:p w14:paraId="4DA9E1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CR-7259  rev  Cat: F (Rel-18)</w:t>
      </w:r>
      <w:r>
        <w:rPr>
          <w:i/>
        </w:rPr>
        <w:br/>
      </w:r>
      <w:r>
        <w:rPr>
          <w:i/>
        </w:rPr>
        <w:br/>
      </w:r>
      <w:r>
        <w:rPr>
          <w:i/>
        </w:rPr>
        <w:tab/>
      </w:r>
      <w:r>
        <w:rPr>
          <w:i/>
        </w:rPr>
        <w:tab/>
      </w:r>
      <w:r>
        <w:rPr>
          <w:i/>
        </w:rPr>
        <w:tab/>
      </w:r>
      <w:r>
        <w:rPr>
          <w:i/>
        </w:rPr>
        <w:tab/>
      </w:r>
      <w:r>
        <w:rPr>
          <w:i/>
        </w:rPr>
        <w:tab/>
        <w:t>Source: Rohde &amp; Schwarz</w:t>
      </w:r>
    </w:p>
    <w:p w14:paraId="783D4D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371AE" w14:textId="1CA76774" w:rsidR="002A66FC" w:rsidRDefault="002A66FC" w:rsidP="002A66FC">
      <w:pPr>
        <w:rPr>
          <w:rFonts w:ascii="Arial" w:hAnsi="Arial" w:cs="Arial"/>
          <w:b/>
          <w:sz w:val="24"/>
        </w:rPr>
      </w:pPr>
      <w:r>
        <w:rPr>
          <w:rFonts w:ascii="Arial" w:hAnsi="Arial" w:cs="Arial"/>
          <w:b/>
          <w:color w:val="0000FF"/>
          <w:sz w:val="24"/>
        </w:rPr>
        <w:t>R4-2320137</w:t>
      </w:r>
      <w:r>
        <w:rPr>
          <w:rFonts w:ascii="Arial" w:hAnsi="Arial" w:cs="Arial"/>
          <w:b/>
          <w:color w:val="0000FF"/>
          <w:sz w:val="24"/>
        </w:rPr>
        <w:tab/>
      </w:r>
      <w:r>
        <w:rPr>
          <w:rFonts w:ascii="Arial" w:hAnsi="Arial" w:cs="Arial"/>
          <w:b/>
          <w:sz w:val="24"/>
        </w:rPr>
        <w:t>Discussions on open issues of IoT NTN core and performance requirements</w:t>
      </w:r>
    </w:p>
    <w:p w14:paraId="3521E2D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152285" w14:textId="77777777" w:rsidR="002A66FC" w:rsidRDefault="002A66FC" w:rsidP="002A66FC">
      <w:pPr>
        <w:rPr>
          <w:rFonts w:ascii="Arial" w:hAnsi="Arial" w:cs="Arial"/>
          <w:b/>
        </w:rPr>
      </w:pPr>
      <w:r>
        <w:rPr>
          <w:rFonts w:ascii="Arial" w:hAnsi="Arial" w:cs="Arial"/>
          <w:b/>
        </w:rPr>
        <w:t xml:space="preserve">Abstract: </w:t>
      </w:r>
    </w:p>
    <w:p w14:paraId="7F288852" w14:textId="77777777" w:rsidR="002A66FC" w:rsidRDefault="002A66FC" w:rsidP="002A66FC">
      <w:r>
        <w:t>The IoT NTN WI was completed but there are still some unresolved issues in the specification that need to be resolved. In this paper we discuss those open issues of core and performance part and provide our view.</w:t>
      </w:r>
    </w:p>
    <w:p w14:paraId="3BE01A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55A49" w14:textId="3491E0E0" w:rsidR="002A66FC" w:rsidRDefault="002A66FC" w:rsidP="002A66FC">
      <w:pPr>
        <w:rPr>
          <w:rFonts w:ascii="Arial" w:hAnsi="Arial" w:cs="Arial"/>
          <w:b/>
          <w:sz w:val="24"/>
        </w:rPr>
      </w:pPr>
      <w:r>
        <w:rPr>
          <w:rFonts w:ascii="Arial" w:hAnsi="Arial" w:cs="Arial"/>
          <w:b/>
          <w:color w:val="0000FF"/>
          <w:sz w:val="24"/>
        </w:rPr>
        <w:t>R4-2320138</w:t>
      </w:r>
      <w:r>
        <w:rPr>
          <w:rFonts w:ascii="Arial" w:hAnsi="Arial" w:cs="Arial"/>
          <w:b/>
          <w:color w:val="0000FF"/>
          <w:sz w:val="24"/>
        </w:rPr>
        <w:tab/>
      </w:r>
      <w:r>
        <w:rPr>
          <w:rFonts w:ascii="Arial" w:hAnsi="Arial" w:cs="Arial"/>
          <w:b/>
          <w:sz w:val="24"/>
        </w:rPr>
        <w:t>PHR reporting requirements for NB-IoT over NTN</w:t>
      </w:r>
    </w:p>
    <w:p w14:paraId="58F4F79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CR-7260  rev  Cat: F (Rel-18)</w:t>
      </w:r>
      <w:r>
        <w:rPr>
          <w:i/>
        </w:rPr>
        <w:br/>
      </w:r>
      <w:r>
        <w:rPr>
          <w:i/>
        </w:rPr>
        <w:br/>
      </w:r>
      <w:r>
        <w:rPr>
          <w:i/>
        </w:rPr>
        <w:tab/>
      </w:r>
      <w:r>
        <w:rPr>
          <w:i/>
        </w:rPr>
        <w:tab/>
      </w:r>
      <w:r>
        <w:rPr>
          <w:i/>
        </w:rPr>
        <w:tab/>
      </w:r>
      <w:r>
        <w:rPr>
          <w:i/>
        </w:rPr>
        <w:tab/>
      </w:r>
      <w:r>
        <w:rPr>
          <w:i/>
        </w:rPr>
        <w:tab/>
        <w:t>Source: Ericsson</w:t>
      </w:r>
    </w:p>
    <w:p w14:paraId="0B0A5745" w14:textId="77777777" w:rsidR="002A66FC" w:rsidRDefault="002A66FC" w:rsidP="002A66FC">
      <w:pPr>
        <w:rPr>
          <w:rFonts w:ascii="Arial" w:hAnsi="Arial" w:cs="Arial"/>
          <w:b/>
        </w:rPr>
      </w:pPr>
      <w:r>
        <w:rPr>
          <w:rFonts w:ascii="Arial" w:hAnsi="Arial" w:cs="Arial"/>
          <w:b/>
        </w:rPr>
        <w:t xml:space="preserve">Abstract: </w:t>
      </w:r>
    </w:p>
    <w:p w14:paraId="6DE2DF70" w14:textId="77777777" w:rsidR="002A66FC" w:rsidRDefault="002A66FC" w:rsidP="002A66FC">
      <w:r>
        <w:t>CR to finalize the PHR reporting requirements.</w:t>
      </w:r>
    </w:p>
    <w:p w14:paraId="6E6720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8D0AA" w14:textId="57F8B66D" w:rsidR="002A66FC" w:rsidRDefault="002A66FC" w:rsidP="002A66FC">
      <w:pPr>
        <w:rPr>
          <w:rFonts w:ascii="Arial" w:hAnsi="Arial" w:cs="Arial"/>
          <w:b/>
          <w:sz w:val="24"/>
        </w:rPr>
      </w:pPr>
      <w:r>
        <w:rPr>
          <w:rFonts w:ascii="Arial" w:hAnsi="Arial" w:cs="Arial"/>
          <w:b/>
          <w:color w:val="0000FF"/>
          <w:sz w:val="24"/>
        </w:rPr>
        <w:t>R4-2320139</w:t>
      </w:r>
      <w:r>
        <w:rPr>
          <w:rFonts w:ascii="Arial" w:hAnsi="Arial" w:cs="Arial"/>
          <w:b/>
          <w:color w:val="0000FF"/>
          <w:sz w:val="24"/>
        </w:rPr>
        <w:tab/>
      </w:r>
      <w:r>
        <w:rPr>
          <w:rFonts w:ascii="Arial" w:hAnsi="Arial" w:cs="Arial"/>
          <w:b/>
          <w:sz w:val="24"/>
        </w:rPr>
        <w:t>Correction to IDLE mode Rel-18 IoT NTN requirements</w:t>
      </w:r>
    </w:p>
    <w:p w14:paraId="1D431F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CR-7261  rev  Cat: F (Rel-18)</w:t>
      </w:r>
      <w:r>
        <w:rPr>
          <w:i/>
        </w:rPr>
        <w:br/>
      </w:r>
      <w:r>
        <w:rPr>
          <w:i/>
        </w:rPr>
        <w:br/>
      </w:r>
      <w:r>
        <w:rPr>
          <w:i/>
        </w:rPr>
        <w:tab/>
      </w:r>
      <w:r>
        <w:rPr>
          <w:i/>
        </w:rPr>
        <w:tab/>
      </w:r>
      <w:r>
        <w:rPr>
          <w:i/>
        </w:rPr>
        <w:tab/>
      </w:r>
      <w:r>
        <w:rPr>
          <w:i/>
        </w:rPr>
        <w:tab/>
      </w:r>
      <w:r>
        <w:rPr>
          <w:i/>
        </w:rPr>
        <w:tab/>
        <w:t>Source: Ericsson</w:t>
      </w:r>
    </w:p>
    <w:p w14:paraId="530B54C9" w14:textId="77777777" w:rsidR="002A66FC" w:rsidRDefault="002A66FC" w:rsidP="002A66FC">
      <w:pPr>
        <w:rPr>
          <w:rFonts w:ascii="Arial" w:hAnsi="Arial" w:cs="Arial"/>
          <w:b/>
        </w:rPr>
      </w:pPr>
      <w:r>
        <w:rPr>
          <w:rFonts w:ascii="Arial" w:hAnsi="Arial" w:cs="Arial"/>
          <w:b/>
        </w:rPr>
        <w:t xml:space="preserve">Abstract: </w:t>
      </w:r>
    </w:p>
    <w:p w14:paraId="4CB71683" w14:textId="77777777" w:rsidR="002A66FC" w:rsidRDefault="002A66FC" w:rsidP="002A66FC">
      <w:r>
        <w:t>CR related to the open issues in current specification.</w:t>
      </w:r>
    </w:p>
    <w:p w14:paraId="6E7C6F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0499" w14:textId="6B817F57" w:rsidR="002A66FC" w:rsidRDefault="002A66FC" w:rsidP="002A66FC">
      <w:pPr>
        <w:rPr>
          <w:rFonts w:ascii="Arial" w:hAnsi="Arial" w:cs="Arial"/>
          <w:b/>
          <w:sz w:val="24"/>
        </w:rPr>
      </w:pPr>
      <w:r>
        <w:rPr>
          <w:rFonts w:ascii="Arial" w:hAnsi="Arial" w:cs="Arial"/>
          <w:b/>
          <w:color w:val="0000FF"/>
          <w:sz w:val="24"/>
        </w:rPr>
        <w:t>R4-2320147</w:t>
      </w:r>
      <w:r>
        <w:rPr>
          <w:rFonts w:ascii="Arial" w:hAnsi="Arial" w:cs="Arial"/>
          <w:b/>
          <w:color w:val="0000FF"/>
          <w:sz w:val="24"/>
        </w:rPr>
        <w:tab/>
      </w:r>
      <w:r>
        <w:rPr>
          <w:rFonts w:ascii="Arial" w:hAnsi="Arial" w:cs="Arial"/>
          <w:b/>
          <w:sz w:val="24"/>
        </w:rPr>
        <w:t>Correction to IoT NTN eMTC test cases</w:t>
      </w:r>
    </w:p>
    <w:p w14:paraId="31C473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CR-7262  rev  Cat: F (Rel-18)</w:t>
      </w:r>
      <w:r>
        <w:rPr>
          <w:i/>
        </w:rPr>
        <w:br/>
      </w:r>
      <w:r>
        <w:rPr>
          <w:i/>
        </w:rPr>
        <w:br/>
      </w:r>
      <w:r>
        <w:rPr>
          <w:i/>
        </w:rPr>
        <w:tab/>
      </w:r>
      <w:r>
        <w:rPr>
          <w:i/>
        </w:rPr>
        <w:tab/>
      </w:r>
      <w:r>
        <w:rPr>
          <w:i/>
        </w:rPr>
        <w:tab/>
      </w:r>
      <w:r>
        <w:rPr>
          <w:i/>
        </w:rPr>
        <w:tab/>
      </w:r>
      <w:r>
        <w:rPr>
          <w:i/>
        </w:rPr>
        <w:tab/>
        <w:t>Source: Ericsson</w:t>
      </w:r>
    </w:p>
    <w:p w14:paraId="63ED81B2" w14:textId="77777777" w:rsidR="002A66FC" w:rsidRDefault="002A66FC" w:rsidP="002A66FC">
      <w:pPr>
        <w:rPr>
          <w:rFonts w:ascii="Arial" w:hAnsi="Arial" w:cs="Arial"/>
          <w:b/>
        </w:rPr>
      </w:pPr>
      <w:r>
        <w:rPr>
          <w:rFonts w:ascii="Arial" w:hAnsi="Arial" w:cs="Arial"/>
          <w:b/>
        </w:rPr>
        <w:t xml:space="preserve">Abstract: </w:t>
      </w:r>
    </w:p>
    <w:p w14:paraId="39FBEC61" w14:textId="77777777" w:rsidR="002A66FC" w:rsidRDefault="002A66FC" w:rsidP="002A66FC">
      <w:r>
        <w:t>This CR contains correction to use of RMCs in IoT NTN eMTC tests.</w:t>
      </w:r>
    </w:p>
    <w:p w14:paraId="6287A2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9C34C" w14:textId="3C38EE31" w:rsidR="002A66FC" w:rsidRDefault="002A66FC" w:rsidP="002A66FC">
      <w:pPr>
        <w:rPr>
          <w:rFonts w:ascii="Arial" w:hAnsi="Arial" w:cs="Arial"/>
          <w:b/>
          <w:sz w:val="24"/>
        </w:rPr>
      </w:pPr>
      <w:r>
        <w:rPr>
          <w:rFonts w:ascii="Arial" w:hAnsi="Arial" w:cs="Arial"/>
          <w:b/>
          <w:color w:val="0000FF"/>
          <w:sz w:val="24"/>
        </w:rPr>
        <w:t>R4-2320590</w:t>
      </w:r>
      <w:r>
        <w:rPr>
          <w:rFonts w:ascii="Arial" w:hAnsi="Arial" w:cs="Arial"/>
          <w:b/>
          <w:color w:val="0000FF"/>
          <w:sz w:val="24"/>
        </w:rPr>
        <w:tab/>
      </w:r>
      <w:r>
        <w:rPr>
          <w:rFonts w:ascii="Arial" w:hAnsi="Arial" w:cs="Arial"/>
          <w:b/>
          <w:sz w:val="24"/>
        </w:rPr>
        <w:t>CR on test case for Cell re-selection for IoT NTN</w:t>
      </w:r>
    </w:p>
    <w:p w14:paraId="3DED26A2"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CR-7263  rev  Cat: F (Rel-18)</w:t>
      </w:r>
      <w:r>
        <w:rPr>
          <w:i/>
        </w:rPr>
        <w:br/>
      </w:r>
      <w:r>
        <w:rPr>
          <w:i/>
        </w:rPr>
        <w:br/>
      </w:r>
      <w:r>
        <w:rPr>
          <w:i/>
        </w:rPr>
        <w:tab/>
      </w:r>
      <w:r>
        <w:rPr>
          <w:i/>
        </w:rPr>
        <w:tab/>
      </w:r>
      <w:r>
        <w:rPr>
          <w:i/>
        </w:rPr>
        <w:tab/>
      </w:r>
      <w:r>
        <w:rPr>
          <w:i/>
        </w:rPr>
        <w:tab/>
      </w:r>
      <w:r>
        <w:rPr>
          <w:i/>
        </w:rPr>
        <w:tab/>
        <w:t>Source: MediaTek inc.</w:t>
      </w:r>
    </w:p>
    <w:p w14:paraId="61AB10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86F9A" w14:textId="26AA96A0" w:rsidR="002A66FC" w:rsidRDefault="002A66FC" w:rsidP="002A66FC">
      <w:pPr>
        <w:rPr>
          <w:rFonts w:ascii="Arial" w:hAnsi="Arial" w:cs="Arial"/>
          <w:b/>
          <w:sz w:val="24"/>
        </w:rPr>
      </w:pPr>
      <w:r>
        <w:rPr>
          <w:rFonts w:ascii="Arial" w:hAnsi="Arial" w:cs="Arial"/>
          <w:b/>
          <w:color w:val="0000FF"/>
          <w:sz w:val="24"/>
        </w:rPr>
        <w:t>R4-2320591</w:t>
      </w:r>
      <w:r>
        <w:rPr>
          <w:rFonts w:ascii="Arial" w:hAnsi="Arial" w:cs="Arial"/>
          <w:b/>
          <w:color w:val="0000FF"/>
          <w:sz w:val="24"/>
        </w:rPr>
        <w:tab/>
      </w:r>
      <w:r>
        <w:rPr>
          <w:rFonts w:ascii="Arial" w:hAnsi="Arial" w:cs="Arial"/>
          <w:b/>
          <w:sz w:val="24"/>
        </w:rPr>
        <w:t>CR on test for Random access, timing and signalling characteristics for LTE NB-IoT/eMTC over NTN</w:t>
      </w:r>
    </w:p>
    <w:p w14:paraId="52B368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CR-7264  rev  Cat: F (Rel-18)</w:t>
      </w:r>
      <w:r>
        <w:rPr>
          <w:i/>
        </w:rPr>
        <w:br/>
      </w:r>
      <w:r>
        <w:rPr>
          <w:i/>
        </w:rPr>
        <w:br/>
      </w:r>
      <w:r>
        <w:rPr>
          <w:i/>
        </w:rPr>
        <w:tab/>
      </w:r>
      <w:r>
        <w:rPr>
          <w:i/>
        </w:rPr>
        <w:tab/>
      </w:r>
      <w:r>
        <w:rPr>
          <w:i/>
        </w:rPr>
        <w:tab/>
      </w:r>
      <w:r>
        <w:rPr>
          <w:i/>
        </w:rPr>
        <w:tab/>
      </w:r>
      <w:r>
        <w:rPr>
          <w:i/>
        </w:rPr>
        <w:tab/>
        <w:t>Source: MediaTek inc.</w:t>
      </w:r>
    </w:p>
    <w:p w14:paraId="68C3D0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C7E69" w14:textId="05EE49A0" w:rsidR="002A66FC" w:rsidRDefault="002A66FC" w:rsidP="002A66FC">
      <w:pPr>
        <w:rPr>
          <w:rFonts w:ascii="Arial" w:hAnsi="Arial" w:cs="Arial"/>
          <w:b/>
          <w:sz w:val="24"/>
        </w:rPr>
      </w:pPr>
      <w:r>
        <w:rPr>
          <w:rFonts w:ascii="Arial" w:hAnsi="Arial" w:cs="Arial"/>
          <w:b/>
          <w:color w:val="0000FF"/>
          <w:sz w:val="24"/>
        </w:rPr>
        <w:t>R4-2320592</w:t>
      </w:r>
      <w:r>
        <w:rPr>
          <w:rFonts w:ascii="Arial" w:hAnsi="Arial" w:cs="Arial"/>
          <w:b/>
          <w:color w:val="0000FF"/>
          <w:sz w:val="24"/>
        </w:rPr>
        <w:tab/>
      </w:r>
      <w:r>
        <w:rPr>
          <w:rFonts w:ascii="Arial" w:hAnsi="Arial" w:cs="Arial"/>
          <w:b/>
          <w:sz w:val="24"/>
        </w:rPr>
        <w:t>CR for test case of channel quality reporting accuracy</w:t>
      </w:r>
    </w:p>
    <w:p w14:paraId="6FBF65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CR-7265  rev  Cat: F (Rel-18)</w:t>
      </w:r>
      <w:r>
        <w:rPr>
          <w:i/>
        </w:rPr>
        <w:br/>
      </w:r>
      <w:r>
        <w:rPr>
          <w:i/>
        </w:rPr>
        <w:br/>
      </w:r>
      <w:r>
        <w:rPr>
          <w:i/>
        </w:rPr>
        <w:tab/>
      </w:r>
      <w:r>
        <w:rPr>
          <w:i/>
        </w:rPr>
        <w:tab/>
      </w:r>
      <w:r>
        <w:rPr>
          <w:i/>
        </w:rPr>
        <w:tab/>
      </w:r>
      <w:r>
        <w:rPr>
          <w:i/>
        </w:rPr>
        <w:tab/>
      </w:r>
      <w:r>
        <w:rPr>
          <w:i/>
        </w:rPr>
        <w:tab/>
        <w:t>Source: MediaTek inc.</w:t>
      </w:r>
    </w:p>
    <w:p w14:paraId="0CEA95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4DDD7" w14:textId="7C501084" w:rsidR="002A66FC" w:rsidRDefault="002A66FC" w:rsidP="002A66FC">
      <w:pPr>
        <w:rPr>
          <w:rFonts w:ascii="Arial" w:hAnsi="Arial" w:cs="Arial"/>
          <w:b/>
          <w:sz w:val="24"/>
        </w:rPr>
      </w:pPr>
      <w:r>
        <w:rPr>
          <w:rFonts w:ascii="Arial" w:hAnsi="Arial" w:cs="Arial"/>
          <w:b/>
          <w:color w:val="0000FF"/>
          <w:sz w:val="24"/>
        </w:rPr>
        <w:t>R4-2320745</w:t>
      </w:r>
      <w:r>
        <w:rPr>
          <w:rFonts w:ascii="Arial" w:hAnsi="Arial" w:cs="Arial"/>
          <w:b/>
          <w:color w:val="0000FF"/>
          <w:sz w:val="24"/>
        </w:rPr>
        <w:tab/>
      </w:r>
      <w:r>
        <w:rPr>
          <w:rFonts w:ascii="Arial" w:hAnsi="Arial" w:cs="Arial"/>
          <w:b/>
          <w:sz w:val="24"/>
        </w:rPr>
        <w:t>Discussion on current maintenance issues for NB-IoT over NTN</w:t>
      </w:r>
    </w:p>
    <w:p w14:paraId="065B688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F6FD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567F0" w14:textId="77777777" w:rsidR="002A66FC" w:rsidRDefault="002A66FC" w:rsidP="002A66FC">
      <w:pPr>
        <w:pStyle w:val="Heading6"/>
      </w:pPr>
      <w:bookmarkStart w:id="73" w:name="_Toc150164981"/>
      <w:r>
        <w:t>6.2.4.1.4</w:t>
      </w:r>
      <w:r>
        <w:tab/>
        <w:t>Demodulation requirements</w:t>
      </w:r>
      <w:bookmarkEnd w:id="73"/>
    </w:p>
    <w:p w14:paraId="79A0108D" w14:textId="0C7056BC" w:rsidR="002A66FC" w:rsidRDefault="002A66FC" w:rsidP="002A66FC">
      <w:pPr>
        <w:rPr>
          <w:rFonts w:ascii="Arial" w:hAnsi="Arial" w:cs="Arial"/>
          <w:b/>
          <w:sz w:val="24"/>
        </w:rPr>
      </w:pPr>
      <w:r>
        <w:rPr>
          <w:rFonts w:ascii="Arial" w:hAnsi="Arial" w:cs="Arial"/>
          <w:b/>
          <w:color w:val="0000FF"/>
          <w:sz w:val="24"/>
        </w:rPr>
        <w:t>R4-2318060</w:t>
      </w:r>
      <w:r>
        <w:rPr>
          <w:rFonts w:ascii="Arial" w:hAnsi="Arial" w:cs="Arial"/>
          <w:b/>
          <w:color w:val="0000FF"/>
          <w:sz w:val="24"/>
        </w:rPr>
        <w:tab/>
      </w:r>
      <w:r>
        <w:rPr>
          <w:rFonts w:ascii="Arial" w:hAnsi="Arial" w:cs="Arial"/>
          <w:b/>
          <w:sz w:val="24"/>
        </w:rPr>
        <w:t>CR on TS 36.181 for SAN Demodulation (Rel 18, Cat F)</w:t>
      </w:r>
    </w:p>
    <w:p w14:paraId="2FFBA1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CR-0007  rev  Cat: F (Rel-18)</w:t>
      </w:r>
      <w:r>
        <w:rPr>
          <w:i/>
        </w:rPr>
        <w:br/>
      </w:r>
      <w:r>
        <w:rPr>
          <w:i/>
        </w:rPr>
        <w:br/>
      </w:r>
      <w:r>
        <w:rPr>
          <w:i/>
        </w:rPr>
        <w:tab/>
      </w:r>
      <w:r>
        <w:rPr>
          <w:i/>
        </w:rPr>
        <w:tab/>
      </w:r>
      <w:r>
        <w:rPr>
          <w:i/>
        </w:rPr>
        <w:tab/>
      </w:r>
      <w:r>
        <w:rPr>
          <w:i/>
        </w:rPr>
        <w:tab/>
      </w:r>
      <w:r>
        <w:rPr>
          <w:i/>
        </w:rPr>
        <w:tab/>
        <w:t>Source: Nokia, Nokia Shanghai Bell</w:t>
      </w:r>
    </w:p>
    <w:p w14:paraId="77E496BE" w14:textId="77777777" w:rsidR="002A66FC" w:rsidRDefault="002A66FC" w:rsidP="002A66FC">
      <w:pPr>
        <w:rPr>
          <w:rFonts w:ascii="Arial" w:hAnsi="Arial" w:cs="Arial"/>
          <w:b/>
        </w:rPr>
      </w:pPr>
      <w:r>
        <w:rPr>
          <w:rFonts w:ascii="Arial" w:hAnsi="Arial" w:cs="Arial"/>
          <w:b/>
        </w:rPr>
        <w:t xml:space="preserve">Abstract: </w:t>
      </w:r>
    </w:p>
    <w:p w14:paraId="1A6F88D0" w14:textId="77777777" w:rsidR="002A66FC" w:rsidRDefault="002A66FC" w:rsidP="002A66FC">
      <w:r>
        <w:t>removal of []</w:t>
      </w:r>
    </w:p>
    <w:p w14:paraId="12679E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05FB2A" w14:textId="6568E004" w:rsidR="002A66FC" w:rsidRDefault="002A66FC" w:rsidP="002A66FC">
      <w:pPr>
        <w:rPr>
          <w:rFonts w:ascii="Arial" w:hAnsi="Arial" w:cs="Arial"/>
          <w:b/>
          <w:sz w:val="24"/>
        </w:rPr>
      </w:pPr>
      <w:r>
        <w:rPr>
          <w:rFonts w:ascii="Arial" w:hAnsi="Arial" w:cs="Arial"/>
          <w:b/>
          <w:color w:val="0000FF"/>
          <w:sz w:val="24"/>
        </w:rPr>
        <w:t>R4-2318080</w:t>
      </w:r>
      <w:r>
        <w:rPr>
          <w:rFonts w:ascii="Arial" w:hAnsi="Arial" w:cs="Arial"/>
          <w:b/>
          <w:color w:val="0000FF"/>
          <w:sz w:val="24"/>
        </w:rPr>
        <w:tab/>
      </w:r>
      <w:r>
        <w:rPr>
          <w:rFonts w:ascii="Arial" w:hAnsi="Arial" w:cs="Arial"/>
          <w:b/>
          <w:sz w:val="24"/>
        </w:rPr>
        <w:t>CR to TS36.102 Addition of downlink physical channels for connection set-up for Cat NB1 and NB2</w:t>
      </w:r>
    </w:p>
    <w:p w14:paraId="2876EB8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CR-0020  rev  Cat: F (Rel-18)</w:t>
      </w:r>
      <w:r>
        <w:rPr>
          <w:i/>
        </w:rPr>
        <w:br/>
      </w:r>
      <w:r>
        <w:rPr>
          <w:i/>
        </w:rPr>
        <w:br/>
      </w:r>
      <w:r>
        <w:rPr>
          <w:i/>
        </w:rPr>
        <w:tab/>
      </w:r>
      <w:r>
        <w:rPr>
          <w:i/>
        </w:rPr>
        <w:tab/>
      </w:r>
      <w:r>
        <w:rPr>
          <w:i/>
        </w:rPr>
        <w:tab/>
      </w:r>
      <w:r>
        <w:rPr>
          <w:i/>
        </w:rPr>
        <w:tab/>
      </w:r>
      <w:r>
        <w:rPr>
          <w:i/>
        </w:rPr>
        <w:tab/>
        <w:t>Source: MediaTek inc.</w:t>
      </w:r>
    </w:p>
    <w:p w14:paraId="43657E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44E59" w14:textId="427C022E" w:rsidR="00C517F7" w:rsidRDefault="002A66FC">
      <w:pPr>
        <w:rPr>
          <w:rFonts w:ascii="Arial" w:hAnsi="Arial" w:cs="Arial"/>
          <w:b/>
          <w:sz w:val="24"/>
        </w:rPr>
      </w:pPr>
      <w:r>
        <w:rPr>
          <w:rFonts w:ascii="Arial" w:hAnsi="Arial" w:cs="Arial"/>
          <w:b/>
          <w:color w:val="0000FF"/>
          <w:sz w:val="24"/>
        </w:rPr>
        <w:t>R4-2318509</w:t>
      </w:r>
      <w:r>
        <w:rPr>
          <w:rFonts w:ascii="Arial" w:hAnsi="Arial" w:cs="Arial"/>
          <w:b/>
          <w:color w:val="0000FF"/>
          <w:sz w:val="24"/>
        </w:rPr>
        <w:tab/>
      </w:r>
      <w:r>
        <w:rPr>
          <w:rFonts w:ascii="Arial" w:hAnsi="Arial" w:cs="Arial"/>
          <w:b/>
          <w:sz w:val="24"/>
        </w:rPr>
        <w:t>CR on TS 36.181 for SAN Demodulation (Rel 18, Cat F)</w:t>
      </w:r>
    </w:p>
    <w:p w14:paraId="63B54B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CR-0009  rev  Cat: F (Rel-18)</w:t>
      </w:r>
      <w:r>
        <w:rPr>
          <w:i/>
        </w:rPr>
        <w:br/>
      </w:r>
      <w:r>
        <w:rPr>
          <w:i/>
        </w:rPr>
        <w:br/>
      </w:r>
      <w:r>
        <w:rPr>
          <w:i/>
        </w:rPr>
        <w:tab/>
      </w:r>
      <w:r>
        <w:rPr>
          <w:i/>
        </w:rPr>
        <w:tab/>
      </w:r>
      <w:r>
        <w:rPr>
          <w:i/>
        </w:rPr>
        <w:tab/>
      </w:r>
      <w:r>
        <w:rPr>
          <w:i/>
        </w:rPr>
        <w:tab/>
      </w:r>
      <w:r>
        <w:rPr>
          <w:i/>
        </w:rPr>
        <w:tab/>
        <w:t>Source: Nokia, Nokia Shanghai Bell</w:t>
      </w:r>
    </w:p>
    <w:p w14:paraId="52D625E6" w14:textId="77777777" w:rsidR="002A66FC" w:rsidRDefault="002A66FC" w:rsidP="002A66FC">
      <w:pPr>
        <w:rPr>
          <w:rFonts w:ascii="Arial" w:hAnsi="Arial" w:cs="Arial"/>
          <w:b/>
        </w:rPr>
      </w:pPr>
      <w:r>
        <w:rPr>
          <w:rFonts w:ascii="Arial" w:hAnsi="Arial" w:cs="Arial"/>
          <w:b/>
        </w:rPr>
        <w:lastRenderedPageBreak/>
        <w:t xml:space="preserve">Abstract: </w:t>
      </w:r>
    </w:p>
    <w:p w14:paraId="4095650D" w14:textId="77777777" w:rsidR="002A66FC" w:rsidRDefault="002A66FC" w:rsidP="002A66FC">
      <w:r>
        <w:t>Updates of SNR values following alignment</w:t>
      </w:r>
    </w:p>
    <w:p w14:paraId="1723AD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15D43" w14:textId="3DB5AFE6" w:rsidR="002A66FC" w:rsidRDefault="002A66FC" w:rsidP="002A66FC">
      <w:pPr>
        <w:rPr>
          <w:rFonts w:ascii="Arial" w:hAnsi="Arial" w:cs="Arial"/>
          <w:b/>
          <w:sz w:val="24"/>
        </w:rPr>
      </w:pPr>
      <w:r>
        <w:rPr>
          <w:rFonts w:ascii="Arial" w:hAnsi="Arial" w:cs="Arial"/>
          <w:b/>
          <w:color w:val="0000FF"/>
          <w:sz w:val="24"/>
        </w:rPr>
        <w:t>R4-2319735</w:t>
      </w:r>
      <w:r>
        <w:rPr>
          <w:rFonts w:ascii="Arial" w:hAnsi="Arial" w:cs="Arial"/>
          <w:b/>
          <w:color w:val="0000FF"/>
          <w:sz w:val="24"/>
        </w:rPr>
        <w:tab/>
      </w:r>
      <w:r>
        <w:rPr>
          <w:rFonts w:ascii="Arial" w:hAnsi="Arial" w:cs="Arial"/>
          <w:b/>
          <w:sz w:val="24"/>
        </w:rPr>
        <w:t>Completion of eMTC SAN demodulation requirements</w:t>
      </w:r>
    </w:p>
    <w:p w14:paraId="5ECB60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CR-0015  rev  Cat: F (Rel-18)</w:t>
      </w:r>
      <w:r>
        <w:rPr>
          <w:i/>
        </w:rPr>
        <w:br/>
      </w:r>
      <w:r>
        <w:rPr>
          <w:i/>
        </w:rPr>
        <w:br/>
      </w:r>
      <w:r>
        <w:rPr>
          <w:i/>
        </w:rPr>
        <w:tab/>
      </w:r>
      <w:r>
        <w:rPr>
          <w:i/>
        </w:rPr>
        <w:tab/>
      </w:r>
      <w:r>
        <w:rPr>
          <w:i/>
        </w:rPr>
        <w:tab/>
      </w:r>
      <w:r>
        <w:rPr>
          <w:i/>
        </w:rPr>
        <w:tab/>
      </w:r>
      <w:r>
        <w:rPr>
          <w:i/>
        </w:rPr>
        <w:tab/>
        <w:t>Source: Ericsson</w:t>
      </w:r>
    </w:p>
    <w:p w14:paraId="686C51F1" w14:textId="77777777" w:rsidR="002A66FC" w:rsidRDefault="002A66FC" w:rsidP="002A66FC">
      <w:pPr>
        <w:rPr>
          <w:rFonts w:ascii="Arial" w:hAnsi="Arial" w:cs="Arial"/>
          <w:b/>
        </w:rPr>
      </w:pPr>
      <w:r>
        <w:rPr>
          <w:rFonts w:ascii="Arial" w:hAnsi="Arial" w:cs="Arial"/>
          <w:b/>
        </w:rPr>
        <w:t xml:space="preserve">Abstract: </w:t>
      </w:r>
    </w:p>
    <w:p w14:paraId="26D7E5F0" w14:textId="77777777" w:rsidR="002A66FC" w:rsidRDefault="002A66FC" w:rsidP="002A66FC">
      <w:r>
        <w:t>This CR cleanup the values to finalized the SAN demodulatation requirements for IoT-NTN.</w:t>
      </w:r>
    </w:p>
    <w:p w14:paraId="2608F7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FC35" w14:textId="25111172" w:rsidR="002A66FC" w:rsidRDefault="002A66FC" w:rsidP="002A66FC">
      <w:pPr>
        <w:rPr>
          <w:rFonts w:ascii="Arial" w:hAnsi="Arial" w:cs="Arial"/>
          <w:b/>
          <w:sz w:val="24"/>
        </w:rPr>
      </w:pPr>
      <w:r>
        <w:rPr>
          <w:rFonts w:ascii="Arial" w:hAnsi="Arial" w:cs="Arial"/>
          <w:b/>
          <w:color w:val="0000FF"/>
          <w:sz w:val="24"/>
        </w:rPr>
        <w:t>R4-2319736</w:t>
      </w:r>
      <w:r>
        <w:rPr>
          <w:rFonts w:ascii="Arial" w:hAnsi="Arial" w:cs="Arial"/>
          <w:b/>
          <w:color w:val="0000FF"/>
          <w:sz w:val="24"/>
        </w:rPr>
        <w:tab/>
      </w:r>
      <w:r>
        <w:rPr>
          <w:rFonts w:ascii="Arial" w:hAnsi="Arial" w:cs="Arial"/>
          <w:b/>
          <w:sz w:val="24"/>
        </w:rPr>
        <w:t>Correction of FRC for eMTC UE demodulation requirements</w:t>
      </w:r>
    </w:p>
    <w:p w14:paraId="7C25897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CR-0024  rev  Cat: F (Rel-18)</w:t>
      </w:r>
      <w:r>
        <w:rPr>
          <w:i/>
        </w:rPr>
        <w:br/>
      </w:r>
      <w:r>
        <w:rPr>
          <w:i/>
        </w:rPr>
        <w:br/>
      </w:r>
      <w:r>
        <w:rPr>
          <w:i/>
        </w:rPr>
        <w:tab/>
      </w:r>
      <w:r>
        <w:rPr>
          <w:i/>
        </w:rPr>
        <w:tab/>
      </w:r>
      <w:r>
        <w:rPr>
          <w:i/>
        </w:rPr>
        <w:tab/>
      </w:r>
      <w:r>
        <w:rPr>
          <w:i/>
        </w:rPr>
        <w:tab/>
      </w:r>
      <w:r>
        <w:rPr>
          <w:i/>
        </w:rPr>
        <w:tab/>
        <w:t>Source: Ericsson</w:t>
      </w:r>
    </w:p>
    <w:p w14:paraId="5E2AAE44" w14:textId="77777777" w:rsidR="002A66FC" w:rsidRDefault="002A66FC" w:rsidP="002A66FC">
      <w:pPr>
        <w:rPr>
          <w:rFonts w:ascii="Arial" w:hAnsi="Arial" w:cs="Arial"/>
          <w:b/>
        </w:rPr>
      </w:pPr>
      <w:r>
        <w:rPr>
          <w:rFonts w:ascii="Arial" w:hAnsi="Arial" w:cs="Arial"/>
          <w:b/>
        </w:rPr>
        <w:t xml:space="preserve">Abstract: </w:t>
      </w:r>
    </w:p>
    <w:p w14:paraId="249867C7" w14:textId="77777777" w:rsidR="002A66FC" w:rsidRDefault="002A66FC" w:rsidP="002A66FC">
      <w:r>
        <w:t>This CR corrects the FRC used for Cat-M1 UE demodulatation requirements for IoT-NTN.</w:t>
      </w:r>
    </w:p>
    <w:p w14:paraId="2919AA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DD62F" w14:textId="12E7D27C" w:rsidR="002A66FC" w:rsidRDefault="002A66FC" w:rsidP="002A66FC">
      <w:pPr>
        <w:rPr>
          <w:rFonts w:ascii="Arial" w:hAnsi="Arial" w:cs="Arial"/>
          <w:b/>
          <w:sz w:val="24"/>
        </w:rPr>
      </w:pPr>
      <w:r>
        <w:rPr>
          <w:rFonts w:ascii="Arial" w:hAnsi="Arial" w:cs="Arial"/>
          <w:b/>
          <w:color w:val="0000FF"/>
          <w:sz w:val="24"/>
        </w:rPr>
        <w:t>R4-2319848</w:t>
      </w:r>
      <w:r>
        <w:rPr>
          <w:rFonts w:ascii="Arial" w:hAnsi="Arial" w:cs="Arial"/>
          <w:b/>
          <w:color w:val="0000FF"/>
          <w:sz w:val="24"/>
        </w:rPr>
        <w:tab/>
      </w:r>
      <w:r>
        <w:rPr>
          <w:rFonts w:ascii="Arial" w:hAnsi="Arial" w:cs="Arial"/>
          <w:b/>
          <w:sz w:val="24"/>
        </w:rPr>
        <w:t>Simulation results for eMTC and NB-IoT over NTN</w:t>
      </w:r>
    </w:p>
    <w:p w14:paraId="330100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45A3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9107B" w14:textId="2C600167" w:rsidR="002A66FC" w:rsidRDefault="002A66FC" w:rsidP="002A66FC">
      <w:pPr>
        <w:rPr>
          <w:rFonts w:ascii="Arial" w:hAnsi="Arial" w:cs="Arial"/>
          <w:b/>
          <w:sz w:val="24"/>
        </w:rPr>
      </w:pPr>
      <w:r>
        <w:rPr>
          <w:rFonts w:ascii="Arial" w:hAnsi="Arial" w:cs="Arial"/>
          <w:b/>
          <w:color w:val="0000FF"/>
          <w:sz w:val="24"/>
        </w:rPr>
        <w:t>R4-2319849</w:t>
      </w:r>
      <w:r>
        <w:rPr>
          <w:rFonts w:ascii="Arial" w:hAnsi="Arial" w:cs="Arial"/>
          <w:b/>
          <w:color w:val="0000FF"/>
          <w:sz w:val="24"/>
        </w:rPr>
        <w:tab/>
      </w:r>
      <w:r>
        <w:rPr>
          <w:rFonts w:ascii="Arial" w:hAnsi="Arial" w:cs="Arial"/>
          <w:b/>
          <w:sz w:val="24"/>
        </w:rPr>
        <w:t>[LTE_NBIOT_eMTC_NTN_req-Perf]CR on SAN demodulation requirements for NB-IoT over NTN</w:t>
      </w:r>
    </w:p>
    <w:p w14:paraId="01D1CBF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CR-0016  rev  Cat: F (Rel-18)</w:t>
      </w:r>
      <w:r>
        <w:rPr>
          <w:i/>
        </w:rPr>
        <w:br/>
      </w:r>
      <w:r>
        <w:rPr>
          <w:i/>
        </w:rPr>
        <w:br/>
      </w:r>
      <w:r>
        <w:rPr>
          <w:i/>
        </w:rPr>
        <w:tab/>
      </w:r>
      <w:r>
        <w:rPr>
          <w:i/>
        </w:rPr>
        <w:tab/>
      </w:r>
      <w:r>
        <w:rPr>
          <w:i/>
        </w:rPr>
        <w:tab/>
      </w:r>
      <w:r>
        <w:rPr>
          <w:i/>
        </w:rPr>
        <w:tab/>
      </w:r>
      <w:r>
        <w:rPr>
          <w:i/>
        </w:rPr>
        <w:tab/>
        <w:t>Source: Samsung</w:t>
      </w:r>
    </w:p>
    <w:p w14:paraId="39913BD2" w14:textId="77777777" w:rsidR="002A66FC" w:rsidRDefault="002A66FC" w:rsidP="002A66FC">
      <w:pPr>
        <w:rPr>
          <w:rFonts w:ascii="Arial" w:hAnsi="Arial" w:cs="Arial"/>
          <w:b/>
        </w:rPr>
      </w:pPr>
      <w:r>
        <w:rPr>
          <w:rFonts w:ascii="Arial" w:hAnsi="Arial" w:cs="Arial"/>
          <w:b/>
        </w:rPr>
        <w:t xml:space="preserve">Abstract: </w:t>
      </w:r>
    </w:p>
    <w:p w14:paraId="7D38F450" w14:textId="77777777" w:rsidR="002A66FC" w:rsidRDefault="002A66FC" w:rsidP="002A66FC">
      <w:r>
        <w:t>Note: The CR coversheet has the incorrect CR number -0016</w:t>
      </w:r>
    </w:p>
    <w:p w14:paraId="461FED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EC144" w14:textId="67E4A38E" w:rsidR="002A66FC" w:rsidRDefault="002A66FC" w:rsidP="002A66FC">
      <w:pPr>
        <w:rPr>
          <w:rFonts w:ascii="Arial" w:hAnsi="Arial" w:cs="Arial"/>
          <w:b/>
          <w:sz w:val="24"/>
        </w:rPr>
      </w:pPr>
      <w:r>
        <w:rPr>
          <w:rFonts w:ascii="Arial" w:hAnsi="Arial" w:cs="Arial"/>
          <w:b/>
          <w:color w:val="0000FF"/>
          <w:sz w:val="24"/>
        </w:rPr>
        <w:t>R4-2320227</w:t>
      </w:r>
      <w:r>
        <w:rPr>
          <w:rFonts w:ascii="Arial" w:hAnsi="Arial" w:cs="Arial"/>
          <w:b/>
          <w:color w:val="0000FF"/>
          <w:sz w:val="24"/>
        </w:rPr>
        <w:tab/>
      </w:r>
      <w:r>
        <w:rPr>
          <w:rFonts w:ascii="Arial" w:hAnsi="Arial" w:cs="Arial"/>
          <w:b/>
          <w:sz w:val="24"/>
        </w:rPr>
        <w:t>[LTE_NBIOT_eMTC_NTN_req-Perf] CR on IOT NTN demodulation performance requirements (TS36.181, Rel-18)</w:t>
      </w:r>
    </w:p>
    <w:p w14:paraId="01D45B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CR-0010  rev  Cat: F (Rel-18)</w:t>
      </w:r>
      <w:r>
        <w:rPr>
          <w:i/>
        </w:rPr>
        <w:br/>
      </w:r>
      <w:r>
        <w:rPr>
          <w:i/>
        </w:rPr>
        <w:br/>
      </w:r>
      <w:r>
        <w:rPr>
          <w:i/>
        </w:rPr>
        <w:tab/>
      </w:r>
      <w:r>
        <w:rPr>
          <w:i/>
        </w:rPr>
        <w:tab/>
      </w:r>
      <w:r>
        <w:rPr>
          <w:i/>
        </w:rPr>
        <w:tab/>
      </w:r>
      <w:r>
        <w:rPr>
          <w:i/>
        </w:rPr>
        <w:tab/>
      </w:r>
      <w:r>
        <w:rPr>
          <w:i/>
        </w:rPr>
        <w:tab/>
        <w:t>Source: Huawei, HiSilicon</w:t>
      </w:r>
    </w:p>
    <w:p w14:paraId="7542D8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848C5" w14:textId="1FD5664A" w:rsidR="002A66FC" w:rsidRDefault="002A66FC" w:rsidP="002A66FC">
      <w:pPr>
        <w:rPr>
          <w:rFonts w:ascii="Arial" w:hAnsi="Arial" w:cs="Arial"/>
          <w:b/>
          <w:sz w:val="24"/>
        </w:rPr>
      </w:pPr>
      <w:r>
        <w:rPr>
          <w:rFonts w:ascii="Arial" w:hAnsi="Arial" w:cs="Arial"/>
          <w:b/>
          <w:color w:val="0000FF"/>
          <w:sz w:val="24"/>
        </w:rPr>
        <w:t>R4-2320228</w:t>
      </w:r>
      <w:r>
        <w:rPr>
          <w:rFonts w:ascii="Arial" w:hAnsi="Arial" w:cs="Arial"/>
          <w:b/>
          <w:color w:val="0000FF"/>
          <w:sz w:val="24"/>
        </w:rPr>
        <w:tab/>
      </w:r>
      <w:r>
        <w:rPr>
          <w:rFonts w:ascii="Arial" w:hAnsi="Arial" w:cs="Arial"/>
          <w:b/>
          <w:sz w:val="24"/>
        </w:rPr>
        <w:t>Simulation results on SAN demodulation requirements for LTE NTN IOT</w:t>
      </w:r>
    </w:p>
    <w:p w14:paraId="50851C2D"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54737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D77BC" w14:textId="0ED08D35" w:rsidR="002A66FC" w:rsidRDefault="002A66FC" w:rsidP="002A66FC">
      <w:pPr>
        <w:rPr>
          <w:rFonts w:ascii="Arial" w:hAnsi="Arial" w:cs="Arial"/>
          <w:b/>
          <w:sz w:val="24"/>
        </w:rPr>
      </w:pPr>
      <w:r>
        <w:rPr>
          <w:rFonts w:ascii="Arial" w:hAnsi="Arial" w:cs="Arial"/>
          <w:b/>
          <w:color w:val="0000FF"/>
          <w:sz w:val="24"/>
        </w:rPr>
        <w:t>R4-2320654</w:t>
      </w:r>
      <w:r>
        <w:rPr>
          <w:rFonts w:ascii="Arial" w:hAnsi="Arial" w:cs="Arial"/>
          <w:b/>
          <w:color w:val="0000FF"/>
          <w:sz w:val="24"/>
        </w:rPr>
        <w:tab/>
      </w:r>
      <w:r>
        <w:rPr>
          <w:rFonts w:ascii="Arial" w:hAnsi="Arial" w:cs="Arial"/>
          <w:b/>
          <w:sz w:val="24"/>
        </w:rPr>
        <w:t>CR to TS36.102 Addition of downlink physical channels for connection set-up for Cat NB1 and NB2</w:t>
      </w:r>
    </w:p>
    <w:p w14:paraId="53F359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CR-0025  rev  Cat: F (Rel-18)</w:t>
      </w:r>
      <w:r>
        <w:rPr>
          <w:i/>
        </w:rPr>
        <w:br/>
      </w:r>
      <w:r>
        <w:rPr>
          <w:i/>
        </w:rPr>
        <w:br/>
      </w:r>
      <w:r>
        <w:rPr>
          <w:i/>
        </w:rPr>
        <w:tab/>
      </w:r>
      <w:r>
        <w:rPr>
          <w:i/>
        </w:rPr>
        <w:tab/>
      </w:r>
      <w:r>
        <w:rPr>
          <w:i/>
        </w:rPr>
        <w:tab/>
      </w:r>
      <w:r>
        <w:rPr>
          <w:i/>
        </w:rPr>
        <w:tab/>
      </w:r>
      <w:r>
        <w:rPr>
          <w:i/>
        </w:rPr>
        <w:tab/>
        <w:t>Source: MediaTek</w:t>
      </w:r>
    </w:p>
    <w:p w14:paraId="3A658C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9696F" w14:textId="77777777" w:rsidR="002A66FC" w:rsidRDefault="002A66FC" w:rsidP="002A66FC">
      <w:pPr>
        <w:pStyle w:val="Heading5"/>
      </w:pPr>
      <w:bookmarkStart w:id="74" w:name="_Toc150164982"/>
      <w:r>
        <w:t>6.2.4.2</w:t>
      </w:r>
      <w:r>
        <w:tab/>
        <w:t>In-Device Co-existence (IDC) enhancements for NR and MR-DC</w:t>
      </w:r>
      <w:bookmarkEnd w:id="74"/>
    </w:p>
    <w:p w14:paraId="040A20B7" w14:textId="77777777" w:rsidR="002A66FC" w:rsidRDefault="002A66FC" w:rsidP="002A66FC">
      <w:pPr>
        <w:pStyle w:val="Heading3"/>
      </w:pPr>
      <w:bookmarkStart w:id="75" w:name="_Toc150164983"/>
      <w:r>
        <w:t>6.3</w:t>
      </w:r>
      <w:r>
        <w:tab/>
        <w:t>Rel-18 TEI</w:t>
      </w:r>
      <w:bookmarkEnd w:id="75"/>
    </w:p>
    <w:p w14:paraId="517BA237" w14:textId="732E48F5" w:rsidR="002A66FC" w:rsidRDefault="002A66FC" w:rsidP="002A66FC">
      <w:pPr>
        <w:rPr>
          <w:rFonts w:ascii="Arial" w:hAnsi="Arial" w:cs="Arial"/>
          <w:b/>
          <w:sz w:val="24"/>
        </w:rPr>
      </w:pPr>
      <w:r>
        <w:rPr>
          <w:rFonts w:ascii="Arial" w:hAnsi="Arial" w:cs="Arial"/>
          <w:b/>
          <w:color w:val="0000FF"/>
          <w:sz w:val="24"/>
        </w:rPr>
        <w:t>R4-2318403</w:t>
      </w:r>
      <w:r>
        <w:rPr>
          <w:rFonts w:ascii="Arial" w:hAnsi="Arial" w:cs="Arial"/>
          <w:b/>
          <w:color w:val="0000FF"/>
          <w:sz w:val="24"/>
        </w:rPr>
        <w:tab/>
      </w:r>
      <w:r>
        <w:rPr>
          <w:rFonts w:ascii="Arial" w:hAnsi="Arial" w:cs="Arial"/>
          <w:b/>
          <w:sz w:val="24"/>
        </w:rPr>
        <w:t>Correction of TS 36.307: spec release problem</w:t>
      </w:r>
    </w:p>
    <w:p w14:paraId="507E82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v18.2.0</w:t>
      </w:r>
      <w:r>
        <w:rPr>
          <w:i/>
        </w:rPr>
        <w:tab/>
        <w:t xml:space="preserve">  CR-4495  rev  Cat: F (Rel-18)</w:t>
      </w:r>
      <w:r>
        <w:rPr>
          <w:i/>
        </w:rPr>
        <w:br/>
      </w:r>
      <w:r>
        <w:rPr>
          <w:i/>
        </w:rPr>
        <w:br/>
      </w:r>
      <w:r>
        <w:rPr>
          <w:i/>
        </w:rPr>
        <w:tab/>
      </w:r>
      <w:r>
        <w:rPr>
          <w:i/>
        </w:rPr>
        <w:tab/>
      </w:r>
      <w:r>
        <w:rPr>
          <w:i/>
        </w:rPr>
        <w:tab/>
      </w:r>
      <w:r>
        <w:rPr>
          <w:i/>
        </w:rPr>
        <w:tab/>
      </w:r>
      <w:r>
        <w:rPr>
          <w:i/>
        </w:rPr>
        <w:tab/>
        <w:t>Source: CATT</w:t>
      </w:r>
    </w:p>
    <w:p w14:paraId="5B92E3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2F7CB" w14:textId="31DF6EAC" w:rsidR="002A66FC" w:rsidRDefault="002A66FC" w:rsidP="002A66FC">
      <w:pPr>
        <w:rPr>
          <w:rFonts w:ascii="Arial" w:hAnsi="Arial" w:cs="Arial"/>
          <w:b/>
          <w:sz w:val="24"/>
        </w:rPr>
      </w:pPr>
      <w:r>
        <w:rPr>
          <w:rFonts w:ascii="Arial" w:hAnsi="Arial" w:cs="Arial"/>
          <w:b/>
          <w:color w:val="0000FF"/>
          <w:sz w:val="24"/>
        </w:rPr>
        <w:t>R4-2318404</w:t>
      </w:r>
      <w:r>
        <w:rPr>
          <w:rFonts w:ascii="Arial" w:hAnsi="Arial" w:cs="Arial"/>
          <w:b/>
          <w:color w:val="0000FF"/>
          <w:sz w:val="24"/>
        </w:rPr>
        <w:tab/>
      </w:r>
      <w:r>
        <w:rPr>
          <w:rFonts w:ascii="Arial" w:hAnsi="Arial" w:cs="Arial"/>
          <w:b/>
          <w:sz w:val="24"/>
        </w:rPr>
        <w:t>Correction of TS 38.307: spec release problem</w:t>
      </w:r>
    </w:p>
    <w:p w14:paraId="449BED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CR-0128  rev  Cat: F (Rel-17)</w:t>
      </w:r>
      <w:r>
        <w:rPr>
          <w:i/>
        </w:rPr>
        <w:br/>
      </w:r>
      <w:r>
        <w:rPr>
          <w:i/>
        </w:rPr>
        <w:br/>
      </w:r>
      <w:r>
        <w:rPr>
          <w:i/>
        </w:rPr>
        <w:tab/>
      </w:r>
      <w:r>
        <w:rPr>
          <w:i/>
        </w:rPr>
        <w:tab/>
      </w:r>
      <w:r>
        <w:rPr>
          <w:i/>
        </w:rPr>
        <w:tab/>
      </w:r>
      <w:r>
        <w:rPr>
          <w:i/>
        </w:rPr>
        <w:tab/>
      </w:r>
      <w:r>
        <w:rPr>
          <w:i/>
        </w:rPr>
        <w:tab/>
        <w:t>Source: CATT</w:t>
      </w:r>
    </w:p>
    <w:p w14:paraId="46161C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A2EB2" w14:textId="2C990BF8" w:rsidR="002A66FC" w:rsidRDefault="002A66FC" w:rsidP="002A66FC">
      <w:pPr>
        <w:rPr>
          <w:rFonts w:ascii="Arial" w:hAnsi="Arial" w:cs="Arial"/>
          <w:b/>
          <w:sz w:val="24"/>
        </w:rPr>
      </w:pPr>
      <w:r>
        <w:rPr>
          <w:rFonts w:ascii="Arial" w:hAnsi="Arial" w:cs="Arial"/>
          <w:b/>
          <w:color w:val="0000FF"/>
          <w:sz w:val="24"/>
        </w:rPr>
        <w:t>R4-2318514</w:t>
      </w:r>
      <w:r>
        <w:rPr>
          <w:rFonts w:ascii="Arial" w:hAnsi="Arial" w:cs="Arial"/>
          <w:b/>
          <w:color w:val="0000FF"/>
          <w:sz w:val="24"/>
        </w:rPr>
        <w:tab/>
      </w:r>
      <w:r>
        <w:rPr>
          <w:rFonts w:ascii="Arial" w:hAnsi="Arial" w:cs="Arial"/>
          <w:b/>
          <w:sz w:val="24"/>
        </w:rPr>
        <w:t>discussion on release independence specs 38.307 and 36.307</w:t>
      </w:r>
    </w:p>
    <w:p w14:paraId="17F60DA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36D6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B5965" w14:textId="2D38AC96" w:rsidR="002A66FC" w:rsidRDefault="002A66FC" w:rsidP="002A66FC">
      <w:pPr>
        <w:rPr>
          <w:rFonts w:ascii="Arial" w:hAnsi="Arial" w:cs="Arial"/>
          <w:b/>
          <w:sz w:val="24"/>
        </w:rPr>
      </w:pPr>
      <w:r>
        <w:rPr>
          <w:rFonts w:ascii="Arial" w:hAnsi="Arial" w:cs="Arial"/>
          <w:b/>
          <w:color w:val="0000FF"/>
          <w:sz w:val="24"/>
        </w:rPr>
        <w:t>R4-2318515</w:t>
      </w:r>
      <w:r>
        <w:rPr>
          <w:rFonts w:ascii="Arial" w:hAnsi="Arial" w:cs="Arial"/>
          <w:b/>
          <w:color w:val="0000FF"/>
          <w:sz w:val="24"/>
        </w:rPr>
        <w:tab/>
      </w:r>
      <w:r>
        <w:rPr>
          <w:rFonts w:ascii="Arial" w:hAnsi="Arial" w:cs="Arial"/>
          <w:b/>
          <w:sz w:val="24"/>
        </w:rPr>
        <w:t>CR for 36.307 General enhancement for future purposes and necessary fixes</w:t>
      </w:r>
    </w:p>
    <w:p w14:paraId="35E852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v18.2.0</w:t>
      </w:r>
      <w:r>
        <w:rPr>
          <w:i/>
        </w:rPr>
        <w:tab/>
        <w:t xml:space="preserve">  CR-4496  rev  Cat: F (Rel-18)</w:t>
      </w:r>
      <w:r>
        <w:rPr>
          <w:i/>
        </w:rPr>
        <w:br/>
      </w:r>
      <w:r>
        <w:rPr>
          <w:i/>
        </w:rPr>
        <w:br/>
      </w:r>
      <w:r>
        <w:rPr>
          <w:i/>
        </w:rPr>
        <w:tab/>
      </w:r>
      <w:r>
        <w:rPr>
          <w:i/>
        </w:rPr>
        <w:tab/>
      </w:r>
      <w:r>
        <w:rPr>
          <w:i/>
        </w:rPr>
        <w:tab/>
      </w:r>
      <w:r>
        <w:rPr>
          <w:i/>
        </w:rPr>
        <w:tab/>
      </w:r>
      <w:r>
        <w:rPr>
          <w:i/>
        </w:rPr>
        <w:tab/>
        <w:t>Source: Nokia</w:t>
      </w:r>
    </w:p>
    <w:p w14:paraId="4C4DF145" w14:textId="77777777" w:rsidR="002A66FC" w:rsidRDefault="002A66FC" w:rsidP="002A66FC">
      <w:pPr>
        <w:rPr>
          <w:rFonts w:ascii="Arial" w:hAnsi="Arial" w:cs="Arial"/>
          <w:b/>
        </w:rPr>
      </w:pPr>
      <w:r>
        <w:rPr>
          <w:rFonts w:ascii="Arial" w:hAnsi="Arial" w:cs="Arial"/>
          <w:b/>
        </w:rPr>
        <w:t xml:space="preserve">Abstract: </w:t>
      </w:r>
    </w:p>
    <w:p w14:paraId="25994D71" w14:textId="77777777" w:rsidR="002A66FC" w:rsidRDefault="002A66FC" w:rsidP="002A66FC">
      <w:r>
        <w:t>Note: Release independence specification has several explicit references into Release number. This CR replace explicit references with "this release".</w:t>
      </w:r>
    </w:p>
    <w:p w14:paraId="680B0E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53015" w14:textId="3C4B37FF" w:rsidR="002A66FC" w:rsidRDefault="002A66FC" w:rsidP="002A66FC">
      <w:pPr>
        <w:rPr>
          <w:rFonts w:ascii="Arial" w:hAnsi="Arial" w:cs="Arial"/>
          <w:b/>
          <w:sz w:val="24"/>
        </w:rPr>
      </w:pPr>
      <w:r>
        <w:rPr>
          <w:rFonts w:ascii="Arial" w:hAnsi="Arial" w:cs="Arial"/>
          <w:b/>
          <w:color w:val="0000FF"/>
          <w:sz w:val="24"/>
        </w:rPr>
        <w:t>R4-2318516</w:t>
      </w:r>
      <w:r>
        <w:rPr>
          <w:rFonts w:ascii="Arial" w:hAnsi="Arial" w:cs="Arial"/>
          <w:b/>
          <w:color w:val="0000FF"/>
          <w:sz w:val="24"/>
        </w:rPr>
        <w:tab/>
      </w:r>
      <w:r>
        <w:rPr>
          <w:rFonts w:ascii="Arial" w:hAnsi="Arial" w:cs="Arial"/>
          <w:b/>
          <w:sz w:val="24"/>
        </w:rPr>
        <w:t>CR for 38.307 General enhancement for future purposes and necessary fixes</w:t>
      </w:r>
    </w:p>
    <w:p w14:paraId="27968B79"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CR-0130  rev  Cat: F (Rel-18)</w:t>
      </w:r>
      <w:r>
        <w:rPr>
          <w:i/>
        </w:rPr>
        <w:br/>
      </w:r>
      <w:r>
        <w:rPr>
          <w:i/>
        </w:rPr>
        <w:br/>
      </w:r>
      <w:r>
        <w:rPr>
          <w:i/>
        </w:rPr>
        <w:tab/>
      </w:r>
      <w:r>
        <w:rPr>
          <w:i/>
        </w:rPr>
        <w:tab/>
      </w:r>
      <w:r>
        <w:rPr>
          <w:i/>
        </w:rPr>
        <w:tab/>
      </w:r>
      <w:r>
        <w:rPr>
          <w:i/>
        </w:rPr>
        <w:tab/>
      </w:r>
      <w:r>
        <w:rPr>
          <w:i/>
        </w:rPr>
        <w:tab/>
        <w:t>Source: Nokia</w:t>
      </w:r>
    </w:p>
    <w:p w14:paraId="7D8395A6" w14:textId="77777777" w:rsidR="002A66FC" w:rsidRDefault="002A66FC" w:rsidP="002A66FC">
      <w:pPr>
        <w:rPr>
          <w:rFonts w:ascii="Arial" w:hAnsi="Arial" w:cs="Arial"/>
          <w:b/>
        </w:rPr>
      </w:pPr>
      <w:r>
        <w:rPr>
          <w:rFonts w:ascii="Arial" w:hAnsi="Arial" w:cs="Arial"/>
          <w:b/>
        </w:rPr>
        <w:t xml:space="preserve">Abstract: </w:t>
      </w:r>
    </w:p>
    <w:p w14:paraId="72C451EF" w14:textId="77777777" w:rsidR="002A66FC" w:rsidRDefault="002A66FC" w:rsidP="002A66FC">
      <w:r>
        <w:t>Note: Release independence specification has several explicit references into Release number. This CR replace explicit references with "this release".</w:t>
      </w:r>
    </w:p>
    <w:p w14:paraId="6CF994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E5C8B" w14:textId="77777777" w:rsidR="002A66FC" w:rsidRDefault="002A66FC" w:rsidP="002A66FC">
      <w:pPr>
        <w:pStyle w:val="Heading3"/>
      </w:pPr>
      <w:bookmarkStart w:id="76" w:name="_Toc150164984"/>
      <w:r>
        <w:t>6.4</w:t>
      </w:r>
      <w:r>
        <w:tab/>
        <w:t>Moderator summary and conclusions</w:t>
      </w:r>
      <w:bookmarkEnd w:id="76"/>
    </w:p>
    <w:p w14:paraId="795611BF" w14:textId="78EACCBB" w:rsidR="002A66FC" w:rsidRDefault="002A66FC" w:rsidP="002A66FC">
      <w:pPr>
        <w:rPr>
          <w:rFonts w:ascii="Arial" w:hAnsi="Arial" w:cs="Arial"/>
          <w:b/>
          <w:sz w:val="24"/>
        </w:rPr>
      </w:pPr>
      <w:r>
        <w:rPr>
          <w:rFonts w:ascii="Arial" w:hAnsi="Arial" w:cs="Arial"/>
          <w:b/>
          <w:color w:val="0000FF"/>
          <w:sz w:val="24"/>
        </w:rPr>
        <w:t>R4-2318109</w:t>
      </w:r>
      <w:r>
        <w:rPr>
          <w:rFonts w:ascii="Arial" w:hAnsi="Arial" w:cs="Arial"/>
          <w:b/>
          <w:color w:val="0000FF"/>
          <w:sz w:val="24"/>
        </w:rPr>
        <w:tab/>
      </w:r>
      <w:r>
        <w:rPr>
          <w:rFonts w:ascii="Arial" w:hAnsi="Arial" w:cs="Arial"/>
          <w:b/>
          <w:sz w:val="24"/>
        </w:rPr>
        <w:t>Topic summary for [109][103] R18_UERF_maintenance</w:t>
      </w:r>
    </w:p>
    <w:p w14:paraId="182CB3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4A1CE980" w14:textId="77777777" w:rsidR="002A66FC" w:rsidRDefault="002A66FC" w:rsidP="002A66FC">
      <w:pPr>
        <w:rPr>
          <w:rFonts w:ascii="Arial" w:hAnsi="Arial" w:cs="Arial"/>
          <w:b/>
        </w:rPr>
      </w:pPr>
      <w:r>
        <w:rPr>
          <w:rFonts w:ascii="Arial" w:hAnsi="Arial" w:cs="Arial"/>
          <w:b/>
        </w:rPr>
        <w:t xml:space="preserve">Abstract: </w:t>
      </w:r>
    </w:p>
    <w:p w14:paraId="1490EC35" w14:textId="77777777" w:rsidR="002A66FC" w:rsidRDefault="002A66FC" w:rsidP="002A66FC">
      <w:r>
        <w:t>[109][100] Main Session AI 6.1, 6.2, 6.2.1, 6.2.4.1, 6.2.4.1.2, 6.3</w:t>
      </w:r>
    </w:p>
    <w:p w14:paraId="1034C9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D629" w14:textId="6412896E" w:rsidR="002A66FC" w:rsidRDefault="002A66FC" w:rsidP="002A66FC">
      <w:pPr>
        <w:rPr>
          <w:rFonts w:ascii="Arial" w:hAnsi="Arial" w:cs="Arial"/>
          <w:b/>
          <w:sz w:val="24"/>
        </w:rPr>
      </w:pPr>
      <w:r>
        <w:rPr>
          <w:rFonts w:ascii="Arial" w:hAnsi="Arial" w:cs="Arial"/>
          <w:b/>
          <w:color w:val="0000FF"/>
          <w:sz w:val="24"/>
        </w:rPr>
        <w:t>R4-2318160</w:t>
      </w:r>
      <w:r>
        <w:rPr>
          <w:rFonts w:ascii="Arial" w:hAnsi="Arial" w:cs="Arial"/>
          <w:b/>
          <w:color w:val="0000FF"/>
          <w:sz w:val="24"/>
        </w:rPr>
        <w:tab/>
      </w:r>
      <w:r>
        <w:rPr>
          <w:rFonts w:ascii="Arial" w:hAnsi="Arial" w:cs="Arial"/>
          <w:b/>
          <w:sz w:val="24"/>
        </w:rPr>
        <w:t>Topic summary for [109][204] LTE_NBIOT_eMTC_NTN_req</w:t>
      </w:r>
    </w:p>
    <w:p w14:paraId="5E575EC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0C65A4F" w14:textId="77777777" w:rsidR="002A66FC" w:rsidRDefault="002A66FC" w:rsidP="002A66FC">
      <w:pPr>
        <w:rPr>
          <w:rFonts w:ascii="Arial" w:hAnsi="Arial" w:cs="Arial"/>
          <w:b/>
        </w:rPr>
      </w:pPr>
      <w:r>
        <w:rPr>
          <w:rFonts w:ascii="Arial" w:hAnsi="Arial" w:cs="Arial"/>
          <w:b/>
        </w:rPr>
        <w:t xml:space="preserve">Abstract: </w:t>
      </w:r>
    </w:p>
    <w:p w14:paraId="486C2A3F" w14:textId="77777777" w:rsidR="002A66FC" w:rsidRDefault="002A66FC" w:rsidP="002A66FC">
      <w:r>
        <w:t>[109][200] RRM Session AI 6.2.4.1.3</w:t>
      </w:r>
    </w:p>
    <w:p w14:paraId="2E6609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77DC1" w14:textId="4C1B85F7" w:rsidR="002A66FC" w:rsidRDefault="002A66FC" w:rsidP="002A66FC">
      <w:pPr>
        <w:rPr>
          <w:rFonts w:ascii="Arial" w:hAnsi="Arial" w:cs="Arial"/>
          <w:b/>
          <w:sz w:val="24"/>
        </w:rPr>
      </w:pPr>
      <w:r>
        <w:rPr>
          <w:rFonts w:ascii="Arial" w:hAnsi="Arial" w:cs="Arial"/>
          <w:b/>
          <w:color w:val="0000FF"/>
          <w:sz w:val="24"/>
        </w:rPr>
        <w:t>R4-2318193</w:t>
      </w:r>
      <w:r>
        <w:rPr>
          <w:rFonts w:ascii="Arial" w:hAnsi="Arial" w:cs="Arial"/>
          <w:b/>
          <w:color w:val="0000FF"/>
          <w:sz w:val="24"/>
        </w:rPr>
        <w:tab/>
      </w:r>
      <w:r>
        <w:rPr>
          <w:rFonts w:ascii="Arial" w:hAnsi="Arial" w:cs="Arial"/>
          <w:b/>
          <w:sz w:val="24"/>
        </w:rPr>
        <w:t>Topic summary for [109][301] BSRF_Maintenance</w:t>
      </w:r>
    </w:p>
    <w:p w14:paraId="19F53A8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DCA745A" w14:textId="77777777" w:rsidR="002A66FC" w:rsidRDefault="002A66FC" w:rsidP="002A66FC">
      <w:pPr>
        <w:rPr>
          <w:rFonts w:ascii="Arial" w:hAnsi="Arial" w:cs="Arial"/>
          <w:b/>
        </w:rPr>
      </w:pPr>
      <w:r>
        <w:rPr>
          <w:rFonts w:ascii="Arial" w:hAnsi="Arial" w:cs="Arial"/>
          <w:b/>
        </w:rPr>
        <w:t xml:space="preserve">Abstract: </w:t>
      </w:r>
    </w:p>
    <w:p w14:paraId="30275873" w14:textId="77777777" w:rsidR="002A66FC" w:rsidRDefault="002A66FC" w:rsidP="002A66FC">
      <w:r>
        <w:t>[109][300] BDaT Session AI 4.2, 5.2.2, 6.2.2</w:t>
      </w:r>
    </w:p>
    <w:p w14:paraId="2416F9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788D7" w14:textId="30FE5B25" w:rsidR="002A66FC" w:rsidRDefault="002A66FC" w:rsidP="002A66FC">
      <w:pPr>
        <w:rPr>
          <w:rFonts w:ascii="Arial" w:hAnsi="Arial" w:cs="Arial"/>
          <w:b/>
          <w:sz w:val="24"/>
        </w:rPr>
      </w:pPr>
      <w:r>
        <w:rPr>
          <w:rFonts w:ascii="Arial" w:hAnsi="Arial" w:cs="Arial"/>
          <w:b/>
          <w:color w:val="0000FF"/>
          <w:sz w:val="24"/>
        </w:rPr>
        <w:t>R4-2318206</w:t>
      </w:r>
      <w:r>
        <w:rPr>
          <w:rFonts w:ascii="Arial" w:hAnsi="Arial" w:cs="Arial"/>
          <w:b/>
          <w:color w:val="0000FF"/>
          <w:sz w:val="24"/>
        </w:rPr>
        <w:tab/>
      </w:r>
      <w:r>
        <w:rPr>
          <w:rFonts w:ascii="Arial" w:hAnsi="Arial" w:cs="Arial"/>
          <w:b/>
          <w:sz w:val="24"/>
        </w:rPr>
        <w:t>Topic summary for [109][314] IoT_NTN_SANRF</w:t>
      </w:r>
    </w:p>
    <w:p w14:paraId="61AAC2D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21BC0AE" w14:textId="77777777" w:rsidR="002A66FC" w:rsidRDefault="002A66FC" w:rsidP="002A66FC">
      <w:pPr>
        <w:rPr>
          <w:rFonts w:ascii="Arial" w:hAnsi="Arial" w:cs="Arial"/>
          <w:b/>
        </w:rPr>
      </w:pPr>
      <w:r>
        <w:rPr>
          <w:rFonts w:ascii="Arial" w:hAnsi="Arial" w:cs="Arial"/>
          <w:b/>
        </w:rPr>
        <w:t xml:space="preserve">Abstract: </w:t>
      </w:r>
    </w:p>
    <w:p w14:paraId="320D72DD" w14:textId="77777777" w:rsidR="002A66FC" w:rsidRDefault="002A66FC" w:rsidP="002A66FC">
      <w:r>
        <w:t>[109][300] BDaT Session AI 6.2.4.1.1, 9.6.3</w:t>
      </w:r>
    </w:p>
    <w:p w14:paraId="340DE4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6B493" w14:textId="77777777" w:rsidR="00DC463F" w:rsidRDefault="00DC463F" w:rsidP="002E1D80">
      <w:pPr>
        <w:sectPr w:rsidR="00DC463F" w:rsidSect="002A66FC">
          <w:footnotePr>
            <w:numRestart w:val="eachSect"/>
          </w:footnotePr>
          <w:pgSz w:w="11907" w:h="16840" w:code="9"/>
          <w:pgMar w:top="1418" w:right="1134" w:bottom="1134" w:left="1134" w:header="680" w:footer="567" w:gutter="0"/>
          <w:cols w:space="720"/>
          <w:titlePg/>
        </w:sectPr>
      </w:pPr>
    </w:p>
    <w:p w14:paraId="62D019E8" w14:textId="37B73F57" w:rsidR="002E1D80" w:rsidRDefault="002E1D80" w:rsidP="002E1D80">
      <w:r>
        <w:lastRenderedPageBreak/>
        <w:t>List of CRs (52) for agenda item 6 are sorted below by agenda items.</w:t>
      </w:r>
    </w:p>
    <w:tbl>
      <w:tblPr>
        <w:tblW w:w="4439" w:type="pct"/>
        <w:tblLayout w:type="fixed"/>
        <w:tblLook w:val="04A0" w:firstRow="1" w:lastRow="0" w:firstColumn="1" w:lastColumn="0" w:noHBand="0" w:noVBand="1"/>
      </w:tblPr>
      <w:tblGrid>
        <w:gridCol w:w="847"/>
        <w:gridCol w:w="1610"/>
        <w:gridCol w:w="885"/>
        <w:gridCol w:w="558"/>
        <w:gridCol w:w="794"/>
        <w:gridCol w:w="1397"/>
        <w:gridCol w:w="842"/>
        <w:gridCol w:w="799"/>
        <w:gridCol w:w="690"/>
        <w:gridCol w:w="657"/>
        <w:gridCol w:w="682"/>
        <w:gridCol w:w="1432"/>
        <w:gridCol w:w="568"/>
        <w:gridCol w:w="915"/>
      </w:tblGrid>
      <w:tr w:rsidR="00DC463F" w:rsidRPr="00DC463F" w14:paraId="73A29E94" w14:textId="77777777" w:rsidTr="007A2A40">
        <w:trPr>
          <w:trHeight w:val="576"/>
        </w:trPr>
        <w:tc>
          <w:tcPr>
            <w:tcW w:w="334" w:type="pct"/>
            <w:tcBorders>
              <w:top w:val="single" w:sz="4" w:space="0" w:color="FFFFFF"/>
              <w:left w:val="single" w:sz="4" w:space="0" w:color="FFFFFF"/>
              <w:bottom w:val="single" w:sz="4" w:space="0" w:color="FFFFFF"/>
              <w:right w:val="single" w:sz="4" w:space="0" w:color="FFFFFF"/>
            </w:tcBorders>
            <w:shd w:val="clear" w:color="000000" w:fill="75B91A"/>
            <w:hideMark/>
          </w:tcPr>
          <w:p w14:paraId="093FB10E"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TDoc</w:t>
            </w:r>
          </w:p>
        </w:tc>
        <w:tc>
          <w:tcPr>
            <w:tcW w:w="635" w:type="pct"/>
            <w:tcBorders>
              <w:top w:val="single" w:sz="4" w:space="0" w:color="FFFFFF"/>
              <w:left w:val="nil"/>
              <w:bottom w:val="single" w:sz="4" w:space="0" w:color="FFFFFF"/>
              <w:right w:val="single" w:sz="4" w:space="0" w:color="FFFFFF"/>
            </w:tcBorders>
            <w:shd w:val="clear" w:color="000000" w:fill="75B91A"/>
            <w:hideMark/>
          </w:tcPr>
          <w:p w14:paraId="6B781297"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Title</w:t>
            </w:r>
          </w:p>
        </w:tc>
        <w:tc>
          <w:tcPr>
            <w:tcW w:w="349" w:type="pct"/>
            <w:tcBorders>
              <w:top w:val="single" w:sz="4" w:space="0" w:color="FFFFFF"/>
              <w:left w:val="nil"/>
              <w:bottom w:val="single" w:sz="4" w:space="0" w:color="FFFFFF"/>
              <w:right w:val="single" w:sz="4" w:space="0" w:color="FFFFFF"/>
            </w:tcBorders>
            <w:shd w:val="clear" w:color="000000" w:fill="75B91A"/>
            <w:hideMark/>
          </w:tcPr>
          <w:p w14:paraId="786E2702"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Source</w:t>
            </w:r>
          </w:p>
        </w:tc>
        <w:tc>
          <w:tcPr>
            <w:tcW w:w="220" w:type="pct"/>
            <w:tcBorders>
              <w:top w:val="single" w:sz="4" w:space="0" w:color="FFFFFF"/>
              <w:left w:val="nil"/>
              <w:bottom w:val="single" w:sz="4" w:space="0" w:color="FFFFFF"/>
              <w:right w:val="single" w:sz="4" w:space="0" w:color="FFFFFF"/>
            </w:tcBorders>
            <w:shd w:val="clear" w:color="000000" w:fill="75B91A"/>
            <w:hideMark/>
          </w:tcPr>
          <w:p w14:paraId="34DB772E"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Type</w:t>
            </w:r>
          </w:p>
        </w:tc>
        <w:tc>
          <w:tcPr>
            <w:tcW w:w="313" w:type="pct"/>
            <w:tcBorders>
              <w:top w:val="single" w:sz="4" w:space="0" w:color="FFFFFF"/>
              <w:left w:val="nil"/>
              <w:bottom w:val="single" w:sz="4" w:space="0" w:color="FFFFFF"/>
              <w:right w:val="single" w:sz="4" w:space="0" w:color="FFFFFF"/>
            </w:tcBorders>
            <w:shd w:val="clear" w:color="000000" w:fill="75B91A"/>
            <w:hideMark/>
          </w:tcPr>
          <w:p w14:paraId="6277F880"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For</w:t>
            </w:r>
          </w:p>
        </w:tc>
        <w:tc>
          <w:tcPr>
            <w:tcW w:w="551" w:type="pct"/>
            <w:tcBorders>
              <w:top w:val="single" w:sz="4" w:space="0" w:color="FFFFFF"/>
              <w:left w:val="nil"/>
              <w:bottom w:val="single" w:sz="4" w:space="0" w:color="FFFFFF"/>
              <w:right w:val="single" w:sz="4" w:space="0" w:color="FFFFFF"/>
            </w:tcBorders>
            <w:shd w:val="clear" w:color="000000" w:fill="75B91A"/>
            <w:hideMark/>
          </w:tcPr>
          <w:p w14:paraId="2F8529B5"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Abstract</w:t>
            </w:r>
          </w:p>
        </w:tc>
        <w:tc>
          <w:tcPr>
            <w:tcW w:w="332" w:type="pct"/>
            <w:tcBorders>
              <w:top w:val="single" w:sz="4" w:space="0" w:color="FFFFFF"/>
              <w:left w:val="nil"/>
              <w:bottom w:val="single" w:sz="4" w:space="0" w:color="FFFFFF"/>
              <w:right w:val="single" w:sz="4" w:space="0" w:color="FFFFFF"/>
            </w:tcBorders>
            <w:shd w:val="clear" w:color="000000" w:fill="75B91A"/>
            <w:hideMark/>
          </w:tcPr>
          <w:p w14:paraId="229DCB1D"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Agenda item</w:t>
            </w:r>
          </w:p>
        </w:tc>
        <w:tc>
          <w:tcPr>
            <w:tcW w:w="315" w:type="pct"/>
            <w:tcBorders>
              <w:top w:val="single" w:sz="4" w:space="0" w:color="FFFFFF"/>
              <w:left w:val="nil"/>
              <w:bottom w:val="single" w:sz="4" w:space="0" w:color="FFFFFF"/>
              <w:right w:val="single" w:sz="4" w:space="0" w:color="FFFFFF"/>
            </w:tcBorders>
            <w:shd w:val="clear" w:color="000000" w:fill="75B91A"/>
            <w:hideMark/>
          </w:tcPr>
          <w:p w14:paraId="1A85E085"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TDoc Status</w:t>
            </w:r>
          </w:p>
        </w:tc>
        <w:tc>
          <w:tcPr>
            <w:tcW w:w="272" w:type="pct"/>
            <w:tcBorders>
              <w:top w:val="single" w:sz="4" w:space="0" w:color="FFFFFF"/>
              <w:left w:val="nil"/>
              <w:bottom w:val="single" w:sz="4" w:space="0" w:color="FFFFFF"/>
              <w:right w:val="single" w:sz="4" w:space="0" w:color="FFFFFF"/>
            </w:tcBorders>
            <w:shd w:val="clear" w:color="000000" w:fill="75B91A"/>
            <w:hideMark/>
          </w:tcPr>
          <w:p w14:paraId="1D02FEA6" w14:textId="4E1D7384"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Rel</w:t>
            </w:r>
          </w:p>
        </w:tc>
        <w:tc>
          <w:tcPr>
            <w:tcW w:w="259" w:type="pct"/>
            <w:tcBorders>
              <w:top w:val="single" w:sz="4" w:space="0" w:color="FFFFFF"/>
              <w:left w:val="nil"/>
              <w:bottom w:val="single" w:sz="4" w:space="0" w:color="FFFFFF"/>
              <w:right w:val="single" w:sz="4" w:space="0" w:color="FFFFFF"/>
            </w:tcBorders>
            <w:shd w:val="clear" w:color="000000" w:fill="75B91A"/>
            <w:hideMark/>
          </w:tcPr>
          <w:p w14:paraId="16EFDFDA"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Spec</w:t>
            </w:r>
          </w:p>
        </w:tc>
        <w:tc>
          <w:tcPr>
            <w:tcW w:w="269" w:type="pct"/>
            <w:tcBorders>
              <w:top w:val="single" w:sz="4" w:space="0" w:color="FFFFFF"/>
              <w:left w:val="nil"/>
              <w:bottom w:val="single" w:sz="4" w:space="0" w:color="FFFFFF"/>
              <w:right w:val="single" w:sz="4" w:space="0" w:color="FFFFFF"/>
            </w:tcBorders>
            <w:shd w:val="clear" w:color="000000" w:fill="75B91A"/>
            <w:hideMark/>
          </w:tcPr>
          <w:p w14:paraId="0B6B74DB" w14:textId="5AE57F32"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Ver</w:t>
            </w:r>
          </w:p>
        </w:tc>
        <w:tc>
          <w:tcPr>
            <w:tcW w:w="565" w:type="pct"/>
            <w:tcBorders>
              <w:top w:val="single" w:sz="4" w:space="0" w:color="FFFFFF"/>
              <w:left w:val="nil"/>
              <w:bottom w:val="single" w:sz="4" w:space="0" w:color="FFFFFF"/>
              <w:right w:val="single" w:sz="4" w:space="0" w:color="FFFFFF"/>
            </w:tcBorders>
            <w:shd w:val="clear" w:color="000000" w:fill="75B91A"/>
            <w:hideMark/>
          </w:tcPr>
          <w:p w14:paraId="346EB40D"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Related WIs</w:t>
            </w:r>
          </w:p>
        </w:tc>
        <w:tc>
          <w:tcPr>
            <w:tcW w:w="224" w:type="pct"/>
            <w:tcBorders>
              <w:top w:val="single" w:sz="4" w:space="0" w:color="FFFFFF"/>
              <w:left w:val="nil"/>
              <w:bottom w:val="single" w:sz="4" w:space="0" w:color="FFFFFF"/>
              <w:right w:val="single" w:sz="4" w:space="0" w:color="FFFFFF"/>
            </w:tcBorders>
            <w:shd w:val="clear" w:color="000000" w:fill="75B91A"/>
            <w:hideMark/>
          </w:tcPr>
          <w:p w14:paraId="15FE1CEF"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CR</w:t>
            </w:r>
          </w:p>
        </w:tc>
        <w:tc>
          <w:tcPr>
            <w:tcW w:w="361" w:type="pct"/>
            <w:tcBorders>
              <w:top w:val="single" w:sz="4" w:space="0" w:color="FFFFFF"/>
              <w:left w:val="nil"/>
              <w:bottom w:val="single" w:sz="4" w:space="0" w:color="FFFFFF"/>
              <w:right w:val="single" w:sz="4" w:space="0" w:color="FFFFFF"/>
            </w:tcBorders>
            <w:shd w:val="clear" w:color="000000" w:fill="75B91A"/>
          </w:tcPr>
          <w:p w14:paraId="50A8B7DE"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Decision</w:t>
            </w:r>
          </w:p>
        </w:tc>
      </w:tr>
      <w:tr w:rsidR="00DC463F" w:rsidRPr="00DC463F" w14:paraId="4BD1A20F"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40AA994A" w14:textId="77777777" w:rsidR="00DC463F" w:rsidRPr="00DC463F" w:rsidRDefault="00DC463F"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R4-2320867</w:t>
            </w:r>
          </w:p>
        </w:tc>
        <w:tc>
          <w:tcPr>
            <w:tcW w:w="635" w:type="pct"/>
            <w:tcBorders>
              <w:top w:val="nil"/>
              <w:left w:val="nil"/>
              <w:bottom w:val="single" w:sz="4" w:space="0" w:color="A6A6A6"/>
              <w:right w:val="single" w:sz="4" w:space="0" w:color="A6A6A6"/>
            </w:tcBorders>
            <w:shd w:val="clear" w:color="auto" w:fill="auto"/>
            <w:hideMark/>
          </w:tcPr>
          <w:p w14:paraId="6BC779B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38.101-4 Correction to report quantity for 1Tx CQI tests (Rel 18 - Cat A)</w:t>
            </w:r>
          </w:p>
        </w:tc>
        <w:tc>
          <w:tcPr>
            <w:tcW w:w="349" w:type="pct"/>
            <w:tcBorders>
              <w:top w:val="nil"/>
              <w:left w:val="nil"/>
              <w:bottom w:val="single" w:sz="4" w:space="0" w:color="A6A6A6"/>
              <w:right w:val="single" w:sz="4" w:space="0" w:color="A6A6A6"/>
            </w:tcBorders>
            <w:shd w:val="clear" w:color="auto" w:fill="auto"/>
            <w:hideMark/>
          </w:tcPr>
          <w:p w14:paraId="5E95F09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Qualcomm India Pvt Ltd</w:t>
            </w:r>
          </w:p>
        </w:tc>
        <w:tc>
          <w:tcPr>
            <w:tcW w:w="220" w:type="pct"/>
            <w:tcBorders>
              <w:top w:val="nil"/>
              <w:left w:val="nil"/>
              <w:bottom w:val="single" w:sz="4" w:space="0" w:color="A6A6A6"/>
              <w:right w:val="single" w:sz="4" w:space="0" w:color="A6A6A6"/>
            </w:tcBorders>
            <w:shd w:val="clear" w:color="auto" w:fill="auto"/>
            <w:hideMark/>
          </w:tcPr>
          <w:p w14:paraId="393AF1C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2559FF8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08AC227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EB36CA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w:t>
            </w:r>
          </w:p>
        </w:tc>
        <w:tc>
          <w:tcPr>
            <w:tcW w:w="315" w:type="pct"/>
            <w:tcBorders>
              <w:top w:val="nil"/>
              <w:left w:val="nil"/>
              <w:bottom w:val="single" w:sz="4" w:space="0" w:color="A6A6A6"/>
              <w:right w:val="single" w:sz="4" w:space="0" w:color="A6A6A6"/>
            </w:tcBorders>
            <w:shd w:val="clear" w:color="auto" w:fill="auto"/>
            <w:hideMark/>
          </w:tcPr>
          <w:p w14:paraId="545BFD5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reserved</w:t>
            </w:r>
          </w:p>
        </w:tc>
        <w:tc>
          <w:tcPr>
            <w:tcW w:w="272" w:type="pct"/>
            <w:tcBorders>
              <w:top w:val="nil"/>
              <w:left w:val="nil"/>
              <w:bottom w:val="single" w:sz="4" w:space="0" w:color="A6A6A6"/>
              <w:right w:val="single" w:sz="4" w:space="0" w:color="A6A6A6"/>
            </w:tcBorders>
            <w:shd w:val="clear" w:color="auto" w:fill="auto"/>
            <w:hideMark/>
          </w:tcPr>
          <w:p w14:paraId="6812AEB2"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26"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2FC4D66E"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27" w:history="1">
              <w:r w:rsidR="00DC463F" w:rsidRPr="00DC463F">
                <w:rPr>
                  <w:rFonts w:ascii="Arial" w:hAnsi="Arial" w:cs="Arial"/>
                  <w:b/>
                  <w:bCs/>
                  <w:color w:val="0000FF"/>
                  <w:sz w:val="14"/>
                  <w:szCs w:val="14"/>
                  <w:u w:val="single"/>
                </w:rPr>
                <w:t>38.101-4</w:t>
              </w:r>
            </w:hyperlink>
          </w:p>
        </w:tc>
        <w:tc>
          <w:tcPr>
            <w:tcW w:w="269" w:type="pct"/>
            <w:tcBorders>
              <w:top w:val="nil"/>
              <w:left w:val="nil"/>
              <w:bottom w:val="single" w:sz="4" w:space="0" w:color="A6A6A6"/>
              <w:right w:val="single" w:sz="4" w:space="0" w:color="A6A6A6"/>
            </w:tcBorders>
            <w:shd w:val="clear" w:color="auto" w:fill="auto"/>
            <w:hideMark/>
          </w:tcPr>
          <w:p w14:paraId="2D6305C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565" w:type="pct"/>
            <w:tcBorders>
              <w:top w:val="nil"/>
              <w:left w:val="nil"/>
              <w:bottom w:val="single" w:sz="4" w:space="0" w:color="A6A6A6"/>
              <w:right w:val="single" w:sz="4" w:space="0" w:color="A6A6A6"/>
            </w:tcBorders>
            <w:shd w:val="clear" w:color="auto" w:fill="auto"/>
            <w:hideMark/>
          </w:tcPr>
          <w:p w14:paraId="4AE1E954"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28" w:history="1">
              <w:r w:rsidR="00DC463F" w:rsidRPr="00DC463F">
                <w:rPr>
                  <w:rFonts w:ascii="Arial" w:hAnsi="Arial" w:cs="Arial"/>
                  <w:b/>
                  <w:bCs/>
                  <w:color w:val="0000FF"/>
                  <w:sz w:val="14"/>
                  <w:szCs w:val="14"/>
                  <w:u w:val="single"/>
                </w:rPr>
                <w:t>NR_newRAT-Perf</w:t>
              </w:r>
            </w:hyperlink>
          </w:p>
        </w:tc>
        <w:tc>
          <w:tcPr>
            <w:tcW w:w="224" w:type="pct"/>
            <w:tcBorders>
              <w:top w:val="nil"/>
              <w:left w:val="nil"/>
              <w:bottom w:val="single" w:sz="4" w:space="0" w:color="A6A6A6"/>
              <w:right w:val="single" w:sz="4" w:space="0" w:color="A6A6A6"/>
            </w:tcBorders>
            <w:shd w:val="clear" w:color="000000" w:fill="BFBFBF"/>
            <w:hideMark/>
          </w:tcPr>
          <w:p w14:paraId="57C1184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0460</w:t>
            </w:r>
          </w:p>
        </w:tc>
        <w:tc>
          <w:tcPr>
            <w:tcW w:w="361" w:type="pct"/>
            <w:tcBorders>
              <w:top w:val="nil"/>
              <w:left w:val="nil"/>
              <w:bottom w:val="single" w:sz="4" w:space="0" w:color="A6A6A6"/>
              <w:right w:val="single" w:sz="4" w:space="0" w:color="A6A6A6"/>
            </w:tcBorders>
            <w:shd w:val="clear" w:color="auto" w:fill="auto"/>
          </w:tcPr>
          <w:p w14:paraId="25CD30B0"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79613327" w14:textId="77777777" w:rsidTr="007A2A40">
        <w:trPr>
          <w:trHeight w:val="606"/>
        </w:trPr>
        <w:tc>
          <w:tcPr>
            <w:tcW w:w="334" w:type="pct"/>
            <w:tcBorders>
              <w:top w:val="nil"/>
              <w:left w:val="single" w:sz="4" w:space="0" w:color="A6A6A6"/>
              <w:bottom w:val="single" w:sz="4" w:space="0" w:color="A6A6A6"/>
              <w:right w:val="single" w:sz="4" w:space="0" w:color="A6A6A6"/>
            </w:tcBorders>
            <w:shd w:val="clear" w:color="auto" w:fill="auto"/>
            <w:hideMark/>
          </w:tcPr>
          <w:p w14:paraId="4442F64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29" w:history="1">
              <w:r w:rsidR="00DC463F" w:rsidRPr="00DC463F">
                <w:rPr>
                  <w:rFonts w:ascii="Arial" w:hAnsi="Arial" w:cs="Arial"/>
                  <w:b/>
                  <w:bCs/>
                  <w:color w:val="0000FF"/>
                  <w:sz w:val="14"/>
                  <w:szCs w:val="14"/>
                  <w:u w:val="single"/>
                </w:rPr>
                <w:t>R4-2318533</w:t>
              </w:r>
            </w:hyperlink>
          </w:p>
        </w:tc>
        <w:tc>
          <w:tcPr>
            <w:tcW w:w="635" w:type="pct"/>
            <w:tcBorders>
              <w:top w:val="nil"/>
              <w:left w:val="nil"/>
              <w:bottom w:val="single" w:sz="4" w:space="0" w:color="A6A6A6"/>
              <w:right w:val="single" w:sz="4" w:space="0" w:color="A6A6A6"/>
            </w:tcBorders>
            <w:shd w:val="clear" w:color="auto" w:fill="auto"/>
            <w:hideMark/>
          </w:tcPr>
          <w:p w14:paraId="57EF2A6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36.307 B106 and B8 overlapping bands</w:t>
            </w:r>
          </w:p>
        </w:tc>
        <w:tc>
          <w:tcPr>
            <w:tcW w:w="349" w:type="pct"/>
            <w:tcBorders>
              <w:top w:val="nil"/>
              <w:left w:val="nil"/>
              <w:bottom w:val="single" w:sz="4" w:space="0" w:color="A6A6A6"/>
              <w:right w:val="single" w:sz="4" w:space="0" w:color="A6A6A6"/>
            </w:tcBorders>
            <w:shd w:val="clear" w:color="auto" w:fill="auto"/>
            <w:hideMark/>
          </w:tcPr>
          <w:p w14:paraId="0D39BF9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 Anterix</w:t>
            </w:r>
          </w:p>
        </w:tc>
        <w:tc>
          <w:tcPr>
            <w:tcW w:w="220" w:type="pct"/>
            <w:tcBorders>
              <w:top w:val="nil"/>
              <w:left w:val="nil"/>
              <w:bottom w:val="single" w:sz="4" w:space="0" w:color="A6A6A6"/>
              <w:right w:val="single" w:sz="4" w:space="0" w:color="A6A6A6"/>
            </w:tcBorders>
            <w:shd w:val="clear" w:color="auto" w:fill="auto"/>
            <w:hideMark/>
          </w:tcPr>
          <w:p w14:paraId="7B78542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52415AD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3047FCD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54BBD08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6.1.1</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443B674A"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35F66E15"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0"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49E9DA32"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1" w:history="1">
              <w:r w:rsidR="00DC463F" w:rsidRPr="00DC463F">
                <w:rPr>
                  <w:rFonts w:ascii="Arial" w:hAnsi="Arial" w:cs="Arial"/>
                  <w:b/>
                  <w:bCs/>
                  <w:color w:val="0000FF"/>
                  <w:sz w:val="14"/>
                  <w:szCs w:val="14"/>
                  <w:u w:val="single"/>
                </w:rPr>
                <w:t>36.307</w:t>
              </w:r>
            </w:hyperlink>
          </w:p>
        </w:tc>
        <w:tc>
          <w:tcPr>
            <w:tcW w:w="269" w:type="pct"/>
            <w:tcBorders>
              <w:top w:val="nil"/>
              <w:left w:val="nil"/>
              <w:bottom w:val="single" w:sz="4" w:space="0" w:color="A6A6A6"/>
              <w:right w:val="single" w:sz="4" w:space="0" w:color="A6A6A6"/>
            </w:tcBorders>
            <w:shd w:val="clear" w:color="auto" w:fill="auto"/>
            <w:hideMark/>
          </w:tcPr>
          <w:p w14:paraId="2B647D5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18.2.0</w:t>
            </w:r>
          </w:p>
        </w:tc>
        <w:tc>
          <w:tcPr>
            <w:tcW w:w="565" w:type="pct"/>
            <w:tcBorders>
              <w:top w:val="nil"/>
              <w:left w:val="nil"/>
              <w:bottom w:val="single" w:sz="4" w:space="0" w:color="A6A6A6"/>
              <w:right w:val="single" w:sz="4" w:space="0" w:color="A6A6A6"/>
            </w:tcBorders>
            <w:shd w:val="clear" w:color="auto" w:fill="auto"/>
            <w:hideMark/>
          </w:tcPr>
          <w:p w14:paraId="49294FE4"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2" w:history="1">
              <w:r w:rsidR="00DC463F" w:rsidRPr="00DC463F">
                <w:rPr>
                  <w:rFonts w:ascii="Arial" w:hAnsi="Arial" w:cs="Arial"/>
                  <w:b/>
                  <w:bCs/>
                  <w:color w:val="0000FF"/>
                  <w:sz w:val="14"/>
                  <w:szCs w:val="14"/>
                  <w:u w:val="single"/>
                </w:rPr>
                <w:t>LTE_900MHz_US</w:t>
              </w:r>
            </w:hyperlink>
          </w:p>
        </w:tc>
        <w:tc>
          <w:tcPr>
            <w:tcW w:w="224" w:type="pct"/>
            <w:tcBorders>
              <w:top w:val="nil"/>
              <w:left w:val="nil"/>
              <w:bottom w:val="single" w:sz="4" w:space="0" w:color="A6A6A6"/>
              <w:right w:val="single" w:sz="4" w:space="0" w:color="A6A6A6"/>
            </w:tcBorders>
            <w:shd w:val="clear" w:color="000000" w:fill="BFBFBF"/>
            <w:hideMark/>
          </w:tcPr>
          <w:p w14:paraId="50EABD2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4497</w:t>
            </w:r>
          </w:p>
        </w:tc>
        <w:tc>
          <w:tcPr>
            <w:tcW w:w="361" w:type="pct"/>
            <w:tcBorders>
              <w:top w:val="nil"/>
              <w:left w:val="nil"/>
              <w:bottom w:val="single" w:sz="4" w:space="0" w:color="A6A6A6"/>
              <w:right w:val="single" w:sz="4" w:space="0" w:color="A6A6A6"/>
            </w:tcBorders>
            <w:shd w:val="clear" w:color="auto" w:fill="auto"/>
          </w:tcPr>
          <w:p w14:paraId="5866C35A"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68477F92" w14:textId="77777777" w:rsidTr="007A2A40">
        <w:trPr>
          <w:trHeight w:val="701"/>
        </w:trPr>
        <w:tc>
          <w:tcPr>
            <w:tcW w:w="334" w:type="pct"/>
            <w:tcBorders>
              <w:top w:val="nil"/>
              <w:left w:val="single" w:sz="4" w:space="0" w:color="A6A6A6"/>
              <w:bottom w:val="single" w:sz="4" w:space="0" w:color="A6A6A6"/>
              <w:right w:val="single" w:sz="4" w:space="0" w:color="A6A6A6"/>
            </w:tcBorders>
            <w:shd w:val="clear" w:color="auto" w:fill="auto"/>
            <w:hideMark/>
          </w:tcPr>
          <w:p w14:paraId="20F448BF"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3" w:history="1">
              <w:r w:rsidR="00DC463F" w:rsidRPr="00DC463F">
                <w:rPr>
                  <w:rFonts w:ascii="Arial" w:hAnsi="Arial" w:cs="Arial"/>
                  <w:b/>
                  <w:bCs/>
                  <w:color w:val="0000FF"/>
                  <w:sz w:val="14"/>
                  <w:szCs w:val="14"/>
                  <w:u w:val="single"/>
                </w:rPr>
                <w:t>R4-2318743</w:t>
              </w:r>
            </w:hyperlink>
          </w:p>
        </w:tc>
        <w:tc>
          <w:tcPr>
            <w:tcW w:w="635" w:type="pct"/>
            <w:tcBorders>
              <w:top w:val="nil"/>
              <w:left w:val="nil"/>
              <w:bottom w:val="single" w:sz="4" w:space="0" w:color="A6A6A6"/>
              <w:right w:val="single" w:sz="4" w:space="0" w:color="A6A6A6"/>
            </w:tcBorders>
            <w:shd w:val="clear" w:color="auto" w:fill="auto"/>
            <w:hideMark/>
          </w:tcPr>
          <w:p w14:paraId="5697785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Corrections on requirements for NR-U enhancements</w:t>
            </w:r>
          </w:p>
        </w:tc>
        <w:tc>
          <w:tcPr>
            <w:tcW w:w="349" w:type="pct"/>
            <w:tcBorders>
              <w:top w:val="nil"/>
              <w:left w:val="nil"/>
              <w:bottom w:val="single" w:sz="4" w:space="0" w:color="A6A6A6"/>
              <w:right w:val="single" w:sz="4" w:space="0" w:color="A6A6A6"/>
            </w:tcBorders>
            <w:shd w:val="clear" w:color="auto" w:fill="auto"/>
            <w:hideMark/>
          </w:tcPr>
          <w:p w14:paraId="0BEF865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w:t>
            </w:r>
          </w:p>
        </w:tc>
        <w:tc>
          <w:tcPr>
            <w:tcW w:w="220" w:type="pct"/>
            <w:tcBorders>
              <w:top w:val="nil"/>
              <w:left w:val="nil"/>
              <w:bottom w:val="single" w:sz="4" w:space="0" w:color="A6A6A6"/>
              <w:right w:val="single" w:sz="4" w:space="0" w:color="A6A6A6"/>
            </w:tcBorders>
            <w:shd w:val="clear" w:color="auto" w:fill="auto"/>
            <w:hideMark/>
          </w:tcPr>
          <w:p w14:paraId="7F021D1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0F23A30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6531EDB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779DC8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290DE65C"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154B1D8F"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4"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7DB9AB05"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5" w:history="1">
              <w:r w:rsidR="00DC463F" w:rsidRPr="00DC463F">
                <w:rPr>
                  <w:rFonts w:ascii="Arial" w:hAnsi="Arial" w:cs="Arial"/>
                  <w:b/>
                  <w:bCs/>
                  <w:color w:val="0000FF"/>
                  <w:sz w:val="14"/>
                  <w:szCs w:val="14"/>
                  <w:u w:val="single"/>
                </w:rPr>
                <w:t>38.101-1</w:t>
              </w:r>
            </w:hyperlink>
          </w:p>
        </w:tc>
        <w:tc>
          <w:tcPr>
            <w:tcW w:w="269" w:type="pct"/>
            <w:tcBorders>
              <w:top w:val="nil"/>
              <w:left w:val="nil"/>
              <w:bottom w:val="single" w:sz="4" w:space="0" w:color="A6A6A6"/>
              <w:right w:val="single" w:sz="4" w:space="0" w:color="A6A6A6"/>
            </w:tcBorders>
            <w:shd w:val="clear" w:color="auto" w:fill="auto"/>
            <w:hideMark/>
          </w:tcPr>
          <w:p w14:paraId="56E2E83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59F424B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6" w:history="1">
              <w:r w:rsidR="00DC463F" w:rsidRPr="00DC463F">
                <w:rPr>
                  <w:rFonts w:ascii="Arial" w:hAnsi="Arial" w:cs="Arial"/>
                  <w:b/>
                  <w:bCs/>
                  <w:color w:val="0000FF"/>
                  <w:sz w:val="14"/>
                  <w:szCs w:val="14"/>
                  <w:u w:val="single"/>
                </w:rPr>
                <w:t>NR_unlic_enh-Core</w:t>
              </w:r>
            </w:hyperlink>
          </w:p>
        </w:tc>
        <w:tc>
          <w:tcPr>
            <w:tcW w:w="224" w:type="pct"/>
            <w:tcBorders>
              <w:top w:val="nil"/>
              <w:left w:val="nil"/>
              <w:bottom w:val="single" w:sz="4" w:space="0" w:color="A6A6A6"/>
              <w:right w:val="single" w:sz="4" w:space="0" w:color="A6A6A6"/>
            </w:tcBorders>
            <w:shd w:val="clear" w:color="000000" w:fill="BFBFBF"/>
            <w:hideMark/>
          </w:tcPr>
          <w:p w14:paraId="0631F91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1851</w:t>
            </w:r>
          </w:p>
        </w:tc>
        <w:tc>
          <w:tcPr>
            <w:tcW w:w="361" w:type="pct"/>
            <w:tcBorders>
              <w:top w:val="nil"/>
              <w:left w:val="nil"/>
              <w:bottom w:val="single" w:sz="4" w:space="0" w:color="A6A6A6"/>
              <w:right w:val="single" w:sz="4" w:space="0" w:color="A6A6A6"/>
            </w:tcBorders>
            <w:shd w:val="clear" w:color="auto" w:fill="auto"/>
          </w:tcPr>
          <w:p w14:paraId="462DDB6B"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1386983"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19F5ECDE"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7" w:history="1">
              <w:r w:rsidR="00DC463F" w:rsidRPr="00DC463F">
                <w:rPr>
                  <w:rFonts w:ascii="Arial" w:hAnsi="Arial" w:cs="Arial"/>
                  <w:b/>
                  <w:bCs/>
                  <w:color w:val="0000FF"/>
                  <w:sz w:val="14"/>
                  <w:szCs w:val="14"/>
                  <w:u w:val="single"/>
                </w:rPr>
                <w:t>R4-2319937</w:t>
              </w:r>
            </w:hyperlink>
          </w:p>
        </w:tc>
        <w:tc>
          <w:tcPr>
            <w:tcW w:w="635" w:type="pct"/>
            <w:tcBorders>
              <w:top w:val="nil"/>
              <w:left w:val="nil"/>
              <w:bottom w:val="single" w:sz="4" w:space="0" w:color="A6A6A6"/>
              <w:right w:val="single" w:sz="4" w:space="0" w:color="A6A6A6"/>
            </w:tcBorders>
            <w:shd w:val="clear" w:color="auto" w:fill="auto"/>
            <w:hideMark/>
          </w:tcPr>
          <w:p w14:paraId="0A8CB88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NR-U NS table reference</w:t>
            </w:r>
          </w:p>
        </w:tc>
        <w:tc>
          <w:tcPr>
            <w:tcW w:w="349" w:type="pct"/>
            <w:tcBorders>
              <w:top w:val="nil"/>
              <w:left w:val="nil"/>
              <w:bottom w:val="single" w:sz="4" w:space="0" w:color="A6A6A6"/>
              <w:right w:val="single" w:sz="4" w:space="0" w:color="A6A6A6"/>
            </w:tcBorders>
            <w:shd w:val="clear" w:color="auto" w:fill="auto"/>
            <w:hideMark/>
          </w:tcPr>
          <w:p w14:paraId="539099A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OPPO</w:t>
            </w:r>
          </w:p>
        </w:tc>
        <w:tc>
          <w:tcPr>
            <w:tcW w:w="220" w:type="pct"/>
            <w:tcBorders>
              <w:top w:val="nil"/>
              <w:left w:val="nil"/>
              <w:bottom w:val="single" w:sz="4" w:space="0" w:color="A6A6A6"/>
              <w:right w:val="single" w:sz="4" w:space="0" w:color="A6A6A6"/>
            </w:tcBorders>
            <w:shd w:val="clear" w:color="auto" w:fill="auto"/>
            <w:hideMark/>
          </w:tcPr>
          <w:p w14:paraId="6D64018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309C3C3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74BDDFA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333A81F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66995286"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22FFBE71"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8"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4839ADC5"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39" w:history="1">
              <w:r w:rsidR="00DC463F" w:rsidRPr="00DC463F">
                <w:rPr>
                  <w:rFonts w:ascii="Arial" w:hAnsi="Arial" w:cs="Arial"/>
                  <w:b/>
                  <w:bCs/>
                  <w:color w:val="0000FF"/>
                  <w:sz w:val="14"/>
                  <w:szCs w:val="14"/>
                  <w:u w:val="single"/>
                </w:rPr>
                <w:t>38.101-1</w:t>
              </w:r>
            </w:hyperlink>
          </w:p>
        </w:tc>
        <w:tc>
          <w:tcPr>
            <w:tcW w:w="269" w:type="pct"/>
            <w:tcBorders>
              <w:top w:val="nil"/>
              <w:left w:val="nil"/>
              <w:bottom w:val="single" w:sz="4" w:space="0" w:color="A6A6A6"/>
              <w:right w:val="single" w:sz="4" w:space="0" w:color="A6A6A6"/>
            </w:tcBorders>
            <w:shd w:val="clear" w:color="auto" w:fill="auto"/>
            <w:hideMark/>
          </w:tcPr>
          <w:p w14:paraId="67CC4BA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237F7E38"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0" w:history="1">
              <w:r w:rsidR="00DC463F" w:rsidRPr="00DC463F">
                <w:rPr>
                  <w:rFonts w:ascii="Arial" w:hAnsi="Arial" w:cs="Arial"/>
                  <w:b/>
                  <w:bCs/>
                  <w:color w:val="0000FF"/>
                  <w:sz w:val="14"/>
                  <w:szCs w:val="14"/>
                  <w:u w:val="single"/>
                </w:rPr>
                <w:t>NR_unlic_enh</w:t>
              </w:r>
            </w:hyperlink>
          </w:p>
        </w:tc>
        <w:tc>
          <w:tcPr>
            <w:tcW w:w="224" w:type="pct"/>
            <w:tcBorders>
              <w:top w:val="nil"/>
              <w:left w:val="nil"/>
              <w:bottom w:val="single" w:sz="4" w:space="0" w:color="A6A6A6"/>
              <w:right w:val="single" w:sz="4" w:space="0" w:color="A6A6A6"/>
            </w:tcBorders>
            <w:shd w:val="clear" w:color="000000" w:fill="BFBFBF"/>
            <w:hideMark/>
          </w:tcPr>
          <w:p w14:paraId="6D19EC6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1937</w:t>
            </w:r>
          </w:p>
        </w:tc>
        <w:tc>
          <w:tcPr>
            <w:tcW w:w="361" w:type="pct"/>
            <w:tcBorders>
              <w:top w:val="nil"/>
              <w:left w:val="nil"/>
              <w:bottom w:val="single" w:sz="4" w:space="0" w:color="A6A6A6"/>
              <w:right w:val="single" w:sz="4" w:space="0" w:color="A6A6A6"/>
            </w:tcBorders>
            <w:shd w:val="clear" w:color="auto" w:fill="auto"/>
          </w:tcPr>
          <w:p w14:paraId="169019B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1979B4E"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5C34981C"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1" w:history="1">
              <w:r w:rsidR="00DC463F" w:rsidRPr="00DC463F">
                <w:rPr>
                  <w:rFonts w:ascii="Arial" w:hAnsi="Arial" w:cs="Arial"/>
                  <w:b/>
                  <w:bCs/>
                  <w:color w:val="0000FF"/>
                  <w:sz w:val="14"/>
                  <w:szCs w:val="14"/>
                  <w:u w:val="single"/>
                </w:rPr>
                <w:t>R4-2320049</w:t>
              </w:r>
            </w:hyperlink>
          </w:p>
        </w:tc>
        <w:tc>
          <w:tcPr>
            <w:tcW w:w="635" w:type="pct"/>
            <w:tcBorders>
              <w:top w:val="nil"/>
              <w:left w:val="nil"/>
              <w:bottom w:val="single" w:sz="4" w:space="0" w:color="A6A6A6"/>
              <w:right w:val="single" w:sz="4" w:space="0" w:color="A6A6A6"/>
            </w:tcBorders>
            <w:shd w:val="clear" w:color="auto" w:fill="auto"/>
            <w:hideMark/>
          </w:tcPr>
          <w:p w14:paraId="68BC5BF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Spectrum emission mask for operation with shared spectrum channel access R18</w:t>
            </w:r>
          </w:p>
        </w:tc>
        <w:tc>
          <w:tcPr>
            <w:tcW w:w="349" w:type="pct"/>
            <w:tcBorders>
              <w:top w:val="nil"/>
              <w:left w:val="nil"/>
              <w:bottom w:val="single" w:sz="4" w:space="0" w:color="A6A6A6"/>
              <w:right w:val="single" w:sz="4" w:space="0" w:color="A6A6A6"/>
            </w:tcBorders>
            <w:shd w:val="clear" w:color="auto" w:fill="auto"/>
            <w:hideMark/>
          </w:tcPr>
          <w:p w14:paraId="1D21CF6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w:t>
            </w:r>
          </w:p>
        </w:tc>
        <w:tc>
          <w:tcPr>
            <w:tcW w:w="220" w:type="pct"/>
            <w:tcBorders>
              <w:top w:val="nil"/>
              <w:left w:val="nil"/>
              <w:bottom w:val="single" w:sz="4" w:space="0" w:color="A6A6A6"/>
              <w:right w:val="single" w:sz="4" w:space="0" w:color="A6A6A6"/>
            </w:tcBorders>
            <w:shd w:val="clear" w:color="auto" w:fill="auto"/>
            <w:hideMark/>
          </w:tcPr>
          <w:p w14:paraId="351D873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48DA288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7452403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1276C1D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0F74E1D"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5A7C95C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2"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788B258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3" w:history="1">
              <w:r w:rsidR="00DC463F" w:rsidRPr="00DC463F">
                <w:rPr>
                  <w:rFonts w:ascii="Arial" w:hAnsi="Arial" w:cs="Arial"/>
                  <w:b/>
                  <w:bCs/>
                  <w:color w:val="0000FF"/>
                  <w:sz w:val="14"/>
                  <w:szCs w:val="14"/>
                  <w:u w:val="single"/>
                </w:rPr>
                <w:t>38.101-1</w:t>
              </w:r>
            </w:hyperlink>
          </w:p>
        </w:tc>
        <w:tc>
          <w:tcPr>
            <w:tcW w:w="269" w:type="pct"/>
            <w:tcBorders>
              <w:top w:val="nil"/>
              <w:left w:val="nil"/>
              <w:bottom w:val="single" w:sz="4" w:space="0" w:color="A6A6A6"/>
              <w:right w:val="single" w:sz="4" w:space="0" w:color="A6A6A6"/>
            </w:tcBorders>
            <w:shd w:val="clear" w:color="auto" w:fill="auto"/>
            <w:hideMark/>
          </w:tcPr>
          <w:p w14:paraId="0D2C4A6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772FCDB3"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4" w:history="1">
              <w:r w:rsidR="00DC463F" w:rsidRPr="00DC463F">
                <w:rPr>
                  <w:rFonts w:ascii="Arial" w:hAnsi="Arial" w:cs="Arial"/>
                  <w:b/>
                  <w:bCs/>
                  <w:color w:val="0000FF"/>
                  <w:sz w:val="14"/>
                  <w:szCs w:val="14"/>
                  <w:u w:val="single"/>
                </w:rPr>
                <w:t>NR_unlic_enh</w:t>
              </w:r>
            </w:hyperlink>
          </w:p>
        </w:tc>
        <w:tc>
          <w:tcPr>
            <w:tcW w:w="224" w:type="pct"/>
            <w:tcBorders>
              <w:top w:val="nil"/>
              <w:left w:val="nil"/>
              <w:bottom w:val="single" w:sz="4" w:space="0" w:color="A6A6A6"/>
              <w:right w:val="single" w:sz="4" w:space="0" w:color="A6A6A6"/>
            </w:tcBorders>
            <w:shd w:val="clear" w:color="000000" w:fill="BFBFBF"/>
            <w:hideMark/>
          </w:tcPr>
          <w:p w14:paraId="7FF33C4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1939</w:t>
            </w:r>
          </w:p>
        </w:tc>
        <w:tc>
          <w:tcPr>
            <w:tcW w:w="361" w:type="pct"/>
            <w:tcBorders>
              <w:top w:val="nil"/>
              <w:left w:val="nil"/>
              <w:bottom w:val="single" w:sz="4" w:space="0" w:color="A6A6A6"/>
              <w:right w:val="single" w:sz="4" w:space="0" w:color="A6A6A6"/>
            </w:tcBorders>
            <w:shd w:val="clear" w:color="auto" w:fill="auto"/>
          </w:tcPr>
          <w:p w14:paraId="315C00CE"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33469B2"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202DC938"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5" w:history="1">
              <w:r w:rsidR="00DC463F" w:rsidRPr="00DC463F">
                <w:rPr>
                  <w:rFonts w:ascii="Arial" w:hAnsi="Arial" w:cs="Arial"/>
                  <w:b/>
                  <w:bCs/>
                  <w:color w:val="0000FF"/>
                  <w:sz w:val="14"/>
                  <w:szCs w:val="14"/>
                  <w:u w:val="single"/>
                </w:rPr>
                <w:t>R4-2320118</w:t>
              </w:r>
            </w:hyperlink>
          </w:p>
        </w:tc>
        <w:tc>
          <w:tcPr>
            <w:tcW w:w="635" w:type="pct"/>
            <w:tcBorders>
              <w:top w:val="nil"/>
              <w:left w:val="nil"/>
              <w:bottom w:val="single" w:sz="4" w:space="0" w:color="A6A6A6"/>
              <w:right w:val="single" w:sz="4" w:space="0" w:color="A6A6A6"/>
            </w:tcBorders>
            <w:shd w:val="clear" w:color="auto" w:fill="auto"/>
            <w:hideMark/>
          </w:tcPr>
          <w:p w14:paraId="178D209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NR-U NS table reference</w:t>
            </w:r>
          </w:p>
        </w:tc>
        <w:tc>
          <w:tcPr>
            <w:tcW w:w="349" w:type="pct"/>
            <w:tcBorders>
              <w:top w:val="nil"/>
              <w:left w:val="nil"/>
              <w:bottom w:val="single" w:sz="4" w:space="0" w:color="A6A6A6"/>
              <w:right w:val="single" w:sz="4" w:space="0" w:color="A6A6A6"/>
            </w:tcBorders>
            <w:shd w:val="clear" w:color="auto" w:fill="auto"/>
            <w:hideMark/>
          </w:tcPr>
          <w:p w14:paraId="1C272F7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OPPO</w:t>
            </w:r>
          </w:p>
        </w:tc>
        <w:tc>
          <w:tcPr>
            <w:tcW w:w="220" w:type="pct"/>
            <w:tcBorders>
              <w:top w:val="nil"/>
              <w:left w:val="nil"/>
              <w:bottom w:val="single" w:sz="4" w:space="0" w:color="A6A6A6"/>
              <w:right w:val="single" w:sz="4" w:space="0" w:color="A6A6A6"/>
            </w:tcBorders>
            <w:shd w:val="clear" w:color="auto" w:fill="auto"/>
            <w:hideMark/>
          </w:tcPr>
          <w:p w14:paraId="2655E64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487085D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1FCB649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58DEECB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7B2D0079"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08781EC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6"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0341F68A"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7" w:history="1">
              <w:r w:rsidR="00DC463F" w:rsidRPr="00DC463F">
                <w:rPr>
                  <w:rFonts w:ascii="Arial" w:hAnsi="Arial" w:cs="Arial"/>
                  <w:b/>
                  <w:bCs/>
                  <w:color w:val="0000FF"/>
                  <w:sz w:val="14"/>
                  <w:szCs w:val="14"/>
                  <w:u w:val="single"/>
                </w:rPr>
                <w:t>38.101-1</w:t>
              </w:r>
            </w:hyperlink>
          </w:p>
        </w:tc>
        <w:tc>
          <w:tcPr>
            <w:tcW w:w="269" w:type="pct"/>
            <w:tcBorders>
              <w:top w:val="nil"/>
              <w:left w:val="nil"/>
              <w:bottom w:val="single" w:sz="4" w:space="0" w:color="A6A6A6"/>
              <w:right w:val="single" w:sz="4" w:space="0" w:color="A6A6A6"/>
            </w:tcBorders>
            <w:shd w:val="clear" w:color="auto" w:fill="auto"/>
            <w:hideMark/>
          </w:tcPr>
          <w:p w14:paraId="149BC6B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3723A910"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8" w:history="1">
              <w:r w:rsidR="00DC463F" w:rsidRPr="00DC463F">
                <w:rPr>
                  <w:rFonts w:ascii="Arial" w:hAnsi="Arial" w:cs="Arial"/>
                  <w:b/>
                  <w:bCs/>
                  <w:color w:val="0000FF"/>
                  <w:sz w:val="14"/>
                  <w:szCs w:val="14"/>
                  <w:u w:val="single"/>
                </w:rPr>
                <w:t>NR_unlic_enh-Core</w:t>
              </w:r>
            </w:hyperlink>
          </w:p>
        </w:tc>
        <w:tc>
          <w:tcPr>
            <w:tcW w:w="224" w:type="pct"/>
            <w:tcBorders>
              <w:top w:val="nil"/>
              <w:left w:val="nil"/>
              <w:bottom w:val="single" w:sz="4" w:space="0" w:color="A6A6A6"/>
              <w:right w:val="single" w:sz="4" w:space="0" w:color="A6A6A6"/>
            </w:tcBorders>
            <w:shd w:val="clear" w:color="000000" w:fill="BFBFBF"/>
            <w:hideMark/>
          </w:tcPr>
          <w:p w14:paraId="6E198CF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1947</w:t>
            </w:r>
          </w:p>
        </w:tc>
        <w:tc>
          <w:tcPr>
            <w:tcW w:w="361" w:type="pct"/>
            <w:tcBorders>
              <w:top w:val="nil"/>
              <w:left w:val="nil"/>
              <w:bottom w:val="single" w:sz="4" w:space="0" w:color="A6A6A6"/>
              <w:right w:val="single" w:sz="4" w:space="0" w:color="A6A6A6"/>
            </w:tcBorders>
            <w:shd w:val="clear" w:color="auto" w:fill="auto"/>
          </w:tcPr>
          <w:p w14:paraId="65421534"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0E242F5C"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7CC7AA87"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49" w:history="1">
              <w:r w:rsidR="00DC463F" w:rsidRPr="00DC463F">
                <w:rPr>
                  <w:rFonts w:ascii="Arial" w:hAnsi="Arial" w:cs="Arial"/>
                  <w:b/>
                  <w:bCs/>
                  <w:color w:val="0000FF"/>
                  <w:sz w:val="14"/>
                  <w:szCs w:val="14"/>
                  <w:u w:val="single"/>
                </w:rPr>
                <w:t>R4-2320174</w:t>
              </w:r>
            </w:hyperlink>
          </w:p>
        </w:tc>
        <w:tc>
          <w:tcPr>
            <w:tcW w:w="635" w:type="pct"/>
            <w:tcBorders>
              <w:top w:val="nil"/>
              <w:left w:val="nil"/>
              <w:bottom w:val="single" w:sz="4" w:space="0" w:color="A6A6A6"/>
              <w:right w:val="single" w:sz="4" w:space="0" w:color="A6A6A6"/>
            </w:tcBorders>
            <w:shd w:val="clear" w:color="auto" w:fill="auto"/>
            <w:hideMark/>
          </w:tcPr>
          <w:p w14:paraId="12E5E73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TS38.101-1 for NR-U NS table reference</w:t>
            </w:r>
          </w:p>
        </w:tc>
        <w:tc>
          <w:tcPr>
            <w:tcW w:w="349" w:type="pct"/>
            <w:tcBorders>
              <w:top w:val="nil"/>
              <w:left w:val="nil"/>
              <w:bottom w:val="single" w:sz="4" w:space="0" w:color="A6A6A6"/>
              <w:right w:val="single" w:sz="4" w:space="0" w:color="A6A6A6"/>
            </w:tcBorders>
            <w:shd w:val="clear" w:color="auto" w:fill="auto"/>
            <w:hideMark/>
          </w:tcPr>
          <w:p w14:paraId="18E411A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OPPO</w:t>
            </w:r>
          </w:p>
        </w:tc>
        <w:tc>
          <w:tcPr>
            <w:tcW w:w="220" w:type="pct"/>
            <w:tcBorders>
              <w:top w:val="nil"/>
              <w:left w:val="nil"/>
              <w:bottom w:val="single" w:sz="4" w:space="0" w:color="A6A6A6"/>
              <w:right w:val="single" w:sz="4" w:space="0" w:color="A6A6A6"/>
            </w:tcBorders>
            <w:shd w:val="clear" w:color="auto" w:fill="auto"/>
            <w:hideMark/>
          </w:tcPr>
          <w:p w14:paraId="00862A5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3613B41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CF161D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343B8A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1810551C"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459DD69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0"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533EE46E"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1" w:history="1">
              <w:r w:rsidR="00DC463F" w:rsidRPr="00DC463F">
                <w:rPr>
                  <w:rFonts w:ascii="Arial" w:hAnsi="Arial" w:cs="Arial"/>
                  <w:b/>
                  <w:bCs/>
                  <w:color w:val="0000FF"/>
                  <w:sz w:val="14"/>
                  <w:szCs w:val="14"/>
                  <w:u w:val="single"/>
                </w:rPr>
                <w:t>38.101-1</w:t>
              </w:r>
            </w:hyperlink>
          </w:p>
        </w:tc>
        <w:tc>
          <w:tcPr>
            <w:tcW w:w="269" w:type="pct"/>
            <w:tcBorders>
              <w:top w:val="nil"/>
              <w:left w:val="nil"/>
              <w:bottom w:val="single" w:sz="4" w:space="0" w:color="A6A6A6"/>
              <w:right w:val="single" w:sz="4" w:space="0" w:color="A6A6A6"/>
            </w:tcBorders>
            <w:shd w:val="clear" w:color="auto" w:fill="auto"/>
            <w:hideMark/>
          </w:tcPr>
          <w:p w14:paraId="2ECE2DE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36C48808"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2" w:history="1">
              <w:r w:rsidR="00DC463F" w:rsidRPr="00DC463F">
                <w:rPr>
                  <w:rFonts w:ascii="Arial" w:hAnsi="Arial" w:cs="Arial"/>
                  <w:b/>
                  <w:bCs/>
                  <w:color w:val="0000FF"/>
                  <w:sz w:val="14"/>
                  <w:szCs w:val="14"/>
                  <w:u w:val="single"/>
                </w:rPr>
                <w:t>NR_unlic_enh</w:t>
              </w:r>
            </w:hyperlink>
          </w:p>
        </w:tc>
        <w:tc>
          <w:tcPr>
            <w:tcW w:w="224" w:type="pct"/>
            <w:tcBorders>
              <w:top w:val="nil"/>
              <w:left w:val="nil"/>
              <w:bottom w:val="single" w:sz="4" w:space="0" w:color="A6A6A6"/>
              <w:right w:val="single" w:sz="4" w:space="0" w:color="A6A6A6"/>
            </w:tcBorders>
            <w:shd w:val="clear" w:color="000000" w:fill="BFBFBF"/>
            <w:hideMark/>
          </w:tcPr>
          <w:p w14:paraId="2CA377D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1949</w:t>
            </w:r>
          </w:p>
        </w:tc>
        <w:tc>
          <w:tcPr>
            <w:tcW w:w="361" w:type="pct"/>
            <w:tcBorders>
              <w:top w:val="nil"/>
              <w:left w:val="nil"/>
              <w:bottom w:val="single" w:sz="4" w:space="0" w:color="A6A6A6"/>
              <w:right w:val="single" w:sz="4" w:space="0" w:color="A6A6A6"/>
            </w:tcBorders>
            <w:shd w:val="clear" w:color="auto" w:fill="auto"/>
          </w:tcPr>
          <w:p w14:paraId="16386FC2"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0EC5E7B"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1D3993A5"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3" w:history="1">
              <w:r w:rsidR="00DC463F" w:rsidRPr="00DC463F">
                <w:rPr>
                  <w:rFonts w:ascii="Arial" w:hAnsi="Arial" w:cs="Arial"/>
                  <w:b/>
                  <w:bCs/>
                  <w:color w:val="0000FF"/>
                  <w:sz w:val="14"/>
                  <w:szCs w:val="14"/>
                  <w:u w:val="single"/>
                </w:rPr>
                <w:t>R4-2318744</w:t>
              </w:r>
            </w:hyperlink>
          </w:p>
        </w:tc>
        <w:tc>
          <w:tcPr>
            <w:tcW w:w="635" w:type="pct"/>
            <w:tcBorders>
              <w:top w:val="nil"/>
              <w:left w:val="nil"/>
              <w:bottom w:val="single" w:sz="4" w:space="0" w:color="A6A6A6"/>
              <w:right w:val="single" w:sz="4" w:space="0" w:color="A6A6A6"/>
            </w:tcBorders>
            <w:shd w:val="clear" w:color="auto" w:fill="auto"/>
            <w:hideMark/>
          </w:tcPr>
          <w:p w14:paraId="44E1F5C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Adding 20MHz channel raster points for 5925-5945MHz in the full 6GHz band</w:t>
            </w:r>
          </w:p>
        </w:tc>
        <w:tc>
          <w:tcPr>
            <w:tcW w:w="349" w:type="pct"/>
            <w:tcBorders>
              <w:top w:val="nil"/>
              <w:left w:val="nil"/>
              <w:bottom w:val="single" w:sz="4" w:space="0" w:color="A6A6A6"/>
              <w:right w:val="single" w:sz="4" w:space="0" w:color="A6A6A6"/>
            </w:tcBorders>
            <w:shd w:val="clear" w:color="auto" w:fill="auto"/>
            <w:hideMark/>
          </w:tcPr>
          <w:p w14:paraId="2B9E04F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 Nokia</w:t>
            </w:r>
          </w:p>
        </w:tc>
        <w:tc>
          <w:tcPr>
            <w:tcW w:w="220" w:type="pct"/>
            <w:tcBorders>
              <w:top w:val="nil"/>
              <w:left w:val="nil"/>
              <w:bottom w:val="single" w:sz="4" w:space="0" w:color="A6A6A6"/>
              <w:right w:val="single" w:sz="4" w:space="0" w:color="A6A6A6"/>
            </w:tcBorders>
            <w:shd w:val="clear" w:color="auto" w:fill="auto"/>
            <w:hideMark/>
          </w:tcPr>
          <w:p w14:paraId="6832653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706263E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09A0264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Note: The CR coversheet does not have CR number 0530. Also the WI code on CR coversheet does not exist NRU_unlic_enh</w:t>
            </w:r>
          </w:p>
        </w:tc>
        <w:tc>
          <w:tcPr>
            <w:tcW w:w="332" w:type="pct"/>
            <w:tcBorders>
              <w:top w:val="nil"/>
              <w:left w:val="nil"/>
              <w:bottom w:val="single" w:sz="4" w:space="0" w:color="A6A6A6"/>
              <w:right w:val="single" w:sz="4" w:space="0" w:color="A6A6A6"/>
            </w:tcBorders>
            <w:shd w:val="clear" w:color="auto" w:fill="auto"/>
            <w:hideMark/>
          </w:tcPr>
          <w:p w14:paraId="5FE87D6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7520BB6D"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03C335F8"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4"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72FA17D3"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5" w:history="1">
              <w:r w:rsidR="00DC463F" w:rsidRPr="00DC463F">
                <w:rPr>
                  <w:rFonts w:ascii="Arial" w:hAnsi="Arial" w:cs="Arial"/>
                  <w:b/>
                  <w:bCs/>
                  <w:color w:val="0000FF"/>
                  <w:sz w:val="14"/>
                  <w:szCs w:val="14"/>
                  <w:u w:val="single"/>
                </w:rPr>
                <w:t>38.104</w:t>
              </w:r>
            </w:hyperlink>
          </w:p>
        </w:tc>
        <w:tc>
          <w:tcPr>
            <w:tcW w:w="269" w:type="pct"/>
            <w:tcBorders>
              <w:top w:val="nil"/>
              <w:left w:val="nil"/>
              <w:bottom w:val="single" w:sz="4" w:space="0" w:color="A6A6A6"/>
              <w:right w:val="single" w:sz="4" w:space="0" w:color="A6A6A6"/>
            </w:tcBorders>
            <w:shd w:val="clear" w:color="auto" w:fill="auto"/>
            <w:hideMark/>
          </w:tcPr>
          <w:p w14:paraId="7F70E45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28F51D5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6" w:history="1">
              <w:r w:rsidR="00DC463F" w:rsidRPr="00DC463F">
                <w:rPr>
                  <w:rFonts w:ascii="Arial" w:hAnsi="Arial" w:cs="Arial"/>
                  <w:b/>
                  <w:bCs/>
                  <w:color w:val="0000FF"/>
                  <w:sz w:val="14"/>
                  <w:szCs w:val="14"/>
                  <w:u w:val="single"/>
                </w:rPr>
                <w:t>NR_unlic_enh-Core</w:t>
              </w:r>
            </w:hyperlink>
          </w:p>
        </w:tc>
        <w:tc>
          <w:tcPr>
            <w:tcW w:w="224" w:type="pct"/>
            <w:tcBorders>
              <w:top w:val="nil"/>
              <w:left w:val="nil"/>
              <w:bottom w:val="single" w:sz="4" w:space="0" w:color="A6A6A6"/>
              <w:right w:val="single" w:sz="4" w:space="0" w:color="A6A6A6"/>
            </w:tcBorders>
            <w:shd w:val="clear" w:color="000000" w:fill="BFBFBF"/>
            <w:hideMark/>
          </w:tcPr>
          <w:p w14:paraId="5E73B24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0530</w:t>
            </w:r>
          </w:p>
        </w:tc>
        <w:tc>
          <w:tcPr>
            <w:tcW w:w="361" w:type="pct"/>
            <w:tcBorders>
              <w:top w:val="nil"/>
              <w:left w:val="nil"/>
              <w:bottom w:val="single" w:sz="4" w:space="0" w:color="A6A6A6"/>
              <w:right w:val="single" w:sz="4" w:space="0" w:color="A6A6A6"/>
            </w:tcBorders>
            <w:shd w:val="clear" w:color="auto" w:fill="auto"/>
          </w:tcPr>
          <w:p w14:paraId="178B2A8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292E761" w14:textId="77777777" w:rsidTr="007A2A40">
        <w:trPr>
          <w:trHeight w:val="210"/>
        </w:trPr>
        <w:tc>
          <w:tcPr>
            <w:tcW w:w="334" w:type="pct"/>
            <w:tcBorders>
              <w:top w:val="nil"/>
              <w:left w:val="single" w:sz="4" w:space="0" w:color="A6A6A6"/>
              <w:bottom w:val="single" w:sz="4" w:space="0" w:color="A6A6A6"/>
              <w:right w:val="single" w:sz="4" w:space="0" w:color="A6A6A6"/>
            </w:tcBorders>
            <w:shd w:val="clear" w:color="auto" w:fill="auto"/>
            <w:hideMark/>
          </w:tcPr>
          <w:p w14:paraId="16F166CF"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7" w:history="1">
              <w:r w:rsidR="00DC463F" w:rsidRPr="00DC463F">
                <w:rPr>
                  <w:rFonts w:ascii="Arial" w:hAnsi="Arial" w:cs="Arial"/>
                  <w:b/>
                  <w:bCs/>
                  <w:color w:val="0000FF"/>
                  <w:sz w:val="14"/>
                  <w:szCs w:val="14"/>
                  <w:u w:val="single"/>
                </w:rPr>
                <w:t>R4-2321020</w:t>
              </w:r>
            </w:hyperlink>
          </w:p>
        </w:tc>
        <w:tc>
          <w:tcPr>
            <w:tcW w:w="635" w:type="pct"/>
            <w:tcBorders>
              <w:top w:val="nil"/>
              <w:left w:val="nil"/>
              <w:bottom w:val="single" w:sz="4" w:space="0" w:color="A6A6A6"/>
              <w:right w:val="single" w:sz="4" w:space="0" w:color="A6A6A6"/>
            </w:tcBorders>
            <w:shd w:val="clear" w:color="auto" w:fill="auto"/>
            <w:hideMark/>
          </w:tcPr>
          <w:p w14:paraId="4601C9A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Adding 20MHz channel raster points for 5925-5945MHz in the full 6GHz band</w:t>
            </w:r>
          </w:p>
        </w:tc>
        <w:tc>
          <w:tcPr>
            <w:tcW w:w="349" w:type="pct"/>
            <w:tcBorders>
              <w:top w:val="nil"/>
              <w:left w:val="nil"/>
              <w:bottom w:val="single" w:sz="4" w:space="0" w:color="A6A6A6"/>
              <w:right w:val="single" w:sz="4" w:space="0" w:color="A6A6A6"/>
            </w:tcBorders>
            <w:shd w:val="clear" w:color="auto" w:fill="auto"/>
            <w:hideMark/>
          </w:tcPr>
          <w:p w14:paraId="4DA2A75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 Inc., Nokia</w:t>
            </w:r>
          </w:p>
        </w:tc>
        <w:tc>
          <w:tcPr>
            <w:tcW w:w="220" w:type="pct"/>
            <w:tcBorders>
              <w:top w:val="nil"/>
              <w:left w:val="nil"/>
              <w:bottom w:val="single" w:sz="4" w:space="0" w:color="A6A6A6"/>
              <w:right w:val="single" w:sz="4" w:space="0" w:color="A6A6A6"/>
            </w:tcBorders>
            <w:shd w:val="clear" w:color="auto" w:fill="auto"/>
            <w:hideMark/>
          </w:tcPr>
          <w:p w14:paraId="73FACF5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77F0CD1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6BF8C3B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178637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428DE544"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58A12B48"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8"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3A06513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59" w:history="1">
              <w:r w:rsidR="00DC463F" w:rsidRPr="00DC463F">
                <w:rPr>
                  <w:rFonts w:ascii="Arial" w:hAnsi="Arial" w:cs="Arial"/>
                  <w:b/>
                  <w:bCs/>
                  <w:color w:val="0000FF"/>
                  <w:sz w:val="14"/>
                  <w:szCs w:val="14"/>
                  <w:u w:val="single"/>
                </w:rPr>
                <w:t>38.104</w:t>
              </w:r>
            </w:hyperlink>
          </w:p>
        </w:tc>
        <w:tc>
          <w:tcPr>
            <w:tcW w:w="269" w:type="pct"/>
            <w:tcBorders>
              <w:top w:val="nil"/>
              <w:left w:val="nil"/>
              <w:bottom w:val="single" w:sz="4" w:space="0" w:color="A6A6A6"/>
              <w:right w:val="single" w:sz="4" w:space="0" w:color="A6A6A6"/>
            </w:tcBorders>
            <w:shd w:val="clear" w:color="auto" w:fill="auto"/>
            <w:hideMark/>
          </w:tcPr>
          <w:p w14:paraId="1F6729B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53B90150"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0" w:history="1">
              <w:r w:rsidR="00DC463F" w:rsidRPr="00DC463F">
                <w:rPr>
                  <w:rFonts w:ascii="Arial" w:hAnsi="Arial" w:cs="Arial"/>
                  <w:b/>
                  <w:bCs/>
                  <w:color w:val="0000FF"/>
                  <w:sz w:val="14"/>
                  <w:szCs w:val="14"/>
                  <w:u w:val="single"/>
                </w:rPr>
                <w:t>NR_unlic_enh-Core</w:t>
              </w:r>
            </w:hyperlink>
          </w:p>
        </w:tc>
        <w:tc>
          <w:tcPr>
            <w:tcW w:w="224" w:type="pct"/>
            <w:tcBorders>
              <w:top w:val="nil"/>
              <w:left w:val="nil"/>
              <w:bottom w:val="single" w:sz="4" w:space="0" w:color="A6A6A6"/>
              <w:right w:val="single" w:sz="4" w:space="0" w:color="A6A6A6"/>
            </w:tcBorders>
            <w:shd w:val="clear" w:color="000000" w:fill="BFBFBF"/>
            <w:hideMark/>
          </w:tcPr>
          <w:p w14:paraId="7B74491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0549</w:t>
            </w:r>
          </w:p>
        </w:tc>
        <w:tc>
          <w:tcPr>
            <w:tcW w:w="361" w:type="pct"/>
            <w:tcBorders>
              <w:top w:val="nil"/>
              <w:left w:val="nil"/>
              <w:bottom w:val="single" w:sz="4" w:space="0" w:color="A6A6A6"/>
              <w:right w:val="single" w:sz="4" w:space="0" w:color="A6A6A6"/>
            </w:tcBorders>
            <w:shd w:val="clear" w:color="auto" w:fill="auto"/>
          </w:tcPr>
          <w:p w14:paraId="372571FE"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0F4A4AEC" w14:textId="77777777" w:rsidTr="007A2A40">
        <w:trPr>
          <w:trHeight w:val="210"/>
        </w:trPr>
        <w:tc>
          <w:tcPr>
            <w:tcW w:w="334" w:type="pct"/>
            <w:tcBorders>
              <w:top w:val="nil"/>
              <w:left w:val="single" w:sz="4" w:space="0" w:color="A6A6A6"/>
              <w:bottom w:val="single" w:sz="4" w:space="0" w:color="A6A6A6"/>
              <w:right w:val="single" w:sz="4" w:space="0" w:color="A6A6A6"/>
            </w:tcBorders>
            <w:shd w:val="clear" w:color="auto" w:fill="auto"/>
            <w:hideMark/>
          </w:tcPr>
          <w:p w14:paraId="48C3405D"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1" w:history="1">
              <w:r w:rsidR="00DC463F" w:rsidRPr="00DC463F">
                <w:rPr>
                  <w:rFonts w:ascii="Arial" w:hAnsi="Arial" w:cs="Arial"/>
                  <w:b/>
                  <w:bCs/>
                  <w:color w:val="0000FF"/>
                  <w:sz w:val="14"/>
                  <w:szCs w:val="14"/>
                  <w:u w:val="single"/>
                </w:rPr>
                <w:t>R4-2318745</w:t>
              </w:r>
            </w:hyperlink>
          </w:p>
        </w:tc>
        <w:tc>
          <w:tcPr>
            <w:tcW w:w="635" w:type="pct"/>
            <w:tcBorders>
              <w:top w:val="nil"/>
              <w:left w:val="nil"/>
              <w:bottom w:val="single" w:sz="4" w:space="0" w:color="A6A6A6"/>
              <w:right w:val="single" w:sz="4" w:space="0" w:color="A6A6A6"/>
            </w:tcBorders>
            <w:shd w:val="clear" w:color="auto" w:fill="auto"/>
            <w:hideMark/>
          </w:tcPr>
          <w:p w14:paraId="05891E9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Adding 20MHz channel raster points for 5925-5945MHz in the full and lower 6GHz bands</w:t>
            </w:r>
          </w:p>
        </w:tc>
        <w:tc>
          <w:tcPr>
            <w:tcW w:w="349" w:type="pct"/>
            <w:tcBorders>
              <w:top w:val="nil"/>
              <w:left w:val="nil"/>
              <w:bottom w:val="single" w:sz="4" w:space="0" w:color="A6A6A6"/>
              <w:right w:val="single" w:sz="4" w:space="0" w:color="A6A6A6"/>
            </w:tcBorders>
            <w:shd w:val="clear" w:color="auto" w:fill="auto"/>
            <w:hideMark/>
          </w:tcPr>
          <w:p w14:paraId="7867EC9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 Nokia</w:t>
            </w:r>
          </w:p>
        </w:tc>
        <w:tc>
          <w:tcPr>
            <w:tcW w:w="220" w:type="pct"/>
            <w:tcBorders>
              <w:top w:val="nil"/>
              <w:left w:val="nil"/>
              <w:bottom w:val="single" w:sz="4" w:space="0" w:color="A6A6A6"/>
              <w:right w:val="single" w:sz="4" w:space="0" w:color="A6A6A6"/>
            </w:tcBorders>
            <w:shd w:val="clear" w:color="auto" w:fill="auto"/>
            <w:hideMark/>
          </w:tcPr>
          <w:p w14:paraId="45EC0CE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0BB7249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0C02F98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Note: The CR coversheet does not have 0006 on the coversheet. Also the WI code on coversheet does not exist NRU_unlic_enh</w:t>
            </w:r>
          </w:p>
        </w:tc>
        <w:tc>
          <w:tcPr>
            <w:tcW w:w="332" w:type="pct"/>
            <w:tcBorders>
              <w:top w:val="nil"/>
              <w:left w:val="nil"/>
              <w:bottom w:val="single" w:sz="4" w:space="0" w:color="A6A6A6"/>
              <w:right w:val="single" w:sz="4" w:space="0" w:color="A6A6A6"/>
            </w:tcBorders>
            <w:shd w:val="clear" w:color="auto" w:fill="auto"/>
            <w:hideMark/>
          </w:tcPr>
          <w:p w14:paraId="692AF5D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30257453"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27EC515F"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2"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2FFA6C5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3" w:history="1">
              <w:r w:rsidR="00DC463F" w:rsidRPr="00DC463F">
                <w:rPr>
                  <w:rFonts w:ascii="Arial" w:hAnsi="Arial" w:cs="Arial"/>
                  <w:b/>
                  <w:bCs/>
                  <w:color w:val="0000FF"/>
                  <w:sz w:val="14"/>
                  <w:szCs w:val="14"/>
                  <w:u w:val="single"/>
                </w:rPr>
                <w:t>38.849</w:t>
              </w:r>
            </w:hyperlink>
          </w:p>
        </w:tc>
        <w:tc>
          <w:tcPr>
            <w:tcW w:w="269" w:type="pct"/>
            <w:tcBorders>
              <w:top w:val="nil"/>
              <w:left w:val="nil"/>
              <w:bottom w:val="single" w:sz="4" w:space="0" w:color="A6A6A6"/>
              <w:right w:val="single" w:sz="4" w:space="0" w:color="A6A6A6"/>
            </w:tcBorders>
            <w:shd w:val="clear" w:color="auto" w:fill="auto"/>
            <w:hideMark/>
          </w:tcPr>
          <w:p w14:paraId="351B6D1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565" w:type="pct"/>
            <w:tcBorders>
              <w:top w:val="nil"/>
              <w:left w:val="nil"/>
              <w:bottom w:val="single" w:sz="4" w:space="0" w:color="A6A6A6"/>
              <w:right w:val="single" w:sz="4" w:space="0" w:color="A6A6A6"/>
            </w:tcBorders>
            <w:shd w:val="clear" w:color="auto" w:fill="auto"/>
            <w:hideMark/>
          </w:tcPr>
          <w:p w14:paraId="7834241A" w14:textId="77777777" w:rsidR="00DC463F" w:rsidRPr="00DC463F" w:rsidRDefault="00DC463F"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NR_6GHz_unlic_EU-Core, NR_unlic_enh-Core</w:t>
            </w:r>
          </w:p>
        </w:tc>
        <w:tc>
          <w:tcPr>
            <w:tcW w:w="224" w:type="pct"/>
            <w:tcBorders>
              <w:top w:val="nil"/>
              <w:left w:val="nil"/>
              <w:bottom w:val="single" w:sz="4" w:space="0" w:color="A6A6A6"/>
              <w:right w:val="single" w:sz="4" w:space="0" w:color="A6A6A6"/>
            </w:tcBorders>
            <w:shd w:val="clear" w:color="000000" w:fill="BFBFBF"/>
            <w:hideMark/>
          </w:tcPr>
          <w:p w14:paraId="0359EE1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0006</w:t>
            </w:r>
          </w:p>
        </w:tc>
        <w:tc>
          <w:tcPr>
            <w:tcW w:w="361" w:type="pct"/>
            <w:tcBorders>
              <w:top w:val="nil"/>
              <w:left w:val="nil"/>
              <w:bottom w:val="single" w:sz="4" w:space="0" w:color="A6A6A6"/>
              <w:right w:val="single" w:sz="4" w:space="0" w:color="A6A6A6"/>
            </w:tcBorders>
            <w:shd w:val="clear" w:color="auto" w:fill="auto"/>
          </w:tcPr>
          <w:p w14:paraId="2C107AF8"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1897CA77"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3028F682"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4" w:history="1">
              <w:r w:rsidR="00DC463F" w:rsidRPr="00DC463F">
                <w:rPr>
                  <w:rFonts w:ascii="Arial" w:hAnsi="Arial" w:cs="Arial"/>
                  <w:b/>
                  <w:bCs/>
                  <w:color w:val="0000FF"/>
                  <w:sz w:val="14"/>
                  <w:szCs w:val="14"/>
                  <w:u w:val="single"/>
                </w:rPr>
                <w:t>R4-2321021</w:t>
              </w:r>
            </w:hyperlink>
          </w:p>
        </w:tc>
        <w:tc>
          <w:tcPr>
            <w:tcW w:w="635" w:type="pct"/>
            <w:tcBorders>
              <w:top w:val="nil"/>
              <w:left w:val="nil"/>
              <w:bottom w:val="single" w:sz="4" w:space="0" w:color="A6A6A6"/>
              <w:right w:val="single" w:sz="4" w:space="0" w:color="A6A6A6"/>
            </w:tcBorders>
            <w:shd w:val="clear" w:color="auto" w:fill="auto"/>
            <w:hideMark/>
          </w:tcPr>
          <w:p w14:paraId="2E85AA9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Adding 20MHz channel raster points for 5925-5945MHz in the full and lower 6GHz bands</w:t>
            </w:r>
          </w:p>
        </w:tc>
        <w:tc>
          <w:tcPr>
            <w:tcW w:w="349" w:type="pct"/>
            <w:tcBorders>
              <w:top w:val="nil"/>
              <w:left w:val="nil"/>
              <w:bottom w:val="single" w:sz="4" w:space="0" w:color="A6A6A6"/>
              <w:right w:val="single" w:sz="4" w:space="0" w:color="A6A6A6"/>
            </w:tcBorders>
            <w:shd w:val="clear" w:color="auto" w:fill="auto"/>
            <w:hideMark/>
          </w:tcPr>
          <w:p w14:paraId="58EE937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 Nokia</w:t>
            </w:r>
          </w:p>
        </w:tc>
        <w:tc>
          <w:tcPr>
            <w:tcW w:w="220" w:type="pct"/>
            <w:tcBorders>
              <w:top w:val="nil"/>
              <w:left w:val="nil"/>
              <w:bottom w:val="single" w:sz="4" w:space="0" w:color="A6A6A6"/>
              <w:right w:val="single" w:sz="4" w:space="0" w:color="A6A6A6"/>
            </w:tcBorders>
            <w:shd w:val="clear" w:color="auto" w:fill="auto"/>
            <w:hideMark/>
          </w:tcPr>
          <w:p w14:paraId="539BF49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21029C0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7C2845E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300DAF5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180B8388"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0CC1A85D"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5"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7C64B4D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6" w:history="1">
              <w:r w:rsidR="00DC463F" w:rsidRPr="00DC463F">
                <w:rPr>
                  <w:rFonts w:ascii="Arial" w:hAnsi="Arial" w:cs="Arial"/>
                  <w:b/>
                  <w:bCs/>
                  <w:color w:val="0000FF"/>
                  <w:sz w:val="14"/>
                  <w:szCs w:val="14"/>
                  <w:u w:val="single"/>
                </w:rPr>
                <w:t>38.849</w:t>
              </w:r>
            </w:hyperlink>
          </w:p>
        </w:tc>
        <w:tc>
          <w:tcPr>
            <w:tcW w:w="269" w:type="pct"/>
            <w:tcBorders>
              <w:top w:val="nil"/>
              <w:left w:val="nil"/>
              <w:bottom w:val="single" w:sz="4" w:space="0" w:color="A6A6A6"/>
              <w:right w:val="single" w:sz="4" w:space="0" w:color="A6A6A6"/>
            </w:tcBorders>
            <w:shd w:val="clear" w:color="auto" w:fill="auto"/>
            <w:hideMark/>
          </w:tcPr>
          <w:p w14:paraId="3E7AEA7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565" w:type="pct"/>
            <w:tcBorders>
              <w:top w:val="nil"/>
              <w:left w:val="nil"/>
              <w:bottom w:val="single" w:sz="4" w:space="0" w:color="A6A6A6"/>
              <w:right w:val="single" w:sz="4" w:space="0" w:color="A6A6A6"/>
            </w:tcBorders>
            <w:shd w:val="clear" w:color="auto" w:fill="auto"/>
            <w:hideMark/>
          </w:tcPr>
          <w:p w14:paraId="0C816DA3" w14:textId="77777777" w:rsidR="00DC463F" w:rsidRPr="00DC463F" w:rsidRDefault="00DC463F"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NR_6GHz_unlic_EU-Core, NR_unlic_enh-Core</w:t>
            </w:r>
          </w:p>
        </w:tc>
        <w:tc>
          <w:tcPr>
            <w:tcW w:w="224" w:type="pct"/>
            <w:tcBorders>
              <w:top w:val="nil"/>
              <w:left w:val="nil"/>
              <w:bottom w:val="single" w:sz="4" w:space="0" w:color="A6A6A6"/>
              <w:right w:val="single" w:sz="4" w:space="0" w:color="A6A6A6"/>
            </w:tcBorders>
            <w:shd w:val="clear" w:color="000000" w:fill="BFBFBF"/>
            <w:hideMark/>
          </w:tcPr>
          <w:p w14:paraId="5C57C59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0007</w:t>
            </w:r>
          </w:p>
        </w:tc>
        <w:tc>
          <w:tcPr>
            <w:tcW w:w="361" w:type="pct"/>
            <w:tcBorders>
              <w:top w:val="nil"/>
              <w:left w:val="nil"/>
              <w:bottom w:val="single" w:sz="4" w:space="0" w:color="A6A6A6"/>
              <w:right w:val="single" w:sz="4" w:space="0" w:color="A6A6A6"/>
            </w:tcBorders>
            <w:shd w:val="clear" w:color="auto" w:fill="auto"/>
          </w:tcPr>
          <w:p w14:paraId="2E449869"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339F073"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123EF44D"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7" w:history="1">
              <w:r w:rsidR="00DC463F" w:rsidRPr="00DC463F">
                <w:rPr>
                  <w:rFonts w:ascii="Arial" w:hAnsi="Arial" w:cs="Arial"/>
                  <w:b/>
                  <w:bCs/>
                  <w:color w:val="0000FF"/>
                  <w:sz w:val="14"/>
                  <w:szCs w:val="14"/>
                  <w:u w:val="single"/>
                </w:rPr>
                <w:t>R4-2318249</w:t>
              </w:r>
            </w:hyperlink>
          </w:p>
        </w:tc>
        <w:tc>
          <w:tcPr>
            <w:tcW w:w="635" w:type="pct"/>
            <w:tcBorders>
              <w:top w:val="nil"/>
              <w:left w:val="nil"/>
              <w:bottom w:val="single" w:sz="4" w:space="0" w:color="A6A6A6"/>
              <w:right w:val="single" w:sz="4" w:space="0" w:color="A6A6A6"/>
            </w:tcBorders>
            <w:shd w:val="clear" w:color="auto" w:fill="auto"/>
            <w:hideMark/>
          </w:tcPr>
          <w:p w14:paraId="142EE2E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remove brackets</w:t>
            </w:r>
          </w:p>
        </w:tc>
        <w:tc>
          <w:tcPr>
            <w:tcW w:w="349" w:type="pct"/>
            <w:tcBorders>
              <w:top w:val="nil"/>
              <w:left w:val="nil"/>
              <w:bottom w:val="single" w:sz="4" w:space="0" w:color="A6A6A6"/>
              <w:right w:val="single" w:sz="4" w:space="0" w:color="A6A6A6"/>
            </w:tcBorders>
            <w:shd w:val="clear" w:color="auto" w:fill="auto"/>
            <w:hideMark/>
          </w:tcPr>
          <w:p w14:paraId="65C267F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Qualcomm Incorporat</w:t>
            </w:r>
            <w:r w:rsidRPr="00DC463F">
              <w:rPr>
                <w:rFonts w:ascii="Arial" w:hAnsi="Arial" w:cs="Arial"/>
                <w:sz w:val="14"/>
                <w:szCs w:val="14"/>
              </w:rPr>
              <w:lastRenderedPageBreak/>
              <w:t>ed, SWR, EBU</w:t>
            </w:r>
          </w:p>
        </w:tc>
        <w:tc>
          <w:tcPr>
            <w:tcW w:w="220" w:type="pct"/>
            <w:tcBorders>
              <w:top w:val="nil"/>
              <w:left w:val="nil"/>
              <w:bottom w:val="single" w:sz="4" w:space="0" w:color="A6A6A6"/>
              <w:right w:val="single" w:sz="4" w:space="0" w:color="A6A6A6"/>
            </w:tcBorders>
            <w:shd w:val="clear" w:color="auto" w:fill="auto"/>
            <w:hideMark/>
          </w:tcPr>
          <w:p w14:paraId="6E1C531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lastRenderedPageBreak/>
              <w:t>CR</w:t>
            </w:r>
          </w:p>
        </w:tc>
        <w:tc>
          <w:tcPr>
            <w:tcW w:w="313" w:type="pct"/>
            <w:tcBorders>
              <w:top w:val="nil"/>
              <w:left w:val="nil"/>
              <w:bottom w:val="single" w:sz="4" w:space="0" w:color="A6A6A6"/>
              <w:right w:val="single" w:sz="4" w:space="0" w:color="A6A6A6"/>
            </w:tcBorders>
            <w:shd w:val="clear" w:color="auto" w:fill="auto"/>
            <w:hideMark/>
          </w:tcPr>
          <w:p w14:paraId="4FAC6EB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51F9EA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916F79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1124294E"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33514E95"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8"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51407B47"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69" w:history="1">
              <w:r w:rsidR="00DC463F" w:rsidRPr="00DC463F">
                <w:rPr>
                  <w:rFonts w:ascii="Arial" w:hAnsi="Arial" w:cs="Arial"/>
                  <w:b/>
                  <w:bCs/>
                  <w:color w:val="0000FF"/>
                  <w:sz w:val="14"/>
                  <w:szCs w:val="14"/>
                  <w:u w:val="single"/>
                </w:rPr>
                <w:t>36.101</w:t>
              </w:r>
            </w:hyperlink>
          </w:p>
        </w:tc>
        <w:tc>
          <w:tcPr>
            <w:tcW w:w="269" w:type="pct"/>
            <w:tcBorders>
              <w:top w:val="nil"/>
              <w:left w:val="nil"/>
              <w:bottom w:val="single" w:sz="4" w:space="0" w:color="A6A6A6"/>
              <w:right w:val="single" w:sz="4" w:space="0" w:color="A6A6A6"/>
            </w:tcBorders>
            <w:shd w:val="clear" w:color="auto" w:fill="auto"/>
            <w:hideMark/>
          </w:tcPr>
          <w:p w14:paraId="31C621C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190A4747"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0" w:history="1">
              <w:r w:rsidR="00DC463F" w:rsidRPr="00DC463F">
                <w:rPr>
                  <w:rFonts w:ascii="Arial" w:hAnsi="Arial" w:cs="Arial"/>
                  <w:b/>
                  <w:bCs/>
                  <w:color w:val="0000FF"/>
                  <w:sz w:val="14"/>
                  <w:szCs w:val="14"/>
                  <w:u w:val="single"/>
                </w:rPr>
                <w:t>LTE_terr_bcast_bands_part2</w:t>
              </w:r>
            </w:hyperlink>
          </w:p>
        </w:tc>
        <w:tc>
          <w:tcPr>
            <w:tcW w:w="224" w:type="pct"/>
            <w:tcBorders>
              <w:top w:val="nil"/>
              <w:left w:val="nil"/>
              <w:bottom w:val="single" w:sz="4" w:space="0" w:color="A6A6A6"/>
              <w:right w:val="single" w:sz="4" w:space="0" w:color="A6A6A6"/>
            </w:tcBorders>
            <w:shd w:val="clear" w:color="000000" w:fill="BFBFBF"/>
            <w:hideMark/>
          </w:tcPr>
          <w:p w14:paraId="3A5D37E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6017</w:t>
            </w:r>
          </w:p>
        </w:tc>
        <w:tc>
          <w:tcPr>
            <w:tcW w:w="361" w:type="pct"/>
            <w:tcBorders>
              <w:top w:val="nil"/>
              <w:left w:val="nil"/>
              <w:bottom w:val="single" w:sz="4" w:space="0" w:color="A6A6A6"/>
              <w:right w:val="single" w:sz="4" w:space="0" w:color="A6A6A6"/>
            </w:tcBorders>
            <w:shd w:val="clear" w:color="auto" w:fill="auto"/>
          </w:tcPr>
          <w:p w14:paraId="25373D5D"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24DA19F5"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70CA598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1" w:history="1">
              <w:r w:rsidR="00DC463F" w:rsidRPr="00DC463F">
                <w:rPr>
                  <w:rFonts w:ascii="Arial" w:hAnsi="Arial" w:cs="Arial"/>
                  <w:b/>
                  <w:bCs/>
                  <w:color w:val="0000FF"/>
                  <w:sz w:val="14"/>
                  <w:szCs w:val="14"/>
                  <w:u w:val="single"/>
                </w:rPr>
                <w:t>R4-2318415</w:t>
              </w:r>
            </w:hyperlink>
          </w:p>
        </w:tc>
        <w:tc>
          <w:tcPr>
            <w:tcW w:w="635" w:type="pct"/>
            <w:tcBorders>
              <w:top w:val="nil"/>
              <w:left w:val="nil"/>
              <w:bottom w:val="single" w:sz="4" w:space="0" w:color="A6A6A6"/>
              <w:right w:val="single" w:sz="4" w:space="0" w:color="A6A6A6"/>
            </w:tcBorders>
            <w:shd w:val="clear" w:color="auto" w:fill="auto"/>
            <w:hideMark/>
          </w:tcPr>
          <w:p w14:paraId="1DDA2DA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Corrections for the LTE based 5G terrestrial broadcast</w:t>
            </w:r>
          </w:p>
        </w:tc>
        <w:tc>
          <w:tcPr>
            <w:tcW w:w="349" w:type="pct"/>
            <w:tcBorders>
              <w:top w:val="nil"/>
              <w:left w:val="nil"/>
              <w:bottom w:val="single" w:sz="4" w:space="0" w:color="A6A6A6"/>
              <w:right w:val="single" w:sz="4" w:space="0" w:color="A6A6A6"/>
            </w:tcBorders>
            <w:shd w:val="clear" w:color="auto" w:fill="auto"/>
            <w:hideMark/>
          </w:tcPr>
          <w:p w14:paraId="5616E2D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w:t>
            </w:r>
          </w:p>
        </w:tc>
        <w:tc>
          <w:tcPr>
            <w:tcW w:w="220" w:type="pct"/>
            <w:tcBorders>
              <w:top w:val="nil"/>
              <w:left w:val="nil"/>
              <w:bottom w:val="single" w:sz="4" w:space="0" w:color="A6A6A6"/>
              <w:right w:val="single" w:sz="4" w:space="0" w:color="A6A6A6"/>
            </w:tcBorders>
            <w:shd w:val="clear" w:color="auto" w:fill="auto"/>
            <w:hideMark/>
          </w:tcPr>
          <w:p w14:paraId="47095D9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4D597ED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7D63F56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7EC9DDC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214D52FD"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2E7582F6"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2"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6D2DE30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3" w:history="1">
              <w:r w:rsidR="00DC463F" w:rsidRPr="00DC463F">
                <w:rPr>
                  <w:rFonts w:ascii="Arial" w:hAnsi="Arial" w:cs="Arial"/>
                  <w:b/>
                  <w:bCs/>
                  <w:color w:val="0000FF"/>
                  <w:sz w:val="14"/>
                  <w:szCs w:val="14"/>
                  <w:u w:val="single"/>
                </w:rPr>
                <w:t>36.101</w:t>
              </w:r>
            </w:hyperlink>
          </w:p>
        </w:tc>
        <w:tc>
          <w:tcPr>
            <w:tcW w:w="269" w:type="pct"/>
            <w:tcBorders>
              <w:top w:val="nil"/>
              <w:left w:val="nil"/>
              <w:bottom w:val="single" w:sz="4" w:space="0" w:color="A6A6A6"/>
              <w:right w:val="single" w:sz="4" w:space="0" w:color="A6A6A6"/>
            </w:tcBorders>
            <w:shd w:val="clear" w:color="auto" w:fill="auto"/>
            <w:hideMark/>
          </w:tcPr>
          <w:p w14:paraId="146C085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0F89E33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4" w:history="1">
              <w:r w:rsidR="00DC463F" w:rsidRPr="00DC463F">
                <w:rPr>
                  <w:rFonts w:ascii="Arial" w:hAnsi="Arial" w:cs="Arial"/>
                  <w:b/>
                  <w:bCs/>
                  <w:color w:val="0000FF"/>
                  <w:sz w:val="14"/>
                  <w:szCs w:val="14"/>
                  <w:u w:val="single"/>
                </w:rPr>
                <w:t>LTE_terr_bcast_bands_part2</w:t>
              </w:r>
            </w:hyperlink>
          </w:p>
        </w:tc>
        <w:tc>
          <w:tcPr>
            <w:tcW w:w="224" w:type="pct"/>
            <w:tcBorders>
              <w:top w:val="nil"/>
              <w:left w:val="nil"/>
              <w:bottom w:val="single" w:sz="4" w:space="0" w:color="A6A6A6"/>
              <w:right w:val="single" w:sz="4" w:space="0" w:color="A6A6A6"/>
            </w:tcBorders>
            <w:shd w:val="clear" w:color="000000" w:fill="BFBFBF"/>
            <w:hideMark/>
          </w:tcPr>
          <w:p w14:paraId="37DF032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6018</w:t>
            </w:r>
          </w:p>
        </w:tc>
        <w:tc>
          <w:tcPr>
            <w:tcW w:w="361" w:type="pct"/>
            <w:tcBorders>
              <w:top w:val="nil"/>
              <w:left w:val="nil"/>
              <w:bottom w:val="single" w:sz="4" w:space="0" w:color="A6A6A6"/>
              <w:right w:val="single" w:sz="4" w:space="0" w:color="A6A6A6"/>
            </w:tcBorders>
            <w:shd w:val="clear" w:color="auto" w:fill="auto"/>
          </w:tcPr>
          <w:p w14:paraId="0189F71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C31C459" w14:textId="77777777" w:rsidTr="007A2A40">
        <w:trPr>
          <w:trHeight w:val="1600"/>
        </w:trPr>
        <w:tc>
          <w:tcPr>
            <w:tcW w:w="334" w:type="pct"/>
            <w:tcBorders>
              <w:top w:val="nil"/>
              <w:left w:val="single" w:sz="4" w:space="0" w:color="A6A6A6"/>
              <w:bottom w:val="single" w:sz="4" w:space="0" w:color="A6A6A6"/>
              <w:right w:val="single" w:sz="4" w:space="0" w:color="A6A6A6"/>
            </w:tcBorders>
            <w:shd w:val="clear" w:color="auto" w:fill="auto"/>
            <w:hideMark/>
          </w:tcPr>
          <w:p w14:paraId="5E22A09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5" w:history="1">
              <w:r w:rsidR="00DC463F" w:rsidRPr="00DC463F">
                <w:rPr>
                  <w:rFonts w:ascii="Arial" w:hAnsi="Arial" w:cs="Arial"/>
                  <w:b/>
                  <w:bCs/>
                  <w:color w:val="0000FF"/>
                  <w:sz w:val="14"/>
                  <w:szCs w:val="14"/>
                  <w:u w:val="single"/>
                </w:rPr>
                <w:t>R4-2320840</w:t>
              </w:r>
            </w:hyperlink>
          </w:p>
        </w:tc>
        <w:tc>
          <w:tcPr>
            <w:tcW w:w="635" w:type="pct"/>
            <w:tcBorders>
              <w:top w:val="nil"/>
              <w:left w:val="nil"/>
              <w:bottom w:val="single" w:sz="4" w:space="0" w:color="A6A6A6"/>
              <w:right w:val="single" w:sz="4" w:space="0" w:color="A6A6A6"/>
            </w:tcBorders>
            <w:shd w:val="clear" w:color="auto" w:fill="auto"/>
            <w:hideMark/>
          </w:tcPr>
          <w:p w14:paraId="7177F5B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[LTE_terr_bcast_bands_part2-Core] CR to TS 36.104:  Separation of additional ACLR requirements for LTE based 5G terrestrial broadcast, Rel-18</w:t>
            </w:r>
          </w:p>
        </w:tc>
        <w:tc>
          <w:tcPr>
            <w:tcW w:w="349" w:type="pct"/>
            <w:tcBorders>
              <w:top w:val="nil"/>
              <w:left w:val="nil"/>
              <w:bottom w:val="single" w:sz="4" w:space="0" w:color="A6A6A6"/>
              <w:right w:val="single" w:sz="4" w:space="0" w:color="A6A6A6"/>
            </w:tcBorders>
            <w:shd w:val="clear" w:color="auto" w:fill="auto"/>
            <w:hideMark/>
          </w:tcPr>
          <w:p w14:paraId="2219833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Huawei, HiSilicon</w:t>
            </w:r>
          </w:p>
        </w:tc>
        <w:tc>
          <w:tcPr>
            <w:tcW w:w="220" w:type="pct"/>
            <w:tcBorders>
              <w:top w:val="nil"/>
              <w:left w:val="nil"/>
              <w:bottom w:val="single" w:sz="4" w:space="0" w:color="A6A6A6"/>
              <w:right w:val="single" w:sz="4" w:space="0" w:color="A6A6A6"/>
            </w:tcBorders>
            <w:shd w:val="clear" w:color="auto" w:fill="auto"/>
            <w:hideMark/>
          </w:tcPr>
          <w:p w14:paraId="47CC590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05815A2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4E6BA15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LTE_terr_bcast_bands_part2 was compledet during RAN4#108 meeting. However, it was observed that Additional ACLR requirements for LTE based 5G terrestrial broadcast were not separated from the Core requirements, like it was done for all other unwanted emisson requirements in this WI.</w:t>
            </w:r>
          </w:p>
        </w:tc>
        <w:tc>
          <w:tcPr>
            <w:tcW w:w="332" w:type="pct"/>
            <w:tcBorders>
              <w:top w:val="nil"/>
              <w:left w:val="nil"/>
              <w:bottom w:val="single" w:sz="4" w:space="0" w:color="A6A6A6"/>
              <w:right w:val="single" w:sz="4" w:space="0" w:color="A6A6A6"/>
            </w:tcBorders>
            <w:shd w:val="clear" w:color="auto" w:fill="auto"/>
            <w:hideMark/>
          </w:tcPr>
          <w:p w14:paraId="1219826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7ABEC80"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199CD0D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6"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300519D5"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7" w:history="1">
              <w:r w:rsidR="00DC463F" w:rsidRPr="00DC463F">
                <w:rPr>
                  <w:rFonts w:ascii="Arial" w:hAnsi="Arial" w:cs="Arial"/>
                  <w:b/>
                  <w:bCs/>
                  <w:color w:val="0000FF"/>
                  <w:sz w:val="14"/>
                  <w:szCs w:val="14"/>
                  <w:u w:val="single"/>
                </w:rPr>
                <w:t>36.104</w:t>
              </w:r>
            </w:hyperlink>
          </w:p>
        </w:tc>
        <w:tc>
          <w:tcPr>
            <w:tcW w:w="269" w:type="pct"/>
            <w:tcBorders>
              <w:top w:val="nil"/>
              <w:left w:val="nil"/>
              <w:bottom w:val="single" w:sz="4" w:space="0" w:color="A6A6A6"/>
              <w:right w:val="single" w:sz="4" w:space="0" w:color="A6A6A6"/>
            </w:tcBorders>
            <w:shd w:val="clear" w:color="auto" w:fill="auto"/>
            <w:hideMark/>
          </w:tcPr>
          <w:p w14:paraId="4EBCC3A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3AAB2EF1"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8" w:history="1">
              <w:r w:rsidR="00DC463F" w:rsidRPr="00DC463F">
                <w:rPr>
                  <w:rFonts w:ascii="Arial" w:hAnsi="Arial" w:cs="Arial"/>
                  <w:b/>
                  <w:bCs/>
                  <w:color w:val="0000FF"/>
                  <w:sz w:val="14"/>
                  <w:szCs w:val="14"/>
                  <w:u w:val="single"/>
                </w:rPr>
                <w:t>LTE_terr_bcast_bands_part2-Core</w:t>
              </w:r>
            </w:hyperlink>
          </w:p>
        </w:tc>
        <w:tc>
          <w:tcPr>
            <w:tcW w:w="224" w:type="pct"/>
            <w:tcBorders>
              <w:top w:val="nil"/>
              <w:left w:val="nil"/>
              <w:bottom w:val="single" w:sz="4" w:space="0" w:color="A6A6A6"/>
              <w:right w:val="single" w:sz="4" w:space="0" w:color="A6A6A6"/>
            </w:tcBorders>
            <w:shd w:val="clear" w:color="000000" w:fill="BFBFBF"/>
            <w:hideMark/>
          </w:tcPr>
          <w:p w14:paraId="5434B9C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4986</w:t>
            </w:r>
          </w:p>
        </w:tc>
        <w:tc>
          <w:tcPr>
            <w:tcW w:w="361" w:type="pct"/>
            <w:tcBorders>
              <w:top w:val="nil"/>
              <w:left w:val="nil"/>
              <w:bottom w:val="single" w:sz="4" w:space="0" w:color="A6A6A6"/>
              <w:right w:val="single" w:sz="4" w:space="0" w:color="A6A6A6"/>
            </w:tcBorders>
            <w:shd w:val="clear" w:color="auto" w:fill="auto"/>
          </w:tcPr>
          <w:p w14:paraId="05C6F1AA"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08BBF803" w14:textId="77777777" w:rsidTr="007A2A40">
        <w:trPr>
          <w:trHeight w:val="693"/>
        </w:trPr>
        <w:tc>
          <w:tcPr>
            <w:tcW w:w="334" w:type="pct"/>
            <w:tcBorders>
              <w:top w:val="nil"/>
              <w:left w:val="single" w:sz="4" w:space="0" w:color="A6A6A6"/>
              <w:bottom w:val="single" w:sz="4" w:space="0" w:color="A6A6A6"/>
              <w:right w:val="single" w:sz="4" w:space="0" w:color="A6A6A6"/>
            </w:tcBorders>
            <w:shd w:val="clear" w:color="auto" w:fill="auto"/>
            <w:hideMark/>
          </w:tcPr>
          <w:p w14:paraId="5C467002"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79" w:history="1">
              <w:r w:rsidR="00DC463F" w:rsidRPr="00DC463F">
                <w:rPr>
                  <w:rFonts w:ascii="Arial" w:hAnsi="Arial" w:cs="Arial"/>
                  <w:b/>
                  <w:bCs/>
                  <w:color w:val="0000FF"/>
                  <w:sz w:val="14"/>
                  <w:szCs w:val="14"/>
                  <w:u w:val="single"/>
                </w:rPr>
                <w:t>R4-2320888</w:t>
              </w:r>
            </w:hyperlink>
          </w:p>
        </w:tc>
        <w:tc>
          <w:tcPr>
            <w:tcW w:w="635" w:type="pct"/>
            <w:tcBorders>
              <w:top w:val="nil"/>
              <w:left w:val="nil"/>
              <w:bottom w:val="single" w:sz="4" w:space="0" w:color="A6A6A6"/>
              <w:right w:val="single" w:sz="4" w:space="0" w:color="A6A6A6"/>
            </w:tcBorders>
            <w:shd w:val="clear" w:color="auto" w:fill="auto"/>
            <w:hideMark/>
          </w:tcPr>
          <w:p w14:paraId="1543E93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Introduction of 5G broadcast UHF bands to 36.104</w:t>
            </w:r>
          </w:p>
        </w:tc>
        <w:tc>
          <w:tcPr>
            <w:tcW w:w="349" w:type="pct"/>
            <w:tcBorders>
              <w:top w:val="nil"/>
              <w:left w:val="nil"/>
              <w:bottom w:val="single" w:sz="4" w:space="0" w:color="A6A6A6"/>
              <w:right w:val="single" w:sz="4" w:space="0" w:color="A6A6A6"/>
            </w:tcBorders>
            <w:shd w:val="clear" w:color="auto" w:fill="auto"/>
            <w:hideMark/>
          </w:tcPr>
          <w:p w14:paraId="69570A2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ROHDE &amp; SCHWARZ</w:t>
            </w:r>
          </w:p>
        </w:tc>
        <w:tc>
          <w:tcPr>
            <w:tcW w:w="220" w:type="pct"/>
            <w:tcBorders>
              <w:top w:val="nil"/>
              <w:left w:val="nil"/>
              <w:bottom w:val="single" w:sz="4" w:space="0" w:color="A6A6A6"/>
              <w:right w:val="single" w:sz="4" w:space="0" w:color="A6A6A6"/>
            </w:tcBorders>
            <w:shd w:val="clear" w:color="auto" w:fill="auto"/>
            <w:hideMark/>
          </w:tcPr>
          <w:p w14:paraId="4B2D107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1ADEB6E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6D1C4CF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71C128F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1A4CB2F1"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0B79981A"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0" w:history="1">
              <w:r w:rsidR="00DC463F" w:rsidRPr="00DC463F">
                <w:rPr>
                  <w:rFonts w:ascii="Arial" w:hAnsi="Arial" w:cs="Arial"/>
                  <w:b/>
                  <w:bCs/>
                  <w:color w:val="0000FF"/>
                  <w:sz w:val="14"/>
                  <w:szCs w:val="14"/>
                  <w:u w:val="single"/>
                </w:rPr>
                <w:t>Rel-16</w:t>
              </w:r>
            </w:hyperlink>
          </w:p>
        </w:tc>
        <w:tc>
          <w:tcPr>
            <w:tcW w:w="259" w:type="pct"/>
            <w:tcBorders>
              <w:top w:val="nil"/>
              <w:left w:val="nil"/>
              <w:bottom w:val="single" w:sz="4" w:space="0" w:color="A6A6A6"/>
              <w:right w:val="single" w:sz="4" w:space="0" w:color="A6A6A6"/>
            </w:tcBorders>
            <w:shd w:val="clear" w:color="auto" w:fill="auto"/>
            <w:hideMark/>
          </w:tcPr>
          <w:p w14:paraId="52CCDB0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1" w:history="1">
              <w:r w:rsidR="00DC463F" w:rsidRPr="00DC463F">
                <w:rPr>
                  <w:rFonts w:ascii="Arial" w:hAnsi="Arial" w:cs="Arial"/>
                  <w:b/>
                  <w:bCs/>
                  <w:color w:val="0000FF"/>
                  <w:sz w:val="14"/>
                  <w:szCs w:val="14"/>
                  <w:u w:val="single"/>
                </w:rPr>
                <w:t>36.104</w:t>
              </w:r>
            </w:hyperlink>
          </w:p>
        </w:tc>
        <w:tc>
          <w:tcPr>
            <w:tcW w:w="269" w:type="pct"/>
            <w:tcBorders>
              <w:top w:val="nil"/>
              <w:left w:val="nil"/>
              <w:bottom w:val="single" w:sz="4" w:space="0" w:color="A6A6A6"/>
              <w:right w:val="single" w:sz="4" w:space="0" w:color="A6A6A6"/>
            </w:tcBorders>
            <w:shd w:val="clear" w:color="auto" w:fill="auto"/>
            <w:hideMark/>
          </w:tcPr>
          <w:p w14:paraId="17FBCDF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16.14.0</w:t>
            </w:r>
          </w:p>
        </w:tc>
        <w:tc>
          <w:tcPr>
            <w:tcW w:w="565" w:type="pct"/>
            <w:tcBorders>
              <w:top w:val="nil"/>
              <w:left w:val="nil"/>
              <w:bottom w:val="single" w:sz="4" w:space="0" w:color="A6A6A6"/>
              <w:right w:val="single" w:sz="4" w:space="0" w:color="A6A6A6"/>
            </w:tcBorders>
            <w:shd w:val="clear" w:color="auto" w:fill="auto"/>
            <w:hideMark/>
          </w:tcPr>
          <w:p w14:paraId="3218A96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2" w:history="1">
              <w:r w:rsidR="00DC463F" w:rsidRPr="00DC463F">
                <w:rPr>
                  <w:rFonts w:ascii="Arial" w:hAnsi="Arial" w:cs="Arial"/>
                  <w:b/>
                  <w:bCs/>
                  <w:color w:val="0000FF"/>
                  <w:sz w:val="14"/>
                  <w:szCs w:val="14"/>
                  <w:u w:val="single"/>
                </w:rPr>
                <w:t>LTE_terr_bcast_bands_part2-Core</w:t>
              </w:r>
            </w:hyperlink>
          </w:p>
        </w:tc>
        <w:tc>
          <w:tcPr>
            <w:tcW w:w="224" w:type="pct"/>
            <w:tcBorders>
              <w:top w:val="nil"/>
              <w:left w:val="nil"/>
              <w:bottom w:val="single" w:sz="4" w:space="0" w:color="A6A6A6"/>
              <w:right w:val="single" w:sz="4" w:space="0" w:color="A6A6A6"/>
            </w:tcBorders>
            <w:shd w:val="clear" w:color="000000" w:fill="BFBFBF"/>
            <w:hideMark/>
          </w:tcPr>
          <w:p w14:paraId="7727FB9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4987</w:t>
            </w:r>
          </w:p>
        </w:tc>
        <w:tc>
          <w:tcPr>
            <w:tcW w:w="361" w:type="pct"/>
            <w:tcBorders>
              <w:top w:val="nil"/>
              <w:left w:val="nil"/>
              <w:bottom w:val="single" w:sz="4" w:space="0" w:color="A6A6A6"/>
              <w:right w:val="single" w:sz="4" w:space="0" w:color="A6A6A6"/>
            </w:tcBorders>
            <w:shd w:val="clear" w:color="auto" w:fill="auto"/>
          </w:tcPr>
          <w:p w14:paraId="53EB662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2F60B92E"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2E2643E3" w14:textId="77777777" w:rsidR="00DC463F" w:rsidRPr="00DC463F" w:rsidRDefault="00DC463F"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R4-2320893</w:t>
            </w:r>
          </w:p>
        </w:tc>
        <w:tc>
          <w:tcPr>
            <w:tcW w:w="635" w:type="pct"/>
            <w:tcBorders>
              <w:top w:val="nil"/>
              <w:left w:val="nil"/>
              <w:bottom w:val="single" w:sz="4" w:space="0" w:color="A6A6A6"/>
              <w:right w:val="single" w:sz="4" w:space="0" w:color="A6A6A6"/>
            </w:tcBorders>
            <w:shd w:val="clear" w:color="auto" w:fill="auto"/>
            <w:hideMark/>
          </w:tcPr>
          <w:p w14:paraId="0D07292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Introduction of 5G broadcast UHF bands to 36.104</w:t>
            </w:r>
          </w:p>
        </w:tc>
        <w:tc>
          <w:tcPr>
            <w:tcW w:w="349" w:type="pct"/>
            <w:tcBorders>
              <w:top w:val="nil"/>
              <w:left w:val="nil"/>
              <w:bottom w:val="single" w:sz="4" w:space="0" w:color="A6A6A6"/>
              <w:right w:val="single" w:sz="4" w:space="0" w:color="A6A6A6"/>
            </w:tcBorders>
            <w:shd w:val="clear" w:color="auto" w:fill="auto"/>
            <w:hideMark/>
          </w:tcPr>
          <w:p w14:paraId="66C317F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ROHDE &amp; SCHWARZ</w:t>
            </w:r>
          </w:p>
        </w:tc>
        <w:tc>
          <w:tcPr>
            <w:tcW w:w="220" w:type="pct"/>
            <w:tcBorders>
              <w:top w:val="nil"/>
              <w:left w:val="nil"/>
              <w:bottom w:val="single" w:sz="4" w:space="0" w:color="A6A6A6"/>
              <w:right w:val="single" w:sz="4" w:space="0" w:color="A6A6A6"/>
            </w:tcBorders>
            <w:shd w:val="clear" w:color="auto" w:fill="auto"/>
            <w:hideMark/>
          </w:tcPr>
          <w:p w14:paraId="657AFAD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39F5754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18A0EB9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707B3F5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nil"/>
              <w:left w:val="nil"/>
              <w:bottom w:val="single" w:sz="4" w:space="0" w:color="A6A6A6"/>
              <w:right w:val="single" w:sz="4" w:space="0" w:color="A6A6A6"/>
            </w:tcBorders>
            <w:shd w:val="clear" w:color="auto" w:fill="auto"/>
            <w:hideMark/>
          </w:tcPr>
          <w:p w14:paraId="433B03D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reserved</w:t>
            </w:r>
          </w:p>
        </w:tc>
        <w:tc>
          <w:tcPr>
            <w:tcW w:w="272" w:type="pct"/>
            <w:tcBorders>
              <w:top w:val="nil"/>
              <w:left w:val="nil"/>
              <w:bottom w:val="single" w:sz="4" w:space="0" w:color="A6A6A6"/>
              <w:right w:val="single" w:sz="4" w:space="0" w:color="A6A6A6"/>
            </w:tcBorders>
            <w:shd w:val="clear" w:color="auto" w:fill="auto"/>
            <w:hideMark/>
          </w:tcPr>
          <w:p w14:paraId="4A0F3156"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3" w:history="1">
              <w:r w:rsidR="00DC463F" w:rsidRPr="00DC463F">
                <w:rPr>
                  <w:rFonts w:ascii="Arial" w:hAnsi="Arial" w:cs="Arial"/>
                  <w:b/>
                  <w:bCs/>
                  <w:color w:val="0000FF"/>
                  <w:sz w:val="14"/>
                  <w:szCs w:val="14"/>
                  <w:u w:val="single"/>
                </w:rPr>
                <w:t>Rel-17</w:t>
              </w:r>
            </w:hyperlink>
          </w:p>
        </w:tc>
        <w:tc>
          <w:tcPr>
            <w:tcW w:w="259" w:type="pct"/>
            <w:tcBorders>
              <w:top w:val="nil"/>
              <w:left w:val="nil"/>
              <w:bottom w:val="single" w:sz="4" w:space="0" w:color="A6A6A6"/>
              <w:right w:val="single" w:sz="4" w:space="0" w:color="A6A6A6"/>
            </w:tcBorders>
            <w:shd w:val="clear" w:color="auto" w:fill="auto"/>
            <w:hideMark/>
          </w:tcPr>
          <w:p w14:paraId="43E48F1A"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4" w:history="1">
              <w:r w:rsidR="00DC463F" w:rsidRPr="00DC463F">
                <w:rPr>
                  <w:rFonts w:ascii="Arial" w:hAnsi="Arial" w:cs="Arial"/>
                  <w:b/>
                  <w:bCs/>
                  <w:color w:val="0000FF"/>
                  <w:sz w:val="14"/>
                  <w:szCs w:val="14"/>
                  <w:u w:val="single"/>
                </w:rPr>
                <w:t>36.104</w:t>
              </w:r>
            </w:hyperlink>
          </w:p>
        </w:tc>
        <w:tc>
          <w:tcPr>
            <w:tcW w:w="269" w:type="pct"/>
            <w:tcBorders>
              <w:top w:val="nil"/>
              <w:left w:val="nil"/>
              <w:bottom w:val="single" w:sz="4" w:space="0" w:color="A6A6A6"/>
              <w:right w:val="single" w:sz="4" w:space="0" w:color="A6A6A6"/>
            </w:tcBorders>
            <w:shd w:val="clear" w:color="auto" w:fill="auto"/>
            <w:hideMark/>
          </w:tcPr>
          <w:p w14:paraId="3252B0A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17.10.0</w:t>
            </w:r>
          </w:p>
        </w:tc>
        <w:tc>
          <w:tcPr>
            <w:tcW w:w="565" w:type="pct"/>
            <w:tcBorders>
              <w:top w:val="nil"/>
              <w:left w:val="nil"/>
              <w:bottom w:val="single" w:sz="4" w:space="0" w:color="A6A6A6"/>
              <w:right w:val="single" w:sz="4" w:space="0" w:color="A6A6A6"/>
            </w:tcBorders>
            <w:shd w:val="clear" w:color="auto" w:fill="auto"/>
            <w:hideMark/>
          </w:tcPr>
          <w:p w14:paraId="294F2F0A"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5" w:history="1">
              <w:r w:rsidR="00DC463F" w:rsidRPr="00DC463F">
                <w:rPr>
                  <w:rFonts w:ascii="Arial" w:hAnsi="Arial" w:cs="Arial"/>
                  <w:b/>
                  <w:bCs/>
                  <w:color w:val="0000FF"/>
                  <w:sz w:val="14"/>
                  <w:szCs w:val="14"/>
                  <w:u w:val="single"/>
                </w:rPr>
                <w:t>LTE_terr_bcast_bands_part2-Core</w:t>
              </w:r>
            </w:hyperlink>
          </w:p>
        </w:tc>
        <w:tc>
          <w:tcPr>
            <w:tcW w:w="224" w:type="pct"/>
            <w:tcBorders>
              <w:top w:val="nil"/>
              <w:left w:val="nil"/>
              <w:bottom w:val="single" w:sz="4" w:space="0" w:color="A6A6A6"/>
              <w:right w:val="single" w:sz="4" w:space="0" w:color="A6A6A6"/>
            </w:tcBorders>
            <w:shd w:val="clear" w:color="000000" w:fill="BFBFBF"/>
            <w:hideMark/>
          </w:tcPr>
          <w:p w14:paraId="5DCC539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4988</w:t>
            </w:r>
          </w:p>
        </w:tc>
        <w:tc>
          <w:tcPr>
            <w:tcW w:w="361" w:type="pct"/>
            <w:tcBorders>
              <w:top w:val="nil"/>
              <w:left w:val="nil"/>
              <w:bottom w:val="single" w:sz="4" w:space="0" w:color="A6A6A6"/>
              <w:right w:val="single" w:sz="4" w:space="0" w:color="A6A6A6"/>
            </w:tcBorders>
            <w:shd w:val="clear" w:color="auto" w:fill="auto"/>
          </w:tcPr>
          <w:p w14:paraId="02AFDA92"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FC9A86B"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2CACDEA6" w14:textId="77777777" w:rsidR="00DC463F" w:rsidRPr="00DC463F" w:rsidRDefault="00DC463F"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R4-2320898</w:t>
            </w:r>
          </w:p>
        </w:tc>
        <w:tc>
          <w:tcPr>
            <w:tcW w:w="635" w:type="pct"/>
            <w:tcBorders>
              <w:top w:val="nil"/>
              <w:left w:val="nil"/>
              <w:bottom w:val="single" w:sz="4" w:space="0" w:color="A6A6A6"/>
              <w:right w:val="single" w:sz="4" w:space="0" w:color="A6A6A6"/>
            </w:tcBorders>
            <w:shd w:val="clear" w:color="auto" w:fill="auto"/>
            <w:hideMark/>
          </w:tcPr>
          <w:p w14:paraId="7EE654F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Introduction of 5G broadcast UHF bands to 36.104</w:t>
            </w:r>
          </w:p>
        </w:tc>
        <w:tc>
          <w:tcPr>
            <w:tcW w:w="349" w:type="pct"/>
            <w:tcBorders>
              <w:top w:val="nil"/>
              <w:left w:val="nil"/>
              <w:bottom w:val="single" w:sz="4" w:space="0" w:color="A6A6A6"/>
              <w:right w:val="single" w:sz="4" w:space="0" w:color="A6A6A6"/>
            </w:tcBorders>
            <w:shd w:val="clear" w:color="auto" w:fill="auto"/>
            <w:hideMark/>
          </w:tcPr>
          <w:p w14:paraId="6556F06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ROHDE &amp; SCHWARZ</w:t>
            </w:r>
          </w:p>
        </w:tc>
        <w:tc>
          <w:tcPr>
            <w:tcW w:w="220" w:type="pct"/>
            <w:tcBorders>
              <w:top w:val="nil"/>
              <w:left w:val="nil"/>
              <w:bottom w:val="single" w:sz="4" w:space="0" w:color="A6A6A6"/>
              <w:right w:val="single" w:sz="4" w:space="0" w:color="A6A6A6"/>
            </w:tcBorders>
            <w:shd w:val="clear" w:color="auto" w:fill="auto"/>
            <w:hideMark/>
          </w:tcPr>
          <w:p w14:paraId="5350B94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5AE135F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0CE0BFD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252B826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nil"/>
              <w:left w:val="nil"/>
              <w:bottom w:val="single" w:sz="4" w:space="0" w:color="A6A6A6"/>
              <w:right w:val="single" w:sz="4" w:space="0" w:color="A6A6A6"/>
            </w:tcBorders>
            <w:shd w:val="clear" w:color="auto" w:fill="auto"/>
            <w:hideMark/>
          </w:tcPr>
          <w:p w14:paraId="11367C3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reserved</w:t>
            </w:r>
          </w:p>
        </w:tc>
        <w:tc>
          <w:tcPr>
            <w:tcW w:w="272" w:type="pct"/>
            <w:tcBorders>
              <w:top w:val="nil"/>
              <w:left w:val="nil"/>
              <w:bottom w:val="single" w:sz="4" w:space="0" w:color="A6A6A6"/>
              <w:right w:val="single" w:sz="4" w:space="0" w:color="A6A6A6"/>
            </w:tcBorders>
            <w:shd w:val="clear" w:color="auto" w:fill="auto"/>
            <w:hideMark/>
          </w:tcPr>
          <w:p w14:paraId="724818CD"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6"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52EC73F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7" w:history="1">
              <w:r w:rsidR="00DC463F" w:rsidRPr="00DC463F">
                <w:rPr>
                  <w:rFonts w:ascii="Arial" w:hAnsi="Arial" w:cs="Arial"/>
                  <w:b/>
                  <w:bCs/>
                  <w:color w:val="0000FF"/>
                  <w:sz w:val="14"/>
                  <w:szCs w:val="14"/>
                  <w:u w:val="single"/>
                </w:rPr>
                <w:t>36.104</w:t>
              </w:r>
            </w:hyperlink>
          </w:p>
        </w:tc>
        <w:tc>
          <w:tcPr>
            <w:tcW w:w="269" w:type="pct"/>
            <w:tcBorders>
              <w:top w:val="nil"/>
              <w:left w:val="nil"/>
              <w:bottom w:val="single" w:sz="4" w:space="0" w:color="A6A6A6"/>
              <w:right w:val="single" w:sz="4" w:space="0" w:color="A6A6A6"/>
            </w:tcBorders>
            <w:shd w:val="clear" w:color="auto" w:fill="auto"/>
            <w:hideMark/>
          </w:tcPr>
          <w:p w14:paraId="5429E8E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66D8D0C3"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8" w:history="1">
              <w:r w:rsidR="00DC463F" w:rsidRPr="00DC463F">
                <w:rPr>
                  <w:rFonts w:ascii="Arial" w:hAnsi="Arial" w:cs="Arial"/>
                  <w:b/>
                  <w:bCs/>
                  <w:color w:val="0000FF"/>
                  <w:sz w:val="14"/>
                  <w:szCs w:val="14"/>
                  <w:u w:val="single"/>
                </w:rPr>
                <w:t>LTE_terr_bcast_bands_part2-Core</w:t>
              </w:r>
            </w:hyperlink>
          </w:p>
        </w:tc>
        <w:tc>
          <w:tcPr>
            <w:tcW w:w="224" w:type="pct"/>
            <w:tcBorders>
              <w:top w:val="nil"/>
              <w:left w:val="nil"/>
              <w:bottom w:val="single" w:sz="4" w:space="0" w:color="A6A6A6"/>
              <w:right w:val="single" w:sz="4" w:space="0" w:color="A6A6A6"/>
            </w:tcBorders>
            <w:shd w:val="clear" w:color="000000" w:fill="BFBFBF"/>
            <w:hideMark/>
          </w:tcPr>
          <w:p w14:paraId="26CDC9C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4989</w:t>
            </w:r>
          </w:p>
        </w:tc>
        <w:tc>
          <w:tcPr>
            <w:tcW w:w="361" w:type="pct"/>
            <w:tcBorders>
              <w:top w:val="nil"/>
              <w:left w:val="nil"/>
              <w:bottom w:val="single" w:sz="4" w:space="0" w:color="A6A6A6"/>
              <w:right w:val="single" w:sz="4" w:space="0" w:color="A6A6A6"/>
            </w:tcBorders>
            <w:shd w:val="clear" w:color="auto" w:fill="auto"/>
          </w:tcPr>
          <w:p w14:paraId="3FC33B60"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79D814B4" w14:textId="77777777" w:rsidTr="007A2A40">
        <w:trPr>
          <w:trHeight w:val="400"/>
        </w:trPr>
        <w:tc>
          <w:tcPr>
            <w:tcW w:w="334" w:type="pct"/>
            <w:tcBorders>
              <w:top w:val="nil"/>
              <w:left w:val="single" w:sz="4" w:space="0" w:color="A6A6A6"/>
              <w:bottom w:val="single" w:sz="4" w:space="0" w:color="A6A6A6"/>
              <w:right w:val="single" w:sz="4" w:space="0" w:color="A6A6A6"/>
            </w:tcBorders>
            <w:shd w:val="clear" w:color="auto" w:fill="auto"/>
            <w:hideMark/>
          </w:tcPr>
          <w:p w14:paraId="364EE2D8"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89" w:history="1">
              <w:r w:rsidR="00DC463F" w:rsidRPr="00DC463F">
                <w:rPr>
                  <w:rFonts w:ascii="Arial" w:hAnsi="Arial" w:cs="Arial"/>
                  <w:b/>
                  <w:bCs/>
                  <w:color w:val="0000FF"/>
                  <w:sz w:val="14"/>
                  <w:szCs w:val="14"/>
                  <w:u w:val="single"/>
                </w:rPr>
                <w:t>R4-2320841</w:t>
              </w:r>
            </w:hyperlink>
          </w:p>
        </w:tc>
        <w:tc>
          <w:tcPr>
            <w:tcW w:w="635" w:type="pct"/>
            <w:tcBorders>
              <w:top w:val="nil"/>
              <w:left w:val="nil"/>
              <w:bottom w:val="single" w:sz="4" w:space="0" w:color="A6A6A6"/>
              <w:right w:val="single" w:sz="4" w:space="0" w:color="A6A6A6"/>
            </w:tcBorders>
            <w:shd w:val="clear" w:color="auto" w:fill="auto"/>
            <w:hideMark/>
          </w:tcPr>
          <w:p w14:paraId="0B61475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[LTE_terr_bcast_bands_part2-Core] CR to TR 36.792: adding missing figures, general cleanup, Rel-18</w:t>
            </w:r>
          </w:p>
        </w:tc>
        <w:tc>
          <w:tcPr>
            <w:tcW w:w="349" w:type="pct"/>
            <w:tcBorders>
              <w:top w:val="nil"/>
              <w:left w:val="nil"/>
              <w:bottom w:val="single" w:sz="4" w:space="0" w:color="A6A6A6"/>
              <w:right w:val="single" w:sz="4" w:space="0" w:color="A6A6A6"/>
            </w:tcBorders>
            <w:shd w:val="clear" w:color="auto" w:fill="auto"/>
            <w:hideMark/>
          </w:tcPr>
          <w:p w14:paraId="2DFBC54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Huawei, HiSilicon</w:t>
            </w:r>
          </w:p>
        </w:tc>
        <w:tc>
          <w:tcPr>
            <w:tcW w:w="220" w:type="pct"/>
            <w:tcBorders>
              <w:top w:val="nil"/>
              <w:left w:val="nil"/>
              <w:bottom w:val="single" w:sz="4" w:space="0" w:color="A6A6A6"/>
              <w:right w:val="single" w:sz="4" w:space="0" w:color="A6A6A6"/>
            </w:tcBorders>
            <w:shd w:val="clear" w:color="auto" w:fill="auto"/>
            <w:hideMark/>
          </w:tcPr>
          <w:p w14:paraId="2ECB1BD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40F8D18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48B765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In this CR we introduce missing emission mask figures, as well as editorial corrections.</w:t>
            </w:r>
          </w:p>
        </w:tc>
        <w:tc>
          <w:tcPr>
            <w:tcW w:w="332" w:type="pct"/>
            <w:tcBorders>
              <w:top w:val="nil"/>
              <w:left w:val="nil"/>
              <w:bottom w:val="single" w:sz="4" w:space="0" w:color="A6A6A6"/>
              <w:right w:val="single" w:sz="4" w:space="0" w:color="A6A6A6"/>
            </w:tcBorders>
            <w:shd w:val="clear" w:color="auto" w:fill="auto"/>
            <w:hideMark/>
          </w:tcPr>
          <w:p w14:paraId="154703C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6069AB68"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50E1B01D"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0"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7D2E219F"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1" w:history="1">
              <w:r w:rsidR="00DC463F" w:rsidRPr="00DC463F">
                <w:rPr>
                  <w:rFonts w:ascii="Arial" w:hAnsi="Arial" w:cs="Arial"/>
                  <w:b/>
                  <w:bCs/>
                  <w:color w:val="0000FF"/>
                  <w:sz w:val="14"/>
                  <w:szCs w:val="14"/>
                  <w:u w:val="single"/>
                </w:rPr>
                <w:t>36.792</w:t>
              </w:r>
            </w:hyperlink>
          </w:p>
        </w:tc>
        <w:tc>
          <w:tcPr>
            <w:tcW w:w="269" w:type="pct"/>
            <w:tcBorders>
              <w:top w:val="nil"/>
              <w:left w:val="nil"/>
              <w:bottom w:val="single" w:sz="4" w:space="0" w:color="A6A6A6"/>
              <w:right w:val="single" w:sz="4" w:space="0" w:color="A6A6A6"/>
            </w:tcBorders>
            <w:shd w:val="clear" w:color="auto" w:fill="auto"/>
            <w:hideMark/>
          </w:tcPr>
          <w:p w14:paraId="6DCCCFD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18.0.0</w:t>
            </w:r>
          </w:p>
        </w:tc>
        <w:tc>
          <w:tcPr>
            <w:tcW w:w="565" w:type="pct"/>
            <w:tcBorders>
              <w:top w:val="nil"/>
              <w:left w:val="nil"/>
              <w:bottom w:val="single" w:sz="4" w:space="0" w:color="A6A6A6"/>
              <w:right w:val="single" w:sz="4" w:space="0" w:color="A6A6A6"/>
            </w:tcBorders>
            <w:shd w:val="clear" w:color="auto" w:fill="auto"/>
            <w:hideMark/>
          </w:tcPr>
          <w:p w14:paraId="654E4757"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2" w:history="1">
              <w:r w:rsidR="00DC463F" w:rsidRPr="00DC463F">
                <w:rPr>
                  <w:rFonts w:ascii="Arial" w:hAnsi="Arial" w:cs="Arial"/>
                  <w:b/>
                  <w:bCs/>
                  <w:color w:val="0000FF"/>
                  <w:sz w:val="14"/>
                  <w:szCs w:val="14"/>
                  <w:u w:val="single"/>
                </w:rPr>
                <w:t>LTE_terr_bcast_bands_part2-Core</w:t>
              </w:r>
            </w:hyperlink>
          </w:p>
        </w:tc>
        <w:tc>
          <w:tcPr>
            <w:tcW w:w="224" w:type="pct"/>
            <w:tcBorders>
              <w:top w:val="nil"/>
              <w:left w:val="nil"/>
              <w:bottom w:val="single" w:sz="4" w:space="0" w:color="A6A6A6"/>
              <w:right w:val="single" w:sz="4" w:space="0" w:color="A6A6A6"/>
            </w:tcBorders>
            <w:shd w:val="clear" w:color="000000" w:fill="BFBFBF"/>
            <w:hideMark/>
          </w:tcPr>
          <w:p w14:paraId="0713C58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0001</w:t>
            </w:r>
          </w:p>
        </w:tc>
        <w:tc>
          <w:tcPr>
            <w:tcW w:w="361" w:type="pct"/>
            <w:tcBorders>
              <w:top w:val="nil"/>
              <w:left w:val="nil"/>
              <w:bottom w:val="single" w:sz="4" w:space="0" w:color="A6A6A6"/>
              <w:right w:val="single" w:sz="4" w:space="0" w:color="A6A6A6"/>
            </w:tcBorders>
            <w:shd w:val="clear" w:color="auto" w:fill="auto"/>
          </w:tcPr>
          <w:p w14:paraId="1C8D7542"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0788D983" w14:textId="77777777" w:rsidTr="007A2A40">
        <w:trPr>
          <w:trHeight w:val="839"/>
        </w:trPr>
        <w:tc>
          <w:tcPr>
            <w:tcW w:w="334" w:type="pct"/>
            <w:tcBorders>
              <w:top w:val="nil"/>
              <w:left w:val="single" w:sz="4" w:space="0" w:color="A6A6A6"/>
              <w:bottom w:val="single" w:sz="4" w:space="0" w:color="A6A6A6"/>
              <w:right w:val="single" w:sz="4" w:space="0" w:color="A6A6A6"/>
            </w:tcBorders>
            <w:shd w:val="clear" w:color="auto" w:fill="auto"/>
            <w:hideMark/>
          </w:tcPr>
          <w:p w14:paraId="719F3247"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3" w:history="1">
              <w:r w:rsidR="00DC463F" w:rsidRPr="00DC463F">
                <w:rPr>
                  <w:rFonts w:ascii="Arial" w:hAnsi="Arial" w:cs="Arial"/>
                  <w:b/>
                  <w:bCs/>
                  <w:color w:val="0000FF"/>
                  <w:sz w:val="14"/>
                  <w:szCs w:val="14"/>
                  <w:u w:val="single"/>
                </w:rPr>
                <w:t>R4-2319161</w:t>
              </w:r>
            </w:hyperlink>
          </w:p>
        </w:tc>
        <w:tc>
          <w:tcPr>
            <w:tcW w:w="635" w:type="pct"/>
            <w:tcBorders>
              <w:top w:val="nil"/>
              <w:left w:val="nil"/>
              <w:bottom w:val="single" w:sz="4" w:space="0" w:color="A6A6A6"/>
              <w:right w:val="single" w:sz="4" w:space="0" w:color="A6A6A6"/>
            </w:tcBorders>
            <w:shd w:val="clear" w:color="auto" w:fill="auto"/>
            <w:hideMark/>
          </w:tcPr>
          <w:p w14:paraId="0358B56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Draft CR on inter-frequency measurement without gap in CHO</w:t>
            </w:r>
          </w:p>
        </w:tc>
        <w:tc>
          <w:tcPr>
            <w:tcW w:w="349" w:type="pct"/>
            <w:tcBorders>
              <w:top w:val="nil"/>
              <w:left w:val="nil"/>
              <w:bottom w:val="single" w:sz="4" w:space="0" w:color="A6A6A6"/>
              <w:right w:val="single" w:sz="4" w:space="0" w:color="A6A6A6"/>
            </w:tcBorders>
            <w:shd w:val="clear" w:color="auto" w:fill="auto"/>
            <w:hideMark/>
          </w:tcPr>
          <w:p w14:paraId="7D34ABC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0" w:type="pct"/>
            <w:tcBorders>
              <w:top w:val="nil"/>
              <w:left w:val="nil"/>
              <w:bottom w:val="single" w:sz="4" w:space="0" w:color="A6A6A6"/>
              <w:right w:val="single" w:sz="4" w:space="0" w:color="A6A6A6"/>
            </w:tcBorders>
            <w:shd w:val="clear" w:color="auto" w:fill="auto"/>
            <w:hideMark/>
          </w:tcPr>
          <w:p w14:paraId="68AFC0D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3985211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435433C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To include inter-freq wo gap in CHO</w:t>
            </w:r>
          </w:p>
        </w:tc>
        <w:tc>
          <w:tcPr>
            <w:tcW w:w="332" w:type="pct"/>
            <w:tcBorders>
              <w:top w:val="nil"/>
              <w:left w:val="nil"/>
              <w:bottom w:val="single" w:sz="4" w:space="0" w:color="A6A6A6"/>
              <w:right w:val="single" w:sz="4" w:space="0" w:color="A6A6A6"/>
            </w:tcBorders>
            <w:shd w:val="clear" w:color="auto" w:fill="auto"/>
            <w:hideMark/>
          </w:tcPr>
          <w:p w14:paraId="1053DFE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CC206CB"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3A8BA470"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4" w:history="1">
              <w:r w:rsidR="00DC463F" w:rsidRPr="00DC463F">
                <w:rPr>
                  <w:rFonts w:ascii="Arial" w:hAnsi="Arial" w:cs="Arial"/>
                  <w:b/>
                  <w:bCs/>
                  <w:color w:val="0000FF"/>
                  <w:sz w:val="14"/>
                  <w:szCs w:val="14"/>
                  <w:u w:val="single"/>
                </w:rPr>
                <w:t>Rel-16</w:t>
              </w:r>
            </w:hyperlink>
          </w:p>
        </w:tc>
        <w:tc>
          <w:tcPr>
            <w:tcW w:w="259" w:type="pct"/>
            <w:tcBorders>
              <w:top w:val="nil"/>
              <w:left w:val="nil"/>
              <w:bottom w:val="single" w:sz="4" w:space="0" w:color="A6A6A6"/>
              <w:right w:val="single" w:sz="4" w:space="0" w:color="A6A6A6"/>
            </w:tcBorders>
            <w:shd w:val="clear" w:color="auto" w:fill="auto"/>
            <w:hideMark/>
          </w:tcPr>
          <w:p w14:paraId="1A303EEC"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5" w:history="1">
              <w:r w:rsidR="00DC463F" w:rsidRPr="00DC463F">
                <w:rPr>
                  <w:rFonts w:ascii="Arial" w:hAnsi="Arial" w:cs="Arial"/>
                  <w:b/>
                  <w:bCs/>
                  <w:color w:val="0000FF"/>
                  <w:sz w:val="14"/>
                  <w:szCs w:val="14"/>
                  <w:u w:val="single"/>
                </w:rPr>
                <w:t>38.133</w:t>
              </w:r>
            </w:hyperlink>
          </w:p>
        </w:tc>
        <w:tc>
          <w:tcPr>
            <w:tcW w:w="269" w:type="pct"/>
            <w:tcBorders>
              <w:top w:val="nil"/>
              <w:left w:val="nil"/>
              <w:bottom w:val="single" w:sz="4" w:space="0" w:color="A6A6A6"/>
              <w:right w:val="single" w:sz="4" w:space="0" w:color="A6A6A6"/>
            </w:tcBorders>
            <w:shd w:val="clear" w:color="auto" w:fill="auto"/>
            <w:hideMark/>
          </w:tcPr>
          <w:p w14:paraId="47EA9C3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16.17.0</w:t>
            </w:r>
          </w:p>
        </w:tc>
        <w:tc>
          <w:tcPr>
            <w:tcW w:w="565" w:type="pct"/>
            <w:tcBorders>
              <w:top w:val="nil"/>
              <w:left w:val="nil"/>
              <w:bottom w:val="single" w:sz="4" w:space="0" w:color="A6A6A6"/>
              <w:right w:val="single" w:sz="4" w:space="0" w:color="A6A6A6"/>
            </w:tcBorders>
            <w:shd w:val="clear" w:color="auto" w:fill="auto"/>
            <w:hideMark/>
          </w:tcPr>
          <w:p w14:paraId="0E785BA1"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6" w:history="1">
              <w:r w:rsidR="00DC463F" w:rsidRPr="00DC463F">
                <w:rPr>
                  <w:rFonts w:ascii="Arial" w:hAnsi="Arial" w:cs="Arial"/>
                  <w:b/>
                  <w:bCs/>
                  <w:color w:val="0000FF"/>
                  <w:sz w:val="14"/>
                  <w:szCs w:val="14"/>
                  <w:u w:val="single"/>
                </w:rPr>
                <w:t>NR_Mob_enh-Core</w:t>
              </w:r>
            </w:hyperlink>
          </w:p>
        </w:tc>
        <w:tc>
          <w:tcPr>
            <w:tcW w:w="224" w:type="pct"/>
            <w:tcBorders>
              <w:top w:val="nil"/>
              <w:left w:val="nil"/>
              <w:bottom w:val="single" w:sz="4" w:space="0" w:color="A6A6A6"/>
              <w:right w:val="single" w:sz="4" w:space="0" w:color="A6A6A6"/>
            </w:tcBorders>
            <w:shd w:val="clear" w:color="000000" w:fill="BFBFBF"/>
            <w:hideMark/>
          </w:tcPr>
          <w:p w14:paraId="3A5FDAF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3726</w:t>
            </w:r>
          </w:p>
        </w:tc>
        <w:tc>
          <w:tcPr>
            <w:tcW w:w="361" w:type="pct"/>
            <w:tcBorders>
              <w:top w:val="nil"/>
              <w:left w:val="nil"/>
              <w:bottom w:val="single" w:sz="4" w:space="0" w:color="A6A6A6"/>
              <w:right w:val="single" w:sz="4" w:space="0" w:color="A6A6A6"/>
            </w:tcBorders>
            <w:shd w:val="clear" w:color="auto" w:fill="auto"/>
          </w:tcPr>
          <w:p w14:paraId="0A5F5D3E"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48EC7402" w14:textId="77777777" w:rsidTr="007A2A40">
        <w:trPr>
          <w:trHeight w:val="488"/>
        </w:trPr>
        <w:tc>
          <w:tcPr>
            <w:tcW w:w="334" w:type="pct"/>
            <w:tcBorders>
              <w:top w:val="nil"/>
              <w:left w:val="single" w:sz="4" w:space="0" w:color="A6A6A6"/>
              <w:bottom w:val="single" w:sz="4" w:space="0" w:color="A6A6A6"/>
              <w:right w:val="single" w:sz="4" w:space="0" w:color="A6A6A6"/>
            </w:tcBorders>
            <w:shd w:val="clear" w:color="auto" w:fill="auto"/>
            <w:hideMark/>
          </w:tcPr>
          <w:p w14:paraId="280D1CBB" w14:textId="77777777" w:rsidR="00DC463F" w:rsidRPr="00DC463F" w:rsidRDefault="00DC463F"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R4-2319162</w:t>
            </w:r>
          </w:p>
        </w:tc>
        <w:tc>
          <w:tcPr>
            <w:tcW w:w="635" w:type="pct"/>
            <w:tcBorders>
              <w:top w:val="nil"/>
              <w:left w:val="nil"/>
              <w:bottom w:val="single" w:sz="4" w:space="0" w:color="A6A6A6"/>
              <w:right w:val="single" w:sz="4" w:space="0" w:color="A6A6A6"/>
            </w:tcBorders>
            <w:shd w:val="clear" w:color="auto" w:fill="auto"/>
            <w:hideMark/>
          </w:tcPr>
          <w:p w14:paraId="1A13F6D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CHO</w:t>
            </w:r>
          </w:p>
        </w:tc>
        <w:tc>
          <w:tcPr>
            <w:tcW w:w="349" w:type="pct"/>
            <w:tcBorders>
              <w:top w:val="nil"/>
              <w:left w:val="nil"/>
              <w:bottom w:val="single" w:sz="4" w:space="0" w:color="A6A6A6"/>
              <w:right w:val="single" w:sz="4" w:space="0" w:color="A6A6A6"/>
            </w:tcBorders>
            <w:shd w:val="clear" w:color="auto" w:fill="auto"/>
            <w:hideMark/>
          </w:tcPr>
          <w:p w14:paraId="0AF280B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0" w:type="pct"/>
            <w:tcBorders>
              <w:top w:val="nil"/>
              <w:left w:val="nil"/>
              <w:bottom w:val="single" w:sz="4" w:space="0" w:color="A6A6A6"/>
              <w:right w:val="single" w:sz="4" w:space="0" w:color="A6A6A6"/>
            </w:tcBorders>
            <w:shd w:val="clear" w:color="auto" w:fill="auto"/>
            <w:hideMark/>
          </w:tcPr>
          <w:p w14:paraId="143F91D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65CABDE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DE3DD6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To include inter-freq wo gap in CHO</w:t>
            </w:r>
          </w:p>
        </w:tc>
        <w:tc>
          <w:tcPr>
            <w:tcW w:w="332" w:type="pct"/>
            <w:tcBorders>
              <w:top w:val="nil"/>
              <w:left w:val="nil"/>
              <w:bottom w:val="single" w:sz="4" w:space="0" w:color="A6A6A6"/>
              <w:right w:val="single" w:sz="4" w:space="0" w:color="A6A6A6"/>
            </w:tcBorders>
            <w:shd w:val="clear" w:color="auto" w:fill="auto"/>
            <w:hideMark/>
          </w:tcPr>
          <w:p w14:paraId="19B1586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nil"/>
              <w:left w:val="nil"/>
              <w:bottom w:val="single" w:sz="4" w:space="0" w:color="A6A6A6"/>
              <w:right w:val="single" w:sz="4" w:space="0" w:color="A6A6A6"/>
            </w:tcBorders>
            <w:shd w:val="clear" w:color="auto" w:fill="auto"/>
            <w:hideMark/>
          </w:tcPr>
          <w:p w14:paraId="4399A37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reserved</w:t>
            </w:r>
          </w:p>
        </w:tc>
        <w:tc>
          <w:tcPr>
            <w:tcW w:w="272" w:type="pct"/>
            <w:tcBorders>
              <w:top w:val="nil"/>
              <w:left w:val="nil"/>
              <w:bottom w:val="single" w:sz="4" w:space="0" w:color="A6A6A6"/>
              <w:right w:val="single" w:sz="4" w:space="0" w:color="A6A6A6"/>
            </w:tcBorders>
            <w:shd w:val="clear" w:color="auto" w:fill="auto"/>
            <w:hideMark/>
          </w:tcPr>
          <w:p w14:paraId="7821C91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7" w:history="1">
              <w:r w:rsidR="00DC463F" w:rsidRPr="00DC463F">
                <w:rPr>
                  <w:rFonts w:ascii="Arial" w:hAnsi="Arial" w:cs="Arial"/>
                  <w:b/>
                  <w:bCs/>
                  <w:color w:val="0000FF"/>
                  <w:sz w:val="14"/>
                  <w:szCs w:val="14"/>
                  <w:u w:val="single"/>
                </w:rPr>
                <w:t>Rel-17</w:t>
              </w:r>
            </w:hyperlink>
          </w:p>
        </w:tc>
        <w:tc>
          <w:tcPr>
            <w:tcW w:w="259" w:type="pct"/>
            <w:tcBorders>
              <w:top w:val="nil"/>
              <w:left w:val="nil"/>
              <w:bottom w:val="single" w:sz="4" w:space="0" w:color="A6A6A6"/>
              <w:right w:val="single" w:sz="4" w:space="0" w:color="A6A6A6"/>
            </w:tcBorders>
            <w:shd w:val="clear" w:color="auto" w:fill="auto"/>
            <w:hideMark/>
          </w:tcPr>
          <w:p w14:paraId="432CCA5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8" w:history="1">
              <w:r w:rsidR="00DC463F" w:rsidRPr="00DC463F">
                <w:rPr>
                  <w:rFonts w:ascii="Arial" w:hAnsi="Arial" w:cs="Arial"/>
                  <w:b/>
                  <w:bCs/>
                  <w:color w:val="0000FF"/>
                  <w:sz w:val="14"/>
                  <w:szCs w:val="14"/>
                  <w:u w:val="single"/>
                </w:rPr>
                <w:t>38.133</w:t>
              </w:r>
            </w:hyperlink>
          </w:p>
        </w:tc>
        <w:tc>
          <w:tcPr>
            <w:tcW w:w="269" w:type="pct"/>
            <w:tcBorders>
              <w:top w:val="nil"/>
              <w:left w:val="nil"/>
              <w:bottom w:val="single" w:sz="4" w:space="0" w:color="A6A6A6"/>
              <w:right w:val="single" w:sz="4" w:space="0" w:color="A6A6A6"/>
            </w:tcBorders>
            <w:shd w:val="clear" w:color="auto" w:fill="auto"/>
            <w:hideMark/>
          </w:tcPr>
          <w:p w14:paraId="285BCBB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17.11.0</w:t>
            </w:r>
          </w:p>
        </w:tc>
        <w:tc>
          <w:tcPr>
            <w:tcW w:w="565" w:type="pct"/>
            <w:tcBorders>
              <w:top w:val="nil"/>
              <w:left w:val="nil"/>
              <w:bottom w:val="single" w:sz="4" w:space="0" w:color="A6A6A6"/>
              <w:right w:val="single" w:sz="4" w:space="0" w:color="A6A6A6"/>
            </w:tcBorders>
            <w:shd w:val="clear" w:color="auto" w:fill="auto"/>
            <w:hideMark/>
          </w:tcPr>
          <w:p w14:paraId="64A31055"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299" w:history="1">
              <w:r w:rsidR="00DC463F" w:rsidRPr="00DC463F">
                <w:rPr>
                  <w:rFonts w:ascii="Arial" w:hAnsi="Arial" w:cs="Arial"/>
                  <w:b/>
                  <w:bCs/>
                  <w:color w:val="0000FF"/>
                  <w:sz w:val="14"/>
                  <w:szCs w:val="14"/>
                  <w:u w:val="single"/>
                </w:rPr>
                <w:t>NR_Mob_enh-Core</w:t>
              </w:r>
            </w:hyperlink>
          </w:p>
        </w:tc>
        <w:tc>
          <w:tcPr>
            <w:tcW w:w="224" w:type="pct"/>
            <w:tcBorders>
              <w:top w:val="nil"/>
              <w:left w:val="nil"/>
              <w:bottom w:val="single" w:sz="4" w:space="0" w:color="A6A6A6"/>
              <w:right w:val="single" w:sz="4" w:space="0" w:color="A6A6A6"/>
            </w:tcBorders>
            <w:shd w:val="clear" w:color="000000" w:fill="BFBFBF"/>
            <w:hideMark/>
          </w:tcPr>
          <w:p w14:paraId="5EB6797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3727</w:t>
            </w:r>
          </w:p>
        </w:tc>
        <w:tc>
          <w:tcPr>
            <w:tcW w:w="361" w:type="pct"/>
            <w:tcBorders>
              <w:top w:val="nil"/>
              <w:left w:val="nil"/>
              <w:bottom w:val="single" w:sz="4" w:space="0" w:color="A6A6A6"/>
              <w:right w:val="single" w:sz="4" w:space="0" w:color="A6A6A6"/>
            </w:tcBorders>
            <w:shd w:val="clear" w:color="auto" w:fill="auto"/>
          </w:tcPr>
          <w:p w14:paraId="195E1230"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1685A507" w14:textId="77777777" w:rsidTr="007A2A40">
        <w:trPr>
          <w:trHeight w:val="547"/>
        </w:trPr>
        <w:tc>
          <w:tcPr>
            <w:tcW w:w="334" w:type="pct"/>
            <w:tcBorders>
              <w:top w:val="nil"/>
              <w:left w:val="single" w:sz="4" w:space="0" w:color="A6A6A6"/>
              <w:bottom w:val="single" w:sz="4" w:space="0" w:color="A6A6A6"/>
              <w:right w:val="single" w:sz="4" w:space="0" w:color="A6A6A6"/>
            </w:tcBorders>
            <w:shd w:val="clear" w:color="auto" w:fill="auto"/>
            <w:hideMark/>
          </w:tcPr>
          <w:p w14:paraId="322B4FE3" w14:textId="77777777" w:rsidR="00DC463F" w:rsidRPr="00DC463F" w:rsidRDefault="00DC463F"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R4-2319163</w:t>
            </w:r>
          </w:p>
        </w:tc>
        <w:tc>
          <w:tcPr>
            <w:tcW w:w="635" w:type="pct"/>
            <w:tcBorders>
              <w:top w:val="nil"/>
              <w:left w:val="nil"/>
              <w:bottom w:val="single" w:sz="4" w:space="0" w:color="A6A6A6"/>
              <w:right w:val="single" w:sz="4" w:space="0" w:color="A6A6A6"/>
            </w:tcBorders>
            <w:shd w:val="clear" w:color="auto" w:fill="auto"/>
            <w:hideMark/>
          </w:tcPr>
          <w:p w14:paraId="42A4852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CHO</w:t>
            </w:r>
          </w:p>
        </w:tc>
        <w:tc>
          <w:tcPr>
            <w:tcW w:w="349" w:type="pct"/>
            <w:tcBorders>
              <w:top w:val="nil"/>
              <w:left w:val="nil"/>
              <w:bottom w:val="single" w:sz="4" w:space="0" w:color="A6A6A6"/>
              <w:right w:val="single" w:sz="4" w:space="0" w:color="A6A6A6"/>
            </w:tcBorders>
            <w:shd w:val="clear" w:color="auto" w:fill="auto"/>
            <w:hideMark/>
          </w:tcPr>
          <w:p w14:paraId="3C9583F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0" w:type="pct"/>
            <w:tcBorders>
              <w:top w:val="nil"/>
              <w:left w:val="nil"/>
              <w:bottom w:val="single" w:sz="4" w:space="0" w:color="A6A6A6"/>
              <w:right w:val="single" w:sz="4" w:space="0" w:color="A6A6A6"/>
            </w:tcBorders>
            <w:shd w:val="clear" w:color="auto" w:fill="auto"/>
            <w:hideMark/>
          </w:tcPr>
          <w:p w14:paraId="4EF436D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09E8414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E1D079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To include inter-freq wo gap in CHO</w:t>
            </w:r>
          </w:p>
        </w:tc>
        <w:tc>
          <w:tcPr>
            <w:tcW w:w="332" w:type="pct"/>
            <w:tcBorders>
              <w:top w:val="nil"/>
              <w:left w:val="nil"/>
              <w:bottom w:val="single" w:sz="4" w:space="0" w:color="A6A6A6"/>
              <w:right w:val="single" w:sz="4" w:space="0" w:color="A6A6A6"/>
            </w:tcBorders>
            <w:shd w:val="clear" w:color="auto" w:fill="auto"/>
            <w:hideMark/>
          </w:tcPr>
          <w:p w14:paraId="2AB96B6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nil"/>
              <w:left w:val="nil"/>
              <w:bottom w:val="single" w:sz="4" w:space="0" w:color="A6A6A6"/>
              <w:right w:val="single" w:sz="4" w:space="0" w:color="A6A6A6"/>
            </w:tcBorders>
            <w:shd w:val="clear" w:color="auto" w:fill="auto"/>
            <w:hideMark/>
          </w:tcPr>
          <w:p w14:paraId="2658FFD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reserved</w:t>
            </w:r>
          </w:p>
        </w:tc>
        <w:tc>
          <w:tcPr>
            <w:tcW w:w="272" w:type="pct"/>
            <w:tcBorders>
              <w:top w:val="nil"/>
              <w:left w:val="nil"/>
              <w:bottom w:val="single" w:sz="4" w:space="0" w:color="A6A6A6"/>
              <w:right w:val="single" w:sz="4" w:space="0" w:color="A6A6A6"/>
            </w:tcBorders>
            <w:shd w:val="clear" w:color="auto" w:fill="auto"/>
            <w:hideMark/>
          </w:tcPr>
          <w:p w14:paraId="3F5BBD43"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0"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3D788B3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1" w:history="1">
              <w:r w:rsidR="00DC463F" w:rsidRPr="00DC463F">
                <w:rPr>
                  <w:rFonts w:ascii="Arial" w:hAnsi="Arial" w:cs="Arial"/>
                  <w:b/>
                  <w:bCs/>
                  <w:color w:val="0000FF"/>
                  <w:sz w:val="14"/>
                  <w:szCs w:val="14"/>
                  <w:u w:val="single"/>
                </w:rPr>
                <w:t>38.133</w:t>
              </w:r>
            </w:hyperlink>
          </w:p>
        </w:tc>
        <w:tc>
          <w:tcPr>
            <w:tcW w:w="269" w:type="pct"/>
            <w:tcBorders>
              <w:top w:val="nil"/>
              <w:left w:val="nil"/>
              <w:bottom w:val="single" w:sz="4" w:space="0" w:color="A6A6A6"/>
              <w:right w:val="single" w:sz="4" w:space="0" w:color="A6A6A6"/>
            </w:tcBorders>
            <w:shd w:val="clear" w:color="auto" w:fill="auto"/>
            <w:hideMark/>
          </w:tcPr>
          <w:p w14:paraId="548232B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21E19AD6"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2" w:history="1">
              <w:r w:rsidR="00DC463F" w:rsidRPr="00DC463F">
                <w:rPr>
                  <w:rFonts w:ascii="Arial" w:hAnsi="Arial" w:cs="Arial"/>
                  <w:b/>
                  <w:bCs/>
                  <w:color w:val="0000FF"/>
                  <w:sz w:val="14"/>
                  <w:szCs w:val="14"/>
                  <w:u w:val="single"/>
                </w:rPr>
                <w:t>NR_Mob_enh-Core</w:t>
              </w:r>
            </w:hyperlink>
          </w:p>
        </w:tc>
        <w:tc>
          <w:tcPr>
            <w:tcW w:w="224" w:type="pct"/>
            <w:tcBorders>
              <w:top w:val="nil"/>
              <w:left w:val="nil"/>
              <w:bottom w:val="single" w:sz="4" w:space="0" w:color="A6A6A6"/>
              <w:right w:val="single" w:sz="4" w:space="0" w:color="A6A6A6"/>
            </w:tcBorders>
            <w:shd w:val="clear" w:color="000000" w:fill="BFBFBF"/>
            <w:hideMark/>
          </w:tcPr>
          <w:p w14:paraId="66FDC83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3728</w:t>
            </w:r>
          </w:p>
        </w:tc>
        <w:tc>
          <w:tcPr>
            <w:tcW w:w="361" w:type="pct"/>
            <w:tcBorders>
              <w:top w:val="nil"/>
              <w:left w:val="nil"/>
              <w:bottom w:val="single" w:sz="4" w:space="0" w:color="A6A6A6"/>
              <w:right w:val="single" w:sz="4" w:space="0" w:color="A6A6A6"/>
            </w:tcBorders>
            <w:shd w:val="clear" w:color="auto" w:fill="auto"/>
          </w:tcPr>
          <w:p w14:paraId="30F733A9"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1C0D76F2" w14:textId="77777777" w:rsidTr="007A2A40">
        <w:trPr>
          <w:trHeight w:val="400"/>
        </w:trPr>
        <w:tc>
          <w:tcPr>
            <w:tcW w:w="334" w:type="pct"/>
            <w:tcBorders>
              <w:top w:val="nil"/>
              <w:left w:val="single" w:sz="4" w:space="0" w:color="A6A6A6"/>
              <w:bottom w:val="single" w:sz="4" w:space="0" w:color="A6A6A6"/>
              <w:right w:val="single" w:sz="4" w:space="0" w:color="A6A6A6"/>
            </w:tcBorders>
            <w:shd w:val="clear" w:color="auto" w:fill="auto"/>
            <w:hideMark/>
          </w:tcPr>
          <w:p w14:paraId="2018ADB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3" w:history="1">
              <w:r w:rsidR="00DC463F" w:rsidRPr="00DC463F">
                <w:rPr>
                  <w:rFonts w:ascii="Arial" w:hAnsi="Arial" w:cs="Arial"/>
                  <w:b/>
                  <w:bCs/>
                  <w:color w:val="0000FF"/>
                  <w:sz w:val="14"/>
                  <w:szCs w:val="14"/>
                  <w:u w:val="single"/>
                </w:rPr>
                <w:t>R4-2319206</w:t>
              </w:r>
            </w:hyperlink>
          </w:p>
        </w:tc>
        <w:tc>
          <w:tcPr>
            <w:tcW w:w="635" w:type="pct"/>
            <w:tcBorders>
              <w:top w:val="nil"/>
              <w:left w:val="nil"/>
              <w:bottom w:val="single" w:sz="4" w:space="0" w:color="A6A6A6"/>
              <w:right w:val="single" w:sz="4" w:space="0" w:color="A6A6A6"/>
            </w:tcBorders>
            <w:shd w:val="clear" w:color="auto" w:fill="auto"/>
            <w:hideMark/>
          </w:tcPr>
          <w:p w14:paraId="6DCD642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xml:space="preserve">[NR_600MHz_APT-Perf] CR to TS 36.141: Addition of missing band n105 for </w:t>
            </w:r>
            <w:r w:rsidRPr="00DC463F">
              <w:rPr>
                <w:rFonts w:ascii="Arial" w:hAnsi="Arial" w:cs="Arial"/>
                <w:sz w:val="14"/>
                <w:szCs w:val="14"/>
              </w:rPr>
              <w:lastRenderedPageBreak/>
              <w:t>co-location requirements</w:t>
            </w:r>
          </w:p>
        </w:tc>
        <w:tc>
          <w:tcPr>
            <w:tcW w:w="349" w:type="pct"/>
            <w:tcBorders>
              <w:top w:val="nil"/>
              <w:left w:val="nil"/>
              <w:bottom w:val="single" w:sz="4" w:space="0" w:color="A6A6A6"/>
              <w:right w:val="single" w:sz="4" w:space="0" w:color="A6A6A6"/>
            </w:tcBorders>
            <w:shd w:val="clear" w:color="auto" w:fill="auto"/>
            <w:hideMark/>
          </w:tcPr>
          <w:p w14:paraId="7B89079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lastRenderedPageBreak/>
              <w:t>ZTE Corporation</w:t>
            </w:r>
          </w:p>
        </w:tc>
        <w:tc>
          <w:tcPr>
            <w:tcW w:w="220" w:type="pct"/>
            <w:tcBorders>
              <w:top w:val="nil"/>
              <w:left w:val="nil"/>
              <w:bottom w:val="single" w:sz="4" w:space="0" w:color="A6A6A6"/>
              <w:right w:val="single" w:sz="4" w:space="0" w:color="A6A6A6"/>
            </w:tcBorders>
            <w:shd w:val="clear" w:color="auto" w:fill="auto"/>
            <w:hideMark/>
          </w:tcPr>
          <w:p w14:paraId="52F5CFD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3B33B27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49534C8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1BAB150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6.1.5</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0D52ACC6"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37BAEBBE"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4"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18F29A43"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5" w:history="1">
              <w:r w:rsidR="00DC463F" w:rsidRPr="00DC463F">
                <w:rPr>
                  <w:rFonts w:ascii="Arial" w:hAnsi="Arial" w:cs="Arial"/>
                  <w:b/>
                  <w:bCs/>
                  <w:color w:val="0000FF"/>
                  <w:sz w:val="14"/>
                  <w:szCs w:val="14"/>
                  <w:u w:val="single"/>
                </w:rPr>
                <w:t>36.141</w:t>
              </w:r>
            </w:hyperlink>
          </w:p>
        </w:tc>
        <w:tc>
          <w:tcPr>
            <w:tcW w:w="269" w:type="pct"/>
            <w:tcBorders>
              <w:top w:val="nil"/>
              <w:left w:val="nil"/>
              <w:bottom w:val="single" w:sz="4" w:space="0" w:color="A6A6A6"/>
              <w:right w:val="single" w:sz="4" w:space="0" w:color="A6A6A6"/>
            </w:tcBorders>
            <w:shd w:val="clear" w:color="auto" w:fill="auto"/>
            <w:hideMark/>
          </w:tcPr>
          <w:p w14:paraId="2E14C5B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18.2.0</w:t>
            </w:r>
          </w:p>
        </w:tc>
        <w:tc>
          <w:tcPr>
            <w:tcW w:w="565" w:type="pct"/>
            <w:tcBorders>
              <w:top w:val="nil"/>
              <w:left w:val="nil"/>
              <w:bottom w:val="single" w:sz="4" w:space="0" w:color="A6A6A6"/>
              <w:right w:val="single" w:sz="4" w:space="0" w:color="A6A6A6"/>
            </w:tcBorders>
            <w:shd w:val="clear" w:color="auto" w:fill="auto"/>
            <w:hideMark/>
          </w:tcPr>
          <w:p w14:paraId="6DF110D5"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6" w:history="1">
              <w:r w:rsidR="00DC463F" w:rsidRPr="00DC463F">
                <w:rPr>
                  <w:rFonts w:ascii="Arial" w:hAnsi="Arial" w:cs="Arial"/>
                  <w:b/>
                  <w:bCs/>
                  <w:color w:val="0000FF"/>
                  <w:sz w:val="14"/>
                  <w:szCs w:val="14"/>
                  <w:u w:val="single"/>
                </w:rPr>
                <w:t>NR_600MHz_APT-Perf</w:t>
              </w:r>
            </w:hyperlink>
          </w:p>
        </w:tc>
        <w:tc>
          <w:tcPr>
            <w:tcW w:w="224" w:type="pct"/>
            <w:tcBorders>
              <w:top w:val="nil"/>
              <w:left w:val="nil"/>
              <w:bottom w:val="single" w:sz="4" w:space="0" w:color="A6A6A6"/>
              <w:right w:val="single" w:sz="4" w:space="0" w:color="A6A6A6"/>
            </w:tcBorders>
            <w:shd w:val="clear" w:color="000000" w:fill="BFBFBF"/>
            <w:hideMark/>
          </w:tcPr>
          <w:p w14:paraId="541FAD0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1372</w:t>
            </w:r>
          </w:p>
        </w:tc>
        <w:tc>
          <w:tcPr>
            <w:tcW w:w="361" w:type="pct"/>
            <w:tcBorders>
              <w:top w:val="nil"/>
              <w:left w:val="nil"/>
              <w:bottom w:val="single" w:sz="4" w:space="0" w:color="A6A6A6"/>
              <w:right w:val="single" w:sz="4" w:space="0" w:color="A6A6A6"/>
            </w:tcBorders>
            <w:shd w:val="clear" w:color="auto" w:fill="auto"/>
          </w:tcPr>
          <w:p w14:paraId="5E3E6DF7"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7796B930" w14:textId="77777777" w:rsidTr="007A2A40">
        <w:trPr>
          <w:trHeight w:val="400"/>
        </w:trPr>
        <w:tc>
          <w:tcPr>
            <w:tcW w:w="334" w:type="pct"/>
            <w:tcBorders>
              <w:top w:val="nil"/>
              <w:left w:val="single" w:sz="4" w:space="0" w:color="A6A6A6"/>
              <w:bottom w:val="single" w:sz="4" w:space="0" w:color="A6A6A6"/>
              <w:right w:val="single" w:sz="4" w:space="0" w:color="A6A6A6"/>
            </w:tcBorders>
            <w:shd w:val="clear" w:color="auto" w:fill="auto"/>
            <w:hideMark/>
          </w:tcPr>
          <w:p w14:paraId="4B98F010"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7" w:history="1">
              <w:r w:rsidR="00DC463F" w:rsidRPr="00DC463F">
                <w:rPr>
                  <w:rFonts w:ascii="Arial" w:hAnsi="Arial" w:cs="Arial"/>
                  <w:b/>
                  <w:bCs/>
                  <w:color w:val="0000FF"/>
                  <w:sz w:val="14"/>
                  <w:szCs w:val="14"/>
                  <w:u w:val="single"/>
                </w:rPr>
                <w:t>R4-2319207</w:t>
              </w:r>
            </w:hyperlink>
          </w:p>
        </w:tc>
        <w:tc>
          <w:tcPr>
            <w:tcW w:w="635" w:type="pct"/>
            <w:tcBorders>
              <w:top w:val="nil"/>
              <w:left w:val="nil"/>
              <w:bottom w:val="single" w:sz="4" w:space="0" w:color="A6A6A6"/>
              <w:right w:val="single" w:sz="4" w:space="0" w:color="A6A6A6"/>
            </w:tcBorders>
            <w:shd w:val="clear" w:color="auto" w:fill="auto"/>
            <w:hideMark/>
          </w:tcPr>
          <w:p w14:paraId="453E80F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[NR_600MHz_APT-Perf] CR to TS37.141: Addition of missing band n105 for co-location requirement</w:t>
            </w:r>
          </w:p>
        </w:tc>
        <w:tc>
          <w:tcPr>
            <w:tcW w:w="349" w:type="pct"/>
            <w:tcBorders>
              <w:top w:val="nil"/>
              <w:left w:val="nil"/>
              <w:bottom w:val="single" w:sz="4" w:space="0" w:color="A6A6A6"/>
              <w:right w:val="single" w:sz="4" w:space="0" w:color="A6A6A6"/>
            </w:tcBorders>
            <w:shd w:val="clear" w:color="auto" w:fill="auto"/>
            <w:hideMark/>
          </w:tcPr>
          <w:p w14:paraId="09E62D7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ZTE Corporation</w:t>
            </w:r>
          </w:p>
        </w:tc>
        <w:tc>
          <w:tcPr>
            <w:tcW w:w="220" w:type="pct"/>
            <w:tcBorders>
              <w:top w:val="nil"/>
              <w:left w:val="nil"/>
              <w:bottom w:val="single" w:sz="4" w:space="0" w:color="A6A6A6"/>
              <w:right w:val="single" w:sz="4" w:space="0" w:color="A6A6A6"/>
            </w:tcBorders>
            <w:shd w:val="clear" w:color="auto" w:fill="auto"/>
            <w:hideMark/>
          </w:tcPr>
          <w:p w14:paraId="5E6B0EB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4C2140B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32BBFD4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70F055F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6.1.5</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4F20033C"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1A28E858"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8"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2E663FC0"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09" w:history="1">
              <w:r w:rsidR="00DC463F" w:rsidRPr="00DC463F">
                <w:rPr>
                  <w:rFonts w:ascii="Arial" w:hAnsi="Arial" w:cs="Arial"/>
                  <w:b/>
                  <w:bCs/>
                  <w:color w:val="0000FF"/>
                  <w:sz w:val="14"/>
                  <w:szCs w:val="14"/>
                  <w:u w:val="single"/>
                </w:rPr>
                <w:t>37.141</w:t>
              </w:r>
            </w:hyperlink>
          </w:p>
        </w:tc>
        <w:tc>
          <w:tcPr>
            <w:tcW w:w="269" w:type="pct"/>
            <w:tcBorders>
              <w:top w:val="nil"/>
              <w:left w:val="nil"/>
              <w:bottom w:val="single" w:sz="4" w:space="0" w:color="A6A6A6"/>
              <w:right w:val="single" w:sz="4" w:space="0" w:color="A6A6A6"/>
            </w:tcBorders>
            <w:shd w:val="clear" w:color="auto" w:fill="auto"/>
            <w:hideMark/>
          </w:tcPr>
          <w:p w14:paraId="23A8830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12B7EBC1"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0" w:history="1">
              <w:r w:rsidR="00DC463F" w:rsidRPr="00DC463F">
                <w:rPr>
                  <w:rFonts w:ascii="Arial" w:hAnsi="Arial" w:cs="Arial"/>
                  <w:b/>
                  <w:bCs/>
                  <w:color w:val="0000FF"/>
                  <w:sz w:val="14"/>
                  <w:szCs w:val="14"/>
                  <w:u w:val="single"/>
                </w:rPr>
                <w:t>NR_600MHz_APT-Perf</w:t>
              </w:r>
            </w:hyperlink>
          </w:p>
        </w:tc>
        <w:tc>
          <w:tcPr>
            <w:tcW w:w="224" w:type="pct"/>
            <w:tcBorders>
              <w:top w:val="nil"/>
              <w:left w:val="nil"/>
              <w:bottom w:val="single" w:sz="4" w:space="0" w:color="A6A6A6"/>
              <w:right w:val="single" w:sz="4" w:space="0" w:color="A6A6A6"/>
            </w:tcBorders>
            <w:shd w:val="clear" w:color="000000" w:fill="BFBFBF"/>
            <w:hideMark/>
          </w:tcPr>
          <w:p w14:paraId="34DC0BC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1063</w:t>
            </w:r>
          </w:p>
        </w:tc>
        <w:tc>
          <w:tcPr>
            <w:tcW w:w="361" w:type="pct"/>
            <w:tcBorders>
              <w:top w:val="nil"/>
              <w:left w:val="nil"/>
              <w:bottom w:val="single" w:sz="4" w:space="0" w:color="A6A6A6"/>
              <w:right w:val="single" w:sz="4" w:space="0" w:color="A6A6A6"/>
            </w:tcBorders>
            <w:shd w:val="clear" w:color="auto" w:fill="auto"/>
          </w:tcPr>
          <w:p w14:paraId="78BCA1C3"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6A81A6C9" w14:textId="77777777" w:rsidTr="007A2A40">
        <w:trPr>
          <w:trHeight w:val="1032"/>
        </w:trPr>
        <w:tc>
          <w:tcPr>
            <w:tcW w:w="334" w:type="pct"/>
            <w:tcBorders>
              <w:top w:val="nil"/>
              <w:left w:val="single" w:sz="4" w:space="0" w:color="A6A6A6"/>
              <w:bottom w:val="single" w:sz="4" w:space="0" w:color="A6A6A6"/>
              <w:right w:val="single" w:sz="4" w:space="0" w:color="A6A6A6"/>
            </w:tcBorders>
            <w:shd w:val="clear" w:color="auto" w:fill="auto"/>
            <w:hideMark/>
          </w:tcPr>
          <w:p w14:paraId="6C4B504F"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1" w:history="1">
              <w:r w:rsidR="00DC463F" w:rsidRPr="00DC463F">
                <w:rPr>
                  <w:rFonts w:ascii="Arial" w:hAnsi="Arial" w:cs="Arial"/>
                  <w:b/>
                  <w:bCs/>
                  <w:color w:val="0000FF"/>
                  <w:sz w:val="14"/>
                  <w:szCs w:val="14"/>
                  <w:u w:val="single"/>
                </w:rPr>
                <w:t>R4-2319208</w:t>
              </w:r>
            </w:hyperlink>
          </w:p>
        </w:tc>
        <w:tc>
          <w:tcPr>
            <w:tcW w:w="635" w:type="pct"/>
            <w:tcBorders>
              <w:top w:val="nil"/>
              <w:left w:val="nil"/>
              <w:bottom w:val="single" w:sz="4" w:space="0" w:color="A6A6A6"/>
              <w:right w:val="single" w:sz="4" w:space="0" w:color="A6A6A6"/>
            </w:tcBorders>
            <w:shd w:val="clear" w:color="auto" w:fill="auto"/>
            <w:hideMark/>
          </w:tcPr>
          <w:p w14:paraId="2054D9D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[NR_600MHz_APT-Perf] CR to TS38.176-1: Addition of missing band n105 for IAB coexistence and co-location requirements</w:t>
            </w:r>
          </w:p>
        </w:tc>
        <w:tc>
          <w:tcPr>
            <w:tcW w:w="349" w:type="pct"/>
            <w:tcBorders>
              <w:top w:val="nil"/>
              <w:left w:val="nil"/>
              <w:bottom w:val="single" w:sz="4" w:space="0" w:color="A6A6A6"/>
              <w:right w:val="single" w:sz="4" w:space="0" w:color="A6A6A6"/>
            </w:tcBorders>
            <w:shd w:val="clear" w:color="auto" w:fill="auto"/>
            <w:hideMark/>
          </w:tcPr>
          <w:p w14:paraId="7236D42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ZTE Corporation</w:t>
            </w:r>
          </w:p>
        </w:tc>
        <w:tc>
          <w:tcPr>
            <w:tcW w:w="220" w:type="pct"/>
            <w:tcBorders>
              <w:top w:val="nil"/>
              <w:left w:val="nil"/>
              <w:bottom w:val="single" w:sz="4" w:space="0" w:color="A6A6A6"/>
              <w:right w:val="single" w:sz="4" w:space="0" w:color="A6A6A6"/>
            </w:tcBorders>
            <w:shd w:val="clear" w:color="auto" w:fill="auto"/>
            <w:hideMark/>
          </w:tcPr>
          <w:p w14:paraId="3C764A2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21071CB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8E5B04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0EA8BA8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6.1.5</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A07ECD5"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1D159EE4"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2"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617D5FE0"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3" w:history="1">
              <w:r w:rsidR="00DC463F" w:rsidRPr="00DC463F">
                <w:rPr>
                  <w:rFonts w:ascii="Arial" w:hAnsi="Arial" w:cs="Arial"/>
                  <w:b/>
                  <w:bCs/>
                  <w:color w:val="0000FF"/>
                  <w:sz w:val="14"/>
                  <w:szCs w:val="14"/>
                  <w:u w:val="single"/>
                </w:rPr>
                <w:t>38.176-1</w:t>
              </w:r>
            </w:hyperlink>
          </w:p>
        </w:tc>
        <w:tc>
          <w:tcPr>
            <w:tcW w:w="269" w:type="pct"/>
            <w:tcBorders>
              <w:top w:val="nil"/>
              <w:left w:val="nil"/>
              <w:bottom w:val="single" w:sz="4" w:space="0" w:color="A6A6A6"/>
              <w:right w:val="single" w:sz="4" w:space="0" w:color="A6A6A6"/>
            </w:tcBorders>
            <w:shd w:val="clear" w:color="auto" w:fill="auto"/>
            <w:hideMark/>
          </w:tcPr>
          <w:p w14:paraId="21D4066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18.2.0</w:t>
            </w:r>
          </w:p>
        </w:tc>
        <w:tc>
          <w:tcPr>
            <w:tcW w:w="565" w:type="pct"/>
            <w:tcBorders>
              <w:top w:val="nil"/>
              <w:left w:val="nil"/>
              <w:bottom w:val="single" w:sz="4" w:space="0" w:color="A6A6A6"/>
              <w:right w:val="single" w:sz="4" w:space="0" w:color="A6A6A6"/>
            </w:tcBorders>
            <w:shd w:val="clear" w:color="auto" w:fill="auto"/>
            <w:hideMark/>
          </w:tcPr>
          <w:p w14:paraId="5E06FBE1"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4" w:history="1">
              <w:r w:rsidR="00DC463F" w:rsidRPr="00DC463F">
                <w:rPr>
                  <w:rFonts w:ascii="Arial" w:hAnsi="Arial" w:cs="Arial"/>
                  <w:b/>
                  <w:bCs/>
                  <w:color w:val="0000FF"/>
                  <w:sz w:val="14"/>
                  <w:szCs w:val="14"/>
                  <w:u w:val="single"/>
                </w:rPr>
                <w:t>NR_600MHz_APT-Perf</w:t>
              </w:r>
            </w:hyperlink>
          </w:p>
        </w:tc>
        <w:tc>
          <w:tcPr>
            <w:tcW w:w="224" w:type="pct"/>
            <w:tcBorders>
              <w:top w:val="nil"/>
              <w:left w:val="nil"/>
              <w:bottom w:val="single" w:sz="4" w:space="0" w:color="A6A6A6"/>
              <w:right w:val="single" w:sz="4" w:space="0" w:color="A6A6A6"/>
            </w:tcBorders>
            <w:shd w:val="clear" w:color="000000" w:fill="BFBFBF"/>
            <w:hideMark/>
          </w:tcPr>
          <w:p w14:paraId="4CF9CBB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0033</w:t>
            </w:r>
          </w:p>
        </w:tc>
        <w:tc>
          <w:tcPr>
            <w:tcW w:w="361" w:type="pct"/>
            <w:tcBorders>
              <w:top w:val="nil"/>
              <w:left w:val="nil"/>
              <w:bottom w:val="single" w:sz="4" w:space="0" w:color="A6A6A6"/>
              <w:right w:val="single" w:sz="4" w:space="0" w:color="A6A6A6"/>
            </w:tcBorders>
            <w:shd w:val="clear" w:color="auto" w:fill="auto"/>
          </w:tcPr>
          <w:p w14:paraId="260A0C2B"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136153F6" w14:textId="77777777" w:rsidTr="007A2A40">
        <w:trPr>
          <w:trHeight w:val="839"/>
        </w:trPr>
        <w:tc>
          <w:tcPr>
            <w:tcW w:w="334" w:type="pct"/>
            <w:tcBorders>
              <w:top w:val="nil"/>
              <w:left w:val="single" w:sz="4" w:space="0" w:color="A6A6A6"/>
              <w:bottom w:val="single" w:sz="4" w:space="0" w:color="A6A6A6"/>
              <w:right w:val="single" w:sz="4" w:space="0" w:color="A6A6A6"/>
            </w:tcBorders>
            <w:shd w:val="clear" w:color="auto" w:fill="auto"/>
            <w:hideMark/>
          </w:tcPr>
          <w:p w14:paraId="0AE84CB5"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5" w:history="1">
              <w:r w:rsidR="00DC463F" w:rsidRPr="00DC463F">
                <w:rPr>
                  <w:rFonts w:ascii="Arial" w:hAnsi="Arial" w:cs="Arial"/>
                  <w:b/>
                  <w:bCs/>
                  <w:color w:val="0000FF"/>
                  <w:sz w:val="14"/>
                  <w:szCs w:val="14"/>
                  <w:u w:val="single"/>
                </w:rPr>
                <w:t>R4-2320158</w:t>
              </w:r>
            </w:hyperlink>
          </w:p>
        </w:tc>
        <w:tc>
          <w:tcPr>
            <w:tcW w:w="635" w:type="pct"/>
            <w:tcBorders>
              <w:top w:val="nil"/>
              <w:left w:val="nil"/>
              <w:bottom w:val="single" w:sz="4" w:space="0" w:color="A6A6A6"/>
              <w:right w:val="single" w:sz="4" w:space="0" w:color="A6A6A6"/>
            </w:tcBorders>
            <w:shd w:val="clear" w:color="auto" w:fill="auto"/>
            <w:hideMark/>
          </w:tcPr>
          <w:p w14:paraId="0CD36D8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36.108: Out-of-band emissions requirements</w:t>
            </w:r>
          </w:p>
        </w:tc>
        <w:tc>
          <w:tcPr>
            <w:tcW w:w="349" w:type="pct"/>
            <w:tcBorders>
              <w:top w:val="nil"/>
              <w:left w:val="nil"/>
              <w:bottom w:val="single" w:sz="4" w:space="0" w:color="A6A6A6"/>
              <w:right w:val="single" w:sz="4" w:space="0" w:color="A6A6A6"/>
            </w:tcBorders>
            <w:shd w:val="clear" w:color="auto" w:fill="auto"/>
            <w:hideMark/>
          </w:tcPr>
          <w:p w14:paraId="261CDF1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NEC, China Telecom</w:t>
            </w:r>
          </w:p>
        </w:tc>
        <w:tc>
          <w:tcPr>
            <w:tcW w:w="220" w:type="pct"/>
            <w:tcBorders>
              <w:top w:val="nil"/>
              <w:left w:val="nil"/>
              <w:bottom w:val="single" w:sz="4" w:space="0" w:color="A6A6A6"/>
              <w:right w:val="single" w:sz="4" w:space="0" w:color="A6A6A6"/>
            </w:tcBorders>
            <w:shd w:val="clear" w:color="auto" w:fill="auto"/>
            <w:hideMark/>
          </w:tcPr>
          <w:p w14:paraId="3CA6EDB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6AFA4B1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1F1F816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16B33FC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6.2.4.1.1</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5A29174"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78B2F903"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6"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0507DB42"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7" w:history="1">
              <w:r w:rsidR="00DC463F" w:rsidRPr="00DC463F">
                <w:rPr>
                  <w:rFonts w:ascii="Arial" w:hAnsi="Arial" w:cs="Arial"/>
                  <w:b/>
                  <w:bCs/>
                  <w:color w:val="0000FF"/>
                  <w:sz w:val="14"/>
                  <w:szCs w:val="14"/>
                  <w:u w:val="single"/>
                </w:rPr>
                <w:t>36.108</w:t>
              </w:r>
            </w:hyperlink>
          </w:p>
        </w:tc>
        <w:tc>
          <w:tcPr>
            <w:tcW w:w="269" w:type="pct"/>
            <w:tcBorders>
              <w:top w:val="nil"/>
              <w:left w:val="nil"/>
              <w:bottom w:val="single" w:sz="4" w:space="0" w:color="A6A6A6"/>
              <w:right w:val="single" w:sz="4" w:space="0" w:color="A6A6A6"/>
            </w:tcBorders>
            <w:shd w:val="clear" w:color="auto" w:fill="auto"/>
            <w:hideMark/>
          </w:tcPr>
          <w:p w14:paraId="19732D8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72A535A7"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8" w:history="1">
              <w:r w:rsidR="00DC463F" w:rsidRPr="00DC463F">
                <w:rPr>
                  <w:rFonts w:ascii="Arial" w:hAnsi="Arial" w:cs="Arial"/>
                  <w:b/>
                  <w:bCs/>
                  <w:color w:val="0000FF"/>
                  <w:sz w:val="14"/>
                  <w:szCs w:val="14"/>
                  <w:u w:val="single"/>
                </w:rPr>
                <w:t>LTE_NBIoT_eMTC_NTN_req-Core</w:t>
              </w:r>
            </w:hyperlink>
          </w:p>
        </w:tc>
        <w:tc>
          <w:tcPr>
            <w:tcW w:w="224" w:type="pct"/>
            <w:tcBorders>
              <w:top w:val="nil"/>
              <w:left w:val="nil"/>
              <w:bottom w:val="single" w:sz="4" w:space="0" w:color="A6A6A6"/>
              <w:right w:val="single" w:sz="4" w:space="0" w:color="A6A6A6"/>
            </w:tcBorders>
            <w:shd w:val="clear" w:color="000000" w:fill="BFBFBF"/>
            <w:hideMark/>
          </w:tcPr>
          <w:p w14:paraId="470843A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0017</w:t>
            </w:r>
          </w:p>
        </w:tc>
        <w:tc>
          <w:tcPr>
            <w:tcW w:w="361" w:type="pct"/>
            <w:tcBorders>
              <w:top w:val="nil"/>
              <w:left w:val="nil"/>
              <w:bottom w:val="single" w:sz="4" w:space="0" w:color="A6A6A6"/>
              <w:right w:val="single" w:sz="4" w:space="0" w:color="A6A6A6"/>
            </w:tcBorders>
            <w:shd w:val="clear" w:color="auto" w:fill="auto"/>
          </w:tcPr>
          <w:p w14:paraId="23190F01"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CB4B623" w14:textId="77777777" w:rsidTr="007A2A40">
        <w:trPr>
          <w:trHeight w:val="825"/>
        </w:trPr>
        <w:tc>
          <w:tcPr>
            <w:tcW w:w="334" w:type="pct"/>
            <w:tcBorders>
              <w:top w:val="nil"/>
              <w:left w:val="single" w:sz="4" w:space="0" w:color="A6A6A6"/>
              <w:bottom w:val="single" w:sz="4" w:space="0" w:color="A6A6A6"/>
              <w:right w:val="single" w:sz="4" w:space="0" w:color="A6A6A6"/>
            </w:tcBorders>
            <w:shd w:val="clear" w:color="auto" w:fill="auto"/>
            <w:hideMark/>
          </w:tcPr>
          <w:p w14:paraId="17DEB97E"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19" w:history="1">
              <w:r w:rsidR="00DC463F" w:rsidRPr="00DC463F">
                <w:rPr>
                  <w:rFonts w:ascii="Arial" w:hAnsi="Arial" w:cs="Arial"/>
                  <w:b/>
                  <w:bCs/>
                  <w:color w:val="0000FF"/>
                  <w:sz w:val="14"/>
                  <w:szCs w:val="14"/>
                  <w:u w:val="single"/>
                </w:rPr>
                <w:t>R4-2318443</w:t>
              </w:r>
            </w:hyperlink>
          </w:p>
        </w:tc>
        <w:tc>
          <w:tcPr>
            <w:tcW w:w="635" w:type="pct"/>
            <w:tcBorders>
              <w:top w:val="nil"/>
              <w:left w:val="nil"/>
              <w:bottom w:val="single" w:sz="4" w:space="0" w:color="A6A6A6"/>
              <w:right w:val="single" w:sz="4" w:space="0" w:color="A6A6A6"/>
            </w:tcBorders>
            <w:shd w:val="clear" w:color="auto" w:fill="auto"/>
            <w:hideMark/>
          </w:tcPr>
          <w:p w14:paraId="567EE84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Unwanted emission requirement for IoT NTN</w:t>
            </w:r>
          </w:p>
        </w:tc>
        <w:tc>
          <w:tcPr>
            <w:tcW w:w="349" w:type="pct"/>
            <w:tcBorders>
              <w:top w:val="nil"/>
              <w:left w:val="nil"/>
              <w:bottom w:val="single" w:sz="4" w:space="0" w:color="A6A6A6"/>
              <w:right w:val="single" w:sz="4" w:space="0" w:color="A6A6A6"/>
            </w:tcBorders>
            <w:shd w:val="clear" w:color="auto" w:fill="auto"/>
            <w:hideMark/>
          </w:tcPr>
          <w:p w14:paraId="5DA2771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China Telecom, NEC</w:t>
            </w:r>
          </w:p>
        </w:tc>
        <w:tc>
          <w:tcPr>
            <w:tcW w:w="220" w:type="pct"/>
            <w:tcBorders>
              <w:top w:val="nil"/>
              <w:left w:val="nil"/>
              <w:bottom w:val="single" w:sz="4" w:space="0" w:color="A6A6A6"/>
              <w:right w:val="single" w:sz="4" w:space="0" w:color="A6A6A6"/>
            </w:tcBorders>
            <w:shd w:val="clear" w:color="auto" w:fill="auto"/>
            <w:hideMark/>
          </w:tcPr>
          <w:p w14:paraId="3CBE774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71F2D02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0B2887E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2CF2FFB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6.2.4.1.1</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0149C670"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064E62D3"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0"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0831EB9C"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1" w:history="1">
              <w:r w:rsidR="00DC463F" w:rsidRPr="00DC463F">
                <w:rPr>
                  <w:rFonts w:ascii="Arial" w:hAnsi="Arial" w:cs="Arial"/>
                  <w:b/>
                  <w:bCs/>
                  <w:color w:val="0000FF"/>
                  <w:sz w:val="14"/>
                  <w:szCs w:val="14"/>
                  <w:u w:val="single"/>
                </w:rPr>
                <w:t>36.181</w:t>
              </w:r>
            </w:hyperlink>
          </w:p>
        </w:tc>
        <w:tc>
          <w:tcPr>
            <w:tcW w:w="269" w:type="pct"/>
            <w:tcBorders>
              <w:top w:val="nil"/>
              <w:left w:val="nil"/>
              <w:bottom w:val="single" w:sz="4" w:space="0" w:color="A6A6A6"/>
              <w:right w:val="single" w:sz="4" w:space="0" w:color="A6A6A6"/>
            </w:tcBorders>
            <w:shd w:val="clear" w:color="auto" w:fill="auto"/>
            <w:hideMark/>
          </w:tcPr>
          <w:p w14:paraId="7E286C0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565" w:type="pct"/>
            <w:tcBorders>
              <w:top w:val="nil"/>
              <w:left w:val="nil"/>
              <w:bottom w:val="single" w:sz="4" w:space="0" w:color="A6A6A6"/>
              <w:right w:val="single" w:sz="4" w:space="0" w:color="A6A6A6"/>
            </w:tcBorders>
            <w:shd w:val="clear" w:color="auto" w:fill="auto"/>
            <w:hideMark/>
          </w:tcPr>
          <w:p w14:paraId="6FC678B5"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2" w:history="1">
              <w:r w:rsidR="00DC463F"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2C11B48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0008</w:t>
            </w:r>
          </w:p>
        </w:tc>
        <w:tc>
          <w:tcPr>
            <w:tcW w:w="361" w:type="pct"/>
            <w:tcBorders>
              <w:top w:val="nil"/>
              <w:left w:val="nil"/>
              <w:bottom w:val="single" w:sz="4" w:space="0" w:color="A6A6A6"/>
              <w:right w:val="single" w:sz="4" w:space="0" w:color="A6A6A6"/>
            </w:tcBorders>
            <w:shd w:val="clear" w:color="auto" w:fill="auto"/>
          </w:tcPr>
          <w:p w14:paraId="3E46C9B3"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4AE991CF" w14:textId="77777777" w:rsidTr="007A2A40">
        <w:trPr>
          <w:trHeight w:val="800"/>
        </w:trPr>
        <w:tc>
          <w:tcPr>
            <w:tcW w:w="334" w:type="pct"/>
            <w:tcBorders>
              <w:top w:val="nil"/>
              <w:left w:val="single" w:sz="4" w:space="0" w:color="A6A6A6"/>
              <w:bottom w:val="single" w:sz="4" w:space="0" w:color="A6A6A6"/>
              <w:right w:val="single" w:sz="4" w:space="0" w:color="A6A6A6"/>
            </w:tcBorders>
            <w:shd w:val="clear" w:color="auto" w:fill="auto"/>
            <w:hideMark/>
          </w:tcPr>
          <w:p w14:paraId="7BBC3BF2"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3" w:history="1">
              <w:r w:rsidR="00DC463F" w:rsidRPr="00DC463F">
                <w:rPr>
                  <w:rFonts w:ascii="Arial" w:hAnsi="Arial" w:cs="Arial"/>
                  <w:b/>
                  <w:bCs/>
                  <w:color w:val="0000FF"/>
                  <w:sz w:val="14"/>
                  <w:szCs w:val="14"/>
                  <w:u w:val="single"/>
                </w:rPr>
                <w:t>R4-2318712</w:t>
              </w:r>
            </w:hyperlink>
          </w:p>
        </w:tc>
        <w:tc>
          <w:tcPr>
            <w:tcW w:w="635" w:type="pct"/>
            <w:tcBorders>
              <w:top w:val="nil"/>
              <w:left w:val="nil"/>
              <w:bottom w:val="single" w:sz="4" w:space="0" w:color="A6A6A6"/>
              <w:right w:val="single" w:sz="4" w:space="0" w:color="A6A6A6"/>
            </w:tcBorders>
            <w:shd w:val="clear" w:color="auto" w:fill="auto"/>
            <w:hideMark/>
          </w:tcPr>
          <w:p w14:paraId="7F54ADF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[LTE_NBIOT_eMTC_NTN_req]CR to TS 36.102 on simplification for NS flags</w:t>
            </w:r>
          </w:p>
        </w:tc>
        <w:tc>
          <w:tcPr>
            <w:tcW w:w="349" w:type="pct"/>
            <w:tcBorders>
              <w:top w:val="nil"/>
              <w:left w:val="nil"/>
              <w:bottom w:val="single" w:sz="4" w:space="0" w:color="A6A6A6"/>
              <w:right w:val="single" w:sz="4" w:space="0" w:color="A6A6A6"/>
            </w:tcBorders>
            <w:shd w:val="clear" w:color="auto" w:fill="auto"/>
            <w:hideMark/>
          </w:tcPr>
          <w:p w14:paraId="6EA200A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57FF8AC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017C40E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16D379E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9F8301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6.2.4.1.2</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5158D467"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57D95BDE"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4"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48A6356E"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5" w:history="1">
              <w:r w:rsidR="00DC463F" w:rsidRPr="00DC463F">
                <w:rPr>
                  <w:rFonts w:ascii="Arial" w:hAnsi="Arial" w:cs="Arial"/>
                  <w:b/>
                  <w:bCs/>
                  <w:color w:val="0000FF"/>
                  <w:sz w:val="14"/>
                  <w:szCs w:val="14"/>
                  <w:u w:val="single"/>
                </w:rPr>
                <w:t>36.102</w:t>
              </w:r>
            </w:hyperlink>
          </w:p>
        </w:tc>
        <w:tc>
          <w:tcPr>
            <w:tcW w:w="269" w:type="pct"/>
            <w:tcBorders>
              <w:top w:val="nil"/>
              <w:left w:val="nil"/>
              <w:bottom w:val="single" w:sz="4" w:space="0" w:color="A6A6A6"/>
              <w:right w:val="single" w:sz="4" w:space="0" w:color="A6A6A6"/>
            </w:tcBorders>
            <w:shd w:val="clear" w:color="auto" w:fill="auto"/>
            <w:hideMark/>
          </w:tcPr>
          <w:p w14:paraId="2B5C986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1A4E656E"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6" w:history="1">
              <w:r w:rsidR="00DC463F" w:rsidRPr="00DC463F">
                <w:rPr>
                  <w:rFonts w:ascii="Arial" w:hAnsi="Arial" w:cs="Arial"/>
                  <w:b/>
                  <w:bCs/>
                  <w:color w:val="0000FF"/>
                  <w:sz w:val="14"/>
                  <w:szCs w:val="14"/>
                  <w:u w:val="single"/>
                </w:rPr>
                <w:t>LTE_NBIoT_eMTC_NTN_req-Core</w:t>
              </w:r>
            </w:hyperlink>
          </w:p>
        </w:tc>
        <w:tc>
          <w:tcPr>
            <w:tcW w:w="224" w:type="pct"/>
            <w:tcBorders>
              <w:top w:val="nil"/>
              <w:left w:val="nil"/>
              <w:bottom w:val="single" w:sz="4" w:space="0" w:color="A6A6A6"/>
              <w:right w:val="single" w:sz="4" w:space="0" w:color="A6A6A6"/>
            </w:tcBorders>
            <w:shd w:val="clear" w:color="000000" w:fill="BFBFBF"/>
            <w:hideMark/>
          </w:tcPr>
          <w:p w14:paraId="4C95FC8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0022</w:t>
            </w:r>
          </w:p>
        </w:tc>
        <w:tc>
          <w:tcPr>
            <w:tcW w:w="361" w:type="pct"/>
            <w:tcBorders>
              <w:top w:val="nil"/>
              <w:left w:val="nil"/>
              <w:bottom w:val="single" w:sz="4" w:space="0" w:color="A6A6A6"/>
              <w:right w:val="single" w:sz="4" w:space="0" w:color="A6A6A6"/>
            </w:tcBorders>
            <w:shd w:val="clear" w:color="auto" w:fill="auto"/>
          </w:tcPr>
          <w:p w14:paraId="3105E9DD"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11B62D38" w14:textId="77777777" w:rsidTr="007A2A40">
        <w:trPr>
          <w:trHeight w:val="641"/>
        </w:trPr>
        <w:tc>
          <w:tcPr>
            <w:tcW w:w="334" w:type="pct"/>
            <w:tcBorders>
              <w:top w:val="nil"/>
              <w:left w:val="single" w:sz="4" w:space="0" w:color="A6A6A6"/>
              <w:bottom w:val="single" w:sz="4" w:space="0" w:color="A6A6A6"/>
              <w:right w:val="single" w:sz="4" w:space="0" w:color="A6A6A6"/>
            </w:tcBorders>
            <w:shd w:val="clear" w:color="auto" w:fill="auto"/>
            <w:hideMark/>
          </w:tcPr>
          <w:p w14:paraId="7D8B99D2"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7" w:history="1">
              <w:r w:rsidR="00DC463F" w:rsidRPr="00DC463F">
                <w:rPr>
                  <w:rFonts w:ascii="Arial" w:hAnsi="Arial" w:cs="Arial"/>
                  <w:b/>
                  <w:bCs/>
                  <w:color w:val="0000FF"/>
                  <w:sz w:val="14"/>
                  <w:szCs w:val="14"/>
                  <w:u w:val="single"/>
                </w:rPr>
                <w:t>R4-2318067</w:t>
              </w:r>
            </w:hyperlink>
          </w:p>
        </w:tc>
        <w:tc>
          <w:tcPr>
            <w:tcW w:w="635" w:type="pct"/>
            <w:tcBorders>
              <w:top w:val="nil"/>
              <w:left w:val="nil"/>
              <w:bottom w:val="single" w:sz="4" w:space="0" w:color="A6A6A6"/>
              <w:right w:val="single" w:sz="4" w:space="0" w:color="A6A6A6"/>
            </w:tcBorders>
            <w:shd w:val="clear" w:color="auto" w:fill="auto"/>
            <w:hideMark/>
          </w:tcPr>
          <w:p w14:paraId="6F99158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UE transmit timing requirements for IoT NTN</w:t>
            </w:r>
          </w:p>
        </w:tc>
        <w:tc>
          <w:tcPr>
            <w:tcW w:w="349" w:type="pct"/>
            <w:tcBorders>
              <w:top w:val="nil"/>
              <w:left w:val="nil"/>
              <w:bottom w:val="single" w:sz="4" w:space="0" w:color="A6A6A6"/>
              <w:right w:val="single" w:sz="4" w:space="0" w:color="A6A6A6"/>
            </w:tcBorders>
            <w:shd w:val="clear" w:color="auto" w:fill="auto"/>
            <w:hideMark/>
          </w:tcPr>
          <w:p w14:paraId="5EDAFEC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126C2CE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5B04286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498F135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10E5F09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604B6742"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47C534B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8"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7384B708"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29" w:history="1">
              <w:r w:rsidR="00DC463F"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456EAA9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41931FEC"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0" w:history="1">
              <w:r w:rsidR="00DC463F" w:rsidRPr="00DC463F">
                <w:rPr>
                  <w:rFonts w:ascii="Arial" w:hAnsi="Arial" w:cs="Arial"/>
                  <w:b/>
                  <w:bCs/>
                  <w:color w:val="0000FF"/>
                  <w:sz w:val="14"/>
                  <w:szCs w:val="14"/>
                  <w:u w:val="single"/>
                </w:rPr>
                <w:t>LTE_NBIoT_eMTC_NTN_req-Core</w:t>
              </w:r>
            </w:hyperlink>
          </w:p>
        </w:tc>
        <w:tc>
          <w:tcPr>
            <w:tcW w:w="224" w:type="pct"/>
            <w:tcBorders>
              <w:top w:val="nil"/>
              <w:left w:val="nil"/>
              <w:bottom w:val="single" w:sz="4" w:space="0" w:color="A6A6A6"/>
              <w:right w:val="single" w:sz="4" w:space="0" w:color="A6A6A6"/>
            </w:tcBorders>
            <w:shd w:val="clear" w:color="000000" w:fill="BFBFBF"/>
            <w:hideMark/>
          </w:tcPr>
          <w:p w14:paraId="443C7BF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7250</w:t>
            </w:r>
          </w:p>
        </w:tc>
        <w:tc>
          <w:tcPr>
            <w:tcW w:w="361" w:type="pct"/>
            <w:tcBorders>
              <w:top w:val="nil"/>
              <w:left w:val="nil"/>
              <w:bottom w:val="single" w:sz="4" w:space="0" w:color="A6A6A6"/>
              <w:right w:val="single" w:sz="4" w:space="0" w:color="A6A6A6"/>
            </w:tcBorders>
            <w:shd w:val="clear" w:color="auto" w:fill="auto"/>
          </w:tcPr>
          <w:p w14:paraId="5F6DC89E"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2B1D1ECD" w14:textId="77777777" w:rsidTr="007A2A40">
        <w:trPr>
          <w:trHeight w:val="613"/>
        </w:trPr>
        <w:tc>
          <w:tcPr>
            <w:tcW w:w="334" w:type="pct"/>
            <w:tcBorders>
              <w:top w:val="nil"/>
              <w:left w:val="single" w:sz="4" w:space="0" w:color="A6A6A6"/>
              <w:bottom w:val="single" w:sz="4" w:space="0" w:color="A6A6A6"/>
              <w:right w:val="single" w:sz="4" w:space="0" w:color="A6A6A6"/>
            </w:tcBorders>
            <w:shd w:val="clear" w:color="auto" w:fill="auto"/>
            <w:hideMark/>
          </w:tcPr>
          <w:p w14:paraId="14F16C54"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1" w:history="1">
              <w:r w:rsidR="00DC463F" w:rsidRPr="00DC463F">
                <w:rPr>
                  <w:rFonts w:ascii="Arial" w:hAnsi="Arial" w:cs="Arial"/>
                  <w:b/>
                  <w:bCs/>
                  <w:color w:val="0000FF"/>
                  <w:sz w:val="14"/>
                  <w:szCs w:val="14"/>
                  <w:u w:val="single"/>
                </w:rPr>
                <w:t>R4-2318068</w:t>
              </w:r>
            </w:hyperlink>
          </w:p>
        </w:tc>
        <w:tc>
          <w:tcPr>
            <w:tcW w:w="635" w:type="pct"/>
            <w:tcBorders>
              <w:top w:val="nil"/>
              <w:left w:val="nil"/>
              <w:bottom w:val="single" w:sz="4" w:space="0" w:color="A6A6A6"/>
              <w:right w:val="single" w:sz="4" w:space="0" w:color="A6A6A6"/>
            </w:tcBorders>
            <w:shd w:val="clear" w:color="auto" w:fill="auto"/>
            <w:hideMark/>
          </w:tcPr>
          <w:p w14:paraId="0CD581B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RLM for IoT NTN</w:t>
            </w:r>
          </w:p>
        </w:tc>
        <w:tc>
          <w:tcPr>
            <w:tcW w:w="349" w:type="pct"/>
            <w:tcBorders>
              <w:top w:val="nil"/>
              <w:left w:val="nil"/>
              <w:bottom w:val="single" w:sz="4" w:space="0" w:color="A6A6A6"/>
              <w:right w:val="single" w:sz="4" w:space="0" w:color="A6A6A6"/>
            </w:tcBorders>
            <w:shd w:val="clear" w:color="auto" w:fill="auto"/>
            <w:hideMark/>
          </w:tcPr>
          <w:p w14:paraId="75DE5A5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6E3BB38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03636E0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187FF11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7F51835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5291F22"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459C5CE7"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2"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1AA4E602"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3" w:history="1">
              <w:r w:rsidR="00DC463F"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4318974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217002E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4" w:history="1">
              <w:r w:rsidR="00DC463F" w:rsidRPr="00DC463F">
                <w:rPr>
                  <w:rFonts w:ascii="Arial" w:hAnsi="Arial" w:cs="Arial"/>
                  <w:b/>
                  <w:bCs/>
                  <w:color w:val="0000FF"/>
                  <w:sz w:val="14"/>
                  <w:szCs w:val="14"/>
                  <w:u w:val="single"/>
                </w:rPr>
                <w:t>LTE_NBIoT_eMTC_NTN_req-Core</w:t>
              </w:r>
            </w:hyperlink>
          </w:p>
        </w:tc>
        <w:tc>
          <w:tcPr>
            <w:tcW w:w="224" w:type="pct"/>
            <w:tcBorders>
              <w:top w:val="nil"/>
              <w:left w:val="nil"/>
              <w:bottom w:val="single" w:sz="4" w:space="0" w:color="A6A6A6"/>
              <w:right w:val="single" w:sz="4" w:space="0" w:color="A6A6A6"/>
            </w:tcBorders>
            <w:shd w:val="clear" w:color="000000" w:fill="BFBFBF"/>
            <w:hideMark/>
          </w:tcPr>
          <w:p w14:paraId="612CA47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7251</w:t>
            </w:r>
          </w:p>
        </w:tc>
        <w:tc>
          <w:tcPr>
            <w:tcW w:w="361" w:type="pct"/>
            <w:tcBorders>
              <w:top w:val="nil"/>
              <w:left w:val="nil"/>
              <w:bottom w:val="single" w:sz="4" w:space="0" w:color="A6A6A6"/>
              <w:right w:val="single" w:sz="4" w:space="0" w:color="A6A6A6"/>
            </w:tcBorders>
            <w:shd w:val="clear" w:color="auto" w:fill="auto"/>
          </w:tcPr>
          <w:p w14:paraId="08AE8B27"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69871014"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17336AD4"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5" w:history="1">
              <w:r w:rsidR="00DC463F" w:rsidRPr="00DC463F">
                <w:rPr>
                  <w:rFonts w:ascii="Arial" w:hAnsi="Arial" w:cs="Arial"/>
                  <w:b/>
                  <w:bCs/>
                  <w:color w:val="0000FF"/>
                  <w:sz w:val="14"/>
                  <w:szCs w:val="14"/>
                  <w:u w:val="single"/>
                </w:rPr>
                <w:t>R4-2318069</w:t>
              </w:r>
            </w:hyperlink>
          </w:p>
        </w:tc>
        <w:tc>
          <w:tcPr>
            <w:tcW w:w="635" w:type="pct"/>
            <w:tcBorders>
              <w:top w:val="nil"/>
              <w:left w:val="nil"/>
              <w:bottom w:val="single" w:sz="4" w:space="0" w:color="A6A6A6"/>
              <w:right w:val="single" w:sz="4" w:space="0" w:color="A6A6A6"/>
            </w:tcBorders>
            <w:shd w:val="clear" w:color="auto" w:fill="auto"/>
            <w:hideMark/>
          </w:tcPr>
          <w:p w14:paraId="2A95FE0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test case for Cell re-selection for IoT NTN</w:t>
            </w:r>
          </w:p>
        </w:tc>
        <w:tc>
          <w:tcPr>
            <w:tcW w:w="349" w:type="pct"/>
            <w:tcBorders>
              <w:top w:val="nil"/>
              <w:left w:val="nil"/>
              <w:bottom w:val="single" w:sz="4" w:space="0" w:color="A6A6A6"/>
              <w:right w:val="single" w:sz="4" w:space="0" w:color="A6A6A6"/>
            </w:tcBorders>
            <w:shd w:val="clear" w:color="auto" w:fill="auto"/>
            <w:hideMark/>
          </w:tcPr>
          <w:p w14:paraId="573E9F5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1874B0A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4FAA499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52D60BE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7893AC4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544425CF"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556B5B20"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6"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1293CE2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7" w:history="1">
              <w:r w:rsidR="00DC463F"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4B58FE8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3029F9CE"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8" w:history="1">
              <w:r w:rsidR="00DC463F" w:rsidRPr="00DC463F">
                <w:rPr>
                  <w:rFonts w:ascii="Arial" w:hAnsi="Arial" w:cs="Arial"/>
                  <w:b/>
                  <w:bCs/>
                  <w:color w:val="0000FF"/>
                  <w:sz w:val="14"/>
                  <w:szCs w:val="14"/>
                  <w:u w:val="single"/>
                </w:rPr>
                <w:t>LTE_NBIOT_eMTC_NTN_req</w:t>
              </w:r>
            </w:hyperlink>
          </w:p>
        </w:tc>
        <w:tc>
          <w:tcPr>
            <w:tcW w:w="224" w:type="pct"/>
            <w:tcBorders>
              <w:top w:val="nil"/>
              <w:left w:val="nil"/>
              <w:bottom w:val="single" w:sz="4" w:space="0" w:color="A6A6A6"/>
              <w:right w:val="single" w:sz="4" w:space="0" w:color="A6A6A6"/>
            </w:tcBorders>
            <w:shd w:val="clear" w:color="000000" w:fill="BFBFBF"/>
            <w:hideMark/>
          </w:tcPr>
          <w:p w14:paraId="55612F7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7252</w:t>
            </w:r>
          </w:p>
        </w:tc>
        <w:tc>
          <w:tcPr>
            <w:tcW w:w="361" w:type="pct"/>
            <w:tcBorders>
              <w:top w:val="nil"/>
              <w:left w:val="nil"/>
              <w:bottom w:val="single" w:sz="4" w:space="0" w:color="A6A6A6"/>
              <w:right w:val="single" w:sz="4" w:space="0" w:color="A6A6A6"/>
            </w:tcBorders>
            <w:shd w:val="clear" w:color="auto" w:fill="auto"/>
          </w:tcPr>
          <w:p w14:paraId="0C67146B"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7E939CA"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7D80CCD8"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39" w:history="1">
              <w:r w:rsidR="00DC463F" w:rsidRPr="00DC463F">
                <w:rPr>
                  <w:rFonts w:ascii="Arial" w:hAnsi="Arial" w:cs="Arial"/>
                  <w:b/>
                  <w:bCs/>
                  <w:color w:val="0000FF"/>
                  <w:sz w:val="14"/>
                  <w:szCs w:val="14"/>
                  <w:u w:val="single"/>
                </w:rPr>
                <w:t>R4-2318070</w:t>
              </w:r>
            </w:hyperlink>
          </w:p>
        </w:tc>
        <w:tc>
          <w:tcPr>
            <w:tcW w:w="635" w:type="pct"/>
            <w:tcBorders>
              <w:top w:val="nil"/>
              <w:left w:val="nil"/>
              <w:bottom w:val="single" w:sz="4" w:space="0" w:color="A6A6A6"/>
              <w:right w:val="single" w:sz="4" w:space="0" w:color="A6A6A6"/>
            </w:tcBorders>
            <w:shd w:val="clear" w:color="auto" w:fill="auto"/>
            <w:hideMark/>
          </w:tcPr>
          <w:p w14:paraId="513F64C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test for Random access, timing and signalling characteristics for LTE NB-IoT/eMTC over NTN</w:t>
            </w:r>
          </w:p>
        </w:tc>
        <w:tc>
          <w:tcPr>
            <w:tcW w:w="349" w:type="pct"/>
            <w:tcBorders>
              <w:top w:val="nil"/>
              <w:left w:val="nil"/>
              <w:bottom w:val="single" w:sz="4" w:space="0" w:color="A6A6A6"/>
              <w:right w:val="single" w:sz="4" w:space="0" w:color="A6A6A6"/>
            </w:tcBorders>
            <w:shd w:val="clear" w:color="auto" w:fill="auto"/>
            <w:hideMark/>
          </w:tcPr>
          <w:p w14:paraId="080A8FF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1842F1B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5B3FEFA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3ED9519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321B5CE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5EC8D8D9"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5A33D41F"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0"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115D9A8E"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1" w:history="1">
              <w:r w:rsidR="00DC463F"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4EFF05A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28882611"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2" w:history="1">
              <w:r w:rsidR="00DC463F" w:rsidRPr="00DC463F">
                <w:rPr>
                  <w:rFonts w:ascii="Arial" w:hAnsi="Arial" w:cs="Arial"/>
                  <w:b/>
                  <w:bCs/>
                  <w:color w:val="0000FF"/>
                  <w:sz w:val="14"/>
                  <w:szCs w:val="14"/>
                  <w:u w:val="single"/>
                </w:rPr>
                <w:t>LTE_NBIOT_eMTC_NTN_req</w:t>
              </w:r>
            </w:hyperlink>
          </w:p>
        </w:tc>
        <w:tc>
          <w:tcPr>
            <w:tcW w:w="224" w:type="pct"/>
            <w:tcBorders>
              <w:top w:val="nil"/>
              <w:left w:val="nil"/>
              <w:bottom w:val="single" w:sz="4" w:space="0" w:color="A6A6A6"/>
              <w:right w:val="single" w:sz="4" w:space="0" w:color="A6A6A6"/>
            </w:tcBorders>
            <w:shd w:val="clear" w:color="000000" w:fill="BFBFBF"/>
            <w:hideMark/>
          </w:tcPr>
          <w:p w14:paraId="0A292A9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7253</w:t>
            </w:r>
          </w:p>
        </w:tc>
        <w:tc>
          <w:tcPr>
            <w:tcW w:w="361" w:type="pct"/>
            <w:tcBorders>
              <w:top w:val="nil"/>
              <w:left w:val="nil"/>
              <w:bottom w:val="single" w:sz="4" w:space="0" w:color="A6A6A6"/>
              <w:right w:val="single" w:sz="4" w:space="0" w:color="A6A6A6"/>
            </w:tcBorders>
            <w:shd w:val="clear" w:color="auto" w:fill="auto"/>
          </w:tcPr>
          <w:p w14:paraId="68531F6B"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7835C395" w14:textId="77777777" w:rsidTr="007A2A40">
        <w:trPr>
          <w:trHeight w:val="400"/>
        </w:trPr>
        <w:tc>
          <w:tcPr>
            <w:tcW w:w="334" w:type="pct"/>
            <w:tcBorders>
              <w:top w:val="nil"/>
              <w:left w:val="single" w:sz="4" w:space="0" w:color="A6A6A6"/>
              <w:bottom w:val="single" w:sz="4" w:space="0" w:color="A6A6A6"/>
              <w:right w:val="single" w:sz="4" w:space="0" w:color="A6A6A6"/>
            </w:tcBorders>
            <w:shd w:val="clear" w:color="auto" w:fill="auto"/>
            <w:hideMark/>
          </w:tcPr>
          <w:p w14:paraId="295AE622"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3" w:history="1">
              <w:r w:rsidR="00DC463F" w:rsidRPr="00DC463F">
                <w:rPr>
                  <w:rFonts w:ascii="Arial" w:hAnsi="Arial" w:cs="Arial"/>
                  <w:b/>
                  <w:bCs/>
                  <w:color w:val="0000FF"/>
                  <w:sz w:val="14"/>
                  <w:szCs w:val="14"/>
                  <w:u w:val="single"/>
                </w:rPr>
                <w:t>R4-2318071</w:t>
              </w:r>
            </w:hyperlink>
          </w:p>
        </w:tc>
        <w:tc>
          <w:tcPr>
            <w:tcW w:w="635" w:type="pct"/>
            <w:tcBorders>
              <w:top w:val="nil"/>
              <w:left w:val="nil"/>
              <w:bottom w:val="single" w:sz="4" w:space="0" w:color="A6A6A6"/>
              <w:right w:val="single" w:sz="4" w:space="0" w:color="A6A6A6"/>
            </w:tcBorders>
            <w:shd w:val="clear" w:color="auto" w:fill="auto"/>
            <w:hideMark/>
          </w:tcPr>
          <w:p w14:paraId="1F3B617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test case of channel quality reporting accuracy</w:t>
            </w:r>
          </w:p>
        </w:tc>
        <w:tc>
          <w:tcPr>
            <w:tcW w:w="349" w:type="pct"/>
            <w:tcBorders>
              <w:top w:val="nil"/>
              <w:left w:val="nil"/>
              <w:bottom w:val="single" w:sz="4" w:space="0" w:color="A6A6A6"/>
              <w:right w:val="single" w:sz="4" w:space="0" w:color="A6A6A6"/>
            </w:tcBorders>
            <w:shd w:val="clear" w:color="auto" w:fill="auto"/>
            <w:hideMark/>
          </w:tcPr>
          <w:p w14:paraId="44171E7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45F9C92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1AA7916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982C06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181C76B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17039DB5"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00C5DDF5"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4"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41E0B222"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5" w:history="1">
              <w:r w:rsidR="00DC463F"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641E89A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0294E0E2"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6" w:history="1">
              <w:r w:rsidR="00DC463F" w:rsidRPr="00DC463F">
                <w:rPr>
                  <w:rFonts w:ascii="Arial" w:hAnsi="Arial" w:cs="Arial"/>
                  <w:b/>
                  <w:bCs/>
                  <w:color w:val="0000FF"/>
                  <w:sz w:val="14"/>
                  <w:szCs w:val="14"/>
                  <w:u w:val="single"/>
                </w:rPr>
                <w:t>LTE_NBIoT_eMTC_NTN_req-Core</w:t>
              </w:r>
            </w:hyperlink>
          </w:p>
        </w:tc>
        <w:tc>
          <w:tcPr>
            <w:tcW w:w="224" w:type="pct"/>
            <w:tcBorders>
              <w:top w:val="nil"/>
              <w:left w:val="nil"/>
              <w:bottom w:val="single" w:sz="4" w:space="0" w:color="A6A6A6"/>
              <w:right w:val="single" w:sz="4" w:space="0" w:color="A6A6A6"/>
            </w:tcBorders>
            <w:shd w:val="clear" w:color="000000" w:fill="BFBFBF"/>
            <w:hideMark/>
          </w:tcPr>
          <w:p w14:paraId="2483FD9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7254</w:t>
            </w:r>
          </w:p>
        </w:tc>
        <w:tc>
          <w:tcPr>
            <w:tcW w:w="361" w:type="pct"/>
            <w:tcBorders>
              <w:top w:val="nil"/>
              <w:left w:val="nil"/>
              <w:bottom w:val="single" w:sz="4" w:space="0" w:color="A6A6A6"/>
              <w:right w:val="single" w:sz="4" w:space="0" w:color="A6A6A6"/>
            </w:tcBorders>
            <w:shd w:val="clear" w:color="auto" w:fill="auto"/>
          </w:tcPr>
          <w:p w14:paraId="76A377B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242E7FE" w14:textId="77777777" w:rsidTr="007A2A40">
        <w:trPr>
          <w:trHeight w:val="699"/>
        </w:trPr>
        <w:tc>
          <w:tcPr>
            <w:tcW w:w="334" w:type="pct"/>
            <w:tcBorders>
              <w:top w:val="nil"/>
              <w:left w:val="single" w:sz="4" w:space="0" w:color="A6A6A6"/>
              <w:bottom w:val="single" w:sz="4" w:space="0" w:color="A6A6A6"/>
              <w:right w:val="single" w:sz="4" w:space="0" w:color="A6A6A6"/>
            </w:tcBorders>
            <w:shd w:val="clear" w:color="auto" w:fill="auto"/>
            <w:hideMark/>
          </w:tcPr>
          <w:p w14:paraId="419D2C3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7" w:history="1">
              <w:r w:rsidR="00DC463F" w:rsidRPr="00DC463F">
                <w:rPr>
                  <w:rFonts w:ascii="Arial" w:hAnsi="Arial" w:cs="Arial"/>
                  <w:b/>
                  <w:bCs/>
                  <w:color w:val="0000FF"/>
                  <w:sz w:val="14"/>
                  <w:szCs w:val="14"/>
                  <w:u w:val="single"/>
                </w:rPr>
                <w:t>R4-2319351</w:t>
              </w:r>
            </w:hyperlink>
          </w:p>
        </w:tc>
        <w:tc>
          <w:tcPr>
            <w:tcW w:w="635" w:type="pct"/>
            <w:tcBorders>
              <w:top w:val="nil"/>
              <w:left w:val="nil"/>
              <w:bottom w:val="single" w:sz="4" w:space="0" w:color="A6A6A6"/>
              <w:right w:val="single" w:sz="4" w:space="0" w:color="A6A6A6"/>
            </w:tcBorders>
            <w:shd w:val="clear" w:color="auto" w:fill="auto"/>
            <w:hideMark/>
          </w:tcPr>
          <w:p w14:paraId="45B6AC1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maintenance of NB-IoT for IoT NTN</w:t>
            </w:r>
          </w:p>
        </w:tc>
        <w:tc>
          <w:tcPr>
            <w:tcW w:w="349" w:type="pct"/>
            <w:tcBorders>
              <w:top w:val="nil"/>
              <w:left w:val="nil"/>
              <w:bottom w:val="single" w:sz="4" w:space="0" w:color="A6A6A6"/>
              <w:right w:val="single" w:sz="4" w:space="0" w:color="A6A6A6"/>
            </w:tcBorders>
            <w:shd w:val="clear" w:color="auto" w:fill="auto"/>
            <w:hideMark/>
          </w:tcPr>
          <w:p w14:paraId="0BF42A2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Huawei, HiSilicon</w:t>
            </w:r>
          </w:p>
        </w:tc>
        <w:tc>
          <w:tcPr>
            <w:tcW w:w="220" w:type="pct"/>
            <w:tcBorders>
              <w:top w:val="nil"/>
              <w:left w:val="nil"/>
              <w:bottom w:val="single" w:sz="4" w:space="0" w:color="A6A6A6"/>
              <w:right w:val="single" w:sz="4" w:space="0" w:color="A6A6A6"/>
            </w:tcBorders>
            <w:shd w:val="clear" w:color="auto" w:fill="auto"/>
            <w:hideMark/>
          </w:tcPr>
          <w:p w14:paraId="3102A89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4E0A4AB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7BE178F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13E9984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0384D1C4"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196FEF1F"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8"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76354476"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49" w:history="1">
              <w:r w:rsidR="00DC463F"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749058A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60A5ED2F"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0" w:history="1">
              <w:r w:rsidR="00DC463F" w:rsidRPr="00DC463F">
                <w:rPr>
                  <w:rFonts w:ascii="Arial" w:hAnsi="Arial" w:cs="Arial"/>
                  <w:b/>
                  <w:bCs/>
                  <w:color w:val="0000FF"/>
                  <w:sz w:val="14"/>
                  <w:szCs w:val="14"/>
                  <w:u w:val="single"/>
                </w:rPr>
                <w:t>LTE_NBIoT_eMTC_NTN_req-Core</w:t>
              </w:r>
            </w:hyperlink>
          </w:p>
        </w:tc>
        <w:tc>
          <w:tcPr>
            <w:tcW w:w="224" w:type="pct"/>
            <w:tcBorders>
              <w:top w:val="nil"/>
              <w:left w:val="nil"/>
              <w:bottom w:val="single" w:sz="4" w:space="0" w:color="A6A6A6"/>
              <w:right w:val="single" w:sz="4" w:space="0" w:color="A6A6A6"/>
            </w:tcBorders>
            <w:shd w:val="clear" w:color="000000" w:fill="BFBFBF"/>
            <w:hideMark/>
          </w:tcPr>
          <w:p w14:paraId="5889214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7256</w:t>
            </w:r>
          </w:p>
        </w:tc>
        <w:tc>
          <w:tcPr>
            <w:tcW w:w="361" w:type="pct"/>
            <w:tcBorders>
              <w:top w:val="nil"/>
              <w:left w:val="nil"/>
              <w:bottom w:val="single" w:sz="4" w:space="0" w:color="A6A6A6"/>
              <w:right w:val="single" w:sz="4" w:space="0" w:color="A6A6A6"/>
            </w:tcBorders>
            <w:shd w:val="clear" w:color="auto" w:fill="auto"/>
          </w:tcPr>
          <w:p w14:paraId="1FCE8EA4"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330C25A" w14:textId="77777777" w:rsidTr="007A2A40">
        <w:trPr>
          <w:trHeight w:val="400"/>
        </w:trPr>
        <w:tc>
          <w:tcPr>
            <w:tcW w:w="334" w:type="pct"/>
            <w:tcBorders>
              <w:top w:val="nil"/>
              <w:left w:val="single" w:sz="4" w:space="0" w:color="A6A6A6"/>
              <w:bottom w:val="single" w:sz="4" w:space="0" w:color="A6A6A6"/>
              <w:right w:val="single" w:sz="4" w:space="0" w:color="A6A6A6"/>
            </w:tcBorders>
            <w:shd w:val="clear" w:color="auto" w:fill="auto"/>
            <w:hideMark/>
          </w:tcPr>
          <w:p w14:paraId="6BCAE0E0"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1" w:history="1">
              <w:r w:rsidR="00DC463F" w:rsidRPr="00DC463F">
                <w:rPr>
                  <w:rFonts w:ascii="Arial" w:hAnsi="Arial" w:cs="Arial"/>
                  <w:b/>
                  <w:bCs/>
                  <w:color w:val="0000FF"/>
                  <w:sz w:val="14"/>
                  <w:szCs w:val="14"/>
                  <w:u w:val="single"/>
                </w:rPr>
                <w:t>R4-2319834</w:t>
              </w:r>
            </w:hyperlink>
          </w:p>
        </w:tc>
        <w:tc>
          <w:tcPr>
            <w:tcW w:w="635" w:type="pct"/>
            <w:tcBorders>
              <w:top w:val="nil"/>
              <w:left w:val="nil"/>
              <w:bottom w:val="single" w:sz="4" w:space="0" w:color="A6A6A6"/>
              <w:right w:val="single" w:sz="4" w:space="0" w:color="A6A6A6"/>
            </w:tcBorders>
            <w:shd w:val="clear" w:color="auto" w:fill="auto"/>
            <w:hideMark/>
          </w:tcPr>
          <w:p w14:paraId="6121D6E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xml:space="preserve">[LTE_NBIoT_eMTC_NTN_req-Perf] CR to TS 36.133: Corrections to IoT </w:t>
            </w:r>
            <w:r w:rsidRPr="00DC463F">
              <w:rPr>
                <w:rFonts w:ascii="Arial" w:hAnsi="Arial" w:cs="Arial"/>
                <w:sz w:val="14"/>
                <w:szCs w:val="14"/>
              </w:rPr>
              <w:lastRenderedPageBreak/>
              <w:t>NTN test cases (Rel 18)</w:t>
            </w:r>
          </w:p>
        </w:tc>
        <w:tc>
          <w:tcPr>
            <w:tcW w:w="349" w:type="pct"/>
            <w:tcBorders>
              <w:top w:val="nil"/>
              <w:left w:val="nil"/>
              <w:bottom w:val="single" w:sz="4" w:space="0" w:color="A6A6A6"/>
              <w:right w:val="single" w:sz="4" w:space="0" w:color="A6A6A6"/>
            </w:tcBorders>
            <w:shd w:val="clear" w:color="auto" w:fill="auto"/>
            <w:hideMark/>
          </w:tcPr>
          <w:p w14:paraId="6A3E3A8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lastRenderedPageBreak/>
              <w:t>Rohde &amp; Schwarz</w:t>
            </w:r>
          </w:p>
        </w:tc>
        <w:tc>
          <w:tcPr>
            <w:tcW w:w="220" w:type="pct"/>
            <w:tcBorders>
              <w:top w:val="nil"/>
              <w:left w:val="nil"/>
              <w:bottom w:val="single" w:sz="4" w:space="0" w:color="A6A6A6"/>
              <w:right w:val="single" w:sz="4" w:space="0" w:color="A6A6A6"/>
            </w:tcBorders>
            <w:shd w:val="clear" w:color="auto" w:fill="auto"/>
            <w:hideMark/>
          </w:tcPr>
          <w:p w14:paraId="70591CD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25B5753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3D5DE57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5637F79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3C215582"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65DA4247"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2"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012D86C6"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3" w:history="1">
              <w:r w:rsidR="00DC463F"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4A97F96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4347A2FC"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4" w:history="1">
              <w:r w:rsidR="00DC463F"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2E44763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7259</w:t>
            </w:r>
          </w:p>
        </w:tc>
        <w:tc>
          <w:tcPr>
            <w:tcW w:w="361" w:type="pct"/>
            <w:tcBorders>
              <w:top w:val="nil"/>
              <w:left w:val="nil"/>
              <w:bottom w:val="single" w:sz="4" w:space="0" w:color="A6A6A6"/>
              <w:right w:val="single" w:sz="4" w:space="0" w:color="A6A6A6"/>
            </w:tcBorders>
            <w:shd w:val="clear" w:color="auto" w:fill="auto"/>
          </w:tcPr>
          <w:p w14:paraId="1376E4B5"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2626E254"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109CE54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5" w:history="1">
              <w:r w:rsidR="00DC463F" w:rsidRPr="00DC463F">
                <w:rPr>
                  <w:rFonts w:ascii="Arial" w:hAnsi="Arial" w:cs="Arial"/>
                  <w:b/>
                  <w:bCs/>
                  <w:color w:val="0000FF"/>
                  <w:sz w:val="14"/>
                  <w:szCs w:val="14"/>
                  <w:u w:val="single"/>
                </w:rPr>
                <w:t>R4-2320138</w:t>
              </w:r>
            </w:hyperlink>
          </w:p>
        </w:tc>
        <w:tc>
          <w:tcPr>
            <w:tcW w:w="635" w:type="pct"/>
            <w:tcBorders>
              <w:top w:val="nil"/>
              <w:left w:val="nil"/>
              <w:bottom w:val="single" w:sz="4" w:space="0" w:color="A6A6A6"/>
              <w:right w:val="single" w:sz="4" w:space="0" w:color="A6A6A6"/>
            </w:tcBorders>
            <w:shd w:val="clear" w:color="auto" w:fill="auto"/>
            <w:hideMark/>
          </w:tcPr>
          <w:p w14:paraId="6E15259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PHR reporting requirements for NB-IoT over NTN</w:t>
            </w:r>
          </w:p>
        </w:tc>
        <w:tc>
          <w:tcPr>
            <w:tcW w:w="349" w:type="pct"/>
            <w:tcBorders>
              <w:top w:val="nil"/>
              <w:left w:val="nil"/>
              <w:bottom w:val="single" w:sz="4" w:space="0" w:color="A6A6A6"/>
              <w:right w:val="single" w:sz="4" w:space="0" w:color="A6A6A6"/>
            </w:tcBorders>
            <w:shd w:val="clear" w:color="auto" w:fill="auto"/>
            <w:hideMark/>
          </w:tcPr>
          <w:p w14:paraId="3C51012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0" w:type="pct"/>
            <w:tcBorders>
              <w:top w:val="nil"/>
              <w:left w:val="nil"/>
              <w:bottom w:val="single" w:sz="4" w:space="0" w:color="A6A6A6"/>
              <w:right w:val="single" w:sz="4" w:space="0" w:color="A6A6A6"/>
            </w:tcBorders>
            <w:shd w:val="clear" w:color="auto" w:fill="auto"/>
            <w:hideMark/>
          </w:tcPr>
          <w:p w14:paraId="0AA61E9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21F0768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0FED8B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finalize the PHR reporting requirements.</w:t>
            </w:r>
          </w:p>
        </w:tc>
        <w:tc>
          <w:tcPr>
            <w:tcW w:w="332" w:type="pct"/>
            <w:tcBorders>
              <w:top w:val="nil"/>
              <w:left w:val="nil"/>
              <w:bottom w:val="single" w:sz="4" w:space="0" w:color="A6A6A6"/>
              <w:right w:val="single" w:sz="4" w:space="0" w:color="A6A6A6"/>
            </w:tcBorders>
            <w:shd w:val="clear" w:color="auto" w:fill="auto"/>
            <w:hideMark/>
          </w:tcPr>
          <w:p w14:paraId="6BCC40D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15DF5A16"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348FAE7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6"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07251F71"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7" w:history="1">
              <w:r w:rsidR="00DC463F"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3633F07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019CEAD6"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8" w:history="1">
              <w:r w:rsidR="00DC463F"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7BE9D2E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7260</w:t>
            </w:r>
          </w:p>
        </w:tc>
        <w:tc>
          <w:tcPr>
            <w:tcW w:w="361" w:type="pct"/>
            <w:tcBorders>
              <w:top w:val="nil"/>
              <w:left w:val="nil"/>
              <w:bottom w:val="single" w:sz="4" w:space="0" w:color="A6A6A6"/>
              <w:right w:val="single" w:sz="4" w:space="0" w:color="A6A6A6"/>
            </w:tcBorders>
            <w:shd w:val="clear" w:color="auto" w:fill="auto"/>
          </w:tcPr>
          <w:p w14:paraId="544CECD7"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7FFCE20F" w14:textId="77777777" w:rsidTr="007A2A40">
        <w:trPr>
          <w:trHeight w:val="594"/>
        </w:trPr>
        <w:tc>
          <w:tcPr>
            <w:tcW w:w="334" w:type="pct"/>
            <w:tcBorders>
              <w:top w:val="nil"/>
              <w:left w:val="single" w:sz="4" w:space="0" w:color="A6A6A6"/>
              <w:bottom w:val="single" w:sz="4" w:space="0" w:color="A6A6A6"/>
              <w:right w:val="single" w:sz="4" w:space="0" w:color="A6A6A6"/>
            </w:tcBorders>
            <w:shd w:val="clear" w:color="auto" w:fill="auto"/>
            <w:hideMark/>
          </w:tcPr>
          <w:p w14:paraId="3CC56B6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59" w:history="1">
              <w:r w:rsidR="00DC463F" w:rsidRPr="00DC463F">
                <w:rPr>
                  <w:rFonts w:ascii="Arial" w:hAnsi="Arial" w:cs="Arial"/>
                  <w:b/>
                  <w:bCs/>
                  <w:color w:val="0000FF"/>
                  <w:sz w:val="14"/>
                  <w:szCs w:val="14"/>
                  <w:u w:val="single"/>
                </w:rPr>
                <w:t>R4-2320139</w:t>
              </w:r>
            </w:hyperlink>
          </w:p>
        </w:tc>
        <w:tc>
          <w:tcPr>
            <w:tcW w:w="635" w:type="pct"/>
            <w:tcBorders>
              <w:top w:val="nil"/>
              <w:left w:val="nil"/>
              <w:bottom w:val="single" w:sz="4" w:space="0" w:color="A6A6A6"/>
              <w:right w:val="single" w:sz="4" w:space="0" w:color="A6A6A6"/>
            </w:tcBorders>
            <w:shd w:val="clear" w:color="auto" w:fill="auto"/>
            <w:hideMark/>
          </w:tcPr>
          <w:p w14:paraId="7CB66C2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 to IDLE mode Rel-18 IoT NTN requirements</w:t>
            </w:r>
          </w:p>
        </w:tc>
        <w:tc>
          <w:tcPr>
            <w:tcW w:w="349" w:type="pct"/>
            <w:tcBorders>
              <w:top w:val="nil"/>
              <w:left w:val="nil"/>
              <w:bottom w:val="single" w:sz="4" w:space="0" w:color="A6A6A6"/>
              <w:right w:val="single" w:sz="4" w:space="0" w:color="A6A6A6"/>
            </w:tcBorders>
            <w:shd w:val="clear" w:color="auto" w:fill="auto"/>
            <w:hideMark/>
          </w:tcPr>
          <w:p w14:paraId="7D5F887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0" w:type="pct"/>
            <w:tcBorders>
              <w:top w:val="nil"/>
              <w:left w:val="nil"/>
              <w:bottom w:val="single" w:sz="4" w:space="0" w:color="A6A6A6"/>
              <w:right w:val="single" w:sz="4" w:space="0" w:color="A6A6A6"/>
            </w:tcBorders>
            <w:shd w:val="clear" w:color="auto" w:fill="auto"/>
            <w:hideMark/>
          </w:tcPr>
          <w:p w14:paraId="5503A3A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07A96CA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09BACEC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related to the open issues in current specification.</w:t>
            </w:r>
          </w:p>
        </w:tc>
        <w:tc>
          <w:tcPr>
            <w:tcW w:w="332" w:type="pct"/>
            <w:tcBorders>
              <w:top w:val="nil"/>
              <w:left w:val="nil"/>
              <w:bottom w:val="single" w:sz="4" w:space="0" w:color="A6A6A6"/>
              <w:right w:val="single" w:sz="4" w:space="0" w:color="A6A6A6"/>
            </w:tcBorders>
            <w:shd w:val="clear" w:color="auto" w:fill="auto"/>
            <w:hideMark/>
          </w:tcPr>
          <w:p w14:paraId="5E9AE53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758F2D4"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2A68AC86"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0"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0CAF4DC0"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1" w:history="1">
              <w:r w:rsidR="00DC463F"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3C4673A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75CF8A48"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2" w:history="1">
              <w:r w:rsidR="00DC463F" w:rsidRPr="00DC463F">
                <w:rPr>
                  <w:rFonts w:ascii="Arial" w:hAnsi="Arial" w:cs="Arial"/>
                  <w:b/>
                  <w:bCs/>
                  <w:color w:val="0000FF"/>
                  <w:sz w:val="14"/>
                  <w:szCs w:val="14"/>
                  <w:u w:val="single"/>
                </w:rPr>
                <w:t>LTE_NBIoT_eMTC_NTN_req-Core</w:t>
              </w:r>
            </w:hyperlink>
          </w:p>
        </w:tc>
        <w:tc>
          <w:tcPr>
            <w:tcW w:w="224" w:type="pct"/>
            <w:tcBorders>
              <w:top w:val="nil"/>
              <w:left w:val="nil"/>
              <w:bottom w:val="single" w:sz="4" w:space="0" w:color="A6A6A6"/>
              <w:right w:val="single" w:sz="4" w:space="0" w:color="A6A6A6"/>
            </w:tcBorders>
            <w:shd w:val="clear" w:color="000000" w:fill="BFBFBF"/>
            <w:hideMark/>
          </w:tcPr>
          <w:p w14:paraId="35F8EA5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7261</w:t>
            </w:r>
          </w:p>
        </w:tc>
        <w:tc>
          <w:tcPr>
            <w:tcW w:w="361" w:type="pct"/>
            <w:tcBorders>
              <w:top w:val="nil"/>
              <w:left w:val="nil"/>
              <w:bottom w:val="single" w:sz="4" w:space="0" w:color="A6A6A6"/>
              <w:right w:val="single" w:sz="4" w:space="0" w:color="A6A6A6"/>
            </w:tcBorders>
            <w:shd w:val="clear" w:color="auto" w:fill="auto"/>
          </w:tcPr>
          <w:p w14:paraId="2942BA96"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739267D3" w14:textId="77777777" w:rsidTr="007A2A40">
        <w:trPr>
          <w:trHeight w:val="830"/>
        </w:trPr>
        <w:tc>
          <w:tcPr>
            <w:tcW w:w="334" w:type="pct"/>
            <w:tcBorders>
              <w:top w:val="nil"/>
              <w:left w:val="single" w:sz="4" w:space="0" w:color="A6A6A6"/>
              <w:bottom w:val="single" w:sz="4" w:space="0" w:color="A6A6A6"/>
              <w:right w:val="single" w:sz="4" w:space="0" w:color="A6A6A6"/>
            </w:tcBorders>
            <w:shd w:val="clear" w:color="auto" w:fill="auto"/>
            <w:hideMark/>
          </w:tcPr>
          <w:p w14:paraId="237943ED"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3" w:history="1">
              <w:r w:rsidR="00DC463F" w:rsidRPr="00DC463F">
                <w:rPr>
                  <w:rFonts w:ascii="Arial" w:hAnsi="Arial" w:cs="Arial"/>
                  <w:b/>
                  <w:bCs/>
                  <w:color w:val="0000FF"/>
                  <w:sz w:val="14"/>
                  <w:szCs w:val="14"/>
                  <w:u w:val="single"/>
                </w:rPr>
                <w:t>R4-2320147</w:t>
              </w:r>
            </w:hyperlink>
          </w:p>
        </w:tc>
        <w:tc>
          <w:tcPr>
            <w:tcW w:w="635" w:type="pct"/>
            <w:tcBorders>
              <w:top w:val="nil"/>
              <w:left w:val="nil"/>
              <w:bottom w:val="single" w:sz="4" w:space="0" w:color="A6A6A6"/>
              <w:right w:val="single" w:sz="4" w:space="0" w:color="A6A6A6"/>
            </w:tcBorders>
            <w:shd w:val="clear" w:color="auto" w:fill="auto"/>
            <w:hideMark/>
          </w:tcPr>
          <w:p w14:paraId="7E2F92E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 to IoT NTN eMTC test cases</w:t>
            </w:r>
          </w:p>
        </w:tc>
        <w:tc>
          <w:tcPr>
            <w:tcW w:w="349" w:type="pct"/>
            <w:tcBorders>
              <w:top w:val="nil"/>
              <w:left w:val="nil"/>
              <w:bottom w:val="single" w:sz="4" w:space="0" w:color="A6A6A6"/>
              <w:right w:val="single" w:sz="4" w:space="0" w:color="A6A6A6"/>
            </w:tcBorders>
            <w:shd w:val="clear" w:color="auto" w:fill="auto"/>
            <w:hideMark/>
          </w:tcPr>
          <w:p w14:paraId="0224279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0" w:type="pct"/>
            <w:tcBorders>
              <w:top w:val="nil"/>
              <w:left w:val="nil"/>
              <w:bottom w:val="single" w:sz="4" w:space="0" w:color="A6A6A6"/>
              <w:right w:val="single" w:sz="4" w:space="0" w:color="A6A6A6"/>
            </w:tcBorders>
            <w:shd w:val="clear" w:color="auto" w:fill="auto"/>
            <w:hideMark/>
          </w:tcPr>
          <w:p w14:paraId="400F02F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1AF1083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BD5BC1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This CR contains correction to use of RMCs in IoT NTN eMTC tests.</w:t>
            </w:r>
          </w:p>
        </w:tc>
        <w:tc>
          <w:tcPr>
            <w:tcW w:w="332" w:type="pct"/>
            <w:tcBorders>
              <w:top w:val="nil"/>
              <w:left w:val="nil"/>
              <w:bottom w:val="single" w:sz="4" w:space="0" w:color="A6A6A6"/>
              <w:right w:val="single" w:sz="4" w:space="0" w:color="A6A6A6"/>
            </w:tcBorders>
            <w:shd w:val="clear" w:color="auto" w:fill="auto"/>
            <w:hideMark/>
          </w:tcPr>
          <w:p w14:paraId="419E87F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9D2E9FD"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2B679841"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4"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4048CD81"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5" w:history="1">
              <w:r w:rsidR="00DC463F"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4400AA2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688D51C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6" w:history="1">
              <w:r w:rsidR="00DC463F"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1087C39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7262</w:t>
            </w:r>
          </w:p>
        </w:tc>
        <w:tc>
          <w:tcPr>
            <w:tcW w:w="361" w:type="pct"/>
            <w:tcBorders>
              <w:top w:val="nil"/>
              <w:left w:val="nil"/>
              <w:bottom w:val="single" w:sz="4" w:space="0" w:color="A6A6A6"/>
              <w:right w:val="single" w:sz="4" w:space="0" w:color="A6A6A6"/>
            </w:tcBorders>
            <w:shd w:val="clear" w:color="auto" w:fill="auto"/>
          </w:tcPr>
          <w:p w14:paraId="436778C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42E5D5C1"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52A6068F"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7" w:history="1">
              <w:r w:rsidR="00DC463F" w:rsidRPr="00DC463F">
                <w:rPr>
                  <w:rFonts w:ascii="Arial" w:hAnsi="Arial" w:cs="Arial"/>
                  <w:b/>
                  <w:bCs/>
                  <w:color w:val="0000FF"/>
                  <w:sz w:val="14"/>
                  <w:szCs w:val="14"/>
                  <w:u w:val="single"/>
                </w:rPr>
                <w:t>R4-2320590</w:t>
              </w:r>
            </w:hyperlink>
          </w:p>
        </w:tc>
        <w:tc>
          <w:tcPr>
            <w:tcW w:w="635" w:type="pct"/>
            <w:tcBorders>
              <w:top w:val="nil"/>
              <w:left w:val="nil"/>
              <w:bottom w:val="single" w:sz="4" w:space="0" w:color="A6A6A6"/>
              <w:right w:val="single" w:sz="4" w:space="0" w:color="A6A6A6"/>
            </w:tcBorders>
            <w:shd w:val="clear" w:color="auto" w:fill="auto"/>
            <w:hideMark/>
          </w:tcPr>
          <w:p w14:paraId="46566DF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test case for Cell re-selection for IoT NTN</w:t>
            </w:r>
          </w:p>
        </w:tc>
        <w:tc>
          <w:tcPr>
            <w:tcW w:w="349" w:type="pct"/>
            <w:tcBorders>
              <w:top w:val="nil"/>
              <w:left w:val="nil"/>
              <w:bottom w:val="single" w:sz="4" w:space="0" w:color="A6A6A6"/>
              <w:right w:val="single" w:sz="4" w:space="0" w:color="A6A6A6"/>
            </w:tcBorders>
            <w:shd w:val="clear" w:color="auto" w:fill="auto"/>
            <w:hideMark/>
          </w:tcPr>
          <w:p w14:paraId="7CC6A58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6BC825D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7860C38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333A202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57F1749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651232DF"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06367E71"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8"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739D57F7"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69" w:history="1">
              <w:r w:rsidR="00DC463F"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7644914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3F86E01C"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0" w:history="1">
              <w:r w:rsidR="00DC463F"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3450615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7263</w:t>
            </w:r>
          </w:p>
        </w:tc>
        <w:tc>
          <w:tcPr>
            <w:tcW w:w="361" w:type="pct"/>
            <w:tcBorders>
              <w:top w:val="nil"/>
              <w:left w:val="nil"/>
              <w:bottom w:val="single" w:sz="4" w:space="0" w:color="A6A6A6"/>
              <w:right w:val="single" w:sz="4" w:space="0" w:color="A6A6A6"/>
            </w:tcBorders>
            <w:shd w:val="clear" w:color="auto" w:fill="auto"/>
          </w:tcPr>
          <w:p w14:paraId="0AB45321"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F7B8B6E" w14:textId="77777777" w:rsidTr="007A2A40">
        <w:trPr>
          <w:trHeight w:val="1057"/>
        </w:trPr>
        <w:tc>
          <w:tcPr>
            <w:tcW w:w="334" w:type="pct"/>
            <w:tcBorders>
              <w:top w:val="nil"/>
              <w:left w:val="single" w:sz="4" w:space="0" w:color="A6A6A6"/>
              <w:bottom w:val="single" w:sz="4" w:space="0" w:color="A6A6A6"/>
              <w:right w:val="single" w:sz="4" w:space="0" w:color="A6A6A6"/>
            </w:tcBorders>
            <w:shd w:val="clear" w:color="auto" w:fill="auto"/>
            <w:hideMark/>
          </w:tcPr>
          <w:p w14:paraId="064632DF"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1" w:history="1">
              <w:r w:rsidR="00DC463F" w:rsidRPr="00DC463F">
                <w:rPr>
                  <w:rFonts w:ascii="Arial" w:hAnsi="Arial" w:cs="Arial"/>
                  <w:b/>
                  <w:bCs/>
                  <w:color w:val="0000FF"/>
                  <w:sz w:val="14"/>
                  <w:szCs w:val="14"/>
                  <w:u w:val="single"/>
                </w:rPr>
                <w:t>R4-2320591</w:t>
              </w:r>
            </w:hyperlink>
          </w:p>
        </w:tc>
        <w:tc>
          <w:tcPr>
            <w:tcW w:w="635" w:type="pct"/>
            <w:tcBorders>
              <w:top w:val="nil"/>
              <w:left w:val="nil"/>
              <w:bottom w:val="single" w:sz="4" w:space="0" w:color="A6A6A6"/>
              <w:right w:val="single" w:sz="4" w:space="0" w:color="A6A6A6"/>
            </w:tcBorders>
            <w:shd w:val="clear" w:color="auto" w:fill="auto"/>
            <w:hideMark/>
          </w:tcPr>
          <w:p w14:paraId="4E1A3BC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test for Random access, timing and signalling characteristics for LTE NB-IoT/eMTC over NTN</w:t>
            </w:r>
          </w:p>
        </w:tc>
        <w:tc>
          <w:tcPr>
            <w:tcW w:w="349" w:type="pct"/>
            <w:tcBorders>
              <w:top w:val="nil"/>
              <w:left w:val="nil"/>
              <w:bottom w:val="single" w:sz="4" w:space="0" w:color="A6A6A6"/>
              <w:right w:val="single" w:sz="4" w:space="0" w:color="A6A6A6"/>
            </w:tcBorders>
            <w:shd w:val="clear" w:color="auto" w:fill="auto"/>
            <w:hideMark/>
          </w:tcPr>
          <w:p w14:paraId="5F730B1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5B7C6E9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4FAC0B9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1644C30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66FA6EA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30731232"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498DDDB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2"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62803968"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3" w:history="1">
              <w:r w:rsidR="00DC463F"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6C2728E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35589210"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4" w:history="1">
              <w:r w:rsidR="00DC463F"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21E8448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7264</w:t>
            </w:r>
          </w:p>
        </w:tc>
        <w:tc>
          <w:tcPr>
            <w:tcW w:w="361" w:type="pct"/>
            <w:tcBorders>
              <w:top w:val="nil"/>
              <w:left w:val="nil"/>
              <w:bottom w:val="single" w:sz="4" w:space="0" w:color="A6A6A6"/>
              <w:right w:val="single" w:sz="4" w:space="0" w:color="A6A6A6"/>
            </w:tcBorders>
            <w:shd w:val="clear" w:color="auto" w:fill="auto"/>
          </w:tcPr>
          <w:p w14:paraId="669AE622"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56B22D4" w14:textId="77777777" w:rsidTr="007A2A40">
        <w:trPr>
          <w:trHeight w:val="800"/>
        </w:trPr>
        <w:tc>
          <w:tcPr>
            <w:tcW w:w="334" w:type="pct"/>
            <w:tcBorders>
              <w:top w:val="nil"/>
              <w:left w:val="single" w:sz="4" w:space="0" w:color="A6A6A6"/>
              <w:bottom w:val="single" w:sz="4" w:space="0" w:color="A6A6A6"/>
              <w:right w:val="single" w:sz="4" w:space="0" w:color="A6A6A6"/>
            </w:tcBorders>
            <w:shd w:val="clear" w:color="auto" w:fill="auto"/>
            <w:hideMark/>
          </w:tcPr>
          <w:p w14:paraId="21A0D613"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5" w:history="1">
              <w:r w:rsidR="00DC463F" w:rsidRPr="00DC463F">
                <w:rPr>
                  <w:rFonts w:ascii="Arial" w:hAnsi="Arial" w:cs="Arial"/>
                  <w:b/>
                  <w:bCs/>
                  <w:color w:val="0000FF"/>
                  <w:sz w:val="14"/>
                  <w:szCs w:val="14"/>
                  <w:u w:val="single"/>
                </w:rPr>
                <w:t>R4-2320592</w:t>
              </w:r>
            </w:hyperlink>
          </w:p>
        </w:tc>
        <w:tc>
          <w:tcPr>
            <w:tcW w:w="635" w:type="pct"/>
            <w:tcBorders>
              <w:top w:val="nil"/>
              <w:left w:val="nil"/>
              <w:bottom w:val="single" w:sz="4" w:space="0" w:color="A6A6A6"/>
              <w:right w:val="single" w:sz="4" w:space="0" w:color="A6A6A6"/>
            </w:tcBorders>
            <w:shd w:val="clear" w:color="auto" w:fill="auto"/>
            <w:hideMark/>
          </w:tcPr>
          <w:p w14:paraId="32416BF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test case of channel quality reporting accuracy</w:t>
            </w:r>
          </w:p>
        </w:tc>
        <w:tc>
          <w:tcPr>
            <w:tcW w:w="349" w:type="pct"/>
            <w:tcBorders>
              <w:top w:val="nil"/>
              <w:left w:val="nil"/>
              <w:bottom w:val="single" w:sz="4" w:space="0" w:color="A6A6A6"/>
              <w:right w:val="single" w:sz="4" w:space="0" w:color="A6A6A6"/>
            </w:tcBorders>
            <w:shd w:val="clear" w:color="auto" w:fill="auto"/>
            <w:hideMark/>
          </w:tcPr>
          <w:p w14:paraId="12D702F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5D99DF0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730ED25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1AA7F43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385022F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55A40C8"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22743DCE"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6"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6073D922"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7" w:history="1">
              <w:r w:rsidR="00DC463F"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575DCA4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44254F2C"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8" w:history="1">
              <w:r w:rsidR="00DC463F"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665B14D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7265</w:t>
            </w:r>
          </w:p>
        </w:tc>
        <w:tc>
          <w:tcPr>
            <w:tcW w:w="361" w:type="pct"/>
            <w:tcBorders>
              <w:top w:val="nil"/>
              <w:left w:val="nil"/>
              <w:bottom w:val="single" w:sz="4" w:space="0" w:color="A6A6A6"/>
              <w:right w:val="single" w:sz="4" w:space="0" w:color="A6A6A6"/>
            </w:tcBorders>
            <w:shd w:val="clear" w:color="auto" w:fill="auto"/>
          </w:tcPr>
          <w:p w14:paraId="4F3C3FD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07A0504"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0A24108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79" w:history="1">
              <w:r w:rsidR="00DC463F" w:rsidRPr="00DC463F">
                <w:rPr>
                  <w:rFonts w:ascii="Arial" w:hAnsi="Arial" w:cs="Arial"/>
                  <w:b/>
                  <w:bCs/>
                  <w:color w:val="0000FF"/>
                  <w:sz w:val="14"/>
                  <w:szCs w:val="14"/>
                  <w:u w:val="single"/>
                </w:rPr>
                <w:t>R4-2318080</w:t>
              </w:r>
            </w:hyperlink>
          </w:p>
        </w:tc>
        <w:tc>
          <w:tcPr>
            <w:tcW w:w="635" w:type="pct"/>
            <w:tcBorders>
              <w:top w:val="nil"/>
              <w:left w:val="nil"/>
              <w:bottom w:val="single" w:sz="4" w:space="0" w:color="A6A6A6"/>
              <w:right w:val="single" w:sz="4" w:space="0" w:color="A6A6A6"/>
            </w:tcBorders>
            <w:shd w:val="clear" w:color="auto" w:fill="auto"/>
            <w:hideMark/>
          </w:tcPr>
          <w:p w14:paraId="249B125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TS36.102 Addition of downlink physical channels for connection set-up for Cat NB1 and NB2</w:t>
            </w:r>
          </w:p>
        </w:tc>
        <w:tc>
          <w:tcPr>
            <w:tcW w:w="349" w:type="pct"/>
            <w:tcBorders>
              <w:top w:val="nil"/>
              <w:left w:val="nil"/>
              <w:bottom w:val="single" w:sz="4" w:space="0" w:color="A6A6A6"/>
              <w:right w:val="single" w:sz="4" w:space="0" w:color="A6A6A6"/>
            </w:tcBorders>
            <w:shd w:val="clear" w:color="auto" w:fill="auto"/>
            <w:hideMark/>
          </w:tcPr>
          <w:p w14:paraId="6C1C554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16002FF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203C6F1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497EC23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1EEC767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7088A012"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4471B645"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0"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596A45EA"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1" w:history="1">
              <w:r w:rsidR="00DC463F" w:rsidRPr="00DC463F">
                <w:rPr>
                  <w:rFonts w:ascii="Arial" w:hAnsi="Arial" w:cs="Arial"/>
                  <w:b/>
                  <w:bCs/>
                  <w:color w:val="0000FF"/>
                  <w:sz w:val="14"/>
                  <w:szCs w:val="14"/>
                  <w:u w:val="single"/>
                </w:rPr>
                <w:t>36.102</w:t>
              </w:r>
            </w:hyperlink>
          </w:p>
        </w:tc>
        <w:tc>
          <w:tcPr>
            <w:tcW w:w="269" w:type="pct"/>
            <w:tcBorders>
              <w:top w:val="nil"/>
              <w:left w:val="nil"/>
              <w:bottom w:val="single" w:sz="4" w:space="0" w:color="A6A6A6"/>
              <w:right w:val="single" w:sz="4" w:space="0" w:color="A6A6A6"/>
            </w:tcBorders>
            <w:shd w:val="clear" w:color="auto" w:fill="auto"/>
            <w:hideMark/>
          </w:tcPr>
          <w:p w14:paraId="5D08FB7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3CA42627"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2" w:history="1">
              <w:r w:rsidR="00DC463F"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00586DC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0020</w:t>
            </w:r>
          </w:p>
        </w:tc>
        <w:tc>
          <w:tcPr>
            <w:tcW w:w="361" w:type="pct"/>
            <w:tcBorders>
              <w:top w:val="nil"/>
              <w:left w:val="nil"/>
              <w:bottom w:val="single" w:sz="4" w:space="0" w:color="A6A6A6"/>
              <w:right w:val="single" w:sz="4" w:space="0" w:color="A6A6A6"/>
            </w:tcBorders>
            <w:shd w:val="clear" w:color="auto" w:fill="auto"/>
          </w:tcPr>
          <w:p w14:paraId="5B791DD3"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67A394AF"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741F38C0"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3" w:history="1">
              <w:r w:rsidR="00DC463F" w:rsidRPr="00DC463F">
                <w:rPr>
                  <w:rFonts w:ascii="Arial" w:hAnsi="Arial" w:cs="Arial"/>
                  <w:b/>
                  <w:bCs/>
                  <w:color w:val="0000FF"/>
                  <w:sz w:val="14"/>
                  <w:szCs w:val="14"/>
                  <w:u w:val="single"/>
                </w:rPr>
                <w:t>R4-2319736</w:t>
              </w:r>
            </w:hyperlink>
          </w:p>
        </w:tc>
        <w:tc>
          <w:tcPr>
            <w:tcW w:w="635" w:type="pct"/>
            <w:tcBorders>
              <w:top w:val="nil"/>
              <w:left w:val="nil"/>
              <w:bottom w:val="single" w:sz="4" w:space="0" w:color="A6A6A6"/>
              <w:right w:val="single" w:sz="4" w:space="0" w:color="A6A6A6"/>
            </w:tcBorders>
            <w:shd w:val="clear" w:color="auto" w:fill="auto"/>
            <w:hideMark/>
          </w:tcPr>
          <w:p w14:paraId="6CD116D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 of FRC for eMTC UE demodulation requirements</w:t>
            </w:r>
          </w:p>
        </w:tc>
        <w:tc>
          <w:tcPr>
            <w:tcW w:w="349" w:type="pct"/>
            <w:tcBorders>
              <w:top w:val="nil"/>
              <w:left w:val="nil"/>
              <w:bottom w:val="single" w:sz="4" w:space="0" w:color="A6A6A6"/>
              <w:right w:val="single" w:sz="4" w:space="0" w:color="A6A6A6"/>
            </w:tcBorders>
            <w:shd w:val="clear" w:color="auto" w:fill="auto"/>
            <w:hideMark/>
          </w:tcPr>
          <w:p w14:paraId="2C65D79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0" w:type="pct"/>
            <w:tcBorders>
              <w:top w:val="nil"/>
              <w:left w:val="nil"/>
              <w:bottom w:val="single" w:sz="4" w:space="0" w:color="A6A6A6"/>
              <w:right w:val="single" w:sz="4" w:space="0" w:color="A6A6A6"/>
            </w:tcBorders>
            <w:shd w:val="clear" w:color="auto" w:fill="auto"/>
            <w:hideMark/>
          </w:tcPr>
          <w:p w14:paraId="5A0CE9E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3C768DF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B316CB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This CR corrects the FRC used for Cat-M1 UE demodulatation requirements for IoT-NTN.</w:t>
            </w:r>
          </w:p>
        </w:tc>
        <w:tc>
          <w:tcPr>
            <w:tcW w:w="332" w:type="pct"/>
            <w:tcBorders>
              <w:top w:val="nil"/>
              <w:left w:val="nil"/>
              <w:bottom w:val="single" w:sz="4" w:space="0" w:color="A6A6A6"/>
              <w:right w:val="single" w:sz="4" w:space="0" w:color="A6A6A6"/>
            </w:tcBorders>
            <w:shd w:val="clear" w:color="auto" w:fill="auto"/>
            <w:hideMark/>
          </w:tcPr>
          <w:p w14:paraId="22255BF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0E46BDC6"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4AEB05A2"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4"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3543F43D"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5" w:history="1">
              <w:r w:rsidR="00DC463F" w:rsidRPr="00DC463F">
                <w:rPr>
                  <w:rFonts w:ascii="Arial" w:hAnsi="Arial" w:cs="Arial"/>
                  <w:b/>
                  <w:bCs/>
                  <w:color w:val="0000FF"/>
                  <w:sz w:val="14"/>
                  <w:szCs w:val="14"/>
                  <w:u w:val="single"/>
                </w:rPr>
                <w:t>36.102</w:t>
              </w:r>
            </w:hyperlink>
          </w:p>
        </w:tc>
        <w:tc>
          <w:tcPr>
            <w:tcW w:w="269" w:type="pct"/>
            <w:tcBorders>
              <w:top w:val="nil"/>
              <w:left w:val="nil"/>
              <w:bottom w:val="single" w:sz="4" w:space="0" w:color="A6A6A6"/>
              <w:right w:val="single" w:sz="4" w:space="0" w:color="A6A6A6"/>
            </w:tcBorders>
            <w:shd w:val="clear" w:color="auto" w:fill="auto"/>
            <w:hideMark/>
          </w:tcPr>
          <w:p w14:paraId="0AFDA09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3F060E21"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6" w:history="1">
              <w:r w:rsidR="00DC463F"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6658E2F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0024</w:t>
            </w:r>
          </w:p>
        </w:tc>
        <w:tc>
          <w:tcPr>
            <w:tcW w:w="361" w:type="pct"/>
            <w:tcBorders>
              <w:top w:val="nil"/>
              <w:left w:val="nil"/>
              <w:bottom w:val="single" w:sz="4" w:space="0" w:color="A6A6A6"/>
              <w:right w:val="single" w:sz="4" w:space="0" w:color="A6A6A6"/>
            </w:tcBorders>
            <w:shd w:val="clear" w:color="auto" w:fill="auto"/>
          </w:tcPr>
          <w:p w14:paraId="7B0771B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F88265F" w14:textId="77777777" w:rsidTr="007A2A40">
        <w:trPr>
          <w:trHeight w:val="853"/>
        </w:trPr>
        <w:tc>
          <w:tcPr>
            <w:tcW w:w="334" w:type="pct"/>
            <w:tcBorders>
              <w:top w:val="nil"/>
              <w:left w:val="single" w:sz="4" w:space="0" w:color="A6A6A6"/>
              <w:bottom w:val="single" w:sz="4" w:space="0" w:color="A6A6A6"/>
              <w:right w:val="single" w:sz="4" w:space="0" w:color="A6A6A6"/>
            </w:tcBorders>
            <w:shd w:val="clear" w:color="auto" w:fill="auto"/>
            <w:hideMark/>
          </w:tcPr>
          <w:p w14:paraId="098BF7C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7" w:history="1">
              <w:r w:rsidR="00DC463F" w:rsidRPr="00DC463F">
                <w:rPr>
                  <w:rFonts w:ascii="Arial" w:hAnsi="Arial" w:cs="Arial"/>
                  <w:b/>
                  <w:bCs/>
                  <w:color w:val="0000FF"/>
                  <w:sz w:val="14"/>
                  <w:szCs w:val="14"/>
                  <w:u w:val="single"/>
                </w:rPr>
                <w:t>R4-2320654</w:t>
              </w:r>
            </w:hyperlink>
          </w:p>
        </w:tc>
        <w:tc>
          <w:tcPr>
            <w:tcW w:w="635" w:type="pct"/>
            <w:tcBorders>
              <w:top w:val="nil"/>
              <w:left w:val="nil"/>
              <w:bottom w:val="single" w:sz="4" w:space="0" w:color="A6A6A6"/>
              <w:right w:val="single" w:sz="4" w:space="0" w:color="A6A6A6"/>
            </w:tcBorders>
            <w:shd w:val="clear" w:color="auto" w:fill="auto"/>
            <w:hideMark/>
          </w:tcPr>
          <w:p w14:paraId="59AD974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TS36.102 Addition of downlink physical channels for connection set-up for Cat NB1 and NB2</w:t>
            </w:r>
          </w:p>
        </w:tc>
        <w:tc>
          <w:tcPr>
            <w:tcW w:w="349" w:type="pct"/>
            <w:tcBorders>
              <w:top w:val="nil"/>
              <w:left w:val="nil"/>
              <w:bottom w:val="single" w:sz="4" w:space="0" w:color="A6A6A6"/>
              <w:right w:val="single" w:sz="4" w:space="0" w:color="A6A6A6"/>
            </w:tcBorders>
            <w:shd w:val="clear" w:color="auto" w:fill="auto"/>
            <w:hideMark/>
          </w:tcPr>
          <w:p w14:paraId="7392A1D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w:t>
            </w:r>
          </w:p>
        </w:tc>
        <w:tc>
          <w:tcPr>
            <w:tcW w:w="220" w:type="pct"/>
            <w:tcBorders>
              <w:top w:val="nil"/>
              <w:left w:val="nil"/>
              <w:bottom w:val="single" w:sz="4" w:space="0" w:color="A6A6A6"/>
              <w:right w:val="single" w:sz="4" w:space="0" w:color="A6A6A6"/>
            </w:tcBorders>
            <w:shd w:val="clear" w:color="auto" w:fill="auto"/>
            <w:hideMark/>
          </w:tcPr>
          <w:p w14:paraId="5B58984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70D641A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66A121B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E97747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235C1DA0"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1FE94A8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8"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53DD2137"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89" w:history="1">
              <w:r w:rsidR="00DC463F" w:rsidRPr="00DC463F">
                <w:rPr>
                  <w:rFonts w:ascii="Arial" w:hAnsi="Arial" w:cs="Arial"/>
                  <w:b/>
                  <w:bCs/>
                  <w:color w:val="0000FF"/>
                  <w:sz w:val="14"/>
                  <w:szCs w:val="14"/>
                  <w:u w:val="single"/>
                </w:rPr>
                <w:t>36.102</w:t>
              </w:r>
            </w:hyperlink>
          </w:p>
        </w:tc>
        <w:tc>
          <w:tcPr>
            <w:tcW w:w="269" w:type="pct"/>
            <w:tcBorders>
              <w:top w:val="nil"/>
              <w:left w:val="nil"/>
              <w:bottom w:val="single" w:sz="4" w:space="0" w:color="A6A6A6"/>
              <w:right w:val="single" w:sz="4" w:space="0" w:color="A6A6A6"/>
            </w:tcBorders>
            <w:shd w:val="clear" w:color="auto" w:fill="auto"/>
            <w:hideMark/>
          </w:tcPr>
          <w:p w14:paraId="655024B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4E9CF28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0" w:history="1">
              <w:r w:rsidR="00DC463F"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7611A09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0025</w:t>
            </w:r>
          </w:p>
        </w:tc>
        <w:tc>
          <w:tcPr>
            <w:tcW w:w="361" w:type="pct"/>
            <w:tcBorders>
              <w:top w:val="nil"/>
              <w:left w:val="nil"/>
              <w:bottom w:val="single" w:sz="4" w:space="0" w:color="A6A6A6"/>
              <w:right w:val="single" w:sz="4" w:space="0" w:color="A6A6A6"/>
            </w:tcBorders>
            <w:shd w:val="clear" w:color="auto" w:fill="auto"/>
          </w:tcPr>
          <w:p w14:paraId="1D4A1EB1"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217BB5A"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6534DB95"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1" w:history="1">
              <w:r w:rsidR="00DC463F" w:rsidRPr="00DC463F">
                <w:rPr>
                  <w:rFonts w:ascii="Arial" w:hAnsi="Arial" w:cs="Arial"/>
                  <w:b/>
                  <w:bCs/>
                  <w:color w:val="0000FF"/>
                  <w:sz w:val="14"/>
                  <w:szCs w:val="14"/>
                  <w:u w:val="single"/>
                </w:rPr>
                <w:t>R4-2319735</w:t>
              </w:r>
            </w:hyperlink>
          </w:p>
        </w:tc>
        <w:tc>
          <w:tcPr>
            <w:tcW w:w="635" w:type="pct"/>
            <w:tcBorders>
              <w:top w:val="nil"/>
              <w:left w:val="nil"/>
              <w:bottom w:val="single" w:sz="4" w:space="0" w:color="A6A6A6"/>
              <w:right w:val="single" w:sz="4" w:space="0" w:color="A6A6A6"/>
            </w:tcBorders>
            <w:shd w:val="clear" w:color="auto" w:fill="auto"/>
            <w:hideMark/>
          </w:tcPr>
          <w:p w14:paraId="37D8D18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Completion of eMTC SAN demodulation requirements</w:t>
            </w:r>
          </w:p>
        </w:tc>
        <w:tc>
          <w:tcPr>
            <w:tcW w:w="349" w:type="pct"/>
            <w:tcBorders>
              <w:top w:val="nil"/>
              <w:left w:val="nil"/>
              <w:bottom w:val="single" w:sz="4" w:space="0" w:color="A6A6A6"/>
              <w:right w:val="single" w:sz="4" w:space="0" w:color="A6A6A6"/>
            </w:tcBorders>
            <w:shd w:val="clear" w:color="auto" w:fill="auto"/>
            <w:hideMark/>
          </w:tcPr>
          <w:p w14:paraId="13E9E45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0" w:type="pct"/>
            <w:tcBorders>
              <w:top w:val="nil"/>
              <w:left w:val="nil"/>
              <w:bottom w:val="single" w:sz="4" w:space="0" w:color="A6A6A6"/>
              <w:right w:val="single" w:sz="4" w:space="0" w:color="A6A6A6"/>
            </w:tcBorders>
            <w:shd w:val="clear" w:color="auto" w:fill="auto"/>
            <w:hideMark/>
          </w:tcPr>
          <w:p w14:paraId="0EE959A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2920840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5F74E04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This CR cleanup the values to finalized the SAN demodulatation requirements for IoT-NTN.</w:t>
            </w:r>
          </w:p>
        </w:tc>
        <w:tc>
          <w:tcPr>
            <w:tcW w:w="332" w:type="pct"/>
            <w:tcBorders>
              <w:top w:val="nil"/>
              <w:left w:val="nil"/>
              <w:bottom w:val="single" w:sz="4" w:space="0" w:color="A6A6A6"/>
              <w:right w:val="single" w:sz="4" w:space="0" w:color="A6A6A6"/>
            </w:tcBorders>
            <w:shd w:val="clear" w:color="auto" w:fill="auto"/>
            <w:hideMark/>
          </w:tcPr>
          <w:p w14:paraId="21CCA2F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4294A6C9"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5BCF4AAE"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2"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3A70D100"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3" w:history="1">
              <w:r w:rsidR="00DC463F" w:rsidRPr="00DC463F">
                <w:rPr>
                  <w:rFonts w:ascii="Arial" w:hAnsi="Arial" w:cs="Arial"/>
                  <w:b/>
                  <w:bCs/>
                  <w:color w:val="0000FF"/>
                  <w:sz w:val="14"/>
                  <w:szCs w:val="14"/>
                  <w:u w:val="single"/>
                </w:rPr>
                <w:t>36.108</w:t>
              </w:r>
            </w:hyperlink>
          </w:p>
        </w:tc>
        <w:tc>
          <w:tcPr>
            <w:tcW w:w="269" w:type="pct"/>
            <w:tcBorders>
              <w:top w:val="nil"/>
              <w:left w:val="nil"/>
              <w:bottom w:val="single" w:sz="4" w:space="0" w:color="A6A6A6"/>
              <w:right w:val="single" w:sz="4" w:space="0" w:color="A6A6A6"/>
            </w:tcBorders>
            <w:shd w:val="clear" w:color="auto" w:fill="auto"/>
            <w:hideMark/>
          </w:tcPr>
          <w:p w14:paraId="150EB40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701D783C"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4" w:history="1">
              <w:r w:rsidR="00DC463F"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359A942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0015</w:t>
            </w:r>
          </w:p>
        </w:tc>
        <w:tc>
          <w:tcPr>
            <w:tcW w:w="361" w:type="pct"/>
            <w:tcBorders>
              <w:top w:val="nil"/>
              <w:left w:val="nil"/>
              <w:bottom w:val="single" w:sz="4" w:space="0" w:color="A6A6A6"/>
              <w:right w:val="single" w:sz="4" w:space="0" w:color="A6A6A6"/>
            </w:tcBorders>
            <w:shd w:val="clear" w:color="auto" w:fill="auto"/>
          </w:tcPr>
          <w:p w14:paraId="0631730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65A8DF2" w14:textId="77777777" w:rsidTr="007A2A40">
        <w:trPr>
          <w:trHeight w:val="691"/>
        </w:trPr>
        <w:tc>
          <w:tcPr>
            <w:tcW w:w="334" w:type="pct"/>
            <w:tcBorders>
              <w:top w:val="nil"/>
              <w:left w:val="single" w:sz="4" w:space="0" w:color="A6A6A6"/>
              <w:bottom w:val="single" w:sz="4" w:space="0" w:color="A6A6A6"/>
              <w:right w:val="single" w:sz="4" w:space="0" w:color="A6A6A6"/>
            </w:tcBorders>
            <w:shd w:val="clear" w:color="auto" w:fill="auto"/>
            <w:hideMark/>
          </w:tcPr>
          <w:p w14:paraId="537B2850"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5" w:history="1">
              <w:r w:rsidR="00DC463F" w:rsidRPr="00DC463F">
                <w:rPr>
                  <w:rFonts w:ascii="Arial" w:hAnsi="Arial" w:cs="Arial"/>
                  <w:b/>
                  <w:bCs/>
                  <w:color w:val="0000FF"/>
                  <w:sz w:val="14"/>
                  <w:szCs w:val="14"/>
                  <w:u w:val="single"/>
                </w:rPr>
                <w:t>R4-2319849</w:t>
              </w:r>
            </w:hyperlink>
          </w:p>
        </w:tc>
        <w:tc>
          <w:tcPr>
            <w:tcW w:w="635" w:type="pct"/>
            <w:tcBorders>
              <w:top w:val="nil"/>
              <w:left w:val="nil"/>
              <w:bottom w:val="single" w:sz="4" w:space="0" w:color="A6A6A6"/>
              <w:right w:val="single" w:sz="4" w:space="0" w:color="A6A6A6"/>
            </w:tcBorders>
            <w:shd w:val="clear" w:color="auto" w:fill="auto"/>
            <w:hideMark/>
          </w:tcPr>
          <w:p w14:paraId="36C65CE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[LTE_NBIOT_eMTC_NTN_req-Perf]CR on SAN demodulation requirements for NB-IoT over NTN</w:t>
            </w:r>
          </w:p>
        </w:tc>
        <w:tc>
          <w:tcPr>
            <w:tcW w:w="349" w:type="pct"/>
            <w:tcBorders>
              <w:top w:val="nil"/>
              <w:left w:val="nil"/>
              <w:bottom w:val="single" w:sz="4" w:space="0" w:color="A6A6A6"/>
              <w:right w:val="single" w:sz="4" w:space="0" w:color="A6A6A6"/>
            </w:tcBorders>
            <w:shd w:val="clear" w:color="auto" w:fill="auto"/>
            <w:hideMark/>
          </w:tcPr>
          <w:p w14:paraId="72E5F91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Samsung</w:t>
            </w:r>
          </w:p>
        </w:tc>
        <w:tc>
          <w:tcPr>
            <w:tcW w:w="220" w:type="pct"/>
            <w:tcBorders>
              <w:top w:val="nil"/>
              <w:left w:val="nil"/>
              <w:bottom w:val="single" w:sz="4" w:space="0" w:color="A6A6A6"/>
              <w:right w:val="single" w:sz="4" w:space="0" w:color="A6A6A6"/>
            </w:tcBorders>
            <w:shd w:val="clear" w:color="auto" w:fill="auto"/>
            <w:hideMark/>
          </w:tcPr>
          <w:p w14:paraId="7B91703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158A18C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6DE5C32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Note: The CR coversheet has the incorrect CR number -0016</w:t>
            </w:r>
          </w:p>
        </w:tc>
        <w:tc>
          <w:tcPr>
            <w:tcW w:w="332" w:type="pct"/>
            <w:tcBorders>
              <w:top w:val="nil"/>
              <w:left w:val="nil"/>
              <w:bottom w:val="single" w:sz="4" w:space="0" w:color="A6A6A6"/>
              <w:right w:val="single" w:sz="4" w:space="0" w:color="A6A6A6"/>
            </w:tcBorders>
            <w:shd w:val="clear" w:color="auto" w:fill="auto"/>
            <w:hideMark/>
          </w:tcPr>
          <w:p w14:paraId="227C1A0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0DFFC315"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27EBC11D"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6"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1A5C5020"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7" w:history="1">
              <w:r w:rsidR="00DC463F" w:rsidRPr="00DC463F">
                <w:rPr>
                  <w:rFonts w:ascii="Arial" w:hAnsi="Arial" w:cs="Arial"/>
                  <w:b/>
                  <w:bCs/>
                  <w:color w:val="0000FF"/>
                  <w:sz w:val="14"/>
                  <w:szCs w:val="14"/>
                  <w:u w:val="single"/>
                </w:rPr>
                <w:t>36.108</w:t>
              </w:r>
            </w:hyperlink>
          </w:p>
        </w:tc>
        <w:tc>
          <w:tcPr>
            <w:tcW w:w="269" w:type="pct"/>
            <w:tcBorders>
              <w:top w:val="nil"/>
              <w:left w:val="nil"/>
              <w:bottom w:val="single" w:sz="4" w:space="0" w:color="A6A6A6"/>
              <w:right w:val="single" w:sz="4" w:space="0" w:color="A6A6A6"/>
            </w:tcBorders>
            <w:shd w:val="clear" w:color="auto" w:fill="auto"/>
            <w:hideMark/>
          </w:tcPr>
          <w:p w14:paraId="627AA64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1648E22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8" w:history="1">
              <w:r w:rsidR="00DC463F"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0518EA8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0016</w:t>
            </w:r>
          </w:p>
        </w:tc>
        <w:tc>
          <w:tcPr>
            <w:tcW w:w="361" w:type="pct"/>
            <w:tcBorders>
              <w:top w:val="nil"/>
              <w:left w:val="nil"/>
              <w:bottom w:val="single" w:sz="4" w:space="0" w:color="A6A6A6"/>
              <w:right w:val="single" w:sz="4" w:space="0" w:color="A6A6A6"/>
            </w:tcBorders>
            <w:shd w:val="clear" w:color="auto" w:fill="auto"/>
          </w:tcPr>
          <w:p w14:paraId="27E925C4"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473BAC8" w14:textId="77777777" w:rsidTr="007A2A40">
        <w:trPr>
          <w:trHeight w:val="800"/>
        </w:trPr>
        <w:tc>
          <w:tcPr>
            <w:tcW w:w="334" w:type="pct"/>
            <w:tcBorders>
              <w:top w:val="nil"/>
              <w:left w:val="single" w:sz="4" w:space="0" w:color="A6A6A6"/>
              <w:bottom w:val="single" w:sz="4" w:space="0" w:color="A6A6A6"/>
              <w:right w:val="single" w:sz="4" w:space="0" w:color="A6A6A6"/>
            </w:tcBorders>
            <w:shd w:val="clear" w:color="auto" w:fill="auto"/>
            <w:hideMark/>
          </w:tcPr>
          <w:p w14:paraId="4B044A2A"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399" w:history="1">
              <w:r w:rsidR="00DC463F" w:rsidRPr="00DC463F">
                <w:rPr>
                  <w:rFonts w:ascii="Arial" w:hAnsi="Arial" w:cs="Arial"/>
                  <w:b/>
                  <w:bCs/>
                  <w:color w:val="0000FF"/>
                  <w:sz w:val="14"/>
                  <w:szCs w:val="14"/>
                  <w:u w:val="single"/>
                </w:rPr>
                <w:t>R4-2318060</w:t>
              </w:r>
            </w:hyperlink>
          </w:p>
        </w:tc>
        <w:tc>
          <w:tcPr>
            <w:tcW w:w="635" w:type="pct"/>
            <w:tcBorders>
              <w:top w:val="nil"/>
              <w:left w:val="nil"/>
              <w:bottom w:val="single" w:sz="4" w:space="0" w:color="A6A6A6"/>
              <w:right w:val="single" w:sz="4" w:space="0" w:color="A6A6A6"/>
            </w:tcBorders>
            <w:shd w:val="clear" w:color="auto" w:fill="auto"/>
            <w:hideMark/>
          </w:tcPr>
          <w:p w14:paraId="7E9E118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TS 36.181 for SAN Demodulation (Rel 18, Cat F)</w:t>
            </w:r>
          </w:p>
        </w:tc>
        <w:tc>
          <w:tcPr>
            <w:tcW w:w="349" w:type="pct"/>
            <w:tcBorders>
              <w:top w:val="nil"/>
              <w:left w:val="nil"/>
              <w:bottom w:val="single" w:sz="4" w:space="0" w:color="A6A6A6"/>
              <w:right w:val="single" w:sz="4" w:space="0" w:color="A6A6A6"/>
            </w:tcBorders>
            <w:shd w:val="clear" w:color="auto" w:fill="auto"/>
            <w:hideMark/>
          </w:tcPr>
          <w:p w14:paraId="1112A9C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 Nokia Shanghai Bell</w:t>
            </w:r>
          </w:p>
        </w:tc>
        <w:tc>
          <w:tcPr>
            <w:tcW w:w="220" w:type="pct"/>
            <w:tcBorders>
              <w:top w:val="nil"/>
              <w:left w:val="nil"/>
              <w:bottom w:val="single" w:sz="4" w:space="0" w:color="A6A6A6"/>
              <w:right w:val="single" w:sz="4" w:space="0" w:color="A6A6A6"/>
            </w:tcBorders>
            <w:shd w:val="clear" w:color="auto" w:fill="auto"/>
            <w:hideMark/>
          </w:tcPr>
          <w:p w14:paraId="1408136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14DC532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636E834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removal of []</w:t>
            </w:r>
          </w:p>
        </w:tc>
        <w:tc>
          <w:tcPr>
            <w:tcW w:w="332" w:type="pct"/>
            <w:tcBorders>
              <w:top w:val="nil"/>
              <w:left w:val="nil"/>
              <w:bottom w:val="single" w:sz="4" w:space="0" w:color="A6A6A6"/>
              <w:right w:val="single" w:sz="4" w:space="0" w:color="A6A6A6"/>
            </w:tcBorders>
            <w:shd w:val="clear" w:color="auto" w:fill="auto"/>
            <w:hideMark/>
          </w:tcPr>
          <w:p w14:paraId="21AF875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65E83686"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1880A0AD"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0"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19A0D934"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1" w:history="1">
              <w:r w:rsidR="00DC463F" w:rsidRPr="00DC463F">
                <w:rPr>
                  <w:rFonts w:ascii="Arial" w:hAnsi="Arial" w:cs="Arial"/>
                  <w:b/>
                  <w:bCs/>
                  <w:color w:val="0000FF"/>
                  <w:sz w:val="14"/>
                  <w:szCs w:val="14"/>
                  <w:u w:val="single"/>
                </w:rPr>
                <w:t>36.181</w:t>
              </w:r>
            </w:hyperlink>
          </w:p>
        </w:tc>
        <w:tc>
          <w:tcPr>
            <w:tcW w:w="269" w:type="pct"/>
            <w:tcBorders>
              <w:top w:val="nil"/>
              <w:left w:val="nil"/>
              <w:bottom w:val="single" w:sz="4" w:space="0" w:color="A6A6A6"/>
              <w:right w:val="single" w:sz="4" w:space="0" w:color="A6A6A6"/>
            </w:tcBorders>
            <w:shd w:val="clear" w:color="auto" w:fill="auto"/>
            <w:hideMark/>
          </w:tcPr>
          <w:p w14:paraId="4AB956E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565" w:type="pct"/>
            <w:tcBorders>
              <w:top w:val="nil"/>
              <w:left w:val="nil"/>
              <w:bottom w:val="single" w:sz="4" w:space="0" w:color="A6A6A6"/>
              <w:right w:val="single" w:sz="4" w:space="0" w:color="A6A6A6"/>
            </w:tcBorders>
            <w:shd w:val="clear" w:color="auto" w:fill="auto"/>
            <w:hideMark/>
          </w:tcPr>
          <w:p w14:paraId="434728BE"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2" w:history="1">
              <w:r w:rsidR="00DC463F"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1BF2D88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0007</w:t>
            </w:r>
          </w:p>
        </w:tc>
        <w:tc>
          <w:tcPr>
            <w:tcW w:w="361" w:type="pct"/>
            <w:tcBorders>
              <w:top w:val="nil"/>
              <w:left w:val="nil"/>
              <w:bottom w:val="single" w:sz="4" w:space="0" w:color="A6A6A6"/>
              <w:right w:val="single" w:sz="4" w:space="0" w:color="A6A6A6"/>
            </w:tcBorders>
            <w:shd w:val="clear" w:color="auto" w:fill="auto"/>
          </w:tcPr>
          <w:p w14:paraId="4E6A05F7"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0B99360F" w14:textId="77777777" w:rsidTr="007A2A40">
        <w:trPr>
          <w:trHeight w:val="400"/>
        </w:trPr>
        <w:tc>
          <w:tcPr>
            <w:tcW w:w="334" w:type="pct"/>
            <w:tcBorders>
              <w:top w:val="nil"/>
              <w:left w:val="single" w:sz="4" w:space="0" w:color="A6A6A6"/>
              <w:bottom w:val="single" w:sz="4" w:space="0" w:color="A6A6A6"/>
              <w:right w:val="single" w:sz="4" w:space="0" w:color="A6A6A6"/>
            </w:tcBorders>
            <w:shd w:val="clear" w:color="auto" w:fill="auto"/>
            <w:hideMark/>
          </w:tcPr>
          <w:p w14:paraId="76D173A1"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3" w:history="1">
              <w:r w:rsidR="00DC463F" w:rsidRPr="00DC463F">
                <w:rPr>
                  <w:rFonts w:ascii="Arial" w:hAnsi="Arial" w:cs="Arial"/>
                  <w:b/>
                  <w:bCs/>
                  <w:color w:val="0000FF"/>
                  <w:sz w:val="14"/>
                  <w:szCs w:val="14"/>
                  <w:u w:val="single"/>
                </w:rPr>
                <w:t>R4-2318509</w:t>
              </w:r>
            </w:hyperlink>
          </w:p>
        </w:tc>
        <w:tc>
          <w:tcPr>
            <w:tcW w:w="635" w:type="pct"/>
            <w:tcBorders>
              <w:top w:val="nil"/>
              <w:left w:val="nil"/>
              <w:bottom w:val="single" w:sz="4" w:space="0" w:color="A6A6A6"/>
              <w:right w:val="single" w:sz="4" w:space="0" w:color="A6A6A6"/>
            </w:tcBorders>
            <w:shd w:val="clear" w:color="auto" w:fill="auto"/>
            <w:hideMark/>
          </w:tcPr>
          <w:p w14:paraId="5C4DD3A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TS 36.181 for SAN Demodulation (Rel 18, Cat F)</w:t>
            </w:r>
          </w:p>
        </w:tc>
        <w:tc>
          <w:tcPr>
            <w:tcW w:w="349" w:type="pct"/>
            <w:tcBorders>
              <w:top w:val="nil"/>
              <w:left w:val="nil"/>
              <w:bottom w:val="single" w:sz="4" w:space="0" w:color="A6A6A6"/>
              <w:right w:val="single" w:sz="4" w:space="0" w:color="A6A6A6"/>
            </w:tcBorders>
            <w:shd w:val="clear" w:color="auto" w:fill="auto"/>
            <w:hideMark/>
          </w:tcPr>
          <w:p w14:paraId="30BEC58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 Nokia Shanghai Bell</w:t>
            </w:r>
          </w:p>
        </w:tc>
        <w:tc>
          <w:tcPr>
            <w:tcW w:w="220" w:type="pct"/>
            <w:tcBorders>
              <w:top w:val="nil"/>
              <w:left w:val="nil"/>
              <w:bottom w:val="single" w:sz="4" w:space="0" w:color="A6A6A6"/>
              <w:right w:val="single" w:sz="4" w:space="0" w:color="A6A6A6"/>
            </w:tcBorders>
            <w:shd w:val="clear" w:color="auto" w:fill="auto"/>
            <w:hideMark/>
          </w:tcPr>
          <w:p w14:paraId="21ABB30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530063E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51060DA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Updates of SNR values following alignment</w:t>
            </w:r>
          </w:p>
        </w:tc>
        <w:tc>
          <w:tcPr>
            <w:tcW w:w="332" w:type="pct"/>
            <w:tcBorders>
              <w:top w:val="nil"/>
              <w:left w:val="nil"/>
              <w:bottom w:val="single" w:sz="4" w:space="0" w:color="A6A6A6"/>
              <w:right w:val="single" w:sz="4" w:space="0" w:color="A6A6A6"/>
            </w:tcBorders>
            <w:shd w:val="clear" w:color="auto" w:fill="auto"/>
            <w:hideMark/>
          </w:tcPr>
          <w:p w14:paraId="7047A7D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07FF0F4B"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5EFA739B"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4"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4931E676"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5" w:history="1">
              <w:r w:rsidR="00DC463F" w:rsidRPr="00DC463F">
                <w:rPr>
                  <w:rFonts w:ascii="Arial" w:hAnsi="Arial" w:cs="Arial"/>
                  <w:b/>
                  <w:bCs/>
                  <w:color w:val="0000FF"/>
                  <w:sz w:val="14"/>
                  <w:szCs w:val="14"/>
                  <w:u w:val="single"/>
                </w:rPr>
                <w:t>36.181</w:t>
              </w:r>
            </w:hyperlink>
          </w:p>
        </w:tc>
        <w:tc>
          <w:tcPr>
            <w:tcW w:w="269" w:type="pct"/>
            <w:tcBorders>
              <w:top w:val="nil"/>
              <w:left w:val="nil"/>
              <w:bottom w:val="single" w:sz="4" w:space="0" w:color="A6A6A6"/>
              <w:right w:val="single" w:sz="4" w:space="0" w:color="A6A6A6"/>
            </w:tcBorders>
            <w:shd w:val="clear" w:color="auto" w:fill="auto"/>
            <w:hideMark/>
          </w:tcPr>
          <w:p w14:paraId="1A631EF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565" w:type="pct"/>
            <w:tcBorders>
              <w:top w:val="nil"/>
              <w:left w:val="nil"/>
              <w:bottom w:val="single" w:sz="4" w:space="0" w:color="A6A6A6"/>
              <w:right w:val="single" w:sz="4" w:space="0" w:color="A6A6A6"/>
            </w:tcBorders>
            <w:shd w:val="clear" w:color="auto" w:fill="auto"/>
            <w:hideMark/>
          </w:tcPr>
          <w:p w14:paraId="67A72133"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6" w:history="1">
              <w:r w:rsidR="00DC463F"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11B181F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0009</w:t>
            </w:r>
          </w:p>
        </w:tc>
        <w:tc>
          <w:tcPr>
            <w:tcW w:w="361" w:type="pct"/>
            <w:tcBorders>
              <w:top w:val="nil"/>
              <w:left w:val="nil"/>
              <w:bottom w:val="single" w:sz="4" w:space="0" w:color="A6A6A6"/>
              <w:right w:val="single" w:sz="4" w:space="0" w:color="A6A6A6"/>
            </w:tcBorders>
            <w:shd w:val="clear" w:color="auto" w:fill="auto"/>
          </w:tcPr>
          <w:p w14:paraId="61D38B70"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4BE9CDFD"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0FBBA648"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7" w:history="1">
              <w:r w:rsidR="00DC463F" w:rsidRPr="00DC463F">
                <w:rPr>
                  <w:rFonts w:ascii="Arial" w:hAnsi="Arial" w:cs="Arial"/>
                  <w:b/>
                  <w:bCs/>
                  <w:color w:val="0000FF"/>
                  <w:sz w:val="14"/>
                  <w:szCs w:val="14"/>
                  <w:u w:val="single"/>
                </w:rPr>
                <w:t>R4-2320227</w:t>
              </w:r>
            </w:hyperlink>
          </w:p>
        </w:tc>
        <w:tc>
          <w:tcPr>
            <w:tcW w:w="635" w:type="pct"/>
            <w:tcBorders>
              <w:top w:val="nil"/>
              <w:left w:val="nil"/>
              <w:bottom w:val="single" w:sz="4" w:space="0" w:color="A6A6A6"/>
              <w:right w:val="single" w:sz="4" w:space="0" w:color="A6A6A6"/>
            </w:tcBorders>
            <w:shd w:val="clear" w:color="auto" w:fill="auto"/>
            <w:hideMark/>
          </w:tcPr>
          <w:p w14:paraId="2CE6E0E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[LTE_NBIOT_eMTC_NTN_req-Perf] CR on IOT NTN demodulation performance requirements (TS36.181, Rel-18)</w:t>
            </w:r>
          </w:p>
        </w:tc>
        <w:tc>
          <w:tcPr>
            <w:tcW w:w="349" w:type="pct"/>
            <w:tcBorders>
              <w:top w:val="nil"/>
              <w:left w:val="nil"/>
              <w:bottom w:val="single" w:sz="4" w:space="0" w:color="A6A6A6"/>
              <w:right w:val="single" w:sz="4" w:space="0" w:color="A6A6A6"/>
            </w:tcBorders>
            <w:shd w:val="clear" w:color="auto" w:fill="auto"/>
            <w:hideMark/>
          </w:tcPr>
          <w:p w14:paraId="304F32C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Huawei, HiSilicon</w:t>
            </w:r>
          </w:p>
        </w:tc>
        <w:tc>
          <w:tcPr>
            <w:tcW w:w="220" w:type="pct"/>
            <w:tcBorders>
              <w:top w:val="nil"/>
              <w:left w:val="nil"/>
              <w:bottom w:val="single" w:sz="4" w:space="0" w:color="A6A6A6"/>
              <w:right w:val="single" w:sz="4" w:space="0" w:color="A6A6A6"/>
            </w:tcBorders>
            <w:shd w:val="clear" w:color="auto" w:fill="auto"/>
            <w:hideMark/>
          </w:tcPr>
          <w:p w14:paraId="695C820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1CF4BF5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745DA8B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81FAB6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01FFB716"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4A1F759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8"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33EF47AD"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09" w:history="1">
              <w:r w:rsidR="00DC463F" w:rsidRPr="00DC463F">
                <w:rPr>
                  <w:rFonts w:ascii="Arial" w:hAnsi="Arial" w:cs="Arial"/>
                  <w:b/>
                  <w:bCs/>
                  <w:color w:val="0000FF"/>
                  <w:sz w:val="14"/>
                  <w:szCs w:val="14"/>
                  <w:u w:val="single"/>
                </w:rPr>
                <w:t>36.181</w:t>
              </w:r>
            </w:hyperlink>
          </w:p>
        </w:tc>
        <w:tc>
          <w:tcPr>
            <w:tcW w:w="269" w:type="pct"/>
            <w:tcBorders>
              <w:top w:val="nil"/>
              <w:left w:val="nil"/>
              <w:bottom w:val="single" w:sz="4" w:space="0" w:color="A6A6A6"/>
              <w:right w:val="single" w:sz="4" w:space="0" w:color="A6A6A6"/>
            </w:tcBorders>
            <w:shd w:val="clear" w:color="auto" w:fill="auto"/>
            <w:hideMark/>
          </w:tcPr>
          <w:p w14:paraId="7D9D813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565" w:type="pct"/>
            <w:tcBorders>
              <w:top w:val="nil"/>
              <w:left w:val="nil"/>
              <w:bottom w:val="single" w:sz="4" w:space="0" w:color="A6A6A6"/>
              <w:right w:val="single" w:sz="4" w:space="0" w:color="A6A6A6"/>
            </w:tcBorders>
            <w:shd w:val="clear" w:color="auto" w:fill="auto"/>
            <w:hideMark/>
          </w:tcPr>
          <w:p w14:paraId="1E727B10"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0" w:history="1">
              <w:r w:rsidR="00DC463F"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28E7E04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0010</w:t>
            </w:r>
          </w:p>
        </w:tc>
        <w:tc>
          <w:tcPr>
            <w:tcW w:w="361" w:type="pct"/>
            <w:tcBorders>
              <w:top w:val="nil"/>
              <w:left w:val="nil"/>
              <w:bottom w:val="single" w:sz="4" w:space="0" w:color="A6A6A6"/>
              <w:right w:val="single" w:sz="4" w:space="0" w:color="A6A6A6"/>
            </w:tcBorders>
            <w:shd w:val="clear" w:color="auto" w:fill="auto"/>
          </w:tcPr>
          <w:p w14:paraId="6293672B"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725505E"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639035EE"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1" w:history="1">
              <w:r w:rsidR="00DC463F" w:rsidRPr="00DC463F">
                <w:rPr>
                  <w:rFonts w:ascii="Arial" w:hAnsi="Arial" w:cs="Arial"/>
                  <w:b/>
                  <w:bCs/>
                  <w:color w:val="0000FF"/>
                  <w:sz w:val="14"/>
                  <w:szCs w:val="14"/>
                  <w:u w:val="single"/>
                </w:rPr>
                <w:t>R4-2318403</w:t>
              </w:r>
            </w:hyperlink>
          </w:p>
        </w:tc>
        <w:tc>
          <w:tcPr>
            <w:tcW w:w="635" w:type="pct"/>
            <w:tcBorders>
              <w:top w:val="nil"/>
              <w:left w:val="nil"/>
              <w:bottom w:val="single" w:sz="4" w:space="0" w:color="A6A6A6"/>
              <w:right w:val="single" w:sz="4" w:space="0" w:color="A6A6A6"/>
            </w:tcBorders>
            <w:shd w:val="clear" w:color="auto" w:fill="auto"/>
            <w:hideMark/>
          </w:tcPr>
          <w:p w14:paraId="2E71CF3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 of TS 36.307: spec release problem</w:t>
            </w:r>
          </w:p>
        </w:tc>
        <w:tc>
          <w:tcPr>
            <w:tcW w:w="349" w:type="pct"/>
            <w:tcBorders>
              <w:top w:val="nil"/>
              <w:left w:val="nil"/>
              <w:bottom w:val="single" w:sz="4" w:space="0" w:color="A6A6A6"/>
              <w:right w:val="single" w:sz="4" w:space="0" w:color="A6A6A6"/>
            </w:tcBorders>
            <w:shd w:val="clear" w:color="auto" w:fill="auto"/>
            <w:hideMark/>
          </w:tcPr>
          <w:p w14:paraId="5F265B9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CATT</w:t>
            </w:r>
          </w:p>
        </w:tc>
        <w:tc>
          <w:tcPr>
            <w:tcW w:w="220" w:type="pct"/>
            <w:tcBorders>
              <w:top w:val="nil"/>
              <w:left w:val="nil"/>
              <w:bottom w:val="single" w:sz="4" w:space="0" w:color="A6A6A6"/>
              <w:right w:val="single" w:sz="4" w:space="0" w:color="A6A6A6"/>
            </w:tcBorders>
            <w:shd w:val="clear" w:color="auto" w:fill="auto"/>
            <w:hideMark/>
          </w:tcPr>
          <w:p w14:paraId="5D93E8E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0E5A98D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44A76A4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65A4A8F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8F1F126"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74BD4992"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2"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1CBC4F2A"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3" w:history="1">
              <w:r w:rsidR="00DC463F" w:rsidRPr="00DC463F">
                <w:rPr>
                  <w:rFonts w:ascii="Arial" w:hAnsi="Arial" w:cs="Arial"/>
                  <w:b/>
                  <w:bCs/>
                  <w:color w:val="0000FF"/>
                  <w:sz w:val="14"/>
                  <w:szCs w:val="14"/>
                  <w:u w:val="single"/>
                </w:rPr>
                <w:t>36.307</w:t>
              </w:r>
            </w:hyperlink>
          </w:p>
        </w:tc>
        <w:tc>
          <w:tcPr>
            <w:tcW w:w="269" w:type="pct"/>
            <w:tcBorders>
              <w:top w:val="nil"/>
              <w:left w:val="nil"/>
              <w:bottom w:val="single" w:sz="4" w:space="0" w:color="A6A6A6"/>
              <w:right w:val="single" w:sz="4" w:space="0" w:color="A6A6A6"/>
            </w:tcBorders>
            <w:shd w:val="clear" w:color="auto" w:fill="auto"/>
            <w:hideMark/>
          </w:tcPr>
          <w:p w14:paraId="7F35D21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18.2.0</w:t>
            </w:r>
          </w:p>
        </w:tc>
        <w:tc>
          <w:tcPr>
            <w:tcW w:w="565" w:type="pct"/>
            <w:tcBorders>
              <w:top w:val="nil"/>
              <w:left w:val="nil"/>
              <w:bottom w:val="single" w:sz="4" w:space="0" w:color="A6A6A6"/>
              <w:right w:val="single" w:sz="4" w:space="0" w:color="A6A6A6"/>
            </w:tcBorders>
            <w:shd w:val="clear" w:color="auto" w:fill="auto"/>
            <w:hideMark/>
          </w:tcPr>
          <w:p w14:paraId="4ECA1319"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4" w:history="1">
              <w:r w:rsidR="00DC463F" w:rsidRPr="00DC463F">
                <w:rPr>
                  <w:rFonts w:ascii="Arial" w:hAnsi="Arial" w:cs="Arial"/>
                  <w:b/>
                  <w:bCs/>
                  <w:color w:val="0000FF"/>
                  <w:sz w:val="14"/>
                  <w:szCs w:val="14"/>
                  <w:u w:val="single"/>
                </w:rPr>
                <w:t>TEI18</w:t>
              </w:r>
            </w:hyperlink>
          </w:p>
        </w:tc>
        <w:tc>
          <w:tcPr>
            <w:tcW w:w="224" w:type="pct"/>
            <w:tcBorders>
              <w:top w:val="nil"/>
              <w:left w:val="nil"/>
              <w:bottom w:val="single" w:sz="4" w:space="0" w:color="A6A6A6"/>
              <w:right w:val="single" w:sz="4" w:space="0" w:color="A6A6A6"/>
            </w:tcBorders>
            <w:shd w:val="clear" w:color="000000" w:fill="BFBFBF"/>
            <w:hideMark/>
          </w:tcPr>
          <w:p w14:paraId="394B966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4495</w:t>
            </w:r>
          </w:p>
        </w:tc>
        <w:tc>
          <w:tcPr>
            <w:tcW w:w="361" w:type="pct"/>
            <w:tcBorders>
              <w:top w:val="nil"/>
              <w:left w:val="nil"/>
              <w:bottom w:val="single" w:sz="4" w:space="0" w:color="A6A6A6"/>
              <w:right w:val="single" w:sz="4" w:space="0" w:color="A6A6A6"/>
            </w:tcBorders>
            <w:shd w:val="clear" w:color="auto" w:fill="auto"/>
          </w:tcPr>
          <w:p w14:paraId="23D5AB9C"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404C4F8"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4D89180A"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5" w:history="1">
              <w:r w:rsidR="00DC463F" w:rsidRPr="00DC463F">
                <w:rPr>
                  <w:rFonts w:ascii="Arial" w:hAnsi="Arial" w:cs="Arial"/>
                  <w:b/>
                  <w:bCs/>
                  <w:color w:val="0000FF"/>
                  <w:sz w:val="14"/>
                  <w:szCs w:val="14"/>
                  <w:u w:val="single"/>
                </w:rPr>
                <w:t>R4-2318515</w:t>
              </w:r>
            </w:hyperlink>
          </w:p>
        </w:tc>
        <w:tc>
          <w:tcPr>
            <w:tcW w:w="635" w:type="pct"/>
            <w:tcBorders>
              <w:top w:val="nil"/>
              <w:left w:val="nil"/>
              <w:bottom w:val="single" w:sz="4" w:space="0" w:color="A6A6A6"/>
              <w:right w:val="single" w:sz="4" w:space="0" w:color="A6A6A6"/>
            </w:tcBorders>
            <w:shd w:val="clear" w:color="auto" w:fill="auto"/>
            <w:hideMark/>
          </w:tcPr>
          <w:p w14:paraId="1F6C151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36.307 General enhancement for future purposes and necessary fixes</w:t>
            </w:r>
          </w:p>
        </w:tc>
        <w:tc>
          <w:tcPr>
            <w:tcW w:w="349" w:type="pct"/>
            <w:tcBorders>
              <w:top w:val="nil"/>
              <w:left w:val="nil"/>
              <w:bottom w:val="single" w:sz="4" w:space="0" w:color="A6A6A6"/>
              <w:right w:val="single" w:sz="4" w:space="0" w:color="A6A6A6"/>
            </w:tcBorders>
            <w:shd w:val="clear" w:color="auto" w:fill="auto"/>
            <w:hideMark/>
          </w:tcPr>
          <w:p w14:paraId="10711A6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w:t>
            </w:r>
          </w:p>
        </w:tc>
        <w:tc>
          <w:tcPr>
            <w:tcW w:w="220" w:type="pct"/>
            <w:tcBorders>
              <w:top w:val="nil"/>
              <w:left w:val="nil"/>
              <w:bottom w:val="single" w:sz="4" w:space="0" w:color="A6A6A6"/>
              <w:right w:val="single" w:sz="4" w:space="0" w:color="A6A6A6"/>
            </w:tcBorders>
            <w:shd w:val="clear" w:color="auto" w:fill="auto"/>
            <w:hideMark/>
          </w:tcPr>
          <w:p w14:paraId="5E0F74A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11FA24B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445EA33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Note: Release independence specification has several explicit references into Release number. This CR replace explicit references with "this release".</w:t>
            </w:r>
          </w:p>
        </w:tc>
        <w:tc>
          <w:tcPr>
            <w:tcW w:w="332" w:type="pct"/>
            <w:tcBorders>
              <w:top w:val="nil"/>
              <w:left w:val="nil"/>
              <w:bottom w:val="single" w:sz="4" w:space="0" w:color="A6A6A6"/>
              <w:right w:val="single" w:sz="4" w:space="0" w:color="A6A6A6"/>
            </w:tcBorders>
            <w:shd w:val="clear" w:color="auto" w:fill="auto"/>
            <w:hideMark/>
          </w:tcPr>
          <w:p w14:paraId="7DA7898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1F54147A"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77A25FB6"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6"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2B3ECFB1"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7" w:history="1">
              <w:r w:rsidR="00DC463F" w:rsidRPr="00DC463F">
                <w:rPr>
                  <w:rFonts w:ascii="Arial" w:hAnsi="Arial" w:cs="Arial"/>
                  <w:b/>
                  <w:bCs/>
                  <w:color w:val="0000FF"/>
                  <w:sz w:val="14"/>
                  <w:szCs w:val="14"/>
                  <w:u w:val="single"/>
                </w:rPr>
                <w:t>36.307</w:t>
              </w:r>
            </w:hyperlink>
          </w:p>
        </w:tc>
        <w:tc>
          <w:tcPr>
            <w:tcW w:w="269" w:type="pct"/>
            <w:tcBorders>
              <w:top w:val="nil"/>
              <w:left w:val="nil"/>
              <w:bottom w:val="single" w:sz="4" w:space="0" w:color="A6A6A6"/>
              <w:right w:val="single" w:sz="4" w:space="0" w:color="A6A6A6"/>
            </w:tcBorders>
            <w:shd w:val="clear" w:color="auto" w:fill="auto"/>
            <w:hideMark/>
          </w:tcPr>
          <w:p w14:paraId="23B2757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18.2.0</w:t>
            </w:r>
          </w:p>
        </w:tc>
        <w:tc>
          <w:tcPr>
            <w:tcW w:w="565" w:type="pct"/>
            <w:tcBorders>
              <w:top w:val="nil"/>
              <w:left w:val="nil"/>
              <w:bottom w:val="single" w:sz="4" w:space="0" w:color="A6A6A6"/>
              <w:right w:val="single" w:sz="4" w:space="0" w:color="A6A6A6"/>
            </w:tcBorders>
            <w:shd w:val="clear" w:color="auto" w:fill="auto"/>
            <w:hideMark/>
          </w:tcPr>
          <w:p w14:paraId="105150F7"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8" w:history="1">
              <w:r w:rsidR="00DC463F" w:rsidRPr="00DC463F">
                <w:rPr>
                  <w:rFonts w:ascii="Arial" w:hAnsi="Arial" w:cs="Arial"/>
                  <w:b/>
                  <w:bCs/>
                  <w:color w:val="0000FF"/>
                  <w:sz w:val="14"/>
                  <w:szCs w:val="14"/>
                  <w:u w:val="single"/>
                </w:rPr>
                <w:t>TEI18</w:t>
              </w:r>
            </w:hyperlink>
          </w:p>
        </w:tc>
        <w:tc>
          <w:tcPr>
            <w:tcW w:w="224" w:type="pct"/>
            <w:tcBorders>
              <w:top w:val="nil"/>
              <w:left w:val="nil"/>
              <w:bottom w:val="single" w:sz="4" w:space="0" w:color="A6A6A6"/>
              <w:right w:val="single" w:sz="4" w:space="0" w:color="A6A6A6"/>
            </w:tcBorders>
            <w:shd w:val="clear" w:color="000000" w:fill="BFBFBF"/>
            <w:hideMark/>
          </w:tcPr>
          <w:p w14:paraId="1A9BDB7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4496</w:t>
            </w:r>
          </w:p>
        </w:tc>
        <w:tc>
          <w:tcPr>
            <w:tcW w:w="361" w:type="pct"/>
            <w:tcBorders>
              <w:top w:val="nil"/>
              <w:left w:val="nil"/>
              <w:bottom w:val="single" w:sz="4" w:space="0" w:color="A6A6A6"/>
              <w:right w:val="single" w:sz="4" w:space="0" w:color="A6A6A6"/>
            </w:tcBorders>
            <w:shd w:val="clear" w:color="auto" w:fill="auto"/>
          </w:tcPr>
          <w:p w14:paraId="683E2B01"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06337272"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36051E62"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19" w:history="1">
              <w:r w:rsidR="00DC463F" w:rsidRPr="00DC463F">
                <w:rPr>
                  <w:rFonts w:ascii="Arial" w:hAnsi="Arial" w:cs="Arial"/>
                  <w:b/>
                  <w:bCs/>
                  <w:color w:val="0000FF"/>
                  <w:sz w:val="14"/>
                  <w:szCs w:val="14"/>
                  <w:u w:val="single"/>
                </w:rPr>
                <w:t>R4-2318404</w:t>
              </w:r>
            </w:hyperlink>
          </w:p>
        </w:tc>
        <w:tc>
          <w:tcPr>
            <w:tcW w:w="635" w:type="pct"/>
            <w:tcBorders>
              <w:top w:val="nil"/>
              <w:left w:val="nil"/>
              <w:bottom w:val="single" w:sz="4" w:space="0" w:color="A6A6A6"/>
              <w:right w:val="single" w:sz="4" w:space="0" w:color="A6A6A6"/>
            </w:tcBorders>
            <w:shd w:val="clear" w:color="auto" w:fill="auto"/>
            <w:hideMark/>
          </w:tcPr>
          <w:p w14:paraId="7D6B699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 of TS 38.307: spec release problem</w:t>
            </w:r>
          </w:p>
        </w:tc>
        <w:tc>
          <w:tcPr>
            <w:tcW w:w="349" w:type="pct"/>
            <w:tcBorders>
              <w:top w:val="nil"/>
              <w:left w:val="nil"/>
              <w:bottom w:val="single" w:sz="4" w:space="0" w:color="A6A6A6"/>
              <w:right w:val="single" w:sz="4" w:space="0" w:color="A6A6A6"/>
            </w:tcBorders>
            <w:shd w:val="clear" w:color="auto" w:fill="auto"/>
            <w:hideMark/>
          </w:tcPr>
          <w:p w14:paraId="1CBEDDD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CATT</w:t>
            </w:r>
          </w:p>
        </w:tc>
        <w:tc>
          <w:tcPr>
            <w:tcW w:w="220" w:type="pct"/>
            <w:tcBorders>
              <w:top w:val="nil"/>
              <w:left w:val="nil"/>
              <w:bottom w:val="single" w:sz="4" w:space="0" w:color="A6A6A6"/>
              <w:right w:val="single" w:sz="4" w:space="0" w:color="A6A6A6"/>
            </w:tcBorders>
            <w:shd w:val="clear" w:color="auto" w:fill="auto"/>
            <w:hideMark/>
          </w:tcPr>
          <w:p w14:paraId="6150362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5D3940F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787F222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04EB9E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273F2E3C"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3DDD80AC"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20" w:history="1">
              <w:r w:rsidR="00DC463F" w:rsidRPr="00DC463F">
                <w:rPr>
                  <w:rFonts w:ascii="Arial" w:hAnsi="Arial" w:cs="Arial"/>
                  <w:b/>
                  <w:bCs/>
                  <w:color w:val="0000FF"/>
                  <w:sz w:val="14"/>
                  <w:szCs w:val="14"/>
                  <w:u w:val="single"/>
                </w:rPr>
                <w:t>Rel-17</w:t>
              </w:r>
            </w:hyperlink>
          </w:p>
        </w:tc>
        <w:tc>
          <w:tcPr>
            <w:tcW w:w="259" w:type="pct"/>
            <w:tcBorders>
              <w:top w:val="nil"/>
              <w:left w:val="nil"/>
              <w:bottom w:val="single" w:sz="4" w:space="0" w:color="A6A6A6"/>
              <w:right w:val="single" w:sz="4" w:space="0" w:color="A6A6A6"/>
            </w:tcBorders>
            <w:shd w:val="clear" w:color="auto" w:fill="auto"/>
            <w:hideMark/>
          </w:tcPr>
          <w:p w14:paraId="759E2E42"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21" w:history="1">
              <w:r w:rsidR="00DC463F" w:rsidRPr="00DC463F">
                <w:rPr>
                  <w:rFonts w:ascii="Arial" w:hAnsi="Arial" w:cs="Arial"/>
                  <w:b/>
                  <w:bCs/>
                  <w:color w:val="0000FF"/>
                  <w:sz w:val="14"/>
                  <w:szCs w:val="14"/>
                  <w:u w:val="single"/>
                </w:rPr>
                <w:t>38.307</w:t>
              </w:r>
            </w:hyperlink>
          </w:p>
        </w:tc>
        <w:tc>
          <w:tcPr>
            <w:tcW w:w="269" w:type="pct"/>
            <w:tcBorders>
              <w:top w:val="nil"/>
              <w:left w:val="nil"/>
              <w:bottom w:val="single" w:sz="4" w:space="0" w:color="A6A6A6"/>
              <w:right w:val="single" w:sz="4" w:space="0" w:color="A6A6A6"/>
            </w:tcBorders>
            <w:shd w:val="clear" w:color="auto" w:fill="auto"/>
            <w:hideMark/>
          </w:tcPr>
          <w:p w14:paraId="506189C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17.10.0</w:t>
            </w:r>
          </w:p>
        </w:tc>
        <w:tc>
          <w:tcPr>
            <w:tcW w:w="565" w:type="pct"/>
            <w:tcBorders>
              <w:top w:val="nil"/>
              <w:left w:val="nil"/>
              <w:bottom w:val="single" w:sz="4" w:space="0" w:color="A6A6A6"/>
              <w:right w:val="single" w:sz="4" w:space="0" w:color="A6A6A6"/>
            </w:tcBorders>
            <w:shd w:val="clear" w:color="auto" w:fill="auto"/>
            <w:hideMark/>
          </w:tcPr>
          <w:p w14:paraId="48EF24B4"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22" w:history="1">
              <w:r w:rsidR="00DC463F" w:rsidRPr="00DC463F">
                <w:rPr>
                  <w:rFonts w:ascii="Arial" w:hAnsi="Arial" w:cs="Arial"/>
                  <w:b/>
                  <w:bCs/>
                  <w:color w:val="0000FF"/>
                  <w:sz w:val="14"/>
                  <w:szCs w:val="14"/>
                  <w:u w:val="single"/>
                </w:rPr>
                <w:t>TEI17</w:t>
              </w:r>
            </w:hyperlink>
          </w:p>
        </w:tc>
        <w:tc>
          <w:tcPr>
            <w:tcW w:w="224" w:type="pct"/>
            <w:tcBorders>
              <w:top w:val="nil"/>
              <w:left w:val="nil"/>
              <w:bottom w:val="single" w:sz="4" w:space="0" w:color="A6A6A6"/>
              <w:right w:val="single" w:sz="4" w:space="0" w:color="A6A6A6"/>
            </w:tcBorders>
            <w:shd w:val="clear" w:color="000000" w:fill="BFBFBF"/>
            <w:hideMark/>
          </w:tcPr>
          <w:p w14:paraId="195FFAF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0128</w:t>
            </w:r>
          </w:p>
        </w:tc>
        <w:tc>
          <w:tcPr>
            <w:tcW w:w="361" w:type="pct"/>
            <w:tcBorders>
              <w:top w:val="nil"/>
              <w:left w:val="nil"/>
              <w:bottom w:val="single" w:sz="4" w:space="0" w:color="A6A6A6"/>
              <w:right w:val="single" w:sz="4" w:space="0" w:color="A6A6A6"/>
            </w:tcBorders>
            <w:shd w:val="clear" w:color="auto" w:fill="auto"/>
          </w:tcPr>
          <w:p w14:paraId="122A9219"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1D43A8B"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7EBA3D14"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23" w:history="1">
              <w:r w:rsidR="00DC463F" w:rsidRPr="00DC463F">
                <w:rPr>
                  <w:rFonts w:ascii="Arial" w:hAnsi="Arial" w:cs="Arial"/>
                  <w:b/>
                  <w:bCs/>
                  <w:color w:val="0000FF"/>
                  <w:sz w:val="14"/>
                  <w:szCs w:val="14"/>
                  <w:u w:val="single"/>
                </w:rPr>
                <w:t>R4-2318516</w:t>
              </w:r>
            </w:hyperlink>
          </w:p>
        </w:tc>
        <w:tc>
          <w:tcPr>
            <w:tcW w:w="635" w:type="pct"/>
            <w:tcBorders>
              <w:top w:val="nil"/>
              <w:left w:val="nil"/>
              <w:bottom w:val="single" w:sz="4" w:space="0" w:color="A6A6A6"/>
              <w:right w:val="single" w:sz="4" w:space="0" w:color="A6A6A6"/>
            </w:tcBorders>
            <w:shd w:val="clear" w:color="auto" w:fill="auto"/>
            <w:hideMark/>
          </w:tcPr>
          <w:p w14:paraId="49C614E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38.307 General enhancement for future purposes and necessary fixes</w:t>
            </w:r>
          </w:p>
        </w:tc>
        <w:tc>
          <w:tcPr>
            <w:tcW w:w="349" w:type="pct"/>
            <w:tcBorders>
              <w:top w:val="nil"/>
              <w:left w:val="nil"/>
              <w:bottom w:val="single" w:sz="4" w:space="0" w:color="A6A6A6"/>
              <w:right w:val="single" w:sz="4" w:space="0" w:color="A6A6A6"/>
            </w:tcBorders>
            <w:shd w:val="clear" w:color="auto" w:fill="auto"/>
            <w:hideMark/>
          </w:tcPr>
          <w:p w14:paraId="4F1D172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w:t>
            </w:r>
          </w:p>
        </w:tc>
        <w:tc>
          <w:tcPr>
            <w:tcW w:w="220" w:type="pct"/>
            <w:tcBorders>
              <w:top w:val="nil"/>
              <w:left w:val="nil"/>
              <w:bottom w:val="single" w:sz="4" w:space="0" w:color="A6A6A6"/>
              <w:right w:val="single" w:sz="4" w:space="0" w:color="A6A6A6"/>
            </w:tcBorders>
            <w:shd w:val="clear" w:color="auto" w:fill="auto"/>
            <w:hideMark/>
          </w:tcPr>
          <w:p w14:paraId="2A0EB55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1150D4C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6500ADC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Note: Release independence specification has several explicit references into Release number. This CR replace explicit references with "this release".</w:t>
            </w:r>
          </w:p>
        </w:tc>
        <w:tc>
          <w:tcPr>
            <w:tcW w:w="332" w:type="pct"/>
            <w:tcBorders>
              <w:top w:val="nil"/>
              <w:left w:val="nil"/>
              <w:bottom w:val="single" w:sz="4" w:space="0" w:color="A6A6A6"/>
              <w:right w:val="single" w:sz="4" w:space="0" w:color="A6A6A6"/>
            </w:tcBorders>
            <w:shd w:val="clear" w:color="auto" w:fill="auto"/>
            <w:hideMark/>
          </w:tcPr>
          <w:p w14:paraId="6617044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1C0B1977"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70DCBAA0"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24" w:history="1">
              <w:r w:rsidR="00DC463F"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5EF08881"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25" w:history="1">
              <w:r w:rsidR="00DC463F" w:rsidRPr="00DC463F">
                <w:rPr>
                  <w:rFonts w:ascii="Arial" w:hAnsi="Arial" w:cs="Arial"/>
                  <w:b/>
                  <w:bCs/>
                  <w:color w:val="0000FF"/>
                  <w:sz w:val="14"/>
                  <w:szCs w:val="14"/>
                  <w:u w:val="single"/>
                </w:rPr>
                <w:t>38.307</w:t>
              </w:r>
            </w:hyperlink>
          </w:p>
        </w:tc>
        <w:tc>
          <w:tcPr>
            <w:tcW w:w="269" w:type="pct"/>
            <w:tcBorders>
              <w:top w:val="nil"/>
              <w:left w:val="nil"/>
              <w:bottom w:val="single" w:sz="4" w:space="0" w:color="A6A6A6"/>
              <w:right w:val="single" w:sz="4" w:space="0" w:color="A6A6A6"/>
            </w:tcBorders>
            <w:shd w:val="clear" w:color="auto" w:fill="auto"/>
            <w:hideMark/>
          </w:tcPr>
          <w:p w14:paraId="4CB1AAC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17.10.0</w:t>
            </w:r>
          </w:p>
        </w:tc>
        <w:tc>
          <w:tcPr>
            <w:tcW w:w="565" w:type="pct"/>
            <w:tcBorders>
              <w:top w:val="nil"/>
              <w:left w:val="nil"/>
              <w:bottom w:val="single" w:sz="4" w:space="0" w:color="A6A6A6"/>
              <w:right w:val="single" w:sz="4" w:space="0" w:color="A6A6A6"/>
            </w:tcBorders>
            <w:shd w:val="clear" w:color="auto" w:fill="auto"/>
            <w:hideMark/>
          </w:tcPr>
          <w:p w14:paraId="56F1A667" w14:textId="77777777" w:rsidR="00DC463F" w:rsidRPr="00DC463F" w:rsidRDefault="00000000" w:rsidP="00DC463F">
            <w:pPr>
              <w:overflowPunct/>
              <w:autoSpaceDE/>
              <w:autoSpaceDN/>
              <w:adjustRightInd/>
              <w:spacing w:after="0"/>
              <w:textAlignment w:val="auto"/>
              <w:rPr>
                <w:rFonts w:ascii="Arial" w:hAnsi="Arial" w:cs="Arial"/>
                <w:b/>
                <w:bCs/>
                <w:color w:val="0000FF"/>
                <w:sz w:val="14"/>
                <w:szCs w:val="14"/>
                <w:u w:val="single"/>
              </w:rPr>
            </w:pPr>
            <w:hyperlink r:id="rId2426" w:history="1">
              <w:r w:rsidR="00DC463F" w:rsidRPr="00DC463F">
                <w:rPr>
                  <w:rFonts w:ascii="Arial" w:hAnsi="Arial" w:cs="Arial"/>
                  <w:b/>
                  <w:bCs/>
                  <w:color w:val="0000FF"/>
                  <w:sz w:val="14"/>
                  <w:szCs w:val="14"/>
                  <w:u w:val="single"/>
                </w:rPr>
                <w:t>TEI18</w:t>
              </w:r>
            </w:hyperlink>
          </w:p>
        </w:tc>
        <w:tc>
          <w:tcPr>
            <w:tcW w:w="224" w:type="pct"/>
            <w:tcBorders>
              <w:top w:val="nil"/>
              <w:left w:val="nil"/>
              <w:bottom w:val="single" w:sz="4" w:space="0" w:color="A6A6A6"/>
              <w:right w:val="single" w:sz="4" w:space="0" w:color="A6A6A6"/>
            </w:tcBorders>
            <w:shd w:val="clear" w:color="000000" w:fill="BFBFBF"/>
            <w:hideMark/>
          </w:tcPr>
          <w:p w14:paraId="0F899EE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0130</w:t>
            </w:r>
          </w:p>
        </w:tc>
        <w:tc>
          <w:tcPr>
            <w:tcW w:w="361" w:type="pct"/>
            <w:tcBorders>
              <w:top w:val="nil"/>
              <w:left w:val="nil"/>
              <w:bottom w:val="single" w:sz="4" w:space="0" w:color="A6A6A6"/>
              <w:right w:val="single" w:sz="4" w:space="0" w:color="A6A6A6"/>
            </w:tcBorders>
            <w:shd w:val="clear" w:color="auto" w:fill="auto"/>
          </w:tcPr>
          <w:p w14:paraId="2DA1C375"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bl>
    <w:p w14:paraId="594BD4D2" w14:textId="77777777" w:rsidR="002E1D80" w:rsidRDefault="002E1D80" w:rsidP="002E1D80"/>
    <w:p w14:paraId="2692E82E" w14:textId="77777777" w:rsidR="00DC463F" w:rsidRDefault="00DC463F" w:rsidP="002E1D80"/>
    <w:p w14:paraId="724B7188" w14:textId="77777777" w:rsidR="00DC463F" w:rsidRDefault="00DC463F" w:rsidP="002E1D80">
      <w:pPr>
        <w:sectPr w:rsidR="00DC463F" w:rsidSect="00DC463F">
          <w:footnotePr>
            <w:numRestart w:val="eachSect"/>
          </w:footnotePr>
          <w:pgSz w:w="16840" w:h="11907" w:orient="landscape" w:code="9"/>
          <w:pgMar w:top="1134" w:right="1418" w:bottom="1134" w:left="1134" w:header="680" w:footer="567" w:gutter="0"/>
          <w:cols w:space="720"/>
          <w:titlePg/>
          <w:docGrid w:linePitch="272"/>
        </w:sectPr>
      </w:pPr>
    </w:p>
    <w:p w14:paraId="1B5D8F2A" w14:textId="77777777" w:rsidR="002A66FC" w:rsidRDefault="002A66FC" w:rsidP="002A66FC">
      <w:pPr>
        <w:pStyle w:val="Heading2"/>
      </w:pPr>
      <w:bookmarkStart w:id="77" w:name="_Toc150164985"/>
      <w:r>
        <w:lastRenderedPageBreak/>
        <w:t>7</w:t>
      </w:r>
      <w:r>
        <w:tab/>
        <w:t>Rel-18 on-going spectrum related WIs for NR</w:t>
      </w:r>
      <w:bookmarkEnd w:id="77"/>
    </w:p>
    <w:p w14:paraId="06E843EB" w14:textId="1C74A95B" w:rsidR="00BE1CA5" w:rsidRDefault="00BE1CA5" w:rsidP="00BE1CA5">
      <w:r w:rsidRPr="00BE1CA5">
        <w:t>All the rapporteurs of basket WIs are expected to reserve tdoc numbers for revised WID/draftTR/Big CR before the meeting. Please upload the big CR based on the endorsed draft big CRs in the bis meeting.</w:t>
      </w:r>
    </w:p>
    <w:p w14:paraId="6BBD4979" w14:textId="77777777" w:rsidR="00BE1CA5" w:rsidRPr="00BE1CA5" w:rsidRDefault="00BE1CA5" w:rsidP="00BE1CA5"/>
    <w:p w14:paraId="034CE527" w14:textId="77777777" w:rsidR="002A66FC" w:rsidRDefault="002A66FC" w:rsidP="002A66FC">
      <w:pPr>
        <w:pStyle w:val="Heading3"/>
      </w:pPr>
      <w:bookmarkStart w:id="78" w:name="_Toc150164986"/>
      <w:r>
        <w:t>7.1</w:t>
      </w:r>
      <w:r>
        <w:tab/>
        <w:t>Issues arising from basket WIs but not subject to block approval</w:t>
      </w:r>
      <w:bookmarkEnd w:id="78"/>
    </w:p>
    <w:p w14:paraId="4F24DCCC" w14:textId="69DACD44" w:rsidR="002A66FC" w:rsidRDefault="002A66FC" w:rsidP="002A66FC">
      <w:pPr>
        <w:rPr>
          <w:rFonts w:ascii="Arial" w:hAnsi="Arial" w:cs="Arial"/>
          <w:b/>
          <w:sz w:val="24"/>
        </w:rPr>
      </w:pPr>
      <w:r>
        <w:rPr>
          <w:rFonts w:ascii="Arial" w:hAnsi="Arial" w:cs="Arial"/>
          <w:b/>
          <w:color w:val="0000FF"/>
          <w:sz w:val="24"/>
        </w:rPr>
        <w:t>R4-2318420</w:t>
      </w:r>
      <w:r>
        <w:rPr>
          <w:rFonts w:ascii="Arial" w:hAnsi="Arial" w:cs="Arial"/>
          <w:b/>
          <w:color w:val="0000FF"/>
          <w:sz w:val="24"/>
        </w:rPr>
        <w:tab/>
      </w:r>
      <w:r>
        <w:rPr>
          <w:rFonts w:ascii="Arial" w:hAnsi="Arial" w:cs="Arial"/>
          <w:b/>
          <w:sz w:val="24"/>
        </w:rPr>
        <w:t>CR Bug Fixes for Band Combinations in 38101-1-i30_s00-05</w:t>
      </w:r>
    </w:p>
    <w:p w14:paraId="5D7D48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CR-1829  rev  Cat: F (Rel-18)</w:t>
      </w:r>
      <w:r>
        <w:rPr>
          <w:i/>
        </w:rPr>
        <w:br/>
      </w:r>
      <w:r>
        <w:rPr>
          <w:i/>
        </w:rPr>
        <w:br/>
      </w:r>
      <w:r>
        <w:rPr>
          <w:i/>
        </w:rPr>
        <w:tab/>
      </w:r>
      <w:r>
        <w:rPr>
          <w:i/>
        </w:rPr>
        <w:tab/>
      </w:r>
      <w:r>
        <w:rPr>
          <w:i/>
        </w:rPr>
        <w:tab/>
      </w:r>
      <w:r>
        <w:rPr>
          <w:i/>
        </w:rPr>
        <w:tab/>
      </w:r>
      <w:r>
        <w:rPr>
          <w:i/>
        </w:rPr>
        <w:tab/>
        <w:t>Source: Apple</w:t>
      </w:r>
    </w:p>
    <w:p w14:paraId="7D94B5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75B56" w14:textId="70B6806D" w:rsidR="002A66FC" w:rsidRDefault="002A66FC" w:rsidP="002A66FC">
      <w:pPr>
        <w:rPr>
          <w:rFonts w:ascii="Arial" w:hAnsi="Arial" w:cs="Arial"/>
          <w:b/>
          <w:sz w:val="24"/>
        </w:rPr>
      </w:pPr>
      <w:r>
        <w:rPr>
          <w:rFonts w:ascii="Arial" w:hAnsi="Arial" w:cs="Arial"/>
          <w:b/>
          <w:color w:val="0000FF"/>
          <w:sz w:val="24"/>
        </w:rPr>
        <w:t>R4-2318421</w:t>
      </w:r>
      <w:r>
        <w:rPr>
          <w:rFonts w:ascii="Arial" w:hAnsi="Arial" w:cs="Arial"/>
          <w:b/>
          <w:color w:val="0000FF"/>
          <w:sz w:val="24"/>
        </w:rPr>
        <w:tab/>
      </w:r>
      <w:r>
        <w:rPr>
          <w:rFonts w:ascii="Arial" w:hAnsi="Arial" w:cs="Arial"/>
          <w:b/>
          <w:sz w:val="24"/>
        </w:rPr>
        <w:t>CR Bug Fixes for Band Combinations in 38101-3-i30_s00-05</w:t>
      </w:r>
    </w:p>
    <w:p w14:paraId="201F5C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CR-1034  rev  Cat: F (Rel-18)</w:t>
      </w:r>
      <w:r>
        <w:rPr>
          <w:i/>
        </w:rPr>
        <w:br/>
      </w:r>
      <w:r>
        <w:rPr>
          <w:i/>
        </w:rPr>
        <w:br/>
      </w:r>
      <w:r>
        <w:rPr>
          <w:i/>
        </w:rPr>
        <w:tab/>
      </w:r>
      <w:r>
        <w:rPr>
          <w:i/>
        </w:rPr>
        <w:tab/>
      </w:r>
      <w:r>
        <w:rPr>
          <w:i/>
        </w:rPr>
        <w:tab/>
      </w:r>
      <w:r>
        <w:rPr>
          <w:i/>
        </w:rPr>
        <w:tab/>
      </w:r>
      <w:r>
        <w:rPr>
          <w:i/>
        </w:rPr>
        <w:tab/>
        <w:t>Source: Apple</w:t>
      </w:r>
    </w:p>
    <w:p w14:paraId="1B1641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6B11D" w14:textId="77777777" w:rsidR="002A66FC" w:rsidRDefault="002A66FC" w:rsidP="002A66FC">
      <w:pPr>
        <w:pStyle w:val="Heading4"/>
      </w:pPr>
      <w:bookmarkStart w:id="79" w:name="_Toc150164987"/>
      <w:r>
        <w:t>7.1.1</w:t>
      </w:r>
      <w:r>
        <w:tab/>
        <w:t>UE RF requirements</w:t>
      </w:r>
      <w:bookmarkEnd w:id="79"/>
    </w:p>
    <w:p w14:paraId="1D810BDA" w14:textId="77777777" w:rsidR="002A66FC" w:rsidRDefault="002A66FC" w:rsidP="002A66FC">
      <w:pPr>
        <w:pStyle w:val="Heading5"/>
      </w:pPr>
      <w:bookmarkStart w:id="80" w:name="_Toc150164988"/>
      <w:r>
        <w:t>7.1.1.1</w:t>
      </w:r>
      <w:r>
        <w:tab/>
        <w:t>Band combinations with UL configurations including intra-band ULCA with IMD or triple beat issues</w:t>
      </w:r>
      <w:bookmarkEnd w:id="80"/>
    </w:p>
    <w:p w14:paraId="0AE88F0C" w14:textId="5FEE88A4" w:rsidR="002A66FC" w:rsidRDefault="002A66FC" w:rsidP="002A66FC">
      <w:pPr>
        <w:rPr>
          <w:rFonts w:ascii="Arial" w:hAnsi="Arial" w:cs="Arial"/>
          <w:b/>
          <w:sz w:val="24"/>
        </w:rPr>
      </w:pPr>
      <w:r>
        <w:rPr>
          <w:rFonts w:ascii="Arial" w:hAnsi="Arial" w:cs="Arial"/>
          <w:b/>
          <w:color w:val="0000FF"/>
          <w:sz w:val="24"/>
        </w:rPr>
        <w:t>R4-2318417</w:t>
      </w:r>
      <w:r>
        <w:rPr>
          <w:rFonts w:ascii="Arial" w:hAnsi="Arial" w:cs="Arial"/>
          <w:b/>
          <w:color w:val="0000FF"/>
          <w:sz w:val="24"/>
        </w:rPr>
        <w:tab/>
      </w:r>
      <w:r>
        <w:rPr>
          <w:rFonts w:ascii="Arial" w:hAnsi="Arial" w:cs="Arial"/>
          <w:b/>
          <w:sz w:val="24"/>
        </w:rPr>
        <w:t>MSD analysis for CA_n5B-n12, CA_n5B-n14, and CA_n5B-n29 with C_n5B UL</w:t>
      </w:r>
    </w:p>
    <w:p w14:paraId="4E93A8C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D2FD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93870" w14:textId="3A115219" w:rsidR="002A66FC" w:rsidRDefault="002A66FC" w:rsidP="002A66FC">
      <w:pPr>
        <w:rPr>
          <w:rFonts w:ascii="Arial" w:hAnsi="Arial" w:cs="Arial"/>
          <w:b/>
          <w:sz w:val="24"/>
        </w:rPr>
      </w:pPr>
      <w:r>
        <w:rPr>
          <w:rFonts w:ascii="Arial" w:hAnsi="Arial" w:cs="Arial"/>
          <w:b/>
          <w:color w:val="0000FF"/>
          <w:sz w:val="24"/>
        </w:rPr>
        <w:t>R4-2318418</w:t>
      </w:r>
      <w:r>
        <w:rPr>
          <w:rFonts w:ascii="Arial" w:hAnsi="Arial" w:cs="Arial"/>
          <w:b/>
          <w:color w:val="0000FF"/>
          <w:sz w:val="24"/>
        </w:rPr>
        <w:tab/>
      </w:r>
      <w:r>
        <w:rPr>
          <w:rFonts w:ascii="Arial" w:hAnsi="Arial" w:cs="Arial"/>
          <w:b/>
          <w:sz w:val="24"/>
        </w:rPr>
        <w:t>MSD analysis for CA_n5B</w:t>
      </w:r>
    </w:p>
    <w:p w14:paraId="0EC512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3846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B7BB2" w14:textId="448C61F7" w:rsidR="002A66FC" w:rsidRDefault="002A66FC" w:rsidP="002A66FC">
      <w:pPr>
        <w:rPr>
          <w:rFonts w:ascii="Arial" w:hAnsi="Arial" w:cs="Arial"/>
          <w:b/>
          <w:sz w:val="24"/>
        </w:rPr>
      </w:pPr>
      <w:r>
        <w:rPr>
          <w:rFonts w:ascii="Arial" w:hAnsi="Arial" w:cs="Arial"/>
          <w:b/>
          <w:color w:val="0000FF"/>
          <w:sz w:val="24"/>
        </w:rPr>
        <w:t>R4-2318506</w:t>
      </w:r>
      <w:r>
        <w:rPr>
          <w:rFonts w:ascii="Arial" w:hAnsi="Arial" w:cs="Arial"/>
          <w:b/>
          <w:color w:val="0000FF"/>
          <w:sz w:val="24"/>
        </w:rPr>
        <w:tab/>
      </w:r>
      <w:r>
        <w:rPr>
          <w:rFonts w:ascii="Arial" w:hAnsi="Arial" w:cs="Arial"/>
          <w:b/>
          <w:sz w:val="24"/>
        </w:rPr>
        <w:t>Discussion on clarifying the 1 UL configuration for NR CA</w:t>
      </w:r>
    </w:p>
    <w:p w14:paraId="6AB8251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1924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CF2FE" w14:textId="6C5264E0" w:rsidR="002A66FC" w:rsidRDefault="002A66FC" w:rsidP="002A66FC">
      <w:pPr>
        <w:rPr>
          <w:rFonts w:ascii="Arial" w:hAnsi="Arial" w:cs="Arial"/>
          <w:b/>
          <w:sz w:val="24"/>
        </w:rPr>
      </w:pPr>
      <w:r>
        <w:rPr>
          <w:rFonts w:ascii="Arial" w:hAnsi="Arial" w:cs="Arial"/>
          <w:b/>
          <w:color w:val="0000FF"/>
          <w:sz w:val="24"/>
        </w:rPr>
        <w:t>R4-2320035</w:t>
      </w:r>
      <w:r>
        <w:rPr>
          <w:rFonts w:ascii="Arial" w:hAnsi="Arial" w:cs="Arial"/>
          <w:b/>
          <w:color w:val="0000FF"/>
          <w:sz w:val="24"/>
        </w:rPr>
        <w:tab/>
      </w:r>
      <w:r>
        <w:rPr>
          <w:rFonts w:ascii="Arial" w:hAnsi="Arial" w:cs="Arial"/>
          <w:b/>
          <w:sz w:val="24"/>
        </w:rPr>
        <w:t>On addition of CA_n102B and CA_n102C uplink</w:t>
      </w:r>
    </w:p>
    <w:p w14:paraId="6D262F0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BT</w:t>
      </w:r>
    </w:p>
    <w:p w14:paraId="04C07524" w14:textId="77777777" w:rsidR="002A66FC" w:rsidRDefault="002A66FC" w:rsidP="002A66FC">
      <w:pPr>
        <w:rPr>
          <w:rFonts w:ascii="Arial" w:hAnsi="Arial" w:cs="Arial"/>
          <w:b/>
        </w:rPr>
      </w:pPr>
      <w:r>
        <w:rPr>
          <w:rFonts w:ascii="Arial" w:hAnsi="Arial" w:cs="Arial"/>
          <w:b/>
        </w:rPr>
        <w:lastRenderedPageBreak/>
        <w:t xml:space="preserve">Abstract: </w:t>
      </w:r>
    </w:p>
    <w:p w14:paraId="3AF00336" w14:textId="77777777" w:rsidR="002A66FC" w:rsidRDefault="002A66FC" w:rsidP="002A66FC">
      <w:r>
        <w:t>This discussion includes also a TP to TR 38.718.01-01</w:t>
      </w:r>
    </w:p>
    <w:p w14:paraId="5313CE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B71CE" w14:textId="6829BB7B" w:rsidR="002A66FC" w:rsidRDefault="002A66FC" w:rsidP="002A66FC">
      <w:pPr>
        <w:rPr>
          <w:rFonts w:ascii="Arial" w:hAnsi="Arial" w:cs="Arial"/>
          <w:b/>
          <w:sz w:val="24"/>
        </w:rPr>
      </w:pPr>
      <w:r>
        <w:rPr>
          <w:rFonts w:ascii="Arial" w:hAnsi="Arial" w:cs="Arial"/>
          <w:b/>
          <w:color w:val="0000FF"/>
          <w:sz w:val="24"/>
        </w:rPr>
        <w:t>R4-2320036</w:t>
      </w:r>
      <w:r>
        <w:rPr>
          <w:rFonts w:ascii="Arial" w:hAnsi="Arial" w:cs="Arial"/>
          <w:b/>
          <w:color w:val="0000FF"/>
          <w:sz w:val="24"/>
        </w:rPr>
        <w:tab/>
      </w:r>
      <w:r>
        <w:rPr>
          <w:rFonts w:ascii="Arial" w:hAnsi="Arial" w:cs="Arial"/>
          <w:b/>
          <w:sz w:val="24"/>
        </w:rPr>
        <w:t>draftCR for addition of CA_n102B and CA_n102C uplink</w:t>
      </w:r>
    </w:p>
    <w:p w14:paraId="117E742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BT</w:t>
      </w:r>
    </w:p>
    <w:p w14:paraId="7B28BF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FBD16" w14:textId="4F6142D1" w:rsidR="002A66FC" w:rsidRDefault="002A66FC" w:rsidP="002A66FC">
      <w:pPr>
        <w:rPr>
          <w:rFonts w:ascii="Arial" w:hAnsi="Arial" w:cs="Arial"/>
          <w:b/>
          <w:sz w:val="24"/>
        </w:rPr>
      </w:pPr>
      <w:r>
        <w:rPr>
          <w:rFonts w:ascii="Arial" w:hAnsi="Arial" w:cs="Arial"/>
          <w:b/>
          <w:color w:val="0000FF"/>
          <w:sz w:val="24"/>
        </w:rPr>
        <w:t>R4-2320037</w:t>
      </w:r>
      <w:r>
        <w:rPr>
          <w:rFonts w:ascii="Arial" w:hAnsi="Arial" w:cs="Arial"/>
          <w:b/>
          <w:color w:val="0000FF"/>
          <w:sz w:val="24"/>
        </w:rPr>
        <w:tab/>
      </w:r>
      <w:r>
        <w:rPr>
          <w:rFonts w:ascii="Arial" w:hAnsi="Arial" w:cs="Arial"/>
          <w:b/>
          <w:sz w:val="24"/>
        </w:rPr>
        <w:t>A-MPR study for CA_n102B and CA_n102C uplink</w:t>
      </w:r>
    </w:p>
    <w:p w14:paraId="3696FFF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3FA421D" w14:textId="77777777" w:rsidR="002A66FC" w:rsidRDefault="002A66FC" w:rsidP="002A66FC">
      <w:pPr>
        <w:rPr>
          <w:rFonts w:ascii="Arial" w:hAnsi="Arial" w:cs="Arial"/>
          <w:b/>
        </w:rPr>
      </w:pPr>
      <w:r>
        <w:rPr>
          <w:rFonts w:ascii="Arial" w:hAnsi="Arial" w:cs="Arial"/>
          <w:b/>
        </w:rPr>
        <w:t xml:space="preserve">Abstract: </w:t>
      </w:r>
    </w:p>
    <w:p w14:paraId="136D7208" w14:textId="77777777" w:rsidR="002A66FC" w:rsidRDefault="002A66FC" w:rsidP="002A66FC">
      <w:r>
        <w:t>Simulation results for the A-MPR study conducted for the inclusion of CA_n102B and CA_n102C uplink</w:t>
      </w:r>
    </w:p>
    <w:p w14:paraId="2ED5EB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3B9BA" w14:textId="02D0CFE0" w:rsidR="002A66FC" w:rsidRDefault="002A66FC" w:rsidP="002A66FC">
      <w:pPr>
        <w:rPr>
          <w:rFonts w:ascii="Arial" w:hAnsi="Arial" w:cs="Arial"/>
          <w:b/>
          <w:sz w:val="24"/>
        </w:rPr>
      </w:pPr>
      <w:r>
        <w:rPr>
          <w:rFonts w:ascii="Arial" w:hAnsi="Arial" w:cs="Arial"/>
          <w:b/>
          <w:color w:val="0000FF"/>
          <w:sz w:val="24"/>
        </w:rPr>
        <w:t>R4-2320247</w:t>
      </w:r>
      <w:r>
        <w:rPr>
          <w:rFonts w:ascii="Arial" w:hAnsi="Arial" w:cs="Arial"/>
          <w:b/>
          <w:color w:val="0000FF"/>
          <w:sz w:val="24"/>
        </w:rPr>
        <w:tab/>
      </w:r>
      <w:r>
        <w:rPr>
          <w:rFonts w:ascii="Arial" w:hAnsi="Arial" w:cs="Arial"/>
          <w:b/>
          <w:sz w:val="24"/>
        </w:rPr>
        <w:t>MSD for CA_n5B-n12A, CA_n5B-n14A, and CA_n5B-n29A</w:t>
      </w:r>
    </w:p>
    <w:p w14:paraId="08FB3BE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8999420" w14:textId="77777777" w:rsidR="002A66FC" w:rsidRDefault="002A66FC" w:rsidP="002A66FC">
      <w:pPr>
        <w:rPr>
          <w:rFonts w:ascii="Arial" w:hAnsi="Arial" w:cs="Arial"/>
          <w:b/>
        </w:rPr>
      </w:pPr>
      <w:r>
        <w:rPr>
          <w:rFonts w:ascii="Arial" w:hAnsi="Arial" w:cs="Arial"/>
          <w:b/>
        </w:rPr>
        <w:t xml:space="preserve">Abstract: </w:t>
      </w:r>
    </w:p>
    <w:p w14:paraId="17D1719D" w14:textId="77777777" w:rsidR="002A66FC" w:rsidRDefault="002A66FC" w:rsidP="002A66FC">
      <w:r>
        <w:t>Analysis and proposals on CA_n5B-n12A, CA_n5B-n14A, and CA_n5B-n29A MSD are provided in this contribution.</w:t>
      </w:r>
    </w:p>
    <w:p w14:paraId="666471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3B1AA" w14:textId="3A64AB3C" w:rsidR="002A66FC" w:rsidRDefault="002A66FC" w:rsidP="002A66FC">
      <w:pPr>
        <w:rPr>
          <w:rFonts w:ascii="Arial" w:hAnsi="Arial" w:cs="Arial"/>
          <w:b/>
          <w:sz w:val="24"/>
        </w:rPr>
      </w:pPr>
      <w:r>
        <w:rPr>
          <w:rFonts w:ascii="Arial" w:hAnsi="Arial" w:cs="Arial"/>
          <w:b/>
          <w:color w:val="0000FF"/>
          <w:sz w:val="24"/>
        </w:rPr>
        <w:t>R4-2320800</w:t>
      </w:r>
      <w:r>
        <w:rPr>
          <w:rFonts w:ascii="Arial" w:hAnsi="Arial" w:cs="Arial"/>
          <w:b/>
          <w:color w:val="0000FF"/>
          <w:sz w:val="24"/>
        </w:rPr>
        <w:tab/>
      </w:r>
      <w:r>
        <w:rPr>
          <w:rFonts w:ascii="Arial" w:hAnsi="Arial" w:cs="Arial"/>
          <w:b/>
          <w:sz w:val="24"/>
        </w:rPr>
        <w:t>CA_n7B BCS4/5</w:t>
      </w:r>
    </w:p>
    <w:p w14:paraId="1B1F371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0940E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A1B55" w14:textId="028753CC" w:rsidR="002A66FC" w:rsidRDefault="002A66FC" w:rsidP="002A66FC">
      <w:pPr>
        <w:rPr>
          <w:rFonts w:ascii="Arial" w:hAnsi="Arial" w:cs="Arial"/>
          <w:b/>
          <w:sz w:val="24"/>
        </w:rPr>
      </w:pPr>
      <w:r>
        <w:rPr>
          <w:rFonts w:ascii="Arial" w:hAnsi="Arial" w:cs="Arial"/>
          <w:b/>
          <w:color w:val="0000FF"/>
          <w:sz w:val="24"/>
        </w:rPr>
        <w:t>R4-2320801</w:t>
      </w:r>
      <w:r>
        <w:rPr>
          <w:rFonts w:ascii="Arial" w:hAnsi="Arial" w:cs="Arial"/>
          <w:b/>
          <w:color w:val="0000FF"/>
          <w:sz w:val="24"/>
        </w:rPr>
        <w:tab/>
      </w:r>
      <w:r>
        <w:rPr>
          <w:rFonts w:ascii="Arial" w:hAnsi="Arial" w:cs="Arial"/>
          <w:b/>
          <w:sz w:val="24"/>
        </w:rPr>
        <w:t>CA_n5B-n12, CA_n5B-n14, CA_n5B-n29 LB-LB</w:t>
      </w:r>
    </w:p>
    <w:p w14:paraId="17803AA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97F15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69EEE" w14:textId="06A8E559" w:rsidR="002A66FC" w:rsidRDefault="002A66FC" w:rsidP="002A66FC">
      <w:pPr>
        <w:rPr>
          <w:rFonts w:ascii="Arial" w:hAnsi="Arial" w:cs="Arial"/>
          <w:b/>
          <w:sz w:val="24"/>
        </w:rPr>
      </w:pPr>
      <w:r>
        <w:rPr>
          <w:rFonts w:ascii="Arial" w:hAnsi="Arial" w:cs="Arial"/>
          <w:b/>
          <w:color w:val="0000FF"/>
          <w:sz w:val="24"/>
        </w:rPr>
        <w:t>R4-2320991</w:t>
      </w:r>
      <w:r>
        <w:rPr>
          <w:rFonts w:ascii="Arial" w:hAnsi="Arial" w:cs="Arial"/>
          <w:b/>
          <w:color w:val="0000FF"/>
          <w:sz w:val="24"/>
        </w:rPr>
        <w:tab/>
      </w:r>
      <w:r>
        <w:rPr>
          <w:rFonts w:ascii="Arial" w:hAnsi="Arial" w:cs="Arial"/>
          <w:b/>
          <w:sz w:val="24"/>
        </w:rPr>
        <w:t>PC5 CA_NS_53 CA_NS_54 A-MPR</w:t>
      </w:r>
    </w:p>
    <w:p w14:paraId="5E63C8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9CA96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8D537" w14:textId="111F62E5" w:rsidR="002A66FC" w:rsidRDefault="002A66FC" w:rsidP="002A66FC">
      <w:pPr>
        <w:rPr>
          <w:rFonts w:ascii="Arial" w:hAnsi="Arial" w:cs="Arial"/>
          <w:b/>
          <w:sz w:val="24"/>
        </w:rPr>
      </w:pPr>
      <w:r>
        <w:rPr>
          <w:rFonts w:ascii="Arial" w:hAnsi="Arial" w:cs="Arial"/>
          <w:b/>
          <w:color w:val="0000FF"/>
          <w:sz w:val="24"/>
        </w:rPr>
        <w:t>R4-2320992</w:t>
      </w:r>
      <w:r>
        <w:rPr>
          <w:rFonts w:ascii="Arial" w:hAnsi="Arial" w:cs="Arial"/>
          <w:b/>
          <w:color w:val="0000FF"/>
          <w:sz w:val="24"/>
        </w:rPr>
        <w:tab/>
      </w:r>
      <w:r>
        <w:rPr>
          <w:rFonts w:ascii="Arial" w:hAnsi="Arial" w:cs="Arial"/>
          <w:b/>
          <w:sz w:val="24"/>
        </w:rPr>
        <w:t>PC5 CA_NS_58 A-MPR</w:t>
      </w:r>
    </w:p>
    <w:p w14:paraId="392952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854F5C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5FA0D" w14:textId="674F0C7A" w:rsidR="002A66FC" w:rsidRDefault="002A66FC" w:rsidP="002A66FC">
      <w:pPr>
        <w:rPr>
          <w:rFonts w:ascii="Arial" w:hAnsi="Arial" w:cs="Arial"/>
          <w:b/>
          <w:sz w:val="24"/>
        </w:rPr>
      </w:pPr>
      <w:r>
        <w:rPr>
          <w:rFonts w:ascii="Arial" w:hAnsi="Arial" w:cs="Arial"/>
          <w:b/>
          <w:color w:val="0000FF"/>
          <w:sz w:val="24"/>
        </w:rPr>
        <w:t>R4-2320993</w:t>
      </w:r>
      <w:r>
        <w:rPr>
          <w:rFonts w:ascii="Arial" w:hAnsi="Arial" w:cs="Arial"/>
          <w:b/>
          <w:color w:val="0000FF"/>
          <w:sz w:val="24"/>
        </w:rPr>
        <w:tab/>
      </w:r>
      <w:r>
        <w:rPr>
          <w:rFonts w:ascii="Arial" w:hAnsi="Arial" w:cs="Arial"/>
          <w:b/>
          <w:sz w:val="24"/>
        </w:rPr>
        <w:t>Updated CA_n5B BCS1 MSD</w:t>
      </w:r>
    </w:p>
    <w:p w14:paraId="216268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54B98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03A19" w14:textId="1ED47274" w:rsidR="002A66FC" w:rsidRDefault="002A66FC" w:rsidP="002A66FC">
      <w:pPr>
        <w:rPr>
          <w:rFonts w:ascii="Arial" w:hAnsi="Arial" w:cs="Arial"/>
          <w:b/>
          <w:sz w:val="24"/>
        </w:rPr>
      </w:pPr>
      <w:r>
        <w:rPr>
          <w:rFonts w:ascii="Arial" w:hAnsi="Arial" w:cs="Arial"/>
          <w:b/>
          <w:color w:val="0000FF"/>
          <w:sz w:val="24"/>
        </w:rPr>
        <w:t>R4-2320994</w:t>
      </w:r>
      <w:r>
        <w:rPr>
          <w:rFonts w:ascii="Arial" w:hAnsi="Arial" w:cs="Arial"/>
          <w:b/>
          <w:color w:val="0000FF"/>
          <w:sz w:val="24"/>
        </w:rPr>
        <w:tab/>
      </w:r>
      <w:r>
        <w:rPr>
          <w:rFonts w:ascii="Arial" w:hAnsi="Arial" w:cs="Arial"/>
          <w:b/>
          <w:sz w:val="24"/>
        </w:rPr>
        <w:t>On nominal channel spacing for NR-U</w:t>
      </w:r>
    </w:p>
    <w:p w14:paraId="049FB5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16B5568" w14:textId="3ABF74F7" w:rsidR="007F5E5C" w:rsidRDefault="007F5E5C" w:rsidP="002A66FC">
      <w:pPr>
        <w:rPr>
          <w:i/>
        </w:rPr>
      </w:pPr>
      <w:r w:rsidRPr="007F5E5C">
        <w:rPr>
          <w:rFonts w:ascii="Arial" w:hAnsi="Arial" w:cs="Arial"/>
          <w:b/>
        </w:rPr>
        <w:t>Abstract:</w:t>
      </w:r>
    </w:p>
    <w:p w14:paraId="6615A5F4" w14:textId="685A1318" w:rsidR="007F5E5C" w:rsidRDefault="007F5E5C" w:rsidP="007F5E5C">
      <w:r w:rsidRPr="007F5E5C">
        <w:t>Note: This contribution was authored only by Skyworks Solutions and [Apple] is not co-source.</w:t>
      </w:r>
    </w:p>
    <w:p w14:paraId="19278C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53E95" w14:textId="059CB50D" w:rsidR="002A66FC" w:rsidRDefault="002A66FC" w:rsidP="002A66FC">
      <w:pPr>
        <w:rPr>
          <w:rFonts w:ascii="Arial" w:hAnsi="Arial" w:cs="Arial"/>
          <w:b/>
          <w:sz w:val="24"/>
        </w:rPr>
      </w:pPr>
      <w:r>
        <w:rPr>
          <w:rFonts w:ascii="Arial" w:hAnsi="Arial" w:cs="Arial"/>
          <w:b/>
          <w:color w:val="0000FF"/>
          <w:sz w:val="24"/>
        </w:rPr>
        <w:t>R4-2320995</w:t>
      </w:r>
      <w:r>
        <w:rPr>
          <w:rFonts w:ascii="Arial" w:hAnsi="Arial" w:cs="Arial"/>
          <w:b/>
          <w:color w:val="0000FF"/>
          <w:sz w:val="24"/>
        </w:rPr>
        <w:tab/>
      </w:r>
      <w:r>
        <w:rPr>
          <w:rFonts w:ascii="Arial" w:hAnsi="Arial" w:cs="Arial"/>
          <w:b/>
          <w:sz w:val="24"/>
        </w:rPr>
        <w:t>MSD for n12 n14 n29 due to UL-CA_n5B</w:t>
      </w:r>
    </w:p>
    <w:p w14:paraId="1B75F36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2C3CA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207EB" w14:textId="77777777" w:rsidR="002A66FC" w:rsidRDefault="002A66FC" w:rsidP="002A66FC">
      <w:pPr>
        <w:pStyle w:val="Heading5"/>
      </w:pPr>
      <w:bookmarkStart w:id="81" w:name="_Toc150164989"/>
      <w:r>
        <w:t>7.1.1.2</w:t>
      </w:r>
      <w:r>
        <w:tab/>
        <w:t>Others</w:t>
      </w:r>
      <w:bookmarkEnd w:id="81"/>
    </w:p>
    <w:p w14:paraId="3E44AD54" w14:textId="75945822" w:rsidR="002A66FC" w:rsidRDefault="002A66FC" w:rsidP="002A66FC">
      <w:pPr>
        <w:rPr>
          <w:rFonts w:ascii="Arial" w:hAnsi="Arial" w:cs="Arial"/>
          <w:b/>
          <w:sz w:val="24"/>
        </w:rPr>
      </w:pPr>
      <w:r>
        <w:rPr>
          <w:rFonts w:ascii="Arial" w:hAnsi="Arial" w:cs="Arial"/>
          <w:b/>
          <w:color w:val="0000FF"/>
          <w:sz w:val="24"/>
        </w:rPr>
        <w:t>R4-2319259</w:t>
      </w:r>
      <w:r>
        <w:rPr>
          <w:rFonts w:ascii="Arial" w:hAnsi="Arial" w:cs="Arial"/>
          <w:b/>
          <w:color w:val="0000FF"/>
          <w:sz w:val="24"/>
        </w:rPr>
        <w:tab/>
      </w:r>
      <w:r>
        <w:rPr>
          <w:rFonts w:ascii="Arial" w:hAnsi="Arial" w:cs="Arial"/>
          <w:b/>
          <w:sz w:val="24"/>
        </w:rPr>
        <w:t>DC_18-n77 and CA_n18-n77 MSD analysis</w:t>
      </w:r>
    </w:p>
    <w:p w14:paraId="3065F65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BD271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B9445" w14:textId="7426A56A" w:rsidR="002A66FC" w:rsidRDefault="002A66FC" w:rsidP="002A66FC">
      <w:pPr>
        <w:rPr>
          <w:rFonts w:ascii="Arial" w:hAnsi="Arial" w:cs="Arial"/>
          <w:b/>
          <w:sz w:val="24"/>
        </w:rPr>
      </w:pPr>
      <w:r>
        <w:rPr>
          <w:rFonts w:ascii="Arial" w:hAnsi="Arial" w:cs="Arial"/>
          <w:b/>
          <w:color w:val="0000FF"/>
          <w:sz w:val="24"/>
        </w:rPr>
        <w:t>R4-2319855</w:t>
      </w:r>
      <w:r>
        <w:rPr>
          <w:rFonts w:ascii="Arial" w:hAnsi="Arial" w:cs="Arial"/>
          <w:b/>
          <w:color w:val="0000FF"/>
          <w:sz w:val="24"/>
        </w:rPr>
        <w:tab/>
      </w:r>
      <w:r>
        <w:rPr>
          <w:rFonts w:ascii="Arial" w:hAnsi="Arial" w:cs="Arial"/>
          <w:b/>
          <w:sz w:val="24"/>
        </w:rPr>
        <w:t>Discussion on MSD for CA_n34A-n40A_BCS4 and 5</w:t>
      </w:r>
    </w:p>
    <w:p w14:paraId="4C123A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CCB6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CC0F0" w14:textId="71F36131" w:rsidR="002A66FC" w:rsidRDefault="002A66FC" w:rsidP="002A66FC">
      <w:pPr>
        <w:rPr>
          <w:rFonts w:ascii="Arial" w:hAnsi="Arial" w:cs="Arial"/>
          <w:b/>
          <w:sz w:val="24"/>
        </w:rPr>
      </w:pPr>
      <w:r>
        <w:rPr>
          <w:rFonts w:ascii="Arial" w:hAnsi="Arial" w:cs="Arial"/>
          <w:b/>
          <w:color w:val="0000FF"/>
          <w:sz w:val="24"/>
        </w:rPr>
        <w:t>R4-2319856</w:t>
      </w:r>
      <w:r>
        <w:rPr>
          <w:rFonts w:ascii="Arial" w:hAnsi="Arial" w:cs="Arial"/>
          <w:b/>
          <w:color w:val="0000FF"/>
          <w:sz w:val="24"/>
        </w:rPr>
        <w:tab/>
      </w:r>
      <w:r>
        <w:rPr>
          <w:rFonts w:ascii="Arial" w:hAnsi="Arial" w:cs="Arial"/>
          <w:b/>
          <w:sz w:val="24"/>
        </w:rPr>
        <w:t>TP for TR 38.718-02-01 to introduce CA_n34A-n40A_BCS4 and 5 with MSD analysis</w:t>
      </w:r>
    </w:p>
    <w:p w14:paraId="1796FB8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91857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8B16C" w14:textId="6ECCEC0C" w:rsidR="002A66FC" w:rsidRDefault="002A66FC" w:rsidP="002A66FC">
      <w:pPr>
        <w:rPr>
          <w:rFonts w:ascii="Arial" w:hAnsi="Arial" w:cs="Arial"/>
          <w:b/>
          <w:sz w:val="24"/>
        </w:rPr>
      </w:pPr>
      <w:r>
        <w:rPr>
          <w:rFonts w:ascii="Arial" w:hAnsi="Arial" w:cs="Arial"/>
          <w:b/>
          <w:color w:val="0000FF"/>
          <w:sz w:val="24"/>
        </w:rPr>
        <w:t>R4-2319858</w:t>
      </w:r>
      <w:r>
        <w:rPr>
          <w:rFonts w:ascii="Arial" w:hAnsi="Arial" w:cs="Arial"/>
          <w:b/>
          <w:color w:val="0000FF"/>
          <w:sz w:val="24"/>
        </w:rPr>
        <w:tab/>
      </w:r>
      <w:r>
        <w:rPr>
          <w:rFonts w:ascii="Arial" w:hAnsi="Arial" w:cs="Arial"/>
          <w:b/>
          <w:sz w:val="24"/>
        </w:rPr>
        <w:t>Draft CR for 38.101-1 to introduce CA_n8A-n20A-n28A-n75A</w:t>
      </w:r>
    </w:p>
    <w:p w14:paraId="29221E7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DT</w:t>
      </w:r>
    </w:p>
    <w:p w14:paraId="475922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06FAE" w14:textId="6A3090DF" w:rsidR="002A66FC" w:rsidRDefault="002A66FC" w:rsidP="002A66FC">
      <w:pPr>
        <w:rPr>
          <w:rFonts w:ascii="Arial" w:hAnsi="Arial" w:cs="Arial"/>
          <w:b/>
          <w:sz w:val="24"/>
        </w:rPr>
      </w:pPr>
      <w:r>
        <w:rPr>
          <w:rFonts w:ascii="Arial" w:hAnsi="Arial" w:cs="Arial"/>
          <w:b/>
          <w:color w:val="0000FF"/>
          <w:sz w:val="24"/>
        </w:rPr>
        <w:t>R4-2320171</w:t>
      </w:r>
      <w:r>
        <w:rPr>
          <w:rFonts w:ascii="Arial" w:hAnsi="Arial" w:cs="Arial"/>
          <w:b/>
          <w:color w:val="0000FF"/>
          <w:sz w:val="24"/>
        </w:rPr>
        <w:tab/>
      </w:r>
      <w:r>
        <w:rPr>
          <w:rFonts w:ascii="Arial" w:hAnsi="Arial" w:cs="Arial"/>
          <w:b/>
          <w:sz w:val="24"/>
        </w:rPr>
        <w:t xml:space="preserve">A-MPR tables for CA_NS_53 and CA_NS_54 when introducing NR-U CA_n96 </w:t>
      </w:r>
    </w:p>
    <w:p w14:paraId="593EB9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41184C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EBEC" w14:textId="7FD241EA" w:rsidR="002A66FC" w:rsidRDefault="002A66FC" w:rsidP="002A66FC">
      <w:pPr>
        <w:rPr>
          <w:rFonts w:ascii="Arial" w:hAnsi="Arial" w:cs="Arial"/>
          <w:b/>
          <w:sz w:val="24"/>
        </w:rPr>
      </w:pPr>
      <w:r>
        <w:rPr>
          <w:rFonts w:ascii="Arial" w:hAnsi="Arial" w:cs="Arial"/>
          <w:b/>
          <w:color w:val="0000FF"/>
          <w:sz w:val="24"/>
        </w:rPr>
        <w:t>R4-2320173</w:t>
      </w:r>
      <w:r>
        <w:rPr>
          <w:rFonts w:ascii="Arial" w:hAnsi="Arial" w:cs="Arial"/>
          <w:b/>
          <w:color w:val="0000FF"/>
          <w:sz w:val="24"/>
        </w:rPr>
        <w:tab/>
      </w:r>
      <w:r>
        <w:rPr>
          <w:rFonts w:ascii="Arial" w:hAnsi="Arial" w:cs="Arial"/>
          <w:b/>
          <w:sz w:val="24"/>
        </w:rPr>
        <w:t>CR for introducing NR-U uplink CA for NS_53 and NS_54</w:t>
      </w:r>
    </w:p>
    <w:p w14:paraId="00FF5B7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CR-1948  rev  Cat: F (Rel-18)</w:t>
      </w:r>
      <w:r>
        <w:rPr>
          <w:i/>
        </w:rPr>
        <w:br/>
      </w:r>
      <w:r>
        <w:rPr>
          <w:i/>
        </w:rPr>
        <w:br/>
      </w:r>
      <w:r>
        <w:rPr>
          <w:i/>
        </w:rPr>
        <w:tab/>
      </w:r>
      <w:r>
        <w:rPr>
          <w:i/>
        </w:rPr>
        <w:tab/>
      </w:r>
      <w:r>
        <w:rPr>
          <w:i/>
        </w:rPr>
        <w:tab/>
      </w:r>
      <w:r>
        <w:rPr>
          <w:i/>
        </w:rPr>
        <w:tab/>
      </w:r>
      <w:r>
        <w:rPr>
          <w:i/>
        </w:rPr>
        <w:tab/>
        <w:t>Source: Charter Communications, Inc.</w:t>
      </w:r>
    </w:p>
    <w:p w14:paraId="0741DA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90477" w14:textId="46774A10" w:rsidR="002A66FC" w:rsidRDefault="002A66FC" w:rsidP="002A66FC">
      <w:pPr>
        <w:rPr>
          <w:rFonts w:ascii="Arial" w:hAnsi="Arial" w:cs="Arial"/>
          <w:b/>
          <w:sz w:val="24"/>
        </w:rPr>
      </w:pPr>
      <w:r>
        <w:rPr>
          <w:rFonts w:ascii="Arial" w:hAnsi="Arial" w:cs="Arial"/>
          <w:b/>
          <w:color w:val="0000FF"/>
          <w:sz w:val="24"/>
        </w:rPr>
        <w:t>R4-2320802</w:t>
      </w:r>
      <w:r>
        <w:rPr>
          <w:rFonts w:ascii="Arial" w:hAnsi="Arial" w:cs="Arial"/>
          <w:b/>
          <w:color w:val="0000FF"/>
          <w:sz w:val="24"/>
        </w:rPr>
        <w:tab/>
      </w:r>
      <w:r>
        <w:rPr>
          <w:rFonts w:ascii="Arial" w:hAnsi="Arial" w:cs="Arial"/>
          <w:b/>
          <w:sz w:val="24"/>
        </w:rPr>
        <w:t>CA_n34-n40 MSD</w:t>
      </w:r>
    </w:p>
    <w:p w14:paraId="405382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9D505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6CE2C" w14:textId="77777777" w:rsidR="002A66FC" w:rsidRDefault="002A66FC" w:rsidP="002A66FC">
      <w:pPr>
        <w:pStyle w:val="Heading4"/>
      </w:pPr>
      <w:bookmarkStart w:id="82" w:name="_Toc150164990"/>
      <w:r>
        <w:t>7.1.2</w:t>
      </w:r>
      <w:r>
        <w:tab/>
        <w:t>Moderator summary and conclusions</w:t>
      </w:r>
      <w:bookmarkEnd w:id="82"/>
    </w:p>
    <w:p w14:paraId="4CBCA7B4" w14:textId="7D5A9689" w:rsidR="002A66FC" w:rsidRDefault="002A66FC" w:rsidP="002A66FC">
      <w:pPr>
        <w:rPr>
          <w:rFonts w:ascii="Arial" w:hAnsi="Arial" w:cs="Arial"/>
          <w:b/>
          <w:sz w:val="24"/>
        </w:rPr>
      </w:pPr>
      <w:r>
        <w:rPr>
          <w:rFonts w:ascii="Arial" w:hAnsi="Arial" w:cs="Arial"/>
          <w:b/>
          <w:color w:val="0000FF"/>
          <w:sz w:val="24"/>
        </w:rPr>
        <w:t>R4-2318110</w:t>
      </w:r>
      <w:r>
        <w:rPr>
          <w:rFonts w:ascii="Arial" w:hAnsi="Arial" w:cs="Arial"/>
          <w:b/>
          <w:color w:val="0000FF"/>
          <w:sz w:val="24"/>
        </w:rPr>
        <w:tab/>
      </w:r>
      <w:r>
        <w:rPr>
          <w:rFonts w:ascii="Arial" w:hAnsi="Arial" w:cs="Arial"/>
          <w:b/>
          <w:sz w:val="24"/>
        </w:rPr>
        <w:t>Topic summary for [109][104] NR_Baskets_Part_1</w:t>
      </w:r>
    </w:p>
    <w:p w14:paraId="495C80C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Moderator(Skyworks)</w:t>
      </w:r>
    </w:p>
    <w:p w14:paraId="48BE6E3C" w14:textId="77777777" w:rsidR="002A66FC" w:rsidRDefault="002A66FC" w:rsidP="002A66FC">
      <w:pPr>
        <w:rPr>
          <w:rFonts w:ascii="Arial" w:hAnsi="Arial" w:cs="Arial"/>
          <w:b/>
        </w:rPr>
      </w:pPr>
      <w:r>
        <w:rPr>
          <w:rFonts w:ascii="Arial" w:hAnsi="Arial" w:cs="Arial"/>
          <w:b/>
        </w:rPr>
        <w:t xml:space="preserve">Abstract: </w:t>
      </w:r>
    </w:p>
    <w:p w14:paraId="77B5AC81" w14:textId="77777777" w:rsidR="002A66FC" w:rsidRDefault="002A66FC" w:rsidP="002A66FC">
      <w:r>
        <w:t>[109][100] Main Session AI 7.1</w:t>
      </w:r>
    </w:p>
    <w:p w14:paraId="09D7EA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4E10E" w14:textId="77777777" w:rsidR="002A66FC" w:rsidRDefault="002A66FC" w:rsidP="002A66FC">
      <w:pPr>
        <w:pStyle w:val="Heading3"/>
      </w:pPr>
      <w:bookmarkStart w:id="83" w:name="_Toc150164991"/>
      <w:r>
        <w:t>7.2</w:t>
      </w:r>
      <w:r>
        <w:tab/>
        <w:t>Moderator summary and conclusions (for basket WI AI 7.3 to AI 7.26)</w:t>
      </w:r>
      <w:bookmarkEnd w:id="83"/>
    </w:p>
    <w:p w14:paraId="275C1DC4" w14:textId="4196A128" w:rsidR="002A66FC" w:rsidRDefault="002A66FC" w:rsidP="002A66FC">
      <w:pPr>
        <w:rPr>
          <w:rFonts w:ascii="Arial" w:hAnsi="Arial" w:cs="Arial"/>
          <w:b/>
          <w:sz w:val="24"/>
        </w:rPr>
      </w:pPr>
      <w:r>
        <w:rPr>
          <w:rFonts w:ascii="Arial" w:hAnsi="Arial" w:cs="Arial"/>
          <w:b/>
          <w:color w:val="0000FF"/>
          <w:sz w:val="24"/>
        </w:rPr>
        <w:t>R4-2318111</w:t>
      </w:r>
      <w:r>
        <w:rPr>
          <w:rFonts w:ascii="Arial" w:hAnsi="Arial" w:cs="Arial"/>
          <w:b/>
          <w:color w:val="0000FF"/>
          <w:sz w:val="24"/>
        </w:rPr>
        <w:tab/>
      </w:r>
      <w:r>
        <w:rPr>
          <w:rFonts w:ascii="Arial" w:hAnsi="Arial" w:cs="Arial"/>
          <w:b/>
          <w:sz w:val="24"/>
        </w:rPr>
        <w:t>Topic summary for [109][105] NR_Baskets_Part_2</w:t>
      </w:r>
    </w:p>
    <w:p w14:paraId="6348830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5593E07E" w14:textId="77777777" w:rsidR="002A66FC" w:rsidRDefault="002A66FC" w:rsidP="002A66FC">
      <w:pPr>
        <w:rPr>
          <w:rFonts w:ascii="Arial" w:hAnsi="Arial" w:cs="Arial"/>
          <w:b/>
        </w:rPr>
      </w:pPr>
      <w:r>
        <w:rPr>
          <w:rFonts w:ascii="Arial" w:hAnsi="Arial" w:cs="Arial"/>
          <w:b/>
        </w:rPr>
        <w:t xml:space="preserve">Abstract: </w:t>
      </w:r>
    </w:p>
    <w:p w14:paraId="29442392" w14:textId="77777777" w:rsidR="002A66FC" w:rsidRDefault="002A66FC" w:rsidP="002A66FC">
      <w:r>
        <w:t>[109][100] Main Session AI 7.3~7.8</w:t>
      </w:r>
    </w:p>
    <w:p w14:paraId="38C92F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23AD4" w14:textId="44FEA3E5" w:rsidR="002A66FC" w:rsidRDefault="002A66FC" w:rsidP="002A66FC">
      <w:pPr>
        <w:rPr>
          <w:rFonts w:ascii="Arial" w:hAnsi="Arial" w:cs="Arial"/>
          <w:b/>
          <w:sz w:val="24"/>
        </w:rPr>
      </w:pPr>
      <w:r>
        <w:rPr>
          <w:rFonts w:ascii="Arial" w:hAnsi="Arial" w:cs="Arial"/>
          <w:b/>
          <w:color w:val="0000FF"/>
          <w:sz w:val="24"/>
        </w:rPr>
        <w:t>R4-2318112</w:t>
      </w:r>
      <w:r>
        <w:rPr>
          <w:rFonts w:ascii="Arial" w:hAnsi="Arial" w:cs="Arial"/>
          <w:b/>
          <w:color w:val="0000FF"/>
          <w:sz w:val="24"/>
        </w:rPr>
        <w:tab/>
      </w:r>
      <w:r>
        <w:rPr>
          <w:rFonts w:ascii="Arial" w:hAnsi="Arial" w:cs="Arial"/>
          <w:b/>
          <w:sz w:val="24"/>
        </w:rPr>
        <w:t>Topic summary for [109][106] NR_Baskets_Part_3</w:t>
      </w:r>
    </w:p>
    <w:p w14:paraId="6B3516A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3A7F980F" w14:textId="77777777" w:rsidR="002A66FC" w:rsidRDefault="002A66FC" w:rsidP="002A66FC">
      <w:pPr>
        <w:rPr>
          <w:rFonts w:ascii="Arial" w:hAnsi="Arial" w:cs="Arial"/>
          <w:b/>
        </w:rPr>
      </w:pPr>
      <w:r>
        <w:rPr>
          <w:rFonts w:ascii="Arial" w:hAnsi="Arial" w:cs="Arial"/>
          <w:b/>
        </w:rPr>
        <w:t xml:space="preserve">Abstract: </w:t>
      </w:r>
    </w:p>
    <w:p w14:paraId="365459B2" w14:textId="77777777" w:rsidR="002A66FC" w:rsidRDefault="002A66FC" w:rsidP="002A66FC">
      <w:r>
        <w:lastRenderedPageBreak/>
        <w:t>[109][100] Main Session AI 7.9~7.13</w:t>
      </w:r>
    </w:p>
    <w:p w14:paraId="7A1213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60856" w14:textId="3F8A9A6F" w:rsidR="002A66FC" w:rsidRDefault="002A66FC" w:rsidP="002A66FC">
      <w:pPr>
        <w:rPr>
          <w:rFonts w:ascii="Arial" w:hAnsi="Arial" w:cs="Arial"/>
          <w:b/>
          <w:sz w:val="24"/>
        </w:rPr>
      </w:pPr>
      <w:r>
        <w:rPr>
          <w:rFonts w:ascii="Arial" w:hAnsi="Arial" w:cs="Arial"/>
          <w:b/>
          <w:color w:val="0000FF"/>
          <w:sz w:val="24"/>
        </w:rPr>
        <w:t>R4-2318114</w:t>
      </w:r>
      <w:r>
        <w:rPr>
          <w:rFonts w:ascii="Arial" w:hAnsi="Arial" w:cs="Arial"/>
          <w:b/>
          <w:color w:val="0000FF"/>
          <w:sz w:val="24"/>
        </w:rPr>
        <w:tab/>
      </w:r>
      <w:r>
        <w:rPr>
          <w:rFonts w:ascii="Arial" w:hAnsi="Arial" w:cs="Arial"/>
          <w:b/>
          <w:sz w:val="24"/>
        </w:rPr>
        <w:t>Topic summary for [109][108] LTE_NR_HPUE_FWVM</w:t>
      </w:r>
    </w:p>
    <w:p w14:paraId="558F2CB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2D1D1AC0" w14:textId="77777777" w:rsidR="002A66FC" w:rsidRDefault="002A66FC" w:rsidP="002A66FC">
      <w:pPr>
        <w:rPr>
          <w:rFonts w:ascii="Arial" w:hAnsi="Arial" w:cs="Arial"/>
          <w:b/>
        </w:rPr>
      </w:pPr>
      <w:r>
        <w:rPr>
          <w:rFonts w:ascii="Arial" w:hAnsi="Arial" w:cs="Arial"/>
          <w:b/>
        </w:rPr>
        <w:t xml:space="preserve">Abstract: </w:t>
      </w:r>
    </w:p>
    <w:p w14:paraId="7069D341" w14:textId="77777777" w:rsidR="002A66FC" w:rsidRDefault="002A66FC" w:rsidP="002A66FC">
      <w:r>
        <w:t>[109][100] Main Session AI 7.16</w:t>
      </w:r>
    </w:p>
    <w:p w14:paraId="434A82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3BFFD" w14:textId="0A43702B" w:rsidR="002A66FC" w:rsidRDefault="002A66FC" w:rsidP="002A66FC">
      <w:pPr>
        <w:rPr>
          <w:rFonts w:ascii="Arial" w:hAnsi="Arial" w:cs="Arial"/>
          <w:b/>
          <w:sz w:val="24"/>
        </w:rPr>
      </w:pPr>
      <w:r>
        <w:rPr>
          <w:rFonts w:ascii="Arial" w:hAnsi="Arial" w:cs="Arial"/>
          <w:b/>
          <w:color w:val="0000FF"/>
          <w:sz w:val="24"/>
        </w:rPr>
        <w:t>R4-2318115</w:t>
      </w:r>
      <w:r>
        <w:rPr>
          <w:rFonts w:ascii="Arial" w:hAnsi="Arial" w:cs="Arial"/>
          <w:b/>
          <w:color w:val="0000FF"/>
          <w:sz w:val="24"/>
        </w:rPr>
        <w:tab/>
      </w:r>
      <w:r>
        <w:rPr>
          <w:rFonts w:ascii="Arial" w:hAnsi="Arial" w:cs="Arial"/>
          <w:b/>
          <w:sz w:val="24"/>
        </w:rPr>
        <w:t>Topic summary for [109][109] HPUE_Basket_EN-DC</w:t>
      </w:r>
    </w:p>
    <w:p w14:paraId="37B4B49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3E284F" w14:textId="77777777" w:rsidR="002A66FC" w:rsidRDefault="002A66FC" w:rsidP="002A66FC">
      <w:pPr>
        <w:rPr>
          <w:rFonts w:ascii="Arial" w:hAnsi="Arial" w:cs="Arial"/>
          <w:b/>
        </w:rPr>
      </w:pPr>
      <w:r>
        <w:rPr>
          <w:rFonts w:ascii="Arial" w:hAnsi="Arial" w:cs="Arial"/>
          <w:b/>
        </w:rPr>
        <w:t xml:space="preserve">Abstract: </w:t>
      </w:r>
    </w:p>
    <w:p w14:paraId="47F47857" w14:textId="77777777" w:rsidR="002A66FC" w:rsidRDefault="002A66FC" w:rsidP="002A66FC">
      <w:r>
        <w:t>[109][100] Main Session AI 7.17</w:t>
      </w:r>
    </w:p>
    <w:p w14:paraId="54FDF8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1713D" w14:textId="339A9641" w:rsidR="002A66FC" w:rsidRDefault="002A66FC" w:rsidP="002A66FC">
      <w:pPr>
        <w:rPr>
          <w:rFonts w:ascii="Arial" w:hAnsi="Arial" w:cs="Arial"/>
          <w:b/>
          <w:sz w:val="24"/>
        </w:rPr>
      </w:pPr>
      <w:r>
        <w:rPr>
          <w:rFonts w:ascii="Arial" w:hAnsi="Arial" w:cs="Arial"/>
          <w:b/>
          <w:color w:val="0000FF"/>
          <w:sz w:val="24"/>
        </w:rPr>
        <w:t>R4-2318116</w:t>
      </w:r>
      <w:r>
        <w:rPr>
          <w:rFonts w:ascii="Arial" w:hAnsi="Arial" w:cs="Arial"/>
          <w:b/>
          <w:color w:val="0000FF"/>
          <w:sz w:val="24"/>
        </w:rPr>
        <w:tab/>
      </w:r>
      <w:r>
        <w:rPr>
          <w:rFonts w:ascii="Arial" w:hAnsi="Arial" w:cs="Arial"/>
          <w:b/>
          <w:sz w:val="24"/>
        </w:rPr>
        <w:t>Topic summary for [109][110] HPUE_Basket_Intra-CA_TDD</w:t>
      </w:r>
    </w:p>
    <w:p w14:paraId="3BF9EE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5284EB98" w14:textId="77777777" w:rsidR="002A66FC" w:rsidRDefault="002A66FC" w:rsidP="002A66FC">
      <w:pPr>
        <w:rPr>
          <w:rFonts w:ascii="Arial" w:hAnsi="Arial" w:cs="Arial"/>
          <w:b/>
        </w:rPr>
      </w:pPr>
      <w:r>
        <w:rPr>
          <w:rFonts w:ascii="Arial" w:hAnsi="Arial" w:cs="Arial"/>
          <w:b/>
        </w:rPr>
        <w:t xml:space="preserve">Abstract: </w:t>
      </w:r>
    </w:p>
    <w:p w14:paraId="0376FD78" w14:textId="77777777" w:rsidR="002A66FC" w:rsidRDefault="002A66FC" w:rsidP="002A66FC">
      <w:r>
        <w:t>[109][100] Main Session AI 7.18, AI 7.19</w:t>
      </w:r>
    </w:p>
    <w:p w14:paraId="43B351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0E12C" w14:textId="6525E720" w:rsidR="002A66FC" w:rsidRDefault="002A66FC" w:rsidP="002A66FC">
      <w:pPr>
        <w:rPr>
          <w:rFonts w:ascii="Arial" w:hAnsi="Arial" w:cs="Arial"/>
          <w:b/>
          <w:sz w:val="24"/>
        </w:rPr>
      </w:pPr>
      <w:r>
        <w:rPr>
          <w:rFonts w:ascii="Arial" w:hAnsi="Arial" w:cs="Arial"/>
          <w:b/>
          <w:color w:val="0000FF"/>
          <w:sz w:val="24"/>
        </w:rPr>
        <w:t>R4-2318117</w:t>
      </w:r>
      <w:r>
        <w:rPr>
          <w:rFonts w:ascii="Arial" w:hAnsi="Arial" w:cs="Arial"/>
          <w:b/>
          <w:color w:val="0000FF"/>
          <w:sz w:val="24"/>
        </w:rPr>
        <w:tab/>
      </w:r>
      <w:r>
        <w:rPr>
          <w:rFonts w:ascii="Arial" w:hAnsi="Arial" w:cs="Arial"/>
          <w:b/>
          <w:sz w:val="24"/>
        </w:rPr>
        <w:t>Topic summary for [109][111] HPUE_Basket_inter-CA_SUL</w:t>
      </w:r>
    </w:p>
    <w:p w14:paraId="6AC8A8A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5E824B0" w14:textId="77777777" w:rsidR="002A66FC" w:rsidRDefault="002A66FC" w:rsidP="002A66FC">
      <w:pPr>
        <w:rPr>
          <w:rFonts w:ascii="Arial" w:hAnsi="Arial" w:cs="Arial"/>
          <w:b/>
        </w:rPr>
      </w:pPr>
      <w:r>
        <w:rPr>
          <w:rFonts w:ascii="Arial" w:hAnsi="Arial" w:cs="Arial"/>
          <w:b/>
        </w:rPr>
        <w:t xml:space="preserve">Abstract: </w:t>
      </w:r>
    </w:p>
    <w:p w14:paraId="7F0BA231" w14:textId="77777777" w:rsidR="002A66FC" w:rsidRDefault="002A66FC" w:rsidP="002A66FC">
      <w:r>
        <w:t>[109][100] Main Session AI 7.20</w:t>
      </w:r>
    </w:p>
    <w:p w14:paraId="6D311A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D66EC" w14:textId="571D3E18" w:rsidR="002A66FC" w:rsidRDefault="002A66FC" w:rsidP="002A66FC">
      <w:pPr>
        <w:rPr>
          <w:rFonts w:ascii="Arial" w:hAnsi="Arial" w:cs="Arial"/>
          <w:b/>
          <w:sz w:val="24"/>
        </w:rPr>
      </w:pPr>
      <w:r>
        <w:rPr>
          <w:rFonts w:ascii="Arial" w:hAnsi="Arial" w:cs="Arial"/>
          <w:b/>
          <w:color w:val="0000FF"/>
          <w:sz w:val="24"/>
        </w:rPr>
        <w:t>R4-2318118</w:t>
      </w:r>
      <w:r>
        <w:rPr>
          <w:rFonts w:ascii="Arial" w:hAnsi="Arial" w:cs="Arial"/>
          <w:b/>
          <w:color w:val="0000FF"/>
          <w:sz w:val="24"/>
        </w:rPr>
        <w:tab/>
      </w:r>
      <w:r>
        <w:rPr>
          <w:rFonts w:ascii="Arial" w:hAnsi="Arial" w:cs="Arial"/>
          <w:b/>
          <w:sz w:val="24"/>
        </w:rPr>
        <w:t>Topic summary for [109][112] HPUE_Basket_FDD</w:t>
      </w:r>
    </w:p>
    <w:p w14:paraId="43BCC5A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43DDEEDD" w14:textId="77777777" w:rsidR="002A66FC" w:rsidRDefault="002A66FC" w:rsidP="002A66FC">
      <w:pPr>
        <w:rPr>
          <w:rFonts w:ascii="Arial" w:hAnsi="Arial" w:cs="Arial"/>
          <w:b/>
        </w:rPr>
      </w:pPr>
      <w:r>
        <w:rPr>
          <w:rFonts w:ascii="Arial" w:hAnsi="Arial" w:cs="Arial"/>
          <w:b/>
        </w:rPr>
        <w:t xml:space="preserve">Abstract: </w:t>
      </w:r>
    </w:p>
    <w:p w14:paraId="032880AE" w14:textId="77777777" w:rsidR="002A66FC" w:rsidRDefault="002A66FC" w:rsidP="002A66FC">
      <w:r>
        <w:t>[109][100] Main Session AI 7.21, AI 7.22</w:t>
      </w:r>
    </w:p>
    <w:p w14:paraId="1D4DDC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CCEE3" w14:textId="3C3F8FB8" w:rsidR="002A66FC" w:rsidRDefault="002A66FC" w:rsidP="002A66FC">
      <w:pPr>
        <w:rPr>
          <w:rFonts w:ascii="Arial" w:hAnsi="Arial" w:cs="Arial"/>
          <w:b/>
          <w:sz w:val="24"/>
        </w:rPr>
      </w:pPr>
      <w:r>
        <w:rPr>
          <w:rFonts w:ascii="Arial" w:hAnsi="Arial" w:cs="Arial"/>
          <w:b/>
          <w:color w:val="0000FF"/>
          <w:sz w:val="24"/>
        </w:rPr>
        <w:t>R4-2318119</w:t>
      </w:r>
      <w:r>
        <w:rPr>
          <w:rFonts w:ascii="Arial" w:hAnsi="Arial" w:cs="Arial"/>
          <w:b/>
          <w:color w:val="0000FF"/>
          <w:sz w:val="24"/>
        </w:rPr>
        <w:tab/>
      </w:r>
      <w:r>
        <w:rPr>
          <w:rFonts w:ascii="Arial" w:hAnsi="Arial" w:cs="Arial"/>
          <w:b/>
          <w:sz w:val="24"/>
        </w:rPr>
        <w:t>Topic summary for [109][113] LTE_NR_Other_WI</w:t>
      </w:r>
    </w:p>
    <w:p w14:paraId="7056ACD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1DCDAB1" w14:textId="77777777" w:rsidR="002A66FC" w:rsidRDefault="002A66FC" w:rsidP="002A66FC">
      <w:pPr>
        <w:rPr>
          <w:rFonts w:ascii="Arial" w:hAnsi="Arial" w:cs="Arial"/>
          <w:b/>
        </w:rPr>
      </w:pPr>
      <w:r>
        <w:rPr>
          <w:rFonts w:ascii="Arial" w:hAnsi="Arial" w:cs="Arial"/>
          <w:b/>
        </w:rPr>
        <w:t xml:space="preserve">Abstract: </w:t>
      </w:r>
    </w:p>
    <w:p w14:paraId="2841748A" w14:textId="77777777" w:rsidR="002A66FC" w:rsidRDefault="002A66FC" w:rsidP="002A66FC">
      <w:r>
        <w:t>[109][100] Main Session AI 7.14, 7.15, 7.23~7.27. AI 9.2</w:t>
      </w:r>
    </w:p>
    <w:p w14:paraId="02256C18"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41731" w14:textId="77777777" w:rsidR="002A66FC" w:rsidRDefault="002A66FC" w:rsidP="002A66FC">
      <w:pPr>
        <w:pStyle w:val="Heading3"/>
      </w:pPr>
      <w:bookmarkStart w:id="84" w:name="_Toc150164992"/>
      <w:r>
        <w:t>7.3</w:t>
      </w:r>
      <w:r>
        <w:tab/>
        <w:t>Rel-18 Dual Connectivity (DC) of 1 band LTE (1DL/1UL) and 1 NR band (1DL/1UL)</w:t>
      </w:r>
      <w:bookmarkEnd w:id="84"/>
    </w:p>
    <w:p w14:paraId="212CFDE4" w14:textId="77777777" w:rsidR="002A66FC" w:rsidRDefault="002A66FC" w:rsidP="002A66FC">
      <w:pPr>
        <w:pStyle w:val="Heading4"/>
      </w:pPr>
      <w:bookmarkStart w:id="85" w:name="_Toc150164993"/>
      <w:r>
        <w:t>7.3.1</w:t>
      </w:r>
      <w:r>
        <w:tab/>
        <w:t>Rapporteur input (WID/TR/big CR)</w:t>
      </w:r>
      <w:bookmarkEnd w:id="85"/>
    </w:p>
    <w:p w14:paraId="63A65643" w14:textId="774E4012" w:rsidR="002A66FC" w:rsidRDefault="002A66FC" w:rsidP="002A66FC">
      <w:pPr>
        <w:rPr>
          <w:rFonts w:ascii="Arial" w:hAnsi="Arial" w:cs="Arial"/>
          <w:b/>
          <w:sz w:val="24"/>
        </w:rPr>
      </w:pPr>
      <w:r>
        <w:rPr>
          <w:rFonts w:ascii="Arial" w:hAnsi="Arial" w:cs="Arial"/>
          <w:b/>
          <w:color w:val="0000FF"/>
          <w:sz w:val="24"/>
        </w:rPr>
        <w:t>R4-2320527</w:t>
      </w:r>
      <w:r>
        <w:rPr>
          <w:rFonts w:ascii="Arial" w:hAnsi="Arial" w:cs="Arial"/>
          <w:b/>
          <w:color w:val="0000FF"/>
          <w:sz w:val="24"/>
        </w:rPr>
        <w:tab/>
      </w:r>
      <w:r>
        <w:rPr>
          <w:rFonts w:ascii="Arial" w:hAnsi="Arial" w:cs="Arial"/>
          <w:b/>
          <w:sz w:val="24"/>
        </w:rPr>
        <w:t>TR 37.718-11-11 v1.2.0 Rel-18 Dual Connectivity (DC) of 1 LTE band (1DL/1UL) and 1 NR band (1DL/1UL)</w:t>
      </w:r>
    </w:p>
    <w:p w14:paraId="7ACBD592"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v1.2.0</w:t>
      </w:r>
      <w:r>
        <w:rPr>
          <w:i/>
        </w:rPr>
        <w:tab/>
        <w:t xml:space="preserve">  CR-  rev  Cat:  (Rel-18)</w:t>
      </w:r>
      <w:r>
        <w:rPr>
          <w:i/>
        </w:rPr>
        <w:br/>
      </w:r>
      <w:r>
        <w:rPr>
          <w:i/>
        </w:rPr>
        <w:br/>
      </w:r>
      <w:r>
        <w:rPr>
          <w:i/>
        </w:rPr>
        <w:tab/>
      </w:r>
      <w:r>
        <w:rPr>
          <w:i/>
        </w:rPr>
        <w:tab/>
      </w:r>
      <w:r>
        <w:rPr>
          <w:i/>
        </w:rPr>
        <w:tab/>
      </w:r>
      <w:r>
        <w:rPr>
          <w:i/>
        </w:rPr>
        <w:tab/>
      </w:r>
      <w:r>
        <w:rPr>
          <w:i/>
        </w:rPr>
        <w:tab/>
        <w:t>Source: CHTTL</w:t>
      </w:r>
    </w:p>
    <w:p w14:paraId="48827E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36479" w14:textId="640AD59E" w:rsidR="002A66FC" w:rsidRDefault="002A66FC" w:rsidP="002A66FC">
      <w:pPr>
        <w:rPr>
          <w:rFonts w:ascii="Arial" w:hAnsi="Arial" w:cs="Arial"/>
          <w:b/>
          <w:sz w:val="24"/>
        </w:rPr>
      </w:pPr>
      <w:r>
        <w:rPr>
          <w:rFonts w:ascii="Arial" w:hAnsi="Arial" w:cs="Arial"/>
          <w:b/>
          <w:color w:val="0000FF"/>
          <w:sz w:val="24"/>
        </w:rPr>
        <w:t>R4-2320553</w:t>
      </w:r>
      <w:r>
        <w:rPr>
          <w:rFonts w:ascii="Arial" w:hAnsi="Arial" w:cs="Arial"/>
          <w:b/>
          <w:color w:val="0000FF"/>
          <w:sz w:val="24"/>
        </w:rPr>
        <w:tab/>
      </w:r>
      <w:r>
        <w:rPr>
          <w:rFonts w:ascii="Arial" w:hAnsi="Arial" w:cs="Arial"/>
          <w:b/>
          <w:sz w:val="24"/>
        </w:rPr>
        <w:t>Big CR for Rel-18 Dual Connectivity (DC) of 1 LTE band (1DL/1UL) and 1 NR band (1DL/1UL)</w:t>
      </w:r>
    </w:p>
    <w:p w14:paraId="16F75D5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CR-1090  rev  Cat: B (Rel-18)</w:t>
      </w:r>
      <w:r>
        <w:rPr>
          <w:i/>
        </w:rPr>
        <w:br/>
      </w:r>
      <w:r>
        <w:rPr>
          <w:i/>
        </w:rPr>
        <w:br/>
      </w:r>
      <w:r>
        <w:rPr>
          <w:i/>
        </w:rPr>
        <w:tab/>
      </w:r>
      <w:r>
        <w:rPr>
          <w:i/>
        </w:rPr>
        <w:tab/>
      </w:r>
      <w:r>
        <w:rPr>
          <w:i/>
        </w:rPr>
        <w:tab/>
      </w:r>
      <w:r>
        <w:rPr>
          <w:i/>
        </w:rPr>
        <w:tab/>
      </w:r>
      <w:r>
        <w:rPr>
          <w:i/>
        </w:rPr>
        <w:tab/>
        <w:t>Source: CHTTL</w:t>
      </w:r>
    </w:p>
    <w:p w14:paraId="52A0A2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A47C" w14:textId="422B6F19" w:rsidR="002A66FC" w:rsidRDefault="002A66FC" w:rsidP="002A66FC">
      <w:pPr>
        <w:rPr>
          <w:rFonts w:ascii="Arial" w:hAnsi="Arial" w:cs="Arial"/>
          <w:b/>
          <w:sz w:val="24"/>
        </w:rPr>
      </w:pPr>
      <w:r>
        <w:rPr>
          <w:rFonts w:ascii="Arial" w:hAnsi="Arial" w:cs="Arial"/>
          <w:b/>
          <w:color w:val="0000FF"/>
          <w:sz w:val="24"/>
        </w:rPr>
        <w:t>R4-2320576</w:t>
      </w:r>
      <w:r>
        <w:rPr>
          <w:rFonts w:ascii="Arial" w:hAnsi="Arial" w:cs="Arial"/>
          <w:b/>
          <w:color w:val="0000FF"/>
          <w:sz w:val="24"/>
        </w:rPr>
        <w:tab/>
      </w:r>
      <w:r>
        <w:rPr>
          <w:rFonts w:ascii="Arial" w:hAnsi="Arial" w:cs="Arial"/>
          <w:b/>
          <w:sz w:val="24"/>
        </w:rPr>
        <w:t>Revised WID for Rel-18 Dual Connectivity (DC) of 1 LTE band (1DL/1UL) and 1 NR band (1DL/1UL)</w:t>
      </w:r>
    </w:p>
    <w:p w14:paraId="5512E999"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602029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40C6A" w14:textId="77777777" w:rsidR="002A66FC" w:rsidRDefault="002A66FC" w:rsidP="002A66FC">
      <w:pPr>
        <w:pStyle w:val="Heading4"/>
      </w:pPr>
      <w:bookmarkStart w:id="86" w:name="_Toc150164994"/>
      <w:r>
        <w:t>7.3.2</w:t>
      </w:r>
      <w:r>
        <w:tab/>
        <w:t>UE RF requirements without FR2 band</w:t>
      </w:r>
      <w:bookmarkEnd w:id="86"/>
    </w:p>
    <w:p w14:paraId="3A116E39" w14:textId="4CBF4267" w:rsidR="002A66FC" w:rsidRDefault="002A66FC" w:rsidP="002A66FC">
      <w:pPr>
        <w:rPr>
          <w:rFonts w:ascii="Arial" w:hAnsi="Arial" w:cs="Arial"/>
          <w:b/>
          <w:sz w:val="24"/>
        </w:rPr>
      </w:pPr>
      <w:r>
        <w:rPr>
          <w:rFonts w:ascii="Arial" w:hAnsi="Arial" w:cs="Arial"/>
          <w:b/>
          <w:color w:val="0000FF"/>
          <w:sz w:val="24"/>
        </w:rPr>
        <w:t>R4-2318255</w:t>
      </w:r>
      <w:r>
        <w:rPr>
          <w:rFonts w:ascii="Arial" w:hAnsi="Arial" w:cs="Arial"/>
          <w:b/>
          <w:color w:val="0000FF"/>
          <w:sz w:val="24"/>
        </w:rPr>
        <w:tab/>
      </w:r>
      <w:r>
        <w:rPr>
          <w:rFonts w:ascii="Arial" w:hAnsi="Arial" w:cs="Arial"/>
          <w:b/>
          <w:sz w:val="24"/>
        </w:rPr>
        <w:t>Draft CR for TS38.101-3 Support of DC_8B_n1A</w:t>
      </w:r>
    </w:p>
    <w:p w14:paraId="3BCD4C7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21E4F575" w14:textId="77777777" w:rsidR="002A66FC" w:rsidRDefault="002A66FC" w:rsidP="002A66FC">
      <w:pPr>
        <w:rPr>
          <w:rFonts w:ascii="Arial" w:hAnsi="Arial" w:cs="Arial"/>
          <w:b/>
        </w:rPr>
      </w:pPr>
      <w:r>
        <w:rPr>
          <w:rFonts w:ascii="Arial" w:hAnsi="Arial" w:cs="Arial"/>
          <w:b/>
        </w:rPr>
        <w:t xml:space="preserve">Abstract: </w:t>
      </w:r>
    </w:p>
    <w:p w14:paraId="64ABE2CD" w14:textId="77777777" w:rsidR="002A66FC" w:rsidRDefault="002A66FC" w:rsidP="002A66FC">
      <w:r>
        <w:t>Inter-band EN-DC 8B_n1A is added.</w:t>
      </w:r>
    </w:p>
    <w:p w14:paraId="6C6094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3E767" w14:textId="1EC52606" w:rsidR="002A66FC" w:rsidRDefault="002A66FC" w:rsidP="002A66FC">
      <w:pPr>
        <w:rPr>
          <w:rFonts w:ascii="Arial" w:hAnsi="Arial" w:cs="Arial"/>
          <w:b/>
          <w:sz w:val="24"/>
        </w:rPr>
      </w:pPr>
      <w:r>
        <w:rPr>
          <w:rFonts w:ascii="Arial" w:hAnsi="Arial" w:cs="Arial"/>
          <w:b/>
          <w:color w:val="0000FF"/>
          <w:sz w:val="24"/>
        </w:rPr>
        <w:t>R4-2318662</w:t>
      </w:r>
      <w:r>
        <w:rPr>
          <w:rFonts w:ascii="Arial" w:hAnsi="Arial" w:cs="Arial"/>
          <w:b/>
          <w:color w:val="0000FF"/>
          <w:sz w:val="24"/>
        </w:rPr>
        <w:tab/>
      </w:r>
      <w:r>
        <w:rPr>
          <w:rFonts w:ascii="Arial" w:hAnsi="Arial" w:cs="Arial"/>
          <w:b/>
          <w:sz w:val="24"/>
        </w:rPr>
        <w:t xml:space="preserve"> draft CR to TS38.101-3 correction on NE-DC band combination DC_3(n)AA</w:t>
      </w:r>
    </w:p>
    <w:p w14:paraId="75D78F8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D (Rel-18)</w:t>
      </w:r>
      <w:r>
        <w:rPr>
          <w:i/>
        </w:rPr>
        <w:br/>
      </w:r>
      <w:r>
        <w:rPr>
          <w:i/>
        </w:rPr>
        <w:br/>
      </w:r>
      <w:r>
        <w:rPr>
          <w:i/>
        </w:rPr>
        <w:tab/>
      </w:r>
      <w:r>
        <w:rPr>
          <w:i/>
        </w:rPr>
        <w:tab/>
      </w:r>
      <w:r>
        <w:rPr>
          <w:i/>
        </w:rPr>
        <w:tab/>
      </w:r>
      <w:r>
        <w:rPr>
          <w:i/>
        </w:rPr>
        <w:tab/>
      </w:r>
      <w:r>
        <w:rPr>
          <w:i/>
        </w:rPr>
        <w:tab/>
        <w:t>Source: Huawei Technologies France</w:t>
      </w:r>
    </w:p>
    <w:p w14:paraId="46BA8F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D5B47" w14:textId="6E10EC90" w:rsidR="002A66FC" w:rsidRDefault="002A66FC" w:rsidP="002A66FC">
      <w:pPr>
        <w:rPr>
          <w:rFonts w:ascii="Arial" w:hAnsi="Arial" w:cs="Arial"/>
          <w:b/>
          <w:sz w:val="24"/>
        </w:rPr>
      </w:pPr>
      <w:r>
        <w:rPr>
          <w:rFonts w:ascii="Arial" w:hAnsi="Arial" w:cs="Arial"/>
          <w:b/>
          <w:color w:val="0000FF"/>
          <w:sz w:val="24"/>
        </w:rPr>
        <w:t>R4-2319515</w:t>
      </w:r>
      <w:r>
        <w:rPr>
          <w:rFonts w:ascii="Arial" w:hAnsi="Arial" w:cs="Arial"/>
          <w:b/>
          <w:color w:val="0000FF"/>
          <w:sz w:val="24"/>
        </w:rPr>
        <w:tab/>
      </w:r>
      <w:r>
        <w:rPr>
          <w:rFonts w:ascii="Arial" w:hAnsi="Arial" w:cs="Arial"/>
          <w:b/>
          <w:sz w:val="24"/>
        </w:rPr>
        <w:t>draftCR for 38.101-3 to introduce DC_2C_n28A</w:t>
      </w:r>
    </w:p>
    <w:p w14:paraId="04FD4972"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3F6EEB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7C49A" w14:textId="52F3C643" w:rsidR="002A66FC" w:rsidRDefault="002A66FC" w:rsidP="002A66FC">
      <w:pPr>
        <w:rPr>
          <w:rFonts w:ascii="Arial" w:hAnsi="Arial" w:cs="Arial"/>
          <w:b/>
          <w:sz w:val="24"/>
        </w:rPr>
      </w:pPr>
      <w:r>
        <w:rPr>
          <w:rFonts w:ascii="Arial" w:hAnsi="Arial" w:cs="Arial"/>
          <w:b/>
          <w:color w:val="0000FF"/>
          <w:sz w:val="24"/>
        </w:rPr>
        <w:t>R4-2320586</w:t>
      </w:r>
      <w:r>
        <w:rPr>
          <w:rFonts w:ascii="Arial" w:hAnsi="Arial" w:cs="Arial"/>
          <w:b/>
          <w:color w:val="0000FF"/>
          <w:sz w:val="24"/>
        </w:rPr>
        <w:tab/>
      </w:r>
      <w:r>
        <w:rPr>
          <w:rFonts w:ascii="Arial" w:hAnsi="Arial" w:cs="Arial"/>
          <w:b/>
          <w:sz w:val="24"/>
        </w:rPr>
        <w:t>draft CR for DC_3-3_n79, DC_7-7_n79</w:t>
      </w:r>
    </w:p>
    <w:p w14:paraId="6DD136D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15698F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FBAC6" w14:textId="77777777" w:rsidR="002A66FC" w:rsidRDefault="002A66FC" w:rsidP="002A66FC">
      <w:pPr>
        <w:pStyle w:val="Heading4"/>
      </w:pPr>
      <w:bookmarkStart w:id="87" w:name="_Toc150164995"/>
      <w:r>
        <w:t>7.3.3</w:t>
      </w:r>
      <w:r>
        <w:tab/>
        <w:t>UE RF requirements with FR2 band</w:t>
      </w:r>
      <w:bookmarkEnd w:id="87"/>
    </w:p>
    <w:p w14:paraId="5CD13E06" w14:textId="77777777" w:rsidR="002A66FC" w:rsidRDefault="002A66FC" w:rsidP="002A66FC">
      <w:pPr>
        <w:pStyle w:val="Heading3"/>
      </w:pPr>
      <w:bookmarkStart w:id="88" w:name="_Toc150164996"/>
      <w:r>
        <w:t>7.4</w:t>
      </w:r>
      <w:r>
        <w:tab/>
        <w:t>Rel-18 Dual Connectivity (DC) of 2 bands LTE inter-band CA (2DL/1UL) and 1 NR band (1DL/1UL)</w:t>
      </w:r>
      <w:bookmarkEnd w:id="88"/>
    </w:p>
    <w:p w14:paraId="17F7CFD8" w14:textId="77777777" w:rsidR="002A66FC" w:rsidRDefault="002A66FC" w:rsidP="002A66FC">
      <w:pPr>
        <w:pStyle w:val="Heading4"/>
      </w:pPr>
      <w:bookmarkStart w:id="89" w:name="_Toc150164997"/>
      <w:r>
        <w:t>7.4.1</w:t>
      </w:r>
      <w:r>
        <w:tab/>
        <w:t>Rapporteur input (WID/TR/big CR)</w:t>
      </w:r>
      <w:bookmarkEnd w:id="89"/>
    </w:p>
    <w:p w14:paraId="30351954" w14:textId="616C6A3B" w:rsidR="002A66FC" w:rsidRDefault="002A66FC" w:rsidP="002A66FC">
      <w:pPr>
        <w:rPr>
          <w:rFonts w:ascii="Arial" w:hAnsi="Arial" w:cs="Arial"/>
          <w:b/>
          <w:sz w:val="24"/>
        </w:rPr>
      </w:pPr>
      <w:r>
        <w:rPr>
          <w:rFonts w:ascii="Arial" w:hAnsi="Arial" w:cs="Arial"/>
          <w:b/>
          <w:color w:val="0000FF"/>
          <w:sz w:val="24"/>
        </w:rPr>
        <w:t>R4-2319702</w:t>
      </w:r>
      <w:r>
        <w:rPr>
          <w:rFonts w:ascii="Arial" w:hAnsi="Arial" w:cs="Arial"/>
          <w:b/>
          <w:color w:val="0000FF"/>
          <w:sz w:val="24"/>
        </w:rPr>
        <w:tab/>
      </w:r>
      <w:r>
        <w:rPr>
          <w:rFonts w:ascii="Arial" w:hAnsi="Arial" w:cs="Arial"/>
          <w:b/>
          <w:sz w:val="24"/>
        </w:rPr>
        <w:t>TR 37.718-21-11 V0.9.0 for DC of 2 LTE band and 1 NR band</w:t>
      </w:r>
    </w:p>
    <w:p w14:paraId="1620A0C3"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5FABF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51350" w14:textId="7BAF34D1" w:rsidR="002A66FC" w:rsidRDefault="002A66FC" w:rsidP="002A66FC">
      <w:pPr>
        <w:rPr>
          <w:rFonts w:ascii="Arial" w:hAnsi="Arial" w:cs="Arial"/>
          <w:b/>
          <w:sz w:val="24"/>
        </w:rPr>
      </w:pPr>
      <w:r>
        <w:rPr>
          <w:rFonts w:ascii="Arial" w:hAnsi="Arial" w:cs="Arial"/>
          <w:b/>
          <w:color w:val="0000FF"/>
          <w:sz w:val="24"/>
        </w:rPr>
        <w:t>R4-2319703</w:t>
      </w:r>
      <w:r>
        <w:rPr>
          <w:rFonts w:ascii="Arial" w:hAnsi="Arial" w:cs="Arial"/>
          <w:b/>
          <w:color w:val="0000FF"/>
          <w:sz w:val="24"/>
        </w:rPr>
        <w:tab/>
      </w:r>
      <w:r>
        <w:rPr>
          <w:rFonts w:ascii="Arial" w:hAnsi="Arial" w:cs="Arial"/>
          <w:b/>
          <w:sz w:val="24"/>
        </w:rPr>
        <w:t>CR on introduction of completed DC of 2 bands LTE and 1 band NR from RAN4#109 into TS 38.101-3</w:t>
      </w:r>
    </w:p>
    <w:p w14:paraId="21533BF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CR-1065  rev  Cat: B (Rel-18)</w:t>
      </w:r>
      <w:r>
        <w:rPr>
          <w:i/>
        </w:rPr>
        <w:br/>
      </w:r>
      <w:r>
        <w:rPr>
          <w:i/>
        </w:rPr>
        <w:br/>
      </w:r>
      <w:r>
        <w:rPr>
          <w:i/>
        </w:rPr>
        <w:tab/>
      </w:r>
      <w:r>
        <w:rPr>
          <w:i/>
        </w:rPr>
        <w:tab/>
      </w:r>
      <w:r>
        <w:rPr>
          <w:i/>
        </w:rPr>
        <w:tab/>
      </w:r>
      <w:r>
        <w:rPr>
          <w:i/>
        </w:rPr>
        <w:tab/>
      </w:r>
      <w:r>
        <w:rPr>
          <w:i/>
        </w:rPr>
        <w:tab/>
        <w:t>Source: Huawei, HiSilicon</w:t>
      </w:r>
    </w:p>
    <w:p w14:paraId="178FA1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D1302" w14:textId="35A72A6C" w:rsidR="002A66FC" w:rsidRDefault="002A66FC" w:rsidP="002A66FC">
      <w:pPr>
        <w:rPr>
          <w:rFonts w:ascii="Arial" w:hAnsi="Arial" w:cs="Arial"/>
          <w:b/>
          <w:sz w:val="24"/>
        </w:rPr>
      </w:pPr>
      <w:r>
        <w:rPr>
          <w:rFonts w:ascii="Arial" w:hAnsi="Arial" w:cs="Arial"/>
          <w:b/>
          <w:color w:val="0000FF"/>
          <w:sz w:val="24"/>
        </w:rPr>
        <w:t>R4-2319704</w:t>
      </w:r>
      <w:r>
        <w:rPr>
          <w:rFonts w:ascii="Arial" w:hAnsi="Arial" w:cs="Arial"/>
          <w:b/>
          <w:color w:val="0000FF"/>
          <w:sz w:val="24"/>
        </w:rPr>
        <w:tab/>
      </w:r>
      <w:r>
        <w:rPr>
          <w:rFonts w:ascii="Arial" w:hAnsi="Arial" w:cs="Arial"/>
          <w:b/>
          <w:sz w:val="24"/>
        </w:rPr>
        <w:t>Rel-18 WID: Dual Connectivity (DC) of 2 bands LTE inter-band CA (2DL/1UL) and 1 NR band (1DL/1UL)</w:t>
      </w:r>
    </w:p>
    <w:p w14:paraId="6C895624"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A9680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E5780" w14:textId="77777777" w:rsidR="002A66FC" w:rsidRDefault="002A66FC" w:rsidP="002A66FC">
      <w:pPr>
        <w:pStyle w:val="Heading4"/>
      </w:pPr>
      <w:bookmarkStart w:id="90" w:name="_Toc150164998"/>
      <w:r>
        <w:t>7.4.2</w:t>
      </w:r>
      <w:r>
        <w:tab/>
        <w:t>UE RF requirements without FR2 band</w:t>
      </w:r>
      <w:bookmarkEnd w:id="90"/>
    </w:p>
    <w:p w14:paraId="22EC3852" w14:textId="07631351" w:rsidR="002A66FC" w:rsidRDefault="002A66FC" w:rsidP="002A66FC">
      <w:pPr>
        <w:rPr>
          <w:rFonts w:ascii="Arial" w:hAnsi="Arial" w:cs="Arial"/>
          <w:b/>
          <w:sz w:val="24"/>
        </w:rPr>
      </w:pPr>
      <w:r>
        <w:rPr>
          <w:rFonts w:ascii="Arial" w:hAnsi="Arial" w:cs="Arial"/>
          <w:b/>
          <w:color w:val="0000FF"/>
          <w:sz w:val="24"/>
        </w:rPr>
        <w:t>R4-2318256</w:t>
      </w:r>
      <w:r>
        <w:rPr>
          <w:rFonts w:ascii="Arial" w:hAnsi="Arial" w:cs="Arial"/>
          <w:b/>
          <w:color w:val="0000FF"/>
          <w:sz w:val="24"/>
        </w:rPr>
        <w:tab/>
      </w:r>
      <w:r>
        <w:rPr>
          <w:rFonts w:ascii="Arial" w:hAnsi="Arial" w:cs="Arial"/>
          <w:b/>
          <w:sz w:val="24"/>
        </w:rPr>
        <w:t>Draft CR for TS38.101-3 ENDC for FR1 2BLTE1BNR</w:t>
      </w:r>
    </w:p>
    <w:p w14:paraId="5588742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1E1DFA3C" w14:textId="77777777" w:rsidR="002A66FC" w:rsidRDefault="002A66FC" w:rsidP="002A66FC">
      <w:pPr>
        <w:rPr>
          <w:rFonts w:ascii="Arial" w:hAnsi="Arial" w:cs="Arial"/>
          <w:b/>
        </w:rPr>
      </w:pPr>
      <w:r>
        <w:rPr>
          <w:rFonts w:ascii="Arial" w:hAnsi="Arial" w:cs="Arial"/>
          <w:b/>
        </w:rPr>
        <w:t xml:space="preserve">Abstract: </w:t>
      </w:r>
    </w:p>
    <w:p w14:paraId="7A4B0437" w14:textId="77777777" w:rsidR="002A66FC" w:rsidRDefault="002A66FC" w:rsidP="002A66FC">
      <w:r>
        <w:lastRenderedPageBreak/>
        <w:t>Inter-band EN-DC configurations within FR1 (three bands) as follows.</w:t>
      </w:r>
    </w:p>
    <w:p w14:paraId="7AF3912A" w14:textId="77777777" w:rsidR="002A66FC" w:rsidRDefault="002A66FC" w:rsidP="002A66FC">
      <w:r>
        <w:t>DC_3A-8B_n1A</w:t>
      </w:r>
    </w:p>
    <w:p w14:paraId="5730C856" w14:textId="77777777" w:rsidR="002A66FC" w:rsidRDefault="002A66FC" w:rsidP="002A66FC">
      <w:r>
        <w:t>DC_3A-8B_n77A</w:t>
      </w:r>
    </w:p>
    <w:p w14:paraId="78721105" w14:textId="77777777" w:rsidR="002A66FC" w:rsidRDefault="002A66FC" w:rsidP="002A66FC">
      <w:r>
        <w:t>DC_8B-11A_n1A</w:t>
      </w:r>
    </w:p>
    <w:p w14:paraId="6EA90195" w14:textId="77777777" w:rsidR="002A66FC" w:rsidRDefault="002A66FC" w:rsidP="002A66FC">
      <w:r>
        <w:t>DC_8B-11A_n3A</w:t>
      </w:r>
    </w:p>
    <w:p w14:paraId="035AE5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9E2AD" w14:textId="35FA5B5F" w:rsidR="002A66FC" w:rsidRDefault="002A66FC" w:rsidP="002A66FC">
      <w:pPr>
        <w:rPr>
          <w:rFonts w:ascii="Arial" w:hAnsi="Arial" w:cs="Arial"/>
          <w:b/>
          <w:sz w:val="24"/>
        </w:rPr>
      </w:pPr>
      <w:r>
        <w:rPr>
          <w:rFonts w:ascii="Arial" w:hAnsi="Arial" w:cs="Arial"/>
          <w:b/>
          <w:color w:val="0000FF"/>
          <w:sz w:val="24"/>
        </w:rPr>
        <w:t>R4-2318263</w:t>
      </w:r>
      <w:r>
        <w:rPr>
          <w:rFonts w:ascii="Arial" w:hAnsi="Arial" w:cs="Arial"/>
          <w:b/>
          <w:color w:val="0000FF"/>
          <w:sz w:val="24"/>
        </w:rPr>
        <w:tab/>
      </w:r>
      <w:r>
        <w:rPr>
          <w:rFonts w:ascii="Arial" w:hAnsi="Arial" w:cs="Arial"/>
          <w:b/>
          <w:sz w:val="24"/>
        </w:rPr>
        <w:t>TP for TR37.718-21-11 Support of DC_8A-42A_n79A</w:t>
      </w:r>
    </w:p>
    <w:p w14:paraId="532956E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6071BC52" w14:textId="77777777" w:rsidR="002A66FC" w:rsidRDefault="002A66FC" w:rsidP="002A66FC">
      <w:pPr>
        <w:rPr>
          <w:rFonts w:ascii="Arial" w:hAnsi="Arial" w:cs="Arial"/>
          <w:b/>
        </w:rPr>
      </w:pPr>
      <w:r>
        <w:rPr>
          <w:rFonts w:ascii="Arial" w:hAnsi="Arial" w:cs="Arial"/>
          <w:b/>
        </w:rPr>
        <w:t xml:space="preserve">Abstract: </w:t>
      </w:r>
    </w:p>
    <w:p w14:paraId="27235C09" w14:textId="77777777" w:rsidR="002A66FC" w:rsidRDefault="002A66FC" w:rsidP="002A66FC">
      <w:r>
        <w:t>Support of DC_8A-42A_n79A</w:t>
      </w:r>
    </w:p>
    <w:p w14:paraId="72FE70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FC01A4" w14:textId="07742456" w:rsidR="002A66FC" w:rsidRDefault="002A66FC" w:rsidP="002A66FC">
      <w:pPr>
        <w:rPr>
          <w:rFonts w:ascii="Arial" w:hAnsi="Arial" w:cs="Arial"/>
          <w:b/>
          <w:sz w:val="24"/>
        </w:rPr>
      </w:pPr>
      <w:r>
        <w:rPr>
          <w:rFonts w:ascii="Arial" w:hAnsi="Arial" w:cs="Arial"/>
          <w:b/>
          <w:color w:val="0000FF"/>
          <w:sz w:val="24"/>
        </w:rPr>
        <w:t>R4-2319516</w:t>
      </w:r>
      <w:r>
        <w:rPr>
          <w:rFonts w:ascii="Arial" w:hAnsi="Arial" w:cs="Arial"/>
          <w:b/>
          <w:color w:val="0000FF"/>
          <w:sz w:val="24"/>
        </w:rPr>
        <w:tab/>
      </w:r>
      <w:r>
        <w:rPr>
          <w:rFonts w:ascii="Arial" w:hAnsi="Arial" w:cs="Arial"/>
          <w:b/>
          <w:sz w:val="24"/>
        </w:rPr>
        <w:t>draftCR for 38.101-3 to introduce DC_2C-7A_n28A</w:t>
      </w:r>
    </w:p>
    <w:p w14:paraId="477E8E3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0FA4E8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C30EB" w14:textId="33F496C9" w:rsidR="002A66FC" w:rsidRDefault="002A66FC" w:rsidP="002A66FC">
      <w:pPr>
        <w:rPr>
          <w:rFonts w:ascii="Arial" w:hAnsi="Arial" w:cs="Arial"/>
          <w:b/>
          <w:sz w:val="24"/>
        </w:rPr>
      </w:pPr>
      <w:r>
        <w:rPr>
          <w:rFonts w:ascii="Arial" w:hAnsi="Arial" w:cs="Arial"/>
          <w:b/>
          <w:color w:val="0000FF"/>
          <w:sz w:val="24"/>
        </w:rPr>
        <w:t>R4-2319517</w:t>
      </w:r>
      <w:r>
        <w:rPr>
          <w:rFonts w:ascii="Arial" w:hAnsi="Arial" w:cs="Arial"/>
          <w:b/>
          <w:color w:val="0000FF"/>
          <w:sz w:val="24"/>
        </w:rPr>
        <w:tab/>
      </w:r>
      <w:r>
        <w:rPr>
          <w:rFonts w:ascii="Arial" w:hAnsi="Arial" w:cs="Arial"/>
          <w:b/>
          <w:sz w:val="24"/>
        </w:rPr>
        <w:t>TP for TR 37.718-21-11 to introduce DC_4A-5A_n78A</w:t>
      </w:r>
    </w:p>
    <w:p w14:paraId="54237BC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8A905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0FFB5" w14:textId="3367A792" w:rsidR="002A66FC" w:rsidRDefault="002A66FC" w:rsidP="002A66FC">
      <w:pPr>
        <w:rPr>
          <w:rFonts w:ascii="Arial" w:hAnsi="Arial" w:cs="Arial"/>
          <w:b/>
          <w:sz w:val="24"/>
        </w:rPr>
      </w:pPr>
      <w:r>
        <w:rPr>
          <w:rFonts w:ascii="Arial" w:hAnsi="Arial" w:cs="Arial"/>
          <w:b/>
          <w:color w:val="0000FF"/>
          <w:sz w:val="24"/>
        </w:rPr>
        <w:t>R4-2319608</w:t>
      </w:r>
      <w:r>
        <w:rPr>
          <w:rFonts w:ascii="Arial" w:hAnsi="Arial" w:cs="Arial"/>
          <w:b/>
          <w:color w:val="0000FF"/>
          <w:sz w:val="24"/>
        </w:rPr>
        <w:tab/>
      </w:r>
      <w:r>
        <w:rPr>
          <w:rFonts w:ascii="Arial" w:hAnsi="Arial" w:cs="Arial"/>
          <w:b/>
          <w:sz w:val="24"/>
        </w:rPr>
        <w:t>Draft CR on TS 38.101-3 for delta TIB special values for 2L1N bands EN-DC configurations</w:t>
      </w:r>
    </w:p>
    <w:p w14:paraId="4630FE1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00D48A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DDA06" w14:textId="34844920" w:rsidR="002A66FC" w:rsidRDefault="002A66FC" w:rsidP="002A66FC">
      <w:pPr>
        <w:rPr>
          <w:rFonts w:ascii="Arial" w:hAnsi="Arial" w:cs="Arial"/>
          <w:b/>
          <w:sz w:val="24"/>
        </w:rPr>
      </w:pPr>
      <w:r>
        <w:rPr>
          <w:rFonts w:ascii="Arial" w:hAnsi="Arial" w:cs="Arial"/>
          <w:b/>
          <w:color w:val="0000FF"/>
          <w:sz w:val="24"/>
        </w:rPr>
        <w:t>R4-2320105</w:t>
      </w:r>
      <w:r>
        <w:rPr>
          <w:rFonts w:ascii="Arial" w:hAnsi="Arial" w:cs="Arial"/>
          <w:b/>
          <w:color w:val="0000FF"/>
          <w:sz w:val="24"/>
        </w:rPr>
        <w:tab/>
      </w:r>
      <w:r>
        <w:rPr>
          <w:rFonts w:ascii="Arial" w:hAnsi="Arial" w:cs="Arial"/>
          <w:b/>
          <w:sz w:val="24"/>
        </w:rPr>
        <w:t>TP to TR37.718-21-11 to add DC_8A-39A_n79A and DC_8A-39A_n79C</w:t>
      </w:r>
    </w:p>
    <w:p w14:paraId="643D591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4B29CD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88663" w14:textId="65285420" w:rsidR="002A66FC" w:rsidRDefault="002A66FC" w:rsidP="002A66FC">
      <w:pPr>
        <w:rPr>
          <w:rFonts w:ascii="Arial" w:hAnsi="Arial" w:cs="Arial"/>
          <w:b/>
          <w:sz w:val="24"/>
        </w:rPr>
      </w:pPr>
      <w:r>
        <w:rPr>
          <w:rFonts w:ascii="Arial" w:hAnsi="Arial" w:cs="Arial"/>
          <w:b/>
          <w:color w:val="0000FF"/>
          <w:sz w:val="24"/>
        </w:rPr>
        <w:t>R4-2320588</w:t>
      </w:r>
      <w:r>
        <w:rPr>
          <w:rFonts w:ascii="Arial" w:hAnsi="Arial" w:cs="Arial"/>
          <w:b/>
          <w:color w:val="0000FF"/>
          <w:sz w:val="24"/>
        </w:rPr>
        <w:tab/>
      </w:r>
      <w:r>
        <w:rPr>
          <w:rFonts w:ascii="Arial" w:hAnsi="Arial" w:cs="Arial"/>
          <w:b/>
          <w:sz w:val="24"/>
        </w:rPr>
        <w:t>TP for TR 37.718-21-11: support of DC_3_7_n79, DC_3-3-7_n79, DC_3-7-7_n79, DC_3-3-7-7_n79</w:t>
      </w:r>
    </w:p>
    <w:p w14:paraId="34968714"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CHTTL</w:t>
      </w:r>
    </w:p>
    <w:p w14:paraId="6D1476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F8C03" w14:textId="510C92DE" w:rsidR="002A66FC" w:rsidRDefault="002A66FC" w:rsidP="002A66FC">
      <w:pPr>
        <w:rPr>
          <w:rFonts w:ascii="Arial" w:hAnsi="Arial" w:cs="Arial"/>
          <w:b/>
          <w:sz w:val="24"/>
        </w:rPr>
      </w:pPr>
      <w:r>
        <w:rPr>
          <w:rFonts w:ascii="Arial" w:hAnsi="Arial" w:cs="Arial"/>
          <w:b/>
          <w:color w:val="0000FF"/>
          <w:sz w:val="24"/>
        </w:rPr>
        <w:t>R4-2320664</w:t>
      </w:r>
      <w:r>
        <w:rPr>
          <w:rFonts w:ascii="Arial" w:hAnsi="Arial" w:cs="Arial"/>
          <w:b/>
          <w:color w:val="0000FF"/>
          <w:sz w:val="24"/>
        </w:rPr>
        <w:tab/>
      </w:r>
      <w:r>
        <w:rPr>
          <w:rFonts w:ascii="Arial" w:hAnsi="Arial" w:cs="Arial"/>
          <w:b/>
          <w:sz w:val="24"/>
        </w:rPr>
        <w:t>draft CR for update on DC_1-3-3_n78</w:t>
      </w:r>
    </w:p>
    <w:p w14:paraId="5D8BC50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65DB73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77404" w14:textId="77777777" w:rsidR="002A66FC" w:rsidRDefault="002A66FC" w:rsidP="002A66FC">
      <w:pPr>
        <w:pStyle w:val="Heading4"/>
      </w:pPr>
      <w:bookmarkStart w:id="91" w:name="_Toc150164999"/>
      <w:r>
        <w:t>7.4.3</w:t>
      </w:r>
      <w:r>
        <w:tab/>
        <w:t>UE RF requirements with FR2 band</w:t>
      </w:r>
      <w:bookmarkEnd w:id="91"/>
    </w:p>
    <w:p w14:paraId="4C50C05D" w14:textId="77777777" w:rsidR="002A66FC" w:rsidRDefault="002A66FC" w:rsidP="002A66FC">
      <w:pPr>
        <w:pStyle w:val="Heading3"/>
      </w:pPr>
      <w:bookmarkStart w:id="92" w:name="_Toc150165000"/>
      <w:r>
        <w:t>7.5</w:t>
      </w:r>
      <w:r>
        <w:tab/>
        <w:t>Rel-18 WID on DC of x bands LTE inter-band CA (x=3,4,5) and 1 NR band</w:t>
      </w:r>
      <w:bookmarkEnd w:id="92"/>
    </w:p>
    <w:p w14:paraId="3815E2B3" w14:textId="77777777" w:rsidR="002A66FC" w:rsidRDefault="002A66FC" w:rsidP="002A66FC">
      <w:pPr>
        <w:pStyle w:val="Heading4"/>
      </w:pPr>
      <w:bookmarkStart w:id="93" w:name="_Toc150165001"/>
      <w:r>
        <w:t>7.5.1</w:t>
      </w:r>
      <w:r>
        <w:tab/>
        <w:t>Rapporteur input (WID/TR/big CR)</w:t>
      </w:r>
      <w:bookmarkEnd w:id="93"/>
    </w:p>
    <w:p w14:paraId="2B9E395A" w14:textId="2CC311D4" w:rsidR="002A66FC" w:rsidRDefault="002A66FC" w:rsidP="002A66FC">
      <w:pPr>
        <w:rPr>
          <w:rFonts w:ascii="Arial" w:hAnsi="Arial" w:cs="Arial"/>
          <w:b/>
          <w:sz w:val="24"/>
        </w:rPr>
      </w:pPr>
      <w:r>
        <w:rPr>
          <w:rFonts w:ascii="Arial" w:hAnsi="Arial" w:cs="Arial"/>
          <w:b/>
          <w:color w:val="0000FF"/>
          <w:sz w:val="24"/>
        </w:rPr>
        <w:t>R4-2320018</w:t>
      </w:r>
      <w:r>
        <w:rPr>
          <w:rFonts w:ascii="Arial" w:hAnsi="Arial" w:cs="Arial"/>
          <w:b/>
          <w:color w:val="0000FF"/>
          <w:sz w:val="24"/>
        </w:rPr>
        <w:tab/>
      </w:r>
      <w:r>
        <w:rPr>
          <w:rFonts w:ascii="Arial" w:hAnsi="Arial" w:cs="Arial"/>
          <w:b/>
          <w:sz w:val="24"/>
        </w:rPr>
        <w:t>Revised Rel-18 WID on DC of x bands LTE inter-band CA (x=3,4,5) and 1 NR band</w:t>
      </w:r>
    </w:p>
    <w:p w14:paraId="61A3E9D4"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EAA8D6E" w14:textId="77777777" w:rsidR="002A66FC" w:rsidRDefault="002A66FC" w:rsidP="002A66FC">
      <w:pPr>
        <w:rPr>
          <w:rFonts w:ascii="Arial" w:hAnsi="Arial" w:cs="Arial"/>
          <w:b/>
        </w:rPr>
      </w:pPr>
      <w:r>
        <w:rPr>
          <w:rFonts w:ascii="Arial" w:hAnsi="Arial" w:cs="Arial"/>
          <w:b/>
        </w:rPr>
        <w:t xml:space="preserve">Abstract: </w:t>
      </w:r>
    </w:p>
    <w:p w14:paraId="7CBBAAF3" w14:textId="77777777" w:rsidR="002A66FC" w:rsidRDefault="002A66FC" w:rsidP="002A66FC">
      <w:r>
        <w:t>Inclusion of requests provided for RAN4#108bis and RAN4#109</w:t>
      </w:r>
    </w:p>
    <w:p w14:paraId="1F2CB7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75AEE" w14:textId="7FD5F214" w:rsidR="002A66FC" w:rsidRDefault="002A66FC" w:rsidP="002A66FC">
      <w:pPr>
        <w:rPr>
          <w:rFonts w:ascii="Arial" w:hAnsi="Arial" w:cs="Arial"/>
          <w:b/>
          <w:sz w:val="24"/>
        </w:rPr>
      </w:pPr>
      <w:r>
        <w:rPr>
          <w:rFonts w:ascii="Arial" w:hAnsi="Arial" w:cs="Arial"/>
          <w:b/>
          <w:color w:val="0000FF"/>
          <w:sz w:val="24"/>
        </w:rPr>
        <w:t>R4-2320019</w:t>
      </w:r>
      <w:r>
        <w:rPr>
          <w:rFonts w:ascii="Arial" w:hAnsi="Arial" w:cs="Arial"/>
          <w:b/>
          <w:color w:val="0000FF"/>
          <w:sz w:val="24"/>
        </w:rPr>
        <w:tab/>
      </w:r>
      <w:r>
        <w:rPr>
          <w:rFonts w:ascii="Arial" w:hAnsi="Arial" w:cs="Arial"/>
          <w:b/>
          <w:sz w:val="24"/>
        </w:rPr>
        <w:t>Big CR to introduce new combinations DC of x bands LTE inter-band CA (x345) and 1 NR band</w:t>
      </w:r>
    </w:p>
    <w:p w14:paraId="02B9F0D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CR-1081  rev  Cat: B (Rel-18)</w:t>
      </w:r>
      <w:r>
        <w:rPr>
          <w:i/>
        </w:rPr>
        <w:br/>
      </w:r>
      <w:r>
        <w:rPr>
          <w:i/>
        </w:rPr>
        <w:br/>
      </w:r>
      <w:r>
        <w:rPr>
          <w:i/>
        </w:rPr>
        <w:tab/>
      </w:r>
      <w:r>
        <w:rPr>
          <w:i/>
        </w:rPr>
        <w:tab/>
      </w:r>
      <w:r>
        <w:rPr>
          <w:i/>
        </w:rPr>
        <w:tab/>
      </w:r>
      <w:r>
        <w:rPr>
          <w:i/>
        </w:rPr>
        <w:tab/>
      </w:r>
      <w:r>
        <w:rPr>
          <w:i/>
        </w:rPr>
        <w:tab/>
        <w:t>Source: Nokia, Nokia Shanghai Bell</w:t>
      </w:r>
    </w:p>
    <w:p w14:paraId="214D003E" w14:textId="77777777" w:rsidR="002A66FC" w:rsidRDefault="002A66FC" w:rsidP="002A66FC">
      <w:pPr>
        <w:rPr>
          <w:rFonts w:ascii="Arial" w:hAnsi="Arial" w:cs="Arial"/>
          <w:b/>
        </w:rPr>
      </w:pPr>
      <w:r>
        <w:rPr>
          <w:rFonts w:ascii="Arial" w:hAnsi="Arial" w:cs="Arial"/>
          <w:b/>
        </w:rPr>
        <w:t xml:space="preserve">Abstract: </w:t>
      </w:r>
    </w:p>
    <w:p w14:paraId="371E760C" w14:textId="77777777" w:rsidR="002A66FC" w:rsidRDefault="002A66FC" w:rsidP="002A66FC">
      <w:r>
        <w:t>Captures agreed combinations at RAN4#108bis and shall be revised to also capture combinations agreed at RAN4#109</w:t>
      </w:r>
    </w:p>
    <w:p w14:paraId="24BCFE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DB8CF" w14:textId="68AEB9A4" w:rsidR="002A66FC" w:rsidRDefault="002A66FC" w:rsidP="002A66FC">
      <w:pPr>
        <w:rPr>
          <w:rFonts w:ascii="Arial" w:hAnsi="Arial" w:cs="Arial"/>
          <w:b/>
          <w:sz w:val="24"/>
        </w:rPr>
      </w:pPr>
      <w:r>
        <w:rPr>
          <w:rFonts w:ascii="Arial" w:hAnsi="Arial" w:cs="Arial"/>
          <w:b/>
          <w:color w:val="0000FF"/>
          <w:sz w:val="24"/>
        </w:rPr>
        <w:t>R4-2320058</w:t>
      </w:r>
      <w:r>
        <w:rPr>
          <w:rFonts w:ascii="Arial" w:hAnsi="Arial" w:cs="Arial"/>
          <w:b/>
          <w:color w:val="0000FF"/>
          <w:sz w:val="24"/>
        </w:rPr>
        <w:tab/>
      </w:r>
      <w:r>
        <w:rPr>
          <w:rFonts w:ascii="Arial" w:hAnsi="Arial" w:cs="Arial"/>
          <w:b/>
          <w:sz w:val="24"/>
        </w:rPr>
        <w:t>Big CR to introduce new combinations DC of x bands LTE inter-band CA (x345) and 1 NR band</w:t>
      </w:r>
    </w:p>
    <w:p w14:paraId="05C91A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CR-1082  rev  Cat: B (Rel-18)</w:t>
      </w:r>
      <w:r>
        <w:rPr>
          <w:i/>
        </w:rPr>
        <w:br/>
      </w:r>
      <w:r>
        <w:rPr>
          <w:i/>
        </w:rPr>
        <w:br/>
      </w:r>
      <w:r>
        <w:rPr>
          <w:i/>
        </w:rPr>
        <w:tab/>
      </w:r>
      <w:r>
        <w:rPr>
          <w:i/>
        </w:rPr>
        <w:tab/>
      </w:r>
      <w:r>
        <w:rPr>
          <w:i/>
        </w:rPr>
        <w:tab/>
      </w:r>
      <w:r>
        <w:rPr>
          <w:i/>
        </w:rPr>
        <w:tab/>
      </w:r>
      <w:r>
        <w:rPr>
          <w:i/>
        </w:rPr>
        <w:tab/>
        <w:t>Source: Nokia, Nokia Shanghai Bell</w:t>
      </w:r>
    </w:p>
    <w:p w14:paraId="01F2BC4D" w14:textId="77777777" w:rsidR="002A66FC" w:rsidRDefault="002A66FC" w:rsidP="002A66FC">
      <w:pPr>
        <w:rPr>
          <w:rFonts w:ascii="Arial" w:hAnsi="Arial" w:cs="Arial"/>
          <w:b/>
        </w:rPr>
      </w:pPr>
      <w:r>
        <w:rPr>
          <w:rFonts w:ascii="Arial" w:hAnsi="Arial" w:cs="Arial"/>
          <w:b/>
        </w:rPr>
        <w:t xml:space="preserve">Abstract: </w:t>
      </w:r>
    </w:p>
    <w:p w14:paraId="0B649D94" w14:textId="77777777" w:rsidR="002A66FC" w:rsidRDefault="002A66FC" w:rsidP="002A66FC">
      <w:r>
        <w:t>Captures agreed combinations at RAN4#108bis and shall be revised to also capture combinations agreed at RAN4#109</w:t>
      </w:r>
    </w:p>
    <w:p w14:paraId="3EB4AB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38508" w14:textId="77777777" w:rsidR="002A66FC" w:rsidRDefault="002A66FC" w:rsidP="002A66FC">
      <w:pPr>
        <w:pStyle w:val="Heading4"/>
      </w:pPr>
      <w:bookmarkStart w:id="94" w:name="_Toc150165002"/>
      <w:r>
        <w:lastRenderedPageBreak/>
        <w:t>7.5.2</w:t>
      </w:r>
      <w:r>
        <w:tab/>
        <w:t>UE RF requirements without FR2 band</w:t>
      </w:r>
      <w:bookmarkEnd w:id="94"/>
    </w:p>
    <w:p w14:paraId="3D4B98A3" w14:textId="6C1C108F" w:rsidR="002A66FC" w:rsidRDefault="002A66FC" w:rsidP="002A66FC">
      <w:pPr>
        <w:rPr>
          <w:rFonts w:ascii="Arial" w:hAnsi="Arial" w:cs="Arial"/>
          <w:b/>
          <w:sz w:val="24"/>
        </w:rPr>
      </w:pPr>
      <w:r>
        <w:rPr>
          <w:rFonts w:ascii="Arial" w:hAnsi="Arial" w:cs="Arial"/>
          <w:b/>
          <w:color w:val="0000FF"/>
          <w:sz w:val="24"/>
        </w:rPr>
        <w:t>R4-2318504</w:t>
      </w:r>
      <w:r>
        <w:rPr>
          <w:rFonts w:ascii="Arial" w:hAnsi="Arial" w:cs="Arial"/>
          <w:b/>
          <w:color w:val="0000FF"/>
          <w:sz w:val="24"/>
        </w:rPr>
        <w:tab/>
      </w:r>
      <w:r>
        <w:rPr>
          <w:rFonts w:ascii="Arial" w:hAnsi="Arial" w:cs="Arial"/>
          <w:b/>
          <w:sz w:val="24"/>
        </w:rPr>
        <w:t>draft CR for TS 38101-3 to add  x LTE and 1 NR inter-band EN-DC</w:t>
      </w:r>
    </w:p>
    <w:p w14:paraId="0008C7D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855A4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9C520" w14:textId="430B411A" w:rsidR="002A66FC" w:rsidRDefault="002A66FC" w:rsidP="002A66FC">
      <w:pPr>
        <w:rPr>
          <w:rFonts w:ascii="Arial" w:hAnsi="Arial" w:cs="Arial"/>
          <w:b/>
          <w:sz w:val="24"/>
        </w:rPr>
      </w:pPr>
      <w:r>
        <w:rPr>
          <w:rFonts w:ascii="Arial" w:hAnsi="Arial" w:cs="Arial"/>
          <w:b/>
          <w:color w:val="0000FF"/>
          <w:sz w:val="24"/>
        </w:rPr>
        <w:t>R4-2319416</w:t>
      </w:r>
      <w:r>
        <w:rPr>
          <w:rFonts w:ascii="Arial" w:hAnsi="Arial" w:cs="Arial"/>
          <w:b/>
          <w:color w:val="0000FF"/>
          <w:sz w:val="24"/>
        </w:rPr>
        <w:tab/>
      </w:r>
      <w:r>
        <w:rPr>
          <w:rFonts w:ascii="Arial" w:hAnsi="Arial" w:cs="Arial"/>
          <w:b/>
          <w:sz w:val="24"/>
        </w:rPr>
        <w:t>Draft CR for TS38.101-3 Addition of inter-band ENDC Combinations of x bands LTE inter-band CA (x45) and 1 NR band</w:t>
      </w:r>
    </w:p>
    <w:p w14:paraId="4F14E6F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Rogers</w:t>
      </w:r>
    </w:p>
    <w:p w14:paraId="061CCB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93FD6" w14:textId="2555BFB6" w:rsidR="002A66FC" w:rsidRDefault="002A66FC" w:rsidP="002A66FC">
      <w:pPr>
        <w:rPr>
          <w:rFonts w:ascii="Arial" w:hAnsi="Arial" w:cs="Arial"/>
          <w:b/>
          <w:sz w:val="24"/>
        </w:rPr>
      </w:pPr>
      <w:r>
        <w:rPr>
          <w:rFonts w:ascii="Arial" w:hAnsi="Arial" w:cs="Arial"/>
          <w:b/>
          <w:color w:val="0000FF"/>
          <w:sz w:val="24"/>
        </w:rPr>
        <w:t>R4-2319609</w:t>
      </w:r>
      <w:r>
        <w:rPr>
          <w:rFonts w:ascii="Arial" w:hAnsi="Arial" w:cs="Arial"/>
          <w:b/>
          <w:color w:val="0000FF"/>
          <w:sz w:val="24"/>
        </w:rPr>
        <w:tab/>
      </w:r>
      <w:r>
        <w:rPr>
          <w:rFonts w:ascii="Arial" w:hAnsi="Arial" w:cs="Arial"/>
          <w:b/>
          <w:sz w:val="24"/>
        </w:rPr>
        <w:t>Draft CR for TS 38.101-3 to add DC_3-7-20-28_n78, DC_1-1-3-7-20_n78, DC_1-3-3-7-20_n78 and DC_1-3-7-7-20_n78 configurations</w:t>
      </w:r>
    </w:p>
    <w:p w14:paraId="46948A1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69B6B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B1581" w14:textId="199B71BD" w:rsidR="002A66FC" w:rsidRDefault="002A66FC" w:rsidP="002A66FC">
      <w:pPr>
        <w:rPr>
          <w:rFonts w:ascii="Arial" w:hAnsi="Arial" w:cs="Arial"/>
          <w:b/>
          <w:sz w:val="24"/>
        </w:rPr>
      </w:pPr>
      <w:r>
        <w:rPr>
          <w:rFonts w:ascii="Arial" w:hAnsi="Arial" w:cs="Arial"/>
          <w:b/>
          <w:color w:val="0000FF"/>
          <w:sz w:val="24"/>
        </w:rPr>
        <w:t>R4-2319610</w:t>
      </w:r>
      <w:r>
        <w:rPr>
          <w:rFonts w:ascii="Arial" w:hAnsi="Arial" w:cs="Arial"/>
          <w:b/>
          <w:color w:val="0000FF"/>
          <w:sz w:val="24"/>
        </w:rPr>
        <w:tab/>
      </w:r>
      <w:r>
        <w:rPr>
          <w:rFonts w:ascii="Arial" w:hAnsi="Arial" w:cs="Arial"/>
          <w:b/>
          <w:sz w:val="24"/>
        </w:rPr>
        <w:t>Draft CR on TS 38.101-3 for delta TIB special values for x345L1N bands EN-DC configurations</w:t>
      </w:r>
    </w:p>
    <w:p w14:paraId="3791189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1219C3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EE13" w14:textId="78076E97" w:rsidR="002A66FC" w:rsidRDefault="002A66FC" w:rsidP="002A66FC">
      <w:pPr>
        <w:rPr>
          <w:rFonts w:ascii="Arial" w:hAnsi="Arial" w:cs="Arial"/>
          <w:b/>
          <w:sz w:val="24"/>
        </w:rPr>
      </w:pPr>
      <w:r>
        <w:rPr>
          <w:rFonts w:ascii="Arial" w:hAnsi="Arial" w:cs="Arial"/>
          <w:b/>
          <w:color w:val="0000FF"/>
          <w:sz w:val="24"/>
        </w:rPr>
        <w:t>R4-2319654</w:t>
      </w:r>
      <w:r>
        <w:rPr>
          <w:rFonts w:ascii="Arial" w:hAnsi="Arial" w:cs="Arial"/>
          <w:b/>
          <w:color w:val="0000FF"/>
          <w:sz w:val="24"/>
        </w:rPr>
        <w:tab/>
      </w:r>
      <w:r>
        <w:rPr>
          <w:rFonts w:ascii="Arial" w:hAnsi="Arial" w:cs="Arial"/>
          <w:b/>
          <w:sz w:val="24"/>
        </w:rPr>
        <w:t>draft CR 38.101-3 to add new DC configurations with xLTE and 1NR band</w:t>
      </w:r>
    </w:p>
    <w:p w14:paraId="373A4A4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30676879" w14:textId="77777777" w:rsidR="002A66FC" w:rsidRDefault="002A66FC" w:rsidP="002A66FC">
      <w:pPr>
        <w:rPr>
          <w:rFonts w:ascii="Arial" w:hAnsi="Arial" w:cs="Arial"/>
          <w:b/>
        </w:rPr>
      </w:pPr>
      <w:r>
        <w:rPr>
          <w:rFonts w:ascii="Arial" w:hAnsi="Arial" w:cs="Arial"/>
          <w:b/>
        </w:rPr>
        <w:t xml:space="preserve">Abstract: </w:t>
      </w:r>
    </w:p>
    <w:p w14:paraId="7D7993DE" w14:textId="77777777" w:rsidR="002A66FC" w:rsidRDefault="002A66FC" w:rsidP="002A66FC">
      <w:r>
        <w:t>draft CR 38.101-3 to add new DC configurations with xLTE and 1NR band</w:t>
      </w:r>
    </w:p>
    <w:p w14:paraId="7E9199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9DAA8" w14:textId="31253CDA" w:rsidR="002A66FC" w:rsidRDefault="002A66FC" w:rsidP="002A66FC">
      <w:pPr>
        <w:rPr>
          <w:rFonts w:ascii="Arial" w:hAnsi="Arial" w:cs="Arial"/>
          <w:b/>
          <w:sz w:val="24"/>
        </w:rPr>
      </w:pPr>
      <w:r>
        <w:rPr>
          <w:rFonts w:ascii="Arial" w:hAnsi="Arial" w:cs="Arial"/>
          <w:b/>
          <w:color w:val="0000FF"/>
          <w:sz w:val="24"/>
        </w:rPr>
        <w:t>R4-2319657</w:t>
      </w:r>
      <w:r>
        <w:rPr>
          <w:rFonts w:ascii="Arial" w:hAnsi="Arial" w:cs="Arial"/>
          <w:b/>
          <w:color w:val="0000FF"/>
          <w:sz w:val="24"/>
        </w:rPr>
        <w:tab/>
      </w:r>
      <w:r>
        <w:rPr>
          <w:rFonts w:ascii="Arial" w:hAnsi="Arial" w:cs="Arial"/>
          <w:b/>
          <w:sz w:val="24"/>
        </w:rPr>
        <w:t>draft CR for 38.101-3 to add new ENDC configurations with xLTE and 1NR bands</w:t>
      </w:r>
    </w:p>
    <w:p w14:paraId="77D2867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E28D7A3" w14:textId="77777777" w:rsidR="002A66FC" w:rsidRDefault="002A66FC" w:rsidP="002A66FC">
      <w:pPr>
        <w:rPr>
          <w:rFonts w:ascii="Arial" w:hAnsi="Arial" w:cs="Arial"/>
          <w:b/>
        </w:rPr>
      </w:pPr>
      <w:r>
        <w:rPr>
          <w:rFonts w:ascii="Arial" w:hAnsi="Arial" w:cs="Arial"/>
          <w:b/>
        </w:rPr>
        <w:t xml:space="preserve">Abstract: </w:t>
      </w:r>
    </w:p>
    <w:p w14:paraId="7F795309" w14:textId="77777777" w:rsidR="002A66FC" w:rsidRDefault="002A66FC" w:rsidP="002A66FC">
      <w:r>
        <w:lastRenderedPageBreak/>
        <w:t>draft CR for 38.101-3 to add new ENDC configurations with xLTE and 1NR bands</w:t>
      </w:r>
    </w:p>
    <w:p w14:paraId="5524DB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C73AD" w14:textId="320B96B7" w:rsidR="002A66FC" w:rsidRDefault="002A66FC" w:rsidP="002A66FC">
      <w:pPr>
        <w:rPr>
          <w:rFonts w:ascii="Arial" w:hAnsi="Arial" w:cs="Arial"/>
          <w:b/>
          <w:sz w:val="24"/>
        </w:rPr>
      </w:pPr>
      <w:r>
        <w:rPr>
          <w:rFonts w:ascii="Arial" w:hAnsi="Arial" w:cs="Arial"/>
          <w:b/>
          <w:color w:val="0000FF"/>
          <w:sz w:val="24"/>
        </w:rPr>
        <w:t>R4-2319671</w:t>
      </w:r>
      <w:r>
        <w:rPr>
          <w:rFonts w:ascii="Arial" w:hAnsi="Arial" w:cs="Arial"/>
          <w:b/>
          <w:color w:val="0000FF"/>
          <w:sz w:val="24"/>
        </w:rPr>
        <w:tab/>
      </w:r>
      <w:r>
        <w:rPr>
          <w:rFonts w:ascii="Arial" w:hAnsi="Arial" w:cs="Arial"/>
          <w:b/>
          <w:sz w:val="24"/>
        </w:rPr>
        <w:t>TP for 37.718-21-11 to include DC_1A-5A_n28A</w:t>
      </w:r>
    </w:p>
    <w:p w14:paraId="321FA36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283F855B" w14:textId="77777777" w:rsidR="002A66FC" w:rsidRDefault="002A66FC" w:rsidP="002A66FC">
      <w:pPr>
        <w:rPr>
          <w:rFonts w:ascii="Arial" w:hAnsi="Arial" w:cs="Arial"/>
          <w:b/>
        </w:rPr>
      </w:pPr>
      <w:r>
        <w:rPr>
          <w:rFonts w:ascii="Arial" w:hAnsi="Arial" w:cs="Arial"/>
          <w:b/>
        </w:rPr>
        <w:t xml:space="preserve">Abstract: </w:t>
      </w:r>
    </w:p>
    <w:p w14:paraId="17813032" w14:textId="77777777" w:rsidR="002A66FC" w:rsidRDefault="002A66FC" w:rsidP="002A66FC">
      <w:r>
        <w:t>TP for 37.718-21-11 to include DC_1A-5A_n28A</w:t>
      </w:r>
    </w:p>
    <w:p w14:paraId="66D23E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A9F6D" w14:textId="7F9A3162" w:rsidR="002A66FC" w:rsidRDefault="002A66FC" w:rsidP="002A66FC">
      <w:pPr>
        <w:rPr>
          <w:rFonts w:ascii="Arial" w:hAnsi="Arial" w:cs="Arial"/>
          <w:b/>
          <w:sz w:val="24"/>
        </w:rPr>
      </w:pPr>
      <w:r>
        <w:rPr>
          <w:rFonts w:ascii="Arial" w:hAnsi="Arial" w:cs="Arial"/>
          <w:b/>
          <w:color w:val="0000FF"/>
          <w:sz w:val="24"/>
        </w:rPr>
        <w:t>R4-2319672</w:t>
      </w:r>
      <w:r>
        <w:rPr>
          <w:rFonts w:ascii="Arial" w:hAnsi="Arial" w:cs="Arial"/>
          <w:b/>
          <w:color w:val="0000FF"/>
          <w:sz w:val="24"/>
        </w:rPr>
        <w:tab/>
      </w:r>
      <w:r>
        <w:rPr>
          <w:rFonts w:ascii="Arial" w:hAnsi="Arial" w:cs="Arial"/>
          <w:b/>
          <w:sz w:val="24"/>
        </w:rPr>
        <w:t>TP for 37.718-21-11 to include DC_3A-5A_n28A</w:t>
      </w:r>
    </w:p>
    <w:p w14:paraId="2FCE433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5529C464" w14:textId="77777777" w:rsidR="002A66FC" w:rsidRDefault="002A66FC" w:rsidP="002A66FC">
      <w:pPr>
        <w:rPr>
          <w:rFonts w:ascii="Arial" w:hAnsi="Arial" w:cs="Arial"/>
          <w:b/>
        </w:rPr>
      </w:pPr>
      <w:r>
        <w:rPr>
          <w:rFonts w:ascii="Arial" w:hAnsi="Arial" w:cs="Arial"/>
          <w:b/>
        </w:rPr>
        <w:t xml:space="preserve">Abstract: </w:t>
      </w:r>
    </w:p>
    <w:p w14:paraId="0561A613" w14:textId="77777777" w:rsidR="002A66FC" w:rsidRDefault="002A66FC" w:rsidP="002A66FC">
      <w:r>
        <w:t>TP for 37.718-21-11 to include DC_3A-5A_n28A</w:t>
      </w:r>
    </w:p>
    <w:p w14:paraId="755175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38284" w14:textId="5CCB0ED4" w:rsidR="002A66FC" w:rsidRDefault="002A66FC" w:rsidP="002A66FC">
      <w:pPr>
        <w:rPr>
          <w:rFonts w:ascii="Arial" w:hAnsi="Arial" w:cs="Arial"/>
          <w:b/>
          <w:sz w:val="24"/>
        </w:rPr>
      </w:pPr>
      <w:r>
        <w:rPr>
          <w:rFonts w:ascii="Arial" w:hAnsi="Arial" w:cs="Arial"/>
          <w:b/>
          <w:color w:val="0000FF"/>
          <w:sz w:val="24"/>
        </w:rPr>
        <w:t>R4-2319673</w:t>
      </w:r>
      <w:r>
        <w:rPr>
          <w:rFonts w:ascii="Arial" w:hAnsi="Arial" w:cs="Arial"/>
          <w:b/>
          <w:color w:val="0000FF"/>
          <w:sz w:val="24"/>
        </w:rPr>
        <w:tab/>
      </w:r>
      <w:r>
        <w:rPr>
          <w:rFonts w:ascii="Arial" w:hAnsi="Arial" w:cs="Arial"/>
          <w:b/>
          <w:sz w:val="24"/>
        </w:rPr>
        <w:t>TP for 37.718-21-11 to include DC_3A-5A_n28A</w:t>
      </w:r>
    </w:p>
    <w:p w14:paraId="05099F0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7F8CEB84" w14:textId="77777777" w:rsidR="002A66FC" w:rsidRDefault="002A66FC" w:rsidP="002A66FC">
      <w:pPr>
        <w:rPr>
          <w:rFonts w:ascii="Arial" w:hAnsi="Arial" w:cs="Arial"/>
          <w:b/>
        </w:rPr>
      </w:pPr>
      <w:r>
        <w:rPr>
          <w:rFonts w:ascii="Arial" w:hAnsi="Arial" w:cs="Arial"/>
          <w:b/>
        </w:rPr>
        <w:t xml:space="preserve">Abstract: </w:t>
      </w:r>
    </w:p>
    <w:p w14:paraId="59028D84" w14:textId="77777777" w:rsidR="002A66FC" w:rsidRDefault="002A66FC" w:rsidP="002A66FC">
      <w:r>
        <w:t>TP for 37.718-21-11 to include DC_3A-5A_n28A</w:t>
      </w:r>
    </w:p>
    <w:p w14:paraId="46FC31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F0538" w14:textId="25BC8ACC" w:rsidR="002A66FC" w:rsidRDefault="002A66FC" w:rsidP="002A66FC">
      <w:pPr>
        <w:rPr>
          <w:rFonts w:ascii="Arial" w:hAnsi="Arial" w:cs="Arial"/>
          <w:b/>
          <w:sz w:val="24"/>
        </w:rPr>
      </w:pPr>
      <w:r>
        <w:rPr>
          <w:rFonts w:ascii="Arial" w:hAnsi="Arial" w:cs="Arial"/>
          <w:b/>
          <w:color w:val="0000FF"/>
          <w:sz w:val="24"/>
        </w:rPr>
        <w:t>R4-2320852</w:t>
      </w:r>
      <w:r>
        <w:rPr>
          <w:rFonts w:ascii="Arial" w:hAnsi="Arial" w:cs="Arial"/>
          <w:b/>
          <w:color w:val="0000FF"/>
          <w:sz w:val="24"/>
        </w:rPr>
        <w:tab/>
      </w:r>
      <w:r>
        <w:rPr>
          <w:rFonts w:ascii="Arial" w:hAnsi="Arial" w:cs="Arial"/>
          <w:b/>
          <w:sz w:val="24"/>
        </w:rPr>
        <w:t>TP for 37.718-21-11 to include DC_5A-7A_n28A</w:t>
      </w:r>
    </w:p>
    <w:p w14:paraId="131C45C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0491A4EA" w14:textId="77777777" w:rsidR="002A66FC" w:rsidRDefault="002A66FC" w:rsidP="002A66FC">
      <w:pPr>
        <w:rPr>
          <w:rFonts w:ascii="Arial" w:hAnsi="Arial" w:cs="Arial"/>
          <w:b/>
        </w:rPr>
      </w:pPr>
      <w:r>
        <w:rPr>
          <w:rFonts w:ascii="Arial" w:hAnsi="Arial" w:cs="Arial"/>
          <w:b/>
        </w:rPr>
        <w:t xml:space="preserve">Abstract: </w:t>
      </w:r>
    </w:p>
    <w:p w14:paraId="0D3B64FC" w14:textId="77777777" w:rsidR="002A66FC" w:rsidRDefault="002A66FC" w:rsidP="002A66FC">
      <w:r>
        <w:t>TP for 37.718-21-11 to include DC_5A-7A_n28A</w:t>
      </w:r>
    </w:p>
    <w:p w14:paraId="063DCB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DAC2D" w14:textId="77777777" w:rsidR="002A66FC" w:rsidRDefault="002A66FC" w:rsidP="002A66FC">
      <w:pPr>
        <w:pStyle w:val="Heading4"/>
      </w:pPr>
      <w:bookmarkStart w:id="95" w:name="_Toc150165003"/>
      <w:r>
        <w:t>7.5.3</w:t>
      </w:r>
      <w:r>
        <w:tab/>
        <w:t>UE RF requirements with FR2 band</w:t>
      </w:r>
      <w:bookmarkEnd w:id="95"/>
    </w:p>
    <w:p w14:paraId="31201EDA" w14:textId="073F79EC" w:rsidR="002A66FC" w:rsidRDefault="002A66FC" w:rsidP="002A66FC">
      <w:pPr>
        <w:rPr>
          <w:rFonts w:ascii="Arial" w:hAnsi="Arial" w:cs="Arial"/>
          <w:b/>
          <w:sz w:val="24"/>
        </w:rPr>
      </w:pPr>
      <w:r>
        <w:rPr>
          <w:rFonts w:ascii="Arial" w:hAnsi="Arial" w:cs="Arial"/>
          <w:b/>
          <w:color w:val="0000FF"/>
          <w:sz w:val="24"/>
        </w:rPr>
        <w:t>R4-2320071</w:t>
      </w:r>
      <w:r>
        <w:rPr>
          <w:rFonts w:ascii="Arial" w:hAnsi="Arial" w:cs="Arial"/>
          <w:b/>
          <w:color w:val="0000FF"/>
          <w:sz w:val="24"/>
        </w:rPr>
        <w:tab/>
      </w:r>
      <w:r>
        <w:rPr>
          <w:rFonts w:ascii="Arial" w:hAnsi="Arial" w:cs="Arial"/>
          <w:b/>
          <w:sz w:val="24"/>
        </w:rPr>
        <w:t>Draft CR for 38.101-3 to add add new configurations for x LTE and 1 NR inter-band EN-DC</w:t>
      </w:r>
    </w:p>
    <w:p w14:paraId="175F990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DC1734F"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EC351" w14:textId="77777777" w:rsidR="002A66FC" w:rsidRDefault="002A66FC" w:rsidP="002A66FC">
      <w:pPr>
        <w:pStyle w:val="Heading3"/>
      </w:pPr>
      <w:bookmarkStart w:id="96" w:name="_Toc150165004"/>
      <w:r>
        <w:t>7.6</w:t>
      </w:r>
      <w:r>
        <w:tab/>
        <w:t>Rel-18 WID: DC of x bands (x=1,2,3,4) LTE inter-band CA (xDL/1UL) and 2 bands NR inter-band CA (2DL/1UL)</w:t>
      </w:r>
      <w:bookmarkEnd w:id="96"/>
    </w:p>
    <w:p w14:paraId="74537876" w14:textId="77777777" w:rsidR="002A66FC" w:rsidRDefault="002A66FC" w:rsidP="002A66FC">
      <w:pPr>
        <w:pStyle w:val="Heading4"/>
      </w:pPr>
      <w:bookmarkStart w:id="97" w:name="_Toc150165005"/>
      <w:r>
        <w:t>7.6.1</w:t>
      </w:r>
      <w:r>
        <w:tab/>
        <w:t>Rapporteur input (WID/TR/big CR)</w:t>
      </w:r>
      <w:bookmarkEnd w:id="97"/>
    </w:p>
    <w:p w14:paraId="726A1538" w14:textId="7F78B8E8" w:rsidR="002A66FC" w:rsidRDefault="002A66FC" w:rsidP="002A66FC">
      <w:pPr>
        <w:rPr>
          <w:rFonts w:ascii="Arial" w:hAnsi="Arial" w:cs="Arial"/>
          <w:b/>
          <w:sz w:val="24"/>
        </w:rPr>
      </w:pPr>
      <w:r>
        <w:rPr>
          <w:rFonts w:ascii="Arial" w:hAnsi="Arial" w:cs="Arial"/>
          <w:b/>
          <w:color w:val="0000FF"/>
          <w:sz w:val="24"/>
        </w:rPr>
        <w:t>R4-2318097</w:t>
      </w:r>
      <w:r>
        <w:rPr>
          <w:rFonts w:ascii="Arial" w:hAnsi="Arial" w:cs="Arial"/>
          <w:b/>
          <w:color w:val="0000FF"/>
          <w:sz w:val="24"/>
        </w:rPr>
        <w:tab/>
      </w:r>
      <w:r>
        <w:rPr>
          <w:rFonts w:ascii="Arial" w:hAnsi="Arial" w:cs="Arial"/>
          <w:b/>
          <w:sz w:val="24"/>
        </w:rPr>
        <w:t>TS 38.101-3 big CR for DC_R18_xBLTE_2BNR_yDL2UL</w:t>
      </w:r>
    </w:p>
    <w:p w14:paraId="41EFA59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CR-1031  rev  Cat: B (Rel-18)</w:t>
      </w:r>
      <w:r>
        <w:rPr>
          <w:i/>
        </w:rPr>
        <w:br/>
      </w:r>
      <w:r>
        <w:rPr>
          <w:i/>
        </w:rPr>
        <w:br/>
      </w:r>
      <w:r>
        <w:rPr>
          <w:i/>
        </w:rPr>
        <w:tab/>
      </w:r>
      <w:r>
        <w:rPr>
          <w:i/>
        </w:rPr>
        <w:tab/>
      </w:r>
      <w:r>
        <w:rPr>
          <w:i/>
        </w:rPr>
        <w:tab/>
      </w:r>
      <w:r>
        <w:rPr>
          <w:i/>
        </w:rPr>
        <w:tab/>
      </w:r>
      <w:r>
        <w:rPr>
          <w:i/>
        </w:rPr>
        <w:tab/>
        <w:t>Source: LG Electronics</w:t>
      </w:r>
    </w:p>
    <w:p w14:paraId="7C984226" w14:textId="77777777" w:rsidR="002A66FC" w:rsidRDefault="002A66FC" w:rsidP="002A66FC">
      <w:pPr>
        <w:rPr>
          <w:rFonts w:ascii="Arial" w:hAnsi="Arial" w:cs="Arial"/>
          <w:b/>
        </w:rPr>
      </w:pPr>
      <w:r>
        <w:rPr>
          <w:rFonts w:ascii="Arial" w:hAnsi="Arial" w:cs="Arial"/>
          <w:b/>
        </w:rPr>
        <w:t xml:space="preserve">Abstract: </w:t>
      </w:r>
    </w:p>
    <w:p w14:paraId="3352A5FD" w14:textId="77777777" w:rsidR="002A66FC" w:rsidRDefault="002A66FC" w:rsidP="002A66FC">
      <w:r>
        <w:t>TS38.101-3 Big CR for DC_R18_xBLTE_2BNR_yDL2UL. This CR contains the agreement in RAN4#108BIS meeting and will be revised during the meeting to reflect the agreed draft CR and TP and targeted to be agreed in the post meeting.</w:t>
      </w:r>
    </w:p>
    <w:p w14:paraId="6C13AB87" w14:textId="77777777" w:rsidR="002A66FC" w:rsidRDefault="002A66FC" w:rsidP="002A66FC"/>
    <w:p w14:paraId="256BC5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42FE6" w14:textId="059CC74B" w:rsidR="002A66FC" w:rsidRDefault="002A66FC" w:rsidP="002A66FC">
      <w:pPr>
        <w:rPr>
          <w:rFonts w:ascii="Arial" w:hAnsi="Arial" w:cs="Arial"/>
          <w:b/>
          <w:sz w:val="24"/>
        </w:rPr>
      </w:pPr>
      <w:r>
        <w:rPr>
          <w:rFonts w:ascii="Arial" w:hAnsi="Arial" w:cs="Arial"/>
          <w:b/>
          <w:color w:val="0000FF"/>
          <w:sz w:val="24"/>
        </w:rPr>
        <w:t>R4-2318098</w:t>
      </w:r>
      <w:r>
        <w:rPr>
          <w:rFonts w:ascii="Arial" w:hAnsi="Arial" w:cs="Arial"/>
          <w:b/>
          <w:color w:val="0000FF"/>
          <w:sz w:val="24"/>
        </w:rPr>
        <w:tab/>
      </w:r>
      <w:r>
        <w:rPr>
          <w:rFonts w:ascii="Arial" w:hAnsi="Arial" w:cs="Arial"/>
          <w:b/>
          <w:sz w:val="24"/>
        </w:rPr>
        <w:t>TR 37.718-11-21 v0.9.0 for DC_R18_xBLTE_2BNR_yDL2UL</w:t>
      </w:r>
    </w:p>
    <w:p w14:paraId="4F8FA099"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2845C380" w14:textId="77777777" w:rsidR="002A66FC" w:rsidRDefault="002A66FC" w:rsidP="002A66FC">
      <w:pPr>
        <w:rPr>
          <w:rFonts w:ascii="Arial" w:hAnsi="Arial" w:cs="Arial"/>
          <w:b/>
        </w:rPr>
      </w:pPr>
      <w:r>
        <w:rPr>
          <w:rFonts w:ascii="Arial" w:hAnsi="Arial" w:cs="Arial"/>
          <w:b/>
        </w:rPr>
        <w:t xml:space="preserve">Abstract: </w:t>
      </w:r>
    </w:p>
    <w:p w14:paraId="53B27DE3" w14:textId="77777777" w:rsidR="002A66FC" w:rsidRDefault="002A66FC" w:rsidP="002A66FC">
      <w:r>
        <w:t>TR 37.718-11-21 v0.9.0 for DC_R18_xBLTE_2BNR_yDL2UL</w:t>
      </w:r>
    </w:p>
    <w:p w14:paraId="345480E9" w14:textId="77777777" w:rsidR="002A66FC" w:rsidRDefault="002A66FC" w:rsidP="002A66FC"/>
    <w:p w14:paraId="2DA96A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8043A" w14:textId="58C5D89F" w:rsidR="002A66FC" w:rsidRDefault="002A66FC" w:rsidP="002A66FC">
      <w:pPr>
        <w:rPr>
          <w:rFonts w:ascii="Arial" w:hAnsi="Arial" w:cs="Arial"/>
          <w:b/>
          <w:sz w:val="24"/>
        </w:rPr>
      </w:pPr>
      <w:r>
        <w:rPr>
          <w:rFonts w:ascii="Arial" w:hAnsi="Arial" w:cs="Arial"/>
          <w:b/>
          <w:color w:val="0000FF"/>
          <w:sz w:val="24"/>
        </w:rPr>
        <w:t>R4-2318099</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234620C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4196F153" w14:textId="77777777" w:rsidR="002A66FC" w:rsidRDefault="002A66FC" w:rsidP="002A66FC">
      <w:pPr>
        <w:rPr>
          <w:rFonts w:ascii="Arial" w:hAnsi="Arial" w:cs="Arial"/>
          <w:b/>
        </w:rPr>
      </w:pPr>
      <w:r>
        <w:rPr>
          <w:rFonts w:ascii="Arial" w:hAnsi="Arial" w:cs="Arial"/>
          <w:b/>
        </w:rPr>
        <w:t xml:space="preserve">Abstract: </w:t>
      </w:r>
    </w:p>
    <w:p w14:paraId="70331C44" w14:textId="77777777" w:rsidR="002A66FC" w:rsidRDefault="002A66FC" w:rsidP="002A66FC">
      <w:r>
        <w:t>Revised WID on Rel-18 Dual Connectivity (DC) of x bands (x=1,2,3,4) LTE inter-band CA (xDL/1UL) and 2 bands NR inter-band CA (2DL/1UL)</w:t>
      </w:r>
    </w:p>
    <w:p w14:paraId="18BD424F" w14:textId="77777777" w:rsidR="002A66FC" w:rsidRDefault="002A66FC" w:rsidP="002A66FC"/>
    <w:p w14:paraId="4B71F1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5D8E0" w14:textId="77777777" w:rsidR="002A66FC" w:rsidRDefault="002A66FC" w:rsidP="002A66FC">
      <w:pPr>
        <w:pStyle w:val="Heading4"/>
      </w:pPr>
      <w:bookmarkStart w:id="98" w:name="_Toc150165006"/>
      <w:r>
        <w:t>7.6.2</w:t>
      </w:r>
      <w:r>
        <w:tab/>
        <w:t>UE RF requirements without FR2 band</w:t>
      </w:r>
      <w:bookmarkEnd w:id="98"/>
    </w:p>
    <w:p w14:paraId="570FBE4E" w14:textId="2E988CDD" w:rsidR="002A66FC" w:rsidRDefault="002A66FC" w:rsidP="002A66FC">
      <w:pPr>
        <w:rPr>
          <w:rFonts w:ascii="Arial" w:hAnsi="Arial" w:cs="Arial"/>
          <w:b/>
          <w:sz w:val="24"/>
        </w:rPr>
      </w:pPr>
      <w:r>
        <w:rPr>
          <w:rFonts w:ascii="Arial" w:hAnsi="Arial" w:cs="Arial"/>
          <w:b/>
          <w:color w:val="0000FF"/>
          <w:sz w:val="24"/>
        </w:rPr>
        <w:t>R4-2318257</w:t>
      </w:r>
      <w:r>
        <w:rPr>
          <w:rFonts w:ascii="Arial" w:hAnsi="Arial" w:cs="Arial"/>
          <w:b/>
          <w:color w:val="0000FF"/>
          <w:sz w:val="24"/>
        </w:rPr>
        <w:tab/>
      </w:r>
      <w:r>
        <w:rPr>
          <w:rFonts w:ascii="Arial" w:hAnsi="Arial" w:cs="Arial"/>
          <w:b/>
          <w:sz w:val="24"/>
        </w:rPr>
        <w:t>Draft CR for TS38.101-3 ENDC for FR1 xBLTE2BNR</w:t>
      </w:r>
    </w:p>
    <w:p w14:paraId="247C20D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2832DD07" w14:textId="77777777" w:rsidR="002A66FC" w:rsidRDefault="002A66FC" w:rsidP="002A66FC">
      <w:pPr>
        <w:rPr>
          <w:rFonts w:ascii="Arial" w:hAnsi="Arial" w:cs="Arial"/>
          <w:b/>
        </w:rPr>
      </w:pPr>
      <w:r>
        <w:rPr>
          <w:rFonts w:ascii="Arial" w:hAnsi="Arial" w:cs="Arial"/>
          <w:b/>
        </w:rPr>
        <w:lastRenderedPageBreak/>
        <w:t xml:space="preserve">Abstract: </w:t>
      </w:r>
    </w:p>
    <w:p w14:paraId="7D64EB4A" w14:textId="77777777" w:rsidR="002A66FC" w:rsidRDefault="002A66FC" w:rsidP="002A66FC">
      <w:r>
        <w:t>Inter-band EN-DC configurations within FR1 (three bands and four bands) as follows.</w:t>
      </w:r>
    </w:p>
    <w:p w14:paraId="5196F47F" w14:textId="77777777" w:rsidR="002A66FC" w:rsidRDefault="002A66FC" w:rsidP="002A66FC">
      <w:r>
        <w:t>DC_8B_n1A-n3A</w:t>
      </w:r>
    </w:p>
    <w:p w14:paraId="3FB9AF47" w14:textId="77777777" w:rsidR="002A66FC" w:rsidRDefault="002A66FC" w:rsidP="002A66FC">
      <w:r>
        <w:t>DC_8B_n1A-n77A</w:t>
      </w:r>
    </w:p>
    <w:p w14:paraId="1C5BE981" w14:textId="77777777" w:rsidR="002A66FC" w:rsidRDefault="002A66FC" w:rsidP="002A66FC">
      <w:r>
        <w:t>DC_8B-11A_n1A-n77A</w:t>
      </w:r>
    </w:p>
    <w:p w14:paraId="2F4C3B0F" w14:textId="77777777" w:rsidR="002A66FC" w:rsidRDefault="002A66FC" w:rsidP="002A66FC"/>
    <w:p w14:paraId="732D03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B99F0" w14:textId="30743ACB" w:rsidR="002A66FC" w:rsidRDefault="002A66FC" w:rsidP="002A66FC">
      <w:pPr>
        <w:rPr>
          <w:rFonts w:ascii="Arial" w:hAnsi="Arial" w:cs="Arial"/>
          <w:b/>
          <w:sz w:val="24"/>
        </w:rPr>
      </w:pPr>
      <w:r>
        <w:rPr>
          <w:rFonts w:ascii="Arial" w:hAnsi="Arial" w:cs="Arial"/>
          <w:b/>
          <w:color w:val="0000FF"/>
          <w:sz w:val="24"/>
        </w:rPr>
        <w:t>R4-2318265</w:t>
      </w:r>
      <w:r>
        <w:rPr>
          <w:rFonts w:ascii="Arial" w:hAnsi="Arial" w:cs="Arial"/>
          <w:b/>
          <w:color w:val="0000FF"/>
          <w:sz w:val="24"/>
        </w:rPr>
        <w:tab/>
      </w:r>
      <w:r>
        <w:rPr>
          <w:rFonts w:ascii="Arial" w:hAnsi="Arial" w:cs="Arial"/>
          <w:b/>
          <w:sz w:val="24"/>
        </w:rPr>
        <w:t>TP for TR37.718-11-21 Support of DC_8A_n1A-n79A</w:t>
      </w:r>
    </w:p>
    <w:p w14:paraId="04EE8B0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40057C2F" w14:textId="77777777" w:rsidR="002A66FC" w:rsidRDefault="002A66FC" w:rsidP="002A66FC">
      <w:pPr>
        <w:rPr>
          <w:rFonts w:ascii="Arial" w:hAnsi="Arial" w:cs="Arial"/>
          <w:b/>
        </w:rPr>
      </w:pPr>
      <w:r>
        <w:rPr>
          <w:rFonts w:ascii="Arial" w:hAnsi="Arial" w:cs="Arial"/>
          <w:b/>
        </w:rPr>
        <w:t xml:space="preserve">Abstract: </w:t>
      </w:r>
    </w:p>
    <w:p w14:paraId="389AE403" w14:textId="77777777" w:rsidR="002A66FC" w:rsidRDefault="002A66FC" w:rsidP="002A66FC">
      <w:r>
        <w:t>Support of DC_8A_n1A-n79A</w:t>
      </w:r>
    </w:p>
    <w:p w14:paraId="652F1A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02E9D" w14:textId="41BA6EAE" w:rsidR="002A66FC" w:rsidRDefault="002A66FC" w:rsidP="002A66FC">
      <w:pPr>
        <w:rPr>
          <w:rFonts w:ascii="Arial" w:hAnsi="Arial" w:cs="Arial"/>
          <w:b/>
          <w:sz w:val="24"/>
        </w:rPr>
      </w:pPr>
      <w:r>
        <w:rPr>
          <w:rFonts w:ascii="Arial" w:hAnsi="Arial" w:cs="Arial"/>
          <w:b/>
          <w:color w:val="0000FF"/>
          <w:sz w:val="24"/>
        </w:rPr>
        <w:t>R4-2318505</w:t>
      </w:r>
      <w:r>
        <w:rPr>
          <w:rFonts w:ascii="Arial" w:hAnsi="Arial" w:cs="Arial"/>
          <w:b/>
          <w:color w:val="0000FF"/>
          <w:sz w:val="24"/>
        </w:rPr>
        <w:tab/>
      </w:r>
      <w:r>
        <w:rPr>
          <w:rFonts w:ascii="Arial" w:hAnsi="Arial" w:cs="Arial"/>
          <w:b/>
          <w:sz w:val="24"/>
        </w:rPr>
        <w:t>draft CR for TS 38101-3 to add  x LTE and 2 NR inter-band EN-DC</w:t>
      </w:r>
    </w:p>
    <w:p w14:paraId="7AB1B7E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8FC72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4A1FE" w14:textId="5383A95F" w:rsidR="002A66FC" w:rsidRDefault="002A66FC" w:rsidP="002A66FC">
      <w:pPr>
        <w:rPr>
          <w:rFonts w:ascii="Arial" w:hAnsi="Arial" w:cs="Arial"/>
          <w:b/>
          <w:sz w:val="24"/>
        </w:rPr>
      </w:pPr>
      <w:r>
        <w:rPr>
          <w:rFonts w:ascii="Arial" w:hAnsi="Arial" w:cs="Arial"/>
          <w:b/>
          <w:color w:val="0000FF"/>
          <w:sz w:val="24"/>
        </w:rPr>
        <w:t>R4-2319417</w:t>
      </w:r>
      <w:r>
        <w:rPr>
          <w:rFonts w:ascii="Arial" w:hAnsi="Arial" w:cs="Arial"/>
          <w:b/>
          <w:color w:val="0000FF"/>
          <w:sz w:val="24"/>
        </w:rPr>
        <w:tab/>
      </w:r>
      <w:r>
        <w:rPr>
          <w:rFonts w:ascii="Arial" w:hAnsi="Arial" w:cs="Arial"/>
          <w:b/>
          <w:sz w:val="24"/>
        </w:rPr>
        <w:t>Draft CR for TS38.101-3 Addition of inter-band ENDC Combinations with 2 NR band</w:t>
      </w:r>
    </w:p>
    <w:p w14:paraId="6390BD4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Rogers</w:t>
      </w:r>
    </w:p>
    <w:p w14:paraId="3A33A3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B97DD" w14:textId="507D7BB6" w:rsidR="002A66FC" w:rsidRDefault="002A66FC" w:rsidP="002A66FC">
      <w:pPr>
        <w:rPr>
          <w:rFonts w:ascii="Arial" w:hAnsi="Arial" w:cs="Arial"/>
          <w:b/>
          <w:sz w:val="24"/>
        </w:rPr>
      </w:pPr>
      <w:r>
        <w:rPr>
          <w:rFonts w:ascii="Arial" w:hAnsi="Arial" w:cs="Arial"/>
          <w:b/>
          <w:color w:val="0000FF"/>
          <w:sz w:val="24"/>
        </w:rPr>
        <w:t>R4-2319611</w:t>
      </w:r>
      <w:r>
        <w:rPr>
          <w:rFonts w:ascii="Arial" w:hAnsi="Arial" w:cs="Arial"/>
          <w:b/>
          <w:color w:val="0000FF"/>
          <w:sz w:val="24"/>
        </w:rPr>
        <w:tab/>
      </w:r>
      <w:r>
        <w:rPr>
          <w:rFonts w:ascii="Arial" w:hAnsi="Arial" w:cs="Arial"/>
          <w:b/>
          <w:sz w:val="24"/>
        </w:rPr>
        <w:t>Draft CR on TS 38.101-3 for delta TIB special values for x1234L2N bands EN-DC configurations</w:t>
      </w:r>
    </w:p>
    <w:p w14:paraId="3872DF4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4BC25F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0C546" w14:textId="13934472" w:rsidR="002A66FC" w:rsidRDefault="002A66FC" w:rsidP="002A66FC">
      <w:pPr>
        <w:rPr>
          <w:rFonts w:ascii="Arial" w:hAnsi="Arial" w:cs="Arial"/>
          <w:b/>
          <w:sz w:val="24"/>
        </w:rPr>
      </w:pPr>
      <w:r>
        <w:rPr>
          <w:rFonts w:ascii="Arial" w:hAnsi="Arial" w:cs="Arial"/>
          <w:b/>
          <w:color w:val="0000FF"/>
          <w:sz w:val="24"/>
        </w:rPr>
        <w:t>R4-2319655</w:t>
      </w:r>
      <w:r>
        <w:rPr>
          <w:rFonts w:ascii="Arial" w:hAnsi="Arial" w:cs="Arial"/>
          <w:b/>
          <w:color w:val="0000FF"/>
          <w:sz w:val="24"/>
        </w:rPr>
        <w:tab/>
      </w:r>
      <w:r>
        <w:rPr>
          <w:rFonts w:ascii="Arial" w:hAnsi="Arial" w:cs="Arial"/>
          <w:b/>
          <w:sz w:val="24"/>
        </w:rPr>
        <w:t>draft CR 38.101-3 to add new DC configurations with xLTE and 2NR bands</w:t>
      </w:r>
    </w:p>
    <w:p w14:paraId="0754C5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7DDFEF88" w14:textId="77777777" w:rsidR="002A66FC" w:rsidRDefault="002A66FC" w:rsidP="002A66FC">
      <w:pPr>
        <w:rPr>
          <w:rFonts w:ascii="Arial" w:hAnsi="Arial" w:cs="Arial"/>
          <w:b/>
        </w:rPr>
      </w:pPr>
      <w:r>
        <w:rPr>
          <w:rFonts w:ascii="Arial" w:hAnsi="Arial" w:cs="Arial"/>
          <w:b/>
        </w:rPr>
        <w:t xml:space="preserve">Abstract: </w:t>
      </w:r>
    </w:p>
    <w:p w14:paraId="6229EADA" w14:textId="77777777" w:rsidR="002A66FC" w:rsidRDefault="002A66FC" w:rsidP="002A66FC">
      <w:r>
        <w:lastRenderedPageBreak/>
        <w:t>draft CR 38.101-3 to add new DC configurations with xLTE and 2NR bands</w:t>
      </w:r>
    </w:p>
    <w:p w14:paraId="256DFF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D7C9A" w14:textId="353B2AC5" w:rsidR="002A66FC" w:rsidRDefault="002A66FC" w:rsidP="002A66FC">
      <w:pPr>
        <w:rPr>
          <w:rFonts w:ascii="Arial" w:hAnsi="Arial" w:cs="Arial"/>
          <w:b/>
          <w:sz w:val="24"/>
        </w:rPr>
      </w:pPr>
      <w:r>
        <w:rPr>
          <w:rFonts w:ascii="Arial" w:hAnsi="Arial" w:cs="Arial"/>
          <w:b/>
          <w:color w:val="0000FF"/>
          <w:sz w:val="24"/>
        </w:rPr>
        <w:t>R4-2319659</w:t>
      </w:r>
      <w:r>
        <w:rPr>
          <w:rFonts w:ascii="Arial" w:hAnsi="Arial" w:cs="Arial"/>
          <w:b/>
          <w:color w:val="0000FF"/>
          <w:sz w:val="24"/>
        </w:rPr>
        <w:tab/>
      </w:r>
      <w:r>
        <w:rPr>
          <w:rFonts w:ascii="Arial" w:hAnsi="Arial" w:cs="Arial"/>
          <w:b/>
          <w:sz w:val="24"/>
        </w:rPr>
        <w:t>draft CR for 38.101-3 to add DC_1A-3A-5A-7A_n28A-n78A</w:t>
      </w:r>
    </w:p>
    <w:p w14:paraId="444C41C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9F0FEB4" w14:textId="77777777" w:rsidR="002A66FC" w:rsidRDefault="002A66FC" w:rsidP="002A66FC">
      <w:pPr>
        <w:rPr>
          <w:rFonts w:ascii="Arial" w:hAnsi="Arial" w:cs="Arial"/>
          <w:b/>
        </w:rPr>
      </w:pPr>
      <w:r>
        <w:rPr>
          <w:rFonts w:ascii="Arial" w:hAnsi="Arial" w:cs="Arial"/>
          <w:b/>
        </w:rPr>
        <w:t xml:space="preserve">Abstract: </w:t>
      </w:r>
    </w:p>
    <w:p w14:paraId="6DE77ABE" w14:textId="77777777" w:rsidR="002A66FC" w:rsidRDefault="002A66FC" w:rsidP="002A66FC">
      <w:r>
        <w:t>draft CR for 38.101-3 to add DC_1A-3A-5A-7A_n28A-n78A</w:t>
      </w:r>
    </w:p>
    <w:p w14:paraId="328C43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5907C" w14:textId="4C6B6E12" w:rsidR="002A66FC" w:rsidRDefault="002A66FC" w:rsidP="002A66FC">
      <w:pPr>
        <w:rPr>
          <w:rFonts w:ascii="Arial" w:hAnsi="Arial" w:cs="Arial"/>
          <w:b/>
          <w:sz w:val="24"/>
        </w:rPr>
      </w:pPr>
      <w:r>
        <w:rPr>
          <w:rFonts w:ascii="Arial" w:hAnsi="Arial" w:cs="Arial"/>
          <w:b/>
          <w:color w:val="0000FF"/>
          <w:sz w:val="24"/>
        </w:rPr>
        <w:t>R4-2319667</w:t>
      </w:r>
      <w:r>
        <w:rPr>
          <w:rFonts w:ascii="Arial" w:hAnsi="Arial" w:cs="Arial"/>
          <w:b/>
          <w:color w:val="0000FF"/>
          <w:sz w:val="24"/>
        </w:rPr>
        <w:tab/>
      </w:r>
      <w:r>
        <w:rPr>
          <w:rFonts w:ascii="Arial" w:hAnsi="Arial" w:cs="Arial"/>
          <w:b/>
          <w:sz w:val="24"/>
        </w:rPr>
        <w:t>TP for 37.718-11-21 to include DC_5A_n1A-n28A</w:t>
      </w:r>
    </w:p>
    <w:p w14:paraId="71CA0F8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7858C397" w14:textId="77777777" w:rsidR="002A66FC" w:rsidRDefault="002A66FC" w:rsidP="002A66FC">
      <w:pPr>
        <w:rPr>
          <w:rFonts w:ascii="Arial" w:hAnsi="Arial" w:cs="Arial"/>
          <w:b/>
        </w:rPr>
      </w:pPr>
      <w:r>
        <w:rPr>
          <w:rFonts w:ascii="Arial" w:hAnsi="Arial" w:cs="Arial"/>
          <w:b/>
        </w:rPr>
        <w:t xml:space="preserve">Abstract: </w:t>
      </w:r>
    </w:p>
    <w:p w14:paraId="44ED596B" w14:textId="77777777" w:rsidR="002A66FC" w:rsidRDefault="002A66FC" w:rsidP="002A66FC">
      <w:r>
        <w:t>TP for 37.718-11-21 to include DC_5A_n1A-n28A</w:t>
      </w:r>
    </w:p>
    <w:p w14:paraId="12F5AE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8337D" w14:textId="3305B8C6" w:rsidR="002A66FC" w:rsidRDefault="002A66FC" w:rsidP="002A66FC">
      <w:pPr>
        <w:rPr>
          <w:rFonts w:ascii="Arial" w:hAnsi="Arial" w:cs="Arial"/>
          <w:b/>
          <w:sz w:val="24"/>
        </w:rPr>
      </w:pPr>
      <w:r>
        <w:rPr>
          <w:rFonts w:ascii="Arial" w:hAnsi="Arial" w:cs="Arial"/>
          <w:b/>
          <w:color w:val="0000FF"/>
          <w:sz w:val="24"/>
        </w:rPr>
        <w:t>R4-2319668</w:t>
      </w:r>
      <w:r>
        <w:rPr>
          <w:rFonts w:ascii="Arial" w:hAnsi="Arial" w:cs="Arial"/>
          <w:b/>
          <w:color w:val="0000FF"/>
          <w:sz w:val="24"/>
        </w:rPr>
        <w:tab/>
      </w:r>
      <w:r>
        <w:rPr>
          <w:rFonts w:ascii="Arial" w:hAnsi="Arial" w:cs="Arial"/>
          <w:b/>
          <w:sz w:val="24"/>
        </w:rPr>
        <w:t>TP for 37.718-11-21 to include DC_5A_n3A-n28A</w:t>
      </w:r>
    </w:p>
    <w:p w14:paraId="160B0C9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0330C9A1" w14:textId="77777777" w:rsidR="002A66FC" w:rsidRDefault="002A66FC" w:rsidP="002A66FC">
      <w:pPr>
        <w:rPr>
          <w:rFonts w:ascii="Arial" w:hAnsi="Arial" w:cs="Arial"/>
          <w:b/>
        </w:rPr>
      </w:pPr>
      <w:r>
        <w:rPr>
          <w:rFonts w:ascii="Arial" w:hAnsi="Arial" w:cs="Arial"/>
          <w:b/>
        </w:rPr>
        <w:t xml:space="preserve">Abstract: </w:t>
      </w:r>
    </w:p>
    <w:p w14:paraId="6B860E2E" w14:textId="77777777" w:rsidR="002A66FC" w:rsidRDefault="002A66FC" w:rsidP="002A66FC">
      <w:r>
        <w:t>TP for 37.718-11-21 to include DC_5A_n3A-n28A</w:t>
      </w:r>
    </w:p>
    <w:p w14:paraId="30F4F1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80328" w14:textId="0952B9A8" w:rsidR="002A66FC" w:rsidRDefault="002A66FC" w:rsidP="002A66FC">
      <w:pPr>
        <w:rPr>
          <w:rFonts w:ascii="Arial" w:hAnsi="Arial" w:cs="Arial"/>
          <w:b/>
          <w:sz w:val="24"/>
        </w:rPr>
      </w:pPr>
      <w:r>
        <w:rPr>
          <w:rFonts w:ascii="Arial" w:hAnsi="Arial" w:cs="Arial"/>
          <w:b/>
          <w:color w:val="0000FF"/>
          <w:sz w:val="24"/>
        </w:rPr>
        <w:t>R4-2319669</w:t>
      </w:r>
      <w:r>
        <w:rPr>
          <w:rFonts w:ascii="Arial" w:hAnsi="Arial" w:cs="Arial"/>
          <w:b/>
          <w:color w:val="0000FF"/>
          <w:sz w:val="24"/>
        </w:rPr>
        <w:tab/>
      </w:r>
      <w:r>
        <w:rPr>
          <w:rFonts w:ascii="Arial" w:hAnsi="Arial" w:cs="Arial"/>
          <w:b/>
          <w:sz w:val="24"/>
        </w:rPr>
        <w:t>TP for 37.718-11-21 to include DC_5A_n28A-n78A</w:t>
      </w:r>
    </w:p>
    <w:p w14:paraId="4F4AEA9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505312CA" w14:textId="77777777" w:rsidR="002A66FC" w:rsidRDefault="002A66FC" w:rsidP="002A66FC">
      <w:pPr>
        <w:rPr>
          <w:rFonts w:ascii="Arial" w:hAnsi="Arial" w:cs="Arial"/>
          <w:b/>
        </w:rPr>
      </w:pPr>
      <w:r>
        <w:rPr>
          <w:rFonts w:ascii="Arial" w:hAnsi="Arial" w:cs="Arial"/>
          <w:b/>
        </w:rPr>
        <w:t xml:space="preserve">Abstract: </w:t>
      </w:r>
    </w:p>
    <w:p w14:paraId="36B120CA" w14:textId="77777777" w:rsidR="002A66FC" w:rsidRDefault="002A66FC" w:rsidP="002A66FC">
      <w:r>
        <w:t>TP for 37.718-11-21 to include DC_5A_n28A-n78A</w:t>
      </w:r>
    </w:p>
    <w:p w14:paraId="62D2E5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BD61B" w14:textId="7850CE86" w:rsidR="002A66FC" w:rsidRDefault="002A66FC" w:rsidP="002A66FC">
      <w:pPr>
        <w:rPr>
          <w:rFonts w:ascii="Arial" w:hAnsi="Arial" w:cs="Arial"/>
          <w:b/>
          <w:sz w:val="24"/>
        </w:rPr>
      </w:pPr>
      <w:r>
        <w:rPr>
          <w:rFonts w:ascii="Arial" w:hAnsi="Arial" w:cs="Arial"/>
          <w:b/>
          <w:color w:val="0000FF"/>
          <w:sz w:val="24"/>
        </w:rPr>
        <w:t>R4-2319670</w:t>
      </w:r>
      <w:r>
        <w:rPr>
          <w:rFonts w:ascii="Arial" w:hAnsi="Arial" w:cs="Arial"/>
          <w:b/>
          <w:color w:val="0000FF"/>
          <w:sz w:val="24"/>
        </w:rPr>
        <w:tab/>
      </w:r>
      <w:r>
        <w:rPr>
          <w:rFonts w:ascii="Arial" w:hAnsi="Arial" w:cs="Arial"/>
          <w:b/>
          <w:sz w:val="24"/>
        </w:rPr>
        <w:t>TP for 37.718-11-21 to include DC_5A_n28A-n79A</w:t>
      </w:r>
    </w:p>
    <w:p w14:paraId="55A564A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73C5316C" w14:textId="77777777" w:rsidR="002A66FC" w:rsidRDefault="002A66FC" w:rsidP="002A66FC">
      <w:pPr>
        <w:rPr>
          <w:rFonts w:ascii="Arial" w:hAnsi="Arial" w:cs="Arial"/>
          <w:b/>
        </w:rPr>
      </w:pPr>
      <w:r>
        <w:rPr>
          <w:rFonts w:ascii="Arial" w:hAnsi="Arial" w:cs="Arial"/>
          <w:b/>
        </w:rPr>
        <w:t xml:space="preserve">Abstract: </w:t>
      </w:r>
    </w:p>
    <w:p w14:paraId="51A9DDEB" w14:textId="77777777" w:rsidR="002A66FC" w:rsidRDefault="002A66FC" w:rsidP="002A66FC">
      <w:r>
        <w:t>TP for 37.718-11-21 to include DC_5A_n28A-n79A</w:t>
      </w:r>
    </w:p>
    <w:p w14:paraId="3502043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7AEBF" w14:textId="05873611" w:rsidR="002A66FC" w:rsidRDefault="002A66FC" w:rsidP="002A66FC">
      <w:pPr>
        <w:rPr>
          <w:rFonts w:ascii="Arial" w:hAnsi="Arial" w:cs="Arial"/>
          <w:b/>
          <w:sz w:val="24"/>
        </w:rPr>
      </w:pPr>
      <w:r>
        <w:rPr>
          <w:rFonts w:ascii="Arial" w:hAnsi="Arial" w:cs="Arial"/>
          <w:b/>
          <w:color w:val="0000FF"/>
          <w:sz w:val="24"/>
        </w:rPr>
        <w:t>R4-2319758</w:t>
      </w:r>
      <w:r>
        <w:rPr>
          <w:rFonts w:ascii="Arial" w:hAnsi="Arial" w:cs="Arial"/>
          <w:b/>
          <w:color w:val="0000FF"/>
          <w:sz w:val="24"/>
        </w:rPr>
        <w:tab/>
      </w:r>
      <w:r>
        <w:rPr>
          <w:rFonts w:ascii="Arial" w:hAnsi="Arial" w:cs="Arial"/>
          <w:b/>
          <w:sz w:val="24"/>
        </w:rPr>
        <w:t>Rel18 Cat F draft CR for 38.101-3 Correct some minor typos for DC_R18_xBLTE_2BNR_yDL2UL</w:t>
      </w:r>
    </w:p>
    <w:p w14:paraId="7544391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28FD3D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285ED" w14:textId="4AAB9007" w:rsidR="002A66FC" w:rsidRDefault="002A66FC" w:rsidP="002A66FC">
      <w:pPr>
        <w:rPr>
          <w:rFonts w:ascii="Arial" w:hAnsi="Arial" w:cs="Arial"/>
          <w:b/>
          <w:sz w:val="24"/>
        </w:rPr>
      </w:pPr>
      <w:r>
        <w:rPr>
          <w:rFonts w:ascii="Arial" w:hAnsi="Arial" w:cs="Arial"/>
          <w:b/>
          <w:color w:val="0000FF"/>
          <w:sz w:val="24"/>
        </w:rPr>
        <w:t>R4-2320598</w:t>
      </w:r>
      <w:r>
        <w:rPr>
          <w:rFonts w:ascii="Arial" w:hAnsi="Arial" w:cs="Arial"/>
          <w:b/>
          <w:color w:val="0000FF"/>
          <w:sz w:val="24"/>
        </w:rPr>
        <w:tab/>
      </w:r>
      <w:r>
        <w:rPr>
          <w:rFonts w:ascii="Arial" w:hAnsi="Arial" w:cs="Arial"/>
          <w:b/>
          <w:sz w:val="24"/>
        </w:rPr>
        <w:t>draft CR for TS 38.101-3: configurations for x LTE and 2 NR inter-band EN-DC in FR1</w:t>
      </w:r>
    </w:p>
    <w:p w14:paraId="07D7712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6B7B7D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825A0" w14:textId="77777777" w:rsidR="002A66FC" w:rsidRDefault="002A66FC" w:rsidP="002A66FC">
      <w:pPr>
        <w:pStyle w:val="Heading4"/>
      </w:pPr>
      <w:bookmarkStart w:id="99" w:name="_Toc150165007"/>
      <w:r>
        <w:t>7.6.3</w:t>
      </w:r>
      <w:r>
        <w:tab/>
        <w:t>UE RF requirements with FR2 band</w:t>
      </w:r>
      <w:bookmarkEnd w:id="99"/>
    </w:p>
    <w:p w14:paraId="3C1EBEF1" w14:textId="507A57D1" w:rsidR="002A66FC" w:rsidRDefault="002A66FC" w:rsidP="002A66FC">
      <w:pPr>
        <w:rPr>
          <w:rFonts w:ascii="Arial" w:hAnsi="Arial" w:cs="Arial"/>
          <w:b/>
          <w:sz w:val="24"/>
        </w:rPr>
      </w:pPr>
      <w:r>
        <w:rPr>
          <w:rFonts w:ascii="Arial" w:hAnsi="Arial" w:cs="Arial"/>
          <w:b/>
          <w:color w:val="0000FF"/>
          <w:sz w:val="24"/>
        </w:rPr>
        <w:t>R4-2318669</w:t>
      </w:r>
      <w:r>
        <w:rPr>
          <w:rFonts w:ascii="Arial" w:hAnsi="Arial" w:cs="Arial"/>
          <w:b/>
          <w:color w:val="0000FF"/>
          <w:sz w:val="24"/>
        </w:rPr>
        <w:tab/>
      </w:r>
      <w:r>
        <w:rPr>
          <w:rFonts w:ascii="Arial" w:hAnsi="Arial" w:cs="Arial"/>
          <w:b/>
          <w:sz w:val="24"/>
        </w:rPr>
        <w:t>draft CR to TS38.101-3 band combinations for DC_R18_xBLTE_2BNR_yDL2UL with FR2</w:t>
      </w:r>
    </w:p>
    <w:p w14:paraId="0A2C7D7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FC3AA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B442D" w14:textId="7C39967F" w:rsidR="002A66FC" w:rsidRDefault="002A66FC" w:rsidP="002A66FC">
      <w:pPr>
        <w:rPr>
          <w:rFonts w:ascii="Arial" w:hAnsi="Arial" w:cs="Arial"/>
          <w:b/>
          <w:sz w:val="24"/>
        </w:rPr>
      </w:pPr>
      <w:r>
        <w:rPr>
          <w:rFonts w:ascii="Arial" w:hAnsi="Arial" w:cs="Arial"/>
          <w:b/>
          <w:color w:val="0000FF"/>
          <w:sz w:val="24"/>
        </w:rPr>
        <w:t>R4-2318670</w:t>
      </w:r>
      <w:r>
        <w:rPr>
          <w:rFonts w:ascii="Arial" w:hAnsi="Arial" w:cs="Arial"/>
          <w:b/>
          <w:color w:val="0000FF"/>
          <w:sz w:val="24"/>
        </w:rPr>
        <w:tab/>
      </w:r>
      <w:r>
        <w:rPr>
          <w:rFonts w:ascii="Arial" w:hAnsi="Arial" w:cs="Arial"/>
          <w:b/>
          <w:sz w:val="24"/>
        </w:rPr>
        <w:t>draft CR to TS38.101-3 band combinations for DC_R18_xBLTE_2BNR_yDL2UL without FR2</w:t>
      </w:r>
    </w:p>
    <w:p w14:paraId="23C8E9E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8566E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05475" w14:textId="77B39155" w:rsidR="002A66FC" w:rsidRDefault="002A66FC" w:rsidP="002A66FC">
      <w:pPr>
        <w:rPr>
          <w:rFonts w:ascii="Arial" w:hAnsi="Arial" w:cs="Arial"/>
          <w:b/>
          <w:sz w:val="24"/>
        </w:rPr>
      </w:pPr>
      <w:r>
        <w:rPr>
          <w:rFonts w:ascii="Arial" w:hAnsi="Arial" w:cs="Arial"/>
          <w:b/>
          <w:color w:val="0000FF"/>
          <w:sz w:val="24"/>
        </w:rPr>
        <w:t>R4-2320599</w:t>
      </w:r>
      <w:r>
        <w:rPr>
          <w:rFonts w:ascii="Arial" w:hAnsi="Arial" w:cs="Arial"/>
          <w:b/>
          <w:color w:val="0000FF"/>
          <w:sz w:val="24"/>
        </w:rPr>
        <w:tab/>
      </w:r>
      <w:r>
        <w:rPr>
          <w:rFonts w:ascii="Arial" w:hAnsi="Arial" w:cs="Arial"/>
          <w:b/>
          <w:sz w:val="24"/>
        </w:rPr>
        <w:t>draft CR for DC_3A-3A-7A-7A_n8A-n257K</w:t>
      </w:r>
    </w:p>
    <w:p w14:paraId="501DEB0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0114C8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7879B" w14:textId="77777777" w:rsidR="002A66FC" w:rsidRDefault="002A66FC" w:rsidP="002A66FC">
      <w:pPr>
        <w:pStyle w:val="Heading3"/>
      </w:pPr>
      <w:bookmarkStart w:id="100" w:name="_Toc150165008"/>
      <w:r>
        <w:t>7.7</w:t>
      </w:r>
      <w:r>
        <w:tab/>
        <w:t>Rel-18 Dual Connectivity (DC) of x bands (x=1,2,3) LTE inter-band CA (xDL/1UL) and y bands NR inter-band CA (yDL/1UL)</w:t>
      </w:r>
      <w:bookmarkEnd w:id="100"/>
    </w:p>
    <w:p w14:paraId="1C1281FF" w14:textId="77777777" w:rsidR="002A66FC" w:rsidRDefault="002A66FC" w:rsidP="002A66FC">
      <w:pPr>
        <w:pStyle w:val="Heading4"/>
      </w:pPr>
      <w:bookmarkStart w:id="101" w:name="_Toc150165009"/>
      <w:r>
        <w:t>7.7.1</w:t>
      </w:r>
      <w:r>
        <w:tab/>
        <w:t>Rapporteur input (WID/TR/big CR)</w:t>
      </w:r>
      <w:bookmarkEnd w:id="101"/>
    </w:p>
    <w:p w14:paraId="03C36AE5" w14:textId="01B98B0D" w:rsidR="002A66FC" w:rsidRDefault="002A66FC" w:rsidP="002A66FC">
      <w:pPr>
        <w:rPr>
          <w:rFonts w:ascii="Arial" w:hAnsi="Arial" w:cs="Arial"/>
          <w:b/>
          <w:sz w:val="24"/>
        </w:rPr>
      </w:pPr>
      <w:r>
        <w:rPr>
          <w:rFonts w:ascii="Arial" w:hAnsi="Arial" w:cs="Arial"/>
          <w:b/>
          <w:color w:val="0000FF"/>
          <w:sz w:val="24"/>
        </w:rPr>
        <w:t>R4-2320110</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6D45B8DD" w14:textId="77777777" w:rsidR="002A66FC" w:rsidRDefault="002A66FC" w:rsidP="002A66FC">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6F0D5D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9E946" w14:textId="0A2AB0E4" w:rsidR="002A66FC" w:rsidRDefault="002A66FC" w:rsidP="002A66FC">
      <w:pPr>
        <w:rPr>
          <w:rFonts w:ascii="Arial" w:hAnsi="Arial" w:cs="Arial"/>
          <w:b/>
          <w:sz w:val="24"/>
        </w:rPr>
      </w:pPr>
      <w:r>
        <w:rPr>
          <w:rFonts w:ascii="Arial" w:hAnsi="Arial" w:cs="Arial"/>
          <w:b/>
          <w:color w:val="0000FF"/>
          <w:sz w:val="24"/>
        </w:rPr>
        <w:t>R4-2320111</w:t>
      </w:r>
      <w:r>
        <w:rPr>
          <w:rFonts w:ascii="Arial" w:hAnsi="Arial" w:cs="Arial"/>
          <w:b/>
          <w:color w:val="0000FF"/>
          <w:sz w:val="24"/>
        </w:rPr>
        <w:tab/>
      </w:r>
      <w:r>
        <w:rPr>
          <w:rFonts w:ascii="Arial" w:hAnsi="Arial" w:cs="Arial"/>
          <w:b/>
          <w:sz w:val="24"/>
        </w:rPr>
        <w:t>TS 38.101-3 big CR for DC_R18_xBLTE_yBNR_zDL2UL</w:t>
      </w:r>
    </w:p>
    <w:p w14:paraId="6253B9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CR-1085  rev  Cat: B (Rel-18)</w:t>
      </w:r>
      <w:r>
        <w:rPr>
          <w:i/>
        </w:rPr>
        <w:br/>
      </w:r>
      <w:r>
        <w:rPr>
          <w:i/>
        </w:rPr>
        <w:br/>
      </w:r>
      <w:r>
        <w:rPr>
          <w:i/>
        </w:rPr>
        <w:tab/>
      </w:r>
      <w:r>
        <w:rPr>
          <w:i/>
        </w:rPr>
        <w:tab/>
      </w:r>
      <w:r>
        <w:rPr>
          <w:i/>
        </w:rPr>
        <w:tab/>
      </w:r>
      <w:r>
        <w:rPr>
          <w:i/>
        </w:rPr>
        <w:tab/>
      </w:r>
      <w:r>
        <w:rPr>
          <w:i/>
        </w:rPr>
        <w:tab/>
        <w:t>Source: ZTE Corporation</w:t>
      </w:r>
    </w:p>
    <w:p w14:paraId="752A7746" w14:textId="77777777" w:rsidR="002A66FC" w:rsidRDefault="002A66FC" w:rsidP="002A66FC">
      <w:pPr>
        <w:rPr>
          <w:rFonts w:ascii="Arial" w:hAnsi="Arial" w:cs="Arial"/>
          <w:b/>
        </w:rPr>
      </w:pPr>
      <w:r>
        <w:rPr>
          <w:rFonts w:ascii="Arial" w:hAnsi="Arial" w:cs="Arial"/>
          <w:b/>
        </w:rPr>
        <w:t xml:space="preserve">Abstract: </w:t>
      </w:r>
    </w:p>
    <w:p w14:paraId="0D82923A" w14:textId="77777777" w:rsidR="002A66FC" w:rsidRDefault="002A66FC" w:rsidP="002A66FC">
      <w:r>
        <w:t>This big CR is re-submission form the last endorsed draft big CR(R4-2317779)</w:t>
      </w:r>
    </w:p>
    <w:p w14:paraId="4984A2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57BD1" w14:textId="77777777" w:rsidR="002A66FC" w:rsidRDefault="002A66FC" w:rsidP="002A66FC">
      <w:pPr>
        <w:pStyle w:val="Heading4"/>
      </w:pPr>
      <w:bookmarkStart w:id="102" w:name="_Toc150165010"/>
      <w:r>
        <w:t>7.7.2</w:t>
      </w:r>
      <w:r>
        <w:tab/>
        <w:t>UE RF requirements without FR2 band</w:t>
      </w:r>
      <w:bookmarkEnd w:id="102"/>
    </w:p>
    <w:p w14:paraId="3F9E56F9" w14:textId="479D768C" w:rsidR="002A66FC" w:rsidRDefault="002A66FC" w:rsidP="002A66FC">
      <w:pPr>
        <w:rPr>
          <w:rFonts w:ascii="Arial" w:hAnsi="Arial" w:cs="Arial"/>
          <w:b/>
          <w:sz w:val="24"/>
        </w:rPr>
      </w:pPr>
      <w:r>
        <w:rPr>
          <w:rFonts w:ascii="Arial" w:hAnsi="Arial" w:cs="Arial"/>
          <w:b/>
          <w:color w:val="0000FF"/>
          <w:sz w:val="24"/>
        </w:rPr>
        <w:t>R4-2319612</w:t>
      </w:r>
      <w:r>
        <w:rPr>
          <w:rFonts w:ascii="Arial" w:hAnsi="Arial" w:cs="Arial"/>
          <w:b/>
          <w:color w:val="0000FF"/>
          <w:sz w:val="24"/>
        </w:rPr>
        <w:tab/>
      </w:r>
      <w:r>
        <w:rPr>
          <w:rFonts w:ascii="Arial" w:hAnsi="Arial" w:cs="Arial"/>
          <w:b/>
          <w:sz w:val="24"/>
        </w:rPr>
        <w:t>Draft CR on TS 38.101-3 for delta TIB special values for xBLTE_yBNR_zDL2UL bands EN-DC configurations</w:t>
      </w:r>
    </w:p>
    <w:p w14:paraId="4378868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7ABA94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4AA57" w14:textId="77777777" w:rsidR="002A66FC" w:rsidRDefault="002A66FC" w:rsidP="002A66FC">
      <w:pPr>
        <w:pStyle w:val="Heading4"/>
      </w:pPr>
      <w:bookmarkStart w:id="103" w:name="_Toc150165011"/>
      <w:r>
        <w:t>7.7.3</w:t>
      </w:r>
      <w:r>
        <w:tab/>
        <w:t>UE RF requirements with FR2 band</w:t>
      </w:r>
      <w:bookmarkEnd w:id="103"/>
    </w:p>
    <w:p w14:paraId="0133487F" w14:textId="359A0290" w:rsidR="002A66FC" w:rsidRDefault="002A66FC" w:rsidP="002A66FC">
      <w:pPr>
        <w:rPr>
          <w:rFonts w:ascii="Arial" w:hAnsi="Arial" w:cs="Arial"/>
          <w:b/>
          <w:sz w:val="24"/>
        </w:rPr>
      </w:pPr>
      <w:r>
        <w:rPr>
          <w:rFonts w:ascii="Arial" w:hAnsi="Arial" w:cs="Arial"/>
          <w:b/>
          <w:color w:val="0000FF"/>
          <w:sz w:val="24"/>
        </w:rPr>
        <w:t>R4-2320104</w:t>
      </w:r>
      <w:r>
        <w:rPr>
          <w:rFonts w:ascii="Arial" w:hAnsi="Arial" w:cs="Arial"/>
          <w:b/>
          <w:color w:val="0000FF"/>
          <w:sz w:val="24"/>
        </w:rPr>
        <w:tab/>
      </w:r>
      <w:r>
        <w:rPr>
          <w:rFonts w:ascii="Arial" w:hAnsi="Arial" w:cs="Arial"/>
          <w:b/>
          <w:sz w:val="24"/>
        </w:rPr>
        <w:t>draft CR to TS38.101-3[R18]_DC_3A_n40A-n79A-n258A and DC_3A_n40A-n79A-n258A</w:t>
      </w:r>
    </w:p>
    <w:p w14:paraId="52FB786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6F808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52667" w14:textId="31D55F36" w:rsidR="002A66FC" w:rsidRDefault="002A66FC" w:rsidP="002A66FC">
      <w:pPr>
        <w:rPr>
          <w:rFonts w:ascii="Arial" w:hAnsi="Arial" w:cs="Arial"/>
          <w:b/>
          <w:sz w:val="24"/>
        </w:rPr>
      </w:pPr>
      <w:r>
        <w:rPr>
          <w:rFonts w:ascii="Arial" w:hAnsi="Arial" w:cs="Arial"/>
          <w:b/>
          <w:color w:val="0000FF"/>
          <w:sz w:val="24"/>
        </w:rPr>
        <w:t>R4-2320601</w:t>
      </w:r>
      <w:r>
        <w:rPr>
          <w:rFonts w:ascii="Arial" w:hAnsi="Arial" w:cs="Arial"/>
          <w:b/>
          <w:color w:val="0000FF"/>
          <w:sz w:val="24"/>
        </w:rPr>
        <w:tab/>
      </w:r>
      <w:r>
        <w:rPr>
          <w:rFonts w:ascii="Arial" w:hAnsi="Arial" w:cs="Arial"/>
          <w:b/>
          <w:sz w:val="24"/>
        </w:rPr>
        <w:t>draft CR for DC_3A-3A-7A-7A_n8A-n78A-n257K</w:t>
      </w:r>
    </w:p>
    <w:p w14:paraId="1FCB9F5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07BC82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BD4BD" w14:textId="77777777" w:rsidR="002A66FC" w:rsidRDefault="002A66FC" w:rsidP="002A66FC">
      <w:pPr>
        <w:pStyle w:val="Heading3"/>
      </w:pPr>
      <w:bookmarkStart w:id="104" w:name="_Toc150165012"/>
      <w:r>
        <w:t>7.8</w:t>
      </w:r>
      <w:r>
        <w:tab/>
        <w:t>Rel-18 WID: DC of x LTE bands and y NR bands with z bands DL and 3 bands UL (x=1, 2, 3, 4, y=1, 2; 3&lt;=z&lt;=6)</w:t>
      </w:r>
      <w:bookmarkEnd w:id="104"/>
    </w:p>
    <w:p w14:paraId="1D9067BA" w14:textId="77777777" w:rsidR="002A66FC" w:rsidRDefault="002A66FC" w:rsidP="002A66FC">
      <w:pPr>
        <w:pStyle w:val="Heading4"/>
      </w:pPr>
      <w:bookmarkStart w:id="105" w:name="_Toc150165013"/>
      <w:r>
        <w:t>7.8.1</w:t>
      </w:r>
      <w:r>
        <w:tab/>
        <w:t>Rapporteur input (WID/TR/big CR)</w:t>
      </w:r>
      <w:bookmarkEnd w:id="105"/>
    </w:p>
    <w:p w14:paraId="16193EF4" w14:textId="2E2314D4" w:rsidR="002A66FC" w:rsidRDefault="002A66FC" w:rsidP="002A66FC">
      <w:pPr>
        <w:rPr>
          <w:rFonts w:ascii="Arial" w:hAnsi="Arial" w:cs="Arial"/>
          <w:b/>
          <w:sz w:val="24"/>
        </w:rPr>
      </w:pPr>
      <w:r>
        <w:rPr>
          <w:rFonts w:ascii="Arial" w:hAnsi="Arial" w:cs="Arial"/>
          <w:b/>
          <w:color w:val="0000FF"/>
          <w:sz w:val="24"/>
        </w:rPr>
        <w:t>R4-2319414</w:t>
      </w:r>
      <w:r>
        <w:rPr>
          <w:rFonts w:ascii="Arial" w:hAnsi="Arial" w:cs="Arial"/>
          <w:b/>
          <w:color w:val="0000FF"/>
          <w:sz w:val="24"/>
        </w:rPr>
        <w:tab/>
      </w:r>
      <w:r>
        <w:rPr>
          <w:rFonts w:ascii="Arial" w:hAnsi="Arial" w:cs="Arial"/>
          <w:b/>
          <w:sz w:val="24"/>
        </w:rPr>
        <w:t>Revised Rel-18 WID on DC of x LTE bands and y NR bands with z bands DL and 3 bands UL</w:t>
      </w:r>
    </w:p>
    <w:p w14:paraId="38B68FC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703CDFE3"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0EBD9" w14:textId="63670926" w:rsidR="002A66FC" w:rsidRDefault="002A66FC" w:rsidP="002A66FC">
      <w:pPr>
        <w:rPr>
          <w:rFonts w:ascii="Arial" w:hAnsi="Arial" w:cs="Arial"/>
          <w:b/>
          <w:sz w:val="24"/>
        </w:rPr>
      </w:pPr>
      <w:r>
        <w:rPr>
          <w:rFonts w:ascii="Arial" w:hAnsi="Arial" w:cs="Arial"/>
          <w:b/>
          <w:color w:val="0000FF"/>
          <w:sz w:val="24"/>
        </w:rPr>
        <w:t>R4-2319415</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44C3C6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CR-1058  rev  Cat: B (Rel-18)</w:t>
      </w:r>
      <w:r>
        <w:rPr>
          <w:i/>
        </w:rPr>
        <w:br/>
      </w:r>
      <w:r>
        <w:rPr>
          <w:i/>
        </w:rPr>
        <w:br/>
      </w:r>
      <w:r>
        <w:rPr>
          <w:i/>
        </w:rPr>
        <w:tab/>
      </w:r>
      <w:r>
        <w:rPr>
          <w:i/>
        </w:rPr>
        <w:tab/>
      </w:r>
      <w:r>
        <w:rPr>
          <w:i/>
        </w:rPr>
        <w:tab/>
      </w:r>
      <w:r>
        <w:rPr>
          <w:i/>
        </w:rPr>
        <w:tab/>
      </w:r>
      <w:r>
        <w:rPr>
          <w:i/>
        </w:rPr>
        <w:tab/>
        <w:t>Source: Samsung</w:t>
      </w:r>
    </w:p>
    <w:p w14:paraId="5E93927F" w14:textId="77777777" w:rsidR="002A66FC" w:rsidRDefault="002A66FC" w:rsidP="002A66FC">
      <w:pPr>
        <w:rPr>
          <w:rFonts w:ascii="Arial" w:hAnsi="Arial" w:cs="Arial"/>
          <w:b/>
        </w:rPr>
      </w:pPr>
      <w:r>
        <w:rPr>
          <w:rFonts w:ascii="Arial" w:hAnsi="Arial" w:cs="Arial"/>
          <w:b/>
        </w:rPr>
        <w:t xml:space="preserve">Abstract: </w:t>
      </w:r>
    </w:p>
    <w:p w14:paraId="542803BE" w14:textId="77777777" w:rsidR="002A66FC" w:rsidRDefault="002A66FC" w:rsidP="002A66FC">
      <w:r>
        <w:t>big CR</w:t>
      </w:r>
    </w:p>
    <w:p w14:paraId="15EFF8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124CB" w14:textId="77777777" w:rsidR="002A66FC" w:rsidRDefault="002A66FC" w:rsidP="002A66FC">
      <w:pPr>
        <w:pStyle w:val="Heading4"/>
      </w:pPr>
      <w:bookmarkStart w:id="106" w:name="_Toc150165014"/>
      <w:r>
        <w:t>7.8.2</w:t>
      </w:r>
      <w:r>
        <w:tab/>
        <w:t>UE RF requirements without FR2 band</w:t>
      </w:r>
      <w:bookmarkEnd w:id="106"/>
    </w:p>
    <w:p w14:paraId="7D82778D" w14:textId="77777777" w:rsidR="002A66FC" w:rsidRDefault="002A66FC" w:rsidP="002A66FC">
      <w:pPr>
        <w:pStyle w:val="Heading4"/>
      </w:pPr>
      <w:bookmarkStart w:id="107" w:name="_Toc150165015"/>
      <w:r>
        <w:t>7.8.3</w:t>
      </w:r>
      <w:r>
        <w:tab/>
        <w:t>UE RF requirements with FR2 band</w:t>
      </w:r>
      <w:bookmarkEnd w:id="107"/>
    </w:p>
    <w:p w14:paraId="2C3DE429" w14:textId="77777777" w:rsidR="002A66FC" w:rsidRDefault="002A66FC" w:rsidP="002A66FC">
      <w:pPr>
        <w:pStyle w:val="Heading3"/>
      </w:pPr>
      <w:bookmarkStart w:id="108" w:name="_Toc150165016"/>
      <w:r>
        <w:t>7.9</w:t>
      </w:r>
      <w:r>
        <w:tab/>
        <w:t>Rel-18 NR intra band Carrier Aggregation for xCC DL/yCC UL including contiguous and non-contiguous spectrum (x&gt;=y)</w:t>
      </w:r>
      <w:bookmarkEnd w:id="108"/>
    </w:p>
    <w:p w14:paraId="47B5E143" w14:textId="77777777" w:rsidR="002A66FC" w:rsidRDefault="002A66FC" w:rsidP="002A66FC">
      <w:pPr>
        <w:pStyle w:val="Heading4"/>
      </w:pPr>
      <w:bookmarkStart w:id="109" w:name="_Toc150165017"/>
      <w:r>
        <w:t>7.9.1</w:t>
      </w:r>
      <w:r>
        <w:tab/>
        <w:t>Rapporteur input (WID/TR/big CR)</w:t>
      </w:r>
      <w:bookmarkEnd w:id="109"/>
    </w:p>
    <w:p w14:paraId="0ADA8465" w14:textId="49B76F72" w:rsidR="002A66FC" w:rsidRDefault="002A66FC" w:rsidP="002A66FC">
      <w:pPr>
        <w:rPr>
          <w:rFonts w:ascii="Arial" w:hAnsi="Arial" w:cs="Arial"/>
          <w:b/>
          <w:sz w:val="24"/>
        </w:rPr>
      </w:pPr>
      <w:r>
        <w:rPr>
          <w:rFonts w:ascii="Arial" w:hAnsi="Arial" w:cs="Arial"/>
          <w:b/>
          <w:color w:val="0000FF"/>
          <w:sz w:val="24"/>
        </w:rPr>
        <w:t>R4-2318538</w:t>
      </w:r>
      <w:r>
        <w:rPr>
          <w:rFonts w:ascii="Arial" w:hAnsi="Arial" w:cs="Arial"/>
          <w:b/>
          <w:color w:val="0000FF"/>
          <w:sz w:val="24"/>
        </w:rPr>
        <w:tab/>
      </w:r>
      <w:r>
        <w:rPr>
          <w:rFonts w:ascii="Arial" w:hAnsi="Arial" w:cs="Arial"/>
          <w:b/>
          <w:sz w:val="24"/>
        </w:rPr>
        <w:t>draftCR for 38.101-1 Intraband CA corrections</w:t>
      </w:r>
    </w:p>
    <w:p w14:paraId="5402BD6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6807EA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15581" w14:textId="22434464" w:rsidR="002A66FC" w:rsidRDefault="002A66FC" w:rsidP="002A66FC">
      <w:pPr>
        <w:rPr>
          <w:rFonts w:ascii="Arial" w:hAnsi="Arial" w:cs="Arial"/>
          <w:b/>
          <w:sz w:val="24"/>
        </w:rPr>
      </w:pPr>
      <w:r>
        <w:rPr>
          <w:rFonts w:ascii="Arial" w:hAnsi="Arial" w:cs="Arial"/>
          <w:b/>
          <w:color w:val="0000FF"/>
          <w:sz w:val="24"/>
        </w:rPr>
        <w:t>R4-2320300</w:t>
      </w:r>
      <w:r>
        <w:rPr>
          <w:rFonts w:ascii="Arial" w:hAnsi="Arial" w:cs="Arial"/>
          <w:b/>
          <w:color w:val="0000FF"/>
          <w:sz w:val="24"/>
        </w:rPr>
        <w:tab/>
      </w:r>
      <w:r>
        <w:rPr>
          <w:rFonts w:ascii="Arial" w:hAnsi="Arial" w:cs="Arial"/>
          <w:b/>
          <w:sz w:val="24"/>
        </w:rPr>
        <w:t>Revised WID NR Intra-band Rel-18</w:t>
      </w:r>
    </w:p>
    <w:p w14:paraId="0DC4E0BA"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74CE823" w14:textId="77777777" w:rsidR="002A66FC" w:rsidRDefault="002A66FC" w:rsidP="002A66FC">
      <w:pPr>
        <w:rPr>
          <w:rFonts w:ascii="Arial" w:hAnsi="Arial" w:cs="Arial"/>
          <w:b/>
        </w:rPr>
      </w:pPr>
      <w:r>
        <w:rPr>
          <w:rFonts w:ascii="Arial" w:hAnsi="Arial" w:cs="Arial"/>
          <w:b/>
        </w:rPr>
        <w:t xml:space="preserve">Abstract: </w:t>
      </w:r>
    </w:p>
    <w:p w14:paraId="7870D5F7" w14:textId="77777777" w:rsidR="002A66FC" w:rsidRDefault="002A66FC" w:rsidP="002A66FC">
      <w:r>
        <w:t>Revised WID NR Intra-band Rel-18</w:t>
      </w:r>
    </w:p>
    <w:p w14:paraId="4A8584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706DC" w14:textId="0EA64985" w:rsidR="002A66FC" w:rsidRDefault="002A66FC" w:rsidP="002A66FC">
      <w:pPr>
        <w:rPr>
          <w:rFonts w:ascii="Arial" w:hAnsi="Arial" w:cs="Arial"/>
          <w:b/>
          <w:sz w:val="24"/>
        </w:rPr>
      </w:pPr>
      <w:r>
        <w:rPr>
          <w:rFonts w:ascii="Arial" w:hAnsi="Arial" w:cs="Arial"/>
          <w:b/>
          <w:color w:val="0000FF"/>
          <w:sz w:val="24"/>
        </w:rPr>
        <w:t>R4-2320301</w:t>
      </w:r>
      <w:r>
        <w:rPr>
          <w:rFonts w:ascii="Arial" w:hAnsi="Arial" w:cs="Arial"/>
          <w:b/>
          <w:color w:val="0000FF"/>
          <w:sz w:val="24"/>
        </w:rPr>
        <w:tab/>
      </w:r>
      <w:r>
        <w:rPr>
          <w:rFonts w:ascii="Arial" w:hAnsi="Arial" w:cs="Arial"/>
          <w:b/>
          <w:sz w:val="24"/>
        </w:rPr>
        <w:t>big CR 38.101-1 new combinations Rel-18 NR Intra-band</w:t>
      </w:r>
    </w:p>
    <w:p w14:paraId="2193CB9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CR-1952  rev  Cat: B (Rel-18)</w:t>
      </w:r>
      <w:r>
        <w:rPr>
          <w:i/>
        </w:rPr>
        <w:br/>
      </w:r>
      <w:r>
        <w:rPr>
          <w:i/>
        </w:rPr>
        <w:br/>
      </w:r>
      <w:r>
        <w:rPr>
          <w:i/>
        </w:rPr>
        <w:tab/>
      </w:r>
      <w:r>
        <w:rPr>
          <w:i/>
        </w:rPr>
        <w:tab/>
      </w:r>
      <w:r>
        <w:rPr>
          <w:i/>
        </w:rPr>
        <w:tab/>
      </w:r>
      <w:r>
        <w:rPr>
          <w:i/>
        </w:rPr>
        <w:tab/>
      </w:r>
      <w:r>
        <w:rPr>
          <w:i/>
        </w:rPr>
        <w:tab/>
        <w:t>Source: Ericsson</w:t>
      </w:r>
    </w:p>
    <w:p w14:paraId="16195948" w14:textId="77777777" w:rsidR="002A66FC" w:rsidRDefault="002A66FC" w:rsidP="002A66FC">
      <w:pPr>
        <w:rPr>
          <w:rFonts w:ascii="Arial" w:hAnsi="Arial" w:cs="Arial"/>
          <w:b/>
        </w:rPr>
      </w:pPr>
      <w:r>
        <w:rPr>
          <w:rFonts w:ascii="Arial" w:hAnsi="Arial" w:cs="Arial"/>
          <w:b/>
        </w:rPr>
        <w:t xml:space="preserve">Abstract: </w:t>
      </w:r>
    </w:p>
    <w:p w14:paraId="66C0638E" w14:textId="77777777" w:rsidR="002A66FC" w:rsidRDefault="002A66FC" w:rsidP="002A66FC">
      <w:r>
        <w:t>big CR 38.101-1 new combinations Rel-18 NR Intra-band</w:t>
      </w:r>
    </w:p>
    <w:p w14:paraId="0E4138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1EC62" w14:textId="41DF009C" w:rsidR="002A66FC" w:rsidRDefault="002A66FC" w:rsidP="002A66FC">
      <w:pPr>
        <w:rPr>
          <w:rFonts w:ascii="Arial" w:hAnsi="Arial" w:cs="Arial"/>
          <w:b/>
          <w:sz w:val="24"/>
        </w:rPr>
      </w:pPr>
      <w:r>
        <w:rPr>
          <w:rFonts w:ascii="Arial" w:hAnsi="Arial" w:cs="Arial"/>
          <w:b/>
          <w:color w:val="0000FF"/>
          <w:sz w:val="24"/>
        </w:rPr>
        <w:t>R4-2320302</w:t>
      </w:r>
      <w:r>
        <w:rPr>
          <w:rFonts w:ascii="Arial" w:hAnsi="Arial" w:cs="Arial"/>
          <w:b/>
          <w:color w:val="0000FF"/>
          <w:sz w:val="24"/>
        </w:rPr>
        <w:tab/>
      </w:r>
      <w:r>
        <w:rPr>
          <w:rFonts w:ascii="Arial" w:hAnsi="Arial" w:cs="Arial"/>
          <w:b/>
          <w:sz w:val="24"/>
        </w:rPr>
        <w:t>big CR 38.101-2 new combinations Rel-18 NR Intra-band</w:t>
      </w:r>
    </w:p>
    <w:p w14:paraId="7C52AC4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CR-0687  rev  Cat: B (Rel-18)</w:t>
      </w:r>
      <w:r>
        <w:rPr>
          <w:i/>
        </w:rPr>
        <w:br/>
      </w:r>
      <w:r>
        <w:rPr>
          <w:i/>
        </w:rPr>
        <w:lastRenderedPageBreak/>
        <w:br/>
      </w:r>
      <w:r>
        <w:rPr>
          <w:i/>
        </w:rPr>
        <w:tab/>
      </w:r>
      <w:r>
        <w:rPr>
          <w:i/>
        </w:rPr>
        <w:tab/>
      </w:r>
      <w:r>
        <w:rPr>
          <w:i/>
        </w:rPr>
        <w:tab/>
      </w:r>
      <w:r>
        <w:rPr>
          <w:i/>
        </w:rPr>
        <w:tab/>
      </w:r>
      <w:r>
        <w:rPr>
          <w:i/>
        </w:rPr>
        <w:tab/>
        <w:t>Source: Ericsson</w:t>
      </w:r>
    </w:p>
    <w:p w14:paraId="1503912F" w14:textId="77777777" w:rsidR="002A66FC" w:rsidRDefault="002A66FC" w:rsidP="002A66FC">
      <w:pPr>
        <w:rPr>
          <w:rFonts w:ascii="Arial" w:hAnsi="Arial" w:cs="Arial"/>
          <w:b/>
        </w:rPr>
      </w:pPr>
      <w:r>
        <w:rPr>
          <w:rFonts w:ascii="Arial" w:hAnsi="Arial" w:cs="Arial"/>
          <w:b/>
        </w:rPr>
        <w:t xml:space="preserve">Abstract: </w:t>
      </w:r>
    </w:p>
    <w:p w14:paraId="04BDEC96" w14:textId="77777777" w:rsidR="002A66FC" w:rsidRDefault="002A66FC" w:rsidP="002A66FC">
      <w:r>
        <w:t>big CR 38.101-2 new combinations Rel-18 NR Intra-band</w:t>
      </w:r>
    </w:p>
    <w:p w14:paraId="3984CC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D886C" w14:textId="238CC083" w:rsidR="002A66FC" w:rsidRDefault="002A66FC" w:rsidP="002A66FC">
      <w:pPr>
        <w:rPr>
          <w:rFonts w:ascii="Arial" w:hAnsi="Arial" w:cs="Arial"/>
          <w:b/>
          <w:sz w:val="24"/>
        </w:rPr>
      </w:pPr>
      <w:r>
        <w:rPr>
          <w:rFonts w:ascii="Arial" w:hAnsi="Arial" w:cs="Arial"/>
          <w:b/>
          <w:color w:val="0000FF"/>
          <w:sz w:val="24"/>
        </w:rPr>
        <w:t>R4-2320303</w:t>
      </w:r>
      <w:r>
        <w:rPr>
          <w:rFonts w:ascii="Arial" w:hAnsi="Arial" w:cs="Arial"/>
          <w:b/>
          <w:color w:val="0000FF"/>
          <w:sz w:val="24"/>
        </w:rPr>
        <w:tab/>
      </w:r>
      <w:r>
        <w:rPr>
          <w:rFonts w:ascii="Arial" w:hAnsi="Arial" w:cs="Arial"/>
          <w:b/>
          <w:sz w:val="24"/>
        </w:rPr>
        <w:t>TR 38.718-01-01 v0.7.0 Rel-18 NR Intra-band</w:t>
      </w:r>
    </w:p>
    <w:p w14:paraId="7D15AA3F"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v0.7.0</w:t>
      </w:r>
      <w:r>
        <w:rPr>
          <w:i/>
        </w:rPr>
        <w:tab/>
        <w:t xml:space="preserve">  CR-  rev  Cat:  (Rel-18)</w:t>
      </w:r>
      <w:r>
        <w:rPr>
          <w:i/>
        </w:rPr>
        <w:br/>
      </w:r>
      <w:r>
        <w:rPr>
          <w:i/>
        </w:rPr>
        <w:br/>
      </w:r>
      <w:r>
        <w:rPr>
          <w:i/>
        </w:rPr>
        <w:tab/>
      </w:r>
      <w:r>
        <w:rPr>
          <w:i/>
        </w:rPr>
        <w:tab/>
      </w:r>
      <w:r>
        <w:rPr>
          <w:i/>
        </w:rPr>
        <w:tab/>
      </w:r>
      <w:r>
        <w:rPr>
          <w:i/>
        </w:rPr>
        <w:tab/>
      </w:r>
      <w:r>
        <w:rPr>
          <w:i/>
        </w:rPr>
        <w:tab/>
        <w:t>Source: Ericsson</w:t>
      </w:r>
    </w:p>
    <w:p w14:paraId="7C2EF4FF" w14:textId="77777777" w:rsidR="002A66FC" w:rsidRDefault="002A66FC" w:rsidP="002A66FC">
      <w:pPr>
        <w:rPr>
          <w:rFonts w:ascii="Arial" w:hAnsi="Arial" w:cs="Arial"/>
          <w:b/>
        </w:rPr>
      </w:pPr>
      <w:r>
        <w:rPr>
          <w:rFonts w:ascii="Arial" w:hAnsi="Arial" w:cs="Arial"/>
          <w:b/>
        </w:rPr>
        <w:t xml:space="preserve">Abstract: </w:t>
      </w:r>
    </w:p>
    <w:p w14:paraId="311D43F4" w14:textId="77777777" w:rsidR="002A66FC" w:rsidRDefault="002A66FC" w:rsidP="002A66FC">
      <w:r>
        <w:t>TR 38.718-01-01 v0.7.0 Rel-18 NR Intra-band</w:t>
      </w:r>
    </w:p>
    <w:p w14:paraId="62CD63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1AA13" w14:textId="77777777" w:rsidR="002A66FC" w:rsidRDefault="002A66FC" w:rsidP="002A66FC">
      <w:pPr>
        <w:pStyle w:val="Heading4"/>
      </w:pPr>
      <w:bookmarkStart w:id="110" w:name="_Toc150165018"/>
      <w:r>
        <w:t>7.9.2</w:t>
      </w:r>
      <w:r>
        <w:tab/>
        <w:t>UE RF requirements for FR1 (resubmitted CR)</w:t>
      </w:r>
      <w:bookmarkEnd w:id="110"/>
    </w:p>
    <w:p w14:paraId="4311DE43" w14:textId="77777777" w:rsidR="002A66FC" w:rsidRDefault="002A66FC" w:rsidP="002A66FC">
      <w:pPr>
        <w:pStyle w:val="Heading4"/>
      </w:pPr>
      <w:bookmarkStart w:id="111" w:name="_Toc150165019"/>
      <w:r>
        <w:t>7.9.3</w:t>
      </w:r>
      <w:r>
        <w:tab/>
        <w:t>UE RF requirements for FR2</w:t>
      </w:r>
      <w:bookmarkEnd w:id="111"/>
    </w:p>
    <w:p w14:paraId="57ABDEF5" w14:textId="67E6721C" w:rsidR="002A66FC" w:rsidRDefault="002A66FC" w:rsidP="002A66FC">
      <w:pPr>
        <w:rPr>
          <w:rFonts w:ascii="Arial" w:hAnsi="Arial" w:cs="Arial"/>
          <w:b/>
          <w:sz w:val="24"/>
        </w:rPr>
      </w:pPr>
      <w:r>
        <w:rPr>
          <w:rFonts w:ascii="Arial" w:hAnsi="Arial" w:cs="Arial"/>
          <w:b/>
          <w:color w:val="0000FF"/>
          <w:sz w:val="24"/>
        </w:rPr>
        <w:t>R4-2319718</w:t>
      </w:r>
      <w:r>
        <w:rPr>
          <w:rFonts w:ascii="Arial" w:hAnsi="Arial" w:cs="Arial"/>
          <w:b/>
          <w:color w:val="0000FF"/>
          <w:sz w:val="24"/>
        </w:rPr>
        <w:tab/>
      </w:r>
      <w:r>
        <w:rPr>
          <w:rFonts w:ascii="Arial" w:hAnsi="Arial" w:cs="Arial"/>
          <w:b/>
          <w:sz w:val="24"/>
        </w:rPr>
        <w:t>CR for 38.101-2 to add new configurations for the existing NR intra-band CA configurations</w:t>
      </w:r>
    </w:p>
    <w:p w14:paraId="19A956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CR-0685  rev  Cat: B (Rel-18)</w:t>
      </w:r>
      <w:r>
        <w:rPr>
          <w:i/>
        </w:rPr>
        <w:br/>
      </w:r>
      <w:r>
        <w:rPr>
          <w:i/>
        </w:rPr>
        <w:br/>
      </w:r>
      <w:r>
        <w:rPr>
          <w:i/>
        </w:rPr>
        <w:tab/>
      </w:r>
      <w:r>
        <w:rPr>
          <w:i/>
        </w:rPr>
        <w:tab/>
      </w:r>
      <w:r>
        <w:rPr>
          <w:i/>
        </w:rPr>
        <w:tab/>
      </w:r>
      <w:r>
        <w:rPr>
          <w:i/>
        </w:rPr>
        <w:tab/>
      </w:r>
      <w:r>
        <w:rPr>
          <w:i/>
        </w:rPr>
        <w:tab/>
        <w:t>Source: Samsung, Verizon</w:t>
      </w:r>
    </w:p>
    <w:p w14:paraId="644C5824" w14:textId="77777777" w:rsidR="002A66FC" w:rsidRDefault="002A66FC" w:rsidP="002A66FC">
      <w:pPr>
        <w:rPr>
          <w:rFonts w:ascii="Arial" w:hAnsi="Arial" w:cs="Arial"/>
          <w:b/>
        </w:rPr>
      </w:pPr>
      <w:r>
        <w:rPr>
          <w:rFonts w:ascii="Arial" w:hAnsi="Arial" w:cs="Arial"/>
          <w:b/>
        </w:rPr>
        <w:t xml:space="preserve">Abstract: </w:t>
      </w:r>
    </w:p>
    <w:p w14:paraId="1B8B768E" w14:textId="77777777" w:rsidR="002A66FC" w:rsidRDefault="002A66FC" w:rsidP="002A66FC">
      <w:r>
        <w:t>The CA combinations CA_n260(A-I) and CA_n260(G-I) were proposed in the draft CR R4-2315955 which was endorsed in RAN4 #108-bis. Chair guidance:Samsung re-submit the formal CR corresponding to the follow endorsed draft CR in RAN4#109</w:t>
      </w:r>
    </w:p>
    <w:p w14:paraId="3D7387AC" w14:textId="77777777" w:rsidR="002A66FC" w:rsidRDefault="002A66FC" w:rsidP="002A66FC">
      <w:r>
        <w:t>R4-2315955 Draft CR fo</w:t>
      </w:r>
    </w:p>
    <w:p w14:paraId="1D8F54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C3CFE1" w14:textId="3E6F1B93" w:rsidR="002A66FC" w:rsidRDefault="002A66FC" w:rsidP="002A66FC">
      <w:pPr>
        <w:rPr>
          <w:rFonts w:ascii="Arial" w:hAnsi="Arial" w:cs="Arial"/>
          <w:b/>
          <w:sz w:val="24"/>
        </w:rPr>
      </w:pPr>
      <w:r>
        <w:rPr>
          <w:rFonts w:ascii="Arial" w:hAnsi="Arial" w:cs="Arial"/>
          <w:b/>
          <w:color w:val="0000FF"/>
          <w:sz w:val="24"/>
        </w:rPr>
        <w:t>R4-2319851</w:t>
      </w:r>
      <w:r>
        <w:rPr>
          <w:rFonts w:ascii="Arial" w:hAnsi="Arial" w:cs="Arial"/>
          <w:b/>
          <w:color w:val="0000FF"/>
          <w:sz w:val="24"/>
        </w:rPr>
        <w:tab/>
      </w:r>
      <w:r>
        <w:rPr>
          <w:rFonts w:ascii="Arial" w:hAnsi="Arial" w:cs="Arial"/>
          <w:b/>
          <w:sz w:val="24"/>
        </w:rPr>
        <w:t>CR for 38.101-2 to add new configurations for the existing NR intra-band CA configurations</w:t>
      </w:r>
    </w:p>
    <w:p w14:paraId="37D8EC0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CR-0686  rev  Cat: B (Rel-18)</w:t>
      </w:r>
      <w:r>
        <w:rPr>
          <w:i/>
        </w:rPr>
        <w:br/>
      </w:r>
      <w:r>
        <w:rPr>
          <w:i/>
        </w:rPr>
        <w:br/>
      </w:r>
      <w:r>
        <w:rPr>
          <w:i/>
        </w:rPr>
        <w:tab/>
      </w:r>
      <w:r>
        <w:rPr>
          <w:i/>
        </w:rPr>
        <w:tab/>
      </w:r>
      <w:r>
        <w:rPr>
          <w:i/>
        </w:rPr>
        <w:tab/>
      </w:r>
      <w:r>
        <w:rPr>
          <w:i/>
        </w:rPr>
        <w:tab/>
      </w:r>
      <w:r>
        <w:rPr>
          <w:i/>
        </w:rPr>
        <w:tab/>
        <w:t>Source: Samsung, Verizon</w:t>
      </w:r>
    </w:p>
    <w:p w14:paraId="121F4CB7" w14:textId="77777777" w:rsidR="002A66FC" w:rsidRDefault="002A66FC" w:rsidP="002A66FC">
      <w:pPr>
        <w:rPr>
          <w:rFonts w:ascii="Arial" w:hAnsi="Arial" w:cs="Arial"/>
          <w:b/>
        </w:rPr>
      </w:pPr>
      <w:r>
        <w:rPr>
          <w:rFonts w:ascii="Arial" w:hAnsi="Arial" w:cs="Arial"/>
          <w:b/>
        </w:rPr>
        <w:t xml:space="preserve">Abstract: </w:t>
      </w:r>
    </w:p>
    <w:p w14:paraId="7EEAD5EE" w14:textId="77777777" w:rsidR="002A66FC" w:rsidRDefault="002A66FC" w:rsidP="002A66FC">
      <w:r>
        <w:t>The CA combinations CA_n260(A-I) and CA_n260(G-I) were proposed in the draft CR R4-2315955 which was endorsed in RAN4 #108-bis. Chair guidance:Samsung re-submit the formal CR corresponding to the follow endorsed draft CR in RAN4#109</w:t>
      </w:r>
    </w:p>
    <w:p w14:paraId="7B6E522B" w14:textId="77777777" w:rsidR="002A66FC" w:rsidRDefault="002A66FC" w:rsidP="002A66FC">
      <w:r>
        <w:t>R4-2315955 Draft CR fo</w:t>
      </w:r>
    </w:p>
    <w:p w14:paraId="530465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16125" w14:textId="002B5214" w:rsidR="002A66FC" w:rsidRDefault="002A66FC" w:rsidP="002A66FC">
      <w:pPr>
        <w:rPr>
          <w:rFonts w:ascii="Arial" w:hAnsi="Arial" w:cs="Arial"/>
          <w:b/>
          <w:sz w:val="24"/>
        </w:rPr>
      </w:pPr>
      <w:r>
        <w:rPr>
          <w:rFonts w:ascii="Arial" w:hAnsi="Arial" w:cs="Arial"/>
          <w:b/>
          <w:color w:val="0000FF"/>
          <w:sz w:val="24"/>
        </w:rPr>
        <w:t>R4-2320322</w:t>
      </w:r>
      <w:r>
        <w:rPr>
          <w:rFonts w:ascii="Arial" w:hAnsi="Arial" w:cs="Arial"/>
          <w:b/>
          <w:color w:val="0000FF"/>
          <w:sz w:val="24"/>
        </w:rPr>
        <w:tab/>
      </w:r>
      <w:r>
        <w:rPr>
          <w:rFonts w:ascii="Arial" w:hAnsi="Arial" w:cs="Arial"/>
          <w:b/>
          <w:sz w:val="24"/>
        </w:rPr>
        <w:t>draft CR 38.101-2 adding CA_n257O, CA_n257P, CA_n257Q</w:t>
      </w:r>
    </w:p>
    <w:p w14:paraId="5735BE6B"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37511D7A" w14:textId="77777777" w:rsidR="002A66FC" w:rsidRDefault="002A66FC" w:rsidP="002A66FC">
      <w:pPr>
        <w:rPr>
          <w:rFonts w:ascii="Arial" w:hAnsi="Arial" w:cs="Arial"/>
          <w:b/>
        </w:rPr>
      </w:pPr>
      <w:r>
        <w:rPr>
          <w:rFonts w:ascii="Arial" w:hAnsi="Arial" w:cs="Arial"/>
          <w:b/>
        </w:rPr>
        <w:t xml:space="preserve">Abstract: </w:t>
      </w:r>
    </w:p>
    <w:p w14:paraId="4A4A4938" w14:textId="77777777" w:rsidR="002A66FC" w:rsidRDefault="002A66FC" w:rsidP="002A66FC">
      <w:r>
        <w:t>draft CR 38.101-2 adding CA_n257O, CA_n257P, CA_n257Q</w:t>
      </w:r>
    </w:p>
    <w:p w14:paraId="27D76C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BCA59" w14:textId="77777777" w:rsidR="002A66FC" w:rsidRDefault="002A66FC" w:rsidP="002A66FC">
      <w:pPr>
        <w:pStyle w:val="Heading3"/>
      </w:pPr>
      <w:bookmarkStart w:id="112" w:name="_Toc150165020"/>
      <w:r>
        <w:t>7.10</w:t>
      </w:r>
      <w:r>
        <w:tab/>
        <w:t>Rel-18 NR Inter-band Carrier Aggregation/Dual Connectivity for 2 bands DL with x bands UL (x=1,2)</w:t>
      </w:r>
      <w:bookmarkEnd w:id="112"/>
    </w:p>
    <w:p w14:paraId="4432E3F0" w14:textId="77777777" w:rsidR="002A66FC" w:rsidRDefault="002A66FC" w:rsidP="002A66FC">
      <w:pPr>
        <w:pStyle w:val="Heading4"/>
      </w:pPr>
      <w:bookmarkStart w:id="113" w:name="_Toc150165021"/>
      <w:r>
        <w:t>7.10.1</w:t>
      </w:r>
      <w:r>
        <w:tab/>
        <w:t>Rapporteur input (WID/TR/big CR)</w:t>
      </w:r>
      <w:bookmarkEnd w:id="113"/>
    </w:p>
    <w:p w14:paraId="1157855F" w14:textId="138AA1F2" w:rsidR="002A66FC" w:rsidRDefault="002A66FC" w:rsidP="002A66FC">
      <w:pPr>
        <w:rPr>
          <w:rFonts w:ascii="Arial" w:hAnsi="Arial" w:cs="Arial"/>
          <w:b/>
          <w:sz w:val="24"/>
        </w:rPr>
      </w:pPr>
      <w:r>
        <w:rPr>
          <w:rFonts w:ascii="Arial" w:hAnsi="Arial" w:cs="Arial"/>
          <w:b/>
          <w:color w:val="0000FF"/>
          <w:sz w:val="24"/>
        </w:rPr>
        <w:t>R4-2318539</w:t>
      </w:r>
      <w:r>
        <w:rPr>
          <w:rFonts w:ascii="Arial" w:hAnsi="Arial" w:cs="Arial"/>
          <w:b/>
          <w:color w:val="0000FF"/>
          <w:sz w:val="24"/>
        </w:rPr>
        <w:tab/>
      </w:r>
      <w:r>
        <w:rPr>
          <w:rFonts w:ascii="Arial" w:hAnsi="Arial" w:cs="Arial"/>
          <w:b/>
          <w:sz w:val="24"/>
        </w:rPr>
        <w:t>draftCR for 38.101-1 Carrier Aggregation for 2 bands DL corrections</w:t>
      </w:r>
    </w:p>
    <w:p w14:paraId="0E5DF2D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28708A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C376F" w14:textId="5F2227B6" w:rsidR="002A66FC" w:rsidRDefault="002A66FC" w:rsidP="002A66FC">
      <w:pPr>
        <w:rPr>
          <w:rFonts w:ascii="Arial" w:hAnsi="Arial" w:cs="Arial"/>
          <w:b/>
          <w:sz w:val="24"/>
        </w:rPr>
      </w:pPr>
      <w:r>
        <w:rPr>
          <w:rFonts w:ascii="Arial" w:hAnsi="Arial" w:cs="Arial"/>
          <w:b/>
          <w:color w:val="0000FF"/>
          <w:sz w:val="24"/>
        </w:rPr>
        <w:t>R4-2320023</w:t>
      </w:r>
      <w:r>
        <w:rPr>
          <w:rFonts w:ascii="Arial" w:hAnsi="Arial" w:cs="Arial"/>
          <w:b/>
          <w:color w:val="0000FF"/>
          <w:sz w:val="24"/>
        </w:rPr>
        <w:tab/>
      </w:r>
      <w:r>
        <w:rPr>
          <w:rFonts w:ascii="Arial" w:hAnsi="Arial" w:cs="Arial"/>
          <w:b/>
          <w:sz w:val="24"/>
        </w:rPr>
        <w:t>TP to TR 38.718-02-01 Addition of UE co-existence studies for triple beat</w:t>
      </w:r>
    </w:p>
    <w:p w14:paraId="277918B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2413613" w14:textId="77777777" w:rsidR="002A66FC" w:rsidRDefault="002A66FC" w:rsidP="002A66FC">
      <w:pPr>
        <w:rPr>
          <w:rFonts w:ascii="Arial" w:hAnsi="Arial" w:cs="Arial"/>
          <w:b/>
        </w:rPr>
      </w:pPr>
      <w:r>
        <w:rPr>
          <w:rFonts w:ascii="Arial" w:hAnsi="Arial" w:cs="Arial"/>
          <w:b/>
        </w:rPr>
        <w:t xml:space="preserve">Abstract: </w:t>
      </w:r>
    </w:p>
    <w:p w14:paraId="4A989E28" w14:textId="77777777" w:rsidR="002A66FC" w:rsidRDefault="002A66FC" w:rsidP="002A66FC">
      <w:r>
        <w:t>While this is submitted to the TR WI the related discussion is treated in the FS_SimBC WI agenda. The reason is to ensure the TR Rapporteur is aware of the TP.</w:t>
      </w:r>
    </w:p>
    <w:p w14:paraId="1C955E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2F395" w14:textId="59306577" w:rsidR="002A66FC" w:rsidRDefault="002A66FC" w:rsidP="002A66FC">
      <w:pPr>
        <w:rPr>
          <w:rFonts w:ascii="Arial" w:hAnsi="Arial" w:cs="Arial"/>
          <w:b/>
          <w:sz w:val="24"/>
        </w:rPr>
      </w:pPr>
      <w:r>
        <w:rPr>
          <w:rFonts w:ascii="Arial" w:hAnsi="Arial" w:cs="Arial"/>
          <w:b/>
          <w:color w:val="0000FF"/>
          <w:sz w:val="24"/>
        </w:rPr>
        <w:t>R4-2320106</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2471AF3F"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6F9FD0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092E2" w14:textId="1BB74518" w:rsidR="002A66FC" w:rsidRDefault="002A66FC" w:rsidP="002A66FC">
      <w:pPr>
        <w:rPr>
          <w:rFonts w:ascii="Arial" w:hAnsi="Arial" w:cs="Arial"/>
          <w:b/>
          <w:sz w:val="24"/>
        </w:rPr>
      </w:pPr>
      <w:r>
        <w:rPr>
          <w:rFonts w:ascii="Arial" w:hAnsi="Arial" w:cs="Arial"/>
          <w:b/>
          <w:color w:val="0000FF"/>
          <w:sz w:val="24"/>
        </w:rPr>
        <w:t>R4-2320107</w:t>
      </w:r>
      <w:r>
        <w:rPr>
          <w:rFonts w:ascii="Arial" w:hAnsi="Arial" w:cs="Arial"/>
          <w:b/>
          <w:color w:val="0000FF"/>
          <w:sz w:val="24"/>
        </w:rPr>
        <w:tab/>
      </w:r>
      <w:r>
        <w:rPr>
          <w:rFonts w:ascii="Arial" w:hAnsi="Arial" w:cs="Arial"/>
          <w:b/>
          <w:sz w:val="24"/>
        </w:rPr>
        <w:t>TR38.718-02-01 v0.9.0: Rel-18 NR Inter-band Carrier Aggregation/Dual Connectivity for 2 bands DL with x bands UL (x=1,2)</w:t>
      </w:r>
    </w:p>
    <w:p w14:paraId="06CA702D"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7DAEE8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AE1F1" w14:textId="0C81D632" w:rsidR="002A66FC" w:rsidRDefault="002A66FC" w:rsidP="002A66FC">
      <w:pPr>
        <w:rPr>
          <w:rFonts w:ascii="Arial" w:hAnsi="Arial" w:cs="Arial"/>
          <w:b/>
          <w:sz w:val="24"/>
        </w:rPr>
      </w:pPr>
      <w:r>
        <w:rPr>
          <w:rFonts w:ascii="Arial" w:hAnsi="Arial" w:cs="Arial"/>
          <w:b/>
          <w:color w:val="0000FF"/>
          <w:sz w:val="24"/>
        </w:rPr>
        <w:t>R4-2320108</w:t>
      </w:r>
      <w:r>
        <w:rPr>
          <w:rFonts w:ascii="Arial" w:hAnsi="Arial" w:cs="Arial"/>
          <w:b/>
          <w:color w:val="0000FF"/>
          <w:sz w:val="24"/>
        </w:rPr>
        <w:tab/>
      </w:r>
      <w:r>
        <w:rPr>
          <w:rFonts w:ascii="Arial" w:hAnsi="Arial" w:cs="Arial"/>
          <w:b/>
          <w:sz w:val="24"/>
        </w:rPr>
        <w:t>TS 38.101-1 big CR for NR_CADC_R18_2BDL_xBUL</w:t>
      </w:r>
    </w:p>
    <w:p w14:paraId="3E39AE0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CR-1945  rev  Cat: B (Rel-18)</w:t>
      </w:r>
      <w:r>
        <w:rPr>
          <w:i/>
        </w:rPr>
        <w:br/>
      </w:r>
      <w:r>
        <w:rPr>
          <w:i/>
        </w:rPr>
        <w:lastRenderedPageBreak/>
        <w:br/>
      </w:r>
      <w:r>
        <w:rPr>
          <w:i/>
        </w:rPr>
        <w:tab/>
      </w:r>
      <w:r>
        <w:rPr>
          <w:i/>
        </w:rPr>
        <w:tab/>
      </w:r>
      <w:r>
        <w:rPr>
          <w:i/>
        </w:rPr>
        <w:tab/>
      </w:r>
      <w:r>
        <w:rPr>
          <w:i/>
        </w:rPr>
        <w:tab/>
      </w:r>
      <w:r>
        <w:rPr>
          <w:i/>
        </w:rPr>
        <w:tab/>
        <w:t>Source: ZTE Corporation</w:t>
      </w:r>
    </w:p>
    <w:p w14:paraId="15490BC1" w14:textId="77777777" w:rsidR="002A66FC" w:rsidRDefault="002A66FC" w:rsidP="002A66FC">
      <w:pPr>
        <w:rPr>
          <w:rFonts w:ascii="Arial" w:hAnsi="Arial" w:cs="Arial"/>
          <w:b/>
        </w:rPr>
      </w:pPr>
      <w:r>
        <w:rPr>
          <w:rFonts w:ascii="Arial" w:hAnsi="Arial" w:cs="Arial"/>
          <w:b/>
        </w:rPr>
        <w:t xml:space="preserve">Abstract: </w:t>
      </w:r>
    </w:p>
    <w:p w14:paraId="44391C63" w14:textId="77777777" w:rsidR="002A66FC" w:rsidRDefault="002A66FC" w:rsidP="002A66FC">
      <w:r>
        <w:t>This big CR is re-submission form the last endorsed draft big CR(R4-2317780)</w:t>
      </w:r>
    </w:p>
    <w:p w14:paraId="599106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E3007" w14:textId="3432EFFC" w:rsidR="002A66FC" w:rsidRDefault="002A66FC" w:rsidP="002A66FC">
      <w:pPr>
        <w:rPr>
          <w:rFonts w:ascii="Arial" w:hAnsi="Arial" w:cs="Arial"/>
          <w:b/>
          <w:sz w:val="24"/>
        </w:rPr>
      </w:pPr>
      <w:r>
        <w:rPr>
          <w:rFonts w:ascii="Arial" w:hAnsi="Arial" w:cs="Arial"/>
          <w:b/>
          <w:color w:val="0000FF"/>
          <w:sz w:val="24"/>
        </w:rPr>
        <w:t>R4-2320109</w:t>
      </w:r>
      <w:r>
        <w:rPr>
          <w:rFonts w:ascii="Arial" w:hAnsi="Arial" w:cs="Arial"/>
          <w:b/>
          <w:color w:val="0000FF"/>
          <w:sz w:val="24"/>
        </w:rPr>
        <w:tab/>
      </w:r>
      <w:r>
        <w:rPr>
          <w:rFonts w:ascii="Arial" w:hAnsi="Arial" w:cs="Arial"/>
          <w:b/>
          <w:sz w:val="24"/>
        </w:rPr>
        <w:t>TS 38.101-3 big CR for NR_CADC_R18_2BDL_xBUL</w:t>
      </w:r>
    </w:p>
    <w:p w14:paraId="71CC620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CR-1084  rev  Cat: B (Rel-18)</w:t>
      </w:r>
      <w:r>
        <w:rPr>
          <w:i/>
        </w:rPr>
        <w:br/>
      </w:r>
      <w:r>
        <w:rPr>
          <w:i/>
        </w:rPr>
        <w:br/>
      </w:r>
      <w:r>
        <w:rPr>
          <w:i/>
        </w:rPr>
        <w:tab/>
      </w:r>
      <w:r>
        <w:rPr>
          <w:i/>
        </w:rPr>
        <w:tab/>
      </w:r>
      <w:r>
        <w:rPr>
          <w:i/>
        </w:rPr>
        <w:tab/>
      </w:r>
      <w:r>
        <w:rPr>
          <w:i/>
        </w:rPr>
        <w:tab/>
      </w:r>
      <w:r>
        <w:rPr>
          <w:i/>
        </w:rPr>
        <w:tab/>
        <w:t>Source: ZTE Corporation</w:t>
      </w:r>
    </w:p>
    <w:p w14:paraId="6DD2C2E5" w14:textId="77777777" w:rsidR="002A66FC" w:rsidRDefault="002A66FC">
      <w:pPr>
        <w:rPr>
          <w:rFonts w:ascii="Arial" w:hAnsi="Arial" w:cs="Arial"/>
          <w:b/>
        </w:rPr>
      </w:pPr>
      <w:r>
        <w:rPr>
          <w:rFonts w:ascii="Arial" w:hAnsi="Arial" w:cs="Arial"/>
          <w:b/>
        </w:rPr>
        <w:t xml:space="preserve">Abstract: </w:t>
      </w:r>
    </w:p>
    <w:p w14:paraId="13B04BE3" w14:textId="77777777" w:rsidR="002A66FC" w:rsidRDefault="002A66FC">
      <w:r>
        <w:t>This big CR is re-submission form the last endorsed draft big CR(R4-2317781)</w:t>
      </w:r>
    </w:p>
    <w:p w14:paraId="74130D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55E82" w14:textId="77777777" w:rsidR="002A66FC" w:rsidRDefault="002A66FC" w:rsidP="002A66FC">
      <w:pPr>
        <w:pStyle w:val="Heading4"/>
      </w:pPr>
      <w:bookmarkStart w:id="114" w:name="_Toc150165022"/>
      <w:r>
        <w:t>7.10.2</w:t>
      </w:r>
      <w:r>
        <w:tab/>
        <w:t>UE RF requirements without FR2 band</w:t>
      </w:r>
      <w:bookmarkEnd w:id="114"/>
    </w:p>
    <w:p w14:paraId="64A83561" w14:textId="32511F87" w:rsidR="00C517F7" w:rsidRDefault="002A66FC" w:rsidP="002A66FC">
      <w:pPr>
        <w:rPr>
          <w:rFonts w:ascii="Arial" w:hAnsi="Arial" w:cs="Arial"/>
          <w:b/>
          <w:sz w:val="24"/>
        </w:rPr>
      </w:pPr>
      <w:r>
        <w:rPr>
          <w:rFonts w:ascii="Arial" w:hAnsi="Arial" w:cs="Arial"/>
          <w:b/>
          <w:color w:val="0000FF"/>
          <w:sz w:val="24"/>
        </w:rPr>
        <w:t>R4-2318254</w:t>
      </w:r>
      <w:r>
        <w:rPr>
          <w:rFonts w:ascii="Arial" w:hAnsi="Arial" w:cs="Arial"/>
          <w:b/>
          <w:color w:val="0000FF"/>
          <w:sz w:val="24"/>
        </w:rPr>
        <w:tab/>
      </w:r>
      <w:r>
        <w:rPr>
          <w:rFonts w:ascii="Arial" w:hAnsi="Arial" w:cs="Arial"/>
          <w:b/>
          <w:sz w:val="24"/>
        </w:rPr>
        <w:t>Draft CR for TS38.101-1 Support of CA_n77(2A)-n79A, CA_n77(3A)-n79A</w:t>
      </w:r>
    </w:p>
    <w:p w14:paraId="072CD6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68FA6ADE" w14:textId="77777777" w:rsidR="002A66FC" w:rsidRDefault="002A66FC" w:rsidP="002A66FC">
      <w:pPr>
        <w:rPr>
          <w:rFonts w:ascii="Arial" w:hAnsi="Arial" w:cs="Arial"/>
          <w:b/>
        </w:rPr>
      </w:pPr>
      <w:r>
        <w:rPr>
          <w:rFonts w:ascii="Arial" w:hAnsi="Arial" w:cs="Arial"/>
          <w:b/>
        </w:rPr>
        <w:t xml:space="preserve">Abstract: </w:t>
      </w:r>
    </w:p>
    <w:p w14:paraId="36A6A7E9" w14:textId="77777777" w:rsidR="002A66FC" w:rsidRDefault="002A66FC" w:rsidP="002A66FC">
      <w:r>
        <w:t>Configuration of uplink CA_n77(2A) is added to 2 Band CA combination of Band n77-n79.</w:t>
      </w:r>
    </w:p>
    <w:p w14:paraId="5D894A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F2FD1" w14:textId="79F6F2D1" w:rsidR="002A66FC" w:rsidRDefault="002A66FC" w:rsidP="002A66FC">
      <w:pPr>
        <w:rPr>
          <w:rFonts w:ascii="Arial" w:hAnsi="Arial" w:cs="Arial"/>
          <w:b/>
          <w:sz w:val="24"/>
        </w:rPr>
      </w:pPr>
      <w:r>
        <w:rPr>
          <w:rFonts w:ascii="Arial" w:hAnsi="Arial" w:cs="Arial"/>
          <w:b/>
          <w:color w:val="0000FF"/>
          <w:sz w:val="24"/>
        </w:rPr>
        <w:t>R4-2318261</w:t>
      </w:r>
      <w:r>
        <w:rPr>
          <w:rFonts w:ascii="Arial" w:hAnsi="Arial" w:cs="Arial"/>
          <w:b/>
          <w:color w:val="0000FF"/>
          <w:sz w:val="24"/>
        </w:rPr>
        <w:tab/>
      </w:r>
      <w:r>
        <w:rPr>
          <w:rFonts w:ascii="Arial" w:hAnsi="Arial" w:cs="Arial"/>
          <w:b/>
          <w:sz w:val="24"/>
        </w:rPr>
        <w:t>TP for TR38.718-02-01 Support of CA_n8-n77</w:t>
      </w:r>
    </w:p>
    <w:p w14:paraId="2AB4FB7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58475FAC" w14:textId="77777777" w:rsidR="002A66FC" w:rsidRDefault="002A66FC" w:rsidP="002A66FC">
      <w:pPr>
        <w:rPr>
          <w:rFonts w:ascii="Arial" w:hAnsi="Arial" w:cs="Arial"/>
          <w:b/>
        </w:rPr>
      </w:pPr>
      <w:r>
        <w:rPr>
          <w:rFonts w:ascii="Arial" w:hAnsi="Arial" w:cs="Arial"/>
          <w:b/>
        </w:rPr>
        <w:t xml:space="preserve">Abstract: </w:t>
      </w:r>
    </w:p>
    <w:p w14:paraId="1556011B" w14:textId="77777777" w:rsidR="002A66FC" w:rsidRDefault="002A66FC" w:rsidP="002A66FC">
      <w:r>
        <w:t>Addition of CA_n8-n77</w:t>
      </w:r>
    </w:p>
    <w:p w14:paraId="22F6E1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7FDA1" w14:textId="1B7E9091" w:rsidR="002A66FC" w:rsidRDefault="002A66FC" w:rsidP="002A66FC">
      <w:pPr>
        <w:rPr>
          <w:rFonts w:ascii="Arial" w:hAnsi="Arial" w:cs="Arial"/>
          <w:b/>
          <w:sz w:val="24"/>
        </w:rPr>
      </w:pPr>
      <w:r>
        <w:rPr>
          <w:rFonts w:ascii="Arial" w:hAnsi="Arial" w:cs="Arial"/>
          <w:b/>
          <w:color w:val="0000FF"/>
          <w:sz w:val="24"/>
        </w:rPr>
        <w:t>R4-2319613</w:t>
      </w:r>
      <w:r>
        <w:rPr>
          <w:rFonts w:ascii="Arial" w:hAnsi="Arial" w:cs="Arial"/>
          <w:b/>
          <w:color w:val="0000FF"/>
          <w:sz w:val="24"/>
        </w:rPr>
        <w:tab/>
      </w:r>
      <w:r>
        <w:rPr>
          <w:rFonts w:ascii="Arial" w:hAnsi="Arial" w:cs="Arial"/>
          <w:b/>
          <w:sz w:val="24"/>
        </w:rPr>
        <w:t>Draft CR on TS 38.101-1 for delta TIB special values for 2 bands NR CA</w:t>
      </w:r>
    </w:p>
    <w:p w14:paraId="48ADC87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653717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C305C" w14:textId="48F75545" w:rsidR="002A66FC" w:rsidRDefault="002A66FC" w:rsidP="002A66FC">
      <w:pPr>
        <w:rPr>
          <w:rFonts w:ascii="Arial" w:hAnsi="Arial" w:cs="Arial"/>
          <w:b/>
          <w:sz w:val="24"/>
        </w:rPr>
      </w:pPr>
      <w:r>
        <w:rPr>
          <w:rFonts w:ascii="Arial" w:hAnsi="Arial" w:cs="Arial"/>
          <w:b/>
          <w:color w:val="0000FF"/>
          <w:sz w:val="24"/>
        </w:rPr>
        <w:t>R4-2319751</w:t>
      </w:r>
      <w:r>
        <w:rPr>
          <w:rFonts w:ascii="Arial" w:hAnsi="Arial" w:cs="Arial"/>
          <w:b/>
          <w:color w:val="0000FF"/>
          <w:sz w:val="24"/>
        </w:rPr>
        <w:tab/>
      </w:r>
      <w:r>
        <w:rPr>
          <w:rFonts w:ascii="Arial" w:hAnsi="Arial" w:cs="Arial"/>
          <w:b/>
          <w:sz w:val="24"/>
        </w:rPr>
        <w:t>Draft CR for TS 38.101-1 to add PC3 new configurations for 2 bands NR CA</w:t>
      </w:r>
    </w:p>
    <w:p w14:paraId="54EBE41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Samsung, DISH Network, Fujitsu</w:t>
      </w:r>
    </w:p>
    <w:p w14:paraId="4272E6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BBDBA" w14:textId="63034260" w:rsidR="002A66FC" w:rsidRDefault="002A66FC" w:rsidP="002A66FC">
      <w:pPr>
        <w:rPr>
          <w:rFonts w:ascii="Arial" w:hAnsi="Arial" w:cs="Arial"/>
          <w:b/>
          <w:sz w:val="24"/>
        </w:rPr>
      </w:pPr>
      <w:r>
        <w:rPr>
          <w:rFonts w:ascii="Arial" w:hAnsi="Arial" w:cs="Arial"/>
          <w:b/>
          <w:color w:val="0000FF"/>
          <w:sz w:val="24"/>
        </w:rPr>
        <w:t>R4-2319800</w:t>
      </w:r>
      <w:r>
        <w:rPr>
          <w:rFonts w:ascii="Arial" w:hAnsi="Arial" w:cs="Arial"/>
          <w:b/>
          <w:color w:val="0000FF"/>
          <w:sz w:val="24"/>
        </w:rPr>
        <w:tab/>
      </w:r>
      <w:r>
        <w:rPr>
          <w:rFonts w:ascii="Arial" w:hAnsi="Arial" w:cs="Arial"/>
          <w:b/>
          <w:sz w:val="24"/>
        </w:rPr>
        <w:t>Draft for CR 38.101-1 to add missed harmonic mixing MSD</w:t>
      </w:r>
    </w:p>
    <w:p w14:paraId="51E2340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35A633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07FF5" w14:textId="46A84EB2" w:rsidR="002A66FC" w:rsidRDefault="002A66FC" w:rsidP="002A66FC">
      <w:pPr>
        <w:rPr>
          <w:rFonts w:ascii="Arial" w:hAnsi="Arial" w:cs="Arial"/>
          <w:b/>
          <w:sz w:val="24"/>
        </w:rPr>
      </w:pPr>
      <w:r>
        <w:rPr>
          <w:rFonts w:ascii="Arial" w:hAnsi="Arial" w:cs="Arial"/>
          <w:b/>
          <w:color w:val="0000FF"/>
          <w:sz w:val="24"/>
        </w:rPr>
        <w:t>R4-2320034</w:t>
      </w:r>
      <w:r>
        <w:rPr>
          <w:rFonts w:ascii="Arial" w:hAnsi="Arial" w:cs="Arial"/>
          <w:b/>
          <w:color w:val="0000FF"/>
          <w:sz w:val="24"/>
        </w:rPr>
        <w:tab/>
      </w:r>
      <w:r>
        <w:rPr>
          <w:rFonts w:ascii="Arial" w:hAnsi="Arial" w:cs="Arial"/>
          <w:b/>
          <w:sz w:val="24"/>
        </w:rPr>
        <w:t>Draft CR 38.101-1 to add missed approved CA_n2A-n71A combination</w:t>
      </w:r>
    </w:p>
    <w:p w14:paraId="33BD686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US Cellular</w:t>
      </w:r>
    </w:p>
    <w:p w14:paraId="29F01E8B" w14:textId="77777777" w:rsidR="002A66FC" w:rsidRDefault="002A66FC" w:rsidP="002A66FC">
      <w:pPr>
        <w:rPr>
          <w:rFonts w:ascii="Arial" w:hAnsi="Arial" w:cs="Arial"/>
          <w:b/>
        </w:rPr>
      </w:pPr>
      <w:r>
        <w:rPr>
          <w:rFonts w:ascii="Arial" w:hAnsi="Arial" w:cs="Arial"/>
          <w:b/>
        </w:rPr>
        <w:t xml:space="preserve">Abstract: </w:t>
      </w:r>
    </w:p>
    <w:p w14:paraId="0B41FFA4" w14:textId="77777777" w:rsidR="002A66FC" w:rsidRDefault="002A66FC" w:rsidP="002A66FC">
      <w:r>
        <w:t>Re-adding already approved combinations which seems missed implemented to the specificaiton.</w:t>
      </w:r>
    </w:p>
    <w:p w14:paraId="3DFCDF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7FCC1" w14:textId="325FF3DA" w:rsidR="002A66FC" w:rsidRDefault="002A66FC" w:rsidP="002A66FC">
      <w:pPr>
        <w:rPr>
          <w:rFonts w:ascii="Arial" w:hAnsi="Arial" w:cs="Arial"/>
          <w:b/>
          <w:sz w:val="24"/>
        </w:rPr>
      </w:pPr>
      <w:r>
        <w:rPr>
          <w:rFonts w:ascii="Arial" w:hAnsi="Arial" w:cs="Arial"/>
          <w:b/>
          <w:color w:val="0000FF"/>
          <w:sz w:val="24"/>
        </w:rPr>
        <w:t>R4-2320038</w:t>
      </w:r>
      <w:r>
        <w:rPr>
          <w:rFonts w:ascii="Arial" w:hAnsi="Arial" w:cs="Arial"/>
          <w:b/>
          <w:color w:val="0000FF"/>
          <w:sz w:val="24"/>
        </w:rPr>
        <w:tab/>
      </w:r>
      <w:r>
        <w:rPr>
          <w:rFonts w:ascii="Arial" w:hAnsi="Arial" w:cs="Arial"/>
          <w:b/>
          <w:sz w:val="24"/>
        </w:rPr>
        <w:t>TP to TR 38.718-02-01 Addition of CA_n77-n102 and DC_n77-n102</w:t>
      </w:r>
    </w:p>
    <w:p w14:paraId="1FE011E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782B32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4AA6E" w14:textId="68B67257" w:rsidR="002A66FC" w:rsidRDefault="002A66FC" w:rsidP="002A66FC">
      <w:pPr>
        <w:rPr>
          <w:rFonts w:ascii="Arial" w:hAnsi="Arial" w:cs="Arial"/>
          <w:b/>
          <w:sz w:val="24"/>
        </w:rPr>
      </w:pPr>
      <w:r>
        <w:rPr>
          <w:rFonts w:ascii="Arial" w:hAnsi="Arial" w:cs="Arial"/>
          <w:b/>
          <w:color w:val="0000FF"/>
          <w:sz w:val="24"/>
        </w:rPr>
        <w:t>R4-2320039</w:t>
      </w:r>
      <w:r>
        <w:rPr>
          <w:rFonts w:ascii="Arial" w:hAnsi="Arial" w:cs="Arial"/>
          <w:b/>
          <w:color w:val="0000FF"/>
          <w:sz w:val="24"/>
        </w:rPr>
        <w:tab/>
      </w:r>
      <w:r>
        <w:rPr>
          <w:rFonts w:ascii="Arial" w:hAnsi="Arial" w:cs="Arial"/>
          <w:b/>
          <w:sz w:val="24"/>
        </w:rPr>
        <w:t>TP to TR 38.718-02-01 Addition to CA_n1-n102 and DC_n1-n102</w:t>
      </w:r>
    </w:p>
    <w:p w14:paraId="30FBDB8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44D991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3E551" w14:textId="3B37E40A" w:rsidR="002A66FC" w:rsidRDefault="002A66FC" w:rsidP="002A66FC">
      <w:pPr>
        <w:rPr>
          <w:rFonts w:ascii="Arial" w:hAnsi="Arial" w:cs="Arial"/>
          <w:b/>
          <w:sz w:val="24"/>
        </w:rPr>
      </w:pPr>
      <w:r>
        <w:rPr>
          <w:rFonts w:ascii="Arial" w:hAnsi="Arial" w:cs="Arial"/>
          <w:b/>
          <w:color w:val="0000FF"/>
          <w:sz w:val="24"/>
        </w:rPr>
        <w:t>R4-2320040</w:t>
      </w:r>
      <w:r>
        <w:rPr>
          <w:rFonts w:ascii="Arial" w:hAnsi="Arial" w:cs="Arial"/>
          <w:b/>
          <w:color w:val="0000FF"/>
          <w:sz w:val="24"/>
        </w:rPr>
        <w:tab/>
      </w:r>
      <w:r>
        <w:rPr>
          <w:rFonts w:ascii="Arial" w:hAnsi="Arial" w:cs="Arial"/>
          <w:b/>
          <w:sz w:val="24"/>
        </w:rPr>
        <w:t>TP to TR 38.718-02-01 Addition to CA_n28-n102 and DC_n28-n102</w:t>
      </w:r>
    </w:p>
    <w:p w14:paraId="655906E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6DF12C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14CA0" w14:textId="6BAB0E01" w:rsidR="002A66FC" w:rsidRDefault="002A66FC" w:rsidP="002A66FC">
      <w:pPr>
        <w:rPr>
          <w:rFonts w:ascii="Arial" w:hAnsi="Arial" w:cs="Arial"/>
          <w:b/>
          <w:sz w:val="24"/>
        </w:rPr>
      </w:pPr>
      <w:r>
        <w:rPr>
          <w:rFonts w:ascii="Arial" w:hAnsi="Arial" w:cs="Arial"/>
          <w:b/>
          <w:color w:val="0000FF"/>
          <w:sz w:val="24"/>
        </w:rPr>
        <w:t>R4-2320041</w:t>
      </w:r>
      <w:r>
        <w:rPr>
          <w:rFonts w:ascii="Arial" w:hAnsi="Arial" w:cs="Arial"/>
          <w:b/>
          <w:color w:val="0000FF"/>
          <w:sz w:val="24"/>
        </w:rPr>
        <w:tab/>
      </w:r>
      <w:r>
        <w:rPr>
          <w:rFonts w:ascii="Arial" w:hAnsi="Arial" w:cs="Arial"/>
          <w:b/>
          <w:sz w:val="24"/>
        </w:rPr>
        <w:t>TP to TR 38.718-02-01 Addition to CA_n3-n102 and DC_n3-n10</w:t>
      </w:r>
    </w:p>
    <w:p w14:paraId="6AE1AF9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0491D4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945AC" w14:textId="752D6898" w:rsidR="002A66FC" w:rsidRDefault="002A66FC" w:rsidP="002A66FC">
      <w:pPr>
        <w:rPr>
          <w:rFonts w:ascii="Arial" w:hAnsi="Arial" w:cs="Arial"/>
          <w:b/>
          <w:sz w:val="24"/>
        </w:rPr>
      </w:pPr>
      <w:r>
        <w:rPr>
          <w:rFonts w:ascii="Arial" w:hAnsi="Arial" w:cs="Arial"/>
          <w:b/>
          <w:color w:val="0000FF"/>
          <w:sz w:val="24"/>
        </w:rPr>
        <w:t>R4-2320042</w:t>
      </w:r>
      <w:r>
        <w:rPr>
          <w:rFonts w:ascii="Arial" w:hAnsi="Arial" w:cs="Arial"/>
          <w:b/>
          <w:color w:val="0000FF"/>
          <w:sz w:val="24"/>
        </w:rPr>
        <w:tab/>
      </w:r>
      <w:r>
        <w:rPr>
          <w:rFonts w:ascii="Arial" w:hAnsi="Arial" w:cs="Arial"/>
          <w:b/>
          <w:sz w:val="24"/>
        </w:rPr>
        <w:t>TP to TR 38.718-02-01 Addition to CA_n78-n102 and DC_n78-n102</w:t>
      </w:r>
    </w:p>
    <w:p w14:paraId="5BAA380D"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1F7621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C3FA3" w14:textId="16FC8518" w:rsidR="002A66FC" w:rsidRDefault="002A66FC" w:rsidP="002A66FC">
      <w:pPr>
        <w:rPr>
          <w:rFonts w:ascii="Arial" w:hAnsi="Arial" w:cs="Arial"/>
          <w:b/>
          <w:sz w:val="24"/>
        </w:rPr>
      </w:pPr>
      <w:r>
        <w:rPr>
          <w:rFonts w:ascii="Arial" w:hAnsi="Arial" w:cs="Arial"/>
          <w:b/>
          <w:color w:val="0000FF"/>
          <w:sz w:val="24"/>
        </w:rPr>
        <w:t>R4-2320043</w:t>
      </w:r>
      <w:r>
        <w:rPr>
          <w:rFonts w:ascii="Arial" w:hAnsi="Arial" w:cs="Arial"/>
          <w:b/>
          <w:color w:val="0000FF"/>
          <w:sz w:val="24"/>
        </w:rPr>
        <w:tab/>
      </w:r>
      <w:r>
        <w:rPr>
          <w:rFonts w:ascii="Arial" w:hAnsi="Arial" w:cs="Arial"/>
          <w:b/>
          <w:sz w:val="24"/>
        </w:rPr>
        <w:t>TP to TR 38.718-02-01 Addition to CA_n7-n102 and DC_n7-n102</w:t>
      </w:r>
    </w:p>
    <w:p w14:paraId="0F53C0E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3A412A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4E8FD" w14:textId="4521ADAA" w:rsidR="002A66FC" w:rsidRDefault="002A66FC" w:rsidP="002A66FC">
      <w:pPr>
        <w:rPr>
          <w:rFonts w:ascii="Arial" w:hAnsi="Arial" w:cs="Arial"/>
          <w:b/>
          <w:sz w:val="24"/>
        </w:rPr>
      </w:pPr>
      <w:r>
        <w:rPr>
          <w:rFonts w:ascii="Arial" w:hAnsi="Arial" w:cs="Arial"/>
          <w:b/>
          <w:color w:val="0000FF"/>
          <w:sz w:val="24"/>
        </w:rPr>
        <w:t>R4-2320182</w:t>
      </w:r>
      <w:r>
        <w:rPr>
          <w:rFonts w:ascii="Arial" w:hAnsi="Arial" w:cs="Arial"/>
          <w:b/>
          <w:color w:val="0000FF"/>
          <w:sz w:val="24"/>
        </w:rPr>
        <w:tab/>
      </w:r>
      <w:r>
        <w:rPr>
          <w:rFonts w:ascii="Arial" w:hAnsi="Arial" w:cs="Arial"/>
          <w:b/>
          <w:sz w:val="24"/>
        </w:rPr>
        <w:t>MSD for CA_n78A-n104A</w:t>
      </w:r>
    </w:p>
    <w:p w14:paraId="1D57190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652A65B" w14:textId="77777777" w:rsidR="002A66FC" w:rsidRDefault="002A66FC" w:rsidP="002A66FC">
      <w:pPr>
        <w:rPr>
          <w:rFonts w:ascii="Arial" w:hAnsi="Arial" w:cs="Arial"/>
          <w:b/>
        </w:rPr>
      </w:pPr>
      <w:r>
        <w:rPr>
          <w:rFonts w:ascii="Arial" w:hAnsi="Arial" w:cs="Arial"/>
          <w:b/>
        </w:rPr>
        <w:t xml:space="preserve">Abstract: </w:t>
      </w:r>
    </w:p>
    <w:p w14:paraId="0849A3FD" w14:textId="77777777" w:rsidR="002A66FC" w:rsidRDefault="002A66FC" w:rsidP="002A66FC">
      <w:r>
        <w:t>Initial MSD analysis for Harmonic, Harmonic mixing, and Cross-band interference for CA_n78A-n104A is provided in this contribution</w:t>
      </w:r>
    </w:p>
    <w:p w14:paraId="04F0A1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0D942" w14:textId="39DB6DD8" w:rsidR="002A66FC" w:rsidRDefault="002A66FC" w:rsidP="002A66FC">
      <w:pPr>
        <w:rPr>
          <w:rFonts w:ascii="Arial" w:hAnsi="Arial" w:cs="Arial"/>
          <w:b/>
          <w:sz w:val="24"/>
        </w:rPr>
      </w:pPr>
      <w:r>
        <w:rPr>
          <w:rFonts w:ascii="Arial" w:hAnsi="Arial" w:cs="Arial"/>
          <w:b/>
          <w:color w:val="0000FF"/>
          <w:sz w:val="24"/>
        </w:rPr>
        <w:t>R4-2320307</w:t>
      </w:r>
      <w:r>
        <w:rPr>
          <w:rFonts w:ascii="Arial" w:hAnsi="Arial" w:cs="Arial"/>
          <w:b/>
          <w:color w:val="0000FF"/>
          <w:sz w:val="24"/>
        </w:rPr>
        <w:tab/>
      </w:r>
      <w:r>
        <w:rPr>
          <w:rFonts w:ascii="Arial" w:hAnsi="Arial" w:cs="Arial"/>
          <w:b/>
          <w:sz w:val="24"/>
        </w:rPr>
        <w:t>TP for 38.718-02-01 adding CA_n78-n104</w:t>
      </w:r>
    </w:p>
    <w:p w14:paraId="3C0A66A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Ericsson, Orange</w:t>
      </w:r>
    </w:p>
    <w:p w14:paraId="279A38C6" w14:textId="77777777" w:rsidR="002A66FC" w:rsidRDefault="002A66FC" w:rsidP="002A66FC">
      <w:pPr>
        <w:rPr>
          <w:rFonts w:ascii="Arial" w:hAnsi="Arial" w:cs="Arial"/>
          <w:b/>
        </w:rPr>
      </w:pPr>
      <w:r>
        <w:rPr>
          <w:rFonts w:ascii="Arial" w:hAnsi="Arial" w:cs="Arial"/>
          <w:b/>
        </w:rPr>
        <w:t xml:space="preserve">Abstract: </w:t>
      </w:r>
    </w:p>
    <w:p w14:paraId="7F3CA01F" w14:textId="77777777" w:rsidR="002A66FC" w:rsidRDefault="002A66FC" w:rsidP="002A66FC">
      <w:r>
        <w:t>TP for 38.718-02-01 adding CA_n78-n104</w:t>
      </w:r>
    </w:p>
    <w:p w14:paraId="333344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567CA" w14:textId="55D44819" w:rsidR="002A66FC" w:rsidRDefault="002A66FC" w:rsidP="002A66FC">
      <w:pPr>
        <w:rPr>
          <w:rFonts w:ascii="Arial" w:hAnsi="Arial" w:cs="Arial"/>
          <w:b/>
          <w:sz w:val="24"/>
        </w:rPr>
      </w:pPr>
      <w:r>
        <w:rPr>
          <w:rFonts w:ascii="Arial" w:hAnsi="Arial" w:cs="Arial"/>
          <w:b/>
          <w:color w:val="0000FF"/>
          <w:sz w:val="24"/>
        </w:rPr>
        <w:t>R4-2320308</w:t>
      </w:r>
      <w:r>
        <w:rPr>
          <w:rFonts w:ascii="Arial" w:hAnsi="Arial" w:cs="Arial"/>
          <w:b/>
          <w:color w:val="0000FF"/>
          <w:sz w:val="24"/>
        </w:rPr>
        <w:tab/>
      </w:r>
      <w:r>
        <w:rPr>
          <w:rFonts w:ascii="Arial" w:hAnsi="Arial" w:cs="Arial"/>
          <w:b/>
          <w:sz w:val="24"/>
        </w:rPr>
        <w:t>draft CR 38.101-1 for adding 2 bands NR CA BCS's and for adding 2 bands NR DC</w:t>
      </w:r>
    </w:p>
    <w:p w14:paraId="20FE80F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42E45AF1" w14:textId="77777777" w:rsidR="002A66FC" w:rsidRDefault="002A66FC" w:rsidP="002A66FC">
      <w:pPr>
        <w:rPr>
          <w:rFonts w:ascii="Arial" w:hAnsi="Arial" w:cs="Arial"/>
          <w:b/>
        </w:rPr>
      </w:pPr>
      <w:r>
        <w:rPr>
          <w:rFonts w:ascii="Arial" w:hAnsi="Arial" w:cs="Arial"/>
          <w:b/>
        </w:rPr>
        <w:t xml:space="preserve">Abstract: </w:t>
      </w:r>
    </w:p>
    <w:p w14:paraId="03F59FDD" w14:textId="77777777" w:rsidR="002A66FC" w:rsidRDefault="002A66FC" w:rsidP="002A66FC">
      <w:r>
        <w:t>draft CR 38.101-1 for adding 2 bands NR CA BCS's and for adding 2 bands NR DC</w:t>
      </w:r>
    </w:p>
    <w:p w14:paraId="71C8B6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22B87" w14:textId="2197757E" w:rsidR="002A66FC" w:rsidRDefault="002A66FC" w:rsidP="002A66FC">
      <w:pPr>
        <w:rPr>
          <w:rFonts w:ascii="Arial" w:hAnsi="Arial" w:cs="Arial"/>
          <w:b/>
          <w:sz w:val="24"/>
        </w:rPr>
      </w:pPr>
      <w:r>
        <w:rPr>
          <w:rFonts w:ascii="Arial" w:hAnsi="Arial" w:cs="Arial"/>
          <w:b/>
          <w:color w:val="0000FF"/>
          <w:sz w:val="24"/>
        </w:rPr>
        <w:t>R4-2320713</w:t>
      </w:r>
      <w:r>
        <w:rPr>
          <w:rFonts w:ascii="Arial" w:hAnsi="Arial" w:cs="Arial"/>
          <w:b/>
          <w:color w:val="0000FF"/>
          <w:sz w:val="24"/>
        </w:rPr>
        <w:tab/>
      </w:r>
      <w:r>
        <w:rPr>
          <w:rFonts w:ascii="Arial" w:hAnsi="Arial" w:cs="Arial"/>
          <w:b/>
          <w:sz w:val="24"/>
        </w:rPr>
        <w:t xml:space="preserve"> [NR_CADC_R18_2BDL_xBUL-Core] TP for TR 38718-02-01 to add UL CA_n77(2A) to DL CA_n41A-n77A</w:t>
      </w:r>
    </w:p>
    <w:p w14:paraId="1A44CF3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95714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ADD9E" w14:textId="77777777" w:rsidR="002A66FC" w:rsidRDefault="002A66FC" w:rsidP="002A66FC">
      <w:pPr>
        <w:pStyle w:val="Heading4"/>
      </w:pPr>
      <w:bookmarkStart w:id="115" w:name="_Toc150165023"/>
      <w:r>
        <w:lastRenderedPageBreak/>
        <w:t>7.10.3</w:t>
      </w:r>
      <w:r>
        <w:tab/>
        <w:t>UE RF requirements with FR2 band</w:t>
      </w:r>
      <w:bookmarkEnd w:id="115"/>
    </w:p>
    <w:p w14:paraId="270F8C57" w14:textId="0DB7F3BB" w:rsidR="002A66FC" w:rsidRDefault="002A66FC" w:rsidP="002A66FC">
      <w:pPr>
        <w:rPr>
          <w:rFonts w:ascii="Arial" w:hAnsi="Arial" w:cs="Arial"/>
          <w:b/>
          <w:sz w:val="24"/>
        </w:rPr>
      </w:pPr>
      <w:r>
        <w:rPr>
          <w:rFonts w:ascii="Arial" w:hAnsi="Arial" w:cs="Arial"/>
          <w:b/>
          <w:color w:val="0000FF"/>
          <w:sz w:val="24"/>
        </w:rPr>
        <w:t>R4-2318094</w:t>
      </w:r>
      <w:r>
        <w:rPr>
          <w:rFonts w:ascii="Arial" w:hAnsi="Arial" w:cs="Arial"/>
          <w:b/>
          <w:color w:val="0000FF"/>
          <w:sz w:val="24"/>
        </w:rPr>
        <w:tab/>
      </w:r>
      <w:r>
        <w:rPr>
          <w:rFonts w:ascii="Arial" w:hAnsi="Arial" w:cs="Arial"/>
          <w:b/>
          <w:sz w:val="24"/>
        </w:rPr>
        <w:t>draft CR 38.101-3 to add new NR-CA FR2 configurations</w:t>
      </w:r>
    </w:p>
    <w:p w14:paraId="75035B4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Rogers Communications Canada, Ericsson</w:t>
      </w:r>
    </w:p>
    <w:p w14:paraId="2E467203" w14:textId="77777777" w:rsidR="002A66FC" w:rsidRDefault="002A66FC" w:rsidP="002A66FC">
      <w:pPr>
        <w:rPr>
          <w:rFonts w:ascii="Arial" w:hAnsi="Arial" w:cs="Arial"/>
          <w:b/>
        </w:rPr>
      </w:pPr>
      <w:r>
        <w:rPr>
          <w:rFonts w:ascii="Arial" w:hAnsi="Arial" w:cs="Arial"/>
          <w:b/>
        </w:rPr>
        <w:t xml:space="preserve">Abstract: </w:t>
      </w:r>
    </w:p>
    <w:p w14:paraId="4DE638B6" w14:textId="77777777" w:rsidR="002A66FC" w:rsidRDefault="002A66FC" w:rsidP="002A66FC">
      <w:r>
        <w:t>Adding new band combination configurations</w:t>
      </w:r>
    </w:p>
    <w:p w14:paraId="112087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7D12D" w14:textId="19227FE2" w:rsidR="002A66FC" w:rsidRDefault="002A66FC" w:rsidP="002A66FC">
      <w:pPr>
        <w:rPr>
          <w:rFonts w:ascii="Arial" w:hAnsi="Arial" w:cs="Arial"/>
          <w:b/>
          <w:sz w:val="24"/>
        </w:rPr>
      </w:pPr>
      <w:r>
        <w:rPr>
          <w:rFonts w:ascii="Arial" w:hAnsi="Arial" w:cs="Arial"/>
          <w:b/>
          <w:color w:val="0000FF"/>
          <w:sz w:val="24"/>
        </w:rPr>
        <w:t>R4-2318095</w:t>
      </w:r>
      <w:r>
        <w:rPr>
          <w:rFonts w:ascii="Arial" w:hAnsi="Arial" w:cs="Arial"/>
          <w:b/>
          <w:color w:val="0000FF"/>
          <w:sz w:val="24"/>
        </w:rPr>
        <w:tab/>
      </w:r>
      <w:r>
        <w:rPr>
          <w:rFonts w:ascii="Arial" w:hAnsi="Arial" w:cs="Arial"/>
          <w:b/>
          <w:sz w:val="24"/>
        </w:rPr>
        <w:t>draft CR to add new NR-DC FR2 configurations</w:t>
      </w:r>
    </w:p>
    <w:p w14:paraId="501AE3B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Rogers Communications Canada, Ericsson</w:t>
      </w:r>
    </w:p>
    <w:p w14:paraId="77CD0D93" w14:textId="77777777" w:rsidR="002A66FC" w:rsidRDefault="002A66FC" w:rsidP="002A66FC">
      <w:pPr>
        <w:rPr>
          <w:rFonts w:ascii="Arial" w:hAnsi="Arial" w:cs="Arial"/>
          <w:b/>
        </w:rPr>
      </w:pPr>
      <w:r>
        <w:rPr>
          <w:rFonts w:ascii="Arial" w:hAnsi="Arial" w:cs="Arial"/>
          <w:b/>
        </w:rPr>
        <w:t xml:space="preserve">Abstract: </w:t>
      </w:r>
    </w:p>
    <w:p w14:paraId="50AABE9B" w14:textId="77777777" w:rsidR="002A66FC" w:rsidRDefault="002A66FC" w:rsidP="002A66FC">
      <w:r>
        <w:t>Adding new band combination configurations</w:t>
      </w:r>
    </w:p>
    <w:p w14:paraId="239D1A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70F85" w14:textId="3604B5CE" w:rsidR="002A66FC" w:rsidRDefault="002A66FC" w:rsidP="002A66FC">
      <w:pPr>
        <w:rPr>
          <w:rFonts w:ascii="Arial" w:hAnsi="Arial" w:cs="Arial"/>
          <w:b/>
          <w:sz w:val="24"/>
        </w:rPr>
      </w:pPr>
      <w:r>
        <w:rPr>
          <w:rFonts w:ascii="Arial" w:hAnsi="Arial" w:cs="Arial"/>
          <w:b/>
          <w:color w:val="0000FF"/>
          <w:sz w:val="24"/>
        </w:rPr>
        <w:t>R4-2319719</w:t>
      </w:r>
      <w:r>
        <w:rPr>
          <w:rFonts w:ascii="Arial" w:hAnsi="Arial" w:cs="Arial"/>
          <w:b/>
          <w:color w:val="0000FF"/>
          <w:sz w:val="24"/>
        </w:rPr>
        <w:tab/>
      </w:r>
      <w:r>
        <w:rPr>
          <w:rFonts w:ascii="Arial" w:hAnsi="Arial" w:cs="Arial"/>
          <w:b/>
          <w:sz w:val="24"/>
        </w:rPr>
        <w:t>Draft CR for 38.101-3 to add new inter-band NR-CA and NR-DC configurations (two bands)</w:t>
      </w:r>
    </w:p>
    <w:p w14:paraId="050612D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7A4BCD05" w14:textId="77777777" w:rsidR="002A66FC" w:rsidRDefault="002A66FC" w:rsidP="002A66FC">
      <w:pPr>
        <w:rPr>
          <w:rFonts w:ascii="Arial" w:hAnsi="Arial" w:cs="Arial"/>
          <w:b/>
        </w:rPr>
      </w:pPr>
      <w:r>
        <w:rPr>
          <w:rFonts w:ascii="Arial" w:hAnsi="Arial" w:cs="Arial"/>
          <w:b/>
        </w:rPr>
        <w:t xml:space="preserve">Abstract: </w:t>
      </w:r>
    </w:p>
    <w:p w14:paraId="6A3DD18E" w14:textId="77777777" w:rsidR="002A66FC" w:rsidRDefault="002A66FC" w:rsidP="002A66FC">
      <w:r>
        <w:t>The inter-band CA combinations including CA_n77A-n258(A-D), CA_n77A-n258(A-H), etc. were proposed in the draftCR R4-2314787, which was endorsed in RAN4 #108. However, the combinations were omitted in the current TS 38.101-3 Version 18.3.0</w:t>
      </w:r>
    </w:p>
    <w:p w14:paraId="164588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36086" w14:textId="49784334" w:rsidR="002A66FC" w:rsidRDefault="002A66FC" w:rsidP="002A66FC">
      <w:pPr>
        <w:rPr>
          <w:rFonts w:ascii="Arial" w:hAnsi="Arial" w:cs="Arial"/>
          <w:b/>
          <w:sz w:val="24"/>
        </w:rPr>
      </w:pPr>
      <w:r>
        <w:rPr>
          <w:rFonts w:ascii="Arial" w:hAnsi="Arial" w:cs="Arial"/>
          <w:b/>
          <w:color w:val="0000FF"/>
          <w:sz w:val="24"/>
        </w:rPr>
        <w:t>R4-2320033</w:t>
      </w:r>
      <w:r>
        <w:rPr>
          <w:rFonts w:ascii="Arial" w:hAnsi="Arial" w:cs="Arial"/>
          <w:b/>
          <w:color w:val="0000FF"/>
          <w:sz w:val="24"/>
        </w:rPr>
        <w:tab/>
      </w:r>
      <w:r>
        <w:rPr>
          <w:rFonts w:ascii="Arial" w:hAnsi="Arial" w:cs="Arial"/>
          <w:b/>
          <w:sz w:val="24"/>
        </w:rPr>
        <w:t>Draft CR 38.101-3 to add missed approved 2CA of n66 n71 n257 n260</w:t>
      </w:r>
    </w:p>
    <w:p w14:paraId="146115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Nokia, Telus, Bell Mobility</w:t>
      </w:r>
    </w:p>
    <w:p w14:paraId="036CC19B" w14:textId="77777777" w:rsidR="002A66FC" w:rsidRDefault="002A66FC" w:rsidP="002A66FC">
      <w:pPr>
        <w:rPr>
          <w:rFonts w:ascii="Arial" w:hAnsi="Arial" w:cs="Arial"/>
          <w:b/>
        </w:rPr>
      </w:pPr>
      <w:r>
        <w:rPr>
          <w:rFonts w:ascii="Arial" w:hAnsi="Arial" w:cs="Arial"/>
          <w:b/>
        </w:rPr>
        <w:t xml:space="preserve">Abstract: </w:t>
      </w:r>
    </w:p>
    <w:p w14:paraId="48A7F746" w14:textId="77777777" w:rsidR="002A66FC" w:rsidRDefault="002A66FC" w:rsidP="002A66FC">
      <w:r>
        <w:t>Re-adding already approved combinations which seems missed implemented to the specificaiton.</w:t>
      </w:r>
    </w:p>
    <w:p w14:paraId="676E09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1523E" w14:textId="4C3480E4" w:rsidR="002A66FC" w:rsidRDefault="002A66FC" w:rsidP="002A66FC">
      <w:pPr>
        <w:rPr>
          <w:rFonts w:ascii="Arial" w:hAnsi="Arial" w:cs="Arial"/>
          <w:b/>
          <w:sz w:val="24"/>
        </w:rPr>
      </w:pPr>
      <w:r>
        <w:rPr>
          <w:rFonts w:ascii="Arial" w:hAnsi="Arial" w:cs="Arial"/>
          <w:b/>
          <w:color w:val="0000FF"/>
          <w:sz w:val="24"/>
        </w:rPr>
        <w:t>R4-2320311</w:t>
      </w:r>
      <w:r>
        <w:rPr>
          <w:rFonts w:ascii="Arial" w:hAnsi="Arial" w:cs="Arial"/>
          <w:b/>
          <w:color w:val="0000FF"/>
          <w:sz w:val="24"/>
        </w:rPr>
        <w:tab/>
      </w:r>
      <w:r>
        <w:rPr>
          <w:rFonts w:ascii="Arial" w:hAnsi="Arial" w:cs="Arial"/>
          <w:b/>
          <w:sz w:val="24"/>
        </w:rPr>
        <w:t>Resubmission of endorsed R4-2314805, draft CR 38.101-3 to add CADC_n78-n258 configurations</w:t>
      </w:r>
    </w:p>
    <w:p w14:paraId="0092797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B60E2DC" w14:textId="77777777" w:rsidR="002A66FC" w:rsidRDefault="002A66FC" w:rsidP="002A66FC">
      <w:pPr>
        <w:rPr>
          <w:rFonts w:ascii="Arial" w:hAnsi="Arial" w:cs="Arial"/>
          <w:b/>
        </w:rPr>
      </w:pPr>
      <w:r>
        <w:rPr>
          <w:rFonts w:ascii="Arial" w:hAnsi="Arial" w:cs="Arial"/>
          <w:b/>
        </w:rPr>
        <w:lastRenderedPageBreak/>
        <w:t xml:space="preserve">Abstract: </w:t>
      </w:r>
    </w:p>
    <w:p w14:paraId="536D213B" w14:textId="77777777" w:rsidR="002A66FC" w:rsidRDefault="002A66FC" w:rsidP="002A66FC">
      <w:r>
        <w:t>Resubmission of endorsed R4-2314805, draft CR 38.101-3 to add CADC_n78-n258 configurations</w:t>
      </w:r>
    </w:p>
    <w:p w14:paraId="7B3AEC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DD3B1" w14:textId="6FC0A055" w:rsidR="002A66FC" w:rsidRDefault="002A66FC" w:rsidP="002A66FC">
      <w:pPr>
        <w:rPr>
          <w:rFonts w:ascii="Arial" w:hAnsi="Arial" w:cs="Arial"/>
          <w:b/>
          <w:sz w:val="24"/>
        </w:rPr>
      </w:pPr>
      <w:r>
        <w:rPr>
          <w:rFonts w:ascii="Arial" w:hAnsi="Arial" w:cs="Arial"/>
          <w:b/>
          <w:color w:val="0000FF"/>
          <w:sz w:val="24"/>
        </w:rPr>
        <w:t>R4-2320317</w:t>
      </w:r>
      <w:r>
        <w:rPr>
          <w:rFonts w:ascii="Arial" w:hAnsi="Arial" w:cs="Arial"/>
          <w:b/>
          <w:color w:val="0000FF"/>
          <w:sz w:val="24"/>
        </w:rPr>
        <w:tab/>
      </w:r>
      <w:r>
        <w:rPr>
          <w:rFonts w:ascii="Arial" w:hAnsi="Arial" w:cs="Arial"/>
          <w:b/>
          <w:sz w:val="24"/>
        </w:rPr>
        <w:t>draft CR 38.101-3 corrections NR CA 2 bands combinations with FR2</w:t>
      </w:r>
    </w:p>
    <w:p w14:paraId="5596025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55D6576E" w14:textId="77777777" w:rsidR="002A66FC" w:rsidRDefault="002A66FC" w:rsidP="002A66FC">
      <w:pPr>
        <w:rPr>
          <w:rFonts w:ascii="Arial" w:hAnsi="Arial" w:cs="Arial"/>
          <w:b/>
        </w:rPr>
      </w:pPr>
      <w:r>
        <w:rPr>
          <w:rFonts w:ascii="Arial" w:hAnsi="Arial" w:cs="Arial"/>
          <w:b/>
        </w:rPr>
        <w:t xml:space="preserve">Abstract: </w:t>
      </w:r>
    </w:p>
    <w:p w14:paraId="5EFED73A" w14:textId="77777777" w:rsidR="002A66FC" w:rsidRDefault="002A66FC" w:rsidP="002A66FC">
      <w:r>
        <w:t>draft CR 38.101-3 corrections NR CA 2 bands combinations with FR2</w:t>
      </w:r>
    </w:p>
    <w:p w14:paraId="72C599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15745" w14:textId="4CB71972" w:rsidR="002A66FC" w:rsidRDefault="002A66FC" w:rsidP="002A66FC">
      <w:pPr>
        <w:rPr>
          <w:rFonts w:ascii="Arial" w:hAnsi="Arial" w:cs="Arial"/>
          <w:b/>
          <w:sz w:val="24"/>
        </w:rPr>
      </w:pPr>
      <w:r>
        <w:rPr>
          <w:rFonts w:ascii="Arial" w:hAnsi="Arial" w:cs="Arial"/>
          <w:b/>
          <w:color w:val="0000FF"/>
          <w:sz w:val="24"/>
        </w:rPr>
        <w:t>R4-2320446</w:t>
      </w:r>
      <w:r>
        <w:rPr>
          <w:rFonts w:ascii="Arial" w:hAnsi="Arial" w:cs="Arial"/>
          <w:b/>
          <w:color w:val="0000FF"/>
          <w:sz w:val="24"/>
        </w:rPr>
        <w:tab/>
      </w:r>
      <w:r>
        <w:rPr>
          <w:rFonts w:ascii="Arial" w:hAnsi="Arial" w:cs="Arial"/>
          <w:b/>
          <w:sz w:val="24"/>
        </w:rPr>
        <w:t>CR for 38.101-3: Missing 2BDL xBUL Combinations from R4-2312482</w:t>
      </w:r>
    </w:p>
    <w:p w14:paraId="0A03BA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CR-1087  rev  Cat: F (Rel-18)</w:t>
      </w:r>
      <w:r>
        <w:rPr>
          <w:i/>
        </w:rPr>
        <w:br/>
      </w:r>
      <w:r>
        <w:rPr>
          <w:i/>
        </w:rPr>
        <w:br/>
      </w:r>
      <w:r>
        <w:rPr>
          <w:i/>
        </w:rPr>
        <w:tab/>
      </w:r>
      <w:r>
        <w:rPr>
          <w:i/>
        </w:rPr>
        <w:tab/>
      </w:r>
      <w:r>
        <w:rPr>
          <w:i/>
        </w:rPr>
        <w:tab/>
      </w:r>
      <w:r>
        <w:rPr>
          <w:i/>
        </w:rPr>
        <w:tab/>
      </w:r>
      <w:r>
        <w:rPr>
          <w:i/>
        </w:rPr>
        <w:tab/>
        <w:t>Source: T-Mobile USA, Ericsson, Telstra</w:t>
      </w:r>
    </w:p>
    <w:p w14:paraId="319235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9B409" w14:textId="77777777" w:rsidR="002A66FC" w:rsidRDefault="002A66FC" w:rsidP="002A66FC">
      <w:pPr>
        <w:pStyle w:val="Heading3"/>
      </w:pPr>
      <w:bookmarkStart w:id="116" w:name="_Toc150165024"/>
      <w:r>
        <w:t>7.11</w:t>
      </w:r>
      <w:r>
        <w:tab/>
        <w:t>Rel-18 NR Inter-band Carrier Aggregation/Dual Connectivity for 3 bands DL with x bands UL (x=1,2)</w:t>
      </w:r>
      <w:bookmarkEnd w:id="116"/>
    </w:p>
    <w:p w14:paraId="3765032B" w14:textId="77777777" w:rsidR="002A66FC" w:rsidRDefault="002A66FC" w:rsidP="002A66FC">
      <w:pPr>
        <w:pStyle w:val="Heading4"/>
      </w:pPr>
      <w:bookmarkStart w:id="117" w:name="_Toc150165025"/>
      <w:r>
        <w:t>7.11.1</w:t>
      </w:r>
      <w:r>
        <w:tab/>
        <w:t>Rapporteur input (WID/TR/big CR)</w:t>
      </w:r>
      <w:bookmarkEnd w:id="117"/>
    </w:p>
    <w:p w14:paraId="79B8BFFA" w14:textId="1CC91A8B" w:rsidR="002A66FC" w:rsidRDefault="002A66FC" w:rsidP="002A66FC">
      <w:pPr>
        <w:rPr>
          <w:rFonts w:ascii="Arial" w:hAnsi="Arial" w:cs="Arial"/>
          <w:b/>
          <w:sz w:val="24"/>
        </w:rPr>
      </w:pPr>
      <w:r>
        <w:rPr>
          <w:rFonts w:ascii="Arial" w:hAnsi="Arial" w:cs="Arial"/>
          <w:b/>
          <w:color w:val="0000FF"/>
          <w:sz w:val="24"/>
        </w:rPr>
        <w:t>R4-2318540</w:t>
      </w:r>
      <w:r>
        <w:rPr>
          <w:rFonts w:ascii="Arial" w:hAnsi="Arial" w:cs="Arial"/>
          <w:b/>
          <w:color w:val="0000FF"/>
          <w:sz w:val="24"/>
        </w:rPr>
        <w:tab/>
      </w:r>
      <w:r>
        <w:rPr>
          <w:rFonts w:ascii="Arial" w:hAnsi="Arial" w:cs="Arial"/>
          <w:b/>
          <w:sz w:val="24"/>
        </w:rPr>
        <w:t>draftCR for 38.101-1 Carrier Aggregation for 3 bands DL corrections</w:t>
      </w:r>
    </w:p>
    <w:p w14:paraId="4F14776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3E733C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057E7" w14:textId="2273AEE0" w:rsidR="002A66FC" w:rsidRDefault="002A66FC" w:rsidP="002A66FC">
      <w:pPr>
        <w:rPr>
          <w:rFonts w:ascii="Arial" w:hAnsi="Arial" w:cs="Arial"/>
          <w:b/>
          <w:sz w:val="24"/>
        </w:rPr>
      </w:pPr>
      <w:r>
        <w:rPr>
          <w:rFonts w:ascii="Arial" w:hAnsi="Arial" w:cs="Arial"/>
          <w:b/>
          <w:color w:val="0000FF"/>
          <w:sz w:val="24"/>
        </w:rPr>
        <w:t>R4-2319600</w:t>
      </w:r>
      <w:r>
        <w:rPr>
          <w:rFonts w:ascii="Arial" w:hAnsi="Arial" w:cs="Arial"/>
          <w:b/>
          <w:color w:val="0000FF"/>
          <w:sz w:val="24"/>
        </w:rPr>
        <w:tab/>
      </w:r>
      <w:r>
        <w:rPr>
          <w:rFonts w:ascii="Arial" w:hAnsi="Arial" w:cs="Arial"/>
          <w:b/>
          <w:sz w:val="24"/>
        </w:rPr>
        <w:t>TR38.718-03-01 v0.9.0 on Rel-18 NR Inter-band Carrier Aggregation/Dual Connectivity for 3 bands DL with x bands UL (x=1,2)</w:t>
      </w:r>
    </w:p>
    <w:p w14:paraId="61DEACE8"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193571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FDB57" w14:textId="6203EAB9" w:rsidR="002A66FC" w:rsidRDefault="002A66FC" w:rsidP="002A66FC">
      <w:pPr>
        <w:rPr>
          <w:rFonts w:ascii="Arial" w:hAnsi="Arial" w:cs="Arial"/>
          <w:b/>
          <w:sz w:val="24"/>
        </w:rPr>
      </w:pPr>
      <w:r>
        <w:rPr>
          <w:rFonts w:ascii="Arial" w:hAnsi="Arial" w:cs="Arial"/>
          <w:b/>
          <w:color w:val="0000FF"/>
          <w:sz w:val="24"/>
        </w:rPr>
        <w:t>R4-2319601</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38D3D1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CR-1914  rev  Cat: B (Rel-18)</w:t>
      </w:r>
      <w:r>
        <w:rPr>
          <w:i/>
        </w:rPr>
        <w:br/>
      </w:r>
      <w:r>
        <w:rPr>
          <w:i/>
        </w:rPr>
        <w:br/>
      </w:r>
      <w:r>
        <w:rPr>
          <w:i/>
        </w:rPr>
        <w:tab/>
      </w:r>
      <w:r>
        <w:rPr>
          <w:i/>
        </w:rPr>
        <w:tab/>
      </w:r>
      <w:r>
        <w:rPr>
          <w:i/>
        </w:rPr>
        <w:tab/>
      </w:r>
      <w:r>
        <w:rPr>
          <w:i/>
        </w:rPr>
        <w:tab/>
      </w:r>
      <w:r>
        <w:rPr>
          <w:i/>
        </w:rPr>
        <w:tab/>
        <w:t>Source: ZTE Corporation</w:t>
      </w:r>
    </w:p>
    <w:p w14:paraId="7995F4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7A622" w14:textId="7558B731" w:rsidR="002A66FC" w:rsidRDefault="002A66FC" w:rsidP="002A66FC">
      <w:pPr>
        <w:rPr>
          <w:rFonts w:ascii="Arial" w:hAnsi="Arial" w:cs="Arial"/>
          <w:b/>
          <w:sz w:val="24"/>
        </w:rPr>
      </w:pPr>
      <w:r>
        <w:rPr>
          <w:rFonts w:ascii="Arial" w:hAnsi="Arial" w:cs="Arial"/>
          <w:b/>
          <w:color w:val="0000FF"/>
          <w:sz w:val="24"/>
        </w:rPr>
        <w:lastRenderedPageBreak/>
        <w:t>R4-2319602</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333519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CR-1063  rev  Cat: B (Rel-18)</w:t>
      </w:r>
      <w:r>
        <w:rPr>
          <w:i/>
        </w:rPr>
        <w:br/>
      </w:r>
      <w:r>
        <w:rPr>
          <w:i/>
        </w:rPr>
        <w:br/>
      </w:r>
      <w:r>
        <w:rPr>
          <w:i/>
        </w:rPr>
        <w:tab/>
      </w:r>
      <w:r>
        <w:rPr>
          <w:i/>
        </w:rPr>
        <w:tab/>
      </w:r>
      <w:r>
        <w:rPr>
          <w:i/>
        </w:rPr>
        <w:tab/>
      </w:r>
      <w:r>
        <w:rPr>
          <w:i/>
        </w:rPr>
        <w:tab/>
      </w:r>
      <w:r>
        <w:rPr>
          <w:i/>
        </w:rPr>
        <w:tab/>
        <w:t>Source: ZTE Corporation</w:t>
      </w:r>
    </w:p>
    <w:p w14:paraId="742F0C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03262" w14:textId="6871A785" w:rsidR="002A66FC" w:rsidRDefault="002A66FC" w:rsidP="002A66FC">
      <w:pPr>
        <w:rPr>
          <w:rFonts w:ascii="Arial" w:hAnsi="Arial" w:cs="Arial"/>
          <w:b/>
          <w:sz w:val="24"/>
        </w:rPr>
      </w:pPr>
      <w:r>
        <w:rPr>
          <w:rFonts w:ascii="Arial" w:hAnsi="Arial" w:cs="Arial"/>
          <w:b/>
          <w:color w:val="0000FF"/>
          <w:sz w:val="24"/>
        </w:rPr>
        <w:t>R4-2319603</w:t>
      </w:r>
      <w:r>
        <w:rPr>
          <w:rFonts w:ascii="Arial" w:hAnsi="Arial" w:cs="Arial"/>
          <w:b/>
          <w:color w:val="0000FF"/>
          <w:sz w:val="24"/>
        </w:rPr>
        <w:tab/>
      </w:r>
      <w:r>
        <w:rPr>
          <w:rFonts w:ascii="Arial" w:hAnsi="Arial" w:cs="Arial"/>
          <w:b/>
          <w:sz w:val="24"/>
        </w:rPr>
        <w:t>Revised WID:Rel-18 NR Inter-band Carrier Aggregation/Dual Connectivity for 3 bands DL with x bands UL (x=1,2)</w:t>
      </w:r>
    </w:p>
    <w:p w14:paraId="4A23FA9D"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9F99A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9FBD7" w14:textId="4258494F" w:rsidR="002A66FC" w:rsidRDefault="002A66FC" w:rsidP="002A66FC">
      <w:pPr>
        <w:rPr>
          <w:rFonts w:ascii="Arial" w:hAnsi="Arial" w:cs="Arial"/>
          <w:b/>
          <w:sz w:val="24"/>
        </w:rPr>
      </w:pPr>
      <w:r>
        <w:rPr>
          <w:rFonts w:ascii="Arial" w:hAnsi="Arial" w:cs="Arial"/>
          <w:b/>
          <w:color w:val="0000FF"/>
          <w:sz w:val="24"/>
        </w:rPr>
        <w:t>R4-2320024</w:t>
      </w:r>
      <w:r>
        <w:rPr>
          <w:rFonts w:ascii="Arial" w:hAnsi="Arial" w:cs="Arial"/>
          <w:b/>
          <w:color w:val="0000FF"/>
          <w:sz w:val="24"/>
        </w:rPr>
        <w:tab/>
      </w:r>
      <w:r>
        <w:rPr>
          <w:rFonts w:ascii="Arial" w:hAnsi="Arial" w:cs="Arial"/>
          <w:b/>
          <w:sz w:val="24"/>
        </w:rPr>
        <w:t>TP to TR 38.718-03-01 Addition of UE co-existence studies for triple beat</w:t>
      </w:r>
    </w:p>
    <w:p w14:paraId="57CD102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A15FED8" w14:textId="77777777" w:rsidR="002A66FC" w:rsidRDefault="002A66FC" w:rsidP="002A66FC">
      <w:pPr>
        <w:rPr>
          <w:rFonts w:ascii="Arial" w:hAnsi="Arial" w:cs="Arial"/>
          <w:b/>
        </w:rPr>
      </w:pPr>
      <w:r>
        <w:rPr>
          <w:rFonts w:ascii="Arial" w:hAnsi="Arial" w:cs="Arial"/>
          <w:b/>
        </w:rPr>
        <w:t xml:space="preserve">Abstract: </w:t>
      </w:r>
    </w:p>
    <w:p w14:paraId="64A7332C" w14:textId="77777777" w:rsidR="002A66FC" w:rsidRDefault="002A66FC" w:rsidP="002A66FC">
      <w:r>
        <w:t>While this is submitted to the TR WI the related discussion is treated in the FS_SimBC WI agenda. The reason is to ensure the TR Rapporteur is aware of the TP.</w:t>
      </w:r>
    </w:p>
    <w:p w14:paraId="6C193B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72F9B" w14:textId="77777777" w:rsidR="002A66FC" w:rsidRDefault="002A66FC" w:rsidP="002A66FC">
      <w:pPr>
        <w:pStyle w:val="Heading4"/>
      </w:pPr>
      <w:bookmarkStart w:id="118" w:name="_Toc150165026"/>
      <w:r>
        <w:t>7.11.2</w:t>
      </w:r>
      <w:r>
        <w:tab/>
        <w:t>UE RF requirements without FR2 band</w:t>
      </w:r>
      <w:bookmarkEnd w:id="118"/>
    </w:p>
    <w:p w14:paraId="593C0322" w14:textId="748FD910" w:rsidR="002A66FC" w:rsidRDefault="002A66FC" w:rsidP="002A66FC">
      <w:pPr>
        <w:rPr>
          <w:rFonts w:ascii="Arial" w:hAnsi="Arial" w:cs="Arial"/>
          <w:b/>
          <w:sz w:val="24"/>
        </w:rPr>
      </w:pPr>
      <w:r>
        <w:rPr>
          <w:rFonts w:ascii="Arial" w:hAnsi="Arial" w:cs="Arial"/>
          <w:b/>
          <w:color w:val="0000FF"/>
          <w:sz w:val="24"/>
        </w:rPr>
        <w:t>R4-2318502</w:t>
      </w:r>
      <w:r>
        <w:rPr>
          <w:rFonts w:ascii="Arial" w:hAnsi="Arial" w:cs="Arial"/>
          <w:b/>
          <w:color w:val="0000FF"/>
          <w:sz w:val="24"/>
        </w:rPr>
        <w:tab/>
      </w:r>
      <w:r>
        <w:rPr>
          <w:rFonts w:ascii="Arial" w:hAnsi="Arial" w:cs="Arial"/>
          <w:b/>
          <w:sz w:val="24"/>
        </w:rPr>
        <w:t>draft CR for TS 38101-1 to add  3 bands DL NR CA</w:t>
      </w:r>
    </w:p>
    <w:p w14:paraId="35DBA1B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A49E9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5133C" w14:textId="1F8EC32C" w:rsidR="002A66FC" w:rsidRDefault="002A66FC" w:rsidP="002A66FC">
      <w:pPr>
        <w:rPr>
          <w:rFonts w:ascii="Arial" w:hAnsi="Arial" w:cs="Arial"/>
          <w:b/>
          <w:sz w:val="24"/>
        </w:rPr>
      </w:pPr>
      <w:r>
        <w:rPr>
          <w:rFonts w:ascii="Arial" w:hAnsi="Arial" w:cs="Arial"/>
          <w:b/>
          <w:color w:val="0000FF"/>
          <w:sz w:val="24"/>
        </w:rPr>
        <w:t>R4-2318801</w:t>
      </w:r>
      <w:r>
        <w:rPr>
          <w:rFonts w:ascii="Arial" w:hAnsi="Arial" w:cs="Arial"/>
          <w:b/>
          <w:color w:val="0000FF"/>
          <w:sz w:val="24"/>
        </w:rPr>
        <w:tab/>
      </w:r>
      <w:r>
        <w:rPr>
          <w:rFonts w:ascii="Arial" w:hAnsi="Arial" w:cs="Arial"/>
          <w:b/>
          <w:sz w:val="24"/>
        </w:rPr>
        <w:t>DraftCR for inter band CA DC combinations of 3BDLxUL to TS 38.101-1</w:t>
      </w:r>
    </w:p>
    <w:p w14:paraId="5391961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2C21F1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DF484" w14:textId="3512FD40" w:rsidR="002A66FC" w:rsidRDefault="002A66FC" w:rsidP="002A66FC">
      <w:pPr>
        <w:rPr>
          <w:rFonts w:ascii="Arial" w:hAnsi="Arial" w:cs="Arial"/>
          <w:b/>
          <w:sz w:val="24"/>
        </w:rPr>
      </w:pPr>
      <w:r>
        <w:rPr>
          <w:rFonts w:ascii="Arial" w:hAnsi="Arial" w:cs="Arial"/>
          <w:b/>
          <w:color w:val="0000FF"/>
          <w:sz w:val="24"/>
        </w:rPr>
        <w:t>R4-2319614</w:t>
      </w:r>
      <w:r>
        <w:rPr>
          <w:rFonts w:ascii="Arial" w:hAnsi="Arial" w:cs="Arial"/>
          <w:b/>
          <w:color w:val="0000FF"/>
          <w:sz w:val="24"/>
        </w:rPr>
        <w:tab/>
      </w:r>
      <w:r>
        <w:rPr>
          <w:rFonts w:ascii="Arial" w:hAnsi="Arial" w:cs="Arial"/>
          <w:b/>
          <w:sz w:val="24"/>
        </w:rPr>
        <w:t>Draft CR on TS 38.101-1 for delta TIB special values for 3 bands NR CA</w:t>
      </w:r>
    </w:p>
    <w:p w14:paraId="42CBF1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3C22E2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56810" w14:textId="5ABF1B1B" w:rsidR="002A66FC" w:rsidRDefault="002A66FC" w:rsidP="002A66FC">
      <w:pPr>
        <w:rPr>
          <w:rFonts w:ascii="Arial" w:hAnsi="Arial" w:cs="Arial"/>
          <w:b/>
          <w:sz w:val="24"/>
        </w:rPr>
      </w:pPr>
      <w:r>
        <w:rPr>
          <w:rFonts w:ascii="Arial" w:hAnsi="Arial" w:cs="Arial"/>
          <w:b/>
          <w:color w:val="0000FF"/>
          <w:sz w:val="24"/>
        </w:rPr>
        <w:t>R4-2319656</w:t>
      </w:r>
      <w:r>
        <w:rPr>
          <w:rFonts w:ascii="Arial" w:hAnsi="Arial" w:cs="Arial"/>
          <w:b/>
          <w:color w:val="0000FF"/>
          <w:sz w:val="24"/>
        </w:rPr>
        <w:tab/>
      </w:r>
      <w:r>
        <w:rPr>
          <w:rFonts w:ascii="Arial" w:hAnsi="Arial" w:cs="Arial"/>
          <w:b/>
          <w:sz w:val="24"/>
        </w:rPr>
        <w:t>draft CR for 38.101-1 to add CA_n1A-n78A-n79A BCS 4 and 5</w:t>
      </w:r>
    </w:p>
    <w:p w14:paraId="020DC05A"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5B3CAE68" w14:textId="77777777" w:rsidR="002A66FC" w:rsidRDefault="002A66FC" w:rsidP="002A66FC">
      <w:pPr>
        <w:rPr>
          <w:rFonts w:ascii="Arial" w:hAnsi="Arial" w:cs="Arial"/>
          <w:b/>
        </w:rPr>
      </w:pPr>
      <w:r>
        <w:rPr>
          <w:rFonts w:ascii="Arial" w:hAnsi="Arial" w:cs="Arial"/>
          <w:b/>
        </w:rPr>
        <w:t xml:space="preserve">Abstract: </w:t>
      </w:r>
    </w:p>
    <w:p w14:paraId="6F720665" w14:textId="77777777" w:rsidR="002A66FC" w:rsidRDefault="002A66FC" w:rsidP="002A66FC">
      <w:r>
        <w:t>draft CR for 38.101-1 to add CA_n1A-n78A-n79A BCS 4 and 5</w:t>
      </w:r>
    </w:p>
    <w:p w14:paraId="74EBC8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E6D1B" w14:textId="2BB8A756" w:rsidR="002A66FC" w:rsidRDefault="002A66FC" w:rsidP="002A66FC">
      <w:pPr>
        <w:rPr>
          <w:rFonts w:ascii="Arial" w:hAnsi="Arial" w:cs="Arial"/>
          <w:b/>
          <w:sz w:val="24"/>
        </w:rPr>
      </w:pPr>
      <w:r>
        <w:rPr>
          <w:rFonts w:ascii="Arial" w:hAnsi="Arial" w:cs="Arial"/>
          <w:b/>
          <w:color w:val="0000FF"/>
          <w:sz w:val="24"/>
        </w:rPr>
        <w:t>R4-2319660</w:t>
      </w:r>
      <w:r>
        <w:rPr>
          <w:rFonts w:ascii="Arial" w:hAnsi="Arial" w:cs="Arial"/>
          <w:b/>
          <w:color w:val="0000FF"/>
          <w:sz w:val="24"/>
        </w:rPr>
        <w:tab/>
      </w:r>
      <w:r>
        <w:rPr>
          <w:rFonts w:ascii="Arial" w:hAnsi="Arial" w:cs="Arial"/>
          <w:b/>
          <w:sz w:val="24"/>
        </w:rPr>
        <w:t>TP for 38.718-03-01 to include CA_n1-n5-n79</w:t>
      </w:r>
    </w:p>
    <w:p w14:paraId="4C38EAE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0FFBE1E1" w14:textId="77777777" w:rsidR="002A66FC" w:rsidRDefault="002A66FC" w:rsidP="002A66FC">
      <w:pPr>
        <w:rPr>
          <w:rFonts w:ascii="Arial" w:hAnsi="Arial" w:cs="Arial"/>
          <w:b/>
        </w:rPr>
      </w:pPr>
      <w:r>
        <w:rPr>
          <w:rFonts w:ascii="Arial" w:hAnsi="Arial" w:cs="Arial"/>
          <w:b/>
        </w:rPr>
        <w:t xml:space="preserve">Abstract: </w:t>
      </w:r>
    </w:p>
    <w:p w14:paraId="43243014" w14:textId="77777777" w:rsidR="002A66FC" w:rsidRDefault="002A66FC" w:rsidP="002A66FC">
      <w:r>
        <w:t>TP for 38.718-03-01 to include CA_n1-n5-n79</w:t>
      </w:r>
    </w:p>
    <w:p w14:paraId="3AF154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D59A2" w14:textId="05712527" w:rsidR="002A66FC" w:rsidRDefault="002A66FC" w:rsidP="002A66FC">
      <w:pPr>
        <w:rPr>
          <w:rFonts w:ascii="Arial" w:hAnsi="Arial" w:cs="Arial"/>
          <w:b/>
          <w:sz w:val="24"/>
        </w:rPr>
      </w:pPr>
      <w:r>
        <w:rPr>
          <w:rFonts w:ascii="Arial" w:hAnsi="Arial" w:cs="Arial"/>
          <w:b/>
          <w:color w:val="0000FF"/>
          <w:sz w:val="24"/>
        </w:rPr>
        <w:t>R4-2319661</w:t>
      </w:r>
      <w:r>
        <w:rPr>
          <w:rFonts w:ascii="Arial" w:hAnsi="Arial" w:cs="Arial"/>
          <w:b/>
          <w:color w:val="0000FF"/>
          <w:sz w:val="24"/>
        </w:rPr>
        <w:tab/>
      </w:r>
      <w:r>
        <w:rPr>
          <w:rFonts w:ascii="Arial" w:hAnsi="Arial" w:cs="Arial"/>
          <w:b/>
          <w:sz w:val="24"/>
        </w:rPr>
        <w:t>TP for 38.718-03-01 to include CA_n3-n5-n28</w:t>
      </w:r>
    </w:p>
    <w:p w14:paraId="0516327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22A5D014" w14:textId="77777777" w:rsidR="002A66FC" w:rsidRDefault="002A66FC" w:rsidP="002A66FC">
      <w:pPr>
        <w:rPr>
          <w:rFonts w:ascii="Arial" w:hAnsi="Arial" w:cs="Arial"/>
          <w:b/>
        </w:rPr>
      </w:pPr>
      <w:r>
        <w:rPr>
          <w:rFonts w:ascii="Arial" w:hAnsi="Arial" w:cs="Arial"/>
          <w:b/>
        </w:rPr>
        <w:t xml:space="preserve">Abstract: </w:t>
      </w:r>
    </w:p>
    <w:p w14:paraId="181C8A3E" w14:textId="77777777" w:rsidR="002A66FC" w:rsidRDefault="002A66FC" w:rsidP="002A66FC">
      <w:r>
        <w:t>TP for 38.718-03-01 to include CA_n3-n5-n28</w:t>
      </w:r>
    </w:p>
    <w:p w14:paraId="29B932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56247" w14:textId="06D19E52" w:rsidR="002A66FC" w:rsidRDefault="002A66FC" w:rsidP="002A66FC">
      <w:pPr>
        <w:rPr>
          <w:rFonts w:ascii="Arial" w:hAnsi="Arial" w:cs="Arial"/>
          <w:b/>
          <w:sz w:val="24"/>
        </w:rPr>
      </w:pPr>
      <w:r>
        <w:rPr>
          <w:rFonts w:ascii="Arial" w:hAnsi="Arial" w:cs="Arial"/>
          <w:b/>
          <w:color w:val="0000FF"/>
          <w:sz w:val="24"/>
        </w:rPr>
        <w:t>R4-2319662</w:t>
      </w:r>
      <w:r>
        <w:rPr>
          <w:rFonts w:ascii="Arial" w:hAnsi="Arial" w:cs="Arial"/>
          <w:b/>
          <w:color w:val="0000FF"/>
          <w:sz w:val="24"/>
        </w:rPr>
        <w:tab/>
      </w:r>
      <w:r>
        <w:rPr>
          <w:rFonts w:ascii="Arial" w:hAnsi="Arial" w:cs="Arial"/>
          <w:b/>
          <w:sz w:val="24"/>
        </w:rPr>
        <w:t>TP for 38.718-03-01 to include CA_n3-n5-n79</w:t>
      </w:r>
    </w:p>
    <w:p w14:paraId="4BDAABE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7BA20B7B" w14:textId="77777777" w:rsidR="002A66FC" w:rsidRDefault="002A66FC" w:rsidP="002A66FC">
      <w:pPr>
        <w:rPr>
          <w:rFonts w:ascii="Arial" w:hAnsi="Arial" w:cs="Arial"/>
          <w:b/>
        </w:rPr>
      </w:pPr>
      <w:r>
        <w:rPr>
          <w:rFonts w:ascii="Arial" w:hAnsi="Arial" w:cs="Arial"/>
          <w:b/>
        </w:rPr>
        <w:t xml:space="preserve">Abstract: </w:t>
      </w:r>
    </w:p>
    <w:p w14:paraId="09FF66F0" w14:textId="77777777" w:rsidR="002A66FC" w:rsidRDefault="002A66FC" w:rsidP="002A66FC">
      <w:r>
        <w:t>TP for 38.718-03-01 to include CA_n3-n5-n79</w:t>
      </w:r>
    </w:p>
    <w:p w14:paraId="0F3280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FDA48" w14:textId="3C3A882C" w:rsidR="002A66FC" w:rsidRDefault="002A66FC" w:rsidP="002A66FC">
      <w:pPr>
        <w:rPr>
          <w:rFonts w:ascii="Arial" w:hAnsi="Arial" w:cs="Arial"/>
          <w:b/>
          <w:sz w:val="24"/>
        </w:rPr>
      </w:pPr>
      <w:r>
        <w:rPr>
          <w:rFonts w:ascii="Arial" w:hAnsi="Arial" w:cs="Arial"/>
          <w:b/>
          <w:color w:val="0000FF"/>
          <w:sz w:val="24"/>
        </w:rPr>
        <w:t>R4-2319663</w:t>
      </w:r>
      <w:r>
        <w:rPr>
          <w:rFonts w:ascii="Arial" w:hAnsi="Arial" w:cs="Arial"/>
          <w:b/>
          <w:color w:val="0000FF"/>
          <w:sz w:val="24"/>
        </w:rPr>
        <w:tab/>
      </w:r>
      <w:r>
        <w:rPr>
          <w:rFonts w:ascii="Arial" w:hAnsi="Arial" w:cs="Arial"/>
          <w:b/>
          <w:sz w:val="24"/>
        </w:rPr>
        <w:t>TP for 38.718-03-01 to include CA_n5-n28-n79</w:t>
      </w:r>
    </w:p>
    <w:p w14:paraId="432CC56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6AB46B36" w14:textId="77777777" w:rsidR="002A66FC" w:rsidRDefault="002A66FC" w:rsidP="002A66FC">
      <w:pPr>
        <w:rPr>
          <w:rFonts w:ascii="Arial" w:hAnsi="Arial" w:cs="Arial"/>
          <w:b/>
        </w:rPr>
      </w:pPr>
      <w:r>
        <w:rPr>
          <w:rFonts w:ascii="Arial" w:hAnsi="Arial" w:cs="Arial"/>
          <w:b/>
        </w:rPr>
        <w:t xml:space="preserve">Abstract: </w:t>
      </w:r>
    </w:p>
    <w:p w14:paraId="6031E720" w14:textId="77777777" w:rsidR="002A66FC" w:rsidRDefault="002A66FC" w:rsidP="002A66FC">
      <w:r>
        <w:t>TP for 38.718-03-01 to include CA_n5-n28-n79</w:t>
      </w:r>
    </w:p>
    <w:p w14:paraId="29E647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FE2CF" w14:textId="2236B097" w:rsidR="002A66FC" w:rsidRDefault="002A66FC" w:rsidP="002A66FC">
      <w:pPr>
        <w:rPr>
          <w:rFonts w:ascii="Arial" w:hAnsi="Arial" w:cs="Arial"/>
          <w:b/>
          <w:sz w:val="24"/>
        </w:rPr>
      </w:pPr>
      <w:r>
        <w:rPr>
          <w:rFonts w:ascii="Arial" w:hAnsi="Arial" w:cs="Arial"/>
          <w:b/>
          <w:color w:val="0000FF"/>
          <w:sz w:val="24"/>
        </w:rPr>
        <w:t>R4-2319664</w:t>
      </w:r>
      <w:r>
        <w:rPr>
          <w:rFonts w:ascii="Arial" w:hAnsi="Arial" w:cs="Arial"/>
          <w:b/>
          <w:color w:val="0000FF"/>
          <w:sz w:val="24"/>
        </w:rPr>
        <w:tab/>
      </w:r>
      <w:r>
        <w:rPr>
          <w:rFonts w:ascii="Arial" w:hAnsi="Arial" w:cs="Arial"/>
          <w:b/>
          <w:sz w:val="24"/>
        </w:rPr>
        <w:t>TP for 38.718-03-01 to include CA_n5-n78-n79</w:t>
      </w:r>
    </w:p>
    <w:p w14:paraId="0D39418C"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1F960BD3" w14:textId="77777777" w:rsidR="002A66FC" w:rsidRDefault="002A66FC" w:rsidP="002A66FC">
      <w:pPr>
        <w:rPr>
          <w:rFonts w:ascii="Arial" w:hAnsi="Arial" w:cs="Arial"/>
          <w:b/>
        </w:rPr>
      </w:pPr>
      <w:r>
        <w:rPr>
          <w:rFonts w:ascii="Arial" w:hAnsi="Arial" w:cs="Arial"/>
          <w:b/>
        </w:rPr>
        <w:t xml:space="preserve">Abstract: </w:t>
      </w:r>
    </w:p>
    <w:p w14:paraId="5A390323" w14:textId="77777777" w:rsidR="002A66FC" w:rsidRDefault="002A66FC" w:rsidP="002A66FC">
      <w:r>
        <w:t>TP for 38.718-03-01 to include CA_n5-n78-n79</w:t>
      </w:r>
    </w:p>
    <w:p w14:paraId="6E42FA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8E9A6" w14:textId="32369B04" w:rsidR="002A66FC" w:rsidRDefault="002A66FC" w:rsidP="002A66FC">
      <w:pPr>
        <w:rPr>
          <w:rFonts w:ascii="Arial" w:hAnsi="Arial" w:cs="Arial"/>
          <w:b/>
          <w:sz w:val="24"/>
        </w:rPr>
      </w:pPr>
      <w:r>
        <w:rPr>
          <w:rFonts w:ascii="Arial" w:hAnsi="Arial" w:cs="Arial"/>
          <w:b/>
          <w:color w:val="0000FF"/>
          <w:sz w:val="24"/>
        </w:rPr>
        <w:t>R4-2319665</w:t>
      </w:r>
      <w:r>
        <w:rPr>
          <w:rFonts w:ascii="Arial" w:hAnsi="Arial" w:cs="Arial"/>
          <w:b/>
          <w:color w:val="0000FF"/>
          <w:sz w:val="24"/>
        </w:rPr>
        <w:tab/>
      </w:r>
      <w:r>
        <w:rPr>
          <w:rFonts w:ascii="Arial" w:hAnsi="Arial" w:cs="Arial"/>
          <w:b/>
          <w:sz w:val="24"/>
        </w:rPr>
        <w:t>TP for 38.718-03-01 to include CA_n5-n28-n78</w:t>
      </w:r>
    </w:p>
    <w:p w14:paraId="7CCB57C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2EEBD47F" w14:textId="77777777" w:rsidR="002A66FC" w:rsidRDefault="002A66FC" w:rsidP="002A66FC">
      <w:pPr>
        <w:rPr>
          <w:rFonts w:ascii="Arial" w:hAnsi="Arial" w:cs="Arial"/>
          <w:b/>
        </w:rPr>
      </w:pPr>
      <w:r>
        <w:rPr>
          <w:rFonts w:ascii="Arial" w:hAnsi="Arial" w:cs="Arial"/>
          <w:b/>
        </w:rPr>
        <w:t xml:space="preserve">Abstract: </w:t>
      </w:r>
    </w:p>
    <w:p w14:paraId="4B4E4DDE" w14:textId="77777777" w:rsidR="002A66FC" w:rsidRDefault="002A66FC" w:rsidP="002A66FC">
      <w:r>
        <w:t>TP for 38.718-03-01 to include CA_n5-n28-n78</w:t>
      </w:r>
    </w:p>
    <w:p w14:paraId="405D9F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94688" w14:textId="3B7396BE" w:rsidR="002A66FC" w:rsidRDefault="002A66FC" w:rsidP="002A66FC">
      <w:pPr>
        <w:rPr>
          <w:rFonts w:ascii="Arial" w:hAnsi="Arial" w:cs="Arial"/>
          <w:b/>
          <w:sz w:val="24"/>
        </w:rPr>
      </w:pPr>
      <w:r>
        <w:rPr>
          <w:rFonts w:ascii="Arial" w:hAnsi="Arial" w:cs="Arial"/>
          <w:b/>
          <w:color w:val="0000FF"/>
          <w:sz w:val="24"/>
        </w:rPr>
        <w:t>R4-2319666</w:t>
      </w:r>
      <w:r>
        <w:rPr>
          <w:rFonts w:ascii="Arial" w:hAnsi="Arial" w:cs="Arial"/>
          <w:b/>
          <w:color w:val="0000FF"/>
          <w:sz w:val="24"/>
        </w:rPr>
        <w:tab/>
      </w:r>
      <w:r>
        <w:rPr>
          <w:rFonts w:ascii="Arial" w:hAnsi="Arial" w:cs="Arial"/>
          <w:b/>
          <w:sz w:val="24"/>
        </w:rPr>
        <w:t>TP for 38.718-03-01 to include CA_n1-n5-n78</w:t>
      </w:r>
    </w:p>
    <w:p w14:paraId="1D2E967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4126BC29" w14:textId="77777777" w:rsidR="002A66FC" w:rsidRDefault="002A66FC" w:rsidP="002A66FC">
      <w:pPr>
        <w:rPr>
          <w:rFonts w:ascii="Arial" w:hAnsi="Arial" w:cs="Arial"/>
          <w:b/>
        </w:rPr>
      </w:pPr>
      <w:r>
        <w:rPr>
          <w:rFonts w:ascii="Arial" w:hAnsi="Arial" w:cs="Arial"/>
          <w:b/>
        </w:rPr>
        <w:t xml:space="preserve">Abstract: </w:t>
      </w:r>
    </w:p>
    <w:p w14:paraId="46B6C2F1" w14:textId="77777777" w:rsidR="002A66FC" w:rsidRDefault="002A66FC" w:rsidP="002A66FC">
      <w:r>
        <w:t>TP for 38.718-03-01 to include CA_n1-n5-n78</w:t>
      </w:r>
    </w:p>
    <w:p w14:paraId="12F01A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90BEA" w14:textId="0C65E6E2" w:rsidR="002A66FC" w:rsidRDefault="002A66FC" w:rsidP="002A66FC">
      <w:pPr>
        <w:rPr>
          <w:rFonts w:ascii="Arial" w:hAnsi="Arial" w:cs="Arial"/>
          <w:b/>
          <w:sz w:val="24"/>
        </w:rPr>
      </w:pPr>
      <w:r>
        <w:rPr>
          <w:rFonts w:ascii="Arial" w:hAnsi="Arial" w:cs="Arial"/>
          <w:b/>
          <w:color w:val="0000FF"/>
          <w:sz w:val="24"/>
        </w:rPr>
        <w:t>R4-2319752</w:t>
      </w:r>
      <w:r>
        <w:rPr>
          <w:rFonts w:ascii="Arial" w:hAnsi="Arial" w:cs="Arial"/>
          <w:b/>
          <w:color w:val="0000FF"/>
          <w:sz w:val="24"/>
        </w:rPr>
        <w:tab/>
      </w:r>
      <w:r>
        <w:rPr>
          <w:rFonts w:ascii="Arial" w:hAnsi="Arial" w:cs="Arial"/>
          <w:b/>
          <w:sz w:val="24"/>
        </w:rPr>
        <w:t>Draft CR for TS 38.101-1 to add PC3 new configurations for 3 bands NR CA and correct the channel bandwidth of CA_n26A-n66(2A)-n71A</w:t>
      </w:r>
    </w:p>
    <w:p w14:paraId="6DB7A3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5161D9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569DD" w14:textId="5C73EE5F" w:rsidR="002A66FC" w:rsidRDefault="002A66FC" w:rsidP="002A66FC">
      <w:pPr>
        <w:rPr>
          <w:rFonts w:ascii="Arial" w:hAnsi="Arial" w:cs="Arial"/>
          <w:b/>
          <w:sz w:val="24"/>
        </w:rPr>
      </w:pPr>
      <w:r>
        <w:rPr>
          <w:rFonts w:ascii="Arial" w:hAnsi="Arial" w:cs="Arial"/>
          <w:b/>
          <w:color w:val="0000FF"/>
          <w:sz w:val="24"/>
        </w:rPr>
        <w:t>R4-2319753</w:t>
      </w:r>
      <w:r>
        <w:rPr>
          <w:rFonts w:ascii="Arial" w:hAnsi="Arial" w:cs="Arial"/>
          <w:b/>
          <w:color w:val="0000FF"/>
          <w:sz w:val="24"/>
        </w:rPr>
        <w:tab/>
      </w:r>
      <w:r>
        <w:rPr>
          <w:rFonts w:ascii="Arial" w:hAnsi="Arial" w:cs="Arial"/>
          <w:b/>
          <w:sz w:val="24"/>
        </w:rPr>
        <w:t>TP for TR 38.718-03-01 to include CA_n26-n70-n71</w:t>
      </w:r>
    </w:p>
    <w:p w14:paraId="033C9B0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485D0E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48077" w14:textId="062D7B1C" w:rsidR="002A66FC" w:rsidRDefault="002A66FC" w:rsidP="002A66FC">
      <w:pPr>
        <w:rPr>
          <w:rFonts w:ascii="Arial" w:hAnsi="Arial" w:cs="Arial"/>
          <w:b/>
          <w:sz w:val="24"/>
        </w:rPr>
      </w:pPr>
      <w:r>
        <w:rPr>
          <w:rFonts w:ascii="Arial" w:hAnsi="Arial" w:cs="Arial"/>
          <w:b/>
          <w:color w:val="0000FF"/>
          <w:sz w:val="24"/>
        </w:rPr>
        <w:t>R4-2319768</w:t>
      </w:r>
      <w:r>
        <w:rPr>
          <w:rFonts w:ascii="Arial" w:hAnsi="Arial" w:cs="Arial"/>
          <w:b/>
          <w:color w:val="0000FF"/>
          <w:sz w:val="24"/>
        </w:rPr>
        <w:tab/>
      </w:r>
      <w:r>
        <w:rPr>
          <w:rFonts w:ascii="Arial" w:hAnsi="Arial" w:cs="Arial"/>
          <w:b/>
          <w:sz w:val="24"/>
        </w:rPr>
        <w:t>Rel18 Cat F draft CR for 38.101-1 Correct the notes of MSD due to IMD for PC3 CA_n5-n7-n77 in clause 7.3A.5</w:t>
      </w:r>
    </w:p>
    <w:p w14:paraId="74CFEBF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Samsung, TELUS, Bell Mobility</w:t>
      </w:r>
    </w:p>
    <w:p w14:paraId="3F6358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A2633" w14:textId="7FDC66CE" w:rsidR="002A66FC" w:rsidRDefault="002A66FC" w:rsidP="002A66FC">
      <w:pPr>
        <w:rPr>
          <w:rFonts w:ascii="Arial" w:hAnsi="Arial" w:cs="Arial"/>
          <w:b/>
          <w:sz w:val="24"/>
        </w:rPr>
      </w:pPr>
      <w:r>
        <w:rPr>
          <w:rFonts w:ascii="Arial" w:hAnsi="Arial" w:cs="Arial"/>
          <w:b/>
          <w:color w:val="0000FF"/>
          <w:sz w:val="24"/>
        </w:rPr>
        <w:lastRenderedPageBreak/>
        <w:t>R4-2320047</w:t>
      </w:r>
      <w:r>
        <w:rPr>
          <w:rFonts w:ascii="Arial" w:hAnsi="Arial" w:cs="Arial"/>
          <w:b/>
          <w:color w:val="0000FF"/>
          <w:sz w:val="24"/>
        </w:rPr>
        <w:tab/>
      </w:r>
      <w:r>
        <w:rPr>
          <w:rFonts w:ascii="Arial" w:hAnsi="Arial" w:cs="Arial"/>
          <w:b/>
          <w:sz w:val="24"/>
        </w:rPr>
        <w:t>Draft CR 38.101-1 to add new 3CA combinations of n41 n66 n71 n77 n85</w:t>
      </w:r>
    </w:p>
    <w:p w14:paraId="6E0A5A7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042BA4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2135C" w14:textId="76556687" w:rsidR="002A66FC" w:rsidRDefault="002A66FC" w:rsidP="002A66FC">
      <w:pPr>
        <w:rPr>
          <w:rFonts w:ascii="Arial" w:hAnsi="Arial" w:cs="Arial"/>
          <w:b/>
          <w:sz w:val="24"/>
        </w:rPr>
      </w:pPr>
      <w:r>
        <w:rPr>
          <w:rFonts w:ascii="Arial" w:hAnsi="Arial" w:cs="Arial"/>
          <w:b/>
          <w:color w:val="0000FF"/>
          <w:sz w:val="24"/>
        </w:rPr>
        <w:t>R4-2320099</w:t>
      </w:r>
      <w:r>
        <w:rPr>
          <w:rFonts w:ascii="Arial" w:hAnsi="Arial" w:cs="Arial"/>
          <w:b/>
          <w:color w:val="0000FF"/>
          <w:sz w:val="24"/>
        </w:rPr>
        <w:tab/>
      </w:r>
      <w:r>
        <w:rPr>
          <w:rFonts w:ascii="Arial" w:hAnsi="Arial" w:cs="Arial"/>
          <w:b/>
          <w:sz w:val="24"/>
        </w:rPr>
        <w:t>Draft CR to TS38.101-1[R18]_add BCS4 and 5 for 2UL/3DL NR CA combination</w:t>
      </w:r>
    </w:p>
    <w:p w14:paraId="61155D3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422E6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A2D1E" w14:textId="501C71BC" w:rsidR="002A66FC" w:rsidRDefault="002A66FC" w:rsidP="002A66FC">
      <w:pPr>
        <w:rPr>
          <w:rFonts w:ascii="Arial" w:hAnsi="Arial" w:cs="Arial"/>
          <w:b/>
          <w:sz w:val="24"/>
        </w:rPr>
      </w:pPr>
      <w:r>
        <w:rPr>
          <w:rFonts w:ascii="Arial" w:hAnsi="Arial" w:cs="Arial"/>
          <w:b/>
          <w:color w:val="0000FF"/>
          <w:sz w:val="24"/>
        </w:rPr>
        <w:t>R4-2320100</w:t>
      </w:r>
      <w:r>
        <w:rPr>
          <w:rFonts w:ascii="Arial" w:hAnsi="Arial" w:cs="Arial"/>
          <w:b/>
          <w:color w:val="0000FF"/>
          <w:sz w:val="24"/>
        </w:rPr>
        <w:tab/>
      </w:r>
      <w:r>
        <w:rPr>
          <w:rFonts w:ascii="Arial" w:hAnsi="Arial" w:cs="Arial"/>
          <w:b/>
          <w:sz w:val="24"/>
        </w:rPr>
        <w:t>TP for TR38.718-03-01_3DL_xUL CA_n34A-n39A-n41A/C</w:t>
      </w:r>
    </w:p>
    <w:p w14:paraId="560977D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1425F1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6B933" w14:textId="65E49F31" w:rsidR="002A66FC" w:rsidRDefault="002A66FC" w:rsidP="002A66FC">
      <w:pPr>
        <w:rPr>
          <w:rFonts w:ascii="Arial" w:hAnsi="Arial" w:cs="Arial"/>
          <w:b/>
          <w:sz w:val="24"/>
        </w:rPr>
      </w:pPr>
      <w:r>
        <w:rPr>
          <w:rFonts w:ascii="Arial" w:hAnsi="Arial" w:cs="Arial"/>
          <w:b/>
          <w:color w:val="0000FF"/>
          <w:sz w:val="24"/>
        </w:rPr>
        <w:t>R4-2320101</w:t>
      </w:r>
      <w:r>
        <w:rPr>
          <w:rFonts w:ascii="Arial" w:hAnsi="Arial" w:cs="Arial"/>
          <w:b/>
          <w:color w:val="0000FF"/>
          <w:sz w:val="24"/>
        </w:rPr>
        <w:tab/>
      </w:r>
      <w:r>
        <w:rPr>
          <w:rFonts w:ascii="Arial" w:hAnsi="Arial" w:cs="Arial"/>
          <w:b/>
          <w:sz w:val="24"/>
        </w:rPr>
        <w:t>TP for TR38.718-03-01_3DL_xUL CA_n34A-n40A-n41A/C</w:t>
      </w:r>
    </w:p>
    <w:p w14:paraId="14A777B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2D1CEA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E4A99" w14:textId="268AE2D0" w:rsidR="002A66FC" w:rsidRDefault="002A66FC" w:rsidP="002A66FC">
      <w:pPr>
        <w:rPr>
          <w:rFonts w:ascii="Arial" w:hAnsi="Arial" w:cs="Arial"/>
          <w:b/>
          <w:sz w:val="24"/>
        </w:rPr>
      </w:pPr>
      <w:r>
        <w:rPr>
          <w:rFonts w:ascii="Arial" w:hAnsi="Arial" w:cs="Arial"/>
          <w:b/>
          <w:color w:val="0000FF"/>
          <w:sz w:val="24"/>
        </w:rPr>
        <w:t>R4-2320102</w:t>
      </w:r>
      <w:r>
        <w:rPr>
          <w:rFonts w:ascii="Arial" w:hAnsi="Arial" w:cs="Arial"/>
          <w:b/>
          <w:color w:val="0000FF"/>
          <w:sz w:val="24"/>
        </w:rPr>
        <w:tab/>
      </w:r>
      <w:r>
        <w:rPr>
          <w:rFonts w:ascii="Arial" w:hAnsi="Arial" w:cs="Arial"/>
          <w:b/>
          <w:sz w:val="24"/>
        </w:rPr>
        <w:t>TP for TR 38.718-03-01_3DL_xUL CA_n34A-n41A/C-n79A</w:t>
      </w:r>
    </w:p>
    <w:p w14:paraId="7083BFF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5A1AF9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3EBB8" w14:textId="78BCCF52" w:rsidR="002A66FC" w:rsidRDefault="002A66FC" w:rsidP="002A66FC">
      <w:pPr>
        <w:rPr>
          <w:rFonts w:ascii="Arial" w:hAnsi="Arial" w:cs="Arial"/>
          <w:b/>
          <w:sz w:val="24"/>
        </w:rPr>
      </w:pPr>
      <w:r>
        <w:rPr>
          <w:rFonts w:ascii="Arial" w:hAnsi="Arial" w:cs="Arial"/>
          <w:b/>
          <w:color w:val="0000FF"/>
          <w:sz w:val="24"/>
        </w:rPr>
        <w:t>R4-2320103</w:t>
      </w:r>
      <w:r>
        <w:rPr>
          <w:rFonts w:ascii="Arial" w:hAnsi="Arial" w:cs="Arial"/>
          <w:b/>
          <w:color w:val="0000FF"/>
          <w:sz w:val="24"/>
        </w:rPr>
        <w:tab/>
      </w:r>
      <w:r>
        <w:rPr>
          <w:rFonts w:ascii="Arial" w:hAnsi="Arial" w:cs="Arial"/>
          <w:b/>
          <w:sz w:val="24"/>
        </w:rPr>
        <w:t>TP for TR38.718-03-01_3DL_xUL update MSD for CA_n8A-n39A-n79A</w:t>
      </w:r>
    </w:p>
    <w:p w14:paraId="0EB798B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2DFD72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F41EF" w14:textId="600B8A8A" w:rsidR="002A66FC" w:rsidRDefault="002A66FC" w:rsidP="002A66FC">
      <w:pPr>
        <w:rPr>
          <w:rFonts w:ascii="Arial" w:hAnsi="Arial" w:cs="Arial"/>
          <w:b/>
          <w:sz w:val="24"/>
        </w:rPr>
      </w:pPr>
      <w:r>
        <w:rPr>
          <w:rFonts w:ascii="Arial" w:hAnsi="Arial" w:cs="Arial"/>
          <w:b/>
          <w:color w:val="0000FF"/>
          <w:sz w:val="24"/>
        </w:rPr>
        <w:t>R4-2320309</w:t>
      </w:r>
      <w:r>
        <w:rPr>
          <w:rFonts w:ascii="Arial" w:hAnsi="Arial" w:cs="Arial"/>
          <w:b/>
          <w:color w:val="0000FF"/>
          <w:sz w:val="24"/>
        </w:rPr>
        <w:tab/>
      </w:r>
      <w:r>
        <w:rPr>
          <w:rFonts w:ascii="Arial" w:hAnsi="Arial" w:cs="Arial"/>
          <w:b/>
          <w:sz w:val="24"/>
        </w:rPr>
        <w:t>draft CR 38.101-1 to correct the UL configurations for CA_n3A-n20A-n78A</w:t>
      </w:r>
    </w:p>
    <w:p w14:paraId="3D5E65F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 BT plc</w:t>
      </w:r>
    </w:p>
    <w:p w14:paraId="2270B287" w14:textId="77777777" w:rsidR="002A66FC" w:rsidRDefault="002A66FC" w:rsidP="002A66FC">
      <w:pPr>
        <w:rPr>
          <w:rFonts w:ascii="Arial" w:hAnsi="Arial" w:cs="Arial"/>
          <w:b/>
        </w:rPr>
      </w:pPr>
      <w:r>
        <w:rPr>
          <w:rFonts w:ascii="Arial" w:hAnsi="Arial" w:cs="Arial"/>
          <w:b/>
        </w:rPr>
        <w:t xml:space="preserve">Abstract: </w:t>
      </w:r>
    </w:p>
    <w:p w14:paraId="65315969" w14:textId="77777777" w:rsidR="002A66FC" w:rsidRDefault="002A66FC" w:rsidP="002A66FC">
      <w:r>
        <w:lastRenderedPageBreak/>
        <w:t>draft CR 38.101-1 to correct the UL configurations for CA_n3A-n20A-n78A</w:t>
      </w:r>
    </w:p>
    <w:p w14:paraId="4B37BB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E3B7D" w14:textId="22F7084B" w:rsidR="002A66FC" w:rsidRDefault="002A66FC" w:rsidP="002A66FC">
      <w:pPr>
        <w:rPr>
          <w:rFonts w:ascii="Arial" w:hAnsi="Arial" w:cs="Arial"/>
          <w:b/>
          <w:sz w:val="24"/>
        </w:rPr>
      </w:pPr>
      <w:r>
        <w:rPr>
          <w:rFonts w:ascii="Arial" w:hAnsi="Arial" w:cs="Arial"/>
          <w:b/>
          <w:color w:val="0000FF"/>
          <w:sz w:val="24"/>
        </w:rPr>
        <w:t>R4-2320314</w:t>
      </w:r>
      <w:r>
        <w:rPr>
          <w:rFonts w:ascii="Arial" w:hAnsi="Arial" w:cs="Arial"/>
          <w:b/>
          <w:color w:val="0000FF"/>
          <w:sz w:val="24"/>
        </w:rPr>
        <w:tab/>
      </w:r>
      <w:r>
        <w:rPr>
          <w:rFonts w:ascii="Arial" w:hAnsi="Arial" w:cs="Arial"/>
          <w:b/>
          <w:sz w:val="24"/>
        </w:rPr>
        <w:t>draft CR 38.101-1 adding missing PC3 MSD values for CA_n5-n25-n78</w:t>
      </w:r>
    </w:p>
    <w:p w14:paraId="0E311D1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38A73285" w14:textId="77777777" w:rsidR="002A66FC" w:rsidRDefault="002A66FC" w:rsidP="002A66FC">
      <w:pPr>
        <w:rPr>
          <w:rFonts w:ascii="Arial" w:hAnsi="Arial" w:cs="Arial"/>
          <w:b/>
        </w:rPr>
      </w:pPr>
      <w:r>
        <w:rPr>
          <w:rFonts w:ascii="Arial" w:hAnsi="Arial" w:cs="Arial"/>
          <w:b/>
        </w:rPr>
        <w:t xml:space="preserve">Abstract: </w:t>
      </w:r>
    </w:p>
    <w:p w14:paraId="0AF31031" w14:textId="77777777" w:rsidR="002A66FC" w:rsidRDefault="002A66FC" w:rsidP="002A66FC">
      <w:r>
        <w:t>draft CR 38.101-1 adding missing PC3 MSD values for CA_n5-n25-n78</w:t>
      </w:r>
    </w:p>
    <w:p w14:paraId="0E101A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04552" w14:textId="270C7C31" w:rsidR="002A66FC" w:rsidRDefault="002A66FC" w:rsidP="002A66FC">
      <w:pPr>
        <w:rPr>
          <w:rFonts w:ascii="Arial" w:hAnsi="Arial" w:cs="Arial"/>
          <w:b/>
          <w:sz w:val="24"/>
        </w:rPr>
      </w:pPr>
      <w:r>
        <w:rPr>
          <w:rFonts w:ascii="Arial" w:hAnsi="Arial" w:cs="Arial"/>
          <w:b/>
          <w:color w:val="0000FF"/>
          <w:sz w:val="24"/>
        </w:rPr>
        <w:t>R4-2320320</w:t>
      </w:r>
      <w:r>
        <w:rPr>
          <w:rFonts w:ascii="Arial" w:hAnsi="Arial" w:cs="Arial"/>
          <w:b/>
          <w:color w:val="0000FF"/>
          <w:sz w:val="24"/>
        </w:rPr>
        <w:tab/>
      </w:r>
      <w:r>
        <w:rPr>
          <w:rFonts w:ascii="Arial" w:hAnsi="Arial" w:cs="Arial"/>
          <w:b/>
          <w:sz w:val="24"/>
        </w:rPr>
        <w:t>draft CR 38.101-1 corrections NR CA FR1 3 bands combinations</w:t>
      </w:r>
    </w:p>
    <w:p w14:paraId="7E4106A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4FAADFEB" w14:textId="77777777" w:rsidR="002A66FC" w:rsidRDefault="002A66FC" w:rsidP="002A66FC">
      <w:pPr>
        <w:rPr>
          <w:rFonts w:ascii="Arial" w:hAnsi="Arial" w:cs="Arial"/>
          <w:b/>
        </w:rPr>
      </w:pPr>
      <w:r>
        <w:rPr>
          <w:rFonts w:ascii="Arial" w:hAnsi="Arial" w:cs="Arial"/>
          <w:b/>
        </w:rPr>
        <w:t xml:space="preserve">Abstract: </w:t>
      </w:r>
    </w:p>
    <w:p w14:paraId="31E3188B" w14:textId="77777777" w:rsidR="002A66FC" w:rsidRDefault="002A66FC" w:rsidP="002A66FC">
      <w:r>
        <w:t>draft CR 38.101-1 corrections NR CA FR1 3 bands combinations</w:t>
      </w:r>
    </w:p>
    <w:p w14:paraId="389CFD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3CB59" w14:textId="0A76C959" w:rsidR="002A66FC" w:rsidRDefault="002A66FC" w:rsidP="002A66FC">
      <w:pPr>
        <w:rPr>
          <w:rFonts w:ascii="Arial" w:hAnsi="Arial" w:cs="Arial"/>
          <w:b/>
          <w:sz w:val="24"/>
        </w:rPr>
      </w:pPr>
      <w:r>
        <w:rPr>
          <w:rFonts w:ascii="Arial" w:hAnsi="Arial" w:cs="Arial"/>
          <w:b/>
          <w:color w:val="0000FF"/>
          <w:sz w:val="24"/>
        </w:rPr>
        <w:t>R4-2320851</w:t>
      </w:r>
      <w:r>
        <w:rPr>
          <w:rFonts w:ascii="Arial" w:hAnsi="Arial" w:cs="Arial"/>
          <w:b/>
          <w:color w:val="0000FF"/>
          <w:sz w:val="24"/>
        </w:rPr>
        <w:tab/>
      </w:r>
      <w:r>
        <w:rPr>
          <w:rFonts w:ascii="Arial" w:hAnsi="Arial" w:cs="Arial"/>
          <w:b/>
          <w:sz w:val="24"/>
        </w:rPr>
        <w:t>TP for 38.718-03-01 to include CA_n1-n5-n28</w:t>
      </w:r>
    </w:p>
    <w:p w14:paraId="40F1D84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7D3A7C47" w14:textId="77777777" w:rsidR="002A66FC" w:rsidRDefault="002A66FC" w:rsidP="002A66FC">
      <w:pPr>
        <w:rPr>
          <w:rFonts w:ascii="Arial" w:hAnsi="Arial" w:cs="Arial"/>
          <w:b/>
        </w:rPr>
      </w:pPr>
      <w:r>
        <w:rPr>
          <w:rFonts w:ascii="Arial" w:hAnsi="Arial" w:cs="Arial"/>
          <w:b/>
        </w:rPr>
        <w:t xml:space="preserve">Abstract: </w:t>
      </w:r>
    </w:p>
    <w:p w14:paraId="786A2747" w14:textId="77777777" w:rsidR="002A66FC" w:rsidRDefault="002A66FC" w:rsidP="002A66FC">
      <w:r>
        <w:t>TP for 38.718-03-01 to include CA_n1-n5-n28</w:t>
      </w:r>
    </w:p>
    <w:p w14:paraId="537BFD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6436E" w14:textId="77777777" w:rsidR="002A66FC" w:rsidRDefault="002A66FC" w:rsidP="002A66FC">
      <w:pPr>
        <w:pStyle w:val="Heading4"/>
      </w:pPr>
      <w:bookmarkStart w:id="119" w:name="_Toc150165027"/>
      <w:r>
        <w:t>7.11.3</w:t>
      </w:r>
      <w:r>
        <w:tab/>
        <w:t>UE RF requirements with FR2 band</w:t>
      </w:r>
      <w:bookmarkEnd w:id="119"/>
    </w:p>
    <w:p w14:paraId="30B4377A" w14:textId="4E450E5D" w:rsidR="002A66FC" w:rsidRDefault="002A66FC" w:rsidP="002A66FC">
      <w:pPr>
        <w:rPr>
          <w:rFonts w:ascii="Arial" w:hAnsi="Arial" w:cs="Arial"/>
          <w:b/>
          <w:sz w:val="24"/>
        </w:rPr>
      </w:pPr>
      <w:r>
        <w:rPr>
          <w:rFonts w:ascii="Arial" w:hAnsi="Arial" w:cs="Arial"/>
          <w:b/>
          <w:color w:val="0000FF"/>
          <w:sz w:val="24"/>
        </w:rPr>
        <w:t>R4-2319759</w:t>
      </w:r>
      <w:r>
        <w:rPr>
          <w:rFonts w:ascii="Arial" w:hAnsi="Arial" w:cs="Arial"/>
          <w:b/>
          <w:color w:val="0000FF"/>
          <w:sz w:val="24"/>
        </w:rPr>
        <w:tab/>
      </w:r>
      <w:r>
        <w:rPr>
          <w:rFonts w:ascii="Arial" w:hAnsi="Arial" w:cs="Arial"/>
          <w:b/>
          <w:sz w:val="24"/>
        </w:rPr>
        <w:t>Rel18 Cat F draft CR for 38.101-3 Correct some minor typos for NR_CADC_R18_3BDL_xBUL</w:t>
      </w:r>
    </w:p>
    <w:p w14:paraId="22C9D6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29F077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B6002" w14:textId="5AA19FA8" w:rsidR="002A66FC" w:rsidRDefault="002A66FC" w:rsidP="002A66FC">
      <w:pPr>
        <w:rPr>
          <w:rFonts w:ascii="Arial" w:hAnsi="Arial" w:cs="Arial"/>
          <w:b/>
          <w:sz w:val="24"/>
        </w:rPr>
      </w:pPr>
      <w:r>
        <w:rPr>
          <w:rFonts w:ascii="Arial" w:hAnsi="Arial" w:cs="Arial"/>
          <w:b/>
          <w:color w:val="0000FF"/>
          <w:sz w:val="24"/>
        </w:rPr>
        <w:t>R4-2320312</w:t>
      </w:r>
      <w:r>
        <w:rPr>
          <w:rFonts w:ascii="Arial" w:hAnsi="Arial" w:cs="Arial"/>
          <w:b/>
          <w:color w:val="0000FF"/>
          <w:sz w:val="24"/>
        </w:rPr>
        <w:tab/>
      </w:r>
      <w:r>
        <w:rPr>
          <w:rFonts w:ascii="Arial" w:hAnsi="Arial" w:cs="Arial"/>
          <w:b/>
          <w:sz w:val="24"/>
        </w:rPr>
        <w:t>draft CR 38.101-3 to add CADC_n7-n78-n258 configurations</w:t>
      </w:r>
    </w:p>
    <w:p w14:paraId="4547633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5811C22" w14:textId="77777777" w:rsidR="002A66FC" w:rsidRDefault="002A66FC" w:rsidP="002A66FC">
      <w:pPr>
        <w:rPr>
          <w:rFonts w:ascii="Arial" w:hAnsi="Arial" w:cs="Arial"/>
          <w:b/>
        </w:rPr>
      </w:pPr>
      <w:r>
        <w:rPr>
          <w:rFonts w:ascii="Arial" w:hAnsi="Arial" w:cs="Arial"/>
          <w:b/>
        </w:rPr>
        <w:t xml:space="preserve">Abstract: </w:t>
      </w:r>
    </w:p>
    <w:p w14:paraId="3CD6116E" w14:textId="77777777" w:rsidR="002A66FC" w:rsidRDefault="002A66FC" w:rsidP="002A66FC">
      <w:r>
        <w:t>draft CR 38.101-3 to add CADC_n7-n78-n258 configurations</w:t>
      </w:r>
    </w:p>
    <w:p w14:paraId="5941D00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E1B67" w14:textId="6B90FB15" w:rsidR="002A66FC" w:rsidRDefault="002A66FC" w:rsidP="002A66FC">
      <w:pPr>
        <w:rPr>
          <w:rFonts w:ascii="Arial" w:hAnsi="Arial" w:cs="Arial"/>
          <w:b/>
          <w:sz w:val="24"/>
        </w:rPr>
      </w:pPr>
      <w:r>
        <w:rPr>
          <w:rFonts w:ascii="Arial" w:hAnsi="Arial" w:cs="Arial"/>
          <w:b/>
          <w:color w:val="0000FF"/>
          <w:sz w:val="24"/>
        </w:rPr>
        <w:t>R4-2320318</w:t>
      </w:r>
      <w:r>
        <w:rPr>
          <w:rFonts w:ascii="Arial" w:hAnsi="Arial" w:cs="Arial"/>
          <w:b/>
          <w:color w:val="0000FF"/>
          <w:sz w:val="24"/>
        </w:rPr>
        <w:tab/>
      </w:r>
      <w:r>
        <w:rPr>
          <w:rFonts w:ascii="Arial" w:hAnsi="Arial" w:cs="Arial"/>
          <w:b/>
          <w:sz w:val="24"/>
        </w:rPr>
        <w:t>draft CR 38.101-3 corrections NR CA 3 bands combinations with FR2</w:t>
      </w:r>
    </w:p>
    <w:p w14:paraId="1492CB0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27119B96" w14:textId="77777777" w:rsidR="002A66FC" w:rsidRDefault="002A66FC" w:rsidP="002A66FC">
      <w:pPr>
        <w:rPr>
          <w:rFonts w:ascii="Arial" w:hAnsi="Arial" w:cs="Arial"/>
          <w:b/>
        </w:rPr>
      </w:pPr>
      <w:r>
        <w:rPr>
          <w:rFonts w:ascii="Arial" w:hAnsi="Arial" w:cs="Arial"/>
          <w:b/>
        </w:rPr>
        <w:t xml:space="preserve">Abstract: </w:t>
      </w:r>
    </w:p>
    <w:p w14:paraId="036FCAAC" w14:textId="77777777" w:rsidR="002A66FC" w:rsidRDefault="002A66FC" w:rsidP="002A66FC">
      <w:r>
        <w:t>draft CR 38.101-3 corrections NR CA 3 bands combinations with FR2</w:t>
      </w:r>
    </w:p>
    <w:p w14:paraId="283E09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36C47" w14:textId="77777777" w:rsidR="002A66FC" w:rsidRDefault="002A66FC" w:rsidP="002A66FC">
      <w:pPr>
        <w:pStyle w:val="Heading3"/>
      </w:pPr>
      <w:bookmarkStart w:id="120" w:name="_Toc150165028"/>
      <w:r>
        <w:t>7.12</w:t>
      </w:r>
      <w:r>
        <w:tab/>
        <w:t>Rel-18 NR Inter-band Carrier Aggregation/Dual Connectivity for y bands DL with x bands UL (y=4,5,6, x=1,2)</w:t>
      </w:r>
      <w:bookmarkEnd w:id="120"/>
    </w:p>
    <w:p w14:paraId="0588CEF7" w14:textId="77777777" w:rsidR="002A66FC" w:rsidRDefault="002A66FC" w:rsidP="002A66FC">
      <w:pPr>
        <w:pStyle w:val="Heading4"/>
      </w:pPr>
      <w:bookmarkStart w:id="121" w:name="_Toc150165029"/>
      <w:r>
        <w:t>7.12.1</w:t>
      </w:r>
      <w:r>
        <w:tab/>
        <w:t>Rapporteur input (WID/TR/big CR)</w:t>
      </w:r>
      <w:bookmarkEnd w:id="121"/>
    </w:p>
    <w:p w14:paraId="18D75F43" w14:textId="69C7E52A" w:rsidR="002A66FC" w:rsidRDefault="002A66FC" w:rsidP="002A66FC">
      <w:pPr>
        <w:rPr>
          <w:rFonts w:ascii="Arial" w:hAnsi="Arial" w:cs="Arial"/>
          <w:b/>
          <w:sz w:val="24"/>
        </w:rPr>
      </w:pPr>
      <w:r>
        <w:rPr>
          <w:rFonts w:ascii="Arial" w:hAnsi="Arial" w:cs="Arial"/>
          <w:b/>
          <w:color w:val="0000FF"/>
          <w:sz w:val="24"/>
        </w:rPr>
        <w:t>R4-2318541</w:t>
      </w:r>
      <w:r>
        <w:rPr>
          <w:rFonts w:ascii="Arial" w:hAnsi="Arial" w:cs="Arial"/>
          <w:b/>
          <w:color w:val="0000FF"/>
          <w:sz w:val="24"/>
        </w:rPr>
        <w:tab/>
      </w:r>
      <w:r>
        <w:rPr>
          <w:rFonts w:ascii="Arial" w:hAnsi="Arial" w:cs="Arial"/>
          <w:b/>
          <w:sz w:val="24"/>
        </w:rPr>
        <w:t>draftCR for 38.101-1 Carrier Aggregation for 4 bands DL corrections</w:t>
      </w:r>
    </w:p>
    <w:p w14:paraId="051826B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4219FC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54910" w14:textId="75352496" w:rsidR="002A66FC" w:rsidRDefault="002A66FC" w:rsidP="002A66FC">
      <w:pPr>
        <w:rPr>
          <w:rFonts w:ascii="Arial" w:hAnsi="Arial" w:cs="Arial"/>
          <w:b/>
          <w:sz w:val="24"/>
        </w:rPr>
      </w:pPr>
      <w:r>
        <w:rPr>
          <w:rFonts w:ascii="Arial" w:hAnsi="Arial" w:cs="Arial"/>
          <w:b/>
          <w:color w:val="0000FF"/>
          <w:sz w:val="24"/>
        </w:rPr>
        <w:t>R4-2319651</w:t>
      </w:r>
      <w:r>
        <w:rPr>
          <w:rFonts w:ascii="Arial" w:hAnsi="Arial" w:cs="Arial"/>
          <w:b/>
          <w:color w:val="0000FF"/>
          <w:sz w:val="24"/>
        </w:rPr>
        <w:tab/>
      </w:r>
      <w:r>
        <w:rPr>
          <w:rFonts w:ascii="Arial" w:hAnsi="Arial" w:cs="Arial"/>
          <w:b/>
          <w:sz w:val="24"/>
        </w:rPr>
        <w:t>Revised WID Rel-18 NR Inter-band CA/DC for y bands DL with x bands UL (y=4,5,6, x=1,2)</w:t>
      </w:r>
    </w:p>
    <w:p w14:paraId="2F8F5288"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98918BB" w14:textId="77777777" w:rsidR="002A66FC" w:rsidRDefault="002A66FC" w:rsidP="002A66FC">
      <w:pPr>
        <w:rPr>
          <w:rFonts w:ascii="Arial" w:hAnsi="Arial" w:cs="Arial"/>
          <w:b/>
        </w:rPr>
      </w:pPr>
      <w:r>
        <w:rPr>
          <w:rFonts w:ascii="Arial" w:hAnsi="Arial" w:cs="Arial"/>
          <w:b/>
        </w:rPr>
        <w:t xml:space="preserve">Abstract: </w:t>
      </w:r>
    </w:p>
    <w:p w14:paraId="571D05B8" w14:textId="77777777" w:rsidR="002A66FC" w:rsidRDefault="002A66FC" w:rsidP="002A66FC">
      <w:r>
        <w:t>Revised WID Rel-18 NR Inter-band CA/DC for y bands DL with x bands UL (y=4,5,6, x=1,2)</w:t>
      </w:r>
    </w:p>
    <w:p w14:paraId="4AFC51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755B4" w14:textId="3090566F" w:rsidR="002A66FC" w:rsidRDefault="002A66FC" w:rsidP="002A66FC">
      <w:pPr>
        <w:rPr>
          <w:rFonts w:ascii="Arial" w:hAnsi="Arial" w:cs="Arial"/>
          <w:b/>
          <w:sz w:val="24"/>
        </w:rPr>
      </w:pPr>
      <w:r>
        <w:rPr>
          <w:rFonts w:ascii="Arial" w:hAnsi="Arial" w:cs="Arial"/>
          <w:b/>
          <w:color w:val="0000FF"/>
          <w:sz w:val="24"/>
        </w:rPr>
        <w:t>R4-2319652</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0A82162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CR-1918  rev  Cat: B (Rel-18)</w:t>
      </w:r>
      <w:r>
        <w:rPr>
          <w:i/>
        </w:rPr>
        <w:br/>
      </w:r>
      <w:r>
        <w:rPr>
          <w:i/>
        </w:rPr>
        <w:br/>
      </w:r>
      <w:r>
        <w:rPr>
          <w:i/>
        </w:rPr>
        <w:tab/>
      </w:r>
      <w:r>
        <w:rPr>
          <w:i/>
        </w:rPr>
        <w:tab/>
      </w:r>
      <w:r>
        <w:rPr>
          <w:i/>
        </w:rPr>
        <w:tab/>
      </w:r>
      <w:r>
        <w:rPr>
          <w:i/>
        </w:rPr>
        <w:tab/>
      </w:r>
      <w:r>
        <w:rPr>
          <w:i/>
        </w:rPr>
        <w:tab/>
        <w:t>Source: Ericsson</w:t>
      </w:r>
    </w:p>
    <w:p w14:paraId="0EDE58B5" w14:textId="77777777" w:rsidR="002A66FC" w:rsidRDefault="002A66FC" w:rsidP="002A66FC">
      <w:pPr>
        <w:rPr>
          <w:rFonts w:ascii="Arial" w:hAnsi="Arial" w:cs="Arial"/>
          <w:b/>
        </w:rPr>
      </w:pPr>
      <w:r>
        <w:rPr>
          <w:rFonts w:ascii="Arial" w:hAnsi="Arial" w:cs="Arial"/>
          <w:b/>
        </w:rPr>
        <w:t xml:space="preserve">Abstract: </w:t>
      </w:r>
    </w:p>
    <w:p w14:paraId="5D7307B7" w14:textId="77777777" w:rsidR="002A66FC" w:rsidRDefault="002A66FC" w:rsidP="002A66FC">
      <w:r>
        <w:t>big CR 38.101-1 new combinations Rel-18 NR Inter-band CA/DC for y bands DL with x bands UL (y=4,5,6, x=1,2)</w:t>
      </w:r>
    </w:p>
    <w:p w14:paraId="2B281F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13FF2" w14:textId="5EA99A67" w:rsidR="002A66FC" w:rsidRDefault="002A66FC" w:rsidP="002A66FC">
      <w:pPr>
        <w:rPr>
          <w:rFonts w:ascii="Arial" w:hAnsi="Arial" w:cs="Arial"/>
          <w:b/>
          <w:sz w:val="24"/>
        </w:rPr>
      </w:pPr>
      <w:r>
        <w:rPr>
          <w:rFonts w:ascii="Arial" w:hAnsi="Arial" w:cs="Arial"/>
          <w:b/>
          <w:color w:val="0000FF"/>
          <w:sz w:val="24"/>
        </w:rPr>
        <w:t>R4-2319653</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501687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CR-1064  rev  Cat: B (Rel-18)</w:t>
      </w:r>
      <w:r>
        <w:rPr>
          <w:i/>
        </w:rPr>
        <w:br/>
      </w:r>
      <w:r>
        <w:rPr>
          <w:i/>
        </w:rPr>
        <w:br/>
      </w:r>
      <w:r>
        <w:rPr>
          <w:i/>
        </w:rPr>
        <w:tab/>
      </w:r>
      <w:r>
        <w:rPr>
          <w:i/>
        </w:rPr>
        <w:tab/>
      </w:r>
      <w:r>
        <w:rPr>
          <w:i/>
        </w:rPr>
        <w:tab/>
      </w:r>
      <w:r>
        <w:rPr>
          <w:i/>
        </w:rPr>
        <w:tab/>
      </w:r>
      <w:r>
        <w:rPr>
          <w:i/>
        </w:rPr>
        <w:tab/>
        <w:t>Source: Ericsson</w:t>
      </w:r>
    </w:p>
    <w:p w14:paraId="6F960CD3" w14:textId="77777777" w:rsidR="002A66FC" w:rsidRDefault="002A66FC" w:rsidP="002A66FC">
      <w:pPr>
        <w:rPr>
          <w:rFonts w:ascii="Arial" w:hAnsi="Arial" w:cs="Arial"/>
          <w:b/>
        </w:rPr>
      </w:pPr>
      <w:r>
        <w:rPr>
          <w:rFonts w:ascii="Arial" w:hAnsi="Arial" w:cs="Arial"/>
          <w:b/>
        </w:rPr>
        <w:lastRenderedPageBreak/>
        <w:t xml:space="preserve">Abstract: </w:t>
      </w:r>
    </w:p>
    <w:p w14:paraId="6DA88196" w14:textId="77777777" w:rsidR="002A66FC" w:rsidRDefault="002A66FC" w:rsidP="002A66FC">
      <w:r>
        <w:t>big CR 38.101-3 new combinations Rel-18 NR Inter-band CA/DC for y bands DL with x bands UL (y=4,5,6, x=1,2)</w:t>
      </w:r>
    </w:p>
    <w:p w14:paraId="211EEC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C18E2" w14:textId="77777777" w:rsidR="002A66FC" w:rsidRDefault="002A66FC" w:rsidP="002A66FC">
      <w:pPr>
        <w:pStyle w:val="Heading4"/>
      </w:pPr>
      <w:bookmarkStart w:id="122" w:name="_Toc150165030"/>
      <w:r>
        <w:t>7.12.2</w:t>
      </w:r>
      <w:r>
        <w:tab/>
        <w:t>UE RF requirements without FR2 band</w:t>
      </w:r>
      <w:bookmarkEnd w:id="122"/>
    </w:p>
    <w:p w14:paraId="1879545B" w14:textId="4A642B89" w:rsidR="002A66FC" w:rsidRDefault="002A66FC" w:rsidP="002A66FC">
      <w:pPr>
        <w:rPr>
          <w:rFonts w:ascii="Arial" w:hAnsi="Arial" w:cs="Arial"/>
          <w:b/>
          <w:sz w:val="24"/>
        </w:rPr>
      </w:pPr>
      <w:r>
        <w:rPr>
          <w:rFonts w:ascii="Arial" w:hAnsi="Arial" w:cs="Arial"/>
          <w:b/>
          <w:color w:val="0000FF"/>
          <w:sz w:val="24"/>
        </w:rPr>
        <w:t>R4-2318503</w:t>
      </w:r>
      <w:r>
        <w:rPr>
          <w:rFonts w:ascii="Arial" w:hAnsi="Arial" w:cs="Arial"/>
          <w:b/>
          <w:color w:val="0000FF"/>
          <w:sz w:val="24"/>
        </w:rPr>
        <w:tab/>
      </w:r>
      <w:r>
        <w:rPr>
          <w:rFonts w:ascii="Arial" w:hAnsi="Arial" w:cs="Arial"/>
          <w:b/>
          <w:sz w:val="24"/>
        </w:rPr>
        <w:t>draft CR for TS 38101-1 to add  y bands DL NR CA</w:t>
      </w:r>
    </w:p>
    <w:p w14:paraId="72D7B20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9A68E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40E2" w14:textId="0533B4D4" w:rsidR="002A66FC" w:rsidRDefault="002A66FC" w:rsidP="002A66FC">
      <w:pPr>
        <w:rPr>
          <w:rFonts w:ascii="Arial" w:hAnsi="Arial" w:cs="Arial"/>
          <w:b/>
          <w:sz w:val="24"/>
        </w:rPr>
      </w:pPr>
      <w:r>
        <w:rPr>
          <w:rFonts w:ascii="Arial" w:hAnsi="Arial" w:cs="Arial"/>
          <w:b/>
          <w:color w:val="0000FF"/>
          <w:sz w:val="24"/>
        </w:rPr>
        <w:t>R4-2318537</w:t>
      </w:r>
      <w:r>
        <w:rPr>
          <w:rFonts w:ascii="Arial" w:hAnsi="Arial" w:cs="Arial"/>
          <w:b/>
          <w:color w:val="0000FF"/>
          <w:sz w:val="24"/>
        </w:rPr>
        <w:tab/>
      </w:r>
      <w:r>
        <w:rPr>
          <w:rFonts w:ascii="Arial" w:hAnsi="Arial" w:cs="Arial"/>
          <w:b/>
          <w:sz w:val="24"/>
        </w:rPr>
        <w:t>Draft for CR 38.101-1 to add missed harmonic mixing MSD</w:t>
      </w:r>
    </w:p>
    <w:p w14:paraId="312EA37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00F56E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EB31B" w14:textId="6567F732" w:rsidR="002A66FC" w:rsidRDefault="002A66FC" w:rsidP="002A66FC">
      <w:pPr>
        <w:rPr>
          <w:rFonts w:ascii="Arial" w:hAnsi="Arial" w:cs="Arial"/>
          <w:b/>
          <w:sz w:val="24"/>
        </w:rPr>
      </w:pPr>
      <w:r>
        <w:rPr>
          <w:rFonts w:ascii="Arial" w:hAnsi="Arial" w:cs="Arial"/>
          <w:b/>
          <w:color w:val="0000FF"/>
          <w:sz w:val="24"/>
        </w:rPr>
        <w:t>R4-2318803</w:t>
      </w:r>
      <w:r>
        <w:rPr>
          <w:rFonts w:ascii="Arial" w:hAnsi="Arial" w:cs="Arial"/>
          <w:b/>
          <w:color w:val="0000FF"/>
          <w:sz w:val="24"/>
        </w:rPr>
        <w:tab/>
      </w:r>
      <w:r>
        <w:rPr>
          <w:rFonts w:ascii="Arial" w:hAnsi="Arial" w:cs="Arial"/>
          <w:b/>
          <w:sz w:val="24"/>
        </w:rPr>
        <w:t>DraftCR for 38.101-1: Introduce CA_n77C for PC3 CA combos</w:t>
      </w:r>
    </w:p>
    <w:p w14:paraId="6AD89A7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453829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7CB70" w14:textId="1ECB8773" w:rsidR="002A66FC" w:rsidRDefault="002A66FC" w:rsidP="002A66FC">
      <w:pPr>
        <w:rPr>
          <w:rFonts w:ascii="Arial" w:hAnsi="Arial" w:cs="Arial"/>
          <w:b/>
          <w:sz w:val="24"/>
        </w:rPr>
      </w:pPr>
      <w:r>
        <w:rPr>
          <w:rFonts w:ascii="Arial" w:hAnsi="Arial" w:cs="Arial"/>
          <w:b/>
          <w:color w:val="0000FF"/>
          <w:sz w:val="24"/>
        </w:rPr>
        <w:t>R4-2319615</w:t>
      </w:r>
      <w:r>
        <w:rPr>
          <w:rFonts w:ascii="Arial" w:hAnsi="Arial" w:cs="Arial"/>
          <w:b/>
          <w:color w:val="0000FF"/>
          <w:sz w:val="24"/>
        </w:rPr>
        <w:tab/>
      </w:r>
      <w:r>
        <w:rPr>
          <w:rFonts w:ascii="Arial" w:hAnsi="Arial" w:cs="Arial"/>
          <w:b/>
          <w:sz w:val="24"/>
        </w:rPr>
        <w:t>Draft CR on TS 38.101-1 for delta TIB special values for 4, 5 and 6 bands NR CA</w:t>
      </w:r>
    </w:p>
    <w:p w14:paraId="4CC0592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11D9DF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6129A" w14:textId="5304A8DC" w:rsidR="002A66FC" w:rsidRDefault="002A66FC" w:rsidP="002A66FC">
      <w:pPr>
        <w:rPr>
          <w:rFonts w:ascii="Arial" w:hAnsi="Arial" w:cs="Arial"/>
          <w:b/>
          <w:sz w:val="24"/>
        </w:rPr>
      </w:pPr>
      <w:r>
        <w:rPr>
          <w:rFonts w:ascii="Arial" w:hAnsi="Arial" w:cs="Arial"/>
          <w:b/>
          <w:color w:val="0000FF"/>
          <w:sz w:val="24"/>
        </w:rPr>
        <w:t>R4-2319658</w:t>
      </w:r>
      <w:r>
        <w:rPr>
          <w:rFonts w:ascii="Arial" w:hAnsi="Arial" w:cs="Arial"/>
          <w:b/>
          <w:color w:val="0000FF"/>
          <w:sz w:val="24"/>
        </w:rPr>
        <w:tab/>
      </w:r>
      <w:r>
        <w:rPr>
          <w:rFonts w:ascii="Arial" w:hAnsi="Arial" w:cs="Arial"/>
          <w:b/>
          <w:sz w:val="24"/>
        </w:rPr>
        <w:t>draft CR for 38.101-1 to add new NR CA configurations with 4DL and 5DL bands</w:t>
      </w:r>
    </w:p>
    <w:p w14:paraId="417186E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1C8239BE" w14:textId="77777777" w:rsidR="002A66FC" w:rsidRDefault="002A66FC" w:rsidP="002A66FC">
      <w:pPr>
        <w:rPr>
          <w:rFonts w:ascii="Arial" w:hAnsi="Arial" w:cs="Arial"/>
          <w:b/>
        </w:rPr>
      </w:pPr>
      <w:r>
        <w:rPr>
          <w:rFonts w:ascii="Arial" w:hAnsi="Arial" w:cs="Arial"/>
          <w:b/>
        </w:rPr>
        <w:t xml:space="preserve">Abstract: </w:t>
      </w:r>
    </w:p>
    <w:p w14:paraId="257D3FD1" w14:textId="77777777" w:rsidR="002A66FC" w:rsidRDefault="002A66FC" w:rsidP="002A66FC">
      <w:r>
        <w:t>draft CR for 38.101-1 to add new NR CA configurations with 4DL and 5DL bands</w:t>
      </w:r>
    </w:p>
    <w:p w14:paraId="0F3230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0DB60" w14:textId="4A61FA70" w:rsidR="002A66FC" w:rsidRDefault="002A66FC" w:rsidP="002A66FC">
      <w:pPr>
        <w:rPr>
          <w:rFonts w:ascii="Arial" w:hAnsi="Arial" w:cs="Arial"/>
          <w:b/>
          <w:sz w:val="24"/>
        </w:rPr>
      </w:pPr>
      <w:r>
        <w:rPr>
          <w:rFonts w:ascii="Arial" w:hAnsi="Arial" w:cs="Arial"/>
          <w:b/>
          <w:color w:val="0000FF"/>
          <w:sz w:val="24"/>
        </w:rPr>
        <w:t>R4-2319674</w:t>
      </w:r>
      <w:r>
        <w:rPr>
          <w:rFonts w:ascii="Arial" w:hAnsi="Arial" w:cs="Arial"/>
          <w:b/>
          <w:color w:val="0000FF"/>
          <w:sz w:val="24"/>
        </w:rPr>
        <w:tab/>
      </w:r>
      <w:r>
        <w:rPr>
          <w:rFonts w:ascii="Arial" w:hAnsi="Arial" w:cs="Arial"/>
          <w:b/>
          <w:sz w:val="24"/>
        </w:rPr>
        <w:t>Draft CR for 38.101-1 to add new NR CA configurations with 4DL and 5DL bands</w:t>
      </w:r>
    </w:p>
    <w:p w14:paraId="07351B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 T-Mobile USA</w:t>
      </w:r>
    </w:p>
    <w:p w14:paraId="297D6887" w14:textId="77777777" w:rsidR="002A66FC" w:rsidRDefault="002A66FC" w:rsidP="002A66FC">
      <w:pPr>
        <w:rPr>
          <w:rFonts w:ascii="Arial" w:hAnsi="Arial" w:cs="Arial"/>
          <w:b/>
        </w:rPr>
      </w:pPr>
      <w:r>
        <w:rPr>
          <w:rFonts w:ascii="Arial" w:hAnsi="Arial" w:cs="Arial"/>
          <w:b/>
        </w:rPr>
        <w:t xml:space="preserve">Abstract: </w:t>
      </w:r>
    </w:p>
    <w:p w14:paraId="20585C8D" w14:textId="77777777" w:rsidR="002A66FC" w:rsidRDefault="002A66FC" w:rsidP="002A66FC">
      <w:r>
        <w:t>Draft CR for 38.101-1 to add new NR CA configurations with 4DL and 5DL bands</w:t>
      </w:r>
    </w:p>
    <w:p w14:paraId="38E18D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5BA8C" w14:textId="3319AA82" w:rsidR="002A66FC" w:rsidRDefault="002A66FC" w:rsidP="002A66FC">
      <w:pPr>
        <w:rPr>
          <w:rFonts w:ascii="Arial" w:hAnsi="Arial" w:cs="Arial"/>
          <w:b/>
          <w:sz w:val="24"/>
        </w:rPr>
      </w:pPr>
      <w:r>
        <w:rPr>
          <w:rFonts w:ascii="Arial" w:hAnsi="Arial" w:cs="Arial"/>
          <w:b/>
          <w:color w:val="0000FF"/>
          <w:sz w:val="24"/>
        </w:rPr>
        <w:t>R4-2319857</w:t>
      </w:r>
      <w:r>
        <w:rPr>
          <w:rFonts w:ascii="Arial" w:hAnsi="Arial" w:cs="Arial"/>
          <w:b/>
          <w:color w:val="0000FF"/>
          <w:sz w:val="24"/>
        </w:rPr>
        <w:tab/>
      </w:r>
      <w:r>
        <w:rPr>
          <w:rFonts w:ascii="Arial" w:hAnsi="Arial" w:cs="Arial"/>
          <w:b/>
          <w:sz w:val="24"/>
        </w:rPr>
        <w:t>Draft CR for 38.101-1 to introduce CA_n1A-n28A-n75A-n78A</w:t>
      </w:r>
    </w:p>
    <w:p w14:paraId="4FC3B58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774AC3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4D3CE" w14:textId="72D2DE5E" w:rsidR="002A66FC" w:rsidRDefault="002A66FC" w:rsidP="002A66FC">
      <w:pPr>
        <w:rPr>
          <w:rFonts w:ascii="Arial" w:hAnsi="Arial" w:cs="Arial"/>
          <w:b/>
          <w:sz w:val="24"/>
        </w:rPr>
      </w:pPr>
      <w:r>
        <w:rPr>
          <w:rFonts w:ascii="Arial" w:hAnsi="Arial" w:cs="Arial"/>
          <w:b/>
          <w:color w:val="0000FF"/>
          <w:sz w:val="24"/>
        </w:rPr>
        <w:t>R4-2320044</w:t>
      </w:r>
      <w:r>
        <w:rPr>
          <w:rFonts w:ascii="Arial" w:hAnsi="Arial" w:cs="Arial"/>
          <w:b/>
          <w:color w:val="0000FF"/>
          <w:sz w:val="24"/>
        </w:rPr>
        <w:tab/>
      </w:r>
      <w:r>
        <w:rPr>
          <w:rFonts w:ascii="Arial" w:hAnsi="Arial" w:cs="Arial"/>
          <w:b/>
          <w:sz w:val="24"/>
        </w:rPr>
        <w:t>Draft CR 38.101-1 to add new five bands and six bands</w:t>
      </w:r>
    </w:p>
    <w:p w14:paraId="2AB99A5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40437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95821" w14:textId="55068C38" w:rsidR="002A66FC" w:rsidRDefault="002A66FC" w:rsidP="002A66FC">
      <w:pPr>
        <w:rPr>
          <w:rFonts w:ascii="Arial" w:hAnsi="Arial" w:cs="Arial"/>
          <w:b/>
          <w:sz w:val="24"/>
        </w:rPr>
      </w:pPr>
      <w:r>
        <w:rPr>
          <w:rFonts w:ascii="Arial" w:hAnsi="Arial" w:cs="Arial"/>
          <w:b/>
          <w:color w:val="0000FF"/>
          <w:sz w:val="24"/>
        </w:rPr>
        <w:t>R4-2320045</w:t>
      </w:r>
      <w:r>
        <w:rPr>
          <w:rFonts w:ascii="Arial" w:hAnsi="Arial" w:cs="Arial"/>
          <w:b/>
          <w:color w:val="0000FF"/>
          <w:sz w:val="24"/>
        </w:rPr>
        <w:tab/>
      </w:r>
      <w:r>
        <w:rPr>
          <w:rFonts w:ascii="Arial" w:hAnsi="Arial" w:cs="Arial"/>
          <w:b/>
          <w:sz w:val="24"/>
        </w:rPr>
        <w:t>Draft CR 38.101-3 to add new five  bands and six bands EN-DC (only FR1)</w:t>
      </w:r>
    </w:p>
    <w:p w14:paraId="0654805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0C70D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87F8B" w14:textId="298938A1" w:rsidR="002A66FC" w:rsidRDefault="002A66FC" w:rsidP="002A66FC">
      <w:pPr>
        <w:rPr>
          <w:rFonts w:ascii="Arial" w:hAnsi="Arial" w:cs="Arial"/>
          <w:b/>
          <w:sz w:val="24"/>
        </w:rPr>
      </w:pPr>
      <w:r>
        <w:rPr>
          <w:rFonts w:ascii="Arial" w:hAnsi="Arial" w:cs="Arial"/>
          <w:b/>
          <w:color w:val="0000FF"/>
          <w:sz w:val="24"/>
        </w:rPr>
        <w:t>R4-2320310</w:t>
      </w:r>
      <w:r>
        <w:rPr>
          <w:rFonts w:ascii="Arial" w:hAnsi="Arial" w:cs="Arial"/>
          <w:b/>
          <w:color w:val="0000FF"/>
          <w:sz w:val="24"/>
        </w:rPr>
        <w:tab/>
      </w:r>
      <w:r>
        <w:rPr>
          <w:rFonts w:ascii="Arial" w:hAnsi="Arial" w:cs="Arial"/>
          <w:b/>
          <w:sz w:val="24"/>
        </w:rPr>
        <w:t>draft CR 38.101-1 to add 4 and 5 bands NR CA/DC combinations</w:t>
      </w:r>
    </w:p>
    <w:p w14:paraId="37D1CCE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024AB428" w14:textId="77777777" w:rsidR="002A66FC" w:rsidRDefault="002A66FC" w:rsidP="002A66FC">
      <w:pPr>
        <w:rPr>
          <w:rFonts w:ascii="Arial" w:hAnsi="Arial" w:cs="Arial"/>
          <w:b/>
        </w:rPr>
      </w:pPr>
      <w:r>
        <w:rPr>
          <w:rFonts w:ascii="Arial" w:hAnsi="Arial" w:cs="Arial"/>
          <w:b/>
        </w:rPr>
        <w:t xml:space="preserve">Abstract: </w:t>
      </w:r>
    </w:p>
    <w:p w14:paraId="76BAFD4E" w14:textId="77777777" w:rsidR="002A66FC" w:rsidRDefault="002A66FC" w:rsidP="002A66FC">
      <w:r>
        <w:t>draft CR 38.101-1 to add 4 and 5 bands NR CA/DC combinations</w:t>
      </w:r>
    </w:p>
    <w:p w14:paraId="06D1D4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4EDBC" w14:textId="04E09BB0" w:rsidR="002A66FC" w:rsidRDefault="002A66FC" w:rsidP="002A66FC">
      <w:pPr>
        <w:rPr>
          <w:rFonts w:ascii="Arial" w:hAnsi="Arial" w:cs="Arial"/>
          <w:b/>
          <w:sz w:val="24"/>
        </w:rPr>
      </w:pPr>
      <w:r>
        <w:rPr>
          <w:rFonts w:ascii="Arial" w:hAnsi="Arial" w:cs="Arial"/>
          <w:b/>
          <w:color w:val="0000FF"/>
          <w:sz w:val="24"/>
        </w:rPr>
        <w:t>R4-2320316</w:t>
      </w:r>
      <w:r>
        <w:rPr>
          <w:rFonts w:ascii="Arial" w:hAnsi="Arial" w:cs="Arial"/>
          <w:b/>
          <w:color w:val="0000FF"/>
          <w:sz w:val="24"/>
        </w:rPr>
        <w:tab/>
      </w:r>
      <w:r>
        <w:rPr>
          <w:rFonts w:ascii="Arial" w:hAnsi="Arial" w:cs="Arial"/>
          <w:b/>
          <w:sz w:val="24"/>
        </w:rPr>
        <w:t>draft CR corrections NR CA FR1 4 bands combinations</w:t>
      </w:r>
    </w:p>
    <w:p w14:paraId="7F6244A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6AFB5AC9" w14:textId="77777777" w:rsidR="002A66FC" w:rsidRDefault="002A66FC" w:rsidP="002A66FC">
      <w:pPr>
        <w:rPr>
          <w:rFonts w:ascii="Arial" w:hAnsi="Arial" w:cs="Arial"/>
          <w:b/>
        </w:rPr>
      </w:pPr>
      <w:r>
        <w:rPr>
          <w:rFonts w:ascii="Arial" w:hAnsi="Arial" w:cs="Arial"/>
          <w:b/>
        </w:rPr>
        <w:t xml:space="preserve">Abstract: </w:t>
      </w:r>
    </w:p>
    <w:p w14:paraId="15705D1D" w14:textId="77777777" w:rsidR="002A66FC" w:rsidRDefault="002A66FC" w:rsidP="002A66FC">
      <w:r>
        <w:t>draft CR corrections NR CA FR1 4 bands combinations</w:t>
      </w:r>
    </w:p>
    <w:p w14:paraId="0C7CF2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4ACED" w14:textId="77777777" w:rsidR="002A66FC" w:rsidRDefault="002A66FC" w:rsidP="002A66FC">
      <w:pPr>
        <w:pStyle w:val="Heading4"/>
      </w:pPr>
      <w:bookmarkStart w:id="123" w:name="_Toc150165031"/>
      <w:r>
        <w:lastRenderedPageBreak/>
        <w:t>7.12.3</w:t>
      </w:r>
      <w:r>
        <w:tab/>
        <w:t>UE RF requirements with FR2 band</w:t>
      </w:r>
      <w:bookmarkEnd w:id="123"/>
    </w:p>
    <w:p w14:paraId="0E514C0F" w14:textId="128F29C3" w:rsidR="002A66FC" w:rsidRDefault="002A66FC" w:rsidP="002A66FC">
      <w:pPr>
        <w:rPr>
          <w:rFonts w:ascii="Arial" w:hAnsi="Arial" w:cs="Arial"/>
          <w:b/>
          <w:sz w:val="24"/>
        </w:rPr>
      </w:pPr>
      <w:r>
        <w:rPr>
          <w:rFonts w:ascii="Arial" w:hAnsi="Arial" w:cs="Arial"/>
          <w:b/>
          <w:color w:val="0000FF"/>
          <w:sz w:val="24"/>
        </w:rPr>
        <w:t>R4-2319760</w:t>
      </w:r>
      <w:r>
        <w:rPr>
          <w:rFonts w:ascii="Arial" w:hAnsi="Arial" w:cs="Arial"/>
          <w:b/>
          <w:color w:val="0000FF"/>
          <w:sz w:val="24"/>
        </w:rPr>
        <w:tab/>
      </w:r>
      <w:r>
        <w:rPr>
          <w:rFonts w:ascii="Arial" w:hAnsi="Arial" w:cs="Arial"/>
          <w:b/>
          <w:sz w:val="24"/>
        </w:rPr>
        <w:t>Rel18 Cat F draft CR for 38.101-3 Correct some minor typos for NR_CADC_R18_yBDL_xBUL</w:t>
      </w:r>
    </w:p>
    <w:p w14:paraId="4AA4901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750449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A2AA3" w14:textId="7D598304" w:rsidR="002A66FC" w:rsidRDefault="002A66FC" w:rsidP="002A66FC">
      <w:pPr>
        <w:rPr>
          <w:rFonts w:ascii="Arial" w:hAnsi="Arial" w:cs="Arial"/>
          <w:b/>
          <w:sz w:val="24"/>
        </w:rPr>
      </w:pPr>
      <w:r>
        <w:rPr>
          <w:rFonts w:ascii="Arial" w:hAnsi="Arial" w:cs="Arial"/>
          <w:b/>
          <w:color w:val="0000FF"/>
          <w:sz w:val="24"/>
        </w:rPr>
        <w:t>R4-2320046</w:t>
      </w:r>
      <w:r>
        <w:rPr>
          <w:rFonts w:ascii="Arial" w:hAnsi="Arial" w:cs="Arial"/>
          <w:b/>
          <w:color w:val="0000FF"/>
          <w:sz w:val="24"/>
        </w:rPr>
        <w:tab/>
      </w:r>
      <w:r>
        <w:rPr>
          <w:rFonts w:ascii="Arial" w:hAnsi="Arial" w:cs="Arial"/>
          <w:b/>
          <w:sz w:val="24"/>
        </w:rPr>
        <w:t>Draft CR 38.101-3 to add new five  bands EN-DC (FR1 and FR2)</w:t>
      </w:r>
    </w:p>
    <w:p w14:paraId="74D2EF2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D4D6D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C3BF4" w14:textId="1AAA1846" w:rsidR="002A66FC" w:rsidRDefault="002A66FC" w:rsidP="002A66FC">
      <w:pPr>
        <w:rPr>
          <w:rFonts w:ascii="Arial" w:hAnsi="Arial" w:cs="Arial"/>
          <w:b/>
          <w:sz w:val="24"/>
        </w:rPr>
      </w:pPr>
      <w:r>
        <w:rPr>
          <w:rFonts w:ascii="Arial" w:hAnsi="Arial" w:cs="Arial"/>
          <w:b/>
          <w:color w:val="0000FF"/>
          <w:sz w:val="24"/>
        </w:rPr>
        <w:t>R4-2320319</w:t>
      </w:r>
      <w:r>
        <w:rPr>
          <w:rFonts w:ascii="Arial" w:hAnsi="Arial" w:cs="Arial"/>
          <w:b/>
          <w:color w:val="0000FF"/>
          <w:sz w:val="24"/>
        </w:rPr>
        <w:tab/>
      </w:r>
      <w:r>
        <w:rPr>
          <w:rFonts w:ascii="Arial" w:hAnsi="Arial" w:cs="Arial"/>
          <w:b/>
          <w:sz w:val="24"/>
        </w:rPr>
        <w:t>draft CR 38.101-3 corrections NR CA 4 bands combinations with FR2</w:t>
      </w:r>
    </w:p>
    <w:p w14:paraId="2A23E8F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0F4B7478" w14:textId="77777777" w:rsidR="002A66FC" w:rsidRDefault="002A66FC" w:rsidP="002A66FC">
      <w:pPr>
        <w:rPr>
          <w:rFonts w:ascii="Arial" w:hAnsi="Arial" w:cs="Arial"/>
          <w:b/>
        </w:rPr>
      </w:pPr>
      <w:r>
        <w:rPr>
          <w:rFonts w:ascii="Arial" w:hAnsi="Arial" w:cs="Arial"/>
          <w:b/>
        </w:rPr>
        <w:t xml:space="preserve">Abstract: </w:t>
      </w:r>
    </w:p>
    <w:p w14:paraId="48DCEB02" w14:textId="77777777" w:rsidR="002A66FC" w:rsidRDefault="002A66FC" w:rsidP="002A66FC">
      <w:r>
        <w:t>draft CR 38.101-3 corrections NR CA 4 bands combinations with FR2</w:t>
      </w:r>
    </w:p>
    <w:p w14:paraId="4D962B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33667" w14:textId="77777777" w:rsidR="002A66FC" w:rsidRDefault="002A66FC" w:rsidP="002A66FC">
      <w:pPr>
        <w:pStyle w:val="Heading3"/>
      </w:pPr>
      <w:bookmarkStart w:id="124" w:name="_Toc150165032"/>
      <w:r>
        <w:t>7.13</w:t>
      </w:r>
      <w:r>
        <w:tab/>
        <w:t>Rel-18 Band combinations for SA NR supplementary uplink (SUL), NSA NR SUL, NSA NR SUL with UL sharing from the UE perspective (ULSUP)</w:t>
      </w:r>
      <w:bookmarkEnd w:id="124"/>
    </w:p>
    <w:p w14:paraId="4E4C85C0" w14:textId="77777777" w:rsidR="002A66FC" w:rsidRDefault="002A66FC" w:rsidP="002A66FC">
      <w:pPr>
        <w:pStyle w:val="Heading4"/>
      </w:pPr>
      <w:bookmarkStart w:id="125" w:name="_Toc150165033"/>
      <w:r>
        <w:t>7.13.1</w:t>
      </w:r>
      <w:r>
        <w:tab/>
        <w:t>Rapporteur input (WID/TR/big CR)</w:t>
      </w:r>
      <w:bookmarkEnd w:id="125"/>
    </w:p>
    <w:p w14:paraId="511D45A4" w14:textId="58167A10" w:rsidR="002A66FC" w:rsidRDefault="002A66FC" w:rsidP="002A66FC">
      <w:pPr>
        <w:rPr>
          <w:rFonts w:ascii="Arial" w:hAnsi="Arial" w:cs="Arial"/>
          <w:b/>
          <w:sz w:val="24"/>
        </w:rPr>
      </w:pPr>
      <w:r>
        <w:rPr>
          <w:rFonts w:ascii="Arial" w:hAnsi="Arial" w:cs="Arial"/>
          <w:b/>
          <w:color w:val="0000FF"/>
          <w:sz w:val="24"/>
        </w:rPr>
        <w:t>R4-2319852</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47224E88"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BFB28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AE1A4" w14:textId="30A0FFCE" w:rsidR="002A66FC" w:rsidRDefault="002A66FC" w:rsidP="002A66FC">
      <w:pPr>
        <w:rPr>
          <w:rFonts w:ascii="Arial" w:hAnsi="Arial" w:cs="Arial"/>
          <w:b/>
          <w:sz w:val="24"/>
        </w:rPr>
      </w:pPr>
      <w:r>
        <w:rPr>
          <w:rFonts w:ascii="Arial" w:hAnsi="Arial" w:cs="Arial"/>
          <w:b/>
          <w:color w:val="0000FF"/>
          <w:sz w:val="24"/>
        </w:rPr>
        <w:t>R4-2319853</w:t>
      </w:r>
      <w:r>
        <w:rPr>
          <w:rFonts w:ascii="Arial" w:hAnsi="Arial" w:cs="Arial"/>
          <w:b/>
          <w:color w:val="0000FF"/>
          <w:sz w:val="24"/>
        </w:rPr>
        <w:tab/>
      </w:r>
      <w:r>
        <w:rPr>
          <w:rFonts w:ascii="Arial" w:hAnsi="Arial" w:cs="Arial"/>
          <w:b/>
          <w:sz w:val="24"/>
        </w:rPr>
        <w:t>Draft TR 37.718-00-00 v0.7.0</w:t>
      </w:r>
    </w:p>
    <w:p w14:paraId="3D02CE7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1A7FF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B191A" w14:textId="722F4A4A" w:rsidR="002A66FC" w:rsidRDefault="002A66FC" w:rsidP="002A66FC">
      <w:pPr>
        <w:rPr>
          <w:rFonts w:ascii="Arial" w:hAnsi="Arial" w:cs="Arial"/>
          <w:b/>
          <w:sz w:val="24"/>
        </w:rPr>
      </w:pPr>
      <w:r>
        <w:rPr>
          <w:rFonts w:ascii="Arial" w:hAnsi="Arial" w:cs="Arial"/>
          <w:b/>
          <w:color w:val="0000FF"/>
          <w:sz w:val="24"/>
        </w:rPr>
        <w:t>R4-2319854</w:t>
      </w:r>
      <w:r>
        <w:rPr>
          <w:rFonts w:ascii="Arial" w:hAnsi="Arial" w:cs="Arial"/>
          <w:b/>
          <w:color w:val="0000FF"/>
          <w:sz w:val="24"/>
        </w:rPr>
        <w:tab/>
      </w:r>
      <w:r>
        <w:rPr>
          <w:rFonts w:ascii="Arial" w:hAnsi="Arial" w:cs="Arial"/>
          <w:b/>
          <w:sz w:val="24"/>
        </w:rPr>
        <w:t>Big CR on Introduction of completed SUL band combinations into TS 38.101-1</w:t>
      </w:r>
    </w:p>
    <w:p w14:paraId="2E25F39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CR-1925  rev  Cat: B (Rel-18)</w:t>
      </w:r>
      <w:r>
        <w:rPr>
          <w:i/>
        </w:rPr>
        <w:br/>
      </w:r>
      <w:r>
        <w:rPr>
          <w:i/>
        </w:rPr>
        <w:lastRenderedPageBreak/>
        <w:br/>
      </w:r>
      <w:r>
        <w:rPr>
          <w:i/>
        </w:rPr>
        <w:tab/>
      </w:r>
      <w:r>
        <w:rPr>
          <w:i/>
        </w:rPr>
        <w:tab/>
      </w:r>
      <w:r>
        <w:rPr>
          <w:i/>
        </w:rPr>
        <w:tab/>
      </w:r>
      <w:r>
        <w:rPr>
          <w:i/>
        </w:rPr>
        <w:tab/>
      </w:r>
      <w:r>
        <w:rPr>
          <w:i/>
        </w:rPr>
        <w:tab/>
        <w:t>Source: Huawei, HiSilicon</w:t>
      </w:r>
    </w:p>
    <w:p w14:paraId="698599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19784" w14:textId="77777777" w:rsidR="002A66FC" w:rsidRDefault="002A66FC" w:rsidP="002A66FC">
      <w:pPr>
        <w:pStyle w:val="Heading4"/>
      </w:pPr>
      <w:bookmarkStart w:id="126" w:name="_Toc150165034"/>
      <w:r>
        <w:t>7.13.2</w:t>
      </w:r>
      <w:r>
        <w:tab/>
        <w:t>UE RF requirements</w:t>
      </w:r>
      <w:bookmarkEnd w:id="126"/>
    </w:p>
    <w:p w14:paraId="4A448223" w14:textId="05A9A16B" w:rsidR="002A66FC" w:rsidRDefault="002A66FC" w:rsidP="002A66FC">
      <w:pPr>
        <w:rPr>
          <w:rFonts w:ascii="Arial" w:hAnsi="Arial" w:cs="Arial"/>
          <w:b/>
          <w:sz w:val="24"/>
        </w:rPr>
      </w:pPr>
      <w:r>
        <w:rPr>
          <w:rFonts w:ascii="Arial" w:hAnsi="Arial" w:cs="Arial"/>
          <w:b/>
          <w:color w:val="0000FF"/>
          <w:sz w:val="24"/>
        </w:rPr>
        <w:t>R4-2319616</w:t>
      </w:r>
      <w:r>
        <w:rPr>
          <w:rFonts w:ascii="Arial" w:hAnsi="Arial" w:cs="Arial"/>
          <w:b/>
          <w:color w:val="0000FF"/>
          <w:sz w:val="24"/>
        </w:rPr>
        <w:tab/>
      </w:r>
      <w:r>
        <w:rPr>
          <w:rFonts w:ascii="Arial" w:hAnsi="Arial" w:cs="Arial"/>
          <w:b/>
          <w:sz w:val="24"/>
        </w:rPr>
        <w:t>Draft CR on TS 38.101-1 for delta RIB special values for SUL band combination</w:t>
      </w:r>
    </w:p>
    <w:p w14:paraId="20EA0A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23DD74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C0711" w14:textId="77777777" w:rsidR="002A66FC" w:rsidRDefault="002A66FC" w:rsidP="002A66FC">
      <w:pPr>
        <w:pStyle w:val="Heading3"/>
      </w:pPr>
      <w:bookmarkStart w:id="127" w:name="_Toc150165035"/>
      <w:r>
        <w:t>7.14</w:t>
      </w:r>
      <w:r>
        <w:tab/>
        <w:t>NR CA band combinations with two SUL cells in Rel-18</w:t>
      </w:r>
      <w:bookmarkEnd w:id="127"/>
    </w:p>
    <w:p w14:paraId="70649E3D" w14:textId="77777777" w:rsidR="002A66FC" w:rsidRDefault="002A66FC" w:rsidP="002A66FC">
      <w:pPr>
        <w:pStyle w:val="Heading4"/>
      </w:pPr>
      <w:bookmarkStart w:id="128" w:name="_Toc150165036"/>
      <w:r>
        <w:t>7.14.1</w:t>
      </w:r>
      <w:r>
        <w:tab/>
        <w:t>Rapporteur input (WID/TR/big CR)</w:t>
      </w:r>
      <w:bookmarkEnd w:id="128"/>
    </w:p>
    <w:p w14:paraId="08619BC5" w14:textId="25FB79E9" w:rsidR="002A66FC" w:rsidRDefault="002A66FC" w:rsidP="002A66FC">
      <w:pPr>
        <w:rPr>
          <w:rFonts w:ascii="Arial" w:hAnsi="Arial" w:cs="Arial"/>
          <w:b/>
          <w:sz w:val="24"/>
        </w:rPr>
      </w:pPr>
      <w:r>
        <w:rPr>
          <w:rFonts w:ascii="Arial" w:hAnsi="Arial" w:cs="Arial"/>
          <w:b/>
          <w:color w:val="0000FF"/>
          <w:sz w:val="24"/>
        </w:rPr>
        <w:t>R4-2318928</w:t>
      </w:r>
      <w:r>
        <w:rPr>
          <w:rFonts w:ascii="Arial" w:hAnsi="Arial" w:cs="Arial"/>
          <w:b/>
          <w:color w:val="0000FF"/>
          <w:sz w:val="24"/>
        </w:rPr>
        <w:tab/>
      </w:r>
      <w:r>
        <w:rPr>
          <w:rFonts w:ascii="Arial" w:hAnsi="Arial" w:cs="Arial"/>
          <w:b/>
          <w:sz w:val="24"/>
        </w:rPr>
        <w:t>CR for 38.101-1 Add delta RIB requirements for CA_n78C_n84A-n89A</w:t>
      </w:r>
    </w:p>
    <w:p w14:paraId="07082AB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CR-1870  rev  Cat: B (Rel-18)</w:t>
      </w:r>
      <w:r>
        <w:rPr>
          <w:i/>
        </w:rPr>
        <w:br/>
      </w:r>
      <w:r>
        <w:rPr>
          <w:i/>
        </w:rPr>
        <w:br/>
      </w:r>
      <w:r>
        <w:rPr>
          <w:i/>
        </w:rPr>
        <w:tab/>
      </w:r>
      <w:r>
        <w:rPr>
          <w:i/>
        </w:rPr>
        <w:tab/>
      </w:r>
      <w:r>
        <w:rPr>
          <w:i/>
        </w:rPr>
        <w:tab/>
      </w:r>
      <w:r>
        <w:rPr>
          <w:i/>
        </w:rPr>
        <w:tab/>
      </w:r>
      <w:r>
        <w:rPr>
          <w:i/>
        </w:rPr>
        <w:tab/>
        <w:t>Source: CMCC</w:t>
      </w:r>
    </w:p>
    <w:p w14:paraId="13EEA4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52AFC" w14:textId="77777777" w:rsidR="002A66FC" w:rsidRDefault="002A66FC" w:rsidP="002A66FC">
      <w:pPr>
        <w:pStyle w:val="Heading4"/>
      </w:pPr>
      <w:bookmarkStart w:id="129" w:name="_Toc150165037"/>
      <w:r>
        <w:t>7.14.2</w:t>
      </w:r>
      <w:r>
        <w:tab/>
        <w:t>UE RF requirements</w:t>
      </w:r>
      <w:bookmarkEnd w:id="129"/>
    </w:p>
    <w:p w14:paraId="504AEA68" w14:textId="0A2D3353" w:rsidR="002A66FC" w:rsidRDefault="002A66FC" w:rsidP="002A66FC">
      <w:pPr>
        <w:rPr>
          <w:rFonts w:ascii="Arial" w:hAnsi="Arial" w:cs="Arial"/>
          <w:b/>
          <w:sz w:val="24"/>
        </w:rPr>
      </w:pPr>
      <w:r>
        <w:rPr>
          <w:rFonts w:ascii="Arial" w:hAnsi="Arial" w:cs="Arial"/>
          <w:b/>
          <w:color w:val="0000FF"/>
          <w:sz w:val="24"/>
        </w:rPr>
        <w:t>R4-2319617</w:t>
      </w:r>
      <w:r>
        <w:rPr>
          <w:rFonts w:ascii="Arial" w:hAnsi="Arial" w:cs="Arial"/>
          <w:b/>
          <w:color w:val="0000FF"/>
          <w:sz w:val="24"/>
        </w:rPr>
        <w:tab/>
      </w:r>
      <w:r>
        <w:rPr>
          <w:rFonts w:ascii="Arial" w:hAnsi="Arial" w:cs="Arial"/>
          <w:b/>
          <w:sz w:val="24"/>
        </w:rPr>
        <w:t>Draft CR for TS 38.101-1 to correct SUL band combination with inter-band CA for two SUL cells</w:t>
      </w:r>
    </w:p>
    <w:p w14:paraId="5311FA3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73390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17A66" w14:textId="77777777" w:rsidR="002A66FC" w:rsidRDefault="002A66FC" w:rsidP="002A66FC">
      <w:pPr>
        <w:pStyle w:val="Heading3"/>
      </w:pPr>
      <w:bookmarkStart w:id="130" w:name="_Toc150165038"/>
      <w:r>
        <w:t>7.15</w:t>
      </w:r>
      <w:r>
        <w:tab/>
        <w:t>Rel-18 band combinations for concurrent operation of NR/LTE Uu bands/band combinations and one NR/LTE V2X PC5 band</w:t>
      </w:r>
      <w:bookmarkEnd w:id="130"/>
    </w:p>
    <w:p w14:paraId="76EE769F" w14:textId="77777777" w:rsidR="002A66FC" w:rsidRDefault="002A66FC" w:rsidP="002A66FC">
      <w:pPr>
        <w:pStyle w:val="Heading4"/>
      </w:pPr>
      <w:bookmarkStart w:id="131" w:name="_Toc150165039"/>
      <w:r>
        <w:t>7.15.1</w:t>
      </w:r>
      <w:r>
        <w:tab/>
        <w:t>Rapporteur input (WID/TR/big CR)</w:t>
      </w:r>
      <w:bookmarkEnd w:id="131"/>
    </w:p>
    <w:p w14:paraId="15A5AACC" w14:textId="66C75EC8" w:rsidR="002A66FC" w:rsidRDefault="002A66FC" w:rsidP="002A66FC">
      <w:pPr>
        <w:rPr>
          <w:rFonts w:ascii="Arial" w:hAnsi="Arial" w:cs="Arial"/>
          <w:b/>
          <w:sz w:val="24"/>
        </w:rPr>
      </w:pPr>
      <w:r>
        <w:rPr>
          <w:rFonts w:ascii="Arial" w:hAnsi="Arial" w:cs="Arial"/>
          <w:b/>
          <w:color w:val="0000FF"/>
          <w:sz w:val="24"/>
        </w:rPr>
        <w:t>R4-2318329</w:t>
      </w:r>
      <w:r>
        <w:rPr>
          <w:rFonts w:ascii="Arial" w:hAnsi="Arial" w:cs="Arial"/>
          <w:b/>
          <w:color w:val="0000FF"/>
          <w:sz w:val="24"/>
        </w:rPr>
        <w:tab/>
      </w:r>
      <w:r>
        <w:rPr>
          <w:rFonts w:ascii="Arial" w:hAnsi="Arial" w:cs="Arial"/>
          <w:b/>
          <w:sz w:val="24"/>
        </w:rPr>
        <w:t>CR on release independent for concurrent operation of NR/LTE Uu bands/band combinations and one NR/LTE V2X PC5 band</w:t>
      </w:r>
    </w:p>
    <w:p w14:paraId="710EB1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CR-0127  rev  Cat: B (Rel-18)</w:t>
      </w:r>
      <w:r>
        <w:rPr>
          <w:i/>
        </w:rPr>
        <w:br/>
      </w:r>
      <w:r>
        <w:rPr>
          <w:i/>
        </w:rPr>
        <w:br/>
      </w:r>
      <w:r>
        <w:rPr>
          <w:i/>
        </w:rPr>
        <w:tab/>
      </w:r>
      <w:r>
        <w:rPr>
          <w:i/>
        </w:rPr>
        <w:tab/>
      </w:r>
      <w:r>
        <w:rPr>
          <w:i/>
        </w:rPr>
        <w:tab/>
      </w:r>
      <w:r>
        <w:rPr>
          <w:i/>
        </w:rPr>
        <w:tab/>
      </w:r>
      <w:r>
        <w:rPr>
          <w:i/>
        </w:rPr>
        <w:tab/>
        <w:t>Source: CATT</w:t>
      </w:r>
    </w:p>
    <w:p w14:paraId="632E3BD5" w14:textId="77777777" w:rsidR="002A66FC" w:rsidRDefault="002A66FC" w:rsidP="002A66FC">
      <w:pPr>
        <w:rPr>
          <w:rFonts w:ascii="Arial" w:hAnsi="Arial" w:cs="Arial"/>
          <w:b/>
        </w:rPr>
      </w:pPr>
      <w:r>
        <w:rPr>
          <w:rFonts w:ascii="Arial" w:hAnsi="Arial" w:cs="Arial"/>
          <w:b/>
        </w:rPr>
        <w:t xml:space="preserve">Abstract: </w:t>
      </w:r>
    </w:p>
    <w:p w14:paraId="29B38901" w14:textId="77777777" w:rsidR="002A66FC" w:rsidRDefault="002A66FC" w:rsidP="002A66FC">
      <w:r>
        <w:t>Resubmission of endorsed draftCR</w:t>
      </w:r>
    </w:p>
    <w:p w14:paraId="6EE0F3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6A51B" w14:textId="77777777" w:rsidR="002A66FC" w:rsidRDefault="002A66FC" w:rsidP="002A66FC">
      <w:pPr>
        <w:pStyle w:val="Heading4"/>
      </w:pPr>
      <w:bookmarkStart w:id="132" w:name="_Toc150165040"/>
      <w:r>
        <w:lastRenderedPageBreak/>
        <w:t>7.15.2</w:t>
      </w:r>
      <w:r>
        <w:tab/>
        <w:t>UE RF requirements (resubmitted CR)</w:t>
      </w:r>
      <w:bookmarkEnd w:id="132"/>
    </w:p>
    <w:p w14:paraId="14040B74" w14:textId="77777777" w:rsidR="002A66FC" w:rsidRDefault="002A66FC" w:rsidP="002A66FC">
      <w:pPr>
        <w:pStyle w:val="Heading3"/>
      </w:pPr>
      <w:bookmarkStart w:id="133" w:name="_Toc150165041"/>
      <w:r>
        <w:t>7.16</w:t>
      </w:r>
      <w:r>
        <w:tab/>
        <w:t>High-power UE operation for fixed-wireless/vehicle-mounted use cases in LTE bands and NR bands</w:t>
      </w:r>
      <w:bookmarkEnd w:id="133"/>
    </w:p>
    <w:p w14:paraId="55CC13F0" w14:textId="77777777" w:rsidR="002A66FC" w:rsidRDefault="002A66FC" w:rsidP="002A66FC">
      <w:pPr>
        <w:pStyle w:val="Heading4"/>
      </w:pPr>
      <w:bookmarkStart w:id="134" w:name="_Toc150165042"/>
      <w:r>
        <w:t>7.16.1</w:t>
      </w:r>
      <w:r>
        <w:tab/>
        <w:t>Rapporteur input (WID/TR/big CR)</w:t>
      </w:r>
      <w:bookmarkEnd w:id="134"/>
    </w:p>
    <w:p w14:paraId="5BBA3B6F" w14:textId="717E9A47" w:rsidR="002A66FC" w:rsidRDefault="002A66FC" w:rsidP="002A66FC">
      <w:pPr>
        <w:rPr>
          <w:rFonts w:ascii="Arial" w:hAnsi="Arial" w:cs="Arial"/>
          <w:b/>
          <w:sz w:val="24"/>
        </w:rPr>
      </w:pPr>
      <w:r>
        <w:rPr>
          <w:rFonts w:ascii="Arial" w:hAnsi="Arial" w:cs="Arial"/>
          <w:b/>
          <w:color w:val="0000FF"/>
          <w:sz w:val="24"/>
        </w:rPr>
        <w:t>R4-2318526</w:t>
      </w:r>
      <w:r>
        <w:rPr>
          <w:rFonts w:ascii="Arial" w:hAnsi="Arial" w:cs="Arial"/>
          <w:b/>
          <w:color w:val="0000FF"/>
          <w:sz w:val="24"/>
        </w:rPr>
        <w:tab/>
      </w:r>
      <w:r>
        <w:rPr>
          <w:rFonts w:ascii="Arial" w:hAnsi="Arial" w:cs="Arial"/>
          <w:b/>
          <w:sz w:val="24"/>
        </w:rPr>
        <w:t>FWA TR</w:t>
      </w:r>
    </w:p>
    <w:p w14:paraId="3C74665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v0.8.0</w:t>
      </w:r>
      <w:r>
        <w:rPr>
          <w:i/>
        </w:rPr>
        <w:tab/>
        <w:t xml:space="preserve">  CR-  rev  Cat:  (Rel-18)</w:t>
      </w:r>
      <w:r>
        <w:rPr>
          <w:i/>
        </w:rPr>
        <w:br/>
      </w:r>
      <w:r>
        <w:rPr>
          <w:i/>
        </w:rPr>
        <w:br/>
      </w:r>
      <w:r>
        <w:rPr>
          <w:i/>
        </w:rPr>
        <w:tab/>
      </w:r>
      <w:r>
        <w:rPr>
          <w:i/>
        </w:rPr>
        <w:tab/>
      </w:r>
      <w:r>
        <w:rPr>
          <w:i/>
        </w:rPr>
        <w:tab/>
      </w:r>
      <w:r>
        <w:rPr>
          <w:i/>
        </w:rPr>
        <w:tab/>
      </w:r>
      <w:r>
        <w:rPr>
          <w:i/>
        </w:rPr>
        <w:tab/>
        <w:t>Source: Nokia</w:t>
      </w:r>
    </w:p>
    <w:p w14:paraId="651A92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7F79B" w14:textId="6EBB5835" w:rsidR="002A66FC" w:rsidRDefault="002A66FC" w:rsidP="002A66FC">
      <w:pPr>
        <w:rPr>
          <w:rFonts w:ascii="Arial" w:hAnsi="Arial" w:cs="Arial"/>
          <w:b/>
          <w:sz w:val="24"/>
        </w:rPr>
      </w:pPr>
      <w:r>
        <w:rPr>
          <w:rFonts w:ascii="Arial" w:hAnsi="Arial" w:cs="Arial"/>
          <w:b/>
          <w:color w:val="0000FF"/>
          <w:sz w:val="24"/>
        </w:rPr>
        <w:t>R4-2318527</w:t>
      </w:r>
      <w:r>
        <w:rPr>
          <w:rFonts w:ascii="Arial" w:hAnsi="Arial" w:cs="Arial"/>
          <w:b/>
          <w:color w:val="0000FF"/>
          <w:sz w:val="24"/>
        </w:rPr>
        <w:tab/>
      </w:r>
      <w:r>
        <w:rPr>
          <w:rFonts w:ascii="Arial" w:hAnsi="Arial" w:cs="Arial"/>
          <w:b/>
          <w:sz w:val="24"/>
        </w:rPr>
        <w:t>FWA WID</w:t>
      </w:r>
    </w:p>
    <w:p w14:paraId="44BE8BC9"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58171F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50CB3" w14:textId="65FC0BDD" w:rsidR="002A66FC" w:rsidRDefault="002A66FC" w:rsidP="002A66FC">
      <w:pPr>
        <w:rPr>
          <w:rFonts w:ascii="Arial" w:hAnsi="Arial" w:cs="Arial"/>
          <w:b/>
          <w:sz w:val="24"/>
        </w:rPr>
      </w:pPr>
      <w:r>
        <w:rPr>
          <w:rFonts w:ascii="Arial" w:hAnsi="Arial" w:cs="Arial"/>
          <w:b/>
          <w:color w:val="0000FF"/>
          <w:sz w:val="24"/>
        </w:rPr>
        <w:t>R4-2318528</w:t>
      </w:r>
      <w:r>
        <w:rPr>
          <w:rFonts w:ascii="Arial" w:hAnsi="Arial" w:cs="Arial"/>
          <w:b/>
          <w:color w:val="0000FF"/>
          <w:sz w:val="24"/>
        </w:rPr>
        <w:tab/>
      </w:r>
      <w:r>
        <w:rPr>
          <w:rFonts w:ascii="Arial" w:hAnsi="Arial" w:cs="Arial"/>
          <w:b/>
          <w:sz w:val="24"/>
        </w:rPr>
        <w:t>FWA Big CR</w:t>
      </w:r>
    </w:p>
    <w:p w14:paraId="50D5ED1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CR-1843  rev  Cat: B (Rel-18)</w:t>
      </w:r>
      <w:r>
        <w:rPr>
          <w:i/>
        </w:rPr>
        <w:br/>
      </w:r>
      <w:r>
        <w:rPr>
          <w:i/>
        </w:rPr>
        <w:br/>
      </w:r>
      <w:r>
        <w:rPr>
          <w:i/>
        </w:rPr>
        <w:tab/>
      </w:r>
      <w:r>
        <w:rPr>
          <w:i/>
        </w:rPr>
        <w:tab/>
      </w:r>
      <w:r>
        <w:rPr>
          <w:i/>
        </w:rPr>
        <w:tab/>
      </w:r>
      <w:r>
        <w:rPr>
          <w:i/>
        </w:rPr>
        <w:tab/>
      </w:r>
      <w:r>
        <w:rPr>
          <w:i/>
        </w:rPr>
        <w:tab/>
        <w:t>Source: Nokia</w:t>
      </w:r>
    </w:p>
    <w:p w14:paraId="6EC1A3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DB92F" w14:textId="77777777" w:rsidR="002A66FC" w:rsidRDefault="002A66FC" w:rsidP="002A66FC">
      <w:pPr>
        <w:pStyle w:val="Heading4"/>
      </w:pPr>
      <w:bookmarkStart w:id="135" w:name="_Toc150165043"/>
      <w:r>
        <w:t>7.16.2</w:t>
      </w:r>
      <w:r>
        <w:tab/>
        <w:t>UE RF requirements</w:t>
      </w:r>
      <w:bookmarkEnd w:id="135"/>
    </w:p>
    <w:p w14:paraId="2EA8BDF9" w14:textId="268B9133" w:rsidR="002A66FC" w:rsidRDefault="002A66FC" w:rsidP="002A66FC">
      <w:pPr>
        <w:rPr>
          <w:rFonts w:ascii="Arial" w:hAnsi="Arial" w:cs="Arial"/>
          <w:b/>
          <w:sz w:val="24"/>
        </w:rPr>
      </w:pPr>
      <w:r>
        <w:rPr>
          <w:rFonts w:ascii="Arial" w:hAnsi="Arial" w:cs="Arial"/>
          <w:b/>
          <w:color w:val="0000FF"/>
          <w:sz w:val="24"/>
        </w:rPr>
        <w:t>R4-2318387</w:t>
      </w:r>
      <w:r>
        <w:rPr>
          <w:rFonts w:ascii="Arial" w:hAnsi="Arial" w:cs="Arial"/>
          <w:b/>
          <w:color w:val="0000FF"/>
          <w:sz w:val="24"/>
        </w:rPr>
        <w:tab/>
      </w:r>
      <w:r>
        <w:rPr>
          <w:rFonts w:ascii="Arial" w:hAnsi="Arial" w:cs="Arial"/>
          <w:b/>
          <w:sz w:val="24"/>
        </w:rPr>
        <w:t>TP to TR 37.829: System level simulation results for coexistence study on 31dBm UE Power Class for NR Band n25</w:t>
      </w:r>
    </w:p>
    <w:p w14:paraId="6DE310A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E803389" w14:textId="77777777" w:rsidR="002A66FC" w:rsidRDefault="002A66FC" w:rsidP="002A66FC">
      <w:pPr>
        <w:rPr>
          <w:rFonts w:ascii="Arial" w:hAnsi="Arial" w:cs="Arial"/>
          <w:b/>
        </w:rPr>
      </w:pPr>
      <w:r>
        <w:rPr>
          <w:rFonts w:ascii="Arial" w:hAnsi="Arial" w:cs="Arial"/>
          <w:b/>
        </w:rPr>
        <w:t xml:space="preserve">Abstract: </w:t>
      </w:r>
    </w:p>
    <w:p w14:paraId="0A7BD996" w14:textId="77777777" w:rsidR="002A66FC" w:rsidRDefault="002A66FC" w:rsidP="002A66FC">
      <w:r>
        <w:t>This contribution provides a text proposal to record the simulation results into annex C in TR 37.829.</w:t>
      </w:r>
    </w:p>
    <w:p w14:paraId="6D0E73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F4BAD" w14:textId="660EBB78" w:rsidR="002A66FC" w:rsidRDefault="002A66FC" w:rsidP="002A66FC">
      <w:pPr>
        <w:rPr>
          <w:rFonts w:ascii="Arial" w:hAnsi="Arial" w:cs="Arial"/>
          <w:b/>
          <w:sz w:val="24"/>
        </w:rPr>
      </w:pPr>
      <w:r>
        <w:rPr>
          <w:rFonts w:ascii="Arial" w:hAnsi="Arial" w:cs="Arial"/>
          <w:b/>
          <w:color w:val="0000FF"/>
          <w:sz w:val="24"/>
        </w:rPr>
        <w:t>R4-2318388</w:t>
      </w:r>
      <w:r>
        <w:rPr>
          <w:rFonts w:ascii="Arial" w:hAnsi="Arial" w:cs="Arial"/>
          <w:b/>
          <w:color w:val="0000FF"/>
          <w:sz w:val="24"/>
        </w:rPr>
        <w:tab/>
      </w:r>
      <w:r>
        <w:rPr>
          <w:rFonts w:ascii="Arial" w:hAnsi="Arial" w:cs="Arial"/>
          <w:b/>
          <w:sz w:val="24"/>
        </w:rPr>
        <w:t>TP to TR 37.829: System level simulation results for coexistence study on 31dBm UE Power Class for NR Band n66</w:t>
      </w:r>
    </w:p>
    <w:p w14:paraId="28134A5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235C3AB" w14:textId="77777777" w:rsidR="002A66FC" w:rsidRDefault="002A66FC" w:rsidP="002A66FC">
      <w:pPr>
        <w:rPr>
          <w:rFonts w:ascii="Arial" w:hAnsi="Arial" w:cs="Arial"/>
          <w:b/>
        </w:rPr>
      </w:pPr>
      <w:r>
        <w:rPr>
          <w:rFonts w:ascii="Arial" w:hAnsi="Arial" w:cs="Arial"/>
          <w:b/>
        </w:rPr>
        <w:t xml:space="preserve">Abstract: </w:t>
      </w:r>
    </w:p>
    <w:p w14:paraId="4965927F" w14:textId="77777777" w:rsidR="002A66FC" w:rsidRDefault="002A66FC" w:rsidP="002A66FC">
      <w:r>
        <w:t>This contribution provides a text proposal to record the simulation results into annex D in TR 37.829.</w:t>
      </w:r>
    </w:p>
    <w:p w14:paraId="52ED9F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D2CB6" w14:textId="74EC1143" w:rsidR="002A66FC" w:rsidRDefault="002A66FC" w:rsidP="002A66FC">
      <w:pPr>
        <w:rPr>
          <w:rFonts w:ascii="Arial" w:hAnsi="Arial" w:cs="Arial"/>
          <w:b/>
          <w:sz w:val="24"/>
        </w:rPr>
      </w:pPr>
      <w:r>
        <w:rPr>
          <w:rFonts w:ascii="Arial" w:hAnsi="Arial" w:cs="Arial"/>
          <w:b/>
          <w:color w:val="0000FF"/>
          <w:sz w:val="24"/>
        </w:rPr>
        <w:lastRenderedPageBreak/>
        <w:t>R4-2318529</w:t>
      </w:r>
      <w:r>
        <w:rPr>
          <w:rFonts w:ascii="Arial" w:hAnsi="Arial" w:cs="Arial"/>
          <w:b/>
          <w:color w:val="0000FF"/>
          <w:sz w:val="24"/>
        </w:rPr>
        <w:tab/>
      </w:r>
      <w:r>
        <w:rPr>
          <w:rFonts w:ascii="Arial" w:hAnsi="Arial" w:cs="Arial"/>
          <w:b/>
          <w:sz w:val="24"/>
        </w:rPr>
        <w:t>draftCR for 38.101-1 addition of PC1 operation for n41</w:t>
      </w:r>
    </w:p>
    <w:p w14:paraId="1EFB36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CR-1844  rev  Cat: B (Rel-18)</w:t>
      </w:r>
      <w:r>
        <w:rPr>
          <w:i/>
        </w:rPr>
        <w:br/>
      </w:r>
      <w:r>
        <w:rPr>
          <w:i/>
        </w:rPr>
        <w:br/>
      </w:r>
      <w:r>
        <w:rPr>
          <w:i/>
        </w:rPr>
        <w:tab/>
      </w:r>
      <w:r>
        <w:rPr>
          <w:i/>
        </w:rPr>
        <w:tab/>
      </w:r>
      <w:r>
        <w:rPr>
          <w:i/>
        </w:rPr>
        <w:tab/>
      </w:r>
      <w:r>
        <w:rPr>
          <w:i/>
        </w:rPr>
        <w:tab/>
      </w:r>
      <w:r>
        <w:rPr>
          <w:i/>
        </w:rPr>
        <w:tab/>
        <w:t>Source: Nokia, T-Mobile US</w:t>
      </w:r>
    </w:p>
    <w:p w14:paraId="0B811E31" w14:textId="77777777" w:rsidR="002A66FC" w:rsidRDefault="002A66FC" w:rsidP="002A66FC">
      <w:pPr>
        <w:rPr>
          <w:rFonts w:ascii="Arial" w:hAnsi="Arial" w:cs="Arial"/>
          <w:b/>
        </w:rPr>
      </w:pPr>
      <w:r>
        <w:rPr>
          <w:rFonts w:ascii="Arial" w:hAnsi="Arial" w:cs="Arial"/>
          <w:b/>
        </w:rPr>
        <w:t xml:space="preserve">Abstract: </w:t>
      </w:r>
    </w:p>
    <w:p w14:paraId="28E11E75" w14:textId="77777777" w:rsidR="002A66FC" w:rsidRDefault="002A66FC" w:rsidP="002A66FC">
      <w:r>
        <w:t>Note: Change request number on CR coversheet for TDoc R4-2318529 is missing. The CR number on the CR coversheet should be value: 1844.</w:t>
      </w:r>
    </w:p>
    <w:p w14:paraId="41D264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5B675A" w14:textId="6408FDF6" w:rsidR="002A66FC" w:rsidRDefault="002A66FC" w:rsidP="002A66FC">
      <w:pPr>
        <w:rPr>
          <w:rFonts w:ascii="Arial" w:hAnsi="Arial" w:cs="Arial"/>
          <w:b/>
          <w:sz w:val="24"/>
        </w:rPr>
      </w:pPr>
      <w:r>
        <w:rPr>
          <w:rFonts w:ascii="Arial" w:hAnsi="Arial" w:cs="Arial"/>
          <w:b/>
          <w:color w:val="0000FF"/>
          <w:sz w:val="24"/>
        </w:rPr>
        <w:t>R4-2320414</w:t>
      </w:r>
      <w:r>
        <w:rPr>
          <w:rFonts w:ascii="Arial" w:hAnsi="Arial" w:cs="Arial"/>
          <w:b/>
          <w:color w:val="0000FF"/>
          <w:sz w:val="24"/>
        </w:rPr>
        <w:tab/>
      </w:r>
      <w:r>
        <w:rPr>
          <w:rFonts w:ascii="Arial" w:hAnsi="Arial" w:cs="Arial"/>
          <w:b/>
          <w:sz w:val="24"/>
        </w:rPr>
        <w:t>draftCR for 38.101-1 addition of PC1 operation for n41</w:t>
      </w:r>
    </w:p>
    <w:p w14:paraId="5FD2073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409A5F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4DA8C" w14:textId="77777777" w:rsidR="002A66FC" w:rsidRDefault="002A66FC" w:rsidP="002A66FC">
      <w:pPr>
        <w:pStyle w:val="Heading3"/>
      </w:pPr>
      <w:bookmarkStart w:id="136" w:name="_Toc150165044"/>
      <w:r>
        <w:t>7.17</w:t>
      </w:r>
      <w:r>
        <w:tab/>
        <w:t>High power for FR1 for DC_R18_xBLTE_yBNR_zDLnUL with power class PC2 and PC1.5</w:t>
      </w:r>
      <w:bookmarkEnd w:id="136"/>
    </w:p>
    <w:p w14:paraId="587AD2B3" w14:textId="77777777" w:rsidR="002A66FC" w:rsidRDefault="002A66FC" w:rsidP="002A66FC">
      <w:pPr>
        <w:pStyle w:val="Heading4"/>
      </w:pPr>
      <w:bookmarkStart w:id="137" w:name="_Toc150165045"/>
      <w:r>
        <w:t>7.17.1</w:t>
      </w:r>
      <w:r>
        <w:tab/>
        <w:t>Rapporteur input (WID/TR/big CR)</w:t>
      </w:r>
      <w:bookmarkEnd w:id="137"/>
    </w:p>
    <w:p w14:paraId="525052F2" w14:textId="2F8CF4D7" w:rsidR="002A66FC" w:rsidRDefault="002A66FC" w:rsidP="002A66FC">
      <w:pPr>
        <w:rPr>
          <w:rFonts w:ascii="Arial" w:hAnsi="Arial" w:cs="Arial"/>
          <w:b/>
          <w:sz w:val="24"/>
        </w:rPr>
      </w:pPr>
      <w:r>
        <w:rPr>
          <w:rFonts w:ascii="Arial" w:hAnsi="Arial" w:cs="Arial"/>
          <w:b/>
          <w:color w:val="0000FF"/>
          <w:sz w:val="24"/>
        </w:rPr>
        <w:t>R4-2320304</w:t>
      </w:r>
      <w:r>
        <w:rPr>
          <w:rFonts w:ascii="Arial" w:hAnsi="Arial" w:cs="Arial"/>
          <w:b/>
          <w:color w:val="0000FF"/>
          <w:sz w:val="24"/>
        </w:rPr>
        <w:tab/>
      </w:r>
      <w:r>
        <w:rPr>
          <w:rFonts w:ascii="Arial" w:hAnsi="Arial" w:cs="Arial"/>
          <w:b/>
          <w:sz w:val="24"/>
        </w:rPr>
        <w:t>Revised WID on PC1.5 and PC2 EN-DC combinations with xLTE bands + yNR bands</w:t>
      </w:r>
    </w:p>
    <w:p w14:paraId="104D320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2691F08" w14:textId="77777777" w:rsidR="002A66FC" w:rsidRDefault="002A66FC" w:rsidP="002A66FC">
      <w:pPr>
        <w:rPr>
          <w:rFonts w:ascii="Arial" w:hAnsi="Arial" w:cs="Arial"/>
          <w:b/>
        </w:rPr>
      </w:pPr>
      <w:r>
        <w:rPr>
          <w:rFonts w:ascii="Arial" w:hAnsi="Arial" w:cs="Arial"/>
          <w:b/>
        </w:rPr>
        <w:t xml:space="preserve">Abstract: </w:t>
      </w:r>
    </w:p>
    <w:p w14:paraId="5444BD68" w14:textId="77777777" w:rsidR="002A66FC" w:rsidRDefault="002A66FC" w:rsidP="002A66FC">
      <w:r>
        <w:t>Revised WID on PC1.5 and PC2 EN-DC combinations with xLTE bands + yNR bands</w:t>
      </w:r>
    </w:p>
    <w:p w14:paraId="6515E3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2FCDE" w14:textId="51A5232C" w:rsidR="002A66FC" w:rsidRDefault="002A66FC" w:rsidP="002A66FC">
      <w:pPr>
        <w:rPr>
          <w:rFonts w:ascii="Arial" w:hAnsi="Arial" w:cs="Arial"/>
          <w:b/>
          <w:sz w:val="24"/>
        </w:rPr>
      </w:pPr>
      <w:r>
        <w:rPr>
          <w:rFonts w:ascii="Arial" w:hAnsi="Arial" w:cs="Arial"/>
          <w:b/>
          <w:color w:val="0000FF"/>
          <w:sz w:val="24"/>
        </w:rPr>
        <w:t>R4-2320305</w:t>
      </w:r>
      <w:r>
        <w:rPr>
          <w:rFonts w:ascii="Arial" w:hAnsi="Arial" w:cs="Arial"/>
          <w:b/>
          <w:color w:val="0000FF"/>
          <w:sz w:val="24"/>
        </w:rPr>
        <w:tab/>
      </w:r>
      <w:r>
        <w:rPr>
          <w:rFonts w:ascii="Arial" w:hAnsi="Arial" w:cs="Arial"/>
          <w:b/>
          <w:sz w:val="24"/>
        </w:rPr>
        <w:t>big CR 38.101-3 new combinations Rel-18 EN-DC HPUE</w:t>
      </w:r>
    </w:p>
    <w:p w14:paraId="6E0CC6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CR-1086  rev  Cat: B (Rel-18)</w:t>
      </w:r>
      <w:r>
        <w:rPr>
          <w:i/>
        </w:rPr>
        <w:br/>
      </w:r>
      <w:r>
        <w:rPr>
          <w:i/>
        </w:rPr>
        <w:br/>
      </w:r>
      <w:r>
        <w:rPr>
          <w:i/>
        </w:rPr>
        <w:tab/>
      </w:r>
      <w:r>
        <w:rPr>
          <w:i/>
        </w:rPr>
        <w:tab/>
      </w:r>
      <w:r>
        <w:rPr>
          <w:i/>
        </w:rPr>
        <w:tab/>
      </w:r>
      <w:r>
        <w:rPr>
          <w:i/>
        </w:rPr>
        <w:tab/>
      </w:r>
      <w:r>
        <w:rPr>
          <w:i/>
        </w:rPr>
        <w:tab/>
        <w:t>Source: Ericsson</w:t>
      </w:r>
    </w:p>
    <w:p w14:paraId="7E97BF1C" w14:textId="77777777" w:rsidR="002A66FC" w:rsidRDefault="002A66FC" w:rsidP="002A66FC">
      <w:pPr>
        <w:rPr>
          <w:rFonts w:ascii="Arial" w:hAnsi="Arial" w:cs="Arial"/>
          <w:b/>
        </w:rPr>
      </w:pPr>
      <w:r>
        <w:rPr>
          <w:rFonts w:ascii="Arial" w:hAnsi="Arial" w:cs="Arial"/>
          <w:b/>
        </w:rPr>
        <w:t xml:space="preserve">Abstract: </w:t>
      </w:r>
    </w:p>
    <w:p w14:paraId="6A5BE7BA" w14:textId="77777777" w:rsidR="002A66FC" w:rsidRDefault="002A66FC" w:rsidP="002A66FC">
      <w:r>
        <w:t>big CR 38.101-3 new combinations Rel-18 EN-DC HPUE</w:t>
      </w:r>
    </w:p>
    <w:p w14:paraId="24BFCB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627F8" w14:textId="5EC800C9" w:rsidR="002A66FC" w:rsidRDefault="002A66FC" w:rsidP="002A66FC">
      <w:pPr>
        <w:rPr>
          <w:rFonts w:ascii="Arial" w:hAnsi="Arial" w:cs="Arial"/>
          <w:b/>
          <w:sz w:val="24"/>
        </w:rPr>
      </w:pPr>
      <w:r>
        <w:rPr>
          <w:rFonts w:ascii="Arial" w:hAnsi="Arial" w:cs="Arial"/>
          <w:b/>
          <w:color w:val="0000FF"/>
          <w:sz w:val="24"/>
        </w:rPr>
        <w:t>R4-2320306</w:t>
      </w:r>
      <w:r>
        <w:rPr>
          <w:rFonts w:ascii="Arial" w:hAnsi="Arial" w:cs="Arial"/>
          <w:b/>
          <w:color w:val="0000FF"/>
          <w:sz w:val="24"/>
        </w:rPr>
        <w:tab/>
      </w:r>
      <w:r>
        <w:rPr>
          <w:rFonts w:ascii="Arial" w:hAnsi="Arial" w:cs="Arial"/>
          <w:b/>
          <w:sz w:val="24"/>
        </w:rPr>
        <w:t>TR 38.898 v0.7.0 Rel-18 High power UE for FR1 for DC_R18_xBLTE_yBNR_zDLnUL</w:t>
      </w:r>
    </w:p>
    <w:p w14:paraId="0006FF8D"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Ericsson</w:t>
      </w:r>
    </w:p>
    <w:p w14:paraId="6DAAB430" w14:textId="77777777" w:rsidR="002A66FC" w:rsidRDefault="002A66FC" w:rsidP="002A66FC">
      <w:pPr>
        <w:rPr>
          <w:rFonts w:ascii="Arial" w:hAnsi="Arial" w:cs="Arial"/>
          <w:b/>
        </w:rPr>
      </w:pPr>
      <w:r>
        <w:rPr>
          <w:rFonts w:ascii="Arial" w:hAnsi="Arial" w:cs="Arial"/>
          <w:b/>
        </w:rPr>
        <w:t xml:space="preserve">Abstract: </w:t>
      </w:r>
    </w:p>
    <w:p w14:paraId="5D6D749B" w14:textId="77777777" w:rsidR="002A66FC" w:rsidRDefault="002A66FC" w:rsidP="002A66FC">
      <w:r>
        <w:lastRenderedPageBreak/>
        <w:t>TR 38.898 v0.7.0 Rel-18 High power UE for FR1 for DC_R18_xBLTE_yBNR_zDLnUL</w:t>
      </w:r>
    </w:p>
    <w:p w14:paraId="01E294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69D02" w14:textId="77777777" w:rsidR="002A66FC" w:rsidRDefault="002A66FC" w:rsidP="002A66FC">
      <w:pPr>
        <w:pStyle w:val="Heading4"/>
      </w:pPr>
      <w:bookmarkStart w:id="138" w:name="_Toc150165046"/>
      <w:r>
        <w:t>7.17.2</w:t>
      </w:r>
      <w:r>
        <w:tab/>
        <w:t>UE RF requirements</w:t>
      </w:r>
      <w:bookmarkEnd w:id="138"/>
    </w:p>
    <w:p w14:paraId="7167B623" w14:textId="5E641796" w:rsidR="002A66FC" w:rsidRDefault="002A66FC" w:rsidP="002A66FC">
      <w:pPr>
        <w:rPr>
          <w:rFonts w:ascii="Arial" w:hAnsi="Arial" w:cs="Arial"/>
          <w:b/>
          <w:sz w:val="24"/>
        </w:rPr>
      </w:pPr>
      <w:r>
        <w:rPr>
          <w:rFonts w:ascii="Arial" w:hAnsi="Arial" w:cs="Arial"/>
          <w:b/>
          <w:color w:val="0000FF"/>
          <w:sz w:val="24"/>
        </w:rPr>
        <w:t>R4-2318259</w:t>
      </w:r>
      <w:r>
        <w:rPr>
          <w:rFonts w:ascii="Arial" w:hAnsi="Arial" w:cs="Arial"/>
          <w:b/>
          <w:color w:val="0000FF"/>
          <w:sz w:val="24"/>
        </w:rPr>
        <w:tab/>
      </w:r>
      <w:r>
        <w:rPr>
          <w:rFonts w:ascii="Arial" w:hAnsi="Arial" w:cs="Arial"/>
          <w:b/>
          <w:sz w:val="24"/>
        </w:rPr>
        <w:t>Draft CR for TS38.101-3 HP-ENDC for FR1</w:t>
      </w:r>
    </w:p>
    <w:p w14:paraId="44A5CF3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633994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73D99" w14:textId="29E0784F" w:rsidR="002A66FC" w:rsidRDefault="002A66FC" w:rsidP="002A66FC">
      <w:pPr>
        <w:rPr>
          <w:rFonts w:ascii="Arial" w:hAnsi="Arial" w:cs="Arial"/>
          <w:b/>
          <w:sz w:val="24"/>
        </w:rPr>
      </w:pPr>
      <w:r>
        <w:rPr>
          <w:rFonts w:ascii="Arial" w:hAnsi="Arial" w:cs="Arial"/>
          <w:b/>
          <w:color w:val="0000FF"/>
          <w:sz w:val="24"/>
        </w:rPr>
        <w:t>R4-2318267</w:t>
      </w:r>
      <w:r>
        <w:rPr>
          <w:rFonts w:ascii="Arial" w:hAnsi="Arial" w:cs="Arial"/>
          <w:b/>
          <w:color w:val="0000FF"/>
          <w:sz w:val="24"/>
        </w:rPr>
        <w:tab/>
      </w:r>
      <w:r>
        <w:rPr>
          <w:rFonts w:ascii="Arial" w:hAnsi="Arial" w:cs="Arial"/>
          <w:b/>
          <w:sz w:val="24"/>
        </w:rPr>
        <w:t>TP for TR38.898 PC2 ENDC for FR1 2BLTE1BNR and 1BLTE2BNR</w:t>
      </w:r>
    </w:p>
    <w:p w14:paraId="3AA35EC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10730859" w14:textId="77777777" w:rsidR="002A66FC" w:rsidRDefault="002A66FC" w:rsidP="002A66FC">
      <w:pPr>
        <w:rPr>
          <w:rFonts w:ascii="Arial" w:hAnsi="Arial" w:cs="Arial"/>
          <w:b/>
        </w:rPr>
      </w:pPr>
      <w:r>
        <w:rPr>
          <w:rFonts w:ascii="Arial" w:hAnsi="Arial" w:cs="Arial"/>
          <w:b/>
        </w:rPr>
        <w:t xml:space="preserve">Abstract: </w:t>
      </w:r>
    </w:p>
    <w:p w14:paraId="2058A210" w14:textId="2972C3BE" w:rsidR="002A66FC" w:rsidRDefault="002A66FC" w:rsidP="002A66FC">
      <w:r>
        <w:t>Addition of PC2 ENDC for FR1 2BLTE1BNR and 1BLTE2BNR</w:t>
      </w:r>
      <w:r w:rsidR="00DE04D2">
        <w:t>.</w:t>
      </w:r>
      <w:r w:rsidR="00DE04D2" w:rsidRPr="00DE04D2">
        <w:t xml:space="preserve"> The author found typos and requested a revision.</w:t>
      </w:r>
    </w:p>
    <w:p w14:paraId="1D5DCF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935C6" w14:textId="6231FEC4" w:rsidR="002A66FC" w:rsidRDefault="002A66FC" w:rsidP="002A66FC">
      <w:pPr>
        <w:rPr>
          <w:rFonts w:ascii="Arial" w:hAnsi="Arial" w:cs="Arial"/>
          <w:b/>
          <w:sz w:val="24"/>
        </w:rPr>
      </w:pPr>
      <w:r>
        <w:rPr>
          <w:rFonts w:ascii="Arial" w:hAnsi="Arial" w:cs="Arial"/>
          <w:b/>
          <w:color w:val="0000FF"/>
          <w:sz w:val="24"/>
        </w:rPr>
        <w:t>R4-2319770</w:t>
      </w:r>
      <w:r>
        <w:rPr>
          <w:rFonts w:ascii="Arial" w:hAnsi="Arial" w:cs="Arial"/>
          <w:b/>
          <w:color w:val="0000FF"/>
          <w:sz w:val="24"/>
        </w:rPr>
        <w:tab/>
      </w:r>
      <w:r>
        <w:rPr>
          <w:rFonts w:ascii="Arial" w:hAnsi="Arial" w:cs="Arial"/>
          <w:b/>
          <w:sz w:val="24"/>
        </w:rPr>
        <w:t>Rel18 Cat F draft CR for 38.101-3 Add the missing PC2 note to HPUE DC_18A_n28A-n77A and DC_41A_n28A-n77A</w:t>
      </w:r>
    </w:p>
    <w:p w14:paraId="767B35B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 KDDI</w:t>
      </w:r>
    </w:p>
    <w:p w14:paraId="1E8BAD0A" w14:textId="77777777" w:rsidR="002A66FC" w:rsidRDefault="002A66FC" w:rsidP="002A66FC">
      <w:pPr>
        <w:rPr>
          <w:rFonts w:ascii="Arial" w:hAnsi="Arial" w:cs="Arial"/>
          <w:b/>
        </w:rPr>
      </w:pPr>
      <w:r>
        <w:rPr>
          <w:rFonts w:ascii="Arial" w:hAnsi="Arial" w:cs="Arial"/>
          <w:b/>
        </w:rPr>
        <w:t xml:space="preserve">Abstract: </w:t>
      </w:r>
    </w:p>
    <w:p w14:paraId="3909D604" w14:textId="77777777" w:rsidR="002A66FC" w:rsidRDefault="002A66FC" w:rsidP="002A66FC">
      <w:r>
        <w:t>PC2 for DC_18A_n28A-n77A and DC_41A_n28A-n77A have been endorsed in RAN4#108 as R4-2311969 and R4-2314629, while the note is unfortunately missing in the latest spec. The draft CR add the missing note back.</w:t>
      </w:r>
    </w:p>
    <w:p w14:paraId="6A8BB1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AB082" w14:textId="4F7DBAFA" w:rsidR="002A66FC" w:rsidRDefault="002A66FC" w:rsidP="002A66FC">
      <w:pPr>
        <w:rPr>
          <w:rFonts w:ascii="Arial" w:hAnsi="Arial" w:cs="Arial"/>
          <w:b/>
          <w:sz w:val="24"/>
        </w:rPr>
      </w:pPr>
      <w:r>
        <w:rPr>
          <w:rFonts w:ascii="Arial" w:hAnsi="Arial" w:cs="Arial"/>
          <w:b/>
          <w:color w:val="0000FF"/>
          <w:sz w:val="24"/>
        </w:rPr>
        <w:t>R4-2319773</w:t>
      </w:r>
      <w:r>
        <w:rPr>
          <w:rFonts w:ascii="Arial" w:hAnsi="Arial" w:cs="Arial"/>
          <w:b/>
          <w:color w:val="0000FF"/>
          <w:sz w:val="24"/>
        </w:rPr>
        <w:tab/>
      </w:r>
      <w:r>
        <w:rPr>
          <w:rFonts w:ascii="Arial" w:hAnsi="Arial" w:cs="Arial"/>
          <w:b/>
          <w:sz w:val="24"/>
        </w:rPr>
        <w:t>TP for TR 38.898 HPUE DC_3_n41-n77</w:t>
      </w:r>
    </w:p>
    <w:p w14:paraId="0CEC036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6F2E82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90E61" w14:textId="6D92D3AE" w:rsidR="002A66FC" w:rsidRDefault="002A66FC" w:rsidP="002A66FC">
      <w:pPr>
        <w:rPr>
          <w:rFonts w:ascii="Arial" w:hAnsi="Arial" w:cs="Arial"/>
          <w:b/>
          <w:sz w:val="24"/>
        </w:rPr>
      </w:pPr>
      <w:r>
        <w:rPr>
          <w:rFonts w:ascii="Arial" w:hAnsi="Arial" w:cs="Arial"/>
          <w:b/>
          <w:color w:val="0000FF"/>
          <w:sz w:val="24"/>
        </w:rPr>
        <w:t>R4-2319774</w:t>
      </w:r>
      <w:r>
        <w:rPr>
          <w:rFonts w:ascii="Arial" w:hAnsi="Arial" w:cs="Arial"/>
          <w:b/>
          <w:color w:val="0000FF"/>
          <w:sz w:val="24"/>
        </w:rPr>
        <w:tab/>
      </w:r>
      <w:r>
        <w:rPr>
          <w:rFonts w:ascii="Arial" w:hAnsi="Arial" w:cs="Arial"/>
          <w:b/>
          <w:sz w:val="24"/>
        </w:rPr>
        <w:t>TP for TR 38.898 HPUE DC_3-28_n41</w:t>
      </w:r>
    </w:p>
    <w:p w14:paraId="0B7559C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43C407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B6DB4" w14:textId="79B1C35B" w:rsidR="002A66FC" w:rsidRDefault="002A66FC" w:rsidP="002A66FC">
      <w:pPr>
        <w:rPr>
          <w:rFonts w:ascii="Arial" w:hAnsi="Arial" w:cs="Arial"/>
          <w:b/>
          <w:sz w:val="24"/>
        </w:rPr>
      </w:pPr>
      <w:r>
        <w:rPr>
          <w:rFonts w:ascii="Arial" w:hAnsi="Arial" w:cs="Arial"/>
          <w:b/>
          <w:color w:val="0000FF"/>
          <w:sz w:val="24"/>
        </w:rPr>
        <w:t>R4-2319775</w:t>
      </w:r>
      <w:r>
        <w:rPr>
          <w:rFonts w:ascii="Arial" w:hAnsi="Arial" w:cs="Arial"/>
          <w:b/>
          <w:color w:val="0000FF"/>
          <w:sz w:val="24"/>
        </w:rPr>
        <w:tab/>
      </w:r>
      <w:r>
        <w:rPr>
          <w:rFonts w:ascii="Arial" w:hAnsi="Arial" w:cs="Arial"/>
          <w:b/>
          <w:sz w:val="24"/>
        </w:rPr>
        <w:t>TP for TR 38.898 HPUE DC_3-28_n77</w:t>
      </w:r>
    </w:p>
    <w:p w14:paraId="2C45EB34"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1F5572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4B299" w14:textId="77777777" w:rsidR="002A66FC" w:rsidRDefault="002A66FC" w:rsidP="002A66FC">
      <w:pPr>
        <w:pStyle w:val="Heading3"/>
      </w:pPr>
      <w:bookmarkStart w:id="139" w:name="_Toc150165047"/>
      <w:r>
        <w:t>7.18</w:t>
      </w:r>
      <w:r>
        <w:tab/>
        <w:t>High power UE for FR1 for NR_CA_R18_intra with power class 2 and 1.5 on TDD band(s)</w:t>
      </w:r>
      <w:bookmarkEnd w:id="139"/>
    </w:p>
    <w:p w14:paraId="12770CE0" w14:textId="77777777" w:rsidR="002A66FC" w:rsidRDefault="002A66FC" w:rsidP="002A66FC">
      <w:pPr>
        <w:pStyle w:val="Heading4"/>
      </w:pPr>
      <w:bookmarkStart w:id="140" w:name="_Toc150165048"/>
      <w:r>
        <w:t>7.18.1</w:t>
      </w:r>
      <w:r>
        <w:tab/>
        <w:t>Rapporteur input (WID/TR/big CR)</w:t>
      </w:r>
      <w:bookmarkEnd w:id="140"/>
    </w:p>
    <w:p w14:paraId="312C1413" w14:textId="77777777" w:rsidR="002A66FC" w:rsidRDefault="002A66FC" w:rsidP="002A66FC">
      <w:pPr>
        <w:pStyle w:val="Heading4"/>
      </w:pPr>
      <w:bookmarkStart w:id="141" w:name="_Toc150165049"/>
      <w:r>
        <w:t>7.18.2</w:t>
      </w:r>
      <w:r>
        <w:tab/>
        <w:t>UE RF requirements with PC2 and PC1.5</w:t>
      </w:r>
      <w:bookmarkEnd w:id="141"/>
    </w:p>
    <w:p w14:paraId="170C81DC" w14:textId="77777777" w:rsidR="005F74F4" w:rsidRDefault="005F74F4" w:rsidP="005F74F4">
      <w:pPr>
        <w:rPr>
          <w:rFonts w:ascii="Arial" w:hAnsi="Arial" w:cs="Arial"/>
          <w:b/>
          <w:sz w:val="24"/>
        </w:rPr>
      </w:pPr>
      <w:r>
        <w:rPr>
          <w:rFonts w:ascii="Arial" w:hAnsi="Arial" w:cs="Arial"/>
          <w:b/>
          <w:color w:val="0000FF"/>
          <w:sz w:val="24"/>
        </w:rPr>
        <w:t>R4-2320407</w:t>
      </w:r>
      <w:r>
        <w:rPr>
          <w:rFonts w:ascii="Arial" w:hAnsi="Arial" w:cs="Arial"/>
          <w:b/>
          <w:color w:val="0000FF"/>
          <w:sz w:val="24"/>
        </w:rPr>
        <w:tab/>
      </w:r>
      <w:r>
        <w:rPr>
          <w:rFonts w:ascii="Arial" w:hAnsi="Arial" w:cs="Arial"/>
          <w:b/>
          <w:sz w:val="24"/>
        </w:rPr>
        <w:t>WID on HPUE_NR_FR1_TDD_intra_CA_R18</w:t>
      </w:r>
    </w:p>
    <w:p w14:paraId="55DE9F8D" w14:textId="77777777" w:rsidR="005F74F4" w:rsidRDefault="005F74F4" w:rsidP="005F74F4">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589BBAC3" w14:textId="77777777" w:rsidR="005F74F4" w:rsidRDefault="005F74F4" w:rsidP="005F74F4">
      <w:pPr>
        <w:rPr>
          <w:rFonts w:ascii="Arial" w:hAnsi="Arial" w:cs="Arial"/>
          <w:b/>
        </w:rPr>
      </w:pPr>
      <w:r>
        <w:rPr>
          <w:rFonts w:ascii="Arial" w:hAnsi="Arial" w:cs="Arial"/>
          <w:b/>
        </w:rPr>
        <w:t xml:space="preserve">Abstract: </w:t>
      </w:r>
    </w:p>
    <w:p w14:paraId="6958C32C" w14:textId="77777777" w:rsidR="005F74F4" w:rsidRDefault="005F74F4" w:rsidP="005F74F4">
      <w:r>
        <w:t>Inclusion of requests from CMCC</w:t>
      </w:r>
    </w:p>
    <w:p w14:paraId="41B6A609" w14:textId="0D446440" w:rsidR="005F74F4" w:rsidRPr="005F74F4" w:rsidRDefault="005F74F4" w:rsidP="005F74F4">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CBD63" w14:textId="77777777" w:rsidR="002A66FC" w:rsidRDefault="002A66FC" w:rsidP="002A66FC">
      <w:pPr>
        <w:pStyle w:val="Heading3"/>
      </w:pPr>
      <w:bookmarkStart w:id="142" w:name="_Toc150165050"/>
      <w:r>
        <w:t>7.19</w:t>
      </w:r>
      <w:r>
        <w:tab/>
        <w:t>High power UE (power class 1.5) for NR TDD bands</w:t>
      </w:r>
      <w:bookmarkEnd w:id="142"/>
    </w:p>
    <w:p w14:paraId="2D1073DF" w14:textId="77777777" w:rsidR="002A66FC" w:rsidRDefault="002A66FC" w:rsidP="002A66FC">
      <w:pPr>
        <w:pStyle w:val="Heading4"/>
      </w:pPr>
      <w:bookmarkStart w:id="143" w:name="_Toc150165051"/>
      <w:r>
        <w:t>7.19.1</w:t>
      </w:r>
      <w:r>
        <w:tab/>
        <w:t>Rapporteur input (WID/TR/big CR)</w:t>
      </w:r>
      <w:bookmarkEnd w:id="143"/>
    </w:p>
    <w:p w14:paraId="2EFDA866" w14:textId="2D61164F" w:rsidR="002A66FC" w:rsidRDefault="002A66FC" w:rsidP="002A66FC">
      <w:pPr>
        <w:rPr>
          <w:rFonts w:ascii="Arial" w:hAnsi="Arial" w:cs="Arial"/>
          <w:b/>
          <w:sz w:val="24"/>
        </w:rPr>
      </w:pPr>
      <w:r>
        <w:rPr>
          <w:rFonts w:ascii="Arial" w:hAnsi="Arial" w:cs="Arial"/>
          <w:b/>
          <w:color w:val="0000FF"/>
          <w:sz w:val="24"/>
        </w:rPr>
        <w:t>R4-2318914</w:t>
      </w:r>
      <w:r>
        <w:rPr>
          <w:rFonts w:ascii="Arial" w:hAnsi="Arial" w:cs="Arial"/>
          <w:b/>
          <w:color w:val="0000FF"/>
          <w:sz w:val="24"/>
        </w:rPr>
        <w:tab/>
      </w:r>
      <w:r>
        <w:rPr>
          <w:rFonts w:ascii="Arial" w:hAnsi="Arial" w:cs="Arial"/>
          <w:b/>
          <w:sz w:val="24"/>
        </w:rPr>
        <w:t>CR for TS 38.101-1 to introduce indication of modified MPR behaviour for band n34 and n40</w:t>
      </w:r>
    </w:p>
    <w:p w14:paraId="14AD3A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CR-1868  rev  Cat: B (Rel-18)</w:t>
      </w:r>
      <w:r>
        <w:rPr>
          <w:i/>
        </w:rPr>
        <w:br/>
      </w:r>
      <w:r>
        <w:rPr>
          <w:i/>
        </w:rPr>
        <w:br/>
      </w:r>
      <w:r>
        <w:rPr>
          <w:i/>
        </w:rPr>
        <w:tab/>
      </w:r>
      <w:r>
        <w:rPr>
          <w:i/>
        </w:rPr>
        <w:tab/>
      </w:r>
      <w:r>
        <w:rPr>
          <w:i/>
        </w:rPr>
        <w:tab/>
      </w:r>
      <w:r>
        <w:rPr>
          <w:i/>
        </w:rPr>
        <w:tab/>
      </w:r>
      <w:r>
        <w:rPr>
          <w:i/>
        </w:rPr>
        <w:tab/>
        <w:t>Source: CMCC</w:t>
      </w:r>
    </w:p>
    <w:p w14:paraId="2267A6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7FE20" w14:textId="77777777" w:rsidR="002A66FC" w:rsidRDefault="002A66FC" w:rsidP="002A66FC">
      <w:pPr>
        <w:pStyle w:val="Heading4"/>
      </w:pPr>
      <w:bookmarkStart w:id="144" w:name="_Toc150165052"/>
      <w:r>
        <w:t>7.19.2</w:t>
      </w:r>
      <w:r>
        <w:tab/>
        <w:t>UE RF requirements</w:t>
      </w:r>
      <w:bookmarkEnd w:id="144"/>
    </w:p>
    <w:p w14:paraId="4D7C05D8" w14:textId="77777777" w:rsidR="002A66FC" w:rsidRDefault="002A66FC" w:rsidP="002A66FC">
      <w:pPr>
        <w:pStyle w:val="Heading3"/>
      </w:pPr>
      <w:bookmarkStart w:id="145" w:name="_Toc150165053"/>
      <w:r>
        <w:t>7.20</w:t>
      </w:r>
      <w:r>
        <w:tab/>
        <w:t>High power UE for FR1 NR inter-band CA/DC or SUL band combination with y DL-x UL and PCm (m&lt;3) and high power on TDD</w:t>
      </w:r>
      <w:bookmarkEnd w:id="145"/>
    </w:p>
    <w:p w14:paraId="54E66AD7" w14:textId="77777777" w:rsidR="002A66FC" w:rsidRDefault="002A66FC" w:rsidP="002A66FC">
      <w:pPr>
        <w:pStyle w:val="Heading4"/>
      </w:pPr>
      <w:bookmarkStart w:id="146" w:name="_Toc150165054"/>
      <w:r>
        <w:t>7.20.1</w:t>
      </w:r>
      <w:r>
        <w:tab/>
        <w:t>Rapporteur input (WID/TR/big CR)</w:t>
      </w:r>
      <w:bookmarkEnd w:id="146"/>
    </w:p>
    <w:p w14:paraId="47AC116E" w14:textId="0804C849" w:rsidR="002A66FC" w:rsidRDefault="002A66FC" w:rsidP="002A66FC">
      <w:pPr>
        <w:rPr>
          <w:rFonts w:ascii="Arial" w:hAnsi="Arial" w:cs="Arial"/>
          <w:b/>
          <w:sz w:val="24"/>
        </w:rPr>
      </w:pPr>
      <w:r>
        <w:rPr>
          <w:rFonts w:ascii="Arial" w:hAnsi="Arial" w:cs="Arial"/>
          <w:b/>
          <w:color w:val="0000FF"/>
          <w:sz w:val="24"/>
        </w:rPr>
        <w:t>R4-2319255</w:t>
      </w:r>
      <w:r>
        <w:rPr>
          <w:rFonts w:ascii="Arial" w:hAnsi="Arial" w:cs="Arial"/>
          <w:b/>
          <w:color w:val="0000FF"/>
          <w:sz w:val="24"/>
        </w:rPr>
        <w:tab/>
      </w:r>
      <w:r>
        <w:rPr>
          <w:rFonts w:ascii="Arial" w:hAnsi="Arial" w:cs="Arial"/>
          <w:b/>
          <w:sz w:val="24"/>
        </w:rPr>
        <w:t>Revised WID for HPUE_NR_CADC_SUL_R18 RAN4#109</w:t>
      </w:r>
    </w:p>
    <w:p w14:paraId="29DEFE98"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42293726" w14:textId="77777777" w:rsidR="002A66FC" w:rsidRDefault="002A66FC" w:rsidP="002A66FC">
      <w:pPr>
        <w:rPr>
          <w:rFonts w:ascii="Arial" w:hAnsi="Arial" w:cs="Arial"/>
          <w:b/>
        </w:rPr>
      </w:pPr>
      <w:r>
        <w:rPr>
          <w:rFonts w:ascii="Arial" w:hAnsi="Arial" w:cs="Arial"/>
          <w:b/>
        </w:rPr>
        <w:t xml:space="preserve">Abstract: </w:t>
      </w:r>
    </w:p>
    <w:p w14:paraId="1D04DC63" w14:textId="77777777" w:rsidR="002A66FC" w:rsidRDefault="002A66FC" w:rsidP="002A66FC">
      <w:r>
        <w:t>for email approval</w:t>
      </w:r>
    </w:p>
    <w:p w14:paraId="387DE1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95F2A" w14:textId="07AF8882" w:rsidR="002A66FC" w:rsidRDefault="002A66FC" w:rsidP="002A66FC">
      <w:pPr>
        <w:rPr>
          <w:rFonts w:ascii="Arial" w:hAnsi="Arial" w:cs="Arial"/>
          <w:b/>
          <w:sz w:val="24"/>
        </w:rPr>
      </w:pPr>
      <w:r>
        <w:rPr>
          <w:rFonts w:ascii="Arial" w:hAnsi="Arial" w:cs="Arial"/>
          <w:b/>
          <w:color w:val="0000FF"/>
          <w:sz w:val="24"/>
        </w:rPr>
        <w:t>R4-2319256</w:t>
      </w:r>
      <w:r>
        <w:rPr>
          <w:rFonts w:ascii="Arial" w:hAnsi="Arial" w:cs="Arial"/>
          <w:b/>
          <w:color w:val="0000FF"/>
          <w:sz w:val="24"/>
        </w:rPr>
        <w:tab/>
      </w:r>
      <w:r>
        <w:rPr>
          <w:rFonts w:ascii="Arial" w:hAnsi="Arial" w:cs="Arial"/>
          <w:b/>
          <w:sz w:val="24"/>
        </w:rPr>
        <w:t>Big CR to 38.101-1 new combinations for Rel-18 NR HPUE Inter-band</w:t>
      </w:r>
    </w:p>
    <w:p w14:paraId="53B5870C"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CR-1880  rev  Cat: B (Rel-18)</w:t>
      </w:r>
      <w:r>
        <w:rPr>
          <w:i/>
        </w:rPr>
        <w:br/>
      </w:r>
      <w:r>
        <w:rPr>
          <w:i/>
        </w:rPr>
        <w:br/>
      </w:r>
      <w:r>
        <w:rPr>
          <w:i/>
        </w:rPr>
        <w:tab/>
      </w:r>
      <w:r>
        <w:rPr>
          <w:i/>
        </w:rPr>
        <w:tab/>
      </w:r>
      <w:r>
        <w:rPr>
          <w:i/>
        </w:rPr>
        <w:tab/>
      </w:r>
      <w:r>
        <w:rPr>
          <w:i/>
        </w:rPr>
        <w:tab/>
      </w:r>
      <w:r>
        <w:rPr>
          <w:i/>
        </w:rPr>
        <w:tab/>
        <w:t>Source: China Telecom</w:t>
      </w:r>
    </w:p>
    <w:p w14:paraId="158FC86F" w14:textId="77777777" w:rsidR="002A66FC" w:rsidRDefault="002A66FC" w:rsidP="002A66FC">
      <w:pPr>
        <w:rPr>
          <w:rFonts w:ascii="Arial" w:hAnsi="Arial" w:cs="Arial"/>
          <w:b/>
        </w:rPr>
      </w:pPr>
      <w:r>
        <w:rPr>
          <w:rFonts w:ascii="Arial" w:hAnsi="Arial" w:cs="Arial"/>
          <w:b/>
        </w:rPr>
        <w:t xml:space="preserve">Abstract: </w:t>
      </w:r>
    </w:p>
    <w:p w14:paraId="1A934371" w14:textId="77777777" w:rsidR="002A66FC" w:rsidRDefault="002A66FC" w:rsidP="002A66FC">
      <w:r>
        <w:t>for email approval</w:t>
      </w:r>
    </w:p>
    <w:p w14:paraId="2637AD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2B6E6" w14:textId="66AF9006" w:rsidR="002A66FC" w:rsidRDefault="002A66FC" w:rsidP="002A66FC">
      <w:pPr>
        <w:rPr>
          <w:rFonts w:ascii="Arial" w:hAnsi="Arial" w:cs="Arial"/>
          <w:b/>
          <w:sz w:val="24"/>
        </w:rPr>
      </w:pPr>
      <w:r>
        <w:rPr>
          <w:rFonts w:ascii="Arial" w:hAnsi="Arial" w:cs="Arial"/>
          <w:b/>
          <w:color w:val="0000FF"/>
          <w:sz w:val="24"/>
        </w:rPr>
        <w:t>R4-2320676</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2F7AEEA8"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59B882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840A0" w14:textId="77777777" w:rsidR="002A66FC" w:rsidRDefault="002A66FC" w:rsidP="002A66FC">
      <w:pPr>
        <w:pStyle w:val="Heading4"/>
      </w:pPr>
      <w:bookmarkStart w:id="147" w:name="_Toc150165055"/>
      <w:r>
        <w:t>7.20.2</w:t>
      </w:r>
      <w:r>
        <w:tab/>
        <w:t>UE RF requirements with PC2 and PC1.5</w:t>
      </w:r>
      <w:bookmarkEnd w:id="147"/>
    </w:p>
    <w:p w14:paraId="2B156F0E" w14:textId="605DE2DA" w:rsidR="002A66FC" w:rsidRDefault="002A66FC" w:rsidP="002A66FC">
      <w:pPr>
        <w:rPr>
          <w:rFonts w:ascii="Arial" w:hAnsi="Arial" w:cs="Arial"/>
          <w:b/>
          <w:sz w:val="24"/>
        </w:rPr>
      </w:pPr>
      <w:r>
        <w:rPr>
          <w:rFonts w:ascii="Arial" w:hAnsi="Arial" w:cs="Arial"/>
          <w:b/>
          <w:color w:val="0000FF"/>
          <w:sz w:val="24"/>
        </w:rPr>
        <w:t>R4-2318258</w:t>
      </w:r>
      <w:r>
        <w:rPr>
          <w:rFonts w:ascii="Arial" w:hAnsi="Arial" w:cs="Arial"/>
          <w:b/>
          <w:color w:val="0000FF"/>
          <w:sz w:val="24"/>
        </w:rPr>
        <w:tab/>
      </w:r>
      <w:r>
        <w:rPr>
          <w:rFonts w:ascii="Arial" w:hAnsi="Arial" w:cs="Arial"/>
          <w:b/>
          <w:sz w:val="24"/>
        </w:rPr>
        <w:t>Draft CR for TS38.101-1 HP-NRCA for FR1</w:t>
      </w:r>
    </w:p>
    <w:p w14:paraId="6EB7581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5D7088E7" w14:textId="77777777" w:rsidR="002A66FC" w:rsidRDefault="002A66FC" w:rsidP="002A66FC">
      <w:pPr>
        <w:rPr>
          <w:rFonts w:ascii="Arial" w:hAnsi="Arial" w:cs="Arial"/>
          <w:b/>
        </w:rPr>
      </w:pPr>
      <w:r>
        <w:rPr>
          <w:rFonts w:ascii="Arial" w:hAnsi="Arial" w:cs="Arial"/>
          <w:b/>
        </w:rPr>
        <w:t xml:space="preserve">Abstract: </w:t>
      </w:r>
    </w:p>
    <w:p w14:paraId="75A60FAA" w14:textId="77777777" w:rsidR="002A66FC" w:rsidRDefault="002A66FC" w:rsidP="002A66FC">
      <w:r>
        <w:t>HPUE NR CA 3DL and 4DL combinations with PC2 and PC1.5 include single UL PC2/PC1.5 on band n77 are added.</w:t>
      </w:r>
    </w:p>
    <w:p w14:paraId="57099186" w14:textId="77777777" w:rsidR="002A66FC" w:rsidRDefault="002A66FC" w:rsidP="002A66FC">
      <w:r>
        <w:t>HPUE NR CA 3DL and 4DL combinations with PC2 and PC1.5 include single UL PC2/PC1.5 on band n79 are added.</w:t>
      </w:r>
    </w:p>
    <w:p w14:paraId="4F658EC0" w14:textId="77777777" w:rsidR="002A66FC" w:rsidRDefault="002A66FC" w:rsidP="002A66FC">
      <w:r>
        <w:t>Additions of PC2 3DL and 4DL new band combi</w:t>
      </w:r>
    </w:p>
    <w:p w14:paraId="331545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701A8" w14:textId="35CA36C9" w:rsidR="002A66FC" w:rsidRDefault="002A66FC" w:rsidP="002A66FC">
      <w:pPr>
        <w:rPr>
          <w:rFonts w:ascii="Arial" w:hAnsi="Arial" w:cs="Arial"/>
          <w:b/>
          <w:sz w:val="24"/>
        </w:rPr>
      </w:pPr>
      <w:r>
        <w:rPr>
          <w:rFonts w:ascii="Arial" w:hAnsi="Arial" w:cs="Arial"/>
          <w:b/>
          <w:color w:val="0000FF"/>
          <w:sz w:val="24"/>
        </w:rPr>
        <w:t>R4-2318266</w:t>
      </w:r>
      <w:r>
        <w:rPr>
          <w:rFonts w:ascii="Arial" w:hAnsi="Arial" w:cs="Arial"/>
          <w:b/>
          <w:color w:val="0000FF"/>
          <w:sz w:val="24"/>
        </w:rPr>
        <w:tab/>
      </w:r>
      <w:r>
        <w:rPr>
          <w:rFonts w:ascii="Arial" w:hAnsi="Arial" w:cs="Arial"/>
          <w:b/>
          <w:sz w:val="24"/>
        </w:rPr>
        <w:t>TP for TR38.899 PC2 NRCA for FR1 2DL 1or2UL and PC1.5 NRCA for FR1 2DL and 1UL</w:t>
      </w:r>
    </w:p>
    <w:p w14:paraId="5372DBA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66CA56D6" w14:textId="77777777" w:rsidR="002A66FC" w:rsidRDefault="002A66FC" w:rsidP="002A66FC">
      <w:pPr>
        <w:rPr>
          <w:rFonts w:ascii="Arial" w:hAnsi="Arial" w:cs="Arial"/>
          <w:b/>
        </w:rPr>
      </w:pPr>
      <w:r>
        <w:rPr>
          <w:rFonts w:ascii="Arial" w:hAnsi="Arial" w:cs="Arial"/>
          <w:b/>
        </w:rPr>
        <w:t xml:space="preserve">Abstract: </w:t>
      </w:r>
    </w:p>
    <w:p w14:paraId="67167AC3" w14:textId="0C6044A4" w:rsidR="002A66FC" w:rsidRDefault="002A66FC" w:rsidP="002A66FC">
      <w:r>
        <w:t>Addition of PC2 NRCA for FR1 2DL 1or2UL and PC1.5 NRCA for FR1 2DL and 1UL</w:t>
      </w:r>
      <w:r w:rsidR="00116002">
        <w:t xml:space="preserve">. </w:t>
      </w:r>
      <w:r w:rsidR="00116002" w:rsidRPr="00116002">
        <w:t>The author found typos in this contribution and requested a revision.</w:t>
      </w:r>
    </w:p>
    <w:p w14:paraId="7D79E9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BD15E" w14:textId="26E27286" w:rsidR="002A66FC" w:rsidRDefault="002A66FC" w:rsidP="002A66FC">
      <w:pPr>
        <w:rPr>
          <w:rFonts w:ascii="Arial" w:hAnsi="Arial" w:cs="Arial"/>
          <w:b/>
          <w:sz w:val="24"/>
        </w:rPr>
      </w:pPr>
      <w:r>
        <w:rPr>
          <w:rFonts w:ascii="Arial" w:hAnsi="Arial" w:cs="Arial"/>
          <w:b/>
          <w:color w:val="0000FF"/>
          <w:sz w:val="24"/>
        </w:rPr>
        <w:t>R4-2318802</w:t>
      </w:r>
      <w:r>
        <w:rPr>
          <w:rFonts w:ascii="Arial" w:hAnsi="Arial" w:cs="Arial"/>
          <w:b/>
          <w:color w:val="0000FF"/>
          <w:sz w:val="24"/>
        </w:rPr>
        <w:tab/>
      </w:r>
      <w:r>
        <w:rPr>
          <w:rFonts w:ascii="Arial" w:hAnsi="Arial" w:cs="Arial"/>
          <w:b/>
          <w:sz w:val="24"/>
        </w:rPr>
        <w:t>DraftCR to 38.101-1 for Rel-18 NR HPUE Inter-band CA</w:t>
      </w:r>
    </w:p>
    <w:p w14:paraId="6805702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735102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C8417" w14:textId="07F611EF" w:rsidR="002A66FC" w:rsidRDefault="002A66FC" w:rsidP="002A66FC">
      <w:pPr>
        <w:rPr>
          <w:rFonts w:ascii="Arial" w:hAnsi="Arial" w:cs="Arial"/>
          <w:b/>
          <w:sz w:val="24"/>
        </w:rPr>
      </w:pPr>
      <w:r>
        <w:rPr>
          <w:rFonts w:ascii="Arial" w:hAnsi="Arial" w:cs="Arial"/>
          <w:b/>
          <w:color w:val="0000FF"/>
          <w:sz w:val="24"/>
        </w:rPr>
        <w:lastRenderedPageBreak/>
        <w:t>R4-2318933</w:t>
      </w:r>
      <w:r>
        <w:rPr>
          <w:rFonts w:ascii="Arial" w:hAnsi="Arial" w:cs="Arial"/>
          <w:b/>
          <w:color w:val="0000FF"/>
          <w:sz w:val="24"/>
        </w:rPr>
        <w:tab/>
      </w:r>
      <w:r>
        <w:rPr>
          <w:rFonts w:ascii="Arial" w:hAnsi="Arial" w:cs="Arial"/>
          <w:b/>
          <w:sz w:val="24"/>
        </w:rPr>
        <w:t>Draft CR for TS 38.101-1 to update NR CA HPUE requirement</w:t>
      </w:r>
    </w:p>
    <w:p w14:paraId="303E1E3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CMCC</w:t>
      </w:r>
    </w:p>
    <w:p w14:paraId="62EEC3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259D8" w14:textId="0DA36D41" w:rsidR="002A66FC" w:rsidRDefault="002A66FC" w:rsidP="002A66FC">
      <w:pPr>
        <w:rPr>
          <w:rFonts w:ascii="Arial" w:hAnsi="Arial" w:cs="Arial"/>
          <w:b/>
          <w:sz w:val="24"/>
        </w:rPr>
      </w:pPr>
      <w:r>
        <w:rPr>
          <w:rFonts w:ascii="Arial" w:hAnsi="Arial" w:cs="Arial"/>
          <w:b/>
          <w:color w:val="0000FF"/>
          <w:sz w:val="24"/>
        </w:rPr>
        <w:t>R4-2319257</w:t>
      </w:r>
      <w:r>
        <w:rPr>
          <w:rFonts w:ascii="Arial" w:hAnsi="Arial" w:cs="Arial"/>
          <w:b/>
          <w:color w:val="0000FF"/>
          <w:sz w:val="24"/>
        </w:rPr>
        <w:tab/>
      </w:r>
      <w:r>
        <w:rPr>
          <w:rFonts w:ascii="Arial" w:hAnsi="Arial" w:cs="Arial"/>
          <w:b/>
          <w:sz w:val="24"/>
        </w:rPr>
        <w:t>Draft CR for 38.101-1 to introduce HPUE NR CA configuration CA_n78C_n80A-n84A and CA_n78C_n81A-n84A.</w:t>
      </w:r>
    </w:p>
    <w:p w14:paraId="5A1790D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CR-1881  rev  Cat: B (Rel-18)</w:t>
      </w:r>
      <w:r>
        <w:rPr>
          <w:i/>
        </w:rPr>
        <w:br/>
      </w:r>
      <w:r>
        <w:rPr>
          <w:i/>
        </w:rPr>
        <w:br/>
      </w:r>
      <w:r>
        <w:rPr>
          <w:i/>
        </w:rPr>
        <w:tab/>
      </w:r>
      <w:r>
        <w:rPr>
          <w:i/>
        </w:rPr>
        <w:tab/>
      </w:r>
      <w:r>
        <w:rPr>
          <w:i/>
        </w:rPr>
        <w:tab/>
      </w:r>
      <w:r>
        <w:rPr>
          <w:i/>
        </w:rPr>
        <w:tab/>
      </w:r>
      <w:r>
        <w:rPr>
          <w:i/>
        </w:rPr>
        <w:tab/>
        <w:t>Source: China Telecom</w:t>
      </w:r>
    </w:p>
    <w:p w14:paraId="5D1E7A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17B96C" w14:textId="57D3DEA5" w:rsidR="002A66FC" w:rsidRDefault="002A66FC" w:rsidP="002A66FC">
      <w:pPr>
        <w:rPr>
          <w:rFonts w:ascii="Arial" w:hAnsi="Arial" w:cs="Arial"/>
          <w:b/>
          <w:sz w:val="24"/>
        </w:rPr>
      </w:pPr>
      <w:r>
        <w:rPr>
          <w:rFonts w:ascii="Arial" w:hAnsi="Arial" w:cs="Arial"/>
          <w:b/>
          <w:color w:val="0000FF"/>
          <w:sz w:val="24"/>
        </w:rPr>
        <w:t>R4-2319289</w:t>
      </w:r>
      <w:r>
        <w:rPr>
          <w:rFonts w:ascii="Arial" w:hAnsi="Arial" w:cs="Arial"/>
          <w:b/>
          <w:color w:val="0000FF"/>
          <w:sz w:val="24"/>
        </w:rPr>
        <w:tab/>
      </w:r>
      <w:r>
        <w:rPr>
          <w:rFonts w:ascii="Arial" w:hAnsi="Arial" w:cs="Arial"/>
          <w:b/>
          <w:sz w:val="24"/>
        </w:rPr>
        <w:t>Draft CR for 38.101-1 to introduce HPUE NR CA configuration CA_n78C_n80A-n84A and CA_n78C_n81A-n84A.</w:t>
      </w:r>
    </w:p>
    <w:p w14:paraId="71CC4AE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255D45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36789" w14:textId="4AB39DD0" w:rsidR="002A66FC" w:rsidRDefault="002A66FC" w:rsidP="002A66FC">
      <w:pPr>
        <w:rPr>
          <w:rFonts w:ascii="Arial" w:hAnsi="Arial" w:cs="Arial"/>
          <w:b/>
          <w:sz w:val="24"/>
        </w:rPr>
      </w:pPr>
      <w:r>
        <w:rPr>
          <w:rFonts w:ascii="Arial" w:hAnsi="Arial" w:cs="Arial"/>
          <w:b/>
          <w:color w:val="0000FF"/>
          <w:sz w:val="24"/>
        </w:rPr>
        <w:t>R4-2319769</w:t>
      </w:r>
      <w:r>
        <w:rPr>
          <w:rFonts w:ascii="Arial" w:hAnsi="Arial" w:cs="Arial"/>
          <w:b/>
          <w:color w:val="0000FF"/>
          <w:sz w:val="24"/>
        </w:rPr>
        <w:tab/>
      </w:r>
      <w:r>
        <w:rPr>
          <w:rFonts w:ascii="Arial" w:hAnsi="Arial" w:cs="Arial"/>
          <w:b/>
          <w:sz w:val="24"/>
        </w:rPr>
        <w:t>TP for TR 38.899 to include HPUE CA_n71-n78</w:t>
      </w:r>
    </w:p>
    <w:p w14:paraId="397003A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7A4E6F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C89E5" w14:textId="41C10E1A" w:rsidR="002A66FC" w:rsidRDefault="002A66FC" w:rsidP="002A66FC">
      <w:pPr>
        <w:rPr>
          <w:rFonts w:ascii="Arial" w:hAnsi="Arial" w:cs="Arial"/>
          <w:b/>
          <w:sz w:val="24"/>
        </w:rPr>
      </w:pPr>
      <w:r>
        <w:rPr>
          <w:rFonts w:ascii="Arial" w:hAnsi="Arial" w:cs="Arial"/>
          <w:b/>
          <w:color w:val="0000FF"/>
          <w:sz w:val="24"/>
        </w:rPr>
        <w:t>R4-2319771</w:t>
      </w:r>
      <w:r>
        <w:rPr>
          <w:rFonts w:ascii="Arial" w:hAnsi="Arial" w:cs="Arial"/>
          <w:b/>
          <w:color w:val="0000FF"/>
          <w:sz w:val="24"/>
        </w:rPr>
        <w:tab/>
      </w:r>
      <w:r>
        <w:rPr>
          <w:rFonts w:ascii="Arial" w:hAnsi="Arial" w:cs="Arial"/>
          <w:b/>
          <w:sz w:val="24"/>
        </w:rPr>
        <w:t>TP for HPUE CA_n1-n3-n77 with 2UL for TR 38.899</w:t>
      </w:r>
    </w:p>
    <w:p w14:paraId="0A3AB00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13A0C1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E32C5" w14:textId="656DA203" w:rsidR="002A66FC" w:rsidRDefault="002A66FC" w:rsidP="002A66FC">
      <w:pPr>
        <w:rPr>
          <w:rFonts w:ascii="Arial" w:hAnsi="Arial" w:cs="Arial"/>
          <w:b/>
          <w:sz w:val="24"/>
        </w:rPr>
      </w:pPr>
      <w:r>
        <w:rPr>
          <w:rFonts w:ascii="Arial" w:hAnsi="Arial" w:cs="Arial"/>
          <w:b/>
          <w:color w:val="0000FF"/>
          <w:sz w:val="24"/>
        </w:rPr>
        <w:t>R4-2319772</w:t>
      </w:r>
      <w:r>
        <w:rPr>
          <w:rFonts w:ascii="Arial" w:hAnsi="Arial" w:cs="Arial"/>
          <w:b/>
          <w:color w:val="0000FF"/>
          <w:sz w:val="24"/>
        </w:rPr>
        <w:tab/>
      </w:r>
      <w:r>
        <w:rPr>
          <w:rFonts w:ascii="Arial" w:hAnsi="Arial" w:cs="Arial"/>
          <w:b/>
          <w:sz w:val="24"/>
        </w:rPr>
        <w:t>TP for HPUE CA_n1-n28-n41 with 2UL for TR 38.899</w:t>
      </w:r>
    </w:p>
    <w:p w14:paraId="484B2AF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Samsung, KDDI, LGE</w:t>
      </w:r>
    </w:p>
    <w:p w14:paraId="33B7B2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657A3" w14:textId="5EBD664E" w:rsidR="002A66FC" w:rsidRDefault="002A66FC" w:rsidP="002A66FC">
      <w:pPr>
        <w:rPr>
          <w:rFonts w:ascii="Arial" w:hAnsi="Arial" w:cs="Arial"/>
          <w:b/>
          <w:sz w:val="24"/>
        </w:rPr>
      </w:pPr>
      <w:r>
        <w:rPr>
          <w:rFonts w:ascii="Arial" w:hAnsi="Arial" w:cs="Arial"/>
          <w:b/>
          <w:color w:val="0000FF"/>
          <w:sz w:val="24"/>
        </w:rPr>
        <w:t>R4-2320313</w:t>
      </w:r>
      <w:r>
        <w:rPr>
          <w:rFonts w:ascii="Arial" w:hAnsi="Arial" w:cs="Arial"/>
          <w:b/>
          <w:color w:val="0000FF"/>
          <w:sz w:val="24"/>
        </w:rPr>
        <w:tab/>
      </w:r>
      <w:r>
        <w:rPr>
          <w:rFonts w:ascii="Arial" w:hAnsi="Arial" w:cs="Arial"/>
          <w:b/>
          <w:sz w:val="24"/>
        </w:rPr>
        <w:t>TP for 38.899 adding PC2 non-contiguous UL to CA_n5-n78</w:t>
      </w:r>
    </w:p>
    <w:p w14:paraId="4E28E60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A356213" w14:textId="77777777" w:rsidR="002A66FC" w:rsidRDefault="002A66FC" w:rsidP="002A66FC">
      <w:pPr>
        <w:rPr>
          <w:rFonts w:ascii="Arial" w:hAnsi="Arial" w:cs="Arial"/>
          <w:b/>
        </w:rPr>
      </w:pPr>
      <w:r>
        <w:rPr>
          <w:rFonts w:ascii="Arial" w:hAnsi="Arial" w:cs="Arial"/>
          <w:b/>
        </w:rPr>
        <w:t xml:space="preserve">Abstract: </w:t>
      </w:r>
    </w:p>
    <w:p w14:paraId="4C552F84" w14:textId="77777777" w:rsidR="002A66FC" w:rsidRDefault="002A66FC" w:rsidP="002A66FC">
      <w:r>
        <w:lastRenderedPageBreak/>
        <w:t>TP for 38.899 adding PC2 non-contiguous UL to CA_n5-n78</w:t>
      </w:r>
    </w:p>
    <w:p w14:paraId="147F66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49EA2" w14:textId="5A90EB68" w:rsidR="002A66FC" w:rsidRDefault="002A66FC" w:rsidP="002A66FC">
      <w:pPr>
        <w:rPr>
          <w:rFonts w:ascii="Arial" w:hAnsi="Arial" w:cs="Arial"/>
          <w:b/>
          <w:sz w:val="24"/>
        </w:rPr>
      </w:pPr>
      <w:r>
        <w:rPr>
          <w:rFonts w:ascii="Arial" w:hAnsi="Arial" w:cs="Arial"/>
          <w:b/>
          <w:color w:val="0000FF"/>
          <w:sz w:val="24"/>
        </w:rPr>
        <w:t>R4-2320315</w:t>
      </w:r>
      <w:r>
        <w:rPr>
          <w:rFonts w:ascii="Arial" w:hAnsi="Arial" w:cs="Arial"/>
          <w:b/>
          <w:color w:val="0000FF"/>
          <w:sz w:val="24"/>
        </w:rPr>
        <w:tab/>
      </w:r>
      <w:r>
        <w:rPr>
          <w:rFonts w:ascii="Arial" w:hAnsi="Arial" w:cs="Arial"/>
          <w:b/>
          <w:sz w:val="24"/>
        </w:rPr>
        <w:t>draft CR 38.101-1 correcting NR CA HPUE typos</w:t>
      </w:r>
    </w:p>
    <w:p w14:paraId="170E917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337A9CE1" w14:textId="77777777" w:rsidR="002A66FC" w:rsidRDefault="002A66FC" w:rsidP="002A66FC">
      <w:pPr>
        <w:rPr>
          <w:rFonts w:ascii="Arial" w:hAnsi="Arial" w:cs="Arial"/>
          <w:b/>
        </w:rPr>
      </w:pPr>
      <w:r>
        <w:rPr>
          <w:rFonts w:ascii="Arial" w:hAnsi="Arial" w:cs="Arial"/>
          <w:b/>
        </w:rPr>
        <w:t xml:space="preserve">Abstract: </w:t>
      </w:r>
    </w:p>
    <w:p w14:paraId="554912B7" w14:textId="77777777" w:rsidR="002A66FC" w:rsidRDefault="002A66FC" w:rsidP="002A66FC">
      <w:r>
        <w:t>draft CR 38.101-1 correcting NR CA HPUE typos</w:t>
      </w:r>
    </w:p>
    <w:p w14:paraId="344880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A903E" w14:textId="4B717D88" w:rsidR="002A66FC" w:rsidRDefault="002A66FC" w:rsidP="002A66FC">
      <w:pPr>
        <w:rPr>
          <w:rFonts w:ascii="Arial" w:hAnsi="Arial" w:cs="Arial"/>
          <w:b/>
          <w:sz w:val="24"/>
        </w:rPr>
      </w:pPr>
      <w:r>
        <w:rPr>
          <w:rFonts w:ascii="Arial" w:hAnsi="Arial" w:cs="Arial"/>
          <w:b/>
          <w:color w:val="0000FF"/>
          <w:sz w:val="24"/>
        </w:rPr>
        <w:t>R4-2320444</w:t>
      </w:r>
      <w:r>
        <w:rPr>
          <w:rFonts w:ascii="Arial" w:hAnsi="Arial" w:cs="Arial"/>
          <w:b/>
          <w:color w:val="0000FF"/>
          <w:sz w:val="24"/>
        </w:rPr>
        <w:tab/>
      </w:r>
      <w:r>
        <w:rPr>
          <w:rFonts w:ascii="Arial" w:hAnsi="Arial" w:cs="Arial"/>
          <w:b/>
          <w:sz w:val="24"/>
        </w:rPr>
        <w:t>CR for 38.101-1: HPUE Band Combination Corrections</w:t>
      </w:r>
    </w:p>
    <w:p w14:paraId="41FC75F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CR-1953  rev  Cat: F (Rel-18)</w:t>
      </w:r>
      <w:r>
        <w:rPr>
          <w:i/>
        </w:rPr>
        <w:br/>
      </w:r>
      <w:r>
        <w:rPr>
          <w:i/>
        </w:rPr>
        <w:br/>
      </w:r>
      <w:r>
        <w:rPr>
          <w:i/>
        </w:rPr>
        <w:tab/>
      </w:r>
      <w:r>
        <w:rPr>
          <w:i/>
        </w:rPr>
        <w:tab/>
      </w:r>
      <w:r>
        <w:rPr>
          <w:i/>
        </w:rPr>
        <w:tab/>
      </w:r>
      <w:r>
        <w:rPr>
          <w:i/>
        </w:rPr>
        <w:tab/>
      </w:r>
      <w:r>
        <w:rPr>
          <w:i/>
        </w:rPr>
        <w:tab/>
        <w:t>Source: T-Mobile USA</w:t>
      </w:r>
    </w:p>
    <w:p w14:paraId="1E4E56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3DDDC" w14:textId="07A68D13" w:rsidR="002A66FC" w:rsidRDefault="002A66FC" w:rsidP="002A66FC">
      <w:pPr>
        <w:rPr>
          <w:rFonts w:ascii="Arial" w:hAnsi="Arial" w:cs="Arial"/>
          <w:b/>
          <w:sz w:val="24"/>
        </w:rPr>
      </w:pPr>
      <w:r>
        <w:rPr>
          <w:rFonts w:ascii="Arial" w:hAnsi="Arial" w:cs="Arial"/>
          <w:b/>
          <w:color w:val="0000FF"/>
          <w:sz w:val="24"/>
        </w:rPr>
        <w:t>R4-2320636</w:t>
      </w:r>
      <w:r>
        <w:rPr>
          <w:rFonts w:ascii="Arial" w:hAnsi="Arial" w:cs="Arial"/>
          <w:b/>
          <w:color w:val="0000FF"/>
          <w:sz w:val="24"/>
        </w:rPr>
        <w:tab/>
      </w:r>
      <w:r>
        <w:rPr>
          <w:rFonts w:ascii="Arial" w:hAnsi="Arial" w:cs="Arial"/>
          <w:b/>
          <w:sz w:val="24"/>
        </w:rPr>
        <w:t xml:space="preserve"> [HPUE_FR1_TDD_NR_CADC_SUL_R18] Draft CR for TS 38,101-1: Addition of inter-band PC2 CA Combinations</w:t>
      </w:r>
    </w:p>
    <w:p w14:paraId="040AA82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642117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B25F5" w14:textId="77D9B70A" w:rsidR="002A66FC" w:rsidRDefault="002A66FC" w:rsidP="002A66FC">
      <w:pPr>
        <w:rPr>
          <w:rFonts w:ascii="Arial" w:hAnsi="Arial" w:cs="Arial"/>
          <w:b/>
          <w:sz w:val="24"/>
        </w:rPr>
      </w:pPr>
      <w:r>
        <w:rPr>
          <w:rFonts w:ascii="Arial" w:hAnsi="Arial" w:cs="Arial"/>
          <w:b/>
          <w:color w:val="0000FF"/>
          <w:sz w:val="24"/>
        </w:rPr>
        <w:t>R4-2320657</w:t>
      </w:r>
      <w:r>
        <w:rPr>
          <w:rFonts w:ascii="Arial" w:hAnsi="Arial" w:cs="Arial"/>
          <w:b/>
          <w:color w:val="0000FF"/>
          <w:sz w:val="24"/>
        </w:rPr>
        <w:tab/>
      </w:r>
      <w:r>
        <w:rPr>
          <w:rFonts w:ascii="Arial" w:hAnsi="Arial" w:cs="Arial"/>
          <w:b/>
          <w:sz w:val="24"/>
        </w:rPr>
        <w:t>[HPUE_FR1_TDD_NR_CADC_SUL_R18] TP for adding UL CA_n77(2A) to CA_n3A-n28A-n77(2A)  for PC2 HPUE in TR 38.899</w:t>
      </w:r>
    </w:p>
    <w:p w14:paraId="4E97A50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02468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C0967" w14:textId="5B40AA3B" w:rsidR="002A66FC" w:rsidRDefault="002A66FC" w:rsidP="002A66FC">
      <w:pPr>
        <w:rPr>
          <w:rFonts w:ascii="Arial" w:hAnsi="Arial" w:cs="Arial"/>
          <w:b/>
          <w:sz w:val="24"/>
        </w:rPr>
      </w:pPr>
      <w:r>
        <w:rPr>
          <w:rFonts w:ascii="Arial" w:hAnsi="Arial" w:cs="Arial"/>
          <w:b/>
          <w:color w:val="0000FF"/>
          <w:sz w:val="24"/>
        </w:rPr>
        <w:t>R4-2320658</w:t>
      </w:r>
      <w:r>
        <w:rPr>
          <w:rFonts w:ascii="Arial" w:hAnsi="Arial" w:cs="Arial"/>
          <w:b/>
          <w:color w:val="0000FF"/>
          <w:sz w:val="24"/>
        </w:rPr>
        <w:tab/>
      </w:r>
      <w:r>
        <w:rPr>
          <w:rFonts w:ascii="Arial" w:hAnsi="Arial" w:cs="Arial"/>
          <w:b/>
          <w:sz w:val="24"/>
        </w:rPr>
        <w:t>[HPUE_FR1_TDD_NR_CADC_SUL_R18] TP for adding CA_n77(2A) to CA_n3A-n41A-n77(2A) for PC2 HPUE in TR 38.899</w:t>
      </w:r>
    </w:p>
    <w:p w14:paraId="775195A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230FAC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A3F99" w14:textId="401EEA9B" w:rsidR="002A66FC" w:rsidRDefault="002A66FC" w:rsidP="002A66FC">
      <w:pPr>
        <w:rPr>
          <w:rFonts w:ascii="Arial" w:hAnsi="Arial" w:cs="Arial"/>
          <w:b/>
          <w:sz w:val="24"/>
        </w:rPr>
      </w:pPr>
      <w:r>
        <w:rPr>
          <w:rFonts w:ascii="Arial" w:hAnsi="Arial" w:cs="Arial"/>
          <w:b/>
          <w:color w:val="0000FF"/>
          <w:sz w:val="24"/>
        </w:rPr>
        <w:t>R4-2320663</w:t>
      </w:r>
      <w:r>
        <w:rPr>
          <w:rFonts w:ascii="Arial" w:hAnsi="Arial" w:cs="Arial"/>
          <w:b/>
          <w:color w:val="0000FF"/>
          <w:sz w:val="24"/>
        </w:rPr>
        <w:tab/>
      </w:r>
      <w:r>
        <w:rPr>
          <w:rFonts w:ascii="Arial" w:hAnsi="Arial" w:cs="Arial"/>
          <w:b/>
          <w:sz w:val="24"/>
        </w:rPr>
        <w:t>[HPUE_FR1_TDD_NR_CADC_SUL_R18] TP for PC2 HPUE CA_n18-n41 with 2UL in TR 38.899</w:t>
      </w:r>
    </w:p>
    <w:p w14:paraId="02AA0B5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617E31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0E822" w14:textId="3A1AE878" w:rsidR="002A66FC" w:rsidRDefault="002A66FC" w:rsidP="002A66FC">
      <w:pPr>
        <w:rPr>
          <w:rFonts w:ascii="Arial" w:hAnsi="Arial" w:cs="Arial"/>
          <w:b/>
          <w:sz w:val="24"/>
        </w:rPr>
      </w:pPr>
      <w:r>
        <w:rPr>
          <w:rFonts w:ascii="Arial" w:hAnsi="Arial" w:cs="Arial"/>
          <w:b/>
          <w:color w:val="0000FF"/>
          <w:sz w:val="24"/>
        </w:rPr>
        <w:t>R4-2320665</w:t>
      </w:r>
      <w:r>
        <w:rPr>
          <w:rFonts w:ascii="Arial" w:hAnsi="Arial" w:cs="Arial"/>
          <w:b/>
          <w:color w:val="0000FF"/>
          <w:sz w:val="24"/>
        </w:rPr>
        <w:tab/>
      </w:r>
      <w:r>
        <w:rPr>
          <w:rFonts w:ascii="Arial" w:hAnsi="Arial" w:cs="Arial"/>
          <w:b/>
          <w:sz w:val="24"/>
        </w:rPr>
        <w:t xml:space="preserve"> [HPUE_FR1_TDD_NR_CADC_SUL_R18] TP for PC2 HPUE CA_n18-n77 with 2UL in TR 38.899</w:t>
      </w:r>
    </w:p>
    <w:p w14:paraId="19FD861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EA5D9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536FE" w14:textId="681CB695" w:rsidR="002A66FC" w:rsidRDefault="002A66FC" w:rsidP="002A66FC">
      <w:pPr>
        <w:rPr>
          <w:rFonts w:ascii="Arial" w:hAnsi="Arial" w:cs="Arial"/>
          <w:b/>
          <w:sz w:val="24"/>
        </w:rPr>
      </w:pPr>
      <w:r>
        <w:rPr>
          <w:rFonts w:ascii="Arial" w:hAnsi="Arial" w:cs="Arial"/>
          <w:b/>
          <w:color w:val="0000FF"/>
          <w:sz w:val="24"/>
        </w:rPr>
        <w:t>R4-2320678</w:t>
      </w:r>
      <w:r>
        <w:rPr>
          <w:rFonts w:ascii="Arial" w:hAnsi="Arial" w:cs="Arial"/>
          <w:b/>
          <w:color w:val="0000FF"/>
          <w:sz w:val="24"/>
        </w:rPr>
        <w:tab/>
      </w:r>
      <w:r>
        <w:rPr>
          <w:rFonts w:ascii="Arial" w:hAnsi="Arial" w:cs="Arial"/>
          <w:b/>
          <w:sz w:val="24"/>
        </w:rPr>
        <w:t xml:space="preserve"> [HPUE_FR1_TDD_NR_CADC_SUL_R18] TP for HPUE CA_n3-n18-n77 with 2UL for TR 38.899</w:t>
      </w:r>
    </w:p>
    <w:p w14:paraId="181B7DF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4CA6F4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E4D80" w14:textId="7B0EA6E9" w:rsidR="002A66FC" w:rsidRDefault="002A66FC" w:rsidP="002A66FC">
      <w:pPr>
        <w:rPr>
          <w:rFonts w:ascii="Arial" w:hAnsi="Arial" w:cs="Arial"/>
          <w:b/>
          <w:sz w:val="24"/>
        </w:rPr>
      </w:pPr>
      <w:r>
        <w:rPr>
          <w:rFonts w:ascii="Arial" w:hAnsi="Arial" w:cs="Arial"/>
          <w:b/>
          <w:color w:val="0000FF"/>
          <w:sz w:val="24"/>
        </w:rPr>
        <w:t>R4-2320679</w:t>
      </w:r>
      <w:r>
        <w:rPr>
          <w:rFonts w:ascii="Arial" w:hAnsi="Arial" w:cs="Arial"/>
          <w:b/>
          <w:color w:val="0000FF"/>
          <w:sz w:val="24"/>
        </w:rPr>
        <w:tab/>
      </w:r>
      <w:r>
        <w:rPr>
          <w:rFonts w:ascii="Arial" w:hAnsi="Arial" w:cs="Arial"/>
          <w:b/>
          <w:sz w:val="24"/>
        </w:rPr>
        <w:t xml:space="preserve"> [HPUE_FR1_TDD_NR_CADC_SUL_R18] TP for HPUE CA_n18-n28-n77 with 2UL for TR 38.899</w:t>
      </w:r>
    </w:p>
    <w:p w14:paraId="45608F5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12E7E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D92F9" w14:textId="77777777" w:rsidR="002A66FC" w:rsidRDefault="002A66FC" w:rsidP="002A66FC">
      <w:pPr>
        <w:pStyle w:val="Heading3"/>
      </w:pPr>
      <w:bookmarkStart w:id="148" w:name="_Toc150165056"/>
      <w:r>
        <w:t>7.21</w:t>
      </w:r>
      <w:r>
        <w:tab/>
        <w:t>High power UE for FR1 for inter-band NR_CADC_R18_yBDL_xBUL with power class 2 on single carrier uplink on FDD band</w:t>
      </w:r>
      <w:bookmarkEnd w:id="148"/>
    </w:p>
    <w:p w14:paraId="52C28166" w14:textId="77777777" w:rsidR="002A66FC" w:rsidRDefault="002A66FC" w:rsidP="002A66FC">
      <w:pPr>
        <w:pStyle w:val="Heading4"/>
      </w:pPr>
      <w:bookmarkStart w:id="149" w:name="_Toc150165057"/>
      <w:r>
        <w:t>7.21.1</w:t>
      </w:r>
      <w:r>
        <w:tab/>
        <w:t>Rapporteur input (WID/TR/big CR)</w:t>
      </w:r>
      <w:bookmarkEnd w:id="149"/>
    </w:p>
    <w:p w14:paraId="62205CEA" w14:textId="39614B41" w:rsidR="002A66FC" w:rsidRDefault="002A66FC" w:rsidP="002A66FC">
      <w:pPr>
        <w:rPr>
          <w:rFonts w:ascii="Arial" w:hAnsi="Arial" w:cs="Arial"/>
          <w:b/>
          <w:sz w:val="24"/>
        </w:rPr>
      </w:pPr>
      <w:r>
        <w:rPr>
          <w:rFonts w:ascii="Arial" w:hAnsi="Arial" w:cs="Arial"/>
          <w:b/>
          <w:color w:val="0000FF"/>
          <w:sz w:val="24"/>
        </w:rPr>
        <w:t>R4-2318270</w:t>
      </w:r>
      <w:r>
        <w:rPr>
          <w:rFonts w:ascii="Arial" w:hAnsi="Arial" w:cs="Arial"/>
          <w:b/>
          <w:color w:val="0000FF"/>
          <w:sz w:val="24"/>
        </w:rPr>
        <w:tab/>
      </w:r>
      <w:r>
        <w:rPr>
          <w:rFonts w:ascii="Arial" w:hAnsi="Arial" w:cs="Arial"/>
          <w:b/>
          <w:sz w:val="24"/>
        </w:rPr>
        <w:t>Revised WID Rel-18 High power UE (power class 2) for FR1 NR FDD band in UL of NR inter-band CADC combinations</w:t>
      </w:r>
    </w:p>
    <w:p w14:paraId="3B4222AD"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314540ED"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1FA09" w14:textId="370ACA90" w:rsidR="00C517F7" w:rsidRDefault="002A66FC" w:rsidP="002A66FC">
      <w:pPr>
        <w:rPr>
          <w:rFonts w:ascii="Arial" w:hAnsi="Arial" w:cs="Arial"/>
          <w:b/>
          <w:sz w:val="24"/>
        </w:rPr>
      </w:pPr>
      <w:r>
        <w:rPr>
          <w:rFonts w:ascii="Arial" w:hAnsi="Arial" w:cs="Arial"/>
          <w:b/>
          <w:color w:val="0000FF"/>
          <w:sz w:val="24"/>
        </w:rPr>
        <w:t>R4-2318271</w:t>
      </w:r>
      <w:r>
        <w:rPr>
          <w:rFonts w:ascii="Arial" w:hAnsi="Arial" w:cs="Arial"/>
          <w:b/>
          <w:color w:val="0000FF"/>
          <w:sz w:val="24"/>
        </w:rPr>
        <w:tab/>
      </w:r>
      <w:r>
        <w:rPr>
          <w:rFonts w:ascii="Arial" w:hAnsi="Arial" w:cs="Arial"/>
          <w:b/>
          <w:sz w:val="24"/>
        </w:rPr>
        <w:t>BigCR for High power UE for inter-band CA with power class 2 on single carrier uplink on FDD band</w:t>
      </w:r>
    </w:p>
    <w:p w14:paraId="207EA0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CR-1820  rev  Cat: B (Rel-18)</w:t>
      </w:r>
      <w:r>
        <w:rPr>
          <w:i/>
        </w:rPr>
        <w:br/>
      </w:r>
      <w:r>
        <w:rPr>
          <w:i/>
        </w:rPr>
        <w:br/>
      </w:r>
      <w:r>
        <w:rPr>
          <w:i/>
        </w:rPr>
        <w:tab/>
      </w:r>
      <w:r>
        <w:rPr>
          <w:i/>
        </w:rPr>
        <w:tab/>
      </w:r>
      <w:r>
        <w:rPr>
          <w:i/>
        </w:rPr>
        <w:tab/>
      </w:r>
      <w:r>
        <w:rPr>
          <w:i/>
        </w:rPr>
        <w:tab/>
      </w:r>
      <w:r>
        <w:rPr>
          <w:i/>
        </w:rPr>
        <w:tab/>
        <w:t>Source: China Unicom</w:t>
      </w:r>
    </w:p>
    <w:p w14:paraId="79592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BFA8E" w14:textId="2B15B630" w:rsidR="002A66FC" w:rsidRDefault="002A66FC" w:rsidP="002A66FC">
      <w:pPr>
        <w:rPr>
          <w:rFonts w:ascii="Arial" w:hAnsi="Arial" w:cs="Arial"/>
          <w:b/>
          <w:sz w:val="24"/>
        </w:rPr>
      </w:pPr>
      <w:r>
        <w:rPr>
          <w:rFonts w:ascii="Arial" w:hAnsi="Arial" w:cs="Arial"/>
          <w:b/>
          <w:color w:val="0000FF"/>
          <w:sz w:val="24"/>
        </w:rPr>
        <w:t>R4-2318272</w:t>
      </w:r>
      <w:r>
        <w:rPr>
          <w:rFonts w:ascii="Arial" w:hAnsi="Arial" w:cs="Arial"/>
          <w:b/>
          <w:color w:val="0000FF"/>
          <w:sz w:val="24"/>
        </w:rPr>
        <w:tab/>
      </w:r>
      <w:r>
        <w:rPr>
          <w:rFonts w:ascii="Arial" w:hAnsi="Arial" w:cs="Arial"/>
          <w:b/>
          <w:sz w:val="24"/>
        </w:rPr>
        <w:t>TR 38.850 v1.2.0 HPUE_FR1_FDD_NR_CADC_R18</w:t>
      </w:r>
    </w:p>
    <w:p w14:paraId="62B5F66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China Unicom</w:t>
      </w:r>
    </w:p>
    <w:p w14:paraId="4E4A040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97D32" w14:textId="77777777" w:rsidR="002A66FC" w:rsidRDefault="002A66FC" w:rsidP="002A66FC">
      <w:pPr>
        <w:pStyle w:val="Heading4"/>
      </w:pPr>
      <w:bookmarkStart w:id="150" w:name="_Toc150165058"/>
      <w:r>
        <w:t>7.21.2</w:t>
      </w:r>
      <w:r>
        <w:tab/>
        <w:t>UE RF requirements</w:t>
      </w:r>
      <w:bookmarkEnd w:id="150"/>
    </w:p>
    <w:p w14:paraId="283C45F7" w14:textId="77777777" w:rsidR="002A66FC" w:rsidRDefault="002A66FC" w:rsidP="002A66FC">
      <w:pPr>
        <w:pStyle w:val="Heading3"/>
      </w:pPr>
      <w:bookmarkStart w:id="151" w:name="_Toc150165059"/>
      <w:r>
        <w:t>7.22</w:t>
      </w:r>
      <w:r>
        <w:tab/>
        <w:t>High power UE for FR1 for FDD single band(s) with PC2</w:t>
      </w:r>
      <w:bookmarkEnd w:id="151"/>
    </w:p>
    <w:p w14:paraId="7106EE9A" w14:textId="77777777" w:rsidR="002A66FC" w:rsidRDefault="002A66FC" w:rsidP="002A66FC">
      <w:pPr>
        <w:pStyle w:val="Heading4"/>
      </w:pPr>
      <w:bookmarkStart w:id="152" w:name="_Toc150165060"/>
      <w:r>
        <w:t>7.22.1</w:t>
      </w:r>
      <w:r>
        <w:tab/>
        <w:t>Rapporteur input (WID/TR/big CR)</w:t>
      </w:r>
      <w:bookmarkEnd w:id="152"/>
    </w:p>
    <w:p w14:paraId="0E37F3D1" w14:textId="3D36290B" w:rsidR="002A66FC" w:rsidRDefault="002A66FC" w:rsidP="002A66FC">
      <w:pPr>
        <w:rPr>
          <w:rFonts w:ascii="Arial" w:hAnsi="Arial" w:cs="Arial"/>
          <w:b/>
          <w:sz w:val="24"/>
        </w:rPr>
      </w:pPr>
      <w:r>
        <w:rPr>
          <w:rFonts w:ascii="Arial" w:hAnsi="Arial" w:cs="Arial"/>
          <w:b/>
          <w:color w:val="0000FF"/>
          <w:sz w:val="24"/>
        </w:rPr>
        <w:t>R4-2318273</w:t>
      </w:r>
      <w:r>
        <w:rPr>
          <w:rFonts w:ascii="Arial" w:hAnsi="Arial" w:cs="Arial"/>
          <w:b/>
          <w:color w:val="0000FF"/>
          <w:sz w:val="24"/>
        </w:rPr>
        <w:tab/>
      </w:r>
      <w:r>
        <w:rPr>
          <w:rFonts w:ascii="Arial" w:hAnsi="Arial" w:cs="Arial"/>
          <w:b/>
          <w:sz w:val="24"/>
        </w:rPr>
        <w:t>Revised WID on High power UE for FR1 for FDD single band(s) with PC2</w:t>
      </w:r>
    </w:p>
    <w:p w14:paraId="142EFB7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1F0222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17695" w14:textId="0B231AD2" w:rsidR="002A66FC" w:rsidRDefault="002A66FC" w:rsidP="002A66FC">
      <w:pPr>
        <w:rPr>
          <w:rFonts w:ascii="Arial" w:hAnsi="Arial" w:cs="Arial"/>
          <w:b/>
          <w:sz w:val="24"/>
        </w:rPr>
      </w:pPr>
      <w:r>
        <w:rPr>
          <w:rFonts w:ascii="Arial" w:hAnsi="Arial" w:cs="Arial"/>
          <w:b/>
          <w:color w:val="0000FF"/>
          <w:sz w:val="24"/>
        </w:rPr>
        <w:t>R4-2318274</w:t>
      </w:r>
      <w:r>
        <w:rPr>
          <w:rFonts w:ascii="Arial" w:hAnsi="Arial" w:cs="Arial"/>
          <w:b/>
          <w:color w:val="0000FF"/>
          <w:sz w:val="24"/>
        </w:rPr>
        <w:tab/>
      </w:r>
      <w:r>
        <w:rPr>
          <w:rFonts w:ascii="Arial" w:hAnsi="Arial" w:cs="Arial"/>
          <w:b/>
          <w:sz w:val="24"/>
        </w:rPr>
        <w:t>BigCR for High power UE for FDD single band PC2</w:t>
      </w:r>
    </w:p>
    <w:p w14:paraId="798D26D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CR-1821  rev  Cat: B (Rel-18)</w:t>
      </w:r>
      <w:r>
        <w:rPr>
          <w:i/>
        </w:rPr>
        <w:br/>
      </w:r>
      <w:r>
        <w:rPr>
          <w:i/>
        </w:rPr>
        <w:br/>
      </w:r>
      <w:r>
        <w:rPr>
          <w:i/>
        </w:rPr>
        <w:tab/>
      </w:r>
      <w:r>
        <w:rPr>
          <w:i/>
        </w:rPr>
        <w:tab/>
      </w:r>
      <w:r>
        <w:rPr>
          <w:i/>
        </w:rPr>
        <w:tab/>
      </w:r>
      <w:r>
        <w:rPr>
          <w:i/>
        </w:rPr>
        <w:tab/>
      </w:r>
      <w:r>
        <w:rPr>
          <w:i/>
        </w:rPr>
        <w:tab/>
        <w:t>Source: China Unicom</w:t>
      </w:r>
    </w:p>
    <w:p w14:paraId="208369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4B336" w14:textId="686B2AFB" w:rsidR="002A66FC" w:rsidRDefault="002A66FC" w:rsidP="002A66FC">
      <w:pPr>
        <w:rPr>
          <w:rFonts w:ascii="Arial" w:hAnsi="Arial" w:cs="Arial"/>
          <w:b/>
          <w:sz w:val="24"/>
        </w:rPr>
      </w:pPr>
      <w:r>
        <w:rPr>
          <w:rFonts w:ascii="Arial" w:hAnsi="Arial" w:cs="Arial"/>
          <w:b/>
          <w:color w:val="0000FF"/>
          <w:sz w:val="24"/>
        </w:rPr>
        <w:t>R4-2318275</w:t>
      </w:r>
      <w:r>
        <w:rPr>
          <w:rFonts w:ascii="Arial" w:hAnsi="Arial" w:cs="Arial"/>
          <w:b/>
          <w:color w:val="0000FF"/>
          <w:sz w:val="24"/>
        </w:rPr>
        <w:tab/>
      </w:r>
      <w:r>
        <w:rPr>
          <w:rFonts w:ascii="Arial" w:hAnsi="Arial" w:cs="Arial"/>
          <w:b/>
          <w:sz w:val="24"/>
        </w:rPr>
        <w:t>TR 38.896 v1.2.0 HPUE_NR_FR1_FDD_R18</w:t>
      </w:r>
    </w:p>
    <w:p w14:paraId="088141C4"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w:t>
      </w:r>
    </w:p>
    <w:p w14:paraId="25B447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44408" w14:textId="77777777" w:rsidR="002A66FC" w:rsidRDefault="002A66FC" w:rsidP="002A66FC">
      <w:pPr>
        <w:pStyle w:val="Heading4"/>
      </w:pPr>
      <w:bookmarkStart w:id="153" w:name="_Toc150165061"/>
      <w:r>
        <w:t>7.22.2</w:t>
      </w:r>
      <w:r>
        <w:tab/>
        <w:t>UE RF requirements (resubmitted CR)</w:t>
      </w:r>
      <w:bookmarkEnd w:id="153"/>
    </w:p>
    <w:p w14:paraId="6E493DC6" w14:textId="7FCB26E6" w:rsidR="002A66FC" w:rsidRDefault="002A66FC" w:rsidP="002A66FC">
      <w:pPr>
        <w:rPr>
          <w:rFonts w:ascii="Arial" w:hAnsi="Arial" w:cs="Arial"/>
          <w:b/>
          <w:sz w:val="24"/>
        </w:rPr>
      </w:pPr>
      <w:r>
        <w:rPr>
          <w:rFonts w:ascii="Arial" w:hAnsi="Arial" w:cs="Arial"/>
          <w:b/>
          <w:color w:val="0000FF"/>
          <w:sz w:val="24"/>
        </w:rPr>
        <w:t>R4-2318253</w:t>
      </w:r>
      <w:r>
        <w:rPr>
          <w:rFonts w:ascii="Arial" w:hAnsi="Arial" w:cs="Arial"/>
          <w:b/>
          <w:color w:val="0000FF"/>
          <w:sz w:val="24"/>
        </w:rPr>
        <w:tab/>
      </w:r>
      <w:r>
        <w:rPr>
          <w:rFonts w:ascii="Arial" w:hAnsi="Arial" w:cs="Arial"/>
          <w:b/>
          <w:sz w:val="24"/>
        </w:rPr>
        <w:t>RSD of PC2 n13 and n14</w:t>
      </w:r>
    </w:p>
    <w:p w14:paraId="47CB267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32019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F759C" w14:textId="021F93B5" w:rsidR="002A66FC" w:rsidRDefault="002A66FC" w:rsidP="002A66FC">
      <w:pPr>
        <w:rPr>
          <w:rFonts w:ascii="Arial" w:hAnsi="Arial" w:cs="Arial"/>
          <w:b/>
          <w:sz w:val="24"/>
        </w:rPr>
      </w:pPr>
      <w:r>
        <w:rPr>
          <w:rFonts w:ascii="Arial" w:hAnsi="Arial" w:cs="Arial"/>
          <w:b/>
          <w:color w:val="0000FF"/>
          <w:sz w:val="24"/>
        </w:rPr>
        <w:t>R4-2318355</w:t>
      </w:r>
      <w:r>
        <w:rPr>
          <w:rFonts w:ascii="Arial" w:hAnsi="Arial" w:cs="Arial"/>
          <w:b/>
          <w:color w:val="0000FF"/>
          <w:sz w:val="24"/>
        </w:rPr>
        <w:tab/>
      </w:r>
      <w:r>
        <w:rPr>
          <w:rFonts w:ascii="Arial" w:hAnsi="Arial" w:cs="Arial"/>
          <w:b/>
          <w:sz w:val="24"/>
        </w:rPr>
        <w:t>CR to R18 TS38.101-1 to introduce PC2 UTRA ACLR</w:t>
      </w:r>
    </w:p>
    <w:p w14:paraId="355A0C9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CR-1822  rev  Cat: B (Rel-18)</w:t>
      </w:r>
      <w:r>
        <w:rPr>
          <w:i/>
        </w:rPr>
        <w:br/>
      </w:r>
      <w:r>
        <w:rPr>
          <w:i/>
        </w:rPr>
        <w:br/>
      </w:r>
      <w:r>
        <w:rPr>
          <w:i/>
        </w:rPr>
        <w:tab/>
      </w:r>
      <w:r>
        <w:rPr>
          <w:i/>
        </w:rPr>
        <w:tab/>
      </w:r>
      <w:r>
        <w:rPr>
          <w:i/>
        </w:rPr>
        <w:tab/>
      </w:r>
      <w:r>
        <w:rPr>
          <w:i/>
        </w:rPr>
        <w:tab/>
      </w:r>
      <w:r>
        <w:rPr>
          <w:i/>
        </w:rPr>
        <w:tab/>
        <w:t>Source: Skyworks Solutions Inc.</w:t>
      </w:r>
    </w:p>
    <w:p w14:paraId="11E23D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8FF74" w14:textId="363D2742" w:rsidR="002A66FC" w:rsidRDefault="002A66FC" w:rsidP="002A66FC">
      <w:pPr>
        <w:rPr>
          <w:rFonts w:ascii="Arial" w:hAnsi="Arial" w:cs="Arial"/>
          <w:b/>
          <w:sz w:val="24"/>
        </w:rPr>
      </w:pPr>
      <w:r>
        <w:rPr>
          <w:rFonts w:ascii="Arial" w:hAnsi="Arial" w:cs="Arial"/>
          <w:b/>
          <w:color w:val="0000FF"/>
          <w:sz w:val="24"/>
        </w:rPr>
        <w:t>R4-2318749</w:t>
      </w:r>
      <w:r>
        <w:rPr>
          <w:rFonts w:ascii="Arial" w:hAnsi="Arial" w:cs="Arial"/>
          <w:b/>
          <w:color w:val="0000FF"/>
          <w:sz w:val="24"/>
        </w:rPr>
        <w:tab/>
      </w:r>
      <w:r>
        <w:rPr>
          <w:rFonts w:ascii="Arial" w:hAnsi="Arial" w:cs="Arial"/>
          <w:b/>
          <w:sz w:val="24"/>
        </w:rPr>
        <w:t>A-MPR discussion for FDD HPUE NS_06</w:t>
      </w:r>
    </w:p>
    <w:p w14:paraId="7C19E10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4008F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3CAE5" w14:textId="7E212E2E" w:rsidR="002A66FC" w:rsidRDefault="002A66FC" w:rsidP="002A66FC">
      <w:pPr>
        <w:rPr>
          <w:rFonts w:ascii="Arial" w:hAnsi="Arial" w:cs="Arial"/>
          <w:b/>
          <w:sz w:val="24"/>
        </w:rPr>
      </w:pPr>
      <w:r>
        <w:rPr>
          <w:rFonts w:ascii="Arial" w:hAnsi="Arial" w:cs="Arial"/>
          <w:b/>
          <w:color w:val="0000FF"/>
          <w:sz w:val="24"/>
        </w:rPr>
        <w:t>R4-2318750</w:t>
      </w:r>
      <w:r>
        <w:rPr>
          <w:rFonts w:ascii="Arial" w:hAnsi="Arial" w:cs="Arial"/>
          <w:b/>
          <w:color w:val="0000FF"/>
          <w:sz w:val="24"/>
        </w:rPr>
        <w:tab/>
      </w:r>
      <w:r>
        <w:rPr>
          <w:rFonts w:ascii="Arial" w:hAnsi="Arial" w:cs="Arial"/>
          <w:b/>
          <w:sz w:val="24"/>
        </w:rPr>
        <w:t>A-MPR discussion for FDD HPUE NS_07</w:t>
      </w:r>
    </w:p>
    <w:p w14:paraId="0A85A3E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BF12A5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D48DB" w14:textId="5D9ED791" w:rsidR="002A66FC" w:rsidRDefault="002A66FC" w:rsidP="002A66FC">
      <w:pPr>
        <w:rPr>
          <w:rFonts w:ascii="Arial" w:hAnsi="Arial" w:cs="Arial"/>
          <w:b/>
          <w:sz w:val="24"/>
        </w:rPr>
      </w:pPr>
      <w:r>
        <w:rPr>
          <w:rFonts w:ascii="Arial" w:hAnsi="Arial" w:cs="Arial"/>
          <w:b/>
          <w:color w:val="0000FF"/>
          <w:sz w:val="24"/>
        </w:rPr>
        <w:t>R4-2318751</w:t>
      </w:r>
      <w:r>
        <w:rPr>
          <w:rFonts w:ascii="Arial" w:hAnsi="Arial" w:cs="Arial"/>
          <w:b/>
          <w:color w:val="0000FF"/>
          <w:sz w:val="24"/>
        </w:rPr>
        <w:tab/>
      </w:r>
      <w:r>
        <w:rPr>
          <w:rFonts w:ascii="Arial" w:hAnsi="Arial" w:cs="Arial"/>
          <w:b/>
          <w:sz w:val="24"/>
        </w:rPr>
        <w:t>On A-MPR for NS_50 with PC1.5</w:t>
      </w:r>
    </w:p>
    <w:p w14:paraId="3F7250F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2AA97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047A3" w14:textId="5A4BB693" w:rsidR="002A66FC" w:rsidRDefault="002A66FC" w:rsidP="002A66FC">
      <w:pPr>
        <w:rPr>
          <w:rFonts w:ascii="Arial" w:hAnsi="Arial" w:cs="Arial"/>
          <w:b/>
          <w:sz w:val="24"/>
        </w:rPr>
      </w:pPr>
      <w:r>
        <w:rPr>
          <w:rFonts w:ascii="Arial" w:hAnsi="Arial" w:cs="Arial"/>
          <w:b/>
          <w:color w:val="0000FF"/>
          <w:sz w:val="24"/>
        </w:rPr>
        <w:t>R4-2318752</w:t>
      </w:r>
      <w:r>
        <w:rPr>
          <w:rFonts w:ascii="Arial" w:hAnsi="Arial" w:cs="Arial"/>
          <w:b/>
          <w:color w:val="0000FF"/>
          <w:sz w:val="24"/>
        </w:rPr>
        <w:tab/>
      </w:r>
      <w:r>
        <w:rPr>
          <w:rFonts w:ascii="Arial" w:hAnsi="Arial" w:cs="Arial"/>
          <w:b/>
          <w:sz w:val="24"/>
        </w:rPr>
        <w:t>View on full band duplexer in band n28</w:t>
      </w:r>
    </w:p>
    <w:p w14:paraId="6AD365F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DAD15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0CAA2" w14:textId="7A265F8D" w:rsidR="002A66FC" w:rsidRDefault="002A66FC" w:rsidP="002A66FC">
      <w:pPr>
        <w:rPr>
          <w:rFonts w:ascii="Arial" w:hAnsi="Arial" w:cs="Arial"/>
          <w:b/>
          <w:sz w:val="24"/>
        </w:rPr>
      </w:pPr>
      <w:r>
        <w:rPr>
          <w:rFonts w:ascii="Arial" w:hAnsi="Arial" w:cs="Arial"/>
          <w:b/>
          <w:color w:val="0000FF"/>
          <w:sz w:val="24"/>
        </w:rPr>
        <w:t>R4-2319779</w:t>
      </w:r>
      <w:r>
        <w:rPr>
          <w:rFonts w:ascii="Arial" w:hAnsi="Arial" w:cs="Arial"/>
          <w:b/>
          <w:color w:val="0000FF"/>
          <w:sz w:val="24"/>
        </w:rPr>
        <w:tab/>
      </w:r>
      <w:r>
        <w:rPr>
          <w:rFonts w:ascii="Arial" w:hAnsi="Arial" w:cs="Arial"/>
          <w:b/>
          <w:sz w:val="24"/>
        </w:rPr>
        <w:t>Verification of PC2 NS17 A-MPR with measurements</w:t>
      </w:r>
    </w:p>
    <w:p w14:paraId="714AFDB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34FF694" w14:textId="77777777" w:rsidR="002A66FC" w:rsidRDefault="002A66FC" w:rsidP="002A66FC">
      <w:pPr>
        <w:rPr>
          <w:rFonts w:ascii="Arial" w:hAnsi="Arial" w:cs="Arial"/>
          <w:b/>
        </w:rPr>
      </w:pPr>
      <w:r>
        <w:rPr>
          <w:rFonts w:ascii="Arial" w:hAnsi="Arial" w:cs="Arial"/>
          <w:b/>
        </w:rPr>
        <w:t xml:space="preserve">Abstract: </w:t>
      </w:r>
    </w:p>
    <w:p w14:paraId="4DF03D54" w14:textId="77777777" w:rsidR="002A66FC" w:rsidRDefault="002A66FC" w:rsidP="002A66FC">
      <w:r>
        <w:t>In this contribution, we provide our measurement results for full allocation and lowest channel position at 718MHz against NS_17 requirements and evaluate the need for PC2 and PC3 A-MPR assuming a full band n28 duplexer.</w:t>
      </w:r>
    </w:p>
    <w:p w14:paraId="75EBF7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CA051" w14:textId="55052317" w:rsidR="002A66FC" w:rsidRDefault="002A66FC" w:rsidP="002A66FC">
      <w:pPr>
        <w:rPr>
          <w:rFonts w:ascii="Arial" w:hAnsi="Arial" w:cs="Arial"/>
          <w:b/>
          <w:sz w:val="24"/>
        </w:rPr>
      </w:pPr>
      <w:r>
        <w:rPr>
          <w:rFonts w:ascii="Arial" w:hAnsi="Arial" w:cs="Arial"/>
          <w:b/>
          <w:color w:val="0000FF"/>
          <w:sz w:val="24"/>
        </w:rPr>
        <w:t>R4-2319808</w:t>
      </w:r>
      <w:r>
        <w:rPr>
          <w:rFonts w:ascii="Arial" w:hAnsi="Arial" w:cs="Arial"/>
          <w:b/>
          <w:color w:val="0000FF"/>
          <w:sz w:val="24"/>
        </w:rPr>
        <w:tab/>
      </w:r>
      <w:r>
        <w:rPr>
          <w:rFonts w:ascii="Arial" w:hAnsi="Arial" w:cs="Arial"/>
          <w:b/>
          <w:sz w:val="24"/>
        </w:rPr>
        <w:t>CR to R18 TS38.101-1 to Correct NS17 and NS18 emission requirement table</w:t>
      </w:r>
    </w:p>
    <w:p w14:paraId="40FF5E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CR-1924  rev  Cat: F (Rel-18)</w:t>
      </w:r>
      <w:r>
        <w:rPr>
          <w:i/>
        </w:rPr>
        <w:br/>
      </w:r>
      <w:r>
        <w:rPr>
          <w:i/>
        </w:rPr>
        <w:br/>
      </w:r>
      <w:r>
        <w:rPr>
          <w:i/>
        </w:rPr>
        <w:tab/>
      </w:r>
      <w:r>
        <w:rPr>
          <w:i/>
        </w:rPr>
        <w:tab/>
      </w:r>
      <w:r>
        <w:rPr>
          <w:i/>
        </w:rPr>
        <w:tab/>
      </w:r>
      <w:r>
        <w:rPr>
          <w:i/>
        </w:rPr>
        <w:tab/>
      </w:r>
      <w:r>
        <w:rPr>
          <w:i/>
        </w:rPr>
        <w:tab/>
        <w:t>Source: Skyworks Solutions Inc.</w:t>
      </w:r>
    </w:p>
    <w:p w14:paraId="3D78DB6E" w14:textId="77777777" w:rsidR="002A66FC" w:rsidRDefault="002A66FC" w:rsidP="002A66FC">
      <w:pPr>
        <w:rPr>
          <w:rFonts w:ascii="Arial" w:hAnsi="Arial" w:cs="Arial"/>
          <w:b/>
        </w:rPr>
      </w:pPr>
      <w:r>
        <w:rPr>
          <w:rFonts w:ascii="Arial" w:hAnsi="Arial" w:cs="Arial"/>
          <w:b/>
        </w:rPr>
        <w:t xml:space="preserve">Abstract: </w:t>
      </w:r>
    </w:p>
    <w:p w14:paraId="32CD9518" w14:textId="77777777" w:rsidR="002A66FC" w:rsidRDefault="002A66FC" w:rsidP="002A66FC">
      <w:r>
        <w:t>3MHz channel not in right range for NS17. 25MHzmissing for NS18</w:t>
      </w:r>
    </w:p>
    <w:p w14:paraId="15137B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B5A6D" w14:textId="7B997732" w:rsidR="002A66FC" w:rsidRDefault="002A66FC" w:rsidP="002A66FC">
      <w:pPr>
        <w:rPr>
          <w:rFonts w:ascii="Arial" w:hAnsi="Arial" w:cs="Arial"/>
          <w:b/>
          <w:sz w:val="24"/>
        </w:rPr>
      </w:pPr>
      <w:r>
        <w:rPr>
          <w:rFonts w:ascii="Arial" w:hAnsi="Arial" w:cs="Arial"/>
          <w:b/>
          <w:color w:val="0000FF"/>
          <w:sz w:val="24"/>
        </w:rPr>
        <w:t>R4-2320652</w:t>
      </w:r>
      <w:r>
        <w:rPr>
          <w:rFonts w:ascii="Arial" w:hAnsi="Arial" w:cs="Arial"/>
          <w:b/>
          <w:color w:val="0000FF"/>
          <w:sz w:val="24"/>
        </w:rPr>
        <w:tab/>
      </w:r>
      <w:r>
        <w:rPr>
          <w:rFonts w:ascii="Arial" w:hAnsi="Arial" w:cs="Arial"/>
          <w:b/>
          <w:sz w:val="24"/>
        </w:rPr>
        <w:t>PC2 A-MPR for bands n7, n13 and n28</w:t>
      </w:r>
    </w:p>
    <w:p w14:paraId="5F3F6DB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3F5EB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8105A" w14:textId="1D35BB20" w:rsidR="002A66FC" w:rsidRDefault="002A66FC" w:rsidP="002A66FC">
      <w:pPr>
        <w:rPr>
          <w:rFonts w:ascii="Arial" w:hAnsi="Arial" w:cs="Arial"/>
          <w:b/>
          <w:sz w:val="24"/>
        </w:rPr>
      </w:pPr>
      <w:r>
        <w:rPr>
          <w:rFonts w:ascii="Arial" w:hAnsi="Arial" w:cs="Arial"/>
          <w:b/>
          <w:color w:val="0000FF"/>
          <w:sz w:val="24"/>
        </w:rPr>
        <w:t>R4-2320653</w:t>
      </w:r>
      <w:r>
        <w:rPr>
          <w:rFonts w:ascii="Arial" w:hAnsi="Arial" w:cs="Arial"/>
          <w:b/>
          <w:color w:val="0000FF"/>
          <w:sz w:val="24"/>
        </w:rPr>
        <w:tab/>
      </w:r>
      <w:r>
        <w:rPr>
          <w:rFonts w:ascii="Arial" w:hAnsi="Arial" w:cs="Arial"/>
          <w:b/>
          <w:sz w:val="24"/>
        </w:rPr>
        <w:t>DraftCR for Adding PC2 requirements for band n7</w:t>
      </w:r>
    </w:p>
    <w:p w14:paraId="6A7A316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w:t>
      </w:r>
    </w:p>
    <w:p w14:paraId="101F70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E34EF" w14:textId="708BB759" w:rsidR="002A66FC" w:rsidRDefault="002A66FC" w:rsidP="002A66FC">
      <w:pPr>
        <w:rPr>
          <w:rFonts w:ascii="Arial" w:hAnsi="Arial" w:cs="Arial"/>
          <w:b/>
          <w:sz w:val="24"/>
        </w:rPr>
      </w:pPr>
      <w:r>
        <w:rPr>
          <w:rFonts w:ascii="Arial" w:hAnsi="Arial" w:cs="Arial"/>
          <w:b/>
          <w:color w:val="0000FF"/>
          <w:sz w:val="24"/>
        </w:rPr>
        <w:t>R4-2320668</w:t>
      </w:r>
      <w:r>
        <w:rPr>
          <w:rFonts w:ascii="Arial" w:hAnsi="Arial" w:cs="Arial"/>
          <w:b/>
          <w:color w:val="0000FF"/>
          <w:sz w:val="24"/>
        </w:rPr>
        <w:tab/>
      </w:r>
      <w:r>
        <w:rPr>
          <w:rFonts w:ascii="Arial" w:hAnsi="Arial" w:cs="Arial"/>
          <w:b/>
          <w:sz w:val="24"/>
        </w:rPr>
        <w:t>PC2 A-MPR for band n28</w:t>
      </w:r>
    </w:p>
    <w:p w14:paraId="603E61A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D8CFD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E35D4" w14:textId="38567AAD" w:rsidR="002A66FC" w:rsidRDefault="002A66FC" w:rsidP="002A66FC">
      <w:pPr>
        <w:rPr>
          <w:rFonts w:ascii="Arial" w:hAnsi="Arial" w:cs="Arial"/>
          <w:b/>
          <w:sz w:val="24"/>
        </w:rPr>
      </w:pPr>
      <w:r>
        <w:rPr>
          <w:rFonts w:ascii="Arial" w:hAnsi="Arial" w:cs="Arial"/>
          <w:b/>
          <w:color w:val="0000FF"/>
          <w:sz w:val="24"/>
        </w:rPr>
        <w:t>R4-2320669</w:t>
      </w:r>
      <w:r>
        <w:rPr>
          <w:rFonts w:ascii="Arial" w:hAnsi="Arial" w:cs="Arial"/>
          <w:b/>
          <w:color w:val="0000FF"/>
          <w:sz w:val="24"/>
        </w:rPr>
        <w:tab/>
      </w:r>
      <w:r>
        <w:rPr>
          <w:rFonts w:ascii="Arial" w:hAnsi="Arial" w:cs="Arial"/>
          <w:b/>
          <w:sz w:val="24"/>
        </w:rPr>
        <w:t>PC2 A-MPR for NS_46</w:t>
      </w:r>
    </w:p>
    <w:p w14:paraId="59C7CFB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D925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BA41F" w14:textId="14BC16C0" w:rsidR="002A66FC" w:rsidRDefault="002A66FC" w:rsidP="002A66FC">
      <w:pPr>
        <w:rPr>
          <w:rFonts w:ascii="Arial" w:hAnsi="Arial" w:cs="Arial"/>
          <w:b/>
          <w:sz w:val="24"/>
        </w:rPr>
      </w:pPr>
      <w:r>
        <w:rPr>
          <w:rFonts w:ascii="Arial" w:hAnsi="Arial" w:cs="Arial"/>
          <w:b/>
          <w:color w:val="0000FF"/>
          <w:sz w:val="24"/>
        </w:rPr>
        <w:t>R4-2320670</w:t>
      </w:r>
      <w:r>
        <w:rPr>
          <w:rFonts w:ascii="Arial" w:hAnsi="Arial" w:cs="Arial"/>
          <w:b/>
          <w:color w:val="0000FF"/>
          <w:sz w:val="24"/>
        </w:rPr>
        <w:tab/>
      </w:r>
      <w:r>
        <w:rPr>
          <w:rFonts w:ascii="Arial" w:hAnsi="Arial" w:cs="Arial"/>
          <w:b/>
          <w:sz w:val="24"/>
        </w:rPr>
        <w:t>DraftCR for Adding PC2 requirements for band n5</w:t>
      </w:r>
    </w:p>
    <w:p w14:paraId="73A202D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098E4E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2BAB2" w14:textId="5A78A5F2" w:rsidR="002A66FC" w:rsidRDefault="002A66FC" w:rsidP="002A66FC">
      <w:pPr>
        <w:rPr>
          <w:rFonts w:ascii="Arial" w:hAnsi="Arial" w:cs="Arial"/>
          <w:b/>
          <w:sz w:val="24"/>
        </w:rPr>
      </w:pPr>
      <w:r>
        <w:rPr>
          <w:rFonts w:ascii="Arial" w:hAnsi="Arial" w:cs="Arial"/>
          <w:b/>
          <w:color w:val="0000FF"/>
          <w:sz w:val="24"/>
        </w:rPr>
        <w:t>R4-2320671</w:t>
      </w:r>
      <w:r>
        <w:rPr>
          <w:rFonts w:ascii="Arial" w:hAnsi="Arial" w:cs="Arial"/>
          <w:b/>
          <w:color w:val="0000FF"/>
          <w:sz w:val="24"/>
        </w:rPr>
        <w:tab/>
      </w:r>
      <w:r>
        <w:rPr>
          <w:rFonts w:ascii="Arial" w:hAnsi="Arial" w:cs="Arial"/>
          <w:b/>
          <w:sz w:val="24"/>
        </w:rPr>
        <w:t>DraftCR for Adding PC2 requirements for band n8</w:t>
      </w:r>
    </w:p>
    <w:p w14:paraId="0BB9D1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793BC9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977B8" w14:textId="77777777" w:rsidR="002A66FC" w:rsidRDefault="002A66FC" w:rsidP="002A66FC">
      <w:pPr>
        <w:pStyle w:val="Heading3"/>
      </w:pPr>
      <w:bookmarkStart w:id="154" w:name="_Toc150165062"/>
      <w:r>
        <w:t>7.23</w:t>
      </w:r>
      <w:r>
        <w:tab/>
        <w:t>Rel-18 downlink interruption for NR and EN-DC band combinations at dynamic Tx switching</w:t>
      </w:r>
      <w:bookmarkEnd w:id="154"/>
    </w:p>
    <w:p w14:paraId="62429A24" w14:textId="77777777" w:rsidR="002A66FC" w:rsidRDefault="002A66FC" w:rsidP="002A66FC">
      <w:pPr>
        <w:pStyle w:val="Heading4"/>
      </w:pPr>
      <w:bookmarkStart w:id="155" w:name="_Toc150165063"/>
      <w:r>
        <w:t>7.23.1</w:t>
      </w:r>
      <w:r>
        <w:tab/>
        <w:t>Rapporteur input (WID/TR/big CR)</w:t>
      </w:r>
      <w:bookmarkEnd w:id="155"/>
    </w:p>
    <w:p w14:paraId="7B78182E" w14:textId="6037BF90" w:rsidR="002A66FC" w:rsidRDefault="002A66FC" w:rsidP="002A66FC">
      <w:pPr>
        <w:rPr>
          <w:rFonts w:ascii="Arial" w:hAnsi="Arial" w:cs="Arial"/>
          <w:b/>
          <w:sz w:val="24"/>
        </w:rPr>
      </w:pPr>
      <w:r>
        <w:rPr>
          <w:rFonts w:ascii="Arial" w:hAnsi="Arial" w:cs="Arial"/>
          <w:b/>
          <w:color w:val="0000FF"/>
          <w:sz w:val="24"/>
        </w:rPr>
        <w:t>R4-2320248</w:t>
      </w:r>
      <w:r>
        <w:rPr>
          <w:rFonts w:ascii="Arial" w:hAnsi="Arial" w:cs="Arial"/>
          <w:b/>
          <w:color w:val="0000FF"/>
          <w:sz w:val="24"/>
        </w:rPr>
        <w:tab/>
      </w:r>
      <w:r>
        <w:rPr>
          <w:rFonts w:ascii="Arial" w:hAnsi="Arial" w:cs="Arial"/>
          <w:b/>
          <w:sz w:val="24"/>
        </w:rPr>
        <w:t>CR to R16 38.307 Release independent requirements for 2CC 1Tx-2Tx switching</w:t>
      </w:r>
    </w:p>
    <w:p w14:paraId="4DFFCA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v16.14.0</w:t>
      </w:r>
      <w:r>
        <w:rPr>
          <w:i/>
        </w:rPr>
        <w:tab/>
        <w:t xml:space="preserve">  CR-0140  rev  Cat: B (Rel-16)</w:t>
      </w:r>
      <w:r>
        <w:rPr>
          <w:i/>
        </w:rPr>
        <w:br/>
      </w:r>
      <w:r>
        <w:rPr>
          <w:i/>
        </w:rPr>
        <w:br/>
      </w:r>
      <w:r>
        <w:rPr>
          <w:i/>
        </w:rPr>
        <w:tab/>
      </w:r>
      <w:r>
        <w:rPr>
          <w:i/>
        </w:rPr>
        <w:tab/>
      </w:r>
      <w:r>
        <w:rPr>
          <w:i/>
        </w:rPr>
        <w:tab/>
      </w:r>
      <w:r>
        <w:rPr>
          <w:i/>
        </w:rPr>
        <w:tab/>
      </w:r>
      <w:r>
        <w:rPr>
          <w:i/>
        </w:rPr>
        <w:tab/>
        <w:t>Source: China Telecom</w:t>
      </w:r>
    </w:p>
    <w:p w14:paraId="1B6AA755" w14:textId="77777777" w:rsidR="002A66FC" w:rsidRDefault="002A66FC" w:rsidP="002A66FC">
      <w:pPr>
        <w:rPr>
          <w:rFonts w:ascii="Arial" w:hAnsi="Arial" w:cs="Arial"/>
          <w:b/>
        </w:rPr>
      </w:pPr>
      <w:r>
        <w:rPr>
          <w:rFonts w:ascii="Arial" w:hAnsi="Arial" w:cs="Arial"/>
          <w:b/>
        </w:rPr>
        <w:t xml:space="preserve">Abstract: </w:t>
      </w:r>
    </w:p>
    <w:p w14:paraId="19D1C346" w14:textId="77777777" w:rsidR="002A66FC" w:rsidRDefault="002A66FC" w:rsidP="002A66FC">
      <w:r>
        <w:t>Introduce release independent requirements for 2CC 1Tx-2Tx switching</w:t>
      </w:r>
    </w:p>
    <w:p w14:paraId="36810A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08022" w14:textId="791179CC" w:rsidR="002A66FC" w:rsidRDefault="002A66FC" w:rsidP="002A66FC">
      <w:pPr>
        <w:rPr>
          <w:rFonts w:ascii="Arial" w:hAnsi="Arial" w:cs="Arial"/>
          <w:b/>
          <w:sz w:val="24"/>
        </w:rPr>
      </w:pPr>
      <w:r>
        <w:rPr>
          <w:rFonts w:ascii="Arial" w:hAnsi="Arial" w:cs="Arial"/>
          <w:b/>
          <w:color w:val="0000FF"/>
          <w:sz w:val="24"/>
        </w:rPr>
        <w:t>R4-2320249</w:t>
      </w:r>
      <w:r>
        <w:rPr>
          <w:rFonts w:ascii="Arial" w:hAnsi="Arial" w:cs="Arial"/>
          <w:b/>
          <w:color w:val="0000FF"/>
          <w:sz w:val="24"/>
        </w:rPr>
        <w:tab/>
      </w:r>
      <w:r>
        <w:rPr>
          <w:rFonts w:ascii="Arial" w:hAnsi="Arial" w:cs="Arial"/>
          <w:b/>
          <w:sz w:val="24"/>
        </w:rPr>
        <w:t>CR to R17 38.307 Release independent requirements for 3CC 1Tx-2Tx switching and 2CC or 3CC 2Tx-2Tx switching</w:t>
      </w:r>
    </w:p>
    <w:p w14:paraId="2464336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CR-0141  rev  Cat: B (Rel-17)</w:t>
      </w:r>
      <w:r>
        <w:rPr>
          <w:i/>
        </w:rPr>
        <w:br/>
      </w:r>
      <w:r>
        <w:rPr>
          <w:i/>
        </w:rPr>
        <w:br/>
      </w:r>
      <w:r>
        <w:rPr>
          <w:i/>
        </w:rPr>
        <w:tab/>
      </w:r>
      <w:r>
        <w:rPr>
          <w:i/>
        </w:rPr>
        <w:tab/>
      </w:r>
      <w:r>
        <w:rPr>
          <w:i/>
        </w:rPr>
        <w:tab/>
      </w:r>
      <w:r>
        <w:rPr>
          <w:i/>
        </w:rPr>
        <w:tab/>
      </w:r>
      <w:r>
        <w:rPr>
          <w:i/>
        </w:rPr>
        <w:tab/>
        <w:t>Source: China Telecom</w:t>
      </w:r>
    </w:p>
    <w:p w14:paraId="1EA02C16" w14:textId="77777777" w:rsidR="002A66FC" w:rsidRDefault="002A66FC" w:rsidP="002A66FC">
      <w:pPr>
        <w:rPr>
          <w:rFonts w:ascii="Arial" w:hAnsi="Arial" w:cs="Arial"/>
          <w:b/>
        </w:rPr>
      </w:pPr>
      <w:r>
        <w:rPr>
          <w:rFonts w:ascii="Arial" w:hAnsi="Arial" w:cs="Arial"/>
          <w:b/>
        </w:rPr>
        <w:t xml:space="preserve">Abstract: </w:t>
      </w:r>
    </w:p>
    <w:p w14:paraId="71B908BC" w14:textId="77777777" w:rsidR="002A66FC" w:rsidRDefault="002A66FC" w:rsidP="002A66FC">
      <w:r>
        <w:t>Introduce release independent requirements for 3CC 1Tx-2Tx switching and 2CC or 3CC 2Tx-2Tx switching</w:t>
      </w:r>
    </w:p>
    <w:p w14:paraId="2B17AC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1D5F4" w14:textId="77777777" w:rsidR="002A66FC" w:rsidRDefault="002A66FC" w:rsidP="002A66FC">
      <w:pPr>
        <w:pStyle w:val="Heading4"/>
      </w:pPr>
      <w:bookmarkStart w:id="156" w:name="_Toc150165064"/>
      <w:r>
        <w:lastRenderedPageBreak/>
        <w:t>7.23.2</w:t>
      </w:r>
      <w:r>
        <w:tab/>
        <w:t>UE RF requirements</w:t>
      </w:r>
      <w:bookmarkEnd w:id="156"/>
    </w:p>
    <w:p w14:paraId="018E691E" w14:textId="77777777" w:rsidR="002A66FC" w:rsidRDefault="002A66FC" w:rsidP="002A66FC">
      <w:pPr>
        <w:pStyle w:val="Heading3"/>
      </w:pPr>
      <w:bookmarkStart w:id="157" w:name="_Toc150165065"/>
      <w:r>
        <w:t>7.24</w:t>
      </w:r>
      <w:r>
        <w:tab/>
        <w:t>Additional NR bands for UL-MIMO in Rel-18</w:t>
      </w:r>
      <w:bookmarkEnd w:id="157"/>
    </w:p>
    <w:p w14:paraId="2E4D2FE2" w14:textId="77777777" w:rsidR="002A66FC" w:rsidRDefault="002A66FC" w:rsidP="002A66FC">
      <w:pPr>
        <w:pStyle w:val="Heading4"/>
      </w:pPr>
      <w:bookmarkStart w:id="158" w:name="_Toc150165066"/>
      <w:r>
        <w:t>7.24.1</w:t>
      </w:r>
      <w:r>
        <w:tab/>
        <w:t>Rapporteur input (WID/TR/big CR)</w:t>
      </w:r>
      <w:bookmarkEnd w:id="158"/>
    </w:p>
    <w:p w14:paraId="2D190039" w14:textId="4CB269FF" w:rsidR="002A66FC" w:rsidRDefault="002A66FC" w:rsidP="002A66FC">
      <w:pPr>
        <w:rPr>
          <w:rFonts w:ascii="Arial" w:hAnsi="Arial" w:cs="Arial"/>
          <w:b/>
          <w:sz w:val="24"/>
        </w:rPr>
      </w:pPr>
      <w:r>
        <w:rPr>
          <w:rFonts w:ascii="Arial" w:hAnsi="Arial" w:cs="Arial"/>
          <w:b/>
          <w:color w:val="0000FF"/>
          <w:sz w:val="24"/>
        </w:rPr>
        <w:t>R4-2320072</w:t>
      </w:r>
      <w:r>
        <w:rPr>
          <w:rFonts w:ascii="Arial" w:hAnsi="Arial" w:cs="Arial"/>
          <w:b/>
          <w:color w:val="0000FF"/>
          <w:sz w:val="24"/>
        </w:rPr>
        <w:tab/>
      </w:r>
      <w:r>
        <w:rPr>
          <w:rFonts w:ascii="Arial" w:hAnsi="Arial" w:cs="Arial"/>
          <w:b/>
          <w:sz w:val="24"/>
        </w:rPr>
        <w:t>TS 38.101-1 big CR for NR_bands_UL_MIMO_R18</w:t>
      </w:r>
    </w:p>
    <w:p w14:paraId="2A7A32A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CR-1941  rev  Cat: B (Rel-18)</w:t>
      </w:r>
      <w:r>
        <w:rPr>
          <w:i/>
        </w:rPr>
        <w:br/>
      </w:r>
      <w:r>
        <w:rPr>
          <w:i/>
        </w:rPr>
        <w:br/>
      </w:r>
      <w:r>
        <w:rPr>
          <w:i/>
        </w:rPr>
        <w:tab/>
      </w:r>
      <w:r>
        <w:rPr>
          <w:i/>
        </w:rPr>
        <w:tab/>
      </w:r>
      <w:r>
        <w:rPr>
          <w:i/>
        </w:rPr>
        <w:tab/>
      </w:r>
      <w:r>
        <w:rPr>
          <w:i/>
        </w:rPr>
        <w:tab/>
      </w:r>
      <w:r>
        <w:rPr>
          <w:i/>
        </w:rPr>
        <w:tab/>
        <w:t>Source: Huawei, HiSilicon</w:t>
      </w:r>
    </w:p>
    <w:p w14:paraId="142C21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CF14B" w14:textId="5D6D1D5C" w:rsidR="002A66FC" w:rsidRDefault="002A66FC" w:rsidP="002A66FC">
      <w:pPr>
        <w:rPr>
          <w:rFonts w:ascii="Arial" w:hAnsi="Arial" w:cs="Arial"/>
          <w:b/>
          <w:sz w:val="24"/>
        </w:rPr>
      </w:pPr>
      <w:r>
        <w:rPr>
          <w:rFonts w:ascii="Arial" w:hAnsi="Arial" w:cs="Arial"/>
          <w:b/>
          <w:color w:val="0000FF"/>
          <w:sz w:val="24"/>
        </w:rPr>
        <w:t>R4-2320073</w:t>
      </w:r>
      <w:r>
        <w:rPr>
          <w:rFonts w:ascii="Arial" w:hAnsi="Arial" w:cs="Arial"/>
          <w:b/>
          <w:color w:val="0000FF"/>
          <w:sz w:val="24"/>
        </w:rPr>
        <w:tab/>
      </w:r>
      <w:r>
        <w:rPr>
          <w:rFonts w:ascii="Arial" w:hAnsi="Arial" w:cs="Arial"/>
          <w:b/>
          <w:sz w:val="24"/>
        </w:rPr>
        <w:t>Revised WID: Additional NR bands for UL-MIMO in Rel-18</w:t>
      </w:r>
    </w:p>
    <w:p w14:paraId="76B5F67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11D4E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81B90" w14:textId="77777777" w:rsidR="002A66FC" w:rsidRDefault="002A66FC" w:rsidP="002A66FC">
      <w:pPr>
        <w:pStyle w:val="Heading4"/>
      </w:pPr>
      <w:bookmarkStart w:id="159" w:name="_Toc150165067"/>
      <w:r>
        <w:t>7.24.2</w:t>
      </w:r>
      <w:r>
        <w:tab/>
        <w:t>UE RF requirements</w:t>
      </w:r>
      <w:bookmarkEnd w:id="159"/>
    </w:p>
    <w:p w14:paraId="784F26DD" w14:textId="39C40598" w:rsidR="002A66FC" w:rsidRDefault="002A66FC" w:rsidP="002A66FC">
      <w:pPr>
        <w:rPr>
          <w:rFonts w:ascii="Arial" w:hAnsi="Arial" w:cs="Arial"/>
          <w:b/>
          <w:sz w:val="24"/>
        </w:rPr>
      </w:pPr>
      <w:r>
        <w:rPr>
          <w:rFonts w:ascii="Arial" w:hAnsi="Arial" w:cs="Arial"/>
          <w:b/>
          <w:color w:val="0000FF"/>
          <w:sz w:val="24"/>
        </w:rPr>
        <w:t>R4-2320074</w:t>
      </w:r>
      <w:r>
        <w:rPr>
          <w:rFonts w:ascii="Arial" w:hAnsi="Arial" w:cs="Arial"/>
          <w:b/>
          <w:color w:val="0000FF"/>
          <w:sz w:val="24"/>
        </w:rPr>
        <w:tab/>
      </w:r>
      <w:r>
        <w:rPr>
          <w:rFonts w:ascii="Arial" w:hAnsi="Arial" w:cs="Arial"/>
          <w:b/>
          <w:sz w:val="24"/>
        </w:rPr>
        <w:t>Draft CR for 38.101-1 PC2 and PC3 UL-MIMO configurations for SUL band n86</w:t>
      </w:r>
    </w:p>
    <w:p w14:paraId="1CA0E6C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 Bell Mobility, TELUS</w:t>
      </w:r>
    </w:p>
    <w:p w14:paraId="588CFF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95458" w14:textId="77777777" w:rsidR="002A66FC" w:rsidRDefault="002A66FC" w:rsidP="002A66FC">
      <w:pPr>
        <w:pStyle w:val="Heading3"/>
      </w:pPr>
      <w:bookmarkStart w:id="160" w:name="_Toc150165068"/>
      <w:r>
        <w:t>7.25</w:t>
      </w:r>
      <w:r>
        <w:tab/>
        <w:t>Adding new NR FDD bands for RedCap in Rel-18</w:t>
      </w:r>
      <w:bookmarkEnd w:id="160"/>
    </w:p>
    <w:p w14:paraId="52190EB9" w14:textId="77777777" w:rsidR="002A66FC" w:rsidRDefault="002A66FC" w:rsidP="002A66FC">
      <w:pPr>
        <w:pStyle w:val="Heading4"/>
      </w:pPr>
      <w:bookmarkStart w:id="161" w:name="_Toc150165069"/>
      <w:r>
        <w:t>7.25.1</w:t>
      </w:r>
      <w:r>
        <w:tab/>
        <w:t>Rapporteur input(WID/TR/big CR)</w:t>
      </w:r>
      <w:bookmarkEnd w:id="161"/>
    </w:p>
    <w:p w14:paraId="66BF7619" w14:textId="77777777" w:rsidR="002A66FC" w:rsidRDefault="002A66FC" w:rsidP="002A66FC">
      <w:pPr>
        <w:pStyle w:val="Heading4"/>
      </w:pPr>
      <w:bookmarkStart w:id="162" w:name="_Toc150165070"/>
      <w:r>
        <w:t>7.25.2</w:t>
      </w:r>
      <w:r>
        <w:tab/>
        <w:t>UE RF requirements</w:t>
      </w:r>
      <w:bookmarkEnd w:id="162"/>
    </w:p>
    <w:p w14:paraId="0BFE77F7" w14:textId="78A33D1C" w:rsidR="002A66FC" w:rsidRDefault="002A66FC" w:rsidP="002A66FC">
      <w:pPr>
        <w:rPr>
          <w:rFonts w:ascii="Arial" w:hAnsi="Arial" w:cs="Arial"/>
          <w:b/>
          <w:sz w:val="24"/>
        </w:rPr>
      </w:pPr>
      <w:r>
        <w:rPr>
          <w:rFonts w:ascii="Arial" w:hAnsi="Arial" w:cs="Arial"/>
          <w:b/>
          <w:color w:val="0000FF"/>
          <w:sz w:val="24"/>
        </w:rPr>
        <w:t>R4-2320550</w:t>
      </w:r>
      <w:r>
        <w:rPr>
          <w:rFonts w:ascii="Arial" w:hAnsi="Arial" w:cs="Arial"/>
          <w:b/>
          <w:color w:val="0000FF"/>
          <w:sz w:val="24"/>
        </w:rPr>
        <w:tab/>
      </w:r>
      <w:r>
        <w:rPr>
          <w:rFonts w:ascii="Arial" w:hAnsi="Arial" w:cs="Arial"/>
          <w:b/>
          <w:sz w:val="24"/>
        </w:rPr>
        <w:t>CR for adding RedCap UE for release independent feature</w:t>
      </w:r>
    </w:p>
    <w:p w14:paraId="1ED570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CR-0143  rev  Cat: B (Rel-17)</w:t>
      </w:r>
      <w:r>
        <w:rPr>
          <w:i/>
        </w:rPr>
        <w:br/>
      </w:r>
      <w:r>
        <w:rPr>
          <w:i/>
        </w:rPr>
        <w:br/>
      </w:r>
      <w:r>
        <w:rPr>
          <w:i/>
        </w:rPr>
        <w:tab/>
      </w:r>
      <w:r>
        <w:rPr>
          <w:i/>
        </w:rPr>
        <w:tab/>
      </w:r>
      <w:r>
        <w:rPr>
          <w:i/>
        </w:rPr>
        <w:tab/>
      </w:r>
      <w:r>
        <w:rPr>
          <w:i/>
        </w:rPr>
        <w:tab/>
      </w:r>
      <w:r>
        <w:rPr>
          <w:i/>
        </w:rPr>
        <w:tab/>
        <w:t>Source: Ericsson</w:t>
      </w:r>
    </w:p>
    <w:p w14:paraId="281144D5" w14:textId="77777777" w:rsidR="002A66FC" w:rsidRDefault="002A66FC" w:rsidP="002A66FC">
      <w:pPr>
        <w:rPr>
          <w:rFonts w:ascii="Arial" w:hAnsi="Arial" w:cs="Arial"/>
          <w:b/>
        </w:rPr>
      </w:pPr>
      <w:r>
        <w:rPr>
          <w:rFonts w:ascii="Arial" w:hAnsi="Arial" w:cs="Arial"/>
          <w:b/>
        </w:rPr>
        <w:t xml:space="preserve">Abstract: </w:t>
      </w:r>
    </w:p>
    <w:p w14:paraId="0EC0FD62" w14:textId="77777777" w:rsidR="002A66FC" w:rsidRDefault="002A66FC" w:rsidP="002A66FC">
      <w:r>
        <w:t>Adding Redcap as release independent feature</w:t>
      </w:r>
    </w:p>
    <w:p w14:paraId="216BC8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8C95A" w14:textId="77777777" w:rsidR="002A66FC" w:rsidRDefault="002A66FC" w:rsidP="002A66FC">
      <w:pPr>
        <w:pStyle w:val="Heading3"/>
      </w:pPr>
      <w:bookmarkStart w:id="163" w:name="_Toc150165071"/>
      <w:r>
        <w:t>7.26</w:t>
      </w:r>
      <w:r>
        <w:tab/>
        <w:t>Adding new channel bandwidth(s) support to existing NR bands</w:t>
      </w:r>
      <w:bookmarkEnd w:id="163"/>
    </w:p>
    <w:p w14:paraId="39D567D5" w14:textId="2A43CBEF" w:rsidR="002A66FC" w:rsidRDefault="002A66FC" w:rsidP="002A66FC">
      <w:pPr>
        <w:rPr>
          <w:rFonts w:ascii="Arial" w:hAnsi="Arial" w:cs="Arial"/>
          <w:b/>
          <w:sz w:val="24"/>
        </w:rPr>
      </w:pPr>
      <w:r>
        <w:rPr>
          <w:rFonts w:ascii="Arial" w:hAnsi="Arial" w:cs="Arial"/>
          <w:b/>
          <w:color w:val="0000FF"/>
          <w:sz w:val="24"/>
        </w:rPr>
        <w:t>R4-2320996</w:t>
      </w:r>
      <w:r>
        <w:rPr>
          <w:rFonts w:ascii="Arial" w:hAnsi="Arial" w:cs="Arial"/>
          <w:b/>
          <w:color w:val="0000FF"/>
          <w:sz w:val="24"/>
        </w:rPr>
        <w:tab/>
      </w:r>
      <w:r>
        <w:rPr>
          <w:rFonts w:ascii="Arial" w:hAnsi="Arial" w:cs="Arial"/>
          <w:b/>
          <w:sz w:val="24"/>
        </w:rPr>
        <w:t>n8 PC3 30MHz REFSENS</w:t>
      </w:r>
    </w:p>
    <w:p w14:paraId="0541A6A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1AB92C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EF145" w14:textId="77777777" w:rsidR="002A66FC" w:rsidRDefault="002A66FC" w:rsidP="002A66FC">
      <w:pPr>
        <w:pStyle w:val="Heading4"/>
      </w:pPr>
      <w:bookmarkStart w:id="164" w:name="_Toc150165072"/>
      <w:r>
        <w:t>7.26.1</w:t>
      </w:r>
      <w:r>
        <w:tab/>
        <w:t>Rapporteur input (WID/TR/big CR)</w:t>
      </w:r>
      <w:bookmarkEnd w:id="164"/>
    </w:p>
    <w:p w14:paraId="658597CD" w14:textId="01ED804F" w:rsidR="002A66FC" w:rsidRDefault="002A66FC" w:rsidP="002A66FC">
      <w:pPr>
        <w:rPr>
          <w:rFonts w:ascii="Arial" w:hAnsi="Arial" w:cs="Arial"/>
          <w:b/>
          <w:sz w:val="24"/>
        </w:rPr>
      </w:pPr>
      <w:r>
        <w:rPr>
          <w:rFonts w:ascii="Arial" w:hAnsi="Arial" w:cs="Arial"/>
          <w:b/>
          <w:color w:val="0000FF"/>
          <w:sz w:val="24"/>
        </w:rPr>
        <w:t>R4-2319584</w:t>
      </w:r>
      <w:r>
        <w:rPr>
          <w:rFonts w:ascii="Arial" w:hAnsi="Arial" w:cs="Arial"/>
          <w:b/>
          <w:color w:val="0000FF"/>
          <w:sz w:val="24"/>
        </w:rPr>
        <w:tab/>
      </w:r>
      <w:r>
        <w:rPr>
          <w:rFonts w:ascii="Arial" w:hAnsi="Arial" w:cs="Arial"/>
          <w:b/>
          <w:sz w:val="24"/>
        </w:rPr>
        <w:t>Revised Basket WID on adding channel bandwidth support to existing NR bands</w:t>
      </w:r>
    </w:p>
    <w:p w14:paraId="66FDD4E3"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FC5B1CA" w14:textId="77777777" w:rsidR="002A66FC" w:rsidRDefault="002A66FC" w:rsidP="002A66FC">
      <w:pPr>
        <w:rPr>
          <w:rFonts w:ascii="Arial" w:hAnsi="Arial" w:cs="Arial"/>
          <w:b/>
        </w:rPr>
      </w:pPr>
      <w:r>
        <w:rPr>
          <w:rFonts w:ascii="Arial" w:hAnsi="Arial" w:cs="Arial"/>
          <w:b/>
        </w:rPr>
        <w:t xml:space="preserve">Abstract: </w:t>
      </w:r>
    </w:p>
    <w:p w14:paraId="18215725" w14:textId="77777777" w:rsidR="002A66FC" w:rsidRDefault="002A66FC" w:rsidP="002A66FC">
      <w:r>
        <w:t>This contribution is a revision of the Rel-18 basket WI for adding new channel BW in existing NR bands</w:t>
      </w:r>
    </w:p>
    <w:p w14:paraId="6DAFD1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7130" w14:textId="1D3A5E22" w:rsidR="002A66FC" w:rsidRDefault="002A66FC" w:rsidP="002A66FC">
      <w:pPr>
        <w:rPr>
          <w:rFonts w:ascii="Arial" w:hAnsi="Arial" w:cs="Arial"/>
          <w:b/>
          <w:sz w:val="24"/>
        </w:rPr>
      </w:pPr>
      <w:r>
        <w:rPr>
          <w:rFonts w:ascii="Arial" w:hAnsi="Arial" w:cs="Arial"/>
          <w:b/>
          <w:color w:val="0000FF"/>
          <w:sz w:val="24"/>
        </w:rPr>
        <w:t>R4-2319585</w:t>
      </w:r>
      <w:r>
        <w:rPr>
          <w:rFonts w:ascii="Arial" w:hAnsi="Arial" w:cs="Arial"/>
          <w:b/>
          <w:color w:val="0000FF"/>
          <w:sz w:val="24"/>
        </w:rPr>
        <w:tab/>
      </w:r>
      <w:r>
        <w:rPr>
          <w:rFonts w:ascii="Arial" w:hAnsi="Arial" w:cs="Arial"/>
          <w:b/>
          <w:sz w:val="24"/>
        </w:rPr>
        <w:t>Big CR to TS 38.104: Adding channel BW support in existing NR bands</w:t>
      </w:r>
    </w:p>
    <w:p w14:paraId="2CCB8F6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CR-0538  rev  Cat: B (Rel-18)</w:t>
      </w:r>
      <w:r>
        <w:rPr>
          <w:i/>
        </w:rPr>
        <w:br/>
      </w:r>
      <w:r>
        <w:rPr>
          <w:i/>
        </w:rPr>
        <w:br/>
      </w:r>
      <w:r>
        <w:rPr>
          <w:i/>
        </w:rPr>
        <w:tab/>
      </w:r>
      <w:r>
        <w:rPr>
          <w:i/>
        </w:rPr>
        <w:tab/>
      </w:r>
      <w:r>
        <w:rPr>
          <w:i/>
        </w:rPr>
        <w:tab/>
      </w:r>
      <w:r>
        <w:rPr>
          <w:i/>
        </w:rPr>
        <w:tab/>
      </w:r>
      <w:r>
        <w:rPr>
          <w:i/>
        </w:rPr>
        <w:tab/>
        <w:t>Source: Ericsson</w:t>
      </w:r>
    </w:p>
    <w:p w14:paraId="7B078AE2" w14:textId="77777777" w:rsidR="002A66FC" w:rsidRDefault="002A66FC" w:rsidP="002A66FC">
      <w:pPr>
        <w:rPr>
          <w:rFonts w:ascii="Arial" w:hAnsi="Arial" w:cs="Arial"/>
          <w:b/>
        </w:rPr>
      </w:pPr>
      <w:r>
        <w:rPr>
          <w:rFonts w:ascii="Arial" w:hAnsi="Arial" w:cs="Arial"/>
          <w:b/>
        </w:rPr>
        <w:t xml:space="preserve">Abstract: </w:t>
      </w:r>
    </w:p>
    <w:p w14:paraId="0EB86F55" w14:textId="77777777" w:rsidR="002A66FC" w:rsidRDefault="002A66FC" w:rsidP="002A66FC">
      <w:r>
        <w:t>This big CR will capture all draft CRs endorsed in RAN4#109 meeting</w:t>
      </w:r>
    </w:p>
    <w:p w14:paraId="7B07F7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F2E17" w14:textId="7587109B" w:rsidR="002A66FC" w:rsidRDefault="002A66FC" w:rsidP="002A66FC">
      <w:pPr>
        <w:rPr>
          <w:rFonts w:ascii="Arial" w:hAnsi="Arial" w:cs="Arial"/>
          <w:b/>
          <w:sz w:val="24"/>
        </w:rPr>
      </w:pPr>
      <w:r>
        <w:rPr>
          <w:rFonts w:ascii="Arial" w:hAnsi="Arial" w:cs="Arial"/>
          <w:b/>
          <w:color w:val="0000FF"/>
          <w:sz w:val="24"/>
        </w:rPr>
        <w:t>R4-2319586</w:t>
      </w:r>
      <w:r>
        <w:rPr>
          <w:rFonts w:ascii="Arial" w:hAnsi="Arial" w:cs="Arial"/>
          <w:b/>
          <w:color w:val="0000FF"/>
          <w:sz w:val="24"/>
        </w:rPr>
        <w:tab/>
      </w:r>
      <w:r>
        <w:rPr>
          <w:rFonts w:ascii="Arial" w:hAnsi="Arial" w:cs="Arial"/>
          <w:b/>
          <w:sz w:val="24"/>
        </w:rPr>
        <w:t>Big CR to TS 38.101-1: Adding channel BW support in existing NR bands</w:t>
      </w:r>
    </w:p>
    <w:p w14:paraId="447894C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CR-1908  rev  Cat: B (Rel-18)</w:t>
      </w:r>
      <w:r>
        <w:rPr>
          <w:i/>
        </w:rPr>
        <w:br/>
      </w:r>
      <w:r>
        <w:rPr>
          <w:i/>
        </w:rPr>
        <w:br/>
      </w:r>
      <w:r>
        <w:rPr>
          <w:i/>
        </w:rPr>
        <w:tab/>
      </w:r>
      <w:r>
        <w:rPr>
          <w:i/>
        </w:rPr>
        <w:tab/>
      </w:r>
      <w:r>
        <w:rPr>
          <w:i/>
        </w:rPr>
        <w:tab/>
      </w:r>
      <w:r>
        <w:rPr>
          <w:i/>
        </w:rPr>
        <w:tab/>
      </w:r>
      <w:r>
        <w:rPr>
          <w:i/>
        </w:rPr>
        <w:tab/>
        <w:t>Source: Ericsson</w:t>
      </w:r>
    </w:p>
    <w:p w14:paraId="70305329" w14:textId="77777777" w:rsidR="002A66FC" w:rsidRDefault="002A66FC" w:rsidP="002A66FC">
      <w:pPr>
        <w:rPr>
          <w:rFonts w:ascii="Arial" w:hAnsi="Arial" w:cs="Arial"/>
          <w:b/>
        </w:rPr>
      </w:pPr>
      <w:r>
        <w:rPr>
          <w:rFonts w:ascii="Arial" w:hAnsi="Arial" w:cs="Arial"/>
          <w:b/>
        </w:rPr>
        <w:t xml:space="preserve">Abstract: </w:t>
      </w:r>
    </w:p>
    <w:p w14:paraId="74FDF7F7" w14:textId="77777777" w:rsidR="002A66FC" w:rsidRDefault="002A66FC" w:rsidP="002A66FC">
      <w:r>
        <w:t>This big CR will capture all draft CRs endorsed in RAN4#109 meeting</w:t>
      </w:r>
    </w:p>
    <w:p w14:paraId="2BCDF9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8AD21" w14:textId="77777777" w:rsidR="002A66FC" w:rsidRDefault="002A66FC" w:rsidP="002A66FC">
      <w:pPr>
        <w:pStyle w:val="Heading4"/>
      </w:pPr>
      <w:bookmarkStart w:id="165" w:name="_Toc150165073"/>
      <w:r>
        <w:t>7.26.2</w:t>
      </w:r>
      <w:r>
        <w:tab/>
        <w:t>UE RF requirements</w:t>
      </w:r>
      <w:bookmarkEnd w:id="165"/>
    </w:p>
    <w:p w14:paraId="42293EB9" w14:textId="678D67D7" w:rsidR="002A66FC" w:rsidRDefault="002A66FC" w:rsidP="002A66FC">
      <w:pPr>
        <w:rPr>
          <w:rFonts w:ascii="Arial" w:hAnsi="Arial" w:cs="Arial"/>
          <w:b/>
          <w:sz w:val="24"/>
        </w:rPr>
      </w:pPr>
      <w:r>
        <w:rPr>
          <w:rFonts w:ascii="Arial" w:hAnsi="Arial" w:cs="Arial"/>
          <w:b/>
          <w:color w:val="0000FF"/>
          <w:sz w:val="24"/>
        </w:rPr>
        <w:t>R4-2318433</w:t>
      </w:r>
      <w:r>
        <w:rPr>
          <w:rFonts w:ascii="Arial" w:hAnsi="Arial" w:cs="Arial"/>
          <w:b/>
          <w:color w:val="0000FF"/>
          <w:sz w:val="24"/>
        </w:rPr>
        <w:tab/>
      </w:r>
      <w:r>
        <w:rPr>
          <w:rFonts w:ascii="Arial" w:hAnsi="Arial" w:cs="Arial"/>
          <w:b/>
          <w:sz w:val="24"/>
        </w:rPr>
        <w:t>n8 30MHz DL REFSENS and PC2 RSD</w:t>
      </w:r>
    </w:p>
    <w:p w14:paraId="5A31E45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F319E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EF834" w14:textId="4E065DED" w:rsidR="002A66FC" w:rsidRDefault="002A66FC" w:rsidP="002A66FC">
      <w:pPr>
        <w:rPr>
          <w:rFonts w:ascii="Arial" w:hAnsi="Arial" w:cs="Arial"/>
          <w:b/>
          <w:sz w:val="24"/>
        </w:rPr>
      </w:pPr>
      <w:r>
        <w:rPr>
          <w:rFonts w:ascii="Arial" w:hAnsi="Arial" w:cs="Arial"/>
          <w:b/>
          <w:color w:val="0000FF"/>
          <w:sz w:val="24"/>
        </w:rPr>
        <w:t>R4-2320321</w:t>
      </w:r>
      <w:r>
        <w:rPr>
          <w:rFonts w:ascii="Arial" w:hAnsi="Arial" w:cs="Arial"/>
          <w:b/>
          <w:color w:val="0000FF"/>
          <w:sz w:val="24"/>
        </w:rPr>
        <w:tab/>
      </w:r>
      <w:r>
        <w:rPr>
          <w:rFonts w:ascii="Arial" w:hAnsi="Arial" w:cs="Arial"/>
          <w:b/>
          <w:sz w:val="24"/>
        </w:rPr>
        <w:t>draft CR 38.101-1 corrections table 5.3.5-1</w:t>
      </w:r>
    </w:p>
    <w:p w14:paraId="0B6D69E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760F5656" w14:textId="77777777" w:rsidR="002A66FC" w:rsidRDefault="002A66FC" w:rsidP="002A66FC">
      <w:pPr>
        <w:rPr>
          <w:rFonts w:ascii="Arial" w:hAnsi="Arial" w:cs="Arial"/>
          <w:b/>
        </w:rPr>
      </w:pPr>
      <w:r>
        <w:rPr>
          <w:rFonts w:ascii="Arial" w:hAnsi="Arial" w:cs="Arial"/>
          <w:b/>
        </w:rPr>
        <w:t xml:space="preserve">Abstract: </w:t>
      </w:r>
    </w:p>
    <w:p w14:paraId="7B3B5316" w14:textId="77777777" w:rsidR="002A66FC" w:rsidRDefault="002A66FC" w:rsidP="002A66FC">
      <w:r>
        <w:lastRenderedPageBreak/>
        <w:t>draft CR 38.101-1 corrections table 5.3.5-1</w:t>
      </w:r>
    </w:p>
    <w:p w14:paraId="0CDEE4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E5074" w14:textId="7E73170E" w:rsidR="002A66FC" w:rsidRDefault="002A66FC" w:rsidP="002A66FC">
      <w:pPr>
        <w:rPr>
          <w:rFonts w:ascii="Arial" w:hAnsi="Arial" w:cs="Arial"/>
          <w:b/>
          <w:sz w:val="24"/>
        </w:rPr>
      </w:pPr>
      <w:r>
        <w:rPr>
          <w:rFonts w:ascii="Arial" w:hAnsi="Arial" w:cs="Arial"/>
          <w:b/>
          <w:color w:val="0000FF"/>
          <w:sz w:val="24"/>
        </w:rPr>
        <w:t>R4-2320677</w:t>
      </w:r>
      <w:r>
        <w:rPr>
          <w:rFonts w:ascii="Arial" w:hAnsi="Arial" w:cs="Arial"/>
          <w:b/>
          <w:color w:val="0000FF"/>
          <w:sz w:val="24"/>
        </w:rPr>
        <w:tab/>
      </w:r>
      <w:r>
        <w:rPr>
          <w:rFonts w:ascii="Arial" w:hAnsi="Arial" w:cs="Arial"/>
          <w:b/>
          <w:sz w:val="24"/>
        </w:rPr>
        <w:t>DraftCR for Adding 30MHz BW for band n8</w:t>
      </w:r>
    </w:p>
    <w:p w14:paraId="2202D3E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5AAD97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A653E" w14:textId="77777777" w:rsidR="002A66FC" w:rsidRDefault="002A66FC" w:rsidP="002A66FC">
      <w:pPr>
        <w:pStyle w:val="Heading4"/>
      </w:pPr>
      <w:bookmarkStart w:id="166" w:name="_Toc150165074"/>
      <w:r>
        <w:t>7.26.3</w:t>
      </w:r>
      <w:r>
        <w:tab/>
        <w:t>BS RF requirements</w:t>
      </w:r>
      <w:bookmarkEnd w:id="166"/>
    </w:p>
    <w:p w14:paraId="23510EB0" w14:textId="77777777" w:rsidR="002A66FC" w:rsidRDefault="002A66FC" w:rsidP="002A66FC">
      <w:pPr>
        <w:pStyle w:val="Heading3"/>
      </w:pPr>
      <w:bookmarkStart w:id="167" w:name="_Toc150165075"/>
      <w:r>
        <w:t>7.27</w:t>
      </w:r>
      <w:r>
        <w:tab/>
        <w:t>Simultaneous Rx/Tx inter-band combinations for NR CA/DC, NR SUL and LTE/NR DC in Rel-18</w:t>
      </w:r>
      <w:bookmarkEnd w:id="167"/>
    </w:p>
    <w:p w14:paraId="18261B40" w14:textId="4D47E912" w:rsidR="002A66FC" w:rsidRDefault="002A66FC" w:rsidP="002A66FC">
      <w:pPr>
        <w:rPr>
          <w:rFonts w:ascii="Arial" w:hAnsi="Arial" w:cs="Arial"/>
          <w:b/>
          <w:sz w:val="24"/>
        </w:rPr>
      </w:pPr>
      <w:r>
        <w:rPr>
          <w:rFonts w:ascii="Arial" w:hAnsi="Arial" w:cs="Arial"/>
          <w:b/>
          <w:color w:val="0000FF"/>
          <w:sz w:val="24"/>
        </w:rPr>
        <w:t>R4-2318422</w:t>
      </w:r>
      <w:r>
        <w:rPr>
          <w:rFonts w:ascii="Arial" w:hAnsi="Arial" w:cs="Arial"/>
          <w:b/>
          <w:color w:val="0000FF"/>
          <w:sz w:val="24"/>
        </w:rPr>
        <w:tab/>
      </w:r>
      <w:r>
        <w:rPr>
          <w:rFonts w:ascii="Arial" w:hAnsi="Arial" w:cs="Arial"/>
          <w:b/>
          <w:sz w:val="24"/>
        </w:rPr>
        <w:t>CR on Simultaneous RXTX 38101-3-gh0_s00-05</w:t>
      </w:r>
    </w:p>
    <w:p w14:paraId="4E478B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CR-1035  rev  Cat: F (Rel-16)</w:t>
      </w:r>
      <w:r>
        <w:rPr>
          <w:i/>
        </w:rPr>
        <w:br/>
      </w:r>
      <w:r>
        <w:rPr>
          <w:i/>
        </w:rPr>
        <w:br/>
      </w:r>
      <w:r>
        <w:rPr>
          <w:i/>
        </w:rPr>
        <w:tab/>
      </w:r>
      <w:r>
        <w:rPr>
          <w:i/>
        </w:rPr>
        <w:tab/>
      </w:r>
      <w:r>
        <w:rPr>
          <w:i/>
        </w:rPr>
        <w:tab/>
      </w:r>
      <w:r>
        <w:rPr>
          <w:i/>
        </w:rPr>
        <w:tab/>
      </w:r>
      <w:r>
        <w:rPr>
          <w:i/>
        </w:rPr>
        <w:tab/>
        <w:t>Source: Apple</w:t>
      </w:r>
    </w:p>
    <w:p w14:paraId="3855D3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225D7" w14:textId="2D046726" w:rsidR="002A66FC" w:rsidRDefault="002A66FC" w:rsidP="002A66FC">
      <w:pPr>
        <w:rPr>
          <w:rFonts w:ascii="Arial" w:hAnsi="Arial" w:cs="Arial"/>
          <w:b/>
          <w:sz w:val="24"/>
        </w:rPr>
      </w:pPr>
      <w:r>
        <w:rPr>
          <w:rFonts w:ascii="Arial" w:hAnsi="Arial" w:cs="Arial"/>
          <w:b/>
          <w:color w:val="0000FF"/>
          <w:sz w:val="24"/>
        </w:rPr>
        <w:t>R4-2318423</w:t>
      </w:r>
      <w:r>
        <w:rPr>
          <w:rFonts w:ascii="Arial" w:hAnsi="Arial" w:cs="Arial"/>
          <w:b/>
          <w:color w:val="0000FF"/>
          <w:sz w:val="24"/>
        </w:rPr>
        <w:tab/>
      </w:r>
      <w:r>
        <w:rPr>
          <w:rFonts w:ascii="Arial" w:hAnsi="Arial" w:cs="Arial"/>
          <w:b/>
          <w:sz w:val="24"/>
        </w:rPr>
        <w:t>CR on Simultaneous RXTX 38101-3-hb0_s00-05</w:t>
      </w:r>
    </w:p>
    <w:p w14:paraId="28155B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v17.11.0</w:t>
      </w:r>
      <w:r>
        <w:rPr>
          <w:i/>
        </w:rPr>
        <w:tab/>
        <w:t xml:space="preserve">  CR-1036  rev  Cat: F (Rel-17)</w:t>
      </w:r>
      <w:r>
        <w:rPr>
          <w:i/>
        </w:rPr>
        <w:br/>
      </w:r>
      <w:r>
        <w:rPr>
          <w:i/>
        </w:rPr>
        <w:br/>
      </w:r>
      <w:r>
        <w:rPr>
          <w:i/>
        </w:rPr>
        <w:tab/>
      </w:r>
      <w:r>
        <w:rPr>
          <w:i/>
        </w:rPr>
        <w:tab/>
      </w:r>
      <w:r>
        <w:rPr>
          <w:i/>
        </w:rPr>
        <w:tab/>
      </w:r>
      <w:r>
        <w:rPr>
          <w:i/>
        </w:rPr>
        <w:tab/>
      </w:r>
      <w:r>
        <w:rPr>
          <w:i/>
        </w:rPr>
        <w:tab/>
        <w:t>Source: Apple</w:t>
      </w:r>
    </w:p>
    <w:p w14:paraId="43BDF4FC" w14:textId="77777777" w:rsidR="002A66FC" w:rsidRDefault="002A66FC" w:rsidP="002A66FC">
      <w:pPr>
        <w:rPr>
          <w:rFonts w:ascii="Arial" w:hAnsi="Arial" w:cs="Arial"/>
          <w:b/>
        </w:rPr>
      </w:pPr>
      <w:r>
        <w:rPr>
          <w:rFonts w:ascii="Arial" w:hAnsi="Arial" w:cs="Arial"/>
          <w:b/>
        </w:rPr>
        <w:t xml:space="preserve">Abstract: </w:t>
      </w:r>
    </w:p>
    <w:p w14:paraId="79040569" w14:textId="77777777" w:rsidR="002A66FC" w:rsidRDefault="002A66FC" w:rsidP="002A66FC">
      <w:r>
        <w:t>Note: The version of Rel-17 have updated to 17.11.2.</w:t>
      </w:r>
    </w:p>
    <w:p w14:paraId="69CA69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E72AE9" w14:textId="0787EC37" w:rsidR="002A66FC" w:rsidRDefault="002A66FC" w:rsidP="002A66FC">
      <w:pPr>
        <w:rPr>
          <w:rFonts w:ascii="Arial" w:hAnsi="Arial" w:cs="Arial"/>
          <w:b/>
          <w:sz w:val="24"/>
        </w:rPr>
      </w:pPr>
      <w:r>
        <w:rPr>
          <w:rFonts w:ascii="Arial" w:hAnsi="Arial" w:cs="Arial"/>
          <w:b/>
          <w:color w:val="0000FF"/>
          <w:sz w:val="24"/>
        </w:rPr>
        <w:t>R4-2318424</w:t>
      </w:r>
      <w:r>
        <w:rPr>
          <w:rFonts w:ascii="Arial" w:hAnsi="Arial" w:cs="Arial"/>
          <w:b/>
          <w:color w:val="0000FF"/>
          <w:sz w:val="24"/>
        </w:rPr>
        <w:tab/>
      </w:r>
      <w:r>
        <w:rPr>
          <w:rFonts w:ascii="Arial" w:hAnsi="Arial" w:cs="Arial"/>
          <w:b/>
          <w:sz w:val="24"/>
        </w:rPr>
        <w:t>CR on Simultaneous RXTX 38101-3-i30_s00-05</w:t>
      </w:r>
    </w:p>
    <w:p w14:paraId="5658F5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CR-1037  rev  Cat: F (Rel-18)</w:t>
      </w:r>
      <w:r>
        <w:rPr>
          <w:i/>
        </w:rPr>
        <w:br/>
      </w:r>
      <w:r>
        <w:rPr>
          <w:i/>
        </w:rPr>
        <w:br/>
      </w:r>
      <w:r>
        <w:rPr>
          <w:i/>
        </w:rPr>
        <w:tab/>
      </w:r>
      <w:r>
        <w:rPr>
          <w:i/>
        </w:rPr>
        <w:tab/>
      </w:r>
      <w:r>
        <w:rPr>
          <w:i/>
        </w:rPr>
        <w:tab/>
      </w:r>
      <w:r>
        <w:rPr>
          <w:i/>
        </w:rPr>
        <w:tab/>
      </w:r>
      <w:r>
        <w:rPr>
          <w:i/>
        </w:rPr>
        <w:tab/>
        <w:t>Source: Apple</w:t>
      </w:r>
    </w:p>
    <w:p w14:paraId="029C9A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B3224" w14:textId="7B7C7767" w:rsidR="002A66FC" w:rsidRDefault="002A66FC" w:rsidP="002A66FC">
      <w:pPr>
        <w:rPr>
          <w:rFonts w:ascii="Arial" w:hAnsi="Arial" w:cs="Arial"/>
          <w:b/>
          <w:sz w:val="24"/>
        </w:rPr>
      </w:pPr>
      <w:r>
        <w:rPr>
          <w:rFonts w:ascii="Arial" w:hAnsi="Arial" w:cs="Arial"/>
          <w:b/>
          <w:color w:val="0000FF"/>
          <w:sz w:val="24"/>
        </w:rPr>
        <w:t>R4-2318762</w:t>
      </w:r>
      <w:r>
        <w:rPr>
          <w:rFonts w:ascii="Arial" w:hAnsi="Arial" w:cs="Arial"/>
          <w:b/>
          <w:color w:val="0000FF"/>
          <w:sz w:val="24"/>
        </w:rPr>
        <w:tab/>
      </w:r>
      <w:r>
        <w:rPr>
          <w:rFonts w:ascii="Arial" w:hAnsi="Arial" w:cs="Arial"/>
          <w:b/>
          <w:sz w:val="24"/>
        </w:rPr>
        <w:t>CR on Simultaneous RXTX 38101-3-hb2_s00-05</w:t>
      </w:r>
    </w:p>
    <w:p w14:paraId="28A518E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CR-1048  rev  Cat: F (Rel-17)</w:t>
      </w:r>
      <w:r>
        <w:rPr>
          <w:i/>
        </w:rPr>
        <w:br/>
      </w:r>
      <w:r>
        <w:rPr>
          <w:i/>
        </w:rPr>
        <w:br/>
      </w:r>
      <w:r>
        <w:rPr>
          <w:i/>
        </w:rPr>
        <w:tab/>
      </w:r>
      <w:r>
        <w:rPr>
          <w:i/>
        </w:rPr>
        <w:tab/>
      </w:r>
      <w:r>
        <w:rPr>
          <w:i/>
        </w:rPr>
        <w:tab/>
      </w:r>
      <w:r>
        <w:rPr>
          <w:i/>
        </w:rPr>
        <w:tab/>
      </w:r>
      <w:r>
        <w:rPr>
          <w:i/>
        </w:rPr>
        <w:tab/>
        <w:t>Source: Apple</w:t>
      </w:r>
    </w:p>
    <w:p w14:paraId="162F63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A149F" w14:textId="77777777" w:rsidR="002A66FC" w:rsidRDefault="002A66FC" w:rsidP="002A66FC">
      <w:pPr>
        <w:pStyle w:val="Heading4"/>
      </w:pPr>
      <w:bookmarkStart w:id="168" w:name="_Toc150165076"/>
      <w:r>
        <w:t>7.27.1</w:t>
      </w:r>
      <w:r>
        <w:tab/>
        <w:t>Rapporteur input (WID/TR/big CR)</w:t>
      </w:r>
      <w:bookmarkEnd w:id="168"/>
    </w:p>
    <w:p w14:paraId="4E64E90F" w14:textId="3C39B3CC" w:rsidR="002A66FC" w:rsidRDefault="002A66FC" w:rsidP="002A66FC">
      <w:pPr>
        <w:rPr>
          <w:rFonts w:ascii="Arial" w:hAnsi="Arial" w:cs="Arial"/>
          <w:b/>
          <w:sz w:val="24"/>
        </w:rPr>
      </w:pPr>
      <w:r>
        <w:rPr>
          <w:rFonts w:ascii="Arial" w:hAnsi="Arial" w:cs="Arial"/>
          <w:b/>
          <w:color w:val="0000FF"/>
          <w:sz w:val="24"/>
        </w:rPr>
        <w:t>R4-2319508</w:t>
      </w:r>
      <w:r>
        <w:rPr>
          <w:rFonts w:ascii="Arial" w:hAnsi="Arial" w:cs="Arial"/>
          <w:b/>
          <w:color w:val="0000FF"/>
          <w:sz w:val="24"/>
        </w:rPr>
        <w:tab/>
      </w:r>
      <w:r>
        <w:rPr>
          <w:rFonts w:ascii="Arial" w:hAnsi="Arial" w:cs="Arial"/>
          <w:b/>
          <w:sz w:val="24"/>
        </w:rPr>
        <w:t>Revised WID on Simultaneous Rx-Tx basket</w:t>
      </w:r>
    </w:p>
    <w:p w14:paraId="00086177" w14:textId="77777777" w:rsidR="002A66FC" w:rsidRDefault="002A66FC" w:rsidP="002A66FC">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3EE13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B68E0" w14:textId="43E20F82" w:rsidR="002A66FC" w:rsidRDefault="002A66FC" w:rsidP="002A66FC">
      <w:pPr>
        <w:rPr>
          <w:rFonts w:ascii="Arial" w:hAnsi="Arial" w:cs="Arial"/>
          <w:b/>
          <w:sz w:val="24"/>
        </w:rPr>
      </w:pPr>
      <w:r>
        <w:rPr>
          <w:rFonts w:ascii="Arial" w:hAnsi="Arial" w:cs="Arial"/>
          <w:b/>
          <w:color w:val="0000FF"/>
          <w:sz w:val="24"/>
        </w:rPr>
        <w:t>R4-2319509</w:t>
      </w:r>
      <w:r>
        <w:rPr>
          <w:rFonts w:ascii="Arial" w:hAnsi="Arial" w:cs="Arial"/>
          <w:b/>
          <w:color w:val="0000FF"/>
          <w:sz w:val="24"/>
        </w:rPr>
        <w:tab/>
      </w:r>
      <w:r>
        <w:rPr>
          <w:rFonts w:ascii="Arial" w:hAnsi="Arial" w:cs="Arial"/>
          <w:b/>
          <w:sz w:val="24"/>
        </w:rPr>
        <w:t>Big CR to 38.101-1 on simultaneous Rx-Tx basket</w:t>
      </w:r>
    </w:p>
    <w:p w14:paraId="7DD3A3F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CR-1907  rev  Cat: B (Rel-18)</w:t>
      </w:r>
      <w:r>
        <w:rPr>
          <w:i/>
        </w:rPr>
        <w:br/>
      </w:r>
      <w:r>
        <w:rPr>
          <w:i/>
        </w:rPr>
        <w:br/>
      </w:r>
      <w:r>
        <w:rPr>
          <w:i/>
        </w:rPr>
        <w:tab/>
      </w:r>
      <w:r>
        <w:rPr>
          <w:i/>
        </w:rPr>
        <w:tab/>
      </w:r>
      <w:r>
        <w:rPr>
          <w:i/>
        </w:rPr>
        <w:tab/>
      </w:r>
      <w:r>
        <w:rPr>
          <w:i/>
        </w:rPr>
        <w:tab/>
      </w:r>
      <w:r>
        <w:rPr>
          <w:i/>
        </w:rPr>
        <w:tab/>
        <w:t>Source: Huawei, HiSilicon</w:t>
      </w:r>
    </w:p>
    <w:p w14:paraId="4C5B6E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EDC69" w14:textId="5E5CC4A5" w:rsidR="002A66FC" w:rsidRDefault="002A66FC" w:rsidP="002A66FC">
      <w:pPr>
        <w:rPr>
          <w:rFonts w:ascii="Arial" w:hAnsi="Arial" w:cs="Arial"/>
          <w:b/>
          <w:sz w:val="24"/>
        </w:rPr>
      </w:pPr>
      <w:r>
        <w:rPr>
          <w:rFonts w:ascii="Arial" w:hAnsi="Arial" w:cs="Arial"/>
          <w:b/>
          <w:color w:val="0000FF"/>
          <w:sz w:val="24"/>
        </w:rPr>
        <w:t>R4-2319553</w:t>
      </w:r>
      <w:r>
        <w:rPr>
          <w:rFonts w:ascii="Arial" w:hAnsi="Arial" w:cs="Arial"/>
          <w:b/>
          <w:color w:val="0000FF"/>
          <w:sz w:val="24"/>
        </w:rPr>
        <w:tab/>
      </w:r>
      <w:r>
        <w:rPr>
          <w:rFonts w:ascii="Arial" w:hAnsi="Arial" w:cs="Arial"/>
          <w:b/>
          <w:sz w:val="24"/>
        </w:rPr>
        <w:t>Draft TR 38.894</w:t>
      </w:r>
    </w:p>
    <w:p w14:paraId="0D6F771E"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v0.3.0</w:t>
      </w:r>
      <w:r>
        <w:rPr>
          <w:i/>
        </w:rPr>
        <w:tab/>
        <w:t xml:space="preserve">  CR-  rev  Cat:  (Rel-18)</w:t>
      </w:r>
      <w:r>
        <w:rPr>
          <w:i/>
        </w:rPr>
        <w:br/>
      </w:r>
      <w:r>
        <w:rPr>
          <w:i/>
        </w:rPr>
        <w:br/>
      </w:r>
      <w:r>
        <w:rPr>
          <w:i/>
        </w:rPr>
        <w:tab/>
      </w:r>
      <w:r>
        <w:rPr>
          <w:i/>
        </w:rPr>
        <w:tab/>
      </w:r>
      <w:r>
        <w:rPr>
          <w:i/>
        </w:rPr>
        <w:tab/>
      </w:r>
      <w:r>
        <w:rPr>
          <w:i/>
        </w:rPr>
        <w:tab/>
      </w:r>
      <w:r>
        <w:rPr>
          <w:i/>
        </w:rPr>
        <w:tab/>
        <w:t>Source: Huawei Device Co., Ltd</w:t>
      </w:r>
    </w:p>
    <w:p w14:paraId="753FA4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E156F" w14:textId="77777777" w:rsidR="002A66FC" w:rsidRDefault="002A66FC" w:rsidP="002A66FC">
      <w:pPr>
        <w:pStyle w:val="Heading4"/>
      </w:pPr>
      <w:bookmarkStart w:id="169" w:name="_Toc150165077"/>
      <w:r>
        <w:t>7.27.2</w:t>
      </w:r>
      <w:r>
        <w:tab/>
        <w:t>Identification of simultaneous Rx/Tx capability for band combinations and UE RF requirements</w:t>
      </w:r>
      <w:bookmarkEnd w:id="169"/>
    </w:p>
    <w:p w14:paraId="5C4F6844" w14:textId="134E9976" w:rsidR="002A66FC" w:rsidRDefault="002A66FC" w:rsidP="002A66FC">
      <w:pPr>
        <w:rPr>
          <w:rFonts w:ascii="Arial" w:hAnsi="Arial" w:cs="Arial"/>
          <w:b/>
          <w:sz w:val="24"/>
        </w:rPr>
      </w:pPr>
      <w:r>
        <w:rPr>
          <w:rFonts w:ascii="Arial" w:hAnsi="Arial" w:cs="Arial"/>
          <w:b/>
          <w:color w:val="0000FF"/>
          <w:sz w:val="24"/>
        </w:rPr>
        <w:t>R4-2319510</w:t>
      </w:r>
      <w:r>
        <w:rPr>
          <w:rFonts w:ascii="Arial" w:hAnsi="Arial" w:cs="Arial"/>
          <w:b/>
          <w:color w:val="0000FF"/>
          <w:sz w:val="24"/>
        </w:rPr>
        <w:tab/>
      </w:r>
      <w:r>
        <w:rPr>
          <w:rFonts w:ascii="Arial" w:hAnsi="Arial" w:cs="Arial"/>
          <w:b/>
          <w:sz w:val="24"/>
        </w:rPr>
        <w:t>draft CR to 38.101-1: Removal of the non-simultaneous Note for CA_n40-n41</w:t>
      </w:r>
    </w:p>
    <w:p w14:paraId="5AC6547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908DD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E4ECD" w14:textId="3EA70742" w:rsidR="002A66FC" w:rsidRDefault="002A66FC" w:rsidP="002A66FC">
      <w:pPr>
        <w:rPr>
          <w:rFonts w:ascii="Arial" w:hAnsi="Arial" w:cs="Arial"/>
          <w:b/>
          <w:sz w:val="24"/>
        </w:rPr>
      </w:pPr>
      <w:r>
        <w:rPr>
          <w:rFonts w:ascii="Arial" w:hAnsi="Arial" w:cs="Arial"/>
          <w:b/>
          <w:color w:val="0000FF"/>
          <w:sz w:val="24"/>
        </w:rPr>
        <w:t>R4-2319761</w:t>
      </w:r>
      <w:r>
        <w:rPr>
          <w:rFonts w:ascii="Arial" w:hAnsi="Arial" w:cs="Arial"/>
          <w:b/>
          <w:color w:val="0000FF"/>
          <w:sz w:val="24"/>
        </w:rPr>
        <w:tab/>
      </w:r>
      <w:r>
        <w:rPr>
          <w:rFonts w:ascii="Arial" w:hAnsi="Arial" w:cs="Arial"/>
          <w:b/>
          <w:sz w:val="24"/>
        </w:rPr>
        <w:t>Discussion on Simultaneous RxTx Note handling for 38.101-3</w:t>
      </w:r>
    </w:p>
    <w:p w14:paraId="69DA10E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Samsung</w:t>
      </w:r>
    </w:p>
    <w:p w14:paraId="06177E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26CC4" w14:textId="3A47DC24" w:rsidR="002A66FC" w:rsidRDefault="002A66FC" w:rsidP="002A66FC">
      <w:pPr>
        <w:rPr>
          <w:rFonts w:ascii="Arial" w:hAnsi="Arial" w:cs="Arial"/>
          <w:b/>
          <w:sz w:val="24"/>
        </w:rPr>
      </w:pPr>
      <w:r>
        <w:rPr>
          <w:rFonts w:ascii="Arial" w:hAnsi="Arial" w:cs="Arial"/>
          <w:b/>
          <w:color w:val="0000FF"/>
          <w:sz w:val="24"/>
        </w:rPr>
        <w:t>R4-2320020</w:t>
      </w:r>
      <w:r>
        <w:rPr>
          <w:rFonts w:ascii="Arial" w:hAnsi="Arial" w:cs="Arial"/>
          <w:b/>
          <w:color w:val="0000FF"/>
          <w:sz w:val="24"/>
        </w:rPr>
        <w:tab/>
      </w:r>
      <w:r>
        <w:rPr>
          <w:rFonts w:ascii="Arial" w:hAnsi="Arial" w:cs="Arial"/>
          <w:b/>
          <w:sz w:val="24"/>
        </w:rPr>
        <w:t>Discussion on Simultaneous Rx/Tx</w:t>
      </w:r>
    </w:p>
    <w:p w14:paraId="6FA8C50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D54A8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35A91" w14:textId="14ED9601" w:rsidR="002A66FC" w:rsidRDefault="002A66FC" w:rsidP="002A66FC">
      <w:pPr>
        <w:rPr>
          <w:rFonts w:ascii="Arial" w:hAnsi="Arial" w:cs="Arial"/>
          <w:b/>
          <w:sz w:val="24"/>
        </w:rPr>
      </w:pPr>
      <w:r>
        <w:rPr>
          <w:rFonts w:ascii="Arial" w:hAnsi="Arial" w:cs="Arial"/>
          <w:b/>
          <w:color w:val="0000FF"/>
          <w:sz w:val="24"/>
        </w:rPr>
        <w:t>R4-2320758</w:t>
      </w:r>
      <w:r>
        <w:rPr>
          <w:rFonts w:ascii="Arial" w:hAnsi="Arial" w:cs="Arial"/>
          <w:b/>
          <w:color w:val="0000FF"/>
          <w:sz w:val="24"/>
        </w:rPr>
        <w:tab/>
      </w:r>
      <w:r>
        <w:rPr>
          <w:rFonts w:ascii="Arial" w:hAnsi="Arial" w:cs="Arial"/>
          <w:b/>
          <w:sz w:val="24"/>
        </w:rPr>
        <w:t>Simultaneous RxTx and missing MSD test points</w:t>
      </w:r>
    </w:p>
    <w:p w14:paraId="46141C7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6DA42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2B9A5" w14:textId="77777777" w:rsidR="002A66FC" w:rsidRDefault="002A66FC" w:rsidP="002A66FC">
      <w:pPr>
        <w:pStyle w:val="Heading3"/>
      </w:pPr>
      <w:bookmarkStart w:id="170" w:name="_Toc150165078"/>
      <w:r>
        <w:lastRenderedPageBreak/>
        <w:t>7.28</w:t>
      </w:r>
      <w:r>
        <w:tab/>
        <w:t>4Rx support for NR FR1 bands (&lt;2.6GHz) in Rel-18</w:t>
      </w:r>
      <w:bookmarkEnd w:id="170"/>
    </w:p>
    <w:p w14:paraId="3342BDE9" w14:textId="77777777" w:rsidR="002A66FC" w:rsidRDefault="002A66FC" w:rsidP="002A66FC">
      <w:pPr>
        <w:pStyle w:val="Heading4"/>
      </w:pPr>
      <w:bookmarkStart w:id="171" w:name="_Toc150165079"/>
      <w:r>
        <w:t>7.28.1</w:t>
      </w:r>
      <w:r>
        <w:tab/>
        <w:t>Rapporteur input (WID/TR/big CR)</w:t>
      </w:r>
      <w:bookmarkEnd w:id="171"/>
    </w:p>
    <w:p w14:paraId="16680F84" w14:textId="1B97D32D" w:rsidR="002A66FC" w:rsidRDefault="002A66FC" w:rsidP="002A66FC">
      <w:pPr>
        <w:rPr>
          <w:rFonts w:ascii="Arial" w:hAnsi="Arial" w:cs="Arial"/>
          <w:b/>
          <w:sz w:val="24"/>
        </w:rPr>
      </w:pPr>
      <w:r>
        <w:rPr>
          <w:rFonts w:ascii="Arial" w:hAnsi="Arial" w:cs="Arial"/>
          <w:b/>
          <w:color w:val="0000FF"/>
          <w:sz w:val="24"/>
        </w:rPr>
        <w:t>R4-2320112</w:t>
      </w:r>
      <w:r>
        <w:rPr>
          <w:rFonts w:ascii="Arial" w:hAnsi="Arial" w:cs="Arial"/>
          <w:b/>
          <w:color w:val="0000FF"/>
          <w:sz w:val="24"/>
        </w:rPr>
        <w:tab/>
      </w:r>
      <w:r>
        <w:rPr>
          <w:rFonts w:ascii="Arial" w:hAnsi="Arial" w:cs="Arial"/>
          <w:b/>
          <w:sz w:val="24"/>
        </w:rPr>
        <w:t>Revised WID: 4Rx support for NR FR1 bands (&lt;2.6GHz) in Rel-18</w:t>
      </w:r>
    </w:p>
    <w:p w14:paraId="77374856"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397928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2A2B2" w14:textId="704BD562" w:rsidR="002A66FC" w:rsidRDefault="002A66FC" w:rsidP="002A66FC">
      <w:pPr>
        <w:rPr>
          <w:rFonts w:ascii="Arial" w:hAnsi="Arial" w:cs="Arial"/>
          <w:b/>
          <w:sz w:val="24"/>
        </w:rPr>
      </w:pPr>
      <w:r>
        <w:rPr>
          <w:rFonts w:ascii="Arial" w:hAnsi="Arial" w:cs="Arial"/>
          <w:b/>
          <w:color w:val="0000FF"/>
          <w:sz w:val="24"/>
        </w:rPr>
        <w:t>R4-2320113</w:t>
      </w:r>
      <w:r>
        <w:rPr>
          <w:rFonts w:ascii="Arial" w:hAnsi="Arial" w:cs="Arial"/>
          <w:b/>
          <w:color w:val="0000FF"/>
          <w:sz w:val="24"/>
        </w:rPr>
        <w:tab/>
      </w:r>
      <w:r>
        <w:rPr>
          <w:rFonts w:ascii="Arial" w:hAnsi="Arial" w:cs="Arial"/>
          <w:b/>
          <w:sz w:val="24"/>
        </w:rPr>
        <w:t>CR to reflect the completed 4Rx support for NR FR1 bands (&lt;2.6GHz) into TS 38.101-1</w:t>
      </w:r>
    </w:p>
    <w:p w14:paraId="391A7D9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CR-1946  rev  Cat: B (Rel-18)</w:t>
      </w:r>
      <w:r>
        <w:rPr>
          <w:i/>
        </w:rPr>
        <w:br/>
      </w:r>
      <w:r>
        <w:rPr>
          <w:i/>
        </w:rPr>
        <w:br/>
      </w:r>
      <w:r>
        <w:rPr>
          <w:i/>
        </w:rPr>
        <w:tab/>
      </w:r>
      <w:r>
        <w:rPr>
          <w:i/>
        </w:rPr>
        <w:tab/>
      </w:r>
      <w:r>
        <w:rPr>
          <w:i/>
        </w:rPr>
        <w:tab/>
      </w:r>
      <w:r>
        <w:rPr>
          <w:i/>
        </w:rPr>
        <w:tab/>
      </w:r>
      <w:r>
        <w:rPr>
          <w:i/>
        </w:rPr>
        <w:tab/>
        <w:t>Source: ZTE Corporation</w:t>
      </w:r>
    </w:p>
    <w:p w14:paraId="71A9DD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93BC4" w14:textId="77777777" w:rsidR="002A66FC" w:rsidRDefault="002A66FC" w:rsidP="002A66FC">
      <w:pPr>
        <w:pStyle w:val="Heading4"/>
      </w:pPr>
      <w:bookmarkStart w:id="172" w:name="_Toc150165080"/>
      <w:r>
        <w:t>7.28.2</w:t>
      </w:r>
      <w:r>
        <w:tab/>
        <w:t>UE RF requirements</w:t>
      </w:r>
      <w:bookmarkEnd w:id="172"/>
    </w:p>
    <w:p w14:paraId="7674DFF1" w14:textId="77777777" w:rsidR="002A66FC" w:rsidRDefault="002A66FC" w:rsidP="002A66FC">
      <w:pPr>
        <w:pStyle w:val="Heading3"/>
      </w:pPr>
      <w:bookmarkStart w:id="173" w:name="_Toc150165081"/>
      <w:r>
        <w:t>7.29</w:t>
      </w:r>
      <w:r>
        <w:tab/>
        <w:t>3Tx NR inter-band UL Carrier Aggregation (CA) and EN-DC</w:t>
      </w:r>
      <w:bookmarkEnd w:id="173"/>
    </w:p>
    <w:p w14:paraId="6E20670A" w14:textId="77777777" w:rsidR="002A66FC" w:rsidRDefault="002A66FC" w:rsidP="002A66FC">
      <w:pPr>
        <w:pStyle w:val="Heading4"/>
      </w:pPr>
      <w:bookmarkStart w:id="174" w:name="_Toc150165082"/>
      <w:r>
        <w:t>7.29.1</w:t>
      </w:r>
      <w:r>
        <w:tab/>
        <w:t>Rapporteur input (WID/TR/big CR)</w:t>
      </w:r>
      <w:bookmarkEnd w:id="174"/>
    </w:p>
    <w:p w14:paraId="23C2F7CA" w14:textId="4E8296A2" w:rsidR="002A66FC" w:rsidRDefault="002A66FC" w:rsidP="002A66FC">
      <w:pPr>
        <w:rPr>
          <w:rFonts w:ascii="Arial" w:hAnsi="Arial" w:cs="Arial"/>
          <w:b/>
          <w:sz w:val="24"/>
        </w:rPr>
      </w:pPr>
      <w:r>
        <w:rPr>
          <w:rFonts w:ascii="Arial" w:hAnsi="Arial" w:cs="Arial"/>
          <w:b/>
          <w:color w:val="0000FF"/>
          <w:sz w:val="24"/>
        </w:rPr>
        <w:t>R4-2319899</w:t>
      </w:r>
      <w:r>
        <w:rPr>
          <w:rFonts w:ascii="Arial" w:hAnsi="Arial" w:cs="Arial"/>
          <w:b/>
          <w:color w:val="0000FF"/>
          <w:sz w:val="24"/>
        </w:rPr>
        <w:tab/>
      </w:r>
      <w:r>
        <w:rPr>
          <w:rFonts w:ascii="Arial" w:hAnsi="Arial" w:cs="Arial"/>
          <w:b/>
          <w:sz w:val="24"/>
        </w:rPr>
        <w:t>TR 38.880 for 3Tx band combinations</w:t>
      </w:r>
    </w:p>
    <w:p w14:paraId="0CF7A4E9"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OPPO</w:t>
      </w:r>
    </w:p>
    <w:p w14:paraId="096AA3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E3E7D" w14:textId="23DBEFF4" w:rsidR="002A66FC" w:rsidRDefault="002A66FC" w:rsidP="002A66FC">
      <w:pPr>
        <w:rPr>
          <w:rFonts w:ascii="Arial" w:hAnsi="Arial" w:cs="Arial"/>
          <w:b/>
          <w:sz w:val="24"/>
        </w:rPr>
      </w:pPr>
      <w:r>
        <w:rPr>
          <w:rFonts w:ascii="Arial" w:hAnsi="Arial" w:cs="Arial"/>
          <w:b/>
          <w:color w:val="0000FF"/>
          <w:sz w:val="24"/>
        </w:rPr>
        <w:t>R4-2320017</w:t>
      </w:r>
      <w:r>
        <w:rPr>
          <w:rFonts w:ascii="Arial" w:hAnsi="Arial" w:cs="Arial"/>
          <w:b/>
          <w:color w:val="0000FF"/>
          <w:sz w:val="24"/>
        </w:rPr>
        <w:tab/>
      </w:r>
      <w:r>
        <w:rPr>
          <w:rFonts w:ascii="Arial" w:hAnsi="Arial" w:cs="Arial"/>
          <w:b/>
          <w:sz w:val="24"/>
        </w:rPr>
        <w:t>TR 38.880 skeleton for 3Tx band combinations</w:t>
      </w:r>
    </w:p>
    <w:p w14:paraId="3BFED6F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38.880 v</w:t>
      </w:r>
      <w:r>
        <w:rPr>
          <w:i/>
        </w:rPr>
        <w:tab/>
        <w:t xml:space="preserve">  CR-  rev  Cat:  (Rel-18)</w:t>
      </w:r>
      <w:r>
        <w:rPr>
          <w:i/>
        </w:rPr>
        <w:br/>
      </w:r>
      <w:r>
        <w:rPr>
          <w:i/>
        </w:rPr>
        <w:br/>
      </w:r>
      <w:r>
        <w:rPr>
          <w:i/>
        </w:rPr>
        <w:tab/>
      </w:r>
      <w:r>
        <w:rPr>
          <w:i/>
        </w:rPr>
        <w:tab/>
      </w:r>
      <w:r>
        <w:rPr>
          <w:i/>
        </w:rPr>
        <w:tab/>
      </w:r>
      <w:r>
        <w:rPr>
          <w:i/>
        </w:rPr>
        <w:tab/>
      </w:r>
      <w:r>
        <w:rPr>
          <w:i/>
        </w:rPr>
        <w:tab/>
        <w:t>Source: OPPO</w:t>
      </w:r>
    </w:p>
    <w:p w14:paraId="0FA557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4924D" w14:textId="77777777" w:rsidR="002A66FC" w:rsidRDefault="002A66FC" w:rsidP="002A66FC">
      <w:pPr>
        <w:pStyle w:val="Heading4"/>
      </w:pPr>
      <w:bookmarkStart w:id="175" w:name="_Toc150165083"/>
      <w:r>
        <w:t>7.29.2</w:t>
      </w:r>
      <w:r>
        <w:tab/>
        <w:t>UE RF requirements with PC2 and PC1.5</w:t>
      </w:r>
      <w:bookmarkEnd w:id="175"/>
    </w:p>
    <w:p w14:paraId="27A323DE" w14:textId="4EA07715" w:rsidR="002A66FC" w:rsidRDefault="002A66FC" w:rsidP="002A66FC">
      <w:pPr>
        <w:rPr>
          <w:rFonts w:ascii="Arial" w:hAnsi="Arial" w:cs="Arial"/>
          <w:b/>
          <w:sz w:val="24"/>
        </w:rPr>
      </w:pPr>
      <w:r>
        <w:rPr>
          <w:rFonts w:ascii="Arial" w:hAnsi="Arial" w:cs="Arial"/>
          <w:b/>
          <w:color w:val="0000FF"/>
          <w:sz w:val="24"/>
        </w:rPr>
        <w:t>R4-2318719</w:t>
      </w:r>
      <w:r>
        <w:rPr>
          <w:rFonts w:ascii="Arial" w:hAnsi="Arial" w:cs="Arial"/>
          <w:b/>
          <w:color w:val="0000FF"/>
          <w:sz w:val="24"/>
        </w:rPr>
        <w:tab/>
      </w:r>
      <w:r>
        <w:rPr>
          <w:rFonts w:ascii="Arial" w:hAnsi="Arial" w:cs="Arial"/>
          <w:b/>
          <w:sz w:val="24"/>
        </w:rPr>
        <w:t xml:space="preserve">TP for TR 38.880 DC_7A_n78A with 3Tx </w:t>
      </w:r>
    </w:p>
    <w:p w14:paraId="279FD06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1A7903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34D29" w14:textId="71C225E6" w:rsidR="002A66FC" w:rsidRDefault="002A66FC" w:rsidP="002A66FC">
      <w:pPr>
        <w:rPr>
          <w:rFonts w:ascii="Arial" w:hAnsi="Arial" w:cs="Arial"/>
          <w:b/>
          <w:sz w:val="24"/>
        </w:rPr>
      </w:pPr>
      <w:r>
        <w:rPr>
          <w:rFonts w:ascii="Arial" w:hAnsi="Arial" w:cs="Arial"/>
          <w:b/>
          <w:color w:val="0000FF"/>
          <w:sz w:val="24"/>
        </w:rPr>
        <w:t>R4-2318720</w:t>
      </w:r>
      <w:r>
        <w:rPr>
          <w:rFonts w:ascii="Arial" w:hAnsi="Arial" w:cs="Arial"/>
          <w:b/>
          <w:color w:val="0000FF"/>
          <w:sz w:val="24"/>
        </w:rPr>
        <w:tab/>
      </w:r>
      <w:r>
        <w:rPr>
          <w:rFonts w:ascii="Arial" w:hAnsi="Arial" w:cs="Arial"/>
          <w:b/>
          <w:sz w:val="24"/>
        </w:rPr>
        <w:t>TP for TR 38.880 DC_8A_n78A</w:t>
      </w:r>
    </w:p>
    <w:p w14:paraId="4B31A6B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lastRenderedPageBreak/>
        <w:br/>
      </w:r>
      <w:r>
        <w:rPr>
          <w:i/>
        </w:rPr>
        <w:tab/>
      </w:r>
      <w:r>
        <w:rPr>
          <w:i/>
        </w:rPr>
        <w:tab/>
      </w:r>
      <w:r>
        <w:rPr>
          <w:i/>
        </w:rPr>
        <w:tab/>
      </w:r>
      <w:r>
        <w:rPr>
          <w:i/>
        </w:rPr>
        <w:tab/>
      </w:r>
      <w:r>
        <w:rPr>
          <w:i/>
        </w:rPr>
        <w:tab/>
        <w:t>Source: Huawei Technologies France</w:t>
      </w:r>
    </w:p>
    <w:p w14:paraId="495799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DF22C" w14:textId="3DDEEA94" w:rsidR="002A66FC" w:rsidRDefault="002A66FC" w:rsidP="002A66FC">
      <w:pPr>
        <w:rPr>
          <w:rFonts w:ascii="Arial" w:hAnsi="Arial" w:cs="Arial"/>
          <w:b/>
          <w:sz w:val="24"/>
        </w:rPr>
      </w:pPr>
      <w:r>
        <w:rPr>
          <w:rFonts w:ascii="Arial" w:hAnsi="Arial" w:cs="Arial"/>
          <w:b/>
          <w:color w:val="0000FF"/>
          <w:sz w:val="24"/>
        </w:rPr>
        <w:t>R4-2318721</w:t>
      </w:r>
      <w:r>
        <w:rPr>
          <w:rFonts w:ascii="Arial" w:hAnsi="Arial" w:cs="Arial"/>
          <w:b/>
          <w:color w:val="0000FF"/>
          <w:sz w:val="24"/>
        </w:rPr>
        <w:tab/>
      </w:r>
      <w:r>
        <w:rPr>
          <w:rFonts w:ascii="Arial" w:hAnsi="Arial" w:cs="Arial"/>
          <w:b/>
          <w:sz w:val="24"/>
        </w:rPr>
        <w:t>TP for TR 38.880 DC_20A_n78A</w:t>
      </w:r>
    </w:p>
    <w:p w14:paraId="2D92F78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4AC1F8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4D068" w14:textId="667E880A" w:rsidR="002A66FC" w:rsidRDefault="002A66FC" w:rsidP="002A66FC">
      <w:pPr>
        <w:rPr>
          <w:rFonts w:ascii="Arial" w:hAnsi="Arial" w:cs="Arial"/>
          <w:b/>
          <w:sz w:val="24"/>
        </w:rPr>
      </w:pPr>
      <w:r>
        <w:rPr>
          <w:rFonts w:ascii="Arial" w:hAnsi="Arial" w:cs="Arial"/>
          <w:b/>
          <w:color w:val="0000FF"/>
          <w:sz w:val="24"/>
        </w:rPr>
        <w:t>R4-2318722</w:t>
      </w:r>
      <w:r>
        <w:rPr>
          <w:rFonts w:ascii="Arial" w:hAnsi="Arial" w:cs="Arial"/>
          <w:b/>
          <w:color w:val="0000FF"/>
          <w:sz w:val="24"/>
        </w:rPr>
        <w:tab/>
      </w:r>
      <w:r>
        <w:rPr>
          <w:rFonts w:ascii="Arial" w:hAnsi="Arial" w:cs="Arial"/>
          <w:b/>
          <w:sz w:val="24"/>
        </w:rPr>
        <w:t>TP for TR 38.880 DC_28A_n78A</w:t>
      </w:r>
    </w:p>
    <w:p w14:paraId="3B111CE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0AD1E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B3D3A" w14:textId="5BFA8EFF" w:rsidR="002A66FC" w:rsidRDefault="002A66FC" w:rsidP="002A66FC">
      <w:pPr>
        <w:rPr>
          <w:rFonts w:ascii="Arial" w:hAnsi="Arial" w:cs="Arial"/>
          <w:b/>
          <w:sz w:val="24"/>
        </w:rPr>
      </w:pPr>
      <w:r>
        <w:rPr>
          <w:rFonts w:ascii="Arial" w:hAnsi="Arial" w:cs="Arial"/>
          <w:b/>
          <w:color w:val="0000FF"/>
          <w:sz w:val="24"/>
        </w:rPr>
        <w:t>R4-2318724</w:t>
      </w:r>
      <w:r>
        <w:rPr>
          <w:rFonts w:ascii="Arial" w:hAnsi="Arial" w:cs="Arial"/>
          <w:b/>
          <w:color w:val="0000FF"/>
          <w:sz w:val="24"/>
        </w:rPr>
        <w:tab/>
      </w:r>
      <w:r>
        <w:rPr>
          <w:rFonts w:ascii="Arial" w:hAnsi="Arial" w:cs="Arial"/>
          <w:b/>
          <w:sz w:val="24"/>
        </w:rPr>
        <w:t>TP for TR 38.880 DC_41A_n78A</w:t>
      </w:r>
    </w:p>
    <w:p w14:paraId="0BCA4DF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414DB1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A9498" w14:textId="40FE5FB7" w:rsidR="002A66FC" w:rsidRDefault="002A66FC" w:rsidP="002A66FC">
      <w:pPr>
        <w:rPr>
          <w:rFonts w:ascii="Arial" w:hAnsi="Arial" w:cs="Arial"/>
          <w:b/>
          <w:sz w:val="24"/>
        </w:rPr>
      </w:pPr>
      <w:r>
        <w:rPr>
          <w:rFonts w:ascii="Arial" w:hAnsi="Arial" w:cs="Arial"/>
          <w:b/>
          <w:color w:val="0000FF"/>
          <w:sz w:val="24"/>
        </w:rPr>
        <w:t>R4-2318804</w:t>
      </w:r>
      <w:r>
        <w:rPr>
          <w:rFonts w:ascii="Arial" w:hAnsi="Arial" w:cs="Arial"/>
          <w:b/>
          <w:color w:val="0000FF"/>
          <w:sz w:val="24"/>
        </w:rPr>
        <w:tab/>
      </w:r>
      <w:r>
        <w:rPr>
          <w:rFonts w:ascii="Arial" w:hAnsi="Arial" w:cs="Arial"/>
          <w:b/>
          <w:sz w:val="24"/>
        </w:rPr>
        <w:t xml:space="preserve">TP for TR 38.880: 3Tx inter-band CA_n2-n77 </w:t>
      </w:r>
    </w:p>
    <w:p w14:paraId="05EC79B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Verizon, Samsung, Nokia</w:t>
      </w:r>
    </w:p>
    <w:p w14:paraId="69FE99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F7EC8" w14:textId="3550986C" w:rsidR="002A66FC" w:rsidRDefault="002A66FC" w:rsidP="002A66FC">
      <w:pPr>
        <w:rPr>
          <w:rFonts w:ascii="Arial" w:hAnsi="Arial" w:cs="Arial"/>
          <w:b/>
          <w:sz w:val="24"/>
        </w:rPr>
      </w:pPr>
      <w:r>
        <w:rPr>
          <w:rFonts w:ascii="Arial" w:hAnsi="Arial" w:cs="Arial"/>
          <w:b/>
          <w:color w:val="0000FF"/>
          <w:sz w:val="24"/>
        </w:rPr>
        <w:t>R4-2320445</w:t>
      </w:r>
      <w:r>
        <w:rPr>
          <w:rFonts w:ascii="Arial" w:hAnsi="Arial" w:cs="Arial"/>
          <w:b/>
          <w:color w:val="0000FF"/>
          <w:sz w:val="24"/>
        </w:rPr>
        <w:tab/>
      </w:r>
      <w:r>
        <w:rPr>
          <w:rFonts w:ascii="Arial" w:hAnsi="Arial" w:cs="Arial"/>
          <w:b/>
          <w:sz w:val="24"/>
        </w:rPr>
        <w:t>TP for TR 38.880: Input for CA_n25A-n41A</w:t>
      </w:r>
    </w:p>
    <w:p w14:paraId="1B4DF82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T-Mobile USA</w:t>
      </w:r>
    </w:p>
    <w:p w14:paraId="62548E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61F1E" w14:textId="3623730D" w:rsidR="002A66FC" w:rsidRDefault="002A66FC" w:rsidP="002A66FC">
      <w:pPr>
        <w:rPr>
          <w:rFonts w:ascii="Arial" w:hAnsi="Arial" w:cs="Arial"/>
          <w:b/>
          <w:sz w:val="24"/>
        </w:rPr>
      </w:pPr>
      <w:r>
        <w:rPr>
          <w:rFonts w:ascii="Arial" w:hAnsi="Arial" w:cs="Arial"/>
          <w:b/>
          <w:color w:val="0000FF"/>
          <w:sz w:val="24"/>
        </w:rPr>
        <w:t>R4-2320872</w:t>
      </w:r>
      <w:r>
        <w:rPr>
          <w:rFonts w:ascii="Arial" w:hAnsi="Arial" w:cs="Arial"/>
          <w:b/>
          <w:color w:val="0000FF"/>
          <w:sz w:val="24"/>
        </w:rPr>
        <w:tab/>
      </w:r>
      <w:r>
        <w:rPr>
          <w:rFonts w:ascii="Arial" w:hAnsi="Arial" w:cs="Arial"/>
          <w:b/>
          <w:sz w:val="24"/>
        </w:rPr>
        <w:t>TP for TR 38.880: Input for CA_n41A-n66A</w:t>
      </w:r>
    </w:p>
    <w:p w14:paraId="009D5D2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T-Mobile USA</w:t>
      </w:r>
    </w:p>
    <w:p w14:paraId="5929C7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5403E" w14:textId="77777777" w:rsidR="002A66FC" w:rsidRDefault="002A66FC" w:rsidP="002A66FC">
      <w:pPr>
        <w:pStyle w:val="Heading3"/>
      </w:pPr>
      <w:bookmarkStart w:id="176" w:name="_Toc150165084"/>
      <w:r>
        <w:lastRenderedPageBreak/>
        <w:t>7.30</w:t>
      </w:r>
      <w:r>
        <w:tab/>
        <w:t>Enhancement for 700/800/900MHz band combinations</w:t>
      </w:r>
      <w:bookmarkEnd w:id="176"/>
    </w:p>
    <w:p w14:paraId="6181F13E" w14:textId="77777777" w:rsidR="002A66FC" w:rsidRDefault="002A66FC" w:rsidP="002A66FC">
      <w:pPr>
        <w:pStyle w:val="Heading4"/>
      </w:pPr>
      <w:bookmarkStart w:id="177" w:name="_Toc150165085"/>
      <w:r>
        <w:t>7.30.1</w:t>
      </w:r>
      <w:r>
        <w:tab/>
        <w:t>Rapporteur input (Big CR/resubmitted CR)</w:t>
      </w:r>
      <w:bookmarkEnd w:id="177"/>
    </w:p>
    <w:p w14:paraId="1DF0FCB1" w14:textId="0DB251F0" w:rsidR="002A66FC" w:rsidRDefault="002A66FC" w:rsidP="002A66FC">
      <w:pPr>
        <w:rPr>
          <w:rFonts w:ascii="Arial" w:hAnsi="Arial" w:cs="Arial"/>
          <w:b/>
          <w:sz w:val="24"/>
        </w:rPr>
      </w:pPr>
      <w:r>
        <w:rPr>
          <w:rFonts w:ascii="Arial" w:hAnsi="Arial" w:cs="Arial"/>
          <w:b/>
          <w:color w:val="0000FF"/>
          <w:sz w:val="24"/>
        </w:rPr>
        <w:t>R4-2318402</w:t>
      </w:r>
      <w:r>
        <w:rPr>
          <w:rFonts w:ascii="Arial" w:hAnsi="Arial" w:cs="Arial"/>
          <w:b/>
          <w:color w:val="0000FF"/>
          <w:sz w:val="24"/>
        </w:rPr>
        <w:tab/>
      </w:r>
      <w:r>
        <w:rPr>
          <w:rFonts w:ascii="Arial" w:hAnsi="Arial" w:cs="Arial"/>
          <w:b/>
          <w:sz w:val="24"/>
        </w:rPr>
        <w:t>TS 38.101-1 big CR for NR_700800900_combo_enh</w:t>
      </w:r>
    </w:p>
    <w:p w14:paraId="1E3F844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CR-1828  rev  Cat: B (Rel-18)</w:t>
      </w:r>
      <w:r>
        <w:rPr>
          <w:i/>
        </w:rPr>
        <w:br/>
      </w:r>
      <w:r>
        <w:rPr>
          <w:i/>
        </w:rPr>
        <w:br/>
      </w:r>
      <w:r>
        <w:rPr>
          <w:i/>
        </w:rPr>
        <w:tab/>
      </w:r>
      <w:r>
        <w:rPr>
          <w:i/>
        </w:rPr>
        <w:tab/>
      </w:r>
      <w:r>
        <w:rPr>
          <w:i/>
        </w:rPr>
        <w:tab/>
      </w:r>
      <w:r>
        <w:rPr>
          <w:i/>
        </w:rPr>
        <w:tab/>
      </w:r>
      <w:r>
        <w:rPr>
          <w:i/>
        </w:rPr>
        <w:tab/>
        <w:t>Source: CATT</w:t>
      </w:r>
    </w:p>
    <w:p w14:paraId="16E1F1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71099" w14:textId="77777777" w:rsidR="002A66FC" w:rsidRDefault="002A66FC" w:rsidP="002A66FC">
      <w:pPr>
        <w:pStyle w:val="Heading4"/>
      </w:pPr>
      <w:bookmarkStart w:id="178" w:name="_Toc150165086"/>
      <w:r>
        <w:t>7.30.2</w:t>
      </w:r>
      <w:r>
        <w:tab/>
        <w:t>UE RF requirements and related transmission schemes</w:t>
      </w:r>
      <w:bookmarkEnd w:id="178"/>
    </w:p>
    <w:p w14:paraId="796B7A6D" w14:textId="77777777" w:rsidR="002A66FC" w:rsidRDefault="002A66FC" w:rsidP="002A66FC">
      <w:pPr>
        <w:pStyle w:val="Heading5"/>
      </w:pPr>
      <w:bookmarkStart w:id="179" w:name="_Toc150165087"/>
      <w:r>
        <w:t>7.30.2.1</w:t>
      </w:r>
      <w:r>
        <w:tab/>
        <w:t>CA configuration of CA_n5-n8</w:t>
      </w:r>
      <w:bookmarkEnd w:id="179"/>
    </w:p>
    <w:p w14:paraId="093AF951" w14:textId="001AA0F0" w:rsidR="002A66FC" w:rsidRDefault="002A66FC" w:rsidP="002A66FC">
      <w:pPr>
        <w:rPr>
          <w:rFonts w:ascii="Arial" w:hAnsi="Arial" w:cs="Arial"/>
          <w:b/>
          <w:sz w:val="24"/>
        </w:rPr>
      </w:pPr>
      <w:r>
        <w:rPr>
          <w:rFonts w:ascii="Arial" w:hAnsi="Arial" w:cs="Arial"/>
          <w:b/>
          <w:color w:val="0000FF"/>
          <w:sz w:val="24"/>
        </w:rPr>
        <w:t>R4-2318994</w:t>
      </w:r>
      <w:r>
        <w:rPr>
          <w:rFonts w:ascii="Arial" w:hAnsi="Arial" w:cs="Arial"/>
          <w:b/>
          <w:color w:val="0000FF"/>
          <w:sz w:val="24"/>
        </w:rPr>
        <w:tab/>
      </w:r>
      <w:r>
        <w:rPr>
          <w:rFonts w:ascii="Arial" w:hAnsi="Arial" w:cs="Arial"/>
          <w:b/>
          <w:sz w:val="24"/>
        </w:rPr>
        <w:t>CR for capturing the output for 2UL/2DL CA_n5-n8</w:t>
      </w:r>
    </w:p>
    <w:p w14:paraId="07BA87B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v18.2.0</w:t>
      </w:r>
      <w:r>
        <w:rPr>
          <w:i/>
        </w:rPr>
        <w:tab/>
        <w:t xml:space="preserve">  CR-0004  rev  Cat: B (Rel-18)</w:t>
      </w:r>
      <w:r>
        <w:rPr>
          <w:i/>
        </w:rPr>
        <w:br/>
      </w:r>
      <w:r>
        <w:rPr>
          <w:i/>
        </w:rPr>
        <w:br/>
      </w:r>
      <w:r>
        <w:rPr>
          <w:i/>
        </w:rPr>
        <w:tab/>
      </w:r>
      <w:r>
        <w:rPr>
          <w:i/>
        </w:rPr>
        <w:tab/>
      </w:r>
      <w:r>
        <w:rPr>
          <w:i/>
        </w:rPr>
        <w:tab/>
      </w:r>
      <w:r>
        <w:rPr>
          <w:i/>
        </w:rPr>
        <w:tab/>
      </w:r>
      <w:r>
        <w:rPr>
          <w:i/>
        </w:rPr>
        <w:tab/>
        <w:t>Source: vivo</w:t>
      </w:r>
    </w:p>
    <w:p w14:paraId="19902F13" w14:textId="77777777" w:rsidR="002A66FC" w:rsidRDefault="002A66FC" w:rsidP="002A66FC">
      <w:pPr>
        <w:rPr>
          <w:rFonts w:ascii="Arial" w:hAnsi="Arial" w:cs="Arial"/>
          <w:b/>
        </w:rPr>
      </w:pPr>
      <w:r>
        <w:rPr>
          <w:rFonts w:ascii="Arial" w:hAnsi="Arial" w:cs="Arial"/>
          <w:b/>
        </w:rPr>
        <w:t xml:space="preserve">Abstract: </w:t>
      </w:r>
    </w:p>
    <w:p w14:paraId="567F263E" w14:textId="77777777" w:rsidR="002A66FC" w:rsidRDefault="002A66FC" w:rsidP="002A66FC">
      <w:r>
        <w:t xml:space="preserve">Note: Revision number wrong on CR coversheet for TDoc R4-2318994 have value 0 instead - or blank. </w:t>
      </w:r>
    </w:p>
    <w:p w14:paraId="3FF5C4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41D6E" w14:textId="77777777" w:rsidR="002A66FC" w:rsidRDefault="002A66FC" w:rsidP="002A66FC">
      <w:pPr>
        <w:pStyle w:val="Heading5"/>
      </w:pPr>
      <w:bookmarkStart w:id="180" w:name="_Toc150165088"/>
      <w:r>
        <w:t>7.30.2.2</w:t>
      </w:r>
      <w:r>
        <w:tab/>
        <w:t>CA configuration of CA_n5-n105 and CA_n5-n28-n105</w:t>
      </w:r>
      <w:bookmarkEnd w:id="180"/>
    </w:p>
    <w:p w14:paraId="4F182FF6" w14:textId="7EF45CBE" w:rsidR="002A66FC" w:rsidRDefault="002A66FC" w:rsidP="002A66FC">
      <w:pPr>
        <w:rPr>
          <w:rFonts w:ascii="Arial" w:hAnsi="Arial" w:cs="Arial"/>
          <w:b/>
          <w:sz w:val="24"/>
        </w:rPr>
      </w:pPr>
      <w:r>
        <w:rPr>
          <w:rFonts w:ascii="Arial" w:hAnsi="Arial" w:cs="Arial"/>
          <w:b/>
          <w:color w:val="0000FF"/>
          <w:sz w:val="24"/>
        </w:rPr>
        <w:t>R4-2318419</w:t>
      </w:r>
      <w:r>
        <w:rPr>
          <w:rFonts w:ascii="Arial" w:hAnsi="Arial" w:cs="Arial"/>
          <w:b/>
          <w:color w:val="0000FF"/>
          <w:sz w:val="24"/>
        </w:rPr>
        <w:tab/>
      </w:r>
      <w:r>
        <w:rPr>
          <w:rFonts w:ascii="Arial" w:hAnsi="Arial" w:cs="Arial"/>
          <w:b/>
          <w:sz w:val="24"/>
        </w:rPr>
        <w:t>MSD analysis for CA_n5-n28-n105</w:t>
      </w:r>
    </w:p>
    <w:p w14:paraId="7E5CAB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0CDC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CBC18" w14:textId="14EF0EC3" w:rsidR="002A66FC" w:rsidRDefault="002A66FC" w:rsidP="002A66FC">
      <w:pPr>
        <w:rPr>
          <w:rFonts w:ascii="Arial" w:hAnsi="Arial" w:cs="Arial"/>
          <w:b/>
          <w:sz w:val="24"/>
        </w:rPr>
      </w:pPr>
      <w:r>
        <w:rPr>
          <w:rFonts w:ascii="Arial" w:hAnsi="Arial" w:cs="Arial"/>
          <w:b/>
          <w:color w:val="0000FF"/>
          <w:sz w:val="24"/>
        </w:rPr>
        <w:t>R4-2319887</w:t>
      </w:r>
      <w:r>
        <w:rPr>
          <w:rFonts w:ascii="Arial" w:hAnsi="Arial" w:cs="Arial"/>
          <w:b/>
          <w:color w:val="0000FF"/>
          <w:sz w:val="24"/>
        </w:rPr>
        <w:tab/>
      </w:r>
      <w:r>
        <w:rPr>
          <w:rFonts w:ascii="Arial" w:hAnsi="Arial" w:cs="Arial"/>
          <w:b/>
          <w:sz w:val="24"/>
        </w:rPr>
        <w:t>Discussion on RF requirements for CA_n5-n28-n105</w:t>
      </w:r>
    </w:p>
    <w:p w14:paraId="2FD2701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07A1DD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C7A39" w14:textId="2E934AC6" w:rsidR="002A66FC" w:rsidRDefault="002A66FC" w:rsidP="002A66FC">
      <w:pPr>
        <w:rPr>
          <w:rFonts w:ascii="Arial" w:hAnsi="Arial" w:cs="Arial"/>
          <w:b/>
          <w:sz w:val="24"/>
        </w:rPr>
      </w:pPr>
      <w:r>
        <w:rPr>
          <w:rFonts w:ascii="Arial" w:hAnsi="Arial" w:cs="Arial"/>
          <w:b/>
          <w:color w:val="0000FF"/>
          <w:sz w:val="24"/>
        </w:rPr>
        <w:t>R4-2319888</w:t>
      </w:r>
      <w:r>
        <w:rPr>
          <w:rFonts w:ascii="Arial" w:hAnsi="Arial" w:cs="Arial"/>
          <w:b/>
          <w:color w:val="0000FF"/>
          <w:sz w:val="24"/>
        </w:rPr>
        <w:tab/>
      </w:r>
      <w:r>
        <w:rPr>
          <w:rFonts w:ascii="Arial" w:hAnsi="Arial" w:cs="Arial"/>
          <w:b/>
          <w:sz w:val="24"/>
        </w:rPr>
        <w:t>Draft CR for 38.101-1 to introduce CA_n5-n28-n105</w:t>
      </w:r>
    </w:p>
    <w:p w14:paraId="1144F63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1DAFA5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10FF2" w14:textId="2EED3D6E" w:rsidR="002A66FC" w:rsidRDefault="002A66FC" w:rsidP="002A66FC">
      <w:pPr>
        <w:rPr>
          <w:rFonts w:ascii="Arial" w:hAnsi="Arial" w:cs="Arial"/>
          <w:b/>
          <w:sz w:val="24"/>
        </w:rPr>
      </w:pPr>
      <w:r>
        <w:rPr>
          <w:rFonts w:ascii="Arial" w:hAnsi="Arial" w:cs="Arial"/>
          <w:b/>
          <w:color w:val="0000FF"/>
          <w:sz w:val="24"/>
        </w:rPr>
        <w:t>R4-2320242</w:t>
      </w:r>
      <w:r>
        <w:rPr>
          <w:rFonts w:ascii="Arial" w:hAnsi="Arial" w:cs="Arial"/>
          <w:b/>
          <w:color w:val="0000FF"/>
          <w:sz w:val="24"/>
        </w:rPr>
        <w:tab/>
      </w:r>
      <w:r>
        <w:rPr>
          <w:rFonts w:ascii="Arial" w:hAnsi="Arial" w:cs="Arial"/>
          <w:b/>
          <w:sz w:val="24"/>
        </w:rPr>
        <w:t>MSD for CA_n5A-n28A-n105A</w:t>
      </w:r>
    </w:p>
    <w:p w14:paraId="6964876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6D7E4A4" w14:textId="77777777" w:rsidR="002A66FC" w:rsidRDefault="002A66FC" w:rsidP="002A66FC">
      <w:pPr>
        <w:rPr>
          <w:rFonts w:ascii="Arial" w:hAnsi="Arial" w:cs="Arial"/>
          <w:b/>
        </w:rPr>
      </w:pPr>
      <w:r>
        <w:rPr>
          <w:rFonts w:ascii="Arial" w:hAnsi="Arial" w:cs="Arial"/>
          <w:b/>
        </w:rPr>
        <w:t xml:space="preserve">Abstract: </w:t>
      </w:r>
    </w:p>
    <w:p w14:paraId="3568CFA8" w14:textId="77777777" w:rsidR="002A66FC" w:rsidRDefault="002A66FC" w:rsidP="002A66FC">
      <w:r>
        <w:t xml:space="preserve">MSD analysis for n105DL is provided in this contribution </w:t>
      </w:r>
    </w:p>
    <w:p w14:paraId="6AFC251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6F276" w14:textId="77777777" w:rsidR="002A66FC" w:rsidRDefault="002A66FC" w:rsidP="002A66FC">
      <w:pPr>
        <w:pStyle w:val="Heading5"/>
      </w:pPr>
      <w:bookmarkStart w:id="181" w:name="_Toc150165089"/>
      <w:r>
        <w:t>7.30.2.3</w:t>
      </w:r>
      <w:r>
        <w:tab/>
        <w:t>CA configuration of CA_n28-n105</w:t>
      </w:r>
      <w:bookmarkEnd w:id="181"/>
    </w:p>
    <w:p w14:paraId="5CC44FFD" w14:textId="77777777" w:rsidR="002A66FC" w:rsidRDefault="002A66FC" w:rsidP="002A66FC">
      <w:pPr>
        <w:pStyle w:val="Heading5"/>
      </w:pPr>
      <w:bookmarkStart w:id="182" w:name="_Toc150165090"/>
      <w:r>
        <w:t>7.30.2.4</w:t>
      </w:r>
      <w:r>
        <w:tab/>
        <w:t>CA configuration of CA_n26-n28</w:t>
      </w:r>
      <w:bookmarkEnd w:id="182"/>
    </w:p>
    <w:p w14:paraId="4F2CE240" w14:textId="3B6610E5" w:rsidR="002A66FC" w:rsidRDefault="002A66FC" w:rsidP="002A66FC">
      <w:pPr>
        <w:rPr>
          <w:rFonts w:ascii="Arial" w:hAnsi="Arial" w:cs="Arial"/>
          <w:b/>
          <w:sz w:val="24"/>
        </w:rPr>
      </w:pPr>
      <w:r>
        <w:rPr>
          <w:rFonts w:ascii="Arial" w:hAnsi="Arial" w:cs="Arial"/>
          <w:b/>
          <w:color w:val="0000FF"/>
          <w:sz w:val="24"/>
        </w:rPr>
        <w:t>R4-2318463</w:t>
      </w:r>
      <w:r>
        <w:rPr>
          <w:rFonts w:ascii="Arial" w:hAnsi="Arial" w:cs="Arial"/>
          <w:b/>
          <w:color w:val="0000FF"/>
          <w:sz w:val="24"/>
        </w:rPr>
        <w:tab/>
      </w:r>
      <w:r>
        <w:rPr>
          <w:rFonts w:ascii="Arial" w:hAnsi="Arial" w:cs="Arial"/>
          <w:b/>
          <w:sz w:val="24"/>
        </w:rPr>
        <w:t>Adding DTV protection requirements for n5-n28 and n26-n28</w:t>
      </w:r>
    </w:p>
    <w:p w14:paraId="5086BD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 KDDI Corporation</w:t>
      </w:r>
    </w:p>
    <w:p w14:paraId="7B6C9E40" w14:textId="77777777" w:rsidR="002A66FC" w:rsidRDefault="002A66FC" w:rsidP="002A66FC">
      <w:pPr>
        <w:rPr>
          <w:rFonts w:ascii="Arial" w:hAnsi="Arial" w:cs="Arial"/>
          <w:b/>
        </w:rPr>
      </w:pPr>
      <w:r>
        <w:rPr>
          <w:rFonts w:ascii="Arial" w:hAnsi="Arial" w:cs="Arial"/>
          <w:b/>
        </w:rPr>
        <w:t xml:space="preserve">Abstract: </w:t>
      </w:r>
    </w:p>
    <w:p w14:paraId="45F350C0" w14:textId="77777777" w:rsidR="002A66FC" w:rsidRDefault="002A66FC" w:rsidP="002A66FC">
      <w:r>
        <w:t>Discussion paper to add emission requirements for CA_n5-n28 and CA_n26-n28 to protect DTV system in Japan.</w:t>
      </w:r>
    </w:p>
    <w:p w14:paraId="716AB6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86451" w14:textId="4CD10D3B" w:rsidR="002A66FC" w:rsidRDefault="002A66FC" w:rsidP="002A66FC">
      <w:pPr>
        <w:rPr>
          <w:rFonts w:ascii="Arial" w:hAnsi="Arial" w:cs="Arial"/>
          <w:b/>
          <w:sz w:val="24"/>
        </w:rPr>
      </w:pPr>
      <w:r>
        <w:rPr>
          <w:rFonts w:ascii="Arial" w:hAnsi="Arial" w:cs="Arial"/>
          <w:b/>
          <w:color w:val="0000FF"/>
          <w:sz w:val="24"/>
        </w:rPr>
        <w:t>R4-2318464</w:t>
      </w:r>
      <w:r>
        <w:rPr>
          <w:rFonts w:ascii="Arial" w:hAnsi="Arial" w:cs="Arial"/>
          <w:b/>
          <w:color w:val="0000FF"/>
          <w:sz w:val="24"/>
        </w:rPr>
        <w:tab/>
      </w:r>
      <w:r>
        <w:rPr>
          <w:rFonts w:ascii="Arial" w:hAnsi="Arial" w:cs="Arial"/>
          <w:b/>
          <w:sz w:val="24"/>
        </w:rPr>
        <w:t>Draft CR 38.101-1 to add DTV protection requirements for CA_n5-n28 and CA_n26-n28</w:t>
      </w:r>
    </w:p>
    <w:p w14:paraId="2D30526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INC., KDDI Corporation</w:t>
      </w:r>
    </w:p>
    <w:p w14:paraId="074CE24F" w14:textId="77777777" w:rsidR="002A66FC" w:rsidRDefault="002A66FC" w:rsidP="002A66FC">
      <w:pPr>
        <w:rPr>
          <w:rFonts w:ascii="Arial" w:hAnsi="Arial" w:cs="Arial"/>
          <w:b/>
        </w:rPr>
      </w:pPr>
      <w:r>
        <w:rPr>
          <w:rFonts w:ascii="Arial" w:hAnsi="Arial" w:cs="Arial"/>
          <w:b/>
        </w:rPr>
        <w:t xml:space="preserve">Abstract: </w:t>
      </w:r>
    </w:p>
    <w:p w14:paraId="35CD8BB5" w14:textId="77777777" w:rsidR="002A66FC" w:rsidRDefault="002A66FC" w:rsidP="002A66FC">
      <w:r>
        <w:t>Draft CR to add emission requirements for CA_n5-n28 and CA_n26-n28 to protect DTV system in Japan.</w:t>
      </w:r>
    </w:p>
    <w:p w14:paraId="1D27BD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7BEB7" w14:textId="77777777" w:rsidR="002A66FC" w:rsidRDefault="002A66FC" w:rsidP="002A66FC">
      <w:pPr>
        <w:pStyle w:val="Heading5"/>
      </w:pPr>
      <w:bookmarkStart w:id="183" w:name="_Toc150165091"/>
      <w:r>
        <w:t>7.30.2.5</w:t>
      </w:r>
      <w:r>
        <w:tab/>
        <w:t>CA configuration of CA_n26(2A)</w:t>
      </w:r>
      <w:bookmarkEnd w:id="183"/>
    </w:p>
    <w:p w14:paraId="04652C52" w14:textId="5D0CB599" w:rsidR="002A66FC" w:rsidRDefault="002A66FC" w:rsidP="002A66FC">
      <w:pPr>
        <w:rPr>
          <w:rFonts w:ascii="Arial" w:hAnsi="Arial" w:cs="Arial"/>
          <w:b/>
          <w:sz w:val="24"/>
        </w:rPr>
      </w:pPr>
      <w:r>
        <w:rPr>
          <w:rFonts w:ascii="Arial" w:hAnsi="Arial" w:cs="Arial"/>
          <w:b/>
          <w:color w:val="0000FF"/>
          <w:sz w:val="24"/>
        </w:rPr>
        <w:t>R4-2318434</w:t>
      </w:r>
      <w:r>
        <w:rPr>
          <w:rFonts w:ascii="Arial" w:hAnsi="Arial" w:cs="Arial"/>
          <w:b/>
          <w:color w:val="0000FF"/>
          <w:sz w:val="24"/>
        </w:rPr>
        <w:tab/>
      </w:r>
      <w:r>
        <w:rPr>
          <w:rFonts w:ascii="Arial" w:hAnsi="Arial" w:cs="Arial"/>
          <w:b/>
          <w:sz w:val="24"/>
        </w:rPr>
        <w:t>MSD analysis for UL CA_n26(2A)</w:t>
      </w:r>
    </w:p>
    <w:p w14:paraId="43010AB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271CD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40250" w14:textId="2F61A203" w:rsidR="002A66FC" w:rsidRDefault="002A66FC" w:rsidP="002A66FC">
      <w:pPr>
        <w:rPr>
          <w:rFonts w:ascii="Arial" w:hAnsi="Arial" w:cs="Arial"/>
          <w:b/>
          <w:sz w:val="24"/>
        </w:rPr>
      </w:pPr>
      <w:r>
        <w:rPr>
          <w:rFonts w:ascii="Arial" w:hAnsi="Arial" w:cs="Arial"/>
          <w:b/>
          <w:color w:val="0000FF"/>
          <w:sz w:val="24"/>
        </w:rPr>
        <w:t>R4-2319885</w:t>
      </w:r>
      <w:r>
        <w:rPr>
          <w:rFonts w:ascii="Arial" w:hAnsi="Arial" w:cs="Arial"/>
          <w:b/>
          <w:color w:val="0000FF"/>
          <w:sz w:val="24"/>
        </w:rPr>
        <w:tab/>
      </w:r>
      <w:r>
        <w:rPr>
          <w:rFonts w:ascii="Arial" w:hAnsi="Arial" w:cs="Arial"/>
          <w:b/>
          <w:sz w:val="24"/>
        </w:rPr>
        <w:t>Discussion on RF requirements for CA_n26(2A)</w:t>
      </w:r>
    </w:p>
    <w:p w14:paraId="181D323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7DB3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C4F4F" w14:textId="15CD48E1" w:rsidR="002A66FC" w:rsidRDefault="002A66FC" w:rsidP="002A66FC">
      <w:pPr>
        <w:rPr>
          <w:rFonts w:ascii="Arial" w:hAnsi="Arial" w:cs="Arial"/>
          <w:b/>
          <w:sz w:val="24"/>
        </w:rPr>
      </w:pPr>
      <w:r>
        <w:rPr>
          <w:rFonts w:ascii="Arial" w:hAnsi="Arial" w:cs="Arial"/>
          <w:b/>
          <w:color w:val="0000FF"/>
          <w:sz w:val="24"/>
        </w:rPr>
        <w:t>R4-2319886</w:t>
      </w:r>
      <w:r>
        <w:rPr>
          <w:rFonts w:ascii="Arial" w:hAnsi="Arial" w:cs="Arial"/>
          <w:b/>
          <w:color w:val="0000FF"/>
          <w:sz w:val="24"/>
        </w:rPr>
        <w:tab/>
      </w:r>
      <w:r>
        <w:rPr>
          <w:rFonts w:ascii="Arial" w:hAnsi="Arial" w:cs="Arial"/>
          <w:b/>
          <w:sz w:val="24"/>
        </w:rPr>
        <w:t>Draft CR for 38.101-1 to introduce UL CA_n26(2A)</w:t>
      </w:r>
    </w:p>
    <w:p w14:paraId="56CBC03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EA71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81C79" w14:textId="601A105F" w:rsidR="002A66FC" w:rsidRDefault="002A66FC" w:rsidP="002A66FC">
      <w:pPr>
        <w:rPr>
          <w:rFonts w:ascii="Arial" w:hAnsi="Arial" w:cs="Arial"/>
          <w:b/>
          <w:sz w:val="24"/>
        </w:rPr>
      </w:pPr>
      <w:r>
        <w:rPr>
          <w:rFonts w:ascii="Arial" w:hAnsi="Arial" w:cs="Arial"/>
          <w:b/>
          <w:color w:val="0000FF"/>
          <w:sz w:val="24"/>
        </w:rPr>
        <w:t>R4-2320244</w:t>
      </w:r>
      <w:r>
        <w:rPr>
          <w:rFonts w:ascii="Arial" w:hAnsi="Arial" w:cs="Arial"/>
          <w:b/>
          <w:color w:val="0000FF"/>
          <w:sz w:val="24"/>
        </w:rPr>
        <w:tab/>
      </w:r>
      <w:r>
        <w:rPr>
          <w:rFonts w:ascii="Arial" w:hAnsi="Arial" w:cs="Arial"/>
          <w:b/>
          <w:sz w:val="24"/>
        </w:rPr>
        <w:t>Considerations for UL CA_n26(2A)</w:t>
      </w:r>
    </w:p>
    <w:p w14:paraId="2D4989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F9DE07D" w14:textId="77777777" w:rsidR="002A66FC" w:rsidRDefault="002A66FC" w:rsidP="002A66FC">
      <w:pPr>
        <w:rPr>
          <w:rFonts w:ascii="Arial" w:hAnsi="Arial" w:cs="Arial"/>
          <w:b/>
        </w:rPr>
      </w:pPr>
      <w:r>
        <w:rPr>
          <w:rFonts w:ascii="Arial" w:hAnsi="Arial" w:cs="Arial"/>
          <w:b/>
        </w:rPr>
        <w:t xml:space="preserve">Abstract: </w:t>
      </w:r>
    </w:p>
    <w:p w14:paraId="7D745FC3" w14:textId="77777777" w:rsidR="002A66FC" w:rsidRDefault="002A66FC" w:rsidP="002A66FC">
      <w:r>
        <w:t>Analysis and proposals on UL CA_n26(2A) are provided in this paper.</w:t>
      </w:r>
    </w:p>
    <w:p w14:paraId="14B380F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92C43" w14:textId="1527C5EC" w:rsidR="002A66FC" w:rsidRDefault="002A66FC" w:rsidP="002A66FC">
      <w:pPr>
        <w:rPr>
          <w:rFonts w:ascii="Arial" w:hAnsi="Arial" w:cs="Arial"/>
          <w:b/>
          <w:sz w:val="24"/>
        </w:rPr>
      </w:pPr>
      <w:r>
        <w:rPr>
          <w:rFonts w:ascii="Arial" w:hAnsi="Arial" w:cs="Arial"/>
          <w:b/>
          <w:color w:val="0000FF"/>
          <w:sz w:val="24"/>
        </w:rPr>
        <w:t>R4-2320799</w:t>
      </w:r>
      <w:r>
        <w:rPr>
          <w:rFonts w:ascii="Arial" w:hAnsi="Arial" w:cs="Arial"/>
          <w:b/>
          <w:color w:val="0000FF"/>
          <w:sz w:val="24"/>
        </w:rPr>
        <w:tab/>
      </w:r>
      <w:r>
        <w:rPr>
          <w:rFonts w:ascii="Arial" w:hAnsi="Arial" w:cs="Arial"/>
          <w:b/>
          <w:sz w:val="24"/>
        </w:rPr>
        <w:t>CA_n26(2A)</w:t>
      </w:r>
    </w:p>
    <w:p w14:paraId="300073C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059D0E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6C03F" w14:textId="4F7E8FEA" w:rsidR="002A66FC" w:rsidRDefault="002A66FC" w:rsidP="002A66FC">
      <w:pPr>
        <w:rPr>
          <w:rFonts w:ascii="Arial" w:hAnsi="Arial" w:cs="Arial"/>
          <w:b/>
          <w:sz w:val="24"/>
        </w:rPr>
      </w:pPr>
      <w:r>
        <w:rPr>
          <w:rFonts w:ascii="Arial" w:hAnsi="Arial" w:cs="Arial"/>
          <w:b/>
          <w:color w:val="0000FF"/>
          <w:sz w:val="24"/>
        </w:rPr>
        <w:t>R4-2320997</w:t>
      </w:r>
      <w:r>
        <w:rPr>
          <w:rFonts w:ascii="Arial" w:hAnsi="Arial" w:cs="Arial"/>
          <w:b/>
          <w:color w:val="0000FF"/>
          <w:sz w:val="24"/>
        </w:rPr>
        <w:tab/>
      </w:r>
      <w:r>
        <w:rPr>
          <w:rFonts w:ascii="Arial" w:hAnsi="Arial" w:cs="Arial"/>
          <w:b/>
          <w:sz w:val="24"/>
        </w:rPr>
        <w:t>CA_n26(2A) MSD</w:t>
      </w:r>
    </w:p>
    <w:p w14:paraId="243AD5D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6013C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41F38" w14:textId="77777777" w:rsidR="002A66FC" w:rsidRDefault="002A66FC" w:rsidP="002A66FC">
      <w:pPr>
        <w:pStyle w:val="Heading5"/>
      </w:pPr>
      <w:bookmarkStart w:id="184" w:name="_Toc150165092"/>
      <w:r>
        <w:t>7.30.2.6</w:t>
      </w:r>
      <w:r>
        <w:tab/>
        <w:t>Other configurations</w:t>
      </w:r>
      <w:bookmarkEnd w:id="184"/>
    </w:p>
    <w:p w14:paraId="26BDB76A" w14:textId="6E100545" w:rsidR="002A66FC" w:rsidRDefault="002A66FC" w:rsidP="002A66FC">
      <w:pPr>
        <w:rPr>
          <w:rFonts w:ascii="Arial" w:hAnsi="Arial" w:cs="Arial"/>
          <w:b/>
          <w:sz w:val="24"/>
        </w:rPr>
      </w:pPr>
      <w:r>
        <w:rPr>
          <w:rFonts w:ascii="Arial" w:hAnsi="Arial" w:cs="Arial"/>
          <w:b/>
          <w:color w:val="0000FF"/>
          <w:sz w:val="24"/>
        </w:rPr>
        <w:t>R4-2319889</w:t>
      </w:r>
      <w:r>
        <w:rPr>
          <w:rFonts w:ascii="Arial" w:hAnsi="Arial" w:cs="Arial"/>
          <w:b/>
          <w:color w:val="0000FF"/>
          <w:sz w:val="24"/>
        </w:rPr>
        <w:tab/>
      </w:r>
      <w:r>
        <w:rPr>
          <w:rFonts w:ascii="Arial" w:hAnsi="Arial" w:cs="Arial"/>
          <w:b/>
          <w:sz w:val="24"/>
        </w:rPr>
        <w:t>Draft CR for 38.101-1 to introduce CA_n8-n20-n28</w:t>
      </w:r>
    </w:p>
    <w:p w14:paraId="170B849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CD76C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F0E01" w14:textId="77777777" w:rsidR="002A66FC" w:rsidRDefault="002A66FC" w:rsidP="002A66FC">
      <w:pPr>
        <w:pStyle w:val="Heading4"/>
      </w:pPr>
      <w:bookmarkStart w:id="185" w:name="_Toc150165093"/>
      <w:r>
        <w:t>7.30.3</w:t>
      </w:r>
      <w:r>
        <w:tab/>
        <w:t>Release independency</w:t>
      </w:r>
      <w:bookmarkEnd w:id="185"/>
    </w:p>
    <w:p w14:paraId="6128832D" w14:textId="396D0741" w:rsidR="002A66FC" w:rsidRDefault="002A66FC" w:rsidP="002A66FC">
      <w:pPr>
        <w:rPr>
          <w:rFonts w:ascii="Arial" w:hAnsi="Arial" w:cs="Arial"/>
          <w:b/>
          <w:sz w:val="24"/>
        </w:rPr>
      </w:pPr>
      <w:r>
        <w:rPr>
          <w:rFonts w:ascii="Arial" w:hAnsi="Arial" w:cs="Arial"/>
          <w:b/>
          <w:color w:val="0000FF"/>
          <w:sz w:val="24"/>
        </w:rPr>
        <w:t>R4-2318313</w:t>
      </w:r>
      <w:r>
        <w:rPr>
          <w:rFonts w:ascii="Arial" w:hAnsi="Arial" w:cs="Arial"/>
          <w:b/>
          <w:color w:val="0000FF"/>
          <w:sz w:val="24"/>
        </w:rPr>
        <w:tab/>
      </w:r>
      <w:r>
        <w:rPr>
          <w:rFonts w:ascii="Arial" w:hAnsi="Arial" w:cs="Arial"/>
          <w:b/>
          <w:sz w:val="24"/>
        </w:rPr>
        <w:t>Discussion on the release independent for WI NR_700800900_combo_enh</w:t>
      </w:r>
    </w:p>
    <w:p w14:paraId="30E785F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4F9B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99962" w14:textId="4EB7654C" w:rsidR="002A66FC" w:rsidRDefault="002A66FC" w:rsidP="002A66FC">
      <w:pPr>
        <w:rPr>
          <w:rFonts w:ascii="Arial" w:hAnsi="Arial" w:cs="Arial"/>
          <w:b/>
          <w:sz w:val="24"/>
        </w:rPr>
      </w:pPr>
      <w:r>
        <w:rPr>
          <w:rFonts w:ascii="Arial" w:hAnsi="Arial" w:cs="Arial"/>
          <w:b/>
          <w:color w:val="0000FF"/>
          <w:sz w:val="24"/>
        </w:rPr>
        <w:t>R4-2318314</w:t>
      </w:r>
      <w:r>
        <w:rPr>
          <w:rFonts w:ascii="Arial" w:hAnsi="Arial" w:cs="Arial"/>
          <w:b/>
          <w:color w:val="0000FF"/>
          <w:sz w:val="24"/>
        </w:rPr>
        <w:tab/>
      </w:r>
      <w:r>
        <w:rPr>
          <w:rFonts w:ascii="Arial" w:hAnsi="Arial" w:cs="Arial"/>
          <w:b/>
          <w:sz w:val="24"/>
        </w:rPr>
        <w:t>Release independent CR for NR_700800900_combo_enh</w:t>
      </w:r>
    </w:p>
    <w:p w14:paraId="243794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CR-0126  rev  Cat: B (Rel-18)</w:t>
      </w:r>
      <w:r>
        <w:rPr>
          <w:i/>
        </w:rPr>
        <w:br/>
      </w:r>
      <w:r>
        <w:rPr>
          <w:i/>
        </w:rPr>
        <w:br/>
      </w:r>
      <w:r>
        <w:rPr>
          <w:i/>
        </w:rPr>
        <w:tab/>
      </w:r>
      <w:r>
        <w:rPr>
          <w:i/>
        </w:rPr>
        <w:tab/>
      </w:r>
      <w:r>
        <w:rPr>
          <w:i/>
        </w:rPr>
        <w:tab/>
      </w:r>
      <w:r>
        <w:rPr>
          <w:i/>
        </w:rPr>
        <w:tab/>
      </w:r>
      <w:r>
        <w:rPr>
          <w:i/>
        </w:rPr>
        <w:tab/>
        <w:t>Source: CATT</w:t>
      </w:r>
    </w:p>
    <w:p w14:paraId="52EE41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E9BAD" w14:textId="77777777" w:rsidR="002A66FC" w:rsidRDefault="002A66FC" w:rsidP="002A66FC">
      <w:pPr>
        <w:pStyle w:val="Heading4"/>
      </w:pPr>
      <w:bookmarkStart w:id="186" w:name="_Toc150165094"/>
      <w:r>
        <w:t>7.30.4</w:t>
      </w:r>
      <w:r>
        <w:tab/>
        <w:t>Moderator summary and conclusions</w:t>
      </w:r>
      <w:bookmarkEnd w:id="186"/>
    </w:p>
    <w:p w14:paraId="1B69B95D" w14:textId="26B20251" w:rsidR="002A66FC" w:rsidRDefault="002A66FC" w:rsidP="002A66FC">
      <w:pPr>
        <w:rPr>
          <w:rFonts w:ascii="Arial" w:hAnsi="Arial" w:cs="Arial"/>
          <w:b/>
          <w:sz w:val="24"/>
        </w:rPr>
      </w:pPr>
      <w:r>
        <w:rPr>
          <w:rFonts w:ascii="Arial" w:hAnsi="Arial" w:cs="Arial"/>
          <w:b/>
          <w:color w:val="0000FF"/>
          <w:sz w:val="24"/>
        </w:rPr>
        <w:t>R4-2318121</w:t>
      </w:r>
      <w:r>
        <w:rPr>
          <w:rFonts w:ascii="Arial" w:hAnsi="Arial" w:cs="Arial"/>
          <w:b/>
          <w:color w:val="0000FF"/>
          <w:sz w:val="24"/>
        </w:rPr>
        <w:tab/>
      </w:r>
      <w:r>
        <w:rPr>
          <w:rFonts w:ascii="Arial" w:hAnsi="Arial" w:cs="Arial"/>
          <w:b/>
          <w:sz w:val="24"/>
        </w:rPr>
        <w:t>Topic summary for [109][115] NR_700800900_combo_enh</w:t>
      </w:r>
    </w:p>
    <w:p w14:paraId="207C99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33152D7" w14:textId="77777777" w:rsidR="002A66FC" w:rsidRDefault="002A66FC" w:rsidP="002A66FC">
      <w:pPr>
        <w:rPr>
          <w:rFonts w:ascii="Arial" w:hAnsi="Arial" w:cs="Arial"/>
          <w:b/>
        </w:rPr>
      </w:pPr>
      <w:r>
        <w:rPr>
          <w:rFonts w:ascii="Arial" w:hAnsi="Arial" w:cs="Arial"/>
          <w:b/>
        </w:rPr>
        <w:t xml:space="preserve">Abstract: </w:t>
      </w:r>
    </w:p>
    <w:p w14:paraId="25FD51B5" w14:textId="77777777" w:rsidR="002A66FC" w:rsidRDefault="002A66FC" w:rsidP="002A66FC">
      <w:r>
        <w:t>[109][100] Main Session AI 7.30</w:t>
      </w:r>
    </w:p>
    <w:p w14:paraId="2D2A31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D845A" w14:textId="77777777" w:rsidR="002A66FC" w:rsidRDefault="002A66FC" w:rsidP="002A66FC">
      <w:pPr>
        <w:pStyle w:val="Heading3"/>
      </w:pPr>
      <w:bookmarkStart w:id="187" w:name="_Toc150165095"/>
      <w:r>
        <w:lastRenderedPageBreak/>
        <w:t>7.31</w:t>
      </w:r>
      <w:r>
        <w:tab/>
        <w:t>Introduction of the satellite L-/S-band</w:t>
      </w:r>
      <w:bookmarkEnd w:id="187"/>
    </w:p>
    <w:p w14:paraId="0BDA3646" w14:textId="77777777" w:rsidR="002A66FC" w:rsidRDefault="002A66FC" w:rsidP="002A66FC">
      <w:pPr>
        <w:pStyle w:val="Heading4"/>
      </w:pPr>
      <w:bookmarkStart w:id="188" w:name="_Toc150165096"/>
      <w:r>
        <w:t>7.31.1</w:t>
      </w:r>
      <w:r>
        <w:tab/>
        <w:t>General aspects and Rapporteur input (WID/TR/big CR)</w:t>
      </w:r>
      <w:bookmarkEnd w:id="188"/>
    </w:p>
    <w:p w14:paraId="70D1A195" w14:textId="14284064" w:rsidR="002A66FC" w:rsidRDefault="002A66FC" w:rsidP="002A66FC">
      <w:pPr>
        <w:rPr>
          <w:rFonts w:ascii="Arial" w:hAnsi="Arial" w:cs="Arial"/>
          <w:b/>
          <w:sz w:val="24"/>
        </w:rPr>
      </w:pPr>
      <w:r>
        <w:rPr>
          <w:rFonts w:ascii="Arial" w:hAnsi="Arial" w:cs="Arial"/>
          <w:b/>
          <w:color w:val="0000FF"/>
          <w:sz w:val="24"/>
        </w:rPr>
        <w:t>R4-2318061</w:t>
      </w:r>
      <w:r>
        <w:rPr>
          <w:rFonts w:ascii="Arial" w:hAnsi="Arial" w:cs="Arial"/>
          <w:b/>
          <w:color w:val="0000FF"/>
          <w:sz w:val="24"/>
        </w:rPr>
        <w:tab/>
      </w:r>
      <w:r>
        <w:rPr>
          <w:rFonts w:ascii="Arial" w:hAnsi="Arial" w:cs="Arial"/>
          <w:b/>
          <w:sz w:val="24"/>
        </w:rPr>
        <w:t>TR 38.741 for the NTN L-/S-band</w:t>
      </w:r>
    </w:p>
    <w:p w14:paraId="26D05766"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v0.3.0</w:t>
      </w:r>
      <w:r>
        <w:rPr>
          <w:i/>
        </w:rPr>
        <w:tab/>
        <w:t xml:space="preserve">  CR-  rev  Cat:  (Rel-18)</w:t>
      </w:r>
      <w:r>
        <w:rPr>
          <w:i/>
        </w:rPr>
        <w:br/>
      </w:r>
      <w:r>
        <w:rPr>
          <w:i/>
        </w:rPr>
        <w:br/>
      </w:r>
      <w:r>
        <w:rPr>
          <w:i/>
        </w:rPr>
        <w:tab/>
      </w:r>
      <w:r>
        <w:rPr>
          <w:i/>
        </w:rPr>
        <w:tab/>
      </w:r>
      <w:r>
        <w:rPr>
          <w:i/>
        </w:rPr>
        <w:tab/>
      </w:r>
      <w:r>
        <w:rPr>
          <w:i/>
        </w:rPr>
        <w:tab/>
      </w:r>
      <w:r>
        <w:rPr>
          <w:i/>
        </w:rPr>
        <w:tab/>
        <w:t>Source: Apple, Globalstar</w:t>
      </w:r>
    </w:p>
    <w:p w14:paraId="527CB74D" w14:textId="77777777" w:rsidR="002A66FC" w:rsidRDefault="002A66FC" w:rsidP="002A66FC">
      <w:pPr>
        <w:rPr>
          <w:rFonts w:ascii="Arial" w:hAnsi="Arial" w:cs="Arial"/>
          <w:b/>
        </w:rPr>
      </w:pPr>
      <w:r>
        <w:rPr>
          <w:rFonts w:ascii="Arial" w:hAnsi="Arial" w:cs="Arial"/>
          <w:b/>
        </w:rPr>
        <w:t xml:space="preserve">Abstract: </w:t>
      </w:r>
    </w:p>
    <w:p w14:paraId="702B5577" w14:textId="77777777" w:rsidR="002A66FC" w:rsidRDefault="002A66FC" w:rsidP="002A66FC">
      <w:r>
        <w:t>Placeholder TR for implementing TPs agreed at RAN4#109 meeting.</w:t>
      </w:r>
    </w:p>
    <w:p w14:paraId="33A3F4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50618" w14:textId="754BD3BD" w:rsidR="002A66FC" w:rsidRDefault="002A66FC" w:rsidP="002A66FC">
      <w:pPr>
        <w:rPr>
          <w:rFonts w:ascii="Arial" w:hAnsi="Arial" w:cs="Arial"/>
          <w:b/>
          <w:sz w:val="24"/>
        </w:rPr>
      </w:pPr>
      <w:r>
        <w:rPr>
          <w:rFonts w:ascii="Arial" w:hAnsi="Arial" w:cs="Arial"/>
          <w:b/>
          <w:color w:val="0000FF"/>
          <w:sz w:val="24"/>
        </w:rPr>
        <w:t>R4-2318405</w:t>
      </w:r>
      <w:r>
        <w:rPr>
          <w:rFonts w:ascii="Arial" w:hAnsi="Arial" w:cs="Arial"/>
          <w:b/>
          <w:color w:val="0000FF"/>
          <w:sz w:val="24"/>
        </w:rPr>
        <w:tab/>
      </w:r>
      <w:r>
        <w:rPr>
          <w:rFonts w:ascii="Arial" w:hAnsi="Arial" w:cs="Arial"/>
          <w:b/>
          <w:sz w:val="24"/>
        </w:rPr>
        <w:t>TP for the TR 38.741 (editorial corrections for terms, symbols and acronyms )</w:t>
      </w:r>
    </w:p>
    <w:p w14:paraId="1C0A972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575827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EFEDC" w14:textId="77777777" w:rsidR="002A66FC" w:rsidRDefault="002A66FC" w:rsidP="002A66FC">
      <w:pPr>
        <w:pStyle w:val="Heading4"/>
      </w:pPr>
      <w:bookmarkStart w:id="189" w:name="_Toc150165097"/>
      <w:r>
        <w:t>7.31.2</w:t>
      </w:r>
      <w:r>
        <w:tab/>
        <w:t>UE RF requirements</w:t>
      </w:r>
      <w:bookmarkEnd w:id="189"/>
    </w:p>
    <w:p w14:paraId="1CC6185C" w14:textId="24A7647B" w:rsidR="002A66FC" w:rsidRDefault="002A66FC" w:rsidP="002A66FC">
      <w:pPr>
        <w:rPr>
          <w:rFonts w:ascii="Arial" w:hAnsi="Arial" w:cs="Arial"/>
          <w:b/>
          <w:sz w:val="24"/>
        </w:rPr>
      </w:pPr>
      <w:r>
        <w:rPr>
          <w:rFonts w:ascii="Arial" w:hAnsi="Arial" w:cs="Arial"/>
          <w:b/>
          <w:color w:val="0000FF"/>
          <w:sz w:val="24"/>
        </w:rPr>
        <w:t>R4-2318358</w:t>
      </w:r>
      <w:r>
        <w:rPr>
          <w:rFonts w:ascii="Arial" w:hAnsi="Arial" w:cs="Arial"/>
          <w:b/>
          <w:color w:val="0000FF"/>
          <w:sz w:val="24"/>
        </w:rPr>
        <w:tab/>
      </w:r>
      <w:r>
        <w:rPr>
          <w:rFonts w:ascii="Arial" w:hAnsi="Arial" w:cs="Arial"/>
          <w:b/>
          <w:sz w:val="24"/>
        </w:rPr>
        <w:t>Verification of n254 ECC and FCC worst case A-MPR with measurements</w:t>
      </w:r>
    </w:p>
    <w:p w14:paraId="39CC395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BCD55AE" w14:textId="77777777" w:rsidR="002A66FC" w:rsidRDefault="002A66FC" w:rsidP="002A66FC">
      <w:pPr>
        <w:rPr>
          <w:rFonts w:ascii="Arial" w:hAnsi="Arial" w:cs="Arial"/>
          <w:b/>
        </w:rPr>
      </w:pPr>
      <w:r>
        <w:rPr>
          <w:rFonts w:ascii="Arial" w:hAnsi="Arial" w:cs="Arial"/>
          <w:b/>
        </w:rPr>
        <w:t xml:space="preserve">Abstract: </w:t>
      </w:r>
    </w:p>
    <w:p w14:paraId="11D04EA5" w14:textId="77777777" w:rsidR="002A66FC" w:rsidRDefault="002A66FC" w:rsidP="002A66FC">
      <w:r>
        <w:t>In this contribution, we provide our measurement results for the worst-case allocation and channel position against the emission requirements that are common to the ECC and FCC.</w:t>
      </w:r>
    </w:p>
    <w:p w14:paraId="5F4F87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D8C09" w14:textId="7CFFF727" w:rsidR="002A66FC" w:rsidRDefault="002A66FC" w:rsidP="002A66FC">
      <w:pPr>
        <w:rPr>
          <w:rFonts w:ascii="Arial" w:hAnsi="Arial" w:cs="Arial"/>
          <w:b/>
          <w:sz w:val="24"/>
        </w:rPr>
      </w:pPr>
      <w:r>
        <w:rPr>
          <w:rFonts w:ascii="Arial" w:hAnsi="Arial" w:cs="Arial"/>
          <w:b/>
          <w:color w:val="0000FF"/>
          <w:sz w:val="24"/>
        </w:rPr>
        <w:t>R4-2318406</w:t>
      </w:r>
      <w:r>
        <w:rPr>
          <w:rFonts w:ascii="Arial" w:hAnsi="Arial" w:cs="Arial"/>
          <w:b/>
          <w:color w:val="0000FF"/>
          <w:sz w:val="24"/>
        </w:rPr>
        <w:tab/>
      </w:r>
      <w:r>
        <w:rPr>
          <w:rFonts w:ascii="Arial" w:hAnsi="Arial" w:cs="Arial"/>
          <w:b/>
          <w:sz w:val="24"/>
        </w:rPr>
        <w:t>RF requirements for the NTN L-/S-band</w:t>
      </w:r>
    </w:p>
    <w:p w14:paraId="3DD3F1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79E9CA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785D0" w14:textId="52E7817C" w:rsidR="002A66FC" w:rsidRDefault="002A66FC" w:rsidP="002A66FC">
      <w:pPr>
        <w:rPr>
          <w:rFonts w:ascii="Arial" w:hAnsi="Arial" w:cs="Arial"/>
          <w:b/>
          <w:sz w:val="24"/>
        </w:rPr>
      </w:pPr>
      <w:r>
        <w:rPr>
          <w:rFonts w:ascii="Arial" w:hAnsi="Arial" w:cs="Arial"/>
          <w:b/>
          <w:color w:val="0000FF"/>
          <w:sz w:val="24"/>
        </w:rPr>
        <w:t>R4-2318407</w:t>
      </w:r>
      <w:r>
        <w:rPr>
          <w:rFonts w:ascii="Arial" w:hAnsi="Arial" w:cs="Arial"/>
          <w:b/>
          <w:color w:val="0000FF"/>
          <w:sz w:val="24"/>
        </w:rPr>
        <w:tab/>
      </w:r>
      <w:r>
        <w:rPr>
          <w:rFonts w:ascii="Arial" w:hAnsi="Arial" w:cs="Arial"/>
          <w:b/>
          <w:sz w:val="24"/>
        </w:rPr>
        <w:t>TP for the TR 38.741 (additional A-MPR results)</w:t>
      </w:r>
    </w:p>
    <w:p w14:paraId="48A4213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007084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F6601" w14:textId="24B9EB12" w:rsidR="002A66FC" w:rsidRDefault="002A66FC" w:rsidP="002A66FC">
      <w:pPr>
        <w:rPr>
          <w:rFonts w:ascii="Arial" w:hAnsi="Arial" w:cs="Arial"/>
          <w:b/>
          <w:sz w:val="24"/>
        </w:rPr>
      </w:pPr>
      <w:r>
        <w:rPr>
          <w:rFonts w:ascii="Arial" w:hAnsi="Arial" w:cs="Arial"/>
          <w:b/>
          <w:color w:val="0000FF"/>
          <w:sz w:val="24"/>
        </w:rPr>
        <w:t>R4-2318408</w:t>
      </w:r>
      <w:r>
        <w:rPr>
          <w:rFonts w:ascii="Arial" w:hAnsi="Arial" w:cs="Arial"/>
          <w:b/>
          <w:color w:val="0000FF"/>
          <w:sz w:val="24"/>
        </w:rPr>
        <w:tab/>
      </w:r>
      <w:r>
        <w:rPr>
          <w:rFonts w:ascii="Arial" w:hAnsi="Arial" w:cs="Arial"/>
          <w:b/>
          <w:sz w:val="24"/>
        </w:rPr>
        <w:t>TP for the TR 38.741 (summarised A-MPR values)</w:t>
      </w:r>
    </w:p>
    <w:p w14:paraId="28310015"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20694F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70DD4" w14:textId="146A5641" w:rsidR="002A66FC" w:rsidRDefault="002A66FC" w:rsidP="002A66FC">
      <w:pPr>
        <w:rPr>
          <w:rFonts w:ascii="Arial" w:hAnsi="Arial" w:cs="Arial"/>
          <w:b/>
          <w:sz w:val="24"/>
        </w:rPr>
      </w:pPr>
      <w:r>
        <w:rPr>
          <w:rFonts w:ascii="Arial" w:hAnsi="Arial" w:cs="Arial"/>
          <w:b/>
          <w:color w:val="0000FF"/>
          <w:sz w:val="24"/>
        </w:rPr>
        <w:t>R4-2318409</w:t>
      </w:r>
      <w:r>
        <w:rPr>
          <w:rFonts w:ascii="Arial" w:hAnsi="Arial" w:cs="Arial"/>
          <w:b/>
          <w:color w:val="0000FF"/>
          <w:sz w:val="24"/>
        </w:rPr>
        <w:tab/>
      </w:r>
      <w:r>
        <w:rPr>
          <w:rFonts w:ascii="Arial" w:hAnsi="Arial" w:cs="Arial"/>
          <w:b/>
          <w:sz w:val="24"/>
        </w:rPr>
        <w:t>Introduction of the NTN L-/S-band to TS 38.101-5</w:t>
      </w:r>
    </w:p>
    <w:p w14:paraId="0EC0D8B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CR-0038  rev  Cat: B (Rel-18)</w:t>
      </w:r>
      <w:r>
        <w:rPr>
          <w:i/>
        </w:rPr>
        <w:br/>
      </w:r>
      <w:r>
        <w:rPr>
          <w:i/>
        </w:rPr>
        <w:br/>
      </w:r>
      <w:r>
        <w:rPr>
          <w:i/>
        </w:rPr>
        <w:tab/>
      </w:r>
      <w:r>
        <w:rPr>
          <w:i/>
        </w:rPr>
        <w:tab/>
      </w:r>
      <w:r>
        <w:rPr>
          <w:i/>
        </w:rPr>
        <w:tab/>
      </w:r>
      <w:r>
        <w:rPr>
          <w:i/>
        </w:rPr>
        <w:tab/>
      </w:r>
      <w:r>
        <w:rPr>
          <w:i/>
        </w:rPr>
        <w:tab/>
        <w:t>Source: Apple, Globalstar, ZTE Corp., OPPO, Xiaomi, CAICT</w:t>
      </w:r>
    </w:p>
    <w:p w14:paraId="2AF8AAD2" w14:textId="77777777" w:rsidR="002A66FC" w:rsidRDefault="002A66FC" w:rsidP="002A66FC">
      <w:pPr>
        <w:rPr>
          <w:rFonts w:ascii="Arial" w:hAnsi="Arial" w:cs="Arial"/>
          <w:b/>
        </w:rPr>
      </w:pPr>
      <w:r>
        <w:rPr>
          <w:rFonts w:ascii="Arial" w:hAnsi="Arial" w:cs="Arial"/>
          <w:b/>
        </w:rPr>
        <w:t xml:space="preserve">Abstract: </w:t>
      </w:r>
    </w:p>
    <w:p w14:paraId="36DD8A3F" w14:textId="77777777" w:rsidR="002A66FC" w:rsidRDefault="002A66FC" w:rsidP="002A66FC">
      <w:r>
        <w:t>Note: The CR coversheet does not have the CR number 0038 on coversheet.</w:t>
      </w:r>
    </w:p>
    <w:p w14:paraId="7243CC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856B1" w14:textId="5A552527" w:rsidR="002A66FC" w:rsidRDefault="002A66FC" w:rsidP="002A66FC">
      <w:pPr>
        <w:rPr>
          <w:rFonts w:ascii="Arial" w:hAnsi="Arial" w:cs="Arial"/>
          <w:b/>
          <w:sz w:val="24"/>
        </w:rPr>
      </w:pPr>
      <w:r>
        <w:rPr>
          <w:rFonts w:ascii="Arial" w:hAnsi="Arial" w:cs="Arial"/>
          <w:b/>
          <w:color w:val="0000FF"/>
          <w:sz w:val="24"/>
        </w:rPr>
        <w:t>R4-2319935</w:t>
      </w:r>
      <w:r>
        <w:rPr>
          <w:rFonts w:ascii="Arial" w:hAnsi="Arial" w:cs="Arial"/>
          <w:b/>
          <w:color w:val="0000FF"/>
          <w:sz w:val="24"/>
        </w:rPr>
        <w:tab/>
      </w:r>
      <w:r>
        <w:rPr>
          <w:rFonts w:ascii="Arial" w:hAnsi="Arial" w:cs="Arial"/>
          <w:b/>
          <w:sz w:val="24"/>
        </w:rPr>
        <w:t>on the remaining issue for NTN LS band</w:t>
      </w:r>
    </w:p>
    <w:p w14:paraId="0687542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C9FFF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86DC5" w14:textId="7E0E8B8E" w:rsidR="002A66FC" w:rsidRDefault="002A66FC" w:rsidP="002A66FC">
      <w:pPr>
        <w:rPr>
          <w:rFonts w:ascii="Arial" w:hAnsi="Arial" w:cs="Arial"/>
          <w:b/>
          <w:sz w:val="24"/>
        </w:rPr>
      </w:pPr>
      <w:r>
        <w:rPr>
          <w:rFonts w:ascii="Arial" w:hAnsi="Arial" w:cs="Arial"/>
          <w:b/>
          <w:color w:val="0000FF"/>
          <w:sz w:val="24"/>
        </w:rPr>
        <w:t>R4-2319936</w:t>
      </w:r>
      <w:r>
        <w:rPr>
          <w:rFonts w:ascii="Arial" w:hAnsi="Arial" w:cs="Arial"/>
          <w:b/>
          <w:color w:val="0000FF"/>
          <w:sz w:val="24"/>
        </w:rPr>
        <w:tab/>
      </w:r>
      <w:r>
        <w:rPr>
          <w:rFonts w:ascii="Arial" w:hAnsi="Arial" w:cs="Arial"/>
          <w:b/>
          <w:sz w:val="24"/>
        </w:rPr>
        <w:t>TP to TR 38.741 on remaining issue for band n254</w:t>
      </w:r>
    </w:p>
    <w:p w14:paraId="7DC9D7F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OPPO</w:t>
      </w:r>
    </w:p>
    <w:p w14:paraId="560968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A6571" w14:textId="79AC2E8C" w:rsidR="002A66FC" w:rsidRDefault="002A66FC" w:rsidP="002A66FC">
      <w:pPr>
        <w:rPr>
          <w:rFonts w:ascii="Arial" w:hAnsi="Arial" w:cs="Arial"/>
          <w:b/>
          <w:sz w:val="24"/>
        </w:rPr>
      </w:pPr>
      <w:r>
        <w:rPr>
          <w:rFonts w:ascii="Arial" w:hAnsi="Arial" w:cs="Arial"/>
          <w:b/>
          <w:color w:val="0000FF"/>
          <w:sz w:val="24"/>
        </w:rPr>
        <w:t>R4-2320649</w:t>
      </w:r>
      <w:r>
        <w:rPr>
          <w:rFonts w:ascii="Arial" w:hAnsi="Arial" w:cs="Arial"/>
          <w:b/>
          <w:color w:val="0000FF"/>
          <w:sz w:val="24"/>
        </w:rPr>
        <w:tab/>
      </w:r>
      <w:r>
        <w:rPr>
          <w:rFonts w:ascii="Arial" w:hAnsi="Arial" w:cs="Arial"/>
          <w:b/>
          <w:sz w:val="24"/>
        </w:rPr>
        <w:t>TP to TR 38.741: A-MPR for LS-band</w:t>
      </w:r>
    </w:p>
    <w:p w14:paraId="49BE5AA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636CC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66EB7" w14:textId="6D9DE63D" w:rsidR="002A66FC" w:rsidRDefault="002A66FC" w:rsidP="002A66FC">
      <w:pPr>
        <w:rPr>
          <w:rFonts w:ascii="Arial" w:hAnsi="Arial" w:cs="Arial"/>
          <w:b/>
          <w:sz w:val="24"/>
        </w:rPr>
      </w:pPr>
      <w:r>
        <w:rPr>
          <w:rFonts w:ascii="Arial" w:hAnsi="Arial" w:cs="Arial"/>
          <w:b/>
          <w:color w:val="0000FF"/>
          <w:sz w:val="24"/>
        </w:rPr>
        <w:t>R4-2321017</w:t>
      </w:r>
      <w:r>
        <w:rPr>
          <w:rFonts w:ascii="Arial" w:hAnsi="Arial" w:cs="Arial"/>
          <w:b/>
          <w:color w:val="0000FF"/>
          <w:sz w:val="24"/>
        </w:rPr>
        <w:tab/>
      </w:r>
      <w:r>
        <w:rPr>
          <w:rFonts w:ascii="Arial" w:hAnsi="Arial" w:cs="Arial"/>
          <w:b/>
          <w:sz w:val="24"/>
        </w:rPr>
        <w:t>Introduction of the NTN L/S-band</w:t>
      </w:r>
    </w:p>
    <w:p w14:paraId="44B6A83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CR-0054  rev  Cat: B (Rel-18)</w:t>
      </w:r>
      <w:r>
        <w:rPr>
          <w:i/>
        </w:rPr>
        <w:br/>
      </w:r>
      <w:r>
        <w:rPr>
          <w:i/>
        </w:rPr>
        <w:br/>
      </w:r>
      <w:r>
        <w:rPr>
          <w:i/>
        </w:rPr>
        <w:tab/>
      </w:r>
      <w:r>
        <w:rPr>
          <w:i/>
        </w:rPr>
        <w:tab/>
      </w:r>
      <w:r>
        <w:rPr>
          <w:i/>
        </w:rPr>
        <w:tab/>
      </w:r>
      <w:r>
        <w:rPr>
          <w:i/>
        </w:rPr>
        <w:tab/>
      </w:r>
      <w:r>
        <w:rPr>
          <w:i/>
        </w:rPr>
        <w:tab/>
        <w:t>Source: Apple Inc., Globalstar Inc., ZTE Corp., OPPO, Xiaomi, CAICT</w:t>
      </w:r>
    </w:p>
    <w:p w14:paraId="5DF136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35731" w14:textId="77777777" w:rsidR="002A66FC" w:rsidRDefault="002A66FC" w:rsidP="002A66FC">
      <w:pPr>
        <w:pStyle w:val="Heading4"/>
      </w:pPr>
      <w:bookmarkStart w:id="190" w:name="_Toc150165098"/>
      <w:r>
        <w:t>7.31.3</w:t>
      </w:r>
      <w:r>
        <w:tab/>
        <w:t>SAN RF requirements</w:t>
      </w:r>
      <w:bookmarkEnd w:id="190"/>
    </w:p>
    <w:p w14:paraId="75CD3391" w14:textId="45329F6C" w:rsidR="002A66FC" w:rsidRDefault="002A66FC" w:rsidP="002A66FC">
      <w:pPr>
        <w:rPr>
          <w:rFonts w:ascii="Arial" w:hAnsi="Arial" w:cs="Arial"/>
          <w:b/>
          <w:sz w:val="24"/>
        </w:rPr>
      </w:pPr>
      <w:r>
        <w:rPr>
          <w:rFonts w:ascii="Arial" w:hAnsi="Arial" w:cs="Arial"/>
          <w:b/>
          <w:color w:val="0000FF"/>
          <w:sz w:val="24"/>
        </w:rPr>
        <w:t>R4-2318312</w:t>
      </w:r>
      <w:r>
        <w:rPr>
          <w:rFonts w:ascii="Arial" w:hAnsi="Arial" w:cs="Arial"/>
          <w:b/>
          <w:color w:val="0000FF"/>
          <w:sz w:val="24"/>
        </w:rPr>
        <w:tab/>
      </w:r>
      <w:r>
        <w:rPr>
          <w:rFonts w:ascii="Arial" w:hAnsi="Arial" w:cs="Arial"/>
          <w:b/>
          <w:sz w:val="24"/>
        </w:rPr>
        <w:t>CR for TS 38.181, On introduction of the satellite L-/S-band</w:t>
      </w:r>
    </w:p>
    <w:p w14:paraId="4102C8F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v17.2.0</w:t>
      </w:r>
      <w:r>
        <w:rPr>
          <w:i/>
        </w:rPr>
        <w:tab/>
        <w:t xml:space="preserve">  CR-0012  rev  Cat: B (Rel-18)</w:t>
      </w:r>
      <w:r>
        <w:rPr>
          <w:i/>
        </w:rPr>
        <w:br/>
      </w:r>
      <w:r>
        <w:rPr>
          <w:i/>
        </w:rPr>
        <w:br/>
      </w:r>
      <w:r>
        <w:rPr>
          <w:i/>
        </w:rPr>
        <w:tab/>
      </w:r>
      <w:r>
        <w:rPr>
          <w:i/>
        </w:rPr>
        <w:tab/>
      </w:r>
      <w:r>
        <w:rPr>
          <w:i/>
        </w:rPr>
        <w:tab/>
      </w:r>
      <w:r>
        <w:rPr>
          <w:i/>
        </w:rPr>
        <w:tab/>
      </w:r>
      <w:r>
        <w:rPr>
          <w:i/>
        </w:rPr>
        <w:tab/>
        <w:t>Source: CATT</w:t>
      </w:r>
    </w:p>
    <w:p w14:paraId="2EF46B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CD204" w14:textId="2EE5E9B8" w:rsidR="002A66FC" w:rsidRDefault="002A66FC" w:rsidP="002A66FC">
      <w:pPr>
        <w:rPr>
          <w:rFonts w:ascii="Arial" w:hAnsi="Arial" w:cs="Arial"/>
          <w:b/>
          <w:sz w:val="24"/>
        </w:rPr>
      </w:pPr>
      <w:r>
        <w:rPr>
          <w:rFonts w:ascii="Arial" w:hAnsi="Arial" w:cs="Arial"/>
          <w:b/>
          <w:color w:val="0000FF"/>
          <w:sz w:val="24"/>
        </w:rPr>
        <w:t>R4-2319557</w:t>
      </w:r>
      <w:r>
        <w:rPr>
          <w:rFonts w:ascii="Arial" w:hAnsi="Arial" w:cs="Arial"/>
          <w:b/>
          <w:color w:val="0000FF"/>
          <w:sz w:val="24"/>
        </w:rPr>
        <w:tab/>
      </w:r>
      <w:r>
        <w:rPr>
          <w:rFonts w:ascii="Arial" w:hAnsi="Arial" w:cs="Arial"/>
          <w:b/>
          <w:sz w:val="24"/>
        </w:rPr>
        <w:t>CR to TS38.108 Introduction of the satellite L-/S-band</w:t>
      </w:r>
    </w:p>
    <w:p w14:paraId="0165D68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CR-0046  rev  Cat: B (Rel-18)</w:t>
      </w:r>
      <w:r>
        <w:rPr>
          <w:i/>
        </w:rPr>
        <w:br/>
      </w:r>
      <w:r>
        <w:rPr>
          <w:i/>
        </w:rPr>
        <w:br/>
      </w:r>
      <w:r>
        <w:rPr>
          <w:i/>
        </w:rPr>
        <w:tab/>
      </w:r>
      <w:r>
        <w:rPr>
          <w:i/>
        </w:rPr>
        <w:tab/>
      </w:r>
      <w:r>
        <w:rPr>
          <w:i/>
        </w:rPr>
        <w:tab/>
      </w:r>
      <w:r>
        <w:rPr>
          <w:i/>
        </w:rPr>
        <w:tab/>
      </w:r>
      <w:r>
        <w:rPr>
          <w:i/>
        </w:rPr>
        <w:tab/>
        <w:t>Source: ZTE Corporation, Apple Inc., Globalstar Inc</w:t>
      </w:r>
    </w:p>
    <w:p w14:paraId="575571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40AE7" w14:textId="77777777" w:rsidR="002A66FC" w:rsidRDefault="002A66FC" w:rsidP="002A66FC">
      <w:pPr>
        <w:pStyle w:val="Heading4"/>
      </w:pPr>
      <w:bookmarkStart w:id="191" w:name="_Toc150165099"/>
      <w:r>
        <w:t>7.31.4</w:t>
      </w:r>
      <w:r>
        <w:tab/>
        <w:t>RRM requirements</w:t>
      </w:r>
      <w:bookmarkEnd w:id="191"/>
    </w:p>
    <w:p w14:paraId="5F787778" w14:textId="5258C899" w:rsidR="002A66FC" w:rsidRDefault="002A66FC" w:rsidP="002A66FC">
      <w:pPr>
        <w:rPr>
          <w:rFonts w:ascii="Arial" w:hAnsi="Arial" w:cs="Arial"/>
          <w:b/>
          <w:sz w:val="24"/>
        </w:rPr>
      </w:pPr>
      <w:r>
        <w:rPr>
          <w:rFonts w:ascii="Arial" w:hAnsi="Arial" w:cs="Arial"/>
          <w:b/>
          <w:color w:val="0000FF"/>
          <w:sz w:val="24"/>
        </w:rPr>
        <w:t>R4-2318410</w:t>
      </w:r>
      <w:r>
        <w:rPr>
          <w:rFonts w:ascii="Arial" w:hAnsi="Arial" w:cs="Arial"/>
          <w:b/>
          <w:color w:val="0000FF"/>
          <w:sz w:val="24"/>
        </w:rPr>
        <w:tab/>
      </w:r>
      <w:r>
        <w:rPr>
          <w:rFonts w:ascii="Arial" w:hAnsi="Arial" w:cs="Arial"/>
          <w:b/>
          <w:sz w:val="24"/>
        </w:rPr>
        <w:t>Introduction of the NTN L-/S-band to TS 38.133</w:t>
      </w:r>
    </w:p>
    <w:p w14:paraId="22080D1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CR-3668  rev  Cat: B (Rel-18)</w:t>
      </w:r>
      <w:r>
        <w:rPr>
          <w:i/>
        </w:rPr>
        <w:br/>
      </w:r>
      <w:r>
        <w:rPr>
          <w:i/>
        </w:rPr>
        <w:br/>
      </w:r>
      <w:r>
        <w:rPr>
          <w:i/>
        </w:rPr>
        <w:tab/>
      </w:r>
      <w:r>
        <w:rPr>
          <w:i/>
        </w:rPr>
        <w:tab/>
      </w:r>
      <w:r>
        <w:rPr>
          <w:i/>
        </w:rPr>
        <w:tab/>
      </w:r>
      <w:r>
        <w:rPr>
          <w:i/>
        </w:rPr>
        <w:tab/>
      </w:r>
      <w:r>
        <w:rPr>
          <w:i/>
        </w:rPr>
        <w:tab/>
        <w:t>Source: Apple, Globalstar, ZTE Corp</w:t>
      </w:r>
    </w:p>
    <w:p w14:paraId="53FD80C1" w14:textId="77777777" w:rsidR="002A66FC" w:rsidRDefault="002A66FC" w:rsidP="002A66FC">
      <w:pPr>
        <w:rPr>
          <w:rFonts w:ascii="Arial" w:hAnsi="Arial" w:cs="Arial"/>
          <w:b/>
        </w:rPr>
      </w:pPr>
      <w:r>
        <w:rPr>
          <w:rFonts w:ascii="Arial" w:hAnsi="Arial" w:cs="Arial"/>
          <w:b/>
        </w:rPr>
        <w:t xml:space="preserve">Abstract: </w:t>
      </w:r>
    </w:p>
    <w:p w14:paraId="46D4CB6C" w14:textId="77777777" w:rsidR="002A66FC" w:rsidRDefault="002A66FC" w:rsidP="002A66FC">
      <w:r>
        <w:t>Note: The CR coversheet does not have specification version 18.3.0 on coversheet.</w:t>
      </w:r>
    </w:p>
    <w:p w14:paraId="6C0830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E8285" w14:textId="7F018C30" w:rsidR="002A66FC" w:rsidRDefault="002A66FC" w:rsidP="002A66FC">
      <w:pPr>
        <w:rPr>
          <w:rFonts w:ascii="Arial" w:hAnsi="Arial" w:cs="Arial"/>
          <w:b/>
          <w:sz w:val="24"/>
        </w:rPr>
      </w:pPr>
      <w:r>
        <w:rPr>
          <w:rFonts w:ascii="Arial" w:hAnsi="Arial" w:cs="Arial"/>
          <w:b/>
          <w:color w:val="0000FF"/>
          <w:sz w:val="24"/>
        </w:rPr>
        <w:t>R4-2321018</w:t>
      </w:r>
      <w:r>
        <w:rPr>
          <w:rFonts w:ascii="Arial" w:hAnsi="Arial" w:cs="Arial"/>
          <w:b/>
          <w:color w:val="0000FF"/>
          <w:sz w:val="24"/>
        </w:rPr>
        <w:tab/>
      </w:r>
      <w:r>
        <w:rPr>
          <w:rFonts w:ascii="Arial" w:hAnsi="Arial" w:cs="Arial"/>
          <w:b/>
          <w:sz w:val="24"/>
        </w:rPr>
        <w:t>Introduction of the NTN L-/S-band to TS 38.133</w:t>
      </w:r>
    </w:p>
    <w:p w14:paraId="5560CF6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CR-3950  rev  Cat: B (Rel-18)</w:t>
      </w:r>
      <w:r>
        <w:rPr>
          <w:i/>
        </w:rPr>
        <w:br/>
      </w:r>
      <w:r>
        <w:rPr>
          <w:i/>
        </w:rPr>
        <w:br/>
      </w:r>
      <w:r>
        <w:rPr>
          <w:i/>
        </w:rPr>
        <w:tab/>
      </w:r>
      <w:r>
        <w:rPr>
          <w:i/>
        </w:rPr>
        <w:tab/>
      </w:r>
      <w:r>
        <w:rPr>
          <w:i/>
        </w:rPr>
        <w:tab/>
      </w:r>
      <w:r>
        <w:rPr>
          <w:i/>
        </w:rPr>
        <w:tab/>
      </w:r>
      <w:r>
        <w:rPr>
          <w:i/>
        </w:rPr>
        <w:tab/>
        <w:t>Source: Apple, Globalstar, ZTE Corp</w:t>
      </w:r>
    </w:p>
    <w:p w14:paraId="4F8D3D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C9615" w14:textId="77777777" w:rsidR="002A66FC" w:rsidRDefault="002A66FC" w:rsidP="002A66FC">
      <w:pPr>
        <w:pStyle w:val="Heading4"/>
      </w:pPr>
      <w:bookmarkStart w:id="192" w:name="_Toc150165100"/>
      <w:r>
        <w:t>7.31.5</w:t>
      </w:r>
      <w:r>
        <w:tab/>
        <w:t>Moderator summary and conclusions</w:t>
      </w:r>
      <w:bookmarkEnd w:id="192"/>
    </w:p>
    <w:p w14:paraId="41AD3A64" w14:textId="78F6554D" w:rsidR="002A66FC" w:rsidRDefault="002A66FC" w:rsidP="002A66FC">
      <w:pPr>
        <w:rPr>
          <w:rFonts w:ascii="Arial" w:hAnsi="Arial" w:cs="Arial"/>
          <w:b/>
          <w:sz w:val="24"/>
        </w:rPr>
      </w:pPr>
      <w:r>
        <w:rPr>
          <w:rFonts w:ascii="Arial" w:hAnsi="Arial" w:cs="Arial"/>
          <w:b/>
          <w:color w:val="0000FF"/>
          <w:sz w:val="24"/>
        </w:rPr>
        <w:t>R4-2318122</w:t>
      </w:r>
      <w:r>
        <w:rPr>
          <w:rFonts w:ascii="Arial" w:hAnsi="Arial" w:cs="Arial"/>
          <w:b/>
          <w:color w:val="0000FF"/>
          <w:sz w:val="24"/>
        </w:rPr>
        <w:tab/>
      </w:r>
      <w:r>
        <w:rPr>
          <w:rFonts w:ascii="Arial" w:hAnsi="Arial" w:cs="Arial"/>
          <w:b/>
          <w:sz w:val="24"/>
        </w:rPr>
        <w:t>Topic summary for [109][116] LTE_NR_NTN_LSband</w:t>
      </w:r>
    </w:p>
    <w:p w14:paraId="50B6F4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429800F" w14:textId="77777777" w:rsidR="002A66FC" w:rsidRDefault="002A66FC" w:rsidP="002A66FC">
      <w:pPr>
        <w:rPr>
          <w:rFonts w:ascii="Arial" w:hAnsi="Arial" w:cs="Arial"/>
          <w:b/>
        </w:rPr>
      </w:pPr>
      <w:r>
        <w:rPr>
          <w:rFonts w:ascii="Arial" w:hAnsi="Arial" w:cs="Arial"/>
          <w:b/>
        </w:rPr>
        <w:t xml:space="preserve">Abstract: </w:t>
      </w:r>
    </w:p>
    <w:p w14:paraId="7A4A84E8" w14:textId="77777777" w:rsidR="002A66FC" w:rsidRDefault="002A66FC" w:rsidP="002A66FC">
      <w:r>
        <w:t>[109][100] Main Session AI 7.31</w:t>
      </w:r>
    </w:p>
    <w:p w14:paraId="4EFF34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50A51" w14:textId="77777777" w:rsidR="002A66FC" w:rsidRDefault="002A66FC" w:rsidP="002A66FC">
      <w:pPr>
        <w:pStyle w:val="Heading3"/>
      </w:pPr>
      <w:bookmarkStart w:id="193" w:name="_Toc150165101"/>
      <w:r>
        <w:t>7.32</w:t>
      </w:r>
      <w:r>
        <w:tab/>
        <w:t>New FDD Bands using the uplink from n28 and the downlink of n75 and n76</w:t>
      </w:r>
      <w:bookmarkEnd w:id="193"/>
    </w:p>
    <w:p w14:paraId="57503E5B" w14:textId="082F5DE1" w:rsidR="002A66FC" w:rsidRDefault="002A66FC" w:rsidP="002A66FC">
      <w:pPr>
        <w:rPr>
          <w:rFonts w:ascii="Arial" w:hAnsi="Arial" w:cs="Arial"/>
          <w:b/>
          <w:sz w:val="24"/>
        </w:rPr>
      </w:pPr>
      <w:r>
        <w:rPr>
          <w:rFonts w:ascii="Arial" w:hAnsi="Arial" w:cs="Arial"/>
          <w:b/>
          <w:color w:val="0000FF"/>
          <w:sz w:val="24"/>
        </w:rPr>
        <w:t>R4-2320593</w:t>
      </w:r>
      <w:r>
        <w:rPr>
          <w:rFonts w:ascii="Arial" w:hAnsi="Arial" w:cs="Arial"/>
          <w:b/>
          <w:color w:val="0000FF"/>
          <w:sz w:val="24"/>
        </w:rPr>
        <w:tab/>
      </w:r>
      <w:r>
        <w:rPr>
          <w:rFonts w:ascii="Arial" w:hAnsi="Arial" w:cs="Arial"/>
          <w:b/>
          <w:sz w:val="24"/>
        </w:rPr>
        <w:t>CR to TS38.104: Introduction of n109</w:t>
      </w:r>
    </w:p>
    <w:p w14:paraId="622A2E0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CR-0544  rev  Cat: B (Rel-18)</w:t>
      </w:r>
      <w:r>
        <w:rPr>
          <w:i/>
        </w:rPr>
        <w:br/>
      </w:r>
      <w:r>
        <w:rPr>
          <w:i/>
        </w:rPr>
        <w:br/>
      </w:r>
      <w:r>
        <w:rPr>
          <w:i/>
        </w:rPr>
        <w:tab/>
      </w:r>
      <w:r>
        <w:rPr>
          <w:i/>
        </w:rPr>
        <w:tab/>
      </w:r>
      <w:r>
        <w:rPr>
          <w:i/>
        </w:rPr>
        <w:tab/>
      </w:r>
      <w:r>
        <w:rPr>
          <w:i/>
        </w:rPr>
        <w:tab/>
      </w:r>
      <w:r>
        <w:rPr>
          <w:i/>
        </w:rPr>
        <w:tab/>
        <w:t xml:space="preserve">Source: VODAFONE </w:t>
      </w:r>
    </w:p>
    <w:p w14:paraId="15AFDB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4BFDE" w14:textId="3095CDAC" w:rsidR="002A66FC" w:rsidRDefault="002A66FC" w:rsidP="002A66FC">
      <w:pPr>
        <w:rPr>
          <w:rFonts w:ascii="Arial" w:hAnsi="Arial" w:cs="Arial"/>
          <w:b/>
          <w:sz w:val="24"/>
        </w:rPr>
      </w:pPr>
      <w:r>
        <w:rPr>
          <w:rFonts w:ascii="Arial" w:hAnsi="Arial" w:cs="Arial"/>
          <w:b/>
          <w:color w:val="0000FF"/>
          <w:sz w:val="24"/>
        </w:rPr>
        <w:t>R4-2320603</w:t>
      </w:r>
      <w:r>
        <w:rPr>
          <w:rFonts w:ascii="Arial" w:hAnsi="Arial" w:cs="Arial"/>
          <w:b/>
          <w:color w:val="0000FF"/>
          <w:sz w:val="24"/>
        </w:rPr>
        <w:tab/>
      </w:r>
      <w:r>
        <w:rPr>
          <w:rFonts w:ascii="Arial" w:hAnsi="Arial" w:cs="Arial"/>
          <w:b/>
          <w:sz w:val="24"/>
        </w:rPr>
        <w:t>CR to TS38.101-1: Introduction of n109</w:t>
      </w:r>
    </w:p>
    <w:p w14:paraId="0DFF167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CR-1955  rev  Cat: B (Rel-18)</w:t>
      </w:r>
      <w:r>
        <w:rPr>
          <w:i/>
        </w:rPr>
        <w:br/>
      </w:r>
      <w:r>
        <w:rPr>
          <w:i/>
        </w:rPr>
        <w:br/>
      </w:r>
      <w:r>
        <w:rPr>
          <w:i/>
        </w:rPr>
        <w:tab/>
      </w:r>
      <w:r>
        <w:rPr>
          <w:i/>
        </w:rPr>
        <w:tab/>
      </w:r>
      <w:r>
        <w:rPr>
          <w:i/>
        </w:rPr>
        <w:tab/>
      </w:r>
      <w:r>
        <w:rPr>
          <w:i/>
        </w:rPr>
        <w:tab/>
      </w:r>
      <w:r>
        <w:rPr>
          <w:i/>
        </w:rPr>
        <w:tab/>
        <w:t>Source: Vodafone, Huawei, Skyworks Solutions, Murata Manufacturing Co Ltd</w:t>
      </w:r>
    </w:p>
    <w:p w14:paraId="007D5328"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88FDB" w14:textId="77777777" w:rsidR="002A66FC" w:rsidRDefault="002A66FC" w:rsidP="002A66FC">
      <w:pPr>
        <w:pStyle w:val="Heading4"/>
      </w:pPr>
      <w:bookmarkStart w:id="194" w:name="_Toc150165102"/>
      <w:r>
        <w:t>7.32.1</w:t>
      </w:r>
      <w:r>
        <w:tab/>
        <w:t>UE RF requirements</w:t>
      </w:r>
      <w:bookmarkEnd w:id="194"/>
    </w:p>
    <w:p w14:paraId="60CAA582" w14:textId="271AE83F" w:rsidR="002A66FC" w:rsidRDefault="002A66FC" w:rsidP="002A66FC">
      <w:pPr>
        <w:rPr>
          <w:rFonts w:ascii="Arial" w:hAnsi="Arial" w:cs="Arial"/>
          <w:b/>
          <w:sz w:val="24"/>
        </w:rPr>
      </w:pPr>
      <w:r>
        <w:rPr>
          <w:rFonts w:ascii="Arial" w:hAnsi="Arial" w:cs="Arial"/>
          <w:b/>
          <w:color w:val="0000FF"/>
          <w:sz w:val="24"/>
        </w:rPr>
        <w:t>R4-2318435</w:t>
      </w:r>
      <w:r>
        <w:rPr>
          <w:rFonts w:ascii="Arial" w:hAnsi="Arial" w:cs="Arial"/>
          <w:b/>
          <w:color w:val="0000FF"/>
          <w:sz w:val="24"/>
        </w:rPr>
        <w:tab/>
      </w:r>
      <w:r>
        <w:rPr>
          <w:rFonts w:ascii="Arial" w:hAnsi="Arial" w:cs="Arial"/>
          <w:b/>
          <w:sz w:val="24"/>
        </w:rPr>
        <w:t>CR to 38.101-3 on introduction of band n109</w:t>
      </w:r>
    </w:p>
    <w:p w14:paraId="517C597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CR-1038  rev  Cat: B (Rel-18)</w:t>
      </w:r>
      <w:r>
        <w:rPr>
          <w:i/>
        </w:rPr>
        <w:br/>
      </w:r>
      <w:r>
        <w:rPr>
          <w:i/>
        </w:rPr>
        <w:br/>
      </w:r>
      <w:r>
        <w:rPr>
          <w:i/>
        </w:rPr>
        <w:tab/>
      </w:r>
      <w:r>
        <w:rPr>
          <w:i/>
        </w:rPr>
        <w:tab/>
      </w:r>
      <w:r>
        <w:rPr>
          <w:i/>
        </w:rPr>
        <w:tab/>
      </w:r>
      <w:r>
        <w:rPr>
          <w:i/>
        </w:rPr>
        <w:tab/>
      </w:r>
      <w:r>
        <w:rPr>
          <w:i/>
        </w:rPr>
        <w:tab/>
        <w:t>Source: Apple, Vodafone</w:t>
      </w:r>
    </w:p>
    <w:p w14:paraId="34770E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B3CEF" w14:textId="77777777" w:rsidR="002A66FC" w:rsidRDefault="002A66FC" w:rsidP="002A66FC">
      <w:pPr>
        <w:pStyle w:val="Heading4"/>
      </w:pPr>
      <w:bookmarkStart w:id="195" w:name="_Toc150165103"/>
      <w:r>
        <w:t>7.32.2</w:t>
      </w:r>
      <w:r>
        <w:tab/>
        <w:t>BS RF requirements</w:t>
      </w:r>
      <w:bookmarkEnd w:id="195"/>
    </w:p>
    <w:p w14:paraId="6727C376" w14:textId="214FF3D7" w:rsidR="002A66FC" w:rsidRDefault="002A66FC" w:rsidP="002A66FC">
      <w:pPr>
        <w:rPr>
          <w:rFonts w:ascii="Arial" w:hAnsi="Arial" w:cs="Arial"/>
          <w:b/>
          <w:sz w:val="24"/>
        </w:rPr>
      </w:pPr>
      <w:r>
        <w:rPr>
          <w:rFonts w:ascii="Arial" w:hAnsi="Arial" w:cs="Arial"/>
          <w:b/>
          <w:color w:val="0000FF"/>
          <w:sz w:val="24"/>
        </w:rPr>
        <w:t>R4-2318639</w:t>
      </w:r>
      <w:r>
        <w:rPr>
          <w:rFonts w:ascii="Arial" w:hAnsi="Arial" w:cs="Arial"/>
          <w:b/>
          <w:color w:val="0000FF"/>
          <w:sz w:val="24"/>
        </w:rPr>
        <w:tab/>
      </w:r>
      <w:r>
        <w:rPr>
          <w:rFonts w:ascii="Arial" w:hAnsi="Arial" w:cs="Arial"/>
          <w:b/>
          <w:sz w:val="24"/>
        </w:rPr>
        <w:t>CR to TS 37.104 Introduction of n109</w:t>
      </w:r>
    </w:p>
    <w:p w14:paraId="7F62EA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CR-1000  rev  Cat: B (Rel-18)</w:t>
      </w:r>
      <w:r>
        <w:rPr>
          <w:i/>
        </w:rPr>
        <w:br/>
      </w:r>
      <w:r>
        <w:rPr>
          <w:i/>
        </w:rPr>
        <w:br/>
      </w:r>
      <w:r>
        <w:rPr>
          <w:i/>
        </w:rPr>
        <w:tab/>
      </w:r>
      <w:r>
        <w:rPr>
          <w:i/>
        </w:rPr>
        <w:tab/>
      </w:r>
      <w:r>
        <w:rPr>
          <w:i/>
        </w:rPr>
        <w:tab/>
      </w:r>
      <w:r>
        <w:rPr>
          <w:i/>
        </w:rPr>
        <w:tab/>
      </w:r>
      <w:r>
        <w:rPr>
          <w:i/>
        </w:rPr>
        <w:tab/>
        <w:t>Source: Huawei, HiSilicon, Vodafone</w:t>
      </w:r>
    </w:p>
    <w:p w14:paraId="70F6CC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3E723" w14:textId="28703AC9" w:rsidR="002A66FC" w:rsidRDefault="002A66FC" w:rsidP="002A66FC">
      <w:pPr>
        <w:rPr>
          <w:rFonts w:ascii="Arial" w:hAnsi="Arial" w:cs="Arial"/>
          <w:b/>
          <w:sz w:val="24"/>
        </w:rPr>
      </w:pPr>
      <w:r>
        <w:rPr>
          <w:rFonts w:ascii="Arial" w:hAnsi="Arial" w:cs="Arial"/>
          <w:b/>
          <w:color w:val="0000FF"/>
          <w:sz w:val="24"/>
        </w:rPr>
        <w:t>R4-2318640</w:t>
      </w:r>
      <w:r>
        <w:rPr>
          <w:rFonts w:ascii="Arial" w:hAnsi="Arial" w:cs="Arial"/>
          <w:b/>
          <w:color w:val="0000FF"/>
          <w:sz w:val="24"/>
        </w:rPr>
        <w:tab/>
      </w:r>
      <w:r>
        <w:rPr>
          <w:rFonts w:ascii="Arial" w:hAnsi="Arial" w:cs="Arial"/>
          <w:b/>
          <w:sz w:val="24"/>
        </w:rPr>
        <w:t>CR to TS36.141 Introduction of n109</w:t>
      </w:r>
    </w:p>
    <w:p w14:paraId="4231E19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CR-1370  rev  Cat: B (Rel-18)</w:t>
      </w:r>
      <w:r>
        <w:rPr>
          <w:i/>
        </w:rPr>
        <w:br/>
      </w:r>
      <w:r>
        <w:rPr>
          <w:i/>
        </w:rPr>
        <w:br/>
      </w:r>
      <w:r>
        <w:rPr>
          <w:i/>
        </w:rPr>
        <w:tab/>
      </w:r>
      <w:r>
        <w:rPr>
          <w:i/>
        </w:rPr>
        <w:tab/>
      </w:r>
      <w:r>
        <w:rPr>
          <w:i/>
        </w:rPr>
        <w:tab/>
      </w:r>
      <w:r>
        <w:rPr>
          <w:i/>
        </w:rPr>
        <w:tab/>
      </w:r>
      <w:r>
        <w:rPr>
          <w:i/>
        </w:rPr>
        <w:tab/>
        <w:t>Source: Huawei, HiSilicon, Vodafone</w:t>
      </w:r>
    </w:p>
    <w:p w14:paraId="71079F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1F667" w14:textId="07FA06A7" w:rsidR="002A66FC" w:rsidRDefault="002A66FC" w:rsidP="002A66FC">
      <w:pPr>
        <w:rPr>
          <w:rFonts w:ascii="Arial" w:hAnsi="Arial" w:cs="Arial"/>
          <w:b/>
          <w:sz w:val="24"/>
        </w:rPr>
      </w:pPr>
      <w:r>
        <w:rPr>
          <w:rFonts w:ascii="Arial" w:hAnsi="Arial" w:cs="Arial"/>
          <w:b/>
          <w:color w:val="0000FF"/>
          <w:sz w:val="24"/>
        </w:rPr>
        <w:t>R4-2318641</w:t>
      </w:r>
      <w:r>
        <w:rPr>
          <w:rFonts w:ascii="Arial" w:hAnsi="Arial" w:cs="Arial"/>
          <w:b/>
          <w:color w:val="0000FF"/>
          <w:sz w:val="24"/>
        </w:rPr>
        <w:tab/>
      </w:r>
      <w:r>
        <w:rPr>
          <w:rFonts w:ascii="Arial" w:hAnsi="Arial" w:cs="Arial"/>
          <w:b/>
          <w:sz w:val="24"/>
        </w:rPr>
        <w:t>CR to TS38.141-1 Introduction of n109</w:t>
      </w:r>
    </w:p>
    <w:p w14:paraId="08E48A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CR-0391  rev  Cat: B (Rel-18)</w:t>
      </w:r>
      <w:r>
        <w:rPr>
          <w:i/>
        </w:rPr>
        <w:br/>
      </w:r>
      <w:r>
        <w:rPr>
          <w:i/>
        </w:rPr>
        <w:br/>
      </w:r>
      <w:r>
        <w:rPr>
          <w:i/>
        </w:rPr>
        <w:tab/>
      </w:r>
      <w:r>
        <w:rPr>
          <w:i/>
        </w:rPr>
        <w:tab/>
      </w:r>
      <w:r>
        <w:rPr>
          <w:i/>
        </w:rPr>
        <w:tab/>
      </w:r>
      <w:r>
        <w:rPr>
          <w:i/>
        </w:rPr>
        <w:tab/>
      </w:r>
      <w:r>
        <w:rPr>
          <w:i/>
        </w:rPr>
        <w:tab/>
        <w:t>Source: Huawei, HiSilicon, Vodafone</w:t>
      </w:r>
    </w:p>
    <w:p w14:paraId="4E6021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55A73" w14:textId="45F5F713" w:rsidR="002A66FC" w:rsidRDefault="002A66FC" w:rsidP="002A66FC">
      <w:pPr>
        <w:rPr>
          <w:rFonts w:ascii="Arial" w:hAnsi="Arial" w:cs="Arial"/>
          <w:b/>
          <w:sz w:val="24"/>
        </w:rPr>
      </w:pPr>
      <w:r>
        <w:rPr>
          <w:rFonts w:ascii="Arial" w:hAnsi="Arial" w:cs="Arial"/>
          <w:b/>
          <w:color w:val="0000FF"/>
          <w:sz w:val="24"/>
        </w:rPr>
        <w:t>R4-2318660</w:t>
      </w:r>
      <w:r>
        <w:rPr>
          <w:rFonts w:ascii="Arial" w:hAnsi="Arial" w:cs="Arial"/>
          <w:b/>
          <w:color w:val="0000FF"/>
          <w:sz w:val="24"/>
        </w:rPr>
        <w:tab/>
      </w:r>
      <w:r>
        <w:rPr>
          <w:rFonts w:ascii="Arial" w:hAnsi="Arial" w:cs="Arial"/>
          <w:b/>
          <w:sz w:val="24"/>
        </w:rPr>
        <w:t>CR to TS38.141-2 Introduction of n109</w:t>
      </w:r>
    </w:p>
    <w:p w14:paraId="04F868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CR-0553  rev  Cat: B (Rel-18)</w:t>
      </w:r>
      <w:r>
        <w:rPr>
          <w:i/>
        </w:rPr>
        <w:br/>
      </w:r>
      <w:r>
        <w:rPr>
          <w:i/>
        </w:rPr>
        <w:br/>
      </w:r>
      <w:r>
        <w:rPr>
          <w:i/>
        </w:rPr>
        <w:tab/>
      </w:r>
      <w:r>
        <w:rPr>
          <w:i/>
        </w:rPr>
        <w:tab/>
      </w:r>
      <w:r>
        <w:rPr>
          <w:i/>
        </w:rPr>
        <w:tab/>
      </w:r>
      <w:r>
        <w:rPr>
          <w:i/>
        </w:rPr>
        <w:tab/>
      </w:r>
      <w:r>
        <w:rPr>
          <w:i/>
        </w:rPr>
        <w:tab/>
        <w:t>Source: Huawei, HiSilicon, Vodafone</w:t>
      </w:r>
    </w:p>
    <w:p w14:paraId="4D68A1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2F441" w14:textId="751B2824" w:rsidR="002A66FC" w:rsidRDefault="002A66FC" w:rsidP="002A66FC">
      <w:pPr>
        <w:rPr>
          <w:rFonts w:ascii="Arial" w:hAnsi="Arial" w:cs="Arial"/>
          <w:b/>
          <w:sz w:val="24"/>
        </w:rPr>
      </w:pPr>
      <w:r>
        <w:rPr>
          <w:rFonts w:ascii="Arial" w:hAnsi="Arial" w:cs="Arial"/>
          <w:b/>
          <w:color w:val="0000FF"/>
          <w:sz w:val="24"/>
        </w:rPr>
        <w:t>R4-2318661</w:t>
      </w:r>
      <w:r>
        <w:rPr>
          <w:rFonts w:ascii="Arial" w:hAnsi="Arial" w:cs="Arial"/>
          <w:b/>
          <w:color w:val="0000FF"/>
          <w:sz w:val="24"/>
        </w:rPr>
        <w:tab/>
      </w:r>
      <w:r>
        <w:rPr>
          <w:rFonts w:ascii="Arial" w:hAnsi="Arial" w:cs="Arial"/>
          <w:b/>
          <w:sz w:val="24"/>
        </w:rPr>
        <w:t>CR to TS36.104 Introduction of n109</w:t>
      </w:r>
    </w:p>
    <w:p w14:paraId="547726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CR-4983  rev  Cat: B (Rel-18)</w:t>
      </w:r>
      <w:r>
        <w:rPr>
          <w:i/>
        </w:rPr>
        <w:br/>
      </w:r>
      <w:r>
        <w:rPr>
          <w:i/>
        </w:rPr>
        <w:br/>
      </w:r>
      <w:r>
        <w:rPr>
          <w:i/>
        </w:rPr>
        <w:tab/>
      </w:r>
      <w:r>
        <w:rPr>
          <w:i/>
        </w:rPr>
        <w:tab/>
      </w:r>
      <w:r>
        <w:rPr>
          <w:i/>
        </w:rPr>
        <w:tab/>
      </w:r>
      <w:r>
        <w:rPr>
          <w:i/>
        </w:rPr>
        <w:tab/>
      </w:r>
      <w:r>
        <w:rPr>
          <w:i/>
        </w:rPr>
        <w:tab/>
        <w:t>Source: Huawei, HiSilicon, Vodafone</w:t>
      </w:r>
    </w:p>
    <w:p w14:paraId="60BE1D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66C64" w14:textId="43D4AC7F" w:rsidR="002A66FC" w:rsidRDefault="002A66FC" w:rsidP="002A66FC">
      <w:pPr>
        <w:rPr>
          <w:rFonts w:ascii="Arial" w:hAnsi="Arial" w:cs="Arial"/>
          <w:b/>
          <w:sz w:val="24"/>
        </w:rPr>
      </w:pPr>
      <w:r>
        <w:rPr>
          <w:rFonts w:ascii="Arial" w:hAnsi="Arial" w:cs="Arial"/>
          <w:b/>
          <w:color w:val="0000FF"/>
          <w:sz w:val="24"/>
        </w:rPr>
        <w:t>R4-2319592</w:t>
      </w:r>
      <w:r>
        <w:rPr>
          <w:rFonts w:ascii="Arial" w:hAnsi="Arial" w:cs="Arial"/>
          <w:b/>
          <w:color w:val="0000FF"/>
          <w:sz w:val="24"/>
        </w:rPr>
        <w:tab/>
      </w:r>
      <w:r>
        <w:rPr>
          <w:rFonts w:ascii="Arial" w:hAnsi="Arial" w:cs="Arial"/>
          <w:b/>
          <w:sz w:val="24"/>
        </w:rPr>
        <w:t>CR to TS 37.145-1 - Introduction of band n109</w:t>
      </w:r>
    </w:p>
    <w:p w14:paraId="4925F90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CR-0332  rev  Cat: B (Rel-18)</w:t>
      </w:r>
      <w:r>
        <w:rPr>
          <w:i/>
        </w:rPr>
        <w:br/>
      </w:r>
      <w:r>
        <w:rPr>
          <w:i/>
        </w:rPr>
        <w:lastRenderedPageBreak/>
        <w:br/>
      </w:r>
      <w:r>
        <w:rPr>
          <w:i/>
        </w:rPr>
        <w:tab/>
      </w:r>
      <w:r>
        <w:rPr>
          <w:i/>
        </w:rPr>
        <w:tab/>
      </w:r>
      <w:r>
        <w:rPr>
          <w:i/>
        </w:rPr>
        <w:tab/>
      </w:r>
      <w:r>
        <w:rPr>
          <w:i/>
        </w:rPr>
        <w:tab/>
      </w:r>
      <w:r>
        <w:rPr>
          <w:i/>
        </w:rPr>
        <w:tab/>
        <w:t>Source: Ericsson, Vodafone</w:t>
      </w:r>
    </w:p>
    <w:p w14:paraId="64A8D25B" w14:textId="77777777" w:rsidR="002A66FC" w:rsidRDefault="002A66FC" w:rsidP="002A66FC">
      <w:pPr>
        <w:rPr>
          <w:rFonts w:ascii="Arial" w:hAnsi="Arial" w:cs="Arial"/>
          <w:b/>
        </w:rPr>
      </w:pPr>
      <w:r>
        <w:rPr>
          <w:rFonts w:ascii="Arial" w:hAnsi="Arial" w:cs="Arial"/>
          <w:b/>
        </w:rPr>
        <w:t xml:space="preserve">Abstract: </w:t>
      </w:r>
    </w:p>
    <w:p w14:paraId="3F3CCFA7" w14:textId="77777777" w:rsidR="002A66FC" w:rsidRDefault="002A66FC" w:rsidP="002A66FC">
      <w:r>
        <w:t>This CR is introducing band n109  in TS 37.145-1</w:t>
      </w:r>
    </w:p>
    <w:p w14:paraId="7BD703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27B3F" w14:textId="2134995C" w:rsidR="002A66FC" w:rsidRDefault="002A66FC" w:rsidP="002A66FC">
      <w:pPr>
        <w:rPr>
          <w:rFonts w:ascii="Arial" w:hAnsi="Arial" w:cs="Arial"/>
          <w:b/>
          <w:sz w:val="24"/>
        </w:rPr>
      </w:pPr>
      <w:r>
        <w:rPr>
          <w:rFonts w:ascii="Arial" w:hAnsi="Arial" w:cs="Arial"/>
          <w:b/>
          <w:color w:val="0000FF"/>
          <w:sz w:val="24"/>
        </w:rPr>
        <w:t>R4-2319593</w:t>
      </w:r>
      <w:r>
        <w:rPr>
          <w:rFonts w:ascii="Arial" w:hAnsi="Arial" w:cs="Arial"/>
          <w:b/>
          <w:color w:val="0000FF"/>
          <w:sz w:val="24"/>
        </w:rPr>
        <w:tab/>
      </w:r>
      <w:r>
        <w:rPr>
          <w:rFonts w:ascii="Arial" w:hAnsi="Arial" w:cs="Arial"/>
          <w:b/>
          <w:sz w:val="24"/>
        </w:rPr>
        <w:t>CR to TS 37.145-2 - Introduction of band n109</w:t>
      </w:r>
    </w:p>
    <w:p w14:paraId="2605BFD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CR-0368  rev  Cat: B (Rel-18)</w:t>
      </w:r>
      <w:r>
        <w:rPr>
          <w:i/>
        </w:rPr>
        <w:br/>
      </w:r>
      <w:r>
        <w:rPr>
          <w:i/>
        </w:rPr>
        <w:br/>
      </w:r>
      <w:r>
        <w:rPr>
          <w:i/>
        </w:rPr>
        <w:tab/>
      </w:r>
      <w:r>
        <w:rPr>
          <w:i/>
        </w:rPr>
        <w:tab/>
      </w:r>
      <w:r>
        <w:rPr>
          <w:i/>
        </w:rPr>
        <w:tab/>
      </w:r>
      <w:r>
        <w:rPr>
          <w:i/>
        </w:rPr>
        <w:tab/>
      </w:r>
      <w:r>
        <w:rPr>
          <w:i/>
        </w:rPr>
        <w:tab/>
        <w:t>Source: Ericsson, Vodafone</w:t>
      </w:r>
    </w:p>
    <w:p w14:paraId="57961F06" w14:textId="77777777" w:rsidR="002A66FC" w:rsidRDefault="002A66FC" w:rsidP="002A66FC">
      <w:pPr>
        <w:rPr>
          <w:rFonts w:ascii="Arial" w:hAnsi="Arial" w:cs="Arial"/>
          <w:b/>
        </w:rPr>
      </w:pPr>
      <w:r>
        <w:rPr>
          <w:rFonts w:ascii="Arial" w:hAnsi="Arial" w:cs="Arial"/>
          <w:b/>
        </w:rPr>
        <w:t xml:space="preserve">Abstract: </w:t>
      </w:r>
    </w:p>
    <w:p w14:paraId="36DD0B01" w14:textId="77777777" w:rsidR="002A66FC" w:rsidRDefault="002A66FC" w:rsidP="002A66FC">
      <w:r>
        <w:t>This CR is introducing band n109  in TS 37.145-2</w:t>
      </w:r>
    </w:p>
    <w:p w14:paraId="5C2486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7FD5" w14:textId="16E38C7A" w:rsidR="002A66FC" w:rsidRDefault="002A66FC" w:rsidP="002A66FC">
      <w:pPr>
        <w:rPr>
          <w:rFonts w:ascii="Arial" w:hAnsi="Arial" w:cs="Arial"/>
          <w:b/>
          <w:sz w:val="24"/>
        </w:rPr>
      </w:pPr>
      <w:r>
        <w:rPr>
          <w:rFonts w:ascii="Arial" w:hAnsi="Arial" w:cs="Arial"/>
          <w:b/>
          <w:color w:val="0000FF"/>
          <w:sz w:val="24"/>
        </w:rPr>
        <w:t>R4-2319594</w:t>
      </w:r>
      <w:r>
        <w:rPr>
          <w:rFonts w:ascii="Arial" w:hAnsi="Arial" w:cs="Arial"/>
          <w:b/>
          <w:color w:val="0000FF"/>
          <w:sz w:val="24"/>
        </w:rPr>
        <w:tab/>
      </w:r>
      <w:r>
        <w:rPr>
          <w:rFonts w:ascii="Arial" w:hAnsi="Arial" w:cs="Arial"/>
          <w:b/>
          <w:sz w:val="24"/>
        </w:rPr>
        <w:t>CR to TS 38.106 - Introduction of band n109</w:t>
      </w:r>
    </w:p>
    <w:p w14:paraId="55E3A84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CR-0042  rev  Cat: B (Rel-18)</w:t>
      </w:r>
      <w:r>
        <w:rPr>
          <w:i/>
        </w:rPr>
        <w:br/>
      </w:r>
      <w:r>
        <w:rPr>
          <w:i/>
        </w:rPr>
        <w:br/>
      </w:r>
      <w:r>
        <w:rPr>
          <w:i/>
        </w:rPr>
        <w:tab/>
      </w:r>
      <w:r>
        <w:rPr>
          <w:i/>
        </w:rPr>
        <w:tab/>
      </w:r>
      <w:r>
        <w:rPr>
          <w:i/>
        </w:rPr>
        <w:tab/>
      </w:r>
      <w:r>
        <w:rPr>
          <w:i/>
        </w:rPr>
        <w:tab/>
      </w:r>
      <w:r>
        <w:rPr>
          <w:i/>
        </w:rPr>
        <w:tab/>
        <w:t>Source: Ericsson, Vodafone</w:t>
      </w:r>
    </w:p>
    <w:p w14:paraId="240E9EA6" w14:textId="77777777" w:rsidR="002A66FC" w:rsidRDefault="002A66FC" w:rsidP="002A66FC">
      <w:pPr>
        <w:rPr>
          <w:rFonts w:ascii="Arial" w:hAnsi="Arial" w:cs="Arial"/>
          <w:b/>
        </w:rPr>
      </w:pPr>
      <w:r>
        <w:rPr>
          <w:rFonts w:ascii="Arial" w:hAnsi="Arial" w:cs="Arial"/>
          <w:b/>
        </w:rPr>
        <w:t xml:space="preserve">Abstract: </w:t>
      </w:r>
    </w:p>
    <w:p w14:paraId="08307A6B" w14:textId="77777777" w:rsidR="002A66FC" w:rsidRDefault="002A66FC" w:rsidP="002A66FC">
      <w:r>
        <w:t>This CR is introducing band n109  in TS 38.106</w:t>
      </w:r>
    </w:p>
    <w:p w14:paraId="3E8552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E9AA7" w14:textId="05612404" w:rsidR="002A66FC" w:rsidRDefault="002A66FC" w:rsidP="002A66FC">
      <w:pPr>
        <w:rPr>
          <w:rFonts w:ascii="Arial" w:hAnsi="Arial" w:cs="Arial"/>
          <w:b/>
          <w:sz w:val="24"/>
        </w:rPr>
      </w:pPr>
      <w:r>
        <w:rPr>
          <w:rFonts w:ascii="Arial" w:hAnsi="Arial" w:cs="Arial"/>
          <w:b/>
          <w:color w:val="0000FF"/>
          <w:sz w:val="24"/>
        </w:rPr>
        <w:t>R4-2319595</w:t>
      </w:r>
      <w:r>
        <w:rPr>
          <w:rFonts w:ascii="Arial" w:hAnsi="Arial" w:cs="Arial"/>
          <w:b/>
          <w:color w:val="0000FF"/>
          <w:sz w:val="24"/>
        </w:rPr>
        <w:tab/>
      </w:r>
      <w:r>
        <w:rPr>
          <w:rFonts w:ascii="Arial" w:hAnsi="Arial" w:cs="Arial"/>
          <w:b/>
          <w:sz w:val="24"/>
        </w:rPr>
        <w:t>CR to TS 38.115-1 - Introduction of band n109</w:t>
      </w:r>
    </w:p>
    <w:p w14:paraId="055AF8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CR-0020  rev  Cat: B (Rel-18)</w:t>
      </w:r>
      <w:r>
        <w:rPr>
          <w:i/>
        </w:rPr>
        <w:br/>
      </w:r>
      <w:r>
        <w:rPr>
          <w:i/>
        </w:rPr>
        <w:br/>
      </w:r>
      <w:r>
        <w:rPr>
          <w:i/>
        </w:rPr>
        <w:tab/>
      </w:r>
      <w:r>
        <w:rPr>
          <w:i/>
        </w:rPr>
        <w:tab/>
      </w:r>
      <w:r>
        <w:rPr>
          <w:i/>
        </w:rPr>
        <w:tab/>
      </w:r>
      <w:r>
        <w:rPr>
          <w:i/>
        </w:rPr>
        <w:tab/>
      </w:r>
      <w:r>
        <w:rPr>
          <w:i/>
        </w:rPr>
        <w:tab/>
        <w:t>Source: Ericsson, Vodafone</w:t>
      </w:r>
    </w:p>
    <w:p w14:paraId="39D4D1D5" w14:textId="77777777" w:rsidR="002A66FC" w:rsidRDefault="002A66FC" w:rsidP="002A66FC">
      <w:pPr>
        <w:rPr>
          <w:rFonts w:ascii="Arial" w:hAnsi="Arial" w:cs="Arial"/>
          <w:b/>
        </w:rPr>
      </w:pPr>
      <w:r>
        <w:rPr>
          <w:rFonts w:ascii="Arial" w:hAnsi="Arial" w:cs="Arial"/>
          <w:b/>
        </w:rPr>
        <w:t xml:space="preserve">Abstract: </w:t>
      </w:r>
    </w:p>
    <w:p w14:paraId="157D3A33" w14:textId="77777777" w:rsidR="002A66FC" w:rsidRDefault="002A66FC" w:rsidP="002A66FC">
      <w:r>
        <w:t>This CR is introducing band n109  in TS 38.115-1</w:t>
      </w:r>
    </w:p>
    <w:p w14:paraId="5948E5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04B86" w14:textId="34632BE6" w:rsidR="002A66FC" w:rsidRDefault="002A66FC" w:rsidP="002A66FC">
      <w:pPr>
        <w:rPr>
          <w:rFonts w:ascii="Arial" w:hAnsi="Arial" w:cs="Arial"/>
          <w:b/>
          <w:sz w:val="24"/>
        </w:rPr>
      </w:pPr>
      <w:r>
        <w:rPr>
          <w:rFonts w:ascii="Arial" w:hAnsi="Arial" w:cs="Arial"/>
          <w:b/>
          <w:color w:val="0000FF"/>
          <w:sz w:val="24"/>
        </w:rPr>
        <w:t>R4-2320402</w:t>
      </w:r>
      <w:r>
        <w:rPr>
          <w:rFonts w:ascii="Arial" w:hAnsi="Arial" w:cs="Arial"/>
          <w:b/>
          <w:color w:val="0000FF"/>
          <w:sz w:val="24"/>
        </w:rPr>
        <w:tab/>
      </w:r>
      <w:r>
        <w:rPr>
          <w:rFonts w:ascii="Arial" w:hAnsi="Arial" w:cs="Arial"/>
          <w:b/>
          <w:sz w:val="24"/>
        </w:rPr>
        <w:t>CR to 37.105 on introduction of Band n109</w:t>
      </w:r>
    </w:p>
    <w:p w14:paraId="67A5D7F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v18.2.0</w:t>
      </w:r>
      <w:r>
        <w:rPr>
          <w:i/>
        </w:rPr>
        <w:tab/>
        <w:t xml:space="preserve">  CR-0280  rev  Cat: B (Rel-18)</w:t>
      </w:r>
      <w:r>
        <w:rPr>
          <w:i/>
        </w:rPr>
        <w:br/>
      </w:r>
      <w:r>
        <w:rPr>
          <w:i/>
        </w:rPr>
        <w:br/>
      </w:r>
      <w:r>
        <w:rPr>
          <w:i/>
        </w:rPr>
        <w:tab/>
      </w:r>
      <w:r>
        <w:rPr>
          <w:i/>
        </w:rPr>
        <w:tab/>
      </w:r>
      <w:r>
        <w:rPr>
          <w:i/>
        </w:rPr>
        <w:tab/>
      </w:r>
      <w:r>
        <w:rPr>
          <w:i/>
        </w:rPr>
        <w:tab/>
      </w:r>
      <w:r>
        <w:rPr>
          <w:i/>
        </w:rPr>
        <w:tab/>
        <w:t>Source: Nokia, Nokia Shanghai Bell, Vodafone</w:t>
      </w:r>
    </w:p>
    <w:p w14:paraId="799C3B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1043B" w14:textId="0DA2E100" w:rsidR="002A66FC" w:rsidRDefault="002A66FC" w:rsidP="002A66FC">
      <w:pPr>
        <w:rPr>
          <w:rFonts w:ascii="Arial" w:hAnsi="Arial" w:cs="Arial"/>
          <w:b/>
          <w:sz w:val="24"/>
        </w:rPr>
      </w:pPr>
      <w:r>
        <w:rPr>
          <w:rFonts w:ascii="Arial" w:hAnsi="Arial" w:cs="Arial"/>
          <w:b/>
          <w:color w:val="0000FF"/>
          <w:sz w:val="24"/>
        </w:rPr>
        <w:t>R4-2320403</w:t>
      </w:r>
      <w:r>
        <w:rPr>
          <w:rFonts w:ascii="Arial" w:hAnsi="Arial" w:cs="Arial"/>
          <w:b/>
          <w:color w:val="0000FF"/>
          <w:sz w:val="24"/>
        </w:rPr>
        <w:tab/>
      </w:r>
      <w:r>
        <w:rPr>
          <w:rFonts w:ascii="Arial" w:hAnsi="Arial" w:cs="Arial"/>
          <w:b/>
          <w:sz w:val="24"/>
        </w:rPr>
        <w:t>CR to 37.141 on introduction of Band n109</w:t>
      </w:r>
    </w:p>
    <w:p w14:paraId="42C0FA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CR-1079  rev  Cat: B (Rel-18)</w:t>
      </w:r>
      <w:r>
        <w:rPr>
          <w:i/>
        </w:rPr>
        <w:br/>
      </w:r>
      <w:r>
        <w:rPr>
          <w:i/>
        </w:rPr>
        <w:br/>
      </w:r>
      <w:r>
        <w:rPr>
          <w:i/>
        </w:rPr>
        <w:tab/>
      </w:r>
      <w:r>
        <w:rPr>
          <w:i/>
        </w:rPr>
        <w:tab/>
      </w:r>
      <w:r>
        <w:rPr>
          <w:i/>
        </w:rPr>
        <w:tab/>
      </w:r>
      <w:r>
        <w:rPr>
          <w:i/>
        </w:rPr>
        <w:tab/>
      </w:r>
      <w:r>
        <w:rPr>
          <w:i/>
        </w:rPr>
        <w:tab/>
        <w:t>Source: Nokia, Nokia Shanghai Bell, Vodafone</w:t>
      </w:r>
    </w:p>
    <w:p w14:paraId="660F23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8CD19" w14:textId="71338383" w:rsidR="002A66FC" w:rsidRDefault="002A66FC" w:rsidP="002A66FC">
      <w:pPr>
        <w:rPr>
          <w:rFonts w:ascii="Arial" w:hAnsi="Arial" w:cs="Arial"/>
          <w:b/>
          <w:sz w:val="24"/>
        </w:rPr>
      </w:pPr>
      <w:r>
        <w:rPr>
          <w:rFonts w:ascii="Arial" w:hAnsi="Arial" w:cs="Arial"/>
          <w:b/>
          <w:color w:val="0000FF"/>
          <w:sz w:val="24"/>
        </w:rPr>
        <w:lastRenderedPageBreak/>
        <w:t>R4-2320404</w:t>
      </w:r>
      <w:r>
        <w:rPr>
          <w:rFonts w:ascii="Arial" w:hAnsi="Arial" w:cs="Arial"/>
          <w:b/>
          <w:color w:val="0000FF"/>
          <w:sz w:val="24"/>
        </w:rPr>
        <w:tab/>
      </w:r>
      <w:r>
        <w:rPr>
          <w:rFonts w:ascii="Arial" w:hAnsi="Arial" w:cs="Arial"/>
          <w:b/>
          <w:sz w:val="24"/>
        </w:rPr>
        <w:t>CR to 38.174 on introduction of Band n109</w:t>
      </w:r>
    </w:p>
    <w:p w14:paraId="4CD0A7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CR-0084  rev  Cat: B (Rel-18)</w:t>
      </w:r>
      <w:r>
        <w:rPr>
          <w:i/>
        </w:rPr>
        <w:br/>
      </w:r>
      <w:r>
        <w:rPr>
          <w:i/>
        </w:rPr>
        <w:br/>
      </w:r>
      <w:r>
        <w:rPr>
          <w:i/>
        </w:rPr>
        <w:tab/>
      </w:r>
      <w:r>
        <w:rPr>
          <w:i/>
        </w:rPr>
        <w:tab/>
      </w:r>
      <w:r>
        <w:rPr>
          <w:i/>
        </w:rPr>
        <w:tab/>
      </w:r>
      <w:r>
        <w:rPr>
          <w:i/>
        </w:rPr>
        <w:tab/>
      </w:r>
      <w:r>
        <w:rPr>
          <w:i/>
        </w:rPr>
        <w:tab/>
        <w:t>Source: Nokia, Nokia Shanghai Bell, Vodafone</w:t>
      </w:r>
    </w:p>
    <w:p w14:paraId="0D2C0B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014F9" w14:textId="553762FA" w:rsidR="002A66FC" w:rsidRDefault="002A66FC" w:rsidP="002A66FC">
      <w:pPr>
        <w:rPr>
          <w:rFonts w:ascii="Arial" w:hAnsi="Arial" w:cs="Arial"/>
          <w:b/>
          <w:sz w:val="24"/>
        </w:rPr>
      </w:pPr>
      <w:r>
        <w:rPr>
          <w:rFonts w:ascii="Arial" w:hAnsi="Arial" w:cs="Arial"/>
          <w:b/>
          <w:color w:val="0000FF"/>
          <w:sz w:val="24"/>
        </w:rPr>
        <w:t>R4-2320405</w:t>
      </w:r>
      <w:r>
        <w:rPr>
          <w:rFonts w:ascii="Arial" w:hAnsi="Arial" w:cs="Arial"/>
          <w:b/>
          <w:color w:val="0000FF"/>
          <w:sz w:val="24"/>
        </w:rPr>
        <w:tab/>
      </w:r>
      <w:r>
        <w:rPr>
          <w:rFonts w:ascii="Arial" w:hAnsi="Arial" w:cs="Arial"/>
          <w:b/>
          <w:sz w:val="24"/>
        </w:rPr>
        <w:t>CR to 38.176-1 on introduction of Band n109</w:t>
      </w:r>
    </w:p>
    <w:p w14:paraId="4DC2BBB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CR-0038  rev  Cat: B (Rel-18)</w:t>
      </w:r>
      <w:r>
        <w:rPr>
          <w:i/>
        </w:rPr>
        <w:br/>
      </w:r>
      <w:r>
        <w:rPr>
          <w:i/>
        </w:rPr>
        <w:br/>
      </w:r>
      <w:r>
        <w:rPr>
          <w:i/>
        </w:rPr>
        <w:tab/>
      </w:r>
      <w:r>
        <w:rPr>
          <w:i/>
        </w:rPr>
        <w:tab/>
      </w:r>
      <w:r>
        <w:rPr>
          <w:i/>
        </w:rPr>
        <w:tab/>
      </w:r>
      <w:r>
        <w:rPr>
          <w:i/>
        </w:rPr>
        <w:tab/>
      </w:r>
      <w:r>
        <w:rPr>
          <w:i/>
        </w:rPr>
        <w:tab/>
        <w:t>Source: Nokia, Nokia Shanghai Bell, Vodafone</w:t>
      </w:r>
    </w:p>
    <w:p w14:paraId="0FD33B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C93ED" w14:textId="3D563C2E" w:rsidR="002A66FC" w:rsidRDefault="002A66FC" w:rsidP="002A66FC">
      <w:pPr>
        <w:rPr>
          <w:rFonts w:ascii="Arial" w:hAnsi="Arial" w:cs="Arial"/>
          <w:b/>
          <w:sz w:val="24"/>
        </w:rPr>
      </w:pPr>
      <w:r>
        <w:rPr>
          <w:rFonts w:ascii="Arial" w:hAnsi="Arial" w:cs="Arial"/>
          <w:b/>
          <w:color w:val="0000FF"/>
          <w:sz w:val="24"/>
        </w:rPr>
        <w:t>R4-2320406</w:t>
      </w:r>
      <w:r>
        <w:rPr>
          <w:rFonts w:ascii="Arial" w:hAnsi="Arial" w:cs="Arial"/>
          <w:b/>
          <w:color w:val="0000FF"/>
          <w:sz w:val="24"/>
        </w:rPr>
        <w:tab/>
      </w:r>
      <w:r>
        <w:rPr>
          <w:rFonts w:ascii="Arial" w:hAnsi="Arial" w:cs="Arial"/>
          <w:b/>
          <w:sz w:val="24"/>
        </w:rPr>
        <w:t>CR to 38.176-2 on introduction of Band n109</w:t>
      </w:r>
    </w:p>
    <w:p w14:paraId="30007D4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CR-0041  rev  Cat: B (Rel-18)</w:t>
      </w:r>
      <w:r>
        <w:rPr>
          <w:i/>
        </w:rPr>
        <w:br/>
      </w:r>
      <w:r>
        <w:rPr>
          <w:i/>
        </w:rPr>
        <w:br/>
      </w:r>
      <w:r>
        <w:rPr>
          <w:i/>
        </w:rPr>
        <w:tab/>
      </w:r>
      <w:r>
        <w:rPr>
          <w:i/>
        </w:rPr>
        <w:tab/>
      </w:r>
      <w:r>
        <w:rPr>
          <w:i/>
        </w:rPr>
        <w:tab/>
      </w:r>
      <w:r>
        <w:rPr>
          <w:i/>
        </w:rPr>
        <w:tab/>
      </w:r>
      <w:r>
        <w:rPr>
          <w:i/>
        </w:rPr>
        <w:tab/>
        <w:t>Source: Nokia, Nokia Shanghai Bell, Vodafone</w:t>
      </w:r>
    </w:p>
    <w:p w14:paraId="742505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49105" w14:textId="77777777" w:rsidR="002A66FC" w:rsidRDefault="002A66FC" w:rsidP="002A66FC">
      <w:pPr>
        <w:pStyle w:val="Heading4"/>
      </w:pPr>
      <w:bookmarkStart w:id="196" w:name="_Toc150165104"/>
      <w:r>
        <w:t>7.32.3</w:t>
      </w:r>
      <w:r>
        <w:tab/>
        <w:t>RRM requirements</w:t>
      </w:r>
      <w:bookmarkEnd w:id="196"/>
    </w:p>
    <w:p w14:paraId="76CAF1A9" w14:textId="017C2103" w:rsidR="002A66FC" w:rsidRDefault="002A66FC" w:rsidP="002A66FC">
      <w:pPr>
        <w:rPr>
          <w:rFonts w:ascii="Arial" w:hAnsi="Arial" w:cs="Arial"/>
          <w:b/>
          <w:sz w:val="24"/>
        </w:rPr>
      </w:pPr>
      <w:r>
        <w:rPr>
          <w:rFonts w:ascii="Arial" w:hAnsi="Arial" w:cs="Arial"/>
          <w:b/>
          <w:color w:val="0000FF"/>
          <w:sz w:val="24"/>
        </w:rPr>
        <w:t>R4-2319596</w:t>
      </w:r>
      <w:r>
        <w:rPr>
          <w:rFonts w:ascii="Arial" w:hAnsi="Arial" w:cs="Arial"/>
          <w:b/>
          <w:color w:val="0000FF"/>
          <w:sz w:val="24"/>
        </w:rPr>
        <w:tab/>
      </w:r>
      <w:r>
        <w:rPr>
          <w:rFonts w:ascii="Arial" w:hAnsi="Arial" w:cs="Arial"/>
          <w:b/>
          <w:sz w:val="24"/>
        </w:rPr>
        <w:t>CR to TS 38.133 - Introduction of band n109</w:t>
      </w:r>
    </w:p>
    <w:p w14:paraId="3C86BF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CR-3765  rev  Cat: B (Rel-18)</w:t>
      </w:r>
      <w:r>
        <w:rPr>
          <w:i/>
        </w:rPr>
        <w:br/>
      </w:r>
      <w:r>
        <w:rPr>
          <w:i/>
        </w:rPr>
        <w:br/>
      </w:r>
      <w:r>
        <w:rPr>
          <w:i/>
        </w:rPr>
        <w:tab/>
      </w:r>
      <w:r>
        <w:rPr>
          <w:i/>
        </w:rPr>
        <w:tab/>
      </w:r>
      <w:r>
        <w:rPr>
          <w:i/>
        </w:rPr>
        <w:tab/>
      </w:r>
      <w:r>
        <w:rPr>
          <w:i/>
        </w:rPr>
        <w:tab/>
      </w:r>
      <w:r>
        <w:rPr>
          <w:i/>
        </w:rPr>
        <w:tab/>
        <w:t>Source: Ericsson, Vodafone</w:t>
      </w:r>
    </w:p>
    <w:p w14:paraId="3BF8D2B8" w14:textId="77777777" w:rsidR="002A66FC" w:rsidRDefault="002A66FC" w:rsidP="002A66FC">
      <w:pPr>
        <w:rPr>
          <w:rFonts w:ascii="Arial" w:hAnsi="Arial" w:cs="Arial"/>
          <w:b/>
        </w:rPr>
      </w:pPr>
      <w:r>
        <w:rPr>
          <w:rFonts w:ascii="Arial" w:hAnsi="Arial" w:cs="Arial"/>
          <w:b/>
        </w:rPr>
        <w:t xml:space="preserve">Abstract: </w:t>
      </w:r>
    </w:p>
    <w:p w14:paraId="6D0F0E3B" w14:textId="77777777" w:rsidR="002A66FC" w:rsidRDefault="002A66FC" w:rsidP="002A66FC">
      <w:r>
        <w:t>This CR is introducing band n109  in TS 38.133</w:t>
      </w:r>
    </w:p>
    <w:p w14:paraId="3A9A1D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B845D" w14:textId="77777777" w:rsidR="002A66FC" w:rsidRDefault="002A66FC" w:rsidP="002A66FC">
      <w:pPr>
        <w:pStyle w:val="Heading4"/>
      </w:pPr>
      <w:bookmarkStart w:id="197" w:name="_Toc150165105"/>
      <w:r>
        <w:t>7.32.4</w:t>
      </w:r>
      <w:r>
        <w:tab/>
        <w:t>Moderator summary and conclusions</w:t>
      </w:r>
      <w:bookmarkEnd w:id="197"/>
    </w:p>
    <w:p w14:paraId="4F88AD0C" w14:textId="21BF01AD" w:rsidR="002A66FC" w:rsidRDefault="002A66FC" w:rsidP="002A66FC">
      <w:pPr>
        <w:rPr>
          <w:rFonts w:ascii="Arial" w:hAnsi="Arial" w:cs="Arial"/>
          <w:b/>
          <w:sz w:val="24"/>
        </w:rPr>
      </w:pPr>
      <w:r>
        <w:rPr>
          <w:rFonts w:ascii="Arial" w:hAnsi="Arial" w:cs="Arial"/>
          <w:b/>
          <w:color w:val="0000FF"/>
          <w:sz w:val="24"/>
        </w:rPr>
        <w:t>R4-2318123</w:t>
      </w:r>
      <w:r>
        <w:rPr>
          <w:rFonts w:ascii="Arial" w:hAnsi="Arial" w:cs="Arial"/>
          <w:b/>
          <w:color w:val="0000FF"/>
          <w:sz w:val="24"/>
        </w:rPr>
        <w:tab/>
      </w:r>
      <w:r>
        <w:rPr>
          <w:rFonts w:ascii="Arial" w:hAnsi="Arial" w:cs="Arial"/>
          <w:b/>
          <w:sz w:val="24"/>
        </w:rPr>
        <w:t>Topic summary for [109][117] NR_FDD_ULn28_DLn75_n76</w:t>
      </w:r>
    </w:p>
    <w:p w14:paraId="00A017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(Vodafone)</w:t>
      </w:r>
    </w:p>
    <w:p w14:paraId="41E68A34" w14:textId="77777777" w:rsidR="002A66FC" w:rsidRDefault="002A66FC" w:rsidP="002A66FC">
      <w:pPr>
        <w:rPr>
          <w:rFonts w:ascii="Arial" w:hAnsi="Arial" w:cs="Arial"/>
          <w:b/>
        </w:rPr>
      </w:pPr>
      <w:r>
        <w:rPr>
          <w:rFonts w:ascii="Arial" w:hAnsi="Arial" w:cs="Arial"/>
          <w:b/>
        </w:rPr>
        <w:t xml:space="preserve">Abstract: </w:t>
      </w:r>
    </w:p>
    <w:p w14:paraId="6B088884" w14:textId="77777777" w:rsidR="002A66FC" w:rsidRDefault="002A66FC" w:rsidP="002A66FC">
      <w:r>
        <w:t>[109][100] Main Session AI 7.32</w:t>
      </w:r>
    </w:p>
    <w:p w14:paraId="308F01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BBDE1" w14:textId="77777777" w:rsidR="002A66FC" w:rsidRDefault="002A66FC" w:rsidP="002A66FC">
      <w:pPr>
        <w:pStyle w:val="Heading3"/>
      </w:pPr>
      <w:bookmarkStart w:id="198" w:name="_Toc150165106"/>
      <w:r>
        <w:t>7.33</w:t>
      </w:r>
      <w:r>
        <w:tab/>
        <w:t>Introduction of 900 MHz NR Band in the US</w:t>
      </w:r>
      <w:bookmarkEnd w:id="198"/>
    </w:p>
    <w:p w14:paraId="6249ABD1" w14:textId="77777777" w:rsidR="002A66FC" w:rsidRDefault="002A66FC" w:rsidP="002A66FC">
      <w:pPr>
        <w:pStyle w:val="Heading4"/>
      </w:pPr>
      <w:bookmarkStart w:id="199" w:name="_Toc150165107"/>
      <w:r>
        <w:t>7.33.1</w:t>
      </w:r>
      <w:r>
        <w:tab/>
        <w:t>UE RF requirements</w:t>
      </w:r>
      <w:bookmarkEnd w:id="199"/>
    </w:p>
    <w:p w14:paraId="771A395D" w14:textId="31DE1721" w:rsidR="002A66FC" w:rsidRDefault="002A66FC" w:rsidP="002A66FC">
      <w:pPr>
        <w:rPr>
          <w:rFonts w:ascii="Arial" w:hAnsi="Arial" w:cs="Arial"/>
          <w:b/>
          <w:sz w:val="24"/>
        </w:rPr>
      </w:pPr>
      <w:r>
        <w:rPr>
          <w:rFonts w:ascii="Arial" w:hAnsi="Arial" w:cs="Arial"/>
          <w:b/>
          <w:color w:val="0000FF"/>
          <w:sz w:val="24"/>
        </w:rPr>
        <w:t>R4-2318532</w:t>
      </w:r>
      <w:r>
        <w:rPr>
          <w:rFonts w:ascii="Arial" w:hAnsi="Arial" w:cs="Arial"/>
          <w:b/>
          <w:color w:val="0000FF"/>
          <w:sz w:val="24"/>
        </w:rPr>
        <w:tab/>
      </w:r>
      <w:r>
        <w:rPr>
          <w:rFonts w:ascii="Arial" w:hAnsi="Arial" w:cs="Arial"/>
          <w:b/>
          <w:sz w:val="24"/>
        </w:rPr>
        <w:t>CR for 38.307 n106 and n8 overlapping bands</w:t>
      </w:r>
    </w:p>
    <w:p w14:paraId="6AA17C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CR-0131  rev  Cat: B (Rel-18)</w:t>
      </w:r>
      <w:r>
        <w:rPr>
          <w:i/>
        </w:rPr>
        <w:br/>
      </w:r>
      <w:r>
        <w:rPr>
          <w:i/>
        </w:rPr>
        <w:lastRenderedPageBreak/>
        <w:br/>
      </w:r>
      <w:r>
        <w:rPr>
          <w:i/>
        </w:rPr>
        <w:tab/>
      </w:r>
      <w:r>
        <w:rPr>
          <w:i/>
        </w:rPr>
        <w:tab/>
      </w:r>
      <w:r>
        <w:rPr>
          <w:i/>
        </w:rPr>
        <w:tab/>
      </w:r>
      <w:r>
        <w:rPr>
          <w:i/>
        </w:rPr>
        <w:tab/>
      </w:r>
      <w:r>
        <w:rPr>
          <w:i/>
        </w:rPr>
        <w:tab/>
        <w:t>Source: Nokia, Anterix</w:t>
      </w:r>
    </w:p>
    <w:p w14:paraId="273C24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18F1B" w14:textId="6BECCAD4" w:rsidR="002A66FC" w:rsidRDefault="002A66FC" w:rsidP="002A66FC">
      <w:pPr>
        <w:rPr>
          <w:rFonts w:ascii="Arial" w:hAnsi="Arial" w:cs="Arial"/>
          <w:b/>
          <w:sz w:val="24"/>
        </w:rPr>
      </w:pPr>
      <w:r>
        <w:rPr>
          <w:rFonts w:ascii="Arial" w:hAnsi="Arial" w:cs="Arial"/>
          <w:b/>
          <w:color w:val="0000FF"/>
          <w:sz w:val="24"/>
        </w:rPr>
        <w:t>R4-2318534</w:t>
      </w:r>
      <w:r>
        <w:rPr>
          <w:rFonts w:ascii="Arial" w:hAnsi="Arial" w:cs="Arial"/>
          <w:b/>
          <w:color w:val="0000FF"/>
          <w:sz w:val="24"/>
        </w:rPr>
        <w:tab/>
      </w:r>
      <w:r>
        <w:rPr>
          <w:rFonts w:ascii="Arial" w:hAnsi="Arial" w:cs="Arial"/>
          <w:b/>
          <w:sz w:val="24"/>
        </w:rPr>
        <w:t>CR for 38.101-1: Introduction of n106</w:t>
      </w:r>
    </w:p>
    <w:p w14:paraId="79AC17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CR-1845  rev  Cat: B (Rel-18)</w:t>
      </w:r>
      <w:r>
        <w:rPr>
          <w:i/>
        </w:rPr>
        <w:br/>
      </w:r>
      <w:r>
        <w:rPr>
          <w:i/>
        </w:rPr>
        <w:br/>
      </w:r>
      <w:r>
        <w:rPr>
          <w:i/>
        </w:rPr>
        <w:tab/>
      </w:r>
      <w:r>
        <w:rPr>
          <w:i/>
        </w:rPr>
        <w:tab/>
      </w:r>
      <w:r>
        <w:rPr>
          <w:i/>
        </w:rPr>
        <w:tab/>
      </w:r>
      <w:r>
        <w:rPr>
          <w:i/>
        </w:rPr>
        <w:tab/>
      </w:r>
      <w:r>
        <w:rPr>
          <w:i/>
        </w:rPr>
        <w:tab/>
        <w:t>Source: Nokia, Anterix, Huawei, Ericsson</w:t>
      </w:r>
    </w:p>
    <w:p w14:paraId="6A6340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F0EBE" w14:textId="77777777" w:rsidR="002A66FC" w:rsidRDefault="002A66FC" w:rsidP="002A66FC">
      <w:pPr>
        <w:pStyle w:val="Heading4"/>
      </w:pPr>
      <w:bookmarkStart w:id="200" w:name="_Toc150165108"/>
      <w:r>
        <w:t>7.33.2</w:t>
      </w:r>
      <w:r>
        <w:tab/>
        <w:t>BS RF requirements (resubmitted CR)</w:t>
      </w:r>
      <w:bookmarkEnd w:id="200"/>
    </w:p>
    <w:p w14:paraId="6253104B" w14:textId="43185045" w:rsidR="002A66FC" w:rsidRDefault="002A66FC" w:rsidP="002A66FC">
      <w:pPr>
        <w:rPr>
          <w:rFonts w:ascii="Arial" w:hAnsi="Arial" w:cs="Arial"/>
          <w:b/>
          <w:sz w:val="24"/>
        </w:rPr>
      </w:pPr>
      <w:r>
        <w:rPr>
          <w:rFonts w:ascii="Arial" w:hAnsi="Arial" w:cs="Arial"/>
          <w:b/>
          <w:color w:val="0000FF"/>
          <w:sz w:val="24"/>
        </w:rPr>
        <w:t>R4-2319199</w:t>
      </w:r>
      <w:r>
        <w:rPr>
          <w:rFonts w:ascii="Arial" w:hAnsi="Arial" w:cs="Arial"/>
          <w:b/>
          <w:color w:val="0000FF"/>
          <w:sz w:val="24"/>
        </w:rPr>
        <w:tab/>
      </w:r>
      <w:r>
        <w:rPr>
          <w:rFonts w:ascii="Arial" w:hAnsi="Arial" w:cs="Arial"/>
          <w:b/>
          <w:sz w:val="24"/>
        </w:rPr>
        <w:t>CR to TS 36.104: the introduction of band n106</w:t>
      </w:r>
    </w:p>
    <w:p w14:paraId="53B7AC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CR-4984  rev  Cat: B (Rel-18)</w:t>
      </w:r>
      <w:r>
        <w:rPr>
          <w:i/>
        </w:rPr>
        <w:br/>
      </w:r>
      <w:r>
        <w:rPr>
          <w:i/>
        </w:rPr>
        <w:br/>
      </w:r>
      <w:r>
        <w:rPr>
          <w:i/>
        </w:rPr>
        <w:tab/>
      </w:r>
      <w:r>
        <w:rPr>
          <w:i/>
        </w:rPr>
        <w:tab/>
      </w:r>
      <w:r>
        <w:rPr>
          <w:i/>
        </w:rPr>
        <w:tab/>
      </w:r>
      <w:r>
        <w:rPr>
          <w:i/>
        </w:rPr>
        <w:tab/>
      </w:r>
      <w:r>
        <w:rPr>
          <w:i/>
        </w:rPr>
        <w:tab/>
        <w:t>Source: ZTE Corporation</w:t>
      </w:r>
    </w:p>
    <w:p w14:paraId="288ECE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109CC" w14:textId="519D3AEF" w:rsidR="002A66FC" w:rsidRDefault="002A66FC" w:rsidP="002A66FC">
      <w:pPr>
        <w:rPr>
          <w:rFonts w:ascii="Arial" w:hAnsi="Arial" w:cs="Arial"/>
          <w:b/>
          <w:sz w:val="24"/>
        </w:rPr>
      </w:pPr>
      <w:r>
        <w:rPr>
          <w:rFonts w:ascii="Arial" w:hAnsi="Arial" w:cs="Arial"/>
          <w:b/>
          <w:color w:val="0000FF"/>
          <w:sz w:val="24"/>
        </w:rPr>
        <w:t>R4-2319200</w:t>
      </w:r>
      <w:r>
        <w:rPr>
          <w:rFonts w:ascii="Arial" w:hAnsi="Arial" w:cs="Arial"/>
          <w:b/>
          <w:color w:val="0000FF"/>
          <w:sz w:val="24"/>
        </w:rPr>
        <w:tab/>
      </w:r>
      <w:r>
        <w:rPr>
          <w:rFonts w:ascii="Arial" w:hAnsi="Arial" w:cs="Arial"/>
          <w:b/>
          <w:sz w:val="24"/>
        </w:rPr>
        <w:t>CR to TS 36.141: the introduction of band n106</w:t>
      </w:r>
    </w:p>
    <w:p w14:paraId="57D009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CR-1371  rev  Cat: B (Rel-18)</w:t>
      </w:r>
      <w:r>
        <w:rPr>
          <w:i/>
        </w:rPr>
        <w:br/>
      </w:r>
      <w:r>
        <w:rPr>
          <w:i/>
        </w:rPr>
        <w:br/>
      </w:r>
      <w:r>
        <w:rPr>
          <w:i/>
        </w:rPr>
        <w:tab/>
      </w:r>
      <w:r>
        <w:rPr>
          <w:i/>
        </w:rPr>
        <w:tab/>
      </w:r>
      <w:r>
        <w:rPr>
          <w:i/>
        </w:rPr>
        <w:tab/>
      </w:r>
      <w:r>
        <w:rPr>
          <w:i/>
        </w:rPr>
        <w:tab/>
      </w:r>
      <w:r>
        <w:rPr>
          <w:i/>
        </w:rPr>
        <w:tab/>
        <w:t>Source: ZTE Corporation</w:t>
      </w:r>
    </w:p>
    <w:p w14:paraId="5C28C6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6397" w14:textId="4FD25C85" w:rsidR="002A66FC" w:rsidRDefault="002A66FC" w:rsidP="002A66FC">
      <w:pPr>
        <w:rPr>
          <w:rFonts w:ascii="Arial" w:hAnsi="Arial" w:cs="Arial"/>
          <w:b/>
          <w:sz w:val="24"/>
        </w:rPr>
      </w:pPr>
      <w:r>
        <w:rPr>
          <w:rFonts w:ascii="Arial" w:hAnsi="Arial" w:cs="Arial"/>
          <w:b/>
          <w:color w:val="0000FF"/>
          <w:sz w:val="24"/>
        </w:rPr>
        <w:t>R4-2319201</w:t>
      </w:r>
      <w:r>
        <w:rPr>
          <w:rFonts w:ascii="Arial" w:hAnsi="Arial" w:cs="Arial"/>
          <w:b/>
          <w:color w:val="0000FF"/>
          <w:sz w:val="24"/>
        </w:rPr>
        <w:tab/>
      </w:r>
      <w:r>
        <w:rPr>
          <w:rFonts w:ascii="Arial" w:hAnsi="Arial" w:cs="Arial"/>
          <w:b/>
          <w:sz w:val="24"/>
        </w:rPr>
        <w:t>CR to TS37.141: the introduction of band n106</w:t>
      </w:r>
    </w:p>
    <w:p w14:paraId="658310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CR-1062  rev  Cat: B (Rel-18)</w:t>
      </w:r>
      <w:r>
        <w:rPr>
          <w:i/>
        </w:rPr>
        <w:br/>
      </w:r>
      <w:r>
        <w:rPr>
          <w:i/>
        </w:rPr>
        <w:br/>
      </w:r>
      <w:r>
        <w:rPr>
          <w:i/>
        </w:rPr>
        <w:tab/>
      </w:r>
      <w:r>
        <w:rPr>
          <w:i/>
        </w:rPr>
        <w:tab/>
      </w:r>
      <w:r>
        <w:rPr>
          <w:i/>
        </w:rPr>
        <w:tab/>
      </w:r>
      <w:r>
        <w:rPr>
          <w:i/>
        </w:rPr>
        <w:tab/>
      </w:r>
      <w:r>
        <w:rPr>
          <w:i/>
        </w:rPr>
        <w:tab/>
        <w:t>Source: ZTE Corporation</w:t>
      </w:r>
    </w:p>
    <w:p w14:paraId="23AE38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CFDC5" w14:textId="1D7C75D5" w:rsidR="002A66FC" w:rsidRDefault="002A66FC" w:rsidP="002A66FC">
      <w:pPr>
        <w:rPr>
          <w:rFonts w:ascii="Arial" w:hAnsi="Arial" w:cs="Arial"/>
          <w:b/>
          <w:sz w:val="24"/>
        </w:rPr>
      </w:pPr>
      <w:r>
        <w:rPr>
          <w:rFonts w:ascii="Arial" w:hAnsi="Arial" w:cs="Arial"/>
          <w:b/>
          <w:color w:val="0000FF"/>
          <w:sz w:val="24"/>
        </w:rPr>
        <w:t>R4-2319202</w:t>
      </w:r>
      <w:r>
        <w:rPr>
          <w:rFonts w:ascii="Arial" w:hAnsi="Arial" w:cs="Arial"/>
          <w:b/>
          <w:color w:val="0000FF"/>
          <w:sz w:val="24"/>
        </w:rPr>
        <w:tab/>
      </w:r>
      <w:r>
        <w:rPr>
          <w:rFonts w:ascii="Arial" w:hAnsi="Arial" w:cs="Arial"/>
          <w:b/>
          <w:sz w:val="24"/>
        </w:rPr>
        <w:t>CR to TS38.115-1: introduction of band n106</w:t>
      </w:r>
    </w:p>
    <w:p w14:paraId="12286A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CR-0019  rev  Cat: B (Rel-18)</w:t>
      </w:r>
      <w:r>
        <w:rPr>
          <w:i/>
        </w:rPr>
        <w:br/>
      </w:r>
      <w:r>
        <w:rPr>
          <w:i/>
        </w:rPr>
        <w:br/>
      </w:r>
      <w:r>
        <w:rPr>
          <w:i/>
        </w:rPr>
        <w:tab/>
      </w:r>
      <w:r>
        <w:rPr>
          <w:i/>
        </w:rPr>
        <w:tab/>
      </w:r>
      <w:r>
        <w:rPr>
          <w:i/>
        </w:rPr>
        <w:tab/>
      </w:r>
      <w:r>
        <w:rPr>
          <w:i/>
        </w:rPr>
        <w:tab/>
      </w:r>
      <w:r>
        <w:rPr>
          <w:i/>
        </w:rPr>
        <w:tab/>
        <w:t>Source: ZTE Corporation</w:t>
      </w:r>
    </w:p>
    <w:p w14:paraId="76E74B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8D6B5" w14:textId="11D18B9B" w:rsidR="002A66FC" w:rsidRDefault="002A66FC" w:rsidP="002A66FC">
      <w:pPr>
        <w:rPr>
          <w:rFonts w:ascii="Arial" w:hAnsi="Arial" w:cs="Arial"/>
          <w:b/>
          <w:sz w:val="24"/>
        </w:rPr>
      </w:pPr>
      <w:r>
        <w:rPr>
          <w:rFonts w:ascii="Arial" w:hAnsi="Arial" w:cs="Arial"/>
          <w:b/>
          <w:color w:val="0000FF"/>
          <w:sz w:val="24"/>
        </w:rPr>
        <w:t>R4-2319203</w:t>
      </w:r>
      <w:r>
        <w:rPr>
          <w:rFonts w:ascii="Arial" w:hAnsi="Arial" w:cs="Arial"/>
          <w:b/>
          <w:color w:val="0000FF"/>
          <w:sz w:val="24"/>
        </w:rPr>
        <w:tab/>
      </w:r>
      <w:r>
        <w:rPr>
          <w:rFonts w:ascii="Arial" w:hAnsi="Arial" w:cs="Arial"/>
          <w:b/>
          <w:sz w:val="24"/>
        </w:rPr>
        <w:t>CR to TS38.174: introduction of band n106</w:t>
      </w:r>
    </w:p>
    <w:p w14:paraId="0B591B3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CR-0075  rev  Cat: B (Rel-18)</w:t>
      </w:r>
      <w:r>
        <w:rPr>
          <w:i/>
        </w:rPr>
        <w:br/>
      </w:r>
      <w:r>
        <w:rPr>
          <w:i/>
        </w:rPr>
        <w:br/>
      </w:r>
      <w:r>
        <w:rPr>
          <w:i/>
        </w:rPr>
        <w:tab/>
      </w:r>
      <w:r>
        <w:rPr>
          <w:i/>
        </w:rPr>
        <w:tab/>
      </w:r>
      <w:r>
        <w:rPr>
          <w:i/>
        </w:rPr>
        <w:tab/>
      </w:r>
      <w:r>
        <w:rPr>
          <w:i/>
        </w:rPr>
        <w:tab/>
      </w:r>
      <w:r>
        <w:rPr>
          <w:i/>
        </w:rPr>
        <w:tab/>
        <w:t>Source: ZTE Corporation</w:t>
      </w:r>
    </w:p>
    <w:p w14:paraId="459F69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05F80" w14:textId="5B25E30A" w:rsidR="002A66FC" w:rsidRDefault="002A66FC" w:rsidP="002A66FC">
      <w:pPr>
        <w:rPr>
          <w:rFonts w:ascii="Arial" w:hAnsi="Arial" w:cs="Arial"/>
          <w:b/>
          <w:sz w:val="24"/>
        </w:rPr>
      </w:pPr>
      <w:r>
        <w:rPr>
          <w:rFonts w:ascii="Arial" w:hAnsi="Arial" w:cs="Arial"/>
          <w:b/>
          <w:color w:val="0000FF"/>
          <w:sz w:val="24"/>
        </w:rPr>
        <w:t>R4-2319204</w:t>
      </w:r>
      <w:r>
        <w:rPr>
          <w:rFonts w:ascii="Arial" w:hAnsi="Arial" w:cs="Arial"/>
          <w:b/>
          <w:color w:val="0000FF"/>
          <w:sz w:val="24"/>
        </w:rPr>
        <w:tab/>
      </w:r>
      <w:r>
        <w:rPr>
          <w:rFonts w:ascii="Arial" w:hAnsi="Arial" w:cs="Arial"/>
          <w:b/>
          <w:sz w:val="24"/>
        </w:rPr>
        <w:t>CR to TS38.176-1: the introduction of band n106</w:t>
      </w:r>
    </w:p>
    <w:p w14:paraId="54E0DB35"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CR-0032  rev  Cat: B (Rel-18)</w:t>
      </w:r>
      <w:r>
        <w:rPr>
          <w:i/>
        </w:rPr>
        <w:br/>
      </w:r>
      <w:r>
        <w:rPr>
          <w:i/>
        </w:rPr>
        <w:br/>
      </w:r>
      <w:r>
        <w:rPr>
          <w:i/>
        </w:rPr>
        <w:tab/>
      </w:r>
      <w:r>
        <w:rPr>
          <w:i/>
        </w:rPr>
        <w:tab/>
      </w:r>
      <w:r>
        <w:rPr>
          <w:i/>
        </w:rPr>
        <w:tab/>
      </w:r>
      <w:r>
        <w:rPr>
          <w:i/>
        </w:rPr>
        <w:tab/>
      </w:r>
      <w:r>
        <w:rPr>
          <w:i/>
        </w:rPr>
        <w:tab/>
        <w:t>Source: ZTE Corporation</w:t>
      </w:r>
    </w:p>
    <w:p w14:paraId="58DE82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416E1" w14:textId="2B93E0DE" w:rsidR="002A66FC" w:rsidRDefault="002A66FC" w:rsidP="002A66FC">
      <w:pPr>
        <w:rPr>
          <w:rFonts w:ascii="Arial" w:hAnsi="Arial" w:cs="Arial"/>
          <w:b/>
          <w:sz w:val="24"/>
        </w:rPr>
      </w:pPr>
      <w:r>
        <w:rPr>
          <w:rFonts w:ascii="Arial" w:hAnsi="Arial" w:cs="Arial"/>
          <w:b/>
          <w:color w:val="0000FF"/>
          <w:sz w:val="24"/>
        </w:rPr>
        <w:t>R4-2319205</w:t>
      </w:r>
      <w:r>
        <w:rPr>
          <w:rFonts w:ascii="Arial" w:hAnsi="Arial" w:cs="Arial"/>
          <w:b/>
          <w:color w:val="0000FF"/>
          <w:sz w:val="24"/>
        </w:rPr>
        <w:tab/>
      </w:r>
      <w:r>
        <w:rPr>
          <w:rFonts w:ascii="Arial" w:hAnsi="Arial" w:cs="Arial"/>
          <w:b/>
          <w:sz w:val="24"/>
        </w:rPr>
        <w:t>CR to TS38.176-2: introduction of band n106</w:t>
      </w:r>
    </w:p>
    <w:p w14:paraId="0F0BA04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CR-0038  rev  Cat: B (Rel-18)</w:t>
      </w:r>
      <w:r>
        <w:rPr>
          <w:i/>
        </w:rPr>
        <w:br/>
      </w:r>
      <w:r>
        <w:rPr>
          <w:i/>
        </w:rPr>
        <w:br/>
      </w:r>
      <w:r>
        <w:rPr>
          <w:i/>
        </w:rPr>
        <w:tab/>
      </w:r>
      <w:r>
        <w:rPr>
          <w:i/>
        </w:rPr>
        <w:tab/>
      </w:r>
      <w:r>
        <w:rPr>
          <w:i/>
        </w:rPr>
        <w:tab/>
      </w:r>
      <w:r>
        <w:rPr>
          <w:i/>
        </w:rPr>
        <w:tab/>
      </w:r>
      <w:r>
        <w:rPr>
          <w:i/>
        </w:rPr>
        <w:tab/>
        <w:t>Source: ZTE Corporation</w:t>
      </w:r>
    </w:p>
    <w:p w14:paraId="707D5B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9CF67" w14:textId="1D064418" w:rsidR="002A66FC" w:rsidRDefault="002A66FC" w:rsidP="002A66FC">
      <w:pPr>
        <w:rPr>
          <w:rFonts w:ascii="Arial" w:hAnsi="Arial" w:cs="Arial"/>
          <w:b/>
          <w:sz w:val="24"/>
        </w:rPr>
      </w:pPr>
      <w:r>
        <w:rPr>
          <w:rFonts w:ascii="Arial" w:hAnsi="Arial" w:cs="Arial"/>
          <w:b/>
          <w:color w:val="0000FF"/>
          <w:sz w:val="24"/>
        </w:rPr>
        <w:t>R4-2319590</w:t>
      </w:r>
      <w:r>
        <w:rPr>
          <w:rFonts w:ascii="Arial" w:hAnsi="Arial" w:cs="Arial"/>
          <w:b/>
          <w:color w:val="0000FF"/>
          <w:sz w:val="24"/>
        </w:rPr>
        <w:tab/>
      </w:r>
      <w:r>
        <w:rPr>
          <w:rFonts w:ascii="Arial" w:hAnsi="Arial" w:cs="Arial"/>
          <w:b/>
          <w:sz w:val="24"/>
        </w:rPr>
        <w:t>CR to TS 37.105 - Introduction of band n106</w:t>
      </w:r>
    </w:p>
    <w:p w14:paraId="3439495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v18.2.0</w:t>
      </w:r>
      <w:r>
        <w:rPr>
          <w:i/>
        </w:rPr>
        <w:tab/>
        <w:t xml:space="preserve">  CR-0279  rev  Cat: B (Rel-18)</w:t>
      </w:r>
      <w:r>
        <w:rPr>
          <w:i/>
        </w:rPr>
        <w:br/>
      </w:r>
      <w:r>
        <w:rPr>
          <w:i/>
        </w:rPr>
        <w:br/>
      </w:r>
      <w:r>
        <w:rPr>
          <w:i/>
        </w:rPr>
        <w:tab/>
      </w:r>
      <w:r>
        <w:rPr>
          <w:i/>
        </w:rPr>
        <w:tab/>
      </w:r>
      <w:r>
        <w:rPr>
          <w:i/>
        </w:rPr>
        <w:tab/>
      </w:r>
      <w:r>
        <w:rPr>
          <w:i/>
        </w:rPr>
        <w:tab/>
      </w:r>
      <w:r>
        <w:rPr>
          <w:i/>
        </w:rPr>
        <w:tab/>
        <w:t>Source: Ericsson</w:t>
      </w:r>
    </w:p>
    <w:p w14:paraId="2A3CA82B" w14:textId="77777777" w:rsidR="002A66FC" w:rsidRDefault="002A66FC" w:rsidP="002A66FC">
      <w:pPr>
        <w:rPr>
          <w:rFonts w:ascii="Arial" w:hAnsi="Arial" w:cs="Arial"/>
          <w:b/>
        </w:rPr>
      </w:pPr>
      <w:r>
        <w:rPr>
          <w:rFonts w:ascii="Arial" w:hAnsi="Arial" w:cs="Arial"/>
          <w:b/>
        </w:rPr>
        <w:t xml:space="preserve">Abstract: </w:t>
      </w:r>
    </w:p>
    <w:p w14:paraId="27837111" w14:textId="77777777" w:rsidR="002A66FC" w:rsidRDefault="002A66FC" w:rsidP="002A66FC">
      <w:r>
        <w:t>This CR is introducing band n106  in TS 37.105</w:t>
      </w:r>
    </w:p>
    <w:p w14:paraId="546721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0B68C" w14:textId="1AA53065" w:rsidR="002A66FC" w:rsidRDefault="002A66FC" w:rsidP="002A66FC">
      <w:pPr>
        <w:rPr>
          <w:rFonts w:ascii="Arial" w:hAnsi="Arial" w:cs="Arial"/>
          <w:b/>
          <w:sz w:val="24"/>
        </w:rPr>
      </w:pPr>
      <w:r>
        <w:rPr>
          <w:rFonts w:ascii="Arial" w:hAnsi="Arial" w:cs="Arial"/>
          <w:b/>
          <w:color w:val="0000FF"/>
          <w:sz w:val="24"/>
        </w:rPr>
        <w:t>R4-2320399</w:t>
      </w:r>
      <w:r>
        <w:rPr>
          <w:rFonts w:ascii="Arial" w:hAnsi="Arial" w:cs="Arial"/>
          <w:b/>
          <w:color w:val="0000FF"/>
          <w:sz w:val="24"/>
        </w:rPr>
        <w:tab/>
      </w:r>
      <w:r>
        <w:rPr>
          <w:rFonts w:ascii="Arial" w:hAnsi="Arial" w:cs="Arial"/>
          <w:b/>
          <w:sz w:val="24"/>
        </w:rPr>
        <w:t>CR to 38.141-1 on introduction of Band n106</w:t>
      </w:r>
    </w:p>
    <w:p w14:paraId="4A7B98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CR-0400  rev  Cat: B (Rel-18)</w:t>
      </w:r>
      <w:r>
        <w:rPr>
          <w:i/>
        </w:rPr>
        <w:br/>
      </w:r>
      <w:r>
        <w:rPr>
          <w:i/>
        </w:rPr>
        <w:br/>
      </w:r>
      <w:r>
        <w:rPr>
          <w:i/>
        </w:rPr>
        <w:tab/>
      </w:r>
      <w:r>
        <w:rPr>
          <w:i/>
        </w:rPr>
        <w:tab/>
      </w:r>
      <w:r>
        <w:rPr>
          <w:i/>
        </w:rPr>
        <w:tab/>
      </w:r>
      <w:r>
        <w:rPr>
          <w:i/>
        </w:rPr>
        <w:tab/>
      </w:r>
      <w:r>
        <w:rPr>
          <w:i/>
        </w:rPr>
        <w:tab/>
        <w:t>Source: Nokia, Nokia Shanghai Bell, Anterix</w:t>
      </w:r>
    </w:p>
    <w:p w14:paraId="6C1EC6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48E1E" w14:textId="5295E3AA" w:rsidR="002A66FC" w:rsidRDefault="002A66FC" w:rsidP="002A66FC">
      <w:pPr>
        <w:rPr>
          <w:rFonts w:ascii="Arial" w:hAnsi="Arial" w:cs="Arial"/>
          <w:b/>
          <w:sz w:val="24"/>
        </w:rPr>
      </w:pPr>
      <w:r>
        <w:rPr>
          <w:rFonts w:ascii="Arial" w:hAnsi="Arial" w:cs="Arial"/>
          <w:b/>
          <w:color w:val="0000FF"/>
          <w:sz w:val="24"/>
        </w:rPr>
        <w:t>R4-2320400</w:t>
      </w:r>
      <w:r>
        <w:rPr>
          <w:rFonts w:ascii="Arial" w:hAnsi="Arial" w:cs="Arial"/>
          <w:b/>
          <w:color w:val="0000FF"/>
          <w:sz w:val="24"/>
        </w:rPr>
        <w:tab/>
      </w:r>
      <w:r>
        <w:rPr>
          <w:rFonts w:ascii="Arial" w:hAnsi="Arial" w:cs="Arial"/>
          <w:b/>
          <w:sz w:val="24"/>
        </w:rPr>
        <w:t>CR to 38.141-2 on introduction of Band 106</w:t>
      </w:r>
    </w:p>
    <w:p w14:paraId="56C55BC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CR-0561  rev  Cat: B (Rel-18)</w:t>
      </w:r>
      <w:r>
        <w:rPr>
          <w:i/>
        </w:rPr>
        <w:br/>
      </w:r>
      <w:r>
        <w:rPr>
          <w:i/>
        </w:rPr>
        <w:br/>
      </w:r>
      <w:r>
        <w:rPr>
          <w:i/>
        </w:rPr>
        <w:tab/>
      </w:r>
      <w:r>
        <w:rPr>
          <w:i/>
        </w:rPr>
        <w:tab/>
      </w:r>
      <w:r>
        <w:rPr>
          <w:i/>
        </w:rPr>
        <w:tab/>
      </w:r>
      <w:r>
        <w:rPr>
          <w:i/>
        </w:rPr>
        <w:tab/>
      </w:r>
      <w:r>
        <w:rPr>
          <w:i/>
        </w:rPr>
        <w:tab/>
        <w:t>Source: Nokia, Nokia Shanghai Bell, Anterix</w:t>
      </w:r>
    </w:p>
    <w:p w14:paraId="291451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9D275" w14:textId="2E6AAE4D" w:rsidR="002A66FC" w:rsidRDefault="002A66FC" w:rsidP="002A66FC">
      <w:pPr>
        <w:rPr>
          <w:rFonts w:ascii="Arial" w:hAnsi="Arial" w:cs="Arial"/>
          <w:b/>
          <w:sz w:val="24"/>
        </w:rPr>
      </w:pPr>
      <w:r>
        <w:rPr>
          <w:rFonts w:ascii="Arial" w:hAnsi="Arial" w:cs="Arial"/>
          <w:b/>
          <w:color w:val="0000FF"/>
          <w:sz w:val="24"/>
        </w:rPr>
        <w:t>R4-2320401</w:t>
      </w:r>
      <w:r>
        <w:rPr>
          <w:rFonts w:ascii="Arial" w:hAnsi="Arial" w:cs="Arial"/>
          <w:b/>
          <w:color w:val="0000FF"/>
          <w:sz w:val="24"/>
        </w:rPr>
        <w:tab/>
      </w:r>
      <w:r>
        <w:rPr>
          <w:rFonts w:ascii="Arial" w:hAnsi="Arial" w:cs="Arial"/>
          <w:b/>
          <w:sz w:val="24"/>
        </w:rPr>
        <w:t>CR to 37.104 on introduction of Band n106</w:t>
      </w:r>
    </w:p>
    <w:p w14:paraId="00C85A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CR-1008  rev  Cat: B (Rel-18)</w:t>
      </w:r>
      <w:r>
        <w:rPr>
          <w:i/>
        </w:rPr>
        <w:br/>
      </w:r>
      <w:r>
        <w:rPr>
          <w:i/>
        </w:rPr>
        <w:br/>
      </w:r>
      <w:r>
        <w:rPr>
          <w:i/>
        </w:rPr>
        <w:tab/>
      </w:r>
      <w:r>
        <w:rPr>
          <w:i/>
        </w:rPr>
        <w:tab/>
      </w:r>
      <w:r>
        <w:rPr>
          <w:i/>
        </w:rPr>
        <w:tab/>
      </w:r>
      <w:r>
        <w:rPr>
          <w:i/>
        </w:rPr>
        <w:tab/>
      </w:r>
      <w:r>
        <w:rPr>
          <w:i/>
        </w:rPr>
        <w:tab/>
        <w:t>Source: Nokia, Nokia Shanghai Bell, Anterix</w:t>
      </w:r>
    </w:p>
    <w:p w14:paraId="56EE6D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2010E" w14:textId="3035EDE4" w:rsidR="002A66FC" w:rsidRDefault="002A66FC" w:rsidP="002A66FC">
      <w:pPr>
        <w:rPr>
          <w:rFonts w:ascii="Arial" w:hAnsi="Arial" w:cs="Arial"/>
          <w:b/>
          <w:sz w:val="24"/>
        </w:rPr>
      </w:pPr>
      <w:r>
        <w:rPr>
          <w:rFonts w:ascii="Arial" w:hAnsi="Arial" w:cs="Arial"/>
          <w:b/>
          <w:color w:val="0000FF"/>
          <w:sz w:val="24"/>
        </w:rPr>
        <w:t>R4-2320869</w:t>
      </w:r>
      <w:r>
        <w:rPr>
          <w:rFonts w:ascii="Arial" w:hAnsi="Arial" w:cs="Arial"/>
          <w:b/>
          <w:color w:val="0000FF"/>
          <w:sz w:val="24"/>
        </w:rPr>
        <w:tab/>
      </w:r>
      <w:r>
        <w:rPr>
          <w:rFonts w:ascii="Arial" w:hAnsi="Arial" w:cs="Arial"/>
          <w:b/>
          <w:sz w:val="24"/>
        </w:rPr>
        <w:t>CR to 37.145-1 on introduction of Band 106</w:t>
      </w:r>
    </w:p>
    <w:p w14:paraId="1C1414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CR-0336  rev  Cat: B (Rel-18)</w:t>
      </w:r>
      <w:r>
        <w:rPr>
          <w:i/>
        </w:rPr>
        <w:br/>
      </w:r>
      <w:r>
        <w:rPr>
          <w:i/>
        </w:rPr>
        <w:br/>
      </w:r>
      <w:r>
        <w:rPr>
          <w:i/>
        </w:rPr>
        <w:tab/>
      </w:r>
      <w:r>
        <w:rPr>
          <w:i/>
        </w:rPr>
        <w:tab/>
      </w:r>
      <w:r>
        <w:rPr>
          <w:i/>
        </w:rPr>
        <w:tab/>
      </w:r>
      <w:r>
        <w:rPr>
          <w:i/>
        </w:rPr>
        <w:tab/>
      </w:r>
      <w:r>
        <w:rPr>
          <w:i/>
        </w:rPr>
        <w:tab/>
        <w:t>Source: Nokia, Nokia Shanghai Bell, Anterix</w:t>
      </w:r>
    </w:p>
    <w:p w14:paraId="52C325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0A7DA" w14:textId="47F35D93" w:rsidR="002A66FC" w:rsidRDefault="002A66FC" w:rsidP="002A66FC">
      <w:pPr>
        <w:rPr>
          <w:rFonts w:ascii="Arial" w:hAnsi="Arial" w:cs="Arial"/>
          <w:b/>
          <w:sz w:val="24"/>
        </w:rPr>
      </w:pPr>
      <w:r>
        <w:rPr>
          <w:rFonts w:ascii="Arial" w:hAnsi="Arial" w:cs="Arial"/>
          <w:b/>
          <w:color w:val="0000FF"/>
          <w:sz w:val="24"/>
        </w:rPr>
        <w:lastRenderedPageBreak/>
        <w:t>R4-2320870</w:t>
      </w:r>
      <w:r>
        <w:rPr>
          <w:rFonts w:ascii="Arial" w:hAnsi="Arial" w:cs="Arial"/>
          <w:b/>
          <w:color w:val="0000FF"/>
          <w:sz w:val="24"/>
        </w:rPr>
        <w:tab/>
      </w:r>
      <w:r>
        <w:rPr>
          <w:rFonts w:ascii="Arial" w:hAnsi="Arial" w:cs="Arial"/>
          <w:b/>
          <w:sz w:val="24"/>
        </w:rPr>
        <w:t>CR to 37.145-2 on introduction of Band 106</w:t>
      </w:r>
    </w:p>
    <w:p w14:paraId="30FC1D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CR-0372  rev  Cat: B (Rel-18)</w:t>
      </w:r>
      <w:r>
        <w:rPr>
          <w:i/>
        </w:rPr>
        <w:br/>
      </w:r>
      <w:r>
        <w:rPr>
          <w:i/>
        </w:rPr>
        <w:br/>
      </w:r>
      <w:r>
        <w:rPr>
          <w:i/>
        </w:rPr>
        <w:tab/>
      </w:r>
      <w:r>
        <w:rPr>
          <w:i/>
        </w:rPr>
        <w:tab/>
      </w:r>
      <w:r>
        <w:rPr>
          <w:i/>
        </w:rPr>
        <w:tab/>
      </w:r>
      <w:r>
        <w:rPr>
          <w:i/>
        </w:rPr>
        <w:tab/>
      </w:r>
      <w:r>
        <w:rPr>
          <w:i/>
        </w:rPr>
        <w:tab/>
        <w:t>Source: Nokia, Nokia Shanghai Bell, Anterix</w:t>
      </w:r>
    </w:p>
    <w:p w14:paraId="306156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1D2D1" w14:textId="2CD4A26D" w:rsidR="002A66FC" w:rsidRDefault="002A66FC" w:rsidP="002A66FC">
      <w:pPr>
        <w:rPr>
          <w:rFonts w:ascii="Arial" w:hAnsi="Arial" w:cs="Arial"/>
          <w:b/>
          <w:sz w:val="24"/>
        </w:rPr>
      </w:pPr>
      <w:r>
        <w:rPr>
          <w:rFonts w:ascii="Arial" w:hAnsi="Arial" w:cs="Arial"/>
          <w:b/>
          <w:color w:val="0000FF"/>
          <w:sz w:val="24"/>
        </w:rPr>
        <w:t>R4-2320871</w:t>
      </w:r>
      <w:r>
        <w:rPr>
          <w:rFonts w:ascii="Arial" w:hAnsi="Arial" w:cs="Arial"/>
          <w:b/>
          <w:color w:val="0000FF"/>
          <w:sz w:val="24"/>
        </w:rPr>
        <w:tab/>
      </w:r>
      <w:r>
        <w:rPr>
          <w:rFonts w:ascii="Arial" w:hAnsi="Arial" w:cs="Arial"/>
          <w:b/>
          <w:sz w:val="24"/>
        </w:rPr>
        <w:t>CR to 38.104 on introduction of Band n106</w:t>
      </w:r>
    </w:p>
    <w:p w14:paraId="620034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CR-0546  rev  Cat: B (Rel-18)</w:t>
      </w:r>
      <w:r>
        <w:rPr>
          <w:i/>
        </w:rPr>
        <w:br/>
      </w:r>
      <w:r>
        <w:rPr>
          <w:i/>
        </w:rPr>
        <w:br/>
      </w:r>
      <w:r>
        <w:rPr>
          <w:i/>
        </w:rPr>
        <w:tab/>
      </w:r>
      <w:r>
        <w:rPr>
          <w:i/>
        </w:rPr>
        <w:tab/>
      </w:r>
      <w:r>
        <w:rPr>
          <w:i/>
        </w:rPr>
        <w:tab/>
      </w:r>
      <w:r>
        <w:rPr>
          <w:i/>
        </w:rPr>
        <w:tab/>
      </w:r>
      <w:r>
        <w:rPr>
          <w:i/>
        </w:rPr>
        <w:tab/>
        <w:t>Source: Nokia, Nokia Shanghai Bell, Anterix</w:t>
      </w:r>
    </w:p>
    <w:p w14:paraId="21D9C3C8"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89C782" w14:textId="26A23EBA" w:rsidR="00C517F7" w:rsidRDefault="002A66FC" w:rsidP="002A66FC">
      <w:pPr>
        <w:rPr>
          <w:rFonts w:ascii="Arial" w:hAnsi="Arial" w:cs="Arial"/>
          <w:b/>
          <w:sz w:val="24"/>
        </w:rPr>
      </w:pPr>
      <w:r>
        <w:rPr>
          <w:rFonts w:ascii="Arial" w:hAnsi="Arial" w:cs="Arial"/>
          <w:b/>
          <w:color w:val="0000FF"/>
          <w:sz w:val="24"/>
        </w:rPr>
        <w:t>R4-2320951</w:t>
      </w:r>
      <w:r>
        <w:rPr>
          <w:rFonts w:ascii="Arial" w:hAnsi="Arial" w:cs="Arial"/>
          <w:b/>
          <w:color w:val="0000FF"/>
          <w:sz w:val="24"/>
        </w:rPr>
        <w:tab/>
      </w:r>
      <w:r>
        <w:rPr>
          <w:rFonts w:ascii="Arial" w:hAnsi="Arial" w:cs="Arial"/>
          <w:b/>
          <w:sz w:val="24"/>
        </w:rPr>
        <w:t>CR to TS 38.104 on Introduction of Band n106</w:t>
      </w:r>
    </w:p>
    <w:p w14:paraId="726EFAE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CR-0547  rev  Cat: B (Rel-18)</w:t>
      </w:r>
      <w:r>
        <w:rPr>
          <w:i/>
        </w:rPr>
        <w:br/>
      </w:r>
      <w:r>
        <w:rPr>
          <w:i/>
        </w:rPr>
        <w:br/>
      </w:r>
      <w:r>
        <w:rPr>
          <w:i/>
        </w:rPr>
        <w:tab/>
      </w:r>
      <w:r>
        <w:rPr>
          <w:i/>
        </w:rPr>
        <w:tab/>
      </w:r>
      <w:r>
        <w:rPr>
          <w:i/>
        </w:rPr>
        <w:tab/>
      </w:r>
      <w:r>
        <w:rPr>
          <w:i/>
        </w:rPr>
        <w:tab/>
      </w:r>
      <w:r>
        <w:rPr>
          <w:i/>
        </w:rPr>
        <w:tab/>
        <w:t>Source: Nokia, Nokia Shanghai Bell, Anterix</w:t>
      </w:r>
    </w:p>
    <w:p w14:paraId="5C5802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B368C" w14:textId="77777777" w:rsidR="002A66FC" w:rsidRDefault="002A66FC" w:rsidP="002A66FC">
      <w:pPr>
        <w:pStyle w:val="Heading4"/>
      </w:pPr>
      <w:bookmarkStart w:id="201" w:name="_Toc150165109"/>
      <w:r>
        <w:t>7.33.3</w:t>
      </w:r>
      <w:r>
        <w:tab/>
        <w:t>RRM requirements</w:t>
      </w:r>
      <w:bookmarkEnd w:id="201"/>
    </w:p>
    <w:p w14:paraId="5F6D4005" w14:textId="2B4BE228" w:rsidR="002A66FC" w:rsidRDefault="002A66FC" w:rsidP="002A66FC">
      <w:pPr>
        <w:rPr>
          <w:rFonts w:ascii="Arial" w:hAnsi="Arial" w:cs="Arial"/>
          <w:b/>
          <w:sz w:val="24"/>
        </w:rPr>
      </w:pPr>
      <w:r>
        <w:rPr>
          <w:rFonts w:ascii="Arial" w:hAnsi="Arial" w:cs="Arial"/>
          <w:b/>
          <w:color w:val="0000FF"/>
          <w:sz w:val="24"/>
        </w:rPr>
        <w:t>R4-2319295</w:t>
      </w:r>
      <w:r>
        <w:rPr>
          <w:rFonts w:ascii="Arial" w:hAnsi="Arial" w:cs="Arial"/>
          <w:b/>
          <w:color w:val="0000FF"/>
          <w:sz w:val="24"/>
        </w:rPr>
        <w:tab/>
      </w:r>
      <w:r>
        <w:rPr>
          <w:rFonts w:ascii="Arial" w:hAnsi="Arial" w:cs="Arial"/>
          <w:b/>
          <w:sz w:val="24"/>
        </w:rPr>
        <w:t>CR to TS 38.133:  Introduction of 900 MHz NR Band in the US</w:t>
      </w:r>
    </w:p>
    <w:p w14:paraId="331CF1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CR-3741  rev  Cat: B (Rel-18)</w:t>
      </w:r>
      <w:r>
        <w:rPr>
          <w:i/>
        </w:rPr>
        <w:br/>
      </w:r>
      <w:r>
        <w:rPr>
          <w:i/>
        </w:rPr>
        <w:br/>
      </w:r>
      <w:r>
        <w:rPr>
          <w:i/>
        </w:rPr>
        <w:tab/>
      </w:r>
      <w:r>
        <w:rPr>
          <w:i/>
        </w:rPr>
        <w:tab/>
      </w:r>
      <w:r>
        <w:rPr>
          <w:i/>
        </w:rPr>
        <w:tab/>
      </w:r>
      <w:r>
        <w:rPr>
          <w:i/>
        </w:rPr>
        <w:tab/>
      </w:r>
      <w:r>
        <w:rPr>
          <w:i/>
        </w:rPr>
        <w:tab/>
        <w:t>Source: ZTE Corporation</w:t>
      </w:r>
    </w:p>
    <w:p w14:paraId="2AEDA6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4072D" w14:textId="77777777" w:rsidR="002A66FC" w:rsidRDefault="002A66FC" w:rsidP="002A66FC">
      <w:pPr>
        <w:pStyle w:val="Heading4"/>
      </w:pPr>
      <w:bookmarkStart w:id="202" w:name="_Toc150165110"/>
      <w:r>
        <w:t>7.33.4</w:t>
      </w:r>
      <w:r>
        <w:tab/>
        <w:t>Moderator summary and conclusions</w:t>
      </w:r>
      <w:bookmarkEnd w:id="202"/>
    </w:p>
    <w:p w14:paraId="5CF6B4C3" w14:textId="68188203" w:rsidR="002A66FC" w:rsidRDefault="002A66FC" w:rsidP="002A66FC">
      <w:pPr>
        <w:rPr>
          <w:rFonts w:ascii="Arial" w:hAnsi="Arial" w:cs="Arial"/>
          <w:b/>
          <w:sz w:val="24"/>
        </w:rPr>
      </w:pPr>
      <w:r>
        <w:rPr>
          <w:rFonts w:ascii="Arial" w:hAnsi="Arial" w:cs="Arial"/>
          <w:b/>
          <w:color w:val="0000FF"/>
          <w:sz w:val="24"/>
        </w:rPr>
        <w:t>R4-2318124</w:t>
      </w:r>
      <w:r>
        <w:rPr>
          <w:rFonts w:ascii="Arial" w:hAnsi="Arial" w:cs="Arial"/>
          <w:b/>
          <w:color w:val="0000FF"/>
          <w:sz w:val="24"/>
        </w:rPr>
        <w:tab/>
      </w:r>
      <w:r>
        <w:rPr>
          <w:rFonts w:ascii="Arial" w:hAnsi="Arial" w:cs="Arial"/>
          <w:b/>
          <w:sz w:val="24"/>
        </w:rPr>
        <w:t>Topic summary for [109][118] US_900MHz</w:t>
      </w:r>
    </w:p>
    <w:p w14:paraId="2900223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(Anterix)</w:t>
      </w:r>
    </w:p>
    <w:p w14:paraId="2C9F21CD" w14:textId="77777777" w:rsidR="002A66FC" w:rsidRDefault="002A66FC" w:rsidP="002A66FC">
      <w:pPr>
        <w:rPr>
          <w:rFonts w:ascii="Arial" w:hAnsi="Arial" w:cs="Arial"/>
          <w:b/>
        </w:rPr>
      </w:pPr>
      <w:r>
        <w:rPr>
          <w:rFonts w:ascii="Arial" w:hAnsi="Arial" w:cs="Arial"/>
          <w:b/>
        </w:rPr>
        <w:t xml:space="preserve">Abstract: </w:t>
      </w:r>
    </w:p>
    <w:p w14:paraId="1448A8DA" w14:textId="77777777" w:rsidR="002A66FC" w:rsidRDefault="002A66FC" w:rsidP="002A66FC">
      <w:r>
        <w:t>[109][100] Main Session AI 7.33</w:t>
      </w:r>
    </w:p>
    <w:p w14:paraId="56ED9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FC704" w14:textId="77777777" w:rsidR="002A66FC" w:rsidRDefault="002A66FC" w:rsidP="002A66FC">
      <w:pPr>
        <w:pStyle w:val="Heading3"/>
      </w:pPr>
      <w:bookmarkStart w:id="203" w:name="_Toc150165111"/>
      <w:r>
        <w:t>7.34</w:t>
      </w:r>
      <w:r>
        <w:tab/>
        <w:t>Introduction of NR bands n31 and n72</w:t>
      </w:r>
      <w:bookmarkEnd w:id="203"/>
    </w:p>
    <w:p w14:paraId="5B9EA8FA" w14:textId="77777777" w:rsidR="002A66FC" w:rsidRDefault="002A66FC" w:rsidP="002A66FC">
      <w:pPr>
        <w:pStyle w:val="Heading4"/>
      </w:pPr>
      <w:bookmarkStart w:id="204" w:name="_Toc150165112"/>
      <w:r>
        <w:t>7.34.1</w:t>
      </w:r>
      <w:r>
        <w:tab/>
        <w:t>General aspects</w:t>
      </w:r>
      <w:bookmarkEnd w:id="204"/>
    </w:p>
    <w:p w14:paraId="3DA13ACD" w14:textId="6292E744" w:rsidR="002A66FC" w:rsidRDefault="002A66FC" w:rsidP="002A66FC">
      <w:pPr>
        <w:rPr>
          <w:rFonts w:ascii="Arial" w:hAnsi="Arial" w:cs="Arial"/>
          <w:b/>
          <w:sz w:val="24"/>
        </w:rPr>
      </w:pPr>
      <w:r>
        <w:rPr>
          <w:rFonts w:ascii="Arial" w:hAnsi="Arial" w:cs="Arial"/>
          <w:b/>
          <w:color w:val="0000FF"/>
          <w:sz w:val="24"/>
        </w:rPr>
        <w:t>R4-2318530</w:t>
      </w:r>
      <w:r>
        <w:rPr>
          <w:rFonts w:ascii="Arial" w:hAnsi="Arial" w:cs="Arial"/>
          <w:b/>
          <w:color w:val="0000FF"/>
          <w:sz w:val="24"/>
        </w:rPr>
        <w:tab/>
      </w:r>
      <w:r>
        <w:rPr>
          <w:rFonts w:ascii="Arial" w:hAnsi="Arial" w:cs="Arial"/>
          <w:b/>
          <w:sz w:val="24"/>
        </w:rPr>
        <w:t>n31+n72 WID</w:t>
      </w:r>
    </w:p>
    <w:p w14:paraId="51E8EFBE"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596C5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0564E" w14:textId="77777777" w:rsidR="002A66FC" w:rsidRDefault="002A66FC" w:rsidP="002A66FC">
      <w:pPr>
        <w:pStyle w:val="Heading4"/>
      </w:pPr>
      <w:bookmarkStart w:id="205" w:name="_Toc150165113"/>
      <w:r>
        <w:lastRenderedPageBreak/>
        <w:t>7.34.2</w:t>
      </w:r>
      <w:r>
        <w:tab/>
        <w:t>Band definition and co-existence</w:t>
      </w:r>
      <w:bookmarkEnd w:id="205"/>
    </w:p>
    <w:p w14:paraId="6B928E01" w14:textId="77777777" w:rsidR="002A66FC" w:rsidRDefault="002A66FC" w:rsidP="002A66FC">
      <w:pPr>
        <w:pStyle w:val="Heading4"/>
      </w:pPr>
      <w:bookmarkStart w:id="206" w:name="_Toc150165114"/>
      <w:r>
        <w:t>7.34.3</w:t>
      </w:r>
      <w:r>
        <w:tab/>
        <w:t>UE RF requirements (resubmitted CR)</w:t>
      </w:r>
      <w:bookmarkEnd w:id="206"/>
    </w:p>
    <w:p w14:paraId="129F12FF" w14:textId="7925159F" w:rsidR="002A66FC" w:rsidRDefault="002A66FC" w:rsidP="002A66FC">
      <w:pPr>
        <w:rPr>
          <w:rFonts w:ascii="Arial" w:hAnsi="Arial" w:cs="Arial"/>
          <w:b/>
          <w:sz w:val="24"/>
        </w:rPr>
      </w:pPr>
      <w:r>
        <w:rPr>
          <w:rFonts w:ascii="Arial" w:hAnsi="Arial" w:cs="Arial"/>
          <w:b/>
          <w:color w:val="0000FF"/>
          <w:sz w:val="24"/>
        </w:rPr>
        <w:t>R4-2319185</w:t>
      </w:r>
      <w:r>
        <w:rPr>
          <w:rFonts w:ascii="Arial" w:hAnsi="Arial" w:cs="Arial"/>
          <w:b/>
          <w:color w:val="0000FF"/>
          <w:sz w:val="24"/>
        </w:rPr>
        <w:tab/>
      </w:r>
      <w:r>
        <w:rPr>
          <w:rFonts w:ascii="Arial" w:hAnsi="Arial" w:cs="Arial"/>
          <w:b/>
          <w:sz w:val="24"/>
        </w:rPr>
        <w:t>CR to TS36.101: introduction of NR bands n31 and n72</w:t>
      </w:r>
    </w:p>
    <w:p w14:paraId="139500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CR-6026  rev  Cat: B (Rel-18)</w:t>
      </w:r>
      <w:r>
        <w:rPr>
          <w:i/>
        </w:rPr>
        <w:br/>
      </w:r>
      <w:r>
        <w:rPr>
          <w:i/>
        </w:rPr>
        <w:br/>
      </w:r>
      <w:r>
        <w:rPr>
          <w:i/>
        </w:rPr>
        <w:tab/>
      </w:r>
      <w:r>
        <w:rPr>
          <w:i/>
        </w:rPr>
        <w:tab/>
      </w:r>
      <w:r>
        <w:rPr>
          <w:i/>
        </w:rPr>
        <w:tab/>
      </w:r>
      <w:r>
        <w:rPr>
          <w:i/>
        </w:rPr>
        <w:tab/>
      </w:r>
      <w:r>
        <w:rPr>
          <w:i/>
        </w:rPr>
        <w:tab/>
        <w:t>Source: ZTE Corporation</w:t>
      </w:r>
    </w:p>
    <w:p w14:paraId="76665E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7E192" w14:textId="3C36D35E" w:rsidR="002A66FC" w:rsidRDefault="002A66FC" w:rsidP="002A66FC">
      <w:pPr>
        <w:rPr>
          <w:rFonts w:ascii="Arial" w:hAnsi="Arial" w:cs="Arial"/>
          <w:b/>
          <w:sz w:val="24"/>
        </w:rPr>
      </w:pPr>
      <w:r>
        <w:rPr>
          <w:rFonts w:ascii="Arial" w:hAnsi="Arial" w:cs="Arial"/>
          <w:b/>
          <w:color w:val="0000FF"/>
          <w:sz w:val="24"/>
        </w:rPr>
        <w:t>R4-2319194</w:t>
      </w:r>
      <w:r>
        <w:rPr>
          <w:rFonts w:ascii="Arial" w:hAnsi="Arial" w:cs="Arial"/>
          <w:b/>
          <w:color w:val="0000FF"/>
          <w:sz w:val="24"/>
        </w:rPr>
        <w:tab/>
      </w:r>
      <w:r>
        <w:rPr>
          <w:rFonts w:ascii="Arial" w:hAnsi="Arial" w:cs="Arial"/>
          <w:b/>
          <w:sz w:val="24"/>
        </w:rPr>
        <w:t>CR to TS38.307: the introduction of NR bands n31 and n72</w:t>
      </w:r>
    </w:p>
    <w:p w14:paraId="6A12FE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CR-0135  rev  Cat: B (Rel-18)</w:t>
      </w:r>
      <w:r>
        <w:rPr>
          <w:i/>
        </w:rPr>
        <w:br/>
      </w:r>
      <w:r>
        <w:rPr>
          <w:i/>
        </w:rPr>
        <w:br/>
      </w:r>
      <w:r>
        <w:rPr>
          <w:i/>
        </w:rPr>
        <w:tab/>
      </w:r>
      <w:r>
        <w:rPr>
          <w:i/>
        </w:rPr>
        <w:tab/>
      </w:r>
      <w:r>
        <w:rPr>
          <w:i/>
        </w:rPr>
        <w:tab/>
      </w:r>
      <w:r>
        <w:rPr>
          <w:i/>
        </w:rPr>
        <w:tab/>
      </w:r>
      <w:r>
        <w:rPr>
          <w:i/>
        </w:rPr>
        <w:tab/>
        <w:t>Source: ZTE Corporation</w:t>
      </w:r>
    </w:p>
    <w:p w14:paraId="161DCF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D97E7" w14:textId="19799E09" w:rsidR="002A66FC" w:rsidRDefault="002A66FC" w:rsidP="002A66FC">
      <w:pPr>
        <w:rPr>
          <w:rFonts w:ascii="Arial" w:hAnsi="Arial" w:cs="Arial"/>
          <w:b/>
          <w:sz w:val="24"/>
        </w:rPr>
      </w:pPr>
      <w:r>
        <w:rPr>
          <w:rFonts w:ascii="Arial" w:hAnsi="Arial" w:cs="Arial"/>
          <w:b/>
          <w:color w:val="0000FF"/>
          <w:sz w:val="24"/>
        </w:rPr>
        <w:t>R4-2319591</w:t>
      </w:r>
      <w:r>
        <w:rPr>
          <w:rFonts w:ascii="Arial" w:hAnsi="Arial" w:cs="Arial"/>
          <w:b/>
          <w:color w:val="0000FF"/>
          <w:sz w:val="24"/>
        </w:rPr>
        <w:tab/>
      </w:r>
      <w:r>
        <w:rPr>
          <w:rFonts w:ascii="Arial" w:hAnsi="Arial" w:cs="Arial"/>
          <w:b/>
          <w:sz w:val="24"/>
        </w:rPr>
        <w:t>CR to TS 38.101-1 - Introduction of bands n31 and n72</w:t>
      </w:r>
    </w:p>
    <w:p w14:paraId="3A60B52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CR-1910  rev  Cat: B (Rel-18)</w:t>
      </w:r>
      <w:r>
        <w:rPr>
          <w:i/>
        </w:rPr>
        <w:br/>
      </w:r>
      <w:r>
        <w:rPr>
          <w:i/>
        </w:rPr>
        <w:br/>
      </w:r>
      <w:r>
        <w:rPr>
          <w:i/>
        </w:rPr>
        <w:tab/>
      </w:r>
      <w:r>
        <w:rPr>
          <w:i/>
        </w:rPr>
        <w:tab/>
      </w:r>
      <w:r>
        <w:rPr>
          <w:i/>
        </w:rPr>
        <w:tab/>
      </w:r>
      <w:r>
        <w:rPr>
          <w:i/>
        </w:rPr>
        <w:tab/>
      </w:r>
      <w:r>
        <w:rPr>
          <w:i/>
        </w:rPr>
        <w:tab/>
        <w:t>Source: Ericsson. Nokia, ZTE</w:t>
      </w:r>
    </w:p>
    <w:p w14:paraId="71BDF08D" w14:textId="77777777" w:rsidR="002A66FC" w:rsidRDefault="002A66FC" w:rsidP="002A66FC">
      <w:pPr>
        <w:rPr>
          <w:rFonts w:ascii="Arial" w:hAnsi="Arial" w:cs="Arial"/>
          <w:b/>
        </w:rPr>
      </w:pPr>
      <w:r>
        <w:rPr>
          <w:rFonts w:ascii="Arial" w:hAnsi="Arial" w:cs="Arial"/>
          <w:b/>
        </w:rPr>
        <w:t xml:space="preserve">Abstract: </w:t>
      </w:r>
    </w:p>
    <w:p w14:paraId="1D47F08A" w14:textId="77777777" w:rsidR="002A66FC" w:rsidRDefault="002A66FC" w:rsidP="002A66FC">
      <w:r>
        <w:t>This CR is introducing bands n31 and n72 in TS 38.101-1</w:t>
      </w:r>
    </w:p>
    <w:p w14:paraId="1F9797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0A636" w14:textId="77777777" w:rsidR="002A66FC" w:rsidRDefault="002A66FC" w:rsidP="002A66FC">
      <w:pPr>
        <w:pStyle w:val="Heading4"/>
      </w:pPr>
      <w:bookmarkStart w:id="207" w:name="_Toc150165115"/>
      <w:r>
        <w:t>7.34.4</w:t>
      </w:r>
      <w:r>
        <w:tab/>
        <w:t>BS RF requirements and conformance testing (resubmitted CR)</w:t>
      </w:r>
      <w:bookmarkEnd w:id="207"/>
    </w:p>
    <w:p w14:paraId="337660CE" w14:textId="71DC3909" w:rsidR="002A66FC" w:rsidRDefault="002A66FC" w:rsidP="002A66FC">
      <w:pPr>
        <w:rPr>
          <w:rFonts w:ascii="Arial" w:hAnsi="Arial" w:cs="Arial"/>
          <w:b/>
          <w:sz w:val="24"/>
        </w:rPr>
      </w:pPr>
      <w:r>
        <w:rPr>
          <w:rFonts w:ascii="Arial" w:hAnsi="Arial" w:cs="Arial"/>
          <w:b/>
          <w:color w:val="0000FF"/>
          <w:sz w:val="24"/>
        </w:rPr>
        <w:t>R4-2318389</w:t>
      </w:r>
      <w:r>
        <w:rPr>
          <w:rFonts w:ascii="Arial" w:hAnsi="Arial" w:cs="Arial"/>
          <w:b/>
          <w:color w:val="0000FF"/>
          <w:sz w:val="24"/>
        </w:rPr>
        <w:tab/>
      </w:r>
      <w:r>
        <w:rPr>
          <w:rFonts w:ascii="Arial" w:hAnsi="Arial" w:cs="Arial"/>
          <w:b/>
          <w:sz w:val="24"/>
        </w:rPr>
        <w:t>CR to TS 38.104 on introduction NR bands n31 and n72</w:t>
      </w:r>
    </w:p>
    <w:p w14:paraId="3335CCC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CR-0525  rev  Cat: B (Rel-18)</w:t>
      </w:r>
      <w:r>
        <w:rPr>
          <w:i/>
        </w:rPr>
        <w:br/>
      </w:r>
      <w:r>
        <w:rPr>
          <w:i/>
        </w:rPr>
        <w:br/>
      </w:r>
      <w:r>
        <w:rPr>
          <w:i/>
        </w:rPr>
        <w:tab/>
      </w:r>
      <w:r>
        <w:rPr>
          <w:i/>
        </w:rPr>
        <w:tab/>
      </w:r>
      <w:r>
        <w:rPr>
          <w:i/>
        </w:rPr>
        <w:tab/>
      </w:r>
      <w:r>
        <w:rPr>
          <w:i/>
        </w:rPr>
        <w:tab/>
      </w:r>
      <w:r>
        <w:rPr>
          <w:i/>
        </w:rPr>
        <w:tab/>
        <w:t>Source: Nokia, Nokia Shanghai Bell, ZTE Corporation, Ericsson</w:t>
      </w:r>
    </w:p>
    <w:p w14:paraId="0C1CCDAD" w14:textId="77777777" w:rsidR="002A66FC" w:rsidRDefault="002A66FC" w:rsidP="002A66FC">
      <w:pPr>
        <w:rPr>
          <w:rFonts w:ascii="Arial" w:hAnsi="Arial" w:cs="Arial"/>
          <w:b/>
        </w:rPr>
      </w:pPr>
      <w:r>
        <w:rPr>
          <w:rFonts w:ascii="Arial" w:hAnsi="Arial" w:cs="Arial"/>
          <w:b/>
        </w:rPr>
        <w:t xml:space="preserve">Abstract: </w:t>
      </w:r>
    </w:p>
    <w:p w14:paraId="702470CD" w14:textId="77777777" w:rsidR="002A66FC" w:rsidRDefault="002A66FC" w:rsidP="002A66FC">
      <w:r>
        <w:t>Required changes to support NR bands n31 and n72.</w:t>
      </w:r>
    </w:p>
    <w:p w14:paraId="62C1AE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3E774" w14:textId="3EED857F" w:rsidR="002A66FC" w:rsidRDefault="002A66FC" w:rsidP="002A66FC">
      <w:pPr>
        <w:rPr>
          <w:rFonts w:ascii="Arial" w:hAnsi="Arial" w:cs="Arial"/>
          <w:b/>
          <w:sz w:val="24"/>
        </w:rPr>
      </w:pPr>
      <w:r>
        <w:rPr>
          <w:rFonts w:ascii="Arial" w:hAnsi="Arial" w:cs="Arial"/>
          <w:b/>
          <w:color w:val="0000FF"/>
          <w:sz w:val="24"/>
        </w:rPr>
        <w:t>R4-2318390</w:t>
      </w:r>
      <w:r>
        <w:rPr>
          <w:rFonts w:ascii="Arial" w:hAnsi="Arial" w:cs="Arial"/>
          <w:b/>
          <w:color w:val="0000FF"/>
          <w:sz w:val="24"/>
        </w:rPr>
        <w:tab/>
      </w:r>
      <w:r>
        <w:rPr>
          <w:rFonts w:ascii="Arial" w:hAnsi="Arial" w:cs="Arial"/>
          <w:b/>
          <w:sz w:val="24"/>
        </w:rPr>
        <w:t>CR to TS 38.141-1 on introduction NR bands n31 and n72</w:t>
      </w:r>
    </w:p>
    <w:p w14:paraId="7A7349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CR-0387  rev  Cat: B (Rel-18)</w:t>
      </w:r>
      <w:r>
        <w:rPr>
          <w:i/>
        </w:rPr>
        <w:br/>
      </w:r>
      <w:r>
        <w:rPr>
          <w:i/>
        </w:rPr>
        <w:br/>
      </w:r>
      <w:r>
        <w:rPr>
          <w:i/>
        </w:rPr>
        <w:tab/>
      </w:r>
      <w:r>
        <w:rPr>
          <w:i/>
        </w:rPr>
        <w:tab/>
      </w:r>
      <w:r>
        <w:rPr>
          <w:i/>
        </w:rPr>
        <w:tab/>
      </w:r>
      <w:r>
        <w:rPr>
          <w:i/>
        </w:rPr>
        <w:tab/>
      </w:r>
      <w:r>
        <w:rPr>
          <w:i/>
        </w:rPr>
        <w:tab/>
        <w:t>Source: Nokia, Nokia Shanghai Bell, ZTE Corporation, Ericsson</w:t>
      </w:r>
    </w:p>
    <w:p w14:paraId="3DB46B8C" w14:textId="77777777" w:rsidR="002A66FC" w:rsidRDefault="002A66FC" w:rsidP="002A66FC">
      <w:pPr>
        <w:rPr>
          <w:rFonts w:ascii="Arial" w:hAnsi="Arial" w:cs="Arial"/>
          <w:b/>
        </w:rPr>
      </w:pPr>
      <w:r>
        <w:rPr>
          <w:rFonts w:ascii="Arial" w:hAnsi="Arial" w:cs="Arial"/>
          <w:b/>
        </w:rPr>
        <w:t xml:space="preserve">Abstract: </w:t>
      </w:r>
    </w:p>
    <w:p w14:paraId="76D2C8B9" w14:textId="77777777" w:rsidR="002A66FC" w:rsidRDefault="002A66FC" w:rsidP="002A66FC">
      <w:r>
        <w:t>Required changes to support NR bands n31 and n72.</w:t>
      </w:r>
    </w:p>
    <w:p w14:paraId="0301B1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R4-2319943</w:t>
      </w:r>
      <w:r>
        <w:rPr>
          <w:color w:val="993300"/>
          <w:u w:val="single"/>
        </w:rPr>
        <w:t>.</w:t>
      </w:r>
    </w:p>
    <w:p w14:paraId="3156E16C" w14:textId="5A2EBA03" w:rsidR="002A66FC" w:rsidRDefault="002A66FC" w:rsidP="002A66FC">
      <w:pPr>
        <w:rPr>
          <w:rFonts w:ascii="Arial" w:hAnsi="Arial" w:cs="Arial"/>
          <w:b/>
          <w:sz w:val="24"/>
        </w:rPr>
      </w:pPr>
      <w:r>
        <w:rPr>
          <w:rFonts w:ascii="Arial" w:hAnsi="Arial" w:cs="Arial"/>
          <w:b/>
          <w:color w:val="0000FF"/>
          <w:sz w:val="24"/>
        </w:rPr>
        <w:t>R4-2318391</w:t>
      </w:r>
      <w:r>
        <w:rPr>
          <w:rFonts w:ascii="Arial" w:hAnsi="Arial" w:cs="Arial"/>
          <w:b/>
          <w:color w:val="0000FF"/>
          <w:sz w:val="24"/>
        </w:rPr>
        <w:tab/>
      </w:r>
      <w:r>
        <w:rPr>
          <w:rFonts w:ascii="Arial" w:hAnsi="Arial" w:cs="Arial"/>
          <w:b/>
          <w:sz w:val="24"/>
        </w:rPr>
        <w:t>CR to TS 38.141-2 on introduction NR bands n31 and n72</w:t>
      </w:r>
    </w:p>
    <w:p w14:paraId="790E453B"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CR-0551  rev  Cat: B (Rel-18)</w:t>
      </w:r>
      <w:r>
        <w:rPr>
          <w:i/>
        </w:rPr>
        <w:br/>
      </w:r>
      <w:r>
        <w:rPr>
          <w:i/>
        </w:rPr>
        <w:br/>
      </w:r>
      <w:r>
        <w:rPr>
          <w:i/>
        </w:rPr>
        <w:tab/>
      </w:r>
      <w:r>
        <w:rPr>
          <w:i/>
        </w:rPr>
        <w:tab/>
      </w:r>
      <w:r>
        <w:rPr>
          <w:i/>
        </w:rPr>
        <w:tab/>
      </w:r>
      <w:r>
        <w:rPr>
          <w:i/>
        </w:rPr>
        <w:tab/>
      </w:r>
      <w:r>
        <w:rPr>
          <w:i/>
        </w:rPr>
        <w:tab/>
        <w:t>Source: Nokia, Nokia Shanghai Bell, ZTE Corporation, Ericsson</w:t>
      </w:r>
    </w:p>
    <w:p w14:paraId="4093A1FE" w14:textId="77777777" w:rsidR="002A66FC" w:rsidRDefault="002A66FC" w:rsidP="002A66FC">
      <w:pPr>
        <w:rPr>
          <w:rFonts w:ascii="Arial" w:hAnsi="Arial" w:cs="Arial"/>
          <w:b/>
        </w:rPr>
      </w:pPr>
      <w:r>
        <w:rPr>
          <w:rFonts w:ascii="Arial" w:hAnsi="Arial" w:cs="Arial"/>
          <w:b/>
        </w:rPr>
        <w:t xml:space="preserve">Abstract: </w:t>
      </w:r>
    </w:p>
    <w:p w14:paraId="5D012A79" w14:textId="77777777" w:rsidR="002A66FC" w:rsidRDefault="002A66FC" w:rsidP="002A66FC">
      <w:r>
        <w:t>Required changes to support NR bands n31 and n72.</w:t>
      </w:r>
    </w:p>
    <w:p w14:paraId="383ACE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66BD2" w14:textId="218E570A" w:rsidR="002A66FC" w:rsidRDefault="002A66FC" w:rsidP="002A66FC">
      <w:pPr>
        <w:rPr>
          <w:rFonts w:ascii="Arial" w:hAnsi="Arial" w:cs="Arial"/>
          <w:b/>
          <w:sz w:val="24"/>
        </w:rPr>
      </w:pPr>
      <w:r>
        <w:rPr>
          <w:rFonts w:ascii="Arial" w:hAnsi="Arial" w:cs="Arial"/>
          <w:b/>
          <w:color w:val="0000FF"/>
          <w:sz w:val="24"/>
        </w:rPr>
        <w:t>R4-2319186</w:t>
      </w:r>
      <w:r>
        <w:rPr>
          <w:rFonts w:ascii="Arial" w:hAnsi="Arial" w:cs="Arial"/>
          <w:b/>
          <w:color w:val="0000FF"/>
          <w:sz w:val="24"/>
        </w:rPr>
        <w:tab/>
      </w:r>
      <w:r>
        <w:rPr>
          <w:rFonts w:ascii="Arial" w:hAnsi="Arial" w:cs="Arial"/>
          <w:b/>
          <w:sz w:val="24"/>
        </w:rPr>
        <w:t>CR to TS37.105: introduction of NR bands n31 and n72</w:t>
      </w:r>
    </w:p>
    <w:p w14:paraId="576CC91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v18.2.0</w:t>
      </w:r>
      <w:r>
        <w:rPr>
          <w:i/>
        </w:rPr>
        <w:tab/>
        <w:t xml:space="preserve">  CR-0278  rev  Cat: B (Rel-18)</w:t>
      </w:r>
      <w:r>
        <w:rPr>
          <w:i/>
        </w:rPr>
        <w:br/>
      </w:r>
      <w:r>
        <w:rPr>
          <w:i/>
        </w:rPr>
        <w:br/>
      </w:r>
      <w:r>
        <w:rPr>
          <w:i/>
        </w:rPr>
        <w:tab/>
      </w:r>
      <w:r>
        <w:rPr>
          <w:i/>
        </w:rPr>
        <w:tab/>
      </w:r>
      <w:r>
        <w:rPr>
          <w:i/>
        </w:rPr>
        <w:tab/>
      </w:r>
      <w:r>
        <w:rPr>
          <w:i/>
        </w:rPr>
        <w:tab/>
      </w:r>
      <w:r>
        <w:rPr>
          <w:i/>
        </w:rPr>
        <w:tab/>
        <w:t>Source: ZTE Corporation</w:t>
      </w:r>
    </w:p>
    <w:p w14:paraId="578FB0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2DE09" w14:textId="41D8215B" w:rsidR="002A66FC" w:rsidRDefault="002A66FC" w:rsidP="002A66FC">
      <w:pPr>
        <w:rPr>
          <w:rFonts w:ascii="Arial" w:hAnsi="Arial" w:cs="Arial"/>
          <w:b/>
          <w:sz w:val="24"/>
        </w:rPr>
      </w:pPr>
      <w:r>
        <w:rPr>
          <w:rFonts w:ascii="Arial" w:hAnsi="Arial" w:cs="Arial"/>
          <w:b/>
          <w:color w:val="0000FF"/>
          <w:sz w:val="24"/>
        </w:rPr>
        <w:t>R4-2319187</w:t>
      </w:r>
      <w:r>
        <w:rPr>
          <w:rFonts w:ascii="Arial" w:hAnsi="Arial" w:cs="Arial"/>
          <w:b/>
          <w:color w:val="0000FF"/>
          <w:sz w:val="24"/>
        </w:rPr>
        <w:tab/>
      </w:r>
      <w:r>
        <w:rPr>
          <w:rFonts w:ascii="Arial" w:hAnsi="Arial" w:cs="Arial"/>
          <w:b/>
          <w:sz w:val="24"/>
        </w:rPr>
        <w:t>CR to TS37.145-1: introduction of NR bands n31 and n72</w:t>
      </w:r>
    </w:p>
    <w:p w14:paraId="6AF57EC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CR-0331  rev  Cat: B (Rel-18)</w:t>
      </w:r>
      <w:r>
        <w:rPr>
          <w:i/>
        </w:rPr>
        <w:br/>
      </w:r>
      <w:r>
        <w:rPr>
          <w:i/>
        </w:rPr>
        <w:br/>
      </w:r>
      <w:r>
        <w:rPr>
          <w:i/>
        </w:rPr>
        <w:tab/>
      </w:r>
      <w:r>
        <w:rPr>
          <w:i/>
        </w:rPr>
        <w:tab/>
      </w:r>
      <w:r>
        <w:rPr>
          <w:i/>
        </w:rPr>
        <w:tab/>
      </w:r>
      <w:r>
        <w:rPr>
          <w:i/>
        </w:rPr>
        <w:tab/>
      </w:r>
      <w:r>
        <w:rPr>
          <w:i/>
        </w:rPr>
        <w:tab/>
        <w:t>Source: ZTE Corporation</w:t>
      </w:r>
    </w:p>
    <w:p w14:paraId="2BF650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D6BDD" w14:textId="7CFE5287" w:rsidR="002A66FC" w:rsidRDefault="002A66FC" w:rsidP="002A66FC">
      <w:pPr>
        <w:rPr>
          <w:rFonts w:ascii="Arial" w:hAnsi="Arial" w:cs="Arial"/>
          <w:b/>
          <w:sz w:val="24"/>
        </w:rPr>
      </w:pPr>
      <w:r>
        <w:rPr>
          <w:rFonts w:ascii="Arial" w:hAnsi="Arial" w:cs="Arial"/>
          <w:b/>
          <w:color w:val="0000FF"/>
          <w:sz w:val="24"/>
        </w:rPr>
        <w:t>R4-2319188</w:t>
      </w:r>
      <w:r>
        <w:rPr>
          <w:rFonts w:ascii="Arial" w:hAnsi="Arial" w:cs="Arial"/>
          <w:b/>
          <w:color w:val="0000FF"/>
          <w:sz w:val="24"/>
        </w:rPr>
        <w:tab/>
      </w:r>
      <w:r>
        <w:rPr>
          <w:rFonts w:ascii="Arial" w:hAnsi="Arial" w:cs="Arial"/>
          <w:b/>
          <w:sz w:val="24"/>
        </w:rPr>
        <w:t>CR to TS37.145-2: introduction of NR bands n31 and n72</w:t>
      </w:r>
    </w:p>
    <w:p w14:paraId="642700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CR-0367  rev  Cat: B (Rel-18)</w:t>
      </w:r>
      <w:r>
        <w:rPr>
          <w:i/>
        </w:rPr>
        <w:br/>
      </w:r>
      <w:r>
        <w:rPr>
          <w:i/>
        </w:rPr>
        <w:br/>
      </w:r>
      <w:r>
        <w:rPr>
          <w:i/>
        </w:rPr>
        <w:tab/>
      </w:r>
      <w:r>
        <w:rPr>
          <w:i/>
        </w:rPr>
        <w:tab/>
      </w:r>
      <w:r>
        <w:rPr>
          <w:i/>
        </w:rPr>
        <w:tab/>
      </w:r>
      <w:r>
        <w:rPr>
          <w:i/>
        </w:rPr>
        <w:tab/>
      </w:r>
      <w:r>
        <w:rPr>
          <w:i/>
        </w:rPr>
        <w:tab/>
        <w:t>Source: ZTE Corporation</w:t>
      </w:r>
    </w:p>
    <w:p w14:paraId="1A20D4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84670" w14:textId="16D7214C" w:rsidR="002A66FC" w:rsidRDefault="002A66FC" w:rsidP="002A66FC">
      <w:pPr>
        <w:rPr>
          <w:rFonts w:ascii="Arial" w:hAnsi="Arial" w:cs="Arial"/>
          <w:b/>
          <w:sz w:val="24"/>
        </w:rPr>
      </w:pPr>
      <w:r>
        <w:rPr>
          <w:rFonts w:ascii="Arial" w:hAnsi="Arial" w:cs="Arial"/>
          <w:b/>
          <w:color w:val="0000FF"/>
          <w:sz w:val="24"/>
        </w:rPr>
        <w:t>R4-2319189</w:t>
      </w:r>
      <w:r>
        <w:rPr>
          <w:rFonts w:ascii="Arial" w:hAnsi="Arial" w:cs="Arial"/>
          <w:b/>
          <w:color w:val="0000FF"/>
          <w:sz w:val="24"/>
        </w:rPr>
        <w:tab/>
      </w:r>
      <w:r>
        <w:rPr>
          <w:rFonts w:ascii="Arial" w:hAnsi="Arial" w:cs="Arial"/>
          <w:b/>
          <w:sz w:val="24"/>
        </w:rPr>
        <w:t>CR to TS38.106: introduction of NR bands n31 and n72</w:t>
      </w:r>
    </w:p>
    <w:p w14:paraId="7F9DEA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CR-0041  rev  Cat: B (Rel-18)</w:t>
      </w:r>
      <w:r>
        <w:rPr>
          <w:i/>
        </w:rPr>
        <w:br/>
      </w:r>
      <w:r>
        <w:rPr>
          <w:i/>
        </w:rPr>
        <w:br/>
      </w:r>
      <w:r>
        <w:rPr>
          <w:i/>
        </w:rPr>
        <w:tab/>
      </w:r>
      <w:r>
        <w:rPr>
          <w:i/>
        </w:rPr>
        <w:tab/>
      </w:r>
      <w:r>
        <w:rPr>
          <w:i/>
        </w:rPr>
        <w:tab/>
      </w:r>
      <w:r>
        <w:rPr>
          <w:i/>
        </w:rPr>
        <w:tab/>
      </w:r>
      <w:r>
        <w:rPr>
          <w:i/>
        </w:rPr>
        <w:tab/>
        <w:t>Source: ZTE Corporation</w:t>
      </w:r>
    </w:p>
    <w:p w14:paraId="0EB0B5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BD097" w14:textId="2F12DB59" w:rsidR="002A66FC" w:rsidRDefault="002A66FC" w:rsidP="002A66FC">
      <w:pPr>
        <w:rPr>
          <w:rFonts w:ascii="Arial" w:hAnsi="Arial" w:cs="Arial"/>
          <w:b/>
          <w:sz w:val="24"/>
        </w:rPr>
      </w:pPr>
      <w:r>
        <w:rPr>
          <w:rFonts w:ascii="Arial" w:hAnsi="Arial" w:cs="Arial"/>
          <w:b/>
          <w:color w:val="0000FF"/>
          <w:sz w:val="24"/>
        </w:rPr>
        <w:t>R4-2319190</w:t>
      </w:r>
      <w:r>
        <w:rPr>
          <w:rFonts w:ascii="Arial" w:hAnsi="Arial" w:cs="Arial"/>
          <w:b/>
          <w:color w:val="0000FF"/>
          <w:sz w:val="24"/>
        </w:rPr>
        <w:tab/>
      </w:r>
      <w:r>
        <w:rPr>
          <w:rFonts w:ascii="Arial" w:hAnsi="Arial" w:cs="Arial"/>
          <w:b/>
          <w:sz w:val="24"/>
        </w:rPr>
        <w:t>CR to TS38.115-1: introduction of NR bands n31 and n72</w:t>
      </w:r>
    </w:p>
    <w:p w14:paraId="313A68F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CR-0018  rev  Cat: B (Rel-18)</w:t>
      </w:r>
      <w:r>
        <w:rPr>
          <w:i/>
        </w:rPr>
        <w:br/>
      </w:r>
      <w:r>
        <w:rPr>
          <w:i/>
        </w:rPr>
        <w:br/>
      </w:r>
      <w:r>
        <w:rPr>
          <w:i/>
        </w:rPr>
        <w:tab/>
      </w:r>
      <w:r>
        <w:rPr>
          <w:i/>
        </w:rPr>
        <w:tab/>
      </w:r>
      <w:r>
        <w:rPr>
          <w:i/>
        </w:rPr>
        <w:tab/>
      </w:r>
      <w:r>
        <w:rPr>
          <w:i/>
        </w:rPr>
        <w:tab/>
      </w:r>
      <w:r>
        <w:rPr>
          <w:i/>
        </w:rPr>
        <w:tab/>
        <w:t>Source: ZTE Corporation</w:t>
      </w:r>
    </w:p>
    <w:p w14:paraId="0AC57E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D908A" w14:textId="53086B80" w:rsidR="002A66FC" w:rsidRDefault="002A66FC" w:rsidP="002A66FC">
      <w:pPr>
        <w:rPr>
          <w:rFonts w:ascii="Arial" w:hAnsi="Arial" w:cs="Arial"/>
          <w:b/>
          <w:sz w:val="24"/>
        </w:rPr>
      </w:pPr>
      <w:r>
        <w:rPr>
          <w:rFonts w:ascii="Arial" w:hAnsi="Arial" w:cs="Arial"/>
          <w:b/>
          <w:color w:val="0000FF"/>
          <w:sz w:val="24"/>
        </w:rPr>
        <w:t>R4-2319191</w:t>
      </w:r>
      <w:r>
        <w:rPr>
          <w:rFonts w:ascii="Arial" w:hAnsi="Arial" w:cs="Arial"/>
          <w:b/>
          <w:color w:val="0000FF"/>
          <w:sz w:val="24"/>
        </w:rPr>
        <w:tab/>
      </w:r>
      <w:r>
        <w:rPr>
          <w:rFonts w:ascii="Arial" w:hAnsi="Arial" w:cs="Arial"/>
          <w:b/>
          <w:sz w:val="24"/>
        </w:rPr>
        <w:t>CR to TS38.174: introduction of NR bands n31 and n72</w:t>
      </w:r>
    </w:p>
    <w:p w14:paraId="284DED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CR-0074  rev  Cat: B (Rel-18)</w:t>
      </w:r>
      <w:r>
        <w:rPr>
          <w:i/>
        </w:rPr>
        <w:br/>
      </w:r>
      <w:r>
        <w:rPr>
          <w:i/>
        </w:rPr>
        <w:br/>
      </w:r>
      <w:r>
        <w:rPr>
          <w:i/>
        </w:rPr>
        <w:tab/>
      </w:r>
      <w:r>
        <w:rPr>
          <w:i/>
        </w:rPr>
        <w:tab/>
      </w:r>
      <w:r>
        <w:rPr>
          <w:i/>
        </w:rPr>
        <w:tab/>
      </w:r>
      <w:r>
        <w:rPr>
          <w:i/>
        </w:rPr>
        <w:tab/>
      </w:r>
      <w:r>
        <w:rPr>
          <w:i/>
        </w:rPr>
        <w:tab/>
        <w:t>Source: ZTE Corporation</w:t>
      </w:r>
    </w:p>
    <w:p w14:paraId="0D777A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D7FDD" w14:textId="3AAB49E7" w:rsidR="002A66FC" w:rsidRDefault="002A66FC" w:rsidP="002A66FC">
      <w:pPr>
        <w:rPr>
          <w:rFonts w:ascii="Arial" w:hAnsi="Arial" w:cs="Arial"/>
          <w:b/>
          <w:sz w:val="24"/>
        </w:rPr>
      </w:pPr>
      <w:r>
        <w:rPr>
          <w:rFonts w:ascii="Arial" w:hAnsi="Arial" w:cs="Arial"/>
          <w:b/>
          <w:color w:val="0000FF"/>
          <w:sz w:val="24"/>
        </w:rPr>
        <w:lastRenderedPageBreak/>
        <w:t>R4-2319192</w:t>
      </w:r>
      <w:r>
        <w:rPr>
          <w:rFonts w:ascii="Arial" w:hAnsi="Arial" w:cs="Arial"/>
          <w:b/>
          <w:color w:val="0000FF"/>
          <w:sz w:val="24"/>
        </w:rPr>
        <w:tab/>
      </w:r>
      <w:r>
        <w:rPr>
          <w:rFonts w:ascii="Arial" w:hAnsi="Arial" w:cs="Arial"/>
          <w:b/>
          <w:sz w:val="24"/>
        </w:rPr>
        <w:t>CR to TS38.176-1: introduction of NR bands n31 and n72</w:t>
      </w:r>
    </w:p>
    <w:p w14:paraId="105AD8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CR-0031  rev  Cat: B (Rel-18)</w:t>
      </w:r>
      <w:r>
        <w:rPr>
          <w:i/>
        </w:rPr>
        <w:br/>
      </w:r>
      <w:r>
        <w:rPr>
          <w:i/>
        </w:rPr>
        <w:br/>
      </w:r>
      <w:r>
        <w:rPr>
          <w:i/>
        </w:rPr>
        <w:tab/>
      </w:r>
      <w:r>
        <w:rPr>
          <w:i/>
        </w:rPr>
        <w:tab/>
      </w:r>
      <w:r>
        <w:rPr>
          <w:i/>
        </w:rPr>
        <w:tab/>
      </w:r>
      <w:r>
        <w:rPr>
          <w:i/>
        </w:rPr>
        <w:tab/>
      </w:r>
      <w:r>
        <w:rPr>
          <w:i/>
        </w:rPr>
        <w:tab/>
        <w:t>Source: ZTE Corporation</w:t>
      </w:r>
    </w:p>
    <w:p w14:paraId="3853EA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C563B" w14:textId="28102840" w:rsidR="002A66FC" w:rsidRDefault="002A66FC" w:rsidP="002A66FC">
      <w:pPr>
        <w:rPr>
          <w:rFonts w:ascii="Arial" w:hAnsi="Arial" w:cs="Arial"/>
          <w:b/>
          <w:sz w:val="24"/>
        </w:rPr>
      </w:pPr>
      <w:r>
        <w:rPr>
          <w:rFonts w:ascii="Arial" w:hAnsi="Arial" w:cs="Arial"/>
          <w:b/>
          <w:color w:val="0000FF"/>
          <w:sz w:val="24"/>
        </w:rPr>
        <w:t>R4-2319193</w:t>
      </w:r>
      <w:r>
        <w:rPr>
          <w:rFonts w:ascii="Arial" w:hAnsi="Arial" w:cs="Arial"/>
          <w:b/>
          <w:color w:val="0000FF"/>
          <w:sz w:val="24"/>
        </w:rPr>
        <w:tab/>
      </w:r>
      <w:r>
        <w:rPr>
          <w:rFonts w:ascii="Arial" w:hAnsi="Arial" w:cs="Arial"/>
          <w:b/>
          <w:sz w:val="24"/>
        </w:rPr>
        <w:t>CR to TS38.176-2: introduction of NR bands n31 and n72</w:t>
      </w:r>
    </w:p>
    <w:p w14:paraId="78D167F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CR-0037  rev  Cat: B (Rel-18)</w:t>
      </w:r>
      <w:r>
        <w:rPr>
          <w:i/>
        </w:rPr>
        <w:br/>
      </w:r>
      <w:r>
        <w:rPr>
          <w:i/>
        </w:rPr>
        <w:br/>
      </w:r>
      <w:r>
        <w:rPr>
          <w:i/>
        </w:rPr>
        <w:tab/>
      </w:r>
      <w:r>
        <w:rPr>
          <w:i/>
        </w:rPr>
        <w:tab/>
      </w:r>
      <w:r>
        <w:rPr>
          <w:i/>
        </w:rPr>
        <w:tab/>
      </w:r>
      <w:r>
        <w:rPr>
          <w:i/>
        </w:rPr>
        <w:tab/>
      </w:r>
      <w:r>
        <w:rPr>
          <w:i/>
        </w:rPr>
        <w:tab/>
        <w:t>Source: ZTE Corporation</w:t>
      </w:r>
    </w:p>
    <w:p w14:paraId="23DCAA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95AA6" w14:textId="3BE1ED08" w:rsidR="002A66FC" w:rsidRDefault="002A66FC" w:rsidP="002A66FC">
      <w:pPr>
        <w:rPr>
          <w:rFonts w:ascii="Arial" w:hAnsi="Arial" w:cs="Arial"/>
          <w:b/>
          <w:sz w:val="24"/>
        </w:rPr>
      </w:pPr>
      <w:r>
        <w:rPr>
          <w:rFonts w:ascii="Arial" w:hAnsi="Arial" w:cs="Arial"/>
          <w:b/>
          <w:color w:val="0000FF"/>
          <w:sz w:val="24"/>
        </w:rPr>
        <w:t>R4-2319943</w:t>
      </w:r>
      <w:r>
        <w:rPr>
          <w:rFonts w:ascii="Arial" w:hAnsi="Arial" w:cs="Arial"/>
          <w:b/>
          <w:color w:val="0000FF"/>
          <w:sz w:val="24"/>
        </w:rPr>
        <w:tab/>
      </w:r>
      <w:r>
        <w:rPr>
          <w:rFonts w:ascii="Arial" w:hAnsi="Arial" w:cs="Arial"/>
          <w:b/>
          <w:sz w:val="24"/>
        </w:rPr>
        <w:t>CR to TS 38.141-1 on introduction NR bands n31 and n72</w:t>
      </w:r>
    </w:p>
    <w:p w14:paraId="196AD4E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CR-0387  rev 1 Cat: B (Rel-18)</w:t>
      </w:r>
      <w:r>
        <w:rPr>
          <w:i/>
        </w:rPr>
        <w:br/>
      </w:r>
      <w:r>
        <w:rPr>
          <w:i/>
        </w:rPr>
        <w:br/>
      </w:r>
      <w:r>
        <w:rPr>
          <w:i/>
        </w:rPr>
        <w:tab/>
      </w:r>
      <w:r>
        <w:rPr>
          <w:i/>
        </w:rPr>
        <w:tab/>
      </w:r>
      <w:r>
        <w:rPr>
          <w:i/>
        </w:rPr>
        <w:tab/>
      </w:r>
      <w:r>
        <w:rPr>
          <w:i/>
        </w:rPr>
        <w:tab/>
      </w:r>
      <w:r>
        <w:rPr>
          <w:i/>
        </w:rPr>
        <w:tab/>
        <w:t>Source: Nokia, Nokia Shanghai Bell, ZTE Corporation, Ericsson</w:t>
      </w:r>
    </w:p>
    <w:p w14:paraId="06F22D97" w14:textId="77777777" w:rsidR="002A66FC" w:rsidRDefault="002A66FC" w:rsidP="002A66FC">
      <w:pPr>
        <w:rPr>
          <w:color w:val="808080"/>
        </w:rPr>
      </w:pPr>
      <w:r>
        <w:rPr>
          <w:color w:val="808080"/>
        </w:rPr>
        <w:t>(Replaces R4-2318390)</w:t>
      </w:r>
    </w:p>
    <w:p w14:paraId="09E4AF1D" w14:textId="77777777" w:rsidR="002A66FC" w:rsidRDefault="002A66FC" w:rsidP="002A66FC">
      <w:pPr>
        <w:rPr>
          <w:rFonts w:ascii="Arial" w:hAnsi="Arial" w:cs="Arial"/>
          <w:b/>
        </w:rPr>
      </w:pPr>
      <w:r>
        <w:rPr>
          <w:rFonts w:ascii="Arial" w:hAnsi="Arial" w:cs="Arial"/>
          <w:b/>
        </w:rPr>
        <w:t xml:space="preserve">Abstract: </w:t>
      </w:r>
    </w:p>
    <w:p w14:paraId="20F83C96" w14:textId="77777777" w:rsidR="002A66FC" w:rsidRDefault="002A66FC" w:rsidP="002A66FC">
      <w:r>
        <w:t>Required changes to support NR bands n31 and n72.</w:t>
      </w:r>
    </w:p>
    <w:p w14:paraId="33CB90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1B67E" w14:textId="75B69F3A" w:rsidR="002A66FC" w:rsidRDefault="002A66FC" w:rsidP="002A66FC">
      <w:pPr>
        <w:rPr>
          <w:rFonts w:ascii="Arial" w:hAnsi="Arial" w:cs="Arial"/>
          <w:b/>
          <w:sz w:val="24"/>
        </w:rPr>
      </w:pPr>
      <w:r>
        <w:rPr>
          <w:rFonts w:ascii="Arial" w:hAnsi="Arial" w:cs="Arial"/>
          <w:b/>
          <w:color w:val="0000FF"/>
          <w:sz w:val="24"/>
        </w:rPr>
        <w:t>R4-2320395</w:t>
      </w:r>
      <w:r>
        <w:rPr>
          <w:rFonts w:ascii="Arial" w:hAnsi="Arial" w:cs="Arial"/>
          <w:b/>
          <w:color w:val="0000FF"/>
          <w:sz w:val="24"/>
        </w:rPr>
        <w:tab/>
      </w:r>
      <w:r>
        <w:rPr>
          <w:rFonts w:ascii="Arial" w:hAnsi="Arial" w:cs="Arial"/>
          <w:b/>
          <w:sz w:val="24"/>
        </w:rPr>
        <w:t>CR to 36.104 on introduction of Band n31 and n72</w:t>
      </w:r>
    </w:p>
    <w:p w14:paraId="64DCF1B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CR-4985  rev  Cat: B (Rel-18)</w:t>
      </w:r>
      <w:r>
        <w:rPr>
          <w:i/>
        </w:rPr>
        <w:br/>
      </w:r>
      <w:r>
        <w:rPr>
          <w:i/>
        </w:rPr>
        <w:br/>
      </w:r>
      <w:r>
        <w:rPr>
          <w:i/>
        </w:rPr>
        <w:tab/>
      </w:r>
      <w:r>
        <w:rPr>
          <w:i/>
        </w:rPr>
        <w:tab/>
      </w:r>
      <w:r>
        <w:rPr>
          <w:i/>
        </w:rPr>
        <w:tab/>
      </w:r>
      <w:r>
        <w:rPr>
          <w:i/>
        </w:rPr>
        <w:tab/>
      </w:r>
      <w:r>
        <w:rPr>
          <w:i/>
        </w:rPr>
        <w:tab/>
        <w:t>Source: Nokia, Nokia Shanghai Bell</w:t>
      </w:r>
    </w:p>
    <w:p w14:paraId="55626E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42263" w14:textId="3AA16985" w:rsidR="002A66FC" w:rsidRDefault="002A66FC" w:rsidP="002A66FC">
      <w:pPr>
        <w:rPr>
          <w:rFonts w:ascii="Arial" w:hAnsi="Arial" w:cs="Arial"/>
          <w:b/>
          <w:sz w:val="24"/>
        </w:rPr>
      </w:pPr>
      <w:r>
        <w:rPr>
          <w:rFonts w:ascii="Arial" w:hAnsi="Arial" w:cs="Arial"/>
          <w:b/>
          <w:color w:val="0000FF"/>
          <w:sz w:val="24"/>
        </w:rPr>
        <w:t>R4-2320396</w:t>
      </w:r>
      <w:r>
        <w:rPr>
          <w:rFonts w:ascii="Arial" w:hAnsi="Arial" w:cs="Arial"/>
          <w:b/>
          <w:color w:val="0000FF"/>
          <w:sz w:val="24"/>
        </w:rPr>
        <w:tab/>
      </w:r>
      <w:r>
        <w:rPr>
          <w:rFonts w:ascii="Arial" w:hAnsi="Arial" w:cs="Arial"/>
          <w:b/>
          <w:sz w:val="24"/>
        </w:rPr>
        <w:t>CR to 36.141 on introduction of Band n31 and n72</w:t>
      </w:r>
    </w:p>
    <w:p w14:paraId="7E032E4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CR-1373  rev  Cat: B (Rel-18)</w:t>
      </w:r>
      <w:r>
        <w:rPr>
          <w:i/>
        </w:rPr>
        <w:br/>
      </w:r>
      <w:r>
        <w:rPr>
          <w:i/>
        </w:rPr>
        <w:br/>
      </w:r>
      <w:r>
        <w:rPr>
          <w:i/>
        </w:rPr>
        <w:tab/>
      </w:r>
      <w:r>
        <w:rPr>
          <w:i/>
        </w:rPr>
        <w:tab/>
      </w:r>
      <w:r>
        <w:rPr>
          <w:i/>
        </w:rPr>
        <w:tab/>
      </w:r>
      <w:r>
        <w:rPr>
          <w:i/>
        </w:rPr>
        <w:tab/>
      </w:r>
      <w:r>
        <w:rPr>
          <w:i/>
        </w:rPr>
        <w:tab/>
        <w:t>Source: Nokia, Nokia Shanghai Bell</w:t>
      </w:r>
    </w:p>
    <w:p w14:paraId="2182CA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F9212" w14:textId="28D6F3DB" w:rsidR="002A66FC" w:rsidRDefault="002A66FC" w:rsidP="002A66FC">
      <w:pPr>
        <w:rPr>
          <w:rFonts w:ascii="Arial" w:hAnsi="Arial" w:cs="Arial"/>
          <w:b/>
          <w:sz w:val="24"/>
        </w:rPr>
      </w:pPr>
      <w:r>
        <w:rPr>
          <w:rFonts w:ascii="Arial" w:hAnsi="Arial" w:cs="Arial"/>
          <w:b/>
          <w:color w:val="0000FF"/>
          <w:sz w:val="24"/>
        </w:rPr>
        <w:t>R4-2320397</w:t>
      </w:r>
      <w:r>
        <w:rPr>
          <w:rFonts w:ascii="Arial" w:hAnsi="Arial" w:cs="Arial"/>
          <w:b/>
          <w:color w:val="0000FF"/>
          <w:sz w:val="24"/>
        </w:rPr>
        <w:tab/>
      </w:r>
      <w:r>
        <w:rPr>
          <w:rFonts w:ascii="Arial" w:hAnsi="Arial" w:cs="Arial"/>
          <w:b/>
          <w:sz w:val="24"/>
        </w:rPr>
        <w:t>CR to 37.104 on introduction of Band n31 and n72</w:t>
      </w:r>
    </w:p>
    <w:p w14:paraId="276AFD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CR-1007  rev  Cat: B (Rel-18)</w:t>
      </w:r>
      <w:r>
        <w:rPr>
          <w:i/>
        </w:rPr>
        <w:br/>
      </w:r>
      <w:r>
        <w:rPr>
          <w:i/>
        </w:rPr>
        <w:br/>
      </w:r>
      <w:r>
        <w:rPr>
          <w:i/>
        </w:rPr>
        <w:tab/>
      </w:r>
      <w:r>
        <w:rPr>
          <w:i/>
        </w:rPr>
        <w:tab/>
      </w:r>
      <w:r>
        <w:rPr>
          <w:i/>
        </w:rPr>
        <w:tab/>
      </w:r>
      <w:r>
        <w:rPr>
          <w:i/>
        </w:rPr>
        <w:tab/>
      </w:r>
      <w:r>
        <w:rPr>
          <w:i/>
        </w:rPr>
        <w:tab/>
        <w:t>Source: Nokia, Nokia Shanghai Bell</w:t>
      </w:r>
    </w:p>
    <w:p w14:paraId="45C071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E8207" w14:textId="45FD35C1" w:rsidR="002A66FC" w:rsidRDefault="002A66FC" w:rsidP="002A66FC">
      <w:pPr>
        <w:rPr>
          <w:rFonts w:ascii="Arial" w:hAnsi="Arial" w:cs="Arial"/>
          <w:b/>
          <w:sz w:val="24"/>
        </w:rPr>
      </w:pPr>
      <w:r>
        <w:rPr>
          <w:rFonts w:ascii="Arial" w:hAnsi="Arial" w:cs="Arial"/>
          <w:b/>
          <w:color w:val="0000FF"/>
          <w:sz w:val="24"/>
        </w:rPr>
        <w:t>R4-2320398</w:t>
      </w:r>
      <w:r>
        <w:rPr>
          <w:rFonts w:ascii="Arial" w:hAnsi="Arial" w:cs="Arial"/>
          <w:b/>
          <w:color w:val="0000FF"/>
          <w:sz w:val="24"/>
        </w:rPr>
        <w:tab/>
      </w:r>
      <w:r>
        <w:rPr>
          <w:rFonts w:ascii="Arial" w:hAnsi="Arial" w:cs="Arial"/>
          <w:b/>
          <w:sz w:val="24"/>
        </w:rPr>
        <w:t>CR to 37.141 on introduction of Band n31 and n72</w:t>
      </w:r>
    </w:p>
    <w:p w14:paraId="24FD752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CR-1078  rev  Cat: B (Rel-18)</w:t>
      </w:r>
      <w:r>
        <w:rPr>
          <w:i/>
        </w:rPr>
        <w:br/>
      </w:r>
      <w:r>
        <w:rPr>
          <w:i/>
        </w:rPr>
        <w:lastRenderedPageBreak/>
        <w:br/>
      </w:r>
      <w:r>
        <w:rPr>
          <w:i/>
        </w:rPr>
        <w:tab/>
      </w:r>
      <w:r>
        <w:rPr>
          <w:i/>
        </w:rPr>
        <w:tab/>
      </w:r>
      <w:r>
        <w:rPr>
          <w:i/>
        </w:rPr>
        <w:tab/>
      </w:r>
      <w:r>
        <w:rPr>
          <w:i/>
        </w:rPr>
        <w:tab/>
      </w:r>
      <w:r>
        <w:rPr>
          <w:i/>
        </w:rPr>
        <w:tab/>
        <w:t>Source: Nokia, Nokia Shanghai Bell</w:t>
      </w:r>
    </w:p>
    <w:p w14:paraId="66206E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9D479" w14:textId="77777777" w:rsidR="002A66FC" w:rsidRDefault="002A66FC" w:rsidP="002A66FC">
      <w:pPr>
        <w:pStyle w:val="Heading4"/>
      </w:pPr>
      <w:bookmarkStart w:id="208" w:name="_Toc150165116"/>
      <w:r>
        <w:t>7.34.5</w:t>
      </w:r>
      <w:r>
        <w:tab/>
        <w:t>RRM core and performance requirements</w:t>
      </w:r>
      <w:bookmarkEnd w:id="208"/>
    </w:p>
    <w:p w14:paraId="1CD63872" w14:textId="29A7AF98" w:rsidR="002A66FC" w:rsidRDefault="002A66FC" w:rsidP="002A66FC">
      <w:pPr>
        <w:rPr>
          <w:rFonts w:ascii="Arial" w:hAnsi="Arial" w:cs="Arial"/>
          <w:b/>
          <w:sz w:val="24"/>
        </w:rPr>
      </w:pPr>
      <w:r>
        <w:rPr>
          <w:rFonts w:ascii="Arial" w:hAnsi="Arial" w:cs="Arial"/>
          <w:b/>
          <w:color w:val="0000FF"/>
          <w:sz w:val="24"/>
        </w:rPr>
        <w:t>R4-2319296</w:t>
      </w:r>
      <w:r>
        <w:rPr>
          <w:rFonts w:ascii="Arial" w:hAnsi="Arial" w:cs="Arial"/>
          <w:b/>
          <w:color w:val="0000FF"/>
          <w:sz w:val="24"/>
        </w:rPr>
        <w:tab/>
      </w:r>
      <w:r>
        <w:rPr>
          <w:rFonts w:ascii="Arial" w:hAnsi="Arial" w:cs="Arial"/>
          <w:b/>
          <w:sz w:val="24"/>
        </w:rPr>
        <w:t>CR to TS 38.133:  Introduction of NR bands n31 and n72</w:t>
      </w:r>
    </w:p>
    <w:p w14:paraId="05D7BD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CR-3742  rev  Cat: B (Rel-18)</w:t>
      </w:r>
      <w:r>
        <w:rPr>
          <w:i/>
        </w:rPr>
        <w:br/>
      </w:r>
      <w:r>
        <w:rPr>
          <w:i/>
        </w:rPr>
        <w:br/>
      </w:r>
      <w:r>
        <w:rPr>
          <w:i/>
        </w:rPr>
        <w:tab/>
      </w:r>
      <w:r>
        <w:rPr>
          <w:i/>
        </w:rPr>
        <w:tab/>
      </w:r>
      <w:r>
        <w:rPr>
          <w:i/>
        </w:rPr>
        <w:tab/>
      </w:r>
      <w:r>
        <w:rPr>
          <w:i/>
        </w:rPr>
        <w:tab/>
      </w:r>
      <w:r>
        <w:rPr>
          <w:i/>
        </w:rPr>
        <w:tab/>
        <w:t>Source: ZTE Corporation, Nokia, Ericsson</w:t>
      </w:r>
    </w:p>
    <w:p w14:paraId="5A7EF3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B1386D" w14:textId="7F8DFA08" w:rsidR="002A66FC" w:rsidRDefault="002A66FC" w:rsidP="002A66FC">
      <w:pPr>
        <w:rPr>
          <w:rFonts w:ascii="Arial" w:hAnsi="Arial" w:cs="Arial"/>
          <w:b/>
          <w:sz w:val="24"/>
        </w:rPr>
      </w:pPr>
      <w:r>
        <w:rPr>
          <w:rFonts w:ascii="Arial" w:hAnsi="Arial" w:cs="Arial"/>
          <w:b/>
          <w:color w:val="0000FF"/>
          <w:sz w:val="24"/>
        </w:rPr>
        <w:t>R4-2319778</w:t>
      </w:r>
      <w:r>
        <w:rPr>
          <w:rFonts w:ascii="Arial" w:hAnsi="Arial" w:cs="Arial"/>
          <w:b/>
          <w:color w:val="0000FF"/>
          <w:sz w:val="24"/>
        </w:rPr>
        <w:tab/>
      </w:r>
      <w:r>
        <w:rPr>
          <w:rFonts w:ascii="Arial" w:hAnsi="Arial" w:cs="Arial"/>
          <w:b/>
          <w:sz w:val="24"/>
        </w:rPr>
        <w:t>CR to TS 38.133:  Introduction of NR bands n31 and n72</w:t>
      </w:r>
    </w:p>
    <w:p w14:paraId="11046C9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CR-3770  rev  Cat: B (Rel-18)</w:t>
      </w:r>
      <w:r>
        <w:rPr>
          <w:i/>
        </w:rPr>
        <w:br/>
      </w:r>
      <w:r>
        <w:rPr>
          <w:i/>
        </w:rPr>
        <w:br/>
      </w:r>
      <w:r>
        <w:rPr>
          <w:i/>
        </w:rPr>
        <w:tab/>
      </w:r>
      <w:r>
        <w:rPr>
          <w:i/>
        </w:rPr>
        <w:tab/>
      </w:r>
      <w:r>
        <w:rPr>
          <w:i/>
        </w:rPr>
        <w:tab/>
      </w:r>
      <w:r>
        <w:rPr>
          <w:i/>
        </w:rPr>
        <w:tab/>
      </w:r>
      <w:r>
        <w:rPr>
          <w:i/>
        </w:rPr>
        <w:tab/>
        <w:t>Source: ZTE Corporation, Nokia, Ericsson</w:t>
      </w:r>
    </w:p>
    <w:p w14:paraId="77324B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51AB8" w14:textId="77777777" w:rsidR="002A66FC" w:rsidRDefault="002A66FC" w:rsidP="002A66FC">
      <w:pPr>
        <w:pStyle w:val="Heading4"/>
      </w:pPr>
      <w:bookmarkStart w:id="209" w:name="_Toc150165117"/>
      <w:r>
        <w:t>7.34.6</w:t>
      </w:r>
      <w:r>
        <w:tab/>
        <w:t>Moderator summary and conclusions</w:t>
      </w:r>
      <w:bookmarkEnd w:id="209"/>
    </w:p>
    <w:p w14:paraId="05D47795" w14:textId="2E418A24" w:rsidR="002A66FC" w:rsidRDefault="002A66FC" w:rsidP="002A66FC">
      <w:pPr>
        <w:rPr>
          <w:rFonts w:ascii="Arial" w:hAnsi="Arial" w:cs="Arial"/>
          <w:b/>
          <w:sz w:val="24"/>
        </w:rPr>
      </w:pPr>
      <w:r>
        <w:rPr>
          <w:rFonts w:ascii="Arial" w:hAnsi="Arial" w:cs="Arial"/>
          <w:b/>
          <w:color w:val="0000FF"/>
          <w:sz w:val="24"/>
        </w:rPr>
        <w:t>R4-2318125</w:t>
      </w:r>
      <w:r>
        <w:rPr>
          <w:rFonts w:ascii="Arial" w:hAnsi="Arial" w:cs="Arial"/>
          <w:b/>
          <w:color w:val="0000FF"/>
          <w:sz w:val="24"/>
        </w:rPr>
        <w:tab/>
      </w:r>
      <w:r>
        <w:rPr>
          <w:rFonts w:ascii="Arial" w:hAnsi="Arial" w:cs="Arial"/>
          <w:b/>
          <w:sz w:val="24"/>
        </w:rPr>
        <w:t>Topic summary for [109][119] NR_bands_n31_n72</w:t>
      </w:r>
    </w:p>
    <w:p w14:paraId="10E6124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016CEE" w14:textId="77777777" w:rsidR="002A66FC" w:rsidRDefault="002A66FC" w:rsidP="002A66FC">
      <w:pPr>
        <w:rPr>
          <w:rFonts w:ascii="Arial" w:hAnsi="Arial" w:cs="Arial"/>
          <w:b/>
        </w:rPr>
      </w:pPr>
      <w:r>
        <w:rPr>
          <w:rFonts w:ascii="Arial" w:hAnsi="Arial" w:cs="Arial"/>
          <w:b/>
        </w:rPr>
        <w:t xml:space="preserve">Abstract: </w:t>
      </w:r>
    </w:p>
    <w:p w14:paraId="4890E8F3" w14:textId="77777777" w:rsidR="002A66FC" w:rsidRDefault="002A66FC" w:rsidP="002A66FC">
      <w:r>
        <w:t>[109][100] Main Session AI 7.34</w:t>
      </w:r>
    </w:p>
    <w:p w14:paraId="36479C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58D9A" w14:textId="77777777" w:rsidR="002A66FC" w:rsidRDefault="002A66FC" w:rsidP="002A66FC">
      <w:pPr>
        <w:pStyle w:val="Heading2"/>
      </w:pPr>
      <w:bookmarkStart w:id="210" w:name="_Toc150165118"/>
      <w:r>
        <w:t>8</w:t>
      </w:r>
      <w:r>
        <w:tab/>
        <w:t>Rel-18 on-going non-spectrum related work items and study items for NR</w:t>
      </w:r>
      <w:bookmarkEnd w:id="210"/>
    </w:p>
    <w:p w14:paraId="73F26BB2" w14:textId="77777777" w:rsidR="002A66FC" w:rsidRDefault="002A66FC" w:rsidP="002A66FC">
      <w:pPr>
        <w:pStyle w:val="Heading3"/>
      </w:pPr>
      <w:bookmarkStart w:id="211" w:name="_Toc150165119"/>
      <w:r>
        <w:t>8.1</w:t>
      </w:r>
      <w:r>
        <w:tab/>
        <w:t>Study on simplification of band combination specification for NR and LTE</w:t>
      </w:r>
      <w:bookmarkEnd w:id="211"/>
    </w:p>
    <w:p w14:paraId="33491B66" w14:textId="77777777" w:rsidR="002A66FC" w:rsidRDefault="002A66FC" w:rsidP="002A66FC">
      <w:pPr>
        <w:pStyle w:val="Heading4"/>
      </w:pPr>
      <w:bookmarkStart w:id="212" w:name="_Toc150165120"/>
      <w:r>
        <w:t>8.1.1</w:t>
      </w:r>
      <w:r>
        <w:tab/>
        <w:t>General aspects (TR)</w:t>
      </w:r>
      <w:bookmarkEnd w:id="212"/>
    </w:p>
    <w:p w14:paraId="4B8AC086" w14:textId="034195F2" w:rsidR="002A66FC" w:rsidRDefault="002A66FC" w:rsidP="002A66FC">
      <w:pPr>
        <w:rPr>
          <w:rFonts w:ascii="Arial" w:hAnsi="Arial" w:cs="Arial"/>
          <w:b/>
          <w:sz w:val="24"/>
        </w:rPr>
      </w:pPr>
      <w:r>
        <w:rPr>
          <w:rFonts w:ascii="Arial" w:hAnsi="Arial" w:cs="Arial"/>
          <w:b/>
          <w:color w:val="0000FF"/>
          <w:sz w:val="24"/>
        </w:rPr>
        <w:t>R4-2319604</w:t>
      </w:r>
      <w:r>
        <w:rPr>
          <w:rFonts w:ascii="Arial" w:hAnsi="Arial" w:cs="Arial"/>
          <w:b/>
          <w:color w:val="0000FF"/>
          <w:sz w:val="24"/>
        </w:rPr>
        <w:tab/>
      </w:r>
      <w:r>
        <w:rPr>
          <w:rFonts w:ascii="Arial" w:hAnsi="Arial" w:cs="Arial"/>
          <w:b/>
          <w:sz w:val="24"/>
        </w:rPr>
        <w:t>TR 38.846 v1.4.0_Study on simplification of band combination specification for NR and LTE</w:t>
      </w:r>
    </w:p>
    <w:p w14:paraId="1DA3350D"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v1.4.0</w:t>
      </w:r>
      <w:r>
        <w:rPr>
          <w:i/>
        </w:rPr>
        <w:tab/>
        <w:t xml:space="preserve">  CR-  rev  Cat:  (Rel-18)</w:t>
      </w:r>
      <w:r>
        <w:rPr>
          <w:i/>
        </w:rPr>
        <w:br/>
      </w:r>
      <w:r>
        <w:rPr>
          <w:i/>
        </w:rPr>
        <w:br/>
      </w:r>
      <w:r>
        <w:rPr>
          <w:i/>
        </w:rPr>
        <w:tab/>
      </w:r>
      <w:r>
        <w:rPr>
          <w:i/>
        </w:rPr>
        <w:tab/>
      </w:r>
      <w:r>
        <w:rPr>
          <w:i/>
        </w:rPr>
        <w:tab/>
      </w:r>
      <w:r>
        <w:rPr>
          <w:i/>
        </w:rPr>
        <w:tab/>
      </w:r>
      <w:r>
        <w:rPr>
          <w:i/>
        </w:rPr>
        <w:tab/>
        <w:t>Source: ZTE Corporation</w:t>
      </w:r>
    </w:p>
    <w:p w14:paraId="50DAFB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B0D8B" w14:textId="77777777" w:rsidR="002A66FC" w:rsidRDefault="002A66FC" w:rsidP="002A66FC">
      <w:pPr>
        <w:pStyle w:val="Heading4"/>
      </w:pPr>
      <w:bookmarkStart w:id="213" w:name="_Toc150165121"/>
      <w:r>
        <w:t>8.1.2</w:t>
      </w:r>
      <w:r>
        <w:tab/>
        <w:t>Simplification of working procedure</w:t>
      </w:r>
      <w:bookmarkEnd w:id="213"/>
    </w:p>
    <w:p w14:paraId="6545238B" w14:textId="362BEA1E" w:rsidR="002A66FC" w:rsidRDefault="002A66FC" w:rsidP="002A66FC">
      <w:pPr>
        <w:rPr>
          <w:rFonts w:ascii="Arial" w:hAnsi="Arial" w:cs="Arial"/>
          <w:b/>
          <w:sz w:val="24"/>
        </w:rPr>
      </w:pPr>
      <w:r>
        <w:rPr>
          <w:rFonts w:ascii="Arial" w:hAnsi="Arial" w:cs="Arial"/>
          <w:b/>
          <w:color w:val="0000FF"/>
          <w:sz w:val="24"/>
        </w:rPr>
        <w:t>R4-2319618</w:t>
      </w:r>
      <w:r>
        <w:rPr>
          <w:rFonts w:ascii="Arial" w:hAnsi="Arial" w:cs="Arial"/>
          <w:b/>
          <w:color w:val="0000FF"/>
          <w:sz w:val="24"/>
        </w:rPr>
        <w:tab/>
      </w:r>
      <w:r>
        <w:rPr>
          <w:rFonts w:ascii="Arial" w:hAnsi="Arial" w:cs="Arial"/>
          <w:b/>
          <w:sz w:val="24"/>
        </w:rPr>
        <w:t>TP for TR 38.846: On bandwidth classes for NR band combinations</w:t>
      </w:r>
    </w:p>
    <w:p w14:paraId="74B56A54"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ZTE Corporation</w:t>
      </w:r>
    </w:p>
    <w:p w14:paraId="2BECFF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DC4A2" w14:textId="72C19B09" w:rsidR="002A66FC" w:rsidRDefault="002A66FC" w:rsidP="002A66FC">
      <w:pPr>
        <w:rPr>
          <w:rFonts w:ascii="Arial" w:hAnsi="Arial" w:cs="Arial"/>
          <w:b/>
          <w:sz w:val="24"/>
        </w:rPr>
      </w:pPr>
      <w:r>
        <w:rPr>
          <w:rFonts w:ascii="Arial" w:hAnsi="Arial" w:cs="Arial"/>
          <w:b/>
          <w:color w:val="0000FF"/>
          <w:sz w:val="24"/>
        </w:rPr>
        <w:t>R4-2320021</w:t>
      </w:r>
      <w:r>
        <w:rPr>
          <w:rFonts w:ascii="Arial" w:hAnsi="Arial" w:cs="Arial"/>
          <w:b/>
          <w:color w:val="0000FF"/>
          <w:sz w:val="24"/>
        </w:rPr>
        <w:tab/>
      </w:r>
      <w:r>
        <w:rPr>
          <w:rFonts w:ascii="Arial" w:hAnsi="Arial" w:cs="Arial"/>
          <w:b/>
          <w:sz w:val="24"/>
        </w:rPr>
        <w:t>Addition of tripe beat rules for MSD analysis</w:t>
      </w:r>
    </w:p>
    <w:p w14:paraId="604B1FA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0A4DB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0BF9A" w14:textId="173C5D2C" w:rsidR="002A66FC" w:rsidRDefault="002A66FC" w:rsidP="002A66FC">
      <w:pPr>
        <w:rPr>
          <w:rFonts w:ascii="Arial" w:hAnsi="Arial" w:cs="Arial"/>
          <w:b/>
          <w:sz w:val="24"/>
        </w:rPr>
      </w:pPr>
      <w:r>
        <w:rPr>
          <w:rFonts w:ascii="Arial" w:hAnsi="Arial" w:cs="Arial"/>
          <w:b/>
          <w:color w:val="0000FF"/>
          <w:sz w:val="24"/>
        </w:rPr>
        <w:t>R4-2320022</w:t>
      </w:r>
      <w:r>
        <w:rPr>
          <w:rFonts w:ascii="Arial" w:hAnsi="Arial" w:cs="Arial"/>
          <w:b/>
          <w:color w:val="0000FF"/>
          <w:sz w:val="24"/>
        </w:rPr>
        <w:tab/>
      </w:r>
      <w:r>
        <w:rPr>
          <w:rFonts w:ascii="Arial" w:hAnsi="Arial" w:cs="Arial"/>
          <w:b/>
          <w:sz w:val="24"/>
        </w:rPr>
        <w:t>TP to TR 38.846 Addition of Guidelines on Co-existence analysis for triple beat</w:t>
      </w:r>
    </w:p>
    <w:p w14:paraId="0A062B0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23E2B7E" w14:textId="77777777" w:rsidR="002A66FC" w:rsidRDefault="002A66FC" w:rsidP="002A66FC">
      <w:pPr>
        <w:rPr>
          <w:rFonts w:ascii="Arial" w:hAnsi="Arial" w:cs="Arial"/>
          <w:b/>
        </w:rPr>
      </w:pPr>
      <w:r>
        <w:rPr>
          <w:rFonts w:ascii="Arial" w:hAnsi="Arial" w:cs="Arial"/>
          <w:b/>
        </w:rPr>
        <w:t xml:space="preserve">Abstract: </w:t>
      </w:r>
    </w:p>
    <w:p w14:paraId="3A3DFC39" w14:textId="77777777" w:rsidR="002A66FC" w:rsidRDefault="002A66FC" w:rsidP="002A66FC">
      <w:r>
        <w:t>While this is submitted to the TR WI the related discussion is treated in the FS_SimBC WI agenda. The reason is to ensure the TR Rapporteur is aware of the TP.</w:t>
      </w:r>
    </w:p>
    <w:p w14:paraId="765F83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A56C3" w14:textId="2FF59674" w:rsidR="002A66FC" w:rsidRDefault="002A66FC" w:rsidP="002A66FC">
      <w:pPr>
        <w:rPr>
          <w:rFonts w:ascii="Arial" w:hAnsi="Arial" w:cs="Arial"/>
          <w:b/>
          <w:sz w:val="24"/>
        </w:rPr>
      </w:pPr>
      <w:r>
        <w:rPr>
          <w:rFonts w:ascii="Arial" w:hAnsi="Arial" w:cs="Arial"/>
          <w:b/>
          <w:color w:val="0000FF"/>
          <w:sz w:val="24"/>
        </w:rPr>
        <w:t>R4-2320323</w:t>
      </w:r>
      <w:r>
        <w:rPr>
          <w:rFonts w:ascii="Arial" w:hAnsi="Arial" w:cs="Arial"/>
          <w:b/>
          <w:color w:val="0000FF"/>
          <w:sz w:val="24"/>
        </w:rPr>
        <w:tab/>
      </w:r>
      <w:r>
        <w:rPr>
          <w:rFonts w:ascii="Arial" w:hAnsi="Arial" w:cs="Arial"/>
          <w:b/>
          <w:sz w:val="24"/>
        </w:rPr>
        <w:t>TP for 38.846 about that same UL configurations need to apply for all BCS's</w:t>
      </w:r>
    </w:p>
    <w:p w14:paraId="6096262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v0.6.0</w:t>
      </w:r>
      <w:r>
        <w:rPr>
          <w:i/>
        </w:rPr>
        <w:tab/>
        <w:t xml:space="preserve">  CR-  rev  Cat:  (Rel-18)</w:t>
      </w:r>
      <w:r>
        <w:rPr>
          <w:i/>
        </w:rPr>
        <w:br/>
      </w:r>
      <w:r>
        <w:rPr>
          <w:i/>
        </w:rPr>
        <w:br/>
      </w:r>
      <w:r>
        <w:rPr>
          <w:i/>
        </w:rPr>
        <w:tab/>
      </w:r>
      <w:r>
        <w:rPr>
          <w:i/>
        </w:rPr>
        <w:tab/>
      </w:r>
      <w:r>
        <w:rPr>
          <w:i/>
        </w:rPr>
        <w:tab/>
      </w:r>
      <w:r>
        <w:rPr>
          <w:i/>
        </w:rPr>
        <w:tab/>
      </w:r>
      <w:r>
        <w:rPr>
          <w:i/>
        </w:rPr>
        <w:tab/>
        <w:t>Source: Ericsson, T-Mobile US, Apple, Nokia</w:t>
      </w:r>
    </w:p>
    <w:p w14:paraId="6FC905F4" w14:textId="77777777" w:rsidR="002A66FC" w:rsidRDefault="002A66FC" w:rsidP="002A66FC">
      <w:pPr>
        <w:rPr>
          <w:rFonts w:ascii="Arial" w:hAnsi="Arial" w:cs="Arial"/>
          <w:b/>
        </w:rPr>
      </w:pPr>
      <w:r>
        <w:rPr>
          <w:rFonts w:ascii="Arial" w:hAnsi="Arial" w:cs="Arial"/>
          <w:b/>
        </w:rPr>
        <w:t xml:space="preserve">Abstract: </w:t>
      </w:r>
    </w:p>
    <w:p w14:paraId="3CAA9488" w14:textId="77777777" w:rsidR="002A66FC" w:rsidRDefault="002A66FC" w:rsidP="002A66FC">
      <w:r>
        <w:t>TP for 38.846 about that same UL configurations need to apply for all BCS's</w:t>
      </w:r>
    </w:p>
    <w:p w14:paraId="3BA294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7EF70" w14:textId="28042F06" w:rsidR="002A66FC" w:rsidRDefault="002A66FC" w:rsidP="002A66FC">
      <w:pPr>
        <w:rPr>
          <w:rFonts w:ascii="Arial" w:hAnsi="Arial" w:cs="Arial"/>
          <w:b/>
          <w:sz w:val="24"/>
        </w:rPr>
      </w:pPr>
      <w:r>
        <w:rPr>
          <w:rFonts w:ascii="Arial" w:hAnsi="Arial" w:cs="Arial"/>
          <w:b/>
          <w:color w:val="0000FF"/>
          <w:sz w:val="24"/>
        </w:rPr>
        <w:t>R4-2320324</w:t>
      </w:r>
      <w:r>
        <w:rPr>
          <w:rFonts w:ascii="Arial" w:hAnsi="Arial" w:cs="Arial"/>
          <w:b/>
          <w:color w:val="0000FF"/>
          <w:sz w:val="24"/>
        </w:rPr>
        <w:tab/>
      </w:r>
      <w:r>
        <w:rPr>
          <w:rFonts w:ascii="Arial" w:hAnsi="Arial" w:cs="Arial"/>
          <w:b/>
          <w:sz w:val="24"/>
        </w:rPr>
        <w:t>TP for 38.846 TP for 38.846 with some clarifications about rules for missing fallbacks</w:t>
      </w:r>
    </w:p>
    <w:p w14:paraId="31F9952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v0.6.0</w:t>
      </w:r>
      <w:r>
        <w:rPr>
          <w:i/>
        </w:rPr>
        <w:tab/>
        <w:t xml:space="preserve">  CR-  rev  Cat:  (Rel-18)</w:t>
      </w:r>
      <w:r>
        <w:rPr>
          <w:i/>
        </w:rPr>
        <w:br/>
      </w:r>
      <w:r>
        <w:rPr>
          <w:i/>
        </w:rPr>
        <w:br/>
      </w:r>
      <w:r>
        <w:rPr>
          <w:i/>
        </w:rPr>
        <w:tab/>
      </w:r>
      <w:r>
        <w:rPr>
          <w:i/>
        </w:rPr>
        <w:tab/>
      </w:r>
      <w:r>
        <w:rPr>
          <w:i/>
        </w:rPr>
        <w:tab/>
      </w:r>
      <w:r>
        <w:rPr>
          <w:i/>
        </w:rPr>
        <w:tab/>
      </w:r>
      <w:r>
        <w:rPr>
          <w:i/>
        </w:rPr>
        <w:tab/>
        <w:t>Source: Ericsson</w:t>
      </w:r>
    </w:p>
    <w:p w14:paraId="59A3C855" w14:textId="77777777" w:rsidR="002A66FC" w:rsidRDefault="002A66FC" w:rsidP="002A66FC">
      <w:pPr>
        <w:rPr>
          <w:rFonts w:ascii="Arial" w:hAnsi="Arial" w:cs="Arial"/>
          <w:b/>
        </w:rPr>
      </w:pPr>
      <w:r>
        <w:rPr>
          <w:rFonts w:ascii="Arial" w:hAnsi="Arial" w:cs="Arial"/>
          <w:b/>
        </w:rPr>
        <w:t xml:space="preserve">Abstract: </w:t>
      </w:r>
    </w:p>
    <w:p w14:paraId="44EC3F86" w14:textId="77777777" w:rsidR="002A66FC" w:rsidRDefault="002A66FC" w:rsidP="002A66FC">
      <w:r>
        <w:t>TP for 38.846 TP for 38.846 with some clarifications about rules for missing fallbacks</w:t>
      </w:r>
    </w:p>
    <w:p w14:paraId="530C4C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B831C" w14:textId="77777777" w:rsidR="002A66FC" w:rsidRDefault="002A66FC" w:rsidP="002A66FC">
      <w:pPr>
        <w:pStyle w:val="Heading4"/>
      </w:pPr>
      <w:bookmarkStart w:id="214" w:name="_Toc150165122"/>
      <w:r>
        <w:t>8.1.3</w:t>
      </w:r>
      <w:r>
        <w:tab/>
        <w:t>Simplification of specification and reduction of test burden</w:t>
      </w:r>
      <w:bookmarkEnd w:id="214"/>
    </w:p>
    <w:p w14:paraId="07C84F32" w14:textId="55E01FA0" w:rsidR="002A66FC" w:rsidRDefault="002A66FC" w:rsidP="002A66FC">
      <w:pPr>
        <w:rPr>
          <w:rFonts w:ascii="Arial" w:hAnsi="Arial" w:cs="Arial"/>
          <w:b/>
          <w:sz w:val="24"/>
        </w:rPr>
      </w:pPr>
      <w:r>
        <w:rPr>
          <w:rFonts w:ascii="Arial" w:hAnsi="Arial" w:cs="Arial"/>
          <w:b/>
          <w:color w:val="0000FF"/>
          <w:sz w:val="24"/>
        </w:rPr>
        <w:t>R4-2318473</w:t>
      </w:r>
      <w:r>
        <w:rPr>
          <w:rFonts w:ascii="Arial" w:hAnsi="Arial" w:cs="Arial"/>
          <w:b/>
          <w:color w:val="0000FF"/>
          <w:sz w:val="24"/>
        </w:rPr>
        <w:tab/>
      </w:r>
      <w:r>
        <w:rPr>
          <w:rFonts w:ascii="Arial" w:hAnsi="Arial" w:cs="Arial"/>
          <w:b/>
          <w:sz w:val="24"/>
        </w:rPr>
        <w:t>CR to R18 TS38.101-1 to align frequency range restriction for MSD</w:t>
      </w:r>
    </w:p>
    <w:p w14:paraId="4091A6D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CR-1835  rev  Cat: F (Rel-18)</w:t>
      </w:r>
      <w:r>
        <w:rPr>
          <w:i/>
        </w:rPr>
        <w:br/>
      </w:r>
      <w:r>
        <w:rPr>
          <w:i/>
        </w:rPr>
        <w:lastRenderedPageBreak/>
        <w:br/>
      </w:r>
      <w:r>
        <w:rPr>
          <w:i/>
        </w:rPr>
        <w:tab/>
      </w:r>
      <w:r>
        <w:rPr>
          <w:i/>
        </w:rPr>
        <w:tab/>
      </w:r>
      <w:r>
        <w:rPr>
          <w:i/>
        </w:rPr>
        <w:tab/>
      </w:r>
      <w:r>
        <w:rPr>
          <w:i/>
        </w:rPr>
        <w:tab/>
      </w:r>
      <w:r>
        <w:rPr>
          <w:i/>
        </w:rPr>
        <w:tab/>
        <w:t>Source: Skyworks Solutions Inc.</w:t>
      </w:r>
    </w:p>
    <w:p w14:paraId="5BAA2E6A" w14:textId="77777777" w:rsidR="002A66FC" w:rsidRDefault="002A66FC" w:rsidP="002A66FC">
      <w:pPr>
        <w:rPr>
          <w:rFonts w:ascii="Arial" w:hAnsi="Arial" w:cs="Arial"/>
          <w:b/>
        </w:rPr>
      </w:pPr>
      <w:r>
        <w:rPr>
          <w:rFonts w:ascii="Arial" w:hAnsi="Arial" w:cs="Arial"/>
          <w:b/>
        </w:rPr>
        <w:t xml:space="preserve">Abstract: </w:t>
      </w:r>
    </w:p>
    <w:p w14:paraId="2B4800FE" w14:textId="77777777" w:rsidR="002A66FC" w:rsidRDefault="002A66FC" w:rsidP="002A66FC">
      <w:r>
        <w:t>Note: CR coversheet WI code value missing a comma between the two WI codes: NR_CADC_R18_2BDL_xBUL-Core, NR_CADC_R18_3BDL_xBUL-Core.  CR to clarify, align frequency range restrictions for MSD and remove operator specific ones</w:t>
      </w:r>
    </w:p>
    <w:p w14:paraId="31C6FD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670F1" w14:textId="54E9FBC6" w:rsidR="002A66FC" w:rsidRDefault="002A66FC" w:rsidP="002A66FC">
      <w:pPr>
        <w:rPr>
          <w:rFonts w:ascii="Arial" w:hAnsi="Arial" w:cs="Arial"/>
          <w:b/>
          <w:sz w:val="24"/>
        </w:rPr>
      </w:pPr>
      <w:r>
        <w:rPr>
          <w:rFonts w:ascii="Arial" w:hAnsi="Arial" w:cs="Arial"/>
          <w:b/>
          <w:color w:val="0000FF"/>
          <w:sz w:val="24"/>
        </w:rPr>
        <w:t>R4-2319556</w:t>
      </w:r>
      <w:r>
        <w:rPr>
          <w:rFonts w:ascii="Arial" w:hAnsi="Arial" w:cs="Arial"/>
          <w:b/>
          <w:color w:val="0000FF"/>
          <w:sz w:val="24"/>
        </w:rPr>
        <w:tab/>
      </w:r>
      <w:r>
        <w:rPr>
          <w:rFonts w:ascii="Arial" w:hAnsi="Arial" w:cs="Arial"/>
          <w:b/>
          <w:sz w:val="24"/>
        </w:rPr>
        <w:t>On restricted frequency range for MSD requirements</w:t>
      </w:r>
    </w:p>
    <w:p w14:paraId="09D4C6B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B4AE7F3" w14:textId="77777777" w:rsidR="002A66FC" w:rsidRDefault="002A66FC" w:rsidP="002A66FC">
      <w:pPr>
        <w:rPr>
          <w:rFonts w:ascii="Arial" w:hAnsi="Arial" w:cs="Arial"/>
          <w:b/>
        </w:rPr>
      </w:pPr>
      <w:r>
        <w:rPr>
          <w:rFonts w:ascii="Arial" w:hAnsi="Arial" w:cs="Arial"/>
          <w:b/>
        </w:rPr>
        <w:t xml:space="preserve">Abstract: </w:t>
      </w:r>
    </w:p>
    <w:p w14:paraId="50ADCC3F" w14:textId="77777777" w:rsidR="002A66FC" w:rsidRDefault="002A66FC" w:rsidP="002A66FC">
      <w:r>
        <w:t>In RAN4#108b, a first contribution was provided [2] to address frequency range restriction issues in a TP to TR [1] for DC_18-n77. In this contribution we further discuss frequency range restrictions and make proposals that are implemented in CR [3] for 3</w:t>
      </w:r>
    </w:p>
    <w:p w14:paraId="331CF7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471AA" w14:textId="7E7FD667" w:rsidR="002A66FC" w:rsidRDefault="002A66FC" w:rsidP="002A66FC">
      <w:pPr>
        <w:rPr>
          <w:rFonts w:ascii="Arial" w:hAnsi="Arial" w:cs="Arial"/>
          <w:b/>
          <w:sz w:val="24"/>
        </w:rPr>
      </w:pPr>
      <w:r>
        <w:rPr>
          <w:rFonts w:ascii="Arial" w:hAnsi="Arial" w:cs="Arial"/>
          <w:b/>
          <w:color w:val="0000FF"/>
          <w:sz w:val="24"/>
        </w:rPr>
        <w:t>R4-2320025</w:t>
      </w:r>
      <w:r>
        <w:rPr>
          <w:rFonts w:ascii="Arial" w:hAnsi="Arial" w:cs="Arial"/>
          <w:b/>
          <w:color w:val="0000FF"/>
          <w:sz w:val="24"/>
        </w:rPr>
        <w:tab/>
      </w:r>
      <w:r>
        <w:rPr>
          <w:rFonts w:ascii="Arial" w:hAnsi="Arial" w:cs="Arial"/>
          <w:b/>
          <w:sz w:val="24"/>
        </w:rPr>
        <w:t>Discussion on rules of Harmonic mixing MSD requirements</w:t>
      </w:r>
    </w:p>
    <w:p w14:paraId="348DA5D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DAEBD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B019E" w14:textId="50BB01B9" w:rsidR="002A66FC" w:rsidRDefault="002A66FC" w:rsidP="002A66FC">
      <w:pPr>
        <w:rPr>
          <w:rFonts w:ascii="Arial" w:hAnsi="Arial" w:cs="Arial"/>
          <w:b/>
          <w:sz w:val="24"/>
        </w:rPr>
      </w:pPr>
      <w:r>
        <w:rPr>
          <w:rFonts w:ascii="Arial" w:hAnsi="Arial" w:cs="Arial"/>
          <w:b/>
          <w:color w:val="0000FF"/>
          <w:sz w:val="24"/>
        </w:rPr>
        <w:t>R4-2320026</w:t>
      </w:r>
      <w:r>
        <w:rPr>
          <w:rFonts w:ascii="Arial" w:hAnsi="Arial" w:cs="Arial"/>
          <w:b/>
          <w:color w:val="0000FF"/>
          <w:sz w:val="24"/>
        </w:rPr>
        <w:tab/>
      </w:r>
      <w:r>
        <w:rPr>
          <w:rFonts w:ascii="Arial" w:hAnsi="Arial" w:cs="Arial"/>
          <w:b/>
          <w:sz w:val="24"/>
        </w:rPr>
        <w:t>TP to TR 38.846 Addition of Guidelines on Harmonic mixing MSD requirements</w:t>
      </w:r>
    </w:p>
    <w:p w14:paraId="72E567A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4DFD1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98AAC" w14:textId="4A58311D" w:rsidR="002A66FC" w:rsidRDefault="002A66FC" w:rsidP="002A66FC">
      <w:pPr>
        <w:rPr>
          <w:rFonts w:ascii="Arial" w:hAnsi="Arial" w:cs="Arial"/>
          <w:b/>
          <w:sz w:val="24"/>
        </w:rPr>
      </w:pPr>
      <w:r>
        <w:rPr>
          <w:rFonts w:ascii="Arial" w:hAnsi="Arial" w:cs="Arial"/>
          <w:b/>
          <w:color w:val="0000FF"/>
          <w:sz w:val="24"/>
        </w:rPr>
        <w:t>R4-2320819</w:t>
      </w:r>
      <w:r>
        <w:rPr>
          <w:rFonts w:ascii="Arial" w:hAnsi="Arial" w:cs="Arial"/>
          <w:b/>
          <w:color w:val="0000FF"/>
          <w:sz w:val="24"/>
        </w:rPr>
        <w:tab/>
      </w:r>
      <w:r>
        <w:rPr>
          <w:rFonts w:ascii="Arial" w:hAnsi="Arial" w:cs="Arial"/>
          <w:b/>
          <w:sz w:val="24"/>
        </w:rPr>
        <w:t>On UL1-DL4 harmonic mixing</w:t>
      </w:r>
    </w:p>
    <w:p w14:paraId="3749255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64B9E58" w14:textId="77777777" w:rsidR="002A66FC" w:rsidRDefault="002A66FC" w:rsidP="002A66FC">
      <w:pPr>
        <w:rPr>
          <w:rFonts w:ascii="Arial" w:hAnsi="Arial" w:cs="Arial"/>
          <w:b/>
        </w:rPr>
      </w:pPr>
      <w:r>
        <w:rPr>
          <w:rFonts w:ascii="Arial" w:hAnsi="Arial" w:cs="Arial"/>
          <w:b/>
        </w:rPr>
        <w:t xml:space="preserve">Abstract: </w:t>
      </w:r>
    </w:p>
    <w:p w14:paraId="5C62F72D" w14:textId="77777777" w:rsidR="002A66FC" w:rsidRDefault="002A66FC" w:rsidP="002A66FC">
      <w:r>
        <w:t>In this contribution, we provide further background on the even harmonic mixing implementations aspects, its dependency versus DL frequency, and UL power class and make a proposal for cases to be investigated and if needed specified.</w:t>
      </w:r>
    </w:p>
    <w:p w14:paraId="44DF0E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B460" w14:textId="52CE1EAA" w:rsidR="002A66FC" w:rsidRDefault="002A66FC" w:rsidP="002A66FC">
      <w:pPr>
        <w:rPr>
          <w:rFonts w:ascii="Arial" w:hAnsi="Arial" w:cs="Arial"/>
          <w:b/>
          <w:sz w:val="24"/>
        </w:rPr>
      </w:pPr>
      <w:r>
        <w:rPr>
          <w:rFonts w:ascii="Arial" w:hAnsi="Arial" w:cs="Arial"/>
          <w:b/>
          <w:color w:val="0000FF"/>
          <w:sz w:val="24"/>
        </w:rPr>
        <w:t>R4-2320868</w:t>
      </w:r>
      <w:r>
        <w:rPr>
          <w:rFonts w:ascii="Arial" w:hAnsi="Arial" w:cs="Arial"/>
          <w:b/>
          <w:color w:val="0000FF"/>
          <w:sz w:val="24"/>
        </w:rPr>
        <w:tab/>
      </w:r>
      <w:r>
        <w:rPr>
          <w:rFonts w:ascii="Arial" w:hAnsi="Arial" w:cs="Arial"/>
          <w:b/>
          <w:sz w:val="24"/>
        </w:rPr>
        <w:t>Improved table template for 1UL/CC and 2UL/CC MSD studies</w:t>
      </w:r>
    </w:p>
    <w:p w14:paraId="1C76D3C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ABE0A87" w14:textId="77777777" w:rsidR="002A66FC" w:rsidRDefault="002A66FC" w:rsidP="002A66FC">
      <w:pPr>
        <w:rPr>
          <w:rFonts w:ascii="Arial" w:hAnsi="Arial" w:cs="Arial"/>
          <w:b/>
        </w:rPr>
      </w:pPr>
      <w:r>
        <w:rPr>
          <w:rFonts w:ascii="Arial" w:hAnsi="Arial" w:cs="Arial"/>
          <w:b/>
        </w:rPr>
        <w:lastRenderedPageBreak/>
        <w:t xml:space="preserve">Abstract: </w:t>
      </w:r>
    </w:p>
    <w:p w14:paraId="4A976497" w14:textId="77777777" w:rsidR="002A66FC" w:rsidRDefault="002A66FC" w:rsidP="002A66FC">
      <w:r>
        <w:t>In RAN4#108b, a new table template covering all 1UL/CC and 2UL/CC MSD studies was discussed in [1], it also proposed a MSD investigation report table. In this contribution, we provide further details and a way forward to introduce these tables in the TP t</w:t>
      </w:r>
    </w:p>
    <w:p w14:paraId="37026A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AB9BE" w14:textId="7EBC4C32" w:rsidR="002A66FC" w:rsidRDefault="002A66FC" w:rsidP="002A66FC">
      <w:pPr>
        <w:rPr>
          <w:rFonts w:ascii="Arial" w:hAnsi="Arial" w:cs="Arial"/>
          <w:b/>
          <w:sz w:val="24"/>
        </w:rPr>
      </w:pPr>
      <w:r>
        <w:rPr>
          <w:rFonts w:ascii="Arial" w:hAnsi="Arial" w:cs="Arial"/>
          <w:b/>
          <w:color w:val="0000FF"/>
          <w:sz w:val="24"/>
        </w:rPr>
        <w:t>R4-2320880</w:t>
      </w:r>
      <w:r>
        <w:rPr>
          <w:rFonts w:ascii="Arial" w:hAnsi="Arial" w:cs="Arial"/>
          <w:b/>
          <w:color w:val="0000FF"/>
          <w:sz w:val="24"/>
        </w:rPr>
        <w:tab/>
      </w:r>
      <w:r>
        <w:rPr>
          <w:rFonts w:ascii="Arial" w:hAnsi="Arial" w:cs="Arial"/>
          <w:b/>
          <w:sz w:val="24"/>
        </w:rPr>
        <w:t>Considerations on spec structure for inter-band CA configuration tables</w:t>
      </w:r>
    </w:p>
    <w:p w14:paraId="45CBEF2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0DFAC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76547" w14:textId="4C9C6B4B" w:rsidR="002A66FC" w:rsidRDefault="002A66FC" w:rsidP="002A66FC">
      <w:pPr>
        <w:rPr>
          <w:rFonts w:ascii="Arial" w:hAnsi="Arial" w:cs="Arial"/>
          <w:b/>
          <w:sz w:val="24"/>
        </w:rPr>
      </w:pPr>
      <w:r>
        <w:rPr>
          <w:rFonts w:ascii="Arial" w:hAnsi="Arial" w:cs="Arial"/>
          <w:b/>
          <w:color w:val="0000FF"/>
          <w:sz w:val="24"/>
        </w:rPr>
        <w:t>R4-2320998</w:t>
      </w:r>
      <w:r>
        <w:rPr>
          <w:rFonts w:ascii="Arial" w:hAnsi="Arial" w:cs="Arial"/>
          <w:b/>
          <w:color w:val="0000FF"/>
          <w:sz w:val="24"/>
        </w:rPr>
        <w:tab/>
      </w:r>
      <w:r>
        <w:rPr>
          <w:rFonts w:ascii="Arial" w:hAnsi="Arial" w:cs="Arial"/>
          <w:b/>
          <w:sz w:val="24"/>
        </w:rPr>
        <w:t>TP for TR38.846 Guidelines on Cross-band MSD test points for SUL</w:t>
      </w:r>
    </w:p>
    <w:p w14:paraId="0843492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4C477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09FFC" w14:textId="20AE446E" w:rsidR="002A66FC" w:rsidRDefault="002A66FC" w:rsidP="002A66FC">
      <w:pPr>
        <w:rPr>
          <w:rFonts w:ascii="Arial" w:hAnsi="Arial" w:cs="Arial"/>
          <w:b/>
          <w:sz w:val="24"/>
        </w:rPr>
      </w:pPr>
      <w:r>
        <w:rPr>
          <w:rFonts w:ascii="Arial" w:hAnsi="Arial" w:cs="Arial"/>
          <w:b/>
          <w:color w:val="0000FF"/>
          <w:sz w:val="24"/>
        </w:rPr>
        <w:t>R4-2320999</w:t>
      </w:r>
      <w:r>
        <w:rPr>
          <w:rFonts w:ascii="Arial" w:hAnsi="Arial" w:cs="Arial"/>
          <w:b/>
          <w:color w:val="0000FF"/>
          <w:sz w:val="24"/>
        </w:rPr>
        <w:tab/>
      </w:r>
      <w:r>
        <w:rPr>
          <w:rFonts w:ascii="Arial" w:hAnsi="Arial" w:cs="Arial"/>
          <w:b/>
          <w:sz w:val="24"/>
        </w:rPr>
        <w:t>TP for TR38.846 Guidelines on Cross-band MSD with FDD UL-CA</w:t>
      </w:r>
    </w:p>
    <w:p w14:paraId="63CA234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C179E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7F155" w14:textId="77777777" w:rsidR="002A66FC" w:rsidRDefault="002A66FC" w:rsidP="002A66FC">
      <w:pPr>
        <w:pStyle w:val="Heading4"/>
      </w:pPr>
      <w:bookmarkStart w:id="215" w:name="_Toc150165123"/>
      <w:r>
        <w:t>8.1.4</w:t>
      </w:r>
      <w:r>
        <w:tab/>
        <w:t>Moderator summary and conclusions</w:t>
      </w:r>
      <w:bookmarkEnd w:id="215"/>
    </w:p>
    <w:p w14:paraId="5745EB05" w14:textId="37AE1023" w:rsidR="002A66FC" w:rsidRDefault="002A66FC" w:rsidP="002A66FC">
      <w:pPr>
        <w:rPr>
          <w:rFonts w:ascii="Arial" w:hAnsi="Arial" w:cs="Arial"/>
          <w:b/>
          <w:sz w:val="24"/>
        </w:rPr>
      </w:pPr>
      <w:r>
        <w:rPr>
          <w:rFonts w:ascii="Arial" w:hAnsi="Arial" w:cs="Arial"/>
          <w:b/>
          <w:color w:val="0000FF"/>
          <w:sz w:val="24"/>
        </w:rPr>
        <w:t>R4-2318129</w:t>
      </w:r>
      <w:r>
        <w:rPr>
          <w:rFonts w:ascii="Arial" w:hAnsi="Arial" w:cs="Arial"/>
          <w:b/>
          <w:color w:val="0000FF"/>
          <w:sz w:val="24"/>
        </w:rPr>
        <w:tab/>
      </w:r>
      <w:r>
        <w:rPr>
          <w:rFonts w:ascii="Arial" w:hAnsi="Arial" w:cs="Arial"/>
          <w:b/>
          <w:sz w:val="24"/>
        </w:rPr>
        <w:t>Topic summary for [109][123] FS_SimBC</w:t>
      </w:r>
    </w:p>
    <w:p w14:paraId="411812C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93D795A" w14:textId="77777777" w:rsidR="002A66FC" w:rsidRDefault="002A66FC" w:rsidP="002A66FC">
      <w:pPr>
        <w:rPr>
          <w:rFonts w:ascii="Arial" w:hAnsi="Arial" w:cs="Arial"/>
          <w:b/>
        </w:rPr>
      </w:pPr>
      <w:r>
        <w:rPr>
          <w:rFonts w:ascii="Arial" w:hAnsi="Arial" w:cs="Arial"/>
          <w:b/>
        </w:rPr>
        <w:t xml:space="preserve">Abstract: </w:t>
      </w:r>
    </w:p>
    <w:p w14:paraId="07A231D9" w14:textId="77777777" w:rsidR="002A66FC" w:rsidRDefault="002A66FC" w:rsidP="002A66FC">
      <w:r>
        <w:t>[109][100] Main Session AI 8.1</w:t>
      </w:r>
    </w:p>
    <w:p w14:paraId="46AF4A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ACCD8" w14:textId="77777777" w:rsidR="002A66FC" w:rsidRDefault="002A66FC" w:rsidP="002A66FC">
      <w:pPr>
        <w:pStyle w:val="Heading3"/>
      </w:pPr>
      <w:bookmarkStart w:id="216" w:name="_Toc150165124"/>
      <w:r>
        <w:t>8.2</w:t>
      </w:r>
      <w:r>
        <w:tab/>
        <w:t>Study on NR FR2 OTA testing enhancements</w:t>
      </w:r>
      <w:bookmarkEnd w:id="216"/>
    </w:p>
    <w:p w14:paraId="4DF00F7A" w14:textId="77777777" w:rsidR="002A66FC" w:rsidRDefault="002A66FC" w:rsidP="002A66FC">
      <w:pPr>
        <w:pStyle w:val="Heading4"/>
      </w:pPr>
      <w:bookmarkStart w:id="217" w:name="_Toc150165125"/>
      <w:r>
        <w:t>8.2.1</w:t>
      </w:r>
      <w:r>
        <w:tab/>
        <w:t>General aspects</w:t>
      </w:r>
      <w:bookmarkEnd w:id="217"/>
    </w:p>
    <w:p w14:paraId="4713400A" w14:textId="329B3074" w:rsidR="002A66FC" w:rsidRDefault="002A66FC" w:rsidP="002A66FC">
      <w:pPr>
        <w:rPr>
          <w:rFonts w:ascii="Arial" w:hAnsi="Arial" w:cs="Arial"/>
          <w:b/>
          <w:sz w:val="24"/>
        </w:rPr>
      </w:pPr>
      <w:r>
        <w:rPr>
          <w:rFonts w:ascii="Arial" w:hAnsi="Arial" w:cs="Arial"/>
          <w:b/>
          <w:color w:val="0000FF"/>
          <w:sz w:val="24"/>
        </w:rPr>
        <w:t>R4-2319922</w:t>
      </w:r>
      <w:r>
        <w:rPr>
          <w:rFonts w:ascii="Arial" w:hAnsi="Arial" w:cs="Arial"/>
          <w:b/>
          <w:color w:val="0000FF"/>
          <w:sz w:val="24"/>
        </w:rPr>
        <w:tab/>
      </w:r>
      <w:r>
        <w:rPr>
          <w:rFonts w:ascii="Arial" w:hAnsi="Arial" w:cs="Arial"/>
          <w:b/>
          <w:sz w:val="24"/>
        </w:rPr>
        <w:t>TP to TR38.871 for test procedure of UE RF multi-Rx</w:t>
      </w:r>
    </w:p>
    <w:p w14:paraId="0ED6288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OPPO</w:t>
      </w:r>
    </w:p>
    <w:p w14:paraId="55E3BE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E688E" w14:textId="5D00AC73" w:rsidR="002A66FC" w:rsidRDefault="002A66FC" w:rsidP="002A66FC">
      <w:pPr>
        <w:rPr>
          <w:rFonts w:ascii="Arial" w:hAnsi="Arial" w:cs="Arial"/>
          <w:b/>
          <w:sz w:val="24"/>
        </w:rPr>
      </w:pPr>
      <w:r>
        <w:rPr>
          <w:rFonts w:ascii="Arial" w:hAnsi="Arial" w:cs="Arial"/>
          <w:b/>
          <w:color w:val="0000FF"/>
          <w:sz w:val="24"/>
        </w:rPr>
        <w:t>R4-2319923</w:t>
      </w:r>
      <w:r>
        <w:rPr>
          <w:rFonts w:ascii="Arial" w:hAnsi="Arial" w:cs="Arial"/>
          <w:b/>
          <w:color w:val="0000FF"/>
          <w:sz w:val="24"/>
        </w:rPr>
        <w:tab/>
      </w:r>
      <w:r>
        <w:rPr>
          <w:rFonts w:ascii="Arial" w:hAnsi="Arial" w:cs="Arial"/>
          <w:b/>
          <w:sz w:val="24"/>
        </w:rPr>
        <w:t>TP to TR 38.871 for UE coordinate system</w:t>
      </w:r>
    </w:p>
    <w:p w14:paraId="5F505DBA"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OPPO</w:t>
      </w:r>
    </w:p>
    <w:p w14:paraId="3CDA01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641DB" w14:textId="5FB90DB4" w:rsidR="002A66FC" w:rsidRDefault="002A66FC" w:rsidP="002A66FC">
      <w:pPr>
        <w:rPr>
          <w:rFonts w:ascii="Arial" w:hAnsi="Arial" w:cs="Arial"/>
          <w:b/>
          <w:sz w:val="24"/>
        </w:rPr>
      </w:pPr>
      <w:r>
        <w:rPr>
          <w:rFonts w:ascii="Arial" w:hAnsi="Arial" w:cs="Arial"/>
          <w:b/>
          <w:color w:val="0000FF"/>
          <w:sz w:val="24"/>
        </w:rPr>
        <w:t>R4-2320390</w:t>
      </w:r>
      <w:r>
        <w:rPr>
          <w:rFonts w:ascii="Arial" w:hAnsi="Arial" w:cs="Arial"/>
          <w:b/>
          <w:color w:val="0000FF"/>
          <w:sz w:val="24"/>
        </w:rPr>
        <w:tab/>
      </w:r>
      <w:r>
        <w:rPr>
          <w:rFonts w:ascii="Arial" w:hAnsi="Arial" w:cs="Arial"/>
          <w:b/>
          <w:sz w:val="24"/>
        </w:rPr>
        <w:t>TP to TR 38.871 on draft summary and editorial changes</w:t>
      </w:r>
    </w:p>
    <w:p w14:paraId="73E9C66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5CA2D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6E15B" w14:textId="6AA3220C" w:rsidR="002A66FC" w:rsidRDefault="002A66FC" w:rsidP="002A66FC">
      <w:pPr>
        <w:rPr>
          <w:rFonts w:ascii="Arial" w:hAnsi="Arial" w:cs="Arial"/>
          <w:b/>
          <w:sz w:val="24"/>
        </w:rPr>
      </w:pPr>
      <w:r>
        <w:rPr>
          <w:rFonts w:ascii="Arial" w:hAnsi="Arial" w:cs="Arial"/>
          <w:b/>
          <w:color w:val="0000FF"/>
          <w:sz w:val="24"/>
        </w:rPr>
        <w:t>R4-2320391</w:t>
      </w:r>
      <w:r>
        <w:rPr>
          <w:rFonts w:ascii="Arial" w:hAnsi="Arial" w:cs="Arial"/>
          <w:b/>
          <w:color w:val="0000FF"/>
          <w:sz w:val="24"/>
        </w:rPr>
        <w:tab/>
      </w:r>
      <w:r>
        <w:rPr>
          <w:rFonts w:ascii="Arial" w:hAnsi="Arial" w:cs="Arial"/>
          <w:b/>
          <w:sz w:val="24"/>
        </w:rPr>
        <w:t>3GPP TR 38.871 v0.6.0</w:t>
      </w:r>
    </w:p>
    <w:p w14:paraId="7FC37B1C"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20845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2065A" w14:textId="1E31A0BD" w:rsidR="002A66FC" w:rsidRDefault="002A66FC" w:rsidP="002A66FC">
      <w:pPr>
        <w:rPr>
          <w:rFonts w:ascii="Arial" w:hAnsi="Arial" w:cs="Arial"/>
          <w:b/>
          <w:sz w:val="24"/>
        </w:rPr>
      </w:pPr>
      <w:r>
        <w:rPr>
          <w:rFonts w:ascii="Arial" w:hAnsi="Arial" w:cs="Arial"/>
          <w:b/>
          <w:color w:val="0000FF"/>
          <w:sz w:val="24"/>
        </w:rPr>
        <w:t>R4-2320408</w:t>
      </w:r>
      <w:r>
        <w:rPr>
          <w:rFonts w:ascii="Arial" w:hAnsi="Arial" w:cs="Arial"/>
          <w:b/>
          <w:color w:val="0000FF"/>
          <w:sz w:val="24"/>
        </w:rPr>
        <w:tab/>
      </w:r>
      <w:r>
        <w:rPr>
          <w:rFonts w:ascii="Arial" w:hAnsi="Arial" w:cs="Arial"/>
          <w:b/>
          <w:sz w:val="24"/>
        </w:rPr>
        <w:t>TP on TR 38.871 on RRM Measurement uncertainty</w:t>
      </w:r>
    </w:p>
    <w:p w14:paraId="4E35834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DB9C8A" w14:textId="77777777" w:rsidR="002A66FC" w:rsidRDefault="002A66FC" w:rsidP="002A66FC">
      <w:pPr>
        <w:rPr>
          <w:rFonts w:ascii="Arial" w:hAnsi="Arial" w:cs="Arial"/>
          <w:b/>
        </w:rPr>
      </w:pPr>
      <w:r>
        <w:rPr>
          <w:rFonts w:ascii="Arial" w:hAnsi="Arial" w:cs="Arial"/>
          <w:b/>
        </w:rPr>
        <w:t xml:space="preserve">Abstract: </w:t>
      </w:r>
    </w:p>
    <w:p w14:paraId="3E5730E4" w14:textId="77777777" w:rsidR="002A66FC" w:rsidRDefault="002A66FC" w:rsidP="002A66FC">
      <w:r>
        <w:t>Capture agreed MU assessment as the baseline in RAN4#108bis</w:t>
      </w:r>
    </w:p>
    <w:p w14:paraId="0B3B62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ADD5A" w14:textId="4F81B027" w:rsidR="002A66FC" w:rsidRDefault="002A66FC" w:rsidP="002A66FC">
      <w:pPr>
        <w:rPr>
          <w:rFonts w:ascii="Arial" w:hAnsi="Arial" w:cs="Arial"/>
          <w:b/>
          <w:sz w:val="24"/>
        </w:rPr>
      </w:pPr>
      <w:r>
        <w:rPr>
          <w:rFonts w:ascii="Arial" w:hAnsi="Arial" w:cs="Arial"/>
          <w:b/>
          <w:color w:val="0000FF"/>
          <w:sz w:val="24"/>
        </w:rPr>
        <w:t>R4-2320409</w:t>
      </w:r>
      <w:r>
        <w:rPr>
          <w:rFonts w:ascii="Arial" w:hAnsi="Arial" w:cs="Arial"/>
          <w:b/>
          <w:color w:val="0000FF"/>
          <w:sz w:val="24"/>
        </w:rPr>
        <w:tab/>
      </w:r>
      <w:r>
        <w:rPr>
          <w:rFonts w:ascii="Arial" w:hAnsi="Arial" w:cs="Arial"/>
          <w:b/>
          <w:sz w:val="24"/>
        </w:rPr>
        <w:t>TP on TR 38.871 for RRM test method</w:t>
      </w:r>
    </w:p>
    <w:p w14:paraId="78163E4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Huawei,HiSilicon</w:t>
      </w:r>
    </w:p>
    <w:p w14:paraId="0200896C" w14:textId="77777777" w:rsidR="002A66FC" w:rsidRDefault="002A66FC" w:rsidP="002A66FC">
      <w:pPr>
        <w:rPr>
          <w:rFonts w:ascii="Arial" w:hAnsi="Arial" w:cs="Arial"/>
          <w:b/>
        </w:rPr>
      </w:pPr>
      <w:r>
        <w:rPr>
          <w:rFonts w:ascii="Arial" w:hAnsi="Arial" w:cs="Arial"/>
          <w:b/>
        </w:rPr>
        <w:t xml:space="preserve">Abstract: </w:t>
      </w:r>
    </w:p>
    <w:p w14:paraId="6ECB0B61" w14:textId="77777777" w:rsidR="002A66FC" w:rsidRDefault="002A66FC" w:rsidP="002A66FC">
      <w:r>
        <w:t>Capture an example of Time and Frequency multiplexed downlink transmission for Category 2 scenario with 3 probes</w:t>
      </w:r>
    </w:p>
    <w:p w14:paraId="58DA25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7D0FC" w14:textId="77777777" w:rsidR="002A66FC" w:rsidRDefault="002A66FC" w:rsidP="002A66FC">
      <w:pPr>
        <w:pStyle w:val="Heading4"/>
      </w:pPr>
      <w:bookmarkStart w:id="218" w:name="_Toc150165126"/>
      <w:r>
        <w:t>8.2.2</w:t>
      </w:r>
      <w:r>
        <w:tab/>
        <w:t>Test methods for RF requirements</w:t>
      </w:r>
      <w:bookmarkEnd w:id="218"/>
    </w:p>
    <w:p w14:paraId="32D628FC" w14:textId="5F47C59B" w:rsidR="002A66FC" w:rsidRDefault="002A66FC" w:rsidP="002A66FC">
      <w:pPr>
        <w:rPr>
          <w:rFonts w:ascii="Arial" w:hAnsi="Arial" w:cs="Arial"/>
          <w:b/>
          <w:sz w:val="24"/>
        </w:rPr>
      </w:pPr>
      <w:r>
        <w:rPr>
          <w:rFonts w:ascii="Arial" w:hAnsi="Arial" w:cs="Arial"/>
          <w:b/>
          <w:color w:val="0000FF"/>
          <w:sz w:val="24"/>
        </w:rPr>
        <w:t>R4-2318838</w:t>
      </w:r>
      <w:r>
        <w:rPr>
          <w:rFonts w:ascii="Arial" w:hAnsi="Arial" w:cs="Arial"/>
          <w:b/>
          <w:color w:val="0000FF"/>
          <w:sz w:val="24"/>
        </w:rPr>
        <w:tab/>
      </w:r>
      <w:r>
        <w:rPr>
          <w:rFonts w:ascii="Arial" w:hAnsi="Arial" w:cs="Arial"/>
          <w:b/>
          <w:sz w:val="24"/>
        </w:rPr>
        <w:t>On Multi-RX UE RF Testing and Positioning Topics</w:t>
      </w:r>
    </w:p>
    <w:p w14:paraId="6388C73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C602F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6F0EA" w14:textId="40421206" w:rsidR="002A66FC" w:rsidRDefault="002A66FC" w:rsidP="002A66FC">
      <w:pPr>
        <w:rPr>
          <w:rFonts w:ascii="Arial" w:hAnsi="Arial" w:cs="Arial"/>
          <w:b/>
          <w:sz w:val="24"/>
        </w:rPr>
      </w:pPr>
      <w:r>
        <w:rPr>
          <w:rFonts w:ascii="Arial" w:hAnsi="Arial" w:cs="Arial"/>
          <w:b/>
          <w:color w:val="0000FF"/>
          <w:sz w:val="24"/>
        </w:rPr>
        <w:t>R4-2318986</w:t>
      </w:r>
      <w:r>
        <w:rPr>
          <w:rFonts w:ascii="Arial" w:hAnsi="Arial" w:cs="Arial"/>
          <w:b/>
          <w:color w:val="0000FF"/>
          <w:sz w:val="24"/>
        </w:rPr>
        <w:tab/>
      </w:r>
      <w:r>
        <w:rPr>
          <w:rFonts w:ascii="Arial" w:hAnsi="Arial" w:cs="Arial"/>
          <w:b/>
          <w:sz w:val="24"/>
        </w:rPr>
        <w:t>Discussion on FR2 multi-Rx RF test method</w:t>
      </w:r>
    </w:p>
    <w:p w14:paraId="79F1F85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2E40C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91D73" w14:textId="6BC78C97" w:rsidR="002A66FC" w:rsidRDefault="002A66FC" w:rsidP="002A66FC">
      <w:pPr>
        <w:rPr>
          <w:rFonts w:ascii="Arial" w:hAnsi="Arial" w:cs="Arial"/>
          <w:b/>
          <w:sz w:val="24"/>
        </w:rPr>
      </w:pPr>
      <w:r>
        <w:rPr>
          <w:rFonts w:ascii="Arial" w:hAnsi="Arial" w:cs="Arial"/>
          <w:b/>
          <w:color w:val="0000FF"/>
          <w:sz w:val="24"/>
        </w:rPr>
        <w:t>R4-2319268</w:t>
      </w:r>
      <w:r>
        <w:rPr>
          <w:rFonts w:ascii="Arial" w:hAnsi="Arial" w:cs="Arial"/>
          <w:b/>
          <w:color w:val="0000FF"/>
          <w:sz w:val="24"/>
        </w:rPr>
        <w:tab/>
      </w:r>
      <w:r>
        <w:rPr>
          <w:rFonts w:ascii="Arial" w:hAnsi="Arial" w:cs="Arial"/>
          <w:b/>
          <w:sz w:val="24"/>
        </w:rPr>
        <w:t>Discussion on 2AoA spherical coverage measurement grid and test procedure</w:t>
      </w:r>
    </w:p>
    <w:p w14:paraId="19C4FB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566A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7CF2B" w14:textId="2F089AC5" w:rsidR="002A66FC" w:rsidRDefault="002A66FC" w:rsidP="002A66FC">
      <w:pPr>
        <w:rPr>
          <w:rFonts w:ascii="Arial" w:hAnsi="Arial" w:cs="Arial"/>
          <w:b/>
          <w:sz w:val="24"/>
        </w:rPr>
      </w:pPr>
      <w:r>
        <w:rPr>
          <w:rFonts w:ascii="Arial" w:hAnsi="Arial" w:cs="Arial"/>
          <w:b/>
          <w:color w:val="0000FF"/>
          <w:sz w:val="24"/>
        </w:rPr>
        <w:t>R4-2319917</w:t>
      </w:r>
      <w:r>
        <w:rPr>
          <w:rFonts w:ascii="Arial" w:hAnsi="Arial" w:cs="Arial"/>
          <w:b/>
          <w:color w:val="0000FF"/>
          <w:sz w:val="24"/>
        </w:rPr>
        <w:tab/>
      </w:r>
      <w:r>
        <w:rPr>
          <w:rFonts w:ascii="Arial" w:hAnsi="Arial" w:cs="Arial"/>
          <w:b/>
          <w:sz w:val="24"/>
        </w:rPr>
        <w:t>Discussion on the re-positioning for multi-Rx</w:t>
      </w:r>
    </w:p>
    <w:p w14:paraId="0F304F5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1648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B4B9A" w14:textId="2797C5BD" w:rsidR="002A66FC" w:rsidRDefault="002A66FC" w:rsidP="002A66FC">
      <w:pPr>
        <w:rPr>
          <w:rFonts w:ascii="Arial" w:hAnsi="Arial" w:cs="Arial"/>
          <w:b/>
          <w:sz w:val="24"/>
        </w:rPr>
      </w:pPr>
      <w:r>
        <w:rPr>
          <w:rFonts w:ascii="Arial" w:hAnsi="Arial" w:cs="Arial"/>
          <w:b/>
          <w:color w:val="0000FF"/>
          <w:sz w:val="24"/>
        </w:rPr>
        <w:t>R4-2319918</w:t>
      </w:r>
      <w:r>
        <w:rPr>
          <w:rFonts w:ascii="Arial" w:hAnsi="Arial" w:cs="Arial"/>
          <w:b/>
          <w:color w:val="0000FF"/>
          <w:sz w:val="24"/>
        </w:rPr>
        <w:tab/>
      </w:r>
      <w:r>
        <w:rPr>
          <w:rFonts w:ascii="Arial" w:hAnsi="Arial" w:cs="Arial"/>
          <w:b/>
          <w:sz w:val="24"/>
        </w:rPr>
        <w:t>Further discussion on Multi-Rx test procedure</w:t>
      </w:r>
    </w:p>
    <w:p w14:paraId="54692A3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75D9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B5C71" w14:textId="7AA62293" w:rsidR="002A66FC" w:rsidRDefault="002A66FC" w:rsidP="002A66FC">
      <w:pPr>
        <w:rPr>
          <w:rFonts w:ascii="Arial" w:hAnsi="Arial" w:cs="Arial"/>
          <w:b/>
          <w:sz w:val="24"/>
        </w:rPr>
      </w:pPr>
      <w:r>
        <w:rPr>
          <w:rFonts w:ascii="Arial" w:hAnsi="Arial" w:cs="Arial"/>
          <w:b/>
          <w:color w:val="0000FF"/>
          <w:sz w:val="24"/>
        </w:rPr>
        <w:t>R4-2320382</w:t>
      </w:r>
      <w:r>
        <w:rPr>
          <w:rFonts w:ascii="Arial" w:hAnsi="Arial" w:cs="Arial"/>
          <w:b/>
          <w:color w:val="0000FF"/>
          <w:sz w:val="24"/>
        </w:rPr>
        <w:tab/>
      </w:r>
      <w:r>
        <w:rPr>
          <w:rFonts w:ascii="Arial" w:hAnsi="Arial" w:cs="Arial"/>
          <w:b/>
          <w:sz w:val="24"/>
        </w:rPr>
        <w:t>Views on RF test method for FR2 multi-Rx UE</w:t>
      </w:r>
    </w:p>
    <w:p w14:paraId="5E70C75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02CA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E7080" w14:textId="5798B60F" w:rsidR="002A66FC" w:rsidRDefault="002A66FC" w:rsidP="002A66FC">
      <w:pPr>
        <w:rPr>
          <w:rFonts w:ascii="Arial" w:hAnsi="Arial" w:cs="Arial"/>
          <w:b/>
          <w:sz w:val="24"/>
        </w:rPr>
      </w:pPr>
      <w:r>
        <w:rPr>
          <w:rFonts w:ascii="Arial" w:hAnsi="Arial" w:cs="Arial"/>
          <w:b/>
          <w:color w:val="0000FF"/>
          <w:sz w:val="24"/>
        </w:rPr>
        <w:t>R4-2320386</w:t>
      </w:r>
      <w:r>
        <w:rPr>
          <w:rFonts w:ascii="Arial" w:hAnsi="Arial" w:cs="Arial"/>
          <w:b/>
          <w:color w:val="0000FF"/>
          <w:sz w:val="24"/>
        </w:rPr>
        <w:tab/>
      </w:r>
      <w:r>
        <w:rPr>
          <w:rFonts w:ascii="Arial" w:hAnsi="Arial" w:cs="Arial"/>
          <w:b/>
          <w:sz w:val="24"/>
        </w:rPr>
        <w:t>TP to TR 38.871 on step size of measurement grid</w:t>
      </w:r>
    </w:p>
    <w:p w14:paraId="1391599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73167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BE4C5" w14:textId="2488D712" w:rsidR="002A66FC" w:rsidRDefault="002A66FC" w:rsidP="002A66FC">
      <w:pPr>
        <w:rPr>
          <w:rFonts w:ascii="Arial" w:hAnsi="Arial" w:cs="Arial"/>
          <w:b/>
          <w:sz w:val="24"/>
        </w:rPr>
      </w:pPr>
      <w:r>
        <w:rPr>
          <w:rFonts w:ascii="Arial" w:hAnsi="Arial" w:cs="Arial"/>
          <w:b/>
          <w:color w:val="0000FF"/>
          <w:sz w:val="24"/>
        </w:rPr>
        <w:t>R4-2320411</w:t>
      </w:r>
      <w:r>
        <w:rPr>
          <w:rFonts w:ascii="Arial" w:hAnsi="Arial" w:cs="Arial"/>
          <w:b/>
          <w:color w:val="0000FF"/>
          <w:sz w:val="24"/>
        </w:rPr>
        <w:tab/>
      </w:r>
      <w:r>
        <w:rPr>
          <w:rFonts w:ascii="Arial" w:hAnsi="Arial" w:cs="Arial"/>
          <w:b/>
          <w:sz w:val="24"/>
        </w:rPr>
        <w:t>Discussion on Test method for UE RF</w:t>
      </w:r>
    </w:p>
    <w:p w14:paraId="246D70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32DE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B927" w14:textId="77777777" w:rsidR="002A66FC" w:rsidRDefault="002A66FC" w:rsidP="002A66FC">
      <w:pPr>
        <w:pStyle w:val="Heading4"/>
      </w:pPr>
      <w:bookmarkStart w:id="219" w:name="_Toc150165127"/>
      <w:r>
        <w:t>8.2.3</w:t>
      </w:r>
      <w:r>
        <w:tab/>
        <w:t>Test methods for RRM requirements</w:t>
      </w:r>
      <w:bookmarkEnd w:id="219"/>
    </w:p>
    <w:p w14:paraId="5B0EA46E" w14:textId="4A622123" w:rsidR="002A66FC" w:rsidRDefault="002A66FC" w:rsidP="002A66FC">
      <w:pPr>
        <w:rPr>
          <w:rFonts w:ascii="Arial" w:hAnsi="Arial" w:cs="Arial"/>
          <w:b/>
          <w:sz w:val="24"/>
        </w:rPr>
      </w:pPr>
      <w:r>
        <w:rPr>
          <w:rFonts w:ascii="Arial" w:hAnsi="Arial" w:cs="Arial"/>
          <w:b/>
          <w:color w:val="0000FF"/>
          <w:sz w:val="24"/>
        </w:rPr>
        <w:t>R4-2320383</w:t>
      </w:r>
      <w:r>
        <w:rPr>
          <w:rFonts w:ascii="Arial" w:hAnsi="Arial" w:cs="Arial"/>
          <w:b/>
          <w:color w:val="0000FF"/>
          <w:sz w:val="24"/>
        </w:rPr>
        <w:tab/>
      </w:r>
      <w:r>
        <w:rPr>
          <w:rFonts w:ascii="Arial" w:hAnsi="Arial" w:cs="Arial"/>
          <w:b/>
          <w:sz w:val="24"/>
        </w:rPr>
        <w:t>Views on RRM test method for FR2 multi-Rx UE</w:t>
      </w:r>
    </w:p>
    <w:p w14:paraId="542BB4D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EE74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44740" w14:textId="6CD75CB7" w:rsidR="002A66FC" w:rsidRDefault="002A66FC" w:rsidP="002A66FC">
      <w:pPr>
        <w:rPr>
          <w:rFonts w:ascii="Arial" w:hAnsi="Arial" w:cs="Arial"/>
          <w:b/>
          <w:sz w:val="24"/>
        </w:rPr>
      </w:pPr>
      <w:r>
        <w:rPr>
          <w:rFonts w:ascii="Arial" w:hAnsi="Arial" w:cs="Arial"/>
          <w:b/>
          <w:color w:val="0000FF"/>
          <w:sz w:val="24"/>
        </w:rPr>
        <w:t>R4-2320387</w:t>
      </w:r>
      <w:r>
        <w:rPr>
          <w:rFonts w:ascii="Arial" w:hAnsi="Arial" w:cs="Arial"/>
          <w:b/>
          <w:color w:val="0000FF"/>
          <w:sz w:val="24"/>
        </w:rPr>
        <w:tab/>
      </w:r>
      <w:r>
        <w:rPr>
          <w:rFonts w:ascii="Arial" w:hAnsi="Arial" w:cs="Arial"/>
          <w:b/>
          <w:sz w:val="24"/>
        </w:rPr>
        <w:t>TP to TR 38.871 on RRM test method</w:t>
      </w:r>
    </w:p>
    <w:p w14:paraId="60033C8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3020B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9BD43" w14:textId="4362FE74" w:rsidR="002A66FC" w:rsidRDefault="002A66FC" w:rsidP="002A66FC">
      <w:pPr>
        <w:rPr>
          <w:rFonts w:ascii="Arial" w:hAnsi="Arial" w:cs="Arial"/>
          <w:b/>
          <w:sz w:val="24"/>
        </w:rPr>
      </w:pPr>
      <w:r>
        <w:rPr>
          <w:rFonts w:ascii="Arial" w:hAnsi="Arial" w:cs="Arial"/>
          <w:b/>
          <w:color w:val="0000FF"/>
          <w:sz w:val="24"/>
        </w:rPr>
        <w:lastRenderedPageBreak/>
        <w:t>R4-2320410</w:t>
      </w:r>
      <w:r>
        <w:rPr>
          <w:rFonts w:ascii="Arial" w:hAnsi="Arial" w:cs="Arial"/>
          <w:b/>
          <w:color w:val="0000FF"/>
          <w:sz w:val="24"/>
        </w:rPr>
        <w:tab/>
      </w:r>
      <w:r>
        <w:rPr>
          <w:rFonts w:ascii="Arial" w:hAnsi="Arial" w:cs="Arial"/>
          <w:b/>
          <w:sz w:val="24"/>
        </w:rPr>
        <w:t>Discussion on Test method for UE RRM</w:t>
      </w:r>
    </w:p>
    <w:p w14:paraId="7547A50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FD19D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BEC64" w14:textId="77777777" w:rsidR="002A66FC" w:rsidRDefault="002A66FC" w:rsidP="002A66FC">
      <w:pPr>
        <w:pStyle w:val="Heading4"/>
      </w:pPr>
      <w:bookmarkStart w:id="220" w:name="_Toc150165128"/>
      <w:r>
        <w:t>8.2.4</w:t>
      </w:r>
      <w:r>
        <w:tab/>
        <w:t>Test methods for Demodulation requirements</w:t>
      </w:r>
      <w:bookmarkEnd w:id="220"/>
    </w:p>
    <w:p w14:paraId="73572510" w14:textId="0910D837" w:rsidR="002A66FC" w:rsidRDefault="002A66FC" w:rsidP="002A66FC">
      <w:pPr>
        <w:rPr>
          <w:rFonts w:ascii="Arial" w:hAnsi="Arial" w:cs="Arial"/>
          <w:b/>
          <w:sz w:val="24"/>
        </w:rPr>
      </w:pPr>
      <w:r>
        <w:rPr>
          <w:rFonts w:ascii="Arial" w:hAnsi="Arial" w:cs="Arial"/>
          <w:b/>
          <w:color w:val="0000FF"/>
          <w:sz w:val="24"/>
        </w:rPr>
        <w:t>R4-2318837</w:t>
      </w:r>
      <w:r>
        <w:rPr>
          <w:rFonts w:ascii="Arial" w:hAnsi="Arial" w:cs="Arial"/>
          <w:b/>
          <w:color w:val="0000FF"/>
          <w:sz w:val="24"/>
        </w:rPr>
        <w:tab/>
      </w:r>
      <w:r>
        <w:rPr>
          <w:rFonts w:ascii="Arial" w:hAnsi="Arial" w:cs="Arial"/>
          <w:b/>
          <w:sz w:val="24"/>
        </w:rPr>
        <w:t>On Multi-RX UE Demod Isolation MU</w:t>
      </w:r>
    </w:p>
    <w:p w14:paraId="75D9979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5144B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1BF7E" w14:textId="2B41C5E6" w:rsidR="002A66FC" w:rsidRDefault="002A66FC" w:rsidP="002A66FC">
      <w:pPr>
        <w:rPr>
          <w:rFonts w:ascii="Arial" w:hAnsi="Arial" w:cs="Arial"/>
          <w:b/>
          <w:sz w:val="24"/>
        </w:rPr>
      </w:pPr>
      <w:r>
        <w:rPr>
          <w:rFonts w:ascii="Arial" w:hAnsi="Arial" w:cs="Arial"/>
          <w:b/>
          <w:color w:val="0000FF"/>
          <w:sz w:val="24"/>
        </w:rPr>
        <w:t>R4-2320384</w:t>
      </w:r>
      <w:r>
        <w:rPr>
          <w:rFonts w:ascii="Arial" w:hAnsi="Arial" w:cs="Arial"/>
          <w:b/>
          <w:color w:val="0000FF"/>
          <w:sz w:val="24"/>
        </w:rPr>
        <w:tab/>
      </w:r>
      <w:r>
        <w:rPr>
          <w:rFonts w:ascii="Arial" w:hAnsi="Arial" w:cs="Arial"/>
          <w:b/>
          <w:sz w:val="24"/>
        </w:rPr>
        <w:t>Views on demodulation test method for FR2 multi-Rx UE</w:t>
      </w:r>
    </w:p>
    <w:p w14:paraId="0B7763B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327AA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BD55A" w14:textId="21895AD5" w:rsidR="002A66FC" w:rsidRDefault="002A66FC" w:rsidP="002A66FC">
      <w:pPr>
        <w:rPr>
          <w:rFonts w:ascii="Arial" w:hAnsi="Arial" w:cs="Arial"/>
          <w:b/>
          <w:sz w:val="24"/>
        </w:rPr>
      </w:pPr>
      <w:r>
        <w:rPr>
          <w:rFonts w:ascii="Arial" w:hAnsi="Arial" w:cs="Arial"/>
          <w:b/>
          <w:color w:val="0000FF"/>
          <w:sz w:val="24"/>
        </w:rPr>
        <w:t>R4-2320388</w:t>
      </w:r>
      <w:r>
        <w:rPr>
          <w:rFonts w:ascii="Arial" w:hAnsi="Arial" w:cs="Arial"/>
          <w:b/>
          <w:color w:val="0000FF"/>
          <w:sz w:val="24"/>
        </w:rPr>
        <w:tab/>
      </w:r>
      <w:r>
        <w:rPr>
          <w:rFonts w:ascii="Arial" w:hAnsi="Arial" w:cs="Arial"/>
          <w:b/>
          <w:sz w:val="24"/>
        </w:rPr>
        <w:t>TP to TR 38.871 on Demodulation test method</w:t>
      </w:r>
    </w:p>
    <w:p w14:paraId="581BB72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460B4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B652B" w14:textId="77777777" w:rsidR="002A66FC" w:rsidRDefault="002A66FC" w:rsidP="002A66FC">
      <w:pPr>
        <w:pStyle w:val="Heading4"/>
      </w:pPr>
      <w:bookmarkStart w:id="221" w:name="_Toc150165129"/>
      <w:r>
        <w:t>8.2.5</w:t>
      </w:r>
      <w:r>
        <w:tab/>
        <w:t>Test uncertainty assessments</w:t>
      </w:r>
      <w:bookmarkEnd w:id="221"/>
    </w:p>
    <w:p w14:paraId="01031AFA" w14:textId="01017FCC" w:rsidR="002A66FC" w:rsidRDefault="002A66FC" w:rsidP="002A66FC">
      <w:pPr>
        <w:rPr>
          <w:rFonts w:ascii="Arial" w:hAnsi="Arial" w:cs="Arial"/>
          <w:b/>
          <w:sz w:val="24"/>
        </w:rPr>
      </w:pPr>
      <w:r>
        <w:rPr>
          <w:rFonts w:ascii="Arial" w:hAnsi="Arial" w:cs="Arial"/>
          <w:b/>
          <w:color w:val="0000FF"/>
          <w:sz w:val="24"/>
        </w:rPr>
        <w:t>R4-2318987</w:t>
      </w:r>
      <w:r>
        <w:rPr>
          <w:rFonts w:ascii="Arial" w:hAnsi="Arial" w:cs="Arial"/>
          <w:b/>
          <w:color w:val="0000FF"/>
          <w:sz w:val="24"/>
        </w:rPr>
        <w:tab/>
      </w:r>
      <w:r>
        <w:rPr>
          <w:rFonts w:ascii="Arial" w:hAnsi="Arial" w:cs="Arial"/>
          <w:b/>
          <w:sz w:val="24"/>
        </w:rPr>
        <w:t>Preliminary MU assessment for multi-Rx RF testing</w:t>
      </w:r>
    </w:p>
    <w:p w14:paraId="08822C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18FD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CDC3E" w14:textId="75BE719F" w:rsidR="002A66FC" w:rsidRDefault="002A66FC" w:rsidP="002A66FC">
      <w:pPr>
        <w:rPr>
          <w:rFonts w:ascii="Arial" w:hAnsi="Arial" w:cs="Arial"/>
          <w:b/>
          <w:sz w:val="24"/>
        </w:rPr>
      </w:pPr>
      <w:r>
        <w:rPr>
          <w:rFonts w:ascii="Arial" w:hAnsi="Arial" w:cs="Arial"/>
          <w:b/>
          <w:color w:val="0000FF"/>
          <w:sz w:val="24"/>
        </w:rPr>
        <w:t>R4-2320385</w:t>
      </w:r>
      <w:r>
        <w:rPr>
          <w:rFonts w:ascii="Arial" w:hAnsi="Arial" w:cs="Arial"/>
          <w:b/>
          <w:color w:val="0000FF"/>
          <w:sz w:val="24"/>
        </w:rPr>
        <w:tab/>
      </w:r>
      <w:r>
        <w:rPr>
          <w:rFonts w:ascii="Arial" w:hAnsi="Arial" w:cs="Arial"/>
          <w:b/>
          <w:sz w:val="24"/>
        </w:rPr>
        <w:t>MU assessment for FR2 multi-Rx UE test methodology</w:t>
      </w:r>
    </w:p>
    <w:p w14:paraId="1DE836E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C7A4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45272" w14:textId="172F1CBB" w:rsidR="002A66FC" w:rsidRDefault="002A66FC" w:rsidP="002A66FC">
      <w:pPr>
        <w:rPr>
          <w:rFonts w:ascii="Arial" w:hAnsi="Arial" w:cs="Arial"/>
          <w:b/>
          <w:sz w:val="24"/>
        </w:rPr>
      </w:pPr>
      <w:r>
        <w:rPr>
          <w:rFonts w:ascii="Arial" w:hAnsi="Arial" w:cs="Arial"/>
          <w:b/>
          <w:color w:val="0000FF"/>
          <w:sz w:val="24"/>
        </w:rPr>
        <w:t>R4-2320389</w:t>
      </w:r>
      <w:r>
        <w:rPr>
          <w:rFonts w:ascii="Arial" w:hAnsi="Arial" w:cs="Arial"/>
          <w:b/>
          <w:color w:val="0000FF"/>
          <w:sz w:val="24"/>
        </w:rPr>
        <w:tab/>
      </w:r>
      <w:r>
        <w:rPr>
          <w:rFonts w:ascii="Arial" w:hAnsi="Arial" w:cs="Arial"/>
          <w:b/>
          <w:sz w:val="24"/>
        </w:rPr>
        <w:t>TP to TR 38.871 on MU assessment</w:t>
      </w:r>
    </w:p>
    <w:p w14:paraId="18D0069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E50E5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0431A" w14:textId="77777777" w:rsidR="002A66FC" w:rsidRDefault="002A66FC" w:rsidP="002A66FC">
      <w:pPr>
        <w:pStyle w:val="Heading4"/>
      </w:pPr>
      <w:bookmarkStart w:id="222" w:name="_Toc150165130"/>
      <w:r>
        <w:t>8.2.6</w:t>
      </w:r>
      <w:r>
        <w:tab/>
        <w:t>Moderator summary and conclusions</w:t>
      </w:r>
      <w:bookmarkEnd w:id="222"/>
    </w:p>
    <w:p w14:paraId="631269CF" w14:textId="4575AC5D" w:rsidR="002A66FC" w:rsidRDefault="002A66FC" w:rsidP="002A66FC">
      <w:pPr>
        <w:rPr>
          <w:rFonts w:ascii="Arial" w:hAnsi="Arial" w:cs="Arial"/>
          <w:b/>
          <w:sz w:val="24"/>
        </w:rPr>
      </w:pPr>
      <w:r>
        <w:rPr>
          <w:rFonts w:ascii="Arial" w:hAnsi="Arial" w:cs="Arial"/>
          <w:b/>
          <w:color w:val="0000FF"/>
          <w:sz w:val="24"/>
        </w:rPr>
        <w:t>R4-2318226</w:t>
      </w:r>
      <w:r>
        <w:rPr>
          <w:rFonts w:ascii="Arial" w:hAnsi="Arial" w:cs="Arial"/>
          <w:b/>
          <w:color w:val="0000FF"/>
          <w:sz w:val="24"/>
        </w:rPr>
        <w:tab/>
      </w:r>
      <w:r>
        <w:rPr>
          <w:rFonts w:ascii="Arial" w:hAnsi="Arial" w:cs="Arial"/>
          <w:b/>
          <w:sz w:val="24"/>
        </w:rPr>
        <w:t>Topic summary for [109][334] FS_NR_FR2_OTA_enh</w:t>
      </w:r>
    </w:p>
    <w:p w14:paraId="1E226A6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9E5A96A" w14:textId="77777777" w:rsidR="002A66FC" w:rsidRDefault="002A66FC" w:rsidP="002A66FC">
      <w:pPr>
        <w:rPr>
          <w:rFonts w:ascii="Arial" w:hAnsi="Arial" w:cs="Arial"/>
          <w:b/>
        </w:rPr>
      </w:pPr>
      <w:r>
        <w:rPr>
          <w:rFonts w:ascii="Arial" w:hAnsi="Arial" w:cs="Arial"/>
          <w:b/>
        </w:rPr>
        <w:lastRenderedPageBreak/>
        <w:t xml:space="preserve">Abstract: </w:t>
      </w:r>
    </w:p>
    <w:p w14:paraId="617AF129" w14:textId="77777777" w:rsidR="002A66FC" w:rsidRDefault="002A66FC" w:rsidP="002A66FC">
      <w:r>
        <w:t>[109][300] BDaT Session AI 8.2.1, 8.2.2, 8.2.3, 8.2.4, 8.2.5</w:t>
      </w:r>
    </w:p>
    <w:p w14:paraId="2E460B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87466" w14:textId="77777777" w:rsidR="002A66FC" w:rsidRDefault="002A66FC" w:rsidP="002A66FC">
      <w:pPr>
        <w:pStyle w:val="Heading3"/>
      </w:pPr>
      <w:bookmarkStart w:id="223" w:name="_Toc150165131"/>
      <w:r>
        <w:t>8.3</w:t>
      </w:r>
      <w:r>
        <w:tab/>
        <w:t>Further RF requirements enhancement for NR and EN-DC in FR1</w:t>
      </w:r>
      <w:bookmarkEnd w:id="223"/>
    </w:p>
    <w:p w14:paraId="325EC4C4" w14:textId="77777777" w:rsidR="002A66FC" w:rsidRDefault="002A66FC" w:rsidP="002A66FC">
      <w:pPr>
        <w:pStyle w:val="Heading4"/>
      </w:pPr>
      <w:bookmarkStart w:id="224" w:name="_Toc150165132"/>
      <w:r>
        <w:t>8.3.1</w:t>
      </w:r>
      <w:r>
        <w:tab/>
        <w:t>UE RF requirements</w:t>
      </w:r>
      <w:bookmarkEnd w:id="224"/>
    </w:p>
    <w:p w14:paraId="79455B37" w14:textId="77777777" w:rsidR="002A66FC" w:rsidRDefault="002A66FC" w:rsidP="002A66FC">
      <w:pPr>
        <w:pStyle w:val="Heading5"/>
      </w:pPr>
      <w:bookmarkStart w:id="225" w:name="_Toc150165133"/>
      <w:r>
        <w:t>8.3.1.1</w:t>
      </w:r>
      <w:r>
        <w:tab/>
        <w:t>General aspects (TR/big CR)</w:t>
      </w:r>
      <w:bookmarkEnd w:id="225"/>
    </w:p>
    <w:p w14:paraId="2C942B99" w14:textId="65CBC20C" w:rsidR="002A66FC" w:rsidRDefault="002A66FC" w:rsidP="002A66FC">
      <w:pPr>
        <w:rPr>
          <w:rFonts w:ascii="Arial" w:hAnsi="Arial" w:cs="Arial"/>
          <w:b/>
          <w:sz w:val="24"/>
        </w:rPr>
      </w:pPr>
      <w:r>
        <w:rPr>
          <w:rFonts w:ascii="Arial" w:hAnsi="Arial" w:cs="Arial"/>
          <w:b/>
          <w:color w:val="0000FF"/>
          <w:sz w:val="24"/>
        </w:rPr>
        <w:t>R4-2319021</w:t>
      </w:r>
      <w:r>
        <w:rPr>
          <w:rFonts w:ascii="Arial" w:hAnsi="Arial" w:cs="Arial"/>
          <w:b/>
          <w:color w:val="0000FF"/>
          <w:sz w:val="24"/>
        </w:rPr>
        <w:tab/>
      </w:r>
      <w:r>
        <w:rPr>
          <w:rFonts w:ascii="Arial" w:hAnsi="Arial" w:cs="Arial"/>
          <w:b/>
          <w:sz w:val="24"/>
        </w:rPr>
        <w:t>TS 38.101-3 big CR for NR_ENDC_RF_FR1_enh2</w:t>
      </w:r>
    </w:p>
    <w:p w14:paraId="2BA139F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CR-1054  rev  Cat: B (Rel-18)</w:t>
      </w:r>
      <w:r>
        <w:rPr>
          <w:i/>
        </w:rPr>
        <w:br/>
      </w:r>
      <w:r>
        <w:rPr>
          <w:i/>
        </w:rPr>
        <w:br/>
      </w:r>
      <w:r>
        <w:rPr>
          <w:i/>
        </w:rPr>
        <w:tab/>
      </w:r>
      <w:r>
        <w:rPr>
          <w:i/>
        </w:rPr>
        <w:tab/>
      </w:r>
      <w:r>
        <w:rPr>
          <w:i/>
        </w:rPr>
        <w:tab/>
      </w:r>
      <w:r>
        <w:rPr>
          <w:i/>
        </w:rPr>
        <w:tab/>
      </w:r>
      <w:r>
        <w:rPr>
          <w:i/>
        </w:rPr>
        <w:tab/>
        <w:t>Source: NTT DOCOMO, INC., Huawei, HiSilicon, vivo</w:t>
      </w:r>
    </w:p>
    <w:p w14:paraId="40BC1B50" w14:textId="77777777" w:rsidR="002A66FC" w:rsidRDefault="002A66FC" w:rsidP="002A66FC">
      <w:pPr>
        <w:rPr>
          <w:rFonts w:ascii="Arial" w:hAnsi="Arial" w:cs="Arial"/>
          <w:b/>
        </w:rPr>
      </w:pPr>
      <w:r>
        <w:rPr>
          <w:rFonts w:ascii="Arial" w:hAnsi="Arial" w:cs="Arial"/>
          <w:b/>
        </w:rPr>
        <w:t xml:space="preserve">Abstract: </w:t>
      </w:r>
    </w:p>
    <w:p w14:paraId="7B2C2580" w14:textId="77777777" w:rsidR="002A66FC" w:rsidRDefault="002A66FC" w:rsidP="002A66FC">
      <w:r>
        <w:t>Resubmission of endorsed CR R4-2317620 (same content)</w:t>
      </w:r>
    </w:p>
    <w:p w14:paraId="53D9B6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B99EF" w14:textId="7CC9294A" w:rsidR="002A66FC" w:rsidRDefault="002A66FC" w:rsidP="002A66FC">
      <w:pPr>
        <w:rPr>
          <w:rFonts w:ascii="Arial" w:hAnsi="Arial" w:cs="Arial"/>
          <w:b/>
          <w:sz w:val="24"/>
        </w:rPr>
      </w:pPr>
      <w:r>
        <w:rPr>
          <w:rFonts w:ascii="Arial" w:hAnsi="Arial" w:cs="Arial"/>
          <w:b/>
          <w:color w:val="0000FF"/>
          <w:sz w:val="24"/>
        </w:rPr>
        <w:t>R4-2319022</w:t>
      </w:r>
      <w:r>
        <w:rPr>
          <w:rFonts w:ascii="Arial" w:hAnsi="Arial" w:cs="Arial"/>
          <w:b/>
          <w:color w:val="0000FF"/>
          <w:sz w:val="24"/>
        </w:rPr>
        <w:tab/>
      </w:r>
      <w:r>
        <w:rPr>
          <w:rFonts w:ascii="Arial" w:hAnsi="Arial" w:cs="Arial"/>
          <w:b/>
          <w:sz w:val="24"/>
        </w:rPr>
        <w:t>TS 38.307 big CR for NR_ENDC_RF_FR1_enh2</w:t>
      </w:r>
    </w:p>
    <w:p w14:paraId="4C604C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CR-0134  rev  Cat: B (Rel-18)</w:t>
      </w:r>
      <w:r>
        <w:rPr>
          <w:i/>
        </w:rPr>
        <w:br/>
      </w:r>
      <w:r>
        <w:rPr>
          <w:i/>
        </w:rPr>
        <w:br/>
      </w:r>
      <w:r>
        <w:rPr>
          <w:i/>
        </w:rPr>
        <w:tab/>
      </w:r>
      <w:r>
        <w:rPr>
          <w:i/>
        </w:rPr>
        <w:tab/>
      </w:r>
      <w:r>
        <w:rPr>
          <w:i/>
        </w:rPr>
        <w:tab/>
      </w:r>
      <w:r>
        <w:rPr>
          <w:i/>
        </w:rPr>
        <w:tab/>
      </w:r>
      <w:r>
        <w:rPr>
          <w:i/>
        </w:rPr>
        <w:tab/>
        <w:t>Source: NTT DOCOMO, INC., Huawei, HiSilicon, vivo</w:t>
      </w:r>
    </w:p>
    <w:p w14:paraId="31AED0D3" w14:textId="77777777" w:rsidR="002A66FC" w:rsidRDefault="002A66FC" w:rsidP="002A66FC">
      <w:pPr>
        <w:rPr>
          <w:rFonts w:ascii="Arial" w:hAnsi="Arial" w:cs="Arial"/>
          <w:b/>
        </w:rPr>
      </w:pPr>
      <w:r>
        <w:rPr>
          <w:rFonts w:ascii="Arial" w:hAnsi="Arial" w:cs="Arial"/>
          <w:b/>
        </w:rPr>
        <w:t xml:space="preserve">Abstract: </w:t>
      </w:r>
    </w:p>
    <w:p w14:paraId="51DAEA22" w14:textId="77777777" w:rsidR="002A66FC" w:rsidRDefault="002A66FC" w:rsidP="002A66FC">
      <w:r>
        <w:t>Resubmission of endorsed CR R4-2317619 (with small update)</w:t>
      </w:r>
    </w:p>
    <w:p w14:paraId="6BCB44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A125A" w14:textId="53565EB9" w:rsidR="002A66FC" w:rsidRDefault="002A66FC" w:rsidP="002A66FC">
      <w:pPr>
        <w:rPr>
          <w:rFonts w:ascii="Arial" w:hAnsi="Arial" w:cs="Arial"/>
          <w:b/>
          <w:sz w:val="24"/>
        </w:rPr>
      </w:pPr>
      <w:r>
        <w:rPr>
          <w:rFonts w:ascii="Arial" w:hAnsi="Arial" w:cs="Arial"/>
          <w:b/>
          <w:color w:val="0000FF"/>
          <w:sz w:val="24"/>
        </w:rPr>
        <w:t>R4-2319729</w:t>
      </w:r>
      <w:r>
        <w:rPr>
          <w:rFonts w:ascii="Arial" w:hAnsi="Arial" w:cs="Arial"/>
          <w:b/>
          <w:color w:val="0000FF"/>
          <w:sz w:val="24"/>
        </w:rPr>
        <w:tab/>
      </w:r>
      <w:r>
        <w:rPr>
          <w:rFonts w:ascii="Arial" w:hAnsi="Arial" w:cs="Arial"/>
          <w:b/>
          <w:sz w:val="24"/>
        </w:rPr>
        <w:t>Big CR for TS 38.101-1 RF requirements for NR_ENDC_RF_FR1_enh2</w:t>
      </w:r>
    </w:p>
    <w:p w14:paraId="40163B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CR-1919  rev  Cat: B (Rel-18)</w:t>
      </w:r>
      <w:r>
        <w:rPr>
          <w:i/>
        </w:rPr>
        <w:br/>
      </w:r>
      <w:r>
        <w:rPr>
          <w:i/>
        </w:rPr>
        <w:br/>
      </w:r>
      <w:r>
        <w:rPr>
          <w:i/>
        </w:rPr>
        <w:tab/>
      </w:r>
      <w:r>
        <w:rPr>
          <w:i/>
        </w:rPr>
        <w:tab/>
      </w:r>
      <w:r>
        <w:rPr>
          <w:i/>
        </w:rPr>
        <w:tab/>
      </w:r>
      <w:r>
        <w:rPr>
          <w:i/>
        </w:rPr>
        <w:tab/>
      </w:r>
      <w:r>
        <w:rPr>
          <w:i/>
        </w:rPr>
        <w:tab/>
        <w:t>Source: Huawei, HiSilicon, vivo, NTT DOCOMO, INC.,</w:t>
      </w:r>
    </w:p>
    <w:p w14:paraId="1B5AF0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A5270F" w14:textId="7B40E693" w:rsidR="002A66FC" w:rsidRDefault="002A66FC" w:rsidP="002A66FC">
      <w:pPr>
        <w:rPr>
          <w:rFonts w:ascii="Arial" w:hAnsi="Arial" w:cs="Arial"/>
          <w:b/>
          <w:sz w:val="24"/>
        </w:rPr>
      </w:pPr>
      <w:r>
        <w:rPr>
          <w:rFonts w:ascii="Arial" w:hAnsi="Arial" w:cs="Arial"/>
          <w:b/>
          <w:color w:val="0000FF"/>
          <w:sz w:val="24"/>
        </w:rPr>
        <w:t>R4-2320059</w:t>
      </w:r>
      <w:r>
        <w:rPr>
          <w:rFonts w:ascii="Arial" w:hAnsi="Arial" w:cs="Arial"/>
          <w:b/>
          <w:color w:val="0000FF"/>
          <w:sz w:val="24"/>
        </w:rPr>
        <w:tab/>
      </w:r>
      <w:r>
        <w:rPr>
          <w:rFonts w:ascii="Arial" w:hAnsi="Arial" w:cs="Arial"/>
          <w:b/>
          <w:sz w:val="24"/>
        </w:rPr>
        <w:t>draft TS 38.101-1 big CR for NR_ENDC_RF_FR1_enh2</w:t>
      </w:r>
    </w:p>
    <w:p w14:paraId="66FC0C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CR-1940  rev  Cat: B (Rel-18)</w:t>
      </w:r>
      <w:r>
        <w:rPr>
          <w:i/>
        </w:rPr>
        <w:br/>
      </w:r>
      <w:r>
        <w:rPr>
          <w:i/>
        </w:rPr>
        <w:br/>
      </w:r>
      <w:r>
        <w:rPr>
          <w:i/>
        </w:rPr>
        <w:tab/>
      </w:r>
      <w:r>
        <w:rPr>
          <w:i/>
        </w:rPr>
        <w:tab/>
      </w:r>
      <w:r>
        <w:rPr>
          <w:i/>
        </w:rPr>
        <w:tab/>
      </w:r>
      <w:r>
        <w:rPr>
          <w:i/>
        </w:rPr>
        <w:tab/>
      </w:r>
      <w:r>
        <w:rPr>
          <w:i/>
        </w:rPr>
        <w:tab/>
        <w:t>Source: Huawei, HiSilicon, vivo, NTT DOCOMO, INC., [ ]</w:t>
      </w:r>
    </w:p>
    <w:p w14:paraId="3415C0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BB3E0" w14:textId="77777777" w:rsidR="002A66FC" w:rsidRDefault="002A66FC" w:rsidP="002A66FC">
      <w:pPr>
        <w:pStyle w:val="Heading5"/>
      </w:pPr>
      <w:bookmarkStart w:id="226" w:name="_Toc150165134"/>
      <w:r>
        <w:t>8.3.1.2</w:t>
      </w:r>
      <w:r>
        <w:tab/>
        <w:t>4Tx UE RF requirements</w:t>
      </w:r>
      <w:bookmarkEnd w:id="226"/>
    </w:p>
    <w:p w14:paraId="7228FE62" w14:textId="31104E46" w:rsidR="002A66FC" w:rsidRDefault="002A66FC" w:rsidP="002A66FC">
      <w:pPr>
        <w:rPr>
          <w:rFonts w:ascii="Arial" w:hAnsi="Arial" w:cs="Arial"/>
          <w:b/>
          <w:sz w:val="24"/>
        </w:rPr>
      </w:pPr>
      <w:r>
        <w:rPr>
          <w:rFonts w:ascii="Arial" w:hAnsi="Arial" w:cs="Arial"/>
          <w:b/>
          <w:color w:val="0000FF"/>
          <w:sz w:val="24"/>
        </w:rPr>
        <w:t>R4-2318033</w:t>
      </w:r>
      <w:r>
        <w:rPr>
          <w:rFonts w:ascii="Arial" w:hAnsi="Arial" w:cs="Arial"/>
          <w:b/>
          <w:color w:val="0000FF"/>
          <w:sz w:val="24"/>
        </w:rPr>
        <w:tab/>
      </w:r>
      <w:r>
        <w:rPr>
          <w:rFonts w:ascii="Arial" w:hAnsi="Arial" w:cs="Arial"/>
          <w:b/>
          <w:sz w:val="24"/>
        </w:rPr>
        <w:t>On interpretation of requirements for 4Tx coherent UL MIMO</w:t>
      </w:r>
    </w:p>
    <w:p w14:paraId="1180566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6D4A01" w14:textId="77777777" w:rsidR="002A66FC" w:rsidRDefault="002A66FC" w:rsidP="002A66FC">
      <w:pPr>
        <w:rPr>
          <w:rFonts w:ascii="Arial" w:hAnsi="Arial" w:cs="Arial"/>
          <w:b/>
        </w:rPr>
      </w:pPr>
      <w:r>
        <w:rPr>
          <w:rFonts w:ascii="Arial" w:hAnsi="Arial" w:cs="Arial"/>
          <w:b/>
        </w:rPr>
        <w:lastRenderedPageBreak/>
        <w:t xml:space="preserve">Abstract: </w:t>
      </w:r>
    </w:p>
    <w:p w14:paraId="0EC4F6F0" w14:textId="77777777" w:rsidR="002A66FC" w:rsidRDefault="002A66FC" w:rsidP="002A66FC">
      <w:r>
        <w:t>This contribution aims at having a common understanding on what RAN4 is supposed to introduced as coherent UL MIMO requirements for 4Tx.</w:t>
      </w:r>
    </w:p>
    <w:p w14:paraId="56F4AB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F1CB2" w14:textId="26516B88" w:rsidR="002A66FC" w:rsidRDefault="002A66FC" w:rsidP="002A66FC">
      <w:pPr>
        <w:rPr>
          <w:rFonts w:ascii="Arial" w:hAnsi="Arial" w:cs="Arial"/>
          <w:b/>
          <w:sz w:val="24"/>
        </w:rPr>
      </w:pPr>
      <w:r>
        <w:rPr>
          <w:rFonts w:ascii="Arial" w:hAnsi="Arial" w:cs="Arial"/>
          <w:b/>
          <w:color w:val="0000FF"/>
          <w:sz w:val="24"/>
        </w:rPr>
        <w:t>R4-2318034</w:t>
      </w:r>
      <w:r>
        <w:rPr>
          <w:rFonts w:ascii="Arial" w:hAnsi="Arial" w:cs="Arial"/>
          <w:b/>
          <w:color w:val="0000FF"/>
          <w:sz w:val="24"/>
        </w:rPr>
        <w:tab/>
      </w:r>
      <w:r>
        <w:rPr>
          <w:rFonts w:ascii="Arial" w:hAnsi="Arial" w:cs="Arial"/>
          <w:b/>
          <w:sz w:val="24"/>
        </w:rPr>
        <w:t>Relation between legacy TxD and new TxD capabilities</w:t>
      </w:r>
    </w:p>
    <w:p w14:paraId="19FE8E4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312AABE" w14:textId="77777777" w:rsidR="002A66FC" w:rsidRDefault="002A66FC" w:rsidP="002A66FC">
      <w:pPr>
        <w:rPr>
          <w:rFonts w:ascii="Arial" w:hAnsi="Arial" w:cs="Arial"/>
          <w:b/>
        </w:rPr>
      </w:pPr>
      <w:r>
        <w:rPr>
          <w:rFonts w:ascii="Arial" w:hAnsi="Arial" w:cs="Arial"/>
          <w:b/>
        </w:rPr>
        <w:t xml:space="preserve">Abstract: </w:t>
      </w:r>
    </w:p>
    <w:p w14:paraId="627214DC" w14:textId="77777777" w:rsidR="002A66FC" w:rsidRDefault="002A66FC" w:rsidP="002A66FC">
      <w:r>
        <w:t>This contribution aims at clarifying relation between legacy TxD and new TxD capabilities.</w:t>
      </w:r>
    </w:p>
    <w:p w14:paraId="746D60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ECD63" w14:textId="6B4A12E6" w:rsidR="002A66FC" w:rsidRDefault="002A66FC" w:rsidP="002A66FC">
      <w:pPr>
        <w:rPr>
          <w:rFonts w:ascii="Arial" w:hAnsi="Arial" w:cs="Arial"/>
          <w:b/>
          <w:sz w:val="24"/>
        </w:rPr>
      </w:pPr>
      <w:r>
        <w:rPr>
          <w:rFonts w:ascii="Arial" w:hAnsi="Arial" w:cs="Arial"/>
          <w:b/>
          <w:color w:val="0000FF"/>
          <w:sz w:val="24"/>
        </w:rPr>
        <w:t>R4-2318778</w:t>
      </w:r>
      <w:r>
        <w:rPr>
          <w:rFonts w:ascii="Arial" w:hAnsi="Arial" w:cs="Arial"/>
          <w:b/>
          <w:color w:val="0000FF"/>
          <w:sz w:val="24"/>
        </w:rPr>
        <w:tab/>
      </w:r>
      <w:r>
        <w:rPr>
          <w:rFonts w:ascii="Arial" w:hAnsi="Arial" w:cs="Arial"/>
          <w:b/>
          <w:sz w:val="24"/>
        </w:rPr>
        <w:t>Pcmax tolerance for 4 Tx</w:t>
      </w:r>
    </w:p>
    <w:p w14:paraId="01F735E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F14A779" w14:textId="77777777" w:rsidR="002A66FC" w:rsidRDefault="002A66FC" w:rsidP="002A66FC">
      <w:pPr>
        <w:rPr>
          <w:rFonts w:ascii="Arial" w:hAnsi="Arial" w:cs="Arial"/>
          <w:b/>
        </w:rPr>
      </w:pPr>
      <w:r>
        <w:rPr>
          <w:rFonts w:ascii="Arial" w:hAnsi="Arial" w:cs="Arial"/>
          <w:b/>
        </w:rPr>
        <w:t xml:space="preserve">Abstract: </w:t>
      </w:r>
    </w:p>
    <w:p w14:paraId="231E3D26" w14:textId="77777777" w:rsidR="002A66FC" w:rsidRDefault="002A66FC" w:rsidP="002A66FC">
      <w:r>
        <w:t>Discussion of 4 Tx Pcmax tolerance requirements</w:t>
      </w:r>
    </w:p>
    <w:p w14:paraId="327F2A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59B54" w14:textId="1A6677FD" w:rsidR="002A66FC" w:rsidRDefault="002A66FC" w:rsidP="002A66FC">
      <w:pPr>
        <w:rPr>
          <w:rFonts w:ascii="Arial" w:hAnsi="Arial" w:cs="Arial"/>
          <w:b/>
          <w:sz w:val="24"/>
        </w:rPr>
      </w:pPr>
      <w:r>
        <w:rPr>
          <w:rFonts w:ascii="Arial" w:hAnsi="Arial" w:cs="Arial"/>
          <w:b/>
          <w:color w:val="0000FF"/>
          <w:sz w:val="24"/>
        </w:rPr>
        <w:t>R4-2318813</w:t>
      </w:r>
      <w:r>
        <w:rPr>
          <w:rFonts w:ascii="Arial" w:hAnsi="Arial" w:cs="Arial"/>
          <w:b/>
          <w:color w:val="0000FF"/>
          <w:sz w:val="24"/>
        </w:rPr>
        <w:tab/>
      </w:r>
      <w:r>
        <w:rPr>
          <w:rFonts w:ascii="Arial" w:hAnsi="Arial" w:cs="Arial"/>
          <w:b/>
          <w:sz w:val="24"/>
        </w:rPr>
        <w:t>draft CR on 4Tx MPR to remove square bracket</w:t>
      </w:r>
    </w:p>
    <w:p w14:paraId="3377075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5764E385" w14:textId="77777777" w:rsidR="002A66FC" w:rsidRDefault="002A66FC" w:rsidP="002A66FC">
      <w:pPr>
        <w:rPr>
          <w:rFonts w:ascii="Arial" w:hAnsi="Arial" w:cs="Arial"/>
          <w:b/>
        </w:rPr>
      </w:pPr>
      <w:r>
        <w:rPr>
          <w:rFonts w:ascii="Arial" w:hAnsi="Arial" w:cs="Arial"/>
          <w:b/>
        </w:rPr>
        <w:t xml:space="preserve">Abstract: </w:t>
      </w:r>
    </w:p>
    <w:p w14:paraId="4A8FB22B" w14:textId="77777777" w:rsidR="002A66FC" w:rsidRDefault="002A66FC" w:rsidP="002A66FC">
      <w:r>
        <w:t xml:space="preserve">It is draft CR on 4Tx MPR to remove square bracket. </w:t>
      </w:r>
    </w:p>
    <w:p w14:paraId="7768B4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15BC2" w14:textId="6B674AE8" w:rsidR="002A66FC" w:rsidRDefault="002A66FC" w:rsidP="002A66FC">
      <w:pPr>
        <w:rPr>
          <w:rFonts w:ascii="Arial" w:hAnsi="Arial" w:cs="Arial"/>
          <w:b/>
          <w:sz w:val="24"/>
        </w:rPr>
      </w:pPr>
      <w:r>
        <w:rPr>
          <w:rFonts w:ascii="Arial" w:hAnsi="Arial" w:cs="Arial"/>
          <w:b/>
          <w:color w:val="0000FF"/>
          <w:sz w:val="24"/>
        </w:rPr>
        <w:t>R4-2318946</w:t>
      </w:r>
      <w:r>
        <w:rPr>
          <w:rFonts w:ascii="Arial" w:hAnsi="Arial" w:cs="Arial"/>
          <w:b/>
          <w:color w:val="0000FF"/>
          <w:sz w:val="24"/>
        </w:rPr>
        <w:tab/>
      </w:r>
      <w:r>
        <w:rPr>
          <w:rFonts w:ascii="Arial" w:hAnsi="Arial" w:cs="Arial"/>
          <w:b/>
          <w:sz w:val="24"/>
        </w:rPr>
        <w:t>Remaining issues of 4Tx requirements</w:t>
      </w:r>
    </w:p>
    <w:p w14:paraId="3E25937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DC747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EAC62" w14:textId="62320693" w:rsidR="002A66FC" w:rsidRDefault="002A66FC" w:rsidP="002A66FC">
      <w:pPr>
        <w:rPr>
          <w:rFonts w:ascii="Arial" w:hAnsi="Arial" w:cs="Arial"/>
          <w:b/>
          <w:sz w:val="24"/>
        </w:rPr>
      </w:pPr>
      <w:r>
        <w:rPr>
          <w:rFonts w:ascii="Arial" w:hAnsi="Arial" w:cs="Arial"/>
          <w:b/>
          <w:color w:val="0000FF"/>
          <w:sz w:val="24"/>
        </w:rPr>
        <w:t>R4-2319171</w:t>
      </w:r>
      <w:r>
        <w:rPr>
          <w:rFonts w:ascii="Arial" w:hAnsi="Arial" w:cs="Arial"/>
          <w:b/>
          <w:color w:val="0000FF"/>
          <w:sz w:val="24"/>
        </w:rPr>
        <w:tab/>
      </w:r>
      <w:r>
        <w:rPr>
          <w:rFonts w:ascii="Arial" w:hAnsi="Arial" w:cs="Arial"/>
          <w:b/>
          <w:sz w:val="24"/>
        </w:rPr>
        <w:t>Discussion on remaining issues on 4TX requirements</w:t>
      </w:r>
    </w:p>
    <w:p w14:paraId="576D3C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74791D6" w14:textId="5B0E743F" w:rsidR="007F5E5C" w:rsidRDefault="007F5E5C" w:rsidP="002A66FC">
      <w:pPr>
        <w:rPr>
          <w:rFonts w:ascii="Arial" w:hAnsi="Arial" w:cs="Arial"/>
          <w:b/>
        </w:rPr>
      </w:pPr>
      <w:r w:rsidRPr="007F5E5C">
        <w:rPr>
          <w:rFonts w:ascii="Arial" w:hAnsi="Arial" w:cs="Arial"/>
          <w:b/>
        </w:rPr>
        <w:t>Abstract:</w:t>
      </w:r>
    </w:p>
    <w:p w14:paraId="25A2A381" w14:textId="69F99DA6" w:rsidR="007F5E5C" w:rsidRDefault="007F5E5C" w:rsidP="002A66FC">
      <w:pPr>
        <w:rPr>
          <w:i/>
        </w:rPr>
      </w:pPr>
      <w:r w:rsidRPr="007F5E5C">
        <w:t xml:space="preserve">This </w:t>
      </w:r>
      <w:r>
        <w:t>contribution had upload issues, but they were resolved.</w:t>
      </w:r>
    </w:p>
    <w:p w14:paraId="759E20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3A91E" w14:textId="7DD36F38" w:rsidR="002A66FC" w:rsidRDefault="002A66FC" w:rsidP="002A66FC">
      <w:pPr>
        <w:rPr>
          <w:rFonts w:ascii="Arial" w:hAnsi="Arial" w:cs="Arial"/>
          <w:b/>
          <w:sz w:val="24"/>
        </w:rPr>
      </w:pPr>
      <w:r>
        <w:rPr>
          <w:rFonts w:ascii="Arial" w:hAnsi="Arial" w:cs="Arial"/>
          <w:b/>
          <w:color w:val="0000FF"/>
          <w:sz w:val="24"/>
        </w:rPr>
        <w:t>R4-2319405</w:t>
      </w:r>
      <w:r>
        <w:rPr>
          <w:rFonts w:ascii="Arial" w:hAnsi="Arial" w:cs="Arial"/>
          <w:b/>
          <w:color w:val="0000FF"/>
          <w:sz w:val="24"/>
        </w:rPr>
        <w:tab/>
      </w:r>
      <w:r>
        <w:rPr>
          <w:rFonts w:ascii="Arial" w:hAnsi="Arial" w:cs="Arial"/>
          <w:b/>
          <w:sz w:val="24"/>
        </w:rPr>
        <w:t>LS on 2Tx-TxD capability and 4Tx-TxD capability</w:t>
      </w:r>
    </w:p>
    <w:p w14:paraId="0B35FA57" w14:textId="77777777" w:rsidR="002A66FC" w:rsidRDefault="002A66FC" w:rsidP="002A66F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C7E49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BDDFB" w14:textId="2326FED9" w:rsidR="002A66FC" w:rsidRDefault="002A66FC" w:rsidP="002A66FC">
      <w:pPr>
        <w:rPr>
          <w:rFonts w:ascii="Arial" w:hAnsi="Arial" w:cs="Arial"/>
          <w:b/>
          <w:sz w:val="24"/>
        </w:rPr>
      </w:pPr>
      <w:r>
        <w:rPr>
          <w:rFonts w:ascii="Arial" w:hAnsi="Arial" w:cs="Arial"/>
          <w:b/>
          <w:color w:val="0000FF"/>
          <w:sz w:val="24"/>
        </w:rPr>
        <w:t>R4-2319441</w:t>
      </w:r>
      <w:r>
        <w:rPr>
          <w:rFonts w:ascii="Arial" w:hAnsi="Arial" w:cs="Arial"/>
          <w:b/>
          <w:color w:val="0000FF"/>
          <w:sz w:val="24"/>
        </w:rPr>
        <w:tab/>
      </w:r>
      <w:r>
        <w:rPr>
          <w:rFonts w:ascii="Arial" w:hAnsi="Arial" w:cs="Arial"/>
          <w:b/>
          <w:sz w:val="24"/>
        </w:rPr>
        <w:t>On new UE capability for TxD</w:t>
      </w:r>
    </w:p>
    <w:p w14:paraId="61DA807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F5BA72" w14:textId="77777777" w:rsidR="002A66FC" w:rsidRDefault="002A66FC" w:rsidP="002A66FC">
      <w:pPr>
        <w:rPr>
          <w:rFonts w:ascii="Arial" w:hAnsi="Arial" w:cs="Arial"/>
          <w:b/>
        </w:rPr>
      </w:pPr>
      <w:r>
        <w:rPr>
          <w:rFonts w:ascii="Arial" w:hAnsi="Arial" w:cs="Arial"/>
          <w:b/>
        </w:rPr>
        <w:t xml:space="preserve">Abstract: </w:t>
      </w:r>
    </w:p>
    <w:p w14:paraId="74D161E1" w14:textId="77777777" w:rsidR="002A66FC" w:rsidRDefault="002A66FC" w:rsidP="002A66FC">
      <w:r>
        <w:t>In this contribution we propose to revert RAN4 proposed capabilties for TxD for 3Tx and 4Tx, not needed.</w:t>
      </w:r>
    </w:p>
    <w:p w14:paraId="1486BE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54921" w14:textId="4C3AEDC5" w:rsidR="002A66FC" w:rsidRDefault="002A66FC" w:rsidP="002A66FC">
      <w:pPr>
        <w:rPr>
          <w:rFonts w:ascii="Arial" w:hAnsi="Arial" w:cs="Arial"/>
          <w:b/>
          <w:sz w:val="24"/>
        </w:rPr>
      </w:pPr>
      <w:r>
        <w:rPr>
          <w:rFonts w:ascii="Arial" w:hAnsi="Arial" w:cs="Arial"/>
          <w:b/>
          <w:color w:val="0000FF"/>
          <w:sz w:val="24"/>
        </w:rPr>
        <w:t>R4-2319730</w:t>
      </w:r>
      <w:r>
        <w:rPr>
          <w:rFonts w:ascii="Arial" w:hAnsi="Arial" w:cs="Arial"/>
          <w:b/>
          <w:color w:val="0000FF"/>
          <w:sz w:val="24"/>
        </w:rPr>
        <w:tab/>
      </w:r>
      <w:r>
        <w:rPr>
          <w:rFonts w:ascii="Arial" w:hAnsi="Arial" w:cs="Arial"/>
          <w:b/>
          <w:sz w:val="24"/>
        </w:rPr>
        <w:t>On remaining UE RF requirements for 4Tx</w:t>
      </w:r>
    </w:p>
    <w:p w14:paraId="04336B6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97E7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022AF" w14:textId="0A624174" w:rsidR="002A66FC" w:rsidRDefault="002A66FC" w:rsidP="002A66FC">
      <w:pPr>
        <w:rPr>
          <w:rFonts w:ascii="Arial" w:hAnsi="Arial" w:cs="Arial"/>
          <w:b/>
          <w:sz w:val="24"/>
        </w:rPr>
      </w:pPr>
      <w:r>
        <w:rPr>
          <w:rFonts w:ascii="Arial" w:hAnsi="Arial" w:cs="Arial"/>
          <w:b/>
          <w:color w:val="0000FF"/>
          <w:sz w:val="24"/>
        </w:rPr>
        <w:t>R4-2319731</w:t>
      </w:r>
      <w:r>
        <w:rPr>
          <w:rFonts w:ascii="Arial" w:hAnsi="Arial" w:cs="Arial"/>
          <w:b/>
          <w:color w:val="0000FF"/>
          <w:sz w:val="24"/>
        </w:rPr>
        <w:tab/>
      </w:r>
      <w:r>
        <w:rPr>
          <w:rFonts w:ascii="Arial" w:hAnsi="Arial" w:cs="Arial"/>
          <w:b/>
          <w:sz w:val="24"/>
        </w:rPr>
        <w:t>draft big CR for TS 38.101-1 4Tx requirements</w:t>
      </w:r>
    </w:p>
    <w:p w14:paraId="5F7B2D0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82347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B822" w14:textId="418A1D98" w:rsidR="002A66FC" w:rsidRDefault="002A66FC" w:rsidP="002A66FC">
      <w:pPr>
        <w:rPr>
          <w:rFonts w:ascii="Arial" w:hAnsi="Arial" w:cs="Arial"/>
          <w:b/>
          <w:sz w:val="24"/>
        </w:rPr>
      </w:pPr>
      <w:r>
        <w:rPr>
          <w:rFonts w:ascii="Arial" w:hAnsi="Arial" w:cs="Arial"/>
          <w:b/>
          <w:color w:val="0000FF"/>
          <w:sz w:val="24"/>
        </w:rPr>
        <w:t>R4-2320901</w:t>
      </w:r>
      <w:r>
        <w:rPr>
          <w:rFonts w:ascii="Arial" w:hAnsi="Arial" w:cs="Arial"/>
          <w:b/>
          <w:color w:val="0000FF"/>
          <w:sz w:val="24"/>
        </w:rPr>
        <w:tab/>
      </w:r>
      <w:r>
        <w:rPr>
          <w:rFonts w:ascii="Arial" w:hAnsi="Arial" w:cs="Arial"/>
          <w:b/>
          <w:sz w:val="24"/>
        </w:rPr>
        <w:t>Requirements for coherent UL MIMO</w:t>
      </w:r>
    </w:p>
    <w:p w14:paraId="6256721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CR-1973  rev  Cat: F (Rel-18)</w:t>
      </w:r>
      <w:r>
        <w:rPr>
          <w:i/>
        </w:rPr>
        <w:br/>
      </w:r>
      <w:r>
        <w:rPr>
          <w:i/>
        </w:rPr>
        <w:br/>
      </w:r>
      <w:r>
        <w:rPr>
          <w:i/>
        </w:rPr>
        <w:tab/>
      </w:r>
      <w:r>
        <w:rPr>
          <w:i/>
        </w:rPr>
        <w:tab/>
      </w:r>
      <w:r>
        <w:rPr>
          <w:i/>
        </w:rPr>
        <w:tab/>
      </w:r>
      <w:r>
        <w:rPr>
          <w:i/>
        </w:rPr>
        <w:tab/>
      </w:r>
      <w:r>
        <w:rPr>
          <w:i/>
        </w:rPr>
        <w:tab/>
        <w:t>Source: Qualcomm, InterDigital</w:t>
      </w:r>
    </w:p>
    <w:p w14:paraId="0C443775" w14:textId="77777777" w:rsidR="002A66FC" w:rsidRDefault="002A66FC" w:rsidP="002A66FC">
      <w:pPr>
        <w:rPr>
          <w:rFonts w:ascii="Arial" w:hAnsi="Arial" w:cs="Arial"/>
          <w:b/>
        </w:rPr>
      </w:pPr>
      <w:r>
        <w:rPr>
          <w:rFonts w:ascii="Arial" w:hAnsi="Arial" w:cs="Arial"/>
          <w:b/>
        </w:rPr>
        <w:t xml:space="preserve">Abstract: </w:t>
      </w:r>
    </w:p>
    <w:p w14:paraId="7A1CC136" w14:textId="77777777" w:rsidR="002A66FC" w:rsidRDefault="002A66FC" w:rsidP="002A66FC">
      <w:r>
        <w:t>CR to add verbiage for multiple TXs</w:t>
      </w:r>
    </w:p>
    <w:p w14:paraId="671334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32CFE" w14:textId="77777777" w:rsidR="002A66FC" w:rsidRDefault="002A66FC" w:rsidP="002A66FC">
      <w:pPr>
        <w:pStyle w:val="Heading5"/>
      </w:pPr>
      <w:bookmarkStart w:id="227" w:name="_Toc150165135"/>
      <w:r>
        <w:t>8.3.1.3</w:t>
      </w:r>
      <w:r>
        <w:tab/>
        <w:t>8Rx UE RF requirements (resubmitted CR)</w:t>
      </w:r>
      <w:bookmarkEnd w:id="227"/>
    </w:p>
    <w:p w14:paraId="5169EB7D" w14:textId="1C9F1044" w:rsidR="002A66FC" w:rsidRDefault="002A66FC" w:rsidP="002A66FC">
      <w:pPr>
        <w:rPr>
          <w:rFonts w:ascii="Arial" w:hAnsi="Arial" w:cs="Arial"/>
          <w:b/>
          <w:sz w:val="24"/>
        </w:rPr>
      </w:pPr>
      <w:r>
        <w:rPr>
          <w:rFonts w:ascii="Arial" w:hAnsi="Arial" w:cs="Arial"/>
          <w:b/>
          <w:color w:val="0000FF"/>
          <w:sz w:val="24"/>
        </w:rPr>
        <w:t>R4-2318036</w:t>
      </w:r>
      <w:r>
        <w:rPr>
          <w:rFonts w:ascii="Arial" w:hAnsi="Arial" w:cs="Arial"/>
          <w:b/>
          <w:color w:val="0000FF"/>
          <w:sz w:val="24"/>
        </w:rPr>
        <w:tab/>
      </w:r>
      <w:r>
        <w:rPr>
          <w:rFonts w:ascii="Arial" w:hAnsi="Arial" w:cs="Arial"/>
          <w:b/>
          <w:sz w:val="24"/>
        </w:rPr>
        <w:t>Handling of Delta TRxSRS indication in Rel-18</w:t>
      </w:r>
    </w:p>
    <w:p w14:paraId="2587745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0AFE44" w14:textId="77777777" w:rsidR="002A66FC" w:rsidRDefault="002A66FC" w:rsidP="002A66FC">
      <w:pPr>
        <w:rPr>
          <w:rFonts w:ascii="Arial" w:hAnsi="Arial" w:cs="Arial"/>
          <w:b/>
        </w:rPr>
      </w:pPr>
      <w:r>
        <w:rPr>
          <w:rFonts w:ascii="Arial" w:hAnsi="Arial" w:cs="Arial"/>
          <w:b/>
        </w:rPr>
        <w:t xml:space="preserve">Abstract: </w:t>
      </w:r>
    </w:p>
    <w:p w14:paraId="43518897" w14:textId="77777777" w:rsidR="002A66FC" w:rsidRDefault="002A66FC" w:rsidP="002A66FC">
      <w:r>
        <w:t>This contribution shares our views on how to handle this issue in Rel-18 timeframe.</w:t>
      </w:r>
    </w:p>
    <w:p w14:paraId="34A6A6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21C74" w14:textId="4808F49D" w:rsidR="002A66FC" w:rsidRDefault="002A66FC" w:rsidP="002A66FC">
      <w:pPr>
        <w:rPr>
          <w:rFonts w:ascii="Arial" w:hAnsi="Arial" w:cs="Arial"/>
          <w:b/>
          <w:sz w:val="24"/>
        </w:rPr>
      </w:pPr>
      <w:r>
        <w:rPr>
          <w:rFonts w:ascii="Arial" w:hAnsi="Arial" w:cs="Arial"/>
          <w:b/>
          <w:color w:val="0000FF"/>
          <w:sz w:val="24"/>
        </w:rPr>
        <w:t>R4-2318947</w:t>
      </w:r>
      <w:r>
        <w:rPr>
          <w:rFonts w:ascii="Arial" w:hAnsi="Arial" w:cs="Arial"/>
          <w:b/>
          <w:color w:val="0000FF"/>
          <w:sz w:val="24"/>
        </w:rPr>
        <w:tab/>
      </w:r>
      <w:r>
        <w:rPr>
          <w:rFonts w:ascii="Arial" w:hAnsi="Arial" w:cs="Arial"/>
          <w:b/>
          <w:sz w:val="24"/>
        </w:rPr>
        <w:t>Remaining issues of 8Rx UE RF requirements</w:t>
      </w:r>
    </w:p>
    <w:p w14:paraId="63E718C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34F2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0C67F" w14:textId="41C3D056" w:rsidR="002A66FC" w:rsidRDefault="002A66FC" w:rsidP="002A66FC">
      <w:pPr>
        <w:rPr>
          <w:rFonts w:ascii="Arial" w:hAnsi="Arial" w:cs="Arial"/>
          <w:b/>
          <w:sz w:val="24"/>
        </w:rPr>
      </w:pPr>
      <w:r>
        <w:rPr>
          <w:rFonts w:ascii="Arial" w:hAnsi="Arial" w:cs="Arial"/>
          <w:b/>
          <w:color w:val="0000FF"/>
          <w:sz w:val="24"/>
        </w:rPr>
        <w:lastRenderedPageBreak/>
        <w:t>R4-2319020</w:t>
      </w:r>
      <w:r>
        <w:rPr>
          <w:rFonts w:ascii="Arial" w:hAnsi="Arial" w:cs="Arial"/>
          <w:b/>
          <w:color w:val="0000FF"/>
          <w:sz w:val="24"/>
        </w:rPr>
        <w:tab/>
      </w:r>
      <w:r>
        <w:rPr>
          <w:rFonts w:ascii="Arial" w:hAnsi="Arial" w:cs="Arial"/>
          <w:b/>
          <w:sz w:val="24"/>
        </w:rPr>
        <w:t>draft CR for introduction of 8Rx UE RF requirements for TS 38.101-1</w:t>
      </w:r>
    </w:p>
    <w:p w14:paraId="748DA63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08F00265" w14:textId="77777777" w:rsidR="002A66FC" w:rsidRDefault="002A66FC" w:rsidP="002A66FC">
      <w:pPr>
        <w:rPr>
          <w:rFonts w:ascii="Arial" w:hAnsi="Arial" w:cs="Arial"/>
          <w:b/>
        </w:rPr>
      </w:pPr>
      <w:r>
        <w:rPr>
          <w:rFonts w:ascii="Arial" w:hAnsi="Arial" w:cs="Arial"/>
          <w:b/>
        </w:rPr>
        <w:t xml:space="preserve">Abstract: </w:t>
      </w:r>
    </w:p>
    <w:p w14:paraId="4A91CB46" w14:textId="77777777" w:rsidR="002A66FC" w:rsidRDefault="002A66FC" w:rsidP="002A66FC">
      <w:r>
        <w:t>Further refinement to finalize CR.</w:t>
      </w:r>
    </w:p>
    <w:p w14:paraId="0FB61104" w14:textId="77777777" w:rsidR="002A66FC" w:rsidRDefault="002A66FC" w:rsidP="002A66FC">
      <w:r>
        <w:t>Based on endorsed big CR R4-2317791.</w:t>
      </w:r>
    </w:p>
    <w:p w14:paraId="7C145E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86EC0" w14:textId="4B06CBDB" w:rsidR="002A66FC" w:rsidRDefault="002A66FC" w:rsidP="002A66FC">
      <w:pPr>
        <w:rPr>
          <w:rFonts w:ascii="Arial" w:hAnsi="Arial" w:cs="Arial"/>
          <w:b/>
          <w:sz w:val="24"/>
        </w:rPr>
      </w:pPr>
      <w:r>
        <w:rPr>
          <w:rFonts w:ascii="Arial" w:hAnsi="Arial" w:cs="Arial"/>
          <w:b/>
          <w:color w:val="0000FF"/>
          <w:sz w:val="24"/>
        </w:rPr>
        <w:t>R4-2319023</w:t>
      </w:r>
      <w:r>
        <w:rPr>
          <w:rFonts w:ascii="Arial" w:hAnsi="Arial" w:cs="Arial"/>
          <w:b/>
          <w:color w:val="0000FF"/>
          <w:sz w:val="24"/>
        </w:rPr>
        <w:tab/>
      </w:r>
      <w:r>
        <w:rPr>
          <w:rFonts w:ascii="Arial" w:hAnsi="Arial" w:cs="Arial"/>
          <w:b/>
          <w:sz w:val="24"/>
        </w:rPr>
        <w:t>Remaining issues on 8Rx for Rel-18 RF FR1 enhancements</w:t>
      </w:r>
    </w:p>
    <w:p w14:paraId="67F235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0AC25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A552C" w14:textId="62F3CA0D" w:rsidR="002A66FC" w:rsidRDefault="002A66FC" w:rsidP="002A66FC">
      <w:pPr>
        <w:rPr>
          <w:rFonts w:ascii="Arial" w:hAnsi="Arial" w:cs="Arial"/>
          <w:b/>
          <w:sz w:val="24"/>
        </w:rPr>
      </w:pPr>
      <w:r>
        <w:rPr>
          <w:rFonts w:ascii="Arial" w:hAnsi="Arial" w:cs="Arial"/>
          <w:b/>
          <w:color w:val="0000FF"/>
          <w:sz w:val="24"/>
        </w:rPr>
        <w:t>R4-2319810</w:t>
      </w:r>
      <w:r>
        <w:rPr>
          <w:rFonts w:ascii="Arial" w:hAnsi="Arial" w:cs="Arial"/>
          <w:b/>
          <w:color w:val="0000FF"/>
          <w:sz w:val="24"/>
        </w:rPr>
        <w:tab/>
      </w:r>
      <w:r>
        <w:rPr>
          <w:rFonts w:ascii="Arial" w:hAnsi="Arial" w:cs="Arial"/>
          <w:b/>
          <w:sz w:val="24"/>
        </w:rPr>
        <w:t>Views on SRS insertion loss imbalance indication</w:t>
      </w:r>
    </w:p>
    <w:p w14:paraId="6E62C91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2B8C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E0328" w14:textId="1DD42AC9" w:rsidR="002A66FC" w:rsidRDefault="002A66FC" w:rsidP="002A66FC">
      <w:pPr>
        <w:rPr>
          <w:rFonts w:ascii="Arial" w:hAnsi="Arial" w:cs="Arial"/>
          <w:b/>
          <w:sz w:val="24"/>
        </w:rPr>
      </w:pPr>
      <w:r>
        <w:rPr>
          <w:rFonts w:ascii="Arial" w:hAnsi="Arial" w:cs="Arial"/>
          <w:b/>
          <w:color w:val="0000FF"/>
          <w:sz w:val="24"/>
        </w:rPr>
        <w:t>R4-2319904</w:t>
      </w:r>
      <w:r>
        <w:rPr>
          <w:rFonts w:ascii="Arial" w:hAnsi="Arial" w:cs="Arial"/>
          <w:b/>
          <w:color w:val="0000FF"/>
          <w:sz w:val="24"/>
        </w:rPr>
        <w:tab/>
      </w:r>
      <w:r>
        <w:rPr>
          <w:rFonts w:ascii="Arial" w:hAnsi="Arial" w:cs="Arial"/>
          <w:b/>
          <w:sz w:val="24"/>
        </w:rPr>
        <w:t>R18 FR1 8Rx SRS IL indication</w:t>
      </w:r>
    </w:p>
    <w:p w14:paraId="401A03D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AB05E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C8CBD" w14:textId="66436178" w:rsidR="002A66FC" w:rsidRDefault="002A66FC" w:rsidP="002A66FC">
      <w:pPr>
        <w:rPr>
          <w:rFonts w:ascii="Arial" w:hAnsi="Arial" w:cs="Arial"/>
          <w:b/>
          <w:sz w:val="24"/>
        </w:rPr>
      </w:pPr>
      <w:r>
        <w:rPr>
          <w:rFonts w:ascii="Arial" w:hAnsi="Arial" w:cs="Arial"/>
          <w:b/>
          <w:color w:val="0000FF"/>
          <w:sz w:val="24"/>
        </w:rPr>
        <w:t>R4-2320075</w:t>
      </w:r>
      <w:r>
        <w:rPr>
          <w:rFonts w:ascii="Arial" w:hAnsi="Arial" w:cs="Arial"/>
          <w:b/>
          <w:color w:val="0000FF"/>
          <w:sz w:val="24"/>
        </w:rPr>
        <w:tab/>
      </w:r>
      <w:r>
        <w:rPr>
          <w:rFonts w:ascii="Arial" w:hAnsi="Arial" w:cs="Arial"/>
          <w:b/>
          <w:sz w:val="24"/>
        </w:rPr>
        <w:t>On FR1 AS-SRS IL imbalance reporting</w:t>
      </w:r>
    </w:p>
    <w:p w14:paraId="2F7C80B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4C5E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DA3ED" w14:textId="23137572" w:rsidR="002A66FC" w:rsidRDefault="002A66FC" w:rsidP="002A66FC">
      <w:pPr>
        <w:rPr>
          <w:rFonts w:ascii="Arial" w:hAnsi="Arial" w:cs="Arial"/>
          <w:b/>
          <w:sz w:val="24"/>
        </w:rPr>
      </w:pPr>
      <w:r>
        <w:rPr>
          <w:rFonts w:ascii="Arial" w:hAnsi="Arial" w:cs="Arial"/>
          <w:b/>
          <w:color w:val="0000FF"/>
          <w:sz w:val="24"/>
        </w:rPr>
        <w:t>R4-2320076</w:t>
      </w:r>
      <w:r>
        <w:rPr>
          <w:rFonts w:ascii="Arial" w:hAnsi="Arial" w:cs="Arial"/>
          <w:b/>
          <w:color w:val="0000FF"/>
          <w:sz w:val="24"/>
        </w:rPr>
        <w:tab/>
      </w:r>
      <w:r>
        <w:rPr>
          <w:rFonts w:ascii="Arial" w:hAnsi="Arial" w:cs="Arial"/>
          <w:b/>
          <w:sz w:val="24"/>
        </w:rPr>
        <w:t>LS on the UE SRS IL imbalance issue</w:t>
      </w:r>
    </w:p>
    <w:p w14:paraId="0C7EA0F7"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F150F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689D6" w14:textId="73F490FE" w:rsidR="002A66FC" w:rsidRDefault="002A66FC" w:rsidP="002A66FC">
      <w:pPr>
        <w:rPr>
          <w:rFonts w:ascii="Arial" w:hAnsi="Arial" w:cs="Arial"/>
          <w:b/>
          <w:sz w:val="24"/>
        </w:rPr>
      </w:pPr>
      <w:r>
        <w:rPr>
          <w:rFonts w:ascii="Arial" w:hAnsi="Arial" w:cs="Arial"/>
          <w:b/>
          <w:color w:val="0000FF"/>
          <w:sz w:val="24"/>
        </w:rPr>
        <w:t>R4-2320077</w:t>
      </w:r>
      <w:r>
        <w:rPr>
          <w:rFonts w:ascii="Arial" w:hAnsi="Arial" w:cs="Arial"/>
          <w:b/>
          <w:color w:val="0000FF"/>
          <w:sz w:val="24"/>
        </w:rPr>
        <w:tab/>
      </w:r>
      <w:r>
        <w:rPr>
          <w:rFonts w:ascii="Arial" w:hAnsi="Arial" w:cs="Arial"/>
          <w:b/>
          <w:sz w:val="24"/>
        </w:rPr>
        <w:t>Draft CR for TS 38.101-1 UE behavior when actual ?TRxSRS reporting is configured</w:t>
      </w:r>
    </w:p>
    <w:p w14:paraId="240409B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9D91A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E0552" w14:textId="0CF37A43" w:rsidR="002A66FC" w:rsidRDefault="002A66FC" w:rsidP="002A66FC">
      <w:pPr>
        <w:rPr>
          <w:rFonts w:ascii="Arial" w:hAnsi="Arial" w:cs="Arial"/>
          <w:b/>
          <w:sz w:val="24"/>
        </w:rPr>
      </w:pPr>
      <w:r>
        <w:rPr>
          <w:rFonts w:ascii="Arial" w:hAnsi="Arial" w:cs="Arial"/>
          <w:b/>
          <w:color w:val="0000FF"/>
          <w:sz w:val="24"/>
        </w:rPr>
        <w:t>R4-2320114</w:t>
      </w:r>
      <w:r>
        <w:rPr>
          <w:rFonts w:ascii="Arial" w:hAnsi="Arial" w:cs="Arial"/>
          <w:b/>
          <w:color w:val="0000FF"/>
          <w:sz w:val="24"/>
        </w:rPr>
        <w:tab/>
      </w:r>
      <w:r>
        <w:rPr>
          <w:rFonts w:ascii="Arial" w:hAnsi="Arial" w:cs="Arial"/>
          <w:b/>
          <w:sz w:val="24"/>
        </w:rPr>
        <w:t>Further discussion on 8RX for FWA</w:t>
      </w:r>
    </w:p>
    <w:p w14:paraId="5E6140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CF4573F"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6959F" w14:textId="0DA0DC18" w:rsidR="002A66FC" w:rsidRDefault="002A66FC" w:rsidP="002A66FC">
      <w:pPr>
        <w:rPr>
          <w:rFonts w:ascii="Arial" w:hAnsi="Arial" w:cs="Arial"/>
          <w:b/>
          <w:sz w:val="24"/>
        </w:rPr>
      </w:pPr>
      <w:r>
        <w:rPr>
          <w:rFonts w:ascii="Arial" w:hAnsi="Arial" w:cs="Arial"/>
          <w:b/>
          <w:color w:val="0000FF"/>
          <w:sz w:val="24"/>
        </w:rPr>
        <w:t>R4-2320250</w:t>
      </w:r>
      <w:r>
        <w:rPr>
          <w:rFonts w:ascii="Arial" w:hAnsi="Arial" w:cs="Arial"/>
          <w:b/>
          <w:color w:val="0000FF"/>
          <w:sz w:val="24"/>
        </w:rPr>
        <w:tab/>
      </w:r>
      <w:r>
        <w:rPr>
          <w:rFonts w:ascii="Arial" w:hAnsi="Arial" w:cs="Arial"/>
          <w:b/>
          <w:sz w:val="24"/>
        </w:rPr>
        <w:t>8RX UE RF requirements</w:t>
      </w:r>
    </w:p>
    <w:p w14:paraId="42704EB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7B72455" w14:textId="77777777" w:rsidR="002A66FC" w:rsidRDefault="002A66FC" w:rsidP="002A66FC">
      <w:pPr>
        <w:rPr>
          <w:rFonts w:ascii="Arial" w:hAnsi="Arial" w:cs="Arial"/>
          <w:b/>
        </w:rPr>
      </w:pPr>
      <w:r>
        <w:rPr>
          <w:rFonts w:ascii="Arial" w:hAnsi="Arial" w:cs="Arial"/>
          <w:b/>
        </w:rPr>
        <w:t xml:space="preserve">Abstract: </w:t>
      </w:r>
    </w:p>
    <w:p w14:paraId="3022A600" w14:textId="77777777" w:rsidR="002A66FC" w:rsidRDefault="002A66FC" w:rsidP="002A66FC">
      <w:r>
        <w:t>Considerations and proposals on 8RX UE RF requirements are provided in this contribution.</w:t>
      </w:r>
    </w:p>
    <w:p w14:paraId="2BD534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8740C" w14:textId="3D85F956" w:rsidR="002A66FC" w:rsidRDefault="002A66FC" w:rsidP="002A66FC">
      <w:pPr>
        <w:rPr>
          <w:rFonts w:ascii="Arial" w:hAnsi="Arial" w:cs="Arial"/>
          <w:b/>
          <w:sz w:val="24"/>
        </w:rPr>
      </w:pPr>
      <w:r>
        <w:rPr>
          <w:rFonts w:ascii="Arial" w:hAnsi="Arial" w:cs="Arial"/>
          <w:b/>
          <w:color w:val="0000FF"/>
          <w:sz w:val="24"/>
        </w:rPr>
        <w:t>R4-2320251</w:t>
      </w:r>
      <w:r>
        <w:rPr>
          <w:rFonts w:ascii="Arial" w:hAnsi="Arial" w:cs="Arial"/>
          <w:b/>
          <w:color w:val="0000FF"/>
          <w:sz w:val="24"/>
        </w:rPr>
        <w:tab/>
      </w:r>
      <w:r>
        <w:rPr>
          <w:rFonts w:ascii="Arial" w:hAnsi="Arial" w:cs="Arial"/>
          <w:b/>
          <w:sz w:val="24"/>
        </w:rPr>
        <w:t>[Draft] LS on UE SRS IL imbalance indication</w:t>
      </w:r>
    </w:p>
    <w:p w14:paraId="523A1F00"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France</w:t>
      </w:r>
    </w:p>
    <w:p w14:paraId="4E24D1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45C55" w14:textId="249857E7" w:rsidR="002A66FC" w:rsidRDefault="002A66FC" w:rsidP="002A66FC">
      <w:pPr>
        <w:rPr>
          <w:rFonts w:ascii="Arial" w:hAnsi="Arial" w:cs="Arial"/>
          <w:b/>
          <w:sz w:val="24"/>
        </w:rPr>
      </w:pPr>
      <w:r>
        <w:rPr>
          <w:rFonts w:ascii="Arial" w:hAnsi="Arial" w:cs="Arial"/>
          <w:b/>
          <w:color w:val="0000FF"/>
          <w:sz w:val="24"/>
        </w:rPr>
        <w:t>R4-2320818</w:t>
      </w:r>
      <w:r>
        <w:rPr>
          <w:rFonts w:ascii="Arial" w:hAnsi="Arial" w:cs="Arial"/>
          <w:b/>
          <w:color w:val="0000FF"/>
          <w:sz w:val="24"/>
        </w:rPr>
        <w:tab/>
      </w:r>
      <w:r>
        <w:rPr>
          <w:rFonts w:ascii="Arial" w:hAnsi="Arial" w:cs="Arial"/>
          <w:b/>
          <w:sz w:val="24"/>
        </w:rPr>
        <w:t>On SRS IL imbalance reporting for 8Rx for FR1</w:t>
      </w:r>
    </w:p>
    <w:p w14:paraId="595CBC0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1291F7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A9892" w14:textId="46EF0EBE" w:rsidR="002A66FC" w:rsidRDefault="002A66FC" w:rsidP="002A66FC">
      <w:pPr>
        <w:rPr>
          <w:rFonts w:ascii="Arial" w:hAnsi="Arial" w:cs="Arial"/>
          <w:b/>
          <w:sz w:val="24"/>
        </w:rPr>
      </w:pPr>
      <w:r>
        <w:rPr>
          <w:rFonts w:ascii="Arial" w:hAnsi="Arial" w:cs="Arial"/>
          <w:b/>
          <w:color w:val="0000FF"/>
          <w:sz w:val="24"/>
        </w:rPr>
        <w:t>R4-2320891</w:t>
      </w:r>
      <w:r>
        <w:rPr>
          <w:rFonts w:ascii="Arial" w:hAnsi="Arial" w:cs="Arial"/>
          <w:b/>
          <w:color w:val="0000FF"/>
          <w:sz w:val="24"/>
        </w:rPr>
        <w:tab/>
      </w:r>
      <w:r>
        <w:rPr>
          <w:rFonts w:ascii="Arial" w:hAnsi="Arial" w:cs="Arial"/>
          <w:b/>
          <w:sz w:val="24"/>
        </w:rPr>
        <w:t>Considerations for Reporting Rx Insertion Losses</w:t>
      </w:r>
    </w:p>
    <w:p w14:paraId="77CC44C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24D72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BECDD" w14:textId="77777777" w:rsidR="002A66FC" w:rsidRDefault="002A66FC" w:rsidP="002A66FC">
      <w:pPr>
        <w:pStyle w:val="Heading5"/>
      </w:pPr>
      <w:bookmarkStart w:id="228" w:name="_Toc150165136"/>
      <w:r>
        <w:t>8.3.1.4</w:t>
      </w:r>
      <w:r>
        <w:tab/>
        <w:t>Lower MSD for inter-band CA/EN-DC/DC combinations</w:t>
      </w:r>
      <w:bookmarkEnd w:id="228"/>
    </w:p>
    <w:p w14:paraId="3F1F3888" w14:textId="507A0ACC" w:rsidR="002A66FC" w:rsidRDefault="002A66FC" w:rsidP="002A66FC">
      <w:pPr>
        <w:rPr>
          <w:rFonts w:ascii="Arial" w:hAnsi="Arial" w:cs="Arial"/>
          <w:b/>
          <w:sz w:val="24"/>
        </w:rPr>
      </w:pPr>
      <w:r>
        <w:rPr>
          <w:rFonts w:ascii="Arial" w:hAnsi="Arial" w:cs="Arial"/>
          <w:b/>
          <w:color w:val="0000FF"/>
          <w:sz w:val="24"/>
        </w:rPr>
        <w:t>R4-2318444</w:t>
      </w:r>
      <w:r>
        <w:rPr>
          <w:rFonts w:ascii="Arial" w:hAnsi="Arial" w:cs="Arial"/>
          <w:b/>
          <w:color w:val="0000FF"/>
          <w:sz w:val="24"/>
        </w:rPr>
        <w:tab/>
      </w:r>
      <w:r>
        <w:rPr>
          <w:rFonts w:ascii="Arial" w:hAnsi="Arial" w:cs="Arial"/>
          <w:b/>
          <w:sz w:val="24"/>
        </w:rPr>
        <w:t>TP on TR38.881 to update contents based on agreements</w:t>
      </w:r>
    </w:p>
    <w:p w14:paraId="2BD8DBB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Meta Ireland</w:t>
      </w:r>
    </w:p>
    <w:p w14:paraId="4280C577" w14:textId="77777777" w:rsidR="002A66FC" w:rsidRDefault="002A66FC" w:rsidP="002A66FC">
      <w:pPr>
        <w:rPr>
          <w:rFonts w:ascii="Arial" w:hAnsi="Arial" w:cs="Arial"/>
          <w:b/>
        </w:rPr>
      </w:pPr>
      <w:r>
        <w:rPr>
          <w:rFonts w:ascii="Arial" w:hAnsi="Arial" w:cs="Arial"/>
          <w:b/>
        </w:rPr>
        <w:t xml:space="preserve">Abstract: </w:t>
      </w:r>
    </w:p>
    <w:p w14:paraId="4847725D" w14:textId="77777777" w:rsidR="002A66FC" w:rsidRDefault="002A66FC" w:rsidP="002A66FC">
      <w:r>
        <w:t>Based on agreed WFs, propose to use the agreed or proper values and comment instead of FFS, TBD in TR38.881</w:t>
      </w:r>
    </w:p>
    <w:p w14:paraId="738532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13F8E" w14:textId="42CA1EDC" w:rsidR="002A66FC" w:rsidRDefault="002A66FC" w:rsidP="002A66FC">
      <w:pPr>
        <w:rPr>
          <w:rFonts w:ascii="Arial" w:hAnsi="Arial" w:cs="Arial"/>
          <w:b/>
          <w:sz w:val="24"/>
        </w:rPr>
      </w:pPr>
      <w:r>
        <w:rPr>
          <w:rFonts w:ascii="Arial" w:hAnsi="Arial" w:cs="Arial"/>
          <w:b/>
          <w:color w:val="0000FF"/>
          <w:sz w:val="24"/>
        </w:rPr>
        <w:t>R4-2319732</w:t>
      </w:r>
      <w:r>
        <w:rPr>
          <w:rFonts w:ascii="Arial" w:hAnsi="Arial" w:cs="Arial"/>
          <w:b/>
          <w:color w:val="0000FF"/>
          <w:sz w:val="24"/>
        </w:rPr>
        <w:tab/>
      </w:r>
      <w:r>
        <w:rPr>
          <w:rFonts w:ascii="Arial" w:hAnsi="Arial" w:cs="Arial"/>
          <w:b/>
          <w:sz w:val="24"/>
        </w:rPr>
        <w:t>TR 38.881 v0.8.0</w:t>
      </w:r>
    </w:p>
    <w:p w14:paraId="3B2754E2"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A6B3A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6D02C" w14:textId="0F21D16F" w:rsidR="002A66FC" w:rsidRDefault="002A66FC" w:rsidP="002A66FC">
      <w:pPr>
        <w:rPr>
          <w:rFonts w:ascii="Arial" w:hAnsi="Arial" w:cs="Arial"/>
          <w:b/>
          <w:sz w:val="24"/>
        </w:rPr>
      </w:pPr>
      <w:r>
        <w:rPr>
          <w:rFonts w:ascii="Arial" w:hAnsi="Arial" w:cs="Arial"/>
          <w:b/>
          <w:color w:val="0000FF"/>
          <w:sz w:val="24"/>
        </w:rPr>
        <w:t>R4-2319733</w:t>
      </w:r>
      <w:r>
        <w:rPr>
          <w:rFonts w:ascii="Arial" w:hAnsi="Arial" w:cs="Arial"/>
          <w:b/>
          <w:color w:val="0000FF"/>
          <w:sz w:val="24"/>
        </w:rPr>
        <w:tab/>
      </w:r>
      <w:r>
        <w:rPr>
          <w:rFonts w:ascii="Arial" w:hAnsi="Arial" w:cs="Arial"/>
          <w:b/>
          <w:sz w:val="24"/>
        </w:rPr>
        <w:t>draft LS on lower MSD</w:t>
      </w:r>
    </w:p>
    <w:p w14:paraId="7606EA3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F161B55" w14:textId="77777777" w:rsidR="002A66FC" w:rsidRDefault="002A66FC" w:rsidP="002A66FC">
      <w:pPr>
        <w:rPr>
          <w:rFonts w:ascii="Arial" w:hAnsi="Arial" w:cs="Arial"/>
          <w:b/>
        </w:rPr>
      </w:pPr>
      <w:r>
        <w:rPr>
          <w:rFonts w:ascii="Arial" w:hAnsi="Arial" w:cs="Arial"/>
          <w:b/>
        </w:rPr>
        <w:lastRenderedPageBreak/>
        <w:t xml:space="preserve">Abstract: </w:t>
      </w:r>
    </w:p>
    <w:p w14:paraId="6252265E" w14:textId="77777777" w:rsidR="002A66FC" w:rsidRDefault="002A66FC" w:rsidP="002A66FC">
      <w:r>
        <w:t>Reserved LS to capture the agreements during the meeting to facilitate the discussion in RAN2.</w:t>
      </w:r>
    </w:p>
    <w:p w14:paraId="501121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8CFC9" w14:textId="4BF22AE5" w:rsidR="002A66FC" w:rsidRDefault="002A66FC" w:rsidP="002A66FC">
      <w:pPr>
        <w:rPr>
          <w:rFonts w:ascii="Arial" w:hAnsi="Arial" w:cs="Arial"/>
          <w:b/>
          <w:sz w:val="24"/>
        </w:rPr>
      </w:pPr>
      <w:r>
        <w:rPr>
          <w:rFonts w:ascii="Arial" w:hAnsi="Arial" w:cs="Arial"/>
          <w:b/>
          <w:color w:val="0000FF"/>
          <w:sz w:val="24"/>
        </w:rPr>
        <w:t>R4-2320897</w:t>
      </w:r>
      <w:r>
        <w:rPr>
          <w:rFonts w:ascii="Arial" w:hAnsi="Arial" w:cs="Arial"/>
          <w:b/>
          <w:color w:val="0000FF"/>
          <w:sz w:val="24"/>
        </w:rPr>
        <w:tab/>
      </w:r>
      <w:r>
        <w:rPr>
          <w:rFonts w:ascii="Arial" w:hAnsi="Arial" w:cs="Arial"/>
          <w:b/>
          <w:sz w:val="24"/>
        </w:rPr>
        <w:t>On MSD type all for future lower MSD capability</w:t>
      </w:r>
    </w:p>
    <w:p w14:paraId="004375A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166ED55" w14:textId="77777777" w:rsidR="002A66FC" w:rsidRDefault="002A66FC" w:rsidP="002A66FC">
      <w:pPr>
        <w:rPr>
          <w:rFonts w:ascii="Arial" w:hAnsi="Arial" w:cs="Arial"/>
          <w:b/>
        </w:rPr>
      </w:pPr>
      <w:r>
        <w:rPr>
          <w:rFonts w:ascii="Arial" w:hAnsi="Arial" w:cs="Arial"/>
          <w:b/>
        </w:rPr>
        <w:t xml:space="preserve">Abstract: </w:t>
      </w:r>
    </w:p>
    <w:p w14:paraId="0E15C2C1" w14:textId="77777777" w:rsidR="002A66FC" w:rsidRDefault="002A66FC" w:rsidP="002A66FC">
      <w:r>
        <w:t>In this contribution, we provide further input on MSD type “all” but do recognize that more work may be needed to get a comprehensive solution.</w:t>
      </w:r>
    </w:p>
    <w:p w14:paraId="7306F0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DC4A9" w14:textId="77777777" w:rsidR="002A66FC" w:rsidRDefault="002A66FC" w:rsidP="002A66FC">
      <w:pPr>
        <w:pStyle w:val="Heading6"/>
      </w:pPr>
      <w:bookmarkStart w:id="229" w:name="_Toc150165137"/>
      <w:r>
        <w:t>8.3.1.4.1</w:t>
      </w:r>
      <w:r>
        <w:tab/>
        <w:t>Study of approach for UE indication and signaling design</w:t>
      </w:r>
      <w:bookmarkEnd w:id="229"/>
    </w:p>
    <w:p w14:paraId="3CB77212" w14:textId="55F2BFAE" w:rsidR="002A66FC" w:rsidRDefault="002A66FC" w:rsidP="002A66FC">
      <w:pPr>
        <w:rPr>
          <w:rFonts w:ascii="Arial" w:hAnsi="Arial" w:cs="Arial"/>
          <w:b/>
          <w:sz w:val="24"/>
        </w:rPr>
      </w:pPr>
      <w:r>
        <w:rPr>
          <w:rFonts w:ascii="Arial" w:hAnsi="Arial" w:cs="Arial"/>
          <w:b/>
          <w:color w:val="0000FF"/>
          <w:sz w:val="24"/>
        </w:rPr>
        <w:t>R4-2318035</w:t>
      </w:r>
      <w:r>
        <w:rPr>
          <w:rFonts w:ascii="Arial" w:hAnsi="Arial" w:cs="Arial"/>
          <w:b/>
          <w:color w:val="0000FF"/>
          <w:sz w:val="24"/>
        </w:rPr>
        <w:tab/>
      </w:r>
      <w:r>
        <w:rPr>
          <w:rFonts w:ascii="Arial" w:hAnsi="Arial" w:cs="Arial"/>
          <w:b/>
          <w:sz w:val="24"/>
        </w:rPr>
        <w:t>On LS reply to R2-2311579 on handling Power Class and lower MSD capability</w:t>
      </w:r>
    </w:p>
    <w:p w14:paraId="7A40E9C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00B233D" w14:textId="77777777" w:rsidR="002A66FC" w:rsidRDefault="002A66FC" w:rsidP="002A66FC">
      <w:pPr>
        <w:rPr>
          <w:rFonts w:ascii="Arial" w:hAnsi="Arial" w:cs="Arial"/>
          <w:b/>
        </w:rPr>
      </w:pPr>
      <w:r>
        <w:rPr>
          <w:rFonts w:ascii="Arial" w:hAnsi="Arial" w:cs="Arial"/>
          <w:b/>
        </w:rPr>
        <w:t xml:space="preserve">Abstract: </w:t>
      </w:r>
    </w:p>
    <w:p w14:paraId="533CBF37" w14:textId="77777777" w:rsidR="002A66FC" w:rsidRDefault="002A66FC" w:rsidP="002A66FC">
      <w:r>
        <w:t>This contribution addresses questions enclosed in R2-2311579.</w:t>
      </w:r>
    </w:p>
    <w:p w14:paraId="3332E6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3F179" w14:textId="3B348709" w:rsidR="002A66FC" w:rsidRDefault="002A66FC" w:rsidP="002A66FC">
      <w:pPr>
        <w:rPr>
          <w:rFonts w:ascii="Arial" w:hAnsi="Arial" w:cs="Arial"/>
          <w:b/>
          <w:sz w:val="24"/>
        </w:rPr>
      </w:pPr>
      <w:r>
        <w:rPr>
          <w:rFonts w:ascii="Arial" w:hAnsi="Arial" w:cs="Arial"/>
          <w:b/>
          <w:color w:val="0000FF"/>
          <w:sz w:val="24"/>
        </w:rPr>
        <w:t>R4-2318436</w:t>
      </w:r>
      <w:r>
        <w:rPr>
          <w:rFonts w:ascii="Arial" w:hAnsi="Arial" w:cs="Arial"/>
          <w:b/>
          <w:color w:val="0000FF"/>
          <w:sz w:val="24"/>
        </w:rPr>
        <w:tab/>
      </w:r>
      <w:r>
        <w:rPr>
          <w:rFonts w:ascii="Arial" w:hAnsi="Arial" w:cs="Arial"/>
          <w:b/>
          <w:sz w:val="24"/>
        </w:rPr>
        <w:t>Views on RAN2 LS on power class indication in lower MSD capability</w:t>
      </w:r>
    </w:p>
    <w:p w14:paraId="4264AD0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F1EDF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2CE3F" w14:textId="46D7CD2F" w:rsidR="002A66FC" w:rsidRDefault="002A66FC" w:rsidP="002A66FC">
      <w:pPr>
        <w:rPr>
          <w:rFonts w:ascii="Arial" w:hAnsi="Arial" w:cs="Arial"/>
          <w:b/>
          <w:sz w:val="24"/>
        </w:rPr>
      </w:pPr>
      <w:r>
        <w:rPr>
          <w:rFonts w:ascii="Arial" w:hAnsi="Arial" w:cs="Arial"/>
          <w:b/>
          <w:color w:val="0000FF"/>
          <w:sz w:val="24"/>
        </w:rPr>
        <w:t>R4-2318777</w:t>
      </w:r>
      <w:r>
        <w:rPr>
          <w:rFonts w:ascii="Arial" w:hAnsi="Arial" w:cs="Arial"/>
          <w:b/>
          <w:color w:val="0000FF"/>
          <w:sz w:val="24"/>
        </w:rPr>
        <w:tab/>
      </w:r>
      <w:r>
        <w:rPr>
          <w:rFonts w:ascii="Arial" w:hAnsi="Arial" w:cs="Arial"/>
          <w:b/>
          <w:sz w:val="24"/>
        </w:rPr>
        <w:t>Signalling for low MSD</w:t>
      </w:r>
    </w:p>
    <w:p w14:paraId="1ABEE3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4E855A9F" w14:textId="77777777" w:rsidR="002A66FC" w:rsidRDefault="002A66FC" w:rsidP="002A66FC">
      <w:pPr>
        <w:rPr>
          <w:rFonts w:ascii="Arial" w:hAnsi="Arial" w:cs="Arial"/>
          <w:b/>
        </w:rPr>
      </w:pPr>
      <w:r>
        <w:rPr>
          <w:rFonts w:ascii="Arial" w:hAnsi="Arial" w:cs="Arial"/>
          <w:b/>
        </w:rPr>
        <w:t xml:space="preserve">Abstract: </w:t>
      </w:r>
    </w:p>
    <w:p w14:paraId="2ADFB662" w14:textId="77777777" w:rsidR="002A66FC" w:rsidRDefault="002A66FC" w:rsidP="002A66FC">
      <w:r>
        <w:t>Discusses answers to LS sent by RAN2 on power class signalling</w:t>
      </w:r>
    </w:p>
    <w:p w14:paraId="713C2B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AABAE" w14:textId="3BEC2613" w:rsidR="002A66FC" w:rsidRDefault="002A66FC" w:rsidP="002A66FC">
      <w:pPr>
        <w:rPr>
          <w:rFonts w:ascii="Arial" w:hAnsi="Arial" w:cs="Arial"/>
          <w:b/>
          <w:sz w:val="24"/>
        </w:rPr>
      </w:pPr>
      <w:r>
        <w:rPr>
          <w:rFonts w:ascii="Arial" w:hAnsi="Arial" w:cs="Arial"/>
          <w:b/>
          <w:color w:val="0000FF"/>
          <w:sz w:val="24"/>
        </w:rPr>
        <w:t>R4-2318893</w:t>
      </w:r>
      <w:r>
        <w:rPr>
          <w:rFonts w:ascii="Arial" w:hAnsi="Arial" w:cs="Arial"/>
          <w:b/>
          <w:color w:val="0000FF"/>
          <w:sz w:val="24"/>
        </w:rPr>
        <w:tab/>
      </w:r>
      <w:r>
        <w:rPr>
          <w:rFonts w:ascii="Arial" w:hAnsi="Arial" w:cs="Arial"/>
          <w:b/>
          <w:sz w:val="24"/>
        </w:rPr>
        <w:t>Discussion on reply LS on lower MSD signaling for inter-band CA or DC</w:t>
      </w:r>
    </w:p>
    <w:p w14:paraId="781EC8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460D13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D6E73" w14:textId="43ABDB07" w:rsidR="002A66FC" w:rsidRDefault="002A66FC" w:rsidP="002A66FC">
      <w:pPr>
        <w:rPr>
          <w:rFonts w:ascii="Arial" w:hAnsi="Arial" w:cs="Arial"/>
          <w:b/>
          <w:sz w:val="24"/>
        </w:rPr>
      </w:pPr>
      <w:r>
        <w:rPr>
          <w:rFonts w:ascii="Arial" w:hAnsi="Arial" w:cs="Arial"/>
          <w:b/>
          <w:color w:val="0000FF"/>
          <w:sz w:val="24"/>
        </w:rPr>
        <w:t>R4-2318948</w:t>
      </w:r>
      <w:r>
        <w:rPr>
          <w:rFonts w:ascii="Arial" w:hAnsi="Arial" w:cs="Arial"/>
          <w:b/>
          <w:color w:val="0000FF"/>
          <w:sz w:val="24"/>
        </w:rPr>
        <w:tab/>
      </w:r>
      <w:r>
        <w:rPr>
          <w:rFonts w:ascii="Arial" w:hAnsi="Arial" w:cs="Arial"/>
          <w:b/>
          <w:sz w:val="24"/>
        </w:rPr>
        <w:t>Remaining issues of lower MSD Signalling</w:t>
      </w:r>
    </w:p>
    <w:p w14:paraId="0775234A"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3A0F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4998D" w14:textId="37FBC368" w:rsidR="002A66FC" w:rsidRDefault="002A66FC" w:rsidP="002A66FC">
      <w:pPr>
        <w:rPr>
          <w:rFonts w:ascii="Arial" w:hAnsi="Arial" w:cs="Arial"/>
          <w:b/>
          <w:sz w:val="24"/>
        </w:rPr>
      </w:pPr>
      <w:r>
        <w:rPr>
          <w:rFonts w:ascii="Arial" w:hAnsi="Arial" w:cs="Arial"/>
          <w:b/>
          <w:color w:val="0000FF"/>
          <w:sz w:val="24"/>
        </w:rPr>
        <w:t>R4-2318949</w:t>
      </w:r>
      <w:r>
        <w:rPr>
          <w:rFonts w:ascii="Arial" w:hAnsi="Arial" w:cs="Arial"/>
          <w:b/>
          <w:color w:val="0000FF"/>
          <w:sz w:val="24"/>
        </w:rPr>
        <w:tab/>
      </w:r>
      <w:r>
        <w:rPr>
          <w:rFonts w:ascii="Arial" w:hAnsi="Arial" w:cs="Arial"/>
          <w:b/>
          <w:sz w:val="24"/>
        </w:rPr>
        <w:t>[Draft] Reply LS on power class indication in lower MSD capability</w:t>
      </w:r>
    </w:p>
    <w:p w14:paraId="0703EB3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AA215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B1BCA" w14:textId="34DC86F2" w:rsidR="002A66FC" w:rsidRDefault="002A66FC" w:rsidP="002A66FC">
      <w:pPr>
        <w:rPr>
          <w:rFonts w:ascii="Arial" w:hAnsi="Arial" w:cs="Arial"/>
          <w:b/>
          <w:sz w:val="24"/>
        </w:rPr>
      </w:pPr>
      <w:r>
        <w:rPr>
          <w:rFonts w:ascii="Arial" w:hAnsi="Arial" w:cs="Arial"/>
          <w:b/>
          <w:color w:val="0000FF"/>
          <w:sz w:val="24"/>
        </w:rPr>
        <w:t>R4-2319105</w:t>
      </w:r>
      <w:r>
        <w:rPr>
          <w:rFonts w:ascii="Arial" w:hAnsi="Arial" w:cs="Arial"/>
          <w:b/>
          <w:color w:val="0000FF"/>
          <w:sz w:val="24"/>
        </w:rPr>
        <w:tab/>
      </w:r>
      <w:r>
        <w:rPr>
          <w:rFonts w:ascii="Arial" w:hAnsi="Arial" w:cs="Arial"/>
          <w:b/>
          <w:sz w:val="24"/>
        </w:rPr>
        <w:t>[Draft] Reply LS on power class indication in lower MSD capability</w:t>
      </w:r>
    </w:p>
    <w:p w14:paraId="059B764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38472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E1D61" w14:textId="150165F4" w:rsidR="002A66FC" w:rsidRDefault="002A66FC" w:rsidP="002A66FC">
      <w:pPr>
        <w:rPr>
          <w:rFonts w:ascii="Arial" w:hAnsi="Arial" w:cs="Arial"/>
          <w:b/>
          <w:sz w:val="24"/>
        </w:rPr>
      </w:pPr>
      <w:r>
        <w:rPr>
          <w:rFonts w:ascii="Arial" w:hAnsi="Arial" w:cs="Arial"/>
          <w:b/>
          <w:color w:val="0000FF"/>
          <w:sz w:val="24"/>
        </w:rPr>
        <w:t>R4-2319408</w:t>
      </w:r>
      <w:r>
        <w:rPr>
          <w:rFonts w:ascii="Arial" w:hAnsi="Arial" w:cs="Arial"/>
          <w:b/>
          <w:color w:val="0000FF"/>
          <w:sz w:val="24"/>
        </w:rPr>
        <w:tab/>
      </w:r>
      <w:r>
        <w:rPr>
          <w:rFonts w:ascii="Arial" w:hAnsi="Arial" w:cs="Arial"/>
          <w:b/>
          <w:sz w:val="24"/>
        </w:rPr>
        <w:t>Reply LS on power class indication in lower MSD capability</w:t>
      </w:r>
    </w:p>
    <w:p w14:paraId="5C51C41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D16A6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EC39B" w14:textId="1D565582" w:rsidR="002A66FC" w:rsidRDefault="002A66FC" w:rsidP="002A66FC">
      <w:pPr>
        <w:rPr>
          <w:rFonts w:ascii="Arial" w:hAnsi="Arial" w:cs="Arial"/>
          <w:b/>
          <w:sz w:val="24"/>
        </w:rPr>
      </w:pPr>
      <w:r>
        <w:rPr>
          <w:rFonts w:ascii="Arial" w:hAnsi="Arial" w:cs="Arial"/>
          <w:b/>
          <w:color w:val="0000FF"/>
          <w:sz w:val="24"/>
        </w:rPr>
        <w:t>R4-2319445</w:t>
      </w:r>
      <w:r>
        <w:rPr>
          <w:rFonts w:ascii="Arial" w:hAnsi="Arial" w:cs="Arial"/>
          <w:b/>
          <w:color w:val="0000FF"/>
          <w:sz w:val="24"/>
        </w:rPr>
        <w:tab/>
      </w:r>
      <w:r>
        <w:rPr>
          <w:rFonts w:ascii="Arial" w:hAnsi="Arial" w:cs="Arial"/>
          <w:b/>
          <w:sz w:val="24"/>
        </w:rPr>
        <w:t>[NR_ENDC_RF_FR1_enh2-Core]Discussion on the UE feature list for lowerMSD</w:t>
      </w:r>
    </w:p>
    <w:p w14:paraId="7595EB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CBE9F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E7619" w14:textId="567CF413" w:rsidR="002A66FC" w:rsidRDefault="002A66FC" w:rsidP="002A66FC">
      <w:pPr>
        <w:rPr>
          <w:rFonts w:ascii="Arial" w:hAnsi="Arial" w:cs="Arial"/>
          <w:b/>
          <w:sz w:val="24"/>
        </w:rPr>
      </w:pPr>
      <w:r>
        <w:rPr>
          <w:rFonts w:ascii="Arial" w:hAnsi="Arial" w:cs="Arial"/>
          <w:b/>
          <w:color w:val="0000FF"/>
          <w:sz w:val="24"/>
        </w:rPr>
        <w:t>R4-2319446</w:t>
      </w:r>
      <w:r>
        <w:rPr>
          <w:rFonts w:ascii="Arial" w:hAnsi="Arial" w:cs="Arial"/>
          <w:b/>
          <w:color w:val="0000FF"/>
          <w:sz w:val="24"/>
        </w:rPr>
        <w:tab/>
      </w:r>
      <w:r>
        <w:rPr>
          <w:rFonts w:ascii="Arial" w:hAnsi="Arial" w:cs="Arial"/>
          <w:b/>
          <w:sz w:val="24"/>
        </w:rPr>
        <w:t>[NR_ENDC_RF_FR1_enh2-Core]Discussion on reply LS to LS R2-2311586 on power class indication in lower MSD capability</w:t>
      </w:r>
    </w:p>
    <w:p w14:paraId="7813DEE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5E4151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10732" w14:textId="141454C9" w:rsidR="002A66FC" w:rsidRDefault="002A66FC" w:rsidP="002A66FC">
      <w:pPr>
        <w:rPr>
          <w:rFonts w:ascii="Arial" w:hAnsi="Arial" w:cs="Arial"/>
          <w:b/>
          <w:sz w:val="24"/>
        </w:rPr>
      </w:pPr>
      <w:r>
        <w:rPr>
          <w:rFonts w:ascii="Arial" w:hAnsi="Arial" w:cs="Arial"/>
          <w:b/>
          <w:color w:val="0000FF"/>
          <w:sz w:val="24"/>
        </w:rPr>
        <w:t>R4-2319905</w:t>
      </w:r>
      <w:r>
        <w:rPr>
          <w:rFonts w:ascii="Arial" w:hAnsi="Arial" w:cs="Arial"/>
          <w:b/>
          <w:color w:val="0000FF"/>
          <w:sz w:val="24"/>
        </w:rPr>
        <w:tab/>
      </w:r>
      <w:r>
        <w:rPr>
          <w:rFonts w:ascii="Arial" w:hAnsi="Arial" w:cs="Arial"/>
          <w:b/>
          <w:sz w:val="24"/>
        </w:rPr>
        <w:t>R18 reply LS on power class reporting in low MSD</w:t>
      </w:r>
    </w:p>
    <w:p w14:paraId="6E1F426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F40C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87D5F" w14:textId="56CED4F2" w:rsidR="002A66FC" w:rsidRDefault="002A66FC" w:rsidP="002A66FC">
      <w:pPr>
        <w:rPr>
          <w:rFonts w:ascii="Arial" w:hAnsi="Arial" w:cs="Arial"/>
          <w:b/>
          <w:sz w:val="24"/>
        </w:rPr>
      </w:pPr>
      <w:r>
        <w:rPr>
          <w:rFonts w:ascii="Arial" w:hAnsi="Arial" w:cs="Arial"/>
          <w:b/>
          <w:color w:val="0000FF"/>
          <w:sz w:val="24"/>
        </w:rPr>
        <w:t>R4-2320602</w:t>
      </w:r>
      <w:r>
        <w:rPr>
          <w:rFonts w:ascii="Arial" w:hAnsi="Arial" w:cs="Arial"/>
          <w:b/>
          <w:color w:val="0000FF"/>
          <w:sz w:val="24"/>
        </w:rPr>
        <w:tab/>
      </w:r>
      <w:r>
        <w:rPr>
          <w:rFonts w:ascii="Arial" w:hAnsi="Arial" w:cs="Arial"/>
          <w:b/>
          <w:sz w:val="24"/>
        </w:rPr>
        <w:t>Discussion on the remaining issues for the lower MSD capability</w:t>
      </w:r>
    </w:p>
    <w:p w14:paraId="095C635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7C0488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847B8" w14:textId="2C0BF356" w:rsidR="002A66FC" w:rsidRDefault="002A66FC" w:rsidP="002A66FC">
      <w:pPr>
        <w:rPr>
          <w:rFonts w:ascii="Arial" w:hAnsi="Arial" w:cs="Arial"/>
          <w:b/>
          <w:sz w:val="24"/>
        </w:rPr>
      </w:pPr>
      <w:r>
        <w:rPr>
          <w:rFonts w:ascii="Arial" w:hAnsi="Arial" w:cs="Arial"/>
          <w:b/>
          <w:color w:val="0000FF"/>
          <w:sz w:val="24"/>
        </w:rPr>
        <w:t>R4-2320674</w:t>
      </w:r>
      <w:r>
        <w:rPr>
          <w:rFonts w:ascii="Arial" w:hAnsi="Arial" w:cs="Arial"/>
          <w:b/>
          <w:color w:val="0000FF"/>
          <w:sz w:val="24"/>
        </w:rPr>
        <w:tab/>
      </w:r>
      <w:r>
        <w:rPr>
          <w:rFonts w:ascii="Arial" w:hAnsi="Arial" w:cs="Arial"/>
          <w:b/>
          <w:sz w:val="24"/>
        </w:rPr>
        <w:t>Discussion on the power class indication in lower-MSD capability</w:t>
      </w:r>
    </w:p>
    <w:p w14:paraId="17E0E97C"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10CE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AA127" w14:textId="06CBBAC5" w:rsidR="002A66FC" w:rsidRDefault="002A66FC" w:rsidP="002A66FC">
      <w:pPr>
        <w:rPr>
          <w:rFonts w:ascii="Arial" w:hAnsi="Arial" w:cs="Arial"/>
          <w:b/>
          <w:sz w:val="24"/>
        </w:rPr>
      </w:pPr>
      <w:r>
        <w:rPr>
          <w:rFonts w:ascii="Arial" w:hAnsi="Arial" w:cs="Arial"/>
          <w:b/>
          <w:color w:val="0000FF"/>
          <w:sz w:val="24"/>
        </w:rPr>
        <w:t>R4-2320675</w:t>
      </w:r>
      <w:r>
        <w:rPr>
          <w:rFonts w:ascii="Arial" w:hAnsi="Arial" w:cs="Arial"/>
          <w:b/>
          <w:color w:val="0000FF"/>
          <w:sz w:val="24"/>
        </w:rPr>
        <w:tab/>
      </w:r>
      <w:r>
        <w:rPr>
          <w:rFonts w:ascii="Arial" w:hAnsi="Arial" w:cs="Arial"/>
          <w:b/>
          <w:sz w:val="24"/>
        </w:rPr>
        <w:t>Reply LS on the power class indication in lower-MSD capability</w:t>
      </w:r>
    </w:p>
    <w:p w14:paraId="21E7847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9053F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30C06" w14:textId="77777777" w:rsidR="002A66FC" w:rsidRDefault="002A66FC" w:rsidP="002A66FC">
      <w:pPr>
        <w:pStyle w:val="Heading6"/>
      </w:pPr>
      <w:bookmarkStart w:id="230" w:name="_Toc150165138"/>
      <w:r>
        <w:t>8.3.1.4.2</w:t>
      </w:r>
      <w:r>
        <w:tab/>
        <w:t>UE RF requirements for lower MSD</w:t>
      </w:r>
      <w:bookmarkEnd w:id="230"/>
    </w:p>
    <w:p w14:paraId="44DCB73E" w14:textId="6037B009" w:rsidR="002A66FC" w:rsidRDefault="002A66FC" w:rsidP="002A66FC">
      <w:pPr>
        <w:rPr>
          <w:rFonts w:ascii="Arial" w:hAnsi="Arial" w:cs="Arial"/>
          <w:b/>
          <w:sz w:val="24"/>
        </w:rPr>
      </w:pPr>
      <w:r>
        <w:rPr>
          <w:rFonts w:ascii="Arial" w:hAnsi="Arial" w:cs="Arial"/>
          <w:b/>
          <w:color w:val="0000FF"/>
          <w:sz w:val="24"/>
        </w:rPr>
        <w:t>R4-2320672</w:t>
      </w:r>
      <w:r>
        <w:rPr>
          <w:rFonts w:ascii="Arial" w:hAnsi="Arial" w:cs="Arial"/>
          <w:b/>
          <w:color w:val="0000FF"/>
          <w:sz w:val="24"/>
        </w:rPr>
        <w:tab/>
      </w:r>
      <w:r>
        <w:rPr>
          <w:rFonts w:ascii="Arial" w:hAnsi="Arial" w:cs="Arial"/>
          <w:b/>
          <w:sz w:val="24"/>
        </w:rPr>
        <w:t>DraftCR for introduction of lower-MSD requirements for inter-band CA</w:t>
      </w:r>
    </w:p>
    <w:p w14:paraId="02F938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Samsung, Skyworks, MediaTek, NTT DOCOMO Inc., OPPO, Xiaomi</w:t>
      </w:r>
    </w:p>
    <w:p w14:paraId="393B75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644CA" w14:textId="5091816A" w:rsidR="002A66FC" w:rsidRDefault="002A66FC" w:rsidP="002A66FC">
      <w:pPr>
        <w:rPr>
          <w:rFonts w:ascii="Arial" w:hAnsi="Arial" w:cs="Arial"/>
          <w:b/>
          <w:sz w:val="24"/>
        </w:rPr>
      </w:pPr>
      <w:r>
        <w:rPr>
          <w:rFonts w:ascii="Arial" w:hAnsi="Arial" w:cs="Arial"/>
          <w:b/>
          <w:color w:val="0000FF"/>
          <w:sz w:val="24"/>
        </w:rPr>
        <w:t>R4-2320673</w:t>
      </w:r>
      <w:r>
        <w:rPr>
          <w:rFonts w:ascii="Arial" w:hAnsi="Arial" w:cs="Arial"/>
          <w:b/>
          <w:color w:val="0000FF"/>
          <w:sz w:val="24"/>
        </w:rPr>
        <w:tab/>
      </w:r>
      <w:r>
        <w:rPr>
          <w:rFonts w:ascii="Arial" w:hAnsi="Arial" w:cs="Arial"/>
          <w:b/>
          <w:sz w:val="24"/>
        </w:rPr>
        <w:t>DraftCR for introduction of lower-MSD requirements for inter-band EN-DC</w:t>
      </w:r>
    </w:p>
    <w:p w14:paraId="3A0488D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Samsung, Skyworks, MediaTek, NTT DOCOMO Inc., OPPO, Xiaomi</w:t>
      </w:r>
    </w:p>
    <w:p w14:paraId="2151EB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87360" w14:textId="77777777" w:rsidR="002A66FC" w:rsidRDefault="002A66FC" w:rsidP="002A66FC">
      <w:pPr>
        <w:pStyle w:val="Heading4"/>
      </w:pPr>
      <w:bookmarkStart w:id="231" w:name="_Toc150165139"/>
      <w:r>
        <w:t>8.3.2</w:t>
      </w:r>
      <w:r>
        <w:tab/>
        <w:t>RRM performance requirements</w:t>
      </w:r>
      <w:bookmarkEnd w:id="231"/>
    </w:p>
    <w:p w14:paraId="64C353E8" w14:textId="77777777" w:rsidR="002A66FC" w:rsidRDefault="002A66FC" w:rsidP="002A66FC">
      <w:pPr>
        <w:pStyle w:val="Heading5"/>
      </w:pPr>
      <w:bookmarkStart w:id="232" w:name="_Toc150165140"/>
      <w:r>
        <w:t>8.3.2.1</w:t>
      </w:r>
      <w:r>
        <w:tab/>
        <w:t>RLM test cases to support 8Rx</w:t>
      </w:r>
      <w:bookmarkEnd w:id="232"/>
    </w:p>
    <w:p w14:paraId="0A67CC6B" w14:textId="77777777" w:rsidR="002A66FC" w:rsidRDefault="002A66FC" w:rsidP="002A66FC">
      <w:pPr>
        <w:pStyle w:val="Heading4"/>
      </w:pPr>
      <w:bookmarkStart w:id="233" w:name="_Toc150165141"/>
      <w:r>
        <w:t>8.3.3</w:t>
      </w:r>
      <w:r>
        <w:tab/>
        <w:t>Demodulation and CSI requirements</w:t>
      </w:r>
      <w:bookmarkEnd w:id="233"/>
    </w:p>
    <w:p w14:paraId="529A932E" w14:textId="77777777" w:rsidR="002A66FC" w:rsidRDefault="002A66FC" w:rsidP="002A66FC">
      <w:pPr>
        <w:pStyle w:val="Heading5"/>
      </w:pPr>
      <w:bookmarkStart w:id="234" w:name="_Toc150165142"/>
      <w:r>
        <w:t>8.3.3.1</w:t>
      </w:r>
      <w:r>
        <w:tab/>
        <w:t>8Rx UE demodulation and CSI</w:t>
      </w:r>
      <w:bookmarkEnd w:id="234"/>
    </w:p>
    <w:p w14:paraId="279449FF" w14:textId="7F0444DF" w:rsidR="002A66FC" w:rsidRDefault="002A66FC" w:rsidP="002A66FC">
      <w:pPr>
        <w:rPr>
          <w:rFonts w:ascii="Arial" w:hAnsi="Arial" w:cs="Arial"/>
          <w:b/>
          <w:sz w:val="24"/>
        </w:rPr>
      </w:pPr>
      <w:r>
        <w:rPr>
          <w:rFonts w:ascii="Arial" w:hAnsi="Arial" w:cs="Arial"/>
          <w:b/>
          <w:color w:val="0000FF"/>
          <w:sz w:val="24"/>
        </w:rPr>
        <w:t>R4-2319705</w:t>
      </w:r>
      <w:r>
        <w:rPr>
          <w:rFonts w:ascii="Arial" w:hAnsi="Arial" w:cs="Arial"/>
          <w:b/>
          <w:color w:val="0000FF"/>
          <w:sz w:val="24"/>
        </w:rPr>
        <w:tab/>
      </w:r>
      <w:r>
        <w:rPr>
          <w:rFonts w:ascii="Arial" w:hAnsi="Arial" w:cs="Arial"/>
          <w:b/>
          <w:sz w:val="24"/>
        </w:rPr>
        <w:t>8Rx for CPE/FWA/vehicle/industrial devices: Demodulation requirements</w:t>
      </w:r>
    </w:p>
    <w:p w14:paraId="083B04B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6DA30E9" w14:textId="77777777" w:rsidR="002A66FC" w:rsidRDefault="002A66FC" w:rsidP="002A66FC">
      <w:pPr>
        <w:rPr>
          <w:rFonts w:ascii="Arial" w:hAnsi="Arial" w:cs="Arial"/>
          <w:b/>
        </w:rPr>
      </w:pPr>
      <w:r>
        <w:rPr>
          <w:rFonts w:ascii="Arial" w:hAnsi="Arial" w:cs="Arial"/>
          <w:b/>
        </w:rPr>
        <w:t xml:space="preserve">Abstract: </w:t>
      </w:r>
    </w:p>
    <w:p w14:paraId="079789F6" w14:textId="77777777" w:rsidR="002A66FC" w:rsidRDefault="002A66FC" w:rsidP="002A66FC">
      <w:r>
        <w:t>8Rx single carrier PDSCH simulation results, a proposal on margin enhancment.</w:t>
      </w:r>
    </w:p>
    <w:p w14:paraId="6CF0C4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DAFEF" w14:textId="067702D9" w:rsidR="002A66FC" w:rsidRDefault="002A66FC" w:rsidP="002A66FC">
      <w:pPr>
        <w:rPr>
          <w:rFonts w:ascii="Arial" w:hAnsi="Arial" w:cs="Arial"/>
          <w:b/>
          <w:sz w:val="24"/>
        </w:rPr>
      </w:pPr>
      <w:r>
        <w:rPr>
          <w:rFonts w:ascii="Arial" w:hAnsi="Arial" w:cs="Arial"/>
          <w:b/>
          <w:color w:val="0000FF"/>
          <w:sz w:val="24"/>
        </w:rPr>
        <w:t>R4-2320412</w:t>
      </w:r>
      <w:r>
        <w:rPr>
          <w:rFonts w:ascii="Arial" w:hAnsi="Arial" w:cs="Arial"/>
          <w:b/>
          <w:color w:val="0000FF"/>
          <w:sz w:val="24"/>
        </w:rPr>
        <w:tab/>
      </w:r>
      <w:r>
        <w:rPr>
          <w:rFonts w:ascii="Arial" w:hAnsi="Arial" w:cs="Arial"/>
          <w:b/>
          <w:sz w:val="24"/>
        </w:rPr>
        <w:t>8Rx for CPE/FWA/vehicle/industrial devices: Demodulation requirements</w:t>
      </w:r>
    </w:p>
    <w:p w14:paraId="3E32716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EC81540" w14:textId="77777777" w:rsidR="002A66FC" w:rsidRDefault="002A66FC" w:rsidP="002A66FC">
      <w:pPr>
        <w:rPr>
          <w:rFonts w:ascii="Arial" w:hAnsi="Arial" w:cs="Arial"/>
          <w:b/>
        </w:rPr>
      </w:pPr>
      <w:r>
        <w:rPr>
          <w:rFonts w:ascii="Arial" w:hAnsi="Arial" w:cs="Arial"/>
          <w:b/>
        </w:rPr>
        <w:t xml:space="preserve">Abstract: </w:t>
      </w:r>
    </w:p>
    <w:p w14:paraId="21086D56" w14:textId="77777777" w:rsidR="002A66FC" w:rsidRDefault="002A66FC" w:rsidP="002A66FC">
      <w:r>
        <w:lastRenderedPageBreak/>
        <w:t xml:space="preserve">Updated proposals of span and margin for 8Rx requirements. </w:t>
      </w:r>
    </w:p>
    <w:p w14:paraId="33FB58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B83C7" w14:textId="77777777" w:rsidR="002A66FC" w:rsidRDefault="002A66FC" w:rsidP="002A66FC">
      <w:pPr>
        <w:pStyle w:val="Heading6"/>
      </w:pPr>
      <w:bookmarkStart w:id="235" w:name="_Toc150165143"/>
      <w:r>
        <w:t>8.3.3.1.1</w:t>
      </w:r>
      <w:r>
        <w:tab/>
        <w:t>General aspects</w:t>
      </w:r>
      <w:bookmarkEnd w:id="235"/>
    </w:p>
    <w:p w14:paraId="1E78B59B" w14:textId="11D6C920" w:rsidR="002A66FC" w:rsidRDefault="002A66FC" w:rsidP="002A66FC">
      <w:pPr>
        <w:rPr>
          <w:rFonts w:ascii="Arial" w:hAnsi="Arial" w:cs="Arial"/>
          <w:b/>
          <w:sz w:val="24"/>
        </w:rPr>
      </w:pPr>
      <w:r>
        <w:rPr>
          <w:rFonts w:ascii="Arial" w:hAnsi="Arial" w:cs="Arial"/>
          <w:b/>
          <w:color w:val="0000FF"/>
          <w:sz w:val="24"/>
        </w:rPr>
        <w:t>R4-2318043</w:t>
      </w:r>
      <w:r>
        <w:rPr>
          <w:rFonts w:ascii="Arial" w:hAnsi="Arial" w:cs="Arial"/>
          <w:b/>
          <w:color w:val="0000FF"/>
          <w:sz w:val="24"/>
        </w:rPr>
        <w:tab/>
      </w:r>
      <w:r>
        <w:rPr>
          <w:rFonts w:ascii="Arial" w:hAnsi="Arial" w:cs="Arial"/>
          <w:b/>
          <w:sz w:val="24"/>
        </w:rPr>
        <w:t>Discussion on 8Rx general demodulation aspects</w:t>
      </w:r>
    </w:p>
    <w:p w14:paraId="2E52434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5FBDF2" w14:textId="77777777" w:rsidR="002A66FC" w:rsidRDefault="002A66FC" w:rsidP="002A66FC">
      <w:pPr>
        <w:rPr>
          <w:rFonts w:ascii="Arial" w:hAnsi="Arial" w:cs="Arial"/>
          <w:b/>
        </w:rPr>
      </w:pPr>
      <w:r>
        <w:rPr>
          <w:rFonts w:ascii="Arial" w:hAnsi="Arial" w:cs="Arial"/>
          <w:b/>
        </w:rPr>
        <w:t xml:space="preserve">Abstract: </w:t>
      </w:r>
    </w:p>
    <w:p w14:paraId="3D216100" w14:textId="77777777" w:rsidR="002A66FC" w:rsidRDefault="002A66FC" w:rsidP="002A66FC">
      <w:r>
        <w:t>This document extends the discussion on the 8Rx UE demodulation and CSI requirements</w:t>
      </w:r>
    </w:p>
    <w:p w14:paraId="5BC3EA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EAB1F" w14:textId="53487D0E" w:rsidR="002A66FC" w:rsidRDefault="002A66FC" w:rsidP="002A66FC">
      <w:pPr>
        <w:rPr>
          <w:rFonts w:ascii="Arial" w:hAnsi="Arial" w:cs="Arial"/>
          <w:b/>
          <w:sz w:val="24"/>
        </w:rPr>
      </w:pPr>
      <w:r>
        <w:rPr>
          <w:rFonts w:ascii="Arial" w:hAnsi="Arial" w:cs="Arial"/>
          <w:b/>
          <w:color w:val="0000FF"/>
          <w:sz w:val="24"/>
        </w:rPr>
        <w:t>R4-2318049</w:t>
      </w:r>
      <w:r>
        <w:rPr>
          <w:rFonts w:ascii="Arial" w:hAnsi="Arial" w:cs="Arial"/>
          <w:b/>
          <w:color w:val="0000FF"/>
          <w:sz w:val="24"/>
        </w:rPr>
        <w:tab/>
      </w:r>
      <w:r>
        <w:rPr>
          <w:rFonts w:ascii="Arial" w:hAnsi="Arial" w:cs="Arial"/>
          <w:b/>
          <w:sz w:val="24"/>
        </w:rPr>
        <w:t>Introduction of 8Rx Applicability Rule</w:t>
      </w:r>
    </w:p>
    <w:p w14:paraId="52E06C2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380DBA5" w14:textId="77777777" w:rsidR="002A66FC" w:rsidRDefault="002A66FC" w:rsidP="002A66FC">
      <w:pPr>
        <w:rPr>
          <w:rFonts w:ascii="Arial" w:hAnsi="Arial" w:cs="Arial"/>
          <w:b/>
        </w:rPr>
      </w:pPr>
      <w:r>
        <w:rPr>
          <w:rFonts w:ascii="Arial" w:hAnsi="Arial" w:cs="Arial"/>
          <w:b/>
        </w:rPr>
        <w:t xml:space="preserve">Abstract: </w:t>
      </w:r>
    </w:p>
    <w:p w14:paraId="735F58FE" w14:textId="77777777" w:rsidR="002A66FC" w:rsidRDefault="002A66FC" w:rsidP="002A66FC">
      <w:r>
        <w:t>Inclusion of 8Rx Applicability Rule</w:t>
      </w:r>
    </w:p>
    <w:p w14:paraId="689CBC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A8F4D" w14:textId="57504EE8" w:rsidR="002A66FC" w:rsidRDefault="002A66FC" w:rsidP="002A66FC">
      <w:pPr>
        <w:rPr>
          <w:rFonts w:ascii="Arial" w:hAnsi="Arial" w:cs="Arial"/>
          <w:b/>
          <w:sz w:val="24"/>
        </w:rPr>
      </w:pPr>
      <w:r>
        <w:rPr>
          <w:rFonts w:ascii="Arial" w:hAnsi="Arial" w:cs="Arial"/>
          <w:b/>
          <w:color w:val="0000FF"/>
          <w:sz w:val="24"/>
        </w:rPr>
        <w:t>R4-2318671</w:t>
      </w:r>
      <w:r>
        <w:rPr>
          <w:rFonts w:ascii="Arial" w:hAnsi="Arial" w:cs="Arial"/>
          <w:b/>
          <w:color w:val="0000FF"/>
          <w:sz w:val="24"/>
        </w:rPr>
        <w:tab/>
      </w:r>
      <w:r>
        <w:rPr>
          <w:rFonts w:ascii="Arial" w:hAnsi="Arial" w:cs="Arial"/>
          <w:b/>
          <w:sz w:val="24"/>
        </w:rPr>
        <w:t>Further Discussion on General Aspects of 8Rx Requirements in FR1</w:t>
      </w:r>
    </w:p>
    <w:p w14:paraId="2166F2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165A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3F6AB" w14:textId="191D697C" w:rsidR="002A66FC" w:rsidRDefault="002A66FC" w:rsidP="002A66FC">
      <w:pPr>
        <w:rPr>
          <w:rFonts w:ascii="Arial" w:hAnsi="Arial" w:cs="Arial"/>
          <w:b/>
          <w:sz w:val="24"/>
        </w:rPr>
      </w:pPr>
      <w:r>
        <w:rPr>
          <w:rFonts w:ascii="Arial" w:hAnsi="Arial" w:cs="Arial"/>
          <w:b/>
          <w:color w:val="0000FF"/>
          <w:sz w:val="24"/>
        </w:rPr>
        <w:t>R4-2319227</w:t>
      </w:r>
      <w:r>
        <w:rPr>
          <w:rFonts w:ascii="Arial" w:hAnsi="Arial" w:cs="Arial"/>
          <w:b/>
          <w:color w:val="0000FF"/>
          <w:sz w:val="24"/>
        </w:rPr>
        <w:tab/>
      </w:r>
      <w:r>
        <w:rPr>
          <w:rFonts w:ascii="Arial" w:hAnsi="Arial" w:cs="Arial"/>
          <w:b/>
          <w:sz w:val="24"/>
        </w:rPr>
        <w:t>Left open issues on general aspects for 8Rx in FR1</w:t>
      </w:r>
    </w:p>
    <w:p w14:paraId="18BC88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FE0357" w14:textId="77777777" w:rsidR="002A66FC" w:rsidRDefault="002A66FC" w:rsidP="002A66FC">
      <w:pPr>
        <w:rPr>
          <w:rFonts w:ascii="Arial" w:hAnsi="Arial" w:cs="Arial"/>
          <w:b/>
        </w:rPr>
      </w:pPr>
      <w:r>
        <w:rPr>
          <w:rFonts w:ascii="Arial" w:hAnsi="Arial" w:cs="Arial"/>
          <w:b/>
        </w:rPr>
        <w:t xml:space="preserve">Abstract: </w:t>
      </w:r>
    </w:p>
    <w:p w14:paraId="33334BC6" w14:textId="77777777" w:rsidR="002A66FC" w:rsidRDefault="002A66FC" w:rsidP="002A66FC">
      <w:r>
        <w:t>This contribution discusses the applicability rule for 8Rx.</w:t>
      </w:r>
    </w:p>
    <w:p w14:paraId="499492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95721" w14:textId="11DD2B86" w:rsidR="002A66FC" w:rsidRDefault="002A66FC" w:rsidP="002A66FC">
      <w:pPr>
        <w:rPr>
          <w:rFonts w:ascii="Arial" w:hAnsi="Arial" w:cs="Arial"/>
          <w:b/>
          <w:sz w:val="24"/>
        </w:rPr>
      </w:pPr>
      <w:r>
        <w:rPr>
          <w:rFonts w:ascii="Arial" w:hAnsi="Arial" w:cs="Arial"/>
          <w:b/>
          <w:color w:val="0000FF"/>
          <w:sz w:val="24"/>
        </w:rPr>
        <w:t>R4-2319332</w:t>
      </w:r>
      <w:r>
        <w:rPr>
          <w:rFonts w:ascii="Arial" w:hAnsi="Arial" w:cs="Arial"/>
          <w:b/>
          <w:color w:val="0000FF"/>
          <w:sz w:val="24"/>
        </w:rPr>
        <w:tab/>
      </w:r>
      <w:r>
        <w:rPr>
          <w:rFonts w:ascii="Arial" w:hAnsi="Arial" w:cs="Arial"/>
          <w:b/>
          <w:sz w:val="24"/>
        </w:rPr>
        <w:t>discussion on 8Rx general aspects requirements</w:t>
      </w:r>
    </w:p>
    <w:p w14:paraId="3D052AC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BB10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8F6DD" w14:textId="3A853408" w:rsidR="002A66FC" w:rsidRDefault="002A66FC" w:rsidP="002A66FC">
      <w:pPr>
        <w:rPr>
          <w:rFonts w:ascii="Arial" w:hAnsi="Arial" w:cs="Arial"/>
          <w:b/>
          <w:sz w:val="24"/>
        </w:rPr>
      </w:pPr>
      <w:r>
        <w:rPr>
          <w:rFonts w:ascii="Arial" w:hAnsi="Arial" w:cs="Arial"/>
          <w:b/>
          <w:color w:val="0000FF"/>
          <w:sz w:val="24"/>
        </w:rPr>
        <w:t>R4-2319534</w:t>
      </w:r>
      <w:r>
        <w:rPr>
          <w:rFonts w:ascii="Arial" w:hAnsi="Arial" w:cs="Arial"/>
          <w:b/>
          <w:color w:val="0000FF"/>
          <w:sz w:val="24"/>
        </w:rPr>
        <w:tab/>
      </w:r>
      <w:r>
        <w:rPr>
          <w:rFonts w:ascii="Arial" w:hAnsi="Arial" w:cs="Arial"/>
          <w:b/>
          <w:sz w:val="24"/>
        </w:rPr>
        <w:t>Discussion on 8Rx UE demodulation requirements for CA</w:t>
      </w:r>
    </w:p>
    <w:p w14:paraId="3923A5E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164B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32B72" w14:textId="77777777" w:rsidR="002A66FC" w:rsidRDefault="002A66FC" w:rsidP="002A66FC">
      <w:pPr>
        <w:pStyle w:val="Heading6"/>
      </w:pPr>
      <w:bookmarkStart w:id="236" w:name="_Toc150165144"/>
      <w:r>
        <w:t>8.3.3.1.2</w:t>
      </w:r>
      <w:r>
        <w:tab/>
        <w:t>PDSCH requirements</w:t>
      </w:r>
      <w:bookmarkEnd w:id="236"/>
    </w:p>
    <w:p w14:paraId="1A7BA745" w14:textId="7BC56098" w:rsidR="002A66FC" w:rsidRDefault="002A66FC" w:rsidP="002A66FC">
      <w:pPr>
        <w:rPr>
          <w:rFonts w:ascii="Arial" w:hAnsi="Arial" w:cs="Arial"/>
          <w:b/>
          <w:sz w:val="24"/>
        </w:rPr>
      </w:pPr>
      <w:r>
        <w:rPr>
          <w:rFonts w:ascii="Arial" w:hAnsi="Arial" w:cs="Arial"/>
          <w:b/>
          <w:color w:val="0000FF"/>
          <w:sz w:val="24"/>
        </w:rPr>
        <w:t>R4-2318044</w:t>
      </w:r>
      <w:r>
        <w:rPr>
          <w:rFonts w:ascii="Arial" w:hAnsi="Arial" w:cs="Arial"/>
          <w:b/>
          <w:color w:val="0000FF"/>
          <w:sz w:val="24"/>
        </w:rPr>
        <w:tab/>
      </w:r>
      <w:r>
        <w:rPr>
          <w:rFonts w:ascii="Arial" w:hAnsi="Arial" w:cs="Arial"/>
          <w:b/>
          <w:sz w:val="24"/>
        </w:rPr>
        <w:t>Discussion on PDSCH Demodulation Requirements for 8Rx</w:t>
      </w:r>
    </w:p>
    <w:p w14:paraId="338FCAA2"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A2010F" w14:textId="77777777" w:rsidR="002A66FC" w:rsidRDefault="002A66FC" w:rsidP="002A66FC">
      <w:pPr>
        <w:rPr>
          <w:rFonts w:ascii="Arial" w:hAnsi="Arial" w:cs="Arial"/>
          <w:b/>
        </w:rPr>
      </w:pPr>
      <w:r>
        <w:rPr>
          <w:rFonts w:ascii="Arial" w:hAnsi="Arial" w:cs="Arial"/>
          <w:b/>
        </w:rPr>
        <w:t xml:space="preserve">Abstract: </w:t>
      </w:r>
    </w:p>
    <w:p w14:paraId="66D919D9" w14:textId="77777777" w:rsidR="002A66FC" w:rsidRDefault="002A66FC" w:rsidP="002A66FC">
      <w:r>
        <w:t>This paper presents Nokia’s views on the open issues related to the 8Rx UE PDSCH demodulation.</w:t>
      </w:r>
    </w:p>
    <w:p w14:paraId="23B678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61CD9" w14:textId="097DA5C8" w:rsidR="002A66FC" w:rsidRDefault="002A66FC" w:rsidP="002A66FC">
      <w:pPr>
        <w:rPr>
          <w:rFonts w:ascii="Arial" w:hAnsi="Arial" w:cs="Arial"/>
          <w:b/>
          <w:sz w:val="24"/>
        </w:rPr>
      </w:pPr>
      <w:r>
        <w:rPr>
          <w:rFonts w:ascii="Arial" w:hAnsi="Arial" w:cs="Arial"/>
          <w:b/>
          <w:color w:val="0000FF"/>
          <w:sz w:val="24"/>
        </w:rPr>
        <w:t>R4-2318045</w:t>
      </w:r>
      <w:r>
        <w:rPr>
          <w:rFonts w:ascii="Arial" w:hAnsi="Arial" w:cs="Arial"/>
          <w:b/>
          <w:color w:val="0000FF"/>
          <w:sz w:val="24"/>
        </w:rPr>
        <w:tab/>
      </w:r>
      <w:r>
        <w:rPr>
          <w:rFonts w:ascii="Arial" w:hAnsi="Arial" w:cs="Arial"/>
          <w:b/>
          <w:sz w:val="24"/>
        </w:rPr>
        <w:t>Supporting Simulation results for PDSCH demodulation for 8Rx</w:t>
      </w:r>
    </w:p>
    <w:p w14:paraId="49B0A420" w14:textId="77777777" w:rsidR="002A66FC" w:rsidRDefault="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015077" w14:textId="77777777" w:rsidR="002A66FC" w:rsidRDefault="002A66FC">
      <w:pPr>
        <w:rPr>
          <w:rFonts w:ascii="Arial" w:hAnsi="Arial" w:cs="Arial"/>
          <w:b/>
        </w:rPr>
      </w:pPr>
      <w:r>
        <w:rPr>
          <w:rFonts w:ascii="Arial" w:hAnsi="Arial" w:cs="Arial"/>
          <w:b/>
        </w:rPr>
        <w:t xml:space="preserve">Abstract: </w:t>
      </w:r>
    </w:p>
    <w:p w14:paraId="4AAB82AF" w14:textId="77777777" w:rsidR="002A66FC" w:rsidRDefault="002A66FC">
      <w:r>
        <w:t>In this contribution, we provide the simulation results for 8 Rx PDSCH UE demodulation requirements. Discussion, observations, and proposals will be made in our companion Tdoc.</w:t>
      </w:r>
    </w:p>
    <w:p w14:paraId="0E0C96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1854" w14:textId="6E2789AB" w:rsidR="00C517F7" w:rsidRDefault="002A66FC" w:rsidP="002A66FC">
      <w:pPr>
        <w:rPr>
          <w:rFonts w:ascii="Arial" w:hAnsi="Arial" w:cs="Arial"/>
          <w:b/>
          <w:sz w:val="24"/>
        </w:rPr>
      </w:pPr>
      <w:r>
        <w:rPr>
          <w:rFonts w:ascii="Arial" w:hAnsi="Arial" w:cs="Arial"/>
          <w:b/>
          <w:color w:val="0000FF"/>
          <w:sz w:val="24"/>
        </w:rPr>
        <w:t>R4-2318050</w:t>
      </w:r>
      <w:r>
        <w:rPr>
          <w:rFonts w:ascii="Arial" w:hAnsi="Arial" w:cs="Arial"/>
          <w:b/>
          <w:color w:val="0000FF"/>
          <w:sz w:val="24"/>
        </w:rPr>
        <w:tab/>
      </w:r>
      <w:r>
        <w:rPr>
          <w:rFonts w:ascii="Arial" w:hAnsi="Arial" w:cs="Arial"/>
          <w:b/>
          <w:sz w:val="24"/>
        </w:rPr>
        <w:t>Introduction of 8Rx CA Performance Requirements</w:t>
      </w:r>
    </w:p>
    <w:p w14:paraId="0F1290C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FB41944" w14:textId="77777777" w:rsidR="002A66FC" w:rsidRDefault="002A66FC" w:rsidP="002A66FC">
      <w:pPr>
        <w:rPr>
          <w:rFonts w:ascii="Arial" w:hAnsi="Arial" w:cs="Arial"/>
          <w:b/>
        </w:rPr>
      </w:pPr>
      <w:r>
        <w:rPr>
          <w:rFonts w:ascii="Arial" w:hAnsi="Arial" w:cs="Arial"/>
          <w:b/>
        </w:rPr>
        <w:t xml:space="preserve">Abstract: </w:t>
      </w:r>
    </w:p>
    <w:p w14:paraId="6F492FA2" w14:textId="77777777" w:rsidR="002A66FC" w:rsidRDefault="002A66FC" w:rsidP="002A66FC">
      <w:r>
        <w:t>Introduction of 8Rx CA Performance Requirements</w:t>
      </w:r>
    </w:p>
    <w:p w14:paraId="3E9C95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CEA83" w14:textId="0162E444" w:rsidR="002A66FC" w:rsidRDefault="002A66FC" w:rsidP="002A66FC">
      <w:pPr>
        <w:rPr>
          <w:rFonts w:ascii="Arial" w:hAnsi="Arial" w:cs="Arial"/>
          <w:b/>
          <w:sz w:val="24"/>
        </w:rPr>
      </w:pPr>
      <w:r>
        <w:rPr>
          <w:rFonts w:ascii="Arial" w:hAnsi="Arial" w:cs="Arial"/>
          <w:b/>
          <w:color w:val="0000FF"/>
          <w:sz w:val="24"/>
        </w:rPr>
        <w:t>R4-2318663</w:t>
      </w:r>
      <w:r>
        <w:rPr>
          <w:rFonts w:ascii="Arial" w:hAnsi="Arial" w:cs="Arial"/>
          <w:b/>
          <w:color w:val="0000FF"/>
          <w:sz w:val="24"/>
        </w:rPr>
        <w:tab/>
      </w:r>
      <w:r>
        <w:rPr>
          <w:rFonts w:ascii="Arial" w:hAnsi="Arial" w:cs="Arial"/>
          <w:b/>
          <w:sz w:val="24"/>
        </w:rPr>
        <w:t>Discussion on PDSCH requirements for 8Rx UE</w:t>
      </w:r>
    </w:p>
    <w:p w14:paraId="489B3F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CEBE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7FC48" w14:textId="5AE9A94E" w:rsidR="002A66FC" w:rsidRDefault="002A66FC" w:rsidP="002A66FC">
      <w:pPr>
        <w:rPr>
          <w:rFonts w:ascii="Arial" w:hAnsi="Arial" w:cs="Arial"/>
          <w:b/>
          <w:sz w:val="24"/>
        </w:rPr>
      </w:pPr>
      <w:r>
        <w:rPr>
          <w:rFonts w:ascii="Arial" w:hAnsi="Arial" w:cs="Arial"/>
          <w:b/>
          <w:color w:val="0000FF"/>
          <w:sz w:val="24"/>
        </w:rPr>
        <w:t>R4-2318668</w:t>
      </w:r>
      <w:r>
        <w:rPr>
          <w:rFonts w:ascii="Arial" w:hAnsi="Arial" w:cs="Arial"/>
          <w:b/>
          <w:color w:val="0000FF"/>
          <w:sz w:val="24"/>
        </w:rPr>
        <w:tab/>
      </w:r>
      <w:r>
        <w:rPr>
          <w:rFonts w:ascii="Arial" w:hAnsi="Arial" w:cs="Arial"/>
          <w:b/>
          <w:sz w:val="24"/>
        </w:rPr>
        <w:t>Draft CR to 38.101-4 Reference measurement channels for 8Rx CA PDSCH requirements (FDD, 8 layers)</w:t>
      </w:r>
    </w:p>
    <w:p w14:paraId="2EEFF1E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3C5FB1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5E8B7" w14:textId="293565D8" w:rsidR="002A66FC" w:rsidRDefault="002A66FC" w:rsidP="002A66FC">
      <w:pPr>
        <w:rPr>
          <w:rFonts w:ascii="Arial" w:hAnsi="Arial" w:cs="Arial"/>
          <w:b/>
          <w:sz w:val="24"/>
        </w:rPr>
      </w:pPr>
      <w:r>
        <w:rPr>
          <w:rFonts w:ascii="Arial" w:hAnsi="Arial" w:cs="Arial"/>
          <w:b/>
          <w:color w:val="0000FF"/>
          <w:sz w:val="24"/>
        </w:rPr>
        <w:t>R4-2318672</w:t>
      </w:r>
      <w:r>
        <w:rPr>
          <w:rFonts w:ascii="Arial" w:hAnsi="Arial" w:cs="Arial"/>
          <w:b/>
          <w:color w:val="0000FF"/>
          <w:sz w:val="24"/>
        </w:rPr>
        <w:tab/>
      </w:r>
      <w:r>
        <w:rPr>
          <w:rFonts w:ascii="Arial" w:hAnsi="Arial" w:cs="Arial"/>
          <w:b/>
          <w:sz w:val="24"/>
        </w:rPr>
        <w:t>On the PDSCH Demodulation Requirements for 8Rx UEs in FR1</w:t>
      </w:r>
    </w:p>
    <w:p w14:paraId="3F473B1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7177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54B30" w14:textId="6EF6272D" w:rsidR="002A66FC" w:rsidRDefault="002A66FC" w:rsidP="002A66FC">
      <w:pPr>
        <w:rPr>
          <w:rFonts w:ascii="Arial" w:hAnsi="Arial" w:cs="Arial"/>
          <w:b/>
          <w:sz w:val="24"/>
        </w:rPr>
      </w:pPr>
      <w:r>
        <w:rPr>
          <w:rFonts w:ascii="Arial" w:hAnsi="Arial" w:cs="Arial"/>
          <w:b/>
          <w:color w:val="0000FF"/>
          <w:sz w:val="24"/>
        </w:rPr>
        <w:t>R4-2318675</w:t>
      </w:r>
      <w:r>
        <w:rPr>
          <w:rFonts w:ascii="Arial" w:hAnsi="Arial" w:cs="Arial"/>
          <w:b/>
          <w:color w:val="0000FF"/>
          <w:sz w:val="24"/>
        </w:rPr>
        <w:tab/>
      </w:r>
      <w:r>
        <w:rPr>
          <w:rFonts w:ascii="Arial" w:hAnsi="Arial" w:cs="Arial"/>
          <w:b/>
          <w:sz w:val="24"/>
        </w:rPr>
        <w:t>Summary of Simulation Results for 8Rx Demodulation Requirements</w:t>
      </w:r>
    </w:p>
    <w:p w14:paraId="1AE0CEB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8EAE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C6F7D" w14:textId="760DEDD3" w:rsidR="002A66FC" w:rsidRDefault="002A66FC" w:rsidP="002A66FC">
      <w:pPr>
        <w:rPr>
          <w:rFonts w:ascii="Arial" w:hAnsi="Arial" w:cs="Arial"/>
          <w:b/>
          <w:sz w:val="24"/>
        </w:rPr>
      </w:pPr>
      <w:r>
        <w:rPr>
          <w:rFonts w:ascii="Arial" w:hAnsi="Arial" w:cs="Arial"/>
          <w:b/>
          <w:color w:val="0000FF"/>
          <w:sz w:val="24"/>
        </w:rPr>
        <w:t>R4-2318676</w:t>
      </w:r>
      <w:r>
        <w:rPr>
          <w:rFonts w:ascii="Arial" w:hAnsi="Arial" w:cs="Arial"/>
          <w:b/>
          <w:color w:val="0000FF"/>
          <w:sz w:val="24"/>
        </w:rPr>
        <w:tab/>
      </w:r>
      <w:r>
        <w:rPr>
          <w:rFonts w:ascii="Arial" w:hAnsi="Arial" w:cs="Arial"/>
          <w:b/>
          <w:sz w:val="24"/>
        </w:rPr>
        <w:t>draftCR on FRC for 8Rx UEs TDD 2 layers in CBW 5MHz to 30MHz</w:t>
      </w:r>
    </w:p>
    <w:p w14:paraId="10811954"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Apple</w:t>
      </w:r>
    </w:p>
    <w:p w14:paraId="080094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C69F1" w14:textId="373DCCB5" w:rsidR="002A66FC" w:rsidRDefault="002A66FC" w:rsidP="002A66FC">
      <w:pPr>
        <w:rPr>
          <w:rFonts w:ascii="Arial" w:hAnsi="Arial" w:cs="Arial"/>
          <w:b/>
          <w:sz w:val="24"/>
        </w:rPr>
      </w:pPr>
      <w:r>
        <w:rPr>
          <w:rFonts w:ascii="Arial" w:hAnsi="Arial" w:cs="Arial"/>
          <w:b/>
          <w:color w:val="0000FF"/>
          <w:sz w:val="24"/>
        </w:rPr>
        <w:t>R4-2318677</w:t>
      </w:r>
      <w:r>
        <w:rPr>
          <w:rFonts w:ascii="Arial" w:hAnsi="Arial" w:cs="Arial"/>
          <w:b/>
          <w:color w:val="0000FF"/>
          <w:sz w:val="24"/>
        </w:rPr>
        <w:tab/>
      </w:r>
      <w:r>
        <w:rPr>
          <w:rFonts w:ascii="Arial" w:hAnsi="Arial" w:cs="Arial"/>
          <w:b/>
          <w:sz w:val="24"/>
        </w:rPr>
        <w:t>draftCR on FRC for 8Rx UEs TDD 2 layers in CBW 40MHz to100MHz</w:t>
      </w:r>
    </w:p>
    <w:p w14:paraId="10F0068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Apple</w:t>
      </w:r>
    </w:p>
    <w:p w14:paraId="09FD18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C2B5A" w14:textId="2689BD36" w:rsidR="002A66FC" w:rsidRDefault="002A66FC" w:rsidP="002A66FC">
      <w:pPr>
        <w:rPr>
          <w:rFonts w:ascii="Arial" w:hAnsi="Arial" w:cs="Arial"/>
          <w:b/>
          <w:sz w:val="24"/>
        </w:rPr>
      </w:pPr>
      <w:r>
        <w:rPr>
          <w:rFonts w:ascii="Arial" w:hAnsi="Arial" w:cs="Arial"/>
          <w:b/>
          <w:color w:val="0000FF"/>
          <w:sz w:val="24"/>
        </w:rPr>
        <w:t>R4-2319226</w:t>
      </w:r>
      <w:r>
        <w:rPr>
          <w:rFonts w:ascii="Arial" w:hAnsi="Arial" w:cs="Arial"/>
          <w:b/>
          <w:color w:val="0000FF"/>
          <w:sz w:val="24"/>
        </w:rPr>
        <w:tab/>
      </w:r>
      <w:r>
        <w:rPr>
          <w:rFonts w:ascii="Arial" w:hAnsi="Arial" w:cs="Arial"/>
          <w:b/>
          <w:sz w:val="24"/>
        </w:rPr>
        <w:t>Simulation results collection for 8 Rx UE demodulation requirements</w:t>
      </w:r>
    </w:p>
    <w:p w14:paraId="0508AE7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281092F" w14:textId="77777777" w:rsidR="002A66FC" w:rsidRDefault="002A66FC" w:rsidP="002A66FC">
      <w:pPr>
        <w:rPr>
          <w:rFonts w:ascii="Arial" w:hAnsi="Arial" w:cs="Arial"/>
          <w:b/>
        </w:rPr>
      </w:pPr>
      <w:r>
        <w:rPr>
          <w:rFonts w:ascii="Arial" w:hAnsi="Arial" w:cs="Arial"/>
          <w:b/>
        </w:rPr>
        <w:t xml:space="preserve">Abstract: </w:t>
      </w:r>
    </w:p>
    <w:p w14:paraId="0733E7D0" w14:textId="77777777" w:rsidR="002A66FC" w:rsidRDefault="002A66FC" w:rsidP="002A66FC">
      <w:r>
        <w:t>This contribution collects the simulation results from all interested companies.</w:t>
      </w:r>
    </w:p>
    <w:p w14:paraId="49E2E9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5153C" w14:textId="01AA822A" w:rsidR="002A66FC" w:rsidRDefault="002A66FC" w:rsidP="002A66FC">
      <w:pPr>
        <w:rPr>
          <w:rFonts w:ascii="Arial" w:hAnsi="Arial" w:cs="Arial"/>
          <w:b/>
          <w:sz w:val="24"/>
        </w:rPr>
      </w:pPr>
      <w:r>
        <w:rPr>
          <w:rFonts w:ascii="Arial" w:hAnsi="Arial" w:cs="Arial"/>
          <w:b/>
          <w:color w:val="0000FF"/>
          <w:sz w:val="24"/>
        </w:rPr>
        <w:t>R4-2319228</w:t>
      </w:r>
      <w:r>
        <w:rPr>
          <w:rFonts w:ascii="Arial" w:hAnsi="Arial" w:cs="Arial"/>
          <w:b/>
          <w:color w:val="0000FF"/>
          <w:sz w:val="24"/>
        </w:rPr>
        <w:tab/>
      </w:r>
      <w:r>
        <w:rPr>
          <w:rFonts w:ascii="Arial" w:hAnsi="Arial" w:cs="Arial"/>
          <w:b/>
          <w:sz w:val="24"/>
        </w:rPr>
        <w:t>Draft CR to 38.101-4 for FRC for FDD 8 layers (30MHz,35MHz,40MHz, 45MHz, 50MHz)</w:t>
      </w:r>
    </w:p>
    <w:p w14:paraId="788AD69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8ED8496" w14:textId="77777777" w:rsidR="002A66FC" w:rsidRDefault="002A66FC" w:rsidP="002A66FC">
      <w:pPr>
        <w:rPr>
          <w:rFonts w:ascii="Arial" w:hAnsi="Arial" w:cs="Arial"/>
          <w:b/>
        </w:rPr>
      </w:pPr>
      <w:r>
        <w:rPr>
          <w:rFonts w:ascii="Arial" w:hAnsi="Arial" w:cs="Arial"/>
          <w:b/>
        </w:rPr>
        <w:t xml:space="preserve">Abstract: </w:t>
      </w:r>
    </w:p>
    <w:p w14:paraId="08F12043" w14:textId="77777777" w:rsidR="002A66FC" w:rsidRDefault="002A66FC" w:rsidP="002A66FC">
      <w:r>
        <w:t>This draft CR provides new FRC for FDD 8 layers</w:t>
      </w:r>
    </w:p>
    <w:p w14:paraId="417ECC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900F6" w14:textId="33053CB9" w:rsidR="002A66FC" w:rsidRDefault="002A66FC" w:rsidP="002A66FC">
      <w:pPr>
        <w:rPr>
          <w:rFonts w:ascii="Arial" w:hAnsi="Arial" w:cs="Arial"/>
          <w:b/>
          <w:sz w:val="24"/>
        </w:rPr>
      </w:pPr>
      <w:r>
        <w:rPr>
          <w:rFonts w:ascii="Arial" w:hAnsi="Arial" w:cs="Arial"/>
          <w:b/>
          <w:color w:val="0000FF"/>
          <w:sz w:val="24"/>
        </w:rPr>
        <w:t>R4-2319229</w:t>
      </w:r>
      <w:r>
        <w:rPr>
          <w:rFonts w:ascii="Arial" w:hAnsi="Arial" w:cs="Arial"/>
          <w:b/>
          <w:color w:val="0000FF"/>
          <w:sz w:val="24"/>
        </w:rPr>
        <w:tab/>
      </w:r>
      <w:r>
        <w:rPr>
          <w:rFonts w:ascii="Arial" w:hAnsi="Arial" w:cs="Arial"/>
          <w:b/>
          <w:sz w:val="24"/>
        </w:rPr>
        <w:t>Draft CR to 38.101-4 for FRC for TDD 8 layers (5MHz,10MHz,15MHz,20MHz,25MHz,30MHz)</w:t>
      </w:r>
    </w:p>
    <w:p w14:paraId="61917A5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403D8602" w14:textId="77777777" w:rsidR="002A66FC" w:rsidRDefault="002A66FC" w:rsidP="002A66FC">
      <w:pPr>
        <w:rPr>
          <w:rFonts w:ascii="Arial" w:hAnsi="Arial" w:cs="Arial"/>
          <w:b/>
        </w:rPr>
      </w:pPr>
      <w:r>
        <w:rPr>
          <w:rFonts w:ascii="Arial" w:hAnsi="Arial" w:cs="Arial"/>
          <w:b/>
        </w:rPr>
        <w:t xml:space="preserve">Abstract: </w:t>
      </w:r>
    </w:p>
    <w:p w14:paraId="3AA6BAE1" w14:textId="77777777" w:rsidR="002A66FC" w:rsidRDefault="002A66FC" w:rsidP="002A66FC">
      <w:r>
        <w:t>This draft CR provides new FRC for TDD 8 layers</w:t>
      </w:r>
    </w:p>
    <w:p w14:paraId="25A134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36245" w14:textId="751DADEC" w:rsidR="002A66FC" w:rsidRDefault="002A66FC" w:rsidP="002A66FC">
      <w:pPr>
        <w:rPr>
          <w:rFonts w:ascii="Arial" w:hAnsi="Arial" w:cs="Arial"/>
          <w:b/>
          <w:sz w:val="24"/>
        </w:rPr>
      </w:pPr>
      <w:r>
        <w:rPr>
          <w:rFonts w:ascii="Arial" w:hAnsi="Arial" w:cs="Arial"/>
          <w:b/>
          <w:color w:val="0000FF"/>
          <w:sz w:val="24"/>
        </w:rPr>
        <w:t>R4-2319230</w:t>
      </w:r>
      <w:r>
        <w:rPr>
          <w:rFonts w:ascii="Arial" w:hAnsi="Arial" w:cs="Arial"/>
          <w:b/>
          <w:color w:val="0000FF"/>
          <w:sz w:val="24"/>
        </w:rPr>
        <w:tab/>
      </w:r>
      <w:r>
        <w:rPr>
          <w:rFonts w:ascii="Arial" w:hAnsi="Arial" w:cs="Arial"/>
          <w:b/>
          <w:sz w:val="24"/>
        </w:rPr>
        <w:t>Draft CR to 38.101-4 for FRC for FDD 2 layers (5MHz, 10MHz, 15MHz,20MHz,25MHz)</w:t>
      </w:r>
    </w:p>
    <w:p w14:paraId="5CDCD1C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A37F89A" w14:textId="77777777" w:rsidR="002A66FC" w:rsidRDefault="002A66FC" w:rsidP="002A66FC">
      <w:pPr>
        <w:rPr>
          <w:rFonts w:ascii="Arial" w:hAnsi="Arial" w:cs="Arial"/>
          <w:b/>
        </w:rPr>
      </w:pPr>
      <w:r>
        <w:rPr>
          <w:rFonts w:ascii="Arial" w:hAnsi="Arial" w:cs="Arial"/>
          <w:b/>
        </w:rPr>
        <w:t xml:space="preserve">Abstract: </w:t>
      </w:r>
    </w:p>
    <w:p w14:paraId="27CC971B" w14:textId="77777777" w:rsidR="002A66FC" w:rsidRDefault="002A66FC" w:rsidP="002A66FC">
      <w:r>
        <w:lastRenderedPageBreak/>
        <w:t>This draft CR provides new FRC for FDD 2 layers</w:t>
      </w:r>
    </w:p>
    <w:p w14:paraId="32E152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A249C" w14:textId="6B7C1CB3" w:rsidR="002A66FC" w:rsidRDefault="002A66FC" w:rsidP="002A66FC">
      <w:pPr>
        <w:rPr>
          <w:rFonts w:ascii="Arial" w:hAnsi="Arial" w:cs="Arial"/>
          <w:b/>
          <w:sz w:val="24"/>
        </w:rPr>
      </w:pPr>
      <w:r>
        <w:rPr>
          <w:rFonts w:ascii="Arial" w:hAnsi="Arial" w:cs="Arial"/>
          <w:b/>
          <w:color w:val="0000FF"/>
          <w:sz w:val="24"/>
        </w:rPr>
        <w:t>R4-2319330</w:t>
      </w:r>
      <w:r>
        <w:rPr>
          <w:rFonts w:ascii="Arial" w:hAnsi="Arial" w:cs="Arial"/>
          <w:b/>
          <w:color w:val="0000FF"/>
          <w:sz w:val="24"/>
        </w:rPr>
        <w:tab/>
      </w:r>
      <w:r>
        <w:rPr>
          <w:rFonts w:ascii="Arial" w:hAnsi="Arial" w:cs="Arial"/>
          <w:b/>
          <w:sz w:val="24"/>
        </w:rPr>
        <w:t>Draft CR on 8Rx PDSCH demodulation requirements</w:t>
      </w:r>
    </w:p>
    <w:p w14:paraId="1D6B8EB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29FFF7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A9E0C" w14:textId="6CFD1EF0" w:rsidR="002A66FC" w:rsidRDefault="002A66FC" w:rsidP="002A66FC">
      <w:pPr>
        <w:rPr>
          <w:rFonts w:ascii="Arial" w:hAnsi="Arial" w:cs="Arial"/>
          <w:b/>
          <w:sz w:val="24"/>
        </w:rPr>
      </w:pPr>
      <w:r>
        <w:rPr>
          <w:rFonts w:ascii="Arial" w:hAnsi="Arial" w:cs="Arial"/>
          <w:b/>
          <w:color w:val="0000FF"/>
          <w:sz w:val="24"/>
        </w:rPr>
        <w:t>R4-2319331</w:t>
      </w:r>
      <w:r>
        <w:rPr>
          <w:rFonts w:ascii="Arial" w:hAnsi="Arial" w:cs="Arial"/>
          <w:b/>
          <w:color w:val="0000FF"/>
          <w:sz w:val="24"/>
        </w:rPr>
        <w:tab/>
      </w:r>
      <w:r>
        <w:rPr>
          <w:rFonts w:ascii="Arial" w:hAnsi="Arial" w:cs="Arial"/>
          <w:b/>
          <w:sz w:val="24"/>
        </w:rPr>
        <w:t>Draft CR on FRC for TDD 8 layers (40-100MHz)</w:t>
      </w:r>
    </w:p>
    <w:p w14:paraId="422C3AA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6AE1D6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E7449" w14:textId="71232C4A" w:rsidR="002A66FC" w:rsidRDefault="002A66FC" w:rsidP="002A66FC">
      <w:pPr>
        <w:rPr>
          <w:rFonts w:ascii="Arial" w:hAnsi="Arial" w:cs="Arial"/>
          <w:b/>
          <w:sz w:val="24"/>
        </w:rPr>
      </w:pPr>
      <w:r>
        <w:rPr>
          <w:rFonts w:ascii="Arial" w:hAnsi="Arial" w:cs="Arial"/>
          <w:b/>
          <w:color w:val="0000FF"/>
          <w:sz w:val="24"/>
        </w:rPr>
        <w:t>R4-2319333</w:t>
      </w:r>
      <w:r>
        <w:rPr>
          <w:rFonts w:ascii="Arial" w:hAnsi="Arial" w:cs="Arial"/>
          <w:b/>
          <w:color w:val="0000FF"/>
          <w:sz w:val="24"/>
        </w:rPr>
        <w:tab/>
      </w:r>
      <w:r>
        <w:rPr>
          <w:rFonts w:ascii="Arial" w:hAnsi="Arial" w:cs="Arial"/>
          <w:b/>
          <w:sz w:val="24"/>
        </w:rPr>
        <w:t>discussion and simulation results on 8Rx PDSCH requirements</w:t>
      </w:r>
    </w:p>
    <w:p w14:paraId="532776E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B65E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FA555" w14:textId="000E0B11" w:rsidR="002A66FC" w:rsidRDefault="002A66FC" w:rsidP="002A66FC">
      <w:pPr>
        <w:rPr>
          <w:rFonts w:ascii="Arial" w:hAnsi="Arial" w:cs="Arial"/>
          <w:b/>
          <w:sz w:val="24"/>
        </w:rPr>
      </w:pPr>
      <w:r>
        <w:rPr>
          <w:rFonts w:ascii="Arial" w:hAnsi="Arial" w:cs="Arial"/>
          <w:b/>
          <w:color w:val="0000FF"/>
          <w:sz w:val="24"/>
        </w:rPr>
        <w:t>R4-2319388</w:t>
      </w:r>
      <w:r>
        <w:rPr>
          <w:rFonts w:ascii="Arial" w:hAnsi="Arial" w:cs="Arial"/>
          <w:b/>
          <w:color w:val="0000FF"/>
          <w:sz w:val="24"/>
        </w:rPr>
        <w:tab/>
      </w:r>
      <w:r>
        <w:rPr>
          <w:rFonts w:ascii="Arial" w:hAnsi="Arial" w:cs="Arial"/>
          <w:b/>
          <w:sz w:val="24"/>
        </w:rPr>
        <w:t>Draft CR on 8Rx PDSCH CA requirements FRC for FDD 2 layers</w:t>
      </w:r>
    </w:p>
    <w:p w14:paraId="1FB871F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China Telecom</w:t>
      </w:r>
    </w:p>
    <w:p w14:paraId="10E1C4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7D898" w14:textId="5FB58BAE" w:rsidR="002A66FC" w:rsidRDefault="002A66FC" w:rsidP="002A66FC">
      <w:pPr>
        <w:rPr>
          <w:rFonts w:ascii="Arial" w:hAnsi="Arial" w:cs="Arial"/>
          <w:b/>
          <w:sz w:val="24"/>
        </w:rPr>
      </w:pPr>
      <w:r>
        <w:rPr>
          <w:rFonts w:ascii="Arial" w:hAnsi="Arial" w:cs="Arial"/>
          <w:b/>
          <w:color w:val="0000FF"/>
          <w:sz w:val="24"/>
        </w:rPr>
        <w:t>R4-2319389</w:t>
      </w:r>
      <w:r>
        <w:rPr>
          <w:rFonts w:ascii="Arial" w:hAnsi="Arial" w:cs="Arial"/>
          <w:b/>
          <w:color w:val="0000FF"/>
          <w:sz w:val="24"/>
        </w:rPr>
        <w:tab/>
      </w:r>
      <w:r>
        <w:rPr>
          <w:rFonts w:ascii="Arial" w:hAnsi="Arial" w:cs="Arial"/>
          <w:b/>
          <w:sz w:val="24"/>
        </w:rPr>
        <w:t>Discussion on PDSCH CA requirements for UE with 8Rx: Simulation results</w:t>
      </w:r>
    </w:p>
    <w:p w14:paraId="7C1E1B0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C9C7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594AF" w14:textId="03D4DF5C" w:rsidR="002A66FC" w:rsidRDefault="002A66FC" w:rsidP="002A66FC">
      <w:pPr>
        <w:rPr>
          <w:rFonts w:ascii="Arial" w:hAnsi="Arial" w:cs="Arial"/>
          <w:b/>
          <w:sz w:val="24"/>
        </w:rPr>
      </w:pPr>
      <w:r>
        <w:rPr>
          <w:rFonts w:ascii="Arial" w:hAnsi="Arial" w:cs="Arial"/>
          <w:b/>
          <w:color w:val="0000FF"/>
          <w:sz w:val="24"/>
        </w:rPr>
        <w:t>R4-2319390</w:t>
      </w:r>
      <w:r>
        <w:rPr>
          <w:rFonts w:ascii="Arial" w:hAnsi="Arial" w:cs="Arial"/>
          <w:b/>
          <w:color w:val="0000FF"/>
          <w:sz w:val="24"/>
        </w:rPr>
        <w:tab/>
      </w:r>
      <w:r>
        <w:rPr>
          <w:rFonts w:ascii="Arial" w:hAnsi="Arial" w:cs="Arial"/>
          <w:b/>
          <w:sz w:val="24"/>
        </w:rPr>
        <w:t>Discussion on PDSCH CA requirements for UE with 8Rx</w:t>
      </w:r>
    </w:p>
    <w:p w14:paraId="074F506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C42C7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CF301" w14:textId="6CB532C4" w:rsidR="002A66FC" w:rsidRDefault="002A66FC" w:rsidP="002A66FC">
      <w:pPr>
        <w:rPr>
          <w:rFonts w:ascii="Arial" w:hAnsi="Arial" w:cs="Arial"/>
          <w:b/>
          <w:sz w:val="24"/>
        </w:rPr>
      </w:pPr>
      <w:r>
        <w:rPr>
          <w:rFonts w:ascii="Arial" w:hAnsi="Arial" w:cs="Arial"/>
          <w:b/>
          <w:color w:val="0000FF"/>
          <w:sz w:val="24"/>
        </w:rPr>
        <w:t>R4-2319535</w:t>
      </w:r>
      <w:r>
        <w:rPr>
          <w:rFonts w:ascii="Arial" w:hAnsi="Arial" w:cs="Arial"/>
          <w:b/>
          <w:color w:val="0000FF"/>
          <w:sz w:val="24"/>
        </w:rPr>
        <w:tab/>
      </w:r>
      <w:r>
        <w:rPr>
          <w:rFonts w:ascii="Arial" w:hAnsi="Arial" w:cs="Arial"/>
          <w:b/>
          <w:sz w:val="24"/>
        </w:rPr>
        <w:t>Simulation results for PDSCH demodulation requirements for 8Rx CA</w:t>
      </w:r>
    </w:p>
    <w:p w14:paraId="6D7E793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58AEB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B1391" w14:textId="2BE97B69" w:rsidR="002A66FC" w:rsidRDefault="002A66FC" w:rsidP="002A66FC">
      <w:pPr>
        <w:rPr>
          <w:rFonts w:ascii="Arial" w:hAnsi="Arial" w:cs="Arial"/>
          <w:b/>
          <w:sz w:val="24"/>
        </w:rPr>
      </w:pPr>
      <w:r>
        <w:rPr>
          <w:rFonts w:ascii="Arial" w:hAnsi="Arial" w:cs="Arial"/>
          <w:b/>
          <w:color w:val="0000FF"/>
          <w:sz w:val="24"/>
        </w:rPr>
        <w:t>R4-2320189</w:t>
      </w:r>
      <w:r>
        <w:rPr>
          <w:rFonts w:ascii="Arial" w:hAnsi="Arial" w:cs="Arial"/>
          <w:b/>
          <w:color w:val="0000FF"/>
          <w:sz w:val="24"/>
        </w:rPr>
        <w:tab/>
      </w:r>
      <w:r>
        <w:rPr>
          <w:rFonts w:ascii="Arial" w:hAnsi="Arial" w:cs="Arial"/>
          <w:b/>
          <w:sz w:val="24"/>
        </w:rPr>
        <w:t>Discussions on remain issues on 8Rx PDSCH requirements</w:t>
      </w:r>
    </w:p>
    <w:p w14:paraId="24E358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9E1B5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D74AC" w14:textId="01C1C554" w:rsidR="002A66FC" w:rsidRDefault="002A66FC" w:rsidP="002A66FC">
      <w:pPr>
        <w:rPr>
          <w:rFonts w:ascii="Arial" w:hAnsi="Arial" w:cs="Arial"/>
          <w:b/>
          <w:sz w:val="24"/>
        </w:rPr>
      </w:pPr>
      <w:r>
        <w:rPr>
          <w:rFonts w:ascii="Arial" w:hAnsi="Arial" w:cs="Arial"/>
          <w:b/>
          <w:color w:val="0000FF"/>
          <w:sz w:val="24"/>
        </w:rPr>
        <w:t>R4-2320190</w:t>
      </w:r>
      <w:r>
        <w:rPr>
          <w:rFonts w:ascii="Arial" w:hAnsi="Arial" w:cs="Arial"/>
          <w:b/>
          <w:color w:val="0000FF"/>
          <w:sz w:val="24"/>
        </w:rPr>
        <w:tab/>
      </w:r>
      <w:r>
        <w:rPr>
          <w:rFonts w:ascii="Arial" w:hAnsi="Arial" w:cs="Arial"/>
          <w:b/>
          <w:sz w:val="24"/>
        </w:rPr>
        <w:t>Simulation results on 8Rx PDSCH requirements</w:t>
      </w:r>
    </w:p>
    <w:p w14:paraId="1EFE7AC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EDC45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5E979" w14:textId="5FB07CEB" w:rsidR="002A66FC" w:rsidRDefault="002A66FC" w:rsidP="002A66FC">
      <w:pPr>
        <w:rPr>
          <w:rFonts w:ascii="Arial" w:hAnsi="Arial" w:cs="Arial"/>
          <w:b/>
          <w:sz w:val="24"/>
        </w:rPr>
      </w:pPr>
      <w:r>
        <w:rPr>
          <w:rFonts w:ascii="Arial" w:hAnsi="Arial" w:cs="Arial"/>
          <w:b/>
          <w:color w:val="0000FF"/>
          <w:sz w:val="24"/>
        </w:rPr>
        <w:t>R4-2320191</w:t>
      </w:r>
      <w:r>
        <w:rPr>
          <w:rFonts w:ascii="Arial" w:hAnsi="Arial" w:cs="Arial"/>
          <w:b/>
          <w:color w:val="0000FF"/>
          <w:sz w:val="24"/>
        </w:rPr>
        <w:tab/>
      </w:r>
      <w:r>
        <w:rPr>
          <w:rFonts w:ascii="Arial" w:hAnsi="Arial" w:cs="Arial"/>
          <w:b/>
          <w:sz w:val="24"/>
        </w:rPr>
        <w:t>CR on 38.101-4 Introduction of applicability rules for 8Rx CA requirements</w:t>
      </w:r>
    </w:p>
    <w:p w14:paraId="0CC7A44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6A7C0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584E3" w14:textId="77777777" w:rsidR="002A66FC" w:rsidRDefault="002A66FC" w:rsidP="002A66FC">
      <w:pPr>
        <w:pStyle w:val="Heading6"/>
      </w:pPr>
      <w:bookmarkStart w:id="237" w:name="_Toc150165145"/>
      <w:r>
        <w:t>8.3.3.1.3</w:t>
      </w:r>
      <w:r>
        <w:tab/>
        <w:t>SDR requirements</w:t>
      </w:r>
      <w:bookmarkEnd w:id="237"/>
    </w:p>
    <w:p w14:paraId="116A788E" w14:textId="64CC9F68" w:rsidR="002A66FC" w:rsidRDefault="002A66FC" w:rsidP="002A66FC">
      <w:pPr>
        <w:rPr>
          <w:rFonts w:ascii="Arial" w:hAnsi="Arial" w:cs="Arial"/>
          <w:b/>
          <w:sz w:val="24"/>
        </w:rPr>
      </w:pPr>
      <w:r>
        <w:rPr>
          <w:rFonts w:ascii="Arial" w:hAnsi="Arial" w:cs="Arial"/>
          <w:b/>
          <w:color w:val="0000FF"/>
          <w:sz w:val="24"/>
        </w:rPr>
        <w:t>R4-2318046</w:t>
      </w:r>
      <w:r>
        <w:rPr>
          <w:rFonts w:ascii="Arial" w:hAnsi="Arial" w:cs="Arial"/>
          <w:b/>
          <w:color w:val="0000FF"/>
          <w:sz w:val="24"/>
        </w:rPr>
        <w:tab/>
      </w:r>
      <w:r>
        <w:rPr>
          <w:rFonts w:ascii="Arial" w:hAnsi="Arial" w:cs="Arial"/>
          <w:b/>
          <w:sz w:val="24"/>
        </w:rPr>
        <w:t>Discussion on SDR Demodulation Requirements for 8Rx</w:t>
      </w:r>
    </w:p>
    <w:p w14:paraId="5FB35A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F731CF" w14:textId="77777777" w:rsidR="002A66FC" w:rsidRDefault="002A66FC" w:rsidP="002A66FC">
      <w:pPr>
        <w:rPr>
          <w:rFonts w:ascii="Arial" w:hAnsi="Arial" w:cs="Arial"/>
          <w:b/>
        </w:rPr>
      </w:pPr>
      <w:r>
        <w:rPr>
          <w:rFonts w:ascii="Arial" w:hAnsi="Arial" w:cs="Arial"/>
          <w:b/>
        </w:rPr>
        <w:t xml:space="preserve">Abstract: </w:t>
      </w:r>
    </w:p>
    <w:p w14:paraId="46954FC7" w14:textId="77777777" w:rsidR="002A66FC" w:rsidRDefault="002A66FC" w:rsidP="002A66FC">
      <w:r>
        <w:t>This paper presents Nokia’s views on the open issues related to the 8Rx UE SDR demodulation.</w:t>
      </w:r>
    </w:p>
    <w:p w14:paraId="204225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9448B6" w14:textId="629202A1" w:rsidR="002A66FC" w:rsidRDefault="002A66FC" w:rsidP="002A66FC">
      <w:pPr>
        <w:rPr>
          <w:rFonts w:ascii="Arial" w:hAnsi="Arial" w:cs="Arial"/>
          <w:b/>
          <w:sz w:val="24"/>
        </w:rPr>
      </w:pPr>
      <w:r>
        <w:rPr>
          <w:rFonts w:ascii="Arial" w:hAnsi="Arial" w:cs="Arial"/>
          <w:b/>
          <w:color w:val="0000FF"/>
          <w:sz w:val="24"/>
        </w:rPr>
        <w:t>R4-2318673</w:t>
      </w:r>
      <w:r>
        <w:rPr>
          <w:rFonts w:ascii="Arial" w:hAnsi="Arial" w:cs="Arial"/>
          <w:b/>
          <w:color w:val="0000FF"/>
          <w:sz w:val="24"/>
        </w:rPr>
        <w:tab/>
      </w:r>
      <w:r>
        <w:rPr>
          <w:rFonts w:ascii="Arial" w:hAnsi="Arial" w:cs="Arial"/>
          <w:b/>
          <w:sz w:val="24"/>
        </w:rPr>
        <w:t>Discussion on SDR Requirements for 8Rx Ues</w:t>
      </w:r>
    </w:p>
    <w:p w14:paraId="0437025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686F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27209" w14:textId="77777777" w:rsidR="002A66FC" w:rsidRDefault="002A66FC" w:rsidP="002A66FC">
      <w:pPr>
        <w:pStyle w:val="Heading6"/>
      </w:pPr>
      <w:bookmarkStart w:id="238" w:name="_Toc150165146"/>
      <w:r>
        <w:t>8.3.3.1.4</w:t>
      </w:r>
      <w:r>
        <w:tab/>
        <w:t>CQI reporting requirements</w:t>
      </w:r>
      <w:bookmarkEnd w:id="238"/>
    </w:p>
    <w:p w14:paraId="237CA3C9" w14:textId="4D0F3035" w:rsidR="002A66FC" w:rsidRDefault="002A66FC" w:rsidP="002A66FC">
      <w:pPr>
        <w:rPr>
          <w:rFonts w:ascii="Arial" w:hAnsi="Arial" w:cs="Arial"/>
          <w:b/>
          <w:sz w:val="24"/>
        </w:rPr>
      </w:pPr>
      <w:r>
        <w:rPr>
          <w:rFonts w:ascii="Arial" w:hAnsi="Arial" w:cs="Arial"/>
          <w:b/>
          <w:color w:val="0000FF"/>
          <w:sz w:val="24"/>
        </w:rPr>
        <w:t>R4-2318047</w:t>
      </w:r>
      <w:r>
        <w:rPr>
          <w:rFonts w:ascii="Arial" w:hAnsi="Arial" w:cs="Arial"/>
          <w:b/>
          <w:color w:val="0000FF"/>
          <w:sz w:val="24"/>
        </w:rPr>
        <w:tab/>
      </w:r>
      <w:r>
        <w:rPr>
          <w:rFonts w:ascii="Arial" w:hAnsi="Arial" w:cs="Arial"/>
          <w:b/>
          <w:sz w:val="24"/>
        </w:rPr>
        <w:t>Discussion on CQI Demodulation Requirements for 8Rx</w:t>
      </w:r>
    </w:p>
    <w:p w14:paraId="2CFF054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0B90F8" w14:textId="77777777" w:rsidR="002A66FC" w:rsidRDefault="002A66FC" w:rsidP="002A66FC">
      <w:pPr>
        <w:rPr>
          <w:rFonts w:ascii="Arial" w:hAnsi="Arial" w:cs="Arial"/>
          <w:b/>
        </w:rPr>
      </w:pPr>
      <w:r>
        <w:rPr>
          <w:rFonts w:ascii="Arial" w:hAnsi="Arial" w:cs="Arial"/>
          <w:b/>
        </w:rPr>
        <w:t xml:space="preserve">Abstract: </w:t>
      </w:r>
    </w:p>
    <w:p w14:paraId="743E2287" w14:textId="77777777" w:rsidR="002A66FC" w:rsidRDefault="002A66FC" w:rsidP="002A66FC">
      <w:r>
        <w:t>In this paper, we present Nokia’s view on the impact to demodulation requirements.</w:t>
      </w:r>
    </w:p>
    <w:p w14:paraId="77B666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7240E" w14:textId="4C0558F7" w:rsidR="002A66FC" w:rsidRDefault="002A66FC" w:rsidP="002A66FC">
      <w:pPr>
        <w:rPr>
          <w:rFonts w:ascii="Arial" w:hAnsi="Arial" w:cs="Arial"/>
          <w:b/>
          <w:sz w:val="24"/>
        </w:rPr>
      </w:pPr>
      <w:r>
        <w:rPr>
          <w:rFonts w:ascii="Arial" w:hAnsi="Arial" w:cs="Arial"/>
          <w:b/>
          <w:color w:val="0000FF"/>
          <w:sz w:val="24"/>
        </w:rPr>
        <w:t>R4-2318048</w:t>
      </w:r>
      <w:r>
        <w:rPr>
          <w:rFonts w:ascii="Arial" w:hAnsi="Arial" w:cs="Arial"/>
          <w:b/>
          <w:color w:val="0000FF"/>
          <w:sz w:val="24"/>
        </w:rPr>
        <w:tab/>
      </w:r>
      <w:r>
        <w:rPr>
          <w:rFonts w:ascii="Arial" w:hAnsi="Arial" w:cs="Arial"/>
          <w:b/>
          <w:sz w:val="24"/>
        </w:rPr>
        <w:t>Supporting Simulation results for CQI demodulation for 8Rx</w:t>
      </w:r>
    </w:p>
    <w:p w14:paraId="691AC69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98CDDA" w14:textId="77777777" w:rsidR="002A66FC" w:rsidRDefault="002A66FC" w:rsidP="002A66FC">
      <w:pPr>
        <w:rPr>
          <w:rFonts w:ascii="Arial" w:hAnsi="Arial" w:cs="Arial"/>
          <w:b/>
        </w:rPr>
      </w:pPr>
      <w:r>
        <w:rPr>
          <w:rFonts w:ascii="Arial" w:hAnsi="Arial" w:cs="Arial"/>
          <w:b/>
        </w:rPr>
        <w:t xml:space="preserve">Abstract: </w:t>
      </w:r>
    </w:p>
    <w:p w14:paraId="444869B3" w14:textId="77777777" w:rsidR="002A66FC" w:rsidRDefault="002A66FC" w:rsidP="002A66FC">
      <w:r>
        <w:t>In this paper we provide CQI simulation results to support the 8Rx CQI discussions.</w:t>
      </w:r>
    </w:p>
    <w:p w14:paraId="025F2F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F8AB0C" w14:textId="7DB264C3" w:rsidR="002A66FC" w:rsidRDefault="002A66FC" w:rsidP="002A66FC">
      <w:pPr>
        <w:rPr>
          <w:rFonts w:ascii="Arial" w:hAnsi="Arial" w:cs="Arial"/>
          <w:b/>
          <w:sz w:val="24"/>
        </w:rPr>
      </w:pPr>
      <w:r>
        <w:rPr>
          <w:rFonts w:ascii="Arial" w:hAnsi="Arial" w:cs="Arial"/>
          <w:b/>
          <w:color w:val="0000FF"/>
          <w:sz w:val="24"/>
        </w:rPr>
        <w:t>R4-2318674</w:t>
      </w:r>
      <w:r>
        <w:rPr>
          <w:rFonts w:ascii="Arial" w:hAnsi="Arial" w:cs="Arial"/>
          <w:b/>
          <w:color w:val="0000FF"/>
          <w:sz w:val="24"/>
        </w:rPr>
        <w:tab/>
      </w:r>
      <w:r>
        <w:rPr>
          <w:rFonts w:ascii="Arial" w:hAnsi="Arial" w:cs="Arial"/>
          <w:b/>
          <w:sz w:val="24"/>
        </w:rPr>
        <w:t>Discussion on CSI Requirements for 8Rx Ues</w:t>
      </w:r>
    </w:p>
    <w:p w14:paraId="5412667A"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3CFC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64401" w14:textId="77777777" w:rsidR="002A66FC" w:rsidRDefault="002A66FC" w:rsidP="002A66FC">
      <w:pPr>
        <w:pStyle w:val="Heading5"/>
      </w:pPr>
      <w:bookmarkStart w:id="239" w:name="_Toc150165147"/>
      <w:r>
        <w:t>8.3.3.2</w:t>
      </w:r>
      <w:r>
        <w:tab/>
        <w:t>4Tx BS demodulation</w:t>
      </w:r>
      <w:bookmarkEnd w:id="239"/>
    </w:p>
    <w:p w14:paraId="3E18F83F" w14:textId="13718115" w:rsidR="002A66FC" w:rsidRDefault="002A66FC" w:rsidP="002A66FC">
      <w:pPr>
        <w:rPr>
          <w:rFonts w:ascii="Arial" w:hAnsi="Arial" w:cs="Arial"/>
          <w:b/>
          <w:sz w:val="24"/>
        </w:rPr>
      </w:pPr>
      <w:r>
        <w:rPr>
          <w:rFonts w:ascii="Arial" w:hAnsi="Arial" w:cs="Arial"/>
          <w:b/>
          <w:color w:val="0000FF"/>
          <w:sz w:val="24"/>
        </w:rPr>
        <w:t>R4-2318051</w:t>
      </w:r>
      <w:r>
        <w:rPr>
          <w:rFonts w:ascii="Arial" w:hAnsi="Arial" w:cs="Arial"/>
          <w:b/>
          <w:color w:val="0000FF"/>
          <w:sz w:val="24"/>
        </w:rPr>
        <w:tab/>
      </w:r>
      <w:r>
        <w:rPr>
          <w:rFonts w:ascii="Arial" w:hAnsi="Arial" w:cs="Arial"/>
          <w:b/>
          <w:sz w:val="24"/>
        </w:rPr>
        <w:t>Disucssion on 4Tx Demodulation</w:t>
      </w:r>
    </w:p>
    <w:p w14:paraId="64C2E0B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4361F1" w14:textId="77777777" w:rsidR="002A66FC" w:rsidRDefault="002A66FC" w:rsidP="002A66FC">
      <w:pPr>
        <w:rPr>
          <w:rFonts w:ascii="Arial" w:hAnsi="Arial" w:cs="Arial"/>
          <w:b/>
        </w:rPr>
      </w:pPr>
      <w:r>
        <w:rPr>
          <w:rFonts w:ascii="Arial" w:hAnsi="Arial" w:cs="Arial"/>
          <w:b/>
        </w:rPr>
        <w:t xml:space="preserve">Abstract: </w:t>
      </w:r>
    </w:p>
    <w:p w14:paraId="1D402C25" w14:textId="77777777" w:rsidR="002A66FC" w:rsidRDefault="002A66FC" w:rsidP="002A66FC">
      <w:r>
        <w:t>In this contribution we provide simulation results for 4Tx BS demodulation, based upon the parameters agreed at previous RAN4 meetings.</w:t>
      </w:r>
    </w:p>
    <w:p w14:paraId="256980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B1FCF" w14:textId="42C9DDA6" w:rsidR="002A66FC" w:rsidRDefault="002A66FC" w:rsidP="002A66FC">
      <w:pPr>
        <w:rPr>
          <w:rFonts w:ascii="Arial" w:hAnsi="Arial" w:cs="Arial"/>
          <w:b/>
          <w:sz w:val="24"/>
        </w:rPr>
      </w:pPr>
      <w:r>
        <w:rPr>
          <w:rFonts w:ascii="Arial" w:hAnsi="Arial" w:cs="Arial"/>
          <w:b/>
          <w:color w:val="0000FF"/>
          <w:sz w:val="24"/>
        </w:rPr>
        <w:t>R4-2319317</w:t>
      </w:r>
      <w:r>
        <w:rPr>
          <w:rFonts w:ascii="Arial" w:hAnsi="Arial" w:cs="Arial"/>
          <w:b/>
          <w:color w:val="0000FF"/>
          <w:sz w:val="24"/>
        </w:rPr>
        <w:tab/>
      </w:r>
      <w:r>
        <w:rPr>
          <w:rFonts w:ascii="Arial" w:hAnsi="Arial" w:cs="Arial"/>
          <w:b/>
          <w:sz w:val="24"/>
        </w:rPr>
        <w:t>Big CR for 38.104 on 4Tx PUSCH demodulation requirements</w:t>
      </w:r>
    </w:p>
    <w:p w14:paraId="0AE47C6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CR-0537  rev  Cat: B (Rel-18)</w:t>
      </w:r>
      <w:r>
        <w:rPr>
          <w:i/>
        </w:rPr>
        <w:br/>
      </w:r>
      <w:r>
        <w:rPr>
          <w:i/>
        </w:rPr>
        <w:br/>
      </w:r>
      <w:r>
        <w:rPr>
          <w:i/>
        </w:rPr>
        <w:tab/>
      </w:r>
      <w:r>
        <w:rPr>
          <w:i/>
        </w:rPr>
        <w:tab/>
      </w:r>
      <w:r>
        <w:rPr>
          <w:i/>
        </w:rPr>
        <w:tab/>
      </w:r>
      <w:r>
        <w:rPr>
          <w:i/>
        </w:rPr>
        <w:tab/>
      </w:r>
      <w:r>
        <w:rPr>
          <w:i/>
        </w:rPr>
        <w:tab/>
        <w:t>Source: Ericsson</w:t>
      </w:r>
    </w:p>
    <w:p w14:paraId="55221199" w14:textId="77777777" w:rsidR="002A66FC" w:rsidRDefault="002A66FC" w:rsidP="002A66FC">
      <w:pPr>
        <w:rPr>
          <w:rFonts w:ascii="Arial" w:hAnsi="Arial" w:cs="Arial"/>
          <w:b/>
        </w:rPr>
      </w:pPr>
      <w:r>
        <w:rPr>
          <w:rFonts w:ascii="Arial" w:hAnsi="Arial" w:cs="Arial"/>
          <w:b/>
        </w:rPr>
        <w:t xml:space="preserve">Abstract: </w:t>
      </w:r>
    </w:p>
    <w:p w14:paraId="731DEE79" w14:textId="77777777" w:rsidR="002A66FC" w:rsidRDefault="002A66FC" w:rsidP="002A66FC">
      <w:r>
        <w:t>Big CR based on big draftCR after 108bis</w:t>
      </w:r>
    </w:p>
    <w:p w14:paraId="7DCC6B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6F281" w14:textId="1CA0724A" w:rsidR="002A66FC" w:rsidRDefault="002A66FC" w:rsidP="002A66FC">
      <w:pPr>
        <w:rPr>
          <w:rFonts w:ascii="Arial" w:hAnsi="Arial" w:cs="Arial"/>
          <w:b/>
          <w:sz w:val="24"/>
        </w:rPr>
      </w:pPr>
      <w:r>
        <w:rPr>
          <w:rFonts w:ascii="Arial" w:hAnsi="Arial" w:cs="Arial"/>
          <w:b/>
          <w:color w:val="0000FF"/>
          <w:sz w:val="24"/>
        </w:rPr>
        <w:t>R4-2319528</w:t>
      </w:r>
      <w:r>
        <w:rPr>
          <w:rFonts w:ascii="Arial" w:hAnsi="Arial" w:cs="Arial"/>
          <w:b/>
          <w:color w:val="0000FF"/>
          <w:sz w:val="24"/>
        </w:rPr>
        <w:tab/>
      </w:r>
      <w:r>
        <w:rPr>
          <w:rFonts w:ascii="Arial" w:hAnsi="Arial" w:cs="Arial"/>
          <w:b/>
          <w:sz w:val="24"/>
        </w:rPr>
        <w:t>CR to TS 38.141-1 for supporting of 4Tx in R18</w:t>
      </w:r>
    </w:p>
    <w:p w14:paraId="198DF63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CR-0392  rev  Cat: B (Rel-18)</w:t>
      </w:r>
      <w:r>
        <w:rPr>
          <w:i/>
        </w:rPr>
        <w:br/>
      </w:r>
      <w:r>
        <w:rPr>
          <w:i/>
        </w:rPr>
        <w:br/>
      </w:r>
      <w:r>
        <w:rPr>
          <w:i/>
        </w:rPr>
        <w:tab/>
      </w:r>
      <w:r>
        <w:rPr>
          <w:i/>
        </w:rPr>
        <w:tab/>
      </w:r>
      <w:r>
        <w:rPr>
          <w:i/>
        </w:rPr>
        <w:tab/>
      </w:r>
      <w:r>
        <w:rPr>
          <w:i/>
        </w:rPr>
        <w:tab/>
      </w:r>
      <w:r>
        <w:rPr>
          <w:i/>
        </w:rPr>
        <w:tab/>
        <w:t>Source: ZTE Corporation</w:t>
      </w:r>
    </w:p>
    <w:p w14:paraId="2E6E52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596B7D" w14:textId="35A50E7D" w:rsidR="002A66FC" w:rsidRDefault="002A66FC" w:rsidP="002A66FC">
      <w:pPr>
        <w:rPr>
          <w:rFonts w:ascii="Arial" w:hAnsi="Arial" w:cs="Arial"/>
          <w:b/>
          <w:sz w:val="24"/>
        </w:rPr>
      </w:pPr>
      <w:r>
        <w:rPr>
          <w:rFonts w:ascii="Arial" w:hAnsi="Arial" w:cs="Arial"/>
          <w:b/>
          <w:color w:val="0000FF"/>
          <w:sz w:val="24"/>
        </w:rPr>
        <w:t>R4-2319710</w:t>
      </w:r>
      <w:r>
        <w:rPr>
          <w:rFonts w:ascii="Arial" w:hAnsi="Arial" w:cs="Arial"/>
          <w:b/>
          <w:color w:val="0000FF"/>
          <w:sz w:val="24"/>
        </w:rPr>
        <w:tab/>
      </w:r>
      <w:r>
        <w:rPr>
          <w:rFonts w:ascii="Arial" w:hAnsi="Arial" w:cs="Arial"/>
          <w:b/>
          <w:sz w:val="24"/>
        </w:rPr>
        <w:t>Correction on draft BtoigCR  38.141-1 NR_ENDC_RF_FR1_enh2-Perf 4Tx demod</w:t>
      </w:r>
    </w:p>
    <w:p w14:paraId="139AE50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38272A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D13C4" w14:textId="0D4C38AD" w:rsidR="002A66FC" w:rsidRDefault="002A66FC" w:rsidP="002A66FC">
      <w:pPr>
        <w:rPr>
          <w:rFonts w:ascii="Arial" w:hAnsi="Arial" w:cs="Arial"/>
          <w:b/>
          <w:sz w:val="24"/>
        </w:rPr>
      </w:pPr>
      <w:r>
        <w:rPr>
          <w:rFonts w:ascii="Arial" w:hAnsi="Arial" w:cs="Arial"/>
          <w:b/>
          <w:color w:val="0000FF"/>
          <w:sz w:val="24"/>
        </w:rPr>
        <w:t>R4-2319812</w:t>
      </w:r>
      <w:r>
        <w:rPr>
          <w:rFonts w:ascii="Arial" w:hAnsi="Arial" w:cs="Arial"/>
          <w:b/>
          <w:color w:val="0000FF"/>
          <w:sz w:val="24"/>
        </w:rPr>
        <w:tab/>
      </w:r>
      <w:r>
        <w:rPr>
          <w:rFonts w:ascii="Arial" w:hAnsi="Arial" w:cs="Arial"/>
          <w:b/>
          <w:sz w:val="24"/>
        </w:rPr>
        <w:t>CR to TS 38.141-1 for supporting of 4Tx in R18</w:t>
      </w:r>
    </w:p>
    <w:p w14:paraId="16F32A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CR-0396  rev  Cat: B (Rel-18)</w:t>
      </w:r>
      <w:r>
        <w:rPr>
          <w:i/>
        </w:rPr>
        <w:br/>
      </w:r>
      <w:r>
        <w:rPr>
          <w:i/>
        </w:rPr>
        <w:br/>
      </w:r>
      <w:r>
        <w:rPr>
          <w:i/>
        </w:rPr>
        <w:tab/>
      </w:r>
      <w:r>
        <w:rPr>
          <w:i/>
        </w:rPr>
        <w:tab/>
      </w:r>
      <w:r>
        <w:rPr>
          <w:i/>
        </w:rPr>
        <w:tab/>
      </w:r>
      <w:r>
        <w:rPr>
          <w:i/>
        </w:rPr>
        <w:tab/>
      </w:r>
      <w:r>
        <w:rPr>
          <w:i/>
        </w:rPr>
        <w:tab/>
        <w:t>Source: ZTE Corporation</w:t>
      </w:r>
    </w:p>
    <w:p w14:paraId="764340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87E26" w14:textId="4ACD8721" w:rsidR="002A66FC" w:rsidRDefault="002A66FC" w:rsidP="002A66FC">
      <w:pPr>
        <w:rPr>
          <w:rFonts w:ascii="Arial" w:hAnsi="Arial" w:cs="Arial"/>
          <w:b/>
          <w:sz w:val="24"/>
        </w:rPr>
      </w:pPr>
      <w:r>
        <w:rPr>
          <w:rFonts w:ascii="Arial" w:hAnsi="Arial" w:cs="Arial"/>
          <w:b/>
          <w:color w:val="0000FF"/>
          <w:sz w:val="24"/>
        </w:rPr>
        <w:t>R4-2319850</w:t>
      </w:r>
      <w:r>
        <w:rPr>
          <w:rFonts w:ascii="Arial" w:hAnsi="Arial" w:cs="Arial"/>
          <w:b/>
          <w:color w:val="0000FF"/>
          <w:sz w:val="24"/>
        </w:rPr>
        <w:tab/>
      </w:r>
      <w:r>
        <w:rPr>
          <w:rFonts w:ascii="Arial" w:hAnsi="Arial" w:cs="Arial"/>
          <w:b/>
          <w:sz w:val="24"/>
        </w:rPr>
        <w:t>Big CR for TS 38.141-2 on 4Tx demodulation requirements</w:t>
      </w:r>
    </w:p>
    <w:p w14:paraId="5E77A1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CR-0558  rev  Cat: B (Rel-18)</w:t>
      </w:r>
      <w:r>
        <w:rPr>
          <w:i/>
        </w:rPr>
        <w:br/>
      </w:r>
      <w:r>
        <w:rPr>
          <w:i/>
        </w:rPr>
        <w:lastRenderedPageBreak/>
        <w:br/>
      </w:r>
      <w:r>
        <w:rPr>
          <w:i/>
        </w:rPr>
        <w:tab/>
      </w:r>
      <w:r>
        <w:rPr>
          <w:i/>
        </w:rPr>
        <w:tab/>
      </w:r>
      <w:r>
        <w:rPr>
          <w:i/>
        </w:rPr>
        <w:tab/>
      </w:r>
      <w:r>
        <w:rPr>
          <w:i/>
        </w:rPr>
        <w:tab/>
      </w:r>
      <w:r>
        <w:rPr>
          <w:i/>
        </w:rPr>
        <w:tab/>
        <w:t>Source: Samsung</w:t>
      </w:r>
    </w:p>
    <w:p w14:paraId="1C683257" w14:textId="77777777" w:rsidR="002A66FC" w:rsidRDefault="002A66FC" w:rsidP="002A66FC">
      <w:pPr>
        <w:rPr>
          <w:rFonts w:ascii="Arial" w:hAnsi="Arial" w:cs="Arial"/>
          <w:b/>
        </w:rPr>
      </w:pPr>
      <w:r>
        <w:rPr>
          <w:rFonts w:ascii="Arial" w:hAnsi="Arial" w:cs="Arial"/>
          <w:b/>
        </w:rPr>
        <w:t xml:space="preserve">Abstract: </w:t>
      </w:r>
    </w:p>
    <w:p w14:paraId="505309BA" w14:textId="77777777" w:rsidR="002A66FC" w:rsidRDefault="002A66FC" w:rsidP="002A66FC">
      <w:r>
        <w:t xml:space="preserve">Note: The CR coversheet is missing CR number value 0558. </w:t>
      </w:r>
    </w:p>
    <w:p w14:paraId="084146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E6655" w14:textId="6F945E37" w:rsidR="002A66FC" w:rsidRDefault="002A66FC" w:rsidP="002A66FC">
      <w:pPr>
        <w:rPr>
          <w:rFonts w:ascii="Arial" w:hAnsi="Arial" w:cs="Arial"/>
          <w:b/>
          <w:sz w:val="24"/>
        </w:rPr>
      </w:pPr>
      <w:r>
        <w:rPr>
          <w:rFonts w:ascii="Arial" w:hAnsi="Arial" w:cs="Arial"/>
          <w:b/>
          <w:color w:val="0000FF"/>
          <w:sz w:val="24"/>
        </w:rPr>
        <w:t>R4-2320157</w:t>
      </w:r>
      <w:r>
        <w:rPr>
          <w:rFonts w:ascii="Arial" w:hAnsi="Arial" w:cs="Arial"/>
          <w:b/>
          <w:color w:val="0000FF"/>
          <w:sz w:val="24"/>
        </w:rPr>
        <w:tab/>
      </w:r>
      <w:r>
        <w:rPr>
          <w:rFonts w:ascii="Arial" w:hAnsi="Arial" w:cs="Arial"/>
          <w:b/>
          <w:sz w:val="24"/>
        </w:rPr>
        <w:t>Draft CR to TS 38.141-1: FRC table for 4Tx PUSCH demodulation requirement</w:t>
      </w:r>
    </w:p>
    <w:p w14:paraId="1CCC6C7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NEC</w:t>
      </w:r>
    </w:p>
    <w:p w14:paraId="131033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50D75" w14:textId="77777777" w:rsidR="002A66FC" w:rsidRDefault="002A66FC" w:rsidP="002A66FC">
      <w:pPr>
        <w:pStyle w:val="Heading4"/>
      </w:pPr>
      <w:bookmarkStart w:id="240" w:name="_Toc150165148"/>
      <w:r>
        <w:t>8.3.4</w:t>
      </w:r>
      <w:r>
        <w:tab/>
        <w:t>Moderator summary and conclusions</w:t>
      </w:r>
      <w:bookmarkEnd w:id="240"/>
    </w:p>
    <w:p w14:paraId="5FE6109D" w14:textId="7C64409A" w:rsidR="002A66FC" w:rsidRDefault="002A66FC" w:rsidP="002A66FC">
      <w:pPr>
        <w:rPr>
          <w:rFonts w:ascii="Arial" w:hAnsi="Arial" w:cs="Arial"/>
          <w:b/>
          <w:sz w:val="24"/>
        </w:rPr>
      </w:pPr>
      <w:r>
        <w:rPr>
          <w:rFonts w:ascii="Arial" w:hAnsi="Arial" w:cs="Arial"/>
          <w:b/>
          <w:color w:val="0000FF"/>
          <w:sz w:val="24"/>
        </w:rPr>
        <w:t>R4-2318130</w:t>
      </w:r>
      <w:r>
        <w:rPr>
          <w:rFonts w:ascii="Arial" w:hAnsi="Arial" w:cs="Arial"/>
          <w:b/>
          <w:color w:val="0000FF"/>
          <w:sz w:val="24"/>
        </w:rPr>
        <w:tab/>
      </w:r>
      <w:r>
        <w:rPr>
          <w:rFonts w:ascii="Arial" w:hAnsi="Arial" w:cs="Arial"/>
          <w:b/>
          <w:sz w:val="24"/>
        </w:rPr>
        <w:t>Topic summary for [109][124] FR1_enh2_part1</w:t>
      </w:r>
    </w:p>
    <w:p w14:paraId="58F0973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Moderartor (Huawei)</w:t>
      </w:r>
    </w:p>
    <w:p w14:paraId="130DC89C" w14:textId="77777777" w:rsidR="002A66FC" w:rsidRDefault="002A66FC" w:rsidP="002A66FC">
      <w:pPr>
        <w:rPr>
          <w:rFonts w:ascii="Arial" w:hAnsi="Arial" w:cs="Arial"/>
          <w:b/>
        </w:rPr>
      </w:pPr>
      <w:r>
        <w:rPr>
          <w:rFonts w:ascii="Arial" w:hAnsi="Arial" w:cs="Arial"/>
          <w:b/>
        </w:rPr>
        <w:t xml:space="preserve">Abstract: </w:t>
      </w:r>
    </w:p>
    <w:p w14:paraId="2C43D39E" w14:textId="77777777" w:rsidR="002A66FC" w:rsidRDefault="002A66FC" w:rsidP="002A66FC">
      <w:r>
        <w:t>[109][100] Main Session AI 8.3, 8.3.1.1, 8.3.1.4</w:t>
      </w:r>
    </w:p>
    <w:p w14:paraId="50B743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35D8A" w14:textId="14CF6ECC" w:rsidR="002A66FC" w:rsidRDefault="002A66FC" w:rsidP="002A66FC">
      <w:pPr>
        <w:rPr>
          <w:rFonts w:ascii="Arial" w:hAnsi="Arial" w:cs="Arial"/>
          <w:b/>
          <w:sz w:val="24"/>
        </w:rPr>
      </w:pPr>
      <w:r>
        <w:rPr>
          <w:rFonts w:ascii="Arial" w:hAnsi="Arial" w:cs="Arial"/>
          <w:b/>
          <w:color w:val="0000FF"/>
          <w:sz w:val="24"/>
        </w:rPr>
        <w:t>R4-2318131</w:t>
      </w:r>
      <w:r>
        <w:rPr>
          <w:rFonts w:ascii="Arial" w:hAnsi="Arial" w:cs="Arial"/>
          <w:b/>
          <w:color w:val="0000FF"/>
          <w:sz w:val="24"/>
        </w:rPr>
        <w:tab/>
      </w:r>
      <w:r>
        <w:rPr>
          <w:rFonts w:ascii="Arial" w:hAnsi="Arial" w:cs="Arial"/>
          <w:b/>
          <w:sz w:val="24"/>
        </w:rPr>
        <w:t>Topic summary for [109][125] FR1_enh2_part2</w:t>
      </w:r>
    </w:p>
    <w:p w14:paraId="730C9FA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D3811F0" w14:textId="77777777" w:rsidR="002A66FC" w:rsidRDefault="002A66FC" w:rsidP="002A66FC">
      <w:pPr>
        <w:rPr>
          <w:rFonts w:ascii="Arial" w:hAnsi="Arial" w:cs="Arial"/>
          <w:b/>
        </w:rPr>
      </w:pPr>
      <w:r>
        <w:rPr>
          <w:rFonts w:ascii="Arial" w:hAnsi="Arial" w:cs="Arial"/>
          <w:b/>
        </w:rPr>
        <w:t xml:space="preserve">Abstract: </w:t>
      </w:r>
    </w:p>
    <w:p w14:paraId="03D19123" w14:textId="77777777" w:rsidR="002A66FC" w:rsidRDefault="002A66FC" w:rsidP="002A66FC">
      <w:r>
        <w:t>[109][100] Main Session AI 8.3.1.2</w:t>
      </w:r>
    </w:p>
    <w:p w14:paraId="05F2C3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6839" w14:textId="23F8611E" w:rsidR="002A66FC" w:rsidRDefault="002A66FC" w:rsidP="002A66FC">
      <w:pPr>
        <w:rPr>
          <w:rFonts w:ascii="Arial" w:hAnsi="Arial" w:cs="Arial"/>
          <w:b/>
          <w:sz w:val="24"/>
        </w:rPr>
      </w:pPr>
      <w:r>
        <w:rPr>
          <w:rFonts w:ascii="Arial" w:hAnsi="Arial" w:cs="Arial"/>
          <w:b/>
          <w:color w:val="0000FF"/>
          <w:sz w:val="24"/>
        </w:rPr>
        <w:t>R4-2318132</w:t>
      </w:r>
      <w:r>
        <w:rPr>
          <w:rFonts w:ascii="Arial" w:hAnsi="Arial" w:cs="Arial"/>
          <w:b/>
          <w:color w:val="0000FF"/>
          <w:sz w:val="24"/>
        </w:rPr>
        <w:tab/>
      </w:r>
      <w:r>
        <w:rPr>
          <w:rFonts w:ascii="Arial" w:hAnsi="Arial" w:cs="Arial"/>
          <w:b/>
          <w:sz w:val="24"/>
        </w:rPr>
        <w:t>Topic summary for [109][126] FR1_enh2_part3</w:t>
      </w:r>
    </w:p>
    <w:p w14:paraId="68ACB93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26FCEC6A" w14:textId="77777777" w:rsidR="002A66FC" w:rsidRDefault="002A66FC" w:rsidP="002A66FC">
      <w:pPr>
        <w:rPr>
          <w:rFonts w:ascii="Arial" w:hAnsi="Arial" w:cs="Arial"/>
          <w:b/>
        </w:rPr>
      </w:pPr>
      <w:r>
        <w:rPr>
          <w:rFonts w:ascii="Arial" w:hAnsi="Arial" w:cs="Arial"/>
          <w:b/>
        </w:rPr>
        <w:t xml:space="preserve">Abstract: </w:t>
      </w:r>
    </w:p>
    <w:p w14:paraId="2035E32F" w14:textId="77777777" w:rsidR="002A66FC" w:rsidRDefault="002A66FC" w:rsidP="002A66FC">
      <w:r>
        <w:t>[109][100] Main Session AI 8.3.1.3</w:t>
      </w:r>
    </w:p>
    <w:p w14:paraId="6A6DEE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79C59" w14:textId="72E46362" w:rsidR="002A66FC" w:rsidRDefault="002A66FC" w:rsidP="002A66FC">
      <w:pPr>
        <w:rPr>
          <w:rFonts w:ascii="Arial" w:hAnsi="Arial" w:cs="Arial"/>
          <w:b/>
          <w:sz w:val="24"/>
        </w:rPr>
      </w:pPr>
      <w:r>
        <w:rPr>
          <w:rFonts w:ascii="Arial" w:hAnsi="Arial" w:cs="Arial"/>
          <w:b/>
          <w:color w:val="0000FF"/>
          <w:sz w:val="24"/>
        </w:rPr>
        <w:t>R4-2318161</w:t>
      </w:r>
      <w:r>
        <w:rPr>
          <w:rFonts w:ascii="Arial" w:hAnsi="Arial" w:cs="Arial"/>
          <w:b/>
          <w:color w:val="0000FF"/>
          <w:sz w:val="24"/>
        </w:rPr>
        <w:tab/>
      </w:r>
      <w:r>
        <w:rPr>
          <w:rFonts w:ascii="Arial" w:hAnsi="Arial" w:cs="Arial"/>
          <w:b/>
          <w:sz w:val="24"/>
        </w:rPr>
        <w:t>Topic summary for [109][205] NR_ENDC_ RF_FR1_enh2</w:t>
      </w:r>
    </w:p>
    <w:p w14:paraId="426103C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382688B4" w14:textId="77777777" w:rsidR="002A66FC" w:rsidRDefault="002A66FC" w:rsidP="002A66FC">
      <w:pPr>
        <w:rPr>
          <w:rFonts w:ascii="Arial" w:hAnsi="Arial" w:cs="Arial"/>
          <w:b/>
        </w:rPr>
      </w:pPr>
      <w:r>
        <w:rPr>
          <w:rFonts w:ascii="Arial" w:hAnsi="Arial" w:cs="Arial"/>
          <w:b/>
        </w:rPr>
        <w:t xml:space="preserve">Abstract: </w:t>
      </w:r>
    </w:p>
    <w:p w14:paraId="61A7E231" w14:textId="77777777" w:rsidR="002A66FC" w:rsidRDefault="002A66FC" w:rsidP="002A66FC">
      <w:r>
        <w:t>[109][200] RRM Session AI 8.3.2</w:t>
      </w:r>
    </w:p>
    <w:p w14:paraId="708571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090D2" w14:textId="2257DF77" w:rsidR="002A66FC" w:rsidRDefault="002A66FC" w:rsidP="002A66FC">
      <w:pPr>
        <w:rPr>
          <w:rFonts w:ascii="Arial" w:hAnsi="Arial" w:cs="Arial"/>
          <w:b/>
          <w:sz w:val="24"/>
        </w:rPr>
      </w:pPr>
      <w:r>
        <w:rPr>
          <w:rFonts w:ascii="Arial" w:hAnsi="Arial" w:cs="Arial"/>
          <w:b/>
          <w:color w:val="0000FF"/>
          <w:sz w:val="24"/>
        </w:rPr>
        <w:t>R4-2318208</w:t>
      </w:r>
      <w:r>
        <w:rPr>
          <w:rFonts w:ascii="Arial" w:hAnsi="Arial" w:cs="Arial"/>
          <w:b/>
          <w:color w:val="0000FF"/>
          <w:sz w:val="24"/>
        </w:rPr>
        <w:tab/>
      </w:r>
      <w:r>
        <w:rPr>
          <w:rFonts w:ascii="Arial" w:hAnsi="Arial" w:cs="Arial"/>
          <w:b/>
          <w:sz w:val="24"/>
        </w:rPr>
        <w:t>Topic summary for [109][316] RF_FR1_enh2_Demod</w:t>
      </w:r>
    </w:p>
    <w:p w14:paraId="50BF511F"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BF082A4" w14:textId="77777777" w:rsidR="002A66FC" w:rsidRDefault="002A66FC" w:rsidP="002A66FC">
      <w:pPr>
        <w:rPr>
          <w:rFonts w:ascii="Arial" w:hAnsi="Arial" w:cs="Arial"/>
          <w:b/>
        </w:rPr>
      </w:pPr>
      <w:r>
        <w:rPr>
          <w:rFonts w:ascii="Arial" w:hAnsi="Arial" w:cs="Arial"/>
          <w:b/>
        </w:rPr>
        <w:t xml:space="preserve">Abstract: </w:t>
      </w:r>
    </w:p>
    <w:p w14:paraId="7D418FC6" w14:textId="77777777" w:rsidR="002A66FC" w:rsidRDefault="002A66FC" w:rsidP="002A66FC">
      <w:r>
        <w:t>[109][300] BDaT Session AI 8.3.3.1.1, 8.3.3.1.2, 8.3.3.1.3, 8.3.3.1.4, 8.3.3.2</w:t>
      </w:r>
    </w:p>
    <w:p w14:paraId="6596C9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459AC" w14:textId="77777777" w:rsidR="002A66FC" w:rsidRDefault="002A66FC" w:rsidP="002A66FC">
      <w:pPr>
        <w:pStyle w:val="Heading3"/>
      </w:pPr>
      <w:bookmarkStart w:id="241" w:name="_Toc150165149"/>
      <w:r>
        <w:t>8.4</w:t>
      </w:r>
      <w:r>
        <w:tab/>
        <w:t>NR Channel raster enhancement</w:t>
      </w:r>
      <w:bookmarkEnd w:id="241"/>
    </w:p>
    <w:p w14:paraId="1F98A220" w14:textId="77777777" w:rsidR="002A66FC" w:rsidRDefault="002A66FC" w:rsidP="002A66FC">
      <w:pPr>
        <w:pStyle w:val="Heading4"/>
      </w:pPr>
      <w:bookmarkStart w:id="242" w:name="_Toc150165150"/>
      <w:r>
        <w:t>8.4.1</w:t>
      </w:r>
      <w:r>
        <w:tab/>
        <w:t>UE and BS channel raster</w:t>
      </w:r>
      <w:bookmarkEnd w:id="242"/>
    </w:p>
    <w:p w14:paraId="65A00D26" w14:textId="77777777" w:rsidR="002A66FC" w:rsidRDefault="002A66FC" w:rsidP="002A66FC">
      <w:pPr>
        <w:pStyle w:val="Heading5"/>
      </w:pPr>
      <w:bookmarkStart w:id="243" w:name="_Toc150165151"/>
      <w:r>
        <w:t>8.4.1.1</w:t>
      </w:r>
      <w:r>
        <w:tab/>
        <w:t>Channel raster for TN</w:t>
      </w:r>
      <w:bookmarkEnd w:id="243"/>
    </w:p>
    <w:p w14:paraId="357ACBA4" w14:textId="5DA6C77C" w:rsidR="002A66FC" w:rsidRDefault="002A66FC" w:rsidP="002A66FC">
      <w:pPr>
        <w:rPr>
          <w:rFonts w:ascii="Arial" w:hAnsi="Arial" w:cs="Arial"/>
          <w:b/>
          <w:sz w:val="24"/>
        </w:rPr>
      </w:pPr>
      <w:r>
        <w:rPr>
          <w:rFonts w:ascii="Arial" w:hAnsi="Arial" w:cs="Arial"/>
          <w:b/>
          <w:color w:val="0000FF"/>
          <w:sz w:val="24"/>
        </w:rPr>
        <w:t>R4-2318411</w:t>
      </w:r>
      <w:r>
        <w:rPr>
          <w:rFonts w:ascii="Arial" w:hAnsi="Arial" w:cs="Arial"/>
          <w:b/>
          <w:color w:val="0000FF"/>
          <w:sz w:val="24"/>
        </w:rPr>
        <w:tab/>
      </w:r>
      <w:r>
        <w:rPr>
          <w:rFonts w:ascii="Arial" w:hAnsi="Arial" w:cs="Arial"/>
          <w:b/>
          <w:sz w:val="24"/>
        </w:rPr>
        <w:t>On specification options for enhanced channel raster</w:t>
      </w:r>
    </w:p>
    <w:p w14:paraId="4E238F6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0609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772D3" w14:textId="44B45B91" w:rsidR="002A66FC" w:rsidRDefault="002A66FC" w:rsidP="002A66FC">
      <w:pPr>
        <w:rPr>
          <w:rFonts w:ascii="Arial" w:hAnsi="Arial" w:cs="Arial"/>
          <w:b/>
          <w:sz w:val="24"/>
        </w:rPr>
      </w:pPr>
      <w:r>
        <w:rPr>
          <w:rFonts w:ascii="Arial" w:hAnsi="Arial" w:cs="Arial"/>
          <w:b/>
          <w:color w:val="0000FF"/>
          <w:sz w:val="24"/>
        </w:rPr>
        <w:t>R4-2318710</w:t>
      </w:r>
      <w:r>
        <w:rPr>
          <w:rFonts w:ascii="Arial" w:hAnsi="Arial" w:cs="Arial"/>
          <w:b/>
          <w:color w:val="0000FF"/>
          <w:sz w:val="24"/>
        </w:rPr>
        <w:tab/>
      </w:r>
      <w:r>
        <w:rPr>
          <w:rFonts w:ascii="Arial" w:hAnsi="Arial" w:cs="Arial"/>
          <w:b/>
          <w:sz w:val="24"/>
        </w:rPr>
        <w:t>Discussion on optionality of enhanced channel raster</w:t>
      </w:r>
    </w:p>
    <w:p w14:paraId="05A5433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0C3D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A0581" w14:textId="6CA0D2B6" w:rsidR="002A66FC" w:rsidRDefault="002A66FC" w:rsidP="002A66FC">
      <w:pPr>
        <w:rPr>
          <w:rFonts w:ascii="Arial" w:hAnsi="Arial" w:cs="Arial"/>
          <w:b/>
          <w:sz w:val="24"/>
        </w:rPr>
      </w:pPr>
      <w:r>
        <w:rPr>
          <w:rFonts w:ascii="Arial" w:hAnsi="Arial" w:cs="Arial"/>
          <w:b/>
          <w:color w:val="0000FF"/>
          <w:sz w:val="24"/>
        </w:rPr>
        <w:t>R4-2318711</w:t>
      </w:r>
      <w:r>
        <w:rPr>
          <w:rFonts w:ascii="Arial" w:hAnsi="Arial" w:cs="Arial"/>
          <w:b/>
          <w:color w:val="0000FF"/>
          <w:sz w:val="24"/>
        </w:rPr>
        <w:tab/>
      </w:r>
      <w:r>
        <w:rPr>
          <w:rFonts w:ascii="Arial" w:hAnsi="Arial" w:cs="Arial"/>
          <w:b/>
          <w:sz w:val="24"/>
        </w:rPr>
        <w:t>DraftCR to TS 38.101-1 on system parameters for supporting enhanced channel raster</w:t>
      </w:r>
    </w:p>
    <w:p w14:paraId="2EA71C3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6AB0D3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33BD5" w14:textId="62077A67" w:rsidR="002A66FC" w:rsidRDefault="002A66FC" w:rsidP="002A66FC">
      <w:pPr>
        <w:rPr>
          <w:rFonts w:ascii="Arial" w:hAnsi="Arial" w:cs="Arial"/>
          <w:b/>
          <w:sz w:val="24"/>
        </w:rPr>
      </w:pPr>
      <w:r>
        <w:rPr>
          <w:rFonts w:ascii="Arial" w:hAnsi="Arial" w:cs="Arial"/>
          <w:b/>
          <w:color w:val="0000FF"/>
          <w:sz w:val="24"/>
        </w:rPr>
        <w:t>R4-2318823</w:t>
      </w:r>
      <w:r>
        <w:rPr>
          <w:rFonts w:ascii="Arial" w:hAnsi="Arial" w:cs="Arial"/>
          <w:b/>
          <w:color w:val="0000FF"/>
          <w:sz w:val="24"/>
        </w:rPr>
        <w:tab/>
      </w:r>
      <w:r>
        <w:rPr>
          <w:rFonts w:ascii="Arial" w:hAnsi="Arial" w:cs="Arial"/>
          <w:b/>
          <w:sz w:val="24"/>
        </w:rPr>
        <w:t>Channel Raster Enhancements</w:t>
      </w:r>
    </w:p>
    <w:p w14:paraId="5800DC2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D55C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8CFE3" w14:textId="4E2062F5" w:rsidR="002A66FC" w:rsidRDefault="002A66FC" w:rsidP="002A66FC">
      <w:pPr>
        <w:rPr>
          <w:rFonts w:ascii="Arial" w:hAnsi="Arial" w:cs="Arial"/>
          <w:b/>
          <w:sz w:val="24"/>
        </w:rPr>
      </w:pPr>
      <w:r>
        <w:rPr>
          <w:rFonts w:ascii="Arial" w:hAnsi="Arial" w:cs="Arial"/>
          <w:b/>
          <w:color w:val="0000FF"/>
          <w:sz w:val="24"/>
        </w:rPr>
        <w:t>R4-2318929</w:t>
      </w:r>
      <w:r>
        <w:rPr>
          <w:rFonts w:ascii="Arial" w:hAnsi="Arial" w:cs="Arial"/>
          <w:b/>
          <w:color w:val="0000FF"/>
          <w:sz w:val="24"/>
        </w:rPr>
        <w:tab/>
      </w:r>
      <w:r>
        <w:rPr>
          <w:rFonts w:ascii="Arial" w:hAnsi="Arial" w:cs="Arial"/>
          <w:b/>
          <w:sz w:val="24"/>
        </w:rPr>
        <w:t>Discussion on the bands that mandatory support of new channel raster</w:t>
      </w:r>
    </w:p>
    <w:p w14:paraId="6237CB1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28BDB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FE0A" w14:textId="624B13AF" w:rsidR="002A66FC" w:rsidRDefault="002A66FC" w:rsidP="002A66FC">
      <w:pPr>
        <w:rPr>
          <w:rFonts w:ascii="Arial" w:hAnsi="Arial" w:cs="Arial"/>
          <w:b/>
          <w:sz w:val="24"/>
        </w:rPr>
      </w:pPr>
      <w:r>
        <w:rPr>
          <w:rFonts w:ascii="Arial" w:hAnsi="Arial" w:cs="Arial"/>
          <w:b/>
          <w:color w:val="0000FF"/>
          <w:sz w:val="24"/>
        </w:rPr>
        <w:t>R4-2319165</w:t>
      </w:r>
      <w:r>
        <w:rPr>
          <w:rFonts w:ascii="Arial" w:hAnsi="Arial" w:cs="Arial"/>
          <w:b/>
          <w:color w:val="0000FF"/>
          <w:sz w:val="24"/>
        </w:rPr>
        <w:tab/>
      </w:r>
      <w:r>
        <w:rPr>
          <w:rFonts w:ascii="Arial" w:hAnsi="Arial" w:cs="Arial"/>
          <w:b/>
          <w:sz w:val="24"/>
        </w:rPr>
        <w:t>Introduction of an enhanced channel raster</w:t>
      </w:r>
    </w:p>
    <w:p w14:paraId="0B4F221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CR-1877  rev  Cat: B (Rel-18)</w:t>
      </w:r>
      <w:r>
        <w:rPr>
          <w:i/>
        </w:rPr>
        <w:br/>
      </w:r>
      <w:r>
        <w:rPr>
          <w:i/>
        </w:rPr>
        <w:br/>
      </w:r>
      <w:r>
        <w:rPr>
          <w:i/>
        </w:rPr>
        <w:tab/>
      </w:r>
      <w:r>
        <w:rPr>
          <w:i/>
        </w:rPr>
        <w:tab/>
      </w:r>
      <w:r>
        <w:rPr>
          <w:i/>
        </w:rPr>
        <w:tab/>
      </w:r>
      <w:r>
        <w:rPr>
          <w:i/>
        </w:rPr>
        <w:tab/>
      </w:r>
      <w:r>
        <w:rPr>
          <w:i/>
        </w:rPr>
        <w:tab/>
        <w:t>Source: Nokia, Nokia Shanghai Bell</w:t>
      </w:r>
    </w:p>
    <w:p w14:paraId="5D3BE8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16D5A" w14:textId="017B025E" w:rsidR="002A66FC" w:rsidRDefault="002A66FC" w:rsidP="002A66FC">
      <w:pPr>
        <w:rPr>
          <w:rFonts w:ascii="Arial" w:hAnsi="Arial" w:cs="Arial"/>
          <w:b/>
          <w:sz w:val="24"/>
        </w:rPr>
      </w:pPr>
      <w:r>
        <w:rPr>
          <w:rFonts w:ascii="Arial" w:hAnsi="Arial" w:cs="Arial"/>
          <w:b/>
          <w:color w:val="0000FF"/>
          <w:sz w:val="24"/>
        </w:rPr>
        <w:t>R4-2319196</w:t>
      </w:r>
      <w:r>
        <w:rPr>
          <w:rFonts w:ascii="Arial" w:hAnsi="Arial" w:cs="Arial"/>
          <w:b/>
          <w:color w:val="0000FF"/>
          <w:sz w:val="24"/>
        </w:rPr>
        <w:tab/>
      </w:r>
      <w:r>
        <w:rPr>
          <w:rFonts w:ascii="Arial" w:hAnsi="Arial" w:cs="Arial"/>
          <w:b/>
          <w:sz w:val="24"/>
        </w:rPr>
        <w:t>CR to TS38.104: Introduction of an enhanced channel raster</w:t>
      </w:r>
    </w:p>
    <w:p w14:paraId="2663808C"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CR-0536  rev  Cat: B (Rel-18)</w:t>
      </w:r>
      <w:r>
        <w:rPr>
          <w:i/>
        </w:rPr>
        <w:br/>
      </w:r>
      <w:r>
        <w:rPr>
          <w:i/>
        </w:rPr>
        <w:br/>
      </w:r>
      <w:r>
        <w:rPr>
          <w:i/>
        </w:rPr>
        <w:tab/>
      </w:r>
      <w:r>
        <w:rPr>
          <w:i/>
        </w:rPr>
        <w:tab/>
      </w:r>
      <w:r>
        <w:rPr>
          <w:i/>
        </w:rPr>
        <w:tab/>
      </w:r>
      <w:r>
        <w:rPr>
          <w:i/>
        </w:rPr>
        <w:tab/>
      </w:r>
      <w:r>
        <w:rPr>
          <w:i/>
        </w:rPr>
        <w:tab/>
        <w:t>Source: ZTE Corporation</w:t>
      </w:r>
    </w:p>
    <w:p w14:paraId="2B7138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D27C4" w14:textId="707FE890" w:rsidR="002A66FC" w:rsidRDefault="002A66FC" w:rsidP="002A66FC">
      <w:pPr>
        <w:rPr>
          <w:rFonts w:ascii="Arial" w:hAnsi="Arial" w:cs="Arial"/>
          <w:b/>
          <w:sz w:val="24"/>
        </w:rPr>
      </w:pPr>
      <w:r>
        <w:rPr>
          <w:rFonts w:ascii="Arial" w:hAnsi="Arial" w:cs="Arial"/>
          <w:b/>
          <w:color w:val="0000FF"/>
          <w:sz w:val="24"/>
        </w:rPr>
        <w:t>R4-2319433</w:t>
      </w:r>
      <w:r>
        <w:rPr>
          <w:rFonts w:ascii="Arial" w:hAnsi="Arial" w:cs="Arial"/>
          <w:b/>
          <w:color w:val="0000FF"/>
          <w:sz w:val="24"/>
        </w:rPr>
        <w:tab/>
      </w:r>
      <w:r>
        <w:rPr>
          <w:rFonts w:ascii="Arial" w:hAnsi="Arial" w:cs="Arial"/>
          <w:b/>
          <w:sz w:val="24"/>
        </w:rPr>
        <w:t>Specification changes for support of the enhanced channel raster</w:t>
      </w:r>
    </w:p>
    <w:p w14:paraId="2F40FFB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29273A" w14:textId="77777777" w:rsidR="002A66FC" w:rsidRDefault="002A66FC" w:rsidP="002A66FC">
      <w:pPr>
        <w:rPr>
          <w:rFonts w:ascii="Arial" w:hAnsi="Arial" w:cs="Arial"/>
          <w:b/>
        </w:rPr>
      </w:pPr>
      <w:r>
        <w:rPr>
          <w:rFonts w:ascii="Arial" w:hAnsi="Arial" w:cs="Arial"/>
          <w:b/>
        </w:rPr>
        <w:t xml:space="preserve">Abstract: </w:t>
      </w:r>
    </w:p>
    <w:p w14:paraId="20D6061D" w14:textId="77777777" w:rsidR="002A66FC" w:rsidRDefault="002A66FC" w:rsidP="002A66FC">
      <w:r>
        <w:t>In this contribution we propose specification changes for implementation of the enhanced channel raster</w:t>
      </w:r>
    </w:p>
    <w:p w14:paraId="67BE11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216C5" w14:textId="275FB9B5" w:rsidR="002A66FC" w:rsidRDefault="002A66FC" w:rsidP="002A66FC">
      <w:pPr>
        <w:rPr>
          <w:rFonts w:ascii="Arial" w:hAnsi="Arial" w:cs="Arial"/>
          <w:b/>
          <w:sz w:val="24"/>
        </w:rPr>
      </w:pPr>
      <w:r>
        <w:rPr>
          <w:rFonts w:ascii="Arial" w:hAnsi="Arial" w:cs="Arial"/>
          <w:b/>
          <w:color w:val="0000FF"/>
          <w:sz w:val="24"/>
        </w:rPr>
        <w:t>R4-2319676</w:t>
      </w:r>
      <w:r>
        <w:rPr>
          <w:rFonts w:ascii="Arial" w:hAnsi="Arial" w:cs="Arial"/>
          <w:b/>
          <w:color w:val="0000FF"/>
          <w:sz w:val="24"/>
        </w:rPr>
        <w:tab/>
      </w:r>
      <w:r>
        <w:rPr>
          <w:rFonts w:ascii="Arial" w:hAnsi="Arial" w:cs="Arial"/>
          <w:b/>
          <w:sz w:val="24"/>
        </w:rPr>
        <w:t>Necessary specification changes for introduction of 10 KHz channel raster</w:t>
      </w:r>
    </w:p>
    <w:p w14:paraId="40C792C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7205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36746" w14:textId="77777777" w:rsidR="002A66FC" w:rsidRDefault="002A66FC" w:rsidP="002A66FC">
      <w:pPr>
        <w:pStyle w:val="Heading5"/>
      </w:pPr>
      <w:bookmarkStart w:id="244" w:name="_Toc150165152"/>
      <w:r>
        <w:t>8.4.1.2</w:t>
      </w:r>
      <w:r>
        <w:tab/>
        <w:t>Channel raster for NTN</w:t>
      </w:r>
      <w:bookmarkEnd w:id="244"/>
    </w:p>
    <w:p w14:paraId="047084FE" w14:textId="1A863B0E" w:rsidR="002A66FC" w:rsidRDefault="002A66FC" w:rsidP="002A66FC">
      <w:pPr>
        <w:rPr>
          <w:rFonts w:ascii="Arial" w:hAnsi="Arial" w:cs="Arial"/>
          <w:b/>
          <w:sz w:val="24"/>
        </w:rPr>
      </w:pPr>
      <w:r>
        <w:rPr>
          <w:rFonts w:ascii="Arial" w:hAnsi="Arial" w:cs="Arial"/>
          <w:b/>
          <w:color w:val="0000FF"/>
          <w:sz w:val="24"/>
        </w:rPr>
        <w:t>R4-2318412</w:t>
      </w:r>
      <w:r>
        <w:rPr>
          <w:rFonts w:ascii="Arial" w:hAnsi="Arial" w:cs="Arial"/>
          <w:b/>
          <w:color w:val="0000FF"/>
          <w:sz w:val="24"/>
        </w:rPr>
        <w:tab/>
      </w:r>
      <w:r>
        <w:rPr>
          <w:rFonts w:ascii="Arial" w:hAnsi="Arial" w:cs="Arial"/>
          <w:b/>
          <w:sz w:val="24"/>
        </w:rPr>
        <w:t>Enhanced channel raster for NTN bands</w:t>
      </w:r>
    </w:p>
    <w:p w14:paraId="305EF4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Ligado Networks, Inmarsat, Viasat, Globalstar, Thales, Hughes/Echostar</w:t>
      </w:r>
    </w:p>
    <w:p w14:paraId="028E84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C08D5" w14:textId="5D3A9493" w:rsidR="002A66FC" w:rsidRDefault="002A66FC" w:rsidP="002A66FC">
      <w:pPr>
        <w:rPr>
          <w:rFonts w:ascii="Arial" w:hAnsi="Arial" w:cs="Arial"/>
          <w:b/>
          <w:sz w:val="24"/>
        </w:rPr>
      </w:pPr>
      <w:r>
        <w:rPr>
          <w:rFonts w:ascii="Arial" w:hAnsi="Arial" w:cs="Arial"/>
          <w:b/>
          <w:color w:val="0000FF"/>
          <w:sz w:val="24"/>
        </w:rPr>
        <w:t>R4-2318413</w:t>
      </w:r>
      <w:r>
        <w:rPr>
          <w:rFonts w:ascii="Arial" w:hAnsi="Arial" w:cs="Arial"/>
          <w:b/>
          <w:color w:val="0000FF"/>
          <w:sz w:val="24"/>
        </w:rPr>
        <w:tab/>
      </w:r>
      <w:r>
        <w:rPr>
          <w:rFonts w:ascii="Arial" w:hAnsi="Arial" w:cs="Arial"/>
          <w:b/>
          <w:sz w:val="24"/>
        </w:rPr>
        <w:t>Introduction of the enhanced channel raster to TS 38.101-5</w:t>
      </w:r>
    </w:p>
    <w:p w14:paraId="0E1066E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CR-0039  rev  Cat: B (Rel-18)</w:t>
      </w:r>
      <w:r>
        <w:rPr>
          <w:i/>
        </w:rPr>
        <w:br/>
      </w:r>
      <w:r>
        <w:rPr>
          <w:i/>
        </w:rPr>
        <w:br/>
      </w:r>
      <w:r>
        <w:rPr>
          <w:i/>
        </w:rPr>
        <w:tab/>
      </w:r>
      <w:r>
        <w:rPr>
          <w:i/>
        </w:rPr>
        <w:tab/>
      </w:r>
      <w:r>
        <w:rPr>
          <w:i/>
        </w:rPr>
        <w:tab/>
      </w:r>
      <w:r>
        <w:rPr>
          <w:i/>
        </w:rPr>
        <w:tab/>
      </w:r>
      <w:r>
        <w:rPr>
          <w:i/>
        </w:rPr>
        <w:tab/>
        <w:t>Source: Apple</w:t>
      </w:r>
    </w:p>
    <w:p w14:paraId="1B5712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AC9E5" w14:textId="59A21C8E" w:rsidR="002A66FC" w:rsidRDefault="002A66FC" w:rsidP="002A66FC">
      <w:pPr>
        <w:rPr>
          <w:rFonts w:ascii="Arial" w:hAnsi="Arial" w:cs="Arial"/>
          <w:b/>
          <w:sz w:val="24"/>
        </w:rPr>
      </w:pPr>
      <w:r>
        <w:rPr>
          <w:rFonts w:ascii="Arial" w:hAnsi="Arial" w:cs="Arial"/>
          <w:b/>
          <w:color w:val="0000FF"/>
          <w:sz w:val="24"/>
        </w:rPr>
        <w:t>R4-2319677</w:t>
      </w:r>
      <w:r>
        <w:rPr>
          <w:rFonts w:ascii="Arial" w:hAnsi="Arial" w:cs="Arial"/>
          <w:b/>
          <w:color w:val="0000FF"/>
          <w:sz w:val="24"/>
        </w:rPr>
        <w:tab/>
      </w:r>
      <w:r>
        <w:rPr>
          <w:rFonts w:ascii="Arial" w:hAnsi="Arial" w:cs="Arial"/>
          <w:b/>
          <w:sz w:val="24"/>
        </w:rPr>
        <w:t>CR to TS 38.108: Introduction of an enhanced channel raster</w:t>
      </w:r>
    </w:p>
    <w:p w14:paraId="67B456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CR-0048  rev  Cat: B (Rel-18)</w:t>
      </w:r>
      <w:r>
        <w:rPr>
          <w:i/>
        </w:rPr>
        <w:br/>
      </w:r>
      <w:r>
        <w:rPr>
          <w:i/>
        </w:rPr>
        <w:br/>
      </w:r>
      <w:r>
        <w:rPr>
          <w:i/>
        </w:rPr>
        <w:tab/>
      </w:r>
      <w:r>
        <w:rPr>
          <w:i/>
        </w:rPr>
        <w:tab/>
      </w:r>
      <w:r>
        <w:rPr>
          <w:i/>
        </w:rPr>
        <w:tab/>
      </w:r>
      <w:r>
        <w:rPr>
          <w:i/>
        </w:rPr>
        <w:tab/>
      </w:r>
      <w:r>
        <w:rPr>
          <w:i/>
        </w:rPr>
        <w:tab/>
        <w:t>Source: Huawei, HiSilicon</w:t>
      </w:r>
    </w:p>
    <w:p w14:paraId="28DC37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3B58E" w14:textId="77777777" w:rsidR="002A66FC" w:rsidRDefault="002A66FC" w:rsidP="002A66FC">
      <w:pPr>
        <w:pStyle w:val="Heading4"/>
      </w:pPr>
      <w:bookmarkStart w:id="245" w:name="_Toc150165153"/>
      <w:r>
        <w:t>8.4.2</w:t>
      </w:r>
      <w:r>
        <w:tab/>
        <w:t>UE capability</w:t>
      </w:r>
      <w:bookmarkEnd w:id="245"/>
    </w:p>
    <w:p w14:paraId="7A689FC0" w14:textId="6854402D" w:rsidR="002A66FC" w:rsidRDefault="002A66FC" w:rsidP="002A66FC">
      <w:pPr>
        <w:rPr>
          <w:rFonts w:ascii="Arial" w:hAnsi="Arial" w:cs="Arial"/>
          <w:b/>
          <w:sz w:val="24"/>
        </w:rPr>
      </w:pPr>
      <w:r>
        <w:rPr>
          <w:rFonts w:ascii="Arial" w:hAnsi="Arial" w:cs="Arial"/>
          <w:b/>
          <w:color w:val="0000FF"/>
          <w:sz w:val="24"/>
        </w:rPr>
        <w:t>R4-2319197</w:t>
      </w:r>
      <w:r>
        <w:rPr>
          <w:rFonts w:ascii="Arial" w:hAnsi="Arial" w:cs="Arial"/>
          <w:b/>
          <w:color w:val="0000FF"/>
          <w:sz w:val="24"/>
        </w:rPr>
        <w:tab/>
      </w:r>
      <w:r>
        <w:rPr>
          <w:rFonts w:ascii="Arial" w:hAnsi="Arial" w:cs="Arial"/>
          <w:b/>
          <w:sz w:val="24"/>
        </w:rPr>
        <w:t>Discussion on UE capability for enhanced channel raster</w:t>
      </w:r>
    </w:p>
    <w:p w14:paraId="019E9F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4DAE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9CF24" w14:textId="653C5770" w:rsidR="002A66FC" w:rsidRDefault="002A66FC" w:rsidP="002A66FC">
      <w:pPr>
        <w:rPr>
          <w:rFonts w:ascii="Arial" w:hAnsi="Arial" w:cs="Arial"/>
          <w:b/>
          <w:sz w:val="24"/>
        </w:rPr>
      </w:pPr>
      <w:r>
        <w:rPr>
          <w:rFonts w:ascii="Arial" w:hAnsi="Arial" w:cs="Arial"/>
          <w:b/>
          <w:color w:val="0000FF"/>
          <w:sz w:val="24"/>
        </w:rPr>
        <w:t>R4-2319434</w:t>
      </w:r>
      <w:r>
        <w:rPr>
          <w:rFonts w:ascii="Arial" w:hAnsi="Arial" w:cs="Arial"/>
          <w:b/>
          <w:color w:val="0000FF"/>
          <w:sz w:val="24"/>
        </w:rPr>
        <w:tab/>
      </w:r>
      <w:r>
        <w:rPr>
          <w:rFonts w:ascii="Arial" w:hAnsi="Arial" w:cs="Arial"/>
          <w:b/>
          <w:sz w:val="24"/>
        </w:rPr>
        <w:t>The UE capability for support of the enhanced channel raster</w:t>
      </w:r>
    </w:p>
    <w:p w14:paraId="7CAB7274"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6DA99C" w14:textId="77777777" w:rsidR="002A66FC" w:rsidRDefault="002A66FC" w:rsidP="002A66FC">
      <w:pPr>
        <w:rPr>
          <w:rFonts w:ascii="Arial" w:hAnsi="Arial" w:cs="Arial"/>
          <w:b/>
        </w:rPr>
      </w:pPr>
      <w:r>
        <w:rPr>
          <w:rFonts w:ascii="Arial" w:hAnsi="Arial" w:cs="Arial"/>
          <w:b/>
        </w:rPr>
        <w:t xml:space="preserve">Abstract: </w:t>
      </w:r>
    </w:p>
    <w:p w14:paraId="0AD190B5" w14:textId="77777777" w:rsidR="002A66FC" w:rsidRDefault="002A66FC" w:rsidP="002A66FC">
      <w:r>
        <w:t>In this contribution we propose a description of the capability and the required support of the feature</w:t>
      </w:r>
    </w:p>
    <w:p w14:paraId="239925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11672" w14:textId="77777777" w:rsidR="002A66FC" w:rsidRDefault="002A66FC" w:rsidP="002A66FC">
      <w:pPr>
        <w:pStyle w:val="Heading4"/>
      </w:pPr>
      <w:bookmarkStart w:id="246" w:name="_Toc150165154"/>
      <w:r>
        <w:t>8.4.3</w:t>
      </w:r>
      <w:r>
        <w:tab/>
        <w:t>Moderator summary and conclusions</w:t>
      </w:r>
      <w:bookmarkEnd w:id="246"/>
    </w:p>
    <w:p w14:paraId="4FF8EE45" w14:textId="1C67377A" w:rsidR="002A66FC" w:rsidRDefault="002A66FC" w:rsidP="002A66FC">
      <w:pPr>
        <w:rPr>
          <w:rFonts w:ascii="Arial" w:hAnsi="Arial" w:cs="Arial"/>
          <w:b/>
          <w:sz w:val="24"/>
        </w:rPr>
      </w:pPr>
      <w:r>
        <w:rPr>
          <w:rFonts w:ascii="Arial" w:hAnsi="Arial" w:cs="Arial"/>
          <w:b/>
          <w:color w:val="0000FF"/>
          <w:sz w:val="24"/>
        </w:rPr>
        <w:t>R4-2318133</w:t>
      </w:r>
      <w:r>
        <w:rPr>
          <w:rFonts w:ascii="Arial" w:hAnsi="Arial" w:cs="Arial"/>
          <w:b/>
          <w:color w:val="0000FF"/>
          <w:sz w:val="24"/>
        </w:rPr>
        <w:tab/>
      </w:r>
      <w:r>
        <w:rPr>
          <w:rFonts w:ascii="Arial" w:hAnsi="Arial" w:cs="Arial"/>
          <w:b/>
          <w:sz w:val="24"/>
        </w:rPr>
        <w:t>Topic summary for [109][127] NR_channel_raster_enh</w:t>
      </w:r>
    </w:p>
    <w:p w14:paraId="30F400E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048CECF" w14:textId="77777777" w:rsidR="002A66FC" w:rsidRDefault="002A66FC" w:rsidP="002A66FC">
      <w:pPr>
        <w:rPr>
          <w:rFonts w:ascii="Arial" w:hAnsi="Arial" w:cs="Arial"/>
          <w:b/>
        </w:rPr>
      </w:pPr>
      <w:r>
        <w:rPr>
          <w:rFonts w:ascii="Arial" w:hAnsi="Arial" w:cs="Arial"/>
          <w:b/>
        </w:rPr>
        <w:t xml:space="preserve">Abstract: </w:t>
      </w:r>
    </w:p>
    <w:p w14:paraId="23D4864C" w14:textId="77777777" w:rsidR="002A66FC" w:rsidRDefault="002A66FC" w:rsidP="002A66FC">
      <w:r>
        <w:t>[109][100] Main Session AI 8.4</w:t>
      </w:r>
    </w:p>
    <w:p w14:paraId="06A9B1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13F60" w14:textId="77777777" w:rsidR="002A66FC" w:rsidRDefault="002A66FC" w:rsidP="002A66FC">
      <w:pPr>
        <w:pStyle w:val="Heading3"/>
      </w:pPr>
      <w:bookmarkStart w:id="247" w:name="_Toc150165155"/>
      <w:r>
        <w:t>8.5</w:t>
      </w:r>
      <w:r>
        <w:tab/>
        <w:t>Low NR band 4Rx for handheld UE and 3Tx for inter-band UL CA and EN-DC</w:t>
      </w:r>
      <w:bookmarkEnd w:id="247"/>
    </w:p>
    <w:p w14:paraId="6450A484" w14:textId="77777777" w:rsidR="002A66FC" w:rsidRDefault="002A66FC" w:rsidP="002A66FC">
      <w:pPr>
        <w:pStyle w:val="Heading4"/>
      </w:pPr>
      <w:bookmarkStart w:id="248" w:name="_Toc150165156"/>
      <w:r>
        <w:t>8.5.1</w:t>
      </w:r>
      <w:r>
        <w:tab/>
        <w:t>Enhancements for 4Rx at low frequency band (&lt;1GHz)</w:t>
      </w:r>
      <w:bookmarkEnd w:id="248"/>
    </w:p>
    <w:p w14:paraId="1B927C69" w14:textId="782DA8F2" w:rsidR="002A66FC" w:rsidRDefault="002A66FC" w:rsidP="002A66FC">
      <w:pPr>
        <w:rPr>
          <w:rFonts w:ascii="Arial" w:hAnsi="Arial" w:cs="Arial"/>
          <w:b/>
          <w:sz w:val="24"/>
        </w:rPr>
      </w:pPr>
      <w:r>
        <w:rPr>
          <w:rFonts w:ascii="Arial" w:hAnsi="Arial" w:cs="Arial"/>
          <w:b/>
          <w:color w:val="0000FF"/>
          <w:sz w:val="24"/>
        </w:rPr>
        <w:t>R4-2319910</w:t>
      </w:r>
      <w:r>
        <w:rPr>
          <w:rFonts w:ascii="Arial" w:hAnsi="Arial" w:cs="Arial"/>
          <w:b/>
          <w:color w:val="0000FF"/>
          <w:sz w:val="24"/>
        </w:rPr>
        <w:tab/>
      </w:r>
      <w:r>
        <w:rPr>
          <w:rFonts w:ascii="Arial" w:hAnsi="Arial" w:cs="Arial"/>
          <w:b/>
          <w:sz w:val="24"/>
        </w:rPr>
        <w:t>R18 38101-1 CR for low band 4Rx</w:t>
      </w:r>
    </w:p>
    <w:p w14:paraId="3F29F0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CR-1935  rev  Cat: B (Rel-18)</w:t>
      </w:r>
      <w:r>
        <w:rPr>
          <w:i/>
        </w:rPr>
        <w:br/>
      </w:r>
      <w:r>
        <w:rPr>
          <w:i/>
        </w:rPr>
        <w:br/>
      </w:r>
      <w:r>
        <w:rPr>
          <w:i/>
        </w:rPr>
        <w:tab/>
      </w:r>
      <w:r>
        <w:rPr>
          <w:i/>
        </w:rPr>
        <w:tab/>
      </w:r>
      <w:r>
        <w:rPr>
          <w:i/>
        </w:rPr>
        <w:tab/>
      </w:r>
      <w:r>
        <w:rPr>
          <w:i/>
        </w:rPr>
        <w:tab/>
      </w:r>
      <w:r>
        <w:rPr>
          <w:i/>
        </w:rPr>
        <w:tab/>
        <w:t>Source: OPPO</w:t>
      </w:r>
    </w:p>
    <w:p w14:paraId="7C83B5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7B6D8" w14:textId="77777777" w:rsidR="002A66FC" w:rsidRDefault="002A66FC" w:rsidP="002A66FC">
      <w:pPr>
        <w:pStyle w:val="Heading4"/>
      </w:pPr>
      <w:bookmarkStart w:id="249" w:name="_Toc150165157"/>
      <w:r>
        <w:t>8.5.2</w:t>
      </w:r>
      <w:r>
        <w:tab/>
        <w:t>Enhancements of 3Tx for band combinations with two bands</w:t>
      </w:r>
      <w:bookmarkEnd w:id="249"/>
    </w:p>
    <w:p w14:paraId="35D5E24D" w14:textId="04C06B16" w:rsidR="002A66FC" w:rsidRDefault="002A66FC" w:rsidP="002A66FC">
      <w:pPr>
        <w:rPr>
          <w:rFonts w:ascii="Arial" w:hAnsi="Arial" w:cs="Arial"/>
          <w:b/>
          <w:sz w:val="24"/>
        </w:rPr>
      </w:pPr>
      <w:r>
        <w:rPr>
          <w:rFonts w:ascii="Arial" w:hAnsi="Arial" w:cs="Arial"/>
          <w:b/>
          <w:color w:val="0000FF"/>
          <w:sz w:val="24"/>
        </w:rPr>
        <w:t>R4-2319908</w:t>
      </w:r>
      <w:r>
        <w:rPr>
          <w:rFonts w:ascii="Arial" w:hAnsi="Arial" w:cs="Arial"/>
          <w:b/>
          <w:color w:val="0000FF"/>
          <w:sz w:val="24"/>
        </w:rPr>
        <w:tab/>
      </w:r>
      <w:r>
        <w:rPr>
          <w:rFonts w:ascii="Arial" w:hAnsi="Arial" w:cs="Arial"/>
          <w:b/>
          <w:sz w:val="24"/>
        </w:rPr>
        <w:t>R18 38101-1 CR for 3Tx inter-band CA</w:t>
      </w:r>
    </w:p>
    <w:p w14:paraId="04F68B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CR-1934  rev  Cat: B (Rel-18)</w:t>
      </w:r>
      <w:r>
        <w:rPr>
          <w:i/>
        </w:rPr>
        <w:br/>
      </w:r>
      <w:r>
        <w:rPr>
          <w:i/>
        </w:rPr>
        <w:br/>
      </w:r>
      <w:r>
        <w:rPr>
          <w:i/>
        </w:rPr>
        <w:tab/>
      </w:r>
      <w:r>
        <w:rPr>
          <w:i/>
        </w:rPr>
        <w:tab/>
      </w:r>
      <w:r>
        <w:rPr>
          <w:i/>
        </w:rPr>
        <w:tab/>
      </w:r>
      <w:r>
        <w:rPr>
          <w:i/>
        </w:rPr>
        <w:tab/>
      </w:r>
      <w:r>
        <w:rPr>
          <w:i/>
        </w:rPr>
        <w:tab/>
        <w:t>Source: OPPO, Samsung, Apple, Huawei, LGE, ZTE, Xiaomi, vivo</w:t>
      </w:r>
    </w:p>
    <w:p w14:paraId="202441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5BDED" w14:textId="7394D222" w:rsidR="002A66FC" w:rsidRDefault="002A66FC" w:rsidP="002A66FC">
      <w:pPr>
        <w:rPr>
          <w:rFonts w:ascii="Arial" w:hAnsi="Arial" w:cs="Arial"/>
          <w:b/>
          <w:sz w:val="24"/>
        </w:rPr>
      </w:pPr>
      <w:r>
        <w:rPr>
          <w:rFonts w:ascii="Arial" w:hAnsi="Arial" w:cs="Arial"/>
          <w:b/>
          <w:color w:val="0000FF"/>
          <w:sz w:val="24"/>
        </w:rPr>
        <w:t>R4-2319909</w:t>
      </w:r>
      <w:r>
        <w:rPr>
          <w:rFonts w:ascii="Arial" w:hAnsi="Arial" w:cs="Arial"/>
          <w:b/>
          <w:color w:val="0000FF"/>
          <w:sz w:val="24"/>
        </w:rPr>
        <w:tab/>
      </w:r>
      <w:r>
        <w:rPr>
          <w:rFonts w:ascii="Arial" w:hAnsi="Arial" w:cs="Arial"/>
          <w:b/>
          <w:sz w:val="24"/>
        </w:rPr>
        <w:t>R18 38101-3 CR for 3Tx inter-band ENDC</w:t>
      </w:r>
    </w:p>
    <w:p w14:paraId="4E6B3B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CR-1080  rev  Cat: B (Rel-18)</w:t>
      </w:r>
      <w:r>
        <w:rPr>
          <w:i/>
        </w:rPr>
        <w:br/>
      </w:r>
      <w:r>
        <w:rPr>
          <w:i/>
        </w:rPr>
        <w:br/>
      </w:r>
      <w:r>
        <w:rPr>
          <w:i/>
        </w:rPr>
        <w:tab/>
      </w:r>
      <w:r>
        <w:rPr>
          <w:i/>
        </w:rPr>
        <w:tab/>
      </w:r>
      <w:r>
        <w:rPr>
          <w:i/>
        </w:rPr>
        <w:tab/>
      </w:r>
      <w:r>
        <w:rPr>
          <w:i/>
        </w:rPr>
        <w:tab/>
      </w:r>
      <w:r>
        <w:rPr>
          <w:i/>
        </w:rPr>
        <w:tab/>
        <w:t>Source: OPPO, Samsung, Apple, Huawei, LGE, ZTE, Xiaomi, vivo</w:t>
      </w:r>
    </w:p>
    <w:p w14:paraId="3D56A6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062BE" w14:textId="77777777" w:rsidR="002A66FC" w:rsidRDefault="002A66FC" w:rsidP="002A66FC">
      <w:pPr>
        <w:pStyle w:val="Heading5"/>
      </w:pPr>
      <w:bookmarkStart w:id="250" w:name="_Toc150165158"/>
      <w:r>
        <w:t>8.5.2.1</w:t>
      </w:r>
      <w:r>
        <w:tab/>
        <w:t>Tx requirements for band combinations with 3Tx (big CR/resubmitted CR)</w:t>
      </w:r>
      <w:bookmarkEnd w:id="250"/>
    </w:p>
    <w:p w14:paraId="6E07E93E" w14:textId="5EE31F06" w:rsidR="002A66FC" w:rsidRDefault="002A66FC" w:rsidP="002A66FC">
      <w:pPr>
        <w:rPr>
          <w:rFonts w:ascii="Arial" w:hAnsi="Arial" w:cs="Arial"/>
          <w:b/>
          <w:sz w:val="24"/>
        </w:rPr>
      </w:pPr>
      <w:r>
        <w:rPr>
          <w:rFonts w:ascii="Arial" w:hAnsi="Arial" w:cs="Arial"/>
          <w:b/>
          <w:color w:val="0000FF"/>
          <w:sz w:val="24"/>
        </w:rPr>
        <w:t>R4-2318951</w:t>
      </w:r>
      <w:r>
        <w:rPr>
          <w:rFonts w:ascii="Arial" w:hAnsi="Arial" w:cs="Arial"/>
          <w:b/>
          <w:color w:val="0000FF"/>
          <w:sz w:val="24"/>
        </w:rPr>
        <w:tab/>
      </w:r>
      <w:r>
        <w:rPr>
          <w:rFonts w:ascii="Arial" w:hAnsi="Arial" w:cs="Arial"/>
          <w:b/>
          <w:sz w:val="24"/>
        </w:rPr>
        <w:t>Views on draft CR for new TxD capability adaptation</w:t>
      </w:r>
    </w:p>
    <w:p w14:paraId="3221C94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533416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CD831" w14:textId="7D329833" w:rsidR="002A66FC" w:rsidRDefault="002A66FC" w:rsidP="002A66FC">
      <w:pPr>
        <w:rPr>
          <w:rFonts w:ascii="Arial" w:hAnsi="Arial" w:cs="Arial"/>
          <w:b/>
          <w:sz w:val="24"/>
        </w:rPr>
      </w:pPr>
      <w:r>
        <w:rPr>
          <w:rFonts w:ascii="Arial" w:hAnsi="Arial" w:cs="Arial"/>
          <w:b/>
          <w:color w:val="0000FF"/>
          <w:sz w:val="24"/>
        </w:rPr>
        <w:t>R4-2320092</w:t>
      </w:r>
      <w:r>
        <w:rPr>
          <w:rFonts w:ascii="Arial" w:hAnsi="Arial" w:cs="Arial"/>
          <w:b/>
          <w:color w:val="0000FF"/>
          <w:sz w:val="24"/>
        </w:rPr>
        <w:tab/>
      </w:r>
      <w:r>
        <w:rPr>
          <w:rFonts w:ascii="Arial" w:hAnsi="Arial" w:cs="Arial"/>
          <w:b/>
          <w:sz w:val="24"/>
        </w:rPr>
        <w:t>Release independent for 3Tx band combination</w:t>
      </w:r>
    </w:p>
    <w:p w14:paraId="45701A7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CR-0139  rev  Cat: B (Rel-18)</w:t>
      </w:r>
      <w:r>
        <w:rPr>
          <w:i/>
        </w:rPr>
        <w:br/>
      </w:r>
      <w:r>
        <w:rPr>
          <w:i/>
        </w:rPr>
        <w:br/>
      </w:r>
      <w:r>
        <w:rPr>
          <w:i/>
        </w:rPr>
        <w:tab/>
      </w:r>
      <w:r>
        <w:rPr>
          <w:i/>
        </w:rPr>
        <w:tab/>
      </w:r>
      <w:r>
        <w:rPr>
          <w:i/>
        </w:rPr>
        <w:tab/>
      </w:r>
      <w:r>
        <w:rPr>
          <w:i/>
        </w:rPr>
        <w:tab/>
      </w:r>
      <w:r>
        <w:rPr>
          <w:i/>
        </w:rPr>
        <w:tab/>
        <w:t>Source: ZTE Corporation</w:t>
      </w:r>
    </w:p>
    <w:p w14:paraId="3B66ADFB" w14:textId="77777777" w:rsidR="002A66FC" w:rsidRDefault="002A66FC" w:rsidP="002A66FC">
      <w:pPr>
        <w:rPr>
          <w:rFonts w:ascii="Arial" w:hAnsi="Arial" w:cs="Arial"/>
          <w:b/>
        </w:rPr>
      </w:pPr>
      <w:r>
        <w:rPr>
          <w:rFonts w:ascii="Arial" w:hAnsi="Arial" w:cs="Arial"/>
          <w:b/>
        </w:rPr>
        <w:t xml:space="preserve">Abstract: </w:t>
      </w:r>
    </w:p>
    <w:p w14:paraId="7FFBF57C" w14:textId="77777777" w:rsidR="002A66FC" w:rsidRDefault="002A66FC" w:rsidP="002A66FC">
      <w:r>
        <w:t>The CR is the resubmitted endorsed draft CR R4-2317624</w:t>
      </w:r>
    </w:p>
    <w:p w14:paraId="4C4846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5281D" w14:textId="77777777" w:rsidR="002A66FC" w:rsidRDefault="002A66FC" w:rsidP="002A66FC">
      <w:pPr>
        <w:pStyle w:val="Heading5"/>
      </w:pPr>
      <w:bookmarkStart w:id="251" w:name="_Toc150165159"/>
      <w:r>
        <w:t>8.5.2.2</w:t>
      </w:r>
      <w:r>
        <w:tab/>
        <w:t>Rx requirements for band combinations with 3Tx (big CR/resubmitted CR)</w:t>
      </w:r>
      <w:bookmarkEnd w:id="251"/>
    </w:p>
    <w:p w14:paraId="11A6DB9C" w14:textId="189677B2" w:rsidR="002A66FC" w:rsidRDefault="002A66FC" w:rsidP="002A66FC">
      <w:pPr>
        <w:rPr>
          <w:rFonts w:ascii="Arial" w:hAnsi="Arial" w:cs="Arial"/>
          <w:b/>
          <w:sz w:val="24"/>
        </w:rPr>
      </w:pPr>
      <w:r>
        <w:rPr>
          <w:rFonts w:ascii="Arial" w:hAnsi="Arial" w:cs="Arial"/>
          <w:b/>
          <w:color w:val="0000FF"/>
          <w:sz w:val="24"/>
        </w:rPr>
        <w:t>R4-2318725</w:t>
      </w:r>
      <w:r>
        <w:rPr>
          <w:rFonts w:ascii="Arial" w:hAnsi="Arial" w:cs="Arial"/>
          <w:b/>
          <w:color w:val="0000FF"/>
          <w:sz w:val="24"/>
        </w:rPr>
        <w:tab/>
      </w:r>
      <w:r>
        <w:rPr>
          <w:rFonts w:ascii="Arial" w:hAnsi="Arial" w:cs="Arial"/>
          <w:b/>
          <w:sz w:val="24"/>
        </w:rPr>
        <w:t>MSD due to IMD5 in CA_n25-n77 and CA_n5-n77</w:t>
      </w:r>
    </w:p>
    <w:p w14:paraId="34C8E0C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6395EE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4D26C" w14:textId="7E97F041" w:rsidR="002A66FC" w:rsidRDefault="002A66FC" w:rsidP="002A66FC">
      <w:pPr>
        <w:rPr>
          <w:rFonts w:ascii="Arial" w:hAnsi="Arial" w:cs="Arial"/>
          <w:b/>
          <w:sz w:val="24"/>
        </w:rPr>
      </w:pPr>
      <w:r>
        <w:rPr>
          <w:rFonts w:ascii="Arial" w:hAnsi="Arial" w:cs="Arial"/>
          <w:b/>
          <w:color w:val="0000FF"/>
          <w:sz w:val="24"/>
        </w:rPr>
        <w:t>R4-2319907</w:t>
      </w:r>
      <w:r>
        <w:rPr>
          <w:rFonts w:ascii="Arial" w:hAnsi="Arial" w:cs="Arial"/>
          <w:b/>
          <w:color w:val="0000FF"/>
          <w:sz w:val="24"/>
        </w:rPr>
        <w:tab/>
      </w:r>
      <w:r>
        <w:rPr>
          <w:rFonts w:ascii="Arial" w:hAnsi="Arial" w:cs="Arial"/>
          <w:b/>
          <w:sz w:val="24"/>
        </w:rPr>
        <w:t>R18 3T4R MSD analysis</w:t>
      </w:r>
    </w:p>
    <w:p w14:paraId="337357E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8BAA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96982" w14:textId="77777777" w:rsidR="002A66FC" w:rsidRDefault="002A66FC" w:rsidP="002A66FC">
      <w:pPr>
        <w:pStyle w:val="Heading4"/>
      </w:pPr>
      <w:bookmarkStart w:id="252" w:name="_Toc150165160"/>
      <w:r>
        <w:t>8.5.3</w:t>
      </w:r>
      <w:r>
        <w:tab/>
        <w:t>Moderator summary and conclusions</w:t>
      </w:r>
      <w:bookmarkEnd w:id="252"/>
    </w:p>
    <w:p w14:paraId="76344302" w14:textId="66CDE28B" w:rsidR="002A66FC" w:rsidRDefault="002A66FC" w:rsidP="002A66FC">
      <w:pPr>
        <w:rPr>
          <w:rFonts w:ascii="Arial" w:hAnsi="Arial" w:cs="Arial"/>
          <w:b/>
          <w:sz w:val="24"/>
        </w:rPr>
      </w:pPr>
      <w:r>
        <w:rPr>
          <w:rFonts w:ascii="Arial" w:hAnsi="Arial" w:cs="Arial"/>
          <w:b/>
          <w:color w:val="0000FF"/>
          <w:sz w:val="24"/>
        </w:rPr>
        <w:t>R4-2318120</w:t>
      </w:r>
      <w:r>
        <w:rPr>
          <w:rFonts w:ascii="Arial" w:hAnsi="Arial" w:cs="Arial"/>
          <w:b/>
          <w:color w:val="0000FF"/>
          <w:sz w:val="24"/>
        </w:rPr>
        <w:tab/>
      </w:r>
      <w:r>
        <w:rPr>
          <w:rFonts w:ascii="Arial" w:hAnsi="Arial" w:cs="Arial"/>
          <w:b/>
          <w:sz w:val="24"/>
        </w:rPr>
        <w:t>Topic summary for [109][114] NR_3Tx-4Rx_WI</w:t>
      </w:r>
    </w:p>
    <w:p w14:paraId="2CF636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24980AD" w14:textId="77777777" w:rsidR="002A66FC" w:rsidRDefault="002A66FC" w:rsidP="002A66FC">
      <w:pPr>
        <w:rPr>
          <w:rFonts w:ascii="Arial" w:hAnsi="Arial" w:cs="Arial"/>
          <w:b/>
        </w:rPr>
      </w:pPr>
      <w:r>
        <w:rPr>
          <w:rFonts w:ascii="Arial" w:hAnsi="Arial" w:cs="Arial"/>
          <w:b/>
        </w:rPr>
        <w:t xml:space="preserve">Abstract: </w:t>
      </w:r>
    </w:p>
    <w:p w14:paraId="08D0DFDF" w14:textId="77777777" w:rsidR="002A66FC" w:rsidRDefault="002A66FC" w:rsidP="002A66FC">
      <w:r>
        <w:t>[109][100] Main Session AI 7.28, 7.29, AI 8.5</w:t>
      </w:r>
    </w:p>
    <w:p w14:paraId="75D96F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BEDAA" w14:textId="77777777" w:rsidR="002A66FC" w:rsidRDefault="002A66FC" w:rsidP="002A66FC">
      <w:pPr>
        <w:pStyle w:val="Heading3"/>
      </w:pPr>
      <w:bookmarkStart w:id="253" w:name="_Toc150165161"/>
      <w:r>
        <w:t>8.6</w:t>
      </w:r>
      <w:r>
        <w:tab/>
        <w:t>NR RF requirements enhancement for FR2, Phase 3</w:t>
      </w:r>
      <w:bookmarkEnd w:id="253"/>
    </w:p>
    <w:p w14:paraId="15E97AF2" w14:textId="77777777" w:rsidR="002A66FC" w:rsidRDefault="002A66FC" w:rsidP="002A66FC">
      <w:pPr>
        <w:pStyle w:val="Heading4"/>
      </w:pPr>
      <w:bookmarkStart w:id="254" w:name="_Toc150165162"/>
      <w:r>
        <w:t>8.6.1</w:t>
      </w:r>
      <w:r>
        <w:tab/>
        <w:t>General aspects (TR/big CR)</w:t>
      </w:r>
      <w:bookmarkEnd w:id="254"/>
    </w:p>
    <w:p w14:paraId="4C3FD630" w14:textId="5C2E5943" w:rsidR="002A66FC" w:rsidRDefault="002A66FC" w:rsidP="002A66FC">
      <w:pPr>
        <w:rPr>
          <w:rFonts w:ascii="Arial" w:hAnsi="Arial" w:cs="Arial"/>
          <w:b/>
          <w:sz w:val="24"/>
        </w:rPr>
      </w:pPr>
      <w:r>
        <w:rPr>
          <w:rFonts w:ascii="Arial" w:hAnsi="Arial" w:cs="Arial"/>
          <w:b/>
          <w:color w:val="0000FF"/>
          <w:sz w:val="24"/>
        </w:rPr>
        <w:t>R4-2319135</w:t>
      </w:r>
      <w:r>
        <w:rPr>
          <w:rFonts w:ascii="Arial" w:hAnsi="Arial" w:cs="Arial"/>
          <w:b/>
          <w:color w:val="0000FF"/>
          <w:sz w:val="24"/>
        </w:rPr>
        <w:tab/>
      </w:r>
      <w:r>
        <w:rPr>
          <w:rFonts w:ascii="Arial" w:hAnsi="Arial" w:cs="Arial"/>
          <w:b/>
          <w:sz w:val="24"/>
        </w:rPr>
        <w:t>TR38.891 v 0.8.0 for NR RF requirements enhancement for frequency range 2 (FR2), Phase 3</w:t>
      </w:r>
    </w:p>
    <w:p w14:paraId="39E9415A"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v0.8.0</w:t>
      </w:r>
      <w:r>
        <w:rPr>
          <w:i/>
        </w:rPr>
        <w:tab/>
        <w:t xml:space="preserve">  CR-  rev  Cat:  (Rel-18)</w:t>
      </w:r>
      <w:r>
        <w:rPr>
          <w:i/>
        </w:rPr>
        <w:br/>
      </w:r>
      <w:r>
        <w:rPr>
          <w:i/>
        </w:rPr>
        <w:br/>
      </w:r>
      <w:r>
        <w:rPr>
          <w:i/>
        </w:rPr>
        <w:tab/>
      </w:r>
      <w:r>
        <w:rPr>
          <w:i/>
        </w:rPr>
        <w:tab/>
      </w:r>
      <w:r>
        <w:rPr>
          <w:i/>
        </w:rPr>
        <w:tab/>
      </w:r>
      <w:r>
        <w:rPr>
          <w:i/>
        </w:rPr>
        <w:tab/>
      </w:r>
      <w:r>
        <w:rPr>
          <w:i/>
        </w:rPr>
        <w:tab/>
        <w:t>Source: Xiaomi,Nokia</w:t>
      </w:r>
    </w:p>
    <w:p w14:paraId="6F54F7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AFB02" w14:textId="77777777" w:rsidR="002A66FC" w:rsidRDefault="002A66FC" w:rsidP="002A66FC">
      <w:pPr>
        <w:pStyle w:val="Heading4"/>
      </w:pPr>
      <w:bookmarkStart w:id="255" w:name="_Toc150165163"/>
      <w:r>
        <w:t>8.6.2</w:t>
      </w:r>
      <w:r>
        <w:tab/>
        <w:t>UL 256QAM (resubmitted CR)</w:t>
      </w:r>
      <w:bookmarkEnd w:id="255"/>
    </w:p>
    <w:p w14:paraId="5AD922E7" w14:textId="343EEEF5" w:rsidR="002A66FC" w:rsidRDefault="002A66FC" w:rsidP="002A66FC">
      <w:pPr>
        <w:rPr>
          <w:rFonts w:ascii="Arial" w:hAnsi="Arial" w:cs="Arial"/>
          <w:b/>
          <w:sz w:val="24"/>
        </w:rPr>
      </w:pPr>
      <w:r>
        <w:rPr>
          <w:rFonts w:ascii="Arial" w:hAnsi="Arial" w:cs="Arial"/>
          <w:b/>
          <w:color w:val="0000FF"/>
          <w:sz w:val="24"/>
        </w:rPr>
        <w:t>R4-2318392</w:t>
      </w:r>
      <w:r>
        <w:rPr>
          <w:rFonts w:ascii="Arial" w:hAnsi="Arial" w:cs="Arial"/>
          <w:b/>
          <w:color w:val="0000FF"/>
          <w:sz w:val="24"/>
        </w:rPr>
        <w:tab/>
      </w:r>
      <w:r>
        <w:rPr>
          <w:rFonts w:ascii="Arial" w:hAnsi="Arial" w:cs="Arial"/>
          <w:b/>
          <w:sz w:val="24"/>
        </w:rPr>
        <w:t>Proposals on UE RF requirements for FR2-1 UL 256QAM</w:t>
      </w:r>
    </w:p>
    <w:p w14:paraId="6F1501BE"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5BC8A69" w14:textId="77777777" w:rsidR="002A66FC" w:rsidRDefault="002A66FC" w:rsidP="002A66FC">
      <w:pPr>
        <w:rPr>
          <w:rFonts w:ascii="Arial" w:hAnsi="Arial" w:cs="Arial"/>
          <w:b/>
        </w:rPr>
      </w:pPr>
      <w:r>
        <w:rPr>
          <w:rFonts w:ascii="Arial" w:hAnsi="Arial" w:cs="Arial"/>
          <w:b/>
        </w:rPr>
        <w:t xml:space="preserve">Abstract: </w:t>
      </w:r>
    </w:p>
    <w:p w14:paraId="64E8FD6D" w14:textId="77777777" w:rsidR="002A66FC" w:rsidRDefault="002A66FC" w:rsidP="002A66FC">
      <w:r>
        <w:t>This contribution provides proposals on UE RF requirements for FR2-1 UL 256QAM according to the agreed WF and the related discussion.</w:t>
      </w:r>
    </w:p>
    <w:p w14:paraId="3DB07B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4CF15" w14:textId="462AC88A" w:rsidR="002A66FC" w:rsidRDefault="002A66FC" w:rsidP="002A66FC">
      <w:pPr>
        <w:rPr>
          <w:rFonts w:ascii="Arial" w:hAnsi="Arial" w:cs="Arial"/>
          <w:b/>
          <w:sz w:val="24"/>
        </w:rPr>
      </w:pPr>
      <w:r>
        <w:rPr>
          <w:rFonts w:ascii="Arial" w:hAnsi="Arial" w:cs="Arial"/>
          <w:b/>
          <w:color w:val="0000FF"/>
          <w:sz w:val="24"/>
        </w:rPr>
        <w:t>R4-2318769</w:t>
      </w:r>
      <w:r>
        <w:rPr>
          <w:rFonts w:ascii="Arial" w:hAnsi="Arial" w:cs="Arial"/>
          <w:b/>
          <w:color w:val="0000FF"/>
          <w:sz w:val="24"/>
        </w:rPr>
        <w:tab/>
      </w:r>
      <w:r>
        <w:rPr>
          <w:rFonts w:ascii="Arial" w:hAnsi="Arial" w:cs="Arial"/>
          <w:b/>
          <w:sz w:val="24"/>
        </w:rPr>
        <w:t>Intra-band CA MPR for FR2 UL256QAM</w:t>
      </w:r>
    </w:p>
    <w:p w14:paraId="7521A0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62C072" w14:textId="77777777" w:rsidR="002A66FC" w:rsidRDefault="002A66FC" w:rsidP="002A66FC">
      <w:pPr>
        <w:rPr>
          <w:rFonts w:ascii="Arial" w:hAnsi="Arial" w:cs="Arial"/>
          <w:b/>
        </w:rPr>
      </w:pPr>
      <w:r>
        <w:rPr>
          <w:rFonts w:ascii="Arial" w:hAnsi="Arial" w:cs="Arial"/>
          <w:b/>
        </w:rPr>
        <w:t xml:space="preserve">Abstract: </w:t>
      </w:r>
    </w:p>
    <w:p w14:paraId="18E39275" w14:textId="77777777" w:rsidR="002A66FC" w:rsidRDefault="002A66FC" w:rsidP="002A66FC">
      <w:r>
        <w:t>Proposal for CA MPR based on pattern established for 64QAM.</w:t>
      </w:r>
    </w:p>
    <w:p w14:paraId="56527F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8F910" w14:textId="68375E21" w:rsidR="002A66FC" w:rsidRDefault="002A66FC" w:rsidP="002A66FC">
      <w:pPr>
        <w:rPr>
          <w:rFonts w:ascii="Arial" w:hAnsi="Arial" w:cs="Arial"/>
          <w:b/>
          <w:sz w:val="24"/>
        </w:rPr>
      </w:pPr>
      <w:r>
        <w:rPr>
          <w:rFonts w:ascii="Arial" w:hAnsi="Arial" w:cs="Arial"/>
          <w:b/>
          <w:color w:val="0000FF"/>
          <w:sz w:val="24"/>
        </w:rPr>
        <w:t>R4-2318873</w:t>
      </w:r>
      <w:r>
        <w:rPr>
          <w:rFonts w:ascii="Arial" w:hAnsi="Arial" w:cs="Arial"/>
          <w:b/>
          <w:color w:val="0000FF"/>
          <w:sz w:val="24"/>
        </w:rPr>
        <w:tab/>
      </w:r>
      <w:r>
        <w:rPr>
          <w:rFonts w:ascii="Arial" w:hAnsi="Arial" w:cs="Arial"/>
          <w:b/>
          <w:sz w:val="24"/>
        </w:rPr>
        <w:t>TP for TR 38.891 to capture the simulation results of MPR and introduce the general description for FR2 UL 256 QAM</w:t>
      </w:r>
    </w:p>
    <w:p w14:paraId="6F102D3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w:t>
      </w:r>
    </w:p>
    <w:p w14:paraId="5DCB2D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1F61B" w14:textId="3561A319" w:rsidR="002A66FC" w:rsidRDefault="002A66FC" w:rsidP="002A66FC">
      <w:pPr>
        <w:rPr>
          <w:rFonts w:ascii="Arial" w:hAnsi="Arial" w:cs="Arial"/>
          <w:b/>
          <w:sz w:val="24"/>
        </w:rPr>
      </w:pPr>
      <w:r>
        <w:rPr>
          <w:rFonts w:ascii="Arial" w:hAnsi="Arial" w:cs="Arial"/>
          <w:b/>
          <w:color w:val="0000FF"/>
          <w:sz w:val="24"/>
        </w:rPr>
        <w:t>R4-2318874</w:t>
      </w:r>
      <w:r>
        <w:rPr>
          <w:rFonts w:ascii="Arial" w:hAnsi="Arial" w:cs="Arial"/>
          <w:b/>
          <w:color w:val="0000FF"/>
          <w:sz w:val="24"/>
        </w:rPr>
        <w:tab/>
      </w:r>
      <w:r>
        <w:rPr>
          <w:rFonts w:ascii="Arial" w:hAnsi="Arial" w:cs="Arial"/>
          <w:b/>
          <w:sz w:val="24"/>
        </w:rPr>
        <w:t>CR for Rel-18 38.101-2 to introduce FR2-1 UL 256 QAM RF requirements</w:t>
      </w:r>
    </w:p>
    <w:p w14:paraId="4760329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CR-0666  rev  Cat: B (Rel-18)</w:t>
      </w:r>
      <w:r>
        <w:rPr>
          <w:i/>
        </w:rPr>
        <w:br/>
      </w:r>
      <w:r>
        <w:rPr>
          <w:i/>
        </w:rPr>
        <w:br/>
      </w:r>
      <w:r>
        <w:rPr>
          <w:i/>
        </w:rPr>
        <w:tab/>
      </w:r>
      <w:r>
        <w:rPr>
          <w:i/>
        </w:rPr>
        <w:tab/>
      </w:r>
      <w:r>
        <w:rPr>
          <w:i/>
        </w:rPr>
        <w:tab/>
      </w:r>
      <w:r>
        <w:rPr>
          <w:i/>
        </w:rPr>
        <w:tab/>
      </w:r>
      <w:r>
        <w:rPr>
          <w:i/>
        </w:rPr>
        <w:tab/>
        <w:t>Source: Xiaomi, Nokia, vivo, LG Electronics, ZTE, Qualcomm, Sony, MediaTek, Huawei, Apple, Ericsson</w:t>
      </w:r>
    </w:p>
    <w:p w14:paraId="78CAE1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02D88" w14:textId="15105DB9" w:rsidR="002A66FC" w:rsidRDefault="002A66FC" w:rsidP="002A66FC">
      <w:pPr>
        <w:rPr>
          <w:rFonts w:ascii="Arial" w:hAnsi="Arial" w:cs="Arial"/>
          <w:b/>
          <w:sz w:val="24"/>
        </w:rPr>
      </w:pPr>
      <w:r>
        <w:rPr>
          <w:rFonts w:ascii="Arial" w:hAnsi="Arial" w:cs="Arial"/>
          <w:b/>
          <w:color w:val="0000FF"/>
          <w:sz w:val="24"/>
        </w:rPr>
        <w:t>R4-2318875</w:t>
      </w:r>
      <w:r>
        <w:rPr>
          <w:rFonts w:ascii="Arial" w:hAnsi="Arial" w:cs="Arial"/>
          <w:b/>
          <w:color w:val="0000FF"/>
          <w:sz w:val="24"/>
        </w:rPr>
        <w:tab/>
      </w:r>
      <w:r>
        <w:rPr>
          <w:rFonts w:ascii="Arial" w:hAnsi="Arial" w:cs="Arial"/>
          <w:b/>
          <w:sz w:val="24"/>
        </w:rPr>
        <w:t>Discussion on UL 256 QAM</w:t>
      </w:r>
    </w:p>
    <w:p w14:paraId="7B84A5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8946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C98F9" w14:textId="386F456B" w:rsidR="002A66FC" w:rsidRDefault="002A66FC" w:rsidP="002A66FC">
      <w:pPr>
        <w:rPr>
          <w:rFonts w:ascii="Arial" w:hAnsi="Arial" w:cs="Arial"/>
          <w:b/>
          <w:sz w:val="24"/>
        </w:rPr>
      </w:pPr>
      <w:r>
        <w:rPr>
          <w:rFonts w:ascii="Arial" w:hAnsi="Arial" w:cs="Arial"/>
          <w:b/>
          <w:color w:val="0000FF"/>
          <w:sz w:val="24"/>
        </w:rPr>
        <w:t>R4-2318876</w:t>
      </w:r>
      <w:r>
        <w:rPr>
          <w:rFonts w:ascii="Arial" w:hAnsi="Arial" w:cs="Arial"/>
          <w:b/>
          <w:color w:val="0000FF"/>
          <w:sz w:val="24"/>
        </w:rPr>
        <w:tab/>
      </w:r>
      <w:r>
        <w:rPr>
          <w:rFonts w:ascii="Arial" w:hAnsi="Arial" w:cs="Arial"/>
          <w:b/>
          <w:sz w:val="24"/>
        </w:rPr>
        <w:t>TP for TR 38.891 to correct some simulation results for phase noise profile</w:t>
      </w:r>
    </w:p>
    <w:p w14:paraId="2B2FF26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w:t>
      </w:r>
    </w:p>
    <w:p w14:paraId="6F93B7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FD1DC" w14:textId="072CF93F" w:rsidR="002A66FC" w:rsidRDefault="002A66FC" w:rsidP="002A66FC">
      <w:pPr>
        <w:rPr>
          <w:rFonts w:ascii="Arial" w:hAnsi="Arial" w:cs="Arial"/>
          <w:b/>
          <w:sz w:val="24"/>
        </w:rPr>
      </w:pPr>
      <w:r>
        <w:rPr>
          <w:rFonts w:ascii="Arial" w:hAnsi="Arial" w:cs="Arial"/>
          <w:b/>
          <w:color w:val="0000FF"/>
          <w:sz w:val="24"/>
        </w:rPr>
        <w:t>R4-2318979</w:t>
      </w:r>
      <w:r>
        <w:rPr>
          <w:rFonts w:ascii="Arial" w:hAnsi="Arial" w:cs="Arial"/>
          <w:b/>
          <w:color w:val="0000FF"/>
          <w:sz w:val="24"/>
        </w:rPr>
        <w:tab/>
      </w:r>
      <w:r>
        <w:rPr>
          <w:rFonts w:ascii="Arial" w:hAnsi="Arial" w:cs="Arial"/>
          <w:b/>
          <w:sz w:val="24"/>
        </w:rPr>
        <w:t>Discussion on remaining issue on FR2 UL 256QAM</w:t>
      </w:r>
    </w:p>
    <w:p w14:paraId="3A110F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704A0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6E160" w14:textId="56449B81" w:rsidR="002A66FC" w:rsidRDefault="002A66FC" w:rsidP="002A66FC">
      <w:pPr>
        <w:rPr>
          <w:rFonts w:ascii="Arial" w:hAnsi="Arial" w:cs="Arial"/>
          <w:b/>
          <w:sz w:val="24"/>
        </w:rPr>
      </w:pPr>
      <w:r>
        <w:rPr>
          <w:rFonts w:ascii="Arial" w:hAnsi="Arial" w:cs="Arial"/>
          <w:b/>
          <w:color w:val="0000FF"/>
          <w:sz w:val="24"/>
        </w:rPr>
        <w:lastRenderedPageBreak/>
        <w:t>R4-2318980</w:t>
      </w:r>
      <w:r>
        <w:rPr>
          <w:rFonts w:ascii="Arial" w:hAnsi="Arial" w:cs="Arial"/>
          <w:b/>
          <w:color w:val="0000FF"/>
          <w:sz w:val="24"/>
        </w:rPr>
        <w:tab/>
      </w:r>
      <w:r>
        <w:rPr>
          <w:rFonts w:ascii="Arial" w:hAnsi="Arial" w:cs="Arial"/>
          <w:b/>
          <w:sz w:val="24"/>
        </w:rPr>
        <w:t>draft CR for introducing CA MPR for FR2-1 UL 256 QAM</w:t>
      </w:r>
    </w:p>
    <w:p w14:paraId="00B082E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br/>
      </w:r>
      <w:r>
        <w:rPr>
          <w:i/>
        </w:rPr>
        <w:tab/>
      </w:r>
      <w:r>
        <w:rPr>
          <w:i/>
        </w:rPr>
        <w:tab/>
      </w:r>
      <w:r>
        <w:rPr>
          <w:i/>
        </w:rPr>
        <w:tab/>
      </w:r>
      <w:r>
        <w:rPr>
          <w:i/>
        </w:rPr>
        <w:tab/>
      </w:r>
      <w:r>
        <w:rPr>
          <w:i/>
        </w:rPr>
        <w:tab/>
        <w:t>Source: vivo</w:t>
      </w:r>
    </w:p>
    <w:p w14:paraId="2BE583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62288" w14:textId="7F7F93AE" w:rsidR="002A66FC" w:rsidRDefault="002A66FC" w:rsidP="002A66FC">
      <w:pPr>
        <w:rPr>
          <w:rFonts w:ascii="Arial" w:hAnsi="Arial" w:cs="Arial"/>
          <w:b/>
          <w:sz w:val="24"/>
        </w:rPr>
      </w:pPr>
      <w:r>
        <w:rPr>
          <w:rFonts w:ascii="Arial" w:hAnsi="Arial" w:cs="Arial"/>
          <w:b/>
          <w:color w:val="0000FF"/>
          <w:sz w:val="24"/>
        </w:rPr>
        <w:t>R4-2319015</w:t>
      </w:r>
      <w:r>
        <w:rPr>
          <w:rFonts w:ascii="Arial" w:hAnsi="Arial" w:cs="Arial"/>
          <w:b/>
          <w:color w:val="0000FF"/>
          <w:sz w:val="24"/>
        </w:rPr>
        <w:tab/>
      </w:r>
      <w:r>
        <w:rPr>
          <w:rFonts w:ascii="Arial" w:hAnsi="Arial" w:cs="Arial"/>
          <w:b/>
          <w:sz w:val="24"/>
        </w:rPr>
        <w:t>Discussion on FR2-1 UL 256QAM</w:t>
      </w:r>
    </w:p>
    <w:p w14:paraId="32322C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6D4402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AE1EE" w14:textId="07ED75B7" w:rsidR="002A66FC" w:rsidRDefault="002A66FC" w:rsidP="002A66FC">
      <w:pPr>
        <w:rPr>
          <w:rFonts w:ascii="Arial" w:hAnsi="Arial" w:cs="Arial"/>
          <w:b/>
          <w:sz w:val="24"/>
        </w:rPr>
      </w:pPr>
      <w:r>
        <w:rPr>
          <w:rFonts w:ascii="Arial" w:hAnsi="Arial" w:cs="Arial"/>
          <w:b/>
          <w:color w:val="0000FF"/>
          <w:sz w:val="24"/>
        </w:rPr>
        <w:t>R4-2319025</w:t>
      </w:r>
      <w:r>
        <w:rPr>
          <w:rFonts w:ascii="Arial" w:hAnsi="Arial" w:cs="Arial"/>
          <w:b/>
          <w:color w:val="0000FF"/>
          <w:sz w:val="24"/>
        </w:rPr>
        <w:tab/>
      </w:r>
      <w:r>
        <w:rPr>
          <w:rFonts w:ascii="Arial" w:hAnsi="Arial" w:cs="Arial"/>
          <w:b/>
          <w:sz w:val="24"/>
        </w:rPr>
        <w:t xml:space="preserve">Draft CR for Rel-18 TS 38.101-2 to specify FR2-1 UL256 QAM intra-band CA MPR requirements  </w:t>
      </w:r>
    </w:p>
    <w:p w14:paraId="743D64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CR-0679  rev  Cat: F (Rel-18)</w:t>
      </w:r>
      <w:r>
        <w:rPr>
          <w:i/>
        </w:rPr>
        <w:br/>
      </w:r>
      <w:r>
        <w:rPr>
          <w:i/>
        </w:rPr>
        <w:br/>
      </w:r>
      <w:r>
        <w:rPr>
          <w:i/>
        </w:rPr>
        <w:tab/>
      </w:r>
      <w:r>
        <w:rPr>
          <w:i/>
        </w:rPr>
        <w:tab/>
      </w:r>
      <w:r>
        <w:rPr>
          <w:i/>
        </w:rPr>
        <w:tab/>
      </w:r>
      <w:r>
        <w:rPr>
          <w:i/>
        </w:rPr>
        <w:tab/>
      </w:r>
      <w:r>
        <w:rPr>
          <w:i/>
        </w:rPr>
        <w:tab/>
        <w:t>Source: MediaTek (Shenzhen) Inc.</w:t>
      </w:r>
    </w:p>
    <w:p w14:paraId="4C83D6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0DA7B3" w14:textId="1BDEB845" w:rsidR="002A66FC" w:rsidRDefault="002A66FC" w:rsidP="002A66FC">
      <w:pPr>
        <w:rPr>
          <w:rFonts w:ascii="Arial" w:hAnsi="Arial" w:cs="Arial"/>
          <w:b/>
          <w:sz w:val="24"/>
        </w:rPr>
      </w:pPr>
      <w:r>
        <w:rPr>
          <w:rFonts w:ascii="Arial" w:hAnsi="Arial" w:cs="Arial"/>
          <w:b/>
          <w:color w:val="0000FF"/>
          <w:sz w:val="24"/>
        </w:rPr>
        <w:t>R4-2319027</w:t>
      </w:r>
      <w:r>
        <w:rPr>
          <w:rFonts w:ascii="Arial" w:hAnsi="Arial" w:cs="Arial"/>
          <w:b/>
          <w:color w:val="0000FF"/>
          <w:sz w:val="24"/>
        </w:rPr>
        <w:tab/>
      </w:r>
      <w:r>
        <w:rPr>
          <w:rFonts w:ascii="Arial" w:hAnsi="Arial" w:cs="Arial"/>
          <w:b/>
          <w:sz w:val="24"/>
        </w:rPr>
        <w:t>Draft CR for Rel-18 TS 38.101-2 to specify FR2-1 UL256 QAM intra-band CA MPR requirements</w:t>
      </w:r>
    </w:p>
    <w:p w14:paraId="2879672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F (Rel-18)</w:t>
      </w:r>
      <w:r>
        <w:rPr>
          <w:i/>
        </w:rPr>
        <w:br/>
      </w:r>
      <w:r>
        <w:rPr>
          <w:i/>
        </w:rPr>
        <w:br/>
      </w:r>
      <w:r>
        <w:rPr>
          <w:i/>
        </w:rPr>
        <w:tab/>
      </w:r>
      <w:r>
        <w:rPr>
          <w:i/>
        </w:rPr>
        <w:tab/>
      </w:r>
      <w:r>
        <w:rPr>
          <w:i/>
        </w:rPr>
        <w:tab/>
      </w:r>
      <w:r>
        <w:rPr>
          <w:i/>
        </w:rPr>
        <w:tab/>
      </w:r>
      <w:r>
        <w:rPr>
          <w:i/>
        </w:rPr>
        <w:tab/>
        <w:t>Source: MediaTek (Shenzhen) Inc.</w:t>
      </w:r>
    </w:p>
    <w:p w14:paraId="6CDD94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E6502" w14:textId="04BD904E" w:rsidR="002A66FC" w:rsidRDefault="002A66FC" w:rsidP="002A66FC">
      <w:pPr>
        <w:rPr>
          <w:rFonts w:ascii="Arial" w:hAnsi="Arial" w:cs="Arial"/>
          <w:b/>
          <w:sz w:val="24"/>
        </w:rPr>
      </w:pPr>
      <w:r>
        <w:rPr>
          <w:rFonts w:ascii="Arial" w:hAnsi="Arial" w:cs="Arial"/>
          <w:b/>
          <w:color w:val="0000FF"/>
          <w:sz w:val="24"/>
        </w:rPr>
        <w:t>R4-2319290</w:t>
      </w:r>
      <w:r>
        <w:rPr>
          <w:rFonts w:ascii="Arial" w:hAnsi="Arial" w:cs="Arial"/>
          <w:b/>
          <w:color w:val="0000FF"/>
          <w:sz w:val="24"/>
        </w:rPr>
        <w:tab/>
      </w:r>
      <w:r>
        <w:rPr>
          <w:rFonts w:ascii="Arial" w:hAnsi="Arial" w:cs="Arial"/>
          <w:b/>
          <w:sz w:val="24"/>
        </w:rPr>
        <w:t>Discussion for FR2-1 UL256QAM MPR</w:t>
      </w:r>
    </w:p>
    <w:p w14:paraId="024F7A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64021A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3ED6B" w14:textId="12035F7E" w:rsidR="002A66FC" w:rsidRDefault="002A66FC" w:rsidP="002A66FC">
      <w:pPr>
        <w:rPr>
          <w:rFonts w:ascii="Arial" w:hAnsi="Arial" w:cs="Arial"/>
          <w:b/>
          <w:sz w:val="24"/>
        </w:rPr>
      </w:pPr>
      <w:r>
        <w:rPr>
          <w:rFonts w:ascii="Arial" w:hAnsi="Arial" w:cs="Arial"/>
          <w:b/>
          <w:color w:val="0000FF"/>
          <w:sz w:val="24"/>
        </w:rPr>
        <w:t>R4-2319442</w:t>
      </w:r>
      <w:r>
        <w:rPr>
          <w:rFonts w:ascii="Arial" w:hAnsi="Arial" w:cs="Arial"/>
          <w:b/>
          <w:color w:val="0000FF"/>
          <w:sz w:val="24"/>
        </w:rPr>
        <w:tab/>
      </w:r>
      <w:r>
        <w:rPr>
          <w:rFonts w:ascii="Arial" w:hAnsi="Arial" w:cs="Arial"/>
          <w:b/>
          <w:sz w:val="24"/>
        </w:rPr>
        <w:t>Discussion on intra-band CA MPR for FR2-1 UL 256QAM</w:t>
      </w:r>
    </w:p>
    <w:p w14:paraId="345792E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0304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81CD7" w14:textId="796253FC" w:rsidR="002A66FC" w:rsidRDefault="002A66FC" w:rsidP="002A66FC">
      <w:pPr>
        <w:rPr>
          <w:rFonts w:ascii="Arial" w:hAnsi="Arial" w:cs="Arial"/>
          <w:b/>
          <w:sz w:val="24"/>
        </w:rPr>
      </w:pPr>
      <w:r>
        <w:rPr>
          <w:rFonts w:ascii="Arial" w:hAnsi="Arial" w:cs="Arial"/>
          <w:b/>
          <w:color w:val="0000FF"/>
          <w:sz w:val="24"/>
        </w:rPr>
        <w:t>R4-2319675</w:t>
      </w:r>
      <w:r>
        <w:rPr>
          <w:rFonts w:ascii="Arial" w:hAnsi="Arial" w:cs="Arial"/>
          <w:b/>
          <w:color w:val="0000FF"/>
          <w:sz w:val="24"/>
        </w:rPr>
        <w:tab/>
      </w:r>
      <w:r>
        <w:rPr>
          <w:rFonts w:ascii="Arial" w:hAnsi="Arial" w:cs="Arial"/>
          <w:b/>
          <w:sz w:val="24"/>
        </w:rPr>
        <w:t>On FR2 UL 256QAM for intra-band CA</w:t>
      </w:r>
    </w:p>
    <w:p w14:paraId="51B7D77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59FF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B0976" w14:textId="5D332A86" w:rsidR="002A66FC" w:rsidRDefault="002A66FC" w:rsidP="002A66FC">
      <w:pPr>
        <w:rPr>
          <w:rFonts w:ascii="Arial" w:hAnsi="Arial" w:cs="Arial"/>
          <w:b/>
          <w:sz w:val="24"/>
        </w:rPr>
      </w:pPr>
      <w:r>
        <w:rPr>
          <w:rFonts w:ascii="Arial" w:hAnsi="Arial" w:cs="Arial"/>
          <w:b/>
          <w:color w:val="0000FF"/>
          <w:sz w:val="24"/>
        </w:rPr>
        <w:t>R4-2320820</w:t>
      </w:r>
      <w:r>
        <w:rPr>
          <w:rFonts w:ascii="Arial" w:hAnsi="Arial" w:cs="Arial"/>
          <w:b/>
          <w:color w:val="0000FF"/>
          <w:sz w:val="24"/>
        </w:rPr>
        <w:tab/>
      </w:r>
      <w:r>
        <w:rPr>
          <w:rFonts w:ascii="Arial" w:hAnsi="Arial" w:cs="Arial"/>
          <w:b/>
          <w:sz w:val="24"/>
        </w:rPr>
        <w:t>On MPR requirements for UL 256QAM for FR2-1</w:t>
      </w:r>
    </w:p>
    <w:p w14:paraId="07FA160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CD838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62638" w14:textId="77777777" w:rsidR="002A66FC" w:rsidRDefault="002A66FC" w:rsidP="002A66FC">
      <w:pPr>
        <w:pStyle w:val="Heading4"/>
      </w:pPr>
      <w:bookmarkStart w:id="256" w:name="_Toc150165164"/>
      <w:r>
        <w:lastRenderedPageBreak/>
        <w:t>8.6.3</w:t>
      </w:r>
      <w:r>
        <w:tab/>
        <w:t>Beam correspondence requirements for RRC_INACTIVE and initial access</w:t>
      </w:r>
      <w:bookmarkEnd w:id="256"/>
    </w:p>
    <w:p w14:paraId="59C36C7A" w14:textId="77777777" w:rsidR="002A66FC" w:rsidRDefault="002A66FC" w:rsidP="002A66FC">
      <w:pPr>
        <w:pStyle w:val="Heading5"/>
      </w:pPr>
      <w:bookmarkStart w:id="257" w:name="_Toc150165165"/>
      <w:r>
        <w:t>8.6.3.1</w:t>
      </w:r>
      <w:r>
        <w:tab/>
        <w:t>Beam correspondence requirement applicability</w:t>
      </w:r>
      <w:bookmarkEnd w:id="257"/>
    </w:p>
    <w:p w14:paraId="25E08A3A" w14:textId="695ADF69" w:rsidR="002A66FC" w:rsidRDefault="002A66FC" w:rsidP="002A66FC">
      <w:pPr>
        <w:rPr>
          <w:rFonts w:ascii="Arial" w:hAnsi="Arial" w:cs="Arial"/>
          <w:b/>
          <w:sz w:val="24"/>
        </w:rPr>
      </w:pPr>
      <w:r>
        <w:rPr>
          <w:rFonts w:ascii="Arial" w:hAnsi="Arial" w:cs="Arial"/>
          <w:b/>
          <w:color w:val="0000FF"/>
          <w:sz w:val="24"/>
        </w:rPr>
        <w:t>R4-2318466</w:t>
      </w:r>
      <w:r>
        <w:rPr>
          <w:rFonts w:ascii="Arial" w:hAnsi="Arial" w:cs="Arial"/>
          <w:b/>
          <w:color w:val="0000FF"/>
          <w:sz w:val="24"/>
        </w:rPr>
        <w:tab/>
      </w:r>
      <w:r>
        <w:rPr>
          <w:rFonts w:ascii="Arial" w:hAnsi="Arial" w:cs="Arial"/>
          <w:b/>
          <w:sz w:val="24"/>
        </w:rPr>
        <w:t>Draft CR for beam correspondence for IDLE and INACTIVE</w:t>
      </w:r>
    </w:p>
    <w:p w14:paraId="223D2DF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60E96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435F0" w14:textId="0E08C4EF" w:rsidR="002A66FC" w:rsidRDefault="002A66FC" w:rsidP="002A66FC">
      <w:pPr>
        <w:rPr>
          <w:rFonts w:ascii="Arial" w:hAnsi="Arial" w:cs="Arial"/>
          <w:b/>
          <w:sz w:val="24"/>
        </w:rPr>
      </w:pPr>
      <w:r>
        <w:rPr>
          <w:rFonts w:ascii="Arial" w:hAnsi="Arial" w:cs="Arial"/>
          <w:b/>
          <w:color w:val="0000FF"/>
          <w:sz w:val="24"/>
        </w:rPr>
        <w:t>R4-2318483</w:t>
      </w:r>
      <w:r>
        <w:rPr>
          <w:rFonts w:ascii="Arial" w:hAnsi="Arial" w:cs="Arial"/>
          <w:b/>
          <w:color w:val="0000FF"/>
          <w:sz w:val="24"/>
        </w:rPr>
        <w:tab/>
      </w:r>
      <w:r>
        <w:rPr>
          <w:rFonts w:ascii="Arial" w:hAnsi="Arial" w:cs="Arial"/>
          <w:b/>
          <w:sz w:val="24"/>
        </w:rPr>
        <w:t>Text Proposal for TR 38.891 on Beam Correspondence Requirements</w:t>
      </w:r>
    </w:p>
    <w:p w14:paraId="4178362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66D5A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0CAEC" w14:textId="4F63ACBA" w:rsidR="002A66FC" w:rsidRDefault="002A66FC" w:rsidP="002A66FC">
      <w:pPr>
        <w:rPr>
          <w:rFonts w:ascii="Arial" w:hAnsi="Arial" w:cs="Arial"/>
          <w:b/>
          <w:sz w:val="24"/>
        </w:rPr>
      </w:pPr>
      <w:r>
        <w:rPr>
          <w:rFonts w:ascii="Arial" w:hAnsi="Arial" w:cs="Arial"/>
          <w:b/>
          <w:color w:val="0000FF"/>
          <w:sz w:val="24"/>
        </w:rPr>
        <w:t>R4-2318486</w:t>
      </w:r>
      <w:r>
        <w:rPr>
          <w:rFonts w:ascii="Arial" w:hAnsi="Arial" w:cs="Arial"/>
          <w:b/>
          <w:color w:val="0000FF"/>
          <w:sz w:val="24"/>
        </w:rPr>
        <w:tab/>
      </w:r>
      <w:r>
        <w:rPr>
          <w:rFonts w:ascii="Arial" w:hAnsi="Arial" w:cs="Arial"/>
          <w:b/>
          <w:sz w:val="24"/>
        </w:rPr>
        <w:t>Introducing beam correspondence requirement for initial access and RRC_INACTIVE</w:t>
      </w:r>
    </w:p>
    <w:p w14:paraId="4ADC14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CR-0680  rev  Cat: B (Rel-18)</w:t>
      </w:r>
      <w:r>
        <w:rPr>
          <w:i/>
        </w:rPr>
        <w:br/>
      </w:r>
      <w:r>
        <w:rPr>
          <w:i/>
        </w:rPr>
        <w:br/>
      </w:r>
      <w:r>
        <w:rPr>
          <w:i/>
        </w:rPr>
        <w:tab/>
      </w:r>
      <w:r>
        <w:rPr>
          <w:i/>
        </w:rPr>
        <w:tab/>
      </w:r>
      <w:r>
        <w:rPr>
          <w:i/>
        </w:rPr>
        <w:tab/>
      </w:r>
      <w:r>
        <w:rPr>
          <w:i/>
        </w:rPr>
        <w:tab/>
      </w:r>
      <w:r>
        <w:rPr>
          <w:i/>
        </w:rPr>
        <w:tab/>
        <w:t>Source: Nokia, Nokia Shanghai Bell</w:t>
      </w:r>
    </w:p>
    <w:p w14:paraId="7FB094EB" w14:textId="77777777" w:rsidR="002A66FC" w:rsidRDefault="002A66FC" w:rsidP="002A66FC">
      <w:pPr>
        <w:rPr>
          <w:rFonts w:ascii="Arial" w:hAnsi="Arial" w:cs="Arial"/>
          <w:b/>
        </w:rPr>
      </w:pPr>
      <w:r>
        <w:rPr>
          <w:rFonts w:ascii="Arial" w:hAnsi="Arial" w:cs="Arial"/>
          <w:b/>
        </w:rPr>
        <w:t xml:space="preserve">Abstract: </w:t>
      </w:r>
    </w:p>
    <w:p w14:paraId="2BC22A4B" w14:textId="77777777" w:rsidR="002A66FC" w:rsidRDefault="002A66FC" w:rsidP="002A66FC">
      <w:r>
        <w:t xml:space="preserve">Note: The specification number on the CR coversheet for TDoc R4-2318486 should be 38.101-2 and the revision number value on CR coversheet value is &lt;Rev#&gt;. </w:t>
      </w:r>
    </w:p>
    <w:p w14:paraId="563723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D240D9" w14:textId="0DB7B62C" w:rsidR="002A66FC" w:rsidRDefault="002A66FC" w:rsidP="002A66FC">
      <w:pPr>
        <w:rPr>
          <w:rFonts w:ascii="Arial" w:hAnsi="Arial" w:cs="Arial"/>
          <w:b/>
          <w:sz w:val="24"/>
        </w:rPr>
      </w:pPr>
      <w:r>
        <w:rPr>
          <w:rFonts w:ascii="Arial" w:hAnsi="Arial" w:cs="Arial"/>
          <w:b/>
          <w:color w:val="0000FF"/>
          <w:sz w:val="24"/>
        </w:rPr>
        <w:t>R4-2318631</w:t>
      </w:r>
      <w:r>
        <w:rPr>
          <w:rFonts w:ascii="Arial" w:hAnsi="Arial" w:cs="Arial"/>
          <w:b/>
          <w:color w:val="0000FF"/>
          <w:sz w:val="24"/>
        </w:rPr>
        <w:tab/>
      </w:r>
      <w:r>
        <w:rPr>
          <w:rFonts w:ascii="Arial" w:hAnsi="Arial" w:cs="Arial"/>
          <w:b/>
          <w:sz w:val="24"/>
        </w:rPr>
        <w:t>On beam correspondence requriement in IA</w:t>
      </w:r>
    </w:p>
    <w:p w14:paraId="7A034E3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CR-0664  rev  Cat: B (Rel-18)</w:t>
      </w:r>
      <w:r>
        <w:rPr>
          <w:i/>
        </w:rPr>
        <w:br/>
      </w:r>
      <w:r>
        <w:rPr>
          <w:i/>
        </w:rPr>
        <w:br/>
      </w:r>
      <w:r>
        <w:rPr>
          <w:i/>
        </w:rPr>
        <w:tab/>
      </w:r>
      <w:r>
        <w:rPr>
          <w:i/>
        </w:rPr>
        <w:tab/>
      </w:r>
      <w:r>
        <w:rPr>
          <w:i/>
        </w:rPr>
        <w:tab/>
      </w:r>
      <w:r>
        <w:rPr>
          <w:i/>
        </w:rPr>
        <w:tab/>
      </w:r>
      <w:r>
        <w:rPr>
          <w:i/>
        </w:rPr>
        <w:tab/>
        <w:t>Source: Apple</w:t>
      </w:r>
    </w:p>
    <w:p w14:paraId="71C14328" w14:textId="77777777" w:rsidR="002A66FC" w:rsidRDefault="002A66FC" w:rsidP="002A66FC">
      <w:pPr>
        <w:rPr>
          <w:rFonts w:ascii="Arial" w:hAnsi="Arial" w:cs="Arial"/>
          <w:b/>
        </w:rPr>
      </w:pPr>
      <w:r>
        <w:rPr>
          <w:rFonts w:ascii="Arial" w:hAnsi="Arial" w:cs="Arial"/>
          <w:b/>
        </w:rPr>
        <w:t xml:space="preserve">Abstract: </w:t>
      </w:r>
    </w:p>
    <w:p w14:paraId="3E3FE752" w14:textId="77777777" w:rsidR="002A66FC" w:rsidRDefault="002A66FC" w:rsidP="002A66FC">
      <w:r>
        <w:t>Note: The CR number on CR coversheet is not 0664.</w:t>
      </w:r>
    </w:p>
    <w:p w14:paraId="631060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C05FD" w14:textId="6F438985" w:rsidR="002A66FC" w:rsidRDefault="002A66FC" w:rsidP="002A66FC">
      <w:pPr>
        <w:rPr>
          <w:rFonts w:ascii="Arial" w:hAnsi="Arial" w:cs="Arial"/>
          <w:b/>
          <w:sz w:val="24"/>
        </w:rPr>
      </w:pPr>
      <w:r>
        <w:rPr>
          <w:rFonts w:ascii="Arial" w:hAnsi="Arial" w:cs="Arial"/>
          <w:b/>
          <w:color w:val="0000FF"/>
          <w:sz w:val="24"/>
        </w:rPr>
        <w:t>R4-2318632</w:t>
      </w:r>
      <w:r>
        <w:rPr>
          <w:rFonts w:ascii="Arial" w:hAnsi="Arial" w:cs="Arial"/>
          <w:b/>
          <w:color w:val="0000FF"/>
          <w:sz w:val="24"/>
        </w:rPr>
        <w:tab/>
      </w:r>
      <w:r>
        <w:rPr>
          <w:rFonts w:ascii="Arial" w:hAnsi="Arial" w:cs="Arial"/>
          <w:b/>
          <w:sz w:val="24"/>
        </w:rPr>
        <w:t>On beam correspondence requriement for EN-DC/NE-DC</w:t>
      </w:r>
    </w:p>
    <w:p w14:paraId="4280704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CR-1046  rev  Cat: B (Rel-18)</w:t>
      </w:r>
      <w:r>
        <w:rPr>
          <w:i/>
        </w:rPr>
        <w:br/>
      </w:r>
      <w:r>
        <w:rPr>
          <w:i/>
        </w:rPr>
        <w:br/>
      </w:r>
      <w:r>
        <w:rPr>
          <w:i/>
        </w:rPr>
        <w:tab/>
      </w:r>
      <w:r>
        <w:rPr>
          <w:i/>
        </w:rPr>
        <w:tab/>
      </w:r>
      <w:r>
        <w:rPr>
          <w:i/>
        </w:rPr>
        <w:tab/>
      </w:r>
      <w:r>
        <w:rPr>
          <w:i/>
        </w:rPr>
        <w:tab/>
      </w:r>
      <w:r>
        <w:rPr>
          <w:i/>
        </w:rPr>
        <w:tab/>
        <w:t>Source: Apple</w:t>
      </w:r>
    </w:p>
    <w:p w14:paraId="2A6E05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7751A" w14:textId="62930C12" w:rsidR="002A66FC" w:rsidRDefault="002A66FC" w:rsidP="002A66FC">
      <w:pPr>
        <w:rPr>
          <w:rFonts w:ascii="Arial" w:hAnsi="Arial" w:cs="Arial"/>
          <w:b/>
          <w:sz w:val="24"/>
        </w:rPr>
      </w:pPr>
      <w:r>
        <w:rPr>
          <w:rFonts w:ascii="Arial" w:hAnsi="Arial" w:cs="Arial"/>
          <w:b/>
          <w:color w:val="0000FF"/>
          <w:sz w:val="24"/>
        </w:rPr>
        <w:t>R4-2318633</w:t>
      </w:r>
      <w:r>
        <w:rPr>
          <w:rFonts w:ascii="Arial" w:hAnsi="Arial" w:cs="Arial"/>
          <w:b/>
          <w:color w:val="0000FF"/>
          <w:sz w:val="24"/>
        </w:rPr>
        <w:tab/>
      </w:r>
      <w:r>
        <w:rPr>
          <w:rFonts w:ascii="Arial" w:hAnsi="Arial" w:cs="Arial"/>
          <w:b/>
          <w:sz w:val="24"/>
        </w:rPr>
        <w:t>TP for TR 38.891: Specification impact</w:t>
      </w:r>
    </w:p>
    <w:p w14:paraId="3378775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6C41C1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BA4FB" w14:textId="3914AC8C" w:rsidR="002A66FC" w:rsidRDefault="002A66FC" w:rsidP="002A66FC">
      <w:pPr>
        <w:rPr>
          <w:rFonts w:ascii="Arial" w:hAnsi="Arial" w:cs="Arial"/>
          <w:b/>
          <w:sz w:val="24"/>
        </w:rPr>
      </w:pPr>
      <w:r>
        <w:rPr>
          <w:rFonts w:ascii="Arial" w:hAnsi="Arial" w:cs="Arial"/>
          <w:b/>
          <w:color w:val="0000FF"/>
          <w:sz w:val="24"/>
        </w:rPr>
        <w:t>R4-2318878</w:t>
      </w:r>
      <w:r>
        <w:rPr>
          <w:rFonts w:ascii="Arial" w:hAnsi="Arial" w:cs="Arial"/>
          <w:b/>
          <w:color w:val="0000FF"/>
          <w:sz w:val="24"/>
        </w:rPr>
        <w:tab/>
      </w:r>
      <w:r>
        <w:rPr>
          <w:rFonts w:ascii="Arial" w:hAnsi="Arial" w:cs="Arial"/>
          <w:b/>
          <w:sz w:val="24"/>
        </w:rPr>
        <w:t>Discussion on beam correspondence requirements for RRC_INACTIVE and initial access</w:t>
      </w:r>
    </w:p>
    <w:p w14:paraId="28CA71A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ED40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D798E" w14:textId="46EC1F01" w:rsidR="002A66FC" w:rsidRDefault="002A66FC" w:rsidP="002A66FC">
      <w:pPr>
        <w:rPr>
          <w:rFonts w:ascii="Arial" w:hAnsi="Arial" w:cs="Arial"/>
          <w:b/>
          <w:sz w:val="24"/>
        </w:rPr>
      </w:pPr>
      <w:r>
        <w:rPr>
          <w:rFonts w:ascii="Arial" w:hAnsi="Arial" w:cs="Arial"/>
          <w:b/>
          <w:color w:val="0000FF"/>
          <w:sz w:val="24"/>
        </w:rPr>
        <w:t>R4-2318981</w:t>
      </w:r>
      <w:r>
        <w:rPr>
          <w:rFonts w:ascii="Arial" w:hAnsi="Arial" w:cs="Arial"/>
          <w:b/>
          <w:color w:val="0000FF"/>
          <w:sz w:val="24"/>
        </w:rPr>
        <w:tab/>
      </w:r>
      <w:r>
        <w:rPr>
          <w:rFonts w:ascii="Arial" w:hAnsi="Arial" w:cs="Arial"/>
          <w:b/>
          <w:sz w:val="24"/>
        </w:rPr>
        <w:t>Further evaluation on the impact of power tolerence</w:t>
      </w:r>
    </w:p>
    <w:p w14:paraId="0914927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8BF8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3020B" w14:textId="59633054" w:rsidR="002A66FC" w:rsidRDefault="002A66FC" w:rsidP="002A66FC">
      <w:pPr>
        <w:rPr>
          <w:rFonts w:ascii="Arial" w:hAnsi="Arial" w:cs="Arial"/>
          <w:b/>
          <w:sz w:val="24"/>
        </w:rPr>
      </w:pPr>
      <w:r>
        <w:rPr>
          <w:rFonts w:ascii="Arial" w:hAnsi="Arial" w:cs="Arial"/>
          <w:b/>
          <w:color w:val="0000FF"/>
          <w:sz w:val="24"/>
        </w:rPr>
        <w:t>R4-2318982</w:t>
      </w:r>
      <w:r>
        <w:rPr>
          <w:rFonts w:ascii="Arial" w:hAnsi="Arial" w:cs="Arial"/>
          <w:b/>
          <w:color w:val="0000FF"/>
          <w:sz w:val="24"/>
        </w:rPr>
        <w:tab/>
      </w:r>
      <w:r>
        <w:rPr>
          <w:rFonts w:ascii="Arial" w:hAnsi="Arial" w:cs="Arial"/>
          <w:b/>
          <w:sz w:val="24"/>
        </w:rPr>
        <w:t>TP for TR 38.891 on impact of power control tolerance</w:t>
      </w:r>
    </w:p>
    <w:p w14:paraId="7B234C0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vivo</w:t>
      </w:r>
    </w:p>
    <w:p w14:paraId="52376A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A1FA" w14:textId="5F28C9F2" w:rsidR="002A66FC" w:rsidRDefault="002A66FC" w:rsidP="002A66FC">
      <w:pPr>
        <w:rPr>
          <w:rFonts w:ascii="Arial" w:hAnsi="Arial" w:cs="Arial"/>
          <w:b/>
          <w:sz w:val="24"/>
        </w:rPr>
      </w:pPr>
      <w:r>
        <w:rPr>
          <w:rFonts w:ascii="Arial" w:hAnsi="Arial" w:cs="Arial"/>
          <w:b/>
          <w:color w:val="0000FF"/>
          <w:sz w:val="24"/>
        </w:rPr>
        <w:t>R4-2319195</w:t>
      </w:r>
      <w:r>
        <w:rPr>
          <w:rFonts w:ascii="Arial" w:hAnsi="Arial" w:cs="Arial"/>
          <w:b/>
          <w:color w:val="0000FF"/>
          <w:sz w:val="24"/>
        </w:rPr>
        <w:tab/>
      </w:r>
      <w:r>
        <w:rPr>
          <w:rFonts w:ascii="Arial" w:hAnsi="Arial" w:cs="Arial"/>
          <w:b/>
          <w:sz w:val="24"/>
        </w:rPr>
        <w:t>Draft CR to TS38.101-2 introduction of beam correspondence requirement for RRC_INACTIVE and initial access</w:t>
      </w:r>
    </w:p>
    <w:p w14:paraId="747A775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B2B0F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AB987" w14:textId="48B3DD4A" w:rsidR="002A66FC" w:rsidRDefault="002A66FC" w:rsidP="002A66FC">
      <w:pPr>
        <w:rPr>
          <w:rFonts w:ascii="Arial" w:hAnsi="Arial" w:cs="Arial"/>
          <w:b/>
          <w:sz w:val="24"/>
        </w:rPr>
      </w:pPr>
      <w:r>
        <w:rPr>
          <w:rFonts w:ascii="Arial" w:hAnsi="Arial" w:cs="Arial"/>
          <w:b/>
          <w:color w:val="0000FF"/>
          <w:sz w:val="24"/>
        </w:rPr>
        <w:t>R4-2319269</w:t>
      </w:r>
      <w:r>
        <w:rPr>
          <w:rFonts w:ascii="Arial" w:hAnsi="Arial" w:cs="Arial"/>
          <w:b/>
          <w:color w:val="0000FF"/>
          <w:sz w:val="24"/>
        </w:rPr>
        <w:tab/>
      </w:r>
      <w:r>
        <w:rPr>
          <w:rFonts w:ascii="Arial" w:hAnsi="Arial" w:cs="Arial"/>
          <w:b/>
          <w:sz w:val="24"/>
        </w:rPr>
        <w:t>Discussion on PRACH requirements handling</w:t>
      </w:r>
    </w:p>
    <w:p w14:paraId="1B44C98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75EB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83BBE" w14:textId="27558051" w:rsidR="002A66FC" w:rsidRDefault="002A66FC" w:rsidP="002A66FC">
      <w:pPr>
        <w:rPr>
          <w:rFonts w:ascii="Arial" w:hAnsi="Arial" w:cs="Arial"/>
          <w:b/>
          <w:sz w:val="24"/>
        </w:rPr>
      </w:pPr>
      <w:r>
        <w:rPr>
          <w:rFonts w:ascii="Arial" w:hAnsi="Arial" w:cs="Arial"/>
          <w:b/>
          <w:color w:val="0000FF"/>
          <w:sz w:val="24"/>
        </w:rPr>
        <w:t>R4-2320637</w:t>
      </w:r>
      <w:r>
        <w:rPr>
          <w:rFonts w:ascii="Arial" w:hAnsi="Arial" w:cs="Arial"/>
          <w:b/>
          <w:color w:val="0000FF"/>
          <w:sz w:val="24"/>
        </w:rPr>
        <w:tab/>
      </w:r>
      <w:r>
        <w:rPr>
          <w:rFonts w:ascii="Arial" w:hAnsi="Arial" w:cs="Arial"/>
          <w:b/>
          <w:sz w:val="24"/>
        </w:rPr>
        <w:t>Introducing beam correspondence requirement for initial access and RRC_INACTIVE</w:t>
      </w:r>
    </w:p>
    <w:p w14:paraId="21DED6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CR-0688  rev  Cat: B (Rel-18)</w:t>
      </w:r>
      <w:r>
        <w:rPr>
          <w:i/>
        </w:rPr>
        <w:br/>
      </w:r>
      <w:r>
        <w:rPr>
          <w:i/>
        </w:rPr>
        <w:br/>
      </w:r>
      <w:r>
        <w:rPr>
          <w:i/>
        </w:rPr>
        <w:tab/>
      </w:r>
      <w:r>
        <w:rPr>
          <w:i/>
        </w:rPr>
        <w:tab/>
      </w:r>
      <w:r>
        <w:rPr>
          <w:i/>
        </w:rPr>
        <w:tab/>
      </w:r>
      <w:r>
        <w:rPr>
          <w:i/>
        </w:rPr>
        <w:tab/>
      </w:r>
      <w:r>
        <w:rPr>
          <w:i/>
        </w:rPr>
        <w:tab/>
        <w:t>Source: Nokia, Nokia Shanghai Bell</w:t>
      </w:r>
    </w:p>
    <w:p w14:paraId="326F5A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744A36" w14:textId="2642D85A" w:rsidR="002A66FC" w:rsidRDefault="002A66FC" w:rsidP="002A66FC">
      <w:pPr>
        <w:rPr>
          <w:rFonts w:ascii="Arial" w:hAnsi="Arial" w:cs="Arial"/>
          <w:b/>
          <w:sz w:val="24"/>
        </w:rPr>
      </w:pPr>
      <w:r>
        <w:rPr>
          <w:rFonts w:ascii="Arial" w:hAnsi="Arial" w:cs="Arial"/>
          <w:b/>
          <w:color w:val="0000FF"/>
          <w:sz w:val="24"/>
        </w:rPr>
        <w:t>R4-2320638</w:t>
      </w:r>
      <w:r>
        <w:rPr>
          <w:rFonts w:ascii="Arial" w:hAnsi="Arial" w:cs="Arial"/>
          <w:b/>
          <w:color w:val="0000FF"/>
          <w:sz w:val="24"/>
        </w:rPr>
        <w:tab/>
      </w:r>
      <w:r>
        <w:rPr>
          <w:rFonts w:ascii="Arial" w:hAnsi="Arial" w:cs="Arial"/>
          <w:b/>
          <w:sz w:val="24"/>
        </w:rPr>
        <w:t>Introducing beam correspondence requirement for initial access and RRC_INACTIVE</w:t>
      </w:r>
    </w:p>
    <w:p w14:paraId="01884DA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CR-0689  rev  Cat: B (Rel-18)</w:t>
      </w:r>
      <w:r>
        <w:rPr>
          <w:i/>
        </w:rPr>
        <w:br/>
      </w:r>
      <w:r>
        <w:rPr>
          <w:i/>
        </w:rPr>
        <w:br/>
      </w:r>
      <w:r>
        <w:rPr>
          <w:i/>
        </w:rPr>
        <w:tab/>
      </w:r>
      <w:r>
        <w:rPr>
          <w:i/>
        </w:rPr>
        <w:tab/>
      </w:r>
      <w:r>
        <w:rPr>
          <w:i/>
        </w:rPr>
        <w:tab/>
      </w:r>
      <w:r>
        <w:rPr>
          <w:i/>
        </w:rPr>
        <w:tab/>
      </w:r>
      <w:r>
        <w:rPr>
          <w:i/>
        </w:rPr>
        <w:tab/>
        <w:t>Source: Nokia, Nokia Shanghai Bell</w:t>
      </w:r>
    </w:p>
    <w:p w14:paraId="178FB97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83DEC" w14:textId="21DF2347" w:rsidR="002A66FC" w:rsidRDefault="002A66FC" w:rsidP="002A66FC">
      <w:pPr>
        <w:rPr>
          <w:rFonts w:ascii="Arial" w:hAnsi="Arial" w:cs="Arial"/>
          <w:b/>
          <w:sz w:val="24"/>
        </w:rPr>
      </w:pPr>
      <w:r>
        <w:rPr>
          <w:rFonts w:ascii="Arial" w:hAnsi="Arial" w:cs="Arial"/>
          <w:b/>
          <w:color w:val="0000FF"/>
          <w:sz w:val="24"/>
        </w:rPr>
        <w:t>R4-2320969</w:t>
      </w:r>
      <w:r>
        <w:rPr>
          <w:rFonts w:ascii="Arial" w:hAnsi="Arial" w:cs="Arial"/>
          <w:b/>
          <w:color w:val="0000FF"/>
          <w:sz w:val="24"/>
        </w:rPr>
        <w:tab/>
      </w:r>
      <w:r>
        <w:rPr>
          <w:rFonts w:ascii="Arial" w:hAnsi="Arial" w:cs="Arial"/>
          <w:b/>
          <w:sz w:val="24"/>
        </w:rPr>
        <w:t>On beam correspondence requriement for EN-DC/NE-DC</w:t>
      </w:r>
    </w:p>
    <w:p w14:paraId="178E427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CR-0690  rev  Cat: B (Rel-18)</w:t>
      </w:r>
      <w:r>
        <w:rPr>
          <w:i/>
        </w:rPr>
        <w:br/>
      </w:r>
      <w:r>
        <w:rPr>
          <w:i/>
        </w:rPr>
        <w:br/>
      </w:r>
      <w:r>
        <w:rPr>
          <w:i/>
        </w:rPr>
        <w:tab/>
      </w:r>
      <w:r>
        <w:rPr>
          <w:i/>
        </w:rPr>
        <w:tab/>
      </w:r>
      <w:r>
        <w:rPr>
          <w:i/>
        </w:rPr>
        <w:tab/>
      </w:r>
      <w:r>
        <w:rPr>
          <w:i/>
        </w:rPr>
        <w:tab/>
      </w:r>
      <w:r>
        <w:rPr>
          <w:i/>
        </w:rPr>
        <w:tab/>
        <w:t>Source: Apple</w:t>
      </w:r>
    </w:p>
    <w:p w14:paraId="3B4BB9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ACF28" w14:textId="77777777" w:rsidR="002A66FC" w:rsidRDefault="002A66FC" w:rsidP="002A66FC">
      <w:pPr>
        <w:pStyle w:val="Heading5"/>
      </w:pPr>
      <w:bookmarkStart w:id="258" w:name="_Toc150165166"/>
      <w:r>
        <w:t>8.6.3.2</w:t>
      </w:r>
      <w:r>
        <w:tab/>
        <w:t>UE beam type and DRX implications</w:t>
      </w:r>
      <w:bookmarkEnd w:id="258"/>
    </w:p>
    <w:p w14:paraId="5FE64C4D" w14:textId="32D08EBD" w:rsidR="002A66FC" w:rsidRDefault="002A66FC" w:rsidP="002A66FC">
      <w:pPr>
        <w:rPr>
          <w:rFonts w:ascii="Arial" w:hAnsi="Arial" w:cs="Arial"/>
          <w:b/>
          <w:sz w:val="24"/>
        </w:rPr>
      </w:pPr>
      <w:r>
        <w:rPr>
          <w:rFonts w:ascii="Arial" w:hAnsi="Arial" w:cs="Arial"/>
          <w:b/>
          <w:color w:val="0000FF"/>
          <w:sz w:val="24"/>
        </w:rPr>
        <w:t>R4-2318484</w:t>
      </w:r>
      <w:r>
        <w:rPr>
          <w:rFonts w:ascii="Arial" w:hAnsi="Arial" w:cs="Arial"/>
          <w:b/>
          <w:color w:val="0000FF"/>
          <w:sz w:val="24"/>
        </w:rPr>
        <w:tab/>
      </w:r>
      <w:r>
        <w:rPr>
          <w:rFonts w:ascii="Arial" w:hAnsi="Arial" w:cs="Arial"/>
          <w:b/>
          <w:sz w:val="24"/>
        </w:rPr>
        <w:t>Text Proposal for TR 38.891 on Implementation impact to UE</w:t>
      </w:r>
    </w:p>
    <w:p w14:paraId="64A2688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DF413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82FCD" w14:textId="77777777" w:rsidR="002A66FC" w:rsidRDefault="002A66FC" w:rsidP="002A66FC">
      <w:pPr>
        <w:pStyle w:val="Heading5"/>
      </w:pPr>
      <w:bookmarkStart w:id="259" w:name="_Toc150165167"/>
      <w:r>
        <w:t>8.6.3.3</w:t>
      </w:r>
      <w:r>
        <w:tab/>
        <w:t>Beam correspondence test issues</w:t>
      </w:r>
      <w:bookmarkEnd w:id="259"/>
    </w:p>
    <w:p w14:paraId="620AEA05" w14:textId="63791B14" w:rsidR="002A66FC" w:rsidRDefault="002A66FC" w:rsidP="002A66FC">
      <w:pPr>
        <w:rPr>
          <w:rFonts w:ascii="Arial" w:hAnsi="Arial" w:cs="Arial"/>
          <w:b/>
          <w:sz w:val="24"/>
        </w:rPr>
      </w:pPr>
      <w:r>
        <w:rPr>
          <w:rFonts w:ascii="Arial" w:hAnsi="Arial" w:cs="Arial"/>
          <w:b/>
          <w:color w:val="0000FF"/>
          <w:sz w:val="24"/>
        </w:rPr>
        <w:t>R4-2318485</w:t>
      </w:r>
      <w:r>
        <w:rPr>
          <w:rFonts w:ascii="Arial" w:hAnsi="Arial" w:cs="Arial"/>
          <w:b/>
          <w:color w:val="0000FF"/>
          <w:sz w:val="24"/>
        </w:rPr>
        <w:tab/>
      </w:r>
      <w:r>
        <w:rPr>
          <w:rFonts w:ascii="Arial" w:hAnsi="Arial" w:cs="Arial"/>
          <w:b/>
          <w:sz w:val="24"/>
        </w:rPr>
        <w:t>Text Proposal for TR 38.891 on UE testing impacts</w:t>
      </w:r>
    </w:p>
    <w:p w14:paraId="540D6F8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63956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A93D" w14:textId="77777777" w:rsidR="002A66FC" w:rsidRDefault="002A66FC" w:rsidP="002A66FC">
      <w:pPr>
        <w:pStyle w:val="Heading4"/>
      </w:pPr>
      <w:bookmarkStart w:id="260" w:name="_Toc150165168"/>
      <w:r>
        <w:t>8.6.4</w:t>
      </w:r>
      <w:r>
        <w:tab/>
        <w:t>BS demodulation requirements</w:t>
      </w:r>
      <w:bookmarkEnd w:id="260"/>
    </w:p>
    <w:p w14:paraId="5F7B43D8" w14:textId="77777777" w:rsidR="002A66FC" w:rsidRDefault="002A66FC" w:rsidP="002A66FC">
      <w:pPr>
        <w:pStyle w:val="Heading5"/>
      </w:pPr>
      <w:bookmarkStart w:id="261" w:name="_Toc150165169"/>
      <w:r>
        <w:t>8.6.4.1</w:t>
      </w:r>
      <w:r>
        <w:tab/>
        <w:t>UL 256QAM performance requirements</w:t>
      </w:r>
      <w:bookmarkEnd w:id="261"/>
    </w:p>
    <w:p w14:paraId="75DF3982" w14:textId="2A3C2B86" w:rsidR="002A66FC" w:rsidRDefault="002A66FC" w:rsidP="002A66FC">
      <w:pPr>
        <w:rPr>
          <w:rFonts w:ascii="Arial" w:hAnsi="Arial" w:cs="Arial"/>
          <w:b/>
          <w:sz w:val="24"/>
        </w:rPr>
      </w:pPr>
      <w:r>
        <w:rPr>
          <w:rFonts w:ascii="Arial" w:hAnsi="Arial" w:cs="Arial"/>
          <w:b/>
          <w:color w:val="0000FF"/>
          <w:sz w:val="24"/>
        </w:rPr>
        <w:t>R4-2318052</w:t>
      </w:r>
      <w:r>
        <w:rPr>
          <w:rFonts w:ascii="Arial" w:hAnsi="Arial" w:cs="Arial"/>
          <w:b/>
          <w:color w:val="0000FF"/>
          <w:sz w:val="24"/>
        </w:rPr>
        <w:tab/>
      </w:r>
      <w:r>
        <w:rPr>
          <w:rFonts w:ascii="Arial" w:hAnsi="Arial" w:cs="Arial"/>
          <w:b/>
          <w:sz w:val="24"/>
        </w:rPr>
        <w:t>Discussion on UL 256 QAM BS Demodulation</w:t>
      </w:r>
    </w:p>
    <w:p w14:paraId="08D2CFF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FCFE81" w14:textId="77777777" w:rsidR="002A66FC" w:rsidRDefault="002A66FC" w:rsidP="002A66FC">
      <w:pPr>
        <w:rPr>
          <w:rFonts w:ascii="Arial" w:hAnsi="Arial" w:cs="Arial"/>
          <w:b/>
        </w:rPr>
      </w:pPr>
      <w:r>
        <w:rPr>
          <w:rFonts w:ascii="Arial" w:hAnsi="Arial" w:cs="Arial"/>
          <w:b/>
        </w:rPr>
        <w:t xml:space="preserve">Abstract: </w:t>
      </w:r>
    </w:p>
    <w:p w14:paraId="1BC0F67F" w14:textId="77777777" w:rsidR="002A66FC" w:rsidRDefault="002A66FC" w:rsidP="002A66FC">
      <w:r>
        <w:t>In this paper, we present Nokia’s view on the open issues of 256QAM UL demodulation for discussion at RAN4#109.</w:t>
      </w:r>
    </w:p>
    <w:p w14:paraId="327D74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CAB2A" w14:textId="4A7ECC2B" w:rsidR="002A66FC" w:rsidRDefault="002A66FC" w:rsidP="002A66FC">
      <w:pPr>
        <w:rPr>
          <w:rFonts w:ascii="Arial" w:hAnsi="Arial" w:cs="Arial"/>
          <w:b/>
          <w:sz w:val="24"/>
        </w:rPr>
      </w:pPr>
      <w:r>
        <w:rPr>
          <w:rFonts w:ascii="Arial" w:hAnsi="Arial" w:cs="Arial"/>
          <w:b/>
          <w:color w:val="0000FF"/>
          <w:sz w:val="24"/>
        </w:rPr>
        <w:t>R4-2318053</w:t>
      </w:r>
      <w:r>
        <w:rPr>
          <w:rFonts w:ascii="Arial" w:hAnsi="Arial" w:cs="Arial"/>
          <w:b/>
          <w:color w:val="0000FF"/>
          <w:sz w:val="24"/>
        </w:rPr>
        <w:tab/>
      </w:r>
      <w:r>
        <w:rPr>
          <w:rFonts w:ascii="Arial" w:hAnsi="Arial" w:cs="Arial"/>
          <w:b/>
          <w:sz w:val="24"/>
        </w:rPr>
        <w:t>Supporting Simulations for 256QAM UL Demodulation</w:t>
      </w:r>
    </w:p>
    <w:p w14:paraId="6AF0371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5561B8" w14:textId="77777777" w:rsidR="002A66FC" w:rsidRDefault="002A66FC" w:rsidP="002A66FC">
      <w:pPr>
        <w:rPr>
          <w:rFonts w:ascii="Arial" w:hAnsi="Arial" w:cs="Arial"/>
          <w:b/>
        </w:rPr>
      </w:pPr>
      <w:r>
        <w:rPr>
          <w:rFonts w:ascii="Arial" w:hAnsi="Arial" w:cs="Arial"/>
          <w:b/>
        </w:rPr>
        <w:t xml:space="preserve">Abstract: </w:t>
      </w:r>
    </w:p>
    <w:p w14:paraId="52404CE6" w14:textId="77777777" w:rsidR="002A66FC" w:rsidRDefault="002A66FC" w:rsidP="002A66FC">
      <w:r>
        <w:t>In this paper, we present Nokia’s simulation results for 256QAM UL demodulation.</w:t>
      </w:r>
    </w:p>
    <w:p w14:paraId="1CEAC1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5C738" w14:textId="0019244E" w:rsidR="002A66FC" w:rsidRDefault="002A66FC" w:rsidP="002A66FC">
      <w:pPr>
        <w:rPr>
          <w:rFonts w:ascii="Arial" w:hAnsi="Arial" w:cs="Arial"/>
          <w:b/>
          <w:sz w:val="24"/>
        </w:rPr>
      </w:pPr>
      <w:r>
        <w:rPr>
          <w:rFonts w:ascii="Arial" w:hAnsi="Arial" w:cs="Arial"/>
          <w:b/>
          <w:color w:val="0000FF"/>
          <w:sz w:val="24"/>
        </w:rPr>
        <w:t>R4-2318233</w:t>
      </w:r>
      <w:r>
        <w:rPr>
          <w:rFonts w:ascii="Arial" w:hAnsi="Arial" w:cs="Arial"/>
          <w:b/>
          <w:color w:val="0000FF"/>
          <w:sz w:val="24"/>
        </w:rPr>
        <w:tab/>
      </w:r>
      <w:r>
        <w:rPr>
          <w:rFonts w:ascii="Arial" w:hAnsi="Arial" w:cs="Arial"/>
          <w:b/>
          <w:sz w:val="24"/>
        </w:rPr>
        <w:t>Introduction of 256 QAM PUSCH Requirements to TS 38.104</w:t>
      </w:r>
    </w:p>
    <w:p w14:paraId="7E7FD95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6C6E09E0" w14:textId="77777777" w:rsidR="002A66FC" w:rsidRDefault="002A66FC" w:rsidP="002A66FC">
      <w:pPr>
        <w:rPr>
          <w:rFonts w:ascii="Arial" w:hAnsi="Arial" w:cs="Arial"/>
          <w:b/>
        </w:rPr>
      </w:pPr>
      <w:r>
        <w:rPr>
          <w:rFonts w:ascii="Arial" w:hAnsi="Arial" w:cs="Arial"/>
          <w:b/>
        </w:rPr>
        <w:t xml:space="preserve">Abstract: </w:t>
      </w:r>
    </w:p>
    <w:p w14:paraId="7A1C6367" w14:textId="77777777" w:rsidR="002A66FC" w:rsidRDefault="002A66FC" w:rsidP="002A66FC">
      <w:r>
        <w:t>Introduction of 256 QAM PUSCH Requirements to TS 38.104</w:t>
      </w:r>
    </w:p>
    <w:p w14:paraId="0A189B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7B07B" w14:textId="22471243" w:rsidR="002A66FC" w:rsidRDefault="002A66FC" w:rsidP="002A66FC">
      <w:pPr>
        <w:rPr>
          <w:rFonts w:ascii="Arial" w:hAnsi="Arial" w:cs="Arial"/>
          <w:b/>
          <w:sz w:val="24"/>
        </w:rPr>
      </w:pPr>
      <w:r>
        <w:rPr>
          <w:rFonts w:ascii="Arial" w:hAnsi="Arial" w:cs="Arial"/>
          <w:b/>
          <w:color w:val="0000FF"/>
          <w:sz w:val="24"/>
        </w:rPr>
        <w:t>R4-2318877</w:t>
      </w:r>
      <w:r>
        <w:rPr>
          <w:rFonts w:ascii="Arial" w:hAnsi="Arial" w:cs="Arial"/>
          <w:b/>
          <w:color w:val="0000FF"/>
          <w:sz w:val="24"/>
        </w:rPr>
        <w:tab/>
      </w:r>
      <w:r>
        <w:rPr>
          <w:rFonts w:ascii="Arial" w:hAnsi="Arial" w:cs="Arial"/>
          <w:b/>
          <w:sz w:val="24"/>
        </w:rPr>
        <w:t>Discussion on BS PUSCH demodulation performance for 256 QAM</w:t>
      </w:r>
    </w:p>
    <w:p w14:paraId="0B82D3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DF75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4D6CE" w14:textId="2D531A03" w:rsidR="002A66FC" w:rsidRDefault="002A66FC" w:rsidP="002A66FC">
      <w:pPr>
        <w:rPr>
          <w:rFonts w:ascii="Arial" w:hAnsi="Arial" w:cs="Arial"/>
          <w:b/>
          <w:sz w:val="24"/>
        </w:rPr>
      </w:pPr>
      <w:r>
        <w:rPr>
          <w:rFonts w:ascii="Arial" w:hAnsi="Arial" w:cs="Arial"/>
          <w:b/>
          <w:color w:val="0000FF"/>
          <w:sz w:val="24"/>
        </w:rPr>
        <w:t>R4-2319318</w:t>
      </w:r>
      <w:r>
        <w:rPr>
          <w:rFonts w:ascii="Arial" w:hAnsi="Arial" w:cs="Arial"/>
          <w:b/>
          <w:color w:val="0000FF"/>
          <w:sz w:val="24"/>
        </w:rPr>
        <w:tab/>
      </w:r>
      <w:r>
        <w:rPr>
          <w:rFonts w:ascii="Arial" w:hAnsi="Arial" w:cs="Arial"/>
          <w:b/>
          <w:sz w:val="24"/>
        </w:rPr>
        <w:t>Discussion FR2-1 PUSCH 256QAM demodulation requirements</w:t>
      </w:r>
    </w:p>
    <w:p w14:paraId="57CF55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0AAB0B" w14:textId="77777777" w:rsidR="002A66FC" w:rsidRDefault="002A66FC" w:rsidP="002A66FC">
      <w:pPr>
        <w:rPr>
          <w:rFonts w:ascii="Arial" w:hAnsi="Arial" w:cs="Arial"/>
          <w:b/>
        </w:rPr>
      </w:pPr>
      <w:r>
        <w:rPr>
          <w:rFonts w:ascii="Arial" w:hAnsi="Arial" w:cs="Arial"/>
          <w:b/>
        </w:rPr>
        <w:t xml:space="preserve">Abstract: </w:t>
      </w:r>
    </w:p>
    <w:p w14:paraId="19267B31" w14:textId="77777777" w:rsidR="002A66FC" w:rsidRDefault="002A66FC" w:rsidP="002A66FC">
      <w:r>
        <w:t>Remaining configurations for PUSCH 256QAM equirements in FR2-1</w:t>
      </w:r>
    </w:p>
    <w:p w14:paraId="4965CF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D7EF9" w14:textId="5655A582" w:rsidR="002A66FC" w:rsidRDefault="002A66FC" w:rsidP="002A66FC">
      <w:pPr>
        <w:rPr>
          <w:rFonts w:ascii="Arial" w:hAnsi="Arial" w:cs="Arial"/>
          <w:b/>
          <w:sz w:val="24"/>
        </w:rPr>
      </w:pPr>
      <w:r>
        <w:rPr>
          <w:rFonts w:ascii="Arial" w:hAnsi="Arial" w:cs="Arial"/>
          <w:b/>
          <w:color w:val="0000FF"/>
          <w:sz w:val="24"/>
        </w:rPr>
        <w:t>R4-2319319</w:t>
      </w:r>
      <w:r>
        <w:rPr>
          <w:rFonts w:ascii="Arial" w:hAnsi="Arial" w:cs="Arial"/>
          <w:b/>
          <w:color w:val="0000FF"/>
          <w:sz w:val="24"/>
        </w:rPr>
        <w:tab/>
      </w:r>
      <w:r>
        <w:rPr>
          <w:rFonts w:ascii="Arial" w:hAnsi="Arial" w:cs="Arial"/>
          <w:b/>
          <w:sz w:val="24"/>
        </w:rPr>
        <w:t>Simulation results for FR2 PUSCH 256QAM requirements</w:t>
      </w:r>
    </w:p>
    <w:p w14:paraId="4494217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1540F42" w14:textId="77777777" w:rsidR="002A66FC" w:rsidRDefault="002A66FC" w:rsidP="002A66FC">
      <w:pPr>
        <w:rPr>
          <w:rFonts w:ascii="Arial" w:hAnsi="Arial" w:cs="Arial"/>
          <w:b/>
        </w:rPr>
      </w:pPr>
      <w:r>
        <w:rPr>
          <w:rFonts w:ascii="Arial" w:hAnsi="Arial" w:cs="Arial"/>
          <w:b/>
        </w:rPr>
        <w:t xml:space="preserve">Abstract: </w:t>
      </w:r>
    </w:p>
    <w:p w14:paraId="11837D15" w14:textId="77777777" w:rsidR="002A66FC" w:rsidRDefault="002A66FC" w:rsidP="002A66FC">
      <w:r>
        <w:t>Simulation results with impairments for FR2 PUSCH 256QAM</w:t>
      </w:r>
    </w:p>
    <w:p w14:paraId="2ED179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35198" w14:textId="2245FF77" w:rsidR="002A66FC" w:rsidRDefault="002A66FC" w:rsidP="002A66FC">
      <w:pPr>
        <w:rPr>
          <w:rFonts w:ascii="Arial" w:hAnsi="Arial" w:cs="Arial"/>
          <w:b/>
          <w:sz w:val="24"/>
        </w:rPr>
      </w:pPr>
      <w:r>
        <w:rPr>
          <w:rFonts w:ascii="Arial" w:hAnsi="Arial" w:cs="Arial"/>
          <w:b/>
          <w:color w:val="0000FF"/>
          <w:sz w:val="24"/>
        </w:rPr>
        <w:t>R4-2319320</w:t>
      </w:r>
      <w:r>
        <w:rPr>
          <w:rFonts w:ascii="Arial" w:hAnsi="Arial" w:cs="Arial"/>
          <w:b/>
          <w:color w:val="0000FF"/>
          <w:sz w:val="24"/>
        </w:rPr>
        <w:tab/>
      </w:r>
      <w:r>
        <w:rPr>
          <w:rFonts w:ascii="Arial" w:hAnsi="Arial" w:cs="Arial"/>
          <w:b/>
          <w:sz w:val="24"/>
        </w:rPr>
        <w:t>[NR_RF_FR2_req_Ph3-Perf] Draft CR for 38.141-2 FR2-1 PUSCH 256QAM requirements</w:t>
      </w:r>
    </w:p>
    <w:p w14:paraId="0967B4C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074F0061" w14:textId="77777777" w:rsidR="002A66FC" w:rsidRDefault="002A66FC" w:rsidP="002A66FC">
      <w:pPr>
        <w:rPr>
          <w:rFonts w:ascii="Arial" w:hAnsi="Arial" w:cs="Arial"/>
          <w:b/>
        </w:rPr>
      </w:pPr>
      <w:r>
        <w:rPr>
          <w:rFonts w:ascii="Arial" w:hAnsi="Arial" w:cs="Arial"/>
          <w:b/>
        </w:rPr>
        <w:t xml:space="preserve">Abstract: </w:t>
      </w:r>
    </w:p>
    <w:p w14:paraId="116EADF6" w14:textId="77777777" w:rsidR="002A66FC" w:rsidRDefault="002A66FC" w:rsidP="002A66FC">
      <w:r>
        <w:t>Draft CR for 38.141-2 FR2-1 PUSCH 256QAM requirements</w:t>
      </w:r>
    </w:p>
    <w:p w14:paraId="1C0A47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50BD3" w14:textId="72B40B70" w:rsidR="002A66FC" w:rsidRDefault="002A66FC" w:rsidP="002A66FC">
      <w:pPr>
        <w:rPr>
          <w:rFonts w:ascii="Arial" w:hAnsi="Arial" w:cs="Arial"/>
          <w:b/>
          <w:sz w:val="24"/>
        </w:rPr>
      </w:pPr>
      <w:r>
        <w:rPr>
          <w:rFonts w:ascii="Arial" w:hAnsi="Arial" w:cs="Arial"/>
          <w:b/>
          <w:color w:val="0000FF"/>
          <w:sz w:val="24"/>
        </w:rPr>
        <w:t>R4-2319526</w:t>
      </w:r>
      <w:r>
        <w:rPr>
          <w:rFonts w:ascii="Arial" w:hAnsi="Arial" w:cs="Arial"/>
          <w:b/>
          <w:color w:val="0000FF"/>
          <w:sz w:val="24"/>
        </w:rPr>
        <w:tab/>
      </w:r>
      <w:r>
        <w:rPr>
          <w:rFonts w:ascii="Arial" w:hAnsi="Arial" w:cs="Arial"/>
          <w:b/>
          <w:sz w:val="24"/>
        </w:rPr>
        <w:t>Draft CR to 38.104 FRC for FR2-1 UL 256QAM</w:t>
      </w:r>
    </w:p>
    <w:p w14:paraId="279D50F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132D9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DB23D" w14:textId="6097DE36" w:rsidR="002A66FC" w:rsidRDefault="002A66FC" w:rsidP="002A66FC">
      <w:pPr>
        <w:rPr>
          <w:rFonts w:ascii="Arial" w:hAnsi="Arial" w:cs="Arial"/>
          <w:b/>
          <w:sz w:val="24"/>
        </w:rPr>
      </w:pPr>
      <w:r>
        <w:rPr>
          <w:rFonts w:ascii="Arial" w:hAnsi="Arial" w:cs="Arial"/>
          <w:b/>
          <w:color w:val="0000FF"/>
          <w:sz w:val="24"/>
        </w:rPr>
        <w:t>R4-2319527</w:t>
      </w:r>
      <w:r>
        <w:rPr>
          <w:rFonts w:ascii="Arial" w:hAnsi="Arial" w:cs="Arial"/>
          <w:b/>
          <w:color w:val="0000FF"/>
          <w:sz w:val="24"/>
        </w:rPr>
        <w:tab/>
      </w:r>
      <w:r>
        <w:rPr>
          <w:rFonts w:ascii="Arial" w:hAnsi="Arial" w:cs="Arial"/>
          <w:b/>
          <w:sz w:val="24"/>
        </w:rPr>
        <w:t>Draft CR to 38.141-2 FRC for FR2-1 UL 256QAM</w:t>
      </w:r>
    </w:p>
    <w:p w14:paraId="0B70FB2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38F124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3B18E" w14:textId="051BDF72" w:rsidR="002A66FC" w:rsidRDefault="002A66FC" w:rsidP="002A66FC">
      <w:pPr>
        <w:rPr>
          <w:rFonts w:ascii="Arial" w:hAnsi="Arial" w:cs="Arial"/>
          <w:b/>
          <w:sz w:val="24"/>
        </w:rPr>
      </w:pPr>
      <w:r>
        <w:rPr>
          <w:rFonts w:ascii="Arial" w:hAnsi="Arial" w:cs="Arial"/>
          <w:b/>
          <w:color w:val="0000FF"/>
          <w:sz w:val="24"/>
        </w:rPr>
        <w:t>R4-2319529</w:t>
      </w:r>
      <w:r>
        <w:rPr>
          <w:rFonts w:ascii="Arial" w:hAnsi="Arial" w:cs="Arial"/>
          <w:b/>
          <w:color w:val="0000FF"/>
          <w:sz w:val="24"/>
        </w:rPr>
        <w:tab/>
      </w:r>
      <w:r>
        <w:rPr>
          <w:rFonts w:ascii="Arial" w:hAnsi="Arial" w:cs="Arial"/>
          <w:b/>
          <w:sz w:val="24"/>
        </w:rPr>
        <w:t>Discussion on demodulation for FR2-1 UL 256QAM</w:t>
      </w:r>
    </w:p>
    <w:p w14:paraId="64673A4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8802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28AC2" w14:textId="7EF5FBDD" w:rsidR="002A66FC" w:rsidRDefault="002A66FC" w:rsidP="002A66FC">
      <w:pPr>
        <w:rPr>
          <w:rFonts w:ascii="Arial" w:hAnsi="Arial" w:cs="Arial"/>
          <w:b/>
          <w:sz w:val="24"/>
        </w:rPr>
      </w:pPr>
      <w:r>
        <w:rPr>
          <w:rFonts w:ascii="Arial" w:hAnsi="Arial" w:cs="Arial"/>
          <w:b/>
          <w:color w:val="0000FF"/>
          <w:sz w:val="24"/>
        </w:rPr>
        <w:t>R4-2319530</w:t>
      </w:r>
      <w:r>
        <w:rPr>
          <w:rFonts w:ascii="Arial" w:hAnsi="Arial" w:cs="Arial"/>
          <w:b/>
          <w:color w:val="0000FF"/>
          <w:sz w:val="24"/>
        </w:rPr>
        <w:tab/>
      </w:r>
      <w:r>
        <w:rPr>
          <w:rFonts w:ascii="Arial" w:hAnsi="Arial" w:cs="Arial"/>
          <w:b/>
          <w:sz w:val="24"/>
        </w:rPr>
        <w:t>Simulation results for FR2-1 UL 256QAM</w:t>
      </w:r>
    </w:p>
    <w:p w14:paraId="5E0514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C4851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D801" w14:textId="64ACED61" w:rsidR="002A66FC" w:rsidRDefault="002A66FC" w:rsidP="002A66FC">
      <w:pPr>
        <w:rPr>
          <w:rFonts w:ascii="Arial" w:hAnsi="Arial" w:cs="Arial"/>
          <w:b/>
          <w:sz w:val="24"/>
        </w:rPr>
      </w:pPr>
      <w:r>
        <w:rPr>
          <w:rFonts w:ascii="Arial" w:hAnsi="Arial" w:cs="Arial"/>
          <w:b/>
          <w:color w:val="0000FF"/>
          <w:sz w:val="24"/>
        </w:rPr>
        <w:t>R4-2319707</w:t>
      </w:r>
      <w:r>
        <w:rPr>
          <w:rFonts w:ascii="Arial" w:hAnsi="Arial" w:cs="Arial"/>
          <w:b/>
          <w:color w:val="0000FF"/>
          <w:sz w:val="24"/>
        </w:rPr>
        <w:tab/>
      </w:r>
      <w:r>
        <w:rPr>
          <w:rFonts w:ascii="Arial" w:hAnsi="Arial" w:cs="Arial"/>
          <w:b/>
          <w:sz w:val="24"/>
        </w:rPr>
        <w:t>UL256QAM demod SNR limit and test feasibility</w:t>
      </w:r>
    </w:p>
    <w:p w14:paraId="227AAF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DA014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0D18F" w14:textId="5CF9F229" w:rsidR="002A66FC" w:rsidRDefault="002A66FC" w:rsidP="002A66FC">
      <w:pPr>
        <w:rPr>
          <w:rFonts w:ascii="Arial" w:hAnsi="Arial" w:cs="Arial"/>
          <w:b/>
          <w:sz w:val="24"/>
        </w:rPr>
      </w:pPr>
      <w:r>
        <w:rPr>
          <w:rFonts w:ascii="Arial" w:hAnsi="Arial" w:cs="Arial"/>
          <w:b/>
          <w:color w:val="0000FF"/>
          <w:sz w:val="24"/>
        </w:rPr>
        <w:t>R4-2319842</w:t>
      </w:r>
      <w:r>
        <w:rPr>
          <w:rFonts w:ascii="Arial" w:hAnsi="Arial" w:cs="Arial"/>
          <w:b/>
          <w:color w:val="0000FF"/>
          <w:sz w:val="24"/>
        </w:rPr>
        <w:tab/>
      </w:r>
      <w:r>
        <w:rPr>
          <w:rFonts w:ascii="Arial" w:hAnsi="Arial" w:cs="Arial"/>
          <w:b/>
          <w:sz w:val="24"/>
        </w:rPr>
        <w:t>Discussion and simulation results on BS demodulation requirements for FR2 256QAM</w:t>
      </w:r>
    </w:p>
    <w:p w14:paraId="4551E90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E802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BB909" w14:textId="2F1FCFF1" w:rsidR="002A66FC" w:rsidRDefault="002A66FC" w:rsidP="002A66FC">
      <w:pPr>
        <w:rPr>
          <w:rFonts w:ascii="Arial" w:hAnsi="Arial" w:cs="Arial"/>
          <w:b/>
          <w:sz w:val="24"/>
        </w:rPr>
      </w:pPr>
      <w:r>
        <w:rPr>
          <w:rFonts w:ascii="Arial" w:hAnsi="Arial" w:cs="Arial"/>
          <w:b/>
          <w:color w:val="0000FF"/>
          <w:sz w:val="24"/>
        </w:rPr>
        <w:t>R4-2320214</w:t>
      </w:r>
      <w:r>
        <w:rPr>
          <w:rFonts w:ascii="Arial" w:hAnsi="Arial" w:cs="Arial"/>
          <w:b/>
          <w:color w:val="0000FF"/>
          <w:sz w:val="24"/>
        </w:rPr>
        <w:tab/>
      </w:r>
      <w:r>
        <w:rPr>
          <w:rFonts w:ascii="Arial" w:hAnsi="Arial" w:cs="Arial"/>
          <w:b/>
          <w:sz w:val="24"/>
        </w:rPr>
        <w:t>[NR_RF_FR2_req_Ph3-Perf] Draft CR on introducing propagation condition for FR2 UL256QAM demodulation performance requirements (TS38.104, Rel-18)</w:t>
      </w:r>
    </w:p>
    <w:p w14:paraId="041FE60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BBB5F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EDB11" w14:textId="58E78008" w:rsidR="002A66FC" w:rsidRDefault="002A66FC" w:rsidP="002A66FC">
      <w:pPr>
        <w:rPr>
          <w:rFonts w:ascii="Arial" w:hAnsi="Arial" w:cs="Arial"/>
          <w:b/>
          <w:sz w:val="24"/>
        </w:rPr>
      </w:pPr>
      <w:r>
        <w:rPr>
          <w:rFonts w:ascii="Arial" w:hAnsi="Arial" w:cs="Arial"/>
          <w:b/>
          <w:color w:val="0000FF"/>
          <w:sz w:val="24"/>
        </w:rPr>
        <w:t>R4-2320215</w:t>
      </w:r>
      <w:r>
        <w:rPr>
          <w:rFonts w:ascii="Arial" w:hAnsi="Arial" w:cs="Arial"/>
          <w:b/>
          <w:color w:val="0000FF"/>
          <w:sz w:val="24"/>
        </w:rPr>
        <w:tab/>
      </w:r>
      <w:r>
        <w:rPr>
          <w:rFonts w:ascii="Arial" w:hAnsi="Arial" w:cs="Arial"/>
          <w:b/>
          <w:sz w:val="24"/>
        </w:rPr>
        <w:t>Discussion on FR2 UL 256QAM performance requirements</w:t>
      </w:r>
    </w:p>
    <w:p w14:paraId="3C75BE9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4360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A24A7" w14:textId="5AE84D94" w:rsidR="002A66FC" w:rsidRDefault="002A66FC" w:rsidP="002A66FC">
      <w:pPr>
        <w:rPr>
          <w:rFonts w:ascii="Arial" w:hAnsi="Arial" w:cs="Arial"/>
          <w:b/>
          <w:sz w:val="24"/>
        </w:rPr>
      </w:pPr>
      <w:r>
        <w:rPr>
          <w:rFonts w:ascii="Arial" w:hAnsi="Arial" w:cs="Arial"/>
          <w:b/>
          <w:color w:val="0000FF"/>
          <w:sz w:val="24"/>
        </w:rPr>
        <w:t>R4-2320216</w:t>
      </w:r>
      <w:r>
        <w:rPr>
          <w:rFonts w:ascii="Arial" w:hAnsi="Arial" w:cs="Arial"/>
          <w:b/>
          <w:color w:val="0000FF"/>
          <w:sz w:val="24"/>
        </w:rPr>
        <w:tab/>
      </w:r>
      <w:r>
        <w:rPr>
          <w:rFonts w:ascii="Arial" w:hAnsi="Arial" w:cs="Arial"/>
          <w:b/>
          <w:sz w:val="24"/>
        </w:rPr>
        <w:t>Simulation results on FR2 UL 256QAM performance requirements</w:t>
      </w:r>
    </w:p>
    <w:p w14:paraId="54D13B7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98DE1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46417" w14:textId="0D3126B5" w:rsidR="002A66FC" w:rsidRDefault="002A66FC" w:rsidP="002A66FC">
      <w:pPr>
        <w:rPr>
          <w:rFonts w:ascii="Arial" w:hAnsi="Arial" w:cs="Arial"/>
          <w:b/>
          <w:sz w:val="24"/>
        </w:rPr>
      </w:pPr>
      <w:r>
        <w:rPr>
          <w:rFonts w:ascii="Arial" w:hAnsi="Arial" w:cs="Arial"/>
          <w:b/>
          <w:color w:val="0000FF"/>
          <w:sz w:val="24"/>
        </w:rPr>
        <w:t>R4-2320217</w:t>
      </w:r>
      <w:r>
        <w:rPr>
          <w:rFonts w:ascii="Arial" w:hAnsi="Arial" w:cs="Arial"/>
          <w:b/>
          <w:color w:val="0000FF"/>
          <w:sz w:val="24"/>
        </w:rPr>
        <w:tab/>
      </w:r>
      <w:r>
        <w:rPr>
          <w:rFonts w:ascii="Arial" w:hAnsi="Arial" w:cs="Arial"/>
          <w:b/>
          <w:sz w:val="24"/>
        </w:rPr>
        <w:t>Simulation summary for 256 QAM UL BS Demodulation</w:t>
      </w:r>
    </w:p>
    <w:p w14:paraId="5A860D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 Nokia, Nokia Shanghai Bell, Ericsson, Samsung, NTT Docomo, Xiaomi, ZTE</w:t>
      </w:r>
    </w:p>
    <w:p w14:paraId="18EF777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0C825" w14:textId="77777777" w:rsidR="002A66FC" w:rsidRDefault="002A66FC" w:rsidP="002A66FC">
      <w:pPr>
        <w:pStyle w:val="Heading4"/>
      </w:pPr>
      <w:bookmarkStart w:id="262" w:name="_Toc150165170"/>
      <w:r>
        <w:t>8.6.5</w:t>
      </w:r>
      <w:r>
        <w:tab/>
        <w:t>Moderator summary and conclusions</w:t>
      </w:r>
      <w:bookmarkEnd w:id="262"/>
    </w:p>
    <w:p w14:paraId="5EEED857" w14:textId="0CFC8BB9" w:rsidR="002A66FC" w:rsidRDefault="002A66FC" w:rsidP="002A66FC">
      <w:pPr>
        <w:rPr>
          <w:rFonts w:ascii="Arial" w:hAnsi="Arial" w:cs="Arial"/>
          <w:b/>
          <w:sz w:val="24"/>
        </w:rPr>
      </w:pPr>
      <w:r>
        <w:rPr>
          <w:rFonts w:ascii="Arial" w:hAnsi="Arial" w:cs="Arial"/>
          <w:b/>
          <w:color w:val="0000FF"/>
          <w:sz w:val="24"/>
        </w:rPr>
        <w:t>R4-2318134</w:t>
      </w:r>
      <w:r>
        <w:rPr>
          <w:rFonts w:ascii="Arial" w:hAnsi="Arial" w:cs="Arial"/>
          <w:b/>
          <w:color w:val="0000FF"/>
          <w:sz w:val="24"/>
        </w:rPr>
        <w:tab/>
      </w:r>
      <w:r>
        <w:rPr>
          <w:rFonts w:ascii="Arial" w:hAnsi="Arial" w:cs="Arial"/>
          <w:b/>
          <w:sz w:val="24"/>
        </w:rPr>
        <w:t>Topic summary for [109][128] FR2_enh_req_Ph3_part1</w:t>
      </w:r>
    </w:p>
    <w:p w14:paraId="61F0F8F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0AFFC7E" w14:textId="77777777" w:rsidR="002A66FC" w:rsidRDefault="002A66FC" w:rsidP="002A66FC">
      <w:pPr>
        <w:rPr>
          <w:rFonts w:ascii="Arial" w:hAnsi="Arial" w:cs="Arial"/>
          <w:b/>
        </w:rPr>
      </w:pPr>
      <w:r>
        <w:rPr>
          <w:rFonts w:ascii="Arial" w:hAnsi="Arial" w:cs="Arial"/>
          <w:b/>
        </w:rPr>
        <w:t xml:space="preserve">Abstract: </w:t>
      </w:r>
    </w:p>
    <w:p w14:paraId="333C4B06" w14:textId="77777777" w:rsidR="002A66FC" w:rsidRDefault="002A66FC" w:rsidP="002A66FC">
      <w:r>
        <w:t>[109][100] Main Session AI 8.6, 8.6.1, 8.6.3</w:t>
      </w:r>
    </w:p>
    <w:p w14:paraId="337C67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94A1E" w14:textId="091E63A0" w:rsidR="002A66FC" w:rsidRDefault="002A66FC" w:rsidP="002A66FC">
      <w:pPr>
        <w:rPr>
          <w:rFonts w:ascii="Arial" w:hAnsi="Arial" w:cs="Arial"/>
          <w:b/>
          <w:sz w:val="24"/>
        </w:rPr>
      </w:pPr>
      <w:r>
        <w:rPr>
          <w:rFonts w:ascii="Arial" w:hAnsi="Arial" w:cs="Arial"/>
          <w:b/>
          <w:color w:val="0000FF"/>
          <w:sz w:val="24"/>
        </w:rPr>
        <w:t>R4-2318135</w:t>
      </w:r>
      <w:r>
        <w:rPr>
          <w:rFonts w:ascii="Arial" w:hAnsi="Arial" w:cs="Arial"/>
          <w:b/>
          <w:color w:val="0000FF"/>
          <w:sz w:val="24"/>
        </w:rPr>
        <w:tab/>
      </w:r>
      <w:r>
        <w:rPr>
          <w:rFonts w:ascii="Arial" w:hAnsi="Arial" w:cs="Arial"/>
          <w:b/>
          <w:sz w:val="24"/>
        </w:rPr>
        <w:t>Topic summary for [109][129] FR2_enh_req_Ph3_part2</w:t>
      </w:r>
    </w:p>
    <w:p w14:paraId="3705D8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89A51E1" w14:textId="77777777" w:rsidR="002A66FC" w:rsidRDefault="002A66FC" w:rsidP="002A66FC">
      <w:pPr>
        <w:rPr>
          <w:rFonts w:ascii="Arial" w:hAnsi="Arial" w:cs="Arial"/>
          <w:b/>
        </w:rPr>
      </w:pPr>
      <w:r>
        <w:rPr>
          <w:rFonts w:ascii="Arial" w:hAnsi="Arial" w:cs="Arial"/>
          <w:b/>
        </w:rPr>
        <w:t xml:space="preserve">Abstract: </w:t>
      </w:r>
    </w:p>
    <w:p w14:paraId="42CF4255" w14:textId="77777777" w:rsidR="002A66FC" w:rsidRDefault="002A66FC" w:rsidP="002A66FC">
      <w:r>
        <w:t>[109][100] Main Session AI 8.6.2</w:t>
      </w:r>
    </w:p>
    <w:p w14:paraId="592808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EFF5D" w14:textId="74109ADA" w:rsidR="002A66FC" w:rsidRDefault="002A66FC" w:rsidP="002A66FC">
      <w:pPr>
        <w:rPr>
          <w:rFonts w:ascii="Arial" w:hAnsi="Arial" w:cs="Arial"/>
          <w:b/>
          <w:sz w:val="24"/>
        </w:rPr>
      </w:pPr>
      <w:r>
        <w:rPr>
          <w:rFonts w:ascii="Arial" w:hAnsi="Arial" w:cs="Arial"/>
          <w:b/>
          <w:color w:val="0000FF"/>
          <w:sz w:val="24"/>
        </w:rPr>
        <w:t>R4-2318209</w:t>
      </w:r>
      <w:r>
        <w:rPr>
          <w:rFonts w:ascii="Arial" w:hAnsi="Arial" w:cs="Arial"/>
          <w:b/>
          <w:color w:val="0000FF"/>
          <w:sz w:val="24"/>
        </w:rPr>
        <w:tab/>
      </w:r>
      <w:r>
        <w:rPr>
          <w:rFonts w:ascii="Arial" w:hAnsi="Arial" w:cs="Arial"/>
          <w:b/>
          <w:sz w:val="24"/>
        </w:rPr>
        <w:t>Topic summary for [109][317] NR_RF_FR2_req_Ph3_Demod</w:t>
      </w:r>
    </w:p>
    <w:p w14:paraId="058C509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235594E" w14:textId="77777777" w:rsidR="002A66FC" w:rsidRDefault="002A66FC" w:rsidP="002A66FC">
      <w:pPr>
        <w:rPr>
          <w:rFonts w:ascii="Arial" w:hAnsi="Arial" w:cs="Arial"/>
          <w:b/>
        </w:rPr>
      </w:pPr>
      <w:r>
        <w:rPr>
          <w:rFonts w:ascii="Arial" w:hAnsi="Arial" w:cs="Arial"/>
          <w:b/>
        </w:rPr>
        <w:t xml:space="preserve">Abstract: </w:t>
      </w:r>
    </w:p>
    <w:p w14:paraId="5CCC961F" w14:textId="77777777" w:rsidR="002A66FC" w:rsidRDefault="002A66FC" w:rsidP="002A66FC">
      <w:r>
        <w:t>[109][300] BDaT Session AI 8.6.4.1</w:t>
      </w:r>
    </w:p>
    <w:p w14:paraId="41C35F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38C93" w14:textId="77777777" w:rsidR="002A66FC" w:rsidRDefault="002A66FC" w:rsidP="002A66FC">
      <w:pPr>
        <w:pStyle w:val="Heading3"/>
      </w:pPr>
      <w:bookmarkStart w:id="263" w:name="_Toc150165171"/>
      <w:r>
        <w:t>8.7</w:t>
      </w:r>
      <w:r>
        <w:tab/>
        <w:t>Requirement for NR FR2 multi-Rx chain DL reception</w:t>
      </w:r>
      <w:bookmarkEnd w:id="263"/>
    </w:p>
    <w:p w14:paraId="61881317" w14:textId="77777777" w:rsidR="002A66FC" w:rsidRDefault="002A66FC" w:rsidP="002A66FC">
      <w:pPr>
        <w:pStyle w:val="Heading4"/>
      </w:pPr>
      <w:bookmarkStart w:id="264" w:name="_Toc150165172"/>
      <w:r>
        <w:t>8.7.1</w:t>
      </w:r>
      <w:r>
        <w:tab/>
        <w:t>UE RF requirements for simultaneous DL reception with up to 4 layer MIMO</w:t>
      </w:r>
      <w:bookmarkEnd w:id="264"/>
    </w:p>
    <w:p w14:paraId="0743CCAC" w14:textId="14F75661" w:rsidR="002A66FC" w:rsidRDefault="002A66FC" w:rsidP="002A66FC">
      <w:pPr>
        <w:rPr>
          <w:rFonts w:ascii="Arial" w:hAnsi="Arial" w:cs="Arial"/>
          <w:b/>
          <w:sz w:val="24"/>
        </w:rPr>
      </w:pPr>
      <w:r>
        <w:rPr>
          <w:rFonts w:ascii="Arial" w:hAnsi="Arial" w:cs="Arial"/>
          <w:b/>
          <w:color w:val="0000FF"/>
          <w:sz w:val="24"/>
        </w:rPr>
        <w:t>R4-2318361</w:t>
      </w:r>
      <w:r>
        <w:rPr>
          <w:rFonts w:ascii="Arial" w:hAnsi="Arial" w:cs="Arial"/>
          <w:b/>
          <w:color w:val="0000FF"/>
          <w:sz w:val="24"/>
        </w:rPr>
        <w:tab/>
      </w:r>
      <w:r>
        <w:rPr>
          <w:rFonts w:ascii="Arial" w:hAnsi="Arial" w:cs="Arial"/>
          <w:b/>
          <w:sz w:val="24"/>
        </w:rPr>
        <w:t>Further views on multi-Rx chain DL reception in FR2</w:t>
      </w:r>
    </w:p>
    <w:p w14:paraId="15F278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A0602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E21EF" w14:textId="77777777" w:rsidR="002A66FC" w:rsidRDefault="002A66FC" w:rsidP="002A66FC">
      <w:pPr>
        <w:pStyle w:val="Heading5"/>
      </w:pPr>
      <w:bookmarkStart w:id="265" w:name="_Toc150165173"/>
      <w:r>
        <w:t>8.7.1.1</w:t>
      </w:r>
      <w:r>
        <w:tab/>
        <w:t>General aspects (TR/Big CR)</w:t>
      </w:r>
      <w:bookmarkEnd w:id="265"/>
    </w:p>
    <w:p w14:paraId="39CAEE79" w14:textId="689FBBDA" w:rsidR="002A66FC" w:rsidRDefault="002A66FC" w:rsidP="002A66FC">
      <w:pPr>
        <w:rPr>
          <w:rFonts w:ascii="Arial" w:hAnsi="Arial" w:cs="Arial"/>
          <w:b/>
          <w:sz w:val="24"/>
        </w:rPr>
      </w:pPr>
      <w:r>
        <w:rPr>
          <w:rFonts w:ascii="Arial" w:hAnsi="Arial" w:cs="Arial"/>
          <w:b/>
          <w:color w:val="0000FF"/>
          <w:sz w:val="24"/>
        </w:rPr>
        <w:t>R4-2318501</w:t>
      </w:r>
      <w:r>
        <w:rPr>
          <w:rFonts w:ascii="Arial" w:hAnsi="Arial" w:cs="Arial"/>
          <w:b/>
          <w:color w:val="0000FF"/>
          <w:sz w:val="24"/>
        </w:rPr>
        <w:tab/>
      </w:r>
      <w:r>
        <w:rPr>
          <w:rFonts w:ascii="Arial" w:hAnsi="Arial" w:cs="Arial"/>
          <w:b/>
          <w:sz w:val="24"/>
        </w:rPr>
        <w:t>TR 38.751v1.2.0 for UE RF requirement for NR FR2 multi-Rx chain DL reception</w:t>
      </w:r>
    </w:p>
    <w:p w14:paraId="586BB40F"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v1.2.0</w:t>
      </w:r>
      <w:r>
        <w:rPr>
          <w:i/>
        </w:rPr>
        <w:tab/>
        <w:t xml:space="preserve">  CR-  rev  Cat:  (Rel-18)</w:t>
      </w:r>
      <w:r>
        <w:rPr>
          <w:i/>
        </w:rPr>
        <w:br/>
      </w:r>
      <w:r>
        <w:rPr>
          <w:i/>
        </w:rPr>
        <w:br/>
      </w:r>
      <w:r>
        <w:rPr>
          <w:i/>
        </w:rPr>
        <w:tab/>
      </w:r>
      <w:r>
        <w:rPr>
          <w:i/>
        </w:rPr>
        <w:tab/>
      </w:r>
      <w:r>
        <w:rPr>
          <w:i/>
        </w:rPr>
        <w:tab/>
      </w:r>
      <w:r>
        <w:rPr>
          <w:i/>
        </w:rPr>
        <w:tab/>
      </w:r>
      <w:r>
        <w:rPr>
          <w:i/>
        </w:rPr>
        <w:tab/>
        <w:t>Source: vivo Japan KK</w:t>
      </w:r>
    </w:p>
    <w:p w14:paraId="1AE66E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E9FCF" w14:textId="487A41D6" w:rsidR="002A66FC" w:rsidRDefault="002A66FC" w:rsidP="002A66FC">
      <w:pPr>
        <w:rPr>
          <w:rFonts w:ascii="Arial" w:hAnsi="Arial" w:cs="Arial"/>
          <w:b/>
          <w:sz w:val="24"/>
        </w:rPr>
      </w:pPr>
      <w:r>
        <w:rPr>
          <w:rFonts w:ascii="Arial" w:hAnsi="Arial" w:cs="Arial"/>
          <w:b/>
          <w:color w:val="0000FF"/>
          <w:sz w:val="24"/>
        </w:rPr>
        <w:t>R4-2318685</w:t>
      </w:r>
      <w:r>
        <w:rPr>
          <w:rFonts w:ascii="Arial" w:hAnsi="Arial" w:cs="Arial"/>
          <w:b/>
          <w:color w:val="0000FF"/>
          <w:sz w:val="24"/>
        </w:rPr>
        <w:tab/>
      </w:r>
      <w:r>
        <w:rPr>
          <w:rFonts w:ascii="Arial" w:hAnsi="Arial" w:cs="Arial"/>
          <w:b/>
          <w:sz w:val="24"/>
        </w:rPr>
        <w:t>On associated UE capability for RF requirement</w:t>
      </w:r>
    </w:p>
    <w:p w14:paraId="1D0C1587"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36F0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5ABCE" w14:textId="4FDCCE47" w:rsidR="002A66FC" w:rsidRDefault="002A66FC" w:rsidP="002A66FC">
      <w:pPr>
        <w:rPr>
          <w:rFonts w:ascii="Arial" w:hAnsi="Arial" w:cs="Arial"/>
          <w:b/>
          <w:sz w:val="24"/>
        </w:rPr>
      </w:pPr>
      <w:r>
        <w:rPr>
          <w:rFonts w:ascii="Arial" w:hAnsi="Arial" w:cs="Arial"/>
          <w:b/>
          <w:color w:val="0000FF"/>
          <w:sz w:val="24"/>
        </w:rPr>
        <w:t>R4-2318687</w:t>
      </w:r>
      <w:r>
        <w:rPr>
          <w:rFonts w:ascii="Arial" w:hAnsi="Arial" w:cs="Arial"/>
          <w:b/>
          <w:color w:val="0000FF"/>
          <w:sz w:val="24"/>
        </w:rPr>
        <w:tab/>
      </w:r>
      <w:r>
        <w:rPr>
          <w:rFonts w:ascii="Arial" w:hAnsi="Arial" w:cs="Arial"/>
          <w:b/>
          <w:sz w:val="24"/>
        </w:rPr>
        <w:t>TP on NTC vs. ETC for TR 38.751</w:t>
      </w:r>
    </w:p>
    <w:p w14:paraId="718EED7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Apple</w:t>
      </w:r>
    </w:p>
    <w:p w14:paraId="6433DC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F1E6A" w14:textId="1D079881" w:rsidR="002A66FC" w:rsidRDefault="002A66FC" w:rsidP="002A66FC">
      <w:pPr>
        <w:rPr>
          <w:rFonts w:ascii="Arial" w:hAnsi="Arial" w:cs="Arial"/>
          <w:b/>
          <w:sz w:val="24"/>
        </w:rPr>
      </w:pPr>
      <w:r>
        <w:rPr>
          <w:rFonts w:ascii="Arial" w:hAnsi="Arial" w:cs="Arial"/>
          <w:b/>
          <w:color w:val="0000FF"/>
          <w:sz w:val="24"/>
        </w:rPr>
        <w:t>R4-2318688</w:t>
      </w:r>
      <w:r>
        <w:rPr>
          <w:rFonts w:ascii="Arial" w:hAnsi="Arial" w:cs="Arial"/>
          <w:b/>
          <w:color w:val="0000FF"/>
          <w:sz w:val="24"/>
        </w:rPr>
        <w:tab/>
      </w:r>
      <w:r>
        <w:rPr>
          <w:rFonts w:ascii="Arial" w:hAnsi="Arial" w:cs="Arial"/>
          <w:b/>
          <w:sz w:val="24"/>
        </w:rPr>
        <w:t>TP on Annex &lt;A&gt;:Simulation results for TR 38.751</w:t>
      </w:r>
    </w:p>
    <w:p w14:paraId="7322350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Apple</w:t>
      </w:r>
    </w:p>
    <w:p w14:paraId="27D6ED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D0CCC" w14:textId="6743E33B" w:rsidR="002A66FC" w:rsidRDefault="002A66FC" w:rsidP="002A66FC">
      <w:pPr>
        <w:rPr>
          <w:rFonts w:ascii="Arial" w:hAnsi="Arial" w:cs="Arial"/>
          <w:b/>
          <w:sz w:val="24"/>
        </w:rPr>
      </w:pPr>
      <w:r>
        <w:rPr>
          <w:rFonts w:ascii="Arial" w:hAnsi="Arial" w:cs="Arial"/>
          <w:b/>
          <w:color w:val="0000FF"/>
          <w:sz w:val="24"/>
        </w:rPr>
        <w:t>R4-2318770</w:t>
      </w:r>
      <w:r>
        <w:rPr>
          <w:rFonts w:ascii="Arial" w:hAnsi="Arial" w:cs="Arial"/>
          <w:b/>
          <w:color w:val="0000FF"/>
          <w:sz w:val="24"/>
        </w:rPr>
        <w:tab/>
      </w:r>
      <w:r>
        <w:rPr>
          <w:rFonts w:ascii="Arial" w:hAnsi="Arial" w:cs="Arial"/>
          <w:b/>
          <w:sz w:val="24"/>
        </w:rPr>
        <w:t>Feature CR for FR2 multi-Rx</w:t>
      </w:r>
    </w:p>
    <w:p w14:paraId="1AD6AC5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CR-0665  rev  Cat: B (Rel-18)</w:t>
      </w:r>
      <w:r>
        <w:rPr>
          <w:i/>
        </w:rPr>
        <w:br/>
      </w:r>
      <w:r>
        <w:rPr>
          <w:i/>
        </w:rPr>
        <w:br/>
      </w:r>
      <w:r>
        <w:rPr>
          <w:i/>
        </w:rPr>
        <w:tab/>
      </w:r>
      <w:r>
        <w:rPr>
          <w:i/>
        </w:rPr>
        <w:tab/>
      </w:r>
      <w:r>
        <w:rPr>
          <w:i/>
        </w:rPr>
        <w:tab/>
      </w:r>
      <w:r>
        <w:rPr>
          <w:i/>
        </w:rPr>
        <w:tab/>
      </w:r>
      <w:r>
        <w:rPr>
          <w:i/>
        </w:rPr>
        <w:tab/>
        <w:t>Source: Qualcomm Incorporated</w:t>
      </w:r>
    </w:p>
    <w:p w14:paraId="3D992E7A" w14:textId="77777777" w:rsidR="002A66FC" w:rsidRDefault="002A66FC" w:rsidP="002A66FC">
      <w:pPr>
        <w:rPr>
          <w:rFonts w:ascii="Arial" w:hAnsi="Arial" w:cs="Arial"/>
          <w:b/>
        </w:rPr>
      </w:pPr>
      <w:r>
        <w:rPr>
          <w:rFonts w:ascii="Arial" w:hAnsi="Arial" w:cs="Arial"/>
          <w:b/>
        </w:rPr>
        <w:t xml:space="preserve">Abstract: </w:t>
      </w:r>
    </w:p>
    <w:p w14:paraId="370C5537" w14:textId="77777777" w:rsidR="002A66FC" w:rsidRDefault="002A66FC" w:rsidP="002A66FC">
      <w:r>
        <w:t>Skeleton carried over from last meeting, but modified to reflect single AoA of specification.</w:t>
      </w:r>
    </w:p>
    <w:p w14:paraId="23195A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C204C" w14:textId="77777777" w:rsidR="002A66FC" w:rsidRDefault="002A66FC" w:rsidP="002A66FC">
      <w:pPr>
        <w:pStyle w:val="Heading5"/>
      </w:pPr>
      <w:bookmarkStart w:id="266" w:name="_Toc150165174"/>
      <w:r>
        <w:t>8.7.1.2</w:t>
      </w:r>
      <w:r>
        <w:tab/>
        <w:t>UE RF requirements</w:t>
      </w:r>
      <w:bookmarkEnd w:id="266"/>
    </w:p>
    <w:p w14:paraId="3BE622CC" w14:textId="3276D93D" w:rsidR="002A66FC" w:rsidRDefault="002A66FC" w:rsidP="002A66FC">
      <w:pPr>
        <w:rPr>
          <w:rFonts w:ascii="Arial" w:hAnsi="Arial" w:cs="Arial"/>
          <w:b/>
          <w:sz w:val="24"/>
        </w:rPr>
      </w:pPr>
      <w:r>
        <w:rPr>
          <w:rFonts w:ascii="Arial" w:hAnsi="Arial" w:cs="Arial"/>
          <w:b/>
          <w:color w:val="0000FF"/>
          <w:sz w:val="24"/>
        </w:rPr>
        <w:t>R4-2318492</w:t>
      </w:r>
      <w:r>
        <w:rPr>
          <w:rFonts w:ascii="Arial" w:hAnsi="Arial" w:cs="Arial"/>
          <w:b/>
          <w:color w:val="0000FF"/>
          <w:sz w:val="24"/>
        </w:rPr>
        <w:tab/>
      </w:r>
      <w:r>
        <w:rPr>
          <w:rFonts w:ascii="Arial" w:hAnsi="Arial" w:cs="Arial"/>
          <w:b/>
          <w:sz w:val="24"/>
        </w:rPr>
        <w:t>Further views/Proposal on UE RF requirements for FR2-1 multi-Rx chain DL reception</w:t>
      </w:r>
    </w:p>
    <w:p w14:paraId="0E65857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6664E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BD7F7" w14:textId="35C99639" w:rsidR="002A66FC" w:rsidRDefault="002A66FC" w:rsidP="002A66FC">
      <w:pPr>
        <w:rPr>
          <w:rFonts w:ascii="Arial" w:hAnsi="Arial" w:cs="Arial"/>
          <w:b/>
          <w:sz w:val="24"/>
        </w:rPr>
      </w:pPr>
      <w:r>
        <w:rPr>
          <w:rFonts w:ascii="Arial" w:hAnsi="Arial" w:cs="Arial"/>
          <w:b/>
          <w:color w:val="0000FF"/>
          <w:sz w:val="24"/>
        </w:rPr>
        <w:t>R4-2318686</w:t>
      </w:r>
      <w:r>
        <w:rPr>
          <w:rFonts w:ascii="Arial" w:hAnsi="Arial" w:cs="Arial"/>
          <w:b/>
          <w:color w:val="0000FF"/>
          <w:sz w:val="24"/>
        </w:rPr>
        <w:tab/>
      </w:r>
      <w:r>
        <w:rPr>
          <w:rFonts w:ascii="Arial" w:hAnsi="Arial" w:cs="Arial"/>
          <w:b/>
          <w:sz w:val="24"/>
        </w:rPr>
        <w:t>RF requirement for NR FR2 multi-Rx chain DL reception</w:t>
      </w:r>
    </w:p>
    <w:p w14:paraId="07A055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AAA1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ED4D5" w14:textId="60EFDEF0" w:rsidR="002A66FC" w:rsidRDefault="002A66FC" w:rsidP="002A66FC">
      <w:pPr>
        <w:rPr>
          <w:rFonts w:ascii="Arial" w:hAnsi="Arial" w:cs="Arial"/>
          <w:b/>
          <w:sz w:val="24"/>
        </w:rPr>
      </w:pPr>
      <w:r>
        <w:rPr>
          <w:rFonts w:ascii="Arial" w:hAnsi="Arial" w:cs="Arial"/>
          <w:b/>
          <w:color w:val="0000FF"/>
          <w:sz w:val="24"/>
        </w:rPr>
        <w:t>R4-2318771</w:t>
      </w:r>
      <w:r>
        <w:rPr>
          <w:rFonts w:ascii="Arial" w:hAnsi="Arial" w:cs="Arial"/>
          <w:b/>
          <w:color w:val="0000FF"/>
          <w:sz w:val="24"/>
        </w:rPr>
        <w:tab/>
      </w:r>
      <w:r>
        <w:rPr>
          <w:rFonts w:ascii="Arial" w:hAnsi="Arial" w:cs="Arial"/>
          <w:b/>
          <w:sz w:val="24"/>
        </w:rPr>
        <w:t>On UE RF requirements for 2AoA FR2 DL MIMO</w:t>
      </w:r>
    </w:p>
    <w:p w14:paraId="2EADBCA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991FF6" w14:textId="77777777" w:rsidR="002A66FC" w:rsidRDefault="002A66FC" w:rsidP="002A66FC">
      <w:pPr>
        <w:rPr>
          <w:rFonts w:ascii="Arial" w:hAnsi="Arial" w:cs="Arial"/>
          <w:b/>
        </w:rPr>
      </w:pPr>
      <w:r>
        <w:rPr>
          <w:rFonts w:ascii="Arial" w:hAnsi="Arial" w:cs="Arial"/>
          <w:b/>
        </w:rPr>
        <w:t xml:space="preserve">Abstract: </w:t>
      </w:r>
    </w:p>
    <w:p w14:paraId="6CF214E2" w14:textId="77777777" w:rsidR="002A66FC" w:rsidRDefault="002A66FC" w:rsidP="002A66FC">
      <w:r>
        <w:t>For perspective, we identify the significant margins a UE already enjoys due to conservative RAN4 assumptions pertaining to spherical coverage calibration and SINR calculation</w:t>
      </w:r>
    </w:p>
    <w:p w14:paraId="5DF854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E7578" w14:textId="0984D919" w:rsidR="002A66FC" w:rsidRDefault="002A66FC" w:rsidP="002A66FC">
      <w:pPr>
        <w:rPr>
          <w:rFonts w:ascii="Arial" w:hAnsi="Arial" w:cs="Arial"/>
          <w:b/>
          <w:sz w:val="24"/>
        </w:rPr>
      </w:pPr>
      <w:r>
        <w:rPr>
          <w:rFonts w:ascii="Arial" w:hAnsi="Arial" w:cs="Arial"/>
          <w:b/>
          <w:color w:val="0000FF"/>
          <w:sz w:val="24"/>
        </w:rPr>
        <w:lastRenderedPageBreak/>
        <w:t>R4-2318812</w:t>
      </w:r>
      <w:r>
        <w:rPr>
          <w:rFonts w:ascii="Arial" w:hAnsi="Arial" w:cs="Arial"/>
          <w:b/>
          <w:color w:val="0000FF"/>
          <w:sz w:val="24"/>
        </w:rPr>
        <w:tab/>
      </w:r>
      <w:r>
        <w:rPr>
          <w:rFonts w:ascii="Arial" w:hAnsi="Arial" w:cs="Arial"/>
          <w:b/>
          <w:sz w:val="24"/>
        </w:rPr>
        <w:t>UE RF requirements for simultaneous DL reception</w:t>
      </w:r>
    </w:p>
    <w:p w14:paraId="182211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4004A8C" w14:textId="77777777" w:rsidR="002A66FC" w:rsidRDefault="002A66FC" w:rsidP="002A66FC">
      <w:pPr>
        <w:rPr>
          <w:rFonts w:ascii="Arial" w:hAnsi="Arial" w:cs="Arial"/>
          <w:b/>
        </w:rPr>
      </w:pPr>
      <w:r>
        <w:rPr>
          <w:rFonts w:ascii="Arial" w:hAnsi="Arial" w:cs="Arial"/>
          <w:b/>
        </w:rPr>
        <w:t xml:space="preserve">Abstract: </w:t>
      </w:r>
    </w:p>
    <w:p w14:paraId="72F253C1" w14:textId="77777777" w:rsidR="002A66FC" w:rsidRDefault="002A66FC" w:rsidP="002A66FC">
      <w:r>
        <w:t>It discusses UE RF requirements for simultaneous DL reception.</w:t>
      </w:r>
    </w:p>
    <w:p w14:paraId="08FA6D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04DFC" w14:textId="0E85FCF5" w:rsidR="002A66FC" w:rsidRDefault="002A66FC" w:rsidP="002A66FC">
      <w:pPr>
        <w:rPr>
          <w:rFonts w:ascii="Arial" w:hAnsi="Arial" w:cs="Arial"/>
          <w:b/>
          <w:sz w:val="24"/>
        </w:rPr>
      </w:pPr>
      <w:r>
        <w:rPr>
          <w:rFonts w:ascii="Arial" w:hAnsi="Arial" w:cs="Arial"/>
          <w:b/>
          <w:color w:val="0000FF"/>
          <w:sz w:val="24"/>
        </w:rPr>
        <w:t>R4-2318983</w:t>
      </w:r>
      <w:r>
        <w:rPr>
          <w:rFonts w:ascii="Arial" w:hAnsi="Arial" w:cs="Arial"/>
          <w:b/>
          <w:color w:val="0000FF"/>
          <w:sz w:val="24"/>
        </w:rPr>
        <w:tab/>
      </w:r>
      <w:r>
        <w:rPr>
          <w:rFonts w:ascii="Arial" w:hAnsi="Arial" w:cs="Arial"/>
          <w:b/>
          <w:sz w:val="24"/>
        </w:rPr>
        <w:t>Discussion on remaining issue on FR2 multi-Rx RF requirement</w:t>
      </w:r>
    </w:p>
    <w:p w14:paraId="1B17CF9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5A10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854D8" w14:textId="5ABA6720" w:rsidR="002A66FC" w:rsidRDefault="002A66FC" w:rsidP="002A66FC">
      <w:pPr>
        <w:rPr>
          <w:rFonts w:ascii="Arial" w:hAnsi="Arial" w:cs="Arial"/>
          <w:b/>
          <w:sz w:val="24"/>
        </w:rPr>
      </w:pPr>
      <w:r>
        <w:rPr>
          <w:rFonts w:ascii="Arial" w:hAnsi="Arial" w:cs="Arial"/>
          <w:b/>
          <w:color w:val="0000FF"/>
          <w:sz w:val="24"/>
        </w:rPr>
        <w:t>R4-2318984</w:t>
      </w:r>
      <w:r>
        <w:rPr>
          <w:rFonts w:ascii="Arial" w:hAnsi="Arial" w:cs="Arial"/>
          <w:b/>
          <w:color w:val="0000FF"/>
          <w:sz w:val="24"/>
        </w:rPr>
        <w:tab/>
      </w:r>
      <w:r>
        <w:rPr>
          <w:rFonts w:ascii="Arial" w:hAnsi="Arial" w:cs="Arial"/>
          <w:b/>
          <w:sz w:val="24"/>
        </w:rPr>
        <w:t>TP to 38.751 on further evaluation of  gain difference between V-pol and H-pol</w:t>
      </w:r>
    </w:p>
    <w:p w14:paraId="0A4ED63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w:t>
      </w:r>
    </w:p>
    <w:p w14:paraId="092E56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91DD0" w14:textId="5D13DBCB" w:rsidR="002A66FC" w:rsidRDefault="002A66FC" w:rsidP="002A66FC">
      <w:pPr>
        <w:rPr>
          <w:rFonts w:ascii="Arial" w:hAnsi="Arial" w:cs="Arial"/>
          <w:b/>
          <w:sz w:val="24"/>
        </w:rPr>
      </w:pPr>
      <w:r>
        <w:rPr>
          <w:rFonts w:ascii="Arial" w:hAnsi="Arial" w:cs="Arial"/>
          <w:b/>
          <w:color w:val="0000FF"/>
          <w:sz w:val="24"/>
        </w:rPr>
        <w:t>R4-2318985</w:t>
      </w:r>
      <w:r>
        <w:rPr>
          <w:rFonts w:ascii="Arial" w:hAnsi="Arial" w:cs="Arial"/>
          <w:b/>
          <w:color w:val="0000FF"/>
          <w:sz w:val="24"/>
        </w:rPr>
        <w:tab/>
      </w:r>
      <w:r>
        <w:rPr>
          <w:rFonts w:ascii="Arial" w:hAnsi="Arial" w:cs="Arial"/>
          <w:b/>
          <w:sz w:val="24"/>
        </w:rPr>
        <w:t>TP to 38.751 on RF requirement construction</w:t>
      </w:r>
    </w:p>
    <w:p w14:paraId="50BCE816" w14:textId="77777777" w:rsidR="002A66FC" w:rsidRDefault="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w:t>
      </w:r>
    </w:p>
    <w:p w14:paraId="1CC212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0385F" w14:textId="65224CCB" w:rsidR="00C517F7" w:rsidRDefault="002A66FC" w:rsidP="002A66FC">
      <w:pPr>
        <w:rPr>
          <w:rFonts w:ascii="Arial" w:hAnsi="Arial" w:cs="Arial"/>
          <w:b/>
          <w:sz w:val="24"/>
        </w:rPr>
      </w:pPr>
      <w:r>
        <w:rPr>
          <w:rFonts w:ascii="Arial" w:hAnsi="Arial" w:cs="Arial"/>
          <w:b/>
          <w:color w:val="0000FF"/>
          <w:sz w:val="24"/>
        </w:rPr>
        <w:t>R4-2319267</w:t>
      </w:r>
      <w:r>
        <w:rPr>
          <w:rFonts w:ascii="Arial" w:hAnsi="Arial" w:cs="Arial"/>
          <w:b/>
          <w:color w:val="0000FF"/>
          <w:sz w:val="24"/>
        </w:rPr>
        <w:tab/>
      </w:r>
      <w:r>
        <w:rPr>
          <w:rFonts w:ascii="Arial" w:hAnsi="Arial" w:cs="Arial"/>
          <w:b/>
          <w:sz w:val="24"/>
        </w:rPr>
        <w:t>Multi-RX DL 2AoA spherical coverage simulation and requirements</w:t>
      </w:r>
    </w:p>
    <w:p w14:paraId="5C674F3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0984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20A41" w14:textId="156CD245" w:rsidR="002A66FC" w:rsidRDefault="002A66FC" w:rsidP="002A66FC">
      <w:pPr>
        <w:rPr>
          <w:rFonts w:ascii="Arial" w:hAnsi="Arial" w:cs="Arial"/>
          <w:b/>
          <w:sz w:val="24"/>
        </w:rPr>
      </w:pPr>
      <w:r>
        <w:rPr>
          <w:rFonts w:ascii="Arial" w:hAnsi="Arial" w:cs="Arial"/>
          <w:b/>
          <w:color w:val="0000FF"/>
          <w:sz w:val="24"/>
        </w:rPr>
        <w:t>R4-2319565</w:t>
      </w:r>
      <w:r>
        <w:rPr>
          <w:rFonts w:ascii="Arial" w:hAnsi="Arial" w:cs="Arial"/>
          <w:b/>
          <w:color w:val="0000FF"/>
          <w:sz w:val="24"/>
        </w:rPr>
        <w:tab/>
      </w:r>
      <w:r>
        <w:rPr>
          <w:rFonts w:ascii="Arial" w:hAnsi="Arial" w:cs="Arial"/>
          <w:b/>
          <w:sz w:val="24"/>
        </w:rPr>
        <w:t>Discussion on UE RF requirements for simultaneous DL reception</w:t>
      </w:r>
    </w:p>
    <w:p w14:paraId="74165A9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6A29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E0807" w14:textId="237A8B43" w:rsidR="002A66FC" w:rsidRDefault="002A66FC" w:rsidP="002A66FC">
      <w:pPr>
        <w:rPr>
          <w:rFonts w:ascii="Arial" w:hAnsi="Arial" w:cs="Arial"/>
          <w:b/>
          <w:sz w:val="24"/>
        </w:rPr>
      </w:pPr>
      <w:r>
        <w:rPr>
          <w:rFonts w:ascii="Arial" w:hAnsi="Arial" w:cs="Arial"/>
          <w:b/>
          <w:color w:val="0000FF"/>
          <w:sz w:val="24"/>
        </w:rPr>
        <w:t>R4-2320078</w:t>
      </w:r>
      <w:r>
        <w:rPr>
          <w:rFonts w:ascii="Arial" w:hAnsi="Arial" w:cs="Arial"/>
          <w:b/>
          <w:color w:val="0000FF"/>
          <w:sz w:val="24"/>
        </w:rPr>
        <w:tab/>
      </w:r>
      <w:r>
        <w:rPr>
          <w:rFonts w:ascii="Arial" w:hAnsi="Arial" w:cs="Arial"/>
          <w:b/>
          <w:sz w:val="24"/>
        </w:rPr>
        <w:t>On UE RF requirement for FR2 multi-Rx chain DL reception</w:t>
      </w:r>
    </w:p>
    <w:p w14:paraId="45B9F12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590F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CE32A" w14:textId="77777777" w:rsidR="002A66FC" w:rsidRDefault="002A66FC" w:rsidP="002A66FC">
      <w:pPr>
        <w:pStyle w:val="Heading4"/>
      </w:pPr>
      <w:bookmarkStart w:id="267" w:name="_Toc150165175"/>
      <w:r>
        <w:t>8.7.2</w:t>
      </w:r>
      <w:r>
        <w:tab/>
        <w:t>RRM core requirements for simultaneous DL reception from different directions</w:t>
      </w:r>
      <w:bookmarkEnd w:id="267"/>
    </w:p>
    <w:p w14:paraId="5EF085F4" w14:textId="48435AD0" w:rsidR="002A66FC" w:rsidRDefault="002A66FC" w:rsidP="002A66FC">
      <w:pPr>
        <w:rPr>
          <w:rFonts w:ascii="Arial" w:hAnsi="Arial" w:cs="Arial"/>
          <w:b/>
          <w:sz w:val="24"/>
        </w:rPr>
      </w:pPr>
      <w:r>
        <w:rPr>
          <w:rFonts w:ascii="Arial" w:hAnsi="Arial" w:cs="Arial"/>
          <w:b/>
          <w:color w:val="0000FF"/>
          <w:sz w:val="24"/>
        </w:rPr>
        <w:t>R4-2319040</w:t>
      </w:r>
      <w:r>
        <w:rPr>
          <w:rFonts w:ascii="Arial" w:hAnsi="Arial" w:cs="Arial"/>
          <w:b/>
          <w:color w:val="0000FF"/>
          <w:sz w:val="24"/>
        </w:rPr>
        <w:tab/>
      </w:r>
      <w:r>
        <w:rPr>
          <w:rFonts w:ascii="Arial" w:hAnsi="Arial" w:cs="Arial"/>
          <w:b/>
          <w:sz w:val="24"/>
        </w:rPr>
        <w:t>Big CR to TS 38.133 for RRM requirements for NR FR2 multi-Rx chain DL reception</w:t>
      </w:r>
    </w:p>
    <w:p w14:paraId="3B8B68AC"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CR-3705  rev  Cat: B (Rel-18)</w:t>
      </w:r>
      <w:r>
        <w:rPr>
          <w:i/>
        </w:rPr>
        <w:br/>
      </w:r>
      <w:r>
        <w:rPr>
          <w:i/>
        </w:rPr>
        <w:br/>
      </w:r>
      <w:r>
        <w:rPr>
          <w:i/>
        </w:rPr>
        <w:tab/>
      </w:r>
      <w:r>
        <w:rPr>
          <w:i/>
        </w:rPr>
        <w:tab/>
      </w:r>
      <w:r>
        <w:rPr>
          <w:i/>
        </w:rPr>
        <w:tab/>
      </w:r>
      <w:r>
        <w:rPr>
          <w:i/>
        </w:rPr>
        <w:tab/>
      </w:r>
      <w:r>
        <w:rPr>
          <w:i/>
        </w:rPr>
        <w:tab/>
        <w:t>Source: vivo</w:t>
      </w:r>
    </w:p>
    <w:p w14:paraId="18B6B8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CBD88" w14:textId="77777777" w:rsidR="002A66FC" w:rsidRDefault="002A66FC" w:rsidP="002A66FC">
      <w:pPr>
        <w:pStyle w:val="Heading5"/>
      </w:pPr>
      <w:bookmarkStart w:id="268" w:name="_Toc150165176"/>
      <w:r>
        <w:t>8.7.2.1</w:t>
      </w:r>
      <w:r>
        <w:tab/>
        <w:t>General aspects</w:t>
      </w:r>
      <w:bookmarkEnd w:id="268"/>
    </w:p>
    <w:p w14:paraId="21568322" w14:textId="26196EBA" w:rsidR="002A66FC" w:rsidRDefault="002A66FC" w:rsidP="002A66FC">
      <w:pPr>
        <w:rPr>
          <w:rFonts w:ascii="Arial" w:hAnsi="Arial" w:cs="Arial"/>
          <w:b/>
          <w:sz w:val="24"/>
        </w:rPr>
      </w:pPr>
      <w:r>
        <w:rPr>
          <w:rFonts w:ascii="Arial" w:hAnsi="Arial" w:cs="Arial"/>
          <w:b/>
          <w:color w:val="0000FF"/>
          <w:sz w:val="24"/>
        </w:rPr>
        <w:t>R4-2318499</w:t>
      </w:r>
      <w:r>
        <w:rPr>
          <w:rFonts w:ascii="Arial" w:hAnsi="Arial" w:cs="Arial"/>
          <w:b/>
          <w:color w:val="0000FF"/>
          <w:sz w:val="24"/>
        </w:rPr>
        <w:tab/>
      </w:r>
      <w:r>
        <w:rPr>
          <w:rFonts w:ascii="Arial" w:hAnsi="Arial" w:cs="Arial"/>
          <w:b/>
          <w:sz w:val="24"/>
        </w:rPr>
        <w:t>Discussion on feature list for multi-Rx UEs</w:t>
      </w:r>
    </w:p>
    <w:p w14:paraId="60F760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FBFC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12706" w14:textId="42D6294C" w:rsidR="002A66FC" w:rsidRDefault="002A66FC" w:rsidP="002A66FC">
      <w:pPr>
        <w:rPr>
          <w:rFonts w:ascii="Arial" w:hAnsi="Arial" w:cs="Arial"/>
          <w:b/>
          <w:sz w:val="24"/>
        </w:rPr>
      </w:pPr>
      <w:r>
        <w:rPr>
          <w:rFonts w:ascii="Arial" w:hAnsi="Arial" w:cs="Arial"/>
          <w:b/>
          <w:color w:val="0000FF"/>
          <w:sz w:val="24"/>
        </w:rPr>
        <w:t>R4-2318689</w:t>
      </w:r>
      <w:r>
        <w:rPr>
          <w:rFonts w:ascii="Arial" w:hAnsi="Arial" w:cs="Arial"/>
          <w:b/>
          <w:color w:val="0000FF"/>
          <w:sz w:val="24"/>
        </w:rPr>
        <w:tab/>
      </w:r>
      <w:r>
        <w:rPr>
          <w:rFonts w:ascii="Arial" w:hAnsi="Arial" w:cs="Arial"/>
          <w:b/>
          <w:sz w:val="24"/>
        </w:rPr>
        <w:t>On general aspects for NR FR2 multi-Rx chain DL reception</w:t>
      </w:r>
    </w:p>
    <w:p w14:paraId="15E5198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60EA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DDB8D" w14:textId="16C4602A" w:rsidR="002A66FC" w:rsidRDefault="002A66FC" w:rsidP="002A66FC">
      <w:pPr>
        <w:rPr>
          <w:rFonts w:ascii="Arial" w:hAnsi="Arial" w:cs="Arial"/>
          <w:b/>
          <w:sz w:val="24"/>
        </w:rPr>
      </w:pPr>
      <w:r>
        <w:rPr>
          <w:rFonts w:ascii="Arial" w:hAnsi="Arial" w:cs="Arial"/>
          <w:b/>
          <w:color w:val="0000FF"/>
          <w:sz w:val="24"/>
        </w:rPr>
        <w:t>R4-2318690</w:t>
      </w:r>
      <w:r>
        <w:rPr>
          <w:rFonts w:ascii="Arial" w:hAnsi="Arial" w:cs="Arial"/>
          <w:b/>
          <w:color w:val="0000FF"/>
          <w:sz w:val="24"/>
        </w:rPr>
        <w:tab/>
      </w:r>
      <w:r>
        <w:rPr>
          <w:rFonts w:ascii="Arial" w:hAnsi="Arial" w:cs="Arial"/>
          <w:b/>
          <w:sz w:val="24"/>
        </w:rPr>
        <w:t>Draft LS on associated UE capabilities for UE indication of FR2 multi-RX operation</w:t>
      </w:r>
    </w:p>
    <w:p w14:paraId="37F3AD4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Apple</w:t>
      </w:r>
    </w:p>
    <w:p w14:paraId="1A6202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59ECC" w14:textId="5DF7F550" w:rsidR="002A66FC" w:rsidRDefault="002A66FC" w:rsidP="002A66FC">
      <w:pPr>
        <w:rPr>
          <w:rFonts w:ascii="Arial" w:hAnsi="Arial" w:cs="Arial"/>
          <w:b/>
          <w:sz w:val="24"/>
        </w:rPr>
      </w:pPr>
      <w:r>
        <w:rPr>
          <w:rFonts w:ascii="Arial" w:hAnsi="Arial" w:cs="Arial"/>
          <w:b/>
          <w:color w:val="0000FF"/>
          <w:sz w:val="24"/>
        </w:rPr>
        <w:t>R4-2318851</w:t>
      </w:r>
      <w:r>
        <w:rPr>
          <w:rFonts w:ascii="Arial" w:hAnsi="Arial" w:cs="Arial"/>
          <w:b/>
          <w:color w:val="0000FF"/>
          <w:sz w:val="24"/>
        </w:rPr>
        <w:tab/>
      </w:r>
      <w:r>
        <w:rPr>
          <w:rFonts w:ascii="Arial" w:hAnsi="Arial" w:cs="Arial"/>
          <w:b/>
          <w:sz w:val="24"/>
        </w:rPr>
        <w:t>Discussion on general aspects for Multi-RX</w:t>
      </w:r>
    </w:p>
    <w:p w14:paraId="41E947E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2095B4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C38CD" w14:textId="77F99CA0" w:rsidR="002A66FC" w:rsidRDefault="002A66FC" w:rsidP="002A66FC">
      <w:pPr>
        <w:rPr>
          <w:rFonts w:ascii="Arial" w:hAnsi="Arial" w:cs="Arial"/>
          <w:b/>
          <w:sz w:val="24"/>
        </w:rPr>
      </w:pPr>
      <w:r>
        <w:rPr>
          <w:rFonts w:ascii="Arial" w:hAnsi="Arial" w:cs="Arial"/>
          <w:b/>
          <w:color w:val="0000FF"/>
          <w:sz w:val="24"/>
        </w:rPr>
        <w:t>R4-2319041</w:t>
      </w:r>
      <w:r>
        <w:rPr>
          <w:rFonts w:ascii="Arial" w:hAnsi="Arial" w:cs="Arial"/>
          <w:b/>
          <w:color w:val="0000FF"/>
          <w:sz w:val="24"/>
        </w:rPr>
        <w:tab/>
      </w:r>
      <w:r>
        <w:rPr>
          <w:rFonts w:ascii="Arial" w:hAnsi="Arial" w:cs="Arial"/>
          <w:b/>
          <w:sz w:val="24"/>
        </w:rPr>
        <w:t>Remaining issues on general aspects for FR2 multi-Rx</w:t>
      </w:r>
    </w:p>
    <w:p w14:paraId="42E9294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1586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A770A" w14:textId="7D11CA97" w:rsidR="002A66FC" w:rsidRDefault="002A66FC" w:rsidP="002A66FC">
      <w:pPr>
        <w:rPr>
          <w:rFonts w:ascii="Arial" w:hAnsi="Arial" w:cs="Arial"/>
          <w:b/>
          <w:sz w:val="24"/>
        </w:rPr>
      </w:pPr>
      <w:r>
        <w:rPr>
          <w:rFonts w:ascii="Arial" w:hAnsi="Arial" w:cs="Arial"/>
          <w:b/>
          <w:color w:val="0000FF"/>
          <w:sz w:val="24"/>
        </w:rPr>
        <w:t>R4-2319272</w:t>
      </w:r>
      <w:r>
        <w:rPr>
          <w:rFonts w:ascii="Arial" w:hAnsi="Arial" w:cs="Arial"/>
          <w:b/>
          <w:color w:val="0000FF"/>
          <w:sz w:val="24"/>
        </w:rPr>
        <w:tab/>
      </w:r>
      <w:r>
        <w:rPr>
          <w:rFonts w:ascii="Arial" w:hAnsi="Arial" w:cs="Arial"/>
          <w:b/>
          <w:sz w:val="24"/>
        </w:rPr>
        <w:t>On general aspects of multi-Rx</w:t>
      </w:r>
    </w:p>
    <w:p w14:paraId="24E9B8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AB52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FC6D9" w14:textId="3534AF5A" w:rsidR="002A66FC" w:rsidRDefault="002A66FC" w:rsidP="002A66FC">
      <w:pPr>
        <w:rPr>
          <w:rFonts w:ascii="Arial" w:hAnsi="Arial" w:cs="Arial"/>
          <w:b/>
          <w:sz w:val="24"/>
        </w:rPr>
      </w:pPr>
      <w:r>
        <w:rPr>
          <w:rFonts w:ascii="Arial" w:hAnsi="Arial" w:cs="Arial"/>
          <w:b/>
          <w:color w:val="0000FF"/>
          <w:sz w:val="24"/>
        </w:rPr>
        <w:t>R4-2319358</w:t>
      </w:r>
      <w:r>
        <w:rPr>
          <w:rFonts w:ascii="Arial" w:hAnsi="Arial" w:cs="Arial"/>
          <w:b/>
          <w:color w:val="0000FF"/>
          <w:sz w:val="24"/>
        </w:rPr>
        <w:tab/>
      </w:r>
      <w:r>
        <w:rPr>
          <w:rFonts w:ascii="Arial" w:hAnsi="Arial" w:cs="Arial"/>
          <w:b/>
          <w:sz w:val="24"/>
        </w:rPr>
        <w:t>Discussion on general aspects for NR FR2 multi-Rx</w:t>
      </w:r>
    </w:p>
    <w:p w14:paraId="3B2E9F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9DA5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4A11B" w14:textId="539A0E1F" w:rsidR="002A66FC" w:rsidRDefault="002A66FC" w:rsidP="002A66FC">
      <w:pPr>
        <w:rPr>
          <w:rFonts w:ascii="Arial" w:hAnsi="Arial" w:cs="Arial"/>
          <w:b/>
          <w:sz w:val="24"/>
        </w:rPr>
      </w:pPr>
      <w:r>
        <w:rPr>
          <w:rFonts w:ascii="Arial" w:hAnsi="Arial" w:cs="Arial"/>
          <w:b/>
          <w:color w:val="0000FF"/>
          <w:sz w:val="24"/>
        </w:rPr>
        <w:t>R4-2319463</w:t>
      </w:r>
      <w:r>
        <w:rPr>
          <w:rFonts w:ascii="Arial" w:hAnsi="Arial" w:cs="Arial"/>
          <w:b/>
          <w:color w:val="0000FF"/>
          <w:sz w:val="24"/>
        </w:rPr>
        <w:tab/>
      </w:r>
      <w:r>
        <w:rPr>
          <w:rFonts w:ascii="Arial" w:hAnsi="Arial" w:cs="Arial"/>
          <w:b/>
          <w:sz w:val="24"/>
        </w:rPr>
        <w:t>On general aspects for FR2_multiRX_DL</w:t>
      </w:r>
    </w:p>
    <w:p w14:paraId="2D784357"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71575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8AEBB" w14:textId="170A4DAC" w:rsidR="002A66FC" w:rsidRDefault="002A66FC" w:rsidP="002A66FC">
      <w:pPr>
        <w:rPr>
          <w:rFonts w:ascii="Arial" w:hAnsi="Arial" w:cs="Arial"/>
          <w:b/>
          <w:sz w:val="24"/>
        </w:rPr>
      </w:pPr>
      <w:r>
        <w:rPr>
          <w:rFonts w:ascii="Arial" w:hAnsi="Arial" w:cs="Arial"/>
          <w:b/>
          <w:color w:val="0000FF"/>
          <w:sz w:val="24"/>
        </w:rPr>
        <w:t>R4-2319724</w:t>
      </w:r>
      <w:r>
        <w:rPr>
          <w:rFonts w:ascii="Arial" w:hAnsi="Arial" w:cs="Arial"/>
          <w:b/>
          <w:color w:val="0000FF"/>
          <w:sz w:val="24"/>
        </w:rPr>
        <w:tab/>
      </w:r>
      <w:r>
        <w:rPr>
          <w:rFonts w:ascii="Arial" w:hAnsi="Arial" w:cs="Arial"/>
          <w:b/>
          <w:sz w:val="24"/>
        </w:rPr>
        <w:t>Discussion on UE capability  for Multi-Rx</w:t>
      </w:r>
    </w:p>
    <w:p w14:paraId="196038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046A24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63B4B" w14:textId="5B9E9AC9" w:rsidR="002A66FC" w:rsidRDefault="002A66FC" w:rsidP="002A66FC">
      <w:pPr>
        <w:rPr>
          <w:rFonts w:ascii="Arial" w:hAnsi="Arial" w:cs="Arial"/>
          <w:b/>
          <w:sz w:val="24"/>
        </w:rPr>
      </w:pPr>
      <w:r>
        <w:rPr>
          <w:rFonts w:ascii="Arial" w:hAnsi="Arial" w:cs="Arial"/>
          <w:b/>
          <w:color w:val="0000FF"/>
          <w:sz w:val="24"/>
        </w:rPr>
        <w:t>R4-2320424</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778FBD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8E4C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37DE3" w14:textId="54C784C7" w:rsidR="002A66FC" w:rsidRDefault="002A66FC" w:rsidP="002A66FC">
      <w:pPr>
        <w:rPr>
          <w:rFonts w:ascii="Arial" w:hAnsi="Arial" w:cs="Arial"/>
          <w:b/>
          <w:sz w:val="24"/>
        </w:rPr>
      </w:pPr>
      <w:r>
        <w:rPr>
          <w:rFonts w:ascii="Arial" w:hAnsi="Arial" w:cs="Arial"/>
          <w:b/>
          <w:color w:val="0000FF"/>
          <w:sz w:val="24"/>
        </w:rPr>
        <w:t>R4-2320461</w:t>
      </w:r>
      <w:r>
        <w:rPr>
          <w:rFonts w:ascii="Arial" w:hAnsi="Arial" w:cs="Arial"/>
          <w:b/>
          <w:color w:val="0000FF"/>
          <w:sz w:val="24"/>
        </w:rPr>
        <w:tab/>
      </w:r>
      <w:r>
        <w:rPr>
          <w:rFonts w:ascii="Arial" w:hAnsi="Arial" w:cs="Arial"/>
          <w:b/>
          <w:sz w:val="24"/>
        </w:rPr>
        <w:t>On general aspects</w:t>
      </w:r>
    </w:p>
    <w:p w14:paraId="325A123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95D8D9" w14:textId="77777777" w:rsidR="002A66FC" w:rsidRDefault="002A66FC" w:rsidP="002A66FC">
      <w:pPr>
        <w:rPr>
          <w:rFonts w:ascii="Arial" w:hAnsi="Arial" w:cs="Arial"/>
          <w:b/>
        </w:rPr>
      </w:pPr>
      <w:r>
        <w:rPr>
          <w:rFonts w:ascii="Arial" w:hAnsi="Arial" w:cs="Arial"/>
          <w:b/>
        </w:rPr>
        <w:t xml:space="preserve">Abstract: </w:t>
      </w:r>
    </w:p>
    <w:p w14:paraId="31F05C6C" w14:textId="77777777" w:rsidR="002A66FC" w:rsidRDefault="002A66FC" w:rsidP="002A66FC">
      <w:r>
        <w:t>On general aspects on multi-rx</w:t>
      </w:r>
    </w:p>
    <w:p w14:paraId="73E387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25FBB" w14:textId="77777777" w:rsidR="002A66FC" w:rsidRDefault="002A66FC" w:rsidP="002A66FC">
      <w:pPr>
        <w:pStyle w:val="Heading5"/>
      </w:pPr>
      <w:bookmarkStart w:id="269" w:name="_Toc150165177"/>
      <w:r>
        <w:t>8.7.2.2</w:t>
      </w:r>
      <w:r>
        <w:tab/>
        <w:t>L1-RSRP measurement delay</w:t>
      </w:r>
      <w:bookmarkEnd w:id="269"/>
    </w:p>
    <w:p w14:paraId="292C3EE7" w14:textId="076E6BA2" w:rsidR="002A66FC" w:rsidRDefault="002A66FC" w:rsidP="002A66FC">
      <w:pPr>
        <w:rPr>
          <w:rFonts w:ascii="Arial" w:hAnsi="Arial" w:cs="Arial"/>
          <w:b/>
          <w:sz w:val="24"/>
        </w:rPr>
      </w:pPr>
      <w:r>
        <w:rPr>
          <w:rFonts w:ascii="Arial" w:hAnsi="Arial" w:cs="Arial"/>
          <w:b/>
          <w:color w:val="0000FF"/>
          <w:sz w:val="24"/>
        </w:rPr>
        <w:t>R4-2318691</w:t>
      </w:r>
      <w:r>
        <w:rPr>
          <w:rFonts w:ascii="Arial" w:hAnsi="Arial" w:cs="Arial"/>
          <w:b/>
          <w:color w:val="0000FF"/>
          <w:sz w:val="24"/>
        </w:rPr>
        <w:tab/>
      </w:r>
      <w:r>
        <w:rPr>
          <w:rFonts w:ascii="Arial" w:hAnsi="Arial" w:cs="Arial"/>
          <w:b/>
          <w:sz w:val="24"/>
        </w:rPr>
        <w:t>On L1 measurements for NR FR2 multi-Rx chain DL reception</w:t>
      </w:r>
    </w:p>
    <w:p w14:paraId="5A11C23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979C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15E69" w14:textId="33101ABE" w:rsidR="002A66FC" w:rsidRDefault="002A66FC" w:rsidP="002A66FC">
      <w:pPr>
        <w:rPr>
          <w:rFonts w:ascii="Arial" w:hAnsi="Arial" w:cs="Arial"/>
          <w:b/>
          <w:sz w:val="24"/>
        </w:rPr>
      </w:pPr>
      <w:r>
        <w:rPr>
          <w:rFonts w:ascii="Arial" w:hAnsi="Arial" w:cs="Arial"/>
          <w:b/>
          <w:color w:val="0000FF"/>
          <w:sz w:val="24"/>
        </w:rPr>
        <w:t>R4-2318692</w:t>
      </w:r>
      <w:r>
        <w:rPr>
          <w:rFonts w:ascii="Arial" w:hAnsi="Arial" w:cs="Arial"/>
          <w:b/>
          <w:color w:val="0000FF"/>
          <w:sz w:val="24"/>
        </w:rPr>
        <w:tab/>
      </w:r>
      <w:r>
        <w:rPr>
          <w:rFonts w:ascii="Arial" w:hAnsi="Arial" w:cs="Arial"/>
          <w:b/>
          <w:sz w:val="24"/>
        </w:rPr>
        <w:t>draft CR on L1 measurement</w:t>
      </w:r>
    </w:p>
    <w:p w14:paraId="2B3577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2670F9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AEBEA" w14:textId="2B5F4324" w:rsidR="002A66FC" w:rsidRDefault="002A66FC" w:rsidP="002A66FC">
      <w:pPr>
        <w:rPr>
          <w:rFonts w:ascii="Arial" w:hAnsi="Arial" w:cs="Arial"/>
          <w:b/>
          <w:sz w:val="24"/>
        </w:rPr>
      </w:pPr>
      <w:r>
        <w:rPr>
          <w:rFonts w:ascii="Arial" w:hAnsi="Arial" w:cs="Arial"/>
          <w:b/>
          <w:color w:val="0000FF"/>
          <w:sz w:val="24"/>
        </w:rPr>
        <w:t>R4-2319042</w:t>
      </w:r>
      <w:r>
        <w:rPr>
          <w:rFonts w:ascii="Arial" w:hAnsi="Arial" w:cs="Arial"/>
          <w:b/>
          <w:color w:val="0000FF"/>
          <w:sz w:val="24"/>
        </w:rPr>
        <w:tab/>
      </w:r>
      <w:r>
        <w:rPr>
          <w:rFonts w:ascii="Arial" w:hAnsi="Arial" w:cs="Arial"/>
          <w:b/>
          <w:sz w:val="24"/>
        </w:rPr>
        <w:t>Remaining issues on L1-RSRP measurement delay for FR2 multi-Rx</w:t>
      </w:r>
    </w:p>
    <w:p w14:paraId="6F2033D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B010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DCDBE" w14:textId="3A5362AF" w:rsidR="002A66FC" w:rsidRDefault="002A66FC" w:rsidP="002A66FC">
      <w:pPr>
        <w:rPr>
          <w:rFonts w:ascii="Arial" w:hAnsi="Arial" w:cs="Arial"/>
          <w:b/>
          <w:sz w:val="24"/>
        </w:rPr>
      </w:pPr>
      <w:r>
        <w:rPr>
          <w:rFonts w:ascii="Arial" w:hAnsi="Arial" w:cs="Arial"/>
          <w:b/>
          <w:color w:val="0000FF"/>
          <w:sz w:val="24"/>
        </w:rPr>
        <w:t>R4-2319273</w:t>
      </w:r>
      <w:r>
        <w:rPr>
          <w:rFonts w:ascii="Arial" w:hAnsi="Arial" w:cs="Arial"/>
          <w:b/>
          <w:color w:val="0000FF"/>
          <w:sz w:val="24"/>
        </w:rPr>
        <w:tab/>
      </w:r>
      <w:r>
        <w:rPr>
          <w:rFonts w:ascii="Arial" w:hAnsi="Arial" w:cs="Arial"/>
          <w:b/>
          <w:sz w:val="24"/>
        </w:rPr>
        <w:t>On multi-Rx L1-RSRP measurements</w:t>
      </w:r>
    </w:p>
    <w:p w14:paraId="37FD01E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1EF89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4D5B7" w14:textId="28D01DC6" w:rsidR="002A66FC" w:rsidRDefault="002A66FC" w:rsidP="002A66FC">
      <w:pPr>
        <w:rPr>
          <w:rFonts w:ascii="Arial" w:hAnsi="Arial" w:cs="Arial"/>
          <w:b/>
          <w:sz w:val="24"/>
        </w:rPr>
      </w:pPr>
      <w:r>
        <w:rPr>
          <w:rFonts w:ascii="Arial" w:hAnsi="Arial" w:cs="Arial"/>
          <w:b/>
          <w:color w:val="0000FF"/>
          <w:sz w:val="24"/>
        </w:rPr>
        <w:t>R4-2319274</w:t>
      </w:r>
      <w:r>
        <w:rPr>
          <w:rFonts w:ascii="Arial" w:hAnsi="Arial" w:cs="Arial"/>
          <w:b/>
          <w:color w:val="0000FF"/>
          <w:sz w:val="24"/>
        </w:rPr>
        <w:tab/>
      </w:r>
      <w:r>
        <w:rPr>
          <w:rFonts w:ascii="Arial" w:hAnsi="Arial" w:cs="Arial"/>
          <w:b/>
          <w:sz w:val="24"/>
        </w:rPr>
        <w:t>Draft CR on multi-Rx L1-SINR requirements</w:t>
      </w:r>
    </w:p>
    <w:p w14:paraId="1253D88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F32B8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25029" w14:textId="28D29D2F" w:rsidR="002A66FC" w:rsidRDefault="002A66FC" w:rsidP="002A66FC">
      <w:pPr>
        <w:rPr>
          <w:rFonts w:ascii="Arial" w:hAnsi="Arial" w:cs="Arial"/>
          <w:b/>
          <w:sz w:val="24"/>
        </w:rPr>
      </w:pPr>
      <w:r>
        <w:rPr>
          <w:rFonts w:ascii="Arial" w:hAnsi="Arial" w:cs="Arial"/>
          <w:b/>
          <w:color w:val="0000FF"/>
          <w:sz w:val="24"/>
        </w:rPr>
        <w:t>R4-2319464</w:t>
      </w:r>
      <w:r>
        <w:rPr>
          <w:rFonts w:ascii="Arial" w:hAnsi="Arial" w:cs="Arial"/>
          <w:b/>
          <w:color w:val="0000FF"/>
          <w:sz w:val="24"/>
        </w:rPr>
        <w:tab/>
      </w:r>
      <w:r>
        <w:rPr>
          <w:rFonts w:ascii="Arial" w:hAnsi="Arial" w:cs="Arial"/>
          <w:b/>
          <w:sz w:val="24"/>
        </w:rPr>
        <w:t>On L1-RSRP measurement for FR2_multiRX_DL</w:t>
      </w:r>
    </w:p>
    <w:p w14:paraId="240763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54C6D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FCE0C" w14:textId="0D1D1A60" w:rsidR="002A66FC" w:rsidRDefault="002A66FC" w:rsidP="002A66FC">
      <w:pPr>
        <w:rPr>
          <w:rFonts w:ascii="Arial" w:hAnsi="Arial" w:cs="Arial"/>
          <w:b/>
          <w:sz w:val="24"/>
        </w:rPr>
      </w:pPr>
      <w:r>
        <w:rPr>
          <w:rFonts w:ascii="Arial" w:hAnsi="Arial" w:cs="Arial"/>
          <w:b/>
          <w:color w:val="0000FF"/>
          <w:sz w:val="24"/>
        </w:rPr>
        <w:t>R4-2319722</w:t>
      </w:r>
      <w:r>
        <w:rPr>
          <w:rFonts w:ascii="Arial" w:hAnsi="Arial" w:cs="Arial"/>
          <w:b/>
          <w:color w:val="0000FF"/>
          <w:sz w:val="24"/>
        </w:rPr>
        <w:tab/>
      </w:r>
      <w:r>
        <w:rPr>
          <w:rFonts w:ascii="Arial" w:hAnsi="Arial" w:cs="Arial"/>
          <w:b/>
          <w:sz w:val="24"/>
        </w:rPr>
        <w:t>Discussion on L1-RSRP measurement for Multi-Rx</w:t>
      </w:r>
    </w:p>
    <w:p w14:paraId="49E7540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36C92A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0E1E1" w14:textId="6545564D" w:rsidR="002A66FC" w:rsidRDefault="002A66FC" w:rsidP="002A66FC">
      <w:pPr>
        <w:rPr>
          <w:rFonts w:ascii="Arial" w:hAnsi="Arial" w:cs="Arial"/>
          <w:b/>
          <w:sz w:val="24"/>
        </w:rPr>
      </w:pPr>
      <w:r>
        <w:rPr>
          <w:rFonts w:ascii="Arial" w:hAnsi="Arial" w:cs="Arial"/>
          <w:b/>
          <w:color w:val="0000FF"/>
          <w:sz w:val="24"/>
        </w:rPr>
        <w:t>R4-2319956</w:t>
      </w:r>
      <w:r>
        <w:rPr>
          <w:rFonts w:ascii="Arial" w:hAnsi="Arial" w:cs="Arial"/>
          <w:b/>
          <w:color w:val="0000FF"/>
          <w:sz w:val="24"/>
        </w:rPr>
        <w:tab/>
      </w:r>
      <w:r>
        <w:rPr>
          <w:rFonts w:ascii="Arial" w:hAnsi="Arial" w:cs="Arial"/>
          <w:b/>
          <w:sz w:val="24"/>
        </w:rPr>
        <w:t>Discussion on L1-RSRP measurements for R18 FR2 multi-Rx chain DL reception</w:t>
      </w:r>
    </w:p>
    <w:p w14:paraId="5ACF2F7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212F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050D9" w14:textId="2729119C" w:rsidR="002A66FC" w:rsidRDefault="002A66FC" w:rsidP="002A66FC">
      <w:pPr>
        <w:rPr>
          <w:rFonts w:ascii="Arial" w:hAnsi="Arial" w:cs="Arial"/>
          <w:b/>
          <w:sz w:val="24"/>
        </w:rPr>
      </w:pPr>
      <w:r>
        <w:rPr>
          <w:rFonts w:ascii="Arial" w:hAnsi="Arial" w:cs="Arial"/>
          <w:b/>
          <w:color w:val="0000FF"/>
          <w:sz w:val="24"/>
        </w:rPr>
        <w:t>R4-2319957</w:t>
      </w:r>
      <w:r>
        <w:rPr>
          <w:rFonts w:ascii="Arial" w:hAnsi="Arial" w:cs="Arial"/>
          <w:b/>
          <w:color w:val="0000FF"/>
          <w:sz w:val="24"/>
        </w:rPr>
        <w:tab/>
      </w:r>
      <w:r>
        <w:rPr>
          <w:rFonts w:ascii="Arial" w:hAnsi="Arial" w:cs="Arial"/>
          <w:b/>
          <w:sz w:val="24"/>
        </w:rPr>
        <w:t>DraftCR on L1-RSRP measurement requirements for FR2 multi-Rx enhancement</w:t>
      </w:r>
    </w:p>
    <w:p w14:paraId="6FC7FC8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664FE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BD0B" w14:textId="02D1D8E1" w:rsidR="002A66FC" w:rsidRDefault="002A66FC" w:rsidP="002A66FC">
      <w:pPr>
        <w:rPr>
          <w:rFonts w:ascii="Arial" w:hAnsi="Arial" w:cs="Arial"/>
          <w:b/>
          <w:sz w:val="24"/>
        </w:rPr>
      </w:pPr>
      <w:r>
        <w:rPr>
          <w:rFonts w:ascii="Arial" w:hAnsi="Arial" w:cs="Arial"/>
          <w:b/>
          <w:color w:val="0000FF"/>
          <w:sz w:val="24"/>
        </w:rPr>
        <w:t>R4-2320425</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2739AE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BF2B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84A89" w14:textId="53E12C78" w:rsidR="002A66FC" w:rsidRDefault="002A66FC" w:rsidP="002A66FC">
      <w:pPr>
        <w:rPr>
          <w:rFonts w:ascii="Arial" w:hAnsi="Arial" w:cs="Arial"/>
          <w:b/>
          <w:sz w:val="24"/>
        </w:rPr>
      </w:pPr>
      <w:r>
        <w:rPr>
          <w:rFonts w:ascii="Arial" w:hAnsi="Arial" w:cs="Arial"/>
          <w:b/>
          <w:color w:val="0000FF"/>
          <w:sz w:val="24"/>
        </w:rPr>
        <w:t>R4-2320462</w:t>
      </w:r>
      <w:r>
        <w:rPr>
          <w:rFonts w:ascii="Arial" w:hAnsi="Arial" w:cs="Arial"/>
          <w:b/>
          <w:color w:val="0000FF"/>
          <w:sz w:val="24"/>
        </w:rPr>
        <w:tab/>
      </w:r>
      <w:r>
        <w:rPr>
          <w:rFonts w:ascii="Arial" w:hAnsi="Arial" w:cs="Arial"/>
          <w:b/>
          <w:sz w:val="24"/>
        </w:rPr>
        <w:t>On L1-RSRP measurements</w:t>
      </w:r>
    </w:p>
    <w:p w14:paraId="0607F9E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2A55C9" w14:textId="77777777" w:rsidR="002A66FC" w:rsidRDefault="002A66FC" w:rsidP="002A66FC">
      <w:pPr>
        <w:rPr>
          <w:rFonts w:ascii="Arial" w:hAnsi="Arial" w:cs="Arial"/>
          <w:b/>
        </w:rPr>
      </w:pPr>
      <w:r>
        <w:rPr>
          <w:rFonts w:ascii="Arial" w:hAnsi="Arial" w:cs="Arial"/>
          <w:b/>
        </w:rPr>
        <w:t xml:space="preserve">Abstract: </w:t>
      </w:r>
    </w:p>
    <w:p w14:paraId="6982FCF7" w14:textId="77777777" w:rsidR="002A66FC" w:rsidRDefault="002A66FC" w:rsidP="002A66FC">
      <w:r>
        <w:t>On L1-RSRP measurements on multi-rx</w:t>
      </w:r>
    </w:p>
    <w:p w14:paraId="3F4E16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01B6B" w14:textId="77777777" w:rsidR="002A66FC" w:rsidRDefault="002A66FC" w:rsidP="002A66FC">
      <w:pPr>
        <w:pStyle w:val="Heading5"/>
      </w:pPr>
      <w:bookmarkStart w:id="270" w:name="_Toc150165178"/>
      <w:r>
        <w:lastRenderedPageBreak/>
        <w:t>8.7.2.3</w:t>
      </w:r>
      <w:r>
        <w:tab/>
        <w:t>RLM and BFD/CBD requirements</w:t>
      </w:r>
      <w:bookmarkEnd w:id="270"/>
    </w:p>
    <w:p w14:paraId="794CDD6E" w14:textId="4CC622A6" w:rsidR="002A66FC" w:rsidRDefault="002A66FC" w:rsidP="002A66FC">
      <w:pPr>
        <w:rPr>
          <w:rFonts w:ascii="Arial" w:hAnsi="Arial" w:cs="Arial"/>
          <w:b/>
          <w:sz w:val="24"/>
        </w:rPr>
      </w:pPr>
      <w:r>
        <w:rPr>
          <w:rFonts w:ascii="Arial" w:hAnsi="Arial" w:cs="Arial"/>
          <w:b/>
          <w:color w:val="0000FF"/>
          <w:sz w:val="24"/>
        </w:rPr>
        <w:t>R4-2318693</w:t>
      </w:r>
      <w:r>
        <w:rPr>
          <w:rFonts w:ascii="Arial" w:hAnsi="Arial" w:cs="Arial"/>
          <w:b/>
          <w:color w:val="0000FF"/>
          <w:sz w:val="24"/>
        </w:rPr>
        <w:tab/>
      </w:r>
      <w:r>
        <w:rPr>
          <w:rFonts w:ascii="Arial" w:hAnsi="Arial" w:cs="Arial"/>
          <w:b/>
          <w:sz w:val="24"/>
        </w:rPr>
        <w:t>On RLM and BFD/CBD for NR FR2 multi-Rx chain DL reception</w:t>
      </w:r>
    </w:p>
    <w:p w14:paraId="3834D50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A67F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7B5DC" w14:textId="6620AAB7" w:rsidR="002A66FC" w:rsidRDefault="002A66FC" w:rsidP="002A66FC">
      <w:pPr>
        <w:rPr>
          <w:rFonts w:ascii="Arial" w:hAnsi="Arial" w:cs="Arial"/>
          <w:b/>
          <w:sz w:val="24"/>
        </w:rPr>
      </w:pPr>
      <w:r>
        <w:rPr>
          <w:rFonts w:ascii="Arial" w:hAnsi="Arial" w:cs="Arial"/>
          <w:b/>
          <w:color w:val="0000FF"/>
          <w:sz w:val="24"/>
        </w:rPr>
        <w:t>R4-2319043</w:t>
      </w:r>
      <w:r>
        <w:rPr>
          <w:rFonts w:ascii="Arial" w:hAnsi="Arial" w:cs="Arial"/>
          <w:b/>
          <w:color w:val="0000FF"/>
          <w:sz w:val="24"/>
        </w:rPr>
        <w:tab/>
      </w:r>
      <w:r>
        <w:rPr>
          <w:rFonts w:ascii="Arial" w:hAnsi="Arial" w:cs="Arial"/>
          <w:b/>
          <w:sz w:val="24"/>
        </w:rPr>
        <w:t>Remaining issues on RLM and BFD/CBD requirements for FR2 multi-Rx</w:t>
      </w:r>
    </w:p>
    <w:p w14:paraId="26B6BF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F3DD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845D9" w14:textId="5FA24B0F" w:rsidR="002A66FC" w:rsidRDefault="002A66FC" w:rsidP="002A66FC">
      <w:pPr>
        <w:rPr>
          <w:rFonts w:ascii="Arial" w:hAnsi="Arial" w:cs="Arial"/>
          <w:b/>
          <w:sz w:val="24"/>
        </w:rPr>
      </w:pPr>
      <w:r>
        <w:rPr>
          <w:rFonts w:ascii="Arial" w:hAnsi="Arial" w:cs="Arial"/>
          <w:b/>
          <w:color w:val="0000FF"/>
          <w:sz w:val="24"/>
        </w:rPr>
        <w:t>R4-2319275</w:t>
      </w:r>
      <w:r>
        <w:rPr>
          <w:rFonts w:ascii="Arial" w:hAnsi="Arial" w:cs="Arial"/>
          <w:b/>
          <w:color w:val="0000FF"/>
          <w:sz w:val="24"/>
        </w:rPr>
        <w:tab/>
      </w:r>
      <w:r>
        <w:rPr>
          <w:rFonts w:ascii="Arial" w:hAnsi="Arial" w:cs="Arial"/>
          <w:b/>
          <w:sz w:val="24"/>
        </w:rPr>
        <w:t>On multi-Rx RLM, BFD and CBD requirements</w:t>
      </w:r>
    </w:p>
    <w:p w14:paraId="18D693D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BC518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3518E" w14:textId="00601705" w:rsidR="002A66FC" w:rsidRDefault="002A66FC" w:rsidP="002A66FC">
      <w:pPr>
        <w:rPr>
          <w:rFonts w:ascii="Arial" w:hAnsi="Arial" w:cs="Arial"/>
          <w:b/>
          <w:sz w:val="24"/>
        </w:rPr>
      </w:pPr>
      <w:r>
        <w:rPr>
          <w:rFonts w:ascii="Arial" w:hAnsi="Arial" w:cs="Arial"/>
          <w:b/>
          <w:color w:val="0000FF"/>
          <w:sz w:val="24"/>
        </w:rPr>
        <w:t>R4-2319276</w:t>
      </w:r>
      <w:r>
        <w:rPr>
          <w:rFonts w:ascii="Arial" w:hAnsi="Arial" w:cs="Arial"/>
          <w:b/>
          <w:color w:val="0000FF"/>
          <w:sz w:val="24"/>
        </w:rPr>
        <w:tab/>
      </w:r>
      <w:r>
        <w:rPr>
          <w:rFonts w:ascii="Arial" w:hAnsi="Arial" w:cs="Arial"/>
          <w:b/>
          <w:sz w:val="24"/>
        </w:rPr>
        <w:t>Draft CR on multi-Rx TRP-specific BFD requirements</w:t>
      </w:r>
    </w:p>
    <w:p w14:paraId="4479C5C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22D02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4D890" w14:textId="03C8D8A3" w:rsidR="002A66FC" w:rsidRDefault="002A66FC" w:rsidP="002A66FC">
      <w:pPr>
        <w:rPr>
          <w:rFonts w:ascii="Arial" w:hAnsi="Arial" w:cs="Arial"/>
          <w:b/>
          <w:sz w:val="24"/>
        </w:rPr>
      </w:pPr>
      <w:r>
        <w:rPr>
          <w:rFonts w:ascii="Arial" w:hAnsi="Arial" w:cs="Arial"/>
          <w:b/>
          <w:color w:val="0000FF"/>
          <w:sz w:val="24"/>
        </w:rPr>
        <w:t>R4-2319465</w:t>
      </w:r>
      <w:r>
        <w:rPr>
          <w:rFonts w:ascii="Arial" w:hAnsi="Arial" w:cs="Arial"/>
          <w:b/>
          <w:color w:val="0000FF"/>
          <w:sz w:val="24"/>
        </w:rPr>
        <w:tab/>
      </w:r>
      <w:r>
        <w:rPr>
          <w:rFonts w:ascii="Arial" w:hAnsi="Arial" w:cs="Arial"/>
          <w:b/>
          <w:sz w:val="24"/>
        </w:rPr>
        <w:t>On RLM and BFD CBD requirement for FR2_multiRX_DL</w:t>
      </w:r>
    </w:p>
    <w:p w14:paraId="13AE86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23BB5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85703" w14:textId="56163CC5" w:rsidR="002A66FC" w:rsidRDefault="002A66FC" w:rsidP="002A66FC">
      <w:pPr>
        <w:rPr>
          <w:rFonts w:ascii="Arial" w:hAnsi="Arial" w:cs="Arial"/>
          <w:b/>
          <w:sz w:val="24"/>
        </w:rPr>
      </w:pPr>
      <w:r>
        <w:rPr>
          <w:rFonts w:ascii="Arial" w:hAnsi="Arial" w:cs="Arial"/>
          <w:b/>
          <w:color w:val="0000FF"/>
          <w:sz w:val="24"/>
        </w:rPr>
        <w:t>R4-2319466</w:t>
      </w:r>
      <w:r>
        <w:rPr>
          <w:rFonts w:ascii="Arial" w:hAnsi="Arial" w:cs="Arial"/>
          <w:b/>
          <w:color w:val="0000FF"/>
          <w:sz w:val="24"/>
        </w:rPr>
        <w:tab/>
      </w:r>
      <w:r>
        <w:rPr>
          <w:rFonts w:ascii="Arial" w:hAnsi="Arial" w:cs="Arial"/>
          <w:b/>
          <w:sz w:val="24"/>
        </w:rPr>
        <w:t>Draft CR for BFD&amp;CBD related requirements of R18 multi-Rx DL(8.5 in 38.133)</w:t>
      </w:r>
    </w:p>
    <w:p w14:paraId="1658145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403F78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11E4F" w14:textId="5769218C" w:rsidR="002A66FC" w:rsidRDefault="002A66FC" w:rsidP="002A66FC">
      <w:pPr>
        <w:rPr>
          <w:rFonts w:ascii="Arial" w:hAnsi="Arial" w:cs="Arial"/>
          <w:b/>
          <w:sz w:val="24"/>
        </w:rPr>
      </w:pPr>
      <w:r>
        <w:rPr>
          <w:rFonts w:ascii="Arial" w:hAnsi="Arial" w:cs="Arial"/>
          <w:b/>
          <w:color w:val="0000FF"/>
          <w:sz w:val="24"/>
        </w:rPr>
        <w:t>R4-2320426</w:t>
      </w:r>
      <w:r>
        <w:rPr>
          <w:rFonts w:ascii="Arial" w:hAnsi="Arial" w:cs="Arial"/>
          <w:b/>
          <w:color w:val="0000FF"/>
          <w:sz w:val="24"/>
        </w:rPr>
        <w:tab/>
      </w:r>
      <w:r>
        <w:rPr>
          <w:rFonts w:ascii="Arial" w:hAnsi="Arial" w:cs="Arial"/>
          <w:b/>
          <w:sz w:val="24"/>
        </w:rPr>
        <w:t>Discussion on RLM, BFD and CBD for simultaneous DL reception from different directions</w:t>
      </w:r>
    </w:p>
    <w:p w14:paraId="65831A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B895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6A62" w14:textId="1B113BFE" w:rsidR="002A66FC" w:rsidRDefault="002A66FC" w:rsidP="002A66FC">
      <w:pPr>
        <w:rPr>
          <w:rFonts w:ascii="Arial" w:hAnsi="Arial" w:cs="Arial"/>
          <w:b/>
          <w:sz w:val="24"/>
        </w:rPr>
      </w:pPr>
      <w:r>
        <w:rPr>
          <w:rFonts w:ascii="Arial" w:hAnsi="Arial" w:cs="Arial"/>
          <w:b/>
          <w:color w:val="0000FF"/>
          <w:sz w:val="24"/>
        </w:rPr>
        <w:t>R4-2320433</w:t>
      </w:r>
      <w:r>
        <w:rPr>
          <w:rFonts w:ascii="Arial" w:hAnsi="Arial" w:cs="Arial"/>
          <w:b/>
          <w:color w:val="0000FF"/>
          <w:sz w:val="24"/>
        </w:rPr>
        <w:tab/>
      </w:r>
      <w:r>
        <w:rPr>
          <w:rFonts w:ascii="Arial" w:hAnsi="Arial" w:cs="Arial"/>
          <w:b/>
          <w:sz w:val="24"/>
        </w:rPr>
        <w:t>[NR_FR2_multiRX_DL-Core] Draft CR on TRP specific link recovery for multi-Rx</w:t>
      </w:r>
    </w:p>
    <w:p w14:paraId="717518A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w:t>
      </w:r>
    </w:p>
    <w:p w14:paraId="1A9B9C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43069" w14:textId="0263FB16" w:rsidR="002A66FC" w:rsidRDefault="002A66FC" w:rsidP="002A66FC">
      <w:pPr>
        <w:rPr>
          <w:rFonts w:ascii="Arial" w:hAnsi="Arial" w:cs="Arial"/>
          <w:b/>
          <w:sz w:val="24"/>
        </w:rPr>
      </w:pPr>
      <w:r>
        <w:rPr>
          <w:rFonts w:ascii="Arial" w:hAnsi="Arial" w:cs="Arial"/>
          <w:b/>
          <w:color w:val="0000FF"/>
          <w:sz w:val="24"/>
        </w:rPr>
        <w:t>R4-2320463</w:t>
      </w:r>
      <w:r>
        <w:rPr>
          <w:rFonts w:ascii="Arial" w:hAnsi="Arial" w:cs="Arial"/>
          <w:b/>
          <w:color w:val="0000FF"/>
          <w:sz w:val="24"/>
        </w:rPr>
        <w:tab/>
      </w:r>
      <w:r>
        <w:rPr>
          <w:rFonts w:ascii="Arial" w:hAnsi="Arial" w:cs="Arial"/>
          <w:b/>
          <w:sz w:val="24"/>
        </w:rPr>
        <w:t>On RLM and beam management</w:t>
      </w:r>
    </w:p>
    <w:p w14:paraId="2B61BA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47AF29" w14:textId="77777777" w:rsidR="002A66FC" w:rsidRDefault="002A66FC" w:rsidP="002A66FC">
      <w:pPr>
        <w:rPr>
          <w:rFonts w:ascii="Arial" w:hAnsi="Arial" w:cs="Arial"/>
          <w:b/>
        </w:rPr>
      </w:pPr>
      <w:r>
        <w:rPr>
          <w:rFonts w:ascii="Arial" w:hAnsi="Arial" w:cs="Arial"/>
          <w:b/>
        </w:rPr>
        <w:t xml:space="preserve">Abstract: </w:t>
      </w:r>
    </w:p>
    <w:p w14:paraId="2594E717" w14:textId="77777777" w:rsidR="002A66FC" w:rsidRDefault="002A66FC" w:rsidP="002A66FC">
      <w:r>
        <w:t>On RLM and beam management</w:t>
      </w:r>
    </w:p>
    <w:p w14:paraId="21A388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AE5AB" w14:textId="5312F998" w:rsidR="002A66FC" w:rsidRDefault="002A66FC" w:rsidP="002A66FC">
      <w:pPr>
        <w:rPr>
          <w:rFonts w:ascii="Arial" w:hAnsi="Arial" w:cs="Arial"/>
          <w:b/>
          <w:sz w:val="24"/>
        </w:rPr>
      </w:pPr>
      <w:r>
        <w:rPr>
          <w:rFonts w:ascii="Arial" w:hAnsi="Arial" w:cs="Arial"/>
          <w:b/>
          <w:color w:val="0000FF"/>
          <w:sz w:val="24"/>
        </w:rPr>
        <w:t>R4-2320465</w:t>
      </w:r>
      <w:r>
        <w:rPr>
          <w:rFonts w:ascii="Arial" w:hAnsi="Arial" w:cs="Arial"/>
          <w:b/>
          <w:color w:val="0000FF"/>
          <w:sz w:val="24"/>
        </w:rPr>
        <w:tab/>
      </w:r>
      <w:r>
        <w:rPr>
          <w:rFonts w:ascii="Arial" w:hAnsi="Arial" w:cs="Arial"/>
          <w:b/>
          <w:sz w:val="24"/>
        </w:rPr>
        <w:t>Draft CR on RLM requirements for UE with multi-rx chain in FR2</w:t>
      </w:r>
    </w:p>
    <w:p w14:paraId="1575DA9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C843BA1" w14:textId="77777777" w:rsidR="002A66FC" w:rsidRDefault="002A66FC" w:rsidP="002A66FC">
      <w:pPr>
        <w:rPr>
          <w:rFonts w:ascii="Arial" w:hAnsi="Arial" w:cs="Arial"/>
          <w:b/>
        </w:rPr>
      </w:pPr>
      <w:r>
        <w:rPr>
          <w:rFonts w:ascii="Arial" w:hAnsi="Arial" w:cs="Arial"/>
          <w:b/>
        </w:rPr>
        <w:t xml:space="preserve">Abstract: </w:t>
      </w:r>
    </w:p>
    <w:p w14:paraId="1D61890D" w14:textId="77777777" w:rsidR="002A66FC" w:rsidRDefault="002A66FC" w:rsidP="002A66FC">
      <w:r>
        <w:t>Draft CR on RLM requirements for UE with multi-rx chain in FR2</w:t>
      </w:r>
    </w:p>
    <w:p w14:paraId="031D96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C9BC9" w14:textId="77777777" w:rsidR="002A66FC" w:rsidRDefault="002A66FC" w:rsidP="002A66FC">
      <w:pPr>
        <w:pStyle w:val="Heading5"/>
      </w:pPr>
      <w:bookmarkStart w:id="271" w:name="_Toc150165179"/>
      <w:r>
        <w:t>8.7.2.4</w:t>
      </w:r>
      <w:r>
        <w:tab/>
        <w:t>Scheduling/measurement restrictions</w:t>
      </w:r>
      <w:bookmarkEnd w:id="271"/>
    </w:p>
    <w:p w14:paraId="4347F321" w14:textId="01F6D2CA" w:rsidR="002A66FC" w:rsidRDefault="002A66FC" w:rsidP="002A66FC">
      <w:pPr>
        <w:rPr>
          <w:rFonts w:ascii="Arial" w:hAnsi="Arial" w:cs="Arial"/>
          <w:b/>
          <w:sz w:val="24"/>
        </w:rPr>
      </w:pPr>
      <w:r>
        <w:rPr>
          <w:rFonts w:ascii="Arial" w:hAnsi="Arial" w:cs="Arial"/>
          <w:b/>
          <w:color w:val="0000FF"/>
          <w:sz w:val="24"/>
        </w:rPr>
        <w:t>R4-2318500</w:t>
      </w:r>
      <w:r>
        <w:rPr>
          <w:rFonts w:ascii="Arial" w:hAnsi="Arial" w:cs="Arial"/>
          <w:b/>
          <w:color w:val="0000FF"/>
          <w:sz w:val="24"/>
        </w:rPr>
        <w:tab/>
      </w:r>
      <w:r>
        <w:rPr>
          <w:rFonts w:ascii="Arial" w:hAnsi="Arial" w:cs="Arial"/>
          <w:b/>
          <w:sz w:val="24"/>
        </w:rPr>
        <w:t>Discussion on scheduling and measurement restriction for multi-Rx UEs</w:t>
      </w:r>
    </w:p>
    <w:p w14:paraId="689BB53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13C8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7E5BD" w14:textId="7163F78E" w:rsidR="002A66FC" w:rsidRDefault="002A66FC" w:rsidP="002A66FC">
      <w:pPr>
        <w:rPr>
          <w:rFonts w:ascii="Arial" w:hAnsi="Arial" w:cs="Arial"/>
          <w:b/>
          <w:sz w:val="24"/>
        </w:rPr>
      </w:pPr>
      <w:r>
        <w:rPr>
          <w:rFonts w:ascii="Arial" w:hAnsi="Arial" w:cs="Arial"/>
          <w:b/>
          <w:color w:val="0000FF"/>
          <w:sz w:val="24"/>
        </w:rPr>
        <w:t>R4-2318653</w:t>
      </w:r>
      <w:r>
        <w:rPr>
          <w:rFonts w:ascii="Arial" w:hAnsi="Arial" w:cs="Arial"/>
          <w:b/>
          <w:color w:val="0000FF"/>
          <w:sz w:val="24"/>
        </w:rPr>
        <w:tab/>
      </w:r>
      <w:r>
        <w:rPr>
          <w:rFonts w:ascii="Arial" w:hAnsi="Arial" w:cs="Arial"/>
          <w:b/>
          <w:sz w:val="24"/>
        </w:rPr>
        <w:t>On scheduling/measurement restrictions for multiple Rx chains</w:t>
      </w:r>
    </w:p>
    <w:p w14:paraId="6D26664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87F38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1B515" w14:textId="326D2D39" w:rsidR="002A66FC" w:rsidRDefault="002A66FC" w:rsidP="002A66FC">
      <w:pPr>
        <w:rPr>
          <w:rFonts w:ascii="Arial" w:hAnsi="Arial" w:cs="Arial"/>
          <w:b/>
          <w:sz w:val="24"/>
        </w:rPr>
      </w:pPr>
      <w:r>
        <w:rPr>
          <w:rFonts w:ascii="Arial" w:hAnsi="Arial" w:cs="Arial"/>
          <w:b/>
          <w:color w:val="0000FF"/>
          <w:sz w:val="24"/>
        </w:rPr>
        <w:t>R4-2319044</w:t>
      </w:r>
      <w:r>
        <w:rPr>
          <w:rFonts w:ascii="Arial" w:hAnsi="Arial" w:cs="Arial"/>
          <w:b/>
          <w:color w:val="0000FF"/>
          <w:sz w:val="24"/>
        </w:rPr>
        <w:tab/>
      </w:r>
      <w:r>
        <w:rPr>
          <w:rFonts w:ascii="Arial" w:hAnsi="Arial" w:cs="Arial"/>
          <w:b/>
          <w:sz w:val="24"/>
        </w:rPr>
        <w:t>Remaining issues on scheduling and measurement restrictions for FR2 multi-Rx</w:t>
      </w:r>
    </w:p>
    <w:p w14:paraId="1A8A21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6B8A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5EECE" w14:textId="0ACA20D4" w:rsidR="002A66FC" w:rsidRDefault="002A66FC" w:rsidP="002A66FC">
      <w:pPr>
        <w:rPr>
          <w:rFonts w:ascii="Arial" w:hAnsi="Arial" w:cs="Arial"/>
          <w:b/>
          <w:sz w:val="24"/>
        </w:rPr>
      </w:pPr>
      <w:r>
        <w:rPr>
          <w:rFonts w:ascii="Arial" w:hAnsi="Arial" w:cs="Arial"/>
          <w:b/>
          <w:color w:val="0000FF"/>
          <w:sz w:val="24"/>
        </w:rPr>
        <w:t>R4-2319277</w:t>
      </w:r>
      <w:r>
        <w:rPr>
          <w:rFonts w:ascii="Arial" w:hAnsi="Arial" w:cs="Arial"/>
          <w:b/>
          <w:color w:val="0000FF"/>
          <w:sz w:val="24"/>
        </w:rPr>
        <w:tab/>
      </w:r>
      <w:r>
        <w:rPr>
          <w:rFonts w:ascii="Arial" w:hAnsi="Arial" w:cs="Arial"/>
          <w:b/>
          <w:sz w:val="24"/>
        </w:rPr>
        <w:t>On multi-Rx scheduling and measurement restrictions</w:t>
      </w:r>
    </w:p>
    <w:p w14:paraId="76CC24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057A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E291F" w14:textId="4F40792A" w:rsidR="002A66FC" w:rsidRDefault="002A66FC" w:rsidP="002A66FC">
      <w:pPr>
        <w:rPr>
          <w:rFonts w:ascii="Arial" w:hAnsi="Arial" w:cs="Arial"/>
          <w:b/>
          <w:sz w:val="24"/>
        </w:rPr>
      </w:pPr>
      <w:r>
        <w:rPr>
          <w:rFonts w:ascii="Arial" w:hAnsi="Arial" w:cs="Arial"/>
          <w:b/>
          <w:color w:val="0000FF"/>
          <w:sz w:val="24"/>
        </w:rPr>
        <w:t>R4-2319723</w:t>
      </w:r>
      <w:r>
        <w:rPr>
          <w:rFonts w:ascii="Arial" w:hAnsi="Arial" w:cs="Arial"/>
          <w:b/>
          <w:color w:val="0000FF"/>
          <w:sz w:val="24"/>
        </w:rPr>
        <w:tab/>
      </w:r>
      <w:r>
        <w:rPr>
          <w:rFonts w:ascii="Arial" w:hAnsi="Arial" w:cs="Arial"/>
          <w:b/>
          <w:sz w:val="24"/>
        </w:rPr>
        <w:t>Discussion on measurement and scheduling restriction for Multi-Rx</w:t>
      </w:r>
    </w:p>
    <w:p w14:paraId="780A25AB"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39C3F0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FB2EB" w14:textId="1918E17A" w:rsidR="002A66FC" w:rsidRDefault="002A66FC" w:rsidP="002A66FC">
      <w:pPr>
        <w:rPr>
          <w:rFonts w:ascii="Arial" w:hAnsi="Arial" w:cs="Arial"/>
          <w:b/>
          <w:sz w:val="24"/>
        </w:rPr>
      </w:pPr>
      <w:r>
        <w:rPr>
          <w:rFonts w:ascii="Arial" w:hAnsi="Arial" w:cs="Arial"/>
          <w:b/>
          <w:color w:val="0000FF"/>
          <w:sz w:val="24"/>
        </w:rPr>
        <w:t>R4-2320428</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3D6771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6A26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E0E9F0" w14:textId="6B5AA202" w:rsidR="002A66FC" w:rsidRDefault="002A66FC" w:rsidP="002A66FC">
      <w:pPr>
        <w:rPr>
          <w:rFonts w:ascii="Arial" w:hAnsi="Arial" w:cs="Arial"/>
          <w:b/>
          <w:sz w:val="24"/>
        </w:rPr>
      </w:pPr>
      <w:r>
        <w:rPr>
          <w:rFonts w:ascii="Arial" w:hAnsi="Arial" w:cs="Arial"/>
          <w:b/>
          <w:color w:val="0000FF"/>
          <w:sz w:val="24"/>
        </w:rPr>
        <w:t>R4-2320760</w:t>
      </w:r>
      <w:r>
        <w:rPr>
          <w:rFonts w:ascii="Arial" w:hAnsi="Arial" w:cs="Arial"/>
          <w:b/>
          <w:color w:val="0000FF"/>
          <w:sz w:val="24"/>
        </w:rPr>
        <w:tab/>
      </w:r>
      <w:r>
        <w:rPr>
          <w:rFonts w:ascii="Arial" w:hAnsi="Arial" w:cs="Arial"/>
          <w:b/>
          <w:sz w:val="24"/>
        </w:rPr>
        <w:t>Scheduling restriction and sharing factor for layer-3 measurements</w:t>
      </w:r>
    </w:p>
    <w:p w14:paraId="6E057BD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A78396" w14:textId="77777777" w:rsidR="002A66FC" w:rsidRDefault="002A66FC" w:rsidP="002A66FC">
      <w:pPr>
        <w:rPr>
          <w:rFonts w:ascii="Arial" w:hAnsi="Arial" w:cs="Arial"/>
          <w:b/>
        </w:rPr>
      </w:pPr>
      <w:r>
        <w:rPr>
          <w:rFonts w:ascii="Arial" w:hAnsi="Arial" w:cs="Arial"/>
          <w:b/>
        </w:rPr>
        <w:t xml:space="preserve">Abstract: </w:t>
      </w:r>
    </w:p>
    <w:p w14:paraId="18642DDE" w14:textId="77777777" w:rsidR="002A66FC" w:rsidRDefault="002A66FC" w:rsidP="002A66FC">
      <w:r>
        <w:t>In this contribution we discuss Scheduling restriction and sharing factor for layer-3 measurements</w:t>
      </w:r>
    </w:p>
    <w:p w14:paraId="00FB07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83E41" w14:textId="77777777" w:rsidR="002A66FC" w:rsidRDefault="002A66FC" w:rsidP="002A66FC">
      <w:pPr>
        <w:pStyle w:val="Heading5"/>
      </w:pPr>
      <w:bookmarkStart w:id="272" w:name="_Toc150165180"/>
      <w:r>
        <w:t>8.7.2.5</w:t>
      </w:r>
      <w:r>
        <w:tab/>
        <w:t>TCI state switching delay with dual TCI</w:t>
      </w:r>
      <w:bookmarkEnd w:id="272"/>
    </w:p>
    <w:p w14:paraId="78BA3985" w14:textId="2A82D8A3" w:rsidR="002A66FC" w:rsidRDefault="002A66FC" w:rsidP="002A66FC">
      <w:pPr>
        <w:rPr>
          <w:rFonts w:ascii="Arial" w:hAnsi="Arial" w:cs="Arial"/>
          <w:b/>
          <w:sz w:val="24"/>
        </w:rPr>
      </w:pPr>
      <w:r>
        <w:rPr>
          <w:rFonts w:ascii="Arial" w:hAnsi="Arial" w:cs="Arial"/>
          <w:b/>
          <w:color w:val="0000FF"/>
          <w:sz w:val="24"/>
        </w:rPr>
        <w:t>R4-2318694</w:t>
      </w:r>
      <w:r>
        <w:rPr>
          <w:rFonts w:ascii="Arial" w:hAnsi="Arial" w:cs="Arial"/>
          <w:b/>
          <w:color w:val="0000FF"/>
          <w:sz w:val="24"/>
        </w:rPr>
        <w:tab/>
      </w:r>
      <w:r>
        <w:rPr>
          <w:rFonts w:ascii="Arial" w:hAnsi="Arial" w:cs="Arial"/>
          <w:b/>
          <w:sz w:val="24"/>
        </w:rPr>
        <w:t>On TCI state switching  for NR FR2 multi-Rx chain DL reception</w:t>
      </w:r>
    </w:p>
    <w:p w14:paraId="49A90E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712D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2FEE7" w14:textId="0D555623" w:rsidR="002A66FC" w:rsidRDefault="002A66FC" w:rsidP="002A66FC">
      <w:pPr>
        <w:rPr>
          <w:rFonts w:ascii="Arial" w:hAnsi="Arial" w:cs="Arial"/>
          <w:b/>
          <w:sz w:val="24"/>
        </w:rPr>
      </w:pPr>
      <w:r>
        <w:rPr>
          <w:rFonts w:ascii="Arial" w:hAnsi="Arial" w:cs="Arial"/>
          <w:b/>
          <w:color w:val="0000FF"/>
          <w:sz w:val="24"/>
        </w:rPr>
        <w:t>R4-2318695</w:t>
      </w:r>
      <w:r>
        <w:rPr>
          <w:rFonts w:ascii="Arial" w:hAnsi="Arial" w:cs="Arial"/>
          <w:b/>
          <w:color w:val="0000FF"/>
          <w:sz w:val="24"/>
        </w:rPr>
        <w:tab/>
      </w:r>
      <w:r>
        <w:rPr>
          <w:rFonts w:ascii="Arial" w:hAnsi="Arial" w:cs="Arial"/>
          <w:b/>
          <w:sz w:val="24"/>
        </w:rPr>
        <w:t>draft CR on DCI based TCI state switch and active TCI state list update</w:t>
      </w:r>
    </w:p>
    <w:p w14:paraId="4BFA782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A6736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1A7F5" w14:textId="02AAEDA1" w:rsidR="002A66FC" w:rsidRDefault="002A66FC" w:rsidP="002A66FC">
      <w:pPr>
        <w:rPr>
          <w:rFonts w:ascii="Arial" w:hAnsi="Arial" w:cs="Arial"/>
          <w:b/>
          <w:sz w:val="24"/>
        </w:rPr>
      </w:pPr>
      <w:r>
        <w:rPr>
          <w:rFonts w:ascii="Arial" w:hAnsi="Arial" w:cs="Arial"/>
          <w:b/>
          <w:color w:val="0000FF"/>
          <w:sz w:val="24"/>
        </w:rPr>
        <w:t>R4-2318852</w:t>
      </w:r>
      <w:r>
        <w:rPr>
          <w:rFonts w:ascii="Arial" w:hAnsi="Arial" w:cs="Arial"/>
          <w:b/>
          <w:color w:val="0000FF"/>
          <w:sz w:val="24"/>
        </w:rPr>
        <w:tab/>
      </w:r>
      <w:r>
        <w:rPr>
          <w:rFonts w:ascii="Arial" w:hAnsi="Arial" w:cs="Arial"/>
          <w:b/>
          <w:sz w:val="24"/>
        </w:rPr>
        <w:t>Discussion on TCI activation for Multi-RX</w:t>
      </w:r>
    </w:p>
    <w:p w14:paraId="0FEC0C7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0260D9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77682" w14:textId="4F4E8240" w:rsidR="002A66FC" w:rsidRDefault="002A66FC" w:rsidP="002A66FC">
      <w:pPr>
        <w:rPr>
          <w:rFonts w:ascii="Arial" w:hAnsi="Arial" w:cs="Arial"/>
          <w:b/>
          <w:sz w:val="24"/>
        </w:rPr>
      </w:pPr>
      <w:r>
        <w:rPr>
          <w:rFonts w:ascii="Arial" w:hAnsi="Arial" w:cs="Arial"/>
          <w:b/>
          <w:color w:val="0000FF"/>
          <w:sz w:val="24"/>
        </w:rPr>
        <w:t>R4-2319045</w:t>
      </w:r>
      <w:r>
        <w:rPr>
          <w:rFonts w:ascii="Arial" w:hAnsi="Arial" w:cs="Arial"/>
          <w:b/>
          <w:color w:val="0000FF"/>
          <w:sz w:val="24"/>
        </w:rPr>
        <w:tab/>
      </w:r>
      <w:r>
        <w:rPr>
          <w:rFonts w:ascii="Arial" w:hAnsi="Arial" w:cs="Arial"/>
          <w:b/>
          <w:sz w:val="24"/>
        </w:rPr>
        <w:t>Remaining issues on TCI state switch delay for FR2 multi-Rx</w:t>
      </w:r>
    </w:p>
    <w:p w14:paraId="32E3237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6E56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35AC1" w14:textId="4F717DB6" w:rsidR="002A66FC" w:rsidRDefault="002A66FC" w:rsidP="002A66FC">
      <w:pPr>
        <w:rPr>
          <w:rFonts w:ascii="Arial" w:hAnsi="Arial" w:cs="Arial"/>
          <w:b/>
          <w:sz w:val="24"/>
        </w:rPr>
      </w:pPr>
      <w:r>
        <w:rPr>
          <w:rFonts w:ascii="Arial" w:hAnsi="Arial" w:cs="Arial"/>
          <w:b/>
          <w:color w:val="0000FF"/>
          <w:sz w:val="24"/>
        </w:rPr>
        <w:t>R4-2319278</w:t>
      </w:r>
      <w:r>
        <w:rPr>
          <w:rFonts w:ascii="Arial" w:hAnsi="Arial" w:cs="Arial"/>
          <w:b/>
          <w:color w:val="0000FF"/>
          <w:sz w:val="24"/>
        </w:rPr>
        <w:tab/>
      </w:r>
      <w:r>
        <w:rPr>
          <w:rFonts w:ascii="Arial" w:hAnsi="Arial" w:cs="Arial"/>
          <w:b/>
          <w:sz w:val="24"/>
        </w:rPr>
        <w:t>On multi-Rx TCI state switching requirements</w:t>
      </w:r>
    </w:p>
    <w:p w14:paraId="7A87DED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2C56C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3A2F7" w14:textId="19381349" w:rsidR="002A66FC" w:rsidRDefault="002A66FC" w:rsidP="002A66FC">
      <w:pPr>
        <w:rPr>
          <w:rFonts w:ascii="Arial" w:hAnsi="Arial" w:cs="Arial"/>
          <w:b/>
          <w:sz w:val="24"/>
        </w:rPr>
      </w:pPr>
      <w:r>
        <w:rPr>
          <w:rFonts w:ascii="Arial" w:hAnsi="Arial" w:cs="Arial"/>
          <w:b/>
          <w:color w:val="0000FF"/>
          <w:sz w:val="24"/>
        </w:rPr>
        <w:t>R4-2319279</w:t>
      </w:r>
      <w:r>
        <w:rPr>
          <w:rFonts w:ascii="Arial" w:hAnsi="Arial" w:cs="Arial"/>
          <w:b/>
          <w:color w:val="0000FF"/>
          <w:sz w:val="24"/>
        </w:rPr>
        <w:tab/>
      </w:r>
      <w:r>
        <w:rPr>
          <w:rFonts w:ascii="Arial" w:hAnsi="Arial" w:cs="Arial"/>
          <w:b/>
          <w:sz w:val="24"/>
        </w:rPr>
        <w:t>Draft CR on multi-Rx TCI state switching requirements</w:t>
      </w:r>
    </w:p>
    <w:p w14:paraId="410ED1F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07470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EBE8A" w14:textId="0173F372" w:rsidR="002A66FC" w:rsidRDefault="002A66FC" w:rsidP="002A66FC">
      <w:pPr>
        <w:rPr>
          <w:rFonts w:ascii="Arial" w:hAnsi="Arial" w:cs="Arial"/>
          <w:b/>
          <w:sz w:val="24"/>
        </w:rPr>
      </w:pPr>
      <w:r>
        <w:rPr>
          <w:rFonts w:ascii="Arial" w:hAnsi="Arial" w:cs="Arial"/>
          <w:b/>
          <w:color w:val="0000FF"/>
          <w:sz w:val="24"/>
        </w:rPr>
        <w:t>R4-2319359</w:t>
      </w:r>
      <w:r>
        <w:rPr>
          <w:rFonts w:ascii="Arial" w:hAnsi="Arial" w:cs="Arial"/>
          <w:b/>
          <w:color w:val="0000FF"/>
          <w:sz w:val="24"/>
        </w:rPr>
        <w:tab/>
      </w:r>
      <w:r>
        <w:rPr>
          <w:rFonts w:ascii="Arial" w:hAnsi="Arial" w:cs="Arial"/>
          <w:b/>
          <w:sz w:val="24"/>
        </w:rPr>
        <w:t>Discussion on TCI state switching delay with dual TCI for NR FR2 multi-Rx</w:t>
      </w:r>
    </w:p>
    <w:p w14:paraId="1EE485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1EFD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F019B" w14:textId="39D187A0" w:rsidR="002A66FC" w:rsidRDefault="002A66FC" w:rsidP="002A66FC">
      <w:pPr>
        <w:rPr>
          <w:rFonts w:ascii="Arial" w:hAnsi="Arial" w:cs="Arial"/>
          <w:b/>
          <w:sz w:val="24"/>
        </w:rPr>
      </w:pPr>
      <w:r>
        <w:rPr>
          <w:rFonts w:ascii="Arial" w:hAnsi="Arial" w:cs="Arial"/>
          <w:b/>
          <w:color w:val="0000FF"/>
          <w:sz w:val="24"/>
        </w:rPr>
        <w:t>R4-2319360</w:t>
      </w:r>
      <w:r>
        <w:rPr>
          <w:rFonts w:ascii="Arial" w:hAnsi="Arial" w:cs="Arial"/>
          <w:b/>
          <w:color w:val="0000FF"/>
          <w:sz w:val="24"/>
        </w:rPr>
        <w:tab/>
      </w:r>
      <w:r>
        <w:rPr>
          <w:rFonts w:ascii="Arial" w:hAnsi="Arial" w:cs="Arial"/>
          <w:b/>
          <w:sz w:val="24"/>
        </w:rPr>
        <w:t>Draft CR on TCI state switching requirements for FR2 multi-Rx chain DL reception</w:t>
      </w:r>
    </w:p>
    <w:p w14:paraId="2C4889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56273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56BD4" w14:textId="229573ED" w:rsidR="002A66FC" w:rsidRDefault="002A66FC" w:rsidP="002A66FC">
      <w:pPr>
        <w:rPr>
          <w:rFonts w:ascii="Arial" w:hAnsi="Arial" w:cs="Arial"/>
          <w:b/>
          <w:sz w:val="24"/>
        </w:rPr>
      </w:pPr>
      <w:r>
        <w:rPr>
          <w:rFonts w:ascii="Arial" w:hAnsi="Arial" w:cs="Arial"/>
          <w:b/>
          <w:color w:val="0000FF"/>
          <w:sz w:val="24"/>
        </w:rPr>
        <w:t>R4-2319467</w:t>
      </w:r>
      <w:r>
        <w:rPr>
          <w:rFonts w:ascii="Arial" w:hAnsi="Arial" w:cs="Arial"/>
          <w:b/>
          <w:color w:val="0000FF"/>
          <w:sz w:val="24"/>
        </w:rPr>
        <w:tab/>
      </w:r>
      <w:r>
        <w:rPr>
          <w:rFonts w:ascii="Arial" w:hAnsi="Arial" w:cs="Arial"/>
          <w:b/>
          <w:sz w:val="24"/>
        </w:rPr>
        <w:t>On TCI state switching for FR2 multi-Rx DL</w:t>
      </w:r>
    </w:p>
    <w:p w14:paraId="0466D86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B72D8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0C3F8" w14:textId="438E83E7" w:rsidR="002A66FC" w:rsidRDefault="002A66FC" w:rsidP="002A66FC">
      <w:pPr>
        <w:rPr>
          <w:rFonts w:ascii="Arial" w:hAnsi="Arial" w:cs="Arial"/>
          <w:b/>
          <w:sz w:val="24"/>
        </w:rPr>
      </w:pPr>
      <w:r>
        <w:rPr>
          <w:rFonts w:ascii="Arial" w:hAnsi="Arial" w:cs="Arial"/>
          <w:b/>
          <w:color w:val="0000FF"/>
          <w:sz w:val="24"/>
        </w:rPr>
        <w:t>R4-2320761</w:t>
      </w:r>
      <w:r>
        <w:rPr>
          <w:rFonts w:ascii="Arial" w:hAnsi="Arial" w:cs="Arial"/>
          <w:b/>
          <w:color w:val="0000FF"/>
          <w:sz w:val="24"/>
        </w:rPr>
        <w:tab/>
      </w:r>
      <w:r>
        <w:rPr>
          <w:rFonts w:ascii="Arial" w:hAnsi="Arial" w:cs="Arial"/>
          <w:b/>
          <w:sz w:val="24"/>
        </w:rPr>
        <w:t>On dual TCI state switch requirements</w:t>
      </w:r>
    </w:p>
    <w:p w14:paraId="060F424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5BB3CD" w14:textId="77777777" w:rsidR="002A66FC" w:rsidRDefault="002A66FC" w:rsidP="002A66FC">
      <w:pPr>
        <w:rPr>
          <w:rFonts w:ascii="Arial" w:hAnsi="Arial" w:cs="Arial"/>
          <w:b/>
        </w:rPr>
      </w:pPr>
      <w:r>
        <w:rPr>
          <w:rFonts w:ascii="Arial" w:hAnsi="Arial" w:cs="Arial"/>
          <w:b/>
        </w:rPr>
        <w:t xml:space="preserve">Abstract: </w:t>
      </w:r>
    </w:p>
    <w:p w14:paraId="4B2A6CFD" w14:textId="77777777" w:rsidR="002A66FC" w:rsidRDefault="002A66FC" w:rsidP="002A66FC">
      <w:r>
        <w:t>In this contribution we discuss On dual TCI state switch requirements</w:t>
      </w:r>
    </w:p>
    <w:p w14:paraId="236C8F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8767A" w14:textId="030715FA" w:rsidR="002A66FC" w:rsidRDefault="002A66FC" w:rsidP="002A66FC">
      <w:pPr>
        <w:rPr>
          <w:rFonts w:ascii="Arial" w:hAnsi="Arial" w:cs="Arial"/>
          <w:b/>
          <w:sz w:val="24"/>
        </w:rPr>
      </w:pPr>
      <w:r>
        <w:rPr>
          <w:rFonts w:ascii="Arial" w:hAnsi="Arial" w:cs="Arial"/>
          <w:b/>
          <w:color w:val="0000FF"/>
          <w:sz w:val="24"/>
        </w:rPr>
        <w:t>R4-2320762</w:t>
      </w:r>
      <w:r>
        <w:rPr>
          <w:rFonts w:ascii="Arial" w:hAnsi="Arial" w:cs="Arial"/>
          <w:b/>
          <w:color w:val="0000FF"/>
          <w:sz w:val="24"/>
        </w:rPr>
        <w:tab/>
      </w:r>
      <w:r>
        <w:rPr>
          <w:rFonts w:ascii="Arial" w:hAnsi="Arial" w:cs="Arial"/>
          <w:b/>
          <w:sz w:val="24"/>
        </w:rPr>
        <w:t>MAC-CE based dual TCI state switch</w:t>
      </w:r>
    </w:p>
    <w:p w14:paraId="1428AB3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4923EAF" w14:textId="77777777" w:rsidR="002A66FC" w:rsidRDefault="002A66FC" w:rsidP="002A66FC">
      <w:pPr>
        <w:rPr>
          <w:rFonts w:ascii="Arial" w:hAnsi="Arial" w:cs="Arial"/>
          <w:b/>
        </w:rPr>
      </w:pPr>
      <w:r>
        <w:rPr>
          <w:rFonts w:ascii="Arial" w:hAnsi="Arial" w:cs="Arial"/>
          <w:b/>
        </w:rPr>
        <w:t xml:space="preserve">Abstract: </w:t>
      </w:r>
    </w:p>
    <w:p w14:paraId="31D0F630" w14:textId="77777777" w:rsidR="002A66FC" w:rsidRDefault="002A66FC" w:rsidP="002A66FC">
      <w:r>
        <w:t>MAC-CE based dual TCI state switch</w:t>
      </w:r>
    </w:p>
    <w:p w14:paraId="7167ED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59022C" w14:textId="77777777" w:rsidR="002A66FC" w:rsidRDefault="002A66FC" w:rsidP="002A66FC">
      <w:pPr>
        <w:pStyle w:val="Heading5"/>
      </w:pPr>
      <w:bookmarkStart w:id="273" w:name="_Toc150165181"/>
      <w:r>
        <w:lastRenderedPageBreak/>
        <w:t>8.7.2.6</w:t>
      </w:r>
      <w:r>
        <w:tab/>
        <w:t>Receive timing difference between different directions</w:t>
      </w:r>
      <w:bookmarkEnd w:id="273"/>
    </w:p>
    <w:p w14:paraId="31DAD419" w14:textId="34EC4002" w:rsidR="002A66FC" w:rsidRDefault="002A66FC" w:rsidP="002A66FC">
      <w:pPr>
        <w:rPr>
          <w:rFonts w:ascii="Arial" w:hAnsi="Arial" w:cs="Arial"/>
          <w:b/>
          <w:sz w:val="24"/>
        </w:rPr>
      </w:pPr>
      <w:r>
        <w:rPr>
          <w:rFonts w:ascii="Arial" w:hAnsi="Arial" w:cs="Arial"/>
          <w:b/>
          <w:color w:val="0000FF"/>
          <w:sz w:val="24"/>
        </w:rPr>
        <w:t>R4-2318696</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2BEAC34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BA0B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B6470" w14:textId="3304B296" w:rsidR="002A66FC" w:rsidRDefault="002A66FC" w:rsidP="002A66FC">
      <w:pPr>
        <w:rPr>
          <w:rFonts w:ascii="Arial" w:hAnsi="Arial" w:cs="Arial"/>
          <w:b/>
          <w:sz w:val="24"/>
        </w:rPr>
      </w:pPr>
      <w:r>
        <w:rPr>
          <w:rFonts w:ascii="Arial" w:hAnsi="Arial" w:cs="Arial"/>
          <w:b/>
          <w:color w:val="0000FF"/>
          <w:sz w:val="24"/>
        </w:rPr>
        <w:t>R4-2318697</w:t>
      </w:r>
      <w:r>
        <w:rPr>
          <w:rFonts w:ascii="Arial" w:hAnsi="Arial" w:cs="Arial"/>
          <w:b/>
          <w:color w:val="0000FF"/>
          <w:sz w:val="24"/>
        </w:rPr>
        <w:tab/>
      </w:r>
      <w:r>
        <w:rPr>
          <w:rFonts w:ascii="Arial" w:hAnsi="Arial" w:cs="Arial"/>
          <w:b/>
          <w:sz w:val="24"/>
        </w:rPr>
        <w:t>draft CR on capturing RTD &lt; CP as a condition for multi-RX RRM requirements</w:t>
      </w:r>
    </w:p>
    <w:p w14:paraId="0B8E26B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D0791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55512" w14:textId="10701BFB" w:rsidR="002A66FC" w:rsidRDefault="002A66FC" w:rsidP="002A66FC">
      <w:pPr>
        <w:rPr>
          <w:rFonts w:ascii="Arial" w:hAnsi="Arial" w:cs="Arial"/>
          <w:b/>
          <w:sz w:val="24"/>
        </w:rPr>
      </w:pPr>
      <w:r>
        <w:rPr>
          <w:rFonts w:ascii="Arial" w:hAnsi="Arial" w:cs="Arial"/>
          <w:b/>
          <w:color w:val="0000FF"/>
          <w:sz w:val="24"/>
        </w:rPr>
        <w:t>R4-2319046</w:t>
      </w:r>
      <w:r>
        <w:rPr>
          <w:rFonts w:ascii="Arial" w:hAnsi="Arial" w:cs="Arial"/>
          <w:b/>
          <w:color w:val="0000FF"/>
          <w:sz w:val="24"/>
        </w:rPr>
        <w:tab/>
      </w:r>
      <w:r>
        <w:rPr>
          <w:rFonts w:ascii="Arial" w:hAnsi="Arial" w:cs="Arial"/>
          <w:b/>
          <w:sz w:val="24"/>
        </w:rPr>
        <w:t>Remaining issues on RTD requirements for FR2 multi-Rx</w:t>
      </w:r>
    </w:p>
    <w:p w14:paraId="557E1A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3AFB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A588C" w14:textId="425A4C36" w:rsidR="002A66FC" w:rsidRDefault="002A66FC" w:rsidP="002A66FC">
      <w:pPr>
        <w:rPr>
          <w:rFonts w:ascii="Arial" w:hAnsi="Arial" w:cs="Arial"/>
          <w:b/>
          <w:sz w:val="24"/>
        </w:rPr>
      </w:pPr>
      <w:r>
        <w:rPr>
          <w:rFonts w:ascii="Arial" w:hAnsi="Arial" w:cs="Arial"/>
          <w:b/>
          <w:color w:val="0000FF"/>
          <w:sz w:val="24"/>
        </w:rPr>
        <w:t>R4-2320427</w:t>
      </w:r>
      <w:r>
        <w:rPr>
          <w:rFonts w:ascii="Arial" w:hAnsi="Arial" w:cs="Arial"/>
          <w:b/>
          <w:color w:val="0000FF"/>
          <w:sz w:val="24"/>
        </w:rPr>
        <w:tab/>
      </w:r>
      <w:r>
        <w:rPr>
          <w:rFonts w:ascii="Arial" w:hAnsi="Arial" w:cs="Arial"/>
          <w:b/>
          <w:sz w:val="24"/>
        </w:rPr>
        <w:t>Discussion on receiving time difference</w:t>
      </w:r>
    </w:p>
    <w:p w14:paraId="65CBCA4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7F4E9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2A6E5" w14:textId="1F5261EA" w:rsidR="002A66FC" w:rsidRDefault="002A66FC" w:rsidP="002A66FC">
      <w:pPr>
        <w:rPr>
          <w:rFonts w:ascii="Arial" w:hAnsi="Arial" w:cs="Arial"/>
          <w:b/>
          <w:sz w:val="24"/>
        </w:rPr>
      </w:pPr>
      <w:r>
        <w:rPr>
          <w:rFonts w:ascii="Arial" w:hAnsi="Arial" w:cs="Arial"/>
          <w:b/>
          <w:color w:val="0000FF"/>
          <w:sz w:val="24"/>
        </w:rPr>
        <w:t>R4-2320724</w:t>
      </w:r>
      <w:r>
        <w:rPr>
          <w:rFonts w:ascii="Arial" w:hAnsi="Arial" w:cs="Arial"/>
          <w:b/>
          <w:color w:val="0000FF"/>
          <w:sz w:val="24"/>
        </w:rPr>
        <w:tab/>
      </w:r>
      <w:r>
        <w:rPr>
          <w:rFonts w:ascii="Arial" w:hAnsi="Arial" w:cs="Arial"/>
          <w:b/>
          <w:sz w:val="24"/>
        </w:rPr>
        <w:t>Discussion on Multi-RX RRM MRTD requirements</w:t>
      </w:r>
    </w:p>
    <w:p w14:paraId="135C0D1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34ED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FD359" w14:textId="1B7DE485" w:rsidR="002A66FC" w:rsidRDefault="002A66FC" w:rsidP="002A66FC">
      <w:pPr>
        <w:rPr>
          <w:rFonts w:ascii="Arial" w:hAnsi="Arial" w:cs="Arial"/>
          <w:b/>
          <w:sz w:val="24"/>
        </w:rPr>
      </w:pPr>
      <w:r>
        <w:rPr>
          <w:rFonts w:ascii="Arial" w:hAnsi="Arial" w:cs="Arial"/>
          <w:b/>
          <w:color w:val="0000FF"/>
          <w:sz w:val="24"/>
        </w:rPr>
        <w:t>R4-2320725</w:t>
      </w:r>
      <w:r>
        <w:rPr>
          <w:rFonts w:ascii="Arial" w:hAnsi="Arial" w:cs="Arial"/>
          <w:b/>
          <w:color w:val="0000FF"/>
          <w:sz w:val="24"/>
        </w:rPr>
        <w:tab/>
      </w:r>
      <w:r>
        <w:rPr>
          <w:rFonts w:ascii="Arial" w:hAnsi="Arial" w:cs="Arial"/>
          <w:b/>
          <w:sz w:val="24"/>
        </w:rPr>
        <w:t>Draft CR MRTD requirements for Multi Rx</w:t>
      </w:r>
    </w:p>
    <w:p w14:paraId="07266D2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90952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ACE0C" w14:textId="2F5EC99B" w:rsidR="002A66FC" w:rsidRDefault="002A66FC" w:rsidP="002A66FC">
      <w:pPr>
        <w:rPr>
          <w:rFonts w:ascii="Arial" w:hAnsi="Arial" w:cs="Arial"/>
          <w:b/>
          <w:sz w:val="24"/>
        </w:rPr>
      </w:pPr>
      <w:r>
        <w:rPr>
          <w:rFonts w:ascii="Arial" w:hAnsi="Arial" w:cs="Arial"/>
          <w:b/>
          <w:color w:val="0000FF"/>
          <w:sz w:val="24"/>
        </w:rPr>
        <w:t>R4-2320763</w:t>
      </w:r>
      <w:r>
        <w:rPr>
          <w:rFonts w:ascii="Arial" w:hAnsi="Arial" w:cs="Arial"/>
          <w:b/>
          <w:color w:val="0000FF"/>
          <w:sz w:val="24"/>
        </w:rPr>
        <w:tab/>
      </w:r>
      <w:r>
        <w:rPr>
          <w:rFonts w:ascii="Arial" w:hAnsi="Arial" w:cs="Arial"/>
          <w:b/>
          <w:sz w:val="24"/>
        </w:rPr>
        <w:t>On extending GBBR L1-RSRP to RTD&gt;CP</w:t>
      </w:r>
    </w:p>
    <w:p w14:paraId="4BBC35C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59218E" w14:textId="77777777" w:rsidR="002A66FC" w:rsidRDefault="002A66FC" w:rsidP="002A66FC">
      <w:pPr>
        <w:rPr>
          <w:rFonts w:ascii="Arial" w:hAnsi="Arial" w:cs="Arial"/>
          <w:b/>
        </w:rPr>
      </w:pPr>
      <w:r>
        <w:rPr>
          <w:rFonts w:ascii="Arial" w:hAnsi="Arial" w:cs="Arial"/>
          <w:b/>
        </w:rPr>
        <w:t xml:space="preserve">Abstract: </w:t>
      </w:r>
    </w:p>
    <w:p w14:paraId="1F45C9DA" w14:textId="77777777" w:rsidR="002A66FC" w:rsidRDefault="002A66FC" w:rsidP="002A66FC">
      <w:r>
        <w:t>In this contribution we discuss On dual TCI state switch requirements</w:t>
      </w:r>
    </w:p>
    <w:p w14:paraId="5D2786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D1DAE" w14:textId="77777777" w:rsidR="002A66FC" w:rsidRDefault="002A66FC" w:rsidP="002A66FC">
      <w:pPr>
        <w:pStyle w:val="Heading4"/>
      </w:pPr>
      <w:bookmarkStart w:id="274" w:name="_Toc150165182"/>
      <w:r>
        <w:lastRenderedPageBreak/>
        <w:t>8.7.3</w:t>
      </w:r>
      <w:r>
        <w:tab/>
        <w:t>RRM performance requirements</w:t>
      </w:r>
      <w:bookmarkEnd w:id="274"/>
    </w:p>
    <w:p w14:paraId="75BA0FAE" w14:textId="3DAF9C30" w:rsidR="002A66FC" w:rsidRDefault="002A66FC" w:rsidP="002A66FC">
      <w:pPr>
        <w:rPr>
          <w:rFonts w:ascii="Arial" w:hAnsi="Arial" w:cs="Arial"/>
          <w:b/>
          <w:sz w:val="24"/>
        </w:rPr>
      </w:pPr>
      <w:r>
        <w:rPr>
          <w:rFonts w:ascii="Arial" w:hAnsi="Arial" w:cs="Arial"/>
          <w:b/>
          <w:color w:val="0000FF"/>
          <w:sz w:val="24"/>
        </w:rPr>
        <w:t>R4-2318698</w:t>
      </w:r>
      <w:r>
        <w:rPr>
          <w:rFonts w:ascii="Arial" w:hAnsi="Arial" w:cs="Arial"/>
          <w:b/>
          <w:color w:val="0000FF"/>
          <w:sz w:val="24"/>
        </w:rPr>
        <w:tab/>
      </w:r>
      <w:r>
        <w:rPr>
          <w:rFonts w:ascii="Arial" w:hAnsi="Arial" w:cs="Arial"/>
          <w:b/>
          <w:sz w:val="24"/>
        </w:rPr>
        <w:t>On RRM performance requirements for NR FR2 multi-Rx chain DL reception</w:t>
      </w:r>
    </w:p>
    <w:p w14:paraId="6DF7D5A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7B82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D7B54" w14:textId="7234FCD9" w:rsidR="002A66FC" w:rsidRDefault="002A66FC" w:rsidP="002A66FC">
      <w:pPr>
        <w:rPr>
          <w:rFonts w:ascii="Arial" w:hAnsi="Arial" w:cs="Arial"/>
          <w:b/>
          <w:sz w:val="24"/>
        </w:rPr>
      </w:pPr>
      <w:r>
        <w:rPr>
          <w:rFonts w:ascii="Arial" w:hAnsi="Arial" w:cs="Arial"/>
          <w:b/>
          <w:color w:val="0000FF"/>
          <w:sz w:val="24"/>
        </w:rPr>
        <w:t>R4-2319047</w:t>
      </w:r>
      <w:r>
        <w:rPr>
          <w:rFonts w:ascii="Arial" w:hAnsi="Arial" w:cs="Arial"/>
          <w:b/>
          <w:color w:val="0000FF"/>
          <w:sz w:val="24"/>
        </w:rPr>
        <w:tab/>
      </w:r>
      <w:r>
        <w:rPr>
          <w:rFonts w:ascii="Arial" w:hAnsi="Arial" w:cs="Arial"/>
          <w:b/>
          <w:sz w:val="24"/>
        </w:rPr>
        <w:t>Discussion on performance requirements for FR2 multi-Rx</w:t>
      </w:r>
    </w:p>
    <w:p w14:paraId="0D2F65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ADFE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F984C" w14:textId="76A93649" w:rsidR="002A66FC" w:rsidRDefault="002A66FC" w:rsidP="002A66FC">
      <w:pPr>
        <w:rPr>
          <w:rFonts w:ascii="Arial" w:hAnsi="Arial" w:cs="Arial"/>
          <w:b/>
          <w:sz w:val="24"/>
        </w:rPr>
      </w:pPr>
      <w:r>
        <w:rPr>
          <w:rFonts w:ascii="Arial" w:hAnsi="Arial" w:cs="Arial"/>
          <w:b/>
          <w:color w:val="0000FF"/>
          <w:sz w:val="24"/>
        </w:rPr>
        <w:t>R4-2319280</w:t>
      </w:r>
      <w:r>
        <w:rPr>
          <w:rFonts w:ascii="Arial" w:hAnsi="Arial" w:cs="Arial"/>
          <w:b/>
          <w:color w:val="0000FF"/>
          <w:sz w:val="24"/>
        </w:rPr>
        <w:tab/>
      </w:r>
      <w:r>
        <w:rPr>
          <w:rFonts w:ascii="Arial" w:hAnsi="Arial" w:cs="Arial"/>
          <w:b/>
          <w:sz w:val="24"/>
        </w:rPr>
        <w:t>On multi-Rx performance requirements</w:t>
      </w:r>
    </w:p>
    <w:p w14:paraId="7D0A0A2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81AD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176EB" w14:textId="204C976D" w:rsidR="002A66FC" w:rsidRDefault="002A66FC" w:rsidP="002A66FC">
      <w:pPr>
        <w:rPr>
          <w:rFonts w:ascii="Arial" w:hAnsi="Arial" w:cs="Arial"/>
          <w:b/>
          <w:sz w:val="24"/>
        </w:rPr>
      </w:pPr>
      <w:r>
        <w:rPr>
          <w:rFonts w:ascii="Arial" w:hAnsi="Arial" w:cs="Arial"/>
          <w:b/>
          <w:color w:val="0000FF"/>
          <w:sz w:val="24"/>
        </w:rPr>
        <w:t>R4-2319361</w:t>
      </w:r>
      <w:r>
        <w:rPr>
          <w:rFonts w:ascii="Arial" w:hAnsi="Arial" w:cs="Arial"/>
          <w:b/>
          <w:color w:val="0000FF"/>
          <w:sz w:val="24"/>
        </w:rPr>
        <w:tab/>
      </w:r>
      <w:r>
        <w:rPr>
          <w:rFonts w:ascii="Arial" w:hAnsi="Arial" w:cs="Arial"/>
          <w:b/>
          <w:sz w:val="24"/>
        </w:rPr>
        <w:t>Discussion on performance requirements for FR2 multi-RX</w:t>
      </w:r>
    </w:p>
    <w:p w14:paraId="7FFACF7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62D8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10884" w14:textId="0C2249B8" w:rsidR="002A66FC" w:rsidRDefault="002A66FC" w:rsidP="002A66FC">
      <w:pPr>
        <w:rPr>
          <w:rFonts w:ascii="Arial" w:hAnsi="Arial" w:cs="Arial"/>
          <w:b/>
          <w:sz w:val="24"/>
        </w:rPr>
      </w:pPr>
      <w:r>
        <w:rPr>
          <w:rFonts w:ascii="Arial" w:hAnsi="Arial" w:cs="Arial"/>
          <w:b/>
          <w:color w:val="0000FF"/>
          <w:sz w:val="24"/>
        </w:rPr>
        <w:t>R4-2319468</w:t>
      </w:r>
      <w:r>
        <w:rPr>
          <w:rFonts w:ascii="Arial" w:hAnsi="Arial" w:cs="Arial"/>
          <w:b/>
          <w:color w:val="0000FF"/>
          <w:sz w:val="24"/>
        </w:rPr>
        <w:tab/>
      </w:r>
      <w:r>
        <w:rPr>
          <w:rFonts w:ascii="Arial" w:hAnsi="Arial" w:cs="Arial"/>
          <w:b/>
          <w:sz w:val="24"/>
        </w:rPr>
        <w:t>Discussion on test cases for FR2 multi-Rx</w:t>
      </w:r>
    </w:p>
    <w:p w14:paraId="49961E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77E4F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718A7" w14:textId="365EE1F7" w:rsidR="002A66FC" w:rsidRDefault="002A66FC" w:rsidP="002A66FC">
      <w:pPr>
        <w:rPr>
          <w:rFonts w:ascii="Arial" w:hAnsi="Arial" w:cs="Arial"/>
          <w:b/>
          <w:sz w:val="24"/>
        </w:rPr>
      </w:pPr>
      <w:r>
        <w:rPr>
          <w:rFonts w:ascii="Arial" w:hAnsi="Arial" w:cs="Arial"/>
          <w:b/>
          <w:color w:val="0000FF"/>
          <w:sz w:val="24"/>
        </w:rPr>
        <w:t>R4-2320464</w:t>
      </w:r>
      <w:r>
        <w:rPr>
          <w:rFonts w:ascii="Arial" w:hAnsi="Arial" w:cs="Arial"/>
          <w:b/>
          <w:color w:val="0000FF"/>
          <w:sz w:val="24"/>
        </w:rPr>
        <w:tab/>
      </w:r>
      <w:r>
        <w:rPr>
          <w:rFonts w:ascii="Arial" w:hAnsi="Arial" w:cs="Arial"/>
          <w:b/>
          <w:sz w:val="24"/>
        </w:rPr>
        <w:t>On RRM performance aspects</w:t>
      </w:r>
    </w:p>
    <w:p w14:paraId="4DA752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4F274E" w14:textId="77777777" w:rsidR="002A66FC" w:rsidRDefault="002A66FC" w:rsidP="002A66FC">
      <w:pPr>
        <w:rPr>
          <w:rFonts w:ascii="Arial" w:hAnsi="Arial" w:cs="Arial"/>
          <w:b/>
        </w:rPr>
      </w:pPr>
      <w:r>
        <w:rPr>
          <w:rFonts w:ascii="Arial" w:hAnsi="Arial" w:cs="Arial"/>
          <w:b/>
        </w:rPr>
        <w:t xml:space="preserve">Abstract: </w:t>
      </w:r>
    </w:p>
    <w:p w14:paraId="67B2B050" w14:textId="77777777" w:rsidR="002A66FC" w:rsidRDefault="002A66FC" w:rsidP="002A66FC">
      <w:r>
        <w:t>On RRM performance aspects</w:t>
      </w:r>
    </w:p>
    <w:p w14:paraId="1CC7A4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B455B" w14:textId="30B172A7" w:rsidR="002A66FC" w:rsidRDefault="002A66FC" w:rsidP="002A66FC">
      <w:pPr>
        <w:rPr>
          <w:rFonts w:ascii="Arial" w:hAnsi="Arial" w:cs="Arial"/>
          <w:b/>
          <w:sz w:val="24"/>
        </w:rPr>
      </w:pPr>
      <w:r>
        <w:rPr>
          <w:rFonts w:ascii="Arial" w:hAnsi="Arial" w:cs="Arial"/>
          <w:b/>
          <w:color w:val="0000FF"/>
          <w:sz w:val="24"/>
        </w:rPr>
        <w:t>R4-2320513</w:t>
      </w:r>
      <w:r>
        <w:rPr>
          <w:rFonts w:ascii="Arial" w:hAnsi="Arial" w:cs="Arial"/>
          <w:b/>
          <w:color w:val="0000FF"/>
          <w:sz w:val="24"/>
        </w:rPr>
        <w:tab/>
      </w:r>
      <w:r>
        <w:rPr>
          <w:rFonts w:ascii="Arial" w:hAnsi="Arial" w:cs="Arial"/>
          <w:b/>
          <w:sz w:val="24"/>
        </w:rPr>
        <w:t>Discussion on performance requirements multi-Rx</w:t>
      </w:r>
    </w:p>
    <w:p w14:paraId="38AA5FA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56D4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8220E" w14:textId="77777777" w:rsidR="002A66FC" w:rsidRDefault="002A66FC" w:rsidP="002A66FC">
      <w:pPr>
        <w:pStyle w:val="Heading4"/>
      </w:pPr>
      <w:bookmarkStart w:id="275" w:name="_Toc150165183"/>
      <w:r>
        <w:t>8.7.4</w:t>
      </w:r>
      <w:r>
        <w:tab/>
        <w:t>Demodulation performance and CSI requirements</w:t>
      </w:r>
      <w:bookmarkEnd w:id="275"/>
    </w:p>
    <w:p w14:paraId="5EF02DCE" w14:textId="14523717" w:rsidR="002A66FC" w:rsidRDefault="002A66FC" w:rsidP="002A66FC">
      <w:pPr>
        <w:rPr>
          <w:rFonts w:ascii="Arial" w:hAnsi="Arial" w:cs="Arial"/>
          <w:b/>
          <w:sz w:val="24"/>
        </w:rPr>
      </w:pPr>
      <w:r>
        <w:rPr>
          <w:rFonts w:ascii="Arial" w:hAnsi="Arial" w:cs="Arial"/>
          <w:b/>
          <w:color w:val="0000FF"/>
          <w:sz w:val="24"/>
        </w:rPr>
        <w:t>R4-2318569</w:t>
      </w:r>
      <w:r>
        <w:rPr>
          <w:rFonts w:ascii="Arial" w:hAnsi="Arial" w:cs="Arial"/>
          <w:b/>
          <w:color w:val="0000FF"/>
          <w:sz w:val="24"/>
        </w:rPr>
        <w:tab/>
      </w:r>
      <w:r>
        <w:rPr>
          <w:rFonts w:ascii="Arial" w:hAnsi="Arial" w:cs="Arial"/>
          <w:b/>
          <w:sz w:val="24"/>
        </w:rPr>
        <w:t>Summary of simultion results for Multi-RX demod and CSI</w:t>
      </w:r>
    </w:p>
    <w:p w14:paraId="6990C89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5EA4DE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1F78D" w14:textId="408A4F2B" w:rsidR="002A66FC" w:rsidRDefault="002A66FC" w:rsidP="002A66FC">
      <w:pPr>
        <w:rPr>
          <w:rFonts w:ascii="Arial" w:hAnsi="Arial" w:cs="Arial"/>
          <w:b/>
          <w:sz w:val="24"/>
        </w:rPr>
      </w:pPr>
      <w:r>
        <w:rPr>
          <w:rFonts w:ascii="Arial" w:hAnsi="Arial" w:cs="Arial"/>
          <w:b/>
          <w:color w:val="0000FF"/>
          <w:sz w:val="24"/>
        </w:rPr>
        <w:t>R4-2318733</w:t>
      </w:r>
      <w:r>
        <w:rPr>
          <w:rFonts w:ascii="Arial" w:hAnsi="Arial" w:cs="Arial"/>
          <w:b/>
          <w:color w:val="0000FF"/>
          <w:sz w:val="24"/>
        </w:rPr>
        <w:tab/>
      </w:r>
      <w:r>
        <w:rPr>
          <w:rFonts w:ascii="Arial" w:hAnsi="Arial" w:cs="Arial"/>
          <w:b/>
          <w:sz w:val="24"/>
        </w:rPr>
        <w:t>Simulation results summary for FR2 multi-Rx performance requirements</w:t>
      </w:r>
    </w:p>
    <w:p w14:paraId="081B62E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425BE7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43893" w14:textId="4DB74AAB" w:rsidR="002A66FC" w:rsidRDefault="002A66FC" w:rsidP="002A66FC">
      <w:pPr>
        <w:rPr>
          <w:rFonts w:ascii="Arial" w:hAnsi="Arial" w:cs="Arial"/>
          <w:b/>
          <w:sz w:val="24"/>
        </w:rPr>
      </w:pPr>
      <w:r>
        <w:rPr>
          <w:rFonts w:ascii="Arial" w:hAnsi="Arial" w:cs="Arial"/>
          <w:b/>
          <w:color w:val="0000FF"/>
          <w:sz w:val="24"/>
        </w:rPr>
        <w:t>R4-2318767</w:t>
      </w:r>
      <w:r>
        <w:rPr>
          <w:rFonts w:ascii="Arial" w:hAnsi="Arial" w:cs="Arial"/>
          <w:b/>
          <w:color w:val="0000FF"/>
          <w:sz w:val="24"/>
        </w:rPr>
        <w:tab/>
      </w:r>
      <w:r>
        <w:rPr>
          <w:rFonts w:ascii="Arial" w:hAnsi="Arial" w:cs="Arial"/>
          <w:b/>
          <w:sz w:val="24"/>
        </w:rPr>
        <w:t>Draft CR to include the FR2 multi-rx correlation model in the specification</w:t>
      </w:r>
    </w:p>
    <w:p w14:paraId="35A3284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6AA7F3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D95B1" w14:textId="669ACF5A" w:rsidR="002A66FC" w:rsidRDefault="002A66FC" w:rsidP="002A66FC">
      <w:pPr>
        <w:rPr>
          <w:rFonts w:ascii="Arial" w:hAnsi="Arial" w:cs="Arial"/>
          <w:b/>
          <w:sz w:val="24"/>
        </w:rPr>
      </w:pPr>
      <w:r>
        <w:rPr>
          <w:rFonts w:ascii="Arial" w:hAnsi="Arial" w:cs="Arial"/>
          <w:b/>
          <w:color w:val="0000FF"/>
          <w:sz w:val="24"/>
        </w:rPr>
        <w:t>R4-2321016</w:t>
      </w:r>
      <w:r>
        <w:rPr>
          <w:rFonts w:ascii="Arial" w:hAnsi="Arial" w:cs="Arial"/>
          <w:b/>
          <w:color w:val="0000FF"/>
          <w:sz w:val="24"/>
        </w:rPr>
        <w:tab/>
      </w:r>
      <w:r>
        <w:rPr>
          <w:rFonts w:ascii="Arial" w:hAnsi="Arial" w:cs="Arial"/>
          <w:b/>
          <w:sz w:val="24"/>
        </w:rPr>
        <w:t>Draft Big CR on UE demodulation and CSI performance requirements for FR2 multi-Rx</w:t>
      </w:r>
    </w:p>
    <w:p w14:paraId="0D40B3F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0783FC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EEF6" w14:textId="77777777" w:rsidR="002A66FC" w:rsidRDefault="002A66FC" w:rsidP="002A66FC">
      <w:pPr>
        <w:pStyle w:val="Heading5"/>
      </w:pPr>
      <w:bookmarkStart w:id="276" w:name="_Toc150165184"/>
      <w:r>
        <w:t>8.7.4.1</w:t>
      </w:r>
      <w:r>
        <w:tab/>
        <w:t>General aspects</w:t>
      </w:r>
      <w:bookmarkEnd w:id="276"/>
    </w:p>
    <w:p w14:paraId="2A0F44D6" w14:textId="669B67AD" w:rsidR="002A66FC" w:rsidRDefault="002A66FC" w:rsidP="002A66FC">
      <w:pPr>
        <w:rPr>
          <w:rFonts w:ascii="Arial" w:hAnsi="Arial" w:cs="Arial"/>
          <w:b/>
          <w:sz w:val="24"/>
        </w:rPr>
      </w:pPr>
      <w:r>
        <w:rPr>
          <w:rFonts w:ascii="Arial" w:hAnsi="Arial" w:cs="Arial"/>
          <w:b/>
          <w:color w:val="0000FF"/>
          <w:sz w:val="24"/>
        </w:rPr>
        <w:t>R4-2318549</w:t>
      </w:r>
      <w:r>
        <w:rPr>
          <w:rFonts w:ascii="Arial" w:hAnsi="Arial" w:cs="Arial"/>
          <w:b/>
          <w:color w:val="0000FF"/>
          <w:sz w:val="24"/>
        </w:rPr>
        <w:tab/>
      </w:r>
      <w:r>
        <w:rPr>
          <w:rFonts w:ascii="Arial" w:hAnsi="Arial" w:cs="Arial"/>
          <w:b/>
          <w:sz w:val="24"/>
        </w:rPr>
        <w:t>Discussion on general aspects of FR2 multiRX DL</w:t>
      </w:r>
    </w:p>
    <w:p w14:paraId="042DC0D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634F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4178D" w14:textId="03F17F9B" w:rsidR="002A66FC" w:rsidRDefault="002A66FC" w:rsidP="002A66FC">
      <w:pPr>
        <w:rPr>
          <w:rFonts w:ascii="Arial" w:hAnsi="Arial" w:cs="Arial"/>
          <w:b/>
          <w:sz w:val="24"/>
        </w:rPr>
      </w:pPr>
      <w:r>
        <w:rPr>
          <w:rFonts w:ascii="Arial" w:hAnsi="Arial" w:cs="Arial"/>
          <w:b/>
          <w:color w:val="0000FF"/>
          <w:sz w:val="24"/>
        </w:rPr>
        <w:t>R4-2318570</w:t>
      </w:r>
      <w:r>
        <w:rPr>
          <w:rFonts w:ascii="Arial" w:hAnsi="Arial" w:cs="Arial"/>
          <w:b/>
          <w:color w:val="0000FF"/>
          <w:sz w:val="24"/>
        </w:rPr>
        <w:tab/>
      </w:r>
      <w:r>
        <w:rPr>
          <w:rFonts w:ascii="Arial" w:hAnsi="Arial" w:cs="Arial"/>
          <w:b/>
          <w:sz w:val="24"/>
        </w:rPr>
        <w:t>On General aspects for Multi-RX in FR2 requirements</w:t>
      </w:r>
    </w:p>
    <w:p w14:paraId="29C6281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16BE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8647F" w14:textId="5E39405D" w:rsidR="002A66FC" w:rsidRDefault="002A66FC" w:rsidP="002A66FC">
      <w:pPr>
        <w:rPr>
          <w:rFonts w:ascii="Arial" w:hAnsi="Arial" w:cs="Arial"/>
          <w:b/>
          <w:sz w:val="24"/>
        </w:rPr>
      </w:pPr>
      <w:r>
        <w:rPr>
          <w:rFonts w:ascii="Arial" w:hAnsi="Arial" w:cs="Arial"/>
          <w:b/>
          <w:color w:val="0000FF"/>
          <w:sz w:val="24"/>
        </w:rPr>
        <w:t>R4-2318730</w:t>
      </w:r>
      <w:r>
        <w:rPr>
          <w:rFonts w:ascii="Arial" w:hAnsi="Arial" w:cs="Arial"/>
          <w:b/>
          <w:color w:val="0000FF"/>
          <w:sz w:val="24"/>
        </w:rPr>
        <w:tab/>
      </w:r>
      <w:r>
        <w:rPr>
          <w:rFonts w:ascii="Arial" w:hAnsi="Arial" w:cs="Arial"/>
          <w:b/>
          <w:sz w:val="24"/>
        </w:rPr>
        <w:t>Views on General Aspects for FR2 Multi-Rx Performance Requirements</w:t>
      </w:r>
    </w:p>
    <w:p w14:paraId="0E6AE80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38E6B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9A821" w14:textId="4F056FEF" w:rsidR="002A66FC" w:rsidRDefault="002A66FC" w:rsidP="002A66FC">
      <w:pPr>
        <w:rPr>
          <w:rFonts w:ascii="Arial" w:hAnsi="Arial" w:cs="Arial"/>
          <w:b/>
          <w:sz w:val="24"/>
        </w:rPr>
      </w:pPr>
      <w:r>
        <w:rPr>
          <w:rFonts w:ascii="Arial" w:hAnsi="Arial" w:cs="Arial"/>
          <w:b/>
          <w:color w:val="0000FF"/>
          <w:sz w:val="24"/>
        </w:rPr>
        <w:t>R4-2318790</w:t>
      </w:r>
      <w:r>
        <w:rPr>
          <w:rFonts w:ascii="Arial" w:hAnsi="Arial" w:cs="Arial"/>
          <w:b/>
          <w:color w:val="0000FF"/>
          <w:sz w:val="24"/>
        </w:rPr>
        <w:tab/>
      </w:r>
      <w:r>
        <w:rPr>
          <w:rFonts w:ascii="Arial" w:hAnsi="Arial" w:cs="Arial"/>
          <w:b/>
          <w:sz w:val="24"/>
        </w:rPr>
        <w:t>On MultiRx Demodulation performance and CSI requirements - General aspects</w:t>
      </w:r>
    </w:p>
    <w:p w14:paraId="504FB50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B712EC" w14:textId="77777777" w:rsidR="002A66FC" w:rsidRDefault="002A66FC" w:rsidP="002A66FC">
      <w:pPr>
        <w:rPr>
          <w:rFonts w:ascii="Arial" w:hAnsi="Arial" w:cs="Arial"/>
          <w:b/>
        </w:rPr>
      </w:pPr>
      <w:r>
        <w:rPr>
          <w:rFonts w:ascii="Arial" w:hAnsi="Arial" w:cs="Arial"/>
          <w:b/>
        </w:rPr>
        <w:t xml:space="preserve">Abstract: </w:t>
      </w:r>
    </w:p>
    <w:p w14:paraId="2E662BD2" w14:textId="77777777" w:rsidR="002A66FC" w:rsidRDefault="002A66FC" w:rsidP="002A66FC">
      <w:r>
        <w:t>This paper presents Nokia's view on the open issues with relation to the general aspects for MultiRx Demodulation performance.</w:t>
      </w:r>
    </w:p>
    <w:p w14:paraId="4AE3B93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91565" w14:textId="6AD965E9" w:rsidR="002A66FC" w:rsidRDefault="002A66FC" w:rsidP="002A66FC">
      <w:pPr>
        <w:rPr>
          <w:rFonts w:ascii="Arial" w:hAnsi="Arial" w:cs="Arial"/>
          <w:b/>
          <w:sz w:val="24"/>
        </w:rPr>
      </w:pPr>
      <w:r>
        <w:rPr>
          <w:rFonts w:ascii="Arial" w:hAnsi="Arial" w:cs="Arial"/>
          <w:b/>
          <w:color w:val="0000FF"/>
          <w:sz w:val="24"/>
        </w:rPr>
        <w:t>R4-2320233</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23DF7AD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87EE9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4951D" w14:textId="77777777" w:rsidR="002A66FC" w:rsidRDefault="002A66FC" w:rsidP="002A66FC">
      <w:pPr>
        <w:pStyle w:val="Heading5"/>
      </w:pPr>
      <w:bookmarkStart w:id="277" w:name="_Toc150165185"/>
      <w:r>
        <w:t>8.7.4.2</w:t>
      </w:r>
      <w:r>
        <w:tab/>
        <w:t>PDSCH requirements</w:t>
      </w:r>
      <w:bookmarkEnd w:id="277"/>
    </w:p>
    <w:p w14:paraId="5622B622" w14:textId="53FD776D" w:rsidR="002A66FC" w:rsidRDefault="002A66FC" w:rsidP="002A66FC">
      <w:pPr>
        <w:rPr>
          <w:rFonts w:ascii="Arial" w:hAnsi="Arial" w:cs="Arial"/>
          <w:b/>
          <w:sz w:val="24"/>
        </w:rPr>
      </w:pPr>
      <w:r>
        <w:rPr>
          <w:rFonts w:ascii="Arial" w:hAnsi="Arial" w:cs="Arial"/>
          <w:b/>
          <w:color w:val="0000FF"/>
          <w:sz w:val="24"/>
        </w:rPr>
        <w:t>R4-2318550</w:t>
      </w:r>
      <w:r>
        <w:rPr>
          <w:rFonts w:ascii="Arial" w:hAnsi="Arial" w:cs="Arial"/>
          <w:b/>
          <w:color w:val="0000FF"/>
          <w:sz w:val="24"/>
        </w:rPr>
        <w:tab/>
      </w:r>
      <w:r>
        <w:rPr>
          <w:rFonts w:ascii="Arial" w:hAnsi="Arial" w:cs="Arial"/>
          <w:b/>
          <w:sz w:val="24"/>
        </w:rPr>
        <w:t>Discussion on PDSCH requirements of FR2 multiRX DL</w:t>
      </w:r>
    </w:p>
    <w:p w14:paraId="4E537C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5664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CAE78" w14:textId="61C5E47D" w:rsidR="002A66FC" w:rsidRDefault="002A66FC" w:rsidP="002A66FC">
      <w:pPr>
        <w:rPr>
          <w:rFonts w:ascii="Arial" w:hAnsi="Arial" w:cs="Arial"/>
          <w:b/>
          <w:sz w:val="24"/>
        </w:rPr>
      </w:pPr>
      <w:r>
        <w:rPr>
          <w:rFonts w:ascii="Arial" w:hAnsi="Arial" w:cs="Arial"/>
          <w:b/>
          <w:color w:val="0000FF"/>
          <w:sz w:val="24"/>
        </w:rPr>
        <w:t>R4-2318551</w:t>
      </w:r>
      <w:r>
        <w:rPr>
          <w:rFonts w:ascii="Arial" w:hAnsi="Arial" w:cs="Arial"/>
          <w:b/>
          <w:color w:val="0000FF"/>
          <w:sz w:val="24"/>
        </w:rPr>
        <w:tab/>
      </w:r>
      <w:r>
        <w:rPr>
          <w:rFonts w:ascii="Arial" w:hAnsi="Arial" w:cs="Arial"/>
          <w:b/>
          <w:sz w:val="24"/>
        </w:rPr>
        <w:t>Simulation results of PDSCH requirements of FR2 multiRX DL</w:t>
      </w:r>
    </w:p>
    <w:p w14:paraId="7AC5F0A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462A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2D78D" w14:textId="02CC7C4B" w:rsidR="002A66FC" w:rsidRDefault="002A66FC" w:rsidP="002A66FC">
      <w:pPr>
        <w:rPr>
          <w:rFonts w:ascii="Arial" w:hAnsi="Arial" w:cs="Arial"/>
          <w:b/>
          <w:sz w:val="24"/>
        </w:rPr>
      </w:pPr>
      <w:r>
        <w:rPr>
          <w:rFonts w:ascii="Arial" w:hAnsi="Arial" w:cs="Arial"/>
          <w:b/>
          <w:color w:val="0000FF"/>
          <w:sz w:val="24"/>
        </w:rPr>
        <w:t>R4-2318571</w:t>
      </w:r>
      <w:r>
        <w:rPr>
          <w:rFonts w:ascii="Arial" w:hAnsi="Arial" w:cs="Arial"/>
          <w:b/>
          <w:color w:val="0000FF"/>
          <w:sz w:val="24"/>
        </w:rPr>
        <w:tab/>
      </w:r>
      <w:r>
        <w:rPr>
          <w:rFonts w:ascii="Arial" w:hAnsi="Arial" w:cs="Arial"/>
          <w:b/>
          <w:sz w:val="24"/>
        </w:rPr>
        <w:t>Simulation results for PDSCH with multi-RX in FR2</w:t>
      </w:r>
    </w:p>
    <w:p w14:paraId="3F5AA76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84B26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EE413" w14:textId="0749A128" w:rsidR="002A66FC" w:rsidRDefault="002A66FC" w:rsidP="002A66FC">
      <w:pPr>
        <w:rPr>
          <w:rFonts w:ascii="Arial" w:hAnsi="Arial" w:cs="Arial"/>
          <w:b/>
          <w:sz w:val="24"/>
        </w:rPr>
      </w:pPr>
      <w:r>
        <w:rPr>
          <w:rFonts w:ascii="Arial" w:hAnsi="Arial" w:cs="Arial"/>
          <w:b/>
          <w:color w:val="0000FF"/>
          <w:sz w:val="24"/>
        </w:rPr>
        <w:t>R4-2318572</w:t>
      </w:r>
      <w:r>
        <w:rPr>
          <w:rFonts w:ascii="Arial" w:hAnsi="Arial" w:cs="Arial"/>
          <w:b/>
          <w:color w:val="0000FF"/>
          <w:sz w:val="24"/>
        </w:rPr>
        <w:tab/>
      </w:r>
      <w:r>
        <w:rPr>
          <w:rFonts w:ascii="Arial" w:hAnsi="Arial" w:cs="Arial"/>
          <w:b/>
          <w:sz w:val="24"/>
        </w:rPr>
        <w:t>DraftCR on PDSCH demod requirements for mDCI fully-overlapping with multi-RX in FR2</w:t>
      </w:r>
    </w:p>
    <w:p w14:paraId="1115499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Apple</w:t>
      </w:r>
    </w:p>
    <w:p w14:paraId="6DA4AB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2D534" w14:textId="6E4AAFBD" w:rsidR="002A66FC" w:rsidRDefault="002A66FC" w:rsidP="002A66FC">
      <w:pPr>
        <w:rPr>
          <w:rFonts w:ascii="Arial" w:hAnsi="Arial" w:cs="Arial"/>
          <w:b/>
          <w:sz w:val="24"/>
        </w:rPr>
      </w:pPr>
      <w:r>
        <w:rPr>
          <w:rFonts w:ascii="Arial" w:hAnsi="Arial" w:cs="Arial"/>
          <w:b/>
          <w:color w:val="0000FF"/>
          <w:sz w:val="24"/>
        </w:rPr>
        <w:t>R4-2318573</w:t>
      </w:r>
      <w:r>
        <w:rPr>
          <w:rFonts w:ascii="Arial" w:hAnsi="Arial" w:cs="Arial"/>
          <w:b/>
          <w:color w:val="0000FF"/>
          <w:sz w:val="24"/>
        </w:rPr>
        <w:tab/>
      </w:r>
      <w:r>
        <w:rPr>
          <w:rFonts w:ascii="Arial" w:hAnsi="Arial" w:cs="Arial"/>
          <w:b/>
          <w:sz w:val="24"/>
        </w:rPr>
        <w:t>On PDSCH demod requirements with multi-RX in FR2</w:t>
      </w:r>
    </w:p>
    <w:p w14:paraId="010CC0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F682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4455F" w14:textId="0FC3514B" w:rsidR="002A66FC" w:rsidRDefault="002A66FC" w:rsidP="002A66FC">
      <w:pPr>
        <w:rPr>
          <w:rFonts w:ascii="Arial" w:hAnsi="Arial" w:cs="Arial"/>
          <w:b/>
          <w:sz w:val="24"/>
        </w:rPr>
      </w:pPr>
      <w:r>
        <w:rPr>
          <w:rFonts w:ascii="Arial" w:hAnsi="Arial" w:cs="Arial"/>
          <w:b/>
          <w:color w:val="0000FF"/>
          <w:sz w:val="24"/>
        </w:rPr>
        <w:t>R4-2318731</w:t>
      </w:r>
      <w:r>
        <w:rPr>
          <w:rFonts w:ascii="Arial" w:hAnsi="Arial" w:cs="Arial"/>
          <w:b/>
          <w:color w:val="0000FF"/>
          <w:sz w:val="24"/>
        </w:rPr>
        <w:tab/>
      </w:r>
      <w:r>
        <w:rPr>
          <w:rFonts w:ascii="Arial" w:hAnsi="Arial" w:cs="Arial"/>
          <w:b/>
          <w:sz w:val="24"/>
        </w:rPr>
        <w:t>Views on PDSCH Aspects for FR2 Multi-Rx Performance Requirements</w:t>
      </w:r>
    </w:p>
    <w:p w14:paraId="50AD1E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00245D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2F59F" w14:textId="7FCD01EF" w:rsidR="002A66FC" w:rsidRDefault="002A66FC" w:rsidP="002A66FC">
      <w:pPr>
        <w:rPr>
          <w:rFonts w:ascii="Arial" w:hAnsi="Arial" w:cs="Arial"/>
          <w:b/>
          <w:sz w:val="24"/>
        </w:rPr>
      </w:pPr>
      <w:r>
        <w:rPr>
          <w:rFonts w:ascii="Arial" w:hAnsi="Arial" w:cs="Arial"/>
          <w:b/>
          <w:color w:val="0000FF"/>
          <w:sz w:val="24"/>
        </w:rPr>
        <w:t>R4-2318732</w:t>
      </w:r>
      <w:r>
        <w:rPr>
          <w:rFonts w:ascii="Arial" w:hAnsi="Arial" w:cs="Arial"/>
          <w:b/>
          <w:color w:val="0000FF"/>
          <w:sz w:val="24"/>
        </w:rPr>
        <w:tab/>
      </w:r>
      <w:r>
        <w:rPr>
          <w:rFonts w:ascii="Arial" w:hAnsi="Arial" w:cs="Arial"/>
          <w:b/>
          <w:sz w:val="24"/>
        </w:rPr>
        <w:t>Simulation Results on PDSCH Performance Requirements for FR2 Multi-Rx</w:t>
      </w:r>
    </w:p>
    <w:p w14:paraId="68EBA2C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445C80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F06CD" w14:textId="5517086D" w:rsidR="002A66FC" w:rsidRDefault="002A66FC" w:rsidP="002A66FC">
      <w:pPr>
        <w:rPr>
          <w:rFonts w:ascii="Arial" w:hAnsi="Arial" w:cs="Arial"/>
          <w:b/>
          <w:sz w:val="24"/>
        </w:rPr>
      </w:pPr>
      <w:r>
        <w:rPr>
          <w:rFonts w:ascii="Arial" w:hAnsi="Arial" w:cs="Arial"/>
          <w:b/>
          <w:color w:val="0000FF"/>
          <w:sz w:val="24"/>
        </w:rPr>
        <w:lastRenderedPageBreak/>
        <w:t>R4-2318791</w:t>
      </w:r>
      <w:r>
        <w:rPr>
          <w:rFonts w:ascii="Arial" w:hAnsi="Arial" w:cs="Arial"/>
          <w:b/>
          <w:color w:val="0000FF"/>
          <w:sz w:val="24"/>
        </w:rPr>
        <w:tab/>
      </w:r>
      <w:r>
        <w:rPr>
          <w:rFonts w:ascii="Arial" w:hAnsi="Arial" w:cs="Arial"/>
          <w:b/>
          <w:sz w:val="24"/>
        </w:rPr>
        <w:t>On MultiRx Demodulation performance and CSI requirements - PDSCH</w:t>
      </w:r>
    </w:p>
    <w:p w14:paraId="5554D34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7310FD" w14:textId="77777777" w:rsidR="002A66FC" w:rsidRDefault="002A66FC" w:rsidP="002A66FC">
      <w:pPr>
        <w:rPr>
          <w:rFonts w:ascii="Arial" w:hAnsi="Arial" w:cs="Arial"/>
          <w:b/>
        </w:rPr>
      </w:pPr>
      <w:r>
        <w:rPr>
          <w:rFonts w:ascii="Arial" w:hAnsi="Arial" w:cs="Arial"/>
          <w:b/>
        </w:rPr>
        <w:t xml:space="preserve">Abstract: </w:t>
      </w:r>
    </w:p>
    <w:p w14:paraId="1641DD26" w14:textId="77777777" w:rsidR="002A66FC" w:rsidRDefault="002A66FC" w:rsidP="002A66FC">
      <w:r>
        <w:t>This paper presents Nokia's view on the open issues with relation definition of PDSCH requirements for MultiRx Demodulation performance.</w:t>
      </w:r>
    </w:p>
    <w:p w14:paraId="75EAD4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9E7EA" w14:textId="11350B8C" w:rsidR="002A66FC" w:rsidRDefault="002A66FC" w:rsidP="002A66FC">
      <w:pPr>
        <w:rPr>
          <w:rFonts w:ascii="Arial" w:hAnsi="Arial" w:cs="Arial"/>
          <w:b/>
          <w:sz w:val="24"/>
        </w:rPr>
      </w:pPr>
      <w:r>
        <w:rPr>
          <w:rFonts w:ascii="Arial" w:hAnsi="Arial" w:cs="Arial"/>
          <w:b/>
          <w:color w:val="0000FF"/>
          <w:sz w:val="24"/>
        </w:rPr>
        <w:t>R4-2318792</w:t>
      </w:r>
      <w:r>
        <w:rPr>
          <w:rFonts w:ascii="Arial" w:hAnsi="Arial" w:cs="Arial"/>
          <w:b/>
          <w:color w:val="0000FF"/>
          <w:sz w:val="24"/>
        </w:rPr>
        <w:tab/>
      </w:r>
      <w:r>
        <w:rPr>
          <w:rFonts w:ascii="Arial" w:hAnsi="Arial" w:cs="Arial"/>
          <w:b/>
          <w:sz w:val="24"/>
        </w:rPr>
        <w:t>On MultiRx Demodulation performance and CSI requirements - Simulation Results</w:t>
      </w:r>
    </w:p>
    <w:p w14:paraId="519936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1691816A" w14:textId="77777777" w:rsidR="002A66FC" w:rsidRDefault="002A66FC" w:rsidP="002A66FC">
      <w:pPr>
        <w:rPr>
          <w:rFonts w:ascii="Arial" w:hAnsi="Arial" w:cs="Arial"/>
          <w:b/>
        </w:rPr>
      </w:pPr>
      <w:r>
        <w:rPr>
          <w:rFonts w:ascii="Arial" w:hAnsi="Arial" w:cs="Arial"/>
          <w:b/>
        </w:rPr>
        <w:t xml:space="preserve">Abstract: </w:t>
      </w:r>
    </w:p>
    <w:p w14:paraId="16227FBD" w14:textId="77777777" w:rsidR="002A66FC" w:rsidRDefault="002A66FC" w:rsidP="002A66FC">
      <w:r>
        <w:t>This paper presents Nokia's simulation results for MultiRx</w:t>
      </w:r>
    </w:p>
    <w:p w14:paraId="1BD202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5FEDB" w14:textId="71EAF17F" w:rsidR="002A66FC" w:rsidRDefault="002A66FC" w:rsidP="002A66FC">
      <w:pPr>
        <w:rPr>
          <w:rFonts w:ascii="Arial" w:hAnsi="Arial" w:cs="Arial"/>
          <w:b/>
          <w:sz w:val="24"/>
        </w:rPr>
      </w:pPr>
      <w:r>
        <w:rPr>
          <w:rFonts w:ascii="Arial" w:hAnsi="Arial" w:cs="Arial"/>
          <w:b/>
          <w:color w:val="0000FF"/>
          <w:sz w:val="24"/>
        </w:rPr>
        <w:t>R4-2318794</w:t>
      </w:r>
      <w:r>
        <w:rPr>
          <w:rFonts w:ascii="Arial" w:hAnsi="Arial" w:cs="Arial"/>
          <w:b/>
          <w:color w:val="0000FF"/>
          <w:sz w:val="24"/>
        </w:rPr>
        <w:tab/>
      </w:r>
      <w:r>
        <w:rPr>
          <w:rFonts w:ascii="Arial" w:hAnsi="Arial" w:cs="Arial"/>
          <w:b/>
          <w:sz w:val="24"/>
        </w:rPr>
        <w:t>DraftCR on Minimum requirements and Reference Channel for mDCI non-overlapping</w:t>
      </w:r>
    </w:p>
    <w:p w14:paraId="4AB4C62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E921FFF" w14:textId="77777777" w:rsidR="002A66FC" w:rsidRDefault="002A66FC" w:rsidP="002A66FC">
      <w:pPr>
        <w:rPr>
          <w:rFonts w:ascii="Arial" w:hAnsi="Arial" w:cs="Arial"/>
          <w:b/>
        </w:rPr>
      </w:pPr>
      <w:r>
        <w:rPr>
          <w:rFonts w:ascii="Arial" w:hAnsi="Arial" w:cs="Arial"/>
          <w:b/>
        </w:rPr>
        <w:t xml:space="preserve">Abstract: </w:t>
      </w:r>
    </w:p>
    <w:p w14:paraId="7840EC18" w14:textId="77777777" w:rsidR="002A66FC" w:rsidRDefault="002A66FC" w:rsidP="002A66FC">
      <w:r>
        <w:t>DraftCR for introduction of minimum requiremenst and Reference Channel for mDCI non-overlappping.</w:t>
      </w:r>
    </w:p>
    <w:p w14:paraId="2B2858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9F2E8" w14:textId="48159484" w:rsidR="002A66FC" w:rsidRDefault="002A66FC" w:rsidP="002A66FC">
      <w:pPr>
        <w:rPr>
          <w:rFonts w:ascii="Arial" w:hAnsi="Arial" w:cs="Arial"/>
          <w:b/>
          <w:sz w:val="24"/>
        </w:rPr>
      </w:pPr>
      <w:r>
        <w:rPr>
          <w:rFonts w:ascii="Arial" w:hAnsi="Arial" w:cs="Arial"/>
          <w:b/>
          <w:color w:val="0000FF"/>
          <w:sz w:val="24"/>
        </w:rPr>
        <w:t>R4-2319743</w:t>
      </w:r>
      <w:r>
        <w:rPr>
          <w:rFonts w:ascii="Arial" w:hAnsi="Arial" w:cs="Arial"/>
          <w:b/>
          <w:color w:val="0000FF"/>
          <w:sz w:val="24"/>
        </w:rPr>
        <w:tab/>
      </w:r>
      <w:r>
        <w:rPr>
          <w:rFonts w:ascii="Arial" w:hAnsi="Arial" w:cs="Arial"/>
          <w:b/>
          <w:sz w:val="24"/>
        </w:rPr>
        <w:t>PDSCH demodulation requirements for FR2 UE multi-Rx reception</w:t>
      </w:r>
    </w:p>
    <w:p w14:paraId="0E06439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F06569" w14:textId="77777777" w:rsidR="002A66FC" w:rsidRDefault="002A66FC" w:rsidP="002A66FC">
      <w:pPr>
        <w:rPr>
          <w:rFonts w:ascii="Arial" w:hAnsi="Arial" w:cs="Arial"/>
          <w:b/>
        </w:rPr>
      </w:pPr>
      <w:r>
        <w:rPr>
          <w:rFonts w:ascii="Arial" w:hAnsi="Arial" w:cs="Arial"/>
          <w:b/>
        </w:rPr>
        <w:t xml:space="preserve">Abstract: </w:t>
      </w:r>
    </w:p>
    <w:p w14:paraId="6DF75839" w14:textId="77777777" w:rsidR="002A66FC" w:rsidRDefault="002A66FC" w:rsidP="002A66FC">
      <w:r>
        <w:t>This contribution discusses the open issue on UE demodulation requirements for FR2 Multi-Rx reception.</w:t>
      </w:r>
    </w:p>
    <w:p w14:paraId="76C624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DF397" w14:textId="7A2BDB9C" w:rsidR="002A66FC" w:rsidRDefault="002A66FC" w:rsidP="002A66FC">
      <w:pPr>
        <w:rPr>
          <w:rFonts w:ascii="Arial" w:hAnsi="Arial" w:cs="Arial"/>
          <w:b/>
          <w:sz w:val="24"/>
        </w:rPr>
      </w:pPr>
      <w:r>
        <w:rPr>
          <w:rFonts w:ascii="Arial" w:hAnsi="Arial" w:cs="Arial"/>
          <w:b/>
          <w:color w:val="0000FF"/>
          <w:sz w:val="24"/>
        </w:rPr>
        <w:t>R4-2319744</w:t>
      </w:r>
      <w:r>
        <w:rPr>
          <w:rFonts w:ascii="Arial" w:hAnsi="Arial" w:cs="Arial"/>
          <w:b/>
          <w:color w:val="0000FF"/>
          <w:sz w:val="24"/>
        </w:rPr>
        <w:tab/>
      </w:r>
      <w:r>
        <w:rPr>
          <w:rFonts w:ascii="Arial" w:hAnsi="Arial" w:cs="Arial"/>
          <w:b/>
          <w:sz w:val="24"/>
        </w:rPr>
        <w:t>Simulation results for FR2 UE multi-Rx reception</w:t>
      </w:r>
    </w:p>
    <w:p w14:paraId="6696091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568D637" w14:textId="77777777" w:rsidR="002A66FC" w:rsidRDefault="002A66FC" w:rsidP="002A66FC">
      <w:pPr>
        <w:rPr>
          <w:rFonts w:ascii="Arial" w:hAnsi="Arial" w:cs="Arial"/>
          <w:b/>
        </w:rPr>
      </w:pPr>
      <w:r>
        <w:rPr>
          <w:rFonts w:ascii="Arial" w:hAnsi="Arial" w:cs="Arial"/>
          <w:b/>
        </w:rPr>
        <w:t xml:space="preserve">Abstract: </w:t>
      </w:r>
    </w:p>
    <w:p w14:paraId="34CC9119" w14:textId="77777777" w:rsidR="002A66FC" w:rsidRDefault="002A66FC" w:rsidP="002A66FC">
      <w:r>
        <w:t>This contribution discusses the open issue on UE demodulation requirements for FR2 Multi-Rx reception.</w:t>
      </w:r>
    </w:p>
    <w:p w14:paraId="3030A8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AED9C" w14:textId="02CAC8D9" w:rsidR="002A66FC" w:rsidRDefault="002A66FC" w:rsidP="002A66FC">
      <w:pPr>
        <w:rPr>
          <w:rFonts w:ascii="Arial" w:hAnsi="Arial" w:cs="Arial"/>
          <w:b/>
          <w:sz w:val="24"/>
        </w:rPr>
      </w:pPr>
      <w:r>
        <w:rPr>
          <w:rFonts w:ascii="Arial" w:hAnsi="Arial" w:cs="Arial"/>
          <w:b/>
          <w:color w:val="0000FF"/>
          <w:sz w:val="24"/>
        </w:rPr>
        <w:t>R4-2320235</w:t>
      </w:r>
      <w:r>
        <w:rPr>
          <w:rFonts w:ascii="Arial" w:hAnsi="Arial" w:cs="Arial"/>
          <w:b/>
          <w:color w:val="0000FF"/>
          <w:sz w:val="24"/>
        </w:rPr>
        <w:tab/>
      </w:r>
      <w:r>
        <w:rPr>
          <w:rFonts w:ascii="Arial" w:hAnsi="Arial" w:cs="Arial"/>
          <w:b/>
          <w:sz w:val="24"/>
        </w:rPr>
        <w:t>Draft CR on Minimum requirements and FRC definition for sDCI SDM (TS38.101-4, Rel-18)</w:t>
      </w:r>
    </w:p>
    <w:p w14:paraId="7240477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lastRenderedPageBreak/>
        <w:br/>
      </w:r>
      <w:r>
        <w:rPr>
          <w:i/>
        </w:rPr>
        <w:tab/>
      </w:r>
      <w:r>
        <w:rPr>
          <w:i/>
        </w:rPr>
        <w:tab/>
      </w:r>
      <w:r>
        <w:rPr>
          <w:i/>
        </w:rPr>
        <w:tab/>
      </w:r>
      <w:r>
        <w:rPr>
          <w:i/>
        </w:rPr>
        <w:tab/>
      </w:r>
      <w:r>
        <w:rPr>
          <w:i/>
        </w:rPr>
        <w:tab/>
        <w:t>Source: Huawei,HiSilicon</w:t>
      </w:r>
    </w:p>
    <w:p w14:paraId="5E1A74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F509F" w14:textId="77777777" w:rsidR="002A66FC" w:rsidRDefault="002A66FC" w:rsidP="002A66FC">
      <w:pPr>
        <w:pStyle w:val="Heading5"/>
      </w:pPr>
      <w:bookmarkStart w:id="278" w:name="_Toc150165186"/>
      <w:r>
        <w:t>8.7.4.3</w:t>
      </w:r>
      <w:r>
        <w:tab/>
        <w:t>PMI reporting requirements</w:t>
      </w:r>
      <w:bookmarkEnd w:id="278"/>
    </w:p>
    <w:p w14:paraId="4C9E8BF0" w14:textId="74DDBF5B" w:rsidR="002A66FC" w:rsidRDefault="002A66FC" w:rsidP="002A66FC">
      <w:pPr>
        <w:rPr>
          <w:rFonts w:ascii="Arial" w:hAnsi="Arial" w:cs="Arial"/>
          <w:b/>
          <w:sz w:val="24"/>
        </w:rPr>
      </w:pPr>
      <w:r>
        <w:rPr>
          <w:rFonts w:ascii="Arial" w:hAnsi="Arial" w:cs="Arial"/>
          <w:b/>
          <w:color w:val="0000FF"/>
          <w:sz w:val="24"/>
        </w:rPr>
        <w:t>R4-2318552</w:t>
      </w:r>
      <w:r>
        <w:rPr>
          <w:rFonts w:ascii="Arial" w:hAnsi="Arial" w:cs="Arial"/>
          <w:b/>
          <w:color w:val="0000FF"/>
          <w:sz w:val="24"/>
        </w:rPr>
        <w:tab/>
      </w:r>
      <w:r>
        <w:rPr>
          <w:rFonts w:ascii="Arial" w:hAnsi="Arial" w:cs="Arial"/>
          <w:b/>
          <w:sz w:val="24"/>
        </w:rPr>
        <w:t>Discussion on PMI requirements of FR2 multiRX DL</w:t>
      </w:r>
    </w:p>
    <w:p w14:paraId="7A9BF89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A496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0379C" w14:textId="51FAD9D6" w:rsidR="002A66FC" w:rsidRDefault="002A66FC" w:rsidP="002A66FC">
      <w:pPr>
        <w:rPr>
          <w:rFonts w:ascii="Arial" w:hAnsi="Arial" w:cs="Arial"/>
          <w:b/>
          <w:sz w:val="24"/>
        </w:rPr>
      </w:pPr>
      <w:r>
        <w:rPr>
          <w:rFonts w:ascii="Arial" w:hAnsi="Arial" w:cs="Arial"/>
          <w:b/>
          <w:color w:val="0000FF"/>
          <w:sz w:val="24"/>
        </w:rPr>
        <w:t>R4-2318553</w:t>
      </w:r>
      <w:r>
        <w:rPr>
          <w:rFonts w:ascii="Arial" w:hAnsi="Arial" w:cs="Arial"/>
          <w:b/>
          <w:color w:val="0000FF"/>
          <w:sz w:val="24"/>
        </w:rPr>
        <w:tab/>
      </w:r>
      <w:r>
        <w:rPr>
          <w:rFonts w:ascii="Arial" w:hAnsi="Arial" w:cs="Arial"/>
          <w:b/>
          <w:sz w:val="24"/>
        </w:rPr>
        <w:t>Simulation results of PMI requirements of FR2 multiRX DL</w:t>
      </w:r>
    </w:p>
    <w:p w14:paraId="035CF5F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4654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68DC0" w14:textId="10E2B97D" w:rsidR="002A66FC" w:rsidRDefault="002A66FC" w:rsidP="002A66FC">
      <w:pPr>
        <w:rPr>
          <w:rFonts w:ascii="Arial" w:hAnsi="Arial" w:cs="Arial"/>
          <w:b/>
          <w:sz w:val="24"/>
        </w:rPr>
      </w:pPr>
      <w:r>
        <w:rPr>
          <w:rFonts w:ascii="Arial" w:hAnsi="Arial" w:cs="Arial"/>
          <w:b/>
          <w:color w:val="0000FF"/>
          <w:sz w:val="24"/>
        </w:rPr>
        <w:t>R4-2318554</w:t>
      </w:r>
      <w:r>
        <w:rPr>
          <w:rFonts w:ascii="Arial" w:hAnsi="Arial" w:cs="Arial"/>
          <w:b/>
          <w:color w:val="0000FF"/>
          <w:sz w:val="24"/>
        </w:rPr>
        <w:tab/>
      </w:r>
      <w:r>
        <w:rPr>
          <w:rFonts w:ascii="Arial" w:hAnsi="Arial" w:cs="Arial"/>
          <w:b/>
          <w:sz w:val="24"/>
        </w:rPr>
        <w:t>Draft CR to 38.101-4 PMI requirements of FR2 multiRX DL</w:t>
      </w:r>
    </w:p>
    <w:p w14:paraId="3633F3D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MediaTek inc.</w:t>
      </w:r>
    </w:p>
    <w:p w14:paraId="0C4573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274D3" w14:textId="7E53085A" w:rsidR="002A66FC" w:rsidRDefault="002A66FC" w:rsidP="002A66FC">
      <w:pPr>
        <w:rPr>
          <w:rFonts w:ascii="Arial" w:hAnsi="Arial" w:cs="Arial"/>
          <w:b/>
          <w:sz w:val="24"/>
        </w:rPr>
      </w:pPr>
      <w:r>
        <w:rPr>
          <w:rFonts w:ascii="Arial" w:hAnsi="Arial" w:cs="Arial"/>
          <w:b/>
          <w:color w:val="0000FF"/>
          <w:sz w:val="24"/>
        </w:rPr>
        <w:t>R4-2318555</w:t>
      </w:r>
      <w:r>
        <w:rPr>
          <w:rFonts w:ascii="Arial" w:hAnsi="Arial" w:cs="Arial"/>
          <w:b/>
          <w:color w:val="0000FF"/>
          <w:sz w:val="24"/>
        </w:rPr>
        <w:tab/>
      </w:r>
      <w:r>
        <w:rPr>
          <w:rFonts w:ascii="Arial" w:hAnsi="Arial" w:cs="Arial"/>
          <w:b/>
          <w:sz w:val="24"/>
        </w:rPr>
        <w:t>Draft CR to 38.101-4 PMI reference measurement channel of FR2 multiRX DL</w:t>
      </w:r>
    </w:p>
    <w:p w14:paraId="22C5667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MediaTek inc.</w:t>
      </w:r>
    </w:p>
    <w:p w14:paraId="2CD9FF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E070E" w14:textId="1B08F2F3" w:rsidR="002A66FC" w:rsidRDefault="002A66FC" w:rsidP="002A66FC">
      <w:pPr>
        <w:rPr>
          <w:rFonts w:ascii="Arial" w:hAnsi="Arial" w:cs="Arial"/>
          <w:b/>
          <w:sz w:val="24"/>
        </w:rPr>
      </w:pPr>
      <w:r>
        <w:rPr>
          <w:rFonts w:ascii="Arial" w:hAnsi="Arial" w:cs="Arial"/>
          <w:b/>
          <w:color w:val="0000FF"/>
          <w:sz w:val="24"/>
        </w:rPr>
        <w:t>R4-2318574</w:t>
      </w:r>
      <w:r>
        <w:rPr>
          <w:rFonts w:ascii="Arial" w:hAnsi="Arial" w:cs="Arial"/>
          <w:b/>
          <w:color w:val="0000FF"/>
          <w:sz w:val="24"/>
        </w:rPr>
        <w:tab/>
      </w:r>
      <w:r>
        <w:rPr>
          <w:rFonts w:ascii="Arial" w:hAnsi="Arial" w:cs="Arial"/>
          <w:b/>
          <w:sz w:val="24"/>
        </w:rPr>
        <w:t>On PMI reporting requirements with multi-RX in FR2</w:t>
      </w:r>
    </w:p>
    <w:p w14:paraId="792E6C2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027D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31B44" w14:textId="02F3D481" w:rsidR="002A66FC" w:rsidRDefault="002A66FC" w:rsidP="002A66FC">
      <w:pPr>
        <w:rPr>
          <w:rFonts w:ascii="Arial" w:hAnsi="Arial" w:cs="Arial"/>
          <w:b/>
          <w:sz w:val="24"/>
        </w:rPr>
      </w:pPr>
      <w:r>
        <w:rPr>
          <w:rFonts w:ascii="Arial" w:hAnsi="Arial" w:cs="Arial"/>
          <w:b/>
          <w:color w:val="0000FF"/>
          <w:sz w:val="24"/>
        </w:rPr>
        <w:t>R4-2318793</w:t>
      </w:r>
      <w:r>
        <w:rPr>
          <w:rFonts w:ascii="Arial" w:hAnsi="Arial" w:cs="Arial"/>
          <w:b/>
          <w:color w:val="0000FF"/>
          <w:sz w:val="24"/>
        </w:rPr>
        <w:tab/>
      </w:r>
      <w:r>
        <w:rPr>
          <w:rFonts w:ascii="Arial" w:hAnsi="Arial" w:cs="Arial"/>
          <w:b/>
          <w:sz w:val="24"/>
        </w:rPr>
        <w:t>On MultiRx Demodulation performance and CSI requirements - PMI</w:t>
      </w:r>
    </w:p>
    <w:p w14:paraId="03AA2D5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DD0865" w14:textId="77777777" w:rsidR="002A66FC" w:rsidRDefault="002A66FC" w:rsidP="002A66FC">
      <w:pPr>
        <w:rPr>
          <w:rFonts w:ascii="Arial" w:hAnsi="Arial" w:cs="Arial"/>
          <w:b/>
        </w:rPr>
      </w:pPr>
      <w:r>
        <w:rPr>
          <w:rFonts w:ascii="Arial" w:hAnsi="Arial" w:cs="Arial"/>
          <w:b/>
        </w:rPr>
        <w:t xml:space="preserve">Abstract: </w:t>
      </w:r>
    </w:p>
    <w:p w14:paraId="1C219E5C" w14:textId="77777777" w:rsidR="002A66FC" w:rsidRDefault="002A66FC" w:rsidP="002A66FC">
      <w:r>
        <w:t>This paper presents Nokia's view on the open issues with relation definition of PMI requirements for MultiRx Demodulation performance.</w:t>
      </w:r>
    </w:p>
    <w:p w14:paraId="7467BD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8DAF9" w14:textId="005AAA5A" w:rsidR="002A66FC" w:rsidRDefault="002A66FC" w:rsidP="002A66FC">
      <w:pPr>
        <w:rPr>
          <w:rFonts w:ascii="Arial" w:hAnsi="Arial" w:cs="Arial"/>
          <w:b/>
          <w:sz w:val="24"/>
        </w:rPr>
      </w:pPr>
      <w:r>
        <w:rPr>
          <w:rFonts w:ascii="Arial" w:hAnsi="Arial" w:cs="Arial"/>
          <w:b/>
          <w:color w:val="0000FF"/>
          <w:sz w:val="24"/>
        </w:rPr>
        <w:t>R4-2319745</w:t>
      </w:r>
      <w:r>
        <w:rPr>
          <w:rFonts w:ascii="Arial" w:hAnsi="Arial" w:cs="Arial"/>
          <w:b/>
          <w:color w:val="0000FF"/>
          <w:sz w:val="24"/>
        </w:rPr>
        <w:tab/>
      </w:r>
      <w:r>
        <w:rPr>
          <w:rFonts w:ascii="Arial" w:hAnsi="Arial" w:cs="Arial"/>
          <w:b/>
          <w:sz w:val="24"/>
        </w:rPr>
        <w:t>PMI reporting requirements for FR2 UE multi-Rx reception</w:t>
      </w:r>
    </w:p>
    <w:p w14:paraId="4EFFF64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3BDB07" w14:textId="77777777" w:rsidR="002A66FC" w:rsidRDefault="002A66FC" w:rsidP="002A66FC">
      <w:pPr>
        <w:rPr>
          <w:rFonts w:ascii="Arial" w:hAnsi="Arial" w:cs="Arial"/>
          <w:b/>
        </w:rPr>
      </w:pPr>
      <w:r>
        <w:rPr>
          <w:rFonts w:ascii="Arial" w:hAnsi="Arial" w:cs="Arial"/>
          <w:b/>
        </w:rPr>
        <w:t xml:space="preserve">Abstract: </w:t>
      </w:r>
    </w:p>
    <w:p w14:paraId="357E3C53" w14:textId="77777777" w:rsidR="002A66FC" w:rsidRDefault="002A66FC" w:rsidP="002A66FC">
      <w:r>
        <w:lastRenderedPageBreak/>
        <w:t>This contribution discusses the open issue on PMI reporting requirements for FR2 Multi-Rx reception.</w:t>
      </w:r>
    </w:p>
    <w:p w14:paraId="1C80A5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28983" w14:textId="183091C3" w:rsidR="002A66FC" w:rsidRDefault="002A66FC" w:rsidP="002A66FC">
      <w:pPr>
        <w:rPr>
          <w:rFonts w:ascii="Arial" w:hAnsi="Arial" w:cs="Arial"/>
          <w:b/>
          <w:sz w:val="24"/>
        </w:rPr>
      </w:pPr>
      <w:r>
        <w:rPr>
          <w:rFonts w:ascii="Arial" w:hAnsi="Arial" w:cs="Arial"/>
          <w:b/>
          <w:color w:val="0000FF"/>
          <w:sz w:val="24"/>
        </w:rPr>
        <w:t>R4-2320234</w:t>
      </w:r>
      <w:r>
        <w:rPr>
          <w:rFonts w:ascii="Arial" w:hAnsi="Arial" w:cs="Arial"/>
          <w:b/>
          <w:color w:val="0000FF"/>
          <w:sz w:val="24"/>
        </w:rPr>
        <w:tab/>
      </w:r>
      <w:r>
        <w:rPr>
          <w:rFonts w:ascii="Arial" w:hAnsi="Arial" w:cs="Arial"/>
          <w:b/>
          <w:sz w:val="24"/>
        </w:rPr>
        <w:t>Discussion on UE CSI reporting requirements for NR FR2 multi-Rx chain DL reception</w:t>
      </w:r>
    </w:p>
    <w:p w14:paraId="08129AA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FDC2F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5F6DE" w14:textId="77777777" w:rsidR="002A66FC" w:rsidRDefault="002A66FC" w:rsidP="002A66FC">
      <w:pPr>
        <w:pStyle w:val="Heading4"/>
      </w:pPr>
      <w:bookmarkStart w:id="279" w:name="_Toc150165187"/>
      <w:r>
        <w:t>8.7.5</w:t>
      </w:r>
      <w:r>
        <w:tab/>
        <w:t>Moderator summary and conclusions</w:t>
      </w:r>
      <w:bookmarkEnd w:id="279"/>
    </w:p>
    <w:p w14:paraId="39A77451" w14:textId="27240C0A" w:rsidR="002A66FC" w:rsidRDefault="002A66FC" w:rsidP="002A66FC">
      <w:pPr>
        <w:rPr>
          <w:rFonts w:ascii="Arial" w:hAnsi="Arial" w:cs="Arial"/>
          <w:b/>
          <w:sz w:val="24"/>
        </w:rPr>
      </w:pPr>
      <w:r>
        <w:rPr>
          <w:rFonts w:ascii="Arial" w:hAnsi="Arial" w:cs="Arial"/>
          <w:b/>
          <w:color w:val="0000FF"/>
          <w:sz w:val="24"/>
        </w:rPr>
        <w:t>R4-2318136</w:t>
      </w:r>
      <w:r>
        <w:rPr>
          <w:rFonts w:ascii="Arial" w:hAnsi="Arial" w:cs="Arial"/>
          <w:b/>
          <w:color w:val="0000FF"/>
          <w:sz w:val="24"/>
        </w:rPr>
        <w:tab/>
      </w:r>
      <w:r>
        <w:rPr>
          <w:rFonts w:ascii="Arial" w:hAnsi="Arial" w:cs="Arial"/>
          <w:b/>
          <w:sz w:val="24"/>
        </w:rPr>
        <w:t>Topic summary for [109][130] FR2_multiRx_UERF_part1</w:t>
      </w:r>
    </w:p>
    <w:p w14:paraId="00B2039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9E9DAB1" w14:textId="77777777" w:rsidR="002A66FC" w:rsidRDefault="002A66FC" w:rsidP="002A66FC">
      <w:pPr>
        <w:rPr>
          <w:rFonts w:ascii="Arial" w:hAnsi="Arial" w:cs="Arial"/>
          <w:b/>
        </w:rPr>
      </w:pPr>
      <w:r>
        <w:rPr>
          <w:rFonts w:ascii="Arial" w:hAnsi="Arial" w:cs="Arial"/>
          <w:b/>
        </w:rPr>
        <w:t xml:space="preserve">Abstract: </w:t>
      </w:r>
    </w:p>
    <w:p w14:paraId="5955D0F9" w14:textId="77777777" w:rsidR="002A66FC" w:rsidRDefault="002A66FC" w:rsidP="002A66FC">
      <w:r>
        <w:t>[109][100] Main Session AI 8.7.1</w:t>
      </w:r>
    </w:p>
    <w:p w14:paraId="4A5589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0E226" w14:textId="31AA4514" w:rsidR="002A66FC" w:rsidRDefault="002A66FC" w:rsidP="002A66FC">
      <w:pPr>
        <w:rPr>
          <w:rFonts w:ascii="Arial" w:hAnsi="Arial" w:cs="Arial"/>
          <w:b/>
          <w:sz w:val="24"/>
        </w:rPr>
      </w:pPr>
      <w:r>
        <w:rPr>
          <w:rFonts w:ascii="Arial" w:hAnsi="Arial" w:cs="Arial"/>
          <w:b/>
          <w:color w:val="0000FF"/>
          <w:sz w:val="24"/>
        </w:rPr>
        <w:t>R4-2318162</w:t>
      </w:r>
      <w:r>
        <w:rPr>
          <w:rFonts w:ascii="Arial" w:hAnsi="Arial" w:cs="Arial"/>
          <w:b/>
          <w:color w:val="0000FF"/>
          <w:sz w:val="24"/>
        </w:rPr>
        <w:tab/>
      </w:r>
      <w:r>
        <w:rPr>
          <w:rFonts w:ascii="Arial" w:hAnsi="Arial" w:cs="Arial"/>
          <w:b/>
          <w:sz w:val="24"/>
        </w:rPr>
        <w:t>Topic summary for [109][206] FR2_multiRx_part1</w:t>
      </w:r>
    </w:p>
    <w:p w14:paraId="02BBC8F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1066CBC" w14:textId="77777777" w:rsidR="002A66FC" w:rsidRDefault="002A66FC" w:rsidP="002A66FC">
      <w:pPr>
        <w:rPr>
          <w:rFonts w:ascii="Arial" w:hAnsi="Arial" w:cs="Arial"/>
          <w:b/>
        </w:rPr>
      </w:pPr>
      <w:r>
        <w:rPr>
          <w:rFonts w:ascii="Arial" w:hAnsi="Arial" w:cs="Arial"/>
          <w:b/>
        </w:rPr>
        <w:t xml:space="preserve">Abstract: </w:t>
      </w:r>
    </w:p>
    <w:p w14:paraId="6FE3478A" w14:textId="77777777" w:rsidR="002A66FC" w:rsidRDefault="002A66FC" w:rsidP="002A66FC">
      <w:r>
        <w:t>[109][200] RRM Session AI 8.7.2.1, 8.7.2.3, 8.7.2.4, 8.7.3</w:t>
      </w:r>
    </w:p>
    <w:p w14:paraId="12362B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9AFB7" w14:textId="1A75BE44" w:rsidR="002A66FC" w:rsidRDefault="002A66FC" w:rsidP="002A66FC">
      <w:pPr>
        <w:rPr>
          <w:rFonts w:ascii="Arial" w:hAnsi="Arial" w:cs="Arial"/>
          <w:b/>
          <w:sz w:val="24"/>
        </w:rPr>
      </w:pPr>
      <w:r>
        <w:rPr>
          <w:rFonts w:ascii="Arial" w:hAnsi="Arial" w:cs="Arial"/>
          <w:b/>
          <w:color w:val="0000FF"/>
          <w:sz w:val="24"/>
        </w:rPr>
        <w:t>R4-2318163</w:t>
      </w:r>
      <w:r>
        <w:rPr>
          <w:rFonts w:ascii="Arial" w:hAnsi="Arial" w:cs="Arial"/>
          <w:b/>
          <w:color w:val="0000FF"/>
          <w:sz w:val="24"/>
        </w:rPr>
        <w:tab/>
      </w:r>
      <w:r>
        <w:rPr>
          <w:rFonts w:ascii="Arial" w:hAnsi="Arial" w:cs="Arial"/>
          <w:b/>
          <w:sz w:val="24"/>
        </w:rPr>
        <w:t>Topic summary for [109][207] FR2_multiRx_part2</w:t>
      </w:r>
    </w:p>
    <w:p w14:paraId="1552875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9566DDE" w14:textId="77777777" w:rsidR="002A66FC" w:rsidRDefault="002A66FC" w:rsidP="002A66FC">
      <w:pPr>
        <w:rPr>
          <w:rFonts w:ascii="Arial" w:hAnsi="Arial" w:cs="Arial"/>
          <w:b/>
        </w:rPr>
      </w:pPr>
      <w:r>
        <w:rPr>
          <w:rFonts w:ascii="Arial" w:hAnsi="Arial" w:cs="Arial"/>
          <w:b/>
        </w:rPr>
        <w:t xml:space="preserve">Abstract: </w:t>
      </w:r>
    </w:p>
    <w:p w14:paraId="77646234" w14:textId="77777777" w:rsidR="002A66FC" w:rsidRDefault="002A66FC" w:rsidP="002A66FC">
      <w:r>
        <w:t>[109][200] RRM Session AI 8.7.2.2, 8.7.2.5, 8.7.2.6</w:t>
      </w:r>
    </w:p>
    <w:p w14:paraId="03B6F4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1B767" w14:textId="00D73231" w:rsidR="002A66FC" w:rsidRDefault="002A66FC" w:rsidP="002A66FC">
      <w:pPr>
        <w:rPr>
          <w:rFonts w:ascii="Arial" w:hAnsi="Arial" w:cs="Arial"/>
          <w:b/>
          <w:sz w:val="24"/>
        </w:rPr>
      </w:pPr>
      <w:r>
        <w:rPr>
          <w:rFonts w:ascii="Arial" w:hAnsi="Arial" w:cs="Arial"/>
          <w:b/>
          <w:color w:val="0000FF"/>
          <w:sz w:val="24"/>
        </w:rPr>
        <w:t>R4-2318210</w:t>
      </w:r>
      <w:r>
        <w:rPr>
          <w:rFonts w:ascii="Arial" w:hAnsi="Arial" w:cs="Arial"/>
          <w:b/>
          <w:color w:val="0000FF"/>
          <w:sz w:val="24"/>
        </w:rPr>
        <w:tab/>
      </w:r>
      <w:r>
        <w:rPr>
          <w:rFonts w:ascii="Arial" w:hAnsi="Arial" w:cs="Arial"/>
          <w:b/>
          <w:sz w:val="24"/>
        </w:rPr>
        <w:t>Topic summary for [109][318] NR_FR2_multiRX_DL_Demod</w:t>
      </w:r>
    </w:p>
    <w:p w14:paraId="616852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CD9B09C" w14:textId="77777777" w:rsidR="002A66FC" w:rsidRDefault="002A66FC" w:rsidP="002A66FC">
      <w:pPr>
        <w:rPr>
          <w:rFonts w:ascii="Arial" w:hAnsi="Arial" w:cs="Arial"/>
          <w:b/>
        </w:rPr>
      </w:pPr>
      <w:r>
        <w:rPr>
          <w:rFonts w:ascii="Arial" w:hAnsi="Arial" w:cs="Arial"/>
          <w:b/>
        </w:rPr>
        <w:t xml:space="preserve">Abstract: </w:t>
      </w:r>
    </w:p>
    <w:p w14:paraId="46842C78" w14:textId="77777777" w:rsidR="002A66FC" w:rsidRDefault="002A66FC" w:rsidP="002A66FC">
      <w:r>
        <w:t>[109][300] BDaT Session AI 8.7.4.1, 8.7.4.2, 8.7.4.3</w:t>
      </w:r>
    </w:p>
    <w:p w14:paraId="08A4A9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1E6D8" w14:textId="77777777" w:rsidR="002A66FC" w:rsidRDefault="002A66FC" w:rsidP="002A66FC">
      <w:pPr>
        <w:pStyle w:val="Heading3"/>
      </w:pPr>
      <w:bookmarkStart w:id="280" w:name="_Toc150165188"/>
      <w:r>
        <w:lastRenderedPageBreak/>
        <w:t>8.8</w:t>
      </w:r>
      <w:r>
        <w:tab/>
        <w:t>Even Further RRM enhancement for NR and MR-DC</w:t>
      </w:r>
      <w:bookmarkEnd w:id="280"/>
    </w:p>
    <w:p w14:paraId="143D66BA" w14:textId="77777777" w:rsidR="002A66FC" w:rsidRDefault="002A66FC" w:rsidP="002A66FC">
      <w:pPr>
        <w:pStyle w:val="Heading4"/>
      </w:pPr>
      <w:bookmarkStart w:id="281" w:name="_Toc150165189"/>
      <w:r>
        <w:t>8.8.1</w:t>
      </w:r>
      <w:r>
        <w:tab/>
        <w:t>General aspects</w:t>
      </w:r>
      <w:bookmarkEnd w:id="281"/>
    </w:p>
    <w:p w14:paraId="5112BBAD" w14:textId="77777777" w:rsidR="002A66FC" w:rsidRDefault="002A66FC" w:rsidP="002A66FC">
      <w:pPr>
        <w:pStyle w:val="Heading4"/>
      </w:pPr>
      <w:bookmarkStart w:id="282" w:name="_Toc150165190"/>
      <w:r>
        <w:t>8.8.2</w:t>
      </w:r>
      <w:r>
        <w:tab/>
        <w:t>RRM core requirements for FR2 SCell activation delay reduction</w:t>
      </w:r>
      <w:bookmarkEnd w:id="282"/>
    </w:p>
    <w:p w14:paraId="42D32B9A" w14:textId="3D6A2FD2" w:rsidR="002A66FC" w:rsidRDefault="002A66FC" w:rsidP="002A66FC">
      <w:pPr>
        <w:rPr>
          <w:rFonts w:ascii="Arial" w:hAnsi="Arial" w:cs="Arial"/>
          <w:b/>
          <w:sz w:val="24"/>
        </w:rPr>
      </w:pPr>
      <w:r>
        <w:rPr>
          <w:rFonts w:ascii="Arial" w:hAnsi="Arial" w:cs="Arial"/>
          <w:b/>
          <w:color w:val="0000FF"/>
          <w:sz w:val="24"/>
        </w:rPr>
        <w:t>R4-2318648</w:t>
      </w:r>
      <w:r>
        <w:rPr>
          <w:rFonts w:ascii="Arial" w:hAnsi="Arial" w:cs="Arial"/>
          <w:b/>
          <w:color w:val="0000FF"/>
          <w:sz w:val="24"/>
        </w:rPr>
        <w:tab/>
      </w:r>
      <w:r>
        <w:rPr>
          <w:rFonts w:ascii="Arial" w:hAnsi="Arial" w:cs="Arial"/>
          <w:b/>
          <w:sz w:val="24"/>
        </w:rPr>
        <w:t>Draft Big CR to TS 38.133 on R18 SCell activation enhancement</w:t>
      </w:r>
    </w:p>
    <w:p w14:paraId="046B990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CR-3696  rev  Cat: B (Rel-18)</w:t>
      </w:r>
      <w:r>
        <w:rPr>
          <w:i/>
        </w:rPr>
        <w:br/>
      </w:r>
      <w:r>
        <w:rPr>
          <w:i/>
        </w:rPr>
        <w:br/>
      </w:r>
      <w:r>
        <w:rPr>
          <w:i/>
        </w:rPr>
        <w:tab/>
      </w:r>
      <w:r>
        <w:rPr>
          <w:i/>
        </w:rPr>
        <w:tab/>
      </w:r>
      <w:r>
        <w:rPr>
          <w:i/>
        </w:rPr>
        <w:tab/>
      </w:r>
      <w:r>
        <w:rPr>
          <w:i/>
        </w:rPr>
        <w:tab/>
      </w:r>
      <w:r>
        <w:rPr>
          <w:i/>
        </w:rPr>
        <w:tab/>
        <w:t>Source: Apple, OPPO</w:t>
      </w:r>
    </w:p>
    <w:p w14:paraId="54BA0D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08E95" w14:textId="4B6C6F08" w:rsidR="002A66FC" w:rsidRDefault="002A66FC" w:rsidP="002A66FC">
      <w:pPr>
        <w:rPr>
          <w:rFonts w:ascii="Arial" w:hAnsi="Arial" w:cs="Arial"/>
          <w:b/>
          <w:sz w:val="24"/>
        </w:rPr>
      </w:pPr>
      <w:r>
        <w:rPr>
          <w:rFonts w:ascii="Arial" w:hAnsi="Arial" w:cs="Arial"/>
          <w:b/>
          <w:color w:val="0000FF"/>
          <w:sz w:val="24"/>
        </w:rPr>
        <w:t>R4-2318649</w:t>
      </w:r>
      <w:r>
        <w:rPr>
          <w:rFonts w:ascii="Arial" w:hAnsi="Arial" w:cs="Arial"/>
          <w:b/>
          <w:color w:val="0000FF"/>
          <w:sz w:val="24"/>
        </w:rPr>
        <w:tab/>
      </w:r>
      <w:r>
        <w:rPr>
          <w:rFonts w:ascii="Arial" w:hAnsi="Arial" w:cs="Arial"/>
          <w:b/>
          <w:sz w:val="24"/>
        </w:rPr>
        <w:t>Feature list comments summary for SCell activation enhancement</w:t>
      </w:r>
    </w:p>
    <w:p w14:paraId="2F4407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C533A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A07CD" w14:textId="14413486" w:rsidR="002A66FC" w:rsidRDefault="002A66FC" w:rsidP="002A66FC">
      <w:pPr>
        <w:rPr>
          <w:rFonts w:ascii="Arial" w:hAnsi="Arial" w:cs="Arial"/>
          <w:b/>
          <w:sz w:val="24"/>
        </w:rPr>
      </w:pPr>
      <w:r>
        <w:rPr>
          <w:rFonts w:ascii="Arial" w:hAnsi="Arial" w:cs="Arial"/>
          <w:b/>
          <w:color w:val="0000FF"/>
          <w:sz w:val="24"/>
        </w:rPr>
        <w:t>R4-2321005</w:t>
      </w:r>
      <w:r>
        <w:rPr>
          <w:rFonts w:ascii="Arial" w:hAnsi="Arial" w:cs="Arial"/>
          <w:b/>
          <w:color w:val="0000FF"/>
          <w:sz w:val="24"/>
        </w:rPr>
        <w:tab/>
      </w:r>
      <w:r>
        <w:rPr>
          <w:rFonts w:ascii="Arial" w:hAnsi="Arial" w:cs="Arial"/>
          <w:b/>
          <w:sz w:val="24"/>
        </w:rPr>
        <w:t>Discussion on the UE capability for FR2 SCell activation enhancement</w:t>
      </w:r>
    </w:p>
    <w:p w14:paraId="1CA8A6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603F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2BFE0" w14:textId="77777777" w:rsidR="002A66FC" w:rsidRDefault="002A66FC" w:rsidP="002A66FC">
      <w:pPr>
        <w:pStyle w:val="Heading5"/>
      </w:pPr>
      <w:bookmarkStart w:id="283" w:name="_Toc150165191"/>
      <w:r>
        <w:t>8.8.2.1</w:t>
      </w:r>
      <w:r>
        <w:tab/>
        <w:t>Enhancement for FR2 SCell activation</w:t>
      </w:r>
      <w:bookmarkEnd w:id="283"/>
    </w:p>
    <w:p w14:paraId="2B7A9E1C" w14:textId="0EAA6F8A" w:rsidR="002A66FC" w:rsidRDefault="002A66FC" w:rsidP="002A66FC">
      <w:pPr>
        <w:rPr>
          <w:rFonts w:ascii="Arial" w:hAnsi="Arial" w:cs="Arial"/>
          <w:b/>
          <w:sz w:val="24"/>
        </w:rPr>
      </w:pPr>
      <w:r>
        <w:rPr>
          <w:rFonts w:ascii="Arial" w:hAnsi="Arial" w:cs="Arial"/>
          <w:b/>
          <w:color w:val="0000FF"/>
          <w:sz w:val="24"/>
        </w:rPr>
        <w:t>R4-2318646</w:t>
      </w:r>
      <w:r>
        <w:rPr>
          <w:rFonts w:ascii="Arial" w:hAnsi="Arial" w:cs="Arial"/>
          <w:b/>
          <w:color w:val="0000FF"/>
          <w:sz w:val="24"/>
        </w:rPr>
        <w:tab/>
      </w:r>
      <w:r>
        <w:rPr>
          <w:rFonts w:ascii="Arial" w:hAnsi="Arial" w:cs="Arial"/>
          <w:b/>
          <w:sz w:val="24"/>
        </w:rPr>
        <w:t>On enhancement for FR2 SCell activation</w:t>
      </w:r>
    </w:p>
    <w:p w14:paraId="493F1C2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436F9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0AD39" w14:textId="181106BC" w:rsidR="002A66FC" w:rsidRDefault="002A66FC" w:rsidP="002A66FC">
      <w:pPr>
        <w:rPr>
          <w:rFonts w:ascii="Arial" w:hAnsi="Arial" w:cs="Arial"/>
          <w:b/>
          <w:sz w:val="24"/>
        </w:rPr>
      </w:pPr>
      <w:r>
        <w:rPr>
          <w:rFonts w:ascii="Arial" w:hAnsi="Arial" w:cs="Arial"/>
          <w:b/>
          <w:color w:val="0000FF"/>
          <w:sz w:val="24"/>
        </w:rPr>
        <w:t>R4-2319004</w:t>
      </w:r>
      <w:r>
        <w:rPr>
          <w:rFonts w:ascii="Arial" w:hAnsi="Arial" w:cs="Arial"/>
          <w:b/>
          <w:color w:val="0000FF"/>
          <w:sz w:val="24"/>
        </w:rPr>
        <w:tab/>
      </w:r>
      <w:r>
        <w:rPr>
          <w:rFonts w:ascii="Arial" w:hAnsi="Arial" w:cs="Arial"/>
          <w:b/>
          <w:sz w:val="24"/>
        </w:rPr>
        <w:t>Enhancement for FR2 SCell activation</w:t>
      </w:r>
    </w:p>
    <w:p w14:paraId="1676D9B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D4FF9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1AAB3" w14:textId="1CCD6069" w:rsidR="002A66FC" w:rsidRDefault="002A66FC" w:rsidP="002A66FC">
      <w:pPr>
        <w:rPr>
          <w:rFonts w:ascii="Arial" w:hAnsi="Arial" w:cs="Arial"/>
          <w:b/>
          <w:sz w:val="24"/>
        </w:rPr>
      </w:pPr>
      <w:r>
        <w:rPr>
          <w:rFonts w:ascii="Arial" w:hAnsi="Arial" w:cs="Arial"/>
          <w:b/>
          <w:color w:val="0000FF"/>
          <w:sz w:val="24"/>
        </w:rPr>
        <w:t>R4-2319006</w:t>
      </w:r>
      <w:r>
        <w:rPr>
          <w:rFonts w:ascii="Arial" w:hAnsi="Arial" w:cs="Arial"/>
          <w:b/>
          <w:color w:val="0000FF"/>
          <w:sz w:val="24"/>
        </w:rPr>
        <w:tab/>
      </w:r>
      <w:r>
        <w:rPr>
          <w:rFonts w:ascii="Arial" w:hAnsi="Arial" w:cs="Arial"/>
          <w:b/>
          <w:sz w:val="24"/>
        </w:rPr>
        <w:t>corrections to draft BigCR on FR2 SCell activation enhancement</w:t>
      </w:r>
    </w:p>
    <w:p w14:paraId="56435A5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470997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2239E" w14:textId="29527AE0" w:rsidR="002A66FC" w:rsidRDefault="002A66FC" w:rsidP="002A66FC">
      <w:pPr>
        <w:rPr>
          <w:rFonts w:ascii="Arial" w:hAnsi="Arial" w:cs="Arial"/>
          <w:b/>
          <w:sz w:val="24"/>
        </w:rPr>
      </w:pPr>
      <w:r>
        <w:rPr>
          <w:rFonts w:ascii="Arial" w:hAnsi="Arial" w:cs="Arial"/>
          <w:b/>
          <w:color w:val="0000FF"/>
          <w:sz w:val="24"/>
        </w:rPr>
        <w:t>R4-2319049</w:t>
      </w:r>
      <w:r>
        <w:rPr>
          <w:rFonts w:ascii="Arial" w:hAnsi="Arial" w:cs="Arial"/>
          <w:b/>
          <w:color w:val="0000FF"/>
          <w:sz w:val="24"/>
        </w:rPr>
        <w:tab/>
      </w:r>
      <w:r>
        <w:rPr>
          <w:rFonts w:ascii="Arial" w:hAnsi="Arial" w:cs="Arial"/>
          <w:b/>
          <w:sz w:val="24"/>
        </w:rPr>
        <w:t>Discussion on remaining issues of FR2 SCell activation delay reduction</w:t>
      </w:r>
    </w:p>
    <w:p w14:paraId="652F1A36"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1680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79DB2" w14:textId="056D1D6C" w:rsidR="002A66FC" w:rsidRDefault="002A66FC" w:rsidP="002A66FC">
      <w:pPr>
        <w:rPr>
          <w:rFonts w:ascii="Arial" w:hAnsi="Arial" w:cs="Arial"/>
          <w:b/>
          <w:sz w:val="24"/>
        </w:rPr>
      </w:pPr>
      <w:r>
        <w:rPr>
          <w:rFonts w:ascii="Arial" w:hAnsi="Arial" w:cs="Arial"/>
          <w:b/>
          <w:color w:val="0000FF"/>
          <w:sz w:val="24"/>
        </w:rPr>
        <w:t>R4-2319050</w:t>
      </w:r>
      <w:r>
        <w:rPr>
          <w:rFonts w:ascii="Arial" w:hAnsi="Arial" w:cs="Arial"/>
          <w:b/>
          <w:color w:val="0000FF"/>
          <w:sz w:val="24"/>
        </w:rPr>
        <w:tab/>
      </w:r>
      <w:r>
        <w:rPr>
          <w:rFonts w:ascii="Arial" w:hAnsi="Arial" w:cs="Arial"/>
          <w:b/>
          <w:sz w:val="24"/>
        </w:rPr>
        <w:t>draftCR on measurement reporting delay requirement for FR2 SCell activation delay reduction</w:t>
      </w:r>
    </w:p>
    <w:p w14:paraId="521C3F0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0DEF49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DB9B1" w14:textId="15752233" w:rsidR="002A66FC" w:rsidRDefault="002A66FC" w:rsidP="002A66FC">
      <w:pPr>
        <w:rPr>
          <w:rFonts w:ascii="Arial" w:hAnsi="Arial" w:cs="Arial"/>
          <w:b/>
          <w:sz w:val="24"/>
        </w:rPr>
      </w:pPr>
      <w:r>
        <w:rPr>
          <w:rFonts w:ascii="Arial" w:hAnsi="Arial" w:cs="Arial"/>
          <w:b/>
          <w:color w:val="0000FF"/>
          <w:sz w:val="24"/>
        </w:rPr>
        <w:t>R4-2319355</w:t>
      </w:r>
      <w:r>
        <w:rPr>
          <w:rFonts w:ascii="Arial" w:hAnsi="Arial" w:cs="Arial"/>
          <w:b/>
          <w:color w:val="0000FF"/>
          <w:sz w:val="24"/>
        </w:rPr>
        <w:tab/>
      </w:r>
      <w:r>
        <w:rPr>
          <w:rFonts w:ascii="Arial" w:hAnsi="Arial" w:cs="Arial"/>
          <w:b/>
          <w:sz w:val="24"/>
        </w:rPr>
        <w:t>Discussion on FR2 SCell activation delay reduction</w:t>
      </w:r>
    </w:p>
    <w:p w14:paraId="27586EF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95F6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545D8" w14:textId="6E0B4FA8" w:rsidR="002A66FC" w:rsidRDefault="002A66FC" w:rsidP="002A66FC">
      <w:pPr>
        <w:rPr>
          <w:rFonts w:ascii="Arial" w:hAnsi="Arial" w:cs="Arial"/>
          <w:b/>
          <w:sz w:val="24"/>
        </w:rPr>
      </w:pPr>
      <w:r>
        <w:rPr>
          <w:rFonts w:ascii="Arial" w:hAnsi="Arial" w:cs="Arial"/>
          <w:b/>
          <w:color w:val="0000FF"/>
          <w:sz w:val="24"/>
        </w:rPr>
        <w:t>R4-2319356</w:t>
      </w:r>
      <w:r>
        <w:rPr>
          <w:rFonts w:ascii="Arial" w:hAnsi="Arial" w:cs="Arial"/>
          <w:b/>
          <w:color w:val="0000FF"/>
          <w:sz w:val="24"/>
        </w:rPr>
        <w:tab/>
      </w:r>
      <w:r>
        <w:rPr>
          <w:rFonts w:ascii="Arial" w:hAnsi="Arial" w:cs="Arial"/>
          <w:b/>
          <w:sz w:val="24"/>
        </w:rPr>
        <w:t>Draft CR on introduction on RRM requirements for multiple FR2 SCell activation</w:t>
      </w:r>
    </w:p>
    <w:p w14:paraId="58A1AB0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A10AB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F770B" w14:textId="204321FA" w:rsidR="002A66FC" w:rsidRDefault="002A66FC" w:rsidP="002A66FC">
      <w:pPr>
        <w:rPr>
          <w:rFonts w:ascii="Arial" w:hAnsi="Arial" w:cs="Arial"/>
          <w:b/>
          <w:sz w:val="24"/>
        </w:rPr>
      </w:pPr>
      <w:r>
        <w:rPr>
          <w:rFonts w:ascii="Arial" w:hAnsi="Arial" w:cs="Arial"/>
          <w:b/>
          <w:color w:val="0000FF"/>
          <w:sz w:val="24"/>
        </w:rPr>
        <w:t>R4-2319469</w:t>
      </w:r>
      <w:r>
        <w:rPr>
          <w:rFonts w:ascii="Arial" w:hAnsi="Arial" w:cs="Arial"/>
          <w:b/>
          <w:color w:val="0000FF"/>
          <w:sz w:val="24"/>
        </w:rPr>
        <w:tab/>
      </w:r>
      <w:r>
        <w:rPr>
          <w:rFonts w:ascii="Arial" w:hAnsi="Arial" w:cs="Arial"/>
          <w:b/>
          <w:sz w:val="24"/>
        </w:rPr>
        <w:t>On general for R18 eFeRRM</w:t>
      </w:r>
    </w:p>
    <w:p w14:paraId="39D4647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51885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65918" w14:textId="79876820" w:rsidR="002A66FC" w:rsidRDefault="002A66FC" w:rsidP="002A66FC">
      <w:pPr>
        <w:rPr>
          <w:rFonts w:ascii="Arial" w:hAnsi="Arial" w:cs="Arial"/>
          <w:b/>
          <w:sz w:val="24"/>
        </w:rPr>
      </w:pPr>
      <w:r>
        <w:rPr>
          <w:rFonts w:ascii="Arial" w:hAnsi="Arial" w:cs="Arial"/>
          <w:b/>
          <w:color w:val="0000FF"/>
          <w:sz w:val="24"/>
        </w:rPr>
        <w:t>R4-2320419</w:t>
      </w:r>
      <w:r>
        <w:rPr>
          <w:rFonts w:ascii="Arial" w:hAnsi="Arial" w:cs="Arial"/>
          <w:b/>
          <w:color w:val="0000FF"/>
          <w:sz w:val="24"/>
        </w:rPr>
        <w:tab/>
      </w:r>
      <w:r>
        <w:rPr>
          <w:rFonts w:ascii="Arial" w:hAnsi="Arial" w:cs="Arial"/>
          <w:b/>
          <w:sz w:val="24"/>
        </w:rPr>
        <w:t>Remaining discussion on the enhancement of  FR2 SCell activation</w:t>
      </w:r>
    </w:p>
    <w:p w14:paraId="794AAF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6209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201E7" w14:textId="48551EC0" w:rsidR="002A66FC" w:rsidRDefault="002A66FC" w:rsidP="002A66FC">
      <w:pPr>
        <w:rPr>
          <w:rFonts w:ascii="Arial" w:hAnsi="Arial" w:cs="Arial"/>
          <w:b/>
          <w:sz w:val="24"/>
        </w:rPr>
      </w:pPr>
      <w:r>
        <w:rPr>
          <w:rFonts w:ascii="Arial" w:hAnsi="Arial" w:cs="Arial"/>
          <w:b/>
          <w:color w:val="0000FF"/>
          <w:sz w:val="24"/>
        </w:rPr>
        <w:t>R4-2320435</w:t>
      </w:r>
      <w:r>
        <w:rPr>
          <w:rFonts w:ascii="Arial" w:hAnsi="Arial" w:cs="Arial"/>
          <w:b/>
          <w:color w:val="0000FF"/>
          <w:sz w:val="24"/>
        </w:rPr>
        <w:tab/>
      </w:r>
      <w:r>
        <w:rPr>
          <w:rFonts w:ascii="Arial" w:hAnsi="Arial" w:cs="Arial"/>
          <w:b/>
          <w:sz w:val="24"/>
        </w:rPr>
        <w:t>[NR_RRM_enh3-Core] Draft CR on multi-SCell activation with L3 reporting</w:t>
      </w:r>
    </w:p>
    <w:p w14:paraId="6A52D10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1618B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F6D8B" w14:textId="0EA07B30" w:rsidR="002A66FC" w:rsidRDefault="002A66FC" w:rsidP="002A66FC">
      <w:pPr>
        <w:rPr>
          <w:rFonts w:ascii="Arial" w:hAnsi="Arial" w:cs="Arial"/>
          <w:b/>
          <w:sz w:val="24"/>
        </w:rPr>
      </w:pPr>
      <w:r>
        <w:rPr>
          <w:rFonts w:ascii="Arial" w:hAnsi="Arial" w:cs="Arial"/>
          <w:b/>
          <w:color w:val="0000FF"/>
          <w:sz w:val="24"/>
        </w:rPr>
        <w:t>R4-2320483</w:t>
      </w:r>
      <w:r>
        <w:rPr>
          <w:rFonts w:ascii="Arial" w:hAnsi="Arial" w:cs="Arial"/>
          <w:b/>
          <w:color w:val="0000FF"/>
          <w:sz w:val="24"/>
        </w:rPr>
        <w:tab/>
      </w:r>
      <w:r>
        <w:rPr>
          <w:rFonts w:ascii="Arial" w:hAnsi="Arial" w:cs="Arial"/>
          <w:b/>
          <w:sz w:val="24"/>
        </w:rPr>
        <w:t>Discussion on remaining issues on enhancements for FR2 Unknown SCell activation</w:t>
      </w:r>
    </w:p>
    <w:p w14:paraId="45A6FFC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01BDF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C9874" w14:textId="44B4F073" w:rsidR="002A66FC" w:rsidRDefault="002A66FC" w:rsidP="002A66FC">
      <w:pPr>
        <w:rPr>
          <w:rFonts w:ascii="Arial" w:hAnsi="Arial" w:cs="Arial"/>
          <w:b/>
          <w:sz w:val="24"/>
        </w:rPr>
      </w:pPr>
      <w:r>
        <w:rPr>
          <w:rFonts w:ascii="Arial" w:hAnsi="Arial" w:cs="Arial"/>
          <w:b/>
          <w:color w:val="0000FF"/>
          <w:sz w:val="24"/>
        </w:rPr>
        <w:t>R4-2320484</w:t>
      </w:r>
      <w:r>
        <w:rPr>
          <w:rFonts w:ascii="Arial" w:hAnsi="Arial" w:cs="Arial"/>
          <w:b/>
          <w:color w:val="0000FF"/>
          <w:sz w:val="24"/>
        </w:rPr>
        <w:tab/>
      </w:r>
      <w:r>
        <w:rPr>
          <w:rFonts w:ascii="Arial" w:hAnsi="Arial" w:cs="Arial"/>
          <w:b/>
          <w:sz w:val="24"/>
        </w:rPr>
        <w:t>DraftCR update on L3 measurement reporting based enhancements.</w:t>
      </w:r>
    </w:p>
    <w:p w14:paraId="3735A8E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FE2AD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D6FE3" w14:textId="29856057" w:rsidR="002A66FC" w:rsidRDefault="002A66FC" w:rsidP="002A66FC">
      <w:pPr>
        <w:rPr>
          <w:rFonts w:ascii="Arial" w:hAnsi="Arial" w:cs="Arial"/>
          <w:b/>
          <w:sz w:val="24"/>
        </w:rPr>
      </w:pPr>
      <w:r>
        <w:rPr>
          <w:rFonts w:ascii="Arial" w:hAnsi="Arial" w:cs="Arial"/>
          <w:b/>
          <w:color w:val="0000FF"/>
          <w:sz w:val="24"/>
        </w:rPr>
        <w:t>R4-2320485</w:t>
      </w:r>
      <w:r>
        <w:rPr>
          <w:rFonts w:ascii="Arial" w:hAnsi="Arial" w:cs="Arial"/>
          <w:b/>
          <w:color w:val="0000FF"/>
          <w:sz w:val="24"/>
        </w:rPr>
        <w:tab/>
      </w:r>
      <w:r>
        <w:rPr>
          <w:rFonts w:ascii="Arial" w:hAnsi="Arial" w:cs="Arial"/>
          <w:b/>
          <w:sz w:val="24"/>
        </w:rPr>
        <w:t>DraftCR update on L3 reporting requirement for unknown FR2 Scell activaiton</w:t>
      </w:r>
    </w:p>
    <w:p w14:paraId="40F8382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B68C6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8E61" w14:textId="7CA6F89D" w:rsidR="002A66FC" w:rsidRDefault="002A66FC" w:rsidP="002A66FC">
      <w:pPr>
        <w:rPr>
          <w:rFonts w:ascii="Arial" w:hAnsi="Arial" w:cs="Arial"/>
          <w:b/>
          <w:sz w:val="24"/>
        </w:rPr>
      </w:pPr>
      <w:r>
        <w:rPr>
          <w:rFonts w:ascii="Arial" w:hAnsi="Arial" w:cs="Arial"/>
          <w:b/>
          <w:color w:val="0000FF"/>
          <w:sz w:val="24"/>
        </w:rPr>
        <w:t>R4-2320519</w:t>
      </w:r>
      <w:r>
        <w:rPr>
          <w:rFonts w:ascii="Arial" w:hAnsi="Arial" w:cs="Arial"/>
          <w:b/>
          <w:color w:val="0000FF"/>
          <w:sz w:val="24"/>
        </w:rPr>
        <w:tab/>
      </w:r>
      <w:r>
        <w:rPr>
          <w:rFonts w:ascii="Arial" w:hAnsi="Arial" w:cs="Arial"/>
          <w:b/>
          <w:sz w:val="24"/>
        </w:rPr>
        <w:t>Remaining discussion on the enhancement of  FR2 SCell activation</w:t>
      </w:r>
    </w:p>
    <w:p w14:paraId="5A34A6C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1326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2E9496" w14:textId="1B18D26D" w:rsidR="002A66FC" w:rsidRDefault="002A66FC" w:rsidP="002A66FC">
      <w:pPr>
        <w:rPr>
          <w:rFonts w:ascii="Arial" w:hAnsi="Arial" w:cs="Arial"/>
          <w:b/>
          <w:sz w:val="24"/>
        </w:rPr>
      </w:pPr>
      <w:r>
        <w:rPr>
          <w:rFonts w:ascii="Arial" w:hAnsi="Arial" w:cs="Arial"/>
          <w:b/>
          <w:color w:val="0000FF"/>
          <w:sz w:val="24"/>
        </w:rPr>
        <w:t>R4-2320764</w:t>
      </w:r>
      <w:r>
        <w:rPr>
          <w:rFonts w:ascii="Arial" w:hAnsi="Arial" w:cs="Arial"/>
          <w:b/>
          <w:color w:val="0000FF"/>
          <w:sz w:val="24"/>
        </w:rPr>
        <w:tab/>
      </w:r>
      <w:r>
        <w:rPr>
          <w:rFonts w:ascii="Arial" w:hAnsi="Arial" w:cs="Arial"/>
          <w:b/>
          <w:sz w:val="24"/>
        </w:rPr>
        <w:t>On FR2 SCell activation delay reduction</w:t>
      </w:r>
    </w:p>
    <w:p w14:paraId="67ADC8A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ADD57F" w14:textId="77777777" w:rsidR="002A66FC" w:rsidRDefault="002A66FC" w:rsidP="002A66FC">
      <w:pPr>
        <w:rPr>
          <w:rFonts w:ascii="Arial" w:hAnsi="Arial" w:cs="Arial"/>
          <w:b/>
        </w:rPr>
      </w:pPr>
      <w:r>
        <w:rPr>
          <w:rFonts w:ascii="Arial" w:hAnsi="Arial" w:cs="Arial"/>
          <w:b/>
        </w:rPr>
        <w:t xml:space="preserve">Abstract: </w:t>
      </w:r>
    </w:p>
    <w:p w14:paraId="44730FBC" w14:textId="77777777" w:rsidR="002A66FC" w:rsidRDefault="002A66FC" w:rsidP="002A66FC">
      <w:r>
        <w:t>In this contribution we discuss On FR2 SCell activation delay reduction</w:t>
      </w:r>
    </w:p>
    <w:p w14:paraId="789F07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FD08B" w14:textId="64C63A09" w:rsidR="002A66FC" w:rsidRDefault="002A66FC" w:rsidP="002A66FC">
      <w:pPr>
        <w:rPr>
          <w:rFonts w:ascii="Arial" w:hAnsi="Arial" w:cs="Arial"/>
          <w:b/>
          <w:sz w:val="24"/>
        </w:rPr>
      </w:pPr>
      <w:r>
        <w:rPr>
          <w:rFonts w:ascii="Arial" w:hAnsi="Arial" w:cs="Arial"/>
          <w:b/>
          <w:color w:val="0000FF"/>
          <w:sz w:val="24"/>
        </w:rPr>
        <w:t>R4-2320765</w:t>
      </w:r>
      <w:r>
        <w:rPr>
          <w:rFonts w:ascii="Arial" w:hAnsi="Arial" w:cs="Arial"/>
          <w:b/>
          <w:color w:val="0000FF"/>
          <w:sz w:val="24"/>
        </w:rPr>
        <w:tab/>
      </w:r>
      <w:r>
        <w:rPr>
          <w:rFonts w:ascii="Arial" w:hAnsi="Arial" w:cs="Arial"/>
          <w:b/>
          <w:sz w:val="24"/>
        </w:rPr>
        <w:t>On FR2 SCell activation delay reduction</w:t>
      </w:r>
    </w:p>
    <w:p w14:paraId="2C86AC4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9465532" w14:textId="77777777" w:rsidR="002A66FC" w:rsidRDefault="002A66FC" w:rsidP="002A66FC">
      <w:pPr>
        <w:rPr>
          <w:rFonts w:ascii="Arial" w:hAnsi="Arial" w:cs="Arial"/>
          <w:b/>
        </w:rPr>
      </w:pPr>
      <w:r>
        <w:rPr>
          <w:rFonts w:ascii="Arial" w:hAnsi="Arial" w:cs="Arial"/>
          <w:b/>
        </w:rPr>
        <w:t xml:space="preserve">Abstract: </w:t>
      </w:r>
    </w:p>
    <w:p w14:paraId="1A3B8F77" w14:textId="77777777" w:rsidR="002A66FC" w:rsidRDefault="002A66FC" w:rsidP="002A66FC">
      <w:r>
        <w:t>On FR2 SCell activation delay reduction</w:t>
      </w:r>
    </w:p>
    <w:p w14:paraId="059948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AD292" w14:textId="3874B522" w:rsidR="002A66FC" w:rsidRDefault="002A66FC" w:rsidP="002A66FC">
      <w:pPr>
        <w:rPr>
          <w:rFonts w:ascii="Arial" w:hAnsi="Arial" w:cs="Arial"/>
          <w:b/>
          <w:sz w:val="24"/>
        </w:rPr>
      </w:pPr>
      <w:r>
        <w:rPr>
          <w:rFonts w:ascii="Arial" w:hAnsi="Arial" w:cs="Arial"/>
          <w:b/>
          <w:color w:val="0000FF"/>
          <w:sz w:val="24"/>
        </w:rPr>
        <w:t>R4-2321004</w:t>
      </w:r>
      <w:r>
        <w:rPr>
          <w:rFonts w:ascii="Arial" w:hAnsi="Arial" w:cs="Arial"/>
          <w:b/>
          <w:color w:val="0000FF"/>
          <w:sz w:val="24"/>
        </w:rPr>
        <w:tab/>
      </w:r>
      <w:r>
        <w:rPr>
          <w:rFonts w:ascii="Arial" w:hAnsi="Arial" w:cs="Arial"/>
          <w:b/>
          <w:sz w:val="24"/>
        </w:rPr>
        <w:t>Discussion on FR2 SCell activation enhancement</w:t>
      </w:r>
    </w:p>
    <w:p w14:paraId="5646DD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4396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7DF72" w14:textId="77777777" w:rsidR="002A66FC" w:rsidRDefault="002A66FC" w:rsidP="002A66FC">
      <w:pPr>
        <w:pStyle w:val="Heading5"/>
      </w:pPr>
      <w:bookmarkStart w:id="284" w:name="_Toc150165192"/>
      <w:r>
        <w:t>8.8.2.2</w:t>
      </w:r>
      <w:r>
        <w:tab/>
        <w:t>Other enhancements for FR2 SCell activation</w:t>
      </w:r>
      <w:bookmarkEnd w:id="284"/>
    </w:p>
    <w:p w14:paraId="202A6E9C" w14:textId="5E169D49" w:rsidR="002A66FC" w:rsidRDefault="002A66FC" w:rsidP="002A66FC">
      <w:pPr>
        <w:rPr>
          <w:rFonts w:ascii="Arial" w:hAnsi="Arial" w:cs="Arial"/>
          <w:b/>
          <w:sz w:val="24"/>
        </w:rPr>
      </w:pPr>
      <w:r>
        <w:rPr>
          <w:rFonts w:ascii="Arial" w:hAnsi="Arial" w:cs="Arial"/>
          <w:b/>
          <w:color w:val="0000FF"/>
          <w:sz w:val="24"/>
        </w:rPr>
        <w:t>R4-2318647</w:t>
      </w:r>
      <w:r>
        <w:rPr>
          <w:rFonts w:ascii="Arial" w:hAnsi="Arial" w:cs="Arial"/>
          <w:b/>
          <w:color w:val="0000FF"/>
          <w:sz w:val="24"/>
        </w:rPr>
        <w:tab/>
      </w:r>
      <w:r>
        <w:rPr>
          <w:rFonts w:ascii="Arial" w:hAnsi="Arial" w:cs="Arial"/>
          <w:b/>
          <w:sz w:val="24"/>
        </w:rPr>
        <w:t>On UE capability for FR2 SCell activation</w:t>
      </w:r>
    </w:p>
    <w:p w14:paraId="64A7E0A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3D5D92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C04FF" w14:textId="7B534CF9" w:rsidR="002A66FC" w:rsidRDefault="002A66FC" w:rsidP="002A66FC">
      <w:pPr>
        <w:rPr>
          <w:rFonts w:ascii="Arial" w:hAnsi="Arial" w:cs="Arial"/>
          <w:b/>
          <w:sz w:val="24"/>
        </w:rPr>
      </w:pPr>
      <w:r>
        <w:rPr>
          <w:rFonts w:ascii="Arial" w:hAnsi="Arial" w:cs="Arial"/>
          <w:b/>
          <w:color w:val="0000FF"/>
          <w:sz w:val="24"/>
        </w:rPr>
        <w:t>R4-2319005</w:t>
      </w:r>
      <w:r>
        <w:rPr>
          <w:rFonts w:ascii="Arial" w:hAnsi="Arial" w:cs="Arial"/>
          <w:b/>
          <w:color w:val="0000FF"/>
          <w:sz w:val="24"/>
        </w:rPr>
        <w:tab/>
      </w:r>
      <w:r>
        <w:rPr>
          <w:rFonts w:ascii="Arial" w:hAnsi="Arial" w:cs="Arial"/>
          <w:b/>
          <w:sz w:val="24"/>
        </w:rPr>
        <w:t>R18 enhancements for other SCell activation scenarios</w:t>
      </w:r>
    </w:p>
    <w:p w14:paraId="0FEB421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5D5A2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4C301" w14:textId="740259DF" w:rsidR="002A66FC" w:rsidRDefault="002A66FC" w:rsidP="002A66FC">
      <w:pPr>
        <w:rPr>
          <w:rFonts w:ascii="Arial" w:hAnsi="Arial" w:cs="Arial"/>
          <w:b/>
          <w:sz w:val="24"/>
        </w:rPr>
      </w:pPr>
      <w:r>
        <w:rPr>
          <w:rFonts w:ascii="Arial" w:hAnsi="Arial" w:cs="Arial"/>
          <w:b/>
          <w:color w:val="0000FF"/>
          <w:sz w:val="24"/>
        </w:rPr>
        <w:t>R4-2319007</w:t>
      </w:r>
      <w:r>
        <w:rPr>
          <w:rFonts w:ascii="Arial" w:hAnsi="Arial" w:cs="Arial"/>
          <w:b/>
          <w:color w:val="0000FF"/>
          <w:sz w:val="24"/>
        </w:rPr>
        <w:tab/>
      </w:r>
      <w:r>
        <w:rPr>
          <w:rFonts w:ascii="Arial" w:hAnsi="Arial" w:cs="Arial"/>
          <w:b/>
          <w:sz w:val="24"/>
        </w:rPr>
        <w:t>draftCR on enhancement for PUCCH SCell activation</w:t>
      </w:r>
    </w:p>
    <w:p w14:paraId="3E4489C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B3CBB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AEAA1" w14:textId="0B7CD9B5" w:rsidR="002A66FC" w:rsidRDefault="002A66FC" w:rsidP="002A66FC">
      <w:pPr>
        <w:rPr>
          <w:rFonts w:ascii="Arial" w:hAnsi="Arial" w:cs="Arial"/>
          <w:b/>
          <w:sz w:val="24"/>
        </w:rPr>
      </w:pPr>
      <w:r>
        <w:rPr>
          <w:rFonts w:ascii="Arial" w:hAnsi="Arial" w:cs="Arial"/>
          <w:b/>
          <w:color w:val="0000FF"/>
          <w:sz w:val="24"/>
        </w:rPr>
        <w:t>R4-2319099</w:t>
      </w:r>
      <w:r>
        <w:rPr>
          <w:rFonts w:ascii="Arial" w:hAnsi="Arial" w:cs="Arial"/>
          <w:b/>
          <w:color w:val="0000FF"/>
          <w:sz w:val="24"/>
        </w:rPr>
        <w:tab/>
      </w:r>
      <w:r>
        <w:rPr>
          <w:rFonts w:ascii="Arial" w:hAnsi="Arial" w:cs="Arial"/>
          <w:b/>
          <w:sz w:val="24"/>
        </w:rPr>
        <w:t>Discussion on UE capability for enhancement for FR2 SCell activation</w:t>
      </w:r>
    </w:p>
    <w:p w14:paraId="48ABEC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EB2E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84335" w14:textId="700A4997" w:rsidR="002A66FC" w:rsidRDefault="002A66FC" w:rsidP="002A66FC">
      <w:pPr>
        <w:rPr>
          <w:rFonts w:ascii="Arial" w:hAnsi="Arial" w:cs="Arial"/>
          <w:b/>
          <w:sz w:val="24"/>
        </w:rPr>
      </w:pPr>
      <w:r>
        <w:rPr>
          <w:rFonts w:ascii="Arial" w:hAnsi="Arial" w:cs="Arial"/>
          <w:b/>
          <w:color w:val="0000FF"/>
          <w:sz w:val="24"/>
        </w:rPr>
        <w:t>R4-2319518</w:t>
      </w:r>
      <w:r>
        <w:rPr>
          <w:rFonts w:ascii="Arial" w:hAnsi="Arial" w:cs="Arial"/>
          <w:b/>
          <w:color w:val="0000FF"/>
          <w:sz w:val="24"/>
        </w:rPr>
        <w:tab/>
      </w:r>
      <w:r>
        <w:rPr>
          <w:rFonts w:ascii="Arial" w:hAnsi="Arial" w:cs="Arial"/>
          <w:b/>
          <w:sz w:val="24"/>
        </w:rPr>
        <w:t>Discussion on other enhancements for FR2 SCell activation</w:t>
      </w:r>
    </w:p>
    <w:p w14:paraId="06D376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5B31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567DC" w14:textId="258CDEB9" w:rsidR="002A66FC" w:rsidRDefault="002A66FC" w:rsidP="002A66FC">
      <w:pPr>
        <w:rPr>
          <w:rFonts w:ascii="Arial" w:hAnsi="Arial" w:cs="Arial"/>
          <w:b/>
          <w:sz w:val="24"/>
        </w:rPr>
      </w:pPr>
      <w:r>
        <w:rPr>
          <w:rFonts w:ascii="Arial" w:hAnsi="Arial" w:cs="Arial"/>
          <w:b/>
          <w:color w:val="0000FF"/>
          <w:sz w:val="24"/>
        </w:rPr>
        <w:t>R4-2320766</w:t>
      </w:r>
      <w:r>
        <w:rPr>
          <w:rFonts w:ascii="Arial" w:hAnsi="Arial" w:cs="Arial"/>
          <w:b/>
          <w:color w:val="0000FF"/>
          <w:sz w:val="24"/>
        </w:rPr>
        <w:tab/>
      </w:r>
      <w:r>
        <w:rPr>
          <w:rFonts w:ascii="Arial" w:hAnsi="Arial" w:cs="Arial"/>
          <w:b/>
          <w:sz w:val="24"/>
        </w:rPr>
        <w:t>On UE capabilities of FR2 Scell activation delay</w:t>
      </w:r>
    </w:p>
    <w:p w14:paraId="22FBB83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30F23A" w14:textId="77777777" w:rsidR="002A66FC" w:rsidRDefault="002A66FC" w:rsidP="002A66FC">
      <w:pPr>
        <w:rPr>
          <w:rFonts w:ascii="Arial" w:hAnsi="Arial" w:cs="Arial"/>
          <w:b/>
        </w:rPr>
      </w:pPr>
      <w:r>
        <w:rPr>
          <w:rFonts w:ascii="Arial" w:hAnsi="Arial" w:cs="Arial"/>
          <w:b/>
        </w:rPr>
        <w:t xml:space="preserve">Abstract: </w:t>
      </w:r>
    </w:p>
    <w:p w14:paraId="26AFDC3D" w14:textId="77777777" w:rsidR="002A66FC" w:rsidRDefault="002A66FC" w:rsidP="002A66FC">
      <w:r>
        <w:t>In this contribution we discuss On UE capabilities of FR2 Scell activation delay</w:t>
      </w:r>
    </w:p>
    <w:p w14:paraId="58FC5A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52C09" w14:textId="77777777" w:rsidR="002A66FC" w:rsidRDefault="002A66FC" w:rsidP="002A66FC">
      <w:pPr>
        <w:pStyle w:val="Heading4"/>
      </w:pPr>
      <w:bookmarkStart w:id="285" w:name="_Toc150165193"/>
      <w:r>
        <w:t>8.8.3</w:t>
      </w:r>
      <w:r>
        <w:tab/>
        <w:t>RRM core requirements for FR1-FR1 NR-DC</w:t>
      </w:r>
      <w:bookmarkEnd w:id="285"/>
    </w:p>
    <w:p w14:paraId="1764297B" w14:textId="6F1CEA0C" w:rsidR="002A66FC" w:rsidRDefault="002A66FC" w:rsidP="002A66FC">
      <w:pPr>
        <w:rPr>
          <w:rFonts w:ascii="Arial" w:hAnsi="Arial" w:cs="Arial"/>
          <w:b/>
          <w:sz w:val="24"/>
        </w:rPr>
      </w:pPr>
      <w:r>
        <w:rPr>
          <w:rFonts w:ascii="Arial" w:hAnsi="Arial" w:cs="Arial"/>
          <w:b/>
          <w:color w:val="0000FF"/>
          <w:sz w:val="24"/>
        </w:rPr>
        <w:t>R4-2318650</w:t>
      </w:r>
      <w:r>
        <w:rPr>
          <w:rFonts w:ascii="Arial" w:hAnsi="Arial" w:cs="Arial"/>
          <w:b/>
          <w:color w:val="0000FF"/>
          <w:sz w:val="24"/>
        </w:rPr>
        <w:tab/>
      </w:r>
      <w:r>
        <w:rPr>
          <w:rFonts w:ascii="Arial" w:hAnsi="Arial" w:cs="Arial"/>
          <w:b/>
          <w:sz w:val="24"/>
        </w:rPr>
        <w:t>On RRM requirements for FR1-FR1 NR-DC</w:t>
      </w:r>
    </w:p>
    <w:p w14:paraId="04C6EC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89B00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6CF33" w14:textId="1524BCAD" w:rsidR="002A66FC" w:rsidRDefault="002A66FC" w:rsidP="002A66FC">
      <w:pPr>
        <w:rPr>
          <w:rFonts w:ascii="Arial" w:hAnsi="Arial" w:cs="Arial"/>
          <w:b/>
          <w:sz w:val="24"/>
        </w:rPr>
      </w:pPr>
      <w:r>
        <w:rPr>
          <w:rFonts w:ascii="Arial" w:hAnsi="Arial" w:cs="Arial"/>
          <w:b/>
          <w:color w:val="0000FF"/>
          <w:sz w:val="24"/>
        </w:rPr>
        <w:t>R4-2319470</w:t>
      </w:r>
      <w:r>
        <w:rPr>
          <w:rFonts w:ascii="Arial" w:hAnsi="Arial" w:cs="Arial"/>
          <w:b/>
          <w:color w:val="0000FF"/>
          <w:sz w:val="24"/>
        </w:rPr>
        <w:tab/>
      </w:r>
      <w:r>
        <w:rPr>
          <w:rFonts w:ascii="Arial" w:hAnsi="Arial" w:cs="Arial"/>
          <w:b/>
          <w:sz w:val="24"/>
        </w:rPr>
        <w:t>On remaining issues of RRM requirements for FR1+FR1 NR-DC</w:t>
      </w:r>
    </w:p>
    <w:p w14:paraId="683653DD" w14:textId="77777777" w:rsidR="002A66FC" w:rsidRDefault="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D27FD8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40F78" w14:textId="56F5D6EC" w:rsidR="00C517F7" w:rsidRDefault="002A66FC" w:rsidP="002A66FC">
      <w:pPr>
        <w:rPr>
          <w:rFonts w:ascii="Arial" w:hAnsi="Arial" w:cs="Arial"/>
          <w:b/>
          <w:sz w:val="24"/>
        </w:rPr>
      </w:pPr>
      <w:r>
        <w:rPr>
          <w:rFonts w:ascii="Arial" w:hAnsi="Arial" w:cs="Arial"/>
          <w:b/>
          <w:color w:val="0000FF"/>
          <w:sz w:val="24"/>
        </w:rPr>
        <w:t>R4-2319471</w:t>
      </w:r>
      <w:r>
        <w:rPr>
          <w:rFonts w:ascii="Arial" w:hAnsi="Arial" w:cs="Arial"/>
          <w:b/>
          <w:color w:val="0000FF"/>
          <w:sz w:val="24"/>
        </w:rPr>
        <w:tab/>
      </w:r>
      <w:r>
        <w:rPr>
          <w:rFonts w:ascii="Arial" w:hAnsi="Arial" w:cs="Arial"/>
          <w:b/>
          <w:sz w:val="24"/>
        </w:rPr>
        <w:t>Big CR for R18 RRM enhancement - FR1+FR1 NR-DC</w:t>
      </w:r>
    </w:p>
    <w:p w14:paraId="59B959B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CR-3762  rev  Cat: B (Rel-18)</w:t>
      </w:r>
      <w:r>
        <w:rPr>
          <w:i/>
        </w:rPr>
        <w:br/>
      </w:r>
      <w:r>
        <w:rPr>
          <w:i/>
        </w:rPr>
        <w:br/>
      </w:r>
      <w:r>
        <w:rPr>
          <w:i/>
        </w:rPr>
        <w:tab/>
      </w:r>
      <w:r>
        <w:rPr>
          <w:i/>
        </w:rPr>
        <w:tab/>
      </w:r>
      <w:r>
        <w:rPr>
          <w:i/>
        </w:rPr>
        <w:tab/>
      </w:r>
      <w:r>
        <w:rPr>
          <w:i/>
        </w:rPr>
        <w:tab/>
      </w:r>
      <w:r>
        <w:rPr>
          <w:i/>
        </w:rPr>
        <w:tab/>
        <w:t>Source: OPPO</w:t>
      </w:r>
    </w:p>
    <w:p w14:paraId="70CE76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9C994" w14:textId="7D72208B" w:rsidR="002A66FC" w:rsidRDefault="002A66FC" w:rsidP="002A66FC">
      <w:pPr>
        <w:rPr>
          <w:rFonts w:ascii="Arial" w:hAnsi="Arial" w:cs="Arial"/>
          <w:b/>
          <w:sz w:val="24"/>
        </w:rPr>
      </w:pPr>
      <w:r>
        <w:rPr>
          <w:rFonts w:ascii="Arial" w:hAnsi="Arial" w:cs="Arial"/>
          <w:b/>
          <w:color w:val="0000FF"/>
          <w:sz w:val="24"/>
        </w:rPr>
        <w:t>R4-2320472</w:t>
      </w:r>
      <w:r>
        <w:rPr>
          <w:rFonts w:ascii="Arial" w:hAnsi="Arial" w:cs="Arial"/>
          <w:b/>
          <w:color w:val="0000FF"/>
          <w:sz w:val="24"/>
        </w:rPr>
        <w:tab/>
      </w:r>
      <w:r>
        <w:rPr>
          <w:rFonts w:ascii="Arial" w:hAnsi="Arial" w:cs="Arial"/>
          <w:b/>
          <w:sz w:val="24"/>
        </w:rPr>
        <w:t>discussion on SCG activation for FR1+FR1 NR-DC</w:t>
      </w:r>
    </w:p>
    <w:p w14:paraId="3E3CE71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8EA05B" w14:textId="77777777" w:rsidR="002A66FC" w:rsidRDefault="002A66FC" w:rsidP="002A66FC">
      <w:pPr>
        <w:rPr>
          <w:rFonts w:ascii="Arial" w:hAnsi="Arial" w:cs="Arial"/>
          <w:b/>
        </w:rPr>
      </w:pPr>
      <w:r>
        <w:rPr>
          <w:rFonts w:ascii="Arial" w:hAnsi="Arial" w:cs="Arial"/>
          <w:b/>
        </w:rPr>
        <w:t xml:space="preserve">Abstract: </w:t>
      </w:r>
    </w:p>
    <w:p w14:paraId="2AE87390" w14:textId="77777777" w:rsidR="002A66FC" w:rsidRDefault="002A66FC" w:rsidP="002A66FC">
      <w:r>
        <w:t>discussion on SCG activation delay for FR1+FR1 NR-DC RRM requirements</w:t>
      </w:r>
    </w:p>
    <w:p w14:paraId="1E6370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5A681" w14:textId="28C6D685" w:rsidR="002A66FC" w:rsidRDefault="002A66FC" w:rsidP="002A66FC">
      <w:pPr>
        <w:rPr>
          <w:rFonts w:ascii="Arial" w:hAnsi="Arial" w:cs="Arial"/>
          <w:b/>
          <w:sz w:val="24"/>
        </w:rPr>
      </w:pPr>
      <w:r>
        <w:rPr>
          <w:rFonts w:ascii="Arial" w:hAnsi="Arial" w:cs="Arial"/>
          <w:b/>
          <w:color w:val="0000FF"/>
          <w:sz w:val="24"/>
        </w:rPr>
        <w:t>R4-2320473</w:t>
      </w:r>
      <w:r>
        <w:rPr>
          <w:rFonts w:ascii="Arial" w:hAnsi="Arial" w:cs="Arial"/>
          <w:b/>
          <w:color w:val="0000FF"/>
          <w:sz w:val="24"/>
        </w:rPr>
        <w:tab/>
      </w:r>
      <w:r>
        <w:rPr>
          <w:rFonts w:ascii="Arial" w:hAnsi="Arial" w:cs="Arial"/>
          <w:b/>
          <w:sz w:val="24"/>
        </w:rPr>
        <w:t>draftCR on SCG activation for FR1+FR1 NR-DC</w:t>
      </w:r>
    </w:p>
    <w:p w14:paraId="08ACA2E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BBB5817" w14:textId="77777777" w:rsidR="002A66FC" w:rsidRDefault="002A66FC" w:rsidP="002A66FC">
      <w:pPr>
        <w:rPr>
          <w:rFonts w:ascii="Arial" w:hAnsi="Arial" w:cs="Arial"/>
          <w:b/>
        </w:rPr>
      </w:pPr>
      <w:r>
        <w:rPr>
          <w:rFonts w:ascii="Arial" w:hAnsi="Arial" w:cs="Arial"/>
          <w:b/>
        </w:rPr>
        <w:t xml:space="preserve">Abstract: </w:t>
      </w:r>
    </w:p>
    <w:p w14:paraId="4A9155BD" w14:textId="77777777" w:rsidR="002A66FC" w:rsidRDefault="002A66FC" w:rsidP="002A66FC">
      <w:r>
        <w:t>draftCR on SCG activation for FR1+FR1 NR-DC</w:t>
      </w:r>
    </w:p>
    <w:p w14:paraId="7149F9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E6236" w14:textId="18537024" w:rsidR="002A66FC" w:rsidRDefault="002A66FC" w:rsidP="002A66FC">
      <w:pPr>
        <w:rPr>
          <w:rFonts w:ascii="Arial" w:hAnsi="Arial" w:cs="Arial"/>
          <w:b/>
          <w:sz w:val="24"/>
        </w:rPr>
      </w:pPr>
      <w:r>
        <w:rPr>
          <w:rFonts w:ascii="Arial" w:hAnsi="Arial" w:cs="Arial"/>
          <w:b/>
          <w:color w:val="0000FF"/>
          <w:sz w:val="24"/>
        </w:rPr>
        <w:t>R4-2320625</w:t>
      </w:r>
      <w:r>
        <w:rPr>
          <w:rFonts w:ascii="Arial" w:hAnsi="Arial" w:cs="Arial"/>
          <w:b/>
          <w:color w:val="0000FF"/>
          <w:sz w:val="24"/>
        </w:rPr>
        <w:tab/>
      </w:r>
      <w:r>
        <w:rPr>
          <w:rFonts w:ascii="Arial" w:hAnsi="Arial" w:cs="Arial"/>
          <w:b/>
          <w:sz w:val="24"/>
        </w:rPr>
        <w:t>Discussion on eFeRRM core part</w:t>
      </w:r>
    </w:p>
    <w:p w14:paraId="52528A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274876" w14:textId="77777777" w:rsidR="002A66FC" w:rsidRDefault="002A66FC" w:rsidP="002A66FC">
      <w:pPr>
        <w:rPr>
          <w:rFonts w:ascii="Arial" w:hAnsi="Arial" w:cs="Arial"/>
          <w:b/>
        </w:rPr>
      </w:pPr>
      <w:r>
        <w:rPr>
          <w:rFonts w:ascii="Arial" w:hAnsi="Arial" w:cs="Arial"/>
          <w:b/>
        </w:rPr>
        <w:t xml:space="preserve">Abstract: </w:t>
      </w:r>
    </w:p>
    <w:p w14:paraId="100FDA30" w14:textId="77777777" w:rsidR="002A66FC" w:rsidRDefault="002A66FC" w:rsidP="002A66FC">
      <w:r>
        <w:t>This contribution provide discussion on remaining issue for FR1-FR1 NR-DC</w:t>
      </w:r>
    </w:p>
    <w:p w14:paraId="1E2711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E633E" w14:textId="77777777" w:rsidR="002A66FC" w:rsidRDefault="002A66FC" w:rsidP="002A66FC">
      <w:pPr>
        <w:pStyle w:val="Heading4"/>
      </w:pPr>
      <w:bookmarkStart w:id="286" w:name="_Toc150165194"/>
      <w:r>
        <w:t>8.8.4</w:t>
      </w:r>
      <w:r>
        <w:tab/>
        <w:t>RRM performance requirements for FR2 SCell activation delay reduction</w:t>
      </w:r>
      <w:bookmarkEnd w:id="286"/>
    </w:p>
    <w:p w14:paraId="64385897" w14:textId="24DFD804" w:rsidR="002A66FC" w:rsidRDefault="002A66FC" w:rsidP="002A66FC">
      <w:pPr>
        <w:rPr>
          <w:rFonts w:ascii="Arial" w:hAnsi="Arial" w:cs="Arial"/>
          <w:b/>
          <w:sz w:val="24"/>
        </w:rPr>
      </w:pPr>
      <w:r>
        <w:rPr>
          <w:rFonts w:ascii="Arial" w:hAnsi="Arial" w:cs="Arial"/>
          <w:b/>
          <w:color w:val="0000FF"/>
          <w:sz w:val="24"/>
        </w:rPr>
        <w:t>R4-2318651</w:t>
      </w:r>
      <w:r>
        <w:rPr>
          <w:rFonts w:ascii="Arial" w:hAnsi="Arial" w:cs="Arial"/>
          <w:b/>
          <w:color w:val="0000FF"/>
          <w:sz w:val="24"/>
        </w:rPr>
        <w:tab/>
      </w:r>
      <w:r>
        <w:rPr>
          <w:rFonts w:ascii="Arial" w:hAnsi="Arial" w:cs="Arial"/>
          <w:b/>
          <w:sz w:val="24"/>
        </w:rPr>
        <w:t>On FR2 SCell activation performance part</w:t>
      </w:r>
    </w:p>
    <w:p w14:paraId="25B48E6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90053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6A2BD" w14:textId="5CE31BCA" w:rsidR="002A66FC" w:rsidRDefault="002A66FC" w:rsidP="002A66FC">
      <w:pPr>
        <w:rPr>
          <w:rFonts w:ascii="Arial" w:hAnsi="Arial" w:cs="Arial"/>
          <w:b/>
          <w:sz w:val="24"/>
        </w:rPr>
      </w:pPr>
      <w:r>
        <w:rPr>
          <w:rFonts w:ascii="Arial" w:hAnsi="Arial" w:cs="Arial"/>
          <w:b/>
          <w:color w:val="0000FF"/>
          <w:sz w:val="24"/>
        </w:rPr>
        <w:t>R4-2319008</w:t>
      </w:r>
      <w:r>
        <w:rPr>
          <w:rFonts w:ascii="Arial" w:hAnsi="Arial" w:cs="Arial"/>
          <w:b/>
          <w:color w:val="0000FF"/>
          <w:sz w:val="24"/>
        </w:rPr>
        <w:tab/>
      </w:r>
      <w:r>
        <w:rPr>
          <w:rFonts w:ascii="Arial" w:hAnsi="Arial" w:cs="Arial"/>
          <w:b/>
          <w:sz w:val="24"/>
        </w:rPr>
        <w:t>Performance aspects for FR2 SCell activation delay reduction</w:t>
      </w:r>
    </w:p>
    <w:p w14:paraId="5519C75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B9993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9AA08" w14:textId="398A4838" w:rsidR="002A66FC" w:rsidRDefault="002A66FC" w:rsidP="002A66FC">
      <w:pPr>
        <w:rPr>
          <w:rFonts w:ascii="Arial" w:hAnsi="Arial" w:cs="Arial"/>
          <w:b/>
          <w:sz w:val="24"/>
        </w:rPr>
      </w:pPr>
      <w:r>
        <w:rPr>
          <w:rFonts w:ascii="Arial" w:hAnsi="Arial" w:cs="Arial"/>
          <w:b/>
          <w:color w:val="0000FF"/>
          <w:sz w:val="24"/>
        </w:rPr>
        <w:lastRenderedPageBreak/>
        <w:t>R4-2319100</w:t>
      </w:r>
      <w:r>
        <w:rPr>
          <w:rFonts w:ascii="Arial" w:hAnsi="Arial" w:cs="Arial"/>
          <w:b/>
          <w:color w:val="0000FF"/>
          <w:sz w:val="24"/>
        </w:rPr>
        <w:tab/>
      </w:r>
      <w:r>
        <w:rPr>
          <w:rFonts w:ascii="Arial" w:hAnsi="Arial" w:cs="Arial"/>
          <w:b/>
          <w:sz w:val="24"/>
        </w:rPr>
        <w:t>Discussion on performance requirements for FR2 SCell activation delay reduction</w:t>
      </w:r>
    </w:p>
    <w:p w14:paraId="36A0B3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661B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A5CBA" w14:textId="2B413E32" w:rsidR="002A66FC" w:rsidRDefault="002A66FC" w:rsidP="002A66FC">
      <w:pPr>
        <w:rPr>
          <w:rFonts w:ascii="Arial" w:hAnsi="Arial" w:cs="Arial"/>
          <w:b/>
          <w:sz w:val="24"/>
        </w:rPr>
      </w:pPr>
      <w:r>
        <w:rPr>
          <w:rFonts w:ascii="Arial" w:hAnsi="Arial" w:cs="Arial"/>
          <w:b/>
          <w:color w:val="0000FF"/>
          <w:sz w:val="24"/>
        </w:rPr>
        <w:t>R4-2319357</w:t>
      </w:r>
      <w:r>
        <w:rPr>
          <w:rFonts w:ascii="Arial" w:hAnsi="Arial" w:cs="Arial"/>
          <w:b/>
          <w:color w:val="0000FF"/>
          <w:sz w:val="24"/>
        </w:rPr>
        <w:tab/>
      </w:r>
      <w:r>
        <w:rPr>
          <w:rFonts w:ascii="Arial" w:hAnsi="Arial" w:cs="Arial"/>
          <w:b/>
          <w:sz w:val="24"/>
        </w:rPr>
        <w:t>Discussion on performance requirements for FR2 SCell activation delay reduction</w:t>
      </w:r>
    </w:p>
    <w:p w14:paraId="7295B7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26F5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61DB" w14:textId="056263DE" w:rsidR="002A66FC" w:rsidRDefault="002A66FC" w:rsidP="002A66FC">
      <w:pPr>
        <w:rPr>
          <w:rFonts w:ascii="Arial" w:hAnsi="Arial" w:cs="Arial"/>
          <w:b/>
          <w:sz w:val="24"/>
        </w:rPr>
      </w:pPr>
      <w:r>
        <w:rPr>
          <w:rFonts w:ascii="Arial" w:hAnsi="Arial" w:cs="Arial"/>
          <w:b/>
          <w:color w:val="0000FF"/>
          <w:sz w:val="24"/>
        </w:rPr>
        <w:t>R4-2319472</w:t>
      </w:r>
      <w:r>
        <w:rPr>
          <w:rFonts w:ascii="Arial" w:hAnsi="Arial" w:cs="Arial"/>
          <w:b/>
          <w:color w:val="0000FF"/>
          <w:sz w:val="24"/>
        </w:rPr>
        <w:tab/>
      </w:r>
      <w:r>
        <w:rPr>
          <w:rFonts w:ascii="Arial" w:hAnsi="Arial" w:cs="Arial"/>
          <w:b/>
          <w:sz w:val="24"/>
        </w:rPr>
        <w:t>Discussion on test cases for FR2 SCell activation</w:t>
      </w:r>
    </w:p>
    <w:p w14:paraId="3C8F08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E9845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92DEB" w14:textId="4AC7542A" w:rsidR="002A66FC" w:rsidRDefault="002A66FC" w:rsidP="002A66FC">
      <w:pPr>
        <w:rPr>
          <w:rFonts w:ascii="Arial" w:hAnsi="Arial" w:cs="Arial"/>
          <w:b/>
          <w:sz w:val="24"/>
        </w:rPr>
      </w:pPr>
      <w:r>
        <w:rPr>
          <w:rFonts w:ascii="Arial" w:hAnsi="Arial" w:cs="Arial"/>
          <w:b/>
          <w:color w:val="0000FF"/>
          <w:sz w:val="24"/>
        </w:rPr>
        <w:t>R4-2319519</w:t>
      </w:r>
      <w:r>
        <w:rPr>
          <w:rFonts w:ascii="Arial" w:hAnsi="Arial" w:cs="Arial"/>
          <w:b/>
          <w:color w:val="0000FF"/>
          <w:sz w:val="24"/>
        </w:rPr>
        <w:tab/>
      </w:r>
      <w:r>
        <w:rPr>
          <w:rFonts w:ascii="Arial" w:hAnsi="Arial" w:cs="Arial"/>
          <w:b/>
          <w:sz w:val="24"/>
        </w:rPr>
        <w:t>Discussion on RRM performance requirements for FR2 SCell activation delay reduction</w:t>
      </w:r>
    </w:p>
    <w:p w14:paraId="411EC09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DE49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0B052" w14:textId="6D8E71C0" w:rsidR="002A66FC" w:rsidRDefault="002A66FC" w:rsidP="002A66FC">
      <w:pPr>
        <w:rPr>
          <w:rFonts w:ascii="Arial" w:hAnsi="Arial" w:cs="Arial"/>
          <w:b/>
          <w:sz w:val="24"/>
        </w:rPr>
      </w:pPr>
      <w:r>
        <w:rPr>
          <w:rFonts w:ascii="Arial" w:hAnsi="Arial" w:cs="Arial"/>
          <w:b/>
          <w:color w:val="0000FF"/>
          <w:sz w:val="24"/>
        </w:rPr>
        <w:t>R4-2320430</w:t>
      </w:r>
      <w:r>
        <w:rPr>
          <w:rFonts w:ascii="Arial" w:hAnsi="Arial" w:cs="Arial"/>
          <w:b/>
          <w:color w:val="0000FF"/>
          <w:sz w:val="24"/>
        </w:rPr>
        <w:tab/>
      </w:r>
      <w:r>
        <w:rPr>
          <w:rFonts w:ascii="Arial" w:hAnsi="Arial" w:cs="Arial"/>
          <w:b/>
          <w:sz w:val="24"/>
        </w:rPr>
        <w:t>Discussion on the performance requirements for FR2 SCell activation enhancements</w:t>
      </w:r>
    </w:p>
    <w:p w14:paraId="5D9FD1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F71D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B5775" w14:textId="3FB59EA9" w:rsidR="002A66FC" w:rsidRDefault="002A66FC" w:rsidP="002A66FC">
      <w:pPr>
        <w:rPr>
          <w:rFonts w:ascii="Arial" w:hAnsi="Arial" w:cs="Arial"/>
          <w:b/>
          <w:sz w:val="24"/>
        </w:rPr>
      </w:pPr>
      <w:r>
        <w:rPr>
          <w:rFonts w:ascii="Arial" w:hAnsi="Arial" w:cs="Arial"/>
          <w:b/>
          <w:color w:val="0000FF"/>
          <w:sz w:val="24"/>
        </w:rPr>
        <w:t>R4-2320486</w:t>
      </w:r>
      <w:r>
        <w:rPr>
          <w:rFonts w:ascii="Arial" w:hAnsi="Arial" w:cs="Arial"/>
          <w:b/>
          <w:color w:val="0000FF"/>
          <w:sz w:val="24"/>
        </w:rPr>
        <w:tab/>
      </w:r>
      <w:r>
        <w:rPr>
          <w:rFonts w:ascii="Arial" w:hAnsi="Arial" w:cs="Arial"/>
          <w:b/>
          <w:sz w:val="24"/>
        </w:rPr>
        <w:t>View on RRM performance requirements for FR2 Scell activaiton delay reduction</w:t>
      </w:r>
    </w:p>
    <w:p w14:paraId="6AE2A3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767E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CEBDE" w14:textId="294A3AB3" w:rsidR="002A66FC" w:rsidRDefault="002A66FC" w:rsidP="002A66FC">
      <w:pPr>
        <w:rPr>
          <w:rFonts w:ascii="Arial" w:hAnsi="Arial" w:cs="Arial"/>
          <w:b/>
          <w:sz w:val="24"/>
        </w:rPr>
      </w:pPr>
      <w:r>
        <w:rPr>
          <w:rFonts w:ascii="Arial" w:hAnsi="Arial" w:cs="Arial"/>
          <w:b/>
          <w:color w:val="0000FF"/>
          <w:sz w:val="24"/>
        </w:rPr>
        <w:t>R4-2320767</w:t>
      </w:r>
      <w:r>
        <w:rPr>
          <w:rFonts w:ascii="Arial" w:hAnsi="Arial" w:cs="Arial"/>
          <w:b/>
          <w:color w:val="0000FF"/>
          <w:sz w:val="24"/>
        </w:rPr>
        <w:tab/>
      </w:r>
      <w:r>
        <w:rPr>
          <w:rFonts w:ascii="Arial" w:hAnsi="Arial" w:cs="Arial"/>
          <w:b/>
          <w:sz w:val="24"/>
        </w:rPr>
        <w:t>RRM performance requirements for FR2 SCell activation delay reduction</w:t>
      </w:r>
    </w:p>
    <w:p w14:paraId="6FE825E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CA4C0E" w14:textId="77777777" w:rsidR="002A66FC" w:rsidRDefault="002A66FC" w:rsidP="002A66FC">
      <w:pPr>
        <w:rPr>
          <w:rFonts w:ascii="Arial" w:hAnsi="Arial" w:cs="Arial"/>
          <w:b/>
        </w:rPr>
      </w:pPr>
      <w:r>
        <w:rPr>
          <w:rFonts w:ascii="Arial" w:hAnsi="Arial" w:cs="Arial"/>
          <w:b/>
        </w:rPr>
        <w:t xml:space="preserve">Abstract: </w:t>
      </w:r>
    </w:p>
    <w:p w14:paraId="0787EDC9" w14:textId="77777777" w:rsidR="002A66FC" w:rsidRDefault="002A66FC" w:rsidP="002A66FC">
      <w:r>
        <w:t>In this contribution we discuss RRM performance requirements for FR2 SCell activation delay reduction</w:t>
      </w:r>
    </w:p>
    <w:p w14:paraId="108524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8F6F6" w14:textId="4F8BF489" w:rsidR="002A66FC" w:rsidRDefault="002A66FC" w:rsidP="002A66FC">
      <w:pPr>
        <w:rPr>
          <w:rFonts w:ascii="Arial" w:hAnsi="Arial" w:cs="Arial"/>
          <w:b/>
          <w:sz w:val="24"/>
        </w:rPr>
      </w:pPr>
      <w:r>
        <w:rPr>
          <w:rFonts w:ascii="Arial" w:hAnsi="Arial" w:cs="Arial"/>
          <w:b/>
          <w:color w:val="0000FF"/>
          <w:sz w:val="24"/>
        </w:rPr>
        <w:t>R4-2321006</w:t>
      </w:r>
      <w:r>
        <w:rPr>
          <w:rFonts w:ascii="Arial" w:hAnsi="Arial" w:cs="Arial"/>
          <w:b/>
          <w:color w:val="0000FF"/>
          <w:sz w:val="24"/>
        </w:rPr>
        <w:tab/>
      </w:r>
      <w:r>
        <w:rPr>
          <w:rFonts w:ascii="Arial" w:hAnsi="Arial" w:cs="Arial"/>
          <w:b/>
          <w:sz w:val="24"/>
        </w:rPr>
        <w:t>Discussion on the performance requirements for FR2 SCell activation enhancement</w:t>
      </w:r>
    </w:p>
    <w:p w14:paraId="1DEED8A8"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84A6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50E37" w14:textId="77777777" w:rsidR="002A66FC" w:rsidRDefault="002A66FC" w:rsidP="002A66FC">
      <w:pPr>
        <w:pStyle w:val="Heading4"/>
      </w:pPr>
      <w:bookmarkStart w:id="287" w:name="_Toc150165195"/>
      <w:r>
        <w:t>8.8.5</w:t>
      </w:r>
      <w:r>
        <w:tab/>
        <w:t>RRM performance requirements for FR1-FR1 NR DC</w:t>
      </w:r>
      <w:bookmarkEnd w:id="287"/>
    </w:p>
    <w:p w14:paraId="411547CC" w14:textId="5911563B" w:rsidR="002A66FC" w:rsidRDefault="002A66FC" w:rsidP="002A66FC">
      <w:pPr>
        <w:rPr>
          <w:rFonts w:ascii="Arial" w:hAnsi="Arial" w:cs="Arial"/>
          <w:b/>
          <w:sz w:val="24"/>
        </w:rPr>
      </w:pPr>
      <w:r>
        <w:rPr>
          <w:rFonts w:ascii="Arial" w:hAnsi="Arial" w:cs="Arial"/>
          <w:b/>
          <w:color w:val="0000FF"/>
          <w:sz w:val="24"/>
        </w:rPr>
        <w:t>R4-2319066</w:t>
      </w:r>
      <w:r>
        <w:rPr>
          <w:rFonts w:ascii="Arial" w:hAnsi="Arial" w:cs="Arial"/>
          <w:b/>
          <w:color w:val="0000FF"/>
          <w:sz w:val="24"/>
        </w:rPr>
        <w:tab/>
      </w:r>
      <w:r>
        <w:rPr>
          <w:rFonts w:ascii="Arial" w:hAnsi="Arial" w:cs="Arial"/>
          <w:b/>
          <w:sz w:val="24"/>
        </w:rPr>
        <w:t>Discussion on test cases for RRM requirements for FR1+FR1 NR-DC</w:t>
      </w:r>
    </w:p>
    <w:p w14:paraId="636F4A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A454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0827E" w14:textId="6FD78683" w:rsidR="002A66FC" w:rsidRDefault="002A66FC" w:rsidP="002A66FC">
      <w:pPr>
        <w:rPr>
          <w:rFonts w:ascii="Arial" w:hAnsi="Arial" w:cs="Arial"/>
          <w:b/>
          <w:sz w:val="24"/>
        </w:rPr>
      </w:pPr>
      <w:r>
        <w:rPr>
          <w:rFonts w:ascii="Arial" w:hAnsi="Arial" w:cs="Arial"/>
          <w:b/>
          <w:color w:val="0000FF"/>
          <w:sz w:val="24"/>
        </w:rPr>
        <w:t>R4-2319473</w:t>
      </w:r>
      <w:r>
        <w:rPr>
          <w:rFonts w:ascii="Arial" w:hAnsi="Arial" w:cs="Arial"/>
          <w:b/>
          <w:color w:val="0000FF"/>
          <w:sz w:val="24"/>
        </w:rPr>
        <w:tab/>
      </w:r>
      <w:r>
        <w:rPr>
          <w:rFonts w:ascii="Arial" w:hAnsi="Arial" w:cs="Arial"/>
          <w:b/>
          <w:sz w:val="24"/>
        </w:rPr>
        <w:t>Discussion on RRM test case design and work splitting for FR1+FR1 NR-DC</w:t>
      </w:r>
    </w:p>
    <w:p w14:paraId="3390C4B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B2F11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5C90C" w14:textId="755E13F1" w:rsidR="002A66FC" w:rsidRDefault="002A66FC" w:rsidP="002A66FC">
      <w:pPr>
        <w:rPr>
          <w:rFonts w:ascii="Arial" w:hAnsi="Arial" w:cs="Arial"/>
          <w:b/>
          <w:sz w:val="24"/>
        </w:rPr>
      </w:pPr>
      <w:r>
        <w:rPr>
          <w:rFonts w:ascii="Arial" w:hAnsi="Arial" w:cs="Arial"/>
          <w:b/>
          <w:color w:val="0000FF"/>
          <w:sz w:val="24"/>
        </w:rPr>
        <w:t>R4-2320474</w:t>
      </w:r>
      <w:r>
        <w:rPr>
          <w:rFonts w:ascii="Arial" w:hAnsi="Arial" w:cs="Arial"/>
          <w:b/>
          <w:color w:val="0000FF"/>
          <w:sz w:val="24"/>
        </w:rPr>
        <w:tab/>
      </w:r>
      <w:r>
        <w:rPr>
          <w:rFonts w:ascii="Arial" w:hAnsi="Arial" w:cs="Arial"/>
          <w:b/>
          <w:sz w:val="24"/>
        </w:rPr>
        <w:t>discussion on test cases for FR1+FR1 NR-DC</w:t>
      </w:r>
    </w:p>
    <w:p w14:paraId="262896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C10D65" w14:textId="77777777" w:rsidR="002A66FC" w:rsidRDefault="002A66FC" w:rsidP="002A66FC">
      <w:pPr>
        <w:rPr>
          <w:rFonts w:ascii="Arial" w:hAnsi="Arial" w:cs="Arial"/>
          <w:b/>
        </w:rPr>
      </w:pPr>
      <w:r>
        <w:rPr>
          <w:rFonts w:ascii="Arial" w:hAnsi="Arial" w:cs="Arial"/>
          <w:b/>
        </w:rPr>
        <w:t xml:space="preserve">Abstract: </w:t>
      </w:r>
    </w:p>
    <w:p w14:paraId="5F6179C4" w14:textId="77777777" w:rsidR="002A66FC" w:rsidRDefault="002A66FC" w:rsidP="002A66FC">
      <w:r>
        <w:t>discussion on test cases for FR1+FR1 NR-DC</w:t>
      </w:r>
    </w:p>
    <w:p w14:paraId="13AD3B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39336" w14:textId="67032FD9" w:rsidR="002A66FC" w:rsidRDefault="002A66FC" w:rsidP="002A66FC">
      <w:pPr>
        <w:rPr>
          <w:rFonts w:ascii="Arial" w:hAnsi="Arial" w:cs="Arial"/>
          <w:b/>
          <w:sz w:val="24"/>
        </w:rPr>
      </w:pPr>
      <w:r>
        <w:rPr>
          <w:rFonts w:ascii="Arial" w:hAnsi="Arial" w:cs="Arial"/>
          <w:b/>
          <w:color w:val="0000FF"/>
          <w:sz w:val="24"/>
        </w:rPr>
        <w:t>R4-2320624</w:t>
      </w:r>
      <w:r>
        <w:rPr>
          <w:rFonts w:ascii="Arial" w:hAnsi="Arial" w:cs="Arial"/>
          <w:b/>
          <w:color w:val="0000FF"/>
          <w:sz w:val="24"/>
        </w:rPr>
        <w:tab/>
      </w:r>
      <w:r>
        <w:rPr>
          <w:rFonts w:ascii="Arial" w:hAnsi="Arial" w:cs="Arial"/>
          <w:b/>
          <w:sz w:val="24"/>
        </w:rPr>
        <w:t>Discussion for eFeRRM performance test</w:t>
      </w:r>
    </w:p>
    <w:p w14:paraId="1F0CC0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183C4F" w14:textId="77777777" w:rsidR="002A66FC" w:rsidRDefault="002A66FC" w:rsidP="002A66FC">
      <w:pPr>
        <w:rPr>
          <w:rFonts w:ascii="Arial" w:hAnsi="Arial" w:cs="Arial"/>
          <w:b/>
        </w:rPr>
      </w:pPr>
      <w:r>
        <w:rPr>
          <w:rFonts w:ascii="Arial" w:hAnsi="Arial" w:cs="Arial"/>
          <w:b/>
        </w:rPr>
        <w:t xml:space="preserve">Abstract: </w:t>
      </w:r>
    </w:p>
    <w:p w14:paraId="27BDEC23" w14:textId="77777777" w:rsidR="002A66FC" w:rsidRDefault="002A66FC" w:rsidP="002A66FC">
      <w:r>
        <w:t>This contribution provide view on eFeRRM test case discussion</w:t>
      </w:r>
    </w:p>
    <w:p w14:paraId="449BAB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06B39" w14:textId="563D1DC1" w:rsidR="002A66FC" w:rsidRDefault="002A66FC" w:rsidP="002A66FC">
      <w:pPr>
        <w:rPr>
          <w:rFonts w:ascii="Arial" w:hAnsi="Arial" w:cs="Arial"/>
          <w:b/>
          <w:sz w:val="24"/>
        </w:rPr>
      </w:pPr>
      <w:r>
        <w:rPr>
          <w:rFonts w:ascii="Arial" w:hAnsi="Arial" w:cs="Arial"/>
          <w:b/>
          <w:color w:val="0000FF"/>
          <w:sz w:val="24"/>
        </w:rPr>
        <w:t>R4-2320879</w:t>
      </w:r>
      <w:r>
        <w:rPr>
          <w:rFonts w:ascii="Arial" w:hAnsi="Arial" w:cs="Arial"/>
          <w:b/>
          <w:color w:val="0000FF"/>
          <w:sz w:val="24"/>
        </w:rPr>
        <w:tab/>
      </w:r>
      <w:r>
        <w:rPr>
          <w:rFonts w:ascii="Arial" w:hAnsi="Arial" w:cs="Arial"/>
          <w:b/>
          <w:sz w:val="24"/>
        </w:rPr>
        <w:t>View on RRM performance requirements FR1+FR1</w:t>
      </w:r>
    </w:p>
    <w:p w14:paraId="568044C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036A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DADAB" w14:textId="77777777" w:rsidR="002A66FC" w:rsidRDefault="002A66FC" w:rsidP="002A66FC">
      <w:pPr>
        <w:pStyle w:val="Heading4"/>
      </w:pPr>
      <w:bookmarkStart w:id="288" w:name="_Toc150165196"/>
      <w:r>
        <w:t>8.8.6</w:t>
      </w:r>
      <w:r>
        <w:tab/>
        <w:t>Moderator summary and conclusions</w:t>
      </w:r>
      <w:bookmarkEnd w:id="288"/>
    </w:p>
    <w:p w14:paraId="275671E8" w14:textId="41BB2628" w:rsidR="002A66FC" w:rsidRDefault="002A66FC" w:rsidP="002A66FC">
      <w:pPr>
        <w:rPr>
          <w:rFonts w:ascii="Arial" w:hAnsi="Arial" w:cs="Arial"/>
          <w:b/>
          <w:sz w:val="24"/>
        </w:rPr>
      </w:pPr>
      <w:r>
        <w:rPr>
          <w:rFonts w:ascii="Arial" w:hAnsi="Arial" w:cs="Arial"/>
          <w:b/>
          <w:color w:val="0000FF"/>
          <w:sz w:val="24"/>
        </w:rPr>
        <w:t>R4-2318164</w:t>
      </w:r>
      <w:r>
        <w:rPr>
          <w:rFonts w:ascii="Arial" w:hAnsi="Arial" w:cs="Arial"/>
          <w:b/>
          <w:color w:val="0000FF"/>
          <w:sz w:val="24"/>
        </w:rPr>
        <w:tab/>
      </w:r>
      <w:r>
        <w:rPr>
          <w:rFonts w:ascii="Arial" w:hAnsi="Arial" w:cs="Arial"/>
          <w:b/>
          <w:sz w:val="24"/>
        </w:rPr>
        <w:t>Topic summary for [109][208] NR_RRM_enh3_part1</w:t>
      </w:r>
    </w:p>
    <w:p w14:paraId="1B5298D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38B8F9E" w14:textId="77777777" w:rsidR="002A66FC" w:rsidRDefault="002A66FC" w:rsidP="002A66FC">
      <w:pPr>
        <w:rPr>
          <w:rFonts w:ascii="Arial" w:hAnsi="Arial" w:cs="Arial"/>
          <w:b/>
        </w:rPr>
      </w:pPr>
      <w:r>
        <w:rPr>
          <w:rFonts w:ascii="Arial" w:hAnsi="Arial" w:cs="Arial"/>
          <w:b/>
        </w:rPr>
        <w:t xml:space="preserve">Abstract: </w:t>
      </w:r>
    </w:p>
    <w:p w14:paraId="470996A2" w14:textId="77777777" w:rsidR="002A66FC" w:rsidRDefault="002A66FC" w:rsidP="002A66FC">
      <w:r>
        <w:t>[109][200] RRM Session AI 8.8.1, 8.8.2, 8.8.4</w:t>
      </w:r>
    </w:p>
    <w:p w14:paraId="12F334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2C802" w14:textId="39B9400E" w:rsidR="002A66FC" w:rsidRDefault="002A66FC" w:rsidP="002A66FC">
      <w:pPr>
        <w:rPr>
          <w:rFonts w:ascii="Arial" w:hAnsi="Arial" w:cs="Arial"/>
          <w:b/>
          <w:sz w:val="24"/>
        </w:rPr>
      </w:pPr>
      <w:r>
        <w:rPr>
          <w:rFonts w:ascii="Arial" w:hAnsi="Arial" w:cs="Arial"/>
          <w:b/>
          <w:color w:val="0000FF"/>
          <w:sz w:val="24"/>
        </w:rPr>
        <w:lastRenderedPageBreak/>
        <w:t>R4-2318165</w:t>
      </w:r>
      <w:r>
        <w:rPr>
          <w:rFonts w:ascii="Arial" w:hAnsi="Arial" w:cs="Arial"/>
          <w:b/>
          <w:color w:val="0000FF"/>
          <w:sz w:val="24"/>
        </w:rPr>
        <w:tab/>
      </w:r>
      <w:r>
        <w:rPr>
          <w:rFonts w:ascii="Arial" w:hAnsi="Arial" w:cs="Arial"/>
          <w:b/>
          <w:sz w:val="24"/>
        </w:rPr>
        <w:t>Topic summary for [109][209] NR_RRM_enh3_part2</w:t>
      </w:r>
    </w:p>
    <w:p w14:paraId="50EB4D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FD9D44C" w14:textId="77777777" w:rsidR="002A66FC" w:rsidRDefault="002A66FC" w:rsidP="002A66FC">
      <w:pPr>
        <w:rPr>
          <w:rFonts w:ascii="Arial" w:hAnsi="Arial" w:cs="Arial"/>
          <w:b/>
        </w:rPr>
      </w:pPr>
      <w:r>
        <w:rPr>
          <w:rFonts w:ascii="Arial" w:hAnsi="Arial" w:cs="Arial"/>
          <w:b/>
        </w:rPr>
        <w:t xml:space="preserve">Abstract: </w:t>
      </w:r>
    </w:p>
    <w:p w14:paraId="07BFD5E8" w14:textId="77777777" w:rsidR="002A66FC" w:rsidRDefault="002A66FC" w:rsidP="002A66FC">
      <w:r>
        <w:t>[109][200] RRM Session AI 8.8.3, 8.8.5</w:t>
      </w:r>
    </w:p>
    <w:p w14:paraId="58ABE5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57CD4" w14:textId="77777777" w:rsidR="002A66FC" w:rsidRDefault="002A66FC" w:rsidP="002A66FC">
      <w:pPr>
        <w:pStyle w:val="Heading3"/>
      </w:pPr>
      <w:bookmarkStart w:id="289" w:name="_Toc150165197"/>
      <w:r>
        <w:t>8.9</w:t>
      </w:r>
      <w:r>
        <w:tab/>
        <w:t>Further enhancements on NR and MR-DC measurement gaps and measurements without gaps</w:t>
      </w:r>
      <w:bookmarkEnd w:id="289"/>
    </w:p>
    <w:p w14:paraId="66061BA9" w14:textId="77777777" w:rsidR="002A66FC" w:rsidRDefault="002A66FC" w:rsidP="002A66FC">
      <w:pPr>
        <w:pStyle w:val="Heading4"/>
      </w:pPr>
      <w:bookmarkStart w:id="290" w:name="_Toc150165198"/>
      <w:r>
        <w:t>8.9.1</w:t>
      </w:r>
      <w:r>
        <w:tab/>
        <w:t>General aspects</w:t>
      </w:r>
      <w:bookmarkEnd w:id="290"/>
    </w:p>
    <w:p w14:paraId="7C187878" w14:textId="6495D8E1" w:rsidR="002A66FC" w:rsidRDefault="002A66FC" w:rsidP="002A66FC">
      <w:pPr>
        <w:rPr>
          <w:rFonts w:ascii="Arial" w:hAnsi="Arial" w:cs="Arial"/>
          <w:b/>
          <w:sz w:val="24"/>
        </w:rPr>
      </w:pPr>
      <w:r>
        <w:rPr>
          <w:rFonts w:ascii="Arial" w:hAnsi="Arial" w:cs="Arial"/>
          <w:b/>
          <w:color w:val="0000FF"/>
          <w:sz w:val="24"/>
        </w:rPr>
        <w:t>R4-2318330</w:t>
      </w:r>
      <w:r>
        <w:rPr>
          <w:rFonts w:ascii="Arial" w:hAnsi="Arial" w:cs="Arial"/>
          <w:b/>
          <w:color w:val="0000FF"/>
          <w:sz w:val="24"/>
        </w:rPr>
        <w:tab/>
      </w:r>
      <w:r>
        <w:rPr>
          <w:rFonts w:ascii="Arial" w:hAnsi="Arial" w:cs="Arial"/>
          <w:b/>
          <w:sz w:val="24"/>
        </w:rPr>
        <w:t>Discussion on general issues for Rel-18 gap enhancement</w:t>
      </w:r>
    </w:p>
    <w:p w14:paraId="05EE6D3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5C16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64CD4" w14:textId="1569A8A6" w:rsidR="002A66FC" w:rsidRDefault="002A66FC" w:rsidP="002A66FC">
      <w:pPr>
        <w:rPr>
          <w:rFonts w:ascii="Arial" w:hAnsi="Arial" w:cs="Arial"/>
          <w:b/>
          <w:sz w:val="24"/>
        </w:rPr>
      </w:pPr>
      <w:r>
        <w:rPr>
          <w:rFonts w:ascii="Arial" w:hAnsi="Arial" w:cs="Arial"/>
          <w:b/>
          <w:color w:val="0000FF"/>
          <w:sz w:val="24"/>
        </w:rPr>
        <w:t>R4-2319112</w:t>
      </w:r>
      <w:r>
        <w:rPr>
          <w:rFonts w:ascii="Arial" w:hAnsi="Arial" w:cs="Arial"/>
          <w:b/>
          <w:color w:val="0000FF"/>
          <w:sz w:val="24"/>
        </w:rPr>
        <w:tab/>
      </w:r>
      <w:r>
        <w:rPr>
          <w:rFonts w:ascii="Arial" w:hAnsi="Arial" w:cs="Arial"/>
          <w:b/>
          <w:sz w:val="24"/>
        </w:rPr>
        <w:t>Rel-18 RAN4 UE feature list for enhancements on NR and MR-DC measurement gaps and measurements without gaps</w:t>
      </w:r>
    </w:p>
    <w:p w14:paraId="0E6A33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D2B5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FCCB6" w14:textId="144085B8" w:rsidR="002A66FC" w:rsidRDefault="002A66FC" w:rsidP="002A66FC">
      <w:pPr>
        <w:rPr>
          <w:rFonts w:ascii="Arial" w:hAnsi="Arial" w:cs="Arial"/>
          <w:b/>
          <w:sz w:val="24"/>
        </w:rPr>
      </w:pPr>
      <w:r>
        <w:rPr>
          <w:rFonts w:ascii="Arial" w:hAnsi="Arial" w:cs="Arial"/>
          <w:b/>
          <w:color w:val="0000FF"/>
          <w:sz w:val="24"/>
        </w:rPr>
        <w:t>R4-2319940</w:t>
      </w:r>
      <w:r>
        <w:rPr>
          <w:rFonts w:ascii="Arial" w:hAnsi="Arial" w:cs="Arial"/>
          <w:b/>
          <w:color w:val="0000FF"/>
          <w:sz w:val="24"/>
        </w:rPr>
        <w:tab/>
      </w:r>
      <w:r>
        <w:rPr>
          <w:rFonts w:ascii="Arial" w:hAnsi="Arial" w:cs="Arial"/>
          <w:b/>
          <w:sz w:val="24"/>
        </w:rPr>
        <w:t>Feature list proposals for measurement gap enhancements</w:t>
      </w:r>
    </w:p>
    <w:p w14:paraId="0E23A9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E598F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5C06" w14:textId="4B941F6E" w:rsidR="002A66FC" w:rsidRDefault="002A66FC" w:rsidP="002A66FC">
      <w:pPr>
        <w:rPr>
          <w:rFonts w:ascii="Arial" w:hAnsi="Arial" w:cs="Arial"/>
          <w:b/>
          <w:sz w:val="24"/>
        </w:rPr>
      </w:pPr>
      <w:r>
        <w:rPr>
          <w:rFonts w:ascii="Arial" w:hAnsi="Arial" w:cs="Arial"/>
          <w:b/>
          <w:color w:val="0000FF"/>
          <w:sz w:val="24"/>
        </w:rPr>
        <w:t>R4-2320918</w:t>
      </w:r>
      <w:r>
        <w:rPr>
          <w:rFonts w:ascii="Arial" w:hAnsi="Arial" w:cs="Arial"/>
          <w:b/>
          <w:color w:val="0000FF"/>
          <w:sz w:val="24"/>
        </w:rPr>
        <w:tab/>
      </w:r>
      <w:r>
        <w:rPr>
          <w:rFonts w:ascii="Arial" w:hAnsi="Arial" w:cs="Arial"/>
          <w:b/>
          <w:sz w:val="24"/>
        </w:rPr>
        <w:t>Discussion on feature list for MGE-2</w:t>
      </w:r>
    </w:p>
    <w:p w14:paraId="4CC9FA7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5C12EB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37682" w14:textId="6FBF8941" w:rsidR="002A66FC" w:rsidRDefault="002A66FC" w:rsidP="002A66FC">
      <w:pPr>
        <w:rPr>
          <w:rFonts w:ascii="Arial" w:hAnsi="Arial" w:cs="Arial"/>
          <w:b/>
          <w:sz w:val="24"/>
        </w:rPr>
      </w:pPr>
      <w:r>
        <w:rPr>
          <w:rFonts w:ascii="Arial" w:hAnsi="Arial" w:cs="Arial"/>
          <w:b/>
          <w:color w:val="0000FF"/>
          <w:sz w:val="24"/>
        </w:rPr>
        <w:t>R4-2320919</w:t>
      </w:r>
      <w:r>
        <w:rPr>
          <w:rFonts w:ascii="Arial" w:hAnsi="Arial" w:cs="Arial"/>
          <w:b/>
          <w:color w:val="0000FF"/>
          <w:sz w:val="24"/>
        </w:rPr>
        <w:tab/>
      </w:r>
      <w:r>
        <w:rPr>
          <w:rFonts w:ascii="Arial" w:hAnsi="Arial" w:cs="Arial"/>
          <w:b/>
          <w:sz w:val="24"/>
        </w:rPr>
        <w:t>Big CR to TS 38.133 on Further enhancements on NR and MR-DC measurement gaps and measurements without gaps</w:t>
      </w:r>
    </w:p>
    <w:p w14:paraId="195C334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CR-3907  rev  Cat: B (Rel-18)</w:t>
      </w:r>
      <w:r>
        <w:rPr>
          <w:i/>
        </w:rPr>
        <w:br/>
      </w:r>
      <w:r>
        <w:rPr>
          <w:i/>
        </w:rPr>
        <w:br/>
      </w:r>
      <w:r>
        <w:rPr>
          <w:i/>
        </w:rPr>
        <w:tab/>
      </w:r>
      <w:r>
        <w:rPr>
          <w:i/>
        </w:rPr>
        <w:tab/>
      </w:r>
      <w:r>
        <w:rPr>
          <w:i/>
        </w:rPr>
        <w:tab/>
      </w:r>
      <w:r>
        <w:rPr>
          <w:i/>
        </w:rPr>
        <w:tab/>
      </w:r>
      <w:r>
        <w:rPr>
          <w:i/>
        </w:rPr>
        <w:tab/>
        <w:t>Source: MediaTek inc., Intel Corporation</w:t>
      </w:r>
    </w:p>
    <w:p w14:paraId="676A71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C65F3" w14:textId="49EC6823" w:rsidR="002A66FC" w:rsidRDefault="002A66FC" w:rsidP="002A66FC">
      <w:pPr>
        <w:rPr>
          <w:rFonts w:ascii="Arial" w:hAnsi="Arial" w:cs="Arial"/>
          <w:b/>
          <w:sz w:val="24"/>
        </w:rPr>
      </w:pPr>
      <w:r>
        <w:rPr>
          <w:rFonts w:ascii="Arial" w:hAnsi="Arial" w:cs="Arial"/>
          <w:b/>
          <w:color w:val="0000FF"/>
          <w:sz w:val="24"/>
        </w:rPr>
        <w:t>R4-2320920</w:t>
      </w:r>
      <w:r>
        <w:rPr>
          <w:rFonts w:ascii="Arial" w:hAnsi="Arial" w:cs="Arial"/>
          <w:b/>
          <w:color w:val="0000FF"/>
          <w:sz w:val="24"/>
        </w:rPr>
        <w:tab/>
      </w:r>
      <w:r>
        <w:rPr>
          <w:rFonts w:ascii="Arial" w:hAnsi="Arial" w:cs="Arial"/>
          <w:b/>
          <w:sz w:val="24"/>
        </w:rPr>
        <w:t>Big CR to TS 36.133 on inter-RAT NR measurement without gap</w:t>
      </w:r>
    </w:p>
    <w:p w14:paraId="674B506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CR-7275  rev  Cat: B (Rel-18)</w:t>
      </w:r>
      <w:r>
        <w:rPr>
          <w:i/>
        </w:rPr>
        <w:br/>
      </w:r>
      <w:r>
        <w:rPr>
          <w:i/>
        </w:rPr>
        <w:br/>
      </w:r>
      <w:r>
        <w:rPr>
          <w:i/>
        </w:rPr>
        <w:tab/>
      </w:r>
      <w:r>
        <w:rPr>
          <w:i/>
        </w:rPr>
        <w:tab/>
      </w:r>
      <w:r>
        <w:rPr>
          <w:i/>
        </w:rPr>
        <w:tab/>
      </w:r>
      <w:r>
        <w:rPr>
          <w:i/>
        </w:rPr>
        <w:tab/>
      </w:r>
      <w:r>
        <w:rPr>
          <w:i/>
        </w:rPr>
        <w:tab/>
        <w:t>Source: MediaTek inc., Intel Corporation</w:t>
      </w:r>
    </w:p>
    <w:p w14:paraId="30349B2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C8BE1" w14:textId="6F9DC255" w:rsidR="002A66FC" w:rsidRDefault="002A66FC" w:rsidP="002A66FC">
      <w:pPr>
        <w:rPr>
          <w:rFonts w:ascii="Arial" w:hAnsi="Arial" w:cs="Arial"/>
          <w:b/>
          <w:sz w:val="24"/>
        </w:rPr>
      </w:pPr>
      <w:r>
        <w:rPr>
          <w:rFonts w:ascii="Arial" w:hAnsi="Arial" w:cs="Arial"/>
          <w:b/>
          <w:color w:val="0000FF"/>
          <w:sz w:val="24"/>
        </w:rPr>
        <w:t>R4-2320921</w:t>
      </w:r>
      <w:r>
        <w:rPr>
          <w:rFonts w:ascii="Arial" w:hAnsi="Arial" w:cs="Arial"/>
          <w:b/>
          <w:color w:val="0000FF"/>
          <w:sz w:val="24"/>
        </w:rPr>
        <w:tab/>
      </w:r>
      <w:r>
        <w:rPr>
          <w:rFonts w:ascii="Arial" w:hAnsi="Arial" w:cs="Arial"/>
          <w:b/>
          <w:sz w:val="24"/>
        </w:rPr>
        <w:t>Draft CR for new abbreviation in 38.133</w:t>
      </w:r>
    </w:p>
    <w:p w14:paraId="5D48F50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1407BD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F2C65" w14:textId="77777777" w:rsidR="002A66FC" w:rsidRDefault="002A66FC" w:rsidP="002A66FC">
      <w:pPr>
        <w:pStyle w:val="Heading4"/>
      </w:pPr>
      <w:bookmarkStart w:id="291" w:name="_Toc150165199"/>
      <w:r>
        <w:t>8.9.2</w:t>
      </w:r>
      <w:r>
        <w:tab/>
        <w:t>RRM core requirements for pre-configured MGs, multiple concurrent MGs and NCSG</w:t>
      </w:r>
      <w:bookmarkEnd w:id="291"/>
    </w:p>
    <w:p w14:paraId="1BFF8FDD" w14:textId="189DCFED" w:rsidR="002A66FC" w:rsidRDefault="002A66FC" w:rsidP="002A66FC">
      <w:pPr>
        <w:rPr>
          <w:rFonts w:ascii="Arial" w:hAnsi="Arial" w:cs="Arial"/>
          <w:b/>
          <w:sz w:val="24"/>
        </w:rPr>
      </w:pPr>
      <w:r>
        <w:rPr>
          <w:rFonts w:ascii="Arial" w:hAnsi="Arial" w:cs="Arial"/>
          <w:b/>
          <w:color w:val="0000FF"/>
          <w:sz w:val="24"/>
        </w:rPr>
        <w:t>R4-2319474</w:t>
      </w:r>
      <w:r>
        <w:rPr>
          <w:rFonts w:ascii="Arial" w:hAnsi="Arial" w:cs="Arial"/>
          <w:b/>
          <w:color w:val="0000FF"/>
          <w:sz w:val="24"/>
        </w:rPr>
        <w:tab/>
      </w:r>
      <w:r>
        <w:rPr>
          <w:rFonts w:ascii="Arial" w:hAnsi="Arial" w:cs="Arial"/>
          <w:b/>
          <w:sz w:val="24"/>
        </w:rPr>
        <w:t>[NR_MG_enh2-Core] CR on CSSF for R18 MGE</w:t>
      </w:r>
    </w:p>
    <w:p w14:paraId="13189D8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7CF429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B152A" w14:textId="77777777" w:rsidR="002A66FC" w:rsidRDefault="002A66FC" w:rsidP="002A66FC">
      <w:pPr>
        <w:pStyle w:val="Heading5"/>
      </w:pPr>
      <w:bookmarkStart w:id="292" w:name="_Toc150165200"/>
      <w:r>
        <w:t>8.9.2.1</w:t>
      </w:r>
      <w:r>
        <w:tab/>
        <w:t>Scope and general issues</w:t>
      </w:r>
      <w:bookmarkEnd w:id="292"/>
    </w:p>
    <w:p w14:paraId="752F5B85" w14:textId="77777777" w:rsidR="002A66FC" w:rsidRDefault="002A66FC" w:rsidP="002A66FC">
      <w:pPr>
        <w:pStyle w:val="Heading5"/>
      </w:pPr>
      <w:bookmarkStart w:id="293" w:name="_Toc150165201"/>
      <w:r>
        <w:t>8.9.2.2</w:t>
      </w:r>
      <w:r>
        <w:tab/>
        <w:t>Case 1 requirements (Pre-configured MG and concurrent MG)</w:t>
      </w:r>
      <w:bookmarkEnd w:id="293"/>
    </w:p>
    <w:p w14:paraId="6A603D03" w14:textId="32C6774F" w:rsidR="002A66FC" w:rsidRDefault="002A66FC" w:rsidP="002A66FC">
      <w:pPr>
        <w:rPr>
          <w:rFonts w:ascii="Arial" w:hAnsi="Arial" w:cs="Arial"/>
          <w:b/>
          <w:sz w:val="24"/>
        </w:rPr>
      </w:pPr>
      <w:r>
        <w:rPr>
          <w:rFonts w:ascii="Arial" w:hAnsi="Arial" w:cs="Arial"/>
          <w:b/>
          <w:color w:val="0000FF"/>
          <w:sz w:val="24"/>
        </w:rPr>
        <w:t>R4-2318331</w:t>
      </w:r>
      <w:r>
        <w:rPr>
          <w:rFonts w:ascii="Arial" w:hAnsi="Arial" w:cs="Arial"/>
          <w:b/>
          <w:color w:val="0000FF"/>
          <w:sz w:val="24"/>
        </w:rPr>
        <w:tab/>
      </w:r>
      <w:r>
        <w:rPr>
          <w:rFonts w:ascii="Arial" w:hAnsi="Arial" w:cs="Arial"/>
          <w:b/>
          <w:sz w:val="24"/>
        </w:rPr>
        <w:t>Discussion on case 1 requirements for combination of pre-MG and concurrent MGs</w:t>
      </w:r>
    </w:p>
    <w:p w14:paraId="2535E1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1A07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01297" w14:textId="7A5BFA6C" w:rsidR="002A66FC" w:rsidRDefault="002A66FC" w:rsidP="002A66FC">
      <w:pPr>
        <w:rPr>
          <w:rFonts w:ascii="Arial" w:hAnsi="Arial" w:cs="Arial"/>
          <w:b/>
          <w:sz w:val="24"/>
        </w:rPr>
      </w:pPr>
      <w:r>
        <w:rPr>
          <w:rFonts w:ascii="Arial" w:hAnsi="Arial" w:cs="Arial"/>
          <w:b/>
          <w:color w:val="0000FF"/>
          <w:sz w:val="24"/>
        </w:rPr>
        <w:t>R4-2318591</w:t>
      </w:r>
      <w:r>
        <w:rPr>
          <w:rFonts w:ascii="Arial" w:hAnsi="Arial" w:cs="Arial"/>
          <w:b/>
          <w:color w:val="0000FF"/>
          <w:sz w:val="24"/>
        </w:rPr>
        <w:tab/>
      </w:r>
      <w:r>
        <w:rPr>
          <w:rFonts w:ascii="Arial" w:hAnsi="Arial" w:cs="Arial"/>
          <w:b/>
          <w:sz w:val="24"/>
        </w:rPr>
        <w:t>Discussion on case 1 requirements of R18 gap enhancement</w:t>
      </w:r>
    </w:p>
    <w:p w14:paraId="09EE65C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B992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7F221" w14:textId="5BBFE583" w:rsidR="002A66FC" w:rsidRDefault="002A66FC" w:rsidP="002A66FC">
      <w:pPr>
        <w:rPr>
          <w:rFonts w:ascii="Arial" w:hAnsi="Arial" w:cs="Arial"/>
          <w:b/>
          <w:sz w:val="24"/>
        </w:rPr>
      </w:pPr>
      <w:r>
        <w:rPr>
          <w:rFonts w:ascii="Arial" w:hAnsi="Arial" w:cs="Arial"/>
          <w:b/>
          <w:color w:val="0000FF"/>
          <w:sz w:val="24"/>
        </w:rPr>
        <w:t>R4-2318854</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5E7FF56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E6B2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628FC" w14:textId="5E6154EB" w:rsidR="002A66FC" w:rsidRDefault="002A66FC" w:rsidP="002A66FC">
      <w:pPr>
        <w:rPr>
          <w:rFonts w:ascii="Arial" w:hAnsi="Arial" w:cs="Arial"/>
          <w:b/>
          <w:sz w:val="24"/>
        </w:rPr>
      </w:pPr>
      <w:r>
        <w:rPr>
          <w:rFonts w:ascii="Arial" w:hAnsi="Arial" w:cs="Arial"/>
          <w:b/>
          <w:color w:val="0000FF"/>
          <w:sz w:val="24"/>
        </w:rPr>
        <w:t>R4-2319088</w:t>
      </w:r>
      <w:r>
        <w:rPr>
          <w:rFonts w:ascii="Arial" w:hAnsi="Arial" w:cs="Arial"/>
          <w:b/>
          <w:color w:val="0000FF"/>
          <w:sz w:val="24"/>
        </w:rPr>
        <w:tab/>
      </w:r>
      <w:r>
        <w:rPr>
          <w:rFonts w:ascii="Arial" w:hAnsi="Arial" w:cs="Arial"/>
          <w:b/>
          <w:sz w:val="24"/>
        </w:rPr>
        <w:t>Discussion on Pre-MG MG and concurrent MG (case 1)</w:t>
      </w:r>
    </w:p>
    <w:p w14:paraId="7C7F818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961B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76487" w14:textId="4D17B680" w:rsidR="002A66FC" w:rsidRDefault="002A66FC" w:rsidP="002A66FC">
      <w:pPr>
        <w:rPr>
          <w:rFonts w:ascii="Arial" w:hAnsi="Arial" w:cs="Arial"/>
          <w:b/>
          <w:sz w:val="24"/>
        </w:rPr>
      </w:pPr>
      <w:r>
        <w:rPr>
          <w:rFonts w:ascii="Arial" w:hAnsi="Arial" w:cs="Arial"/>
          <w:b/>
          <w:color w:val="0000FF"/>
          <w:sz w:val="24"/>
        </w:rPr>
        <w:t>R4-2319142</w:t>
      </w:r>
      <w:r>
        <w:rPr>
          <w:rFonts w:ascii="Arial" w:hAnsi="Arial" w:cs="Arial"/>
          <w:b/>
          <w:color w:val="0000FF"/>
          <w:sz w:val="24"/>
        </w:rPr>
        <w:tab/>
      </w:r>
      <w:r>
        <w:rPr>
          <w:rFonts w:ascii="Arial" w:hAnsi="Arial" w:cs="Arial"/>
          <w:b/>
          <w:sz w:val="24"/>
        </w:rPr>
        <w:t>Discussion on PreMG and ConMGs</w:t>
      </w:r>
    </w:p>
    <w:p w14:paraId="56BE1B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92D089" w14:textId="77777777" w:rsidR="002A66FC" w:rsidRDefault="002A66FC" w:rsidP="002A66FC">
      <w:pPr>
        <w:rPr>
          <w:rFonts w:ascii="Arial" w:hAnsi="Arial" w:cs="Arial"/>
          <w:b/>
        </w:rPr>
      </w:pPr>
      <w:r>
        <w:rPr>
          <w:rFonts w:ascii="Arial" w:hAnsi="Arial" w:cs="Arial"/>
          <w:b/>
        </w:rPr>
        <w:t xml:space="preserve">Abstract: </w:t>
      </w:r>
    </w:p>
    <w:p w14:paraId="62B63173" w14:textId="77777777" w:rsidR="002A66FC" w:rsidRDefault="002A66FC" w:rsidP="002A66FC">
      <w:r>
        <w:lastRenderedPageBreak/>
        <w:t>This contribution discusses the requirement for Pre-MG and ConMGs</w:t>
      </w:r>
    </w:p>
    <w:p w14:paraId="3A44FE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8B3AF" w14:textId="34440E83" w:rsidR="002A66FC" w:rsidRDefault="002A66FC" w:rsidP="002A66FC">
      <w:pPr>
        <w:rPr>
          <w:rFonts w:ascii="Arial" w:hAnsi="Arial" w:cs="Arial"/>
          <w:b/>
          <w:sz w:val="24"/>
        </w:rPr>
      </w:pPr>
      <w:r>
        <w:rPr>
          <w:rFonts w:ascii="Arial" w:hAnsi="Arial" w:cs="Arial"/>
          <w:b/>
          <w:color w:val="0000FF"/>
          <w:sz w:val="24"/>
        </w:rPr>
        <w:t>R4-2319146</w:t>
      </w:r>
      <w:r>
        <w:rPr>
          <w:rFonts w:ascii="Arial" w:hAnsi="Arial" w:cs="Arial"/>
          <w:b/>
          <w:color w:val="0000FF"/>
          <w:sz w:val="24"/>
        </w:rPr>
        <w:tab/>
      </w:r>
      <w:r>
        <w:rPr>
          <w:rFonts w:ascii="Arial" w:hAnsi="Arial" w:cs="Arial"/>
          <w:b/>
          <w:sz w:val="24"/>
        </w:rPr>
        <w:t>Draft CR on PreMG and ConMGs general</w:t>
      </w:r>
    </w:p>
    <w:p w14:paraId="4FCB325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32ABA3E3" w14:textId="77777777" w:rsidR="002A66FC" w:rsidRDefault="002A66FC" w:rsidP="002A66FC">
      <w:pPr>
        <w:rPr>
          <w:rFonts w:ascii="Arial" w:hAnsi="Arial" w:cs="Arial"/>
          <w:b/>
        </w:rPr>
      </w:pPr>
      <w:r>
        <w:rPr>
          <w:rFonts w:ascii="Arial" w:hAnsi="Arial" w:cs="Arial"/>
          <w:b/>
        </w:rPr>
        <w:t xml:space="preserve">Abstract: </w:t>
      </w:r>
    </w:p>
    <w:p w14:paraId="0B053BD8" w14:textId="77777777" w:rsidR="002A66FC" w:rsidRDefault="002A66FC" w:rsidP="002A66FC">
      <w:r>
        <w:t>This is the draft CR to capture the further agreements for Pre-MG and ConMGs</w:t>
      </w:r>
    </w:p>
    <w:p w14:paraId="6B9F0D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BA276" w14:textId="654821C1" w:rsidR="002A66FC" w:rsidRDefault="002A66FC" w:rsidP="002A66FC">
      <w:pPr>
        <w:rPr>
          <w:rFonts w:ascii="Arial" w:hAnsi="Arial" w:cs="Arial"/>
          <w:b/>
          <w:sz w:val="24"/>
        </w:rPr>
      </w:pPr>
      <w:r>
        <w:rPr>
          <w:rFonts w:ascii="Arial" w:hAnsi="Arial" w:cs="Arial"/>
          <w:b/>
          <w:color w:val="0000FF"/>
          <w:sz w:val="24"/>
        </w:rPr>
        <w:t>R4-2319248</w:t>
      </w:r>
      <w:r>
        <w:rPr>
          <w:rFonts w:ascii="Arial" w:hAnsi="Arial" w:cs="Arial"/>
          <w:b/>
          <w:color w:val="0000FF"/>
          <w:sz w:val="24"/>
        </w:rPr>
        <w:tab/>
      </w:r>
      <w:r>
        <w:rPr>
          <w:rFonts w:ascii="Arial" w:hAnsi="Arial" w:cs="Arial"/>
          <w:b/>
          <w:sz w:val="24"/>
        </w:rPr>
        <w:t>Further consideration on remaining issues  on case 1 requirements for Pre-MG and concurrent MGs</w:t>
      </w:r>
    </w:p>
    <w:p w14:paraId="54468FF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0246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BF008" w14:textId="776FC9C1" w:rsidR="002A66FC" w:rsidRDefault="002A66FC" w:rsidP="002A66FC">
      <w:pPr>
        <w:rPr>
          <w:rFonts w:ascii="Arial" w:hAnsi="Arial" w:cs="Arial"/>
          <w:b/>
          <w:sz w:val="24"/>
        </w:rPr>
      </w:pPr>
      <w:r>
        <w:rPr>
          <w:rFonts w:ascii="Arial" w:hAnsi="Arial" w:cs="Arial"/>
          <w:b/>
          <w:color w:val="0000FF"/>
          <w:sz w:val="24"/>
        </w:rPr>
        <w:t>R4-2319475</w:t>
      </w:r>
      <w:r>
        <w:rPr>
          <w:rFonts w:ascii="Arial" w:hAnsi="Arial" w:cs="Arial"/>
          <w:b/>
          <w:color w:val="0000FF"/>
          <w:sz w:val="24"/>
        </w:rPr>
        <w:tab/>
      </w:r>
      <w:r>
        <w:rPr>
          <w:rFonts w:ascii="Arial" w:hAnsi="Arial" w:cs="Arial"/>
          <w:b/>
          <w:sz w:val="24"/>
        </w:rPr>
        <w:t>Discussion on case 1 requirements for Pre-MG and conMG</w:t>
      </w:r>
    </w:p>
    <w:p w14:paraId="5E5B05A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BE192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73372" w14:textId="3A2110E5" w:rsidR="002A66FC" w:rsidRDefault="002A66FC" w:rsidP="002A66FC">
      <w:pPr>
        <w:rPr>
          <w:rFonts w:ascii="Arial" w:hAnsi="Arial" w:cs="Arial"/>
          <w:b/>
          <w:sz w:val="24"/>
        </w:rPr>
      </w:pPr>
      <w:r>
        <w:rPr>
          <w:rFonts w:ascii="Arial" w:hAnsi="Arial" w:cs="Arial"/>
          <w:b/>
          <w:color w:val="0000FF"/>
          <w:sz w:val="24"/>
        </w:rPr>
        <w:t>R4-2319520</w:t>
      </w:r>
      <w:r>
        <w:rPr>
          <w:rFonts w:ascii="Arial" w:hAnsi="Arial" w:cs="Arial"/>
          <w:b/>
          <w:color w:val="0000FF"/>
          <w:sz w:val="24"/>
        </w:rPr>
        <w:tab/>
      </w:r>
      <w:r>
        <w:rPr>
          <w:rFonts w:ascii="Arial" w:hAnsi="Arial" w:cs="Arial"/>
          <w:b/>
          <w:sz w:val="24"/>
        </w:rPr>
        <w:t>Discussion on Case 1 requirements for Pre-MG and concurrent MG</w:t>
      </w:r>
    </w:p>
    <w:p w14:paraId="0163F12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8E337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B6010" w14:textId="19C4CA33" w:rsidR="002A66FC" w:rsidRDefault="002A66FC" w:rsidP="002A66FC">
      <w:pPr>
        <w:rPr>
          <w:rFonts w:ascii="Arial" w:hAnsi="Arial" w:cs="Arial"/>
          <w:b/>
          <w:sz w:val="24"/>
        </w:rPr>
      </w:pPr>
      <w:r>
        <w:rPr>
          <w:rFonts w:ascii="Arial" w:hAnsi="Arial" w:cs="Arial"/>
          <w:b/>
          <w:color w:val="0000FF"/>
          <w:sz w:val="24"/>
        </w:rPr>
        <w:t>R4-2319977</w:t>
      </w:r>
      <w:r>
        <w:rPr>
          <w:rFonts w:ascii="Arial" w:hAnsi="Arial" w:cs="Arial"/>
          <w:b/>
          <w:color w:val="0000FF"/>
          <w:sz w:val="24"/>
        </w:rPr>
        <w:tab/>
      </w:r>
      <w:r>
        <w:rPr>
          <w:rFonts w:ascii="Arial" w:hAnsi="Arial" w:cs="Arial"/>
          <w:b/>
          <w:sz w:val="24"/>
        </w:rPr>
        <w:t>Discussion on joint working of pre-MG and con-MG</w:t>
      </w:r>
    </w:p>
    <w:p w14:paraId="69171ED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981C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6066A" w14:textId="21129D62" w:rsidR="002A66FC" w:rsidRDefault="002A66FC" w:rsidP="002A66FC">
      <w:pPr>
        <w:rPr>
          <w:rFonts w:ascii="Arial" w:hAnsi="Arial" w:cs="Arial"/>
          <w:b/>
          <w:sz w:val="24"/>
        </w:rPr>
      </w:pPr>
      <w:r>
        <w:rPr>
          <w:rFonts w:ascii="Arial" w:hAnsi="Arial" w:cs="Arial"/>
          <w:b/>
          <w:color w:val="0000FF"/>
          <w:sz w:val="24"/>
        </w:rPr>
        <w:t>R4-2320420</w:t>
      </w:r>
      <w:r>
        <w:rPr>
          <w:rFonts w:ascii="Arial" w:hAnsi="Arial" w:cs="Arial"/>
          <w:b/>
          <w:color w:val="0000FF"/>
          <w:sz w:val="24"/>
        </w:rPr>
        <w:tab/>
      </w:r>
      <w:r>
        <w:rPr>
          <w:rFonts w:ascii="Arial" w:hAnsi="Arial" w:cs="Arial"/>
          <w:b/>
          <w:sz w:val="24"/>
        </w:rPr>
        <w:t>Discussion on Case 1 RRM requirements</w:t>
      </w:r>
    </w:p>
    <w:p w14:paraId="738066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D46F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6100A" w14:textId="2F199471" w:rsidR="002A66FC" w:rsidRDefault="002A66FC" w:rsidP="002A66FC">
      <w:pPr>
        <w:rPr>
          <w:rFonts w:ascii="Arial" w:hAnsi="Arial" w:cs="Arial"/>
          <w:b/>
          <w:sz w:val="24"/>
        </w:rPr>
      </w:pPr>
      <w:r>
        <w:rPr>
          <w:rFonts w:ascii="Arial" w:hAnsi="Arial" w:cs="Arial"/>
          <w:b/>
          <w:color w:val="0000FF"/>
          <w:sz w:val="24"/>
        </w:rPr>
        <w:t>R4-2320520</w:t>
      </w:r>
      <w:r>
        <w:rPr>
          <w:rFonts w:ascii="Arial" w:hAnsi="Arial" w:cs="Arial"/>
          <w:b/>
          <w:color w:val="0000FF"/>
          <w:sz w:val="24"/>
        </w:rPr>
        <w:tab/>
      </w:r>
      <w:r>
        <w:rPr>
          <w:rFonts w:ascii="Arial" w:hAnsi="Arial" w:cs="Arial"/>
          <w:b/>
          <w:sz w:val="24"/>
        </w:rPr>
        <w:t>Discussion on Case 1 RRM requirements</w:t>
      </w:r>
    </w:p>
    <w:p w14:paraId="045FAA8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56E6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9734B2" w14:textId="5C55E0E0" w:rsidR="002A66FC" w:rsidRDefault="002A66FC" w:rsidP="002A66FC">
      <w:pPr>
        <w:rPr>
          <w:rFonts w:ascii="Arial" w:hAnsi="Arial" w:cs="Arial"/>
          <w:b/>
          <w:sz w:val="24"/>
        </w:rPr>
      </w:pPr>
      <w:r>
        <w:rPr>
          <w:rFonts w:ascii="Arial" w:hAnsi="Arial" w:cs="Arial"/>
          <w:b/>
          <w:color w:val="0000FF"/>
          <w:sz w:val="24"/>
        </w:rPr>
        <w:t>R4-2320805</w:t>
      </w:r>
      <w:r>
        <w:rPr>
          <w:rFonts w:ascii="Arial" w:hAnsi="Arial" w:cs="Arial"/>
          <w:b/>
          <w:color w:val="0000FF"/>
          <w:sz w:val="24"/>
        </w:rPr>
        <w:tab/>
      </w:r>
      <w:r>
        <w:rPr>
          <w:rFonts w:ascii="Arial" w:hAnsi="Arial" w:cs="Arial"/>
          <w:b/>
          <w:sz w:val="24"/>
        </w:rPr>
        <w:t>Discussion on Case 1 requirements</w:t>
      </w:r>
    </w:p>
    <w:p w14:paraId="6ADE0F21"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97D5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89ADD" w14:textId="574E60D3" w:rsidR="002A66FC" w:rsidRDefault="002A66FC" w:rsidP="002A66FC">
      <w:pPr>
        <w:rPr>
          <w:rFonts w:ascii="Arial" w:hAnsi="Arial" w:cs="Arial"/>
          <w:b/>
          <w:sz w:val="24"/>
        </w:rPr>
      </w:pPr>
      <w:r>
        <w:rPr>
          <w:rFonts w:ascii="Arial" w:hAnsi="Arial" w:cs="Arial"/>
          <w:b/>
          <w:color w:val="0000FF"/>
          <w:sz w:val="24"/>
        </w:rPr>
        <w:t>R4-2320904</w:t>
      </w:r>
      <w:r>
        <w:rPr>
          <w:rFonts w:ascii="Arial" w:hAnsi="Arial" w:cs="Arial"/>
          <w:b/>
          <w:color w:val="0000FF"/>
          <w:sz w:val="24"/>
        </w:rPr>
        <w:tab/>
      </w:r>
      <w:r>
        <w:rPr>
          <w:rFonts w:ascii="Arial" w:hAnsi="Arial" w:cs="Arial"/>
          <w:b/>
          <w:sz w:val="24"/>
        </w:rPr>
        <w:t>On joint requirements for Rel-17 measurement gap enhancements - Case 1</w:t>
      </w:r>
    </w:p>
    <w:p w14:paraId="38B8E37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E7690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00DF6" w14:textId="53EBBD41" w:rsidR="002A66FC" w:rsidRDefault="002A66FC" w:rsidP="002A66FC">
      <w:pPr>
        <w:rPr>
          <w:rFonts w:ascii="Arial" w:hAnsi="Arial" w:cs="Arial"/>
          <w:b/>
          <w:sz w:val="24"/>
        </w:rPr>
      </w:pPr>
      <w:r>
        <w:rPr>
          <w:rFonts w:ascii="Arial" w:hAnsi="Arial" w:cs="Arial"/>
          <w:b/>
          <w:color w:val="0000FF"/>
          <w:sz w:val="24"/>
        </w:rPr>
        <w:t>R4-2320922</w:t>
      </w:r>
      <w:r>
        <w:rPr>
          <w:rFonts w:ascii="Arial" w:hAnsi="Arial" w:cs="Arial"/>
          <w:b/>
          <w:color w:val="0000FF"/>
          <w:sz w:val="24"/>
        </w:rPr>
        <w:tab/>
      </w:r>
      <w:r>
        <w:rPr>
          <w:rFonts w:ascii="Arial" w:hAnsi="Arial" w:cs="Arial"/>
          <w:b/>
          <w:sz w:val="24"/>
        </w:rPr>
        <w:t>Discussion on case 1 requirements (Pre-configured MG and concurrent MG)</w:t>
      </w:r>
    </w:p>
    <w:p w14:paraId="04C6982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1937D5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48117" w14:textId="77777777" w:rsidR="002A66FC" w:rsidRDefault="002A66FC" w:rsidP="002A66FC">
      <w:pPr>
        <w:pStyle w:val="Heading5"/>
      </w:pPr>
      <w:bookmarkStart w:id="294" w:name="_Toc150165202"/>
      <w:r>
        <w:t>8.9.2.3</w:t>
      </w:r>
      <w:r>
        <w:tab/>
        <w:t>Case 2 requirements (NCSG and concurrent MG)</w:t>
      </w:r>
      <w:bookmarkEnd w:id="294"/>
    </w:p>
    <w:p w14:paraId="4034DE9A" w14:textId="2BB4ED56" w:rsidR="002A66FC" w:rsidRDefault="002A66FC" w:rsidP="002A66FC">
      <w:pPr>
        <w:rPr>
          <w:rFonts w:ascii="Arial" w:hAnsi="Arial" w:cs="Arial"/>
          <w:b/>
          <w:sz w:val="24"/>
        </w:rPr>
      </w:pPr>
      <w:r>
        <w:rPr>
          <w:rFonts w:ascii="Arial" w:hAnsi="Arial" w:cs="Arial"/>
          <w:b/>
          <w:color w:val="0000FF"/>
          <w:sz w:val="24"/>
        </w:rPr>
        <w:t>R4-2318332</w:t>
      </w:r>
      <w:r>
        <w:rPr>
          <w:rFonts w:ascii="Arial" w:hAnsi="Arial" w:cs="Arial"/>
          <w:b/>
          <w:color w:val="0000FF"/>
          <w:sz w:val="24"/>
        </w:rPr>
        <w:tab/>
      </w:r>
      <w:r>
        <w:rPr>
          <w:rFonts w:ascii="Arial" w:hAnsi="Arial" w:cs="Arial"/>
          <w:b/>
          <w:sz w:val="24"/>
        </w:rPr>
        <w:t>Discussion on case 2 requirements for combination of NCSG and concurrent MGs</w:t>
      </w:r>
    </w:p>
    <w:p w14:paraId="753116F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F7DB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A4555" w14:textId="7B5D9C8C" w:rsidR="002A66FC" w:rsidRDefault="002A66FC" w:rsidP="002A66FC">
      <w:pPr>
        <w:rPr>
          <w:rFonts w:ascii="Arial" w:hAnsi="Arial" w:cs="Arial"/>
          <w:b/>
          <w:sz w:val="24"/>
        </w:rPr>
      </w:pPr>
      <w:r>
        <w:rPr>
          <w:rFonts w:ascii="Arial" w:hAnsi="Arial" w:cs="Arial"/>
          <w:b/>
          <w:color w:val="0000FF"/>
          <w:sz w:val="24"/>
        </w:rPr>
        <w:t>R4-2318592</w:t>
      </w:r>
      <w:r>
        <w:rPr>
          <w:rFonts w:ascii="Arial" w:hAnsi="Arial" w:cs="Arial"/>
          <w:b/>
          <w:color w:val="0000FF"/>
          <w:sz w:val="24"/>
        </w:rPr>
        <w:tab/>
      </w:r>
      <w:r>
        <w:rPr>
          <w:rFonts w:ascii="Arial" w:hAnsi="Arial" w:cs="Arial"/>
          <w:b/>
          <w:sz w:val="24"/>
        </w:rPr>
        <w:t>Discussion on case 2 requirements of R18 gap enhancement</w:t>
      </w:r>
    </w:p>
    <w:p w14:paraId="7C206F3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42CB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097F4" w14:textId="503AD0FA" w:rsidR="002A66FC" w:rsidRDefault="002A66FC" w:rsidP="002A66FC">
      <w:pPr>
        <w:rPr>
          <w:rFonts w:ascii="Arial" w:hAnsi="Arial" w:cs="Arial"/>
          <w:b/>
          <w:sz w:val="24"/>
        </w:rPr>
      </w:pPr>
      <w:r>
        <w:rPr>
          <w:rFonts w:ascii="Arial" w:hAnsi="Arial" w:cs="Arial"/>
          <w:b/>
          <w:color w:val="0000FF"/>
          <w:sz w:val="24"/>
        </w:rPr>
        <w:t>R4-2319089</w:t>
      </w:r>
      <w:r>
        <w:rPr>
          <w:rFonts w:ascii="Arial" w:hAnsi="Arial" w:cs="Arial"/>
          <w:b/>
          <w:color w:val="0000FF"/>
          <w:sz w:val="24"/>
        </w:rPr>
        <w:tab/>
      </w:r>
      <w:r>
        <w:rPr>
          <w:rFonts w:ascii="Arial" w:hAnsi="Arial" w:cs="Arial"/>
          <w:b/>
          <w:sz w:val="24"/>
        </w:rPr>
        <w:t>Discussion on NCSG and concurrent MG (case 2)</w:t>
      </w:r>
    </w:p>
    <w:p w14:paraId="525339B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D46D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6151B" w14:textId="04C81CCC" w:rsidR="002A66FC" w:rsidRDefault="002A66FC" w:rsidP="002A66FC">
      <w:pPr>
        <w:rPr>
          <w:rFonts w:ascii="Arial" w:hAnsi="Arial" w:cs="Arial"/>
          <w:b/>
          <w:sz w:val="24"/>
        </w:rPr>
      </w:pPr>
      <w:r>
        <w:rPr>
          <w:rFonts w:ascii="Arial" w:hAnsi="Arial" w:cs="Arial"/>
          <w:b/>
          <w:color w:val="0000FF"/>
          <w:sz w:val="24"/>
        </w:rPr>
        <w:t>R4-2319143</w:t>
      </w:r>
      <w:r>
        <w:rPr>
          <w:rFonts w:ascii="Arial" w:hAnsi="Arial" w:cs="Arial"/>
          <w:b/>
          <w:color w:val="0000FF"/>
          <w:sz w:val="24"/>
        </w:rPr>
        <w:tab/>
      </w:r>
      <w:r>
        <w:rPr>
          <w:rFonts w:ascii="Arial" w:hAnsi="Arial" w:cs="Arial"/>
          <w:b/>
          <w:sz w:val="24"/>
        </w:rPr>
        <w:t>Discussion on NCSG and ConMGs</w:t>
      </w:r>
    </w:p>
    <w:p w14:paraId="511B3AC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55E2DB" w14:textId="77777777" w:rsidR="002A66FC" w:rsidRDefault="002A66FC" w:rsidP="002A66FC">
      <w:pPr>
        <w:rPr>
          <w:rFonts w:ascii="Arial" w:hAnsi="Arial" w:cs="Arial"/>
          <w:b/>
        </w:rPr>
      </w:pPr>
      <w:r>
        <w:rPr>
          <w:rFonts w:ascii="Arial" w:hAnsi="Arial" w:cs="Arial"/>
          <w:b/>
        </w:rPr>
        <w:t xml:space="preserve">Abstract: </w:t>
      </w:r>
    </w:p>
    <w:p w14:paraId="583B01C4" w14:textId="77777777" w:rsidR="002A66FC" w:rsidRDefault="002A66FC" w:rsidP="002A66FC">
      <w:r>
        <w:t>This contribution discusses the requirement for NCSG and ConMGs</w:t>
      </w:r>
    </w:p>
    <w:p w14:paraId="2B90FB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6F17A" w14:textId="6CE82F02" w:rsidR="002A66FC" w:rsidRDefault="002A66FC" w:rsidP="002A66FC">
      <w:pPr>
        <w:rPr>
          <w:rFonts w:ascii="Arial" w:hAnsi="Arial" w:cs="Arial"/>
          <w:b/>
          <w:sz w:val="24"/>
        </w:rPr>
      </w:pPr>
      <w:r>
        <w:rPr>
          <w:rFonts w:ascii="Arial" w:hAnsi="Arial" w:cs="Arial"/>
          <w:b/>
          <w:color w:val="0000FF"/>
          <w:sz w:val="24"/>
        </w:rPr>
        <w:t>R4-2319249</w:t>
      </w:r>
      <w:r>
        <w:rPr>
          <w:rFonts w:ascii="Arial" w:hAnsi="Arial" w:cs="Arial"/>
          <w:b/>
          <w:color w:val="0000FF"/>
          <w:sz w:val="24"/>
        </w:rPr>
        <w:tab/>
      </w:r>
      <w:r>
        <w:rPr>
          <w:rFonts w:ascii="Arial" w:hAnsi="Arial" w:cs="Arial"/>
          <w:b/>
          <w:sz w:val="24"/>
        </w:rPr>
        <w:t>Further consideration on remaining issues on case 2 requirements for concurrent MGs and NCSG</w:t>
      </w:r>
    </w:p>
    <w:p w14:paraId="5FC65B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9DEA0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5B586" w14:textId="6BB56A80" w:rsidR="002A66FC" w:rsidRDefault="002A66FC" w:rsidP="002A66FC">
      <w:pPr>
        <w:rPr>
          <w:rFonts w:ascii="Arial" w:hAnsi="Arial" w:cs="Arial"/>
          <w:b/>
          <w:sz w:val="24"/>
        </w:rPr>
      </w:pPr>
      <w:r>
        <w:rPr>
          <w:rFonts w:ascii="Arial" w:hAnsi="Arial" w:cs="Arial"/>
          <w:b/>
          <w:color w:val="0000FF"/>
          <w:sz w:val="24"/>
        </w:rPr>
        <w:t>R4-2319476</w:t>
      </w:r>
      <w:r>
        <w:rPr>
          <w:rFonts w:ascii="Arial" w:hAnsi="Arial" w:cs="Arial"/>
          <w:b/>
          <w:color w:val="0000FF"/>
          <w:sz w:val="24"/>
        </w:rPr>
        <w:tab/>
      </w:r>
      <w:r>
        <w:rPr>
          <w:rFonts w:ascii="Arial" w:hAnsi="Arial" w:cs="Arial"/>
          <w:b/>
          <w:sz w:val="24"/>
        </w:rPr>
        <w:t>Discussion on case 2 requirementsn for NCSG and conMG</w:t>
      </w:r>
    </w:p>
    <w:p w14:paraId="0A9EE7F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2623A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C3236" w14:textId="5E521C80" w:rsidR="002A66FC" w:rsidRDefault="002A66FC" w:rsidP="002A66FC">
      <w:pPr>
        <w:rPr>
          <w:rFonts w:ascii="Arial" w:hAnsi="Arial" w:cs="Arial"/>
          <w:b/>
          <w:sz w:val="24"/>
        </w:rPr>
      </w:pPr>
      <w:r>
        <w:rPr>
          <w:rFonts w:ascii="Arial" w:hAnsi="Arial" w:cs="Arial"/>
          <w:b/>
          <w:color w:val="0000FF"/>
          <w:sz w:val="24"/>
        </w:rPr>
        <w:t>R4-2319521</w:t>
      </w:r>
      <w:r>
        <w:rPr>
          <w:rFonts w:ascii="Arial" w:hAnsi="Arial" w:cs="Arial"/>
          <w:b/>
          <w:color w:val="0000FF"/>
          <w:sz w:val="24"/>
        </w:rPr>
        <w:tab/>
      </w:r>
      <w:r>
        <w:rPr>
          <w:rFonts w:ascii="Arial" w:hAnsi="Arial" w:cs="Arial"/>
          <w:b/>
          <w:sz w:val="24"/>
        </w:rPr>
        <w:t>Discussion on Case 2 requirements for NCSG and concurrent MG</w:t>
      </w:r>
    </w:p>
    <w:p w14:paraId="282EBF2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FF34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8871" w14:textId="60A21772" w:rsidR="002A66FC" w:rsidRDefault="002A66FC" w:rsidP="002A66FC">
      <w:pPr>
        <w:rPr>
          <w:rFonts w:ascii="Arial" w:hAnsi="Arial" w:cs="Arial"/>
          <w:b/>
          <w:sz w:val="24"/>
        </w:rPr>
      </w:pPr>
      <w:r>
        <w:rPr>
          <w:rFonts w:ascii="Arial" w:hAnsi="Arial" w:cs="Arial"/>
          <w:b/>
          <w:color w:val="0000FF"/>
          <w:sz w:val="24"/>
        </w:rPr>
        <w:t>R4-2319978</w:t>
      </w:r>
      <w:r>
        <w:rPr>
          <w:rFonts w:ascii="Arial" w:hAnsi="Arial" w:cs="Arial"/>
          <w:b/>
          <w:color w:val="0000FF"/>
          <w:sz w:val="24"/>
        </w:rPr>
        <w:tab/>
      </w:r>
      <w:r>
        <w:rPr>
          <w:rFonts w:ascii="Arial" w:hAnsi="Arial" w:cs="Arial"/>
          <w:b/>
          <w:sz w:val="24"/>
        </w:rPr>
        <w:t>Discussion on joint working of NCSG and con-MG</w:t>
      </w:r>
    </w:p>
    <w:p w14:paraId="39B283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31F3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4DA02" w14:textId="19B27EDB" w:rsidR="002A66FC" w:rsidRDefault="002A66FC" w:rsidP="002A66FC">
      <w:pPr>
        <w:rPr>
          <w:rFonts w:ascii="Arial" w:hAnsi="Arial" w:cs="Arial"/>
          <w:b/>
          <w:sz w:val="24"/>
        </w:rPr>
      </w:pPr>
      <w:r>
        <w:rPr>
          <w:rFonts w:ascii="Arial" w:hAnsi="Arial" w:cs="Arial"/>
          <w:b/>
          <w:color w:val="0000FF"/>
          <w:sz w:val="24"/>
        </w:rPr>
        <w:t>R4-2320421</w:t>
      </w:r>
      <w:r>
        <w:rPr>
          <w:rFonts w:ascii="Arial" w:hAnsi="Arial" w:cs="Arial"/>
          <w:b/>
          <w:color w:val="0000FF"/>
          <w:sz w:val="24"/>
        </w:rPr>
        <w:tab/>
      </w:r>
      <w:r>
        <w:rPr>
          <w:rFonts w:ascii="Arial" w:hAnsi="Arial" w:cs="Arial"/>
          <w:b/>
          <w:sz w:val="24"/>
        </w:rPr>
        <w:t>Discussion on Case 2 RRM requirements</w:t>
      </w:r>
    </w:p>
    <w:p w14:paraId="1ECF624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39E3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048D6" w14:textId="3F47513B" w:rsidR="002A66FC" w:rsidRDefault="002A66FC" w:rsidP="002A66FC">
      <w:pPr>
        <w:rPr>
          <w:rFonts w:ascii="Arial" w:hAnsi="Arial" w:cs="Arial"/>
          <w:b/>
          <w:sz w:val="24"/>
        </w:rPr>
      </w:pPr>
      <w:r>
        <w:rPr>
          <w:rFonts w:ascii="Arial" w:hAnsi="Arial" w:cs="Arial"/>
          <w:b/>
          <w:color w:val="0000FF"/>
          <w:sz w:val="24"/>
        </w:rPr>
        <w:t>R4-2320521</w:t>
      </w:r>
      <w:r>
        <w:rPr>
          <w:rFonts w:ascii="Arial" w:hAnsi="Arial" w:cs="Arial"/>
          <w:b/>
          <w:color w:val="0000FF"/>
          <w:sz w:val="24"/>
        </w:rPr>
        <w:tab/>
      </w:r>
      <w:r>
        <w:rPr>
          <w:rFonts w:ascii="Arial" w:hAnsi="Arial" w:cs="Arial"/>
          <w:b/>
          <w:sz w:val="24"/>
        </w:rPr>
        <w:t>Discussion on Case 2 RRM requirements</w:t>
      </w:r>
    </w:p>
    <w:p w14:paraId="34CAB14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E7D3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2A5635" w14:textId="6131EA3F" w:rsidR="002A66FC" w:rsidRDefault="002A66FC" w:rsidP="002A66FC">
      <w:pPr>
        <w:rPr>
          <w:rFonts w:ascii="Arial" w:hAnsi="Arial" w:cs="Arial"/>
          <w:b/>
          <w:sz w:val="24"/>
        </w:rPr>
      </w:pPr>
      <w:r>
        <w:rPr>
          <w:rFonts w:ascii="Arial" w:hAnsi="Arial" w:cs="Arial"/>
          <w:b/>
          <w:color w:val="0000FF"/>
          <w:sz w:val="24"/>
        </w:rPr>
        <w:t>R4-2320806</w:t>
      </w:r>
      <w:r>
        <w:rPr>
          <w:rFonts w:ascii="Arial" w:hAnsi="Arial" w:cs="Arial"/>
          <w:b/>
          <w:color w:val="0000FF"/>
          <w:sz w:val="24"/>
        </w:rPr>
        <w:tab/>
      </w:r>
      <w:r>
        <w:rPr>
          <w:rFonts w:ascii="Arial" w:hAnsi="Arial" w:cs="Arial"/>
          <w:b/>
          <w:sz w:val="24"/>
        </w:rPr>
        <w:t>Discussion on Case 2 requirements</w:t>
      </w:r>
    </w:p>
    <w:p w14:paraId="2DDD2EF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A05B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2F10E" w14:textId="63B1D765" w:rsidR="002A66FC" w:rsidRDefault="002A66FC" w:rsidP="002A66FC">
      <w:pPr>
        <w:rPr>
          <w:rFonts w:ascii="Arial" w:hAnsi="Arial" w:cs="Arial"/>
          <w:b/>
          <w:sz w:val="24"/>
        </w:rPr>
      </w:pPr>
      <w:r>
        <w:rPr>
          <w:rFonts w:ascii="Arial" w:hAnsi="Arial" w:cs="Arial"/>
          <w:b/>
          <w:color w:val="0000FF"/>
          <w:sz w:val="24"/>
        </w:rPr>
        <w:t>R4-2320905</w:t>
      </w:r>
      <w:r>
        <w:rPr>
          <w:rFonts w:ascii="Arial" w:hAnsi="Arial" w:cs="Arial"/>
          <w:b/>
          <w:color w:val="0000FF"/>
          <w:sz w:val="24"/>
        </w:rPr>
        <w:tab/>
      </w:r>
      <w:r>
        <w:rPr>
          <w:rFonts w:ascii="Arial" w:hAnsi="Arial" w:cs="Arial"/>
          <w:b/>
          <w:sz w:val="24"/>
        </w:rPr>
        <w:t>On joint requirements for Rel-17 measurement gap enhancements - Case 2</w:t>
      </w:r>
    </w:p>
    <w:p w14:paraId="628E2E4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4958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9935E" w14:textId="6CB847BE" w:rsidR="002A66FC" w:rsidRDefault="002A66FC" w:rsidP="002A66FC">
      <w:pPr>
        <w:rPr>
          <w:rFonts w:ascii="Arial" w:hAnsi="Arial" w:cs="Arial"/>
          <w:b/>
          <w:sz w:val="24"/>
        </w:rPr>
      </w:pPr>
      <w:r>
        <w:rPr>
          <w:rFonts w:ascii="Arial" w:hAnsi="Arial" w:cs="Arial"/>
          <w:b/>
          <w:color w:val="0000FF"/>
          <w:sz w:val="24"/>
        </w:rPr>
        <w:t>R4-2320923</w:t>
      </w:r>
      <w:r>
        <w:rPr>
          <w:rFonts w:ascii="Arial" w:hAnsi="Arial" w:cs="Arial"/>
          <w:b/>
          <w:color w:val="0000FF"/>
          <w:sz w:val="24"/>
        </w:rPr>
        <w:tab/>
      </w:r>
      <w:r>
        <w:rPr>
          <w:rFonts w:ascii="Arial" w:hAnsi="Arial" w:cs="Arial"/>
          <w:b/>
          <w:sz w:val="24"/>
        </w:rPr>
        <w:t>Discussion on case 2 requirements (NCSG and concurrent MG)</w:t>
      </w:r>
    </w:p>
    <w:p w14:paraId="6194E39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2974FD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D6EAF" w14:textId="24368B75" w:rsidR="002A66FC" w:rsidRDefault="002A66FC" w:rsidP="002A66FC">
      <w:pPr>
        <w:rPr>
          <w:rFonts w:ascii="Arial" w:hAnsi="Arial" w:cs="Arial"/>
          <w:b/>
          <w:sz w:val="24"/>
        </w:rPr>
      </w:pPr>
      <w:r>
        <w:rPr>
          <w:rFonts w:ascii="Arial" w:hAnsi="Arial" w:cs="Arial"/>
          <w:b/>
          <w:color w:val="0000FF"/>
          <w:sz w:val="24"/>
        </w:rPr>
        <w:t>R4-2320924</w:t>
      </w:r>
      <w:r>
        <w:rPr>
          <w:rFonts w:ascii="Arial" w:hAnsi="Arial" w:cs="Arial"/>
          <w:b/>
          <w:color w:val="0000FF"/>
          <w:sz w:val="24"/>
        </w:rPr>
        <w:tab/>
      </w:r>
      <w:r>
        <w:rPr>
          <w:rFonts w:ascii="Arial" w:hAnsi="Arial" w:cs="Arial"/>
          <w:b/>
          <w:sz w:val="24"/>
        </w:rPr>
        <w:t>Draft CR for NCSG with concurrent gaps</w:t>
      </w:r>
    </w:p>
    <w:p w14:paraId="348BBE7F"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5ED926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A38D9" w14:textId="77777777" w:rsidR="002A66FC" w:rsidRDefault="002A66FC" w:rsidP="002A66FC">
      <w:pPr>
        <w:pStyle w:val="Heading4"/>
      </w:pPr>
      <w:bookmarkStart w:id="295" w:name="_Toc150165203"/>
      <w:r>
        <w:t>8.9.3</w:t>
      </w:r>
      <w:r>
        <w:tab/>
        <w:t>RRM core requirements for measurements without gaps</w:t>
      </w:r>
      <w:bookmarkEnd w:id="295"/>
    </w:p>
    <w:p w14:paraId="5F304981" w14:textId="0B4CF342" w:rsidR="002A66FC" w:rsidRDefault="002A66FC" w:rsidP="002A66FC">
      <w:pPr>
        <w:rPr>
          <w:rFonts w:ascii="Arial" w:hAnsi="Arial" w:cs="Arial"/>
          <w:b/>
          <w:sz w:val="24"/>
        </w:rPr>
      </w:pPr>
      <w:r>
        <w:rPr>
          <w:rFonts w:ascii="Arial" w:hAnsi="Arial" w:cs="Arial"/>
          <w:b/>
          <w:color w:val="0000FF"/>
          <w:sz w:val="24"/>
        </w:rPr>
        <w:t>R4-2319477</w:t>
      </w:r>
      <w:r>
        <w:rPr>
          <w:rFonts w:ascii="Arial" w:hAnsi="Arial" w:cs="Arial"/>
          <w:b/>
          <w:color w:val="0000FF"/>
          <w:sz w:val="24"/>
        </w:rPr>
        <w:tab/>
      </w:r>
      <w:r>
        <w:rPr>
          <w:rFonts w:ascii="Arial" w:hAnsi="Arial" w:cs="Arial"/>
          <w:b/>
          <w:sz w:val="24"/>
        </w:rPr>
        <w:t>[NR_MG_enh2-Core] CR on CSSF for R18 measurement  without gap</w:t>
      </w:r>
    </w:p>
    <w:p w14:paraId="0B0550D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7B45E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D0C81" w14:textId="77777777" w:rsidR="002A66FC" w:rsidRDefault="002A66FC" w:rsidP="002A66FC">
      <w:pPr>
        <w:pStyle w:val="Heading5"/>
      </w:pPr>
      <w:bookmarkStart w:id="296" w:name="_Toc150165204"/>
      <w:r>
        <w:t>8.9.3.1</w:t>
      </w:r>
      <w:r>
        <w:tab/>
        <w:t>Measurement without gaps for UEs reporting NeedForGapsInfoNR</w:t>
      </w:r>
      <w:bookmarkEnd w:id="296"/>
    </w:p>
    <w:p w14:paraId="4977AF56" w14:textId="36F43474" w:rsidR="002A66FC" w:rsidRDefault="002A66FC" w:rsidP="002A66FC">
      <w:pPr>
        <w:rPr>
          <w:rFonts w:ascii="Arial" w:hAnsi="Arial" w:cs="Arial"/>
          <w:b/>
          <w:sz w:val="24"/>
        </w:rPr>
      </w:pPr>
      <w:r>
        <w:rPr>
          <w:rFonts w:ascii="Arial" w:hAnsi="Arial" w:cs="Arial"/>
          <w:b/>
          <w:color w:val="0000FF"/>
          <w:sz w:val="24"/>
        </w:rPr>
        <w:t>R4-2318333</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07557E9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17EE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4A131" w14:textId="623712D7" w:rsidR="002A66FC" w:rsidRDefault="002A66FC" w:rsidP="002A66FC">
      <w:pPr>
        <w:rPr>
          <w:rFonts w:ascii="Arial" w:hAnsi="Arial" w:cs="Arial"/>
          <w:b/>
          <w:sz w:val="24"/>
        </w:rPr>
      </w:pPr>
      <w:r>
        <w:rPr>
          <w:rFonts w:ascii="Arial" w:hAnsi="Arial" w:cs="Arial"/>
          <w:b/>
          <w:color w:val="0000FF"/>
          <w:sz w:val="24"/>
        </w:rPr>
        <w:t>R4-2318593</w:t>
      </w:r>
      <w:r>
        <w:rPr>
          <w:rFonts w:ascii="Arial" w:hAnsi="Arial" w:cs="Arial"/>
          <w:b/>
          <w:color w:val="0000FF"/>
          <w:sz w:val="24"/>
        </w:rPr>
        <w:tab/>
      </w:r>
      <w:r>
        <w:rPr>
          <w:rFonts w:ascii="Arial" w:hAnsi="Arial" w:cs="Arial"/>
          <w:b/>
          <w:sz w:val="24"/>
        </w:rPr>
        <w:t>Discussion on measurement without gaps for UEs reporting NeedForGapsInfoNR</w:t>
      </w:r>
    </w:p>
    <w:p w14:paraId="0680163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1CE4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A12BD" w14:textId="46AD5CEA" w:rsidR="002A66FC" w:rsidRDefault="002A66FC" w:rsidP="002A66FC">
      <w:pPr>
        <w:rPr>
          <w:rFonts w:ascii="Arial" w:hAnsi="Arial" w:cs="Arial"/>
          <w:b/>
          <w:sz w:val="24"/>
        </w:rPr>
      </w:pPr>
      <w:r>
        <w:rPr>
          <w:rFonts w:ascii="Arial" w:hAnsi="Arial" w:cs="Arial"/>
          <w:b/>
          <w:color w:val="0000FF"/>
          <w:sz w:val="24"/>
        </w:rPr>
        <w:t>R4-2318863</w:t>
      </w:r>
      <w:r>
        <w:rPr>
          <w:rFonts w:ascii="Arial" w:hAnsi="Arial" w:cs="Arial"/>
          <w:b/>
          <w:color w:val="0000FF"/>
          <w:sz w:val="24"/>
        </w:rPr>
        <w:tab/>
      </w:r>
      <w:r>
        <w:rPr>
          <w:rFonts w:ascii="Arial" w:hAnsi="Arial" w:cs="Arial"/>
          <w:b/>
          <w:sz w:val="24"/>
        </w:rPr>
        <w:t>Discussion on Measurement without gaps for UEs reporting NeedForGapsInfoNR</w:t>
      </w:r>
    </w:p>
    <w:p w14:paraId="759B474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78E1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A28AE" w14:textId="7E1D6B93" w:rsidR="002A66FC" w:rsidRDefault="002A66FC" w:rsidP="002A66FC">
      <w:pPr>
        <w:rPr>
          <w:rFonts w:ascii="Arial" w:hAnsi="Arial" w:cs="Arial"/>
          <w:b/>
          <w:sz w:val="24"/>
        </w:rPr>
      </w:pPr>
      <w:r>
        <w:rPr>
          <w:rFonts w:ascii="Arial" w:hAnsi="Arial" w:cs="Arial"/>
          <w:b/>
          <w:color w:val="0000FF"/>
          <w:sz w:val="24"/>
        </w:rPr>
        <w:t>R4-2319087</w:t>
      </w:r>
      <w:r>
        <w:rPr>
          <w:rFonts w:ascii="Arial" w:hAnsi="Arial" w:cs="Arial"/>
          <w:b/>
          <w:color w:val="0000FF"/>
          <w:sz w:val="24"/>
        </w:rPr>
        <w:tab/>
      </w:r>
      <w:r>
        <w:rPr>
          <w:rFonts w:ascii="Arial" w:hAnsi="Arial" w:cs="Arial"/>
          <w:b/>
          <w:sz w:val="24"/>
        </w:rPr>
        <w:t>DraftCR on intra-frequency measurement delay for NFG</w:t>
      </w:r>
    </w:p>
    <w:p w14:paraId="40A526B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2D4727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E09E3" w14:textId="7090ECF8" w:rsidR="002A66FC" w:rsidRDefault="002A66FC" w:rsidP="002A66FC">
      <w:pPr>
        <w:rPr>
          <w:rFonts w:ascii="Arial" w:hAnsi="Arial" w:cs="Arial"/>
          <w:b/>
          <w:sz w:val="24"/>
        </w:rPr>
      </w:pPr>
      <w:r>
        <w:rPr>
          <w:rFonts w:ascii="Arial" w:hAnsi="Arial" w:cs="Arial"/>
          <w:b/>
          <w:color w:val="0000FF"/>
          <w:sz w:val="24"/>
        </w:rPr>
        <w:t>R4-2319090</w:t>
      </w:r>
      <w:r>
        <w:rPr>
          <w:rFonts w:ascii="Arial" w:hAnsi="Arial" w:cs="Arial"/>
          <w:b/>
          <w:color w:val="0000FF"/>
          <w:sz w:val="24"/>
        </w:rPr>
        <w:tab/>
      </w:r>
      <w:r>
        <w:rPr>
          <w:rFonts w:ascii="Arial" w:hAnsi="Arial" w:cs="Arial"/>
          <w:b/>
          <w:sz w:val="24"/>
        </w:rPr>
        <w:t>Discussion on measurements without gaps for UEs reporting NeedForGapsInfoNR</w:t>
      </w:r>
    </w:p>
    <w:p w14:paraId="056B9D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7BD1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98214" w14:textId="2AD0D381" w:rsidR="002A66FC" w:rsidRDefault="002A66FC" w:rsidP="002A66FC">
      <w:pPr>
        <w:rPr>
          <w:rFonts w:ascii="Arial" w:hAnsi="Arial" w:cs="Arial"/>
          <w:b/>
          <w:sz w:val="24"/>
        </w:rPr>
      </w:pPr>
      <w:r>
        <w:rPr>
          <w:rFonts w:ascii="Arial" w:hAnsi="Arial" w:cs="Arial"/>
          <w:b/>
          <w:color w:val="0000FF"/>
          <w:sz w:val="24"/>
        </w:rPr>
        <w:t>R4-2319128</w:t>
      </w:r>
      <w:r>
        <w:rPr>
          <w:rFonts w:ascii="Arial" w:hAnsi="Arial" w:cs="Arial"/>
          <w:b/>
          <w:color w:val="0000FF"/>
          <w:sz w:val="24"/>
        </w:rPr>
        <w:tab/>
      </w:r>
      <w:r>
        <w:rPr>
          <w:rFonts w:ascii="Arial" w:hAnsi="Arial" w:cs="Arial"/>
          <w:b/>
          <w:sz w:val="24"/>
        </w:rPr>
        <w:t>draftCR on interruption requirements for UE reporting NFG</w:t>
      </w:r>
    </w:p>
    <w:p w14:paraId="090EBE43"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19080A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1C76C" w14:textId="0F0B0D48" w:rsidR="002A66FC" w:rsidRDefault="002A66FC" w:rsidP="002A66FC">
      <w:pPr>
        <w:rPr>
          <w:rFonts w:ascii="Arial" w:hAnsi="Arial" w:cs="Arial"/>
          <w:b/>
          <w:sz w:val="24"/>
        </w:rPr>
      </w:pPr>
      <w:r>
        <w:rPr>
          <w:rFonts w:ascii="Arial" w:hAnsi="Arial" w:cs="Arial"/>
          <w:b/>
          <w:color w:val="0000FF"/>
          <w:sz w:val="24"/>
        </w:rPr>
        <w:t>R4-2319144</w:t>
      </w:r>
      <w:r>
        <w:rPr>
          <w:rFonts w:ascii="Arial" w:hAnsi="Arial" w:cs="Arial"/>
          <w:b/>
          <w:color w:val="0000FF"/>
          <w:sz w:val="24"/>
        </w:rPr>
        <w:tab/>
      </w:r>
      <w:r>
        <w:rPr>
          <w:rFonts w:ascii="Arial" w:hAnsi="Arial" w:cs="Arial"/>
          <w:b/>
          <w:sz w:val="24"/>
        </w:rPr>
        <w:t>Discussion on NeedForGaps measurement</w:t>
      </w:r>
    </w:p>
    <w:p w14:paraId="48390BF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52EDCA" w14:textId="77777777" w:rsidR="002A66FC" w:rsidRDefault="002A66FC" w:rsidP="002A66FC">
      <w:pPr>
        <w:rPr>
          <w:rFonts w:ascii="Arial" w:hAnsi="Arial" w:cs="Arial"/>
          <w:b/>
        </w:rPr>
      </w:pPr>
      <w:r>
        <w:rPr>
          <w:rFonts w:ascii="Arial" w:hAnsi="Arial" w:cs="Arial"/>
          <w:b/>
        </w:rPr>
        <w:t xml:space="preserve">Abstract: </w:t>
      </w:r>
    </w:p>
    <w:p w14:paraId="34622FEA" w14:textId="77777777" w:rsidR="002A66FC" w:rsidRDefault="002A66FC" w:rsidP="002A66FC">
      <w:r>
        <w:t>This contribution discusses the NeedForGaps measurement requirement</w:t>
      </w:r>
    </w:p>
    <w:p w14:paraId="2BF1C2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9EE90" w14:textId="248D39FB" w:rsidR="002A66FC" w:rsidRDefault="002A66FC" w:rsidP="002A66FC">
      <w:pPr>
        <w:rPr>
          <w:rFonts w:ascii="Arial" w:hAnsi="Arial" w:cs="Arial"/>
          <w:b/>
          <w:sz w:val="24"/>
        </w:rPr>
      </w:pPr>
      <w:r>
        <w:rPr>
          <w:rFonts w:ascii="Arial" w:hAnsi="Arial" w:cs="Arial"/>
          <w:b/>
          <w:color w:val="0000FF"/>
          <w:sz w:val="24"/>
        </w:rPr>
        <w:t>R4-2319147</w:t>
      </w:r>
      <w:r>
        <w:rPr>
          <w:rFonts w:ascii="Arial" w:hAnsi="Arial" w:cs="Arial"/>
          <w:b/>
          <w:color w:val="0000FF"/>
          <w:sz w:val="24"/>
        </w:rPr>
        <w:tab/>
      </w:r>
      <w:r>
        <w:rPr>
          <w:rFonts w:ascii="Arial" w:hAnsi="Arial" w:cs="Arial"/>
          <w:b/>
          <w:sz w:val="24"/>
        </w:rPr>
        <w:t>Draft CR on NeedForGaps interruption</w:t>
      </w:r>
    </w:p>
    <w:p w14:paraId="4BE93B9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2E92A7B1" w14:textId="77777777" w:rsidR="002A66FC" w:rsidRDefault="002A66FC" w:rsidP="002A66FC">
      <w:pPr>
        <w:rPr>
          <w:rFonts w:ascii="Arial" w:hAnsi="Arial" w:cs="Arial"/>
          <w:b/>
        </w:rPr>
      </w:pPr>
      <w:r>
        <w:rPr>
          <w:rFonts w:ascii="Arial" w:hAnsi="Arial" w:cs="Arial"/>
          <w:b/>
        </w:rPr>
        <w:t xml:space="preserve">Abstract: </w:t>
      </w:r>
    </w:p>
    <w:p w14:paraId="406F117C" w14:textId="77777777" w:rsidR="002A66FC" w:rsidRDefault="002A66FC" w:rsidP="002A66FC">
      <w:r>
        <w:t>This is the draft CR to further capture the agreements for Pre-MG and ConMGs</w:t>
      </w:r>
    </w:p>
    <w:p w14:paraId="53008D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CFB59" w14:textId="6BCE9CC3" w:rsidR="002A66FC" w:rsidRDefault="002A66FC" w:rsidP="002A66FC">
      <w:pPr>
        <w:rPr>
          <w:rFonts w:ascii="Arial" w:hAnsi="Arial" w:cs="Arial"/>
          <w:b/>
          <w:sz w:val="24"/>
        </w:rPr>
      </w:pPr>
      <w:r>
        <w:rPr>
          <w:rFonts w:ascii="Arial" w:hAnsi="Arial" w:cs="Arial"/>
          <w:b/>
          <w:color w:val="0000FF"/>
          <w:sz w:val="24"/>
        </w:rPr>
        <w:t>R4-2319250</w:t>
      </w:r>
      <w:r>
        <w:rPr>
          <w:rFonts w:ascii="Arial" w:hAnsi="Arial" w:cs="Arial"/>
          <w:b/>
          <w:color w:val="0000FF"/>
          <w:sz w:val="24"/>
        </w:rPr>
        <w:tab/>
      </w:r>
      <w:r>
        <w:rPr>
          <w:rFonts w:ascii="Arial" w:hAnsi="Arial" w:cs="Arial"/>
          <w:b/>
          <w:sz w:val="24"/>
        </w:rPr>
        <w:t>Further consideration on remaining issues for measurement without gaps for UEs reporting NeedForGapsInfoNR</w:t>
      </w:r>
    </w:p>
    <w:p w14:paraId="0068731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A9F4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641F5" w14:textId="6CE3EAB6" w:rsidR="002A66FC" w:rsidRDefault="002A66FC" w:rsidP="002A66FC">
      <w:pPr>
        <w:rPr>
          <w:rFonts w:ascii="Arial" w:hAnsi="Arial" w:cs="Arial"/>
          <w:b/>
          <w:sz w:val="24"/>
        </w:rPr>
      </w:pPr>
      <w:r>
        <w:rPr>
          <w:rFonts w:ascii="Arial" w:hAnsi="Arial" w:cs="Arial"/>
          <w:b/>
          <w:color w:val="0000FF"/>
          <w:sz w:val="24"/>
        </w:rPr>
        <w:t>R4-2319478</w:t>
      </w:r>
      <w:r>
        <w:rPr>
          <w:rFonts w:ascii="Arial" w:hAnsi="Arial" w:cs="Arial"/>
          <w:b/>
          <w:color w:val="0000FF"/>
          <w:sz w:val="24"/>
        </w:rPr>
        <w:tab/>
      </w:r>
      <w:r>
        <w:rPr>
          <w:rFonts w:ascii="Arial" w:hAnsi="Arial" w:cs="Arial"/>
          <w:b/>
          <w:sz w:val="24"/>
        </w:rPr>
        <w:t>On measurement without gaps for UEs reporting NeedForGapsInfoNR</w:t>
      </w:r>
    </w:p>
    <w:p w14:paraId="6CF052A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6A6CA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C1F36" w14:textId="2A3994F8" w:rsidR="002A66FC" w:rsidRDefault="002A66FC" w:rsidP="002A66FC">
      <w:pPr>
        <w:rPr>
          <w:rFonts w:ascii="Arial" w:hAnsi="Arial" w:cs="Arial"/>
          <w:b/>
          <w:sz w:val="24"/>
        </w:rPr>
      </w:pPr>
      <w:r>
        <w:rPr>
          <w:rFonts w:ascii="Arial" w:hAnsi="Arial" w:cs="Arial"/>
          <w:b/>
          <w:color w:val="0000FF"/>
          <w:sz w:val="24"/>
        </w:rPr>
        <w:t>R4-2319979</w:t>
      </w:r>
      <w:r>
        <w:rPr>
          <w:rFonts w:ascii="Arial" w:hAnsi="Arial" w:cs="Arial"/>
          <w:b/>
          <w:color w:val="0000FF"/>
          <w:sz w:val="24"/>
        </w:rPr>
        <w:tab/>
      </w:r>
      <w:r>
        <w:rPr>
          <w:rFonts w:ascii="Arial" w:hAnsi="Arial" w:cs="Arial"/>
          <w:b/>
          <w:sz w:val="24"/>
        </w:rPr>
        <w:t>Discussion on requirements for NeedForGaps</w:t>
      </w:r>
    </w:p>
    <w:p w14:paraId="19F1035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8D24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49A8E" w14:textId="1D6000EE" w:rsidR="002A66FC" w:rsidRDefault="002A66FC" w:rsidP="002A66FC">
      <w:pPr>
        <w:rPr>
          <w:rFonts w:ascii="Arial" w:hAnsi="Arial" w:cs="Arial"/>
          <w:b/>
          <w:sz w:val="24"/>
        </w:rPr>
      </w:pPr>
      <w:r>
        <w:rPr>
          <w:rFonts w:ascii="Arial" w:hAnsi="Arial" w:cs="Arial"/>
          <w:b/>
          <w:color w:val="0000FF"/>
          <w:sz w:val="24"/>
        </w:rPr>
        <w:t>R4-2320422</w:t>
      </w:r>
      <w:r>
        <w:rPr>
          <w:rFonts w:ascii="Arial" w:hAnsi="Arial" w:cs="Arial"/>
          <w:b/>
          <w:color w:val="0000FF"/>
          <w:sz w:val="24"/>
        </w:rPr>
        <w:tab/>
      </w:r>
      <w:r>
        <w:rPr>
          <w:rFonts w:ascii="Arial" w:hAnsi="Arial" w:cs="Arial"/>
          <w:b/>
          <w:sz w:val="24"/>
        </w:rPr>
        <w:t>Discussion on measurement without gaps for UEs reporting NeedForGapsInfoNR</w:t>
      </w:r>
    </w:p>
    <w:p w14:paraId="11FD1F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17EC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8581" w14:textId="4D0601AD" w:rsidR="002A66FC" w:rsidRDefault="002A66FC" w:rsidP="002A66FC">
      <w:pPr>
        <w:rPr>
          <w:rFonts w:ascii="Arial" w:hAnsi="Arial" w:cs="Arial"/>
          <w:b/>
          <w:sz w:val="24"/>
        </w:rPr>
      </w:pPr>
      <w:r>
        <w:rPr>
          <w:rFonts w:ascii="Arial" w:hAnsi="Arial" w:cs="Arial"/>
          <w:b/>
          <w:color w:val="0000FF"/>
          <w:sz w:val="24"/>
        </w:rPr>
        <w:t>R4-2320487</w:t>
      </w:r>
      <w:r>
        <w:rPr>
          <w:rFonts w:ascii="Arial" w:hAnsi="Arial" w:cs="Arial"/>
          <w:b/>
          <w:color w:val="0000FF"/>
          <w:sz w:val="24"/>
        </w:rPr>
        <w:tab/>
      </w:r>
      <w:r>
        <w:rPr>
          <w:rFonts w:ascii="Arial" w:hAnsi="Arial" w:cs="Arial"/>
          <w:b/>
          <w:sz w:val="24"/>
        </w:rPr>
        <w:t>Remaining issues on Measurement without gaps for NFG</w:t>
      </w:r>
    </w:p>
    <w:p w14:paraId="3BC80445"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A569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CD5EE" w14:textId="65D37949" w:rsidR="002A66FC" w:rsidRDefault="002A66FC" w:rsidP="002A66FC">
      <w:pPr>
        <w:rPr>
          <w:rFonts w:ascii="Arial" w:hAnsi="Arial" w:cs="Arial"/>
          <w:b/>
          <w:sz w:val="24"/>
        </w:rPr>
      </w:pPr>
      <w:r>
        <w:rPr>
          <w:rFonts w:ascii="Arial" w:hAnsi="Arial" w:cs="Arial"/>
          <w:b/>
          <w:color w:val="0000FF"/>
          <w:sz w:val="24"/>
        </w:rPr>
        <w:t>R4-2320488</w:t>
      </w:r>
      <w:r>
        <w:rPr>
          <w:rFonts w:ascii="Arial" w:hAnsi="Arial" w:cs="Arial"/>
          <w:b/>
          <w:color w:val="0000FF"/>
          <w:sz w:val="24"/>
        </w:rPr>
        <w:tab/>
      </w:r>
      <w:r>
        <w:rPr>
          <w:rFonts w:ascii="Arial" w:hAnsi="Arial" w:cs="Arial"/>
          <w:b/>
          <w:sz w:val="24"/>
        </w:rPr>
        <w:t>DraftCR update on inter-freq measurements without gap requirements</w:t>
      </w:r>
    </w:p>
    <w:p w14:paraId="7ED115F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38DD2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5776D" w14:textId="0420158D" w:rsidR="002A66FC" w:rsidRDefault="002A66FC" w:rsidP="002A66FC">
      <w:pPr>
        <w:rPr>
          <w:rFonts w:ascii="Arial" w:hAnsi="Arial" w:cs="Arial"/>
          <w:b/>
          <w:sz w:val="24"/>
        </w:rPr>
      </w:pPr>
      <w:r>
        <w:rPr>
          <w:rFonts w:ascii="Arial" w:hAnsi="Arial" w:cs="Arial"/>
          <w:b/>
          <w:color w:val="0000FF"/>
          <w:sz w:val="24"/>
        </w:rPr>
        <w:t>R4-2320522</w:t>
      </w:r>
      <w:r>
        <w:rPr>
          <w:rFonts w:ascii="Arial" w:hAnsi="Arial" w:cs="Arial"/>
          <w:b/>
          <w:color w:val="0000FF"/>
          <w:sz w:val="24"/>
        </w:rPr>
        <w:tab/>
      </w:r>
      <w:r>
        <w:rPr>
          <w:rFonts w:ascii="Arial" w:hAnsi="Arial" w:cs="Arial"/>
          <w:b/>
          <w:sz w:val="24"/>
        </w:rPr>
        <w:t>Discussion on measurement without gaps for UEs reporting NeedForGapsInfoNR</w:t>
      </w:r>
    </w:p>
    <w:p w14:paraId="572692B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752A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8FE46" w14:textId="7F68D517" w:rsidR="002A66FC" w:rsidRDefault="002A66FC" w:rsidP="002A66FC">
      <w:pPr>
        <w:rPr>
          <w:rFonts w:ascii="Arial" w:hAnsi="Arial" w:cs="Arial"/>
          <w:b/>
          <w:sz w:val="24"/>
        </w:rPr>
      </w:pPr>
      <w:r>
        <w:rPr>
          <w:rFonts w:ascii="Arial" w:hAnsi="Arial" w:cs="Arial"/>
          <w:b/>
          <w:color w:val="0000FF"/>
          <w:sz w:val="24"/>
        </w:rPr>
        <w:t>R4-2320731</w:t>
      </w:r>
      <w:r>
        <w:rPr>
          <w:rFonts w:ascii="Arial" w:hAnsi="Arial" w:cs="Arial"/>
          <w:b/>
          <w:color w:val="0000FF"/>
          <w:sz w:val="24"/>
        </w:rPr>
        <w:tab/>
      </w:r>
      <w:r>
        <w:rPr>
          <w:rFonts w:ascii="Arial" w:hAnsi="Arial" w:cs="Arial"/>
          <w:b/>
          <w:sz w:val="24"/>
        </w:rPr>
        <w:t>Discussion on measurements without gaps</w:t>
      </w:r>
    </w:p>
    <w:p w14:paraId="1015A6D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C148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86D8E" w14:textId="5ED8A8D5" w:rsidR="002A66FC" w:rsidRDefault="002A66FC" w:rsidP="002A66FC">
      <w:pPr>
        <w:rPr>
          <w:rFonts w:ascii="Arial" w:hAnsi="Arial" w:cs="Arial"/>
          <w:b/>
          <w:sz w:val="24"/>
        </w:rPr>
      </w:pPr>
      <w:r>
        <w:rPr>
          <w:rFonts w:ascii="Arial" w:hAnsi="Arial" w:cs="Arial"/>
          <w:b/>
          <w:color w:val="0000FF"/>
          <w:sz w:val="24"/>
        </w:rPr>
        <w:t>R4-2320925</w:t>
      </w:r>
      <w:r>
        <w:rPr>
          <w:rFonts w:ascii="Arial" w:hAnsi="Arial" w:cs="Arial"/>
          <w:b/>
          <w:color w:val="0000FF"/>
          <w:sz w:val="24"/>
        </w:rPr>
        <w:tab/>
      </w:r>
      <w:r>
        <w:rPr>
          <w:rFonts w:ascii="Arial" w:hAnsi="Arial" w:cs="Arial"/>
          <w:b/>
          <w:sz w:val="24"/>
        </w:rPr>
        <w:t>Discussion on measurement without gaps for UEs reporting NeedForGapsInfoNR</w:t>
      </w:r>
    </w:p>
    <w:p w14:paraId="049CFF7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7277B5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F8211" w14:textId="77777777" w:rsidR="002A66FC" w:rsidRDefault="002A66FC" w:rsidP="002A66FC">
      <w:pPr>
        <w:pStyle w:val="Heading5"/>
      </w:pPr>
      <w:bookmarkStart w:id="297" w:name="_Toc150165205"/>
      <w:r>
        <w:t>8.9.3.2</w:t>
      </w:r>
      <w:r>
        <w:tab/>
        <w:t>Inter-RAT measurement without gap</w:t>
      </w:r>
      <w:bookmarkEnd w:id="297"/>
    </w:p>
    <w:p w14:paraId="664731A8" w14:textId="72BCB8A5" w:rsidR="002A66FC" w:rsidRDefault="002A66FC" w:rsidP="002A66FC">
      <w:pPr>
        <w:rPr>
          <w:rFonts w:ascii="Arial" w:hAnsi="Arial" w:cs="Arial"/>
          <w:b/>
          <w:sz w:val="24"/>
        </w:rPr>
      </w:pPr>
      <w:r>
        <w:rPr>
          <w:rFonts w:ascii="Arial" w:hAnsi="Arial" w:cs="Arial"/>
          <w:b/>
          <w:color w:val="0000FF"/>
          <w:sz w:val="24"/>
        </w:rPr>
        <w:t>R4-2318594</w:t>
      </w:r>
      <w:r>
        <w:rPr>
          <w:rFonts w:ascii="Arial" w:hAnsi="Arial" w:cs="Arial"/>
          <w:b/>
          <w:color w:val="0000FF"/>
          <w:sz w:val="24"/>
        </w:rPr>
        <w:tab/>
      </w:r>
      <w:r>
        <w:rPr>
          <w:rFonts w:ascii="Arial" w:hAnsi="Arial" w:cs="Arial"/>
          <w:b/>
          <w:sz w:val="24"/>
        </w:rPr>
        <w:t>Discussion on R18 inter-RAT measurement without gap</w:t>
      </w:r>
    </w:p>
    <w:p w14:paraId="063302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A737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23461" w14:textId="47878358" w:rsidR="002A66FC" w:rsidRDefault="002A66FC" w:rsidP="002A66FC">
      <w:pPr>
        <w:rPr>
          <w:rFonts w:ascii="Arial" w:hAnsi="Arial" w:cs="Arial"/>
          <w:b/>
          <w:sz w:val="24"/>
        </w:rPr>
      </w:pPr>
      <w:r>
        <w:rPr>
          <w:rFonts w:ascii="Arial" w:hAnsi="Arial" w:cs="Arial"/>
          <w:b/>
          <w:color w:val="0000FF"/>
          <w:sz w:val="24"/>
        </w:rPr>
        <w:t>R4-2318595</w:t>
      </w:r>
      <w:r>
        <w:rPr>
          <w:rFonts w:ascii="Arial" w:hAnsi="Arial" w:cs="Arial"/>
          <w:b/>
          <w:color w:val="0000FF"/>
          <w:sz w:val="24"/>
        </w:rPr>
        <w:tab/>
      </w:r>
      <w:r>
        <w:rPr>
          <w:rFonts w:ascii="Arial" w:hAnsi="Arial" w:cs="Arial"/>
          <w:b/>
          <w:sz w:val="24"/>
        </w:rPr>
        <w:t>CR for measurement delay for nogap-noncsg</w:t>
      </w:r>
    </w:p>
    <w:p w14:paraId="7905625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03C15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E5216" w14:textId="57D9906E" w:rsidR="002A66FC" w:rsidRDefault="002A66FC" w:rsidP="002A66FC">
      <w:pPr>
        <w:rPr>
          <w:rFonts w:ascii="Arial" w:hAnsi="Arial" w:cs="Arial"/>
          <w:b/>
          <w:sz w:val="24"/>
        </w:rPr>
      </w:pPr>
      <w:r>
        <w:rPr>
          <w:rFonts w:ascii="Arial" w:hAnsi="Arial" w:cs="Arial"/>
          <w:b/>
          <w:color w:val="0000FF"/>
          <w:sz w:val="24"/>
        </w:rPr>
        <w:t>R4-2318864</w:t>
      </w:r>
      <w:r>
        <w:rPr>
          <w:rFonts w:ascii="Arial" w:hAnsi="Arial" w:cs="Arial"/>
          <w:b/>
          <w:color w:val="0000FF"/>
          <w:sz w:val="24"/>
        </w:rPr>
        <w:tab/>
      </w:r>
      <w:r>
        <w:rPr>
          <w:rFonts w:ascii="Arial" w:hAnsi="Arial" w:cs="Arial"/>
          <w:b/>
          <w:sz w:val="24"/>
        </w:rPr>
        <w:t>Discussion on Inter-RAT measurement without gap</w:t>
      </w:r>
    </w:p>
    <w:p w14:paraId="5984B40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8640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C7D1" w14:textId="36B9E9BC" w:rsidR="002A66FC" w:rsidRDefault="002A66FC" w:rsidP="002A66FC">
      <w:pPr>
        <w:rPr>
          <w:rFonts w:ascii="Arial" w:hAnsi="Arial" w:cs="Arial"/>
          <w:b/>
          <w:sz w:val="24"/>
        </w:rPr>
      </w:pPr>
      <w:r>
        <w:rPr>
          <w:rFonts w:ascii="Arial" w:hAnsi="Arial" w:cs="Arial"/>
          <w:b/>
          <w:color w:val="0000FF"/>
          <w:sz w:val="24"/>
        </w:rPr>
        <w:lastRenderedPageBreak/>
        <w:t>R4-2318865</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59B9A57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F (Rel-18)</w:t>
      </w:r>
      <w:r>
        <w:rPr>
          <w:i/>
        </w:rPr>
        <w:br/>
      </w:r>
      <w:r>
        <w:rPr>
          <w:i/>
        </w:rPr>
        <w:br/>
      </w:r>
      <w:r>
        <w:rPr>
          <w:i/>
        </w:rPr>
        <w:tab/>
      </w:r>
      <w:r>
        <w:rPr>
          <w:i/>
        </w:rPr>
        <w:tab/>
      </w:r>
      <w:r>
        <w:rPr>
          <w:i/>
        </w:rPr>
        <w:tab/>
      </w:r>
      <w:r>
        <w:rPr>
          <w:i/>
        </w:rPr>
        <w:tab/>
      </w:r>
      <w:r>
        <w:rPr>
          <w:i/>
        </w:rPr>
        <w:tab/>
        <w:t>Source: Xiaomi</w:t>
      </w:r>
    </w:p>
    <w:p w14:paraId="11A593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CBE64" w14:textId="5FE09769" w:rsidR="002A66FC" w:rsidRDefault="002A66FC" w:rsidP="002A66FC">
      <w:pPr>
        <w:rPr>
          <w:rFonts w:ascii="Arial" w:hAnsi="Arial" w:cs="Arial"/>
          <w:b/>
          <w:sz w:val="24"/>
        </w:rPr>
      </w:pPr>
      <w:r>
        <w:rPr>
          <w:rFonts w:ascii="Arial" w:hAnsi="Arial" w:cs="Arial"/>
          <w:b/>
          <w:color w:val="0000FF"/>
          <w:sz w:val="24"/>
        </w:rPr>
        <w:t>R4-2319091</w:t>
      </w:r>
      <w:r>
        <w:rPr>
          <w:rFonts w:ascii="Arial" w:hAnsi="Arial" w:cs="Arial"/>
          <w:b/>
          <w:color w:val="0000FF"/>
          <w:sz w:val="24"/>
        </w:rPr>
        <w:tab/>
      </w:r>
      <w:r>
        <w:rPr>
          <w:rFonts w:ascii="Arial" w:hAnsi="Arial" w:cs="Arial"/>
          <w:b/>
          <w:sz w:val="24"/>
        </w:rPr>
        <w:t>Discussion on inter-RAT measurements without gaps</w:t>
      </w:r>
    </w:p>
    <w:p w14:paraId="739B0E7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45AB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F0C42" w14:textId="00E7A857" w:rsidR="002A66FC" w:rsidRDefault="002A66FC" w:rsidP="002A66FC">
      <w:pPr>
        <w:rPr>
          <w:rFonts w:ascii="Arial" w:hAnsi="Arial" w:cs="Arial"/>
          <w:b/>
          <w:sz w:val="24"/>
        </w:rPr>
      </w:pPr>
      <w:r>
        <w:rPr>
          <w:rFonts w:ascii="Arial" w:hAnsi="Arial" w:cs="Arial"/>
          <w:b/>
          <w:color w:val="0000FF"/>
          <w:sz w:val="24"/>
        </w:rPr>
        <w:t>R4-2319127</w:t>
      </w:r>
      <w:r>
        <w:rPr>
          <w:rFonts w:ascii="Arial" w:hAnsi="Arial" w:cs="Arial"/>
          <w:b/>
          <w:color w:val="0000FF"/>
          <w:sz w:val="24"/>
        </w:rPr>
        <w:tab/>
      </w:r>
      <w:r>
        <w:rPr>
          <w:rFonts w:ascii="Arial" w:hAnsi="Arial" w:cs="Arial"/>
          <w:b/>
          <w:sz w:val="24"/>
        </w:rPr>
        <w:t>Remaining issues from inter-RAT measurement without gap</w:t>
      </w:r>
    </w:p>
    <w:p w14:paraId="6E6CB8C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F583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4F632" w14:textId="5C847E72" w:rsidR="002A66FC" w:rsidRDefault="002A66FC" w:rsidP="002A66FC">
      <w:pPr>
        <w:rPr>
          <w:rFonts w:ascii="Arial" w:hAnsi="Arial" w:cs="Arial"/>
          <w:b/>
          <w:sz w:val="24"/>
        </w:rPr>
      </w:pPr>
      <w:r>
        <w:rPr>
          <w:rFonts w:ascii="Arial" w:hAnsi="Arial" w:cs="Arial"/>
          <w:b/>
          <w:color w:val="0000FF"/>
          <w:sz w:val="24"/>
        </w:rPr>
        <w:t>R4-2319145</w:t>
      </w:r>
      <w:r>
        <w:rPr>
          <w:rFonts w:ascii="Arial" w:hAnsi="Arial" w:cs="Arial"/>
          <w:b/>
          <w:color w:val="0000FF"/>
          <w:sz w:val="24"/>
        </w:rPr>
        <w:tab/>
      </w:r>
      <w:r>
        <w:rPr>
          <w:rFonts w:ascii="Arial" w:hAnsi="Arial" w:cs="Arial"/>
          <w:b/>
          <w:sz w:val="24"/>
        </w:rPr>
        <w:t>Discussion on Inter-RAT measurement without gap</w:t>
      </w:r>
    </w:p>
    <w:p w14:paraId="7319DED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040ECA" w14:textId="77777777" w:rsidR="002A66FC" w:rsidRDefault="002A66FC" w:rsidP="002A66FC">
      <w:pPr>
        <w:rPr>
          <w:rFonts w:ascii="Arial" w:hAnsi="Arial" w:cs="Arial"/>
          <w:b/>
        </w:rPr>
      </w:pPr>
      <w:r>
        <w:rPr>
          <w:rFonts w:ascii="Arial" w:hAnsi="Arial" w:cs="Arial"/>
          <w:b/>
        </w:rPr>
        <w:t xml:space="preserve">Abstract: </w:t>
      </w:r>
    </w:p>
    <w:p w14:paraId="14B0CAF6" w14:textId="77777777" w:rsidR="002A66FC" w:rsidRDefault="002A66FC" w:rsidP="002A66FC">
      <w:r>
        <w:t>This contribution discusses the inter-RAT measurement requirement</w:t>
      </w:r>
    </w:p>
    <w:p w14:paraId="6028BA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CE8B6" w14:textId="18831481" w:rsidR="002A66FC" w:rsidRDefault="002A66FC" w:rsidP="002A66FC">
      <w:pPr>
        <w:rPr>
          <w:rFonts w:ascii="Arial" w:hAnsi="Arial" w:cs="Arial"/>
          <w:b/>
          <w:sz w:val="24"/>
        </w:rPr>
      </w:pPr>
      <w:r>
        <w:rPr>
          <w:rFonts w:ascii="Arial" w:hAnsi="Arial" w:cs="Arial"/>
          <w:b/>
          <w:color w:val="0000FF"/>
          <w:sz w:val="24"/>
        </w:rPr>
        <w:t>R4-2319150</w:t>
      </w:r>
      <w:r>
        <w:rPr>
          <w:rFonts w:ascii="Arial" w:hAnsi="Arial" w:cs="Arial"/>
          <w:b/>
          <w:color w:val="0000FF"/>
          <w:sz w:val="24"/>
        </w:rPr>
        <w:tab/>
      </w:r>
      <w:r>
        <w:rPr>
          <w:rFonts w:ascii="Arial" w:hAnsi="Arial" w:cs="Arial"/>
          <w:b/>
          <w:sz w:val="24"/>
        </w:rPr>
        <w:t>LS on inter-RAT measurement without gap</w:t>
      </w:r>
    </w:p>
    <w:p w14:paraId="50F7390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0D8B12" w14:textId="77777777" w:rsidR="002A66FC" w:rsidRDefault="002A66FC" w:rsidP="002A66FC">
      <w:pPr>
        <w:rPr>
          <w:rFonts w:ascii="Arial" w:hAnsi="Arial" w:cs="Arial"/>
          <w:b/>
        </w:rPr>
      </w:pPr>
      <w:r>
        <w:rPr>
          <w:rFonts w:ascii="Arial" w:hAnsi="Arial" w:cs="Arial"/>
          <w:b/>
        </w:rPr>
        <w:t xml:space="preserve">Abstract: </w:t>
      </w:r>
    </w:p>
    <w:p w14:paraId="2B04855D" w14:textId="77777777" w:rsidR="002A66FC" w:rsidRDefault="002A66FC" w:rsidP="002A66FC">
      <w:r>
        <w:t>The LS adds additional EMW values in RAN2</w:t>
      </w:r>
    </w:p>
    <w:p w14:paraId="2D90C0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EB893" w14:textId="7334285B" w:rsidR="002A66FC" w:rsidRDefault="002A66FC" w:rsidP="002A66FC">
      <w:pPr>
        <w:rPr>
          <w:rFonts w:ascii="Arial" w:hAnsi="Arial" w:cs="Arial"/>
          <w:b/>
          <w:sz w:val="24"/>
        </w:rPr>
      </w:pPr>
      <w:r>
        <w:rPr>
          <w:rFonts w:ascii="Arial" w:hAnsi="Arial" w:cs="Arial"/>
          <w:b/>
          <w:color w:val="0000FF"/>
          <w:sz w:val="24"/>
        </w:rPr>
        <w:t>R4-2319251</w:t>
      </w:r>
      <w:r>
        <w:rPr>
          <w:rFonts w:ascii="Arial" w:hAnsi="Arial" w:cs="Arial"/>
          <w:b/>
          <w:color w:val="0000FF"/>
          <w:sz w:val="24"/>
        </w:rPr>
        <w:tab/>
      </w:r>
      <w:r>
        <w:rPr>
          <w:rFonts w:ascii="Arial" w:hAnsi="Arial" w:cs="Arial"/>
          <w:b/>
          <w:sz w:val="24"/>
        </w:rPr>
        <w:t>Further consideration on remaining issues for inter-RAT measurement without gap</w:t>
      </w:r>
    </w:p>
    <w:p w14:paraId="721204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B236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D36B6" w14:textId="6E9D0060" w:rsidR="002A66FC" w:rsidRDefault="002A66FC" w:rsidP="002A66FC">
      <w:pPr>
        <w:rPr>
          <w:rFonts w:ascii="Arial" w:hAnsi="Arial" w:cs="Arial"/>
          <w:b/>
          <w:sz w:val="24"/>
        </w:rPr>
      </w:pPr>
      <w:r>
        <w:rPr>
          <w:rFonts w:ascii="Arial" w:hAnsi="Arial" w:cs="Arial"/>
          <w:b/>
          <w:color w:val="0000FF"/>
          <w:sz w:val="24"/>
        </w:rPr>
        <w:t>R4-2319479</w:t>
      </w:r>
      <w:r>
        <w:rPr>
          <w:rFonts w:ascii="Arial" w:hAnsi="Arial" w:cs="Arial"/>
          <w:b/>
          <w:color w:val="0000FF"/>
          <w:sz w:val="24"/>
        </w:rPr>
        <w:tab/>
      </w:r>
      <w:r>
        <w:rPr>
          <w:rFonts w:ascii="Arial" w:hAnsi="Arial" w:cs="Arial"/>
          <w:b/>
          <w:sz w:val="24"/>
        </w:rPr>
        <w:t>On RRM requirements for Inter-RAT measurement without gap</w:t>
      </w:r>
    </w:p>
    <w:p w14:paraId="660A34D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72C11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EBA6E" w14:textId="5542F65F" w:rsidR="002A66FC" w:rsidRDefault="002A66FC" w:rsidP="002A66FC">
      <w:pPr>
        <w:rPr>
          <w:rFonts w:ascii="Arial" w:hAnsi="Arial" w:cs="Arial"/>
          <w:b/>
          <w:sz w:val="24"/>
        </w:rPr>
      </w:pPr>
      <w:r>
        <w:rPr>
          <w:rFonts w:ascii="Arial" w:hAnsi="Arial" w:cs="Arial"/>
          <w:b/>
          <w:color w:val="0000FF"/>
          <w:sz w:val="24"/>
        </w:rPr>
        <w:t>R4-2319980</w:t>
      </w:r>
      <w:r>
        <w:rPr>
          <w:rFonts w:ascii="Arial" w:hAnsi="Arial" w:cs="Arial"/>
          <w:b/>
          <w:color w:val="0000FF"/>
          <w:sz w:val="24"/>
        </w:rPr>
        <w:tab/>
      </w:r>
      <w:r>
        <w:rPr>
          <w:rFonts w:ascii="Arial" w:hAnsi="Arial" w:cs="Arial"/>
          <w:b/>
          <w:sz w:val="24"/>
        </w:rPr>
        <w:t>Discussion on inter-RAT MG-less measurement</w:t>
      </w:r>
    </w:p>
    <w:p w14:paraId="254D2871"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23A3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F3D7D" w14:textId="12E6EB5F" w:rsidR="002A66FC" w:rsidRDefault="002A66FC" w:rsidP="002A66FC">
      <w:pPr>
        <w:rPr>
          <w:rFonts w:ascii="Arial" w:hAnsi="Arial" w:cs="Arial"/>
          <w:b/>
          <w:sz w:val="24"/>
        </w:rPr>
      </w:pPr>
      <w:r>
        <w:rPr>
          <w:rFonts w:ascii="Arial" w:hAnsi="Arial" w:cs="Arial"/>
          <w:b/>
          <w:color w:val="0000FF"/>
          <w:sz w:val="24"/>
        </w:rPr>
        <w:t>R4-2319981</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141A26A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9F0C5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24897" w14:textId="14FA0D93" w:rsidR="002A66FC" w:rsidRDefault="002A66FC" w:rsidP="002A66FC">
      <w:pPr>
        <w:rPr>
          <w:rFonts w:ascii="Arial" w:hAnsi="Arial" w:cs="Arial"/>
          <w:b/>
          <w:sz w:val="24"/>
        </w:rPr>
      </w:pPr>
      <w:r>
        <w:rPr>
          <w:rFonts w:ascii="Arial" w:hAnsi="Arial" w:cs="Arial"/>
          <w:b/>
          <w:color w:val="0000FF"/>
          <w:sz w:val="24"/>
        </w:rPr>
        <w:t>R4-2320423</w:t>
      </w:r>
      <w:r>
        <w:rPr>
          <w:rFonts w:ascii="Arial" w:hAnsi="Arial" w:cs="Arial"/>
          <w:b/>
          <w:color w:val="0000FF"/>
          <w:sz w:val="24"/>
        </w:rPr>
        <w:tab/>
      </w:r>
      <w:r>
        <w:rPr>
          <w:rFonts w:ascii="Arial" w:hAnsi="Arial" w:cs="Arial"/>
          <w:b/>
          <w:sz w:val="24"/>
        </w:rPr>
        <w:t>Discussion on inter-RAT measurement without gaps</w:t>
      </w:r>
    </w:p>
    <w:p w14:paraId="0A4C9E0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2CA7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03268" w14:textId="469CA7A2" w:rsidR="002A66FC" w:rsidRDefault="002A66FC" w:rsidP="002A66FC">
      <w:pPr>
        <w:rPr>
          <w:rFonts w:ascii="Arial" w:hAnsi="Arial" w:cs="Arial"/>
          <w:b/>
          <w:sz w:val="24"/>
        </w:rPr>
      </w:pPr>
      <w:r>
        <w:rPr>
          <w:rFonts w:ascii="Arial" w:hAnsi="Arial" w:cs="Arial"/>
          <w:b/>
          <w:color w:val="0000FF"/>
          <w:sz w:val="24"/>
        </w:rPr>
        <w:t>R4-2320434</w:t>
      </w:r>
      <w:r>
        <w:rPr>
          <w:rFonts w:ascii="Arial" w:hAnsi="Arial" w:cs="Arial"/>
          <w:b/>
          <w:color w:val="0000FF"/>
          <w:sz w:val="24"/>
        </w:rPr>
        <w:tab/>
      </w:r>
      <w:r>
        <w:rPr>
          <w:rFonts w:ascii="Arial" w:hAnsi="Arial" w:cs="Arial"/>
          <w:b/>
          <w:sz w:val="24"/>
        </w:rPr>
        <w:t>[NR_MG_enh2-Core] Draft CR for measurement delay for nogap-noncsg for FDD</w:t>
      </w:r>
    </w:p>
    <w:p w14:paraId="2FD575A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1421C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816EB" w14:textId="3A4C2968" w:rsidR="002A66FC" w:rsidRDefault="002A66FC" w:rsidP="002A66FC">
      <w:pPr>
        <w:rPr>
          <w:rFonts w:ascii="Arial" w:hAnsi="Arial" w:cs="Arial"/>
          <w:b/>
          <w:sz w:val="24"/>
        </w:rPr>
      </w:pPr>
      <w:r>
        <w:rPr>
          <w:rFonts w:ascii="Arial" w:hAnsi="Arial" w:cs="Arial"/>
          <w:b/>
          <w:color w:val="0000FF"/>
          <w:sz w:val="24"/>
        </w:rPr>
        <w:t>R4-2320489</w:t>
      </w:r>
      <w:r>
        <w:rPr>
          <w:rFonts w:ascii="Arial" w:hAnsi="Arial" w:cs="Arial"/>
          <w:b/>
          <w:color w:val="0000FF"/>
          <w:sz w:val="24"/>
        </w:rPr>
        <w:tab/>
      </w:r>
      <w:r>
        <w:rPr>
          <w:rFonts w:ascii="Arial" w:hAnsi="Arial" w:cs="Arial"/>
          <w:b/>
          <w:sz w:val="24"/>
        </w:rPr>
        <w:t>Remaining issues on interRAT measurements without gaps</w:t>
      </w:r>
    </w:p>
    <w:p w14:paraId="2873FC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7C5B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45F59" w14:textId="61863214" w:rsidR="002A66FC" w:rsidRDefault="002A66FC" w:rsidP="002A66FC">
      <w:pPr>
        <w:rPr>
          <w:rFonts w:ascii="Arial" w:hAnsi="Arial" w:cs="Arial"/>
          <w:b/>
          <w:sz w:val="24"/>
        </w:rPr>
      </w:pPr>
      <w:r>
        <w:rPr>
          <w:rFonts w:ascii="Arial" w:hAnsi="Arial" w:cs="Arial"/>
          <w:b/>
          <w:color w:val="0000FF"/>
          <w:sz w:val="24"/>
        </w:rPr>
        <w:t>R4-2320523</w:t>
      </w:r>
      <w:r>
        <w:rPr>
          <w:rFonts w:ascii="Arial" w:hAnsi="Arial" w:cs="Arial"/>
          <w:b/>
          <w:color w:val="0000FF"/>
          <w:sz w:val="24"/>
        </w:rPr>
        <w:tab/>
      </w:r>
      <w:r>
        <w:rPr>
          <w:rFonts w:ascii="Arial" w:hAnsi="Arial" w:cs="Arial"/>
          <w:b/>
          <w:sz w:val="24"/>
        </w:rPr>
        <w:t>Discussion on inter-RAT measurement without gaps</w:t>
      </w:r>
    </w:p>
    <w:p w14:paraId="7BADA88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8616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3EB542" w14:textId="3DC52F5A" w:rsidR="002A66FC" w:rsidRDefault="002A66FC" w:rsidP="002A66FC">
      <w:pPr>
        <w:rPr>
          <w:rFonts w:ascii="Arial" w:hAnsi="Arial" w:cs="Arial"/>
          <w:b/>
          <w:sz w:val="24"/>
        </w:rPr>
      </w:pPr>
      <w:r>
        <w:rPr>
          <w:rFonts w:ascii="Arial" w:hAnsi="Arial" w:cs="Arial"/>
          <w:b/>
          <w:color w:val="0000FF"/>
          <w:sz w:val="24"/>
        </w:rPr>
        <w:t>R4-2320732</w:t>
      </w:r>
      <w:r>
        <w:rPr>
          <w:rFonts w:ascii="Arial" w:hAnsi="Arial" w:cs="Arial"/>
          <w:b/>
          <w:color w:val="0000FF"/>
          <w:sz w:val="24"/>
        </w:rPr>
        <w:tab/>
      </w:r>
      <w:r>
        <w:rPr>
          <w:rFonts w:ascii="Arial" w:hAnsi="Arial" w:cs="Arial"/>
          <w:b/>
          <w:sz w:val="24"/>
        </w:rPr>
        <w:t>Discussion on interRAT measurements without gaps</w:t>
      </w:r>
    </w:p>
    <w:p w14:paraId="6A2C38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71B6A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0E2E8" w14:textId="10A1817C" w:rsidR="002A66FC" w:rsidRDefault="002A66FC" w:rsidP="002A66FC">
      <w:pPr>
        <w:rPr>
          <w:rFonts w:ascii="Arial" w:hAnsi="Arial" w:cs="Arial"/>
          <w:b/>
          <w:sz w:val="24"/>
        </w:rPr>
      </w:pPr>
      <w:r>
        <w:rPr>
          <w:rFonts w:ascii="Arial" w:hAnsi="Arial" w:cs="Arial"/>
          <w:b/>
          <w:color w:val="0000FF"/>
          <w:sz w:val="24"/>
        </w:rPr>
        <w:t>R4-2320926</w:t>
      </w:r>
      <w:r>
        <w:rPr>
          <w:rFonts w:ascii="Arial" w:hAnsi="Arial" w:cs="Arial"/>
          <w:b/>
          <w:color w:val="0000FF"/>
          <w:sz w:val="24"/>
        </w:rPr>
        <w:tab/>
      </w:r>
      <w:r>
        <w:rPr>
          <w:rFonts w:ascii="Arial" w:hAnsi="Arial" w:cs="Arial"/>
          <w:b/>
          <w:sz w:val="24"/>
        </w:rPr>
        <w:t>Discussion on inter-RAT measurements</w:t>
      </w:r>
    </w:p>
    <w:p w14:paraId="7F7DCA0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7D7E95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4A984" w14:textId="77777777" w:rsidR="002A66FC" w:rsidRDefault="002A66FC" w:rsidP="002A66FC">
      <w:pPr>
        <w:pStyle w:val="Heading4"/>
      </w:pPr>
      <w:bookmarkStart w:id="298" w:name="_Toc150165206"/>
      <w:r>
        <w:lastRenderedPageBreak/>
        <w:t>8.9.4</w:t>
      </w:r>
      <w:r>
        <w:tab/>
        <w:t>RRM performance requirements for pre-configured MGs, multiple concurrent MGs and NCSG</w:t>
      </w:r>
      <w:bookmarkEnd w:id="298"/>
    </w:p>
    <w:p w14:paraId="22F485F8" w14:textId="3EC2112E" w:rsidR="002A66FC" w:rsidRDefault="002A66FC" w:rsidP="002A66FC">
      <w:pPr>
        <w:rPr>
          <w:rFonts w:ascii="Arial" w:hAnsi="Arial" w:cs="Arial"/>
          <w:b/>
          <w:sz w:val="24"/>
        </w:rPr>
      </w:pPr>
      <w:r>
        <w:rPr>
          <w:rFonts w:ascii="Arial" w:hAnsi="Arial" w:cs="Arial"/>
          <w:b/>
          <w:color w:val="0000FF"/>
          <w:sz w:val="24"/>
        </w:rPr>
        <w:t>R4-2318596</w:t>
      </w:r>
      <w:r>
        <w:rPr>
          <w:rFonts w:ascii="Arial" w:hAnsi="Arial" w:cs="Arial"/>
          <w:b/>
          <w:color w:val="0000FF"/>
          <w:sz w:val="24"/>
        </w:rPr>
        <w:tab/>
      </w:r>
      <w:r>
        <w:rPr>
          <w:rFonts w:ascii="Arial" w:hAnsi="Arial" w:cs="Arial"/>
          <w:b/>
          <w:sz w:val="24"/>
        </w:rPr>
        <w:t>Discussion on performance requirement for case 1 and 2</w:t>
      </w:r>
    </w:p>
    <w:p w14:paraId="6CFE23B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4B12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F3A1A" w14:textId="6BB45549" w:rsidR="002A66FC" w:rsidRDefault="002A66FC" w:rsidP="002A66FC">
      <w:pPr>
        <w:rPr>
          <w:rFonts w:ascii="Arial" w:hAnsi="Arial" w:cs="Arial"/>
          <w:b/>
          <w:sz w:val="24"/>
        </w:rPr>
      </w:pPr>
      <w:r>
        <w:rPr>
          <w:rFonts w:ascii="Arial" w:hAnsi="Arial" w:cs="Arial"/>
          <w:b/>
          <w:color w:val="0000FF"/>
          <w:sz w:val="24"/>
        </w:rPr>
        <w:t>R4-2318855</w:t>
      </w:r>
      <w:r>
        <w:rPr>
          <w:rFonts w:ascii="Arial" w:hAnsi="Arial" w:cs="Arial"/>
          <w:b/>
          <w:color w:val="0000FF"/>
          <w:sz w:val="24"/>
        </w:rPr>
        <w:tab/>
      </w:r>
      <w:r>
        <w:rPr>
          <w:rFonts w:ascii="Arial" w:hAnsi="Arial" w:cs="Arial"/>
          <w:b/>
          <w:sz w:val="24"/>
        </w:rPr>
        <w:t>Discussion on test cases for pre-configured MGs within concurrent MGs</w:t>
      </w:r>
    </w:p>
    <w:p w14:paraId="5F41179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7953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F1BC8" w14:textId="49C4C307" w:rsidR="002A66FC" w:rsidRDefault="002A66FC" w:rsidP="002A66FC">
      <w:pPr>
        <w:rPr>
          <w:rFonts w:ascii="Arial" w:hAnsi="Arial" w:cs="Arial"/>
          <w:b/>
          <w:sz w:val="24"/>
        </w:rPr>
      </w:pPr>
      <w:r>
        <w:rPr>
          <w:rFonts w:ascii="Arial" w:hAnsi="Arial" w:cs="Arial"/>
          <w:b/>
          <w:color w:val="0000FF"/>
          <w:sz w:val="24"/>
        </w:rPr>
        <w:t>R4-2319092</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00246AF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0D04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F2B5E" w14:textId="237E430F" w:rsidR="002A66FC" w:rsidRDefault="002A66FC" w:rsidP="002A66FC">
      <w:pPr>
        <w:rPr>
          <w:rFonts w:ascii="Arial" w:hAnsi="Arial" w:cs="Arial"/>
          <w:b/>
          <w:sz w:val="24"/>
        </w:rPr>
      </w:pPr>
      <w:r>
        <w:rPr>
          <w:rFonts w:ascii="Arial" w:hAnsi="Arial" w:cs="Arial"/>
          <w:b/>
          <w:color w:val="0000FF"/>
          <w:sz w:val="24"/>
        </w:rPr>
        <w:t>R4-2319148</w:t>
      </w:r>
      <w:r>
        <w:rPr>
          <w:rFonts w:ascii="Arial" w:hAnsi="Arial" w:cs="Arial"/>
          <w:b/>
          <w:color w:val="0000FF"/>
          <w:sz w:val="24"/>
        </w:rPr>
        <w:tab/>
      </w:r>
      <w:r>
        <w:rPr>
          <w:rFonts w:ascii="Arial" w:hAnsi="Arial" w:cs="Arial"/>
          <w:b/>
          <w:sz w:val="24"/>
        </w:rPr>
        <w:t>Discussion on Pre-MG, Con-MGs and NCSG test cases</w:t>
      </w:r>
    </w:p>
    <w:p w14:paraId="7A847F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1D00BA" w14:textId="77777777" w:rsidR="002A66FC" w:rsidRDefault="002A66FC" w:rsidP="002A66FC">
      <w:pPr>
        <w:rPr>
          <w:rFonts w:ascii="Arial" w:hAnsi="Arial" w:cs="Arial"/>
          <w:b/>
        </w:rPr>
      </w:pPr>
      <w:r>
        <w:rPr>
          <w:rFonts w:ascii="Arial" w:hAnsi="Arial" w:cs="Arial"/>
          <w:b/>
        </w:rPr>
        <w:t xml:space="preserve">Abstract: </w:t>
      </w:r>
    </w:p>
    <w:p w14:paraId="32021F2E" w14:textId="77777777" w:rsidR="002A66FC" w:rsidRDefault="002A66FC" w:rsidP="002A66FC">
      <w:r>
        <w:t>This contribution discusses the test case design for Pre-MG, NCSG and ConMGs</w:t>
      </w:r>
    </w:p>
    <w:p w14:paraId="59C504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4B26C" w14:textId="5F8B6FB9" w:rsidR="002A66FC" w:rsidRDefault="002A66FC" w:rsidP="002A66FC">
      <w:pPr>
        <w:rPr>
          <w:rFonts w:ascii="Arial" w:hAnsi="Arial" w:cs="Arial"/>
          <w:b/>
          <w:sz w:val="24"/>
        </w:rPr>
      </w:pPr>
      <w:r>
        <w:rPr>
          <w:rFonts w:ascii="Arial" w:hAnsi="Arial" w:cs="Arial"/>
          <w:b/>
          <w:color w:val="0000FF"/>
          <w:sz w:val="24"/>
        </w:rPr>
        <w:t>R4-2319522</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002DA85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F13D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B97DB" w14:textId="5A43BF3B" w:rsidR="002A66FC" w:rsidRDefault="002A66FC" w:rsidP="002A66FC">
      <w:pPr>
        <w:rPr>
          <w:rFonts w:ascii="Arial" w:hAnsi="Arial" w:cs="Arial"/>
          <w:b/>
          <w:sz w:val="24"/>
        </w:rPr>
      </w:pPr>
      <w:r>
        <w:rPr>
          <w:rFonts w:ascii="Arial" w:hAnsi="Arial" w:cs="Arial"/>
          <w:b/>
          <w:color w:val="0000FF"/>
          <w:sz w:val="24"/>
        </w:rPr>
        <w:t>R4-2319982</w:t>
      </w:r>
      <w:r>
        <w:rPr>
          <w:rFonts w:ascii="Arial" w:hAnsi="Arial" w:cs="Arial"/>
          <w:b/>
          <w:color w:val="0000FF"/>
          <w:sz w:val="24"/>
        </w:rPr>
        <w:tab/>
      </w:r>
      <w:r>
        <w:rPr>
          <w:rFonts w:ascii="Arial" w:hAnsi="Arial" w:cs="Arial"/>
          <w:b/>
          <w:sz w:val="24"/>
        </w:rPr>
        <w:t>Discussion on test cases for Case 1 and Case 2</w:t>
      </w:r>
    </w:p>
    <w:p w14:paraId="498432D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A07B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F9847" w14:textId="35289F4D" w:rsidR="002A66FC" w:rsidRDefault="002A66FC" w:rsidP="002A66FC">
      <w:pPr>
        <w:rPr>
          <w:rFonts w:ascii="Arial" w:hAnsi="Arial" w:cs="Arial"/>
          <w:b/>
          <w:sz w:val="24"/>
        </w:rPr>
      </w:pPr>
      <w:r>
        <w:rPr>
          <w:rFonts w:ascii="Arial" w:hAnsi="Arial" w:cs="Arial"/>
          <w:b/>
          <w:color w:val="0000FF"/>
          <w:sz w:val="24"/>
        </w:rPr>
        <w:t>R4-2320431</w:t>
      </w:r>
      <w:r>
        <w:rPr>
          <w:rFonts w:ascii="Arial" w:hAnsi="Arial" w:cs="Arial"/>
          <w:b/>
          <w:color w:val="0000FF"/>
          <w:sz w:val="24"/>
        </w:rPr>
        <w:tab/>
      </w:r>
      <w:r>
        <w:rPr>
          <w:rFonts w:ascii="Arial" w:hAnsi="Arial" w:cs="Arial"/>
          <w:b/>
          <w:sz w:val="24"/>
        </w:rPr>
        <w:t>Discussion on the performance requirements for the joint MG considerations</w:t>
      </w:r>
    </w:p>
    <w:p w14:paraId="519D5ED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28F6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F7457" w14:textId="38F9D628" w:rsidR="002A66FC" w:rsidRDefault="002A66FC" w:rsidP="002A66FC">
      <w:pPr>
        <w:rPr>
          <w:rFonts w:ascii="Arial" w:hAnsi="Arial" w:cs="Arial"/>
          <w:b/>
          <w:sz w:val="24"/>
        </w:rPr>
      </w:pPr>
      <w:r>
        <w:rPr>
          <w:rFonts w:ascii="Arial" w:hAnsi="Arial" w:cs="Arial"/>
          <w:b/>
          <w:color w:val="0000FF"/>
          <w:sz w:val="24"/>
        </w:rPr>
        <w:t>R4-2320807</w:t>
      </w:r>
      <w:r>
        <w:rPr>
          <w:rFonts w:ascii="Arial" w:hAnsi="Arial" w:cs="Arial"/>
          <w:b/>
          <w:color w:val="0000FF"/>
          <w:sz w:val="24"/>
        </w:rPr>
        <w:tab/>
      </w:r>
      <w:r>
        <w:rPr>
          <w:rFonts w:ascii="Arial" w:hAnsi="Arial" w:cs="Arial"/>
          <w:b/>
          <w:sz w:val="24"/>
        </w:rPr>
        <w:t>Discussion on RRM performance requirements for Pre-MG, concurrent MG and NCSG</w:t>
      </w:r>
    </w:p>
    <w:p w14:paraId="1886A87D"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CB45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0F3D1" w14:textId="6CB1B56B" w:rsidR="002A66FC" w:rsidRDefault="002A66FC" w:rsidP="002A66FC">
      <w:pPr>
        <w:rPr>
          <w:rFonts w:ascii="Arial" w:hAnsi="Arial" w:cs="Arial"/>
          <w:b/>
          <w:sz w:val="24"/>
        </w:rPr>
      </w:pPr>
      <w:r>
        <w:rPr>
          <w:rFonts w:ascii="Arial" w:hAnsi="Arial" w:cs="Arial"/>
          <w:b/>
          <w:color w:val="0000FF"/>
          <w:sz w:val="24"/>
        </w:rPr>
        <w:t>R4-2320906</w:t>
      </w:r>
      <w:r>
        <w:rPr>
          <w:rFonts w:ascii="Arial" w:hAnsi="Arial" w:cs="Arial"/>
          <w:b/>
          <w:color w:val="0000FF"/>
          <w:sz w:val="24"/>
        </w:rPr>
        <w:tab/>
      </w:r>
      <w:r>
        <w:rPr>
          <w:rFonts w:ascii="Arial" w:hAnsi="Arial" w:cs="Arial"/>
          <w:b/>
          <w:sz w:val="24"/>
        </w:rPr>
        <w:t>Scope of RRM performance requirements for pre-configured MGs, multiple concurrent MGs and NCSG</w:t>
      </w:r>
    </w:p>
    <w:p w14:paraId="6E6D3CC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BB18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8259C" w14:textId="0876CF68" w:rsidR="002A66FC" w:rsidRDefault="002A66FC" w:rsidP="002A66FC">
      <w:pPr>
        <w:rPr>
          <w:rFonts w:ascii="Arial" w:hAnsi="Arial" w:cs="Arial"/>
          <w:b/>
          <w:sz w:val="24"/>
        </w:rPr>
      </w:pPr>
      <w:r>
        <w:rPr>
          <w:rFonts w:ascii="Arial" w:hAnsi="Arial" w:cs="Arial"/>
          <w:b/>
          <w:color w:val="0000FF"/>
          <w:sz w:val="24"/>
        </w:rPr>
        <w:t>R4-2320927</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1EC7DC1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0FC80D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094A1" w14:textId="77777777" w:rsidR="002A66FC" w:rsidRDefault="002A66FC" w:rsidP="002A66FC">
      <w:pPr>
        <w:pStyle w:val="Heading4"/>
      </w:pPr>
      <w:bookmarkStart w:id="299" w:name="_Toc150165207"/>
      <w:r>
        <w:t>8.9.5</w:t>
      </w:r>
      <w:r>
        <w:tab/>
        <w:t>RRM performance requirements for measurements without gaps</w:t>
      </w:r>
      <w:bookmarkEnd w:id="299"/>
    </w:p>
    <w:p w14:paraId="759C32A5" w14:textId="20370FDF" w:rsidR="002A66FC" w:rsidRDefault="002A66FC" w:rsidP="002A66FC">
      <w:pPr>
        <w:rPr>
          <w:rFonts w:ascii="Arial" w:hAnsi="Arial" w:cs="Arial"/>
          <w:b/>
          <w:sz w:val="24"/>
        </w:rPr>
      </w:pPr>
      <w:r>
        <w:rPr>
          <w:rFonts w:ascii="Arial" w:hAnsi="Arial" w:cs="Arial"/>
          <w:b/>
          <w:color w:val="0000FF"/>
          <w:sz w:val="24"/>
        </w:rPr>
        <w:t>R4-2319093</w:t>
      </w:r>
      <w:r>
        <w:rPr>
          <w:rFonts w:ascii="Arial" w:hAnsi="Arial" w:cs="Arial"/>
          <w:b/>
          <w:color w:val="0000FF"/>
          <w:sz w:val="24"/>
        </w:rPr>
        <w:tab/>
      </w:r>
      <w:r>
        <w:rPr>
          <w:rFonts w:ascii="Arial" w:hAnsi="Arial" w:cs="Arial"/>
          <w:b/>
          <w:sz w:val="24"/>
        </w:rPr>
        <w:t>Discussion on RRM performance requirements for measurements without gaps</w:t>
      </w:r>
    </w:p>
    <w:p w14:paraId="216B66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F75D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8809A" w14:textId="38F2B710" w:rsidR="002A66FC" w:rsidRDefault="002A66FC" w:rsidP="002A66FC">
      <w:pPr>
        <w:rPr>
          <w:rFonts w:ascii="Arial" w:hAnsi="Arial" w:cs="Arial"/>
          <w:b/>
          <w:sz w:val="24"/>
        </w:rPr>
      </w:pPr>
      <w:r>
        <w:rPr>
          <w:rFonts w:ascii="Arial" w:hAnsi="Arial" w:cs="Arial"/>
          <w:b/>
          <w:color w:val="0000FF"/>
          <w:sz w:val="24"/>
        </w:rPr>
        <w:t>R4-2319129</w:t>
      </w:r>
      <w:r>
        <w:rPr>
          <w:rFonts w:ascii="Arial" w:hAnsi="Arial" w:cs="Arial"/>
          <w:b/>
          <w:color w:val="0000FF"/>
          <w:sz w:val="24"/>
        </w:rPr>
        <w:tab/>
      </w:r>
      <w:r>
        <w:rPr>
          <w:rFonts w:ascii="Arial" w:hAnsi="Arial" w:cs="Arial"/>
          <w:b/>
          <w:sz w:val="24"/>
        </w:rPr>
        <w:t>Test cases list for measurements without gap</w:t>
      </w:r>
    </w:p>
    <w:p w14:paraId="620343B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4104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06422" w14:textId="3B1749D1" w:rsidR="002A66FC" w:rsidRDefault="002A66FC" w:rsidP="002A66FC">
      <w:pPr>
        <w:rPr>
          <w:rFonts w:ascii="Arial" w:hAnsi="Arial" w:cs="Arial"/>
          <w:b/>
          <w:sz w:val="24"/>
        </w:rPr>
      </w:pPr>
      <w:r>
        <w:rPr>
          <w:rFonts w:ascii="Arial" w:hAnsi="Arial" w:cs="Arial"/>
          <w:b/>
          <w:color w:val="0000FF"/>
          <w:sz w:val="24"/>
        </w:rPr>
        <w:t>R4-2319149</w:t>
      </w:r>
      <w:r>
        <w:rPr>
          <w:rFonts w:ascii="Arial" w:hAnsi="Arial" w:cs="Arial"/>
          <w:b/>
          <w:color w:val="0000FF"/>
          <w:sz w:val="24"/>
        </w:rPr>
        <w:tab/>
      </w:r>
      <w:r>
        <w:rPr>
          <w:rFonts w:ascii="Arial" w:hAnsi="Arial" w:cs="Arial"/>
          <w:b/>
          <w:sz w:val="24"/>
        </w:rPr>
        <w:t>Discussion on measurement without gap test cases</w:t>
      </w:r>
    </w:p>
    <w:p w14:paraId="2628BC0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F616D1" w14:textId="77777777" w:rsidR="002A66FC" w:rsidRDefault="002A66FC" w:rsidP="002A66FC">
      <w:pPr>
        <w:rPr>
          <w:rFonts w:ascii="Arial" w:hAnsi="Arial" w:cs="Arial"/>
          <w:b/>
        </w:rPr>
      </w:pPr>
      <w:r>
        <w:rPr>
          <w:rFonts w:ascii="Arial" w:hAnsi="Arial" w:cs="Arial"/>
          <w:b/>
        </w:rPr>
        <w:t xml:space="preserve">Abstract: </w:t>
      </w:r>
    </w:p>
    <w:p w14:paraId="5874BCBA" w14:textId="77777777" w:rsidR="002A66FC" w:rsidRDefault="002A66FC" w:rsidP="002A66FC">
      <w:r>
        <w:t>This contribution discusses the test case for measurement without gap</w:t>
      </w:r>
    </w:p>
    <w:p w14:paraId="583A53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9D74F" w14:textId="027975D1" w:rsidR="002A66FC" w:rsidRDefault="002A66FC" w:rsidP="002A66FC">
      <w:pPr>
        <w:rPr>
          <w:rFonts w:ascii="Arial" w:hAnsi="Arial" w:cs="Arial"/>
          <w:b/>
          <w:sz w:val="24"/>
        </w:rPr>
      </w:pPr>
      <w:r>
        <w:rPr>
          <w:rFonts w:ascii="Arial" w:hAnsi="Arial" w:cs="Arial"/>
          <w:b/>
          <w:color w:val="0000FF"/>
          <w:sz w:val="24"/>
        </w:rPr>
        <w:t>R4-2319983</w:t>
      </w:r>
      <w:r>
        <w:rPr>
          <w:rFonts w:ascii="Arial" w:hAnsi="Arial" w:cs="Arial"/>
          <w:b/>
          <w:color w:val="0000FF"/>
          <w:sz w:val="24"/>
        </w:rPr>
        <w:tab/>
      </w:r>
      <w:r>
        <w:rPr>
          <w:rFonts w:ascii="Arial" w:hAnsi="Arial" w:cs="Arial"/>
          <w:b/>
          <w:sz w:val="24"/>
        </w:rPr>
        <w:t>Discussion on test cases for measurement without MG</w:t>
      </w:r>
    </w:p>
    <w:p w14:paraId="057AD9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6613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A90B7" w14:textId="0C1CC4F8" w:rsidR="002A66FC" w:rsidRDefault="002A66FC" w:rsidP="002A66FC">
      <w:pPr>
        <w:rPr>
          <w:rFonts w:ascii="Arial" w:hAnsi="Arial" w:cs="Arial"/>
          <w:b/>
          <w:sz w:val="24"/>
        </w:rPr>
      </w:pPr>
      <w:r>
        <w:rPr>
          <w:rFonts w:ascii="Arial" w:hAnsi="Arial" w:cs="Arial"/>
          <w:b/>
          <w:color w:val="0000FF"/>
          <w:sz w:val="24"/>
        </w:rPr>
        <w:t>R4-2320490</w:t>
      </w:r>
      <w:r>
        <w:rPr>
          <w:rFonts w:ascii="Arial" w:hAnsi="Arial" w:cs="Arial"/>
          <w:b/>
          <w:color w:val="0000FF"/>
          <w:sz w:val="24"/>
        </w:rPr>
        <w:tab/>
      </w:r>
      <w:r>
        <w:rPr>
          <w:rFonts w:ascii="Arial" w:hAnsi="Arial" w:cs="Arial"/>
          <w:b/>
          <w:sz w:val="24"/>
        </w:rPr>
        <w:t>View on RRM performance requirements for measurements without gaps</w:t>
      </w:r>
    </w:p>
    <w:p w14:paraId="3674BE6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63F7E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9FCBC" w14:textId="2B72019F" w:rsidR="002A66FC" w:rsidRDefault="002A66FC" w:rsidP="002A66FC">
      <w:pPr>
        <w:rPr>
          <w:rFonts w:ascii="Arial" w:hAnsi="Arial" w:cs="Arial"/>
          <w:b/>
          <w:sz w:val="24"/>
        </w:rPr>
      </w:pPr>
      <w:r>
        <w:rPr>
          <w:rFonts w:ascii="Arial" w:hAnsi="Arial" w:cs="Arial"/>
          <w:b/>
          <w:color w:val="0000FF"/>
          <w:sz w:val="24"/>
        </w:rPr>
        <w:t>R4-2320733</w:t>
      </w:r>
      <w:r>
        <w:rPr>
          <w:rFonts w:ascii="Arial" w:hAnsi="Arial" w:cs="Arial"/>
          <w:b/>
          <w:color w:val="0000FF"/>
          <w:sz w:val="24"/>
        </w:rPr>
        <w:tab/>
      </w:r>
      <w:r>
        <w:rPr>
          <w:rFonts w:ascii="Arial" w:hAnsi="Arial" w:cs="Arial"/>
          <w:b/>
          <w:sz w:val="24"/>
        </w:rPr>
        <w:t>Discussion on performance requirements for measurements without gaps</w:t>
      </w:r>
    </w:p>
    <w:p w14:paraId="2FB9BF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AD43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918B0" w14:textId="14F72188" w:rsidR="002A66FC" w:rsidRDefault="002A66FC" w:rsidP="002A66FC">
      <w:pPr>
        <w:rPr>
          <w:rFonts w:ascii="Arial" w:hAnsi="Arial" w:cs="Arial"/>
          <w:b/>
          <w:sz w:val="24"/>
        </w:rPr>
      </w:pPr>
      <w:r>
        <w:rPr>
          <w:rFonts w:ascii="Arial" w:hAnsi="Arial" w:cs="Arial"/>
          <w:b/>
          <w:color w:val="0000FF"/>
          <w:sz w:val="24"/>
        </w:rPr>
        <w:t>R4-2320928</w:t>
      </w:r>
      <w:r>
        <w:rPr>
          <w:rFonts w:ascii="Arial" w:hAnsi="Arial" w:cs="Arial"/>
          <w:b/>
          <w:color w:val="0000FF"/>
          <w:sz w:val="24"/>
        </w:rPr>
        <w:tab/>
      </w:r>
      <w:r>
        <w:rPr>
          <w:rFonts w:ascii="Arial" w:hAnsi="Arial" w:cs="Arial"/>
          <w:b/>
          <w:sz w:val="24"/>
        </w:rPr>
        <w:t>Discussion on RRM performance requirements for measurements without gaps</w:t>
      </w:r>
    </w:p>
    <w:p w14:paraId="7E8C917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5C36B3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5C0E3" w14:textId="77777777" w:rsidR="002A66FC" w:rsidRDefault="002A66FC" w:rsidP="002A66FC">
      <w:pPr>
        <w:pStyle w:val="Heading4"/>
      </w:pPr>
      <w:bookmarkStart w:id="300" w:name="_Toc150165208"/>
      <w:r>
        <w:t>8.9.6</w:t>
      </w:r>
      <w:r>
        <w:tab/>
        <w:t>Moderator summary and conclusions</w:t>
      </w:r>
      <w:bookmarkEnd w:id="300"/>
    </w:p>
    <w:p w14:paraId="66E74467" w14:textId="34ADF187" w:rsidR="002A66FC" w:rsidRDefault="002A66FC" w:rsidP="002A66FC">
      <w:pPr>
        <w:rPr>
          <w:rFonts w:ascii="Arial" w:hAnsi="Arial" w:cs="Arial"/>
          <w:b/>
          <w:sz w:val="24"/>
        </w:rPr>
      </w:pPr>
      <w:r>
        <w:rPr>
          <w:rFonts w:ascii="Arial" w:hAnsi="Arial" w:cs="Arial"/>
          <w:b/>
          <w:color w:val="0000FF"/>
          <w:sz w:val="24"/>
        </w:rPr>
        <w:t>R4-2318166</w:t>
      </w:r>
      <w:r>
        <w:rPr>
          <w:rFonts w:ascii="Arial" w:hAnsi="Arial" w:cs="Arial"/>
          <w:b/>
          <w:color w:val="0000FF"/>
          <w:sz w:val="24"/>
        </w:rPr>
        <w:tab/>
      </w:r>
      <w:r>
        <w:rPr>
          <w:rFonts w:ascii="Arial" w:hAnsi="Arial" w:cs="Arial"/>
          <w:b/>
          <w:sz w:val="24"/>
        </w:rPr>
        <w:t>Topic summary for [109][210] NR_MG_enh2_part1</w:t>
      </w:r>
    </w:p>
    <w:p w14:paraId="3BC475F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8E4A44E" w14:textId="77777777" w:rsidR="002A66FC" w:rsidRDefault="002A66FC" w:rsidP="002A66FC">
      <w:pPr>
        <w:rPr>
          <w:rFonts w:ascii="Arial" w:hAnsi="Arial" w:cs="Arial"/>
          <w:b/>
        </w:rPr>
      </w:pPr>
      <w:r>
        <w:rPr>
          <w:rFonts w:ascii="Arial" w:hAnsi="Arial" w:cs="Arial"/>
          <w:b/>
        </w:rPr>
        <w:t xml:space="preserve">Abstract: </w:t>
      </w:r>
    </w:p>
    <w:p w14:paraId="38BF9C4D" w14:textId="77777777" w:rsidR="002A66FC" w:rsidRDefault="002A66FC" w:rsidP="002A66FC">
      <w:r>
        <w:t>[109][200] RRM Session AI 8.9.1, 8.9.2, 8.9.4</w:t>
      </w:r>
    </w:p>
    <w:p w14:paraId="60403C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ACA42" w14:textId="26A11284" w:rsidR="002A66FC" w:rsidRDefault="002A66FC" w:rsidP="002A66FC">
      <w:pPr>
        <w:rPr>
          <w:rFonts w:ascii="Arial" w:hAnsi="Arial" w:cs="Arial"/>
          <w:b/>
          <w:sz w:val="24"/>
        </w:rPr>
      </w:pPr>
      <w:r>
        <w:rPr>
          <w:rFonts w:ascii="Arial" w:hAnsi="Arial" w:cs="Arial"/>
          <w:b/>
          <w:color w:val="0000FF"/>
          <w:sz w:val="24"/>
        </w:rPr>
        <w:t>R4-2318167</w:t>
      </w:r>
      <w:r>
        <w:rPr>
          <w:rFonts w:ascii="Arial" w:hAnsi="Arial" w:cs="Arial"/>
          <w:b/>
          <w:color w:val="0000FF"/>
          <w:sz w:val="24"/>
        </w:rPr>
        <w:tab/>
      </w:r>
      <w:r>
        <w:rPr>
          <w:rFonts w:ascii="Arial" w:hAnsi="Arial" w:cs="Arial"/>
          <w:b/>
          <w:sz w:val="24"/>
        </w:rPr>
        <w:t>Topic summary for [109][211] NR_MG_enh2_part2</w:t>
      </w:r>
    </w:p>
    <w:p w14:paraId="266D617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547DA97" w14:textId="77777777" w:rsidR="002A66FC" w:rsidRDefault="002A66FC" w:rsidP="002A66FC">
      <w:pPr>
        <w:rPr>
          <w:rFonts w:ascii="Arial" w:hAnsi="Arial" w:cs="Arial"/>
          <w:b/>
        </w:rPr>
      </w:pPr>
      <w:r>
        <w:rPr>
          <w:rFonts w:ascii="Arial" w:hAnsi="Arial" w:cs="Arial"/>
          <w:b/>
        </w:rPr>
        <w:t xml:space="preserve">Abstract: </w:t>
      </w:r>
    </w:p>
    <w:p w14:paraId="0503FDA6" w14:textId="77777777" w:rsidR="002A66FC" w:rsidRDefault="002A66FC" w:rsidP="002A66FC">
      <w:r>
        <w:t>[109][200] RRM Session AI 8.9.1, 8.9.3, 8.9.5</w:t>
      </w:r>
    </w:p>
    <w:p w14:paraId="4F7F6D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41722" w14:textId="77777777" w:rsidR="002A66FC" w:rsidRDefault="002A66FC" w:rsidP="002A66FC">
      <w:pPr>
        <w:pStyle w:val="Heading3"/>
      </w:pPr>
      <w:bookmarkStart w:id="301" w:name="_Toc150165209"/>
      <w:r>
        <w:t>8.10</w:t>
      </w:r>
      <w:r>
        <w:tab/>
        <w:t>Completion of specification support for bandwidth part operation without restriction in NR</w:t>
      </w:r>
      <w:bookmarkEnd w:id="301"/>
    </w:p>
    <w:p w14:paraId="752C5BC9" w14:textId="0FBA372B" w:rsidR="002A66FC" w:rsidRDefault="002A66FC" w:rsidP="002A66FC">
      <w:pPr>
        <w:rPr>
          <w:rFonts w:ascii="Arial" w:hAnsi="Arial" w:cs="Arial"/>
          <w:b/>
          <w:sz w:val="24"/>
        </w:rPr>
      </w:pPr>
      <w:r>
        <w:rPr>
          <w:rFonts w:ascii="Arial" w:hAnsi="Arial" w:cs="Arial"/>
          <w:b/>
          <w:color w:val="0000FF"/>
          <w:sz w:val="24"/>
        </w:rPr>
        <w:t>R4-2318481</w:t>
      </w:r>
      <w:r>
        <w:rPr>
          <w:rFonts w:ascii="Arial" w:hAnsi="Arial" w:cs="Arial"/>
          <w:b/>
          <w:color w:val="0000FF"/>
          <w:sz w:val="24"/>
        </w:rPr>
        <w:tab/>
      </w:r>
      <w:r>
        <w:rPr>
          <w:rFonts w:ascii="Arial" w:hAnsi="Arial" w:cs="Arial"/>
          <w:b/>
          <w:sz w:val="24"/>
        </w:rPr>
        <w:t>Big CR to TS 38.133 on Completion of specification support for bandwidth part operation without restriction in NR</w:t>
      </w:r>
    </w:p>
    <w:p w14:paraId="1FF5D8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CR-3672  rev  Cat: B (Rel-18)</w:t>
      </w:r>
      <w:r>
        <w:rPr>
          <w:i/>
        </w:rPr>
        <w:br/>
      </w:r>
      <w:r>
        <w:rPr>
          <w:i/>
        </w:rPr>
        <w:br/>
      </w:r>
      <w:r>
        <w:rPr>
          <w:i/>
        </w:rPr>
        <w:tab/>
      </w:r>
      <w:r>
        <w:rPr>
          <w:i/>
        </w:rPr>
        <w:tab/>
      </w:r>
      <w:r>
        <w:rPr>
          <w:i/>
        </w:rPr>
        <w:tab/>
      </w:r>
      <w:r>
        <w:rPr>
          <w:i/>
        </w:rPr>
        <w:tab/>
      </w:r>
      <w:r>
        <w:rPr>
          <w:i/>
        </w:rPr>
        <w:tab/>
        <w:t>Source: Vodafone, vivo</w:t>
      </w:r>
    </w:p>
    <w:p w14:paraId="6FFC4C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55E51E" w14:textId="61310F5E" w:rsidR="002A66FC" w:rsidRDefault="002A66FC" w:rsidP="002A66FC">
      <w:pPr>
        <w:rPr>
          <w:rFonts w:ascii="Arial" w:hAnsi="Arial" w:cs="Arial"/>
          <w:b/>
          <w:sz w:val="24"/>
        </w:rPr>
      </w:pPr>
      <w:r>
        <w:rPr>
          <w:rFonts w:ascii="Arial" w:hAnsi="Arial" w:cs="Arial"/>
          <w:b/>
          <w:color w:val="0000FF"/>
          <w:sz w:val="24"/>
        </w:rPr>
        <w:t>R4-2320252</w:t>
      </w:r>
      <w:r>
        <w:rPr>
          <w:rFonts w:ascii="Arial" w:hAnsi="Arial" w:cs="Arial"/>
          <w:b/>
          <w:color w:val="0000FF"/>
          <w:sz w:val="24"/>
        </w:rPr>
        <w:tab/>
      </w:r>
      <w:r>
        <w:rPr>
          <w:rFonts w:ascii="Arial" w:hAnsi="Arial" w:cs="Arial"/>
          <w:b/>
          <w:sz w:val="24"/>
        </w:rPr>
        <w:t>Big CR to TS 38.133 on Completion of specification support for bandwidth part operation without restriction in NR</w:t>
      </w:r>
    </w:p>
    <w:p w14:paraId="4B2137B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CR-3822  rev  Cat: B (Rel-18)</w:t>
      </w:r>
      <w:r>
        <w:rPr>
          <w:i/>
        </w:rPr>
        <w:br/>
      </w:r>
      <w:r>
        <w:rPr>
          <w:i/>
        </w:rPr>
        <w:lastRenderedPageBreak/>
        <w:br/>
      </w:r>
      <w:r>
        <w:rPr>
          <w:i/>
        </w:rPr>
        <w:tab/>
      </w:r>
      <w:r>
        <w:rPr>
          <w:i/>
        </w:rPr>
        <w:tab/>
      </w:r>
      <w:r>
        <w:rPr>
          <w:i/>
        </w:rPr>
        <w:tab/>
      </w:r>
      <w:r>
        <w:rPr>
          <w:i/>
        </w:rPr>
        <w:tab/>
      </w:r>
      <w:r>
        <w:rPr>
          <w:i/>
        </w:rPr>
        <w:tab/>
        <w:t>Source: Vodafone, vivo</w:t>
      </w:r>
    </w:p>
    <w:p w14:paraId="61E83D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D982C" w14:textId="77777777" w:rsidR="002A66FC" w:rsidRDefault="002A66FC" w:rsidP="002A66FC">
      <w:pPr>
        <w:pStyle w:val="Heading4"/>
      </w:pPr>
      <w:bookmarkStart w:id="302" w:name="_Toc150165210"/>
      <w:r>
        <w:t>8.10.1</w:t>
      </w:r>
      <w:r>
        <w:tab/>
        <w:t>General aspects</w:t>
      </w:r>
      <w:bookmarkEnd w:id="302"/>
    </w:p>
    <w:p w14:paraId="2DD0A147" w14:textId="4F948263" w:rsidR="002A66FC" w:rsidRDefault="002A66FC" w:rsidP="002A66FC">
      <w:pPr>
        <w:rPr>
          <w:rFonts w:ascii="Arial" w:hAnsi="Arial" w:cs="Arial"/>
          <w:b/>
          <w:sz w:val="24"/>
        </w:rPr>
      </w:pPr>
      <w:r>
        <w:rPr>
          <w:rFonts w:ascii="Arial" w:hAnsi="Arial" w:cs="Arial"/>
          <w:b/>
          <w:color w:val="0000FF"/>
          <w:sz w:val="24"/>
        </w:rPr>
        <w:t>R4-2318482</w:t>
      </w:r>
      <w:r>
        <w:rPr>
          <w:rFonts w:ascii="Arial" w:hAnsi="Arial" w:cs="Arial"/>
          <w:b/>
          <w:color w:val="0000FF"/>
          <w:sz w:val="24"/>
        </w:rPr>
        <w:tab/>
      </w:r>
      <w:r>
        <w:rPr>
          <w:rFonts w:ascii="Arial" w:hAnsi="Arial" w:cs="Arial"/>
          <w:b/>
          <w:sz w:val="24"/>
        </w:rPr>
        <w:t>On general aspects for BWP Without Restriction</w:t>
      </w:r>
    </w:p>
    <w:p w14:paraId="0EDA15A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14:paraId="76E826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CA01D" w14:textId="06411033" w:rsidR="002A66FC" w:rsidRDefault="002A66FC" w:rsidP="002A66FC">
      <w:pPr>
        <w:rPr>
          <w:rFonts w:ascii="Arial" w:hAnsi="Arial" w:cs="Arial"/>
          <w:b/>
          <w:sz w:val="24"/>
        </w:rPr>
      </w:pPr>
      <w:r>
        <w:rPr>
          <w:rFonts w:ascii="Arial" w:hAnsi="Arial" w:cs="Arial"/>
          <w:b/>
          <w:color w:val="0000FF"/>
          <w:sz w:val="24"/>
        </w:rPr>
        <w:t>R4-2318930</w:t>
      </w:r>
      <w:r>
        <w:rPr>
          <w:rFonts w:ascii="Arial" w:hAnsi="Arial" w:cs="Arial"/>
          <w:b/>
          <w:color w:val="0000FF"/>
          <w:sz w:val="24"/>
        </w:rPr>
        <w:tab/>
      </w:r>
      <w:r>
        <w:rPr>
          <w:rFonts w:ascii="Arial" w:hAnsi="Arial" w:cs="Arial"/>
          <w:b/>
          <w:sz w:val="24"/>
        </w:rPr>
        <w:t>General aspects on NR BWP without restrictions</w:t>
      </w:r>
    </w:p>
    <w:p w14:paraId="2727E7D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63766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93A8C" w14:textId="64B9C0C3" w:rsidR="002A66FC" w:rsidRDefault="002A66FC" w:rsidP="002A66FC">
      <w:pPr>
        <w:rPr>
          <w:rFonts w:ascii="Arial" w:hAnsi="Arial" w:cs="Arial"/>
          <w:b/>
          <w:sz w:val="24"/>
        </w:rPr>
      </w:pPr>
      <w:r>
        <w:rPr>
          <w:rFonts w:ascii="Arial" w:hAnsi="Arial" w:cs="Arial"/>
          <w:b/>
          <w:color w:val="0000FF"/>
          <w:sz w:val="24"/>
        </w:rPr>
        <w:t>R4-2319036</w:t>
      </w:r>
      <w:r>
        <w:rPr>
          <w:rFonts w:ascii="Arial" w:hAnsi="Arial" w:cs="Arial"/>
          <w:b/>
          <w:color w:val="0000FF"/>
          <w:sz w:val="24"/>
        </w:rPr>
        <w:tab/>
      </w:r>
      <w:r>
        <w:rPr>
          <w:rFonts w:ascii="Arial" w:hAnsi="Arial" w:cs="Arial"/>
          <w:b/>
          <w:sz w:val="24"/>
        </w:rPr>
        <w:t>On general aspects for BWP operation without restriction</w:t>
      </w:r>
    </w:p>
    <w:p w14:paraId="7B8FA33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3994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6E668" w14:textId="5BB6D1EE" w:rsidR="002A66FC" w:rsidRDefault="002A66FC" w:rsidP="002A66FC">
      <w:pPr>
        <w:rPr>
          <w:rFonts w:ascii="Arial" w:hAnsi="Arial" w:cs="Arial"/>
          <w:b/>
          <w:sz w:val="24"/>
        </w:rPr>
      </w:pPr>
      <w:r>
        <w:rPr>
          <w:rFonts w:ascii="Arial" w:hAnsi="Arial" w:cs="Arial"/>
          <w:b/>
          <w:color w:val="0000FF"/>
          <w:sz w:val="24"/>
        </w:rPr>
        <w:t>R4-2319037</w:t>
      </w:r>
      <w:r>
        <w:rPr>
          <w:rFonts w:ascii="Arial" w:hAnsi="Arial" w:cs="Arial"/>
          <w:b/>
          <w:color w:val="0000FF"/>
          <w:sz w:val="24"/>
        </w:rPr>
        <w:tab/>
      </w:r>
      <w:r>
        <w:rPr>
          <w:rFonts w:ascii="Arial" w:hAnsi="Arial" w:cs="Arial"/>
          <w:b/>
          <w:sz w:val="24"/>
        </w:rPr>
        <w:t>LS on further RAN4 conclusions on BWP operation without restriction</w:t>
      </w:r>
    </w:p>
    <w:p w14:paraId="239979B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6F7096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DB993" w14:textId="4BD96E6E" w:rsidR="002A66FC" w:rsidRDefault="002A66FC" w:rsidP="002A66FC">
      <w:pPr>
        <w:rPr>
          <w:rFonts w:ascii="Arial" w:hAnsi="Arial" w:cs="Arial"/>
          <w:b/>
          <w:sz w:val="24"/>
        </w:rPr>
      </w:pPr>
      <w:r>
        <w:rPr>
          <w:rFonts w:ascii="Arial" w:hAnsi="Arial" w:cs="Arial"/>
          <w:b/>
          <w:color w:val="0000FF"/>
          <w:sz w:val="24"/>
        </w:rPr>
        <w:t>R4-2320009</w:t>
      </w:r>
      <w:r>
        <w:rPr>
          <w:rFonts w:ascii="Arial" w:hAnsi="Arial" w:cs="Arial"/>
          <w:b/>
          <w:color w:val="0000FF"/>
          <w:sz w:val="24"/>
        </w:rPr>
        <w:tab/>
      </w:r>
      <w:r>
        <w:rPr>
          <w:rFonts w:ascii="Arial" w:hAnsi="Arial" w:cs="Arial"/>
          <w:b/>
          <w:sz w:val="24"/>
        </w:rPr>
        <w:t>Discussion on requirements for UE supporting multiple options</w:t>
      </w:r>
    </w:p>
    <w:p w14:paraId="6C233B2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00C9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018EB" w14:textId="2F7D4F64" w:rsidR="002A66FC" w:rsidRDefault="002A66FC" w:rsidP="002A66FC">
      <w:pPr>
        <w:rPr>
          <w:rFonts w:ascii="Arial" w:hAnsi="Arial" w:cs="Arial"/>
          <w:b/>
          <w:sz w:val="24"/>
        </w:rPr>
      </w:pPr>
      <w:r>
        <w:rPr>
          <w:rFonts w:ascii="Arial" w:hAnsi="Arial" w:cs="Arial"/>
          <w:b/>
          <w:color w:val="0000FF"/>
          <w:sz w:val="24"/>
        </w:rPr>
        <w:t>R4-2320289</w:t>
      </w:r>
      <w:r>
        <w:rPr>
          <w:rFonts w:ascii="Arial" w:hAnsi="Arial" w:cs="Arial"/>
          <w:b/>
          <w:color w:val="0000FF"/>
          <w:sz w:val="24"/>
        </w:rPr>
        <w:tab/>
      </w:r>
      <w:r>
        <w:rPr>
          <w:rFonts w:ascii="Arial" w:hAnsi="Arial" w:cs="Arial"/>
          <w:b/>
          <w:sz w:val="24"/>
        </w:rPr>
        <w:t>General Aspects on BWP_wor</w:t>
      </w:r>
    </w:p>
    <w:p w14:paraId="3180322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79A4E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99C78" w14:textId="089512A8" w:rsidR="002A66FC" w:rsidRDefault="002A66FC" w:rsidP="002A66FC">
      <w:pPr>
        <w:rPr>
          <w:rFonts w:ascii="Arial" w:hAnsi="Arial" w:cs="Arial"/>
          <w:b/>
          <w:sz w:val="24"/>
        </w:rPr>
      </w:pPr>
      <w:r>
        <w:rPr>
          <w:rFonts w:ascii="Arial" w:hAnsi="Arial" w:cs="Arial"/>
          <w:b/>
          <w:color w:val="0000FF"/>
          <w:sz w:val="24"/>
        </w:rPr>
        <w:t>R4-2320694</w:t>
      </w:r>
      <w:r>
        <w:rPr>
          <w:rFonts w:ascii="Arial" w:hAnsi="Arial" w:cs="Arial"/>
          <w:b/>
          <w:color w:val="0000FF"/>
          <w:sz w:val="24"/>
        </w:rPr>
        <w:tab/>
      </w:r>
      <w:r>
        <w:rPr>
          <w:rFonts w:ascii="Arial" w:hAnsi="Arial" w:cs="Arial"/>
          <w:b/>
          <w:sz w:val="24"/>
        </w:rPr>
        <w:t>Further analysis of general aspects related to BWP operation without restriction</w:t>
      </w:r>
    </w:p>
    <w:p w14:paraId="29183DD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003785" w14:textId="77777777" w:rsidR="002A66FC" w:rsidRDefault="002A66FC" w:rsidP="002A66FC">
      <w:pPr>
        <w:rPr>
          <w:rFonts w:ascii="Arial" w:hAnsi="Arial" w:cs="Arial"/>
          <w:b/>
        </w:rPr>
      </w:pPr>
      <w:r>
        <w:rPr>
          <w:rFonts w:ascii="Arial" w:hAnsi="Arial" w:cs="Arial"/>
          <w:b/>
        </w:rPr>
        <w:t xml:space="preserve">Abstract: </w:t>
      </w:r>
    </w:p>
    <w:p w14:paraId="5E8047FD" w14:textId="77777777" w:rsidR="002A66FC" w:rsidRDefault="002A66FC" w:rsidP="002A66FC">
      <w:r>
        <w:t>The paper further analyzes the general aspects related to the BWP operation without restriction for different options</w:t>
      </w:r>
    </w:p>
    <w:p w14:paraId="2F94B8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31FCD" w14:textId="77777777" w:rsidR="002A66FC" w:rsidRDefault="002A66FC" w:rsidP="002A66FC">
      <w:pPr>
        <w:pStyle w:val="Heading4"/>
      </w:pPr>
      <w:bookmarkStart w:id="303" w:name="_Toc150165211"/>
      <w:r>
        <w:lastRenderedPageBreak/>
        <w:t>8.10.2</w:t>
      </w:r>
      <w:r>
        <w:tab/>
        <w:t>RRM core requirements</w:t>
      </w:r>
      <w:bookmarkEnd w:id="303"/>
    </w:p>
    <w:p w14:paraId="5110280B" w14:textId="44E45F75" w:rsidR="002A66FC" w:rsidRDefault="002A66FC" w:rsidP="002A66FC">
      <w:pPr>
        <w:rPr>
          <w:rFonts w:ascii="Arial" w:hAnsi="Arial" w:cs="Arial"/>
          <w:b/>
          <w:sz w:val="24"/>
        </w:rPr>
      </w:pPr>
      <w:r>
        <w:rPr>
          <w:rFonts w:ascii="Arial" w:hAnsi="Arial" w:cs="Arial"/>
          <w:b/>
          <w:color w:val="0000FF"/>
          <w:sz w:val="24"/>
        </w:rPr>
        <w:t>R4-2318334</w:t>
      </w:r>
      <w:r>
        <w:rPr>
          <w:rFonts w:ascii="Arial" w:hAnsi="Arial" w:cs="Arial"/>
          <w:b/>
          <w:color w:val="0000FF"/>
          <w:sz w:val="24"/>
        </w:rPr>
        <w:tab/>
      </w:r>
      <w:r>
        <w:rPr>
          <w:rFonts w:ascii="Arial" w:hAnsi="Arial" w:cs="Arial"/>
          <w:b/>
          <w:sz w:val="24"/>
        </w:rPr>
        <w:t>Discussion on the RRM core requirements for the support for bandwidth part operation without restriction</w:t>
      </w:r>
    </w:p>
    <w:p w14:paraId="189B96C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CEE4A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4D55C" w14:textId="16EC03EC" w:rsidR="002A66FC" w:rsidRDefault="002A66FC" w:rsidP="002A66FC">
      <w:pPr>
        <w:rPr>
          <w:rFonts w:ascii="Arial" w:hAnsi="Arial" w:cs="Arial"/>
          <w:b/>
          <w:sz w:val="24"/>
        </w:rPr>
      </w:pPr>
      <w:r>
        <w:rPr>
          <w:rFonts w:ascii="Arial" w:hAnsi="Arial" w:cs="Arial"/>
          <w:b/>
          <w:color w:val="0000FF"/>
          <w:sz w:val="24"/>
        </w:rPr>
        <w:t>R4-2318597</w:t>
      </w:r>
      <w:r>
        <w:rPr>
          <w:rFonts w:ascii="Arial" w:hAnsi="Arial" w:cs="Arial"/>
          <w:b/>
          <w:color w:val="0000FF"/>
          <w:sz w:val="24"/>
        </w:rPr>
        <w:tab/>
      </w:r>
      <w:r>
        <w:rPr>
          <w:rFonts w:ascii="Arial" w:hAnsi="Arial" w:cs="Arial"/>
          <w:b/>
          <w:sz w:val="24"/>
        </w:rPr>
        <w:t>Discussion on RRM core requirements for bandwidth part operation without restriction</w:t>
      </w:r>
    </w:p>
    <w:p w14:paraId="27E7850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BB40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33000" w14:textId="7B03761B" w:rsidR="002A66FC" w:rsidRDefault="002A66FC" w:rsidP="002A66FC">
      <w:pPr>
        <w:rPr>
          <w:rFonts w:ascii="Arial" w:hAnsi="Arial" w:cs="Arial"/>
          <w:b/>
          <w:sz w:val="24"/>
        </w:rPr>
      </w:pPr>
      <w:r>
        <w:rPr>
          <w:rFonts w:ascii="Arial" w:hAnsi="Arial" w:cs="Arial"/>
          <w:b/>
          <w:color w:val="0000FF"/>
          <w:sz w:val="24"/>
        </w:rPr>
        <w:t>R4-2318598</w:t>
      </w:r>
      <w:r>
        <w:rPr>
          <w:rFonts w:ascii="Arial" w:hAnsi="Arial" w:cs="Arial"/>
          <w:b/>
          <w:color w:val="0000FF"/>
          <w:sz w:val="24"/>
        </w:rPr>
        <w:tab/>
      </w:r>
      <w:r>
        <w:rPr>
          <w:rFonts w:ascii="Arial" w:hAnsi="Arial" w:cs="Arial"/>
          <w:b/>
          <w:sz w:val="24"/>
        </w:rPr>
        <w:t>CR for UE supporting option B-1-1</w:t>
      </w:r>
    </w:p>
    <w:p w14:paraId="4208943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498D8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90BC6" w14:textId="0EB2F707" w:rsidR="002A66FC" w:rsidRDefault="002A66FC" w:rsidP="002A66FC">
      <w:pPr>
        <w:rPr>
          <w:rFonts w:ascii="Arial" w:hAnsi="Arial" w:cs="Arial"/>
          <w:b/>
          <w:sz w:val="24"/>
        </w:rPr>
      </w:pPr>
      <w:r>
        <w:rPr>
          <w:rFonts w:ascii="Arial" w:hAnsi="Arial" w:cs="Arial"/>
          <w:b/>
          <w:color w:val="0000FF"/>
          <w:sz w:val="24"/>
        </w:rPr>
        <w:t>R4-2318931</w:t>
      </w:r>
      <w:r>
        <w:rPr>
          <w:rFonts w:ascii="Arial" w:hAnsi="Arial" w:cs="Arial"/>
          <w:b/>
          <w:color w:val="0000FF"/>
          <w:sz w:val="24"/>
        </w:rPr>
        <w:tab/>
      </w:r>
      <w:r>
        <w:rPr>
          <w:rFonts w:ascii="Arial" w:hAnsi="Arial" w:cs="Arial"/>
          <w:b/>
          <w:sz w:val="24"/>
        </w:rPr>
        <w:t>Discussion on RRM requirements of support for BWP operation without restriction</w:t>
      </w:r>
    </w:p>
    <w:p w14:paraId="22D5EE1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59F7D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37AB9" w14:textId="26221DD7" w:rsidR="002A66FC" w:rsidRDefault="002A66FC" w:rsidP="002A66FC">
      <w:pPr>
        <w:rPr>
          <w:rFonts w:ascii="Arial" w:hAnsi="Arial" w:cs="Arial"/>
          <w:b/>
          <w:sz w:val="24"/>
        </w:rPr>
      </w:pPr>
      <w:r>
        <w:rPr>
          <w:rFonts w:ascii="Arial" w:hAnsi="Arial" w:cs="Arial"/>
          <w:b/>
          <w:color w:val="0000FF"/>
          <w:sz w:val="24"/>
        </w:rPr>
        <w:t>R4-2319038</w:t>
      </w:r>
      <w:r>
        <w:rPr>
          <w:rFonts w:ascii="Arial" w:hAnsi="Arial" w:cs="Arial"/>
          <w:b/>
          <w:color w:val="0000FF"/>
          <w:sz w:val="24"/>
        </w:rPr>
        <w:tab/>
      </w:r>
      <w:r>
        <w:rPr>
          <w:rFonts w:ascii="Arial" w:hAnsi="Arial" w:cs="Arial"/>
          <w:b/>
          <w:sz w:val="24"/>
        </w:rPr>
        <w:t>On RRM requirements for BWP operation without restriction</w:t>
      </w:r>
    </w:p>
    <w:p w14:paraId="3BB50AE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7713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A5645" w14:textId="33338400" w:rsidR="002A66FC" w:rsidRDefault="002A66FC" w:rsidP="002A66FC">
      <w:pPr>
        <w:rPr>
          <w:rFonts w:ascii="Arial" w:hAnsi="Arial" w:cs="Arial"/>
          <w:b/>
          <w:sz w:val="24"/>
        </w:rPr>
      </w:pPr>
      <w:r>
        <w:rPr>
          <w:rFonts w:ascii="Arial" w:hAnsi="Arial" w:cs="Arial"/>
          <w:b/>
          <w:color w:val="0000FF"/>
          <w:sz w:val="24"/>
        </w:rPr>
        <w:t>R4-2319039</w:t>
      </w:r>
      <w:r>
        <w:rPr>
          <w:rFonts w:ascii="Arial" w:hAnsi="Arial" w:cs="Arial"/>
          <w:b/>
          <w:color w:val="0000FF"/>
          <w:sz w:val="24"/>
        </w:rPr>
        <w:tab/>
      </w:r>
      <w:r>
        <w:rPr>
          <w:rFonts w:ascii="Arial" w:hAnsi="Arial" w:cs="Arial"/>
          <w:b/>
          <w:sz w:val="24"/>
        </w:rPr>
        <w:t>Draft CR on handover requirements for option C for BWP operation without restriction</w:t>
      </w:r>
    </w:p>
    <w:p w14:paraId="5B60BE6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 Vodafone</w:t>
      </w:r>
    </w:p>
    <w:p w14:paraId="5CC2F5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1520B" w14:textId="5A4B5A6F" w:rsidR="002A66FC" w:rsidRDefault="002A66FC" w:rsidP="002A66FC">
      <w:pPr>
        <w:rPr>
          <w:rFonts w:ascii="Arial" w:hAnsi="Arial" w:cs="Arial"/>
          <w:b/>
          <w:sz w:val="24"/>
        </w:rPr>
      </w:pPr>
      <w:r>
        <w:rPr>
          <w:rFonts w:ascii="Arial" w:hAnsi="Arial" w:cs="Arial"/>
          <w:b/>
          <w:color w:val="0000FF"/>
          <w:sz w:val="24"/>
        </w:rPr>
        <w:t>R4-2320010</w:t>
      </w:r>
      <w:r>
        <w:rPr>
          <w:rFonts w:ascii="Arial" w:hAnsi="Arial" w:cs="Arial"/>
          <w:b/>
          <w:color w:val="0000FF"/>
          <w:sz w:val="24"/>
        </w:rPr>
        <w:tab/>
      </w:r>
      <w:r>
        <w:rPr>
          <w:rFonts w:ascii="Arial" w:hAnsi="Arial" w:cs="Arial"/>
          <w:b/>
          <w:sz w:val="24"/>
        </w:rPr>
        <w:t>Discussion on RRM requirements for BWP without restriction</w:t>
      </w:r>
    </w:p>
    <w:p w14:paraId="4A662B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6635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EA97E" w14:textId="2ABFFB69" w:rsidR="002A66FC" w:rsidRDefault="002A66FC" w:rsidP="002A66FC">
      <w:pPr>
        <w:rPr>
          <w:rFonts w:ascii="Arial" w:hAnsi="Arial" w:cs="Arial"/>
          <w:b/>
          <w:sz w:val="24"/>
        </w:rPr>
      </w:pPr>
      <w:r>
        <w:rPr>
          <w:rFonts w:ascii="Arial" w:hAnsi="Arial" w:cs="Arial"/>
          <w:b/>
          <w:color w:val="0000FF"/>
          <w:sz w:val="24"/>
        </w:rPr>
        <w:t>R4-2320011</w:t>
      </w:r>
      <w:r>
        <w:rPr>
          <w:rFonts w:ascii="Arial" w:hAnsi="Arial" w:cs="Arial"/>
          <w:b/>
          <w:color w:val="0000FF"/>
          <w:sz w:val="24"/>
        </w:rPr>
        <w:tab/>
      </w:r>
      <w:r>
        <w:rPr>
          <w:rFonts w:ascii="Arial" w:hAnsi="Arial" w:cs="Arial"/>
          <w:b/>
          <w:sz w:val="24"/>
        </w:rPr>
        <w:t>draftCR on L1 measurement requirements for option C</w:t>
      </w:r>
    </w:p>
    <w:p w14:paraId="7F9E52B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Huawei, HiSilicon</w:t>
      </w:r>
    </w:p>
    <w:p w14:paraId="10156E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D9975" w14:textId="72D413A1" w:rsidR="00C517F7" w:rsidRDefault="002A66FC">
      <w:pPr>
        <w:rPr>
          <w:rFonts w:ascii="Arial" w:hAnsi="Arial" w:cs="Arial"/>
          <w:b/>
          <w:sz w:val="24"/>
        </w:rPr>
      </w:pPr>
      <w:r>
        <w:rPr>
          <w:rFonts w:ascii="Arial" w:hAnsi="Arial" w:cs="Arial"/>
          <w:b/>
          <w:color w:val="0000FF"/>
          <w:sz w:val="24"/>
        </w:rPr>
        <w:t>R4-2320290</w:t>
      </w:r>
      <w:r>
        <w:rPr>
          <w:rFonts w:ascii="Arial" w:hAnsi="Arial" w:cs="Arial"/>
          <w:b/>
          <w:color w:val="0000FF"/>
          <w:sz w:val="24"/>
        </w:rPr>
        <w:tab/>
      </w:r>
      <w:r>
        <w:rPr>
          <w:rFonts w:ascii="Arial" w:hAnsi="Arial" w:cs="Arial"/>
          <w:b/>
          <w:sz w:val="24"/>
        </w:rPr>
        <w:t>RRM Core requirements for BWP_wor</w:t>
      </w:r>
    </w:p>
    <w:p w14:paraId="4A8EA23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F9AC1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EF6D6" w14:textId="2CDAE486" w:rsidR="002A66FC" w:rsidRDefault="002A66FC" w:rsidP="002A66FC">
      <w:pPr>
        <w:rPr>
          <w:rFonts w:ascii="Arial" w:hAnsi="Arial" w:cs="Arial"/>
          <w:b/>
          <w:sz w:val="24"/>
        </w:rPr>
      </w:pPr>
      <w:r>
        <w:rPr>
          <w:rFonts w:ascii="Arial" w:hAnsi="Arial" w:cs="Arial"/>
          <w:b/>
          <w:color w:val="0000FF"/>
          <w:sz w:val="24"/>
        </w:rPr>
        <w:t>R4-2320695</w:t>
      </w:r>
      <w:r>
        <w:rPr>
          <w:rFonts w:ascii="Arial" w:hAnsi="Arial" w:cs="Arial"/>
          <w:b/>
          <w:color w:val="0000FF"/>
          <w:sz w:val="24"/>
        </w:rPr>
        <w:tab/>
      </w:r>
      <w:r>
        <w:rPr>
          <w:rFonts w:ascii="Arial" w:hAnsi="Arial" w:cs="Arial"/>
          <w:b/>
          <w:sz w:val="24"/>
        </w:rPr>
        <w:t>Further analysis of requirements for BWP operation without restriction</w:t>
      </w:r>
    </w:p>
    <w:p w14:paraId="440E008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C806444" w14:textId="77777777" w:rsidR="002A66FC" w:rsidRDefault="002A66FC" w:rsidP="002A66FC">
      <w:pPr>
        <w:rPr>
          <w:rFonts w:ascii="Arial" w:hAnsi="Arial" w:cs="Arial"/>
          <w:b/>
        </w:rPr>
      </w:pPr>
      <w:r>
        <w:rPr>
          <w:rFonts w:ascii="Arial" w:hAnsi="Arial" w:cs="Arial"/>
          <w:b/>
        </w:rPr>
        <w:t xml:space="preserve">Abstract: </w:t>
      </w:r>
    </w:p>
    <w:p w14:paraId="10BF18CA" w14:textId="77777777" w:rsidR="002A66FC" w:rsidRDefault="002A66FC" w:rsidP="002A66FC">
      <w:r>
        <w:t>The paper further analyzes the requirements for BWP operation without restriction related to different options</w:t>
      </w:r>
    </w:p>
    <w:p w14:paraId="0E4DFE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7A4AA" w14:textId="3B3871FF" w:rsidR="002A66FC" w:rsidRDefault="002A66FC" w:rsidP="002A66FC">
      <w:pPr>
        <w:rPr>
          <w:rFonts w:ascii="Arial" w:hAnsi="Arial" w:cs="Arial"/>
          <w:b/>
          <w:sz w:val="24"/>
        </w:rPr>
      </w:pPr>
      <w:r>
        <w:rPr>
          <w:rFonts w:ascii="Arial" w:hAnsi="Arial" w:cs="Arial"/>
          <w:b/>
          <w:color w:val="0000FF"/>
          <w:sz w:val="24"/>
        </w:rPr>
        <w:t>R4-2320696</w:t>
      </w:r>
      <w:r>
        <w:rPr>
          <w:rFonts w:ascii="Arial" w:hAnsi="Arial" w:cs="Arial"/>
          <w:b/>
          <w:color w:val="0000FF"/>
          <w:sz w:val="24"/>
        </w:rPr>
        <w:tab/>
      </w:r>
      <w:r>
        <w:rPr>
          <w:rFonts w:ascii="Arial" w:hAnsi="Arial" w:cs="Arial"/>
          <w:b/>
          <w:sz w:val="24"/>
        </w:rPr>
        <w:t>Draft CR on interruption for BWP operation without restriction for option B-1-2 in 36.133</w:t>
      </w:r>
    </w:p>
    <w:p w14:paraId="6ED8A46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Ericsson</w:t>
      </w:r>
    </w:p>
    <w:p w14:paraId="5ED812D9" w14:textId="77777777" w:rsidR="002A66FC" w:rsidRDefault="002A66FC" w:rsidP="002A66FC">
      <w:pPr>
        <w:rPr>
          <w:rFonts w:ascii="Arial" w:hAnsi="Arial" w:cs="Arial"/>
          <w:b/>
        </w:rPr>
      </w:pPr>
      <w:r>
        <w:rPr>
          <w:rFonts w:ascii="Arial" w:hAnsi="Arial" w:cs="Arial"/>
          <w:b/>
        </w:rPr>
        <w:t xml:space="preserve">Abstract: </w:t>
      </w:r>
    </w:p>
    <w:p w14:paraId="257C9282" w14:textId="77777777" w:rsidR="002A66FC" w:rsidRDefault="002A66FC" w:rsidP="002A66FC">
      <w:r>
        <w:t>The draftCR defines interruption requirements due to the BWP operation without restriction related to Option B-1-2 in EN-DC and NE-DC scenarios in TS 36.133</w:t>
      </w:r>
    </w:p>
    <w:p w14:paraId="1C6D77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4958C" w14:textId="038A173C" w:rsidR="002A66FC" w:rsidRDefault="002A66FC" w:rsidP="002A66FC">
      <w:pPr>
        <w:rPr>
          <w:rFonts w:ascii="Arial" w:hAnsi="Arial" w:cs="Arial"/>
          <w:b/>
          <w:sz w:val="24"/>
        </w:rPr>
      </w:pPr>
      <w:r>
        <w:rPr>
          <w:rFonts w:ascii="Arial" w:hAnsi="Arial" w:cs="Arial"/>
          <w:b/>
          <w:color w:val="0000FF"/>
          <w:sz w:val="24"/>
        </w:rPr>
        <w:t>R4-2320931</w:t>
      </w:r>
      <w:r>
        <w:rPr>
          <w:rFonts w:ascii="Arial" w:hAnsi="Arial" w:cs="Arial"/>
          <w:b/>
          <w:color w:val="0000FF"/>
          <w:sz w:val="24"/>
        </w:rPr>
        <w:tab/>
      </w:r>
      <w:r>
        <w:rPr>
          <w:rFonts w:ascii="Arial" w:hAnsi="Arial" w:cs="Arial"/>
          <w:b/>
          <w:sz w:val="24"/>
        </w:rPr>
        <w:t>Discussion on multiple options for BWP wor</w:t>
      </w:r>
    </w:p>
    <w:p w14:paraId="7380FF7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3F71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AB88E" w14:textId="28A8E849" w:rsidR="002A66FC" w:rsidRDefault="002A66FC" w:rsidP="002A66FC">
      <w:pPr>
        <w:rPr>
          <w:rFonts w:ascii="Arial" w:hAnsi="Arial" w:cs="Arial"/>
          <w:b/>
          <w:sz w:val="24"/>
        </w:rPr>
      </w:pPr>
      <w:r>
        <w:rPr>
          <w:rFonts w:ascii="Arial" w:hAnsi="Arial" w:cs="Arial"/>
          <w:b/>
          <w:color w:val="0000FF"/>
          <w:sz w:val="24"/>
        </w:rPr>
        <w:t>R4-2320932</w:t>
      </w:r>
      <w:r>
        <w:rPr>
          <w:rFonts w:ascii="Arial" w:hAnsi="Arial" w:cs="Arial"/>
          <w:b/>
          <w:color w:val="0000FF"/>
          <w:sz w:val="24"/>
        </w:rPr>
        <w:tab/>
      </w:r>
      <w:r>
        <w:rPr>
          <w:rFonts w:ascii="Arial" w:hAnsi="Arial" w:cs="Arial"/>
          <w:b/>
          <w:sz w:val="24"/>
        </w:rPr>
        <w:t>Draft CR for Option B-1-2 applicability conditions</w:t>
      </w:r>
    </w:p>
    <w:p w14:paraId="7646B75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B10F4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86A87" w14:textId="54BBAA9D" w:rsidR="002A66FC" w:rsidRDefault="002A66FC" w:rsidP="002A66FC">
      <w:pPr>
        <w:rPr>
          <w:rFonts w:ascii="Arial" w:hAnsi="Arial" w:cs="Arial"/>
          <w:b/>
          <w:sz w:val="24"/>
        </w:rPr>
      </w:pPr>
      <w:r>
        <w:rPr>
          <w:rFonts w:ascii="Arial" w:hAnsi="Arial" w:cs="Arial"/>
          <w:b/>
          <w:color w:val="0000FF"/>
          <w:sz w:val="24"/>
        </w:rPr>
        <w:t>R4-2320959</w:t>
      </w:r>
      <w:r>
        <w:rPr>
          <w:rFonts w:ascii="Arial" w:hAnsi="Arial" w:cs="Arial"/>
          <w:b/>
          <w:color w:val="0000FF"/>
          <w:sz w:val="24"/>
        </w:rPr>
        <w:tab/>
      </w:r>
      <w:r>
        <w:rPr>
          <w:rFonts w:ascii="Arial" w:hAnsi="Arial" w:cs="Arial"/>
          <w:b/>
          <w:sz w:val="24"/>
        </w:rPr>
        <w:t>Impact of Option B-1-2</w:t>
      </w:r>
    </w:p>
    <w:p w14:paraId="6E0E1D6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51F2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EA32C" w14:textId="77777777" w:rsidR="002A66FC" w:rsidRDefault="002A66FC" w:rsidP="002A66FC">
      <w:pPr>
        <w:pStyle w:val="Heading4"/>
      </w:pPr>
      <w:bookmarkStart w:id="304" w:name="_Toc150165212"/>
      <w:r>
        <w:lastRenderedPageBreak/>
        <w:t>8.10.3</w:t>
      </w:r>
      <w:r>
        <w:tab/>
        <w:t>Moderator summary and conclusions</w:t>
      </w:r>
      <w:bookmarkEnd w:id="304"/>
    </w:p>
    <w:p w14:paraId="4A627BCF" w14:textId="0686D697" w:rsidR="002A66FC" w:rsidRDefault="002A66FC" w:rsidP="002A66FC">
      <w:pPr>
        <w:rPr>
          <w:rFonts w:ascii="Arial" w:hAnsi="Arial" w:cs="Arial"/>
          <w:b/>
          <w:sz w:val="24"/>
        </w:rPr>
      </w:pPr>
      <w:r>
        <w:rPr>
          <w:rFonts w:ascii="Arial" w:hAnsi="Arial" w:cs="Arial"/>
          <w:b/>
          <w:color w:val="0000FF"/>
          <w:sz w:val="24"/>
        </w:rPr>
        <w:t>R4-2318168</w:t>
      </w:r>
      <w:r>
        <w:rPr>
          <w:rFonts w:ascii="Arial" w:hAnsi="Arial" w:cs="Arial"/>
          <w:b/>
          <w:color w:val="0000FF"/>
          <w:sz w:val="24"/>
        </w:rPr>
        <w:tab/>
      </w:r>
      <w:r>
        <w:rPr>
          <w:rFonts w:ascii="Arial" w:hAnsi="Arial" w:cs="Arial"/>
          <w:b/>
          <w:sz w:val="24"/>
        </w:rPr>
        <w:t>Topic summary for [109][212] NR_BWP_wor</w:t>
      </w:r>
    </w:p>
    <w:p w14:paraId="34F9247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A7F9B2C" w14:textId="77777777" w:rsidR="002A66FC" w:rsidRDefault="002A66FC" w:rsidP="002A66FC">
      <w:pPr>
        <w:rPr>
          <w:rFonts w:ascii="Arial" w:hAnsi="Arial" w:cs="Arial"/>
          <w:b/>
        </w:rPr>
      </w:pPr>
      <w:r>
        <w:rPr>
          <w:rFonts w:ascii="Arial" w:hAnsi="Arial" w:cs="Arial"/>
          <w:b/>
        </w:rPr>
        <w:t xml:space="preserve">Abstract: </w:t>
      </w:r>
    </w:p>
    <w:p w14:paraId="6940F740" w14:textId="77777777" w:rsidR="002A66FC" w:rsidRDefault="002A66FC" w:rsidP="002A66FC">
      <w:r>
        <w:t>[109][200] RRM Session AI 8.10.2</w:t>
      </w:r>
    </w:p>
    <w:p w14:paraId="5800C8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B1047" w14:textId="07F48B22" w:rsidR="002A66FC" w:rsidRDefault="002A66FC" w:rsidP="002A66FC">
      <w:pPr>
        <w:rPr>
          <w:rFonts w:ascii="Arial" w:hAnsi="Arial" w:cs="Arial"/>
          <w:b/>
          <w:sz w:val="24"/>
        </w:rPr>
      </w:pPr>
      <w:r>
        <w:rPr>
          <w:rFonts w:ascii="Arial" w:hAnsi="Arial" w:cs="Arial"/>
          <w:b/>
          <w:color w:val="0000FF"/>
          <w:sz w:val="24"/>
        </w:rPr>
        <w:t>R4-2318335</w:t>
      </w:r>
      <w:r>
        <w:rPr>
          <w:rFonts w:ascii="Arial" w:hAnsi="Arial" w:cs="Arial"/>
          <w:b/>
          <w:color w:val="0000FF"/>
          <w:sz w:val="24"/>
        </w:rPr>
        <w:tab/>
      </w:r>
      <w:r>
        <w:rPr>
          <w:rFonts w:ascii="Arial" w:hAnsi="Arial" w:cs="Arial"/>
          <w:b/>
          <w:sz w:val="24"/>
        </w:rPr>
        <w:t>Draft CR on interruption requirements for option B-1-2</w:t>
      </w:r>
    </w:p>
    <w:p w14:paraId="2A2C772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1E73C7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D44DD" w14:textId="77777777" w:rsidR="002A66FC" w:rsidRDefault="002A66FC" w:rsidP="002A66FC">
      <w:pPr>
        <w:pStyle w:val="Heading3"/>
      </w:pPr>
      <w:bookmarkStart w:id="305" w:name="_Toc150165213"/>
      <w:r>
        <w:t>8.11</w:t>
      </w:r>
      <w:r>
        <w:tab/>
        <w:t>Support of intra-band non-collocated EN-DC/NR-CA deployment</w:t>
      </w:r>
      <w:bookmarkEnd w:id="305"/>
    </w:p>
    <w:p w14:paraId="1129726D" w14:textId="42841835" w:rsidR="002A66FC" w:rsidRDefault="002A66FC" w:rsidP="002A66FC">
      <w:pPr>
        <w:rPr>
          <w:rFonts w:ascii="Arial" w:hAnsi="Arial" w:cs="Arial"/>
          <w:b/>
          <w:sz w:val="24"/>
        </w:rPr>
      </w:pPr>
      <w:r>
        <w:rPr>
          <w:rFonts w:ascii="Arial" w:hAnsi="Arial" w:cs="Arial"/>
          <w:b/>
          <w:color w:val="0000FF"/>
          <w:sz w:val="24"/>
        </w:rPr>
        <w:t>R4-2318260</w:t>
      </w:r>
      <w:r>
        <w:rPr>
          <w:rFonts w:ascii="Arial" w:hAnsi="Arial" w:cs="Arial"/>
          <w:b/>
          <w:color w:val="0000FF"/>
          <w:sz w:val="24"/>
        </w:rPr>
        <w:tab/>
      </w:r>
      <w:r>
        <w:rPr>
          <w:rFonts w:ascii="Arial" w:hAnsi="Arial" w:cs="Arial"/>
          <w:b/>
          <w:sz w:val="24"/>
        </w:rPr>
        <w:t>Revised WID: Support of intra-band non-collocated EN-DC/NR-CA deployment</w:t>
      </w:r>
    </w:p>
    <w:p w14:paraId="343D7275"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535069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3B9CD" w14:textId="77777777" w:rsidR="002A66FC" w:rsidRDefault="002A66FC" w:rsidP="002A66FC">
      <w:pPr>
        <w:pStyle w:val="Heading4"/>
      </w:pPr>
      <w:bookmarkStart w:id="306" w:name="_Toc150165214"/>
      <w:r>
        <w:t>8.11.1</w:t>
      </w:r>
      <w:r>
        <w:tab/>
        <w:t>UE RF architecture and RF requirements</w:t>
      </w:r>
      <w:bookmarkEnd w:id="306"/>
    </w:p>
    <w:p w14:paraId="2D3DB7C4" w14:textId="5CB2F9A9" w:rsidR="002A66FC" w:rsidRDefault="002A66FC" w:rsidP="002A66FC">
      <w:pPr>
        <w:rPr>
          <w:rFonts w:ascii="Arial" w:hAnsi="Arial" w:cs="Arial"/>
          <w:b/>
          <w:sz w:val="24"/>
        </w:rPr>
      </w:pPr>
      <w:r>
        <w:rPr>
          <w:rFonts w:ascii="Arial" w:hAnsi="Arial" w:cs="Arial"/>
          <w:b/>
          <w:color w:val="0000FF"/>
          <w:sz w:val="24"/>
        </w:rPr>
        <w:t>R4-2318262</w:t>
      </w:r>
      <w:r>
        <w:rPr>
          <w:rFonts w:ascii="Arial" w:hAnsi="Arial" w:cs="Arial"/>
          <w:b/>
          <w:color w:val="0000FF"/>
          <w:sz w:val="24"/>
        </w:rPr>
        <w:tab/>
      </w:r>
      <w:r>
        <w:rPr>
          <w:rFonts w:ascii="Arial" w:hAnsi="Arial" w:cs="Arial"/>
          <w:b/>
          <w:sz w:val="24"/>
        </w:rPr>
        <w:t>big CR 38.101-1 for intra-band non-collocated EN-DC/NR-CA deployment</w:t>
      </w:r>
    </w:p>
    <w:p w14:paraId="0AE0048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CR-1819  rev  Cat: B (Rel-18)</w:t>
      </w:r>
      <w:r>
        <w:rPr>
          <w:i/>
        </w:rPr>
        <w:br/>
      </w:r>
      <w:r>
        <w:rPr>
          <w:i/>
        </w:rPr>
        <w:br/>
      </w:r>
      <w:r>
        <w:rPr>
          <w:i/>
        </w:rPr>
        <w:tab/>
      </w:r>
      <w:r>
        <w:rPr>
          <w:i/>
        </w:rPr>
        <w:tab/>
      </w:r>
      <w:r>
        <w:rPr>
          <w:i/>
        </w:rPr>
        <w:tab/>
      </w:r>
      <w:r>
        <w:rPr>
          <w:i/>
        </w:rPr>
        <w:tab/>
      </w:r>
      <w:r>
        <w:rPr>
          <w:i/>
        </w:rPr>
        <w:tab/>
        <w:t>Source: KDDI Corporation</w:t>
      </w:r>
    </w:p>
    <w:p w14:paraId="1A5A659D" w14:textId="77777777" w:rsidR="002A66FC" w:rsidRDefault="002A66FC" w:rsidP="002A66FC">
      <w:pPr>
        <w:rPr>
          <w:rFonts w:ascii="Arial" w:hAnsi="Arial" w:cs="Arial"/>
          <w:b/>
        </w:rPr>
      </w:pPr>
      <w:r>
        <w:rPr>
          <w:rFonts w:ascii="Arial" w:hAnsi="Arial" w:cs="Arial"/>
          <w:b/>
        </w:rPr>
        <w:t xml:space="preserve">Abstract: </w:t>
      </w:r>
    </w:p>
    <w:p w14:paraId="24D69F91" w14:textId="77777777" w:rsidR="002A66FC" w:rsidRDefault="002A66FC" w:rsidP="002A66FC">
      <w:r>
        <w:t>This tdoc# is a reservation by the moderator, considering that RAN4 might need to revise the agreed formal CR based on the results of this RAN4 Nov. meeting.</w:t>
      </w:r>
    </w:p>
    <w:p w14:paraId="1251B4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C5273" w14:textId="351B2A6E" w:rsidR="002A66FC" w:rsidRDefault="002A66FC" w:rsidP="002A66FC">
      <w:pPr>
        <w:rPr>
          <w:rFonts w:ascii="Arial" w:hAnsi="Arial" w:cs="Arial"/>
          <w:b/>
          <w:sz w:val="24"/>
        </w:rPr>
      </w:pPr>
      <w:r>
        <w:rPr>
          <w:rFonts w:ascii="Arial" w:hAnsi="Arial" w:cs="Arial"/>
          <w:b/>
          <w:color w:val="0000FF"/>
          <w:sz w:val="24"/>
        </w:rPr>
        <w:t>R4-2318264</w:t>
      </w:r>
      <w:r>
        <w:rPr>
          <w:rFonts w:ascii="Arial" w:hAnsi="Arial" w:cs="Arial"/>
          <w:b/>
          <w:color w:val="0000FF"/>
          <w:sz w:val="24"/>
        </w:rPr>
        <w:tab/>
      </w:r>
      <w:r>
        <w:rPr>
          <w:rFonts w:ascii="Arial" w:hAnsi="Arial" w:cs="Arial"/>
          <w:b/>
          <w:sz w:val="24"/>
        </w:rPr>
        <w:t>big CR 38.101-3 for intra-band non-collocated EN-DC/NR-CA deployment</w:t>
      </w:r>
    </w:p>
    <w:p w14:paraId="477B6A5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CR-1033  rev  Cat: B (Rel-18)</w:t>
      </w:r>
      <w:r>
        <w:rPr>
          <w:i/>
        </w:rPr>
        <w:br/>
      </w:r>
      <w:r>
        <w:rPr>
          <w:i/>
        </w:rPr>
        <w:br/>
      </w:r>
      <w:r>
        <w:rPr>
          <w:i/>
        </w:rPr>
        <w:tab/>
      </w:r>
      <w:r>
        <w:rPr>
          <w:i/>
        </w:rPr>
        <w:tab/>
      </w:r>
      <w:r>
        <w:rPr>
          <w:i/>
        </w:rPr>
        <w:tab/>
      </w:r>
      <w:r>
        <w:rPr>
          <w:i/>
        </w:rPr>
        <w:tab/>
      </w:r>
      <w:r>
        <w:rPr>
          <w:i/>
        </w:rPr>
        <w:tab/>
        <w:t>Source: KDDI Corporation</w:t>
      </w:r>
    </w:p>
    <w:p w14:paraId="407C4F32" w14:textId="77777777" w:rsidR="002A66FC" w:rsidRDefault="002A66FC" w:rsidP="002A66FC">
      <w:pPr>
        <w:rPr>
          <w:rFonts w:ascii="Arial" w:hAnsi="Arial" w:cs="Arial"/>
          <w:b/>
        </w:rPr>
      </w:pPr>
      <w:r>
        <w:rPr>
          <w:rFonts w:ascii="Arial" w:hAnsi="Arial" w:cs="Arial"/>
          <w:b/>
        </w:rPr>
        <w:t xml:space="preserve">Abstract: </w:t>
      </w:r>
    </w:p>
    <w:p w14:paraId="4D5D0ED5" w14:textId="77777777" w:rsidR="002A66FC" w:rsidRDefault="002A66FC" w:rsidP="002A66FC">
      <w:r>
        <w:t>This tdoc# is a reservation by the moderator, considering that RAN4 might need to revise the agreed formal CR based on the results of this RAN4 Nov. meeting.</w:t>
      </w:r>
    </w:p>
    <w:p w14:paraId="19C089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DD72D" w14:textId="238426D6" w:rsidR="002A66FC" w:rsidRDefault="002A66FC" w:rsidP="002A66FC">
      <w:pPr>
        <w:rPr>
          <w:rFonts w:ascii="Arial" w:hAnsi="Arial" w:cs="Arial"/>
          <w:b/>
          <w:sz w:val="24"/>
        </w:rPr>
      </w:pPr>
      <w:r>
        <w:rPr>
          <w:rFonts w:ascii="Arial" w:hAnsi="Arial" w:cs="Arial"/>
          <w:b/>
          <w:color w:val="0000FF"/>
          <w:sz w:val="24"/>
        </w:rPr>
        <w:lastRenderedPageBreak/>
        <w:t>R4-2318634</w:t>
      </w:r>
      <w:r>
        <w:rPr>
          <w:rFonts w:ascii="Arial" w:hAnsi="Arial" w:cs="Arial"/>
          <w:b/>
          <w:color w:val="0000FF"/>
          <w:sz w:val="24"/>
        </w:rPr>
        <w:tab/>
      </w:r>
      <w:r>
        <w:rPr>
          <w:rFonts w:ascii="Arial" w:hAnsi="Arial" w:cs="Arial"/>
          <w:b/>
          <w:sz w:val="24"/>
        </w:rPr>
        <w:t>Remaining issue for RF core requirement</w:t>
      </w:r>
    </w:p>
    <w:p w14:paraId="2A3100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5270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34B2B" w14:textId="68D37652" w:rsidR="002A66FC" w:rsidRDefault="002A66FC" w:rsidP="002A66FC">
      <w:pPr>
        <w:rPr>
          <w:rFonts w:ascii="Arial" w:hAnsi="Arial" w:cs="Arial"/>
          <w:b/>
          <w:sz w:val="24"/>
        </w:rPr>
      </w:pPr>
      <w:r>
        <w:rPr>
          <w:rFonts w:ascii="Arial" w:hAnsi="Arial" w:cs="Arial"/>
          <w:b/>
          <w:color w:val="0000FF"/>
          <w:sz w:val="24"/>
        </w:rPr>
        <w:t>R4-2319410</w:t>
      </w:r>
      <w:r>
        <w:rPr>
          <w:rFonts w:ascii="Arial" w:hAnsi="Arial" w:cs="Arial"/>
          <w:b/>
          <w:color w:val="0000FF"/>
          <w:sz w:val="24"/>
        </w:rPr>
        <w:tab/>
      </w:r>
      <w:r>
        <w:rPr>
          <w:rFonts w:ascii="Arial" w:hAnsi="Arial" w:cs="Arial"/>
          <w:b/>
          <w:sz w:val="24"/>
        </w:rPr>
        <w:t>Rel-18 CR for 38.101-1 New BS signalling implementation for non-collocated scenario</w:t>
      </w:r>
    </w:p>
    <w:p w14:paraId="0753213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CR-1886  rev  Cat: B (Rel-18)</w:t>
      </w:r>
      <w:r>
        <w:rPr>
          <w:i/>
        </w:rPr>
        <w:br/>
      </w:r>
      <w:r>
        <w:rPr>
          <w:i/>
        </w:rPr>
        <w:br/>
      </w:r>
      <w:r>
        <w:rPr>
          <w:i/>
        </w:rPr>
        <w:tab/>
      </w:r>
      <w:r>
        <w:rPr>
          <w:i/>
        </w:rPr>
        <w:tab/>
      </w:r>
      <w:r>
        <w:rPr>
          <w:i/>
        </w:rPr>
        <w:tab/>
      </w:r>
      <w:r>
        <w:rPr>
          <w:i/>
        </w:rPr>
        <w:tab/>
      </w:r>
      <w:r>
        <w:rPr>
          <w:i/>
        </w:rPr>
        <w:tab/>
        <w:t>Source: Samsung, KDDI, ZTE, Mediatek, Nokia</w:t>
      </w:r>
    </w:p>
    <w:p w14:paraId="512DF8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86E50" w14:textId="415E854E" w:rsidR="002A66FC" w:rsidRDefault="002A66FC" w:rsidP="002A66FC">
      <w:pPr>
        <w:rPr>
          <w:rFonts w:ascii="Arial" w:hAnsi="Arial" w:cs="Arial"/>
          <w:b/>
          <w:sz w:val="24"/>
        </w:rPr>
      </w:pPr>
      <w:r>
        <w:rPr>
          <w:rFonts w:ascii="Arial" w:hAnsi="Arial" w:cs="Arial"/>
          <w:b/>
          <w:color w:val="0000FF"/>
          <w:sz w:val="24"/>
        </w:rPr>
        <w:t>R4-2319411</w:t>
      </w:r>
      <w:r>
        <w:rPr>
          <w:rFonts w:ascii="Arial" w:hAnsi="Arial" w:cs="Arial"/>
          <w:b/>
          <w:color w:val="0000FF"/>
          <w:sz w:val="24"/>
        </w:rPr>
        <w:tab/>
      </w:r>
      <w:r>
        <w:rPr>
          <w:rFonts w:ascii="Arial" w:hAnsi="Arial" w:cs="Arial"/>
          <w:b/>
          <w:sz w:val="24"/>
        </w:rPr>
        <w:t>Rel-18 CR for 38.101-3 New BS signalling implementation for non-collocated scenario</w:t>
      </w:r>
    </w:p>
    <w:p w14:paraId="3DB93D0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CR-1055  rev  Cat: B (Rel-18)</w:t>
      </w:r>
      <w:r>
        <w:rPr>
          <w:i/>
        </w:rPr>
        <w:br/>
      </w:r>
      <w:r>
        <w:rPr>
          <w:i/>
        </w:rPr>
        <w:br/>
      </w:r>
      <w:r>
        <w:rPr>
          <w:i/>
        </w:rPr>
        <w:tab/>
      </w:r>
      <w:r>
        <w:rPr>
          <w:i/>
        </w:rPr>
        <w:tab/>
      </w:r>
      <w:r>
        <w:rPr>
          <w:i/>
        </w:rPr>
        <w:tab/>
      </w:r>
      <w:r>
        <w:rPr>
          <w:i/>
        </w:rPr>
        <w:tab/>
      </w:r>
      <w:r>
        <w:rPr>
          <w:i/>
        </w:rPr>
        <w:tab/>
        <w:t>Source: Samsung, KDDI, ZTE, Mediatek, Nokia</w:t>
      </w:r>
    </w:p>
    <w:p w14:paraId="197ACD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F88C6" w14:textId="5C1D377A" w:rsidR="002A66FC" w:rsidRDefault="002A66FC" w:rsidP="002A66FC">
      <w:pPr>
        <w:rPr>
          <w:rFonts w:ascii="Arial" w:hAnsi="Arial" w:cs="Arial"/>
          <w:b/>
          <w:sz w:val="24"/>
        </w:rPr>
      </w:pPr>
      <w:r>
        <w:rPr>
          <w:rFonts w:ascii="Arial" w:hAnsi="Arial" w:cs="Arial"/>
          <w:b/>
          <w:color w:val="0000FF"/>
          <w:sz w:val="24"/>
        </w:rPr>
        <w:t>R4-2319555</w:t>
      </w:r>
      <w:r>
        <w:rPr>
          <w:rFonts w:ascii="Arial" w:hAnsi="Arial" w:cs="Arial"/>
          <w:b/>
          <w:color w:val="0000FF"/>
          <w:sz w:val="24"/>
        </w:rPr>
        <w:tab/>
      </w:r>
      <w:r>
        <w:rPr>
          <w:rFonts w:ascii="Arial" w:hAnsi="Arial" w:cs="Arial"/>
          <w:b/>
          <w:sz w:val="24"/>
        </w:rPr>
        <w:t>Discussion on UE RF of non-collocated NR-CA</w:t>
      </w:r>
    </w:p>
    <w:p w14:paraId="18EE7A9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D569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E649A" w14:textId="77777777" w:rsidR="002A66FC" w:rsidRDefault="002A66FC" w:rsidP="002A66FC">
      <w:pPr>
        <w:pStyle w:val="Heading4"/>
      </w:pPr>
      <w:bookmarkStart w:id="307" w:name="_Toc150165215"/>
      <w:r>
        <w:t>8.11.2</w:t>
      </w:r>
      <w:r>
        <w:tab/>
        <w:t>RRM Core requirement</w:t>
      </w:r>
      <w:bookmarkEnd w:id="307"/>
    </w:p>
    <w:p w14:paraId="02D6D59D" w14:textId="70F7E1B8" w:rsidR="002A66FC" w:rsidRDefault="002A66FC" w:rsidP="002A66FC">
      <w:pPr>
        <w:rPr>
          <w:rFonts w:ascii="Arial" w:hAnsi="Arial" w:cs="Arial"/>
          <w:b/>
          <w:sz w:val="24"/>
        </w:rPr>
      </w:pPr>
      <w:r>
        <w:rPr>
          <w:rFonts w:ascii="Arial" w:hAnsi="Arial" w:cs="Arial"/>
          <w:b/>
          <w:color w:val="0000FF"/>
          <w:sz w:val="24"/>
        </w:rPr>
        <w:t>R4-2318635</w:t>
      </w:r>
      <w:r>
        <w:rPr>
          <w:rFonts w:ascii="Arial" w:hAnsi="Arial" w:cs="Arial"/>
          <w:b/>
          <w:color w:val="0000FF"/>
          <w:sz w:val="24"/>
        </w:rPr>
        <w:tab/>
      </w:r>
      <w:r>
        <w:rPr>
          <w:rFonts w:ascii="Arial" w:hAnsi="Arial" w:cs="Arial"/>
          <w:b/>
          <w:sz w:val="24"/>
        </w:rPr>
        <w:t>Remaining issue for RRM Core requriement</w:t>
      </w:r>
    </w:p>
    <w:p w14:paraId="0D41B3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2B42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7118B" w14:textId="6E1F25A2" w:rsidR="002A66FC" w:rsidRDefault="002A66FC" w:rsidP="002A66FC">
      <w:pPr>
        <w:rPr>
          <w:rFonts w:ascii="Arial" w:hAnsi="Arial" w:cs="Arial"/>
          <w:b/>
          <w:sz w:val="24"/>
        </w:rPr>
      </w:pPr>
      <w:r>
        <w:rPr>
          <w:rFonts w:ascii="Arial" w:hAnsi="Arial" w:cs="Arial"/>
          <w:b/>
          <w:color w:val="0000FF"/>
          <w:sz w:val="24"/>
        </w:rPr>
        <w:t>R4-2318636</w:t>
      </w:r>
      <w:r>
        <w:rPr>
          <w:rFonts w:ascii="Arial" w:hAnsi="Arial" w:cs="Arial"/>
          <w:b/>
          <w:color w:val="0000FF"/>
          <w:sz w:val="24"/>
        </w:rPr>
        <w:tab/>
      </w:r>
      <w:r>
        <w:rPr>
          <w:rFonts w:ascii="Arial" w:hAnsi="Arial" w:cs="Arial"/>
          <w:b/>
          <w:sz w:val="24"/>
        </w:rPr>
        <w:t>CR on RRM core requirement for NonCol_intraB</w:t>
      </w:r>
    </w:p>
    <w:p w14:paraId="6C1B029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CR-3691  rev  Cat: F (Rel-18)</w:t>
      </w:r>
      <w:r>
        <w:rPr>
          <w:i/>
        </w:rPr>
        <w:br/>
      </w:r>
      <w:r>
        <w:rPr>
          <w:i/>
        </w:rPr>
        <w:br/>
      </w:r>
      <w:r>
        <w:rPr>
          <w:i/>
        </w:rPr>
        <w:tab/>
      </w:r>
      <w:r>
        <w:rPr>
          <w:i/>
        </w:rPr>
        <w:tab/>
      </w:r>
      <w:r>
        <w:rPr>
          <w:i/>
        </w:rPr>
        <w:tab/>
      </w:r>
      <w:r>
        <w:rPr>
          <w:i/>
        </w:rPr>
        <w:tab/>
      </w:r>
      <w:r>
        <w:rPr>
          <w:i/>
        </w:rPr>
        <w:tab/>
        <w:t>Source: Apple</w:t>
      </w:r>
    </w:p>
    <w:p w14:paraId="6C2E1B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BDEC5" w14:textId="717873DA" w:rsidR="002A66FC" w:rsidRDefault="002A66FC" w:rsidP="002A66FC">
      <w:pPr>
        <w:rPr>
          <w:rFonts w:ascii="Arial" w:hAnsi="Arial" w:cs="Arial"/>
          <w:b/>
          <w:sz w:val="24"/>
        </w:rPr>
      </w:pPr>
      <w:r>
        <w:rPr>
          <w:rFonts w:ascii="Arial" w:hAnsi="Arial" w:cs="Arial"/>
          <w:b/>
          <w:color w:val="0000FF"/>
          <w:sz w:val="24"/>
        </w:rPr>
        <w:t>R4-2319013</w:t>
      </w:r>
      <w:r>
        <w:rPr>
          <w:rFonts w:ascii="Arial" w:hAnsi="Arial" w:cs="Arial"/>
          <w:b/>
          <w:color w:val="0000FF"/>
          <w:sz w:val="24"/>
        </w:rPr>
        <w:tab/>
      </w:r>
      <w:r>
        <w:rPr>
          <w:rFonts w:ascii="Arial" w:hAnsi="Arial" w:cs="Arial"/>
          <w:b/>
          <w:sz w:val="24"/>
        </w:rPr>
        <w:t>RRM requirements impact due to new BS signaling in intra-band non-collocated CA</w:t>
      </w:r>
    </w:p>
    <w:p w14:paraId="1A362A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4185B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4D7B4" w14:textId="02E8A2AB" w:rsidR="002A66FC" w:rsidRDefault="002A66FC" w:rsidP="002A66FC">
      <w:pPr>
        <w:rPr>
          <w:rFonts w:ascii="Arial" w:hAnsi="Arial" w:cs="Arial"/>
          <w:b/>
          <w:sz w:val="24"/>
        </w:rPr>
      </w:pPr>
      <w:r>
        <w:rPr>
          <w:rFonts w:ascii="Arial" w:hAnsi="Arial" w:cs="Arial"/>
          <w:b/>
          <w:color w:val="0000FF"/>
          <w:sz w:val="24"/>
        </w:rPr>
        <w:t>R4-2319014</w:t>
      </w:r>
      <w:r>
        <w:rPr>
          <w:rFonts w:ascii="Arial" w:hAnsi="Arial" w:cs="Arial"/>
          <w:b/>
          <w:color w:val="0000FF"/>
          <w:sz w:val="24"/>
        </w:rPr>
        <w:tab/>
      </w:r>
      <w:r>
        <w:rPr>
          <w:rFonts w:ascii="Arial" w:hAnsi="Arial" w:cs="Arial"/>
          <w:b/>
          <w:sz w:val="24"/>
        </w:rPr>
        <w:t>draftCR on MRTD and interruption requirements due to BS signaling</w:t>
      </w:r>
    </w:p>
    <w:p w14:paraId="55C1165F"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68E67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0C552" w14:textId="5E00CF72" w:rsidR="002A66FC" w:rsidRDefault="002A66FC" w:rsidP="002A66FC">
      <w:pPr>
        <w:rPr>
          <w:rFonts w:ascii="Arial" w:hAnsi="Arial" w:cs="Arial"/>
          <w:b/>
          <w:sz w:val="24"/>
        </w:rPr>
      </w:pPr>
      <w:r>
        <w:rPr>
          <w:rFonts w:ascii="Arial" w:hAnsi="Arial" w:cs="Arial"/>
          <w:b/>
          <w:color w:val="0000FF"/>
          <w:sz w:val="24"/>
        </w:rPr>
        <w:t>R4-2319958</w:t>
      </w:r>
      <w:r>
        <w:rPr>
          <w:rFonts w:ascii="Arial" w:hAnsi="Arial" w:cs="Arial"/>
          <w:b/>
          <w:color w:val="0000FF"/>
          <w:sz w:val="24"/>
        </w:rPr>
        <w:tab/>
      </w:r>
      <w:r>
        <w:rPr>
          <w:rFonts w:ascii="Arial" w:hAnsi="Arial" w:cs="Arial"/>
          <w:b/>
          <w:sz w:val="24"/>
        </w:rPr>
        <w:t>Discussion on the impacts of new BS signalling for intra-band non-collocated EN-DC/NR-CA deployment</w:t>
      </w:r>
    </w:p>
    <w:p w14:paraId="37DE86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9682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1DEFF" w14:textId="794F2514" w:rsidR="002A66FC" w:rsidRDefault="002A66FC" w:rsidP="002A66FC">
      <w:pPr>
        <w:rPr>
          <w:rFonts w:ascii="Arial" w:hAnsi="Arial" w:cs="Arial"/>
          <w:b/>
          <w:sz w:val="24"/>
        </w:rPr>
      </w:pPr>
      <w:r>
        <w:rPr>
          <w:rFonts w:ascii="Arial" w:hAnsi="Arial" w:cs="Arial"/>
          <w:b/>
          <w:color w:val="0000FF"/>
          <w:sz w:val="24"/>
        </w:rPr>
        <w:t>R4-2319959</w:t>
      </w:r>
      <w:r>
        <w:rPr>
          <w:rFonts w:ascii="Arial" w:hAnsi="Arial" w:cs="Arial"/>
          <w:b/>
          <w:color w:val="0000FF"/>
          <w:sz w:val="24"/>
        </w:rPr>
        <w:tab/>
      </w:r>
      <w:r>
        <w:rPr>
          <w:rFonts w:ascii="Arial" w:hAnsi="Arial" w:cs="Arial"/>
          <w:b/>
          <w:sz w:val="24"/>
        </w:rPr>
        <w:t>DraftCR on maintaining Type 1/2 RRM requirements for inter-band EN-DC with overlapping DL bands R18</w:t>
      </w:r>
    </w:p>
    <w:p w14:paraId="59C3182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4D98B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22558" w14:textId="5008DF67" w:rsidR="002A66FC" w:rsidRDefault="002A66FC" w:rsidP="002A66FC">
      <w:pPr>
        <w:rPr>
          <w:rFonts w:ascii="Arial" w:hAnsi="Arial" w:cs="Arial"/>
          <w:b/>
          <w:sz w:val="24"/>
        </w:rPr>
      </w:pPr>
      <w:r>
        <w:rPr>
          <w:rFonts w:ascii="Arial" w:hAnsi="Arial" w:cs="Arial"/>
          <w:b/>
          <w:color w:val="0000FF"/>
          <w:sz w:val="24"/>
        </w:rPr>
        <w:t>R4-2319960</w:t>
      </w:r>
      <w:r>
        <w:rPr>
          <w:rFonts w:ascii="Arial" w:hAnsi="Arial" w:cs="Arial"/>
          <w:b/>
          <w:color w:val="0000FF"/>
          <w:sz w:val="24"/>
        </w:rPr>
        <w:tab/>
      </w:r>
      <w:r>
        <w:rPr>
          <w:rFonts w:ascii="Arial" w:hAnsi="Arial" w:cs="Arial"/>
          <w:b/>
          <w:sz w:val="24"/>
        </w:rPr>
        <w:t>DraftCR on maintaining Type 1/2 RRM requirements for intra-band non-collocated NR-CA R18</w:t>
      </w:r>
    </w:p>
    <w:p w14:paraId="67F09E1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96A57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70F60" w14:textId="1384A293" w:rsidR="002A66FC" w:rsidRDefault="002A66FC" w:rsidP="002A66FC">
      <w:pPr>
        <w:rPr>
          <w:rFonts w:ascii="Arial" w:hAnsi="Arial" w:cs="Arial"/>
          <w:b/>
          <w:sz w:val="24"/>
        </w:rPr>
      </w:pPr>
      <w:r>
        <w:rPr>
          <w:rFonts w:ascii="Arial" w:hAnsi="Arial" w:cs="Arial"/>
          <w:b/>
          <w:color w:val="0000FF"/>
          <w:sz w:val="24"/>
        </w:rPr>
        <w:t>R4-2320612</w:t>
      </w:r>
      <w:r>
        <w:rPr>
          <w:rFonts w:ascii="Arial" w:hAnsi="Arial" w:cs="Arial"/>
          <w:b/>
          <w:color w:val="0000FF"/>
          <w:sz w:val="24"/>
        </w:rPr>
        <w:tab/>
      </w:r>
      <w:r>
        <w:rPr>
          <w:rFonts w:ascii="Arial" w:hAnsi="Arial" w:cs="Arial"/>
          <w:b/>
          <w:sz w:val="24"/>
        </w:rPr>
        <w:t>Remaining RRM core requirement issues for intra-band non-collocated NR-CA and EN-DC</w:t>
      </w:r>
    </w:p>
    <w:p w14:paraId="265EDB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0D39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C26CA" w14:textId="77777777" w:rsidR="002A66FC" w:rsidRDefault="002A66FC" w:rsidP="002A66FC">
      <w:pPr>
        <w:pStyle w:val="Heading4"/>
      </w:pPr>
      <w:bookmarkStart w:id="308" w:name="_Toc150165216"/>
      <w:r>
        <w:t>8.11.3</w:t>
      </w:r>
      <w:r>
        <w:tab/>
        <w:t>RRM performance requirements</w:t>
      </w:r>
      <w:bookmarkEnd w:id="308"/>
    </w:p>
    <w:p w14:paraId="3B1CADCC" w14:textId="3B79AD6B" w:rsidR="002A66FC" w:rsidRDefault="002A66FC" w:rsidP="002A66FC">
      <w:pPr>
        <w:rPr>
          <w:rFonts w:ascii="Arial" w:hAnsi="Arial" w:cs="Arial"/>
          <w:b/>
          <w:sz w:val="24"/>
        </w:rPr>
      </w:pPr>
      <w:r>
        <w:rPr>
          <w:rFonts w:ascii="Arial" w:hAnsi="Arial" w:cs="Arial"/>
          <w:b/>
          <w:color w:val="0000FF"/>
          <w:sz w:val="24"/>
        </w:rPr>
        <w:t>R4-2318637</w:t>
      </w:r>
      <w:r>
        <w:rPr>
          <w:rFonts w:ascii="Arial" w:hAnsi="Arial" w:cs="Arial"/>
          <w:b/>
          <w:color w:val="0000FF"/>
          <w:sz w:val="24"/>
        </w:rPr>
        <w:tab/>
      </w:r>
      <w:r>
        <w:rPr>
          <w:rFonts w:ascii="Arial" w:hAnsi="Arial" w:cs="Arial"/>
          <w:b/>
          <w:sz w:val="24"/>
        </w:rPr>
        <w:t>On interruption test case for non-collocated intra-band NRCA in FR1</w:t>
      </w:r>
    </w:p>
    <w:p w14:paraId="733A49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939B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9143D" w14:textId="78D4938B" w:rsidR="002A66FC" w:rsidRDefault="002A66FC" w:rsidP="002A66FC">
      <w:pPr>
        <w:rPr>
          <w:rFonts w:ascii="Arial" w:hAnsi="Arial" w:cs="Arial"/>
          <w:b/>
          <w:sz w:val="24"/>
        </w:rPr>
      </w:pPr>
      <w:r>
        <w:rPr>
          <w:rFonts w:ascii="Arial" w:hAnsi="Arial" w:cs="Arial"/>
          <w:b/>
          <w:color w:val="0000FF"/>
          <w:sz w:val="24"/>
        </w:rPr>
        <w:t>R4-2319961</w:t>
      </w:r>
      <w:r>
        <w:rPr>
          <w:rFonts w:ascii="Arial" w:hAnsi="Arial" w:cs="Arial"/>
          <w:b/>
          <w:color w:val="0000FF"/>
          <w:sz w:val="24"/>
        </w:rPr>
        <w:tab/>
      </w:r>
      <w:r>
        <w:rPr>
          <w:rFonts w:ascii="Arial" w:hAnsi="Arial" w:cs="Arial"/>
          <w:b/>
          <w:sz w:val="24"/>
        </w:rPr>
        <w:t>Discussion on RRM test cases for supporting intra-band non-collocated NR-CA</w:t>
      </w:r>
    </w:p>
    <w:p w14:paraId="56D058C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44CB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AAD40" w14:textId="4401B1BD" w:rsidR="002A66FC" w:rsidRDefault="002A66FC" w:rsidP="002A66FC">
      <w:pPr>
        <w:rPr>
          <w:rFonts w:ascii="Arial" w:hAnsi="Arial" w:cs="Arial"/>
          <w:b/>
          <w:sz w:val="24"/>
        </w:rPr>
      </w:pPr>
      <w:r>
        <w:rPr>
          <w:rFonts w:ascii="Arial" w:hAnsi="Arial" w:cs="Arial"/>
          <w:b/>
          <w:color w:val="0000FF"/>
          <w:sz w:val="24"/>
        </w:rPr>
        <w:t>R4-2319962</w:t>
      </w:r>
      <w:r>
        <w:rPr>
          <w:rFonts w:ascii="Arial" w:hAnsi="Arial" w:cs="Arial"/>
          <w:b/>
          <w:color w:val="0000FF"/>
          <w:sz w:val="24"/>
        </w:rPr>
        <w:tab/>
      </w:r>
      <w:r>
        <w:rPr>
          <w:rFonts w:ascii="Arial" w:hAnsi="Arial" w:cs="Arial"/>
          <w:b/>
          <w:sz w:val="24"/>
        </w:rPr>
        <w:t>DraftCR on updating interruption test cases for FR1 NR intra-band CA</w:t>
      </w:r>
    </w:p>
    <w:p w14:paraId="280F9E2E"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EF2D6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6A556" w14:textId="4618620A" w:rsidR="002A66FC" w:rsidRDefault="002A66FC" w:rsidP="002A66FC">
      <w:pPr>
        <w:rPr>
          <w:rFonts w:ascii="Arial" w:hAnsi="Arial" w:cs="Arial"/>
          <w:b/>
          <w:sz w:val="24"/>
        </w:rPr>
      </w:pPr>
      <w:r>
        <w:rPr>
          <w:rFonts w:ascii="Arial" w:hAnsi="Arial" w:cs="Arial"/>
          <w:b/>
          <w:color w:val="0000FF"/>
          <w:sz w:val="24"/>
        </w:rPr>
        <w:t>R4-2320475</w:t>
      </w:r>
      <w:r>
        <w:rPr>
          <w:rFonts w:ascii="Arial" w:hAnsi="Arial" w:cs="Arial"/>
          <w:b/>
          <w:color w:val="0000FF"/>
          <w:sz w:val="24"/>
        </w:rPr>
        <w:tab/>
      </w:r>
      <w:r>
        <w:rPr>
          <w:rFonts w:ascii="Arial" w:hAnsi="Arial" w:cs="Arial"/>
          <w:b/>
          <w:sz w:val="24"/>
        </w:rPr>
        <w:t>discussion on test cases for non-collocated FR1 intra-band NR-CA</w:t>
      </w:r>
    </w:p>
    <w:p w14:paraId="52293CE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924B24" w14:textId="77777777" w:rsidR="002A66FC" w:rsidRDefault="002A66FC" w:rsidP="002A66FC">
      <w:pPr>
        <w:rPr>
          <w:rFonts w:ascii="Arial" w:hAnsi="Arial" w:cs="Arial"/>
          <w:b/>
        </w:rPr>
      </w:pPr>
      <w:r>
        <w:rPr>
          <w:rFonts w:ascii="Arial" w:hAnsi="Arial" w:cs="Arial"/>
          <w:b/>
        </w:rPr>
        <w:t xml:space="preserve">Abstract: </w:t>
      </w:r>
    </w:p>
    <w:p w14:paraId="72E82F99" w14:textId="77777777" w:rsidR="002A66FC" w:rsidRDefault="002A66FC" w:rsidP="002A66FC">
      <w:r>
        <w:t>discussion on test cases for non-collocated FR1 intra-band NR-CA</w:t>
      </w:r>
    </w:p>
    <w:p w14:paraId="26AD56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76B50" w14:textId="0327B694" w:rsidR="002A66FC" w:rsidRDefault="002A66FC" w:rsidP="002A66FC">
      <w:pPr>
        <w:rPr>
          <w:rFonts w:ascii="Arial" w:hAnsi="Arial" w:cs="Arial"/>
          <w:b/>
          <w:sz w:val="24"/>
        </w:rPr>
      </w:pPr>
      <w:r>
        <w:rPr>
          <w:rFonts w:ascii="Arial" w:hAnsi="Arial" w:cs="Arial"/>
          <w:b/>
          <w:color w:val="0000FF"/>
          <w:sz w:val="24"/>
        </w:rPr>
        <w:t>R4-2320495</w:t>
      </w:r>
      <w:r>
        <w:rPr>
          <w:rFonts w:ascii="Arial" w:hAnsi="Arial" w:cs="Arial"/>
          <w:b/>
          <w:color w:val="0000FF"/>
          <w:sz w:val="24"/>
        </w:rPr>
        <w:tab/>
      </w:r>
      <w:r>
        <w:rPr>
          <w:rFonts w:ascii="Arial" w:hAnsi="Arial" w:cs="Arial"/>
          <w:b/>
          <w:sz w:val="24"/>
        </w:rPr>
        <w:t>Interruption test case for intra-band non-collcoated NR CA</w:t>
      </w:r>
    </w:p>
    <w:p w14:paraId="62AE87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CR-3856  rev  Cat: B (Rel-18)</w:t>
      </w:r>
      <w:r>
        <w:rPr>
          <w:i/>
        </w:rPr>
        <w:br/>
      </w:r>
      <w:r>
        <w:rPr>
          <w:i/>
        </w:rPr>
        <w:br/>
      </w:r>
      <w:r>
        <w:rPr>
          <w:i/>
        </w:rPr>
        <w:tab/>
      </w:r>
      <w:r>
        <w:rPr>
          <w:i/>
        </w:rPr>
        <w:tab/>
      </w:r>
      <w:r>
        <w:rPr>
          <w:i/>
        </w:rPr>
        <w:tab/>
      </w:r>
      <w:r>
        <w:rPr>
          <w:i/>
        </w:rPr>
        <w:tab/>
      </w:r>
      <w:r>
        <w:rPr>
          <w:i/>
        </w:rPr>
        <w:tab/>
        <w:t>Source: Apple</w:t>
      </w:r>
    </w:p>
    <w:p w14:paraId="7D17BA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6BE26E" w14:textId="7A0F07B0" w:rsidR="002A66FC" w:rsidRDefault="002A66FC" w:rsidP="002A66FC">
      <w:pPr>
        <w:rPr>
          <w:rFonts w:ascii="Arial" w:hAnsi="Arial" w:cs="Arial"/>
          <w:b/>
          <w:sz w:val="24"/>
        </w:rPr>
      </w:pPr>
      <w:r>
        <w:rPr>
          <w:rFonts w:ascii="Arial" w:hAnsi="Arial" w:cs="Arial"/>
          <w:b/>
          <w:color w:val="0000FF"/>
          <w:sz w:val="24"/>
        </w:rPr>
        <w:t>R4-2320968</w:t>
      </w:r>
      <w:r>
        <w:rPr>
          <w:rFonts w:ascii="Arial" w:hAnsi="Arial" w:cs="Arial"/>
          <w:b/>
          <w:color w:val="0000FF"/>
          <w:sz w:val="24"/>
        </w:rPr>
        <w:tab/>
      </w:r>
      <w:r>
        <w:rPr>
          <w:rFonts w:ascii="Arial" w:hAnsi="Arial" w:cs="Arial"/>
          <w:b/>
          <w:sz w:val="24"/>
        </w:rPr>
        <w:t>Interruption test case for intra-band non-collcoated NR CA</w:t>
      </w:r>
    </w:p>
    <w:p w14:paraId="095A62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CR-3929  rev  Cat: B (Rel-18)</w:t>
      </w:r>
      <w:r>
        <w:rPr>
          <w:i/>
        </w:rPr>
        <w:br/>
      </w:r>
      <w:r>
        <w:rPr>
          <w:i/>
        </w:rPr>
        <w:br/>
      </w:r>
      <w:r>
        <w:rPr>
          <w:i/>
        </w:rPr>
        <w:tab/>
      </w:r>
      <w:r>
        <w:rPr>
          <w:i/>
        </w:rPr>
        <w:tab/>
      </w:r>
      <w:r>
        <w:rPr>
          <w:i/>
        </w:rPr>
        <w:tab/>
      </w:r>
      <w:r>
        <w:rPr>
          <w:i/>
        </w:rPr>
        <w:tab/>
      </w:r>
      <w:r>
        <w:rPr>
          <w:i/>
        </w:rPr>
        <w:tab/>
        <w:t>Source: Apple</w:t>
      </w:r>
    </w:p>
    <w:p w14:paraId="58CB51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C8E94" w14:textId="77777777" w:rsidR="002A66FC" w:rsidRDefault="002A66FC" w:rsidP="002A66FC">
      <w:pPr>
        <w:pStyle w:val="Heading4"/>
      </w:pPr>
      <w:bookmarkStart w:id="309" w:name="_Toc150165217"/>
      <w:r>
        <w:t>8.11.4</w:t>
      </w:r>
      <w:r>
        <w:tab/>
        <w:t>Demodulation performance requirements</w:t>
      </w:r>
      <w:bookmarkEnd w:id="309"/>
    </w:p>
    <w:p w14:paraId="7789368B" w14:textId="3F4C3B51" w:rsidR="002A66FC" w:rsidRDefault="002A66FC" w:rsidP="002A66FC">
      <w:pPr>
        <w:rPr>
          <w:rFonts w:ascii="Arial" w:hAnsi="Arial" w:cs="Arial"/>
          <w:b/>
          <w:sz w:val="24"/>
        </w:rPr>
      </w:pPr>
      <w:r>
        <w:rPr>
          <w:rFonts w:ascii="Arial" w:hAnsi="Arial" w:cs="Arial"/>
          <w:b/>
          <w:color w:val="0000FF"/>
          <w:sz w:val="24"/>
        </w:rPr>
        <w:t>R4-2318350</w:t>
      </w:r>
      <w:r>
        <w:rPr>
          <w:rFonts w:ascii="Arial" w:hAnsi="Arial" w:cs="Arial"/>
          <w:b/>
          <w:color w:val="0000FF"/>
          <w:sz w:val="24"/>
        </w:rPr>
        <w:tab/>
      </w:r>
      <w:r>
        <w:rPr>
          <w:rFonts w:ascii="Arial" w:hAnsi="Arial" w:cs="Arial"/>
          <w:b/>
          <w:sz w:val="24"/>
        </w:rPr>
        <w:t>Discussion on UE Demodulation for non-colocated FR1 intra-band NR-CA</w:t>
      </w:r>
    </w:p>
    <w:p w14:paraId="7E1494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3855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50DB2" w14:textId="0500A4E3" w:rsidR="002A66FC" w:rsidRDefault="002A66FC" w:rsidP="002A66FC">
      <w:pPr>
        <w:rPr>
          <w:rFonts w:ascii="Arial" w:hAnsi="Arial" w:cs="Arial"/>
          <w:b/>
          <w:sz w:val="24"/>
        </w:rPr>
      </w:pPr>
      <w:r>
        <w:rPr>
          <w:rFonts w:ascii="Arial" w:hAnsi="Arial" w:cs="Arial"/>
          <w:b/>
          <w:color w:val="0000FF"/>
          <w:sz w:val="24"/>
        </w:rPr>
        <w:t>R4-2318351</w:t>
      </w:r>
      <w:r>
        <w:rPr>
          <w:rFonts w:ascii="Arial" w:hAnsi="Arial" w:cs="Arial"/>
          <w:b/>
          <w:color w:val="0000FF"/>
          <w:sz w:val="24"/>
        </w:rPr>
        <w:tab/>
      </w:r>
      <w:r>
        <w:rPr>
          <w:rFonts w:ascii="Arial" w:hAnsi="Arial" w:cs="Arial"/>
          <w:b/>
          <w:sz w:val="24"/>
        </w:rPr>
        <w:t>Simulations for UE Demodulation for non-colocated FR1 intra-band NR-CA</w:t>
      </w:r>
    </w:p>
    <w:p w14:paraId="116D950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6A72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2D51B" w14:textId="5F1ECF4B" w:rsidR="002A66FC" w:rsidRDefault="002A66FC" w:rsidP="002A66FC">
      <w:pPr>
        <w:rPr>
          <w:rFonts w:ascii="Arial" w:hAnsi="Arial" w:cs="Arial"/>
          <w:b/>
          <w:sz w:val="24"/>
        </w:rPr>
      </w:pPr>
      <w:r>
        <w:rPr>
          <w:rFonts w:ascii="Arial" w:hAnsi="Arial" w:cs="Arial"/>
          <w:b/>
          <w:color w:val="0000FF"/>
          <w:sz w:val="24"/>
        </w:rPr>
        <w:t>R4-2318352</w:t>
      </w:r>
      <w:r>
        <w:rPr>
          <w:rFonts w:ascii="Arial" w:hAnsi="Arial" w:cs="Arial"/>
          <w:b/>
          <w:color w:val="0000FF"/>
          <w:sz w:val="24"/>
        </w:rPr>
        <w:tab/>
      </w:r>
      <w:r>
        <w:rPr>
          <w:rFonts w:ascii="Arial" w:hAnsi="Arial" w:cs="Arial"/>
          <w:b/>
          <w:sz w:val="24"/>
        </w:rPr>
        <w:t>BigCR for 38.101-4: Type 2 UE NonCol NR-CA PDSCH demodulation requirements</w:t>
      </w:r>
    </w:p>
    <w:p w14:paraId="15D8E40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CR-0425  rev  Cat: B (Rel-18)</w:t>
      </w:r>
      <w:r>
        <w:rPr>
          <w:i/>
        </w:rPr>
        <w:br/>
      </w:r>
      <w:r>
        <w:rPr>
          <w:i/>
        </w:rPr>
        <w:br/>
      </w:r>
      <w:r>
        <w:rPr>
          <w:i/>
        </w:rPr>
        <w:tab/>
      </w:r>
      <w:r>
        <w:rPr>
          <w:i/>
        </w:rPr>
        <w:tab/>
      </w:r>
      <w:r>
        <w:rPr>
          <w:i/>
        </w:rPr>
        <w:tab/>
      </w:r>
      <w:r>
        <w:rPr>
          <w:i/>
        </w:rPr>
        <w:tab/>
      </w:r>
      <w:r>
        <w:rPr>
          <w:i/>
        </w:rPr>
        <w:tab/>
        <w:t>Source: Nokia, Nokia Shanghai Bell</w:t>
      </w:r>
    </w:p>
    <w:p w14:paraId="374B31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C5F04" w14:textId="2EDA06DE" w:rsidR="002A66FC" w:rsidRDefault="002A66FC" w:rsidP="002A66FC">
      <w:pPr>
        <w:rPr>
          <w:rFonts w:ascii="Arial" w:hAnsi="Arial" w:cs="Arial"/>
          <w:b/>
          <w:sz w:val="24"/>
        </w:rPr>
      </w:pPr>
      <w:r>
        <w:rPr>
          <w:rFonts w:ascii="Arial" w:hAnsi="Arial" w:cs="Arial"/>
          <w:b/>
          <w:color w:val="0000FF"/>
          <w:sz w:val="24"/>
        </w:rPr>
        <w:lastRenderedPageBreak/>
        <w:t>R4-2318556</w:t>
      </w:r>
      <w:r>
        <w:rPr>
          <w:rFonts w:ascii="Arial" w:hAnsi="Arial" w:cs="Arial"/>
          <w:b/>
          <w:color w:val="0000FF"/>
          <w:sz w:val="24"/>
        </w:rPr>
        <w:tab/>
      </w:r>
      <w:r>
        <w:rPr>
          <w:rFonts w:ascii="Arial" w:hAnsi="Arial" w:cs="Arial"/>
          <w:b/>
          <w:sz w:val="24"/>
        </w:rPr>
        <w:t>Discussion on Intra-Band Non-Collocated NR-CA</w:t>
      </w:r>
    </w:p>
    <w:p w14:paraId="65991E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0A9B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EF741" w14:textId="5FF5D1E8" w:rsidR="002A66FC" w:rsidRDefault="002A66FC" w:rsidP="002A66FC">
      <w:pPr>
        <w:rPr>
          <w:rFonts w:ascii="Arial" w:hAnsi="Arial" w:cs="Arial"/>
          <w:b/>
          <w:sz w:val="24"/>
        </w:rPr>
      </w:pPr>
      <w:r>
        <w:rPr>
          <w:rFonts w:ascii="Arial" w:hAnsi="Arial" w:cs="Arial"/>
          <w:b/>
          <w:color w:val="0000FF"/>
          <w:sz w:val="24"/>
        </w:rPr>
        <w:t>R4-2318557</w:t>
      </w:r>
      <w:r>
        <w:rPr>
          <w:rFonts w:ascii="Arial" w:hAnsi="Arial" w:cs="Arial"/>
          <w:b/>
          <w:color w:val="0000FF"/>
          <w:sz w:val="24"/>
        </w:rPr>
        <w:tab/>
      </w:r>
      <w:r>
        <w:rPr>
          <w:rFonts w:ascii="Arial" w:hAnsi="Arial" w:cs="Arial"/>
          <w:b/>
          <w:sz w:val="24"/>
        </w:rPr>
        <w:t>Simulation results of Intra-Band Non-Collocated NR-CA</w:t>
      </w:r>
    </w:p>
    <w:p w14:paraId="7A3F7D8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C1BE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998B5" w14:textId="2021C4F0" w:rsidR="002A66FC" w:rsidRDefault="002A66FC" w:rsidP="002A66FC">
      <w:pPr>
        <w:rPr>
          <w:rFonts w:ascii="Arial" w:hAnsi="Arial" w:cs="Arial"/>
          <w:b/>
          <w:sz w:val="24"/>
        </w:rPr>
      </w:pPr>
      <w:r>
        <w:rPr>
          <w:rFonts w:ascii="Arial" w:hAnsi="Arial" w:cs="Arial"/>
          <w:b/>
          <w:color w:val="0000FF"/>
          <w:sz w:val="24"/>
        </w:rPr>
        <w:t>R4-2318679</w:t>
      </w:r>
      <w:r>
        <w:rPr>
          <w:rFonts w:ascii="Arial" w:hAnsi="Arial" w:cs="Arial"/>
          <w:b/>
          <w:color w:val="0000FF"/>
          <w:sz w:val="24"/>
        </w:rPr>
        <w:tab/>
      </w:r>
      <w:r>
        <w:rPr>
          <w:rFonts w:ascii="Arial" w:hAnsi="Arial" w:cs="Arial"/>
          <w:b/>
          <w:sz w:val="24"/>
        </w:rPr>
        <w:t>PDSCH Demodulation Requirements for Type-2 UEs in Intra-band Non-contiguous Non-collocated NR Carrier Aggregation</w:t>
      </w:r>
    </w:p>
    <w:p w14:paraId="6440AE5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8529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BEE54" w14:textId="2F725F47" w:rsidR="002A66FC" w:rsidRDefault="002A66FC" w:rsidP="002A66FC">
      <w:pPr>
        <w:rPr>
          <w:rFonts w:ascii="Arial" w:hAnsi="Arial" w:cs="Arial"/>
          <w:b/>
          <w:sz w:val="24"/>
        </w:rPr>
      </w:pPr>
      <w:r>
        <w:rPr>
          <w:rFonts w:ascii="Arial" w:hAnsi="Arial" w:cs="Arial"/>
          <w:b/>
          <w:color w:val="0000FF"/>
          <w:sz w:val="24"/>
        </w:rPr>
        <w:t>R4-2319525</w:t>
      </w:r>
      <w:r>
        <w:rPr>
          <w:rFonts w:ascii="Arial" w:hAnsi="Arial" w:cs="Arial"/>
          <w:b/>
          <w:color w:val="0000FF"/>
          <w:sz w:val="24"/>
        </w:rPr>
        <w:tab/>
      </w:r>
      <w:r>
        <w:rPr>
          <w:rFonts w:ascii="Arial" w:hAnsi="Arial" w:cs="Arial"/>
          <w:b/>
          <w:sz w:val="24"/>
        </w:rPr>
        <w:t>Draft CR to 38.101-4 demodulation requirements for non-collocated NR-CA</w:t>
      </w:r>
    </w:p>
    <w:p w14:paraId="4F43EAA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F9C3F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F9E3F" w14:textId="5BFC917D" w:rsidR="002A66FC" w:rsidRDefault="002A66FC" w:rsidP="002A66FC">
      <w:pPr>
        <w:rPr>
          <w:rFonts w:ascii="Arial" w:hAnsi="Arial" w:cs="Arial"/>
          <w:b/>
          <w:sz w:val="24"/>
        </w:rPr>
      </w:pPr>
      <w:r>
        <w:rPr>
          <w:rFonts w:ascii="Arial" w:hAnsi="Arial" w:cs="Arial"/>
          <w:b/>
          <w:color w:val="0000FF"/>
          <w:sz w:val="24"/>
        </w:rPr>
        <w:t>R4-2319531</w:t>
      </w:r>
      <w:r>
        <w:rPr>
          <w:rFonts w:ascii="Arial" w:hAnsi="Arial" w:cs="Arial"/>
          <w:b/>
          <w:color w:val="0000FF"/>
          <w:sz w:val="24"/>
        </w:rPr>
        <w:tab/>
      </w:r>
      <w:r>
        <w:rPr>
          <w:rFonts w:ascii="Arial" w:hAnsi="Arial" w:cs="Arial"/>
          <w:b/>
          <w:sz w:val="24"/>
        </w:rPr>
        <w:t>Discussion on demodulation requirement for intra-band non-collocated NR-CA</w:t>
      </w:r>
    </w:p>
    <w:p w14:paraId="437308C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3C97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199DF" w14:textId="251EE2D0" w:rsidR="002A66FC" w:rsidRDefault="002A66FC" w:rsidP="002A66FC">
      <w:pPr>
        <w:rPr>
          <w:rFonts w:ascii="Arial" w:hAnsi="Arial" w:cs="Arial"/>
          <w:b/>
          <w:sz w:val="24"/>
        </w:rPr>
      </w:pPr>
      <w:r>
        <w:rPr>
          <w:rFonts w:ascii="Arial" w:hAnsi="Arial" w:cs="Arial"/>
          <w:b/>
          <w:color w:val="0000FF"/>
          <w:sz w:val="24"/>
        </w:rPr>
        <w:t>R4-2319532</w:t>
      </w:r>
      <w:r>
        <w:rPr>
          <w:rFonts w:ascii="Arial" w:hAnsi="Arial" w:cs="Arial"/>
          <w:b/>
          <w:color w:val="0000FF"/>
          <w:sz w:val="24"/>
        </w:rPr>
        <w:tab/>
      </w:r>
      <w:r>
        <w:rPr>
          <w:rFonts w:ascii="Arial" w:hAnsi="Arial" w:cs="Arial"/>
          <w:b/>
          <w:sz w:val="24"/>
        </w:rPr>
        <w:t>Simulation results for intra-band non-collocated NR-CA</w:t>
      </w:r>
    </w:p>
    <w:p w14:paraId="67518D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7F7EC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97791" w14:textId="4DB3A5F7" w:rsidR="002A66FC" w:rsidRDefault="002A66FC" w:rsidP="002A66FC">
      <w:pPr>
        <w:rPr>
          <w:rFonts w:ascii="Arial" w:hAnsi="Arial" w:cs="Arial"/>
          <w:b/>
          <w:sz w:val="24"/>
        </w:rPr>
      </w:pPr>
      <w:r>
        <w:rPr>
          <w:rFonts w:ascii="Arial" w:hAnsi="Arial" w:cs="Arial"/>
          <w:b/>
          <w:color w:val="0000FF"/>
          <w:sz w:val="24"/>
        </w:rPr>
        <w:t>R4-2319739</w:t>
      </w:r>
      <w:r>
        <w:rPr>
          <w:rFonts w:ascii="Arial" w:hAnsi="Arial" w:cs="Arial"/>
          <w:b/>
          <w:color w:val="0000FF"/>
          <w:sz w:val="24"/>
        </w:rPr>
        <w:tab/>
      </w:r>
      <w:r>
        <w:rPr>
          <w:rFonts w:ascii="Arial" w:hAnsi="Arial" w:cs="Arial"/>
          <w:b/>
          <w:sz w:val="24"/>
        </w:rPr>
        <w:t>UE demodulation requirements for non-colocated NR-CA deployment scenario</w:t>
      </w:r>
    </w:p>
    <w:p w14:paraId="308F17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784F41" w14:textId="77777777" w:rsidR="002A66FC" w:rsidRDefault="002A66FC" w:rsidP="002A66FC">
      <w:pPr>
        <w:rPr>
          <w:rFonts w:ascii="Arial" w:hAnsi="Arial" w:cs="Arial"/>
          <w:b/>
        </w:rPr>
      </w:pPr>
      <w:r>
        <w:rPr>
          <w:rFonts w:ascii="Arial" w:hAnsi="Arial" w:cs="Arial"/>
          <w:b/>
        </w:rPr>
        <w:t xml:space="preserve">Abstract: </w:t>
      </w:r>
    </w:p>
    <w:p w14:paraId="067838FE" w14:textId="77777777" w:rsidR="002A66FC" w:rsidRDefault="002A66FC" w:rsidP="002A66FC">
      <w:r>
        <w:t>This contribution discusses the UE demodulation requirements for non-colocated NR-CA deployment scenario.</w:t>
      </w:r>
    </w:p>
    <w:p w14:paraId="3BCF12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9CD1C" w14:textId="5379CEAD" w:rsidR="002A66FC" w:rsidRDefault="002A66FC" w:rsidP="002A66FC">
      <w:pPr>
        <w:rPr>
          <w:rFonts w:ascii="Arial" w:hAnsi="Arial" w:cs="Arial"/>
          <w:b/>
          <w:sz w:val="24"/>
        </w:rPr>
      </w:pPr>
      <w:r>
        <w:rPr>
          <w:rFonts w:ascii="Arial" w:hAnsi="Arial" w:cs="Arial"/>
          <w:b/>
          <w:color w:val="0000FF"/>
          <w:sz w:val="24"/>
        </w:rPr>
        <w:t>R4-2319740</w:t>
      </w:r>
      <w:r>
        <w:rPr>
          <w:rFonts w:ascii="Arial" w:hAnsi="Arial" w:cs="Arial"/>
          <w:b/>
          <w:color w:val="0000FF"/>
          <w:sz w:val="24"/>
        </w:rPr>
        <w:tab/>
      </w:r>
      <w:r>
        <w:rPr>
          <w:rFonts w:ascii="Arial" w:hAnsi="Arial" w:cs="Arial"/>
          <w:b/>
          <w:sz w:val="24"/>
        </w:rPr>
        <w:t>Summary of simulation results for UE demodulation requirements for non-colocated NR-CA deployment scenario</w:t>
      </w:r>
    </w:p>
    <w:p w14:paraId="3108DC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4A63A91" w14:textId="77777777" w:rsidR="002A66FC" w:rsidRDefault="002A66FC" w:rsidP="002A66FC">
      <w:pPr>
        <w:rPr>
          <w:rFonts w:ascii="Arial" w:hAnsi="Arial" w:cs="Arial"/>
          <w:b/>
        </w:rPr>
      </w:pPr>
      <w:r>
        <w:rPr>
          <w:rFonts w:ascii="Arial" w:hAnsi="Arial" w:cs="Arial"/>
          <w:b/>
        </w:rPr>
        <w:lastRenderedPageBreak/>
        <w:t xml:space="preserve">Abstract: </w:t>
      </w:r>
    </w:p>
    <w:p w14:paraId="0F0C1B79" w14:textId="77777777" w:rsidR="002A66FC" w:rsidRDefault="002A66FC" w:rsidP="002A66FC">
      <w:r>
        <w:t>This spreadsheet summarizes the simulation results for UE demodulation requirements for non-colocated NR-CA deployment scenario.</w:t>
      </w:r>
    </w:p>
    <w:p w14:paraId="329CF9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62A56" w14:textId="45008EA3" w:rsidR="002A66FC" w:rsidRDefault="002A66FC" w:rsidP="002A66FC">
      <w:pPr>
        <w:rPr>
          <w:rFonts w:ascii="Arial" w:hAnsi="Arial" w:cs="Arial"/>
          <w:b/>
          <w:sz w:val="24"/>
        </w:rPr>
      </w:pPr>
      <w:r>
        <w:rPr>
          <w:rFonts w:ascii="Arial" w:hAnsi="Arial" w:cs="Arial"/>
          <w:b/>
          <w:color w:val="0000FF"/>
          <w:sz w:val="24"/>
        </w:rPr>
        <w:t>R4-2320192</w:t>
      </w:r>
      <w:r>
        <w:rPr>
          <w:rFonts w:ascii="Arial" w:hAnsi="Arial" w:cs="Arial"/>
          <w:b/>
          <w:color w:val="0000FF"/>
          <w:sz w:val="24"/>
        </w:rPr>
        <w:tab/>
      </w:r>
      <w:r>
        <w:rPr>
          <w:rFonts w:ascii="Arial" w:hAnsi="Arial" w:cs="Arial"/>
          <w:b/>
          <w:sz w:val="24"/>
        </w:rPr>
        <w:t>Discussions on demodulation requirements for intra-band EN-DC/NR-CA</w:t>
      </w:r>
    </w:p>
    <w:p w14:paraId="13F100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167DF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0D477" w14:textId="4BFD6628" w:rsidR="002A66FC" w:rsidRDefault="002A66FC" w:rsidP="002A66FC">
      <w:pPr>
        <w:rPr>
          <w:rFonts w:ascii="Arial" w:hAnsi="Arial" w:cs="Arial"/>
          <w:b/>
          <w:sz w:val="24"/>
        </w:rPr>
      </w:pPr>
      <w:r>
        <w:rPr>
          <w:rFonts w:ascii="Arial" w:hAnsi="Arial" w:cs="Arial"/>
          <w:b/>
          <w:color w:val="0000FF"/>
          <w:sz w:val="24"/>
        </w:rPr>
        <w:t>R4-2320193</w:t>
      </w:r>
      <w:r>
        <w:rPr>
          <w:rFonts w:ascii="Arial" w:hAnsi="Arial" w:cs="Arial"/>
          <w:b/>
          <w:color w:val="0000FF"/>
          <w:sz w:val="24"/>
        </w:rPr>
        <w:tab/>
      </w:r>
      <w:r>
        <w:rPr>
          <w:rFonts w:ascii="Arial" w:hAnsi="Arial" w:cs="Arial"/>
          <w:b/>
          <w:sz w:val="24"/>
        </w:rPr>
        <w:t>Simulation results on demodulation requirements for intra-band EN-DC/NR-CA</w:t>
      </w:r>
    </w:p>
    <w:p w14:paraId="04ADE44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BB1A8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8FFAE" w14:textId="13D5C863" w:rsidR="002A66FC" w:rsidRDefault="002A66FC" w:rsidP="002A66FC">
      <w:pPr>
        <w:rPr>
          <w:rFonts w:ascii="Arial" w:hAnsi="Arial" w:cs="Arial"/>
          <w:b/>
          <w:sz w:val="24"/>
        </w:rPr>
      </w:pPr>
      <w:r>
        <w:rPr>
          <w:rFonts w:ascii="Arial" w:hAnsi="Arial" w:cs="Arial"/>
          <w:b/>
          <w:color w:val="0000FF"/>
          <w:sz w:val="24"/>
        </w:rPr>
        <w:t>R4-2320194</w:t>
      </w:r>
      <w:r>
        <w:rPr>
          <w:rFonts w:ascii="Arial" w:hAnsi="Arial" w:cs="Arial"/>
          <w:b/>
          <w:color w:val="0000FF"/>
          <w:sz w:val="24"/>
        </w:rPr>
        <w:tab/>
      </w:r>
      <w:r>
        <w:rPr>
          <w:rFonts w:ascii="Arial" w:hAnsi="Arial" w:cs="Arial"/>
          <w:b/>
          <w:sz w:val="24"/>
        </w:rPr>
        <w:t>Draft CR on introduction of performance requirements for intra-band EN-DC/NR-CA</w:t>
      </w:r>
    </w:p>
    <w:p w14:paraId="7A55275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2BDB9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CDEA6" w14:textId="72CE79C1" w:rsidR="002A66FC" w:rsidRDefault="002A66FC" w:rsidP="002A66FC">
      <w:pPr>
        <w:rPr>
          <w:rFonts w:ascii="Arial" w:hAnsi="Arial" w:cs="Arial"/>
          <w:b/>
          <w:sz w:val="24"/>
        </w:rPr>
      </w:pPr>
      <w:r>
        <w:rPr>
          <w:rFonts w:ascii="Arial" w:hAnsi="Arial" w:cs="Arial"/>
          <w:b/>
          <w:color w:val="0000FF"/>
          <w:sz w:val="24"/>
        </w:rPr>
        <w:t>R4-2320795</w:t>
      </w:r>
      <w:r>
        <w:rPr>
          <w:rFonts w:ascii="Arial" w:hAnsi="Arial" w:cs="Arial"/>
          <w:b/>
          <w:color w:val="0000FF"/>
          <w:sz w:val="24"/>
        </w:rPr>
        <w:tab/>
      </w:r>
      <w:r>
        <w:rPr>
          <w:rFonts w:ascii="Arial" w:hAnsi="Arial" w:cs="Arial"/>
          <w:b/>
          <w:sz w:val="24"/>
        </w:rPr>
        <w:t>Discussion paper on demod tests for Intraband noncol NR-CA</w:t>
      </w:r>
    </w:p>
    <w:p w14:paraId="1E39CFD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CF2B9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4B738" w14:textId="6AE0F9A1" w:rsidR="002A66FC" w:rsidRDefault="002A66FC" w:rsidP="002A66FC">
      <w:pPr>
        <w:rPr>
          <w:rFonts w:ascii="Arial" w:hAnsi="Arial" w:cs="Arial"/>
          <w:b/>
          <w:sz w:val="24"/>
        </w:rPr>
      </w:pPr>
      <w:r>
        <w:rPr>
          <w:rFonts w:ascii="Arial" w:hAnsi="Arial" w:cs="Arial"/>
          <w:b/>
          <w:color w:val="0000FF"/>
          <w:sz w:val="24"/>
        </w:rPr>
        <w:t>R4-2320796</w:t>
      </w:r>
      <w:r>
        <w:rPr>
          <w:rFonts w:ascii="Arial" w:hAnsi="Arial" w:cs="Arial"/>
          <w:b/>
          <w:color w:val="0000FF"/>
          <w:sz w:val="24"/>
        </w:rPr>
        <w:tab/>
      </w:r>
      <w:r>
        <w:rPr>
          <w:rFonts w:ascii="Arial" w:hAnsi="Arial" w:cs="Arial"/>
          <w:b/>
          <w:sz w:val="24"/>
        </w:rPr>
        <w:t>Simulation results for Intraband noncol NR-CA</w:t>
      </w:r>
    </w:p>
    <w:p w14:paraId="687B8BB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1EB665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22E76" w14:textId="3010E1CD" w:rsidR="002A66FC" w:rsidRDefault="002A66FC" w:rsidP="002A66FC">
      <w:pPr>
        <w:rPr>
          <w:rFonts w:ascii="Arial" w:hAnsi="Arial" w:cs="Arial"/>
          <w:b/>
          <w:sz w:val="24"/>
        </w:rPr>
      </w:pPr>
      <w:r>
        <w:rPr>
          <w:rFonts w:ascii="Arial" w:hAnsi="Arial" w:cs="Arial"/>
          <w:b/>
          <w:color w:val="0000FF"/>
          <w:sz w:val="24"/>
        </w:rPr>
        <w:t>R4-2320797</w:t>
      </w:r>
      <w:r>
        <w:rPr>
          <w:rFonts w:ascii="Arial" w:hAnsi="Arial" w:cs="Arial"/>
          <w:b/>
          <w:color w:val="0000FF"/>
          <w:sz w:val="24"/>
        </w:rPr>
        <w:tab/>
      </w:r>
      <w:r>
        <w:rPr>
          <w:rFonts w:ascii="Arial" w:hAnsi="Arial" w:cs="Arial"/>
          <w:b/>
          <w:sz w:val="24"/>
        </w:rPr>
        <w:t>draftCR on FRC for Non-colocated Intraband CA</w:t>
      </w:r>
    </w:p>
    <w:p w14:paraId="6344DA5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7C8D00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51D57" w14:textId="77777777" w:rsidR="002A66FC" w:rsidRDefault="002A66FC" w:rsidP="002A66FC">
      <w:pPr>
        <w:pStyle w:val="Heading4"/>
      </w:pPr>
      <w:bookmarkStart w:id="310" w:name="_Toc150165218"/>
      <w:r>
        <w:t>8.11.5</w:t>
      </w:r>
      <w:r>
        <w:tab/>
        <w:t>Moderator summary and conclusions</w:t>
      </w:r>
      <w:bookmarkEnd w:id="310"/>
    </w:p>
    <w:p w14:paraId="009268CC" w14:textId="240DB735" w:rsidR="002A66FC" w:rsidRDefault="002A66FC" w:rsidP="002A66FC">
      <w:pPr>
        <w:rPr>
          <w:rFonts w:ascii="Arial" w:hAnsi="Arial" w:cs="Arial"/>
          <w:b/>
          <w:sz w:val="24"/>
        </w:rPr>
      </w:pPr>
      <w:r>
        <w:rPr>
          <w:rFonts w:ascii="Arial" w:hAnsi="Arial" w:cs="Arial"/>
          <w:b/>
          <w:color w:val="0000FF"/>
          <w:sz w:val="24"/>
        </w:rPr>
        <w:t>R4-2318137</w:t>
      </w:r>
      <w:r>
        <w:rPr>
          <w:rFonts w:ascii="Arial" w:hAnsi="Arial" w:cs="Arial"/>
          <w:b/>
          <w:color w:val="0000FF"/>
          <w:sz w:val="24"/>
        </w:rPr>
        <w:tab/>
      </w:r>
      <w:r>
        <w:rPr>
          <w:rFonts w:ascii="Arial" w:hAnsi="Arial" w:cs="Arial"/>
          <w:b/>
          <w:sz w:val="24"/>
        </w:rPr>
        <w:t>Topic summary for [109][131] NonCol_intraB</w:t>
      </w:r>
    </w:p>
    <w:p w14:paraId="1044C12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21066799" w14:textId="77777777" w:rsidR="002A66FC" w:rsidRDefault="002A66FC" w:rsidP="002A66FC">
      <w:pPr>
        <w:rPr>
          <w:rFonts w:ascii="Arial" w:hAnsi="Arial" w:cs="Arial"/>
          <w:b/>
        </w:rPr>
      </w:pPr>
      <w:r>
        <w:rPr>
          <w:rFonts w:ascii="Arial" w:hAnsi="Arial" w:cs="Arial"/>
          <w:b/>
        </w:rPr>
        <w:t xml:space="preserve">Abstract: </w:t>
      </w:r>
    </w:p>
    <w:p w14:paraId="4345DE1F" w14:textId="77777777" w:rsidR="002A66FC" w:rsidRDefault="002A66FC" w:rsidP="002A66FC">
      <w:r>
        <w:lastRenderedPageBreak/>
        <w:t>[109][100] Main Session AI 8.11.1</w:t>
      </w:r>
    </w:p>
    <w:p w14:paraId="5AAB77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B281C" w14:textId="5F7BF630" w:rsidR="002A66FC" w:rsidRDefault="002A66FC" w:rsidP="002A66FC">
      <w:pPr>
        <w:rPr>
          <w:rFonts w:ascii="Arial" w:hAnsi="Arial" w:cs="Arial"/>
          <w:b/>
          <w:sz w:val="24"/>
        </w:rPr>
      </w:pPr>
      <w:r>
        <w:rPr>
          <w:rFonts w:ascii="Arial" w:hAnsi="Arial" w:cs="Arial"/>
          <w:b/>
          <w:color w:val="0000FF"/>
          <w:sz w:val="24"/>
        </w:rPr>
        <w:t>R4-2318169</w:t>
      </w:r>
      <w:r>
        <w:rPr>
          <w:rFonts w:ascii="Arial" w:hAnsi="Arial" w:cs="Arial"/>
          <w:b/>
          <w:color w:val="0000FF"/>
          <w:sz w:val="24"/>
        </w:rPr>
        <w:tab/>
      </w:r>
      <w:r>
        <w:rPr>
          <w:rFonts w:ascii="Arial" w:hAnsi="Arial" w:cs="Arial"/>
          <w:b/>
          <w:sz w:val="24"/>
        </w:rPr>
        <w:t>Topic summary for [109][213] NonCol_intraB_ENDC_NR_CA</w:t>
      </w:r>
    </w:p>
    <w:p w14:paraId="113630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F738CBA" w14:textId="77777777" w:rsidR="002A66FC" w:rsidRDefault="002A66FC" w:rsidP="002A66FC">
      <w:pPr>
        <w:rPr>
          <w:rFonts w:ascii="Arial" w:hAnsi="Arial" w:cs="Arial"/>
          <w:b/>
        </w:rPr>
      </w:pPr>
      <w:r>
        <w:rPr>
          <w:rFonts w:ascii="Arial" w:hAnsi="Arial" w:cs="Arial"/>
          <w:b/>
        </w:rPr>
        <w:t xml:space="preserve">Abstract: </w:t>
      </w:r>
    </w:p>
    <w:p w14:paraId="667305D6" w14:textId="77777777" w:rsidR="002A66FC" w:rsidRDefault="002A66FC" w:rsidP="002A66FC">
      <w:r>
        <w:t>[109][200] RRM Session AI 8.11.2, 8.11.3</w:t>
      </w:r>
    </w:p>
    <w:p w14:paraId="414054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45D4F" w14:textId="458C8B72" w:rsidR="002A66FC" w:rsidRDefault="002A66FC" w:rsidP="002A66FC">
      <w:pPr>
        <w:rPr>
          <w:rFonts w:ascii="Arial" w:hAnsi="Arial" w:cs="Arial"/>
          <w:b/>
          <w:sz w:val="24"/>
        </w:rPr>
      </w:pPr>
      <w:r>
        <w:rPr>
          <w:rFonts w:ascii="Arial" w:hAnsi="Arial" w:cs="Arial"/>
          <w:b/>
          <w:color w:val="0000FF"/>
          <w:sz w:val="24"/>
        </w:rPr>
        <w:t>R4-2318211</w:t>
      </w:r>
      <w:r>
        <w:rPr>
          <w:rFonts w:ascii="Arial" w:hAnsi="Arial" w:cs="Arial"/>
          <w:b/>
          <w:color w:val="0000FF"/>
          <w:sz w:val="24"/>
        </w:rPr>
        <w:tab/>
      </w:r>
      <w:r>
        <w:rPr>
          <w:rFonts w:ascii="Arial" w:hAnsi="Arial" w:cs="Arial"/>
          <w:b/>
          <w:sz w:val="24"/>
        </w:rPr>
        <w:t>Topic summary for [109][319] NonCol_intraB_ENDC_NR_CA_Demod</w:t>
      </w:r>
    </w:p>
    <w:p w14:paraId="1BC25D6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87F0982" w14:textId="77777777" w:rsidR="002A66FC" w:rsidRDefault="002A66FC" w:rsidP="002A66FC">
      <w:pPr>
        <w:rPr>
          <w:rFonts w:ascii="Arial" w:hAnsi="Arial" w:cs="Arial"/>
          <w:b/>
        </w:rPr>
      </w:pPr>
      <w:r>
        <w:rPr>
          <w:rFonts w:ascii="Arial" w:hAnsi="Arial" w:cs="Arial"/>
          <w:b/>
        </w:rPr>
        <w:t xml:space="preserve">Abstract: </w:t>
      </w:r>
    </w:p>
    <w:p w14:paraId="31AF2EBE" w14:textId="77777777" w:rsidR="002A66FC" w:rsidRDefault="002A66FC" w:rsidP="002A66FC">
      <w:r>
        <w:t>[109][300] BDaT Session AI 8.11.4</w:t>
      </w:r>
    </w:p>
    <w:p w14:paraId="0FE10B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4CD5C" w14:textId="77777777" w:rsidR="002A66FC" w:rsidRDefault="002A66FC" w:rsidP="002A66FC">
      <w:pPr>
        <w:pStyle w:val="Heading3"/>
      </w:pPr>
      <w:bookmarkStart w:id="311" w:name="_Toc150165219"/>
      <w:r>
        <w:t>8.12</w:t>
      </w:r>
      <w:r>
        <w:tab/>
        <w:t>Enhanced NR support for high speed train scenario in frequency range 2</w:t>
      </w:r>
      <w:bookmarkEnd w:id="311"/>
    </w:p>
    <w:p w14:paraId="7A515ACE" w14:textId="438DA062" w:rsidR="002A66FC" w:rsidRDefault="002A66FC" w:rsidP="002A66FC">
      <w:pPr>
        <w:rPr>
          <w:rFonts w:ascii="Arial" w:hAnsi="Arial" w:cs="Arial"/>
          <w:b/>
          <w:sz w:val="24"/>
        </w:rPr>
      </w:pPr>
      <w:r>
        <w:rPr>
          <w:rFonts w:ascii="Arial" w:hAnsi="Arial" w:cs="Arial"/>
          <w:b/>
          <w:color w:val="0000FF"/>
          <w:sz w:val="24"/>
        </w:rPr>
        <w:t>R4-2319941</w:t>
      </w:r>
      <w:r>
        <w:rPr>
          <w:rFonts w:ascii="Arial" w:hAnsi="Arial" w:cs="Arial"/>
          <w:b/>
          <w:color w:val="0000FF"/>
          <w:sz w:val="24"/>
        </w:rPr>
        <w:tab/>
      </w:r>
      <w:r>
        <w:rPr>
          <w:rFonts w:ascii="Arial" w:hAnsi="Arial" w:cs="Arial"/>
          <w:b/>
          <w:sz w:val="24"/>
        </w:rPr>
        <w:t>Feature list proposals for HST FR2 enhancements</w:t>
      </w:r>
    </w:p>
    <w:p w14:paraId="7DE29AE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8E76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19840" w14:textId="77777777" w:rsidR="002A66FC" w:rsidRDefault="002A66FC" w:rsidP="002A66FC">
      <w:pPr>
        <w:pStyle w:val="Heading4"/>
      </w:pPr>
      <w:bookmarkStart w:id="312" w:name="_Toc150165220"/>
      <w:r>
        <w:t>8.12.1</w:t>
      </w:r>
      <w:r>
        <w:tab/>
        <w:t>RRM core requirement maintenance</w:t>
      </w:r>
      <w:bookmarkEnd w:id="312"/>
    </w:p>
    <w:p w14:paraId="01C49CE0" w14:textId="012F11A4" w:rsidR="002A66FC" w:rsidRDefault="002A66FC" w:rsidP="002A66FC">
      <w:pPr>
        <w:rPr>
          <w:rFonts w:ascii="Arial" w:hAnsi="Arial" w:cs="Arial"/>
          <w:b/>
          <w:sz w:val="24"/>
        </w:rPr>
      </w:pPr>
      <w:r>
        <w:rPr>
          <w:rFonts w:ascii="Arial" w:hAnsi="Arial" w:cs="Arial"/>
          <w:b/>
          <w:color w:val="0000FF"/>
          <w:sz w:val="24"/>
        </w:rPr>
        <w:t>R4-2319897</w:t>
      </w:r>
      <w:r>
        <w:rPr>
          <w:rFonts w:ascii="Arial" w:hAnsi="Arial" w:cs="Arial"/>
          <w:b/>
          <w:color w:val="0000FF"/>
          <w:sz w:val="24"/>
        </w:rPr>
        <w:tab/>
      </w:r>
      <w:r>
        <w:rPr>
          <w:rFonts w:ascii="Arial" w:hAnsi="Arial" w:cs="Arial"/>
          <w:b/>
          <w:sz w:val="24"/>
        </w:rPr>
        <w:t>Big CR to specify RRM requirements on enhanced NR support for Rel-18 FR2 HST</w:t>
      </w:r>
    </w:p>
    <w:p w14:paraId="09006B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CR-3784  rev  Cat: F (Rel-18)</w:t>
      </w:r>
      <w:r>
        <w:rPr>
          <w:i/>
        </w:rPr>
        <w:br/>
      </w:r>
      <w:r>
        <w:rPr>
          <w:i/>
        </w:rPr>
        <w:br/>
      </w:r>
      <w:r>
        <w:rPr>
          <w:i/>
        </w:rPr>
        <w:tab/>
      </w:r>
      <w:r>
        <w:rPr>
          <w:i/>
        </w:rPr>
        <w:tab/>
      </w:r>
      <w:r>
        <w:rPr>
          <w:i/>
        </w:rPr>
        <w:tab/>
      </w:r>
      <w:r>
        <w:rPr>
          <w:i/>
        </w:rPr>
        <w:tab/>
      </w:r>
      <w:r>
        <w:rPr>
          <w:i/>
        </w:rPr>
        <w:tab/>
        <w:t>Source: Samsung</w:t>
      </w:r>
    </w:p>
    <w:p w14:paraId="0B5C9B6B" w14:textId="77777777" w:rsidR="002A66FC" w:rsidRDefault="002A66FC" w:rsidP="002A66FC">
      <w:pPr>
        <w:rPr>
          <w:rFonts w:ascii="Arial" w:hAnsi="Arial" w:cs="Arial"/>
          <w:b/>
        </w:rPr>
      </w:pPr>
      <w:r>
        <w:rPr>
          <w:rFonts w:ascii="Arial" w:hAnsi="Arial" w:cs="Arial"/>
          <w:b/>
        </w:rPr>
        <w:t xml:space="preserve">Abstract: </w:t>
      </w:r>
    </w:p>
    <w:p w14:paraId="28CD990A" w14:textId="77777777" w:rsidR="002A66FC" w:rsidRDefault="002A66FC" w:rsidP="002A66FC">
      <w:r>
        <w:t>formal CR</w:t>
      </w:r>
    </w:p>
    <w:p w14:paraId="49E407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1F465" w14:textId="77777777" w:rsidR="002A66FC" w:rsidRDefault="002A66FC" w:rsidP="002A66FC">
      <w:pPr>
        <w:pStyle w:val="Heading5"/>
      </w:pPr>
      <w:bookmarkStart w:id="313" w:name="_Toc150165221"/>
      <w:r>
        <w:t>8.12.1.1</w:t>
      </w:r>
      <w:r>
        <w:tab/>
        <w:t>Simultaneous multi-panel operation for train roof-mounted FR2 high power devices</w:t>
      </w:r>
      <w:bookmarkEnd w:id="313"/>
    </w:p>
    <w:p w14:paraId="5B072161" w14:textId="740EF4A5" w:rsidR="002A66FC" w:rsidRDefault="002A66FC" w:rsidP="002A66FC">
      <w:pPr>
        <w:rPr>
          <w:rFonts w:ascii="Arial" w:hAnsi="Arial" w:cs="Arial"/>
          <w:b/>
          <w:sz w:val="24"/>
        </w:rPr>
      </w:pPr>
      <w:r>
        <w:rPr>
          <w:rFonts w:ascii="Arial" w:hAnsi="Arial" w:cs="Arial"/>
          <w:b/>
          <w:color w:val="0000FF"/>
          <w:sz w:val="24"/>
        </w:rPr>
        <w:t>R4-2318816</w:t>
      </w:r>
      <w:r>
        <w:rPr>
          <w:rFonts w:ascii="Arial" w:hAnsi="Arial" w:cs="Arial"/>
          <w:b/>
          <w:color w:val="0000FF"/>
          <w:sz w:val="24"/>
        </w:rPr>
        <w:tab/>
      </w:r>
      <w:r>
        <w:rPr>
          <w:rFonts w:ascii="Arial" w:hAnsi="Arial" w:cs="Arial"/>
          <w:b/>
          <w:sz w:val="24"/>
        </w:rPr>
        <w:t>Multi-panel operation in HST FR2</w:t>
      </w:r>
    </w:p>
    <w:p w14:paraId="3A80B18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25D2A4" w14:textId="77777777" w:rsidR="002A66FC" w:rsidRDefault="002A66FC" w:rsidP="002A66FC">
      <w:pPr>
        <w:rPr>
          <w:rFonts w:ascii="Arial" w:hAnsi="Arial" w:cs="Arial"/>
          <w:b/>
        </w:rPr>
      </w:pPr>
      <w:r>
        <w:rPr>
          <w:rFonts w:ascii="Arial" w:hAnsi="Arial" w:cs="Arial"/>
          <w:b/>
        </w:rPr>
        <w:t xml:space="preserve">Abstract: </w:t>
      </w:r>
    </w:p>
    <w:p w14:paraId="2190CAAF" w14:textId="77777777" w:rsidR="002A66FC" w:rsidRDefault="002A66FC" w:rsidP="002A66FC">
      <w:r>
        <w:t>Multi-panel operation in HST FR2</w:t>
      </w:r>
    </w:p>
    <w:p w14:paraId="10AFEEA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CC79B" w14:textId="3EBFAD9B" w:rsidR="002A66FC" w:rsidRDefault="002A66FC" w:rsidP="002A66FC">
      <w:pPr>
        <w:rPr>
          <w:rFonts w:ascii="Arial" w:hAnsi="Arial" w:cs="Arial"/>
          <w:b/>
          <w:sz w:val="24"/>
        </w:rPr>
      </w:pPr>
      <w:r>
        <w:rPr>
          <w:rFonts w:ascii="Arial" w:hAnsi="Arial" w:cs="Arial"/>
          <w:b/>
          <w:color w:val="0000FF"/>
          <w:sz w:val="24"/>
        </w:rPr>
        <w:t>R4-2318866</w:t>
      </w:r>
      <w:r>
        <w:rPr>
          <w:rFonts w:ascii="Arial" w:hAnsi="Arial" w:cs="Arial"/>
          <w:b/>
          <w:color w:val="0000FF"/>
          <w:sz w:val="24"/>
        </w:rPr>
        <w:tab/>
      </w:r>
      <w:r>
        <w:rPr>
          <w:rFonts w:ascii="Arial" w:hAnsi="Arial" w:cs="Arial"/>
          <w:b/>
          <w:sz w:val="24"/>
        </w:rPr>
        <w:t>CR on HST Requirements for SSB based BFD</w:t>
      </w:r>
    </w:p>
    <w:p w14:paraId="5D61D6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31074E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49B72" w14:textId="4E6198B5" w:rsidR="002A66FC" w:rsidRDefault="002A66FC" w:rsidP="002A66FC">
      <w:pPr>
        <w:rPr>
          <w:rFonts w:ascii="Arial" w:hAnsi="Arial" w:cs="Arial"/>
          <w:b/>
          <w:sz w:val="24"/>
        </w:rPr>
      </w:pPr>
      <w:r>
        <w:rPr>
          <w:rFonts w:ascii="Arial" w:hAnsi="Arial" w:cs="Arial"/>
          <w:b/>
          <w:color w:val="0000FF"/>
          <w:sz w:val="24"/>
        </w:rPr>
        <w:t>R4-2319130</w:t>
      </w:r>
      <w:r>
        <w:rPr>
          <w:rFonts w:ascii="Arial" w:hAnsi="Arial" w:cs="Arial"/>
          <w:b/>
          <w:color w:val="0000FF"/>
          <w:sz w:val="24"/>
        </w:rPr>
        <w:tab/>
      </w:r>
      <w:r>
        <w:rPr>
          <w:rFonts w:ascii="Arial" w:hAnsi="Arial" w:cs="Arial"/>
          <w:b/>
          <w:sz w:val="24"/>
        </w:rPr>
        <w:t>Maintenance CR on MRTD requirements for HST FR2 multi-panel Rx UE-s</w:t>
      </w:r>
    </w:p>
    <w:p w14:paraId="5BA313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CR-3716  rev  Cat: F (Rel-18)</w:t>
      </w:r>
      <w:r>
        <w:rPr>
          <w:i/>
        </w:rPr>
        <w:br/>
      </w:r>
      <w:r>
        <w:rPr>
          <w:i/>
        </w:rPr>
        <w:br/>
      </w:r>
      <w:r>
        <w:rPr>
          <w:i/>
        </w:rPr>
        <w:tab/>
      </w:r>
      <w:r>
        <w:rPr>
          <w:i/>
        </w:rPr>
        <w:tab/>
      </w:r>
      <w:r>
        <w:rPr>
          <w:i/>
        </w:rPr>
        <w:tab/>
      </w:r>
      <w:r>
        <w:rPr>
          <w:i/>
        </w:rPr>
        <w:tab/>
      </w:r>
      <w:r>
        <w:rPr>
          <w:i/>
        </w:rPr>
        <w:tab/>
        <w:t>Source: Intel Corporation</w:t>
      </w:r>
    </w:p>
    <w:p w14:paraId="4BC10405" w14:textId="77777777" w:rsidR="002A66FC" w:rsidRDefault="002A66FC" w:rsidP="002A66FC">
      <w:pPr>
        <w:rPr>
          <w:rFonts w:ascii="Arial" w:hAnsi="Arial" w:cs="Arial"/>
          <w:b/>
        </w:rPr>
      </w:pPr>
      <w:r>
        <w:rPr>
          <w:rFonts w:ascii="Arial" w:hAnsi="Arial" w:cs="Arial"/>
          <w:b/>
        </w:rPr>
        <w:t xml:space="preserve">Abstract: </w:t>
      </w:r>
    </w:p>
    <w:p w14:paraId="6A4CB7B3" w14:textId="77777777" w:rsidR="002A66FC" w:rsidRDefault="002A66FC" w:rsidP="002A66FC">
      <w:r>
        <w:t xml:space="preserve">Note: Revision number on the CR coversheet for TDoc R4-2319130 is &lt;Rev#&gt;. </w:t>
      </w:r>
    </w:p>
    <w:p w14:paraId="5858DD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05F84" w14:textId="72451B14" w:rsidR="002A66FC" w:rsidRDefault="002A66FC" w:rsidP="002A66FC">
      <w:pPr>
        <w:rPr>
          <w:rFonts w:ascii="Arial" w:hAnsi="Arial" w:cs="Arial"/>
          <w:b/>
          <w:sz w:val="24"/>
        </w:rPr>
      </w:pPr>
      <w:r>
        <w:rPr>
          <w:rFonts w:ascii="Arial" w:hAnsi="Arial" w:cs="Arial"/>
          <w:b/>
          <w:color w:val="0000FF"/>
          <w:sz w:val="24"/>
        </w:rPr>
        <w:t>R4-2319817</w:t>
      </w:r>
      <w:r>
        <w:rPr>
          <w:rFonts w:ascii="Arial" w:hAnsi="Arial" w:cs="Arial"/>
          <w:b/>
          <w:color w:val="0000FF"/>
          <w:sz w:val="24"/>
        </w:rPr>
        <w:tab/>
      </w:r>
      <w:r>
        <w:rPr>
          <w:rFonts w:ascii="Arial" w:hAnsi="Arial" w:cs="Arial"/>
          <w:b/>
          <w:sz w:val="24"/>
        </w:rPr>
        <w:t>On HST FR2 Enhanced Simultaneous Two-Panel Reception RRM Maintenance</w:t>
      </w:r>
    </w:p>
    <w:p w14:paraId="63CE0B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0084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35CE5" w14:textId="7566757E" w:rsidR="002A66FC" w:rsidRDefault="002A66FC" w:rsidP="002A66FC">
      <w:pPr>
        <w:rPr>
          <w:rFonts w:ascii="Arial" w:hAnsi="Arial" w:cs="Arial"/>
          <w:b/>
          <w:sz w:val="24"/>
        </w:rPr>
      </w:pPr>
      <w:r>
        <w:rPr>
          <w:rFonts w:ascii="Arial" w:hAnsi="Arial" w:cs="Arial"/>
          <w:b/>
          <w:color w:val="0000FF"/>
          <w:sz w:val="24"/>
        </w:rPr>
        <w:t>R4-2319963</w:t>
      </w:r>
      <w:r>
        <w:rPr>
          <w:rFonts w:ascii="Arial" w:hAnsi="Arial" w:cs="Arial"/>
          <w:b/>
          <w:color w:val="0000FF"/>
          <w:sz w:val="24"/>
        </w:rPr>
        <w:tab/>
      </w:r>
      <w:r>
        <w:rPr>
          <w:rFonts w:ascii="Arial" w:hAnsi="Arial" w:cs="Arial"/>
          <w:b/>
          <w:sz w:val="24"/>
        </w:rPr>
        <w:t>CR on L1-RSRP requirements for R18 FR2 HST</w:t>
      </w:r>
    </w:p>
    <w:p w14:paraId="6F2890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CR-3794  rev  Cat: F (Rel-18)</w:t>
      </w:r>
      <w:r>
        <w:rPr>
          <w:i/>
        </w:rPr>
        <w:br/>
      </w:r>
      <w:r>
        <w:rPr>
          <w:i/>
        </w:rPr>
        <w:br/>
      </w:r>
      <w:r>
        <w:rPr>
          <w:i/>
        </w:rPr>
        <w:tab/>
      </w:r>
      <w:r>
        <w:rPr>
          <w:i/>
        </w:rPr>
        <w:tab/>
      </w:r>
      <w:r>
        <w:rPr>
          <w:i/>
        </w:rPr>
        <w:tab/>
      </w:r>
      <w:r>
        <w:rPr>
          <w:i/>
        </w:rPr>
        <w:tab/>
      </w:r>
      <w:r>
        <w:rPr>
          <w:i/>
        </w:rPr>
        <w:tab/>
        <w:t>Source: Huawei, HiSilicon</w:t>
      </w:r>
    </w:p>
    <w:p w14:paraId="349B56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EF449" w14:textId="15195091" w:rsidR="002A66FC" w:rsidRDefault="002A66FC" w:rsidP="002A66FC">
      <w:pPr>
        <w:rPr>
          <w:rFonts w:ascii="Arial" w:hAnsi="Arial" w:cs="Arial"/>
          <w:b/>
          <w:sz w:val="24"/>
        </w:rPr>
      </w:pPr>
      <w:r>
        <w:rPr>
          <w:rFonts w:ascii="Arial" w:hAnsi="Arial" w:cs="Arial"/>
          <w:b/>
          <w:color w:val="0000FF"/>
          <w:sz w:val="24"/>
        </w:rPr>
        <w:t>R4-2320948</w:t>
      </w:r>
      <w:r>
        <w:rPr>
          <w:rFonts w:ascii="Arial" w:hAnsi="Arial" w:cs="Arial"/>
          <w:b/>
          <w:color w:val="0000FF"/>
          <w:sz w:val="24"/>
        </w:rPr>
        <w:tab/>
      </w:r>
      <w:r>
        <w:rPr>
          <w:rFonts w:ascii="Arial" w:hAnsi="Arial" w:cs="Arial"/>
          <w:b/>
          <w:sz w:val="24"/>
        </w:rPr>
        <w:t>CR on RLM requirements for R18 FR2 HST</w:t>
      </w:r>
    </w:p>
    <w:p w14:paraId="6EA669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CR-3922  rev  Cat: B (Rel-18)</w:t>
      </w:r>
      <w:r>
        <w:rPr>
          <w:i/>
        </w:rPr>
        <w:br/>
      </w:r>
      <w:r>
        <w:rPr>
          <w:i/>
        </w:rPr>
        <w:br/>
      </w:r>
      <w:r>
        <w:rPr>
          <w:i/>
        </w:rPr>
        <w:tab/>
      </w:r>
      <w:r>
        <w:rPr>
          <w:i/>
        </w:rPr>
        <w:tab/>
      </w:r>
      <w:r>
        <w:rPr>
          <w:i/>
        </w:rPr>
        <w:tab/>
      </w:r>
      <w:r>
        <w:rPr>
          <w:i/>
        </w:rPr>
        <w:tab/>
      </w:r>
      <w:r>
        <w:rPr>
          <w:i/>
        </w:rPr>
        <w:tab/>
        <w:t>Source: Qualcomm</w:t>
      </w:r>
    </w:p>
    <w:p w14:paraId="0BC5F8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6A3B0" w14:textId="4107C8F8" w:rsidR="002A66FC" w:rsidRDefault="002A66FC" w:rsidP="002A66FC">
      <w:pPr>
        <w:rPr>
          <w:rFonts w:ascii="Arial" w:hAnsi="Arial" w:cs="Arial"/>
          <w:b/>
          <w:sz w:val="24"/>
        </w:rPr>
      </w:pPr>
      <w:r>
        <w:rPr>
          <w:rFonts w:ascii="Arial" w:hAnsi="Arial" w:cs="Arial"/>
          <w:b/>
          <w:color w:val="0000FF"/>
          <w:sz w:val="24"/>
        </w:rPr>
        <w:t>R4-2320990</w:t>
      </w:r>
      <w:r>
        <w:rPr>
          <w:rFonts w:ascii="Arial" w:hAnsi="Arial" w:cs="Arial"/>
          <w:b/>
          <w:color w:val="0000FF"/>
          <w:sz w:val="24"/>
        </w:rPr>
        <w:tab/>
      </w:r>
      <w:r>
        <w:rPr>
          <w:rFonts w:ascii="Arial" w:hAnsi="Arial" w:cs="Arial"/>
          <w:b/>
          <w:sz w:val="24"/>
        </w:rPr>
        <w:t>CR on RLM requirements for R18 FR2 HST</w:t>
      </w:r>
    </w:p>
    <w:p w14:paraId="445948A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CR-3942  rev  Cat: B (Rel-18)</w:t>
      </w:r>
      <w:r>
        <w:rPr>
          <w:i/>
        </w:rPr>
        <w:br/>
      </w:r>
      <w:r>
        <w:rPr>
          <w:i/>
        </w:rPr>
        <w:br/>
      </w:r>
      <w:r>
        <w:rPr>
          <w:i/>
        </w:rPr>
        <w:tab/>
      </w:r>
      <w:r>
        <w:rPr>
          <w:i/>
        </w:rPr>
        <w:tab/>
      </w:r>
      <w:r>
        <w:rPr>
          <w:i/>
        </w:rPr>
        <w:tab/>
      </w:r>
      <w:r>
        <w:rPr>
          <w:i/>
        </w:rPr>
        <w:tab/>
      </w:r>
      <w:r>
        <w:rPr>
          <w:i/>
        </w:rPr>
        <w:tab/>
        <w:t>Source: Qualcomm</w:t>
      </w:r>
    </w:p>
    <w:p w14:paraId="79B4EE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99EAF" w14:textId="77777777" w:rsidR="002A66FC" w:rsidRDefault="002A66FC" w:rsidP="002A66FC">
      <w:pPr>
        <w:pStyle w:val="Heading5"/>
      </w:pPr>
      <w:bookmarkStart w:id="314" w:name="_Toc150165222"/>
      <w:r>
        <w:t>8.12.1.2</w:t>
      </w:r>
      <w:r>
        <w:tab/>
        <w:t>Intra-band carrier aggregation (CA) scenario</w:t>
      </w:r>
      <w:bookmarkEnd w:id="314"/>
    </w:p>
    <w:p w14:paraId="6E864203" w14:textId="54B311D8" w:rsidR="002A66FC" w:rsidRDefault="002A66FC" w:rsidP="002A66FC">
      <w:pPr>
        <w:rPr>
          <w:rFonts w:ascii="Arial" w:hAnsi="Arial" w:cs="Arial"/>
          <w:b/>
          <w:sz w:val="24"/>
        </w:rPr>
      </w:pPr>
      <w:r>
        <w:rPr>
          <w:rFonts w:ascii="Arial" w:hAnsi="Arial" w:cs="Arial"/>
          <w:b/>
          <w:color w:val="0000FF"/>
          <w:sz w:val="24"/>
        </w:rPr>
        <w:t>R4-2318815</w:t>
      </w:r>
      <w:r>
        <w:rPr>
          <w:rFonts w:ascii="Arial" w:hAnsi="Arial" w:cs="Arial"/>
          <w:b/>
          <w:color w:val="0000FF"/>
          <w:sz w:val="24"/>
        </w:rPr>
        <w:tab/>
      </w:r>
      <w:r>
        <w:rPr>
          <w:rFonts w:ascii="Arial" w:hAnsi="Arial" w:cs="Arial"/>
          <w:b/>
          <w:sz w:val="24"/>
        </w:rPr>
        <w:t>CA operation in HST FR2</w:t>
      </w:r>
    </w:p>
    <w:p w14:paraId="77802323"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4C4327" w14:textId="77777777" w:rsidR="002A66FC" w:rsidRDefault="002A66FC" w:rsidP="002A66FC">
      <w:pPr>
        <w:rPr>
          <w:rFonts w:ascii="Arial" w:hAnsi="Arial" w:cs="Arial"/>
          <w:b/>
        </w:rPr>
      </w:pPr>
      <w:r>
        <w:rPr>
          <w:rFonts w:ascii="Arial" w:hAnsi="Arial" w:cs="Arial"/>
          <w:b/>
        </w:rPr>
        <w:t xml:space="preserve">Abstract: </w:t>
      </w:r>
    </w:p>
    <w:p w14:paraId="5C16FDD6" w14:textId="77777777" w:rsidR="002A66FC" w:rsidRDefault="002A66FC" w:rsidP="002A66FC">
      <w:r>
        <w:t>CA operation in HST FR2</w:t>
      </w:r>
    </w:p>
    <w:p w14:paraId="040339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C6D17" w14:textId="7DF08F5B" w:rsidR="002A66FC" w:rsidRDefault="002A66FC" w:rsidP="002A66FC">
      <w:pPr>
        <w:rPr>
          <w:rFonts w:ascii="Arial" w:hAnsi="Arial" w:cs="Arial"/>
          <w:b/>
          <w:sz w:val="24"/>
        </w:rPr>
      </w:pPr>
      <w:r>
        <w:rPr>
          <w:rFonts w:ascii="Arial" w:hAnsi="Arial" w:cs="Arial"/>
          <w:b/>
          <w:color w:val="0000FF"/>
          <w:sz w:val="24"/>
        </w:rPr>
        <w:t>R4-2319378</w:t>
      </w:r>
      <w:r>
        <w:rPr>
          <w:rFonts w:ascii="Arial" w:hAnsi="Arial" w:cs="Arial"/>
          <w:b/>
          <w:color w:val="0000FF"/>
          <w:sz w:val="24"/>
        </w:rPr>
        <w:tab/>
      </w:r>
      <w:r>
        <w:rPr>
          <w:rFonts w:ascii="Arial" w:hAnsi="Arial" w:cs="Arial"/>
          <w:b/>
          <w:sz w:val="24"/>
        </w:rPr>
        <w:t>Discussion on intra-band CA in FR2 eHST</w:t>
      </w:r>
    </w:p>
    <w:p w14:paraId="259E01B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04D3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9963A" w14:textId="5A642867" w:rsidR="002A66FC" w:rsidRDefault="002A66FC" w:rsidP="002A66FC">
      <w:pPr>
        <w:rPr>
          <w:rFonts w:ascii="Arial" w:hAnsi="Arial" w:cs="Arial"/>
          <w:b/>
          <w:sz w:val="24"/>
        </w:rPr>
      </w:pPr>
      <w:r>
        <w:rPr>
          <w:rFonts w:ascii="Arial" w:hAnsi="Arial" w:cs="Arial"/>
          <w:b/>
          <w:color w:val="0000FF"/>
          <w:sz w:val="24"/>
        </w:rPr>
        <w:t>R4-2319379</w:t>
      </w:r>
      <w:r>
        <w:rPr>
          <w:rFonts w:ascii="Arial" w:hAnsi="Arial" w:cs="Arial"/>
          <w:b/>
          <w:color w:val="0000FF"/>
          <w:sz w:val="24"/>
        </w:rPr>
        <w:tab/>
      </w:r>
      <w:r>
        <w:rPr>
          <w:rFonts w:ascii="Arial" w:hAnsi="Arial" w:cs="Arial"/>
          <w:b/>
          <w:sz w:val="24"/>
        </w:rPr>
        <w:t>Update on SCell activation for R18 FR2 HST CA</w:t>
      </w:r>
    </w:p>
    <w:p w14:paraId="44022B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CR-3755  rev  Cat: F (Rel-18)</w:t>
      </w:r>
      <w:r>
        <w:rPr>
          <w:i/>
        </w:rPr>
        <w:br/>
      </w:r>
      <w:r>
        <w:rPr>
          <w:i/>
        </w:rPr>
        <w:br/>
      </w:r>
      <w:r>
        <w:rPr>
          <w:i/>
        </w:rPr>
        <w:tab/>
      </w:r>
      <w:r>
        <w:rPr>
          <w:i/>
        </w:rPr>
        <w:tab/>
      </w:r>
      <w:r>
        <w:rPr>
          <w:i/>
        </w:rPr>
        <w:tab/>
      </w:r>
      <w:r>
        <w:rPr>
          <w:i/>
        </w:rPr>
        <w:tab/>
      </w:r>
      <w:r>
        <w:rPr>
          <w:i/>
        </w:rPr>
        <w:tab/>
        <w:t>Source: Huawei, HiSilicon</w:t>
      </w:r>
    </w:p>
    <w:p w14:paraId="75CE6B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CE70B" w14:textId="3BF1B4DA" w:rsidR="002A66FC" w:rsidRDefault="002A66FC" w:rsidP="002A66FC">
      <w:pPr>
        <w:rPr>
          <w:rFonts w:ascii="Arial" w:hAnsi="Arial" w:cs="Arial"/>
          <w:b/>
          <w:sz w:val="24"/>
        </w:rPr>
      </w:pPr>
      <w:r>
        <w:rPr>
          <w:rFonts w:ascii="Arial" w:hAnsi="Arial" w:cs="Arial"/>
          <w:b/>
          <w:color w:val="0000FF"/>
          <w:sz w:val="24"/>
        </w:rPr>
        <w:t>R4-2319716</w:t>
      </w:r>
      <w:r>
        <w:rPr>
          <w:rFonts w:ascii="Arial" w:hAnsi="Arial" w:cs="Arial"/>
          <w:b/>
          <w:color w:val="0000FF"/>
          <w:sz w:val="24"/>
        </w:rPr>
        <w:tab/>
      </w:r>
      <w:r>
        <w:rPr>
          <w:rFonts w:ascii="Arial" w:hAnsi="Arial" w:cs="Arial"/>
          <w:b/>
          <w:sz w:val="24"/>
        </w:rPr>
        <w:t>Correction to FR2 HST inter-frequency measurement requirements in Idle mode</w:t>
      </w:r>
    </w:p>
    <w:p w14:paraId="4E74206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Samsung</w:t>
      </w:r>
    </w:p>
    <w:p w14:paraId="6688F2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AEE01" w14:textId="394F143D" w:rsidR="002A66FC" w:rsidRDefault="002A66FC" w:rsidP="002A66FC">
      <w:pPr>
        <w:rPr>
          <w:rFonts w:ascii="Arial" w:hAnsi="Arial" w:cs="Arial"/>
          <w:b/>
          <w:sz w:val="24"/>
        </w:rPr>
      </w:pPr>
      <w:r>
        <w:rPr>
          <w:rFonts w:ascii="Arial" w:hAnsi="Arial" w:cs="Arial"/>
          <w:b/>
          <w:color w:val="0000FF"/>
          <w:sz w:val="24"/>
        </w:rPr>
        <w:t>R4-2319717</w:t>
      </w:r>
      <w:r>
        <w:rPr>
          <w:rFonts w:ascii="Arial" w:hAnsi="Arial" w:cs="Arial"/>
          <w:b/>
          <w:color w:val="0000FF"/>
          <w:sz w:val="24"/>
        </w:rPr>
        <w:tab/>
      </w:r>
      <w:r>
        <w:rPr>
          <w:rFonts w:ascii="Arial" w:hAnsi="Arial" w:cs="Arial"/>
          <w:b/>
          <w:sz w:val="24"/>
        </w:rPr>
        <w:t>Discussion on feature list and CA remaining issues for Rel-18 FR2 HST</w:t>
      </w:r>
    </w:p>
    <w:p w14:paraId="5E7994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C6E0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491A0" w14:textId="27704EE4" w:rsidR="002A66FC" w:rsidRDefault="002A66FC" w:rsidP="002A66FC">
      <w:pPr>
        <w:rPr>
          <w:rFonts w:ascii="Arial" w:hAnsi="Arial" w:cs="Arial"/>
          <w:b/>
          <w:sz w:val="24"/>
        </w:rPr>
      </w:pPr>
      <w:r>
        <w:rPr>
          <w:rFonts w:ascii="Arial" w:hAnsi="Arial" w:cs="Arial"/>
          <w:b/>
          <w:color w:val="0000FF"/>
          <w:sz w:val="24"/>
        </w:rPr>
        <w:t>R4-2319818</w:t>
      </w:r>
      <w:r>
        <w:rPr>
          <w:rFonts w:ascii="Arial" w:hAnsi="Arial" w:cs="Arial"/>
          <w:b/>
          <w:color w:val="0000FF"/>
          <w:sz w:val="24"/>
        </w:rPr>
        <w:tab/>
      </w:r>
      <w:r>
        <w:rPr>
          <w:rFonts w:ascii="Arial" w:hAnsi="Arial" w:cs="Arial"/>
          <w:b/>
          <w:sz w:val="24"/>
        </w:rPr>
        <w:t>On HST FR2 Intra-band carrier aggregation RRM Maintenance</w:t>
      </w:r>
    </w:p>
    <w:p w14:paraId="0B0DA84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80C3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07E8E" w14:textId="77777777" w:rsidR="002A66FC" w:rsidRDefault="002A66FC" w:rsidP="002A66FC">
      <w:pPr>
        <w:pStyle w:val="Heading5"/>
      </w:pPr>
      <w:bookmarkStart w:id="315" w:name="_Toc150165223"/>
      <w:r>
        <w:t>8.12.1.3</w:t>
      </w:r>
      <w:r>
        <w:tab/>
        <w:t>UL timing adjustment solutions</w:t>
      </w:r>
      <w:bookmarkEnd w:id="315"/>
    </w:p>
    <w:p w14:paraId="03520073" w14:textId="77CB8107" w:rsidR="002A66FC" w:rsidRDefault="002A66FC" w:rsidP="002A66FC">
      <w:pPr>
        <w:rPr>
          <w:rFonts w:ascii="Arial" w:hAnsi="Arial" w:cs="Arial"/>
          <w:b/>
          <w:sz w:val="24"/>
        </w:rPr>
      </w:pPr>
      <w:r>
        <w:rPr>
          <w:rFonts w:ascii="Arial" w:hAnsi="Arial" w:cs="Arial"/>
          <w:b/>
          <w:color w:val="0000FF"/>
          <w:sz w:val="24"/>
        </w:rPr>
        <w:t>R4-2318814</w:t>
      </w:r>
      <w:r>
        <w:rPr>
          <w:rFonts w:ascii="Arial" w:hAnsi="Arial" w:cs="Arial"/>
          <w:b/>
          <w:color w:val="0000FF"/>
          <w:sz w:val="24"/>
        </w:rPr>
        <w:tab/>
      </w:r>
      <w:r>
        <w:rPr>
          <w:rFonts w:ascii="Arial" w:hAnsi="Arial" w:cs="Arial"/>
          <w:b/>
          <w:sz w:val="24"/>
        </w:rPr>
        <w:t>Reply LS on MAC-CE Based Indication for Cross-RRH TCI State Switch</w:t>
      </w:r>
    </w:p>
    <w:p w14:paraId="2FD6D7D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E897F59" w14:textId="77777777" w:rsidR="002A66FC" w:rsidRDefault="002A66FC" w:rsidP="002A66FC">
      <w:pPr>
        <w:rPr>
          <w:rFonts w:ascii="Arial" w:hAnsi="Arial" w:cs="Arial"/>
          <w:b/>
        </w:rPr>
      </w:pPr>
      <w:r>
        <w:rPr>
          <w:rFonts w:ascii="Arial" w:hAnsi="Arial" w:cs="Arial"/>
          <w:b/>
        </w:rPr>
        <w:t xml:space="preserve">Abstract: </w:t>
      </w:r>
    </w:p>
    <w:p w14:paraId="67A4ABBE" w14:textId="77777777" w:rsidR="002A66FC" w:rsidRDefault="002A66FC" w:rsidP="002A66FC">
      <w:r>
        <w:t>Reply LS on MAC-CE Based Indication for Cross-RRH TCI State Switch</w:t>
      </w:r>
    </w:p>
    <w:p w14:paraId="786ED6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3596F" w14:textId="79D7A8A8" w:rsidR="002A66FC" w:rsidRDefault="002A66FC" w:rsidP="002A66FC">
      <w:pPr>
        <w:rPr>
          <w:rFonts w:ascii="Arial" w:hAnsi="Arial" w:cs="Arial"/>
          <w:b/>
          <w:sz w:val="24"/>
        </w:rPr>
      </w:pPr>
      <w:r>
        <w:rPr>
          <w:rFonts w:ascii="Arial" w:hAnsi="Arial" w:cs="Arial"/>
          <w:b/>
          <w:color w:val="0000FF"/>
          <w:sz w:val="24"/>
        </w:rPr>
        <w:t>R4-2318817</w:t>
      </w:r>
      <w:r>
        <w:rPr>
          <w:rFonts w:ascii="Arial" w:hAnsi="Arial" w:cs="Arial"/>
          <w:b/>
          <w:color w:val="0000FF"/>
          <w:sz w:val="24"/>
        </w:rPr>
        <w:tab/>
      </w:r>
      <w:r>
        <w:rPr>
          <w:rFonts w:ascii="Arial" w:hAnsi="Arial" w:cs="Arial"/>
          <w:b/>
          <w:sz w:val="24"/>
        </w:rPr>
        <w:t>UL timing adjustment solutions for HST FR2</w:t>
      </w:r>
    </w:p>
    <w:p w14:paraId="6BDFEE4B"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F2B203" w14:textId="77777777" w:rsidR="002A66FC" w:rsidRDefault="002A66FC" w:rsidP="002A66FC">
      <w:pPr>
        <w:rPr>
          <w:rFonts w:ascii="Arial" w:hAnsi="Arial" w:cs="Arial"/>
          <w:b/>
        </w:rPr>
      </w:pPr>
      <w:r>
        <w:rPr>
          <w:rFonts w:ascii="Arial" w:hAnsi="Arial" w:cs="Arial"/>
          <w:b/>
        </w:rPr>
        <w:t xml:space="preserve">Abstract: </w:t>
      </w:r>
    </w:p>
    <w:p w14:paraId="40539082" w14:textId="77777777" w:rsidR="002A66FC" w:rsidRDefault="002A66FC" w:rsidP="002A66FC">
      <w:r>
        <w:t>UL timing adjustment solutions for HST FR2</w:t>
      </w:r>
    </w:p>
    <w:p w14:paraId="2A17AA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63D29" w14:textId="1A789515" w:rsidR="002A66FC" w:rsidRDefault="002A66FC" w:rsidP="002A66FC">
      <w:pPr>
        <w:rPr>
          <w:rFonts w:ascii="Arial" w:hAnsi="Arial" w:cs="Arial"/>
          <w:b/>
          <w:sz w:val="24"/>
        </w:rPr>
      </w:pPr>
      <w:r>
        <w:rPr>
          <w:rFonts w:ascii="Arial" w:hAnsi="Arial" w:cs="Arial"/>
          <w:b/>
          <w:color w:val="0000FF"/>
          <w:sz w:val="24"/>
        </w:rPr>
        <w:t>R4-2319819</w:t>
      </w:r>
      <w:r>
        <w:rPr>
          <w:rFonts w:ascii="Arial" w:hAnsi="Arial" w:cs="Arial"/>
          <w:b/>
          <w:color w:val="0000FF"/>
          <w:sz w:val="24"/>
        </w:rPr>
        <w:tab/>
      </w:r>
      <w:r>
        <w:rPr>
          <w:rFonts w:ascii="Arial" w:hAnsi="Arial" w:cs="Arial"/>
          <w:b/>
          <w:sz w:val="24"/>
        </w:rPr>
        <w:t>Draft LS Reply to RAN4 on UL Timing Adjustment Solutions in HST FR2</w:t>
      </w:r>
    </w:p>
    <w:p w14:paraId="2C6F91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A170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45664" w14:textId="768269E0" w:rsidR="002A66FC" w:rsidRDefault="002A66FC" w:rsidP="002A66FC">
      <w:pPr>
        <w:rPr>
          <w:rFonts w:ascii="Arial" w:hAnsi="Arial" w:cs="Arial"/>
          <w:b/>
          <w:sz w:val="24"/>
        </w:rPr>
      </w:pPr>
      <w:r>
        <w:rPr>
          <w:rFonts w:ascii="Arial" w:hAnsi="Arial" w:cs="Arial"/>
          <w:b/>
          <w:color w:val="0000FF"/>
          <w:sz w:val="24"/>
        </w:rPr>
        <w:t>R4-2319820</w:t>
      </w:r>
      <w:r>
        <w:rPr>
          <w:rFonts w:ascii="Arial" w:hAnsi="Arial" w:cs="Arial"/>
          <w:b/>
          <w:color w:val="0000FF"/>
          <w:sz w:val="24"/>
        </w:rPr>
        <w:tab/>
      </w:r>
      <w:r>
        <w:rPr>
          <w:rFonts w:ascii="Arial" w:hAnsi="Arial" w:cs="Arial"/>
          <w:b/>
          <w:sz w:val="24"/>
        </w:rPr>
        <w:t>CR for 38.133: UL TX Timing and TCI State Switch Delay Requirements with New MAC CE (Rel-18, Cat C)</w:t>
      </w:r>
    </w:p>
    <w:p w14:paraId="0D69371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CR-3777  rev  Cat: C (Rel-18)</w:t>
      </w:r>
      <w:r>
        <w:rPr>
          <w:i/>
        </w:rPr>
        <w:br/>
      </w:r>
      <w:r>
        <w:rPr>
          <w:i/>
        </w:rPr>
        <w:br/>
      </w:r>
      <w:r>
        <w:rPr>
          <w:i/>
        </w:rPr>
        <w:tab/>
      </w:r>
      <w:r>
        <w:rPr>
          <w:i/>
        </w:rPr>
        <w:tab/>
      </w:r>
      <w:r>
        <w:rPr>
          <w:i/>
        </w:rPr>
        <w:tab/>
      </w:r>
      <w:r>
        <w:rPr>
          <w:i/>
        </w:rPr>
        <w:tab/>
      </w:r>
      <w:r>
        <w:rPr>
          <w:i/>
        </w:rPr>
        <w:tab/>
        <w:t>Source: Nokia, Nokia Shanghai Bell</w:t>
      </w:r>
    </w:p>
    <w:p w14:paraId="5B6960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CCCB9" w14:textId="2C161941" w:rsidR="002A66FC" w:rsidRDefault="002A66FC" w:rsidP="002A66FC">
      <w:pPr>
        <w:rPr>
          <w:rFonts w:ascii="Arial" w:hAnsi="Arial" w:cs="Arial"/>
          <w:b/>
          <w:sz w:val="24"/>
        </w:rPr>
      </w:pPr>
      <w:r>
        <w:rPr>
          <w:rFonts w:ascii="Arial" w:hAnsi="Arial" w:cs="Arial"/>
          <w:b/>
          <w:color w:val="0000FF"/>
          <w:sz w:val="24"/>
        </w:rPr>
        <w:t>R4-2319964</w:t>
      </w:r>
      <w:r>
        <w:rPr>
          <w:rFonts w:ascii="Arial" w:hAnsi="Arial" w:cs="Arial"/>
          <w:b/>
          <w:color w:val="0000FF"/>
          <w:sz w:val="24"/>
        </w:rPr>
        <w:tab/>
      </w:r>
      <w:r>
        <w:rPr>
          <w:rFonts w:ascii="Arial" w:hAnsi="Arial" w:cs="Arial"/>
          <w:b/>
          <w:sz w:val="24"/>
        </w:rPr>
        <w:t>Discussion on UL timing adjustment for R18 FR2 HST</w:t>
      </w:r>
    </w:p>
    <w:p w14:paraId="7B17B8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1D9A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DB40D" w14:textId="77777777" w:rsidR="002A66FC" w:rsidRDefault="002A66FC" w:rsidP="002A66FC">
      <w:pPr>
        <w:pStyle w:val="Heading5"/>
      </w:pPr>
      <w:bookmarkStart w:id="316" w:name="_Toc150165224"/>
      <w:r>
        <w:t>8.12.1.4</w:t>
      </w:r>
      <w:r>
        <w:tab/>
        <w:t>RRM aspects for tunnel deployment scenario</w:t>
      </w:r>
      <w:bookmarkEnd w:id="316"/>
    </w:p>
    <w:p w14:paraId="601040E2" w14:textId="5D2FA750" w:rsidR="002A66FC" w:rsidRDefault="002A66FC" w:rsidP="002A66FC">
      <w:pPr>
        <w:rPr>
          <w:rFonts w:ascii="Arial" w:hAnsi="Arial" w:cs="Arial"/>
          <w:b/>
          <w:sz w:val="24"/>
        </w:rPr>
      </w:pPr>
      <w:r>
        <w:rPr>
          <w:rFonts w:ascii="Arial" w:hAnsi="Arial" w:cs="Arial"/>
          <w:b/>
          <w:color w:val="0000FF"/>
          <w:sz w:val="24"/>
        </w:rPr>
        <w:t>R4-2319821</w:t>
      </w:r>
      <w:r>
        <w:rPr>
          <w:rFonts w:ascii="Arial" w:hAnsi="Arial" w:cs="Arial"/>
          <w:b/>
          <w:color w:val="0000FF"/>
          <w:sz w:val="24"/>
        </w:rPr>
        <w:tab/>
      </w:r>
      <w:r>
        <w:rPr>
          <w:rFonts w:ascii="Arial" w:hAnsi="Arial" w:cs="Arial"/>
          <w:b/>
          <w:sz w:val="24"/>
        </w:rPr>
        <w:t>On UL Spatial Relation Swithing and Tunnel Deployment Maintenance</w:t>
      </w:r>
    </w:p>
    <w:p w14:paraId="0F59319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A4E1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483D" w14:textId="77777777" w:rsidR="002A66FC" w:rsidRDefault="002A66FC" w:rsidP="002A66FC">
      <w:pPr>
        <w:pStyle w:val="Heading5"/>
      </w:pPr>
      <w:bookmarkStart w:id="317" w:name="_Toc150165225"/>
      <w:r>
        <w:t>8.12.1.5</w:t>
      </w:r>
      <w:r>
        <w:tab/>
        <w:t>Others</w:t>
      </w:r>
      <w:bookmarkEnd w:id="317"/>
    </w:p>
    <w:p w14:paraId="16E1B33F" w14:textId="4CE83C20" w:rsidR="002A66FC" w:rsidRDefault="002A66FC" w:rsidP="002A66FC">
      <w:pPr>
        <w:rPr>
          <w:rFonts w:ascii="Arial" w:hAnsi="Arial" w:cs="Arial"/>
          <w:b/>
          <w:sz w:val="24"/>
        </w:rPr>
      </w:pPr>
      <w:r>
        <w:rPr>
          <w:rFonts w:ascii="Arial" w:hAnsi="Arial" w:cs="Arial"/>
          <w:b/>
          <w:color w:val="0000FF"/>
          <w:sz w:val="24"/>
        </w:rPr>
        <w:t>R4-2319131</w:t>
      </w:r>
      <w:r>
        <w:rPr>
          <w:rFonts w:ascii="Arial" w:hAnsi="Arial" w:cs="Arial"/>
          <w:b/>
          <w:color w:val="0000FF"/>
          <w:sz w:val="24"/>
        </w:rPr>
        <w:tab/>
      </w:r>
      <w:r>
        <w:rPr>
          <w:rFonts w:ascii="Arial" w:hAnsi="Arial" w:cs="Arial"/>
          <w:b/>
          <w:sz w:val="24"/>
        </w:rPr>
        <w:t>Maintenance CR on IDLE mode HST FR2 UE mobility</w:t>
      </w:r>
    </w:p>
    <w:p w14:paraId="5FD0277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CR-3717  rev  Cat: F (Rel-18)</w:t>
      </w:r>
      <w:r>
        <w:rPr>
          <w:i/>
        </w:rPr>
        <w:br/>
      </w:r>
      <w:r>
        <w:rPr>
          <w:i/>
        </w:rPr>
        <w:br/>
      </w:r>
      <w:r>
        <w:rPr>
          <w:i/>
        </w:rPr>
        <w:tab/>
      </w:r>
      <w:r>
        <w:rPr>
          <w:i/>
        </w:rPr>
        <w:tab/>
      </w:r>
      <w:r>
        <w:rPr>
          <w:i/>
        </w:rPr>
        <w:tab/>
      </w:r>
      <w:r>
        <w:rPr>
          <w:i/>
        </w:rPr>
        <w:tab/>
      </w:r>
      <w:r>
        <w:rPr>
          <w:i/>
        </w:rPr>
        <w:tab/>
        <w:t>Source: Intel Corporation</w:t>
      </w:r>
    </w:p>
    <w:p w14:paraId="6984206F" w14:textId="77777777" w:rsidR="002A66FC" w:rsidRDefault="002A66FC" w:rsidP="002A66FC">
      <w:pPr>
        <w:rPr>
          <w:rFonts w:ascii="Arial" w:hAnsi="Arial" w:cs="Arial"/>
          <w:b/>
        </w:rPr>
      </w:pPr>
      <w:r>
        <w:rPr>
          <w:rFonts w:ascii="Arial" w:hAnsi="Arial" w:cs="Arial"/>
          <w:b/>
        </w:rPr>
        <w:t xml:space="preserve">Abstract: </w:t>
      </w:r>
    </w:p>
    <w:p w14:paraId="1D991A60" w14:textId="77777777" w:rsidR="002A66FC" w:rsidRDefault="002A66FC" w:rsidP="002A66FC">
      <w:r>
        <w:t xml:space="preserve">Note: Revision number wrong on the CR coversheet for TDoc R4-231913 is &lt;Rev#&gt;. </w:t>
      </w:r>
    </w:p>
    <w:p w14:paraId="434D20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0CCBC" w14:textId="14A6E5D7" w:rsidR="002A66FC" w:rsidRDefault="002A66FC" w:rsidP="002A66FC">
      <w:pPr>
        <w:rPr>
          <w:rFonts w:ascii="Arial" w:hAnsi="Arial" w:cs="Arial"/>
          <w:b/>
          <w:sz w:val="24"/>
        </w:rPr>
      </w:pPr>
      <w:r>
        <w:rPr>
          <w:rFonts w:ascii="Arial" w:hAnsi="Arial" w:cs="Arial"/>
          <w:b/>
          <w:color w:val="0000FF"/>
          <w:sz w:val="24"/>
        </w:rPr>
        <w:t>R4-2319721</w:t>
      </w:r>
      <w:r>
        <w:rPr>
          <w:rFonts w:ascii="Arial" w:hAnsi="Arial" w:cs="Arial"/>
          <w:b/>
          <w:color w:val="0000FF"/>
          <w:sz w:val="24"/>
        </w:rPr>
        <w:tab/>
      </w:r>
      <w:r>
        <w:rPr>
          <w:rFonts w:ascii="Arial" w:hAnsi="Arial" w:cs="Arial"/>
          <w:b/>
          <w:sz w:val="24"/>
        </w:rPr>
        <w:t>Discussion on MAC-CE based indication for Cross-RRH TCI state switch and Reply to LS</w:t>
      </w:r>
    </w:p>
    <w:p w14:paraId="27BDA3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1E6D4FA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96362" w14:textId="77777777" w:rsidR="002A66FC" w:rsidRDefault="002A66FC" w:rsidP="002A66FC">
      <w:pPr>
        <w:pStyle w:val="Heading4"/>
      </w:pPr>
      <w:bookmarkStart w:id="318" w:name="_Toc150165226"/>
      <w:r>
        <w:t>8.12.2</w:t>
      </w:r>
      <w:r>
        <w:tab/>
        <w:t>RRM performance requirements</w:t>
      </w:r>
      <w:bookmarkEnd w:id="318"/>
    </w:p>
    <w:p w14:paraId="71769A83" w14:textId="7EA8EACA" w:rsidR="002A66FC" w:rsidRDefault="002A66FC" w:rsidP="002A66FC">
      <w:pPr>
        <w:rPr>
          <w:rFonts w:ascii="Arial" w:hAnsi="Arial" w:cs="Arial"/>
          <w:b/>
          <w:sz w:val="24"/>
        </w:rPr>
      </w:pPr>
      <w:r>
        <w:rPr>
          <w:rFonts w:ascii="Arial" w:hAnsi="Arial" w:cs="Arial"/>
          <w:b/>
          <w:color w:val="0000FF"/>
          <w:sz w:val="24"/>
        </w:rPr>
        <w:t>R4-2318818</w:t>
      </w:r>
      <w:r>
        <w:rPr>
          <w:rFonts w:ascii="Arial" w:hAnsi="Arial" w:cs="Arial"/>
          <w:b/>
          <w:color w:val="0000FF"/>
          <w:sz w:val="24"/>
        </w:rPr>
        <w:tab/>
      </w:r>
      <w:r>
        <w:rPr>
          <w:rFonts w:ascii="Arial" w:hAnsi="Arial" w:cs="Arial"/>
          <w:b/>
          <w:sz w:val="24"/>
        </w:rPr>
        <w:t>RRM performance requirements for HST FR2</w:t>
      </w:r>
    </w:p>
    <w:p w14:paraId="366C04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68BAFF" w14:textId="77777777" w:rsidR="002A66FC" w:rsidRDefault="002A66FC" w:rsidP="002A66FC">
      <w:pPr>
        <w:rPr>
          <w:rFonts w:ascii="Arial" w:hAnsi="Arial" w:cs="Arial"/>
          <w:b/>
        </w:rPr>
      </w:pPr>
      <w:r>
        <w:rPr>
          <w:rFonts w:ascii="Arial" w:hAnsi="Arial" w:cs="Arial"/>
          <w:b/>
        </w:rPr>
        <w:t xml:space="preserve">Abstract: </w:t>
      </w:r>
    </w:p>
    <w:p w14:paraId="15949198" w14:textId="77777777" w:rsidR="002A66FC" w:rsidRDefault="002A66FC" w:rsidP="002A66FC">
      <w:r>
        <w:t>RRM performance requirements for HST FR2</w:t>
      </w:r>
    </w:p>
    <w:p w14:paraId="6AAE83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7AA83" w14:textId="54D4581C" w:rsidR="002A66FC" w:rsidRDefault="002A66FC" w:rsidP="002A66FC">
      <w:pPr>
        <w:rPr>
          <w:rFonts w:ascii="Arial" w:hAnsi="Arial" w:cs="Arial"/>
          <w:b/>
          <w:sz w:val="24"/>
        </w:rPr>
      </w:pPr>
      <w:r>
        <w:rPr>
          <w:rFonts w:ascii="Arial" w:hAnsi="Arial" w:cs="Arial"/>
          <w:b/>
          <w:color w:val="0000FF"/>
          <w:sz w:val="24"/>
        </w:rPr>
        <w:t>R4-2319132</w:t>
      </w:r>
      <w:r>
        <w:rPr>
          <w:rFonts w:ascii="Arial" w:hAnsi="Arial" w:cs="Arial"/>
          <w:b/>
          <w:color w:val="0000FF"/>
          <w:sz w:val="24"/>
        </w:rPr>
        <w:tab/>
      </w:r>
      <w:r>
        <w:rPr>
          <w:rFonts w:ascii="Arial" w:hAnsi="Arial" w:cs="Arial"/>
          <w:b/>
          <w:sz w:val="24"/>
        </w:rPr>
        <w:t>Test cases list for HST FR2 UE multipanel simultaneous reception and CA</w:t>
      </w:r>
    </w:p>
    <w:p w14:paraId="7BA0172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AA494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DB8D3" w14:textId="336C14ED" w:rsidR="002A66FC" w:rsidRDefault="002A66FC" w:rsidP="002A66FC">
      <w:pPr>
        <w:rPr>
          <w:rFonts w:ascii="Arial" w:hAnsi="Arial" w:cs="Arial"/>
          <w:b/>
          <w:sz w:val="24"/>
        </w:rPr>
      </w:pPr>
      <w:r>
        <w:rPr>
          <w:rFonts w:ascii="Arial" w:hAnsi="Arial" w:cs="Arial"/>
          <w:b/>
          <w:color w:val="0000FF"/>
          <w:sz w:val="24"/>
        </w:rPr>
        <w:t>R4-2319720</w:t>
      </w:r>
      <w:r>
        <w:rPr>
          <w:rFonts w:ascii="Arial" w:hAnsi="Arial" w:cs="Arial"/>
          <w:b/>
          <w:color w:val="0000FF"/>
          <w:sz w:val="24"/>
        </w:rPr>
        <w:tab/>
      </w:r>
      <w:r>
        <w:rPr>
          <w:rFonts w:ascii="Arial" w:hAnsi="Arial" w:cs="Arial"/>
          <w:b/>
          <w:sz w:val="24"/>
        </w:rPr>
        <w:t>Discussion on RRM test case for FR2 HST</w:t>
      </w:r>
    </w:p>
    <w:p w14:paraId="7585C50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78BC10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361CB" w14:textId="2C1AB947" w:rsidR="002A66FC" w:rsidRDefault="002A66FC" w:rsidP="002A66FC">
      <w:pPr>
        <w:rPr>
          <w:rFonts w:ascii="Arial" w:hAnsi="Arial" w:cs="Arial"/>
          <w:b/>
          <w:sz w:val="24"/>
        </w:rPr>
      </w:pPr>
      <w:r>
        <w:rPr>
          <w:rFonts w:ascii="Arial" w:hAnsi="Arial" w:cs="Arial"/>
          <w:b/>
          <w:color w:val="0000FF"/>
          <w:sz w:val="24"/>
        </w:rPr>
        <w:t>R4-2319822</w:t>
      </w:r>
      <w:r>
        <w:rPr>
          <w:rFonts w:ascii="Arial" w:hAnsi="Arial" w:cs="Arial"/>
          <w:b/>
          <w:color w:val="0000FF"/>
          <w:sz w:val="24"/>
        </w:rPr>
        <w:tab/>
      </w:r>
      <w:r>
        <w:rPr>
          <w:rFonts w:ascii="Arial" w:hAnsi="Arial" w:cs="Arial"/>
          <w:b/>
          <w:sz w:val="24"/>
        </w:rPr>
        <w:t>On HST FR2 Enhanced RRM Performance Requirements</w:t>
      </w:r>
    </w:p>
    <w:p w14:paraId="37F5F7F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EA73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B1662" w14:textId="12C9EA8B" w:rsidR="002A66FC" w:rsidRDefault="002A66FC" w:rsidP="002A66FC">
      <w:pPr>
        <w:rPr>
          <w:rFonts w:ascii="Arial" w:hAnsi="Arial" w:cs="Arial"/>
          <w:b/>
          <w:sz w:val="24"/>
        </w:rPr>
      </w:pPr>
      <w:r>
        <w:rPr>
          <w:rFonts w:ascii="Arial" w:hAnsi="Arial" w:cs="Arial"/>
          <w:b/>
          <w:color w:val="0000FF"/>
          <w:sz w:val="24"/>
        </w:rPr>
        <w:t>R4-2319965</w:t>
      </w:r>
      <w:r>
        <w:rPr>
          <w:rFonts w:ascii="Arial" w:hAnsi="Arial" w:cs="Arial"/>
          <w:b/>
          <w:color w:val="0000FF"/>
          <w:sz w:val="24"/>
        </w:rPr>
        <w:tab/>
      </w:r>
      <w:r>
        <w:rPr>
          <w:rFonts w:ascii="Arial" w:hAnsi="Arial" w:cs="Arial"/>
          <w:b/>
          <w:sz w:val="24"/>
        </w:rPr>
        <w:t>Discussion on RRM performance for R18 FR2 HST</w:t>
      </w:r>
    </w:p>
    <w:p w14:paraId="6A24124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3540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916E7" w14:textId="77777777" w:rsidR="002A66FC" w:rsidRDefault="002A66FC" w:rsidP="002A66FC">
      <w:pPr>
        <w:pStyle w:val="Heading4"/>
      </w:pPr>
      <w:bookmarkStart w:id="319" w:name="_Toc150165227"/>
      <w:r>
        <w:t>8.12.3</w:t>
      </w:r>
      <w:r>
        <w:tab/>
        <w:t>Demodulation performance requirements</w:t>
      </w:r>
      <w:bookmarkEnd w:id="319"/>
    </w:p>
    <w:p w14:paraId="794A4E37" w14:textId="77777777" w:rsidR="002A66FC" w:rsidRDefault="002A66FC" w:rsidP="002A66FC">
      <w:pPr>
        <w:pStyle w:val="Heading5"/>
      </w:pPr>
      <w:bookmarkStart w:id="320" w:name="_Toc150165228"/>
      <w:r>
        <w:t>8.12.3.1</w:t>
      </w:r>
      <w:r>
        <w:tab/>
        <w:t>General and channel modelling</w:t>
      </w:r>
      <w:bookmarkEnd w:id="320"/>
    </w:p>
    <w:p w14:paraId="5A447527" w14:textId="601815D3" w:rsidR="002A66FC" w:rsidRDefault="002A66FC" w:rsidP="002A66FC">
      <w:pPr>
        <w:rPr>
          <w:rFonts w:ascii="Arial" w:hAnsi="Arial" w:cs="Arial"/>
          <w:b/>
          <w:sz w:val="24"/>
        </w:rPr>
      </w:pPr>
      <w:r>
        <w:rPr>
          <w:rFonts w:ascii="Arial" w:hAnsi="Arial" w:cs="Arial"/>
          <w:b/>
          <w:color w:val="0000FF"/>
          <w:sz w:val="24"/>
        </w:rPr>
        <w:t>R4-2319823</w:t>
      </w:r>
      <w:r>
        <w:rPr>
          <w:rFonts w:ascii="Arial" w:hAnsi="Arial" w:cs="Arial"/>
          <w:b/>
          <w:color w:val="0000FF"/>
          <w:sz w:val="24"/>
        </w:rPr>
        <w:tab/>
      </w:r>
      <w:r>
        <w:rPr>
          <w:rFonts w:ascii="Arial" w:hAnsi="Arial" w:cs="Arial"/>
          <w:b/>
          <w:sz w:val="24"/>
        </w:rPr>
        <w:t>On Poporgation Conditions in HST FR2 Enahced deployments</w:t>
      </w:r>
    </w:p>
    <w:p w14:paraId="58CB57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0A446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DC777" w14:textId="608CBC77" w:rsidR="002A66FC" w:rsidRDefault="002A66FC" w:rsidP="002A66FC">
      <w:pPr>
        <w:rPr>
          <w:rFonts w:ascii="Arial" w:hAnsi="Arial" w:cs="Arial"/>
          <w:b/>
          <w:sz w:val="24"/>
        </w:rPr>
      </w:pPr>
      <w:r>
        <w:rPr>
          <w:rFonts w:ascii="Arial" w:hAnsi="Arial" w:cs="Arial"/>
          <w:b/>
          <w:color w:val="0000FF"/>
          <w:sz w:val="24"/>
        </w:rPr>
        <w:t>R4-2319839</w:t>
      </w:r>
      <w:r>
        <w:rPr>
          <w:rFonts w:ascii="Arial" w:hAnsi="Arial" w:cs="Arial"/>
          <w:b/>
          <w:color w:val="0000FF"/>
          <w:sz w:val="24"/>
        </w:rPr>
        <w:tab/>
      </w:r>
      <w:r>
        <w:rPr>
          <w:rFonts w:ascii="Arial" w:hAnsi="Arial" w:cs="Arial"/>
          <w:b/>
          <w:sz w:val="24"/>
        </w:rPr>
        <w:t>Draft CR for channel model on Rel-18 FR2 HST demodulation requirement</w:t>
      </w:r>
    </w:p>
    <w:p w14:paraId="6656E96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lastRenderedPageBreak/>
        <w:br/>
      </w:r>
      <w:r>
        <w:rPr>
          <w:i/>
        </w:rPr>
        <w:tab/>
      </w:r>
      <w:r>
        <w:rPr>
          <w:i/>
        </w:rPr>
        <w:tab/>
      </w:r>
      <w:r>
        <w:rPr>
          <w:i/>
        </w:rPr>
        <w:tab/>
      </w:r>
      <w:r>
        <w:rPr>
          <w:i/>
        </w:rPr>
        <w:tab/>
      </w:r>
      <w:r>
        <w:rPr>
          <w:i/>
        </w:rPr>
        <w:tab/>
        <w:t>Source: Samsung</w:t>
      </w:r>
    </w:p>
    <w:p w14:paraId="307194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84FB7" w14:textId="4B5BB5E2" w:rsidR="002A66FC" w:rsidRDefault="002A66FC" w:rsidP="002A66FC">
      <w:pPr>
        <w:rPr>
          <w:rFonts w:ascii="Arial" w:hAnsi="Arial" w:cs="Arial"/>
          <w:b/>
          <w:sz w:val="24"/>
        </w:rPr>
      </w:pPr>
      <w:r>
        <w:rPr>
          <w:rFonts w:ascii="Arial" w:hAnsi="Arial" w:cs="Arial"/>
          <w:b/>
          <w:color w:val="0000FF"/>
          <w:sz w:val="24"/>
        </w:rPr>
        <w:t>R4-2319840</w:t>
      </w:r>
      <w:r>
        <w:rPr>
          <w:rFonts w:ascii="Arial" w:hAnsi="Arial" w:cs="Arial"/>
          <w:b/>
          <w:color w:val="0000FF"/>
          <w:sz w:val="24"/>
        </w:rPr>
        <w:tab/>
      </w:r>
      <w:r>
        <w:rPr>
          <w:rFonts w:ascii="Arial" w:hAnsi="Arial" w:cs="Arial"/>
          <w:b/>
          <w:sz w:val="24"/>
        </w:rPr>
        <w:t>Draft big CR for TS 38.101-4 on Rel-18 FR2 HST demodulation requirement</w:t>
      </w:r>
    </w:p>
    <w:p w14:paraId="26E2FC7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4B4C4F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F5581" w14:textId="5CCA4FB3" w:rsidR="002A66FC" w:rsidRDefault="002A66FC" w:rsidP="002A66FC">
      <w:pPr>
        <w:rPr>
          <w:rFonts w:ascii="Arial" w:hAnsi="Arial" w:cs="Arial"/>
          <w:b/>
          <w:sz w:val="24"/>
        </w:rPr>
      </w:pPr>
      <w:r>
        <w:rPr>
          <w:rFonts w:ascii="Arial" w:hAnsi="Arial" w:cs="Arial"/>
          <w:b/>
          <w:color w:val="0000FF"/>
          <w:sz w:val="24"/>
        </w:rPr>
        <w:t>R4-2319841</w:t>
      </w:r>
      <w:r>
        <w:rPr>
          <w:rFonts w:ascii="Arial" w:hAnsi="Arial" w:cs="Arial"/>
          <w:b/>
          <w:color w:val="0000FF"/>
          <w:sz w:val="24"/>
        </w:rPr>
        <w:tab/>
      </w:r>
      <w:r>
        <w:rPr>
          <w:rFonts w:ascii="Arial" w:hAnsi="Arial" w:cs="Arial"/>
          <w:b/>
          <w:sz w:val="24"/>
        </w:rPr>
        <w:t>Simulation results summary for Rel-18 FR2 HST demodulation requirement</w:t>
      </w:r>
    </w:p>
    <w:p w14:paraId="63DDCE3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18789C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0CD8C" w14:textId="77777777" w:rsidR="002A66FC" w:rsidRDefault="002A66FC" w:rsidP="002A66FC">
      <w:pPr>
        <w:pStyle w:val="Heading5"/>
      </w:pPr>
      <w:bookmarkStart w:id="321" w:name="_Toc150165229"/>
      <w:r>
        <w:t>8.12.3.2</w:t>
      </w:r>
      <w:r>
        <w:tab/>
        <w:t>PDSCH requirements with CA</w:t>
      </w:r>
      <w:bookmarkEnd w:id="321"/>
    </w:p>
    <w:p w14:paraId="091BC1D8" w14:textId="4B71A1C8" w:rsidR="002A66FC" w:rsidRDefault="002A66FC" w:rsidP="002A66FC">
      <w:pPr>
        <w:rPr>
          <w:rFonts w:ascii="Arial" w:hAnsi="Arial" w:cs="Arial"/>
          <w:b/>
          <w:sz w:val="24"/>
        </w:rPr>
      </w:pPr>
      <w:r>
        <w:rPr>
          <w:rFonts w:ascii="Arial" w:hAnsi="Arial" w:cs="Arial"/>
          <w:b/>
          <w:color w:val="0000FF"/>
          <w:sz w:val="24"/>
        </w:rPr>
        <w:t>R4-2319741</w:t>
      </w:r>
      <w:r>
        <w:rPr>
          <w:rFonts w:ascii="Arial" w:hAnsi="Arial" w:cs="Arial"/>
          <w:b/>
          <w:color w:val="0000FF"/>
          <w:sz w:val="24"/>
        </w:rPr>
        <w:tab/>
      </w:r>
      <w:r>
        <w:rPr>
          <w:rFonts w:ascii="Arial" w:hAnsi="Arial" w:cs="Arial"/>
          <w:b/>
          <w:sz w:val="24"/>
        </w:rPr>
        <w:t>draft CR: FRC of PDSCH demodulation requirements for FR2 HST</w:t>
      </w:r>
    </w:p>
    <w:p w14:paraId="5277625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5ED43AB2" w14:textId="77777777" w:rsidR="002A66FC" w:rsidRDefault="002A66FC" w:rsidP="002A66FC">
      <w:pPr>
        <w:rPr>
          <w:rFonts w:ascii="Arial" w:hAnsi="Arial" w:cs="Arial"/>
          <w:b/>
        </w:rPr>
      </w:pPr>
      <w:r>
        <w:rPr>
          <w:rFonts w:ascii="Arial" w:hAnsi="Arial" w:cs="Arial"/>
          <w:b/>
        </w:rPr>
        <w:t xml:space="preserve">Abstract: </w:t>
      </w:r>
    </w:p>
    <w:p w14:paraId="4417AD64" w14:textId="77777777" w:rsidR="002A66FC" w:rsidRDefault="002A66FC" w:rsidP="002A66FC">
      <w:r>
        <w:t>This draft CR provides the FRCs used for UE demodulation requirements in FR2 HST.</w:t>
      </w:r>
    </w:p>
    <w:p w14:paraId="1518F7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22F87" w14:textId="3531AE63" w:rsidR="002A66FC" w:rsidRDefault="002A66FC" w:rsidP="002A66FC">
      <w:pPr>
        <w:rPr>
          <w:rFonts w:ascii="Arial" w:hAnsi="Arial" w:cs="Arial"/>
          <w:b/>
          <w:sz w:val="24"/>
        </w:rPr>
      </w:pPr>
      <w:r>
        <w:rPr>
          <w:rFonts w:ascii="Arial" w:hAnsi="Arial" w:cs="Arial"/>
          <w:b/>
          <w:color w:val="0000FF"/>
          <w:sz w:val="24"/>
        </w:rPr>
        <w:t>R4-2319837</w:t>
      </w:r>
      <w:r>
        <w:rPr>
          <w:rFonts w:ascii="Arial" w:hAnsi="Arial" w:cs="Arial"/>
          <w:b/>
          <w:color w:val="0000FF"/>
          <w:sz w:val="24"/>
        </w:rPr>
        <w:tab/>
      </w:r>
      <w:r>
        <w:rPr>
          <w:rFonts w:ascii="Arial" w:hAnsi="Arial" w:cs="Arial"/>
          <w:b/>
          <w:sz w:val="24"/>
        </w:rPr>
        <w:t>Simulation results for PDSCH with CA</w:t>
      </w:r>
    </w:p>
    <w:p w14:paraId="16AC117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854A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6536D" w14:textId="1653F811" w:rsidR="002A66FC" w:rsidRDefault="002A66FC" w:rsidP="002A66FC">
      <w:pPr>
        <w:rPr>
          <w:rFonts w:ascii="Arial" w:hAnsi="Arial" w:cs="Arial"/>
          <w:b/>
          <w:sz w:val="24"/>
        </w:rPr>
      </w:pPr>
      <w:r>
        <w:rPr>
          <w:rFonts w:ascii="Arial" w:hAnsi="Arial" w:cs="Arial"/>
          <w:b/>
          <w:color w:val="0000FF"/>
          <w:sz w:val="24"/>
        </w:rPr>
        <w:t>R4-2320226</w:t>
      </w:r>
      <w:r>
        <w:rPr>
          <w:rFonts w:ascii="Arial" w:hAnsi="Arial" w:cs="Arial"/>
          <w:b/>
          <w:color w:val="0000FF"/>
          <w:sz w:val="24"/>
        </w:rPr>
        <w:tab/>
      </w:r>
      <w:r>
        <w:rPr>
          <w:rFonts w:ascii="Arial" w:hAnsi="Arial" w:cs="Arial"/>
          <w:b/>
          <w:sz w:val="24"/>
        </w:rPr>
        <w:t>Simulation results on UE CA demodulation requirements for HST FR2</w:t>
      </w:r>
    </w:p>
    <w:p w14:paraId="78CBAE4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160DA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9D8F5" w14:textId="61E8C605" w:rsidR="002A66FC" w:rsidRDefault="002A66FC" w:rsidP="002A66FC">
      <w:pPr>
        <w:rPr>
          <w:rFonts w:ascii="Arial" w:hAnsi="Arial" w:cs="Arial"/>
          <w:b/>
          <w:sz w:val="24"/>
        </w:rPr>
      </w:pPr>
      <w:r>
        <w:rPr>
          <w:rFonts w:ascii="Arial" w:hAnsi="Arial" w:cs="Arial"/>
          <w:b/>
          <w:color w:val="0000FF"/>
          <w:sz w:val="24"/>
        </w:rPr>
        <w:t>R4-2320579</w:t>
      </w:r>
      <w:r>
        <w:rPr>
          <w:rFonts w:ascii="Arial" w:hAnsi="Arial" w:cs="Arial"/>
          <w:b/>
          <w:color w:val="0000FF"/>
          <w:sz w:val="24"/>
        </w:rPr>
        <w:tab/>
      </w:r>
      <w:r>
        <w:rPr>
          <w:rFonts w:ascii="Arial" w:hAnsi="Arial" w:cs="Arial"/>
          <w:b/>
          <w:sz w:val="24"/>
        </w:rPr>
        <w:t>HST FR2 Enhanced: UE Demodulation PDSCH Requirements with Carrier Aggregation</w:t>
      </w:r>
    </w:p>
    <w:p w14:paraId="7DECD5B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E5DEAC" w14:textId="77777777" w:rsidR="002A66FC" w:rsidRDefault="002A66FC" w:rsidP="002A66FC">
      <w:pPr>
        <w:rPr>
          <w:rFonts w:ascii="Arial" w:hAnsi="Arial" w:cs="Arial"/>
          <w:b/>
        </w:rPr>
      </w:pPr>
      <w:r>
        <w:rPr>
          <w:rFonts w:ascii="Arial" w:hAnsi="Arial" w:cs="Arial"/>
          <w:b/>
        </w:rPr>
        <w:t xml:space="preserve">Abstract: </w:t>
      </w:r>
    </w:p>
    <w:p w14:paraId="01BEB84A" w14:textId="77777777" w:rsidR="002A66FC" w:rsidRDefault="002A66FC" w:rsidP="002A66FC">
      <w:r>
        <w:t>In this paper, we provide our views on Issues related to HST FR2 with Carrier Aggregation</w:t>
      </w:r>
    </w:p>
    <w:p w14:paraId="35B618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28E78" w14:textId="3EBD6500" w:rsidR="002A66FC" w:rsidRDefault="002A66FC" w:rsidP="002A66FC">
      <w:pPr>
        <w:rPr>
          <w:rFonts w:ascii="Arial" w:hAnsi="Arial" w:cs="Arial"/>
          <w:b/>
          <w:sz w:val="24"/>
        </w:rPr>
      </w:pPr>
      <w:r>
        <w:rPr>
          <w:rFonts w:ascii="Arial" w:hAnsi="Arial" w:cs="Arial"/>
          <w:b/>
          <w:color w:val="0000FF"/>
          <w:sz w:val="24"/>
        </w:rPr>
        <w:lastRenderedPageBreak/>
        <w:t>R4-2320580</w:t>
      </w:r>
      <w:r>
        <w:rPr>
          <w:rFonts w:ascii="Arial" w:hAnsi="Arial" w:cs="Arial"/>
          <w:b/>
          <w:color w:val="0000FF"/>
          <w:sz w:val="24"/>
        </w:rPr>
        <w:tab/>
      </w:r>
      <w:r>
        <w:rPr>
          <w:rFonts w:ascii="Arial" w:hAnsi="Arial" w:cs="Arial"/>
          <w:b/>
          <w:sz w:val="24"/>
        </w:rPr>
        <w:t>Simulation Results on HST FR2 Enhanced with Carrier Aggregation</w:t>
      </w:r>
    </w:p>
    <w:p w14:paraId="7289540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7826935" w14:textId="77777777" w:rsidR="002A66FC" w:rsidRDefault="002A66FC" w:rsidP="002A66FC">
      <w:pPr>
        <w:rPr>
          <w:rFonts w:ascii="Arial" w:hAnsi="Arial" w:cs="Arial"/>
          <w:b/>
        </w:rPr>
      </w:pPr>
      <w:r>
        <w:rPr>
          <w:rFonts w:ascii="Arial" w:hAnsi="Arial" w:cs="Arial"/>
          <w:b/>
        </w:rPr>
        <w:t xml:space="preserve">Abstract: </w:t>
      </w:r>
    </w:p>
    <w:p w14:paraId="5EFF53FB" w14:textId="77777777" w:rsidR="002A66FC" w:rsidRDefault="002A66FC" w:rsidP="002A66FC">
      <w:r>
        <w:t>In this paper, we provide our simulation results on HST FR2 with Carrier Aggregation</w:t>
      </w:r>
    </w:p>
    <w:p w14:paraId="1082E8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D3620" w14:textId="349E9D79" w:rsidR="002A66FC" w:rsidRDefault="002A66FC" w:rsidP="002A66FC">
      <w:pPr>
        <w:rPr>
          <w:rFonts w:ascii="Arial" w:hAnsi="Arial" w:cs="Arial"/>
          <w:b/>
          <w:sz w:val="24"/>
        </w:rPr>
      </w:pPr>
      <w:r>
        <w:rPr>
          <w:rFonts w:ascii="Arial" w:hAnsi="Arial" w:cs="Arial"/>
          <w:b/>
          <w:color w:val="0000FF"/>
          <w:sz w:val="24"/>
        </w:rPr>
        <w:t>R4-2320583</w:t>
      </w:r>
      <w:r>
        <w:rPr>
          <w:rFonts w:ascii="Arial" w:hAnsi="Arial" w:cs="Arial"/>
          <w:b/>
          <w:color w:val="0000FF"/>
          <w:sz w:val="24"/>
        </w:rPr>
        <w:tab/>
      </w:r>
      <w:r>
        <w:rPr>
          <w:rFonts w:ascii="Arial" w:hAnsi="Arial" w:cs="Arial"/>
          <w:b/>
          <w:sz w:val="24"/>
        </w:rPr>
        <w:t>Draft CR On HST FR2 PDSCH with CA for 38.101-4</w:t>
      </w:r>
    </w:p>
    <w:p w14:paraId="3CC8A7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A5AD222" w14:textId="77777777" w:rsidR="002A66FC" w:rsidRDefault="002A66FC" w:rsidP="002A66FC">
      <w:pPr>
        <w:rPr>
          <w:rFonts w:ascii="Arial" w:hAnsi="Arial" w:cs="Arial"/>
          <w:b/>
        </w:rPr>
      </w:pPr>
      <w:r>
        <w:rPr>
          <w:rFonts w:ascii="Arial" w:hAnsi="Arial" w:cs="Arial"/>
          <w:b/>
        </w:rPr>
        <w:t xml:space="preserve">Abstract: </w:t>
      </w:r>
    </w:p>
    <w:p w14:paraId="6CD730BE" w14:textId="77777777" w:rsidR="002A66FC" w:rsidRDefault="002A66FC" w:rsidP="002A66FC">
      <w:r>
        <w:t>Adding new section for requirements for HST FR2 PDSCH with CA. Furthermore, the corresponding reference measurement channels are added as 2 new tables in the corresponding Appendix.</w:t>
      </w:r>
    </w:p>
    <w:p w14:paraId="6B2FEE8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8CF82" w14:textId="35677C53" w:rsidR="002A66FC" w:rsidRDefault="006835EE" w:rsidP="002A66FC">
      <w:pPr>
        <w:rPr>
          <w:rFonts w:ascii="Arial" w:hAnsi="Arial" w:cs="Arial"/>
          <w:b/>
          <w:sz w:val="24"/>
        </w:rPr>
      </w:pPr>
      <w:r w:rsidRPr="006835EE">
        <w:rPr>
          <w:rFonts w:ascii="Arial" w:hAnsi="Arial" w:cs="Arial"/>
          <w:b/>
          <w:color w:val="0000FF"/>
          <w:sz w:val="24"/>
        </w:rPr>
        <w:t>R4-2320787</w:t>
      </w:r>
      <w:r w:rsidR="002A66FC">
        <w:rPr>
          <w:rFonts w:ascii="Arial" w:hAnsi="Arial" w:cs="Arial"/>
          <w:b/>
          <w:color w:val="0000FF"/>
          <w:sz w:val="24"/>
        </w:rPr>
        <w:tab/>
      </w:r>
      <w:r w:rsidR="002A66FC">
        <w:rPr>
          <w:rFonts w:ascii="Arial" w:hAnsi="Arial" w:cs="Arial"/>
          <w:b/>
          <w:sz w:val="24"/>
        </w:rPr>
        <w:t>Simulation results for Intraband CA</w:t>
      </w:r>
    </w:p>
    <w:p w14:paraId="7AE76A2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7DF74B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231AF" w14:textId="77777777" w:rsidR="002A66FC" w:rsidRDefault="002A66FC" w:rsidP="002A66FC">
      <w:pPr>
        <w:pStyle w:val="Heading5"/>
      </w:pPr>
      <w:bookmarkStart w:id="322" w:name="_Toc150165230"/>
      <w:r>
        <w:t>8.12.3.3</w:t>
      </w:r>
      <w:r>
        <w:tab/>
        <w:t>PDSCH requirements with multi-Rx Chain DL reception</w:t>
      </w:r>
      <w:bookmarkEnd w:id="322"/>
    </w:p>
    <w:p w14:paraId="3689056A" w14:textId="499995F0" w:rsidR="002A66FC" w:rsidRDefault="002A66FC" w:rsidP="002A66FC">
      <w:pPr>
        <w:rPr>
          <w:rFonts w:ascii="Arial" w:hAnsi="Arial" w:cs="Arial"/>
          <w:b/>
          <w:sz w:val="24"/>
        </w:rPr>
      </w:pPr>
      <w:r>
        <w:rPr>
          <w:rFonts w:ascii="Arial" w:hAnsi="Arial" w:cs="Arial"/>
          <w:b/>
          <w:color w:val="0000FF"/>
          <w:sz w:val="24"/>
        </w:rPr>
        <w:t>R4-2319742</w:t>
      </w:r>
      <w:r>
        <w:rPr>
          <w:rFonts w:ascii="Arial" w:hAnsi="Arial" w:cs="Arial"/>
          <w:b/>
          <w:color w:val="0000FF"/>
          <w:sz w:val="24"/>
        </w:rPr>
        <w:tab/>
      </w:r>
      <w:r>
        <w:rPr>
          <w:rFonts w:ascii="Arial" w:hAnsi="Arial" w:cs="Arial"/>
          <w:b/>
          <w:sz w:val="24"/>
        </w:rPr>
        <w:t>UE demodulation requirements for FR2 HST multi-Rx reception</w:t>
      </w:r>
    </w:p>
    <w:p w14:paraId="6972D41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2E6395" w14:textId="77777777" w:rsidR="002A66FC" w:rsidRDefault="002A66FC" w:rsidP="002A66FC">
      <w:pPr>
        <w:rPr>
          <w:rFonts w:ascii="Arial" w:hAnsi="Arial" w:cs="Arial"/>
          <w:b/>
        </w:rPr>
      </w:pPr>
      <w:r>
        <w:rPr>
          <w:rFonts w:ascii="Arial" w:hAnsi="Arial" w:cs="Arial"/>
          <w:b/>
        </w:rPr>
        <w:t xml:space="preserve">Abstract: </w:t>
      </w:r>
    </w:p>
    <w:p w14:paraId="58560760" w14:textId="77777777" w:rsidR="002A66FC" w:rsidRDefault="002A66FC" w:rsidP="002A66FC">
      <w:r>
        <w:t>This contribution discusses the open issues on UE demodulation requirements for simultaneous multi-Rx reception scenario in FR2 HST.</w:t>
      </w:r>
    </w:p>
    <w:p w14:paraId="468135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7C0FA" w14:textId="425EC9D9" w:rsidR="002A66FC" w:rsidRDefault="002A66FC" w:rsidP="002A66FC">
      <w:pPr>
        <w:rPr>
          <w:rFonts w:ascii="Arial" w:hAnsi="Arial" w:cs="Arial"/>
          <w:b/>
          <w:sz w:val="24"/>
        </w:rPr>
      </w:pPr>
      <w:r>
        <w:rPr>
          <w:rFonts w:ascii="Arial" w:hAnsi="Arial" w:cs="Arial"/>
          <w:b/>
          <w:color w:val="0000FF"/>
          <w:sz w:val="24"/>
        </w:rPr>
        <w:t>R4-2319838</w:t>
      </w:r>
      <w:r>
        <w:rPr>
          <w:rFonts w:ascii="Arial" w:hAnsi="Arial" w:cs="Arial"/>
          <w:b/>
          <w:color w:val="0000FF"/>
          <w:sz w:val="24"/>
        </w:rPr>
        <w:tab/>
      </w:r>
      <w:r>
        <w:rPr>
          <w:rFonts w:ascii="Arial" w:hAnsi="Arial" w:cs="Arial"/>
          <w:b/>
          <w:sz w:val="24"/>
        </w:rPr>
        <w:t>Discussion and simulation results for PDSCH requirements with multi-Rx reception</w:t>
      </w:r>
    </w:p>
    <w:p w14:paraId="773D01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851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C8AF6" w14:textId="1AB84E47" w:rsidR="002A66FC" w:rsidRDefault="002A66FC" w:rsidP="002A66FC">
      <w:pPr>
        <w:rPr>
          <w:rFonts w:ascii="Arial" w:hAnsi="Arial" w:cs="Arial"/>
          <w:b/>
          <w:sz w:val="24"/>
        </w:rPr>
      </w:pPr>
      <w:r>
        <w:rPr>
          <w:rFonts w:ascii="Arial" w:hAnsi="Arial" w:cs="Arial"/>
          <w:b/>
          <w:color w:val="0000FF"/>
          <w:sz w:val="24"/>
        </w:rPr>
        <w:t>R4-2320224</w:t>
      </w:r>
      <w:r>
        <w:rPr>
          <w:rFonts w:ascii="Arial" w:hAnsi="Arial" w:cs="Arial"/>
          <w:b/>
          <w:color w:val="0000FF"/>
          <w:sz w:val="24"/>
        </w:rPr>
        <w:tab/>
      </w:r>
      <w:r>
        <w:rPr>
          <w:rFonts w:ascii="Arial" w:hAnsi="Arial" w:cs="Arial"/>
          <w:b/>
          <w:sz w:val="24"/>
        </w:rPr>
        <w:t>Discussion on UE multi-Rx demodulation requirements for HST FR2</w:t>
      </w:r>
    </w:p>
    <w:p w14:paraId="0C2004B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1945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2ACBC" w14:textId="08558453" w:rsidR="002A66FC" w:rsidRDefault="002A66FC" w:rsidP="002A66FC">
      <w:pPr>
        <w:rPr>
          <w:rFonts w:ascii="Arial" w:hAnsi="Arial" w:cs="Arial"/>
          <w:b/>
          <w:sz w:val="24"/>
        </w:rPr>
      </w:pPr>
      <w:r>
        <w:rPr>
          <w:rFonts w:ascii="Arial" w:hAnsi="Arial" w:cs="Arial"/>
          <w:b/>
          <w:color w:val="0000FF"/>
          <w:sz w:val="24"/>
        </w:rPr>
        <w:t>R4-2320225</w:t>
      </w:r>
      <w:r>
        <w:rPr>
          <w:rFonts w:ascii="Arial" w:hAnsi="Arial" w:cs="Arial"/>
          <w:b/>
          <w:color w:val="0000FF"/>
          <w:sz w:val="24"/>
        </w:rPr>
        <w:tab/>
      </w:r>
      <w:r>
        <w:rPr>
          <w:rFonts w:ascii="Arial" w:hAnsi="Arial" w:cs="Arial"/>
          <w:b/>
          <w:sz w:val="24"/>
        </w:rPr>
        <w:t>Draft CR on PDSCH requirement with multi-Rx reception (TS38.101-4, Rel-18)</w:t>
      </w:r>
    </w:p>
    <w:p w14:paraId="5132D865"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D5BC0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C60D1" w14:textId="40A2DB64" w:rsidR="002A66FC" w:rsidRDefault="002A66FC" w:rsidP="002A66FC">
      <w:pPr>
        <w:rPr>
          <w:rFonts w:ascii="Arial" w:hAnsi="Arial" w:cs="Arial"/>
          <w:b/>
          <w:sz w:val="24"/>
        </w:rPr>
      </w:pPr>
      <w:r>
        <w:rPr>
          <w:rFonts w:ascii="Arial" w:hAnsi="Arial" w:cs="Arial"/>
          <w:b/>
          <w:color w:val="0000FF"/>
          <w:sz w:val="24"/>
        </w:rPr>
        <w:t>R4-2320581</w:t>
      </w:r>
      <w:r>
        <w:rPr>
          <w:rFonts w:ascii="Arial" w:hAnsi="Arial" w:cs="Arial"/>
          <w:b/>
          <w:color w:val="0000FF"/>
          <w:sz w:val="24"/>
        </w:rPr>
        <w:tab/>
      </w:r>
      <w:r>
        <w:rPr>
          <w:rFonts w:ascii="Arial" w:hAnsi="Arial" w:cs="Arial"/>
          <w:b/>
          <w:sz w:val="24"/>
        </w:rPr>
        <w:t>HST FR2 Enhanced: UE Demodulation PDSCH Requirements with Multi-Rx Chain DL Reception</w:t>
      </w:r>
    </w:p>
    <w:p w14:paraId="17B1D61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7D118E" w14:textId="77777777" w:rsidR="002A66FC" w:rsidRDefault="002A66FC" w:rsidP="002A66FC">
      <w:pPr>
        <w:rPr>
          <w:rFonts w:ascii="Arial" w:hAnsi="Arial" w:cs="Arial"/>
          <w:b/>
        </w:rPr>
      </w:pPr>
      <w:r>
        <w:rPr>
          <w:rFonts w:ascii="Arial" w:hAnsi="Arial" w:cs="Arial"/>
          <w:b/>
        </w:rPr>
        <w:t xml:space="preserve">Abstract: </w:t>
      </w:r>
    </w:p>
    <w:p w14:paraId="7B8AE6E9" w14:textId="77777777" w:rsidR="002A66FC" w:rsidRDefault="002A66FC" w:rsidP="002A66FC">
      <w:r>
        <w:t>In this paper, we provide our views on Issues related to HST FR2 with Multi-RX chain DL reception</w:t>
      </w:r>
    </w:p>
    <w:p w14:paraId="59A5DF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08877" w14:textId="0D97B0E0" w:rsidR="002A66FC" w:rsidRDefault="002A66FC" w:rsidP="002A66FC">
      <w:pPr>
        <w:rPr>
          <w:rFonts w:ascii="Arial" w:hAnsi="Arial" w:cs="Arial"/>
          <w:b/>
          <w:sz w:val="24"/>
        </w:rPr>
      </w:pPr>
      <w:r>
        <w:rPr>
          <w:rFonts w:ascii="Arial" w:hAnsi="Arial" w:cs="Arial"/>
          <w:b/>
          <w:color w:val="0000FF"/>
          <w:sz w:val="24"/>
        </w:rPr>
        <w:t>R4-2320582</w:t>
      </w:r>
      <w:r>
        <w:rPr>
          <w:rFonts w:ascii="Arial" w:hAnsi="Arial" w:cs="Arial"/>
          <w:b/>
          <w:color w:val="0000FF"/>
          <w:sz w:val="24"/>
        </w:rPr>
        <w:tab/>
      </w:r>
      <w:r>
        <w:rPr>
          <w:rFonts w:ascii="Arial" w:hAnsi="Arial" w:cs="Arial"/>
          <w:b/>
          <w:sz w:val="24"/>
        </w:rPr>
        <w:t>Simulation Results on HST FR2 Enhanced with Multi-Rx Chain DL Reception</w:t>
      </w:r>
    </w:p>
    <w:p w14:paraId="4F363F1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3CCFAD54" w14:textId="77777777" w:rsidR="002A66FC" w:rsidRDefault="002A66FC" w:rsidP="002A66FC">
      <w:pPr>
        <w:rPr>
          <w:rFonts w:ascii="Arial" w:hAnsi="Arial" w:cs="Arial"/>
          <w:b/>
        </w:rPr>
      </w:pPr>
      <w:r>
        <w:rPr>
          <w:rFonts w:ascii="Arial" w:hAnsi="Arial" w:cs="Arial"/>
          <w:b/>
        </w:rPr>
        <w:t xml:space="preserve">Abstract: </w:t>
      </w:r>
    </w:p>
    <w:p w14:paraId="5B4AA190" w14:textId="77777777" w:rsidR="002A66FC" w:rsidRDefault="002A66FC" w:rsidP="002A66FC">
      <w:r>
        <w:t>In this paper, we provide our simulation results on HST FR2 with Multi-RX chain DL reception</w:t>
      </w:r>
    </w:p>
    <w:p w14:paraId="5E57D2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67CDB" w14:textId="67218520" w:rsidR="002A66FC" w:rsidRDefault="002A66FC" w:rsidP="002A66FC">
      <w:pPr>
        <w:rPr>
          <w:rFonts w:ascii="Arial" w:hAnsi="Arial" w:cs="Arial"/>
          <w:b/>
          <w:sz w:val="24"/>
        </w:rPr>
      </w:pPr>
      <w:r>
        <w:rPr>
          <w:rFonts w:ascii="Arial" w:hAnsi="Arial" w:cs="Arial"/>
          <w:b/>
          <w:color w:val="0000FF"/>
          <w:sz w:val="24"/>
        </w:rPr>
        <w:t>R4-2320788</w:t>
      </w:r>
      <w:r>
        <w:rPr>
          <w:rFonts w:ascii="Arial" w:hAnsi="Arial" w:cs="Arial"/>
          <w:b/>
          <w:color w:val="0000FF"/>
          <w:sz w:val="24"/>
        </w:rPr>
        <w:tab/>
      </w:r>
      <w:r>
        <w:rPr>
          <w:rFonts w:ascii="Arial" w:hAnsi="Arial" w:cs="Arial"/>
          <w:b/>
          <w:sz w:val="24"/>
        </w:rPr>
        <w:t>Simulation results for Simultaneous RX</w:t>
      </w:r>
    </w:p>
    <w:p w14:paraId="3CF0BCD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20DAEE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AEF2E" w14:textId="72B6EC17" w:rsidR="002A66FC" w:rsidRDefault="002A66FC" w:rsidP="002A66FC">
      <w:pPr>
        <w:rPr>
          <w:rFonts w:ascii="Arial" w:hAnsi="Arial" w:cs="Arial"/>
          <w:b/>
          <w:sz w:val="24"/>
        </w:rPr>
      </w:pPr>
      <w:r>
        <w:rPr>
          <w:rFonts w:ascii="Arial" w:hAnsi="Arial" w:cs="Arial"/>
          <w:b/>
          <w:color w:val="0000FF"/>
          <w:sz w:val="24"/>
        </w:rPr>
        <w:t>R4-2320789</w:t>
      </w:r>
      <w:r>
        <w:rPr>
          <w:rFonts w:ascii="Arial" w:hAnsi="Arial" w:cs="Arial"/>
          <w:b/>
          <w:color w:val="0000FF"/>
          <w:sz w:val="24"/>
        </w:rPr>
        <w:tab/>
      </w:r>
      <w:r>
        <w:rPr>
          <w:rFonts w:ascii="Arial" w:hAnsi="Arial" w:cs="Arial"/>
          <w:b/>
          <w:sz w:val="24"/>
        </w:rPr>
        <w:t>FR2 HST UE Demod Requirements with multiRX Chain Reception</w:t>
      </w:r>
    </w:p>
    <w:p w14:paraId="375F04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B7142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3EA35" w14:textId="7B61E9B0" w:rsidR="002A66FC" w:rsidRDefault="002A66FC" w:rsidP="002A66FC">
      <w:pPr>
        <w:rPr>
          <w:rFonts w:ascii="Arial" w:hAnsi="Arial" w:cs="Arial"/>
          <w:b/>
          <w:sz w:val="24"/>
        </w:rPr>
      </w:pPr>
      <w:r>
        <w:rPr>
          <w:rFonts w:ascii="Arial" w:hAnsi="Arial" w:cs="Arial"/>
          <w:b/>
          <w:color w:val="0000FF"/>
          <w:sz w:val="24"/>
        </w:rPr>
        <w:t>R4-2320790</w:t>
      </w:r>
      <w:r>
        <w:rPr>
          <w:rFonts w:ascii="Arial" w:hAnsi="Arial" w:cs="Arial"/>
          <w:b/>
          <w:color w:val="0000FF"/>
          <w:sz w:val="24"/>
        </w:rPr>
        <w:tab/>
      </w:r>
      <w:r>
        <w:rPr>
          <w:rFonts w:ascii="Arial" w:hAnsi="Arial" w:cs="Arial"/>
          <w:b/>
          <w:sz w:val="24"/>
        </w:rPr>
        <w:t>draftCR on applicability rules for multiRX FR2 HST UE Demod requirements</w:t>
      </w:r>
    </w:p>
    <w:p w14:paraId="363FECE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4B6A4F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1FD6C" w14:textId="77777777" w:rsidR="002A66FC" w:rsidRDefault="002A66FC" w:rsidP="002A66FC">
      <w:pPr>
        <w:pStyle w:val="Heading5"/>
      </w:pPr>
      <w:bookmarkStart w:id="323" w:name="_Toc150165231"/>
      <w:r>
        <w:t>8.12.3.4</w:t>
      </w:r>
      <w:r>
        <w:tab/>
        <w:t>Demodulation aspects for tunnel deployment scenario</w:t>
      </w:r>
      <w:bookmarkEnd w:id="323"/>
    </w:p>
    <w:p w14:paraId="23F68609" w14:textId="77777777" w:rsidR="002A66FC" w:rsidRDefault="002A66FC" w:rsidP="002A66FC">
      <w:pPr>
        <w:pStyle w:val="Heading4"/>
      </w:pPr>
      <w:bookmarkStart w:id="324" w:name="_Toc150165232"/>
      <w:r>
        <w:t>8.12.4</w:t>
      </w:r>
      <w:r>
        <w:tab/>
        <w:t>Moderator summary and conclusions</w:t>
      </w:r>
      <w:bookmarkEnd w:id="324"/>
    </w:p>
    <w:p w14:paraId="4D54AC8E" w14:textId="3F5D6278" w:rsidR="002A66FC" w:rsidRDefault="002A66FC" w:rsidP="002A66FC">
      <w:pPr>
        <w:rPr>
          <w:rFonts w:ascii="Arial" w:hAnsi="Arial" w:cs="Arial"/>
          <w:b/>
          <w:sz w:val="24"/>
        </w:rPr>
      </w:pPr>
      <w:r>
        <w:rPr>
          <w:rFonts w:ascii="Arial" w:hAnsi="Arial" w:cs="Arial"/>
          <w:b/>
          <w:color w:val="0000FF"/>
          <w:sz w:val="24"/>
        </w:rPr>
        <w:t>R4-2318170</w:t>
      </w:r>
      <w:r>
        <w:rPr>
          <w:rFonts w:ascii="Arial" w:hAnsi="Arial" w:cs="Arial"/>
          <w:b/>
          <w:color w:val="0000FF"/>
          <w:sz w:val="24"/>
        </w:rPr>
        <w:tab/>
      </w:r>
      <w:r>
        <w:rPr>
          <w:rFonts w:ascii="Arial" w:hAnsi="Arial" w:cs="Arial"/>
          <w:b/>
          <w:sz w:val="24"/>
        </w:rPr>
        <w:t>Topic summary for [109][214] NR_HST_FR2_enh_part1</w:t>
      </w:r>
    </w:p>
    <w:p w14:paraId="3CC89BD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86A939A" w14:textId="77777777" w:rsidR="002A66FC" w:rsidRDefault="002A66FC" w:rsidP="002A66FC">
      <w:pPr>
        <w:rPr>
          <w:rFonts w:ascii="Arial" w:hAnsi="Arial" w:cs="Arial"/>
          <w:b/>
        </w:rPr>
      </w:pPr>
      <w:r>
        <w:rPr>
          <w:rFonts w:ascii="Arial" w:hAnsi="Arial" w:cs="Arial"/>
          <w:b/>
        </w:rPr>
        <w:lastRenderedPageBreak/>
        <w:t xml:space="preserve">Abstract: </w:t>
      </w:r>
    </w:p>
    <w:p w14:paraId="3EA9AD98" w14:textId="77777777" w:rsidR="002A66FC" w:rsidRDefault="002A66FC" w:rsidP="002A66FC">
      <w:r>
        <w:t>[109][200] RRM Session AI 8.12.1</w:t>
      </w:r>
    </w:p>
    <w:p w14:paraId="4EA80A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20C6D" w14:textId="5CF63819" w:rsidR="002A66FC" w:rsidRDefault="002A66FC" w:rsidP="002A66FC">
      <w:pPr>
        <w:rPr>
          <w:rFonts w:ascii="Arial" w:hAnsi="Arial" w:cs="Arial"/>
          <w:b/>
          <w:sz w:val="24"/>
        </w:rPr>
      </w:pPr>
      <w:r>
        <w:rPr>
          <w:rFonts w:ascii="Arial" w:hAnsi="Arial" w:cs="Arial"/>
          <w:b/>
          <w:color w:val="0000FF"/>
          <w:sz w:val="24"/>
        </w:rPr>
        <w:t>R4-2318171</w:t>
      </w:r>
      <w:r>
        <w:rPr>
          <w:rFonts w:ascii="Arial" w:hAnsi="Arial" w:cs="Arial"/>
          <w:b/>
          <w:color w:val="0000FF"/>
          <w:sz w:val="24"/>
        </w:rPr>
        <w:tab/>
      </w:r>
      <w:r>
        <w:rPr>
          <w:rFonts w:ascii="Arial" w:hAnsi="Arial" w:cs="Arial"/>
          <w:b/>
          <w:sz w:val="24"/>
        </w:rPr>
        <w:t>Topic summary for [109][215] NR_HST_FR2_enh_part2</w:t>
      </w:r>
    </w:p>
    <w:p w14:paraId="1FD9DC2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F234CA5" w14:textId="77777777" w:rsidR="002A66FC" w:rsidRDefault="002A66FC" w:rsidP="002A66FC">
      <w:pPr>
        <w:rPr>
          <w:rFonts w:ascii="Arial" w:hAnsi="Arial" w:cs="Arial"/>
          <w:b/>
        </w:rPr>
      </w:pPr>
      <w:r>
        <w:rPr>
          <w:rFonts w:ascii="Arial" w:hAnsi="Arial" w:cs="Arial"/>
          <w:b/>
        </w:rPr>
        <w:t xml:space="preserve">Abstract: </w:t>
      </w:r>
    </w:p>
    <w:p w14:paraId="5EACFD66" w14:textId="77777777" w:rsidR="002A66FC" w:rsidRDefault="002A66FC" w:rsidP="002A66FC">
      <w:r>
        <w:t>[109][200] RRM Session AI 8.12.2</w:t>
      </w:r>
    </w:p>
    <w:p w14:paraId="57BAEC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6AD2B" w14:textId="448F5A8D" w:rsidR="002A66FC" w:rsidRDefault="002A66FC" w:rsidP="002A66FC">
      <w:pPr>
        <w:rPr>
          <w:rFonts w:ascii="Arial" w:hAnsi="Arial" w:cs="Arial"/>
          <w:b/>
          <w:sz w:val="24"/>
        </w:rPr>
      </w:pPr>
      <w:r>
        <w:rPr>
          <w:rFonts w:ascii="Arial" w:hAnsi="Arial" w:cs="Arial"/>
          <w:b/>
          <w:color w:val="0000FF"/>
          <w:sz w:val="24"/>
        </w:rPr>
        <w:t>R4-2318212</w:t>
      </w:r>
      <w:r>
        <w:rPr>
          <w:rFonts w:ascii="Arial" w:hAnsi="Arial" w:cs="Arial"/>
          <w:b/>
          <w:color w:val="0000FF"/>
          <w:sz w:val="24"/>
        </w:rPr>
        <w:tab/>
      </w:r>
      <w:r>
        <w:rPr>
          <w:rFonts w:ascii="Arial" w:hAnsi="Arial" w:cs="Arial"/>
          <w:b/>
          <w:sz w:val="24"/>
        </w:rPr>
        <w:t>Topic summary for [109][320] NR_HST_FR2_enh_Demod</w:t>
      </w:r>
    </w:p>
    <w:p w14:paraId="565424A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8321A45" w14:textId="77777777" w:rsidR="002A66FC" w:rsidRDefault="002A66FC" w:rsidP="002A66FC">
      <w:pPr>
        <w:rPr>
          <w:rFonts w:ascii="Arial" w:hAnsi="Arial" w:cs="Arial"/>
          <w:b/>
        </w:rPr>
      </w:pPr>
      <w:r>
        <w:rPr>
          <w:rFonts w:ascii="Arial" w:hAnsi="Arial" w:cs="Arial"/>
          <w:b/>
        </w:rPr>
        <w:t xml:space="preserve">Abstract: </w:t>
      </w:r>
    </w:p>
    <w:p w14:paraId="2FFAB860" w14:textId="77777777" w:rsidR="002A66FC" w:rsidRDefault="002A66FC" w:rsidP="002A66FC">
      <w:r>
        <w:t>[109][300] BDaT Session AI 8.12.3.1, 8.12.3.2, 8.12.3.3, 8.12.3.4</w:t>
      </w:r>
    </w:p>
    <w:p w14:paraId="56191A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91D55" w14:textId="77777777" w:rsidR="002A66FC" w:rsidRDefault="002A66FC" w:rsidP="002A66FC">
      <w:pPr>
        <w:pStyle w:val="Heading3"/>
      </w:pPr>
      <w:bookmarkStart w:id="325" w:name="_Toc150165233"/>
      <w:r>
        <w:t>8.13</w:t>
      </w:r>
      <w:r>
        <w:tab/>
        <w:t>Air-to-ground network for NR</w:t>
      </w:r>
      <w:bookmarkEnd w:id="325"/>
    </w:p>
    <w:p w14:paraId="04CD4F4C" w14:textId="77777777" w:rsidR="002A66FC" w:rsidRDefault="002A66FC" w:rsidP="002A66FC">
      <w:pPr>
        <w:pStyle w:val="Heading4"/>
      </w:pPr>
      <w:bookmarkStart w:id="326" w:name="_Toc150165234"/>
      <w:r>
        <w:t>8.13.1</w:t>
      </w:r>
      <w:r>
        <w:tab/>
        <w:t>General aspects (TR/big CR)</w:t>
      </w:r>
      <w:bookmarkEnd w:id="326"/>
    </w:p>
    <w:p w14:paraId="502AC1AF" w14:textId="4D7EB9A8" w:rsidR="002A66FC" w:rsidRDefault="002A66FC" w:rsidP="002A66FC">
      <w:pPr>
        <w:rPr>
          <w:rFonts w:ascii="Arial" w:hAnsi="Arial" w:cs="Arial"/>
          <w:b/>
          <w:sz w:val="24"/>
        </w:rPr>
      </w:pPr>
      <w:r>
        <w:rPr>
          <w:rFonts w:ascii="Arial" w:hAnsi="Arial" w:cs="Arial"/>
          <w:b/>
          <w:color w:val="0000FF"/>
          <w:sz w:val="24"/>
        </w:rPr>
        <w:t>R4-2319706</w:t>
      </w:r>
      <w:r>
        <w:rPr>
          <w:rFonts w:ascii="Arial" w:hAnsi="Arial" w:cs="Arial"/>
          <w:b/>
          <w:color w:val="0000FF"/>
          <w:sz w:val="24"/>
        </w:rPr>
        <w:tab/>
      </w:r>
      <w:r>
        <w:rPr>
          <w:rFonts w:ascii="Arial" w:hAnsi="Arial" w:cs="Arial"/>
          <w:b/>
          <w:sz w:val="24"/>
        </w:rPr>
        <w:t>Draft TR 38.876 ATG</w:t>
      </w:r>
    </w:p>
    <w:p w14:paraId="342BAED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v0.7.0</w:t>
      </w:r>
      <w:r>
        <w:rPr>
          <w:i/>
        </w:rPr>
        <w:tab/>
        <w:t xml:space="preserve">  CR-  rev  Cat:  (Rel-18)</w:t>
      </w:r>
      <w:r>
        <w:rPr>
          <w:i/>
        </w:rPr>
        <w:br/>
      </w:r>
      <w:r>
        <w:rPr>
          <w:i/>
        </w:rPr>
        <w:br/>
      </w:r>
      <w:r>
        <w:rPr>
          <w:i/>
        </w:rPr>
        <w:tab/>
      </w:r>
      <w:r>
        <w:rPr>
          <w:i/>
        </w:rPr>
        <w:tab/>
      </w:r>
      <w:r>
        <w:rPr>
          <w:i/>
        </w:rPr>
        <w:tab/>
      </w:r>
      <w:r>
        <w:rPr>
          <w:i/>
        </w:rPr>
        <w:tab/>
      </w:r>
      <w:r>
        <w:rPr>
          <w:i/>
        </w:rPr>
        <w:tab/>
        <w:t>Source: CMCC</w:t>
      </w:r>
    </w:p>
    <w:p w14:paraId="360551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D0FB5" w14:textId="77777777" w:rsidR="002A66FC" w:rsidRDefault="002A66FC" w:rsidP="002A66FC">
      <w:pPr>
        <w:pStyle w:val="Heading4"/>
      </w:pPr>
      <w:bookmarkStart w:id="327" w:name="_Toc150165235"/>
      <w:r>
        <w:t>8.13.2</w:t>
      </w:r>
      <w:r>
        <w:tab/>
        <w:t>FR1 co-existence evaluation for ATG network</w:t>
      </w:r>
      <w:bookmarkEnd w:id="327"/>
    </w:p>
    <w:p w14:paraId="0E4C6547" w14:textId="5FD08C5A" w:rsidR="002A66FC" w:rsidRDefault="002A66FC" w:rsidP="002A66FC">
      <w:pPr>
        <w:rPr>
          <w:rFonts w:ascii="Arial" w:hAnsi="Arial" w:cs="Arial"/>
          <w:b/>
          <w:sz w:val="24"/>
        </w:rPr>
      </w:pPr>
      <w:r>
        <w:rPr>
          <w:rFonts w:ascii="Arial" w:hAnsi="Arial" w:cs="Arial"/>
          <w:b/>
          <w:color w:val="0000FF"/>
          <w:sz w:val="24"/>
        </w:rPr>
        <w:t>R4-2318921</w:t>
      </w:r>
      <w:r>
        <w:rPr>
          <w:rFonts w:ascii="Arial" w:hAnsi="Arial" w:cs="Arial"/>
          <w:b/>
          <w:color w:val="0000FF"/>
          <w:sz w:val="24"/>
        </w:rPr>
        <w:tab/>
      </w:r>
      <w:r>
        <w:rPr>
          <w:rFonts w:ascii="Arial" w:hAnsi="Arial" w:cs="Arial"/>
          <w:b/>
          <w:sz w:val="24"/>
        </w:rPr>
        <w:t>TP for TR 38.876 to add non-synchronized calibration part for ATG TR</w:t>
      </w:r>
    </w:p>
    <w:p w14:paraId="3455DA2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3BB813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8AF04" w14:textId="77777777" w:rsidR="002A66FC" w:rsidRDefault="002A66FC" w:rsidP="002A66FC">
      <w:pPr>
        <w:pStyle w:val="Heading5"/>
      </w:pPr>
      <w:bookmarkStart w:id="328" w:name="_Toc150165236"/>
      <w:r>
        <w:t>8.13.2.1</w:t>
      </w:r>
      <w:r>
        <w:tab/>
        <w:t>Co-existence scenario and network layout</w:t>
      </w:r>
      <w:bookmarkEnd w:id="328"/>
    </w:p>
    <w:p w14:paraId="07BAC7F5" w14:textId="09EEADEB" w:rsidR="002A66FC" w:rsidRDefault="002A66FC" w:rsidP="002A66FC">
      <w:pPr>
        <w:rPr>
          <w:rFonts w:ascii="Arial" w:hAnsi="Arial" w:cs="Arial"/>
          <w:b/>
          <w:sz w:val="24"/>
        </w:rPr>
      </w:pPr>
      <w:r>
        <w:rPr>
          <w:rFonts w:ascii="Arial" w:hAnsi="Arial" w:cs="Arial"/>
          <w:b/>
          <w:color w:val="0000FF"/>
          <w:sz w:val="24"/>
        </w:rPr>
        <w:t>R4-2319726</w:t>
      </w:r>
      <w:r>
        <w:rPr>
          <w:rFonts w:ascii="Arial" w:hAnsi="Arial" w:cs="Arial"/>
          <w:b/>
          <w:color w:val="0000FF"/>
          <w:sz w:val="24"/>
        </w:rPr>
        <w:tab/>
      </w:r>
      <w:r>
        <w:rPr>
          <w:rFonts w:ascii="Arial" w:hAnsi="Arial" w:cs="Arial"/>
          <w:b/>
          <w:sz w:val="24"/>
        </w:rPr>
        <w:t>TP to TR 38.876 Updated non-synchronized scenarios network layout model</w:t>
      </w:r>
    </w:p>
    <w:p w14:paraId="0A6CFAA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Ericsson</w:t>
      </w:r>
    </w:p>
    <w:p w14:paraId="5F1A7F47" w14:textId="77777777" w:rsidR="002A66FC" w:rsidRDefault="002A66FC" w:rsidP="002A66FC">
      <w:pPr>
        <w:rPr>
          <w:rFonts w:ascii="Arial" w:hAnsi="Arial" w:cs="Arial"/>
          <w:b/>
        </w:rPr>
      </w:pPr>
      <w:r>
        <w:rPr>
          <w:rFonts w:ascii="Arial" w:hAnsi="Arial" w:cs="Arial"/>
          <w:b/>
        </w:rPr>
        <w:t xml:space="preserve">Abstract: </w:t>
      </w:r>
    </w:p>
    <w:p w14:paraId="6F10B2E3" w14:textId="77777777" w:rsidR="002A66FC" w:rsidRDefault="002A66FC" w:rsidP="002A66FC">
      <w:r>
        <w:lastRenderedPageBreak/>
        <w:t>In this document, we formulate the agreed non-synchronized scenarios network layout model to be added in TR 38.876.</w:t>
      </w:r>
    </w:p>
    <w:p w14:paraId="15962E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588D8" w14:textId="77777777" w:rsidR="002A66FC" w:rsidRDefault="002A66FC" w:rsidP="002A66FC">
      <w:pPr>
        <w:pStyle w:val="Heading5"/>
      </w:pPr>
      <w:bookmarkStart w:id="329" w:name="_Toc150165237"/>
      <w:r>
        <w:t>8.13.2.2</w:t>
      </w:r>
      <w:r>
        <w:tab/>
        <w:t>Co-existence system parameters and modeling</w:t>
      </w:r>
      <w:bookmarkEnd w:id="329"/>
    </w:p>
    <w:p w14:paraId="30784A96" w14:textId="127AE03A" w:rsidR="002A66FC" w:rsidRDefault="002A66FC" w:rsidP="002A66FC">
      <w:pPr>
        <w:rPr>
          <w:rFonts w:ascii="Arial" w:hAnsi="Arial" w:cs="Arial"/>
          <w:b/>
          <w:sz w:val="24"/>
        </w:rPr>
      </w:pPr>
      <w:r>
        <w:rPr>
          <w:rFonts w:ascii="Arial" w:hAnsi="Arial" w:cs="Arial"/>
          <w:b/>
          <w:color w:val="0000FF"/>
          <w:sz w:val="24"/>
        </w:rPr>
        <w:t>R4-2319727</w:t>
      </w:r>
      <w:r>
        <w:rPr>
          <w:rFonts w:ascii="Arial" w:hAnsi="Arial" w:cs="Arial"/>
          <w:b/>
          <w:color w:val="0000FF"/>
          <w:sz w:val="24"/>
        </w:rPr>
        <w:tab/>
      </w:r>
      <w:r>
        <w:rPr>
          <w:rFonts w:ascii="Arial" w:hAnsi="Arial" w:cs="Arial"/>
          <w:b/>
          <w:sz w:val="24"/>
        </w:rPr>
        <w:t>TP to TR 38.876 Addition of co-existence simulation results for ATG non-synchronized scenarios</w:t>
      </w:r>
    </w:p>
    <w:p w14:paraId="29C5505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Ericsson</w:t>
      </w:r>
    </w:p>
    <w:p w14:paraId="74D3FB55" w14:textId="77777777" w:rsidR="002A66FC" w:rsidRDefault="002A66FC" w:rsidP="002A66FC">
      <w:pPr>
        <w:rPr>
          <w:rFonts w:ascii="Arial" w:hAnsi="Arial" w:cs="Arial"/>
          <w:b/>
        </w:rPr>
      </w:pPr>
      <w:r>
        <w:rPr>
          <w:rFonts w:ascii="Arial" w:hAnsi="Arial" w:cs="Arial"/>
          <w:b/>
        </w:rPr>
        <w:t xml:space="preserve">Abstract: </w:t>
      </w:r>
    </w:p>
    <w:p w14:paraId="35C4A904" w14:textId="77777777" w:rsidR="002A66FC" w:rsidRDefault="002A66FC" w:rsidP="002A66FC">
      <w:r>
        <w:t>In this document, we formulate the co-existence simulation results for non-synchronized scenarios in sub-clause 6.4.2, summary of co-existence study for non-synchronized scenarios in 6.5.2 and the simulation data for non-synchronized scenarios in Annex C.</w:t>
      </w:r>
    </w:p>
    <w:p w14:paraId="38BA34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8736E" w14:textId="77777777" w:rsidR="002A66FC" w:rsidRDefault="002A66FC" w:rsidP="002A66FC">
      <w:pPr>
        <w:pStyle w:val="Heading5"/>
      </w:pPr>
      <w:bookmarkStart w:id="330" w:name="_Toc150165238"/>
      <w:r>
        <w:t>8.13.2.3</w:t>
      </w:r>
      <w:r>
        <w:tab/>
        <w:t>Co-existence simulation results</w:t>
      </w:r>
      <w:bookmarkEnd w:id="330"/>
    </w:p>
    <w:p w14:paraId="79DDD1EA" w14:textId="384F06E7" w:rsidR="002A66FC" w:rsidRDefault="002A66FC" w:rsidP="002A66FC">
      <w:pPr>
        <w:rPr>
          <w:rFonts w:ascii="Arial" w:hAnsi="Arial" w:cs="Arial"/>
          <w:b/>
          <w:sz w:val="24"/>
        </w:rPr>
      </w:pPr>
      <w:r>
        <w:rPr>
          <w:rFonts w:ascii="Arial" w:hAnsi="Arial" w:cs="Arial"/>
          <w:b/>
          <w:color w:val="0000FF"/>
          <w:sz w:val="24"/>
        </w:rPr>
        <w:t>R4-2319728</w:t>
      </w:r>
      <w:r>
        <w:rPr>
          <w:rFonts w:ascii="Arial" w:hAnsi="Arial" w:cs="Arial"/>
          <w:b/>
          <w:color w:val="0000FF"/>
          <w:sz w:val="24"/>
        </w:rPr>
        <w:tab/>
      </w:r>
      <w:r>
        <w:rPr>
          <w:rFonts w:ascii="Arial" w:hAnsi="Arial" w:cs="Arial"/>
          <w:b/>
          <w:sz w:val="24"/>
        </w:rPr>
        <w:t>Final simulation results for ATG non-synchronized scenarios</w:t>
      </w:r>
    </w:p>
    <w:p w14:paraId="19308B3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4520BAE" w14:textId="77777777" w:rsidR="002A66FC" w:rsidRDefault="002A66FC" w:rsidP="002A66FC">
      <w:pPr>
        <w:rPr>
          <w:rFonts w:ascii="Arial" w:hAnsi="Arial" w:cs="Arial"/>
          <w:b/>
        </w:rPr>
      </w:pPr>
      <w:r>
        <w:rPr>
          <w:rFonts w:ascii="Arial" w:hAnsi="Arial" w:cs="Arial"/>
          <w:b/>
        </w:rPr>
        <w:t xml:space="preserve">Abstract: </w:t>
      </w:r>
    </w:p>
    <w:p w14:paraId="2B23FDCF" w14:textId="77777777" w:rsidR="002A66FC" w:rsidRDefault="002A66FC" w:rsidP="002A66FC">
      <w:r>
        <w:t>In this document, we present our final co-existence simulation results for non-synchronized scenarios for both non-subarray and subarray antenna models. We focus on the results using the Free Space Pathloss channel model between TN BS and ATG BS.</w:t>
      </w:r>
    </w:p>
    <w:p w14:paraId="00BAA8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72490" w14:textId="77777777" w:rsidR="002A66FC" w:rsidRDefault="002A66FC" w:rsidP="002A66FC">
      <w:pPr>
        <w:pStyle w:val="Heading4"/>
      </w:pPr>
      <w:bookmarkStart w:id="331" w:name="_Toc150165239"/>
      <w:r>
        <w:t>8.13.3</w:t>
      </w:r>
      <w:r>
        <w:tab/>
        <w:t>UE RF requirements</w:t>
      </w:r>
      <w:bookmarkEnd w:id="331"/>
    </w:p>
    <w:p w14:paraId="0DA2FFA1" w14:textId="0B0EA372" w:rsidR="002A66FC" w:rsidRDefault="002A66FC" w:rsidP="002A66FC">
      <w:pPr>
        <w:rPr>
          <w:rFonts w:ascii="Arial" w:hAnsi="Arial" w:cs="Arial"/>
          <w:b/>
          <w:sz w:val="24"/>
        </w:rPr>
      </w:pPr>
      <w:r>
        <w:rPr>
          <w:rFonts w:ascii="Arial" w:hAnsi="Arial" w:cs="Arial"/>
          <w:b/>
          <w:color w:val="0000FF"/>
          <w:sz w:val="24"/>
        </w:rPr>
        <w:t>R4-2318917</w:t>
      </w:r>
      <w:r>
        <w:rPr>
          <w:rFonts w:ascii="Arial" w:hAnsi="Arial" w:cs="Arial"/>
          <w:b/>
          <w:color w:val="0000FF"/>
          <w:sz w:val="24"/>
        </w:rPr>
        <w:tab/>
      </w:r>
      <w:r>
        <w:rPr>
          <w:rFonts w:ascii="Arial" w:hAnsi="Arial" w:cs="Arial"/>
          <w:b/>
          <w:sz w:val="24"/>
        </w:rPr>
        <w:t>Draft CR for TS 38.101-1 to update omni-directional and antenna array terminology</w:t>
      </w:r>
    </w:p>
    <w:p w14:paraId="5AA83B5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CMCC</w:t>
      </w:r>
    </w:p>
    <w:p w14:paraId="680FE7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2698E" w14:textId="44040723" w:rsidR="002A66FC" w:rsidRDefault="002A66FC" w:rsidP="002A66FC">
      <w:pPr>
        <w:rPr>
          <w:rFonts w:ascii="Arial" w:hAnsi="Arial" w:cs="Arial"/>
          <w:b/>
          <w:sz w:val="24"/>
        </w:rPr>
      </w:pPr>
      <w:r>
        <w:rPr>
          <w:rFonts w:ascii="Arial" w:hAnsi="Arial" w:cs="Arial"/>
          <w:b/>
          <w:color w:val="0000FF"/>
          <w:sz w:val="24"/>
        </w:rPr>
        <w:t>R4-2318920</w:t>
      </w:r>
      <w:r>
        <w:rPr>
          <w:rFonts w:ascii="Arial" w:hAnsi="Arial" w:cs="Arial"/>
          <w:b/>
          <w:color w:val="0000FF"/>
          <w:sz w:val="24"/>
        </w:rPr>
        <w:tab/>
      </w:r>
      <w:r>
        <w:rPr>
          <w:rFonts w:ascii="Arial" w:hAnsi="Arial" w:cs="Arial"/>
          <w:b/>
          <w:sz w:val="24"/>
        </w:rPr>
        <w:t>TP for TR 38.876 to add conclusion part and update omni-directional terminology and other description</w:t>
      </w:r>
    </w:p>
    <w:p w14:paraId="0AAD099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36E1BC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D94B6" w14:textId="0E029976" w:rsidR="002A66FC" w:rsidRDefault="002A66FC" w:rsidP="002A66FC">
      <w:pPr>
        <w:rPr>
          <w:rFonts w:ascii="Arial" w:hAnsi="Arial" w:cs="Arial"/>
          <w:b/>
          <w:sz w:val="24"/>
        </w:rPr>
      </w:pPr>
      <w:r>
        <w:rPr>
          <w:rFonts w:ascii="Arial" w:hAnsi="Arial" w:cs="Arial"/>
          <w:b/>
          <w:color w:val="0000FF"/>
          <w:sz w:val="24"/>
        </w:rPr>
        <w:t>R4-2318922</w:t>
      </w:r>
      <w:r>
        <w:rPr>
          <w:rFonts w:ascii="Arial" w:hAnsi="Arial" w:cs="Arial"/>
          <w:b/>
          <w:color w:val="0000FF"/>
          <w:sz w:val="24"/>
        </w:rPr>
        <w:tab/>
      </w:r>
      <w:r>
        <w:rPr>
          <w:rFonts w:ascii="Arial" w:hAnsi="Arial" w:cs="Arial"/>
          <w:b/>
          <w:sz w:val="24"/>
        </w:rPr>
        <w:t>Big CR for TS 38.101-1 for NR ATG</w:t>
      </w:r>
    </w:p>
    <w:p w14:paraId="1F1281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CR-1869  rev  Cat: B (Rel-18)</w:t>
      </w:r>
      <w:r>
        <w:rPr>
          <w:i/>
        </w:rPr>
        <w:br/>
      </w:r>
      <w:r>
        <w:rPr>
          <w:i/>
        </w:rPr>
        <w:lastRenderedPageBreak/>
        <w:br/>
      </w:r>
      <w:r>
        <w:rPr>
          <w:i/>
        </w:rPr>
        <w:tab/>
      </w:r>
      <w:r>
        <w:rPr>
          <w:i/>
        </w:rPr>
        <w:tab/>
      </w:r>
      <w:r>
        <w:rPr>
          <w:i/>
        </w:rPr>
        <w:tab/>
      </w:r>
      <w:r>
        <w:rPr>
          <w:i/>
        </w:rPr>
        <w:tab/>
      </w:r>
      <w:r>
        <w:rPr>
          <w:i/>
        </w:rPr>
        <w:tab/>
        <w:t>Source: CMCC</w:t>
      </w:r>
    </w:p>
    <w:p w14:paraId="2E6DB5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54150" w14:textId="77777777" w:rsidR="002A66FC" w:rsidRDefault="002A66FC" w:rsidP="002A66FC">
      <w:pPr>
        <w:pStyle w:val="Heading5"/>
      </w:pPr>
      <w:bookmarkStart w:id="332" w:name="_Toc150165240"/>
      <w:r>
        <w:t>8.13.3.1</w:t>
      </w:r>
      <w:r>
        <w:tab/>
        <w:t>Tx requirements</w:t>
      </w:r>
      <w:bookmarkEnd w:id="332"/>
    </w:p>
    <w:p w14:paraId="0C329FAD" w14:textId="40603062" w:rsidR="002A66FC" w:rsidRDefault="002A66FC" w:rsidP="002A66FC">
      <w:pPr>
        <w:rPr>
          <w:rFonts w:ascii="Arial" w:hAnsi="Arial" w:cs="Arial"/>
          <w:b/>
          <w:sz w:val="24"/>
        </w:rPr>
      </w:pPr>
      <w:r>
        <w:rPr>
          <w:rFonts w:ascii="Arial" w:hAnsi="Arial" w:cs="Arial"/>
          <w:b/>
          <w:color w:val="0000FF"/>
          <w:sz w:val="24"/>
        </w:rPr>
        <w:t>R4-2318638</w:t>
      </w:r>
      <w:r>
        <w:rPr>
          <w:rFonts w:ascii="Arial" w:hAnsi="Arial" w:cs="Arial"/>
          <w:b/>
          <w:color w:val="0000FF"/>
          <w:sz w:val="24"/>
        </w:rPr>
        <w:tab/>
      </w:r>
      <w:r>
        <w:rPr>
          <w:rFonts w:ascii="Arial" w:hAnsi="Arial" w:cs="Arial"/>
          <w:b/>
          <w:sz w:val="24"/>
        </w:rPr>
        <w:t>CR on output power dynamics and Tx signal qulity for ATG UE</w:t>
      </w:r>
    </w:p>
    <w:p w14:paraId="03C5850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Apple</w:t>
      </w:r>
    </w:p>
    <w:p w14:paraId="4A3AA4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8C095" w14:textId="02C17270" w:rsidR="002A66FC" w:rsidRDefault="002A66FC" w:rsidP="002A66FC">
      <w:pPr>
        <w:rPr>
          <w:rFonts w:ascii="Arial" w:hAnsi="Arial" w:cs="Arial"/>
          <w:b/>
          <w:sz w:val="24"/>
        </w:rPr>
      </w:pPr>
      <w:r>
        <w:rPr>
          <w:rFonts w:ascii="Arial" w:hAnsi="Arial" w:cs="Arial"/>
          <w:b/>
          <w:color w:val="0000FF"/>
          <w:sz w:val="24"/>
        </w:rPr>
        <w:t>R4-2319881</w:t>
      </w:r>
      <w:r>
        <w:rPr>
          <w:rFonts w:ascii="Arial" w:hAnsi="Arial" w:cs="Arial"/>
          <w:b/>
          <w:color w:val="0000FF"/>
          <w:sz w:val="24"/>
        </w:rPr>
        <w:tab/>
      </w:r>
      <w:r>
        <w:rPr>
          <w:rFonts w:ascii="Arial" w:hAnsi="Arial" w:cs="Arial"/>
          <w:b/>
          <w:sz w:val="24"/>
        </w:rPr>
        <w:t>TP for TR 38.876 to maintain the Tx RF requirements for ATG UE</w:t>
      </w:r>
    </w:p>
    <w:p w14:paraId="5671C92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2A5D8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E9949" w14:textId="0F28C185" w:rsidR="002A66FC" w:rsidRDefault="002A66FC" w:rsidP="002A66FC">
      <w:pPr>
        <w:rPr>
          <w:rFonts w:ascii="Arial" w:hAnsi="Arial" w:cs="Arial"/>
          <w:b/>
          <w:sz w:val="24"/>
        </w:rPr>
      </w:pPr>
      <w:r>
        <w:rPr>
          <w:rFonts w:ascii="Arial" w:hAnsi="Arial" w:cs="Arial"/>
          <w:b/>
          <w:color w:val="0000FF"/>
          <w:sz w:val="24"/>
        </w:rPr>
        <w:t>R4-2319883</w:t>
      </w:r>
      <w:r>
        <w:rPr>
          <w:rFonts w:ascii="Arial" w:hAnsi="Arial" w:cs="Arial"/>
          <w:b/>
          <w:color w:val="0000FF"/>
          <w:sz w:val="24"/>
        </w:rPr>
        <w:tab/>
      </w:r>
      <w:r>
        <w:rPr>
          <w:rFonts w:ascii="Arial" w:hAnsi="Arial" w:cs="Arial"/>
          <w:b/>
          <w:sz w:val="24"/>
        </w:rPr>
        <w:t>Discussion on how to specify SEM requirements for ATG UE</w:t>
      </w:r>
    </w:p>
    <w:p w14:paraId="7381BB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CC26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910AA" w14:textId="2D42599A" w:rsidR="002A66FC" w:rsidRDefault="002A66FC" w:rsidP="002A66FC">
      <w:pPr>
        <w:rPr>
          <w:rFonts w:ascii="Arial" w:hAnsi="Arial" w:cs="Arial"/>
          <w:b/>
          <w:sz w:val="24"/>
        </w:rPr>
      </w:pPr>
      <w:r>
        <w:rPr>
          <w:rFonts w:ascii="Arial" w:hAnsi="Arial" w:cs="Arial"/>
          <w:b/>
          <w:color w:val="0000FF"/>
          <w:sz w:val="24"/>
        </w:rPr>
        <w:t>R4-2319884</w:t>
      </w:r>
      <w:r>
        <w:rPr>
          <w:rFonts w:ascii="Arial" w:hAnsi="Arial" w:cs="Arial"/>
          <w:b/>
          <w:color w:val="0000FF"/>
          <w:sz w:val="24"/>
        </w:rPr>
        <w:tab/>
      </w:r>
      <w:r>
        <w:rPr>
          <w:rFonts w:ascii="Arial" w:hAnsi="Arial" w:cs="Arial"/>
          <w:b/>
          <w:sz w:val="24"/>
        </w:rPr>
        <w:t>Draft CR for TS 38.101-1 to introduce ATG UE RF requirements part 1</w:t>
      </w:r>
    </w:p>
    <w:p w14:paraId="2968C1E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8C0EA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03655" w14:textId="2BF4A5D1" w:rsidR="002A66FC" w:rsidRDefault="002A66FC" w:rsidP="002A66FC">
      <w:pPr>
        <w:rPr>
          <w:rFonts w:ascii="Arial" w:hAnsi="Arial" w:cs="Arial"/>
          <w:b/>
          <w:sz w:val="24"/>
        </w:rPr>
      </w:pPr>
      <w:r>
        <w:rPr>
          <w:rFonts w:ascii="Arial" w:hAnsi="Arial" w:cs="Arial"/>
          <w:b/>
          <w:color w:val="0000FF"/>
          <w:sz w:val="24"/>
        </w:rPr>
        <w:t>R4-2320326</w:t>
      </w:r>
      <w:r>
        <w:rPr>
          <w:rFonts w:ascii="Arial" w:hAnsi="Arial" w:cs="Arial"/>
          <w:b/>
          <w:color w:val="0000FF"/>
          <w:sz w:val="24"/>
        </w:rPr>
        <w:tab/>
      </w:r>
      <w:r>
        <w:rPr>
          <w:rFonts w:ascii="Arial" w:hAnsi="Arial" w:cs="Arial"/>
          <w:b/>
          <w:sz w:val="24"/>
        </w:rPr>
        <w:t>draft CR to TS 38.101-1: clause 6.5J,7.1J,7.2J</w:t>
      </w:r>
    </w:p>
    <w:p w14:paraId="7A0AA91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711EF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F1B26" w14:textId="77777777" w:rsidR="002A66FC" w:rsidRDefault="002A66FC" w:rsidP="002A66FC">
      <w:pPr>
        <w:pStyle w:val="Heading5"/>
      </w:pPr>
      <w:bookmarkStart w:id="333" w:name="_Toc150165241"/>
      <w:r>
        <w:t>8.13.3.2</w:t>
      </w:r>
      <w:r>
        <w:tab/>
        <w:t>Rx requirements</w:t>
      </w:r>
      <w:bookmarkEnd w:id="333"/>
    </w:p>
    <w:p w14:paraId="40D2672A" w14:textId="31E04B2D" w:rsidR="002A66FC" w:rsidRDefault="002A66FC" w:rsidP="002A66FC">
      <w:pPr>
        <w:rPr>
          <w:rFonts w:ascii="Arial" w:hAnsi="Arial" w:cs="Arial"/>
          <w:b/>
          <w:sz w:val="24"/>
        </w:rPr>
      </w:pPr>
      <w:r>
        <w:rPr>
          <w:rFonts w:ascii="Arial" w:hAnsi="Arial" w:cs="Arial"/>
          <w:b/>
          <w:color w:val="0000FF"/>
          <w:sz w:val="24"/>
        </w:rPr>
        <w:t>R4-2319797</w:t>
      </w:r>
      <w:r>
        <w:rPr>
          <w:rFonts w:ascii="Arial" w:hAnsi="Arial" w:cs="Arial"/>
          <w:b/>
          <w:color w:val="0000FF"/>
          <w:sz w:val="24"/>
        </w:rPr>
        <w:tab/>
      </w:r>
      <w:r>
        <w:rPr>
          <w:rFonts w:ascii="Arial" w:hAnsi="Arial" w:cs="Arial"/>
          <w:b/>
          <w:sz w:val="24"/>
        </w:rPr>
        <w:t>Draft CR for TS 38.101-1 to introduce spurious response, intermodulation, and spurious emission for ATG UE for ATG UE</w:t>
      </w:r>
    </w:p>
    <w:p w14:paraId="687ABC8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931BE1B" w14:textId="77777777" w:rsidR="002A66FC" w:rsidRDefault="002A66FC" w:rsidP="002A66FC">
      <w:pPr>
        <w:rPr>
          <w:rFonts w:ascii="Arial" w:hAnsi="Arial" w:cs="Arial"/>
          <w:b/>
        </w:rPr>
      </w:pPr>
      <w:r>
        <w:rPr>
          <w:rFonts w:ascii="Arial" w:hAnsi="Arial" w:cs="Arial"/>
          <w:b/>
        </w:rPr>
        <w:t xml:space="preserve">Abstract: </w:t>
      </w:r>
    </w:p>
    <w:p w14:paraId="546A5EAF" w14:textId="77777777" w:rsidR="002A66FC" w:rsidRDefault="002A66FC" w:rsidP="002A66FC">
      <w:r>
        <w:t>To add the spurious response, intermodulation, and spurious emission for ATG UE.</w:t>
      </w:r>
    </w:p>
    <w:p w14:paraId="366D5B1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617E8" w14:textId="2FC7E141" w:rsidR="002A66FC" w:rsidRDefault="002A66FC" w:rsidP="002A66FC">
      <w:pPr>
        <w:rPr>
          <w:rFonts w:ascii="Arial" w:hAnsi="Arial" w:cs="Arial"/>
          <w:b/>
          <w:sz w:val="24"/>
        </w:rPr>
      </w:pPr>
      <w:r>
        <w:rPr>
          <w:rFonts w:ascii="Arial" w:hAnsi="Arial" w:cs="Arial"/>
          <w:b/>
          <w:color w:val="0000FF"/>
          <w:sz w:val="24"/>
        </w:rPr>
        <w:t>R4-2319798</w:t>
      </w:r>
      <w:r>
        <w:rPr>
          <w:rFonts w:ascii="Arial" w:hAnsi="Arial" w:cs="Arial"/>
          <w:b/>
          <w:color w:val="0000FF"/>
          <w:sz w:val="24"/>
        </w:rPr>
        <w:tab/>
      </w:r>
      <w:r>
        <w:rPr>
          <w:rFonts w:ascii="Arial" w:hAnsi="Arial" w:cs="Arial"/>
          <w:b/>
          <w:sz w:val="24"/>
        </w:rPr>
        <w:t>TP to TR 38.876 on intermodulation characteristics</w:t>
      </w:r>
    </w:p>
    <w:p w14:paraId="73D8BC9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Ericsson</w:t>
      </w:r>
    </w:p>
    <w:p w14:paraId="1C7C8447" w14:textId="77777777" w:rsidR="002A66FC" w:rsidRDefault="002A66FC" w:rsidP="002A66FC">
      <w:pPr>
        <w:rPr>
          <w:rFonts w:ascii="Arial" w:hAnsi="Arial" w:cs="Arial"/>
          <w:b/>
        </w:rPr>
      </w:pPr>
      <w:r>
        <w:rPr>
          <w:rFonts w:ascii="Arial" w:hAnsi="Arial" w:cs="Arial"/>
          <w:b/>
        </w:rPr>
        <w:t xml:space="preserve">Abstract: </w:t>
      </w:r>
    </w:p>
    <w:p w14:paraId="6F156EBC" w14:textId="77777777" w:rsidR="002A66FC" w:rsidRDefault="002A66FC" w:rsidP="002A66FC">
      <w:r>
        <w:t>In the last RAN4 meeting, several agreements concerning the ATG UE Rx part were approved in [1]. This paper proposed TP to TR 38.876 on the intermodulation characteristics, i.e., 7.1.3.9.</w:t>
      </w:r>
    </w:p>
    <w:p w14:paraId="37670C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5A946" w14:textId="498A0570" w:rsidR="002A66FC" w:rsidRDefault="002A66FC" w:rsidP="002A66FC">
      <w:pPr>
        <w:rPr>
          <w:rFonts w:ascii="Arial" w:hAnsi="Arial" w:cs="Arial"/>
          <w:b/>
          <w:sz w:val="24"/>
        </w:rPr>
      </w:pPr>
      <w:r>
        <w:rPr>
          <w:rFonts w:ascii="Arial" w:hAnsi="Arial" w:cs="Arial"/>
          <w:b/>
          <w:color w:val="0000FF"/>
          <w:sz w:val="24"/>
        </w:rPr>
        <w:t>R4-2319882</w:t>
      </w:r>
      <w:r>
        <w:rPr>
          <w:rFonts w:ascii="Arial" w:hAnsi="Arial" w:cs="Arial"/>
          <w:b/>
          <w:color w:val="0000FF"/>
          <w:sz w:val="24"/>
        </w:rPr>
        <w:tab/>
      </w:r>
      <w:r>
        <w:rPr>
          <w:rFonts w:ascii="Arial" w:hAnsi="Arial" w:cs="Arial"/>
          <w:b/>
          <w:sz w:val="24"/>
        </w:rPr>
        <w:t>TP for TR 38.876 to introduce some Rx requirements</w:t>
      </w:r>
    </w:p>
    <w:p w14:paraId="5515212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2C151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37048" w14:textId="1A3C53EF" w:rsidR="002A66FC" w:rsidRDefault="002A66FC" w:rsidP="002A66FC">
      <w:pPr>
        <w:rPr>
          <w:rFonts w:ascii="Arial" w:hAnsi="Arial" w:cs="Arial"/>
          <w:b/>
          <w:sz w:val="24"/>
        </w:rPr>
      </w:pPr>
      <w:r>
        <w:rPr>
          <w:rFonts w:ascii="Arial" w:hAnsi="Arial" w:cs="Arial"/>
          <w:b/>
          <w:color w:val="0000FF"/>
          <w:sz w:val="24"/>
        </w:rPr>
        <w:t>R4-2320376</w:t>
      </w:r>
      <w:r>
        <w:rPr>
          <w:rFonts w:ascii="Arial" w:hAnsi="Arial" w:cs="Arial"/>
          <w:b/>
          <w:color w:val="0000FF"/>
          <w:sz w:val="24"/>
        </w:rPr>
        <w:tab/>
      </w:r>
      <w:r>
        <w:rPr>
          <w:rFonts w:ascii="Arial" w:hAnsi="Arial" w:cs="Arial"/>
          <w:b/>
          <w:sz w:val="24"/>
        </w:rPr>
        <w:t>TP to TR 38.876 on ATG UE Maximum input level</w:t>
      </w:r>
    </w:p>
    <w:p w14:paraId="6E34E6C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006C8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2F4F4" w14:textId="39E97D59" w:rsidR="002A66FC" w:rsidRDefault="002A66FC" w:rsidP="002A66FC">
      <w:pPr>
        <w:rPr>
          <w:rFonts w:ascii="Arial" w:hAnsi="Arial" w:cs="Arial"/>
          <w:b/>
          <w:sz w:val="24"/>
        </w:rPr>
      </w:pPr>
      <w:r>
        <w:rPr>
          <w:rFonts w:ascii="Arial" w:hAnsi="Arial" w:cs="Arial"/>
          <w:b/>
          <w:color w:val="0000FF"/>
          <w:sz w:val="24"/>
        </w:rPr>
        <w:t>R4-2320377</w:t>
      </w:r>
      <w:r>
        <w:rPr>
          <w:rFonts w:ascii="Arial" w:hAnsi="Arial" w:cs="Arial"/>
          <w:b/>
          <w:color w:val="0000FF"/>
          <w:sz w:val="24"/>
        </w:rPr>
        <w:tab/>
      </w:r>
      <w:r>
        <w:rPr>
          <w:rFonts w:ascii="Arial" w:hAnsi="Arial" w:cs="Arial"/>
          <w:b/>
          <w:sz w:val="24"/>
        </w:rPr>
        <w:t>Draft CR for TS 38.101-1 to introduce ATG UE RF Rx requirements - part 1</w:t>
      </w:r>
    </w:p>
    <w:p w14:paraId="7724DF7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8B0DF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A725E" w14:textId="77777777" w:rsidR="002A66FC" w:rsidRDefault="002A66FC" w:rsidP="002A66FC">
      <w:pPr>
        <w:pStyle w:val="Heading5"/>
      </w:pPr>
      <w:bookmarkStart w:id="334" w:name="_Toc150165242"/>
      <w:r>
        <w:t>8.13.3.3</w:t>
      </w:r>
      <w:r>
        <w:tab/>
        <w:t>Others</w:t>
      </w:r>
      <w:bookmarkEnd w:id="334"/>
    </w:p>
    <w:p w14:paraId="6F790B03" w14:textId="3437B89C" w:rsidR="002A66FC" w:rsidRDefault="002A66FC" w:rsidP="002A66FC">
      <w:pPr>
        <w:rPr>
          <w:rFonts w:ascii="Arial" w:hAnsi="Arial" w:cs="Arial"/>
          <w:b/>
          <w:sz w:val="24"/>
        </w:rPr>
      </w:pPr>
      <w:r>
        <w:rPr>
          <w:rFonts w:ascii="Arial" w:hAnsi="Arial" w:cs="Arial"/>
          <w:b/>
          <w:color w:val="0000FF"/>
          <w:sz w:val="24"/>
        </w:rPr>
        <w:t>R4-2318919</w:t>
      </w:r>
      <w:r>
        <w:rPr>
          <w:rFonts w:ascii="Arial" w:hAnsi="Arial" w:cs="Arial"/>
          <w:b/>
          <w:color w:val="0000FF"/>
          <w:sz w:val="24"/>
        </w:rPr>
        <w:tab/>
      </w:r>
      <w:r>
        <w:rPr>
          <w:rFonts w:ascii="Arial" w:hAnsi="Arial" w:cs="Arial"/>
          <w:b/>
          <w:sz w:val="24"/>
        </w:rPr>
        <w:t>ATG UERF feature list</w:t>
      </w:r>
    </w:p>
    <w:p w14:paraId="7181864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64D30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26D9B" w14:textId="77777777" w:rsidR="002A66FC" w:rsidRDefault="002A66FC" w:rsidP="002A66FC">
      <w:pPr>
        <w:pStyle w:val="Heading4"/>
      </w:pPr>
      <w:bookmarkStart w:id="335" w:name="_Toc150165243"/>
      <w:r>
        <w:t>8.13.4</w:t>
      </w:r>
      <w:r>
        <w:tab/>
        <w:t>BS RF requirements</w:t>
      </w:r>
      <w:bookmarkEnd w:id="335"/>
    </w:p>
    <w:p w14:paraId="401B98AE" w14:textId="455649BF" w:rsidR="002A66FC" w:rsidRDefault="002A66FC" w:rsidP="002A66FC">
      <w:pPr>
        <w:rPr>
          <w:rFonts w:ascii="Arial" w:hAnsi="Arial" w:cs="Arial"/>
          <w:b/>
          <w:sz w:val="24"/>
        </w:rPr>
      </w:pPr>
      <w:r>
        <w:rPr>
          <w:rFonts w:ascii="Arial" w:hAnsi="Arial" w:cs="Arial"/>
          <w:b/>
          <w:color w:val="0000FF"/>
          <w:sz w:val="24"/>
        </w:rPr>
        <w:t>R4-2318303</w:t>
      </w:r>
      <w:r>
        <w:rPr>
          <w:rFonts w:ascii="Arial" w:hAnsi="Arial" w:cs="Arial"/>
          <w:b/>
          <w:color w:val="0000FF"/>
          <w:sz w:val="24"/>
        </w:rPr>
        <w:tab/>
      </w:r>
      <w:r>
        <w:rPr>
          <w:rFonts w:ascii="Arial" w:hAnsi="Arial" w:cs="Arial"/>
          <w:b/>
          <w:sz w:val="24"/>
        </w:rPr>
        <w:t>Discussion on 1024QAM for ATG BS</w:t>
      </w:r>
    </w:p>
    <w:p w14:paraId="78B94E0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64A24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CDF8F" w14:textId="0F85F9AF" w:rsidR="002A66FC" w:rsidRDefault="002A66FC" w:rsidP="002A66FC">
      <w:pPr>
        <w:rPr>
          <w:rFonts w:ascii="Arial" w:hAnsi="Arial" w:cs="Arial"/>
          <w:b/>
          <w:sz w:val="24"/>
        </w:rPr>
      </w:pPr>
      <w:r>
        <w:rPr>
          <w:rFonts w:ascii="Arial" w:hAnsi="Arial" w:cs="Arial"/>
          <w:b/>
          <w:color w:val="0000FF"/>
          <w:sz w:val="24"/>
        </w:rPr>
        <w:t>R4-2320089</w:t>
      </w:r>
      <w:r>
        <w:rPr>
          <w:rFonts w:ascii="Arial" w:hAnsi="Arial" w:cs="Arial"/>
          <w:b/>
          <w:color w:val="0000FF"/>
          <w:sz w:val="24"/>
        </w:rPr>
        <w:tab/>
      </w:r>
      <w:r>
        <w:rPr>
          <w:rFonts w:ascii="Arial" w:hAnsi="Arial" w:cs="Arial"/>
          <w:b/>
          <w:sz w:val="24"/>
        </w:rPr>
        <w:t>CR for TS 38.104 on adding RF requirements for ATG BS</w:t>
      </w:r>
    </w:p>
    <w:p w14:paraId="78DBC1C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CR-0543  rev  Cat: B (Rel-18)</w:t>
      </w:r>
      <w:r>
        <w:rPr>
          <w:i/>
        </w:rPr>
        <w:br/>
      </w:r>
      <w:r>
        <w:rPr>
          <w:i/>
        </w:rPr>
        <w:br/>
      </w:r>
      <w:r>
        <w:rPr>
          <w:i/>
        </w:rPr>
        <w:tab/>
      </w:r>
      <w:r>
        <w:rPr>
          <w:i/>
        </w:rPr>
        <w:tab/>
      </w:r>
      <w:r>
        <w:rPr>
          <w:i/>
        </w:rPr>
        <w:tab/>
      </w:r>
      <w:r>
        <w:rPr>
          <w:i/>
        </w:rPr>
        <w:tab/>
      </w:r>
      <w:r>
        <w:rPr>
          <w:i/>
        </w:rPr>
        <w:tab/>
        <w:t>Source: ZTE Corporation</w:t>
      </w:r>
    </w:p>
    <w:p w14:paraId="4A4828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FB4C9" w14:textId="77777777" w:rsidR="002A66FC" w:rsidRDefault="002A66FC" w:rsidP="002A66FC">
      <w:pPr>
        <w:pStyle w:val="Heading4"/>
      </w:pPr>
      <w:bookmarkStart w:id="336" w:name="_Toc150165244"/>
      <w:r>
        <w:t>8.13.5</w:t>
      </w:r>
      <w:r>
        <w:tab/>
        <w:t>BS RF conformance testing requirements</w:t>
      </w:r>
      <w:bookmarkEnd w:id="336"/>
    </w:p>
    <w:p w14:paraId="215D67C4" w14:textId="53B87354" w:rsidR="002A66FC" w:rsidRDefault="002A66FC" w:rsidP="002A66FC">
      <w:pPr>
        <w:rPr>
          <w:rFonts w:ascii="Arial" w:hAnsi="Arial" w:cs="Arial"/>
          <w:b/>
          <w:sz w:val="24"/>
        </w:rPr>
      </w:pPr>
      <w:r>
        <w:rPr>
          <w:rFonts w:ascii="Arial" w:hAnsi="Arial" w:cs="Arial"/>
          <w:b/>
          <w:color w:val="0000FF"/>
          <w:sz w:val="24"/>
        </w:rPr>
        <w:t>R4-2318304</w:t>
      </w:r>
      <w:r>
        <w:rPr>
          <w:rFonts w:ascii="Arial" w:hAnsi="Arial" w:cs="Arial"/>
          <w:b/>
          <w:color w:val="0000FF"/>
          <w:sz w:val="24"/>
        </w:rPr>
        <w:tab/>
      </w:r>
      <w:r>
        <w:rPr>
          <w:rFonts w:ascii="Arial" w:hAnsi="Arial" w:cs="Arial"/>
          <w:b/>
          <w:sz w:val="24"/>
        </w:rPr>
        <w:t>Draft CR for TS 38.141-1, On ATG BS requirements</w:t>
      </w:r>
    </w:p>
    <w:p w14:paraId="1D158CB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CATT</w:t>
      </w:r>
    </w:p>
    <w:p w14:paraId="46D23C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8D01E" w14:textId="1DE6CACD" w:rsidR="002A66FC" w:rsidRDefault="002A66FC" w:rsidP="002A66FC">
      <w:pPr>
        <w:rPr>
          <w:rFonts w:ascii="Arial" w:hAnsi="Arial" w:cs="Arial"/>
          <w:b/>
          <w:sz w:val="24"/>
        </w:rPr>
      </w:pPr>
      <w:r>
        <w:rPr>
          <w:rFonts w:ascii="Arial" w:hAnsi="Arial" w:cs="Arial"/>
          <w:b/>
          <w:color w:val="0000FF"/>
          <w:sz w:val="24"/>
        </w:rPr>
        <w:t>R4-2318932</w:t>
      </w:r>
      <w:r>
        <w:rPr>
          <w:rFonts w:ascii="Arial" w:hAnsi="Arial" w:cs="Arial"/>
          <w:b/>
          <w:color w:val="0000FF"/>
          <w:sz w:val="24"/>
        </w:rPr>
        <w:tab/>
      </w:r>
      <w:r>
        <w:rPr>
          <w:rFonts w:ascii="Arial" w:hAnsi="Arial" w:cs="Arial"/>
          <w:b/>
          <w:sz w:val="24"/>
        </w:rPr>
        <w:t>Discussion on BS RF conformance testing requirements</w:t>
      </w:r>
    </w:p>
    <w:p w14:paraId="35E8187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58B32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CBA1E" w14:textId="13AF72CA" w:rsidR="002A66FC" w:rsidRDefault="002A66FC" w:rsidP="002A66FC">
      <w:pPr>
        <w:rPr>
          <w:rFonts w:ascii="Arial" w:hAnsi="Arial" w:cs="Arial"/>
          <w:b/>
          <w:sz w:val="24"/>
        </w:rPr>
      </w:pPr>
      <w:r>
        <w:rPr>
          <w:rFonts w:ascii="Arial" w:hAnsi="Arial" w:cs="Arial"/>
          <w:b/>
          <w:color w:val="0000FF"/>
          <w:sz w:val="24"/>
        </w:rPr>
        <w:t>R4-2319650</w:t>
      </w:r>
      <w:r>
        <w:rPr>
          <w:rFonts w:ascii="Arial" w:hAnsi="Arial" w:cs="Arial"/>
          <w:b/>
          <w:color w:val="0000FF"/>
          <w:sz w:val="24"/>
        </w:rPr>
        <w:tab/>
      </w:r>
      <w:r>
        <w:rPr>
          <w:rFonts w:ascii="Arial" w:hAnsi="Arial" w:cs="Arial"/>
          <w:b/>
          <w:sz w:val="24"/>
        </w:rPr>
        <w:t>ATG BS conformance</w:t>
      </w:r>
    </w:p>
    <w:p w14:paraId="586F666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F7F1AB" w14:textId="77777777" w:rsidR="002A66FC" w:rsidRDefault="002A66FC" w:rsidP="002A66FC">
      <w:pPr>
        <w:rPr>
          <w:rFonts w:ascii="Arial" w:hAnsi="Arial" w:cs="Arial"/>
          <w:b/>
        </w:rPr>
      </w:pPr>
      <w:r>
        <w:rPr>
          <w:rFonts w:ascii="Arial" w:hAnsi="Arial" w:cs="Arial"/>
          <w:b/>
        </w:rPr>
        <w:t xml:space="preserve">Abstract: </w:t>
      </w:r>
    </w:p>
    <w:p w14:paraId="1E7D703A" w14:textId="77777777" w:rsidR="002A66FC" w:rsidRDefault="002A66FC" w:rsidP="002A66FC">
      <w:r>
        <w:t>Test model coverage</w:t>
      </w:r>
    </w:p>
    <w:p w14:paraId="547370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55C59" w14:textId="4B399BB8" w:rsidR="002A66FC" w:rsidRDefault="002A66FC" w:rsidP="002A66FC">
      <w:pPr>
        <w:rPr>
          <w:rFonts w:ascii="Arial" w:hAnsi="Arial" w:cs="Arial"/>
          <w:b/>
          <w:sz w:val="24"/>
        </w:rPr>
      </w:pPr>
      <w:r>
        <w:rPr>
          <w:rFonts w:ascii="Arial" w:hAnsi="Arial" w:cs="Arial"/>
          <w:b/>
          <w:color w:val="0000FF"/>
          <w:sz w:val="24"/>
        </w:rPr>
        <w:t>R4-2320086</w:t>
      </w:r>
      <w:r>
        <w:rPr>
          <w:rFonts w:ascii="Arial" w:hAnsi="Arial" w:cs="Arial"/>
          <w:b/>
          <w:color w:val="0000FF"/>
          <w:sz w:val="24"/>
        </w:rPr>
        <w:tab/>
      </w:r>
      <w:r>
        <w:rPr>
          <w:rFonts w:ascii="Arial" w:hAnsi="Arial" w:cs="Arial"/>
          <w:b/>
          <w:sz w:val="24"/>
        </w:rPr>
        <w:t>Further discussion on the ATG BS conformance test</w:t>
      </w:r>
    </w:p>
    <w:p w14:paraId="53FED43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D621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5C244" w14:textId="11A1A9D6" w:rsidR="002A66FC" w:rsidRDefault="002A66FC" w:rsidP="002A66FC">
      <w:pPr>
        <w:rPr>
          <w:rFonts w:ascii="Arial" w:hAnsi="Arial" w:cs="Arial"/>
          <w:b/>
          <w:sz w:val="24"/>
        </w:rPr>
      </w:pPr>
      <w:r>
        <w:rPr>
          <w:rFonts w:ascii="Arial" w:hAnsi="Arial" w:cs="Arial"/>
          <w:b/>
          <w:color w:val="0000FF"/>
          <w:sz w:val="24"/>
        </w:rPr>
        <w:t>R4-2320087</w:t>
      </w:r>
      <w:r>
        <w:rPr>
          <w:rFonts w:ascii="Arial" w:hAnsi="Arial" w:cs="Arial"/>
          <w:b/>
          <w:color w:val="0000FF"/>
          <w:sz w:val="24"/>
        </w:rPr>
        <w:tab/>
      </w:r>
      <w:r>
        <w:rPr>
          <w:rFonts w:ascii="Arial" w:hAnsi="Arial" w:cs="Arial"/>
          <w:b/>
          <w:sz w:val="24"/>
        </w:rPr>
        <w:t>Draft CR for TS 38.141-1 on adding RF requirements for ATG BS</w:t>
      </w:r>
    </w:p>
    <w:p w14:paraId="3936B73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0D00D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59F63" w14:textId="2F4698FD" w:rsidR="00C517F7" w:rsidRDefault="002A66FC">
      <w:pPr>
        <w:rPr>
          <w:rFonts w:ascii="Arial" w:hAnsi="Arial" w:cs="Arial"/>
          <w:b/>
          <w:sz w:val="24"/>
        </w:rPr>
      </w:pPr>
      <w:r>
        <w:rPr>
          <w:rFonts w:ascii="Arial" w:hAnsi="Arial" w:cs="Arial"/>
          <w:b/>
          <w:color w:val="0000FF"/>
          <w:sz w:val="24"/>
        </w:rPr>
        <w:t>R4-2320088</w:t>
      </w:r>
      <w:r>
        <w:rPr>
          <w:rFonts w:ascii="Arial" w:hAnsi="Arial" w:cs="Arial"/>
          <w:b/>
          <w:color w:val="0000FF"/>
          <w:sz w:val="24"/>
        </w:rPr>
        <w:tab/>
      </w:r>
      <w:r>
        <w:rPr>
          <w:rFonts w:ascii="Arial" w:hAnsi="Arial" w:cs="Arial"/>
          <w:b/>
          <w:sz w:val="24"/>
        </w:rPr>
        <w:t>Draft CR for TS 38.141-2 on adding RF requirements for ATG BS</w:t>
      </w:r>
    </w:p>
    <w:p w14:paraId="0664362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8A0DD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A250A" w14:textId="77777777" w:rsidR="002A66FC" w:rsidRDefault="002A66FC" w:rsidP="002A66FC">
      <w:pPr>
        <w:pStyle w:val="Heading4"/>
      </w:pPr>
      <w:bookmarkStart w:id="337" w:name="_Toc150165245"/>
      <w:r>
        <w:lastRenderedPageBreak/>
        <w:t>8.13.6</w:t>
      </w:r>
      <w:r>
        <w:tab/>
        <w:t>RRM core requirements</w:t>
      </w:r>
      <w:bookmarkEnd w:id="337"/>
    </w:p>
    <w:p w14:paraId="7FC36448" w14:textId="77777777" w:rsidR="002A66FC" w:rsidRDefault="002A66FC" w:rsidP="002A66FC">
      <w:pPr>
        <w:pStyle w:val="Heading5"/>
      </w:pPr>
      <w:bookmarkStart w:id="338" w:name="_Toc150165246"/>
      <w:r>
        <w:t>8.13.6.1</w:t>
      </w:r>
      <w:r>
        <w:tab/>
        <w:t>General aspects</w:t>
      </w:r>
      <w:bookmarkEnd w:id="338"/>
    </w:p>
    <w:p w14:paraId="293D716B" w14:textId="24A2C7A8" w:rsidR="002A66FC" w:rsidRDefault="002A66FC" w:rsidP="002A66FC">
      <w:pPr>
        <w:rPr>
          <w:rFonts w:ascii="Arial" w:hAnsi="Arial" w:cs="Arial"/>
          <w:b/>
          <w:sz w:val="24"/>
        </w:rPr>
      </w:pPr>
      <w:r>
        <w:rPr>
          <w:rFonts w:ascii="Arial" w:hAnsi="Arial" w:cs="Arial"/>
          <w:b/>
          <w:color w:val="0000FF"/>
          <w:sz w:val="24"/>
        </w:rPr>
        <w:t>R4-2318900</w:t>
      </w:r>
      <w:r>
        <w:rPr>
          <w:rFonts w:ascii="Arial" w:hAnsi="Arial" w:cs="Arial"/>
          <w:b/>
          <w:color w:val="0000FF"/>
          <w:sz w:val="24"/>
        </w:rPr>
        <w:tab/>
      </w:r>
      <w:r>
        <w:rPr>
          <w:rFonts w:ascii="Arial" w:hAnsi="Arial" w:cs="Arial"/>
          <w:b/>
          <w:sz w:val="24"/>
        </w:rPr>
        <w:t>Big CR to TS 38.133 on Air-to-ground network for NR</w:t>
      </w:r>
    </w:p>
    <w:p w14:paraId="68EF761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CR-3702  rev  Cat: F (Rel-18)</w:t>
      </w:r>
      <w:r>
        <w:rPr>
          <w:i/>
        </w:rPr>
        <w:br/>
      </w:r>
      <w:r>
        <w:rPr>
          <w:i/>
        </w:rPr>
        <w:br/>
      </w:r>
      <w:r>
        <w:rPr>
          <w:i/>
        </w:rPr>
        <w:tab/>
      </w:r>
      <w:r>
        <w:rPr>
          <w:i/>
        </w:rPr>
        <w:tab/>
      </w:r>
      <w:r>
        <w:rPr>
          <w:i/>
        </w:rPr>
        <w:tab/>
      </w:r>
      <w:r>
        <w:rPr>
          <w:i/>
        </w:rPr>
        <w:tab/>
      </w:r>
      <w:r>
        <w:rPr>
          <w:i/>
        </w:rPr>
        <w:tab/>
        <w:t>Source: CMCC</w:t>
      </w:r>
    </w:p>
    <w:p w14:paraId="1FDA75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47AF6" w14:textId="72CB2435" w:rsidR="002A66FC" w:rsidRDefault="002A66FC" w:rsidP="002A66FC">
      <w:pPr>
        <w:rPr>
          <w:rFonts w:ascii="Arial" w:hAnsi="Arial" w:cs="Arial"/>
          <w:b/>
          <w:sz w:val="24"/>
        </w:rPr>
      </w:pPr>
      <w:r>
        <w:rPr>
          <w:rFonts w:ascii="Arial" w:hAnsi="Arial" w:cs="Arial"/>
          <w:b/>
          <w:color w:val="0000FF"/>
          <w:sz w:val="24"/>
        </w:rPr>
        <w:t>R4-2318901</w:t>
      </w:r>
      <w:r>
        <w:rPr>
          <w:rFonts w:ascii="Arial" w:hAnsi="Arial" w:cs="Arial"/>
          <w:b/>
          <w:color w:val="0000FF"/>
          <w:sz w:val="24"/>
        </w:rPr>
        <w:tab/>
      </w:r>
      <w:r>
        <w:rPr>
          <w:rFonts w:ascii="Arial" w:hAnsi="Arial" w:cs="Arial"/>
          <w:b/>
          <w:sz w:val="24"/>
        </w:rPr>
        <w:t>Discussion and the draft LS on UE features for NR ATG</w:t>
      </w:r>
    </w:p>
    <w:p w14:paraId="64A6885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A0763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06657" w14:textId="3E15B3CD" w:rsidR="002A66FC" w:rsidRDefault="002A66FC" w:rsidP="002A66FC">
      <w:pPr>
        <w:rPr>
          <w:rFonts w:ascii="Arial" w:hAnsi="Arial" w:cs="Arial"/>
          <w:b/>
          <w:sz w:val="24"/>
        </w:rPr>
      </w:pPr>
      <w:r>
        <w:rPr>
          <w:rFonts w:ascii="Arial" w:hAnsi="Arial" w:cs="Arial"/>
          <w:b/>
          <w:color w:val="0000FF"/>
          <w:sz w:val="24"/>
        </w:rPr>
        <w:t>R4-2318902</w:t>
      </w:r>
      <w:r>
        <w:rPr>
          <w:rFonts w:ascii="Arial" w:hAnsi="Arial" w:cs="Arial"/>
          <w:b/>
          <w:color w:val="0000FF"/>
          <w:sz w:val="24"/>
        </w:rPr>
        <w:tab/>
      </w:r>
      <w:r>
        <w:rPr>
          <w:rFonts w:ascii="Arial" w:hAnsi="Arial" w:cs="Arial"/>
          <w:b/>
          <w:sz w:val="24"/>
        </w:rPr>
        <w:t>TP to TR 38.876: RRM requirements for ATG network</w:t>
      </w:r>
    </w:p>
    <w:p w14:paraId="7AB4708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10C2C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5FA85" w14:textId="77777777" w:rsidR="002A66FC" w:rsidRDefault="002A66FC" w:rsidP="002A66FC">
      <w:pPr>
        <w:pStyle w:val="Heading5"/>
      </w:pPr>
      <w:bookmarkStart w:id="339" w:name="_Toc150165247"/>
      <w:r>
        <w:t>8.13.6.2</w:t>
      </w:r>
      <w:r>
        <w:tab/>
        <w:t>Mobility requirements</w:t>
      </w:r>
      <w:bookmarkEnd w:id="339"/>
    </w:p>
    <w:p w14:paraId="3F8D88FB" w14:textId="1F5C6F44" w:rsidR="002A66FC" w:rsidRDefault="002A66FC" w:rsidP="002A66FC">
      <w:pPr>
        <w:rPr>
          <w:rFonts w:ascii="Arial" w:hAnsi="Arial" w:cs="Arial"/>
          <w:b/>
          <w:sz w:val="24"/>
        </w:rPr>
      </w:pPr>
      <w:r>
        <w:rPr>
          <w:rFonts w:ascii="Arial" w:hAnsi="Arial" w:cs="Arial"/>
          <w:b/>
          <w:color w:val="0000FF"/>
          <w:sz w:val="24"/>
        </w:rPr>
        <w:t>R4-2320146</w:t>
      </w:r>
      <w:r>
        <w:rPr>
          <w:rFonts w:ascii="Arial" w:hAnsi="Arial" w:cs="Arial"/>
          <w:b/>
          <w:color w:val="0000FF"/>
          <w:sz w:val="24"/>
        </w:rPr>
        <w:tab/>
      </w:r>
      <w:r>
        <w:rPr>
          <w:rFonts w:ascii="Arial" w:hAnsi="Arial" w:cs="Arial"/>
          <w:b/>
          <w:sz w:val="24"/>
        </w:rPr>
        <w:t>Corrections to the ATG IDLE/CONNECTED mode mobility requirements</w:t>
      </w:r>
    </w:p>
    <w:p w14:paraId="61162C4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0C3A637F" w14:textId="77777777" w:rsidR="002A66FC" w:rsidRDefault="002A66FC" w:rsidP="002A66FC">
      <w:pPr>
        <w:rPr>
          <w:rFonts w:ascii="Arial" w:hAnsi="Arial" w:cs="Arial"/>
          <w:b/>
        </w:rPr>
      </w:pPr>
      <w:r>
        <w:rPr>
          <w:rFonts w:ascii="Arial" w:hAnsi="Arial" w:cs="Arial"/>
          <w:b/>
        </w:rPr>
        <w:t xml:space="preserve">Abstract: </w:t>
      </w:r>
    </w:p>
    <w:p w14:paraId="3C2B506B" w14:textId="77777777" w:rsidR="002A66FC" w:rsidRDefault="002A66FC" w:rsidP="002A66FC">
      <w:r>
        <w:t>This CR contains editorial corrections to the ATG IDLE/CONNECTED mode mobility requirements.</w:t>
      </w:r>
    </w:p>
    <w:p w14:paraId="3DAC79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46A99" w14:textId="77777777" w:rsidR="002A66FC" w:rsidRDefault="002A66FC" w:rsidP="002A66FC">
      <w:pPr>
        <w:pStyle w:val="Heading5"/>
      </w:pPr>
      <w:bookmarkStart w:id="340" w:name="_Toc150165248"/>
      <w:r>
        <w:t>8.13.6.3</w:t>
      </w:r>
      <w:r>
        <w:tab/>
        <w:t>Timing adjustments</w:t>
      </w:r>
      <w:bookmarkEnd w:id="340"/>
    </w:p>
    <w:p w14:paraId="0B93D9E8" w14:textId="4A4BB994" w:rsidR="002A66FC" w:rsidRDefault="002A66FC" w:rsidP="002A66FC">
      <w:pPr>
        <w:rPr>
          <w:rFonts w:ascii="Arial" w:hAnsi="Arial" w:cs="Arial"/>
          <w:b/>
          <w:sz w:val="24"/>
        </w:rPr>
      </w:pPr>
      <w:r>
        <w:rPr>
          <w:rFonts w:ascii="Arial" w:hAnsi="Arial" w:cs="Arial"/>
          <w:b/>
          <w:color w:val="0000FF"/>
          <w:sz w:val="24"/>
        </w:rPr>
        <w:t>R4-2318903</w:t>
      </w:r>
      <w:r>
        <w:rPr>
          <w:rFonts w:ascii="Arial" w:hAnsi="Arial" w:cs="Arial"/>
          <w:b/>
          <w:color w:val="0000FF"/>
          <w:sz w:val="24"/>
        </w:rPr>
        <w:tab/>
      </w:r>
      <w:r>
        <w:rPr>
          <w:rFonts w:ascii="Arial" w:hAnsi="Arial" w:cs="Arial"/>
          <w:b/>
          <w:sz w:val="24"/>
        </w:rPr>
        <w:t>Discussion on timing requirements maintenance for ATG</w:t>
      </w:r>
    </w:p>
    <w:p w14:paraId="4A864F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FD16F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3E163" w14:textId="77777777" w:rsidR="002A66FC" w:rsidRDefault="002A66FC" w:rsidP="002A66FC">
      <w:pPr>
        <w:pStyle w:val="Heading5"/>
      </w:pPr>
      <w:bookmarkStart w:id="341" w:name="_Toc150165249"/>
      <w:r>
        <w:t>8.13.6.4</w:t>
      </w:r>
      <w:r>
        <w:tab/>
        <w:t>Signaling characteristics</w:t>
      </w:r>
      <w:bookmarkEnd w:id="341"/>
    </w:p>
    <w:p w14:paraId="6F770141" w14:textId="77777777" w:rsidR="002A66FC" w:rsidRDefault="002A66FC" w:rsidP="002A66FC">
      <w:pPr>
        <w:pStyle w:val="Heading5"/>
      </w:pPr>
      <w:bookmarkStart w:id="342" w:name="_Toc150165250"/>
      <w:r>
        <w:t>8.13.6.5</w:t>
      </w:r>
      <w:r>
        <w:tab/>
        <w:t>Measurement requirements</w:t>
      </w:r>
      <w:bookmarkEnd w:id="342"/>
    </w:p>
    <w:p w14:paraId="70C25784" w14:textId="6F9B8D43" w:rsidR="002A66FC" w:rsidRDefault="002A66FC" w:rsidP="002A66FC">
      <w:pPr>
        <w:rPr>
          <w:rFonts w:ascii="Arial" w:hAnsi="Arial" w:cs="Arial"/>
          <w:b/>
          <w:sz w:val="24"/>
        </w:rPr>
      </w:pPr>
      <w:r>
        <w:rPr>
          <w:rFonts w:ascii="Arial" w:hAnsi="Arial" w:cs="Arial"/>
          <w:b/>
          <w:color w:val="0000FF"/>
          <w:sz w:val="24"/>
        </w:rPr>
        <w:t>R4-2318317</w:t>
      </w:r>
      <w:r>
        <w:rPr>
          <w:rFonts w:ascii="Arial" w:hAnsi="Arial" w:cs="Arial"/>
          <w:b/>
          <w:color w:val="0000FF"/>
          <w:sz w:val="24"/>
        </w:rPr>
        <w:tab/>
      </w:r>
      <w:r>
        <w:rPr>
          <w:rFonts w:ascii="Arial" w:hAnsi="Arial" w:cs="Arial"/>
          <w:b/>
          <w:sz w:val="24"/>
        </w:rPr>
        <w:t>Discussion on measurement requirements for Rel-18 ATG maintenance</w:t>
      </w:r>
    </w:p>
    <w:p w14:paraId="5DAFBAC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D2F0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EB4BB" w14:textId="7B837B3A" w:rsidR="002A66FC" w:rsidRDefault="002A66FC" w:rsidP="002A66FC">
      <w:pPr>
        <w:rPr>
          <w:rFonts w:ascii="Arial" w:hAnsi="Arial" w:cs="Arial"/>
          <w:b/>
          <w:sz w:val="24"/>
        </w:rPr>
      </w:pPr>
      <w:r>
        <w:rPr>
          <w:rFonts w:ascii="Arial" w:hAnsi="Arial" w:cs="Arial"/>
          <w:b/>
          <w:color w:val="0000FF"/>
          <w:sz w:val="24"/>
        </w:rPr>
        <w:lastRenderedPageBreak/>
        <w:t>R4-2318318</w:t>
      </w:r>
      <w:r>
        <w:rPr>
          <w:rFonts w:ascii="Arial" w:hAnsi="Arial" w:cs="Arial"/>
          <w:b/>
          <w:color w:val="0000FF"/>
          <w:sz w:val="24"/>
        </w:rPr>
        <w:tab/>
      </w:r>
      <w:r>
        <w:rPr>
          <w:rFonts w:ascii="Arial" w:hAnsi="Arial" w:cs="Arial"/>
          <w:b/>
          <w:sz w:val="24"/>
        </w:rPr>
        <w:t>CR on L3 measurement procedure requirements for ATG</w:t>
      </w:r>
    </w:p>
    <w:p w14:paraId="225E38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CR-3660  rev  Cat: F (Rel-18)</w:t>
      </w:r>
      <w:r>
        <w:rPr>
          <w:i/>
        </w:rPr>
        <w:br/>
      </w:r>
      <w:r>
        <w:rPr>
          <w:i/>
        </w:rPr>
        <w:br/>
      </w:r>
      <w:r>
        <w:rPr>
          <w:i/>
        </w:rPr>
        <w:tab/>
      </w:r>
      <w:r>
        <w:rPr>
          <w:i/>
        </w:rPr>
        <w:tab/>
      </w:r>
      <w:r>
        <w:rPr>
          <w:i/>
        </w:rPr>
        <w:tab/>
      </w:r>
      <w:r>
        <w:rPr>
          <w:i/>
        </w:rPr>
        <w:tab/>
      </w:r>
      <w:r>
        <w:rPr>
          <w:i/>
        </w:rPr>
        <w:tab/>
        <w:t>Source: CATT</w:t>
      </w:r>
    </w:p>
    <w:p w14:paraId="6BF528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CB6EF" w14:textId="5DC6B79B" w:rsidR="002A66FC" w:rsidRDefault="002A66FC" w:rsidP="002A66FC">
      <w:pPr>
        <w:rPr>
          <w:rFonts w:ascii="Arial" w:hAnsi="Arial" w:cs="Arial"/>
          <w:b/>
          <w:sz w:val="24"/>
        </w:rPr>
      </w:pPr>
      <w:r>
        <w:rPr>
          <w:rFonts w:ascii="Arial" w:hAnsi="Arial" w:cs="Arial"/>
          <w:b/>
          <w:color w:val="0000FF"/>
          <w:sz w:val="24"/>
        </w:rPr>
        <w:t>R4-2319151</w:t>
      </w:r>
      <w:r>
        <w:rPr>
          <w:rFonts w:ascii="Arial" w:hAnsi="Arial" w:cs="Arial"/>
          <w:b/>
          <w:color w:val="0000FF"/>
          <w:sz w:val="24"/>
        </w:rPr>
        <w:tab/>
      </w:r>
      <w:r>
        <w:rPr>
          <w:rFonts w:ascii="Arial" w:hAnsi="Arial" w:cs="Arial"/>
          <w:b/>
          <w:sz w:val="24"/>
        </w:rPr>
        <w:t>CR on measurement requirement in ATG</w:t>
      </w:r>
    </w:p>
    <w:p w14:paraId="5D47F8F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CR-3718  rev  Cat: F (Rel-18)</w:t>
      </w:r>
      <w:r>
        <w:rPr>
          <w:i/>
        </w:rPr>
        <w:br/>
      </w:r>
      <w:r>
        <w:rPr>
          <w:i/>
        </w:rPr>
        <w:br/>
      </w:r>
      <w:r>
        <w:rPr>
          <w:i/>
        </w:rPr>
        <w:tab/>
      </w:r>
      <w:r>
        <w:rPr>
          <w:i/>
        </w:rPr>
        <w:tab/>
      </w:r>
      <w:r>
        <w:rPr>
          <w:i/>
        </w:rPr>
        <w:tab/>
      </w:r>
      <w:r>
        <w:rPr>
          <w:i/>
        </w:rPr>
        <w:tab/>
      </w:r>
      <w:r>
        <w:rPr>
          <w:i/>
        </w:rPr>
        <w:tab/>
        <w:t>Source: Ericsson</w:t>
      </w:r>
    </w:p>
    <w:p w14:paraId="33C29B68" w14:textId="77777777" w:rsidR="002A66FC" w:rsidRDefault="002A66FC" w:rsidP="002A66FC">
      <w:pPr>
        <w:rPr>
          <w:rFonts w:ascii="Arial" w:hAnsi="Arial" w:cs="Arial"/>
          <w:b/>
        </w:rPr>
      </w:pPr>
      <w:r>
        <w:rPr>
          <w:rFonts w:ascii="Arial" w:hAnsi="Arial" w:cs="Arial"/>
          <w:b/>
        </w:rPr>
        <w:t xml:space="preserve">Abstract: </w:t>
      </w:r>
    </w:p>
    <w:p w14:paraId="224D4A03" w14:textId="77777777" w:rsidR="002A66FC" w:rsidRDefault="002A66FC" w:rsidP="002A66FC">
      <w:r>
        <w:t>This CR includes the measurement requirement for ATG</w:t>
      </w:r>
    </w:p>
    <w:p w14:paraId="349617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DAE32" w14:textId="77777777" w:rsidR="002A66FC" w:rsidRDefault="002A66FC" w:rsidP="002A66FC">
      <w:pPr>
        <w:pStyle w:val="Heading4"/>
      </w:pPr>
      <w:bookmarkStart w:id="343" w:name="_Toc150165251"/>
      <w:r>
        <w:t>8.13.7</w:t>
      </w:r>
      <w:r>
        <w:tab/>
        <w:t>RRM performance requirements</w:t>
      </w:r>
      <w:bookmarkEnd w:id="343"/>
    </w:p>
    <w:p w14:paraId="348AF0D8" w14:textId="20D4F9DD" w:rsidR="002A66FC" w:rsidRDefault="002A66FC" w:rsidP="002A66FC">
      <w:pPr>
        <w:rPr>
          <w:rFonts w:ascii="Arial" w:hAnsi="Arial" w:cs="Arial"/>
          <w:b/>
          <w:sz w:val="24"/>
        </w:rPr>
      </w:pPr>
      <w:r>
        <w:rPr>
          <w:rFonts w:ascii="Arial" w:hAnsi="Arial" w:cs="Arial"/>
          <w:b/>
          <w:color w:val="0000FF"/>
          <w:sz w:val="24"/>
        </w:rPr>
        <w:t>R4-2318319</w:t>
      </w:r>
      <w:r>
        <w:rPr>
          <w:rFonts w:ascii="Arial" w:hAnsi="Arial" w:cs="Arial"/>
          <w:b/>
          <w:color w:val="0000FF"/>
          <w:sz w:val="24"/>
        </w:rPr>
        <w:tab/>
      </w:r>
      <w:r>
        <w:rPr>
          <w:rFonts w:ascii="Arial" w:hAnsi="Arial" w:cs="Arial"/>
          <w:b/>
          <w:sz w:val="24"/>
        </w:rPr>
        <w:t>Discussion on RRM performance requirement for ATG</w:t>
      </w:r>
    </w:p>
    <w:p w14:paraId="3A2BCE7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AFE9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4A941" w14:textId="25DA51F9" w:rsidR="002A66FC" w:rsidRDefault="002A66FC" w:rsidP="002A66FC">
      <w:pPr>
        <w:rPr>
          <w:rFonts w:ascii="Arial" w:hAnsi="Arial" w:cs="Arial"/>
          <w:b/>
          <w:sz w:val="24"/>
        </w:rPr>
      </w:pPr>
      <w:r>
        <w:rPr>
          <w:rFonts w:ascii="Arial" w:hAnsi="Arial" w:cs="Arial"/>
          <w:b/>
          <w:color w:val="0000FF"/>
          <w:sz w:val="24"/>
        </w:rPr>
        <w:t>R4-2318904</w:t>
      </w:r>
      <w:r>
        <w:rPr>
          <w:rFonts w:ascii="Arial" w:hAnsi="Arial" w:cs="Arial"/>
          <w:b/>
          <w:color w:val="0000FF"/>
          <w:sz w:val="24"/>
        </w:rPr>
        <w:tab/>
      </w:r>
      <w:r>
        <w:rPr>
          <w:rFonts w:ascii="Arial" w:hAnsi="Arial" w:cs="Arial"/>
          <w:b/>
          <w:sz w:val="24"/>
        </w:rPr>
        <w:t>Discussion on RRM performance requirements for ATG</w:t>
      </w:r>
    </w:p>
    <w:p w14:paraId="1057531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6F0C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5DC70" w14:textId="0F7EFC52" w:rsidR="002A66FC" w:rsidRDefault="002A66FC" w:rsidP="002A66FC">
      <w:pPr>
        <w:rPr>
          <w:rFonts w:ascii="Arial" w:hAnsi="Arial" w:cs="Arial"/>
          <w:b/>
          <w:sz w:val="24"/>
        </w:rPr>
      </w:pPr>
      <w:r>
        <w:rPr>
          <w:rFonts w:ascii="Arial" w:hAnsi="Arial" w:cs="Arial"/>
          <w:b/>
          <w:color w:val="0000FF"/>
          <w:sz w:val="24"/>
        </w:rPr>
        <w:t>R4-2319254</w:t>
      </w:r>
      <w:r>
        <w:rPr>
          <w:rFonts w:ascii="Arial" w:hAnsi="Arial" w:cs="Arial"/>
          <w:b/>
          <w:color w:val="0000FF"/>
          <w:sz w:val="24"/>
        </w:rPr>
        <w:tab/>
      </w:r>
      <w:r>
        <w:rPr>
          <w:rFonts w:ascii="Arial" w:hAnsi="Arial" w:cs="Arial"/>
          <w:b/>
          <w:sz w:val="24"/>
        </w:rPr>
        <w:t>Discussion on RRM performance for ATG operation</w:t>
      </w:r>
    </w:p>
    <w:p w14:paraId="67026A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56BD9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E871E" w14:textId="4EFD5C8D" w:rsidR="002A66FC" w:rsidRDefault="002A66FC" w:rsidP="002A66FC">
      <w:pPr>
        <w:rPr>
          <w:rFonts w:ascii="Arial" w:hAnsi="Arial" w:cs="Arial"/>
          <w:b/>
          <w:sz w:val="24"/>
        </w:rPr>
      </w:pPr>
      <w:r>
        <w:rPr>
          <w:rFonts w:ascii="Arial" w:hAnsi="Arial" w:cs="Arial"/>
          <w:b/>
          <w:color w:val="0000FF"/>
          <w:sz w:val="24"/>
        </w:rPr>
        <w:t>R4-2319366</w:t>
      </w:r>
      <w:r>
        <w:rPr>
          <w:rFonts w:ascii="Arial" w:hAnsi="Arial" w:cs="Arial"/>
          <w:b/>
          <w:color w:val="0000FF"/>
          <w:sz w:val="24"/>
        </w:rPr>
        <w:tab/>
      </w:r>
      <w:r>
        <w:rPr>
          <w:rFonts w:ascii="Arial" w:hAnsi="Arial" w:cs="Arial"/>
          <w:b/>
          <w:sz w:val="24"/>
        </w:rPr>
        <w:t>Discussion on performance requirements for ATG</w:t>
      </w:r>
    </w:p>
    <w:p w14:paraId="2414CA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513F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B0C2F" w14:textId="779955DD" w:rsidR="002A66FC" w:rsidRDefault="002A66FC" w:rsidP="002A66FC">
      <w:pPr>
        <w:rPr>
          <w:rFonts w:ascii="Arial" w:hAnsi="Arial" w:cs="Arial"/>
          <w:b/>
          <w:sz w:val="24"/>
        </w:rPr>
      </w:pPr>
      <w:r>
        <w:rPr>
          <w:rFonts w:ascii="Arial" w:hAnsi="Arial" w:cs="Arial"/>
          <w:b/>
          <w:color w:val="0000FF"/>
          <w:sz w:val="24"/>
        </w:rPr>
        <w:t>R4-2320129</w:t>
      </w:r>
      <w:r>
        <w:rPr>
          <w:rFonts w:ascii="Arial" w:hAnsi="Arial" w:cs="Arial"/>
          <w:b/>
          <w:color w:val="0000FF"/>
          <w:sz w:val="24"/>
        </w:rPr>
        <w:tab/>
      </w:r>
      <w:r>
        <w:rPr>
          <w:rFonts w:ascii="Arial" w:hAnsi="Arial" w:cs="Arial"/>
          <w:b/>
          <w:sz w:val="24"/>
        </w:rPr>
        <w:t>Discussions on RRM performance requirements for ATG</w:t>
      </w:r>
    </w:p>
    <w:p w14:paraId="2BBE3F7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025CE8" w14:textId="77777777" w:rsidR="002A66FC" w:rsidRDefault="002A66FC" w:rsidP="002A66FC">
      <w:pPr>
        <w:rPr>
          <w:rFonts w:ascii="Arial" w:hAnsi="Arial" w:cs="Arial"/>
          <w:b/>
        </w:rPr>
      </w:pPr>
      <w:r>
        <w:rPr>
          <w:rFonts w:ascii="Arial" w:hAnsi="Arial" w:cs="Arial"/>
          <w:b/>
        </w:rPr>
        <w:t xml:space="preserve">Abstract: </w:t>
      </w:r>
    </w:p>
    <w:p w14:paraId="3D748E6F" w14:textId="77777777" w:rsidR="002A66FC" w:rsidRDefault="002A66FC" w:rsidP="002A66FC">
      <w:r>
        <w:t>RAN4 had initial discussions to identify the performance requirements for Rel-18 feature of air-to-ground [1]. A set of highlevel agreements on test configurations were made and a preliminary list of test cases were identified for further discussions, see</w:t>
      </w:r>
    </w:p>
    <w:p w14:paraId="662039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E0178" w14:textId="6E6A14DC" w:rsidR="002A66FC" w:rsidRDefault="002A66FC" w:rsidP="002A66FC">
      <w:pPr>
        <w:rPr>
          <w:rFonts w:ascii="Arial" w:hAnsi="Arial" w:cs="Arial"/>
          <w:b/>
          <w:sz w:val="24"/>
        </w:rPr>
      </w:pPr>
      <w:r>
        <w:rPr>
          <w:rFonts w:ascii="Arial" w:hAnsi="Arial" w:cs="Arial"/>
          <w:b/>
          <w:color w:val="0000FF"/>
          <w:sz w:val="24"/>
        </w:rPr>
        <w:lastRenderedPageBreak/>
        <w:t>R4-2320418</w:t>
      </w:r>
      <w:r>
        <w:rPr>
          <w:rFonts w:ascii="Arial" w:hAnsi="Arial" w:cs="Arial"/>
          <w:b/>
          <w:color w:val="0000FF"/>
          <w:sz w:val="24"/>
        </w:rPr>
        <w:tab/>
      </w:r>
      <w:r>
        <w:rPr>
          <w:rFonts w:ascii="Arial" w:hAnsi="Arial" w:cs="Arial"/>
          <w:b/>
          <w:sz w:val="24"/>
        </w:rPr>
        <w:t>Discussion on the performance requirements for ATG</w:t>
      </w:r>
    </w:p>
    <w:p w14:paraId="297902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9820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C8446" w14:textId="19CBF778" w:rsidR="002A66FC" w:rsidRDefault="002A66FC" w:rsidP="002A66FC">
      <w:pPr>
        <w:rPr>
          <w:rFonts w:ascii="Arial" w:hAnsi="Arial" w:cs="Arial"/>
          <w:b/>
          <w:sz w:val="24"/>
        </w:rPr>
      </w:pPr>
      <w:r>
        <w:rPr>
          <w:rFonts w:ascii="Arial" w:hAnsi="Arial" w:cs="Arial"/>
          <w:b/>
          <w:color w:val="0000FF"/>
          <w:sz w:val="24"/>
        </w:rPr>
        <w:t>R4-2320518</w:t>
      </w:r>
      <w:r>
        <w:rPr>
          <w:rFonts w:ascii="Arial" w:hAnsi="Arial" w:cs="Arial"/>
          <w:b/>
          <w:color w:val="0000FF"/>
          <w:sz w:val="24"/>
        </w:rPr>
        <w:tab/>
      </w:r>
      <w:r>
        <w:rPr>
          <w:rFonts w:ascii="Arial" w:hAnsi="Arial" w:cs="Arial"/>
          <w:b/>
          <w:sz w:val="24"/>
        </w:rPr>
        <w:t>Discussion on the performance requirements for ATG</w:t>
      </w:r>
    </w:p>
    <w:p w14:paraId="2FC766B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99C2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F21F96" w14:textId="77777777" w:rsidR="002A66FC" w:rsidRDefault="002A66FC" w:rsidP="002A66FC">
      <w:pPr>
        <w:pStyle w:val="Heading4"/>
      </w:pPr>
      <w:bookmarkStart w:id="344" w:name="_Toc150165252"/>
      <w:r>
        <w:t>8.13.8</w:t>
      </w:r>
      <w:r>
        <w:tab/>
        <w:t>Demodulation performance requirements</w:t>
      </w:r>
      <w:bookmarkEnd w:id="344"/>
    </w:p>
    <w:p w14:paraId="6E5C20F5" w14:textId="77777777" w:rsidR="002A66FC" w:rsidRDefault="002A66FC" w:rsidP="002A66FC">
      <w:pPr>
        <w:pStyle w:val="Heading5"/>
      </w:pPr>
      <w:bookmarkStart w:id="345" w:name="_Toc150165253"/>
      <w:r>
        <w:t>8.13.8.1</w:t>
      </w:r>
      <w:r>
        <w:tab/>
        <w:t>General aspects</w:t>
      </w:r>
      <w:bookmarkEnd w:id="345"/>
    </w:p>
    <w:p w14:paraId="2383BCA5" w14:textId="63FEE38F" w:rsidR="002A66FC" w:rsidRDefault="002A66FC" w:rsidP="002A66FC">
      <w:pPr>
        <w:rPr>
          <w:rFonts w:ascii="Arial" w:hAnsi="Arial" w:cs="Arial"/>
          <w:b/>
          <w:sz w:val="24"/>
        </w:rPr>
      </w:pPr>
      <w:r>
        <w:rPr>
          <w:rFonts w:ascii="Arial" w:hAnsi="Arial" w:cs="Arial"/>
          <w:b/>
          <w:color w:val="0000FF"/>
          <w:sz w:val="24"/>
        </w:rPr>
        <w:t>R4-2318905</w:t>
      </w:r>
      <w:r>
        <w:rPr>
          <w:rFonts w:ascii="Arial" w:hAnsi="Arial" w:cs="Arial"/>
          <w:b/>
          <w:color w:val="0000FF"/>
          <w:sz w:val="24"/>
        </w:rPr>
        <w:tab/>
      </w:r>
      <w:r>
        <w:rPr>
          <w:rFonts w:ascii="Arial" w:hAnsi="Arial" w:cs="Arial"/>
          <w:b/>
          <w:sz w:val="24"/>
        </w:rPr>
        <w:t>Summary of simulation results for ATG UE and BS demodulation requirements</w:t>
      </w:r>
    </w:p>
    <w:p w14:paraId="35EA2F7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208660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D2CA2" w14:textId="63390AE2" w:rsidR="002A66FC" w:rsidRDefault="002A66FC" w:rsidP="002A66FC">
      <w:pPr>
        <w:rPr>
          <w:rFonts w:ascii="Arial" w:hAnsi="Arial" w:cs="Arial"/>
          <w:b/>
          <w:sz w:val="24"/>
        </w:rPr>
      </w:pPr>
      <w:r>
        <w:rPr>
          <w:rFonts w:ascii="Arial" w:hAnsi="Arial" w:cs="Arial"/>
          <w:b/>
          <w:color w:val="0000FF"/>
          <w:sz w:val="24"/>
        </w:rPr>
        <w:t>R4-2319546</w:t>
      </w:r>
      <w:r>
        <w:rPr>
          <w:rFonts w:ascii="Arial" w:hAnsi="Arial" w:cs="Arial"/>
          <w:b/>
          <w:color w:val="0000FF"/>
          <w:sz w:val="24"/>
        </w:rPr>
        <w:tab/>
      </w:r>
      <w:r>
        <w:rPr>
          <w:rFonts w:ascii="Arial" w:hAnsi="Arial" w:cs="Arial"/>
          <w:b/>
          <w:sz w:val="24"/>
        </w:rPr>
        <w:t>Discussion on ATG general aspects</w:t>
      </w:r>
    </w:p>
    <w:p w14:paraId="75FDD5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C020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72E8D" w14:textId="710B7BC1" w:rsidR="002A66FC" w:rsidRDefault="002A66FC" w:rsidP="002A66FC">
      <w:pPr>
        <w:rPr>
          <w:rFonts w:ascii="Arial" w:hAnsi="Arial" w:cs="Arial"/>
          <w:b/>
          <w:sz w:val="24"/>
        </w:rPr>
      </w:pPr>
      <w:r>
        <w:rPr>
          <w:rFonts w:ascii="Arial" w:hAnsi="Arial" w:cs="Arial"/>
          <w:b/>
          <w:color w:val="0000FF"/>
          <w:sz w:val="24"/>
        </w:rPr>
        <w:t>R4-2320220</w:t>
      </w:r>
      <w:r>
        <w:rPr>
          <w:rFonts w:ascii="Arial" w:hAnsi="Arial" w:cs="Arial"/>
          <w:b/>
          <w:color w:val="0000FF"/>
          <w:sz w:val="24"/>
        </w:rPr>
        <w:tab/>
      </w:r>
      <w:r>
        <w:rPr>
          <w:rFonts w:ascii="Arial" w:hAnsi="Arial" w:cs="Arial"/>
          <w:b/>
          <w:sz w:val="24"/>
        </w:rPr>
        <w:t>Discussion on NR ATG demodulation requirements</w:t>
      </w:r>
    </w:p>
    <w:p w14:paraId="6507A0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DEE5E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6F59F" w14:textId="77777777" w:rsidR="002A66FC" w:rsidRDefault="002A66FC" w:rsidP="002A66FC">
      <w:pPr>
        <w:pStyle w:val="Heading5"/>
      </w:pPr>
      <w:bookmarkStart w:id="346" w:name="_Toc150165254"/>
      <w:r>
        <w:t>8.13.8.2</w:t>
      </w:r>
      <w:r>
        <w:tab/>
        <w:t>UE demodulation performance and CSI requirements</w:t>
      </w:r>
      <w:bookmarkEnd w:id="346"/>
    </w:p>
    <w:p w14:paraId="2FCFEAF9" w14:textId="54A5379B" w:rsidR="002A66FC" w:rsidRDefault="002A66FC" w:rsidP="002A66FC">
      <w:pPr>
        <w:rPr>
          <w:rFonts w:ascii="Arial" w:hAnsi="Arial" w:cs="Arial"/>
          <w:b/>
          <w:sz w:val="24"/>
        </w:rPr>
      </w:pPr>
      <w:r>
        <w:rPr>
          <w:rFonts w:ascii="Arial" w:hAnsi="Arial" w:cs="Arial"/>
          <w:b/>
          <w:color w:val="0000FF"/>
          <w:sz w:val="24"/>
        </w:rPr>
        <w:t>R4-2318906</w:t>
      </w:r>
      <w:r>
        <w:rPr>
          <w:rFonts w:ascii="Arial" w:hAnsi="Arial" w:cs="Arial"/>
          <w:b/>
          <w:color w:val="0000FF"/>
          <w:sz w:val="24"/>
        </w:rPr>
        <w:tab/>
      </w:r>
      <w:r>
        <w:rPr>
          <w:rFonts w:ascii="Arial" w:hAnsi="Arial" w:cs="Arial"/>
          <w:b/>
          <w:sz w:val="24"/>
        </w:rPr>
        <w:t>Discussion on UE demodulation and CSI requirements for ATG scenario</w:t>
      </w:r>
    </w:p>
    <w:p w14:paraId="41B77A1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22576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1AAE5" w14:textId="75C1C1C2" w:rsidR="002A66FC" w:rsidRDefault="002A66FC" w:rsidP="002A66FC">
      <w:pPr>
        <w:rPr>
          <w:rFonts w:ascii="Arial" w:hAnsi="Arial" w:cs="Arial"/>
          <w:b/>
          <w:sz w:val="24"/>
        </w:rPr>
      </w:pPr>
      <w:r>
        <w:rPr>
          <w:rFonts w:ascii="Arial" w:hAnsi="Arial" w:cs="Arial"/>
          <w:b/>
          <w:color w:val="0000FF"/>
          <w:sz w:val="24"/>
        </w:rPr>
        <w:t>R4-2318907</w:t>
      </w:r>
      <w:r>
        <w:rPr>
          <w:rFonts w:ascii="Arial" w:hAnsi="Arial" w:cs="Arial"/>
          <w:b/>
          <w:color w:val="0000FF"/>
          <w:sz w:val="24"/>
        </w:rPr>
        <w:tab/>
      </w:r>
      <w:r>
        <w:rPr>
          <w:rFonts w:ascii="Arial" w:hAnsi="Arial" w:cs="Arial"/>
          <w:b/>
          <w:sz w:val="24"/>
        </w:rPr>
        <w:t>Simulation results for ATG PDSCH demodulation</w:t>
      </w:r>
    </w:p>
    <w:p w14:paraId="326E053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618987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64DED" w14:textId="05C1B7CB" w:rsidR="002A66FC" w:rsidRDefault="002A66FC" w:rsidP="002A66FC">
      <w:pPr>
        <w:rPr>
          <w:rFonts w:ascii="Arial" w:hAnsi="Arial" w:cs="Arial"/>
          <w:b/>
          <w:sz w:val="24"/>
        </w:rPr>
      </w:pPr>
      <w:r>
        <w:rPr>
          <w:rFonts w:ascii="Arial" w:hAnsi="Arial" w:cs="Arial"/>
          <w:b/>
          <w:color w:val="0000FF"/>
          <w:sz w:val="24"/>
        </w:rPr>
        <w:t>R4-2319231</w:t>
      </w:r>
      <w:r>
        <w:rPr>
          <w:rFonts w:ascii="Arial" w:hAnsi="Arial" w:cs="Arial"/>
          <w:b/>
          <w:color w:val="0000FF"/>
          <w:sz w:val="24"/>
        </w:rPr>
        <w:tab/>
      </w:r>
      <w:r>
        <w:rPr>
          <w:rFonts w:ascii="Arial" w:hAnsi="Arial" w:cs="Arial"/>
          <w:b/>
          <w:sz w:val="24"/>
        </w:rPr>
        <w:t>Draft CR to 38.101-4 for FRC for PDSCH requirement for ATG network</w:t>
      </w:r>
    </w:p>
    <w:p w14:paraId="376A326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03F37E6" w14:textId="77777777" w:rsidR="002A66FC" w:rsidRDefault="002A66FC" w:rsidP="002A66FC">
      <w:pPr>
        <w:rPr>
          <w:rFonts w:ascii="Arial" w:hAnsi="Arial" w:cs="Arial"/>
          <w:b/>
        </w:rPr>
      </w:pPr>
      <w:r>
        <w:rPr>
          <w:rFonts w:ascii="Arial" w:hAnsi="Arial" w:cs="Arial"/>
          <w:b/>
        </w:rPr>
        <w:lastRenderedPageBreak/>
        <w:t xml:space="preserve">Abstract: </w:t>
      </w:r>
    </w:p>
    <w:p w14:paraId="6242DBC7" w14:textId="77777777" w:rsidR="002A66FC" w:rsidRDefault="002A66FC" w:rsidP="002A66FC">
      <w:r>
        <w:t>This draft CR provides the RMC for ATG PDSCH requirements</w:t>
      </w:r>
    </w:p>
    <w:p w14:paraId="19A502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225EA" w14:textId="47591055" w:rsidR="002A66FC" w:rsidRDefault="002A66FC" w:rsidP="002A66FC">
      <w:pPr>
        <w:rPr>
          <w:rFonts w:ascii="Arial" w:hAnsi="Arial" w:cs="Arial"/>
          <w:b/>
          <w:sz w:val="24"/>
        </w:rPr>
      </w:pPr>
      <w:r>
        <w:rPr>
          <w:rFonts w:ascii="Arial" w:hAnsi="Arial" w:cs="Arial"/>
          <w:b/>
          <w:color w:val="0000FF"/>
          <w:sz w:val="24"/>
        </w:rPr>
        <w:t>R4-2319232</w:t>
      </w:r>
      <w:r>
        <w:rPr>
          <w:rFonts w:ascii="Arial" w:hAnsi="Arial" w:cs="Arial"/>
          <w:b/>
          <w:color w:val="0000FF"/>
          <w:sz w:val="24"/>
        </w:rPr>
        <w:tab/>
      </w:r>
      <w:r>
        <w:rPr>
          <w:rFonts w:ascii="Arial" w:hAnsi="Arial" w:cs="Arial"/>
          <w:b/>
          <w:sz w:val="24"/>
        </w:rPr>
        <w:t>On PDSCH requirements for ATG network</w:t>
      </w:r>
    </w:p>
    <w:p w14:paraId="7828E26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2F703F" w14:textId="77777777" w:rsidR="002A66FC" w:rsidRDefault="002A66FC" w:rsidP="002A66FC">
      <w:pPr>
        <w:rPr>
          <w:rFonts w:ascii="Arial" w:hAnsi="Arial" w:cs="Arial"/>
          <w:b/>
        </w:rPr>
      </w:pPr>
      <w:r>
        <w:rPr>
          <w:rFonts w:ascii="Arial" w:hAnsi="Arial" w:cs="Arial"/>
          <w:b/>
        </w:rPr>
        <w:t xml:space="preserve">Abstract: </w:t>
      </w:r>
    </w:p>
    <w:p w14:paraId="11F2DA52" w14:textId="77777777" w:rsidR="002A66FC" w:rsidRDefault="002A66FC" w:rsidP="002A66FC">
      <w:r>
        <w:t>This contribution discusses the 1024QAM for ATG PDSCH requirements</w:t>
      </w:r>
    </w:p>
    <w:p w14:paraId="3D656F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AA552" w14:textId="227A5374" w:rsidR="002A66FC" w:rsidRDefault="002A66FC" w:rsidP="002A66FC">
      <w:pPr>
        <w:rPr>
          <w:rFonts w:ascii="Arial" w:hAnsi="Arial" w:cs="Arial"/>
          <w:b/>
          <w:sz w:val="24"/>
        </w:rPr>
      </w:pPr>
      <w:r>
        <w:rPr>
          <w:rFonts w:ascii="Arial" w:hAnsi="Arial" w:cs="Arial"/>
          <w:b/>
          <w:color w:val="0000FF"/>
          <w:sz w:val="24"/>
        </w:rPr>
        <w:t>R4-2319233</w:t>
      </w:r>
      <w:r>
        <w:rPr>
          <w:rFonts w:ascii="Arial" w:hAnsi="Arial" w:cs="Arial"/>
          <w:b/>
          <w:color w:val="0000FF"/>
          <w:sz w:val="24"/>
        </w:rPr>
        <w:tab/>
      </w:r>
      <w:r>
        <w:rPr>
          <w:rFonts w:ascii="Arial" w:hAnsi="Arial" w:cs="Arial"/>
          <w:b/>
          <w:sz w:val="24"/>
        </w:rPr>
        <w:t>Updated simulation results for ATG PDSCH demodulation requirements</w:t>
      </w:r>
    </w:p>
    <w:p w14:paraId="77CFE8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1307846" w14:textId="77777777" w:rsidR="002A66FC" w:rsidRDefault="002A66FC" w:rsidP="002A66FC">
      <w:pPr>
        <w:rPr>
          <w:rFonts w:ascii="Arial" w:hAnsi="Arial" w:cs="Arial"/>
          <w:b/>
        </w:rPr>
      </w:pPr>
      <w:r>
        <w:rPr>
          <w:rFonts w:ascii="Arial" w:hAnsi="Arial" w:cs="Arial"/>
          <w:b/>
        </w:rPr>
        <w:t xml:space="preserve">Abstract: </w:t>
      </w:r>
    </w:p>
    <w:p w14:paraId="1E57BFCF" w14:textId="77777777" w:rsidR="002A66FC" w:rsidRDefault="002A66FC" w:rsidP="002A66FC">
      <w:r>
        <w:t>This contribution submits our impairment results for ATG PDSCH</w:t>
      </w:r>
    </w:p>
    <w:p w14:paraId="3D80D7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8AC8D" w14:textId="7DCA45F5" w:rsidR="002A66FC" w:rsidRDefault="002A66FC" w:rsidP="002A66FC">
      <w:pPr>
        <w:rPr>
          <w:rFonts w:ascii="Arial" w:hAnsi="Arial" w:cs="Arial"/>
          <w:b/>
          <w:sz w:val="24"/>
        </w:rPr>
      </w:pPr>
      <w:r>
        <w:rPr>
          <w:rFonts w:ascii="Arial" w:hAnsi="Arial" w:cs="Arial"/>
          <w:b/>
          <w:color w:val="0000FF"/>
          <w:sz w:val="24"/>
        </w:rPr>
        <w:t>R4-2319547</w:t>
      </w:r>
      <w:r>
        <w:rPr>
          <w:rFonts w:ascii="Arial" w:hAnsi="Arial" w:cs="Arial"/>
          <w:b/>
          <w:color w:val="0000FF"/>
          <w:sz w:val="24"/>
        </w:rPr>
        <w:tab/>
      </w:r>
      <w:r>
        <w:rPr>
          <w:rFonts w:ascii="Arial" w:hAnsi="Arial" w:cs="Arial"/>
          <w:b/>
          <w:sz w:val="24"/>
        </w:rPr>
        <w:t>Discussion on ATG UE demodulation</w:t>
      </w:r>
    </w:p>
    <w:p w14:paraId="7FA2480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5014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44289" w14:textId="13DA2E7E" w:rsidR="002A66FC" w:rsidRDefault="002A66FC" w:rsidP="002A66FC">
      <w:pPr>
        <w:rPr>
          <w:rFonts w:ascii="Arial" w:hAnsi="Arial" w:cs="Arial"/>
          <w:b/>
          <w:sz w:val="24"/>
        </w:rPr>
      </w:pPr>
      <w:r>
        <w:rPr>
          <w:rFonts w:ascii="Arial" w:hAnsi="Arial" w:cs="Arial"/>
          <w:b/>
          <w:color w:val="0000FF"/>
          <w:sz w:val="24"/>
        </w:rPr>
        <w:t>R4-2319548</w:t>
      </w:r>
      <w:r>
        <w:rPr>
          <w:rFonts w:ascii="Arial" w:hAnsi="Arial" w:cs="Arial"/>
          <w:b/>
          <w:color w:val="0000FF"/>
          <w:sz w:val="24"/>
        </w:rPr>
        <w:tab/>
      </w:r>
      <w:r>
        <w:rPr>
          <w:rFonts w:ascii="Arial" w:hAnsi="Arial" w:cs="Arial"/>
          <w:b/>
          <w:sz w:val="24"/>
        </w:rPr>
        <w:t>Simulation results for ATG UE demodulation</w:t>
      </w:r>
    </w:p>
    <w:p w14:paraId="38336A4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6BD05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7D37E" w14:textId="580DC435" w:rsidR="002A66FC" w:rsidRDefault="002A66FC" w:rsidP="002A66FC">
      <w:pPr>
        <w:rPr>
          <w:rFonts w:ascii="Arial" w:hAnsi="Arial" w:cs="Arial"/>
          <w:b/>
          <w:sz w:val="24"/>
        </w:rPr>
      </w:pPr>
      <w:r>
        <w:rPr>
          <w:rFonts w:ascii="Arial" w:hAnsi="Arial" w:cs="Arial"/>
          <w:b/>
          <w:color w:val="0000FF"/>
          <w:sz w:val="24"/>
        </w:rPr>
        <w:t>R4-2320218</w:t>
      </w:r>
      <w:r>
        <w:rPr>
          <w:rFonts w:ascii="Arial" w:hAnsi="Arial" w:cs="Arial"/>
          <w:b/>
          <w:color w:val="0000FF"/>
          <w:sz w:val="24"/>
        </w:rPr>
        <w:tab/>
      </w:r>
      <w:r>
        <w:rPr>
          <w:rFonts w:ascii="Arial" w:hAnsi="Arial" w:cs="Arial"/>
          <w:b/>
          <w:sz w:val="24"/>
        </w:rPr>
        <w:t>[NR_ATG-Perf] Draft CR on ATG PDSCH demodulation performance requirements (TS38.101-4, Rel-18)</w:t>
      </w:r>
    </w:p>
    <w:p w14:paraId="624003E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E30C0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4C2D8" w14:textId="49ED82F2" w:rsidR="002A66FC" w:rsidRDefault="002A66FC" w:rsidP="002A66FC">
      <w:pPr>
        <w:rPr>
          <w:rFonts w:ascii="Arial" w:hAnsi="Arial" w:cs="Arial"/>
          <w:b/>
          <w:sz w:val="24"/>
        </w:rPr>
      </w:pPr>
      <w:r>
        <w:rPr>
          <w:rFonts w:ascii="Arial" w:hAnsi="Arial" w:cs="Arial"/>
          <w:b/>
          <w:color w:val="0000FF"/>
          <w:sz w:val="24"/>
        </w:rPr>
        <w:t>R4-2320222</w:t>
      </w:r>
      <w:r>
        <w:rPr>
          <w:rFonts w:ascii="Arial" w:hAnsi="Arial" w:cs="Arial"/>
          <w:b/>
          <w:color w:val="0000FF"/>
          <w:sz w:val="24"/>
        </w:rPr>
        <w:tab/>
      </w:r>
      <w:r>
        <w:rPr>
          <w:rFonts w:ascii="Arial" w:hAnsi="Arial" w:cs="Arial"/>
          <w:b/>
          <w:sz w:val="24"/>
        </w:rPr>
        <w:t>Simulation results on NR UE ATG demodulation requirements</w:t>
      </w:r>
    </w:p>
    <w:p w14:paraId="0542CFD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7D191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1FFB3" w14:textId="00C378BC" w:rsidR="002A66FC" w:rsidRDefault="002A66FC" w:rsidP="002A66FC">
      <w:pPr>
        <w:rPr>
          <w:rFonts w:ascii="Arial" w:hAnsi="Arial" w:cs="Arial"/>
          <w:b/>
          <w:sz w:val="24"/>
        </w:rPr>
      </w:pPr>
      <w:r>
        <w:rPr>
          <w:rFonts w:ascii="Arial" w:hAnsi="Arial" w:cs="Arial"/>
          <w:b/>
          <w:color w:val="0000FF"/>
          <w:sz w:val="24"/>
        </w:rPr>
        <w:t>R4-2320791</w:t>
      </w:r>
      <w:r>
        <w:rPr>
          <w:rFonts w:ascii="Arial" w:hAnsi="Arial" w:cs="Arial"/>
          <w:b/>
          <w:color w:val="0000FF"/>
          <w:sz w:val="24"/>
        </w:rPr>
        <w:tab/>
      </w:r>
      <w:r>
        <w:rPr>
          <w:rFonts w:ascii="Arial" w:hAnsi="Arial" w:cs="Arial"/>
          <w:b/>
          <w:sz w:val="24"/>
        </w:rPr>
        <w:t>ATG PDSCH Simulation Results</w:t>
      </w:r>
    </w:p>
    <w:p w14:paraId="620AB1F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41FD3D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C0EA4" w14:textId="1B54F1DC" w:rsidR="002A66FC" w:rsidRDefault="002A66FC" w:rsidP="002A66FC">
      <w:pPr>
        <w:rPr>
          <w:rFonts w:ascii="Arial" w:hAnsi="Arial" w:cs="Arial"/>
          <w:b/>
          <w:sz w:val="24"/>
        </w:rPr>
      </w:pPr>
      <w:r>
        <w:rPr>
          <w:rFonts w:ascii="Arial" w:hAnsi="Arial" w:cs="Arial"/>
          <w:b/>
          <w:color w:val="0000FF"/>
          <w:sz w:val="24"/>
        </w:rPr>
        <w:lastRenderedPageBreak/>
        <w:t>R4-2320792</w:t>
      </w:r>
      <w:r>
        <w:rPr>
          <w:rFonts w:ascii="Arial" w:hAnsi="Arial" w:cs="Arial"/>
          <w:b/>
          <w:color w:val="0000FF"/>
          <w:sz w:val="24"/>
        </w:rPr>
        <w:tab/>
      </w:r>
      <w:r>
        <w:rPr>
          <w:rFonts w:ascii="Arial" w:hAnsi="Arial" w:cs="Arial"/>
          <w:b/>
          <w:sz w:val="24"/>
        </w:rPr>
        <w:t>UE Demodulation Requirements for ATG</w:t>
      </w:r>
    </w:p>
    <w:p w14:paraId="0E49E25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0F67F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DE6547" w14:textId="54063516" w:rsidR="002A66FC" w:rsidRDefault="002A66FC" w:rsidP="002A66FC">
      <w:pPr>
        <w:rPr>
          <w:rFonts w:ascii="Arial" w:hAnsi="Arial" w:cs="Arial"/>
          <w:b/>
          <w:sz w:val="24"/>
        </w:rPr>
      </w:pPr>
      <w:r>
        <w:rPr>
          <w:rFonts w:ascii="Arial" w:hAnsi="Arial" w:cs="Arial"/>
          <w:b/>
          <w:color w:val="0000FF"/>
          <w:sz w:val="24"/>
        </w:rPr>
        <w:t>R4-2320793</w:t>
      </w:r>
      <w:r>
        <w:rPr>
          <w:rFonts w:ascii="Arial" w:hAnsi="Arial" w:cs="Arial"/>
          <w:b/>
          <w:color w:val="0000FF"/>
          <w:sz w:val="24"/>
        </w:rPr>
        <w:tab/>
      </w:r>
      <w:r>
        <w:rPr>
          <w:rFonts w:ascii="Arial" w:hAnsi="Arial" w:cs="Arial"/>
          <w:b/>
          <w:sz w:val="24"/>
        </w:rPr>
        <w:t>draftCR on applicability rules for ATG UE Demod Requirements</w:t>
      </w:r>
    </w:p>
    <w:p w14:paraId="6E8AFDA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2D5C7D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C16E8" w14:textId="77777777" w:rsidR="002A66FC" w:rsidRDefault="002A66FC" w:rsidP="002A66FC">
      <w:pPr>
        <w:pStyle w:val="Heading5"/>
      </w:pPr>
      <w:bookmarkStart w:id="347" w:name="_Toc150165255"/>
      <w:r>
        <w:t>8.13.8.3</w:t>
      </w:r>
      <w:r>
        <w:tab/>
        <w:t>BS demodulation performance requirements</w:t>
      </w:r>
      <w:bookmarkEnd w:id="347"/>
    </w:p>
    <w:p w14:paraId="72B61AF0" w14:textId="3D9EC9BB" w:rsidR="002A66FC" w:rsidRDefault="002A66FC" w:rsidP="002A66FC">
      <w:pPr>
        <w:rPr>
          <w:rFonts w:ascii="Arial" w:hAnsi="Arial" w:cs="Arial"/>
          <w:b/>
          <w:sz w:val="24"/>
        </w:rPr>
      </w:pPr>
      <w:r>
        <w:rPr>
          <w:rFonts w:ascii="Arial" w:hAnsi="Arial" w:cs="Arial"/>
          <w:b/>
          <w:color w:val="0000FF"/>
          <w:sz w:val="24"/>
        </w:rPr>
        <w:t>R4-2319321</w:t>
      </w:r>
      <w:r>
        <w:rPr>
          <w:rFonts w:ascii="Arial" w:hAnsi="Arial" w:cs="Arial"/>
          <w:b/>
          <w:color w:val="0000FF"/>
          <w:sz w:val="24"/>
        </w:rPr>
        <w:tab/>
      </w:r>
      <w:r>
        <w:rPr>
          <w:rFonts w:ascii="Arial" w:hAnsi="Arial" w:cs="Arial"/>
          <w:b/>
          <w:sz w:val="24"/>
        </w:rPr>
        <w:t>Discussion on ATG BS Demodulation requirements</w:t>
      </w:r>
    </w:p>
    <w:p w14:paraId="493449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04A45A" w14:textId="77777777" w:rsidR="002A66FC" w:rsidRDefault="002A66FC" w:rsidP="002A66FC">
      <w:pPr>
        <w:rPr>
          <w:rFonts w:ascii="Arial" w:hAnsi="Arial" w:cs="Arial"/>
          <w:b/>
        </w:rPr>
      </w:pPr>
      <w:r>
        <w:rPr>
          <w:rFonts w:ascii="Arial" w:hAnsi="Arial" w:cs="Arial"/>
          <w:b/>
        </w:rPr>
        <w:t xml:space="preserve">Abstract: </w:t>
      </w:r>
    </w:p>
    <w:p w14:paraId="0B740152" w14:textId="77777777" w:rsidR="002A66FC" w:rsidRDefault="002A66FC" w:rsidP="002A66FC">
      <w:r>
        <w:t>Remaining issues</w:t>
      </w:r>
    </w:p>
    <w:p w14:paraId="22CBB2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A8361" w14:textId="5572DE7C" w:rsidR="002A66FC" w:rsidRDefault="002A66FC" w:rsidP="002A66FC">
      <w:pPr>
        <w:rPr>
          <w:rFonts w:ascii="Arial" w:hAnsi="Arial" w:cs="Arial"/>
          <w:b/>
          <w:sz w:val="24"/>
        </w:rPr>
      </w:pPr>
      <w:r>
        <w:rPr>
          <w:rFonts w:ascii="Arial" w:hAnsi="Arial" w:cs="Arial"/>
          <w:b/>
          <w:color w:val="0000FF"/>
          <w:sz w:val="24"/>
        </w:rPr>
        <w:t>R4-2319322</w:t>
      </w:r>
      <w:r>
        <w:rPr>
          <w:rFonts w:ascii="Arial" w:hAnsi="Arial" w:cs="Arial"/>
          <w:b/>
          <w:color w:val="0000FF"/>
          <w:sz w:val="24"/>
        </w:rPr>
        <w:tab/>
      </w:r>
      <w:r>
        <w:rPr>
          <w:rFonts w:ascii="Arial" w:hAnsi="Arial" w:cs="Arial"/>
          <w:b/>
          <w:sz w:val="24"/>
        </w:rPr>
        <w:t>Simulation results on ATG BS Demodulation requirements</w:t>
      </w:r>
    </w:p>
    <w:p w14:paraId="7D9E1E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3047772" w14:textId="77777777" w:rsidR="002A66FC" w:rsidRDefault="002A66FC" w:rsidP="002A66FC">
      <w:pPr>
        <w:rPr>
          <w:rFonts w:ascii="Arial" w:hAnsi="Arial" w:cs="Arial"/>
          <w:b/>
        </w:rPr>
      </w:pPr>
      <w:r>
        <w:rPr>
          <w:rFonts w:ascii="Arial" w:hAnsi="Arial" w:cs="Arial"/>
          <w:b/>
        </w:rPr>
        <w:t xml:space="preserve">Abstract: </w:t>
      </w:r>
    </w:p>
    <w:p w14:paraId="059CA187" w14:textId="77777777" w:rsidR="002A66FC" w:rsidRDefault="002A66FC" w:rsidP="002A66FC">
      <w:r>
        <w:t>Simulation results with impairments</w:t>
      </w:r>
    </w:p>
    <w:p w14:paraId="77C3FE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52373" w14:textId="37D15CCA" w:rsidR="002A66FC" w:rsidRDefault="002A66FC" w:rsidP="002A66FC">
      <w:pPr>
        <w:rPr>
          <w:rFonts w:ascii="Arial" w:hAnsi="Arial" w:cs="Arial"/>
          <w:b/>
          <w:sz w:val="24"/>
        </w:rPr>
      </w:pPr>
      <w:r>
        <w:rPr>
          <w:rFonts w:ascii="Arial" w:hAnsi="Arial" w:cs="Arial"/>
          <w:b/>
          <w:color w:val="0000FF"/>
          <w:sz w:val="24"/>
        </w:rPr>
        <w:t>R4-2319323</w:t>
      </w:r>
      <w:r>
        <w:rPr>
          <w:rFonts w:ascii="Arial" w:hAnsi="Arial" w:cs="Arial"/>
          <w:b/>
          <w:color w:val="0000FF"/>
          <w:sz w:val="24"/>
        </w:rPr>
        <w:tab/>
      </w:r>
      <w:r>
        <w:rPr>
          <w:rFonts w:ascii="Arial" w:hAnsi="Arial" w:cs="Arial"/>
          <w:b/>
          <w:sz w:val="24"/>
        </w:rPr>
        <w:t>[NR_ATG-Perf] Draft CR for TS38.141-1 PUSCH requirements and FRC tables</w:t>
      </w:r>
    </w:p>
    <w:p w14:paraId="518D24C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CC6D128" w14:textId="77777777" w:rsidR="002A66FC" w:rsidRDefault="002A66FC" w:rsidP="002A66FC">
      <w:pPr>
        <w:rPr>
          <w:rFonts w:ascii="Arial" w:hAnsi="Arial" w:cs="Arial"/>
          <w:b/>
        </w:rPr>
      </w:pPr>
      <w:r>
        <w:rPr>
          <w:rFonts w:ascii="Arial" w:hAnsi="Arial" w:cs="Arial"/>
          <w:b/>
        </w:rPr>
        <w:t xml:space="preserve">Abstract: </w:t>
      </w:r>
    </w:p>
    <w:p w14:paraId="75718F7E" w14:textId="77777777" w:rsidR="002A66FC" w:rsidRDefault="002A66FC" w:rsidP="002A66FC">
      <w:r>
        <w:t>Draft CR for TS38.141-1 PUSCH requirements and FRC tables</w:t>
      </w:r>
    </w:p>
    <w:p w14:paraId="13501E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D0D18" w14:textId="06E73D21" w:rsidR="002A66FC" w:rsidRDefault="002A66FC" w:rsidP="002A66FC">
      <w:pPr>
        <w:rPr>
          <w:rFonts w:ascii="Arial" w:hAnsi="Arial" w:cs="Arial"/>
          <w:b/>
          <w:sz w:val="24"/>
        </w:rPr>
      </w:pPr>
      <w:r>
        <w:rPr>
          <w:rFonts w:ascii="Arial" w:hAnsi="Arial" w:cs="Arial"/>
          <w:b/>
          <w:color w:val="0000FF"/>
          <w:sz w:val="24"/>
        </w:rPr>
        <w:t>R4-2319549</w:t>
      </w:r>
      <w:r>
        <w:rPr>
          <w:rFonts w:ascii="Arial" w:hAnsi="Arial" w:cs="Arial"/>
          <w:b/>
          <w:color w:val="0000FF"/>
          <w:sz w:val="24"/>
        </w:rPr>
        <w:tab/>
      </w:r>
      <w:r>
        <w:rPr>
          <w:rFonts w:ascii="Arial" w:hAnsi="Arial" w:cs="Arial"/>
          <w:b/>
          <w:sz w:val="24"/>
        </w:rPr>
        <w:t>Simulation results for ATG BS demodulation requirements</w:t>
      </w:r>
    </w:p>
    <w:p w14:paraId="0B4E2CB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338AA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508CD" w14:textId="77796F4F" w:rsidR="002A66FC" w:rsidRDefault="002A66FC" w:rsidP="002A66FC">
      <w:pPr>
        <w:rPr>
          <w:rFonts w:ascii="Arial" w:hAnsi="Arial" w:cs="Arial"/>
          <w:b/>
          <w:sz w:val="24"/>
        </w:rPr>
      </w:pPr>
      <w:r>
        <w:rPr>
          <w:rFonts w:ascii="Arial" w:hAnsi="Arial" w:cs="Arial"/>
          <w:b/>
          <w:color w:val="0000FF"/>
          <w:sz w:val="24"/>
        </w:rPr>
        <w:t>R4-2319550</w:t>
      </w:r>
      <w:r>
        <w:rPr>
          <w:rFonts w:ascii="Arial" w:hAnsi="Arial" w:cs="Arial"/>
          <w:b/>
          <w:color w:val="0000FF"/>
          <w:sz w:val="24"/>
        </w:rPr>
        <w:tab/>
      </w:r>
      <w:r>
        <w:rPr>
          <w:rFonts w:ascii="Arial" w:hAnsi="Arial" w:cs="Arial"/>
          <w:b/>
          <w:sz w:val="24"/>
        </w:rPr>
        <w:t>Draft CR to TS38141-2 the introduction of applicablity of PUSCH,PUCCH and PRACH for ATG performance requirements</w:t>
      </w:r>
    </w:p>
    <w:p w14:paraId="2AE8CE05"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1BA6F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21CAE" w14:textId="4532BCAE" w:rsidR="002A66FC" w:rsidRDefault="002A66FC" w:rsidP="002A66FC">
      <w:pPr>
        <w:rPr>
          <w:rFonts w:ascii="Arial" w:hAnsi="Arial" w:cs="Arial"/>
          <w:b/>
          <w:sz w:val="24"/>
        </w:rPr>
      </w:pPr>
      <w:r>
        <w:rPr>
          <w:rFonts w:ascii="Arial" w:hAnsi="Arial" w:cs="Arial"/>
          <w:b/>
          <w:color w:val="0000FF"/>
          <w:sz w:val="24"/>
        </w:rPr>
        <w:t>R4-2319551</w:t>
      </w:r>
      <w:r>
        <w:rPr>
          <w:rFonts w:ascii="Arial" w:hAnsi="Arial" w:cs="Arial"/>
          <w:b/>
          <w:color w:val="0000FF"/>
          <w:sz w:val="24"/>
        </w:rPr>
        <w:tab/>
      </w:r>
      <w:r>
        <w:rPr>
          <w:rFonts w:ascii="Arial" w:hAnsi="Arial" w:cs="Arial"/>
          <w:b/>
          <w:sz w:val="24"/>
        </w:rPr>
        <w:t>Draft CR to TS38141-2 the introduction of PUSCH requirements and FRCs for ATG performance requirements</w:t>
      </w:r>
    </w:p>
    <w:p w14:paraId="14D3053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AF429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83CC" w14:textId="2BCCAF36" w:rsidR="002A66FC" w:rsidRDefault="002A66FC" w:rsidP="002A66FC">
      <w:pPr>
        <w:rPr>
          <w:rFonts w:ascii="Arial" w:hAnsi="Arial" w:cs="Arial"/>
          <w:b/>
          <w:sz w:val="24"/>
        </w:rPr>
      </w:pPr>
      <w:r>
        <w:rPr>
          <w:rFonts w:ascii="Arial" w:hAnsi="Arial" w:cs="Arial"/>
          <w:b/>
          <w:color w:val="0000FF"/>
          <w:sz w:val="24"/>
        </w:rPr>
        <w:t>R4-2319835</w:t>
      </w:r>
      <w:r>
        <w:rPr>
          <w:rFonts w:ascii="Arial" w:hAnsi="Arial" w:cs="Arial"/>
          <w:b/>
          <w:color w:val="0000FF"/>
          <w:sz w:val="24"/>
        </w:rPr>
        <w:tab/>
      </w:r>
      <w:r>
        <w:rPr>
          <w:rFonts w:ascii="Arial" w:hAnsi="Arial" w:cs="Arial"/>
          <w:b/>
          <w:sz w:val="24"/>
        </w:rPr>
        <w:t>Discussion and simulation results for BS demodulation requirements for Rel-18 ATG</w:t>
      </w:r>
    </w:p>
    <w:p w14:paraId="3E2C9BE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37E8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725A9" w14:textId="62EBCEA9" w:rsidR="002A66FC" w:rsidRDefault="002A66FC" w:rsidP="002A66FC">
      <w:pPr>
        <w:rPr>
          <w:rFonts w:ascii="Arial" w:hAnsi="Arial" w:cs="Arial"/>
          <w:b/>
          <w:sz w:val="24"/>
        </w:rPr>
      </w:pPr>
      <w:r>
        <w:rPr>
          <w:rFonts w:ascii="Arial" w:hAnsi="Arial" w:cs="Arial"/>
          <w:b/>
          <w:color w:val="0000FF"/>
          <w:sz w:val="24"/>
        </w:rPr>
        <w:t>R4-2319836</w:t>
      </w:r>
      <w:r>
        <w:rPr>
          <w:rFonts w:ascii="Arial" w:hAnsi="Arial" w:cs="Arial"/>
          <w:b/>
          <w:color w:val="0000FF"/>
          <w:sz w:val="24"/>
        </w:rPr>
        <w:tab/>
      </w:r>
      <w:r>
        <w:rPr>
          <w:rFonts w:ascii="Arial" w:hAnsi="Arial" w:cs="Arial"/>
          <w:b/>
          <w:sz w:val="24"/>
        </w:rPr>
        <w:t>Draft CR on manufacturer and applicability rule of BS demodulation requirements for Rel-18 ATG</w:t>
      </w:r>
    </w:p>
    <w:p w14:paraId="5B28666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Samsung</w:t>
      </w:r>
    </w:p>
    <w:p w14:paraId="5DC0EF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C747F" w14:textId="49D3416E" w:rsidR="002A66FC" w:rsidRDefault="002A66FC" w:rsidP="002A66FC">
      <w:pPr>
        <w:rPr>
          <w:rFonts w:ascii="Arial" w:hAnsi="Arial" w:cs="Arial"/>
          <w:b/>
          <w:sz w:val="24"/>
        </w:rPr>
      </w:pPr>
      <w:r>
        <w:rPr>
          <w:rFonts w:ascii="Arial" w:hAnsi="Arial" w:cs="Arial"/>
          <w:b/>
          <w:color w:val="0000FF"/>
          <w:sz w:val="24"/>
        </w:rPr>
        <w:t>R4-2320219</w:t>
      </w:r>
      <w:r>
        <w:rPr>
          <w:rFonts w:ascii="Arial" w:hAnsi="Arial" w:cs="Arial"/>
          <w:b/>
          <w:color w:val="0000FF"/>
          <w:sz w:val="24"/>
        </w:rPr>
        <w:tab/>
      </w:r>
      <w:r>
        <w:rPr>
          <w:rFonts w:ascii="Arial" w:hAnsi="Arial" w:cs="Arial"/>
          <w:b/>
          <w:sz w:val="24"/>
        </w:rPr>
        <w:t>[NR_ATG-Perf] Draft CR on ATG PUSCH demodulation performance requirements and FRC definition (TS38.104, Rel-18)</w:t>
      </w:r>
    </w:p>
    <w:p w14:paraId="2E74149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053CA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28F28" w14:textId="2082381D" w:rsidR="002A66FC" w:rsidRDefault="002A66FC" w:rsidP="002A66FC">
      <w:pPr>
        <w:rPr>
          <w:rFonts w:ascii="Arial" w:hAnsi="Arial" w:cs="Arial"/>
          <w:b/>
          <w:sz w:val="24"/>
        </w:rPr>
      </w:pPr>
      <w:r>
        <w:rPr>
          <w:rFonts w:ascii="Arial" w:hAnsi="Arial" w:cs="Arial"/>
          <w:b/>
          <w:color w:val="0000FF"/>
          <w:sz w:val="24"/>
        </w:rPr>
        <w:t>R4-2320221</w:t>
      </w:r>
      <w:r>
        <w:rPr>
          <w:rFonts w:ascii="Arial" w:hAnsi="Arial" w:cs="Arial"/>
          <w:b/>
          <w:color w:val="0000FF"/>
          <w:sz w:val="24"/>
        </w:rPr>
        <w:tab/>
      </w:r>
      <w:r>
        <w:rPr>
          <w:rFonts w:ascii="Arial" w:hAnsi="Arial" w:cs="Arial"/>
          <w:b/>
          <w:sz w:val="24"/>
        </w:rPr>
        <w:t>Simulation results on NR BS ATG demodulation requirements</w:t>
      </w:r>
    </w:p>
    <w:p w14:paraId="559289E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A4409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778DB" w14:textId="77777777" w:rsidR="002A66FC" w:rsidRDefault="002A66FC" w:rsidP="002A66FC">
      <w:pPr>
        <w:pStyle w:val="Heading4"/>
      </w:pPr>
      <w:bookmarkStart w:id="348" w:name="_Toc150165256"/>
      <w:r>
        <w:t>8.13.9</w:t>
      </w:r>
      <w:r>
        <w:tab/>
        <w:t>Moderator summary and conclusions</w:t>
      </w:r>
      <w:bookmarkEnd w:id="348"/>
    </w:p>
    <w:p w14:paraId="6E0645EF" w14:textId="62E82F57" w:rsidR="002A66FC" w:rsidRDefault="002A66FC" w:rsidP="002A66FC">
      <w:pPr>
        <w:rPr>
          <w:rFonts w:ascii="Arial" w:hAnsi="Arial" w:cs="Arial"/>
          <w:b/>
          <w:sz w:val="24"/>
        </w:rPr>
      </w:pPr>
      <w:r>
        <w:rPr>
          <w:rFonts w:ascii="Arial" w:hAnsi="Arial" w:cs="Arial"/>
          <w:b/>
          <w:color w:val="0000FF"/>
          <w:sz w:val="24"/>
        </w:rPr>
        <w:t>R4-2318138</w:t>
      </w:r>
      <w:r>
        <w:rPr>
          <w:rFonts w:ascii="Arial" w:hAnsi="Arial" w:cs="Arial"/>
          <w:b/>
          <w:color w:val="0000FF"/>
          <w:sz w:val="24"/>
        </w:rPr>
        <w:tab/>
      </w:r>
      <w:r>
        <w:rPr>
          <w:rFonts w:ascii="Arial" w:hAnsi="Arial" w:cs="Arial"/>
          <w:b/>
          <w:sz w:val="24"/>
        </w:rPr>
        <w:t>Topic summary for [109][132] NR_ATG_UERF_part1</w:t>
      </w:r>
    </w:p>
    <w:p w14:paraId="548945E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33BE718" w14:textId="77777777" w:rsidR="002A66FC" w:rsidRDefault="002A66FC" w:rsidP="002A66FC">
      <w:pPr>
        <w:rPr>
          <w:rFonts w:ascii="Arial" w:hAnsi="Arial" w:cs="Arial"/>
          <w:b/>
        </w:rPr>
      </w:pPr>
      <w:r>
        <w:rPr>
          <w:rFonts w:ascii="Arial" w:hAnsi="Arial" w:cs="Arial"/>
          <w:b/>
        </w:rPr>
        <w:t xml:space="preserve">Abstract: </w:t>
      </w:r>
    </w:p>
    <w:p w14:paraId="50E262DB" w14:textId="77777777" w:rsidR="002A66FC" w:rsidRDefault="002A66FC" w:rsidP="002A66FC">
      <w:r>
        <w:t>[109][100] Main Session AI 8.13, 8.13.1, 8.13.2</w:t>
      </w:r>
    </w:p>
    <w:p w14:paraId="59AB88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87E28" w14:textId="01AD341C" w:rsidR="002A66FC" w:rsidRDefault="002A66FC" w:rsidP="002A66FC">
      <w:pPr>
        <w:rPr>
          <w:rFonts w:ascii="Arial" w:hAnsi="Arial" w:cs="Arial"/>
          <w:b/>
          <w:sz w:val="24"/>
        </w:rPr>
      </w:pPr>
      <w:r>
        <w:rPr>
          <w:rFonts w:ascii="Arial" w:hAnsi="Arial" w:cs="Arial"/>
          <w:b/>
          <w:color w:val="0000FF"/>
          <w:sz w:val="24"/>
        </w:rPr>
        <w:lastRenderedPageBreak/>
        <w:t>R4-2318139</w:t>
      </w:r>
      <w:r>
        <w:rPr>
          <w:rFonts w:ascii="Arial" w:hAnsi="Arial" w:cs="Arial"/>
          <w:b/>
          <w:color w:val="0000FF"/>
          <w:sz w:val="24"/>
        </w:rPr>
        <w:tab/>
      </w:r>
      <w:r>
        <w:rPr>
          <w:rFonts w:ascii="Arial" w:hAnsi="Arial" w:cs="Arial"/>
          <w:b/>
          <w:sz w:val="24"/>
        </w:rPr>
        <w:t>Topic summary for [109][133] NR_ATG_UERF_part2</w:t>
      </w:r>
    </w:p>
    <w:p w14:paraId="70C1C62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94E9FD" w14:textId="77777777" w:rsidR="002A66FC" w:rsidRDefault="002A66FC" w:rsidP="002A66FC">
      <w:pPr>
        <w:rPr>
          <w:rFonts w:ascii="Arial" w:hAnsi="Arial" w:cs="Arial"/>
          <w:b/>
        </w:rPr>
      </w:pPr>
      <w:r>
        <w:rPr>
          <w:rFonts w:ascii="Arial" w:hAnsi="Arial" w:cs="Arial"/>
          <w:b/>
        </w:rPr>
        <w:t xml:space="preserve">Abstract: </w:t>
      </w:r>
    </w:p>
    <w:p w14:paraId="24FFC013" w14:textId="77777777" w:rsidR="002A66FC" w:rsidRDefault="002A66FC" w:rsidP="002A66FC">
      <w:r>
        <w:t>[109][100] Main Session AI 8.13.3</w:t>
      </w:r>
    </w:p>
    <w:p w14:paraId="70BDCD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89C05" w14:textId="794CBFEF" w:rsidR="002A66FC" w:rsidRDefault="002A66FC" w:rsidP="002A66FC">
      <w:pPr>
        <w:rPr>
          <w:rFonts w:ascii="Arial" w:hAnsi="Arial" w:cs="Arial"/>
          <w:b/>
          <w:sz w:val="24"/>
        </w:rPr>
      </w:pPr>
      <w:r>
        <w:rPr>
          <w:rFonts w:ascii="Arial" w:hAnsi="Arial" w:cs="Arial"/>
          <w:b/>
          <w:color w:val="0000FF"/>
          <w:sz w:val="24"/>
        </w:rPr>
        <w:t>R4-2318172</w:t>
      </w:r>
      <w:r>
        <w:rPr>
          <w:rFonts w:ascii="Arial" w:hAnsi="Arial" w:cs="Arial"/>
          <w:b/>
          <w:color w:val="0000FF"/>
          <w:sz w:val="24"/>
        </w:rPr>
        <w:tab/>
      </w:r>
      <w:r>
        <w:rPr>
          <w:rFonts w:ascii="Arial" w:hAnsi="Arial" w:cs="Arial"/>
          <w:b/>
          <w:sz w:val="24"/>
        </w:rPr>
        <w:t>Topic summary for [109][216] NR_ATG</w:t>
      </w:r>
    </w:p>
    <w:p w14:paraId="3B4C9E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1CF5CD7" w14:textId="77777777" w:rsidR="002A66FC" w:rsidRDefault="002A66FC" w:rsidP="002A66FC">
      <w:pPr>
        <w:rPr>
          <w:rFonts w:ascii="Arial" w:hAnsi="Arial" w:cs="Arial"/>
          <w:b/>
        </w:rPr>
      </w:pPr>
      <w:r>
        <w:rPr>
          <w:rFonts w:ascii="Arial" w:hAnsi="Arial" w:cs="Arial"/>
          <w:b/>
        </w:rPr>
        <w:t xml:space="preserve">Abstract: </w:t>
      </w:r>
    </w:p>
    <w:p w14:paraId="5CE6773B" w14:textId="77777777" w:rsidR="002A66FC" w:rsidRDefault="002A66FC" w:rsidP="002A66FC">
      <w:r>
        <w:t>[109][200] RRM Session AI 8.13.6, 8.13.7</w:t>
      </w:r>
    </w:p>
    <w:p w14:paraId="7A6E31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98F80" w14:textId="2D97FE52" w:rsidR="002A66FC" w:rsidRDefault="002A66FC" w:rsidP="002A66FC">
      <w:pPr>
        <w:rPr>
          <w:rFonts w:ascii="Arial" w:hAnsi="Arial" w:cs="Arial"/>
          <w:b/>
          <w:sz w:val="24"/>
        </w:rPr>
      </w:pPr>
      <w:r>
        <w:rPr>
          <w:rFonts w:ascii="Arial" w:hAnsi="Arial" w:cs="Arial"/>
          <w:b/>
          <w:color w:val="0000FF"/>
          <w:sz w:val="24"/>
        </w:rPr>
        <w:t>R4-2318194</w:t>
      </w:r>
      <w:r>
        <w:rPr>
          <w:rFonts w:ascii="Arial" w:hAnsi="Arial" w:cs="Arial"/>
          <w:b/>
          <w:color w:val="0000FF"/>
          <w:sz w:val="24"/>
        </w:rPr>
        <w:tab/>
      </w:r>
      <w:r>
        <w:rPr>
          <w:rFonts w:ascii="Arial" w:hAnsi="Arial" w:cs="Arial"/>
          <w:b/>
          <w:sz w:val="24"/>
        </w:rPr>
        <w:t>Topic summary for [109][302] NR_ATG_BSRF</w:t>
      </w:r>
    </w:p>
    <w:p w14:paraId="512282F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BAB2CAD" w14:textId="77777777" w:rsidR="002A66FC" w:rsidRDefault="002A66FC" w:rsidP="002A66FC">
      <w:pPr>
        <w:rPr>
          <w:rFonts w:ascii="Arial" w:hAnsi="Arial" w:cs="Arial"/>
          <w:b/>
        </w:rPr>
      </w:pPr>
      <w:r>
        <w:rPr>
          <w:rFonts w:ascii="Arial" w:hAnsi="Arial" w:cs="Arial"/>
          <w:b/>
        </w:rPr>
        <w:t xml:space="preserve">Abstract: </w:t>
      </w:r>
    </w:p>
    <w:p w14:paraId="459F95D3" w14:textId="77777777" w:rsidR="002A66FC" w:rsidRDefault="002A66FC" w:rsidP="002A66FC">
      <w:r>
        <w:t>[109][300] BDaT Session AI 8.13.4, 8.13.5</w:t>
      </w:r>
    </w:p>
    <w:p w14:paraId="09B2BF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A140F" w14:textId="404BCB15" w:rsidR="002A66FC" w:rsidRDefault="002A66FC" w:rsidP="002A66FC">
      <w:pPr>
        <w:rPr>
          <w:rFonts w:ascii="Arial" w:hAnsi="Arial" w:cs="Arial"/>
          <w:b/>
          <w:sz w:val="24"/>
        </w:rPr>
      </w:pPr>
      <w:r>
        <w:rPr>
          <w:rFonts w:ascii="Arial" w:hAnsi="Arial" w:cs="Arial"/>
          <w:b/>
          <w:color w:val="0000FF"/>
          <w:sz w:val="24"/>
        </w:rPr>
        <w:t>R4-2318213</w:t>
      </w:r>
      <w:r>
        <w:rPr>
          <w:rFonts w:ascii="Arial" w:hAnsi="Arial" w:cs="Arial"/>
          <w:b/>
          <w:color w:val="0000FF"/>
          <w:sz w:val="24"/>
        </w:rPr>
        <w:tab/>
      </w:r>
      <w:r>
        <w:rPr>
          <w:rFonts w:ascii="Arial" w:hAnsi="Arial" w:cs="Arial"/>
          <w:b/>
          <w:sz w:val="24"/>
        </w:rPr>
        <w:t>Topic summary for [109][321] NR_ATG_Demod</w:t>
      </w:r>
    </w:p>
    <w:p w14:paraId="15F96C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8C73BEA" w14:textId="77777777" w:rsidR="002A66FC" w:rsidRDefault="002A66FC" w:rsidP="002A66FC">
      <w:pPr>
        <w:rPr>
          <w:rFonts w:ascii="Arial" w:hAnsi="Arial" w:cs="Arial"/>
          <w:b/>
        </w:rPr>
      </w:pPr>
      <w:r>
        <w:rPr>
          <w:rFonts w:ascii="Arial" w:hAnsi="Arial" w:cs="Arial"/>
          <w:b/>
        </w:rPr>
        <w:t xml:space="preserve">Abstract: </w:t>
      </w:r>
    </w:p>
    <w:p w14:paraId="26E09BEE" w14:textId="77777777" w:rsidR="002A66FC" w:rsidRDefault="002A66FC" w:rsidP="002A66FC">
      <w:r>
        <w:t>[109][300] BDaT Session AI 8.13.8.1, 8.13.8.2, 8.13.8.3</w:t>
      </w:r>
    </w:p>
    <w:p w14:paraId="254FCA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51D50" w14:textId="77777777" w:rsidR="002A66FC" w:rsidRDefault="002A66FC" w:rsidP="002A66FC">
      <w:pPr>
        <w:pStyle w:val="Heading3"/>
      </w:pPr>
      <w:bookmarkStart w:id="349" w:name="_Toc150165257"/>
      <w:r>
        <w:t>8.14</w:t>
      </w:r>
      <w:r>
        <w:tab/>
        <w:t>NR support for dedicated spectrum less than 5MHz for FR1</w:t>
      </w:r>
      <w:bookmarkEnd w:id="349"/>
    </w:p>
    <w:p w14:paraId="370CBD8A" w14:textId="13AAA415" w:rsidR="002A66FC" w:rsidRDefault="002A66FC" w:rsidP="002A66FC">
      <w:pPr>
        <w:rPr>
          <w:rFonts w:ascii="Arial" w:hAnsi="Arial" w:cs="Arial"/>
          <w:b/>
          <w:sz w:val="24"/>
        </w:rPr>
      </w:pPr>
      <w:r>
        <w:rPr>
          <w:rFonts w:ascii="Arial" w:hAnsi="Arial" w:cs="Arial"/>
          <w:b/>
          <w:color w:val="0000FF"/>
          <w:sz w:val="24"/>
        </w:rPr>
        <w:t>R4-2318723</w:t>
      </w:r>
      <w:r>
        <w:rPr>
          <w:rFonts w:ascii="Arial" w:hAnsi="Arial" w:cs="Arial"/>
          <w:b/>
          <w:color w:val="0000FF"/>
          <w:sz w:val="24"/>
        </w:rPr>
        <w:tab/>
      </w:r>
      <w:r>
        <w:rPr>
          <w:rFonts w:ascii="Arial" w:hAnsi="Arial" w:cs="Arial"/>
          <w:b/>
          <w:sz w:val="24"/>
        </w:rPr>
        <w:t>Revised WID: NR support for dedicated spectrum less than 5MHz for FR1</w:t>
      </w:r>
    </w:p>
    <w:p w14:paraId="2F873794"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7146CD5" w14:textId="77777777" w:rsidR="002A66FC" w:rsidRDefault="002A66FC" w:rsidP="002A66FC">
      <w:pPr>
        <w:rPr>
          <w:rFonts w:ascii="Arial" w:hAnsi="Arial" w:cs="Arial"/>
          <w:b/>
        </w:rPr>
      </w:pPr>
      <w:r>
        <w:rPr>
          <w:rFonts w:ascii="Arial" w:hAnsi="Arial" w:cs="Arial"/>
          <w:b/>
        </w:rPr>
        <w:t xml:space="preserve">Abstract: </w:t>
      </w:r>
    </w:p>
    <w:p w14:paraId="2A49A5C1" w14:textId="77777777" w:rsidR="002A66FC" w:rsidRDefault="002A66FC" w:rsidP="002A66FC">
      <w:r>
        <w:t>Revised WID to include TS 38.307, TS 38.423, and TS 38.473 in the list of impacted specifications.</w:t>
      </w:r>
    </w:p>
    <w:p w14:paraId="01E75C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CF5E3" w14:textId="77777777" w:rsidR="002A66FC" w:rsidRDefault="002A66FC" w:rsidP="002A66FC">
      <w:pPr>
        <w:pStyle w:val="Heading4"/>
      </w:pPr>
      <w:bookmarkStart w:id="350" w:name="_Toc150165258"/>
      <w:r>
        <w:t>8.14.1</w:t>
      </w:r>
      <w:r>
        <w:tab/>
        <w:t>System parameter maintenance (resubmitted CR)</w:t>
      </w:r>
      <w:bookmarkEnd w:id="350"/>
    </w:p>
    <w:p w14:paraId="14A3F920" w14:textId="29521B41" w:rsidR="002A66FC" w:rsidRDefault="002A66FC" w:rsidP="002A66FC">
      <w:pPr>
        <w:rPr>
          <w:rFonts w:ascii="Arial" w:hAnsi="Arial" w:cs="Arial"/>
          <w:b/>
          <w:sz w:val="24"/>
        </w:rPr>
      </w:pPr>
      <w:r>
        <w:rPr>
          <w:rFonts w:ascii="Arial" w:hAnsi="Arial" w:cs="Arial"/>
          <w:b/>
          <w:color w:val="0000FF"/>
          <w:sz w:val="24"/>
        </w:rPr>
        <w:t>R4-2318564</w:t>
      </w:r>
      <w:r>
        <w:rPr>
          <w:rFonts w:ascii="Arial" w:hAnsi="Arial" w:cs="Arial"/>
          <w:b/>
          <w:color w:val="0000FF"/>
          <w:sz w:val="24"/>
        </w:rPr>
        <w:tab/>
      </w:r>
      <w:r>
        <w:rPr>
          <w:rFonts w:ascii="Arial" w:hAnsi="Arial" w:cs="Arial"/>
          <w:b/>
          <w:sz w:val="24"/>
        </w:rPr>
        <w:t>CR to TS 38.101-1 on clarification of applicable SS raster entries for 3 MHz channel bandwidth</w:t>
      </w:r>
    </w:p>
    <w:p w14:paraId="2FB85AFC"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CR-1850  rev  Cat: F (Rel-18)</w:t>
      </w:r>
      <w:r>
        <w:rPr>
          <w:i/>
        </w:rPr>
        <w:br/>
      </w:r>
      <w:r>
        <w:rPr>
          <w:i/>
        </w:rPr>
        <w:br/>
      </w:r>
      <w:r>
        <w:rPr>
          <w:i/>
        </w:rPr>
        <w:tab/>
      </w:r>
      <w:r>
        <w:rPr>
          <w:i/>
        </w:rPr>
        <w:tab/>
      </w:r>
      <w:r>
        <w:rPr>
          <w:i/>
        </w:rPr>
        <w:tab/>
      </w:r>
      <w:r>
        <w:rPr>
          <w:i/>
        </w:rPr>
        <w:tab/>
      </w:r>
      <w:r>
        <w:rPr>
          <w:i/>
        </w:rPr>
        <w:tab/>
        <w:t>Source: Nokia, Nokia Shanghai Bell, Qualcomm, Ericsson</w:t>
      </w:r>
    </w:p>
    <w:p w14:paraId="355F98C5" w14:textId="77777777" w:rsidR="002A66FC" w:rsidRDefault="002A66FC" w:rsidP="002A66FC">
      <w:pPr>
        <w:rPr>
          <w:rFonts w:ascii="Arial" w:hAnsi="Arial" w:cs="Arial"/>
          <w:b/>
        </w:rPr>
      </w:pPr>
      <w:r>
        <w:rPr>
          <w:rFonts w:ascii="Arial" w:hAnsi="Arial" w:cs="Arial"/>
          <w:b/>
        </w:rPr>
        <w:t xml:space="preserve">Abstract: </w:t>
      </w:r>
    </w:p>
    <w:p w14:paraId="26FB214A" w14:textId="77777777" w:rsidR="002A66FC" w:rsidRDefault="002A66FC" w:rsidP="002A66FC">
      <w:r>
        <w:t>1) Clarify applicable SS raster entries for 12 and 20 PRB transmission bandwidth.</w:t>
      </w:r>
    </w:p>
    <w:p w14:paraId="22244275" w14:textId="77777777" w:rsidR="002A66FC" w:rsidRDefault="002A66FC" w:rsidP="002A66FC">
      <w:r>
        <w:t>2) Delete the undefined term 'DCH'.</w:t>
      </w:r>
    </w:p>
    <w:p w14:paraId="3C89D1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FA53F" w14:textId="1DBB3D8D" w:rsidR="002A66FC" w:rsidRDefault="002A66FC" w:rsidP="002A66FC">
      <w:pPr>
        <w:rPr>
          <w:rFonts w:ascii="Arial" w:hAnsi="Arial" w:cs="Arial"/>
          <w:b/>
          <w:sz w:val="24"/>
        </w:rPr>
      </w:pPr>
      <w:r>
        <w:rPr>
          <w:rFonts w:ascii="Arial" w:hAnsi="Arial" w:cs="Arial"/>
          <w:b/>
          <w:color w:val="0000FF"/>
          <w:sz w:val="24"/>
        </w:rPr>
        <w:t>R4-2320648</w:t>
      </w:r>
      <w:r>
        <w:rPr>
          <w:rFonts w:ascii="Arial" w:hAnsi="Arial" w:cs="Arial"/>
          <w:b/>
          <w:color w:val="0000FF"/>
          <w:sz w:val="24"/>
        </w:rPr>
        <w:tab/>
      </w:r>
      <w:r>
        <w:rPr>
          <w:rFonts w:ascii="Arial" w:hAnsi="Arial" w:cs="Arial"/>
          <w:b/>
          <w:sz w:val="24"/>
        </w:rPr>
        <w:t>UE features for NR less than 5 MHz</w:t>
      </w:r>
    </w:p>
    <w:p w14:paraId="154C01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FCA7E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C0215" w14:textId="77777777" w:rsidR="002A66FC" w:rsidRDefault="002A66FC" w:rsidP="002A66FC">
      <w:pPr>
        <w:pStyle w:val="Heading4"/>
      </w:pPr>
      <w:bookmarkStart w:id="351" w:name="_Toc150165259"/>
      <w:r>
        <w:t>8.14.2</w:t>
      </w:r>
      <w:r>
        <w:tab/>
        <w:t>UE RF requirement maintenance (resubmitted CR)</w:t>
      </w:r>
      <w:bookmarkEnd w:id="351"/>
    </w:p>
    <w:p w14:paraId="14B039C9" w14:textId="50A1520B" w:rsidR="002A66FC" w:rsidRDefault="002A66FC" w:rsidP="002A66FC">
      <w:pPr>
        <w:rPr>
          <w:rFonts w:ascii="Arial" w:hAnsi="Arial" w:cs="Arial"/>
          <w:b/>
          <w:sz w:val="24"/>
        </w:rPr>
      </w:pPr>
      <w:r>
        <w:rPr>
          <w:rFonts w:ascii="Arial" w:hAnsi="Arial" w:cs="Arial"/>
          <w:b/>
          <w:color w:val="0000FF"/>
          <w:sz w:val="24"/>
        </w:rPr>
        <w:t>R4-2318531</w:t>
      </w:r>
      <w:r>
        <w:rPr>
          <w:rFonts w:ascii="Arial" w:hAnsi="Arial" w:cs="Arial"/>
          <w:b/>
          <w:color w:val="0000FF"/>
          <w:sz w:val="24"/>
        </w:rPr>
        <w:tab/>
      </w:r>
      <w:r>
        <w:rPr>
          <w:rFonts w:ascii="Arial" w:hAnsi="Arial" w:cs="Arial"/>
          <w:b/>
          <w:sz w:val="24"/>
        </w:rPr>
        <w:t>CR for 38.307: Release independece of NR 3 MHz channel bandwidth</w:t>
      </w:r>
    </w:p>
    <w:p w14:paraId="3583408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CR-0132  rev  Cat: B (Rel-18)</w:t>
      </w:r>
      <w:r>
        <w:rPr>
          <w:i/>
        </w:rPr>
        <w:br/>
      </w:r>
      <w:r>
        <w:rPr>
          <w:i/>
        </w:rPr>
        <w:br/>
      </w:r>
      <w:r>
        <w:rPr>
          <w:i/>
        </w:rPr>
        <w:tab/>
      </w:r>
      <w:r>
        <w:rPr>
          <w:i/>
        </w:rPr>
        <w:tab/>
      </w:r>
      <w:r>
        <w:rPr>
          <w:i/>
        </w:rPr>
        <w:tab/>
      </w:r>
      <w:r>
        <w:rPr>
          <w:i/>
        </w:rPr>
        <w:tab/>
      </w:r>
      <w:r>
        <w:rPr>
          <w:i/>
        </w:rPr>
        <w:tab/>
        <w:t>Source: Nokia</w:t>
      </w:r>
    </w:p>
    <w:p w14:paraId="4AB830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86235" w14:textId="6F51C038" w:rsidR="002A66FC" w:rsidRDefault="002A66FC" w:rsidP="002A66FC">
      <w:pPr>
        <w:rPr>
          <w:rFonts w:ascii="Arial" w:hAnsi="Arial" w:cs="Arial"/>
          <w:b/>
          <w:sz w:val="24"/>
        </w:rPr>
      </w:pPr>
      <w:r>
        <w:rPr>
          <w:rFonts w:ascii="Arial" w:hAnsi="Arial" w:cs="Arial"/>
          <w:b/>
          <w:color w:val="0000FF"/>
          <w:sz w:val="24"/>
        </w:rPr>
        <w:t>R4-2318565</w:t>
      </w:r>
      <w:r>
        <w:rPr>
          <w:rFonts w:ascii="Arial" w:hAnsi="Arial" w:cs="Arial"/>
          <w:b/>
          <w:color w:val="0000FF"/>
          <w:sz w:val="24"/>
        </w:rPr>
        <w:tab/>
      </w:r>
      <w:r>
        <w:rPr>
          <w:rFonts w:ascii="Arial" w:hAnsi="Arial" w:cs="Arial"/>
          <w:b/>
          <w:sz w:val="24"/>
        </w:rPr>
        <w:t>CR to TS 38.124 on channel bandwidth for boundary between NR out of band and general spurious emission domain</w:t>
      </w:r>
    </w:p>
    <w:p w14:paraId="585808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v18.0.0</w:t>
      </w:r>
      <w:r>
        <w:rPr>
          <w:i/>
        </w:rPr>
        <w:tab/>
        <w:t xml:space="preserve">  CR-0047  rev  Cat: F (Rel-18)</w:t>
      </w:r>
      <w:r>
        <w:rPr>
          <w:i/>
        </w:rPr>
        <w:br/>
      </w:r>
      <w:r>
        <w:rPr>
          <w:i/>
        </w:rPr>
        <w:br/>
      </w:r>
      <w:r>
        <w:rPr>
          <w:i/>
        </w:rPr>
        <w:tab/>
      </w:r>
      <w:r>
        <w:rPr>
          <w:i/>
        </w:rPr>
        <w:tab/>
      </w:r>
      <w:r>
        <w:rPr>
          <w:i/>
        </w:rPr>
        <w:tab/>
      </w:r>
      <w:r>
        <w:rPr>
          <w:i/>
        </w:rPr>
        <w:tab/>
      </w:r>
      <w:r>
        <w:rPr>
          <w:i/>
        </w:rPr>
        <w:tab/>
        <w:t>Source: Nokia, Nokia Shanghai Bell, Qualcomm</w:t>
      </w:r>
    </w:p>
    <w:p w14:paraId="19D6D8C9" w14:textId="77777777" w:rsidR="002A66FC" w:rsidRDefault="002A66FC" w:rsidP="002A66FC">
      <w:pPr>
        <w:rPr>
          <w:rFonts w:ascii="Arial" w:hAnsi="Arial" w:cs="Arial"/>
          <w:b/>
        </w:rPr>
      </w:pPr>
      <w:r>
        <w:rPr>
          <w:rFonts w:ascii="Arial" w:hAnsi="Arial" w:cs="Arial"/>
          <w:b/>
        </w:rPr>
        <w:t xml:space="preserve">Abstract: </w:t>
      </w:r>
    </w:p>
    <w:p w14:paraId="64917557" w14:textId="77777777" w:rsidR="002A66FC" w:rsidRDefault="002A66FC" w:rsidP="002A66FC">
      <w:r>
        <w:t>Correct 91 (MHz) channel bandwidth to 90 (MHz).</w:t>
      </w:r>
    </w:p>
    <w:p w14:paraId="235BE6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AFD94" w14:textId="7053F863" w:rsidR="002A66FC" w:rsidRDefault="002A66FC" w:rsidP="002A66FC">
      <w:pPr>
        <w:rPr>
          <w:rFonts w:ascii="Arial" w:hAnsi="Arial" w:cs="Arial"/>
          <w:b/>
          <w:sz w:val="24"/>
        </w:rPr>
      </w:pPr>
      <w:r>
        <w:rPr>
          <w:rFonts w:ascii="Arial" w:hAnsi="Arial" w:cs="Arial"/>
          <w:b/>
          <w:color w:val="0000FF"/>
          <w:sz w:val="24"/>
        </w:rPr>
        <w:t>R4-2318713</w:t>
      </w:r>
      <w:r>
        <w:rPr>
          <w:rFonts w:ascii="Arial" w:hAnsi="Arial" w:cs="Arial"/>
          <w:b/>
          <w:color w:val="0000FF"/>
          <w:sz w:val="24"/>
        </w:rPr>
        <w:tab/>
      </w:r>
      <w:r>
        <w:rPr>
          <w:rFonts w:ascii="Arial" w:hAnsi="Arial" w:cs="Arial"/>
          <w:b/>
          <w:sz w:val="24"/>
        </w:rPr>
        <w:t>Draft CR to TS 38.101-1 on clarification of applicable SS raster entries for 3 MHz channel bandwidth</w:t>
      </w:r>
    </w:p>
    <w:p w14:paraId="066E52C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11B3AC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D0B37" w14:textId="233C1FDF" w:rsidR="002A66FC" w:rsidRDefault="002A66FC" w:rsidP="002A66FC">
      <w:pPr>
        <w:rPr>
          <w:rFonts w:ascii="Arial" w:hAnsi="Arial" w:cs="Arial"/>
          <w:b/>
          <w:sz w:val="24"/>
        </w:rPr>
      </w:pPr>
      <w:r>
        <w:rPr>
          <w:rFonts w:ascii="Arial" w:hAnsi="Arial" w:cs="Arial"/>
          <w:b/>
          <w:color w:val="0000FF"/>
          <w:sz w:val="24"/>
        </w:rPr>
        <w:t>R4-2318714</w:t>
      </w:r>
      <w:r>
        <w:rPr>
          <w:rFonts w:ascii="Arial" w:hAnsi="Arial" w:cs="Arial"/>
          <w:b/>
          <w:color w:val="0000FF"/>
          <w:sz w:val="24"/>
        </w:rPr>
        <w:tab/>
      </w:r>
      <w:r>
        <w:rPr>
          <w:rFonts w:ascii="Arial" w:hAnsi="Arial" w:cs="Arial"/>
          <w:b/>
          <w:sz w:val="24"/>
        </w:rPr>
        <w:t>CR to TS 38.124 for introduction of 3 MHz channel bandwidth</w:t>
      </w:r>
    </w:p>
    <w:p w14:paraId="5E25D5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v18.0.0</w:t>
      </w:r>
      <w:r>
        <w:rPr>
          <w:i/>
        </w:rPr>
        <w:tab/>
        <w:t xml:space="preserve">  CR-0048  rev  Cat: F (Rel-18)</w:t>
      </w:r>
      <w:r>
        <w:rPr>
          <w:i/>
        </w:rPr>
        <w:br/>
      </w:r>
      <w:r>
        <w:rPr>
          <w:i/>
        </w:rPr>
        <w:br/>
      </w:r>
      <w:r>
        <w:rPr>
          <w:i/>
        </w:rPr>
        <w:tab/>
      </w:r>
      <w:r>
        <w:rPr>
          <w:i/>
        </w:rPr>
        <w:tab/>
      </w:r>
      <w:r>
        <w:rPr>
          <w:i/>
        </w:rPr>
        <w:tab/>
      </w:r>
      <w:r>
        <w:rPr>
          <w:i/>
        </w:rPr>
        <w:tab/>
      </w:r>
      <w:r>
        <w:rPr>
          <w:i/>
        </w:rPr>
        <w:tab/>
        <w:t>Source: MediaTek Inc.</w:t>
      </w:r>
    </w:p>
    <w:p w14:paraId="7A8E62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31F2D" w14:textId="77777777" w:rsidR="002A66FC" w:rsidRDefault="002A66FC" w:rsidP="002A66FC">
      <w:pPr>
        <w:pStyle w:val="Heading4"/>
      </w:pPr>
      <w:bookmarkStart w:id="352" w:name="_Toc150165260"/>
      <w:r>
        <w:lastRenderedPageBreak/>
        <w:t>8.14.3</w:t>
      </w:r>
      <w:r>
        <w:tab/>
        <w:t>BS RF requirement maintenance (resubmitted CR)</w:t>
      </w:r>
      <w:bookmarkEnd w:id="352"/>
    </w:p>
    <w:p w14:paraId="02771E0F" w14:textId="3F5AD47E" w:rsidR="002A66FC" w:rsidRDefault="002A66FC" w:rsidP="002A66FC">
      <w:pPr>
        <w:rPr>
          <w:rFonts w:ascii="Arial" w:hAnsi="Arial" w:cs="Arial"/>
          <w:b/>
          <w:sz w:val="24"/>
        </w:rPr>
      </w:pPr>
      <w:r>
        <w:rPr>
          <w:rFonts w:ascii="Arial" w:hAnsi="Arial" w:cs="Arial"/>
          <w:b/>
          <w:color w:val="0000FF"/>
          <w:sz w:val="24"/>
        </w:rPr>
        <w:t>R4-2318393</w:t>
      </w:r>
      <w:r>
        <w:rPr>
          <w:rFonts w:ascii="Arial" w:hAnsi="Arial" w:cs="Arial"/>
          <w:b/>
          <w:color w:val="0000FF"/>
          <w:sz w:val="24"/>
        </w:rPr>
        <w:tab/>
      </w:r>
      <w:r>
        <w:rPr>
          <w:rFonts w:ascii="Arial" w:hAnsi="Arial" w:cs="Arial"/>
          <w:b/>
          <w:sz w:val="24"/>
        </w:rPr>
        <w:t>Draft CR to TS 38.141-1 on introduction of 3 MHz channel bandwidth in clauses 4.1, 6.3 and 6.6</w:t>
      </w:r>
    </w:p>
    <w:p w14:paraId="0B15B27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AC694E3" w14:textId="77777777" w:rsidR="002A66FC" w:rsidRDefault="002A66FC" w:rsidP="002A66FC">
      <w:pPr>
        <w:rPr>
          <w:rFonts w:ascii="Arial" w:hAnsi="Arial" w:cs="Arial"/>
          <w:b/>
        </w:rPr>
      </w:pPr>
      <w:r>
        <w:rPr>
          <w:rFonts w:ascii="Arial" w:hAnsi="Arial" w:cs="Arial"/>
          <w:b/>
        </w:rPr>
        <w:t xml:space="preserve">Abstract: </w:t>
      </w:r>
    </w:p>
    <w:p w14:paraId="3EBFAACF" w14:textId="77777777" w:rsidR="002A66FC" w:rsidRDefault="002A66FC" w:rsidP="002A66FC">
      <w:r>
        <w:t>Required changes to support 3 MHz channel bandwidth in clauses 4.1, 6.3 and 6.6.</w:t>
      </w:r>
    </w:p>
    <w:p w14:paraId="3A4A16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DC1F9" w14:textId="0C4E0A98" w:rsidR="002A66FC" w:rsidRDefault="002A66FC" w:rsidP="002A66FC">
      <w:pPr>
        <w:rPr>
          <w:rFonts w:ascii="Arial" w:hAnsi="Arial" w:cs="Arial"/>
          <w:b/>
          <w:sz w:val="24"/>
        </w:rPr>
      </w:pPr>
      <w:r>
        <w:rPr>
          <w:rFonts w:ascii="Arial" w:hAnsi="Arial" w:cs="Arial"/>
          <w:b/>
          <w:color w:val="0000FF"/>
          <w:sz w:val="24"/>
        </w:rPr>
        <w:t>R4-2318394</w:t>
      </w:r>
      <w:r>
        <w:rPr>
          <w:rFonts w:ascii="Arial" w:hAnsi="Arial" w:cs="Arial"/>
          <w:b/>
          <w:color w:val="0000FF"/>
          <w:sz w:val="24"/>
        </w:rPr>
        <w:tab/>
      </w:r>
      <w:r>
        <w:rPr>
          <w:rFonts w:ascii="Arial" w:hAnsi="Arial" w:cs="Arial"/>
          <w:b/>
          <w:sz w:val="24"/>
        </w:rPr>
        <w:t>Big CR to TS 38.141-1 on introduction of 3 MHz channel bandwidth</w:t>
      </w:r>
    </w:p>
    <w:p w14:paraId="48543F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CR-0388  rev  Cat: B (Rel-18)</w:t>
      </w:r>
      <w:r>
        <w:rPr>
          <w:i/>
        </w:rPr>
        <w:br/>
      </w:r>
      <w:r>
        <w:rPr>
          <w:i/>
        </w:rPr>
        <w:br/>
      </w:r>
      <w:r>
        <w:rPr>
          <w:i/>
        </w:rPr>
        <w:tab/>
      </w:r>
      <w:r>
        <w:rPr>
          <w:i/>
        </w:rPr>
        <w:tab/>
      </w:r>
      <w:r>
        <w:rPr>
          <w:i/>
        </w:rPr>
        <w:tab/>
      </w:r>
      <w:r>
        <w:rPr>
          <w:i/>
        </w:rPr>
        <w:tab/>
      </w:r>
      <w:r>
        <w:rPr>
          <w:i/>
        </w:rPr>
        <w:tab/>
        <w:t>Source: Nokia, Nokia Shanghai Bell, ZTE Corporation, Ericsson, Huawei</w:t>
      </w:r>
    </w:p>
    <w:p w14:paraId="0C1D17B0" w14:textId="77777777" w:rsidR="002A66FC" w:rsidRDefault="002A66FC" w:rsidP="002A66FC">
      <w:pPr>
        <w:rPr>
          <w:rFonts w:ascii="Arial" w:hAnsi="Arial" w:cs="Arial"/>
          <w:b/>
        </w:rPr>
      </w:pPr>
      <w:r>
        <w:rPr>
          <w:rFonts w:ascii="Arial" w:hAnsi="Arial" w:cs="Arial"/>
          <w:b/>
        </w:rPr>
        <w:t xml:space="preserve">Abstract: </w:t>
      </w:r>
    </w:p>
    <w:p w14:paraId="6AC4AC3F" w14:textId="77777777" w:rsidR="002A66FC" w:rsidRDefault="002A66FC" w:rsidP="002A66FC">
      <w:r>
        <w:t>Required changes to support 3 MHz channel bandwidth.</w:t>
      </w:r>
    </w:p>
    <w:p w14:paraId="6AF83E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D24A4" w14:textId="3F534B0C" w:rsidR="002A66FC" w:rsidRDefault="002A66FC" w:rsidP="002A66FC">
      <w:pPr>
        <w:rPr>
          <w:rFonts w:ascii="Arial" w:hAnsi="Arial" w:cs="Arial"/>
          <w:b/>
          <w:sz w:val="24"/>
        </w:rPr>
      </w:pPr>
      <w:r>
        <w:rPr>
          <w:rFonts w:ascii="Arial" w:hAnsi="Arial" w:cs="Arial"/>
          <w:b/>
          <w:color w:val="0000FF"/>
          <w:sz w:val="24"/>
        </w:rPr>
        <w:t>R4-2318474</w:t>
      </w:r>
      <w:r>
        <w:rPr>
          <w:rFonts w:ascii="Arial" w:hAnsi="Arial" w:cs="Arial"/>
          <w:b/>
          <w:color w:val="0000FF"/>
          <w:sz w:val="24"/>
        </w:rPr>
        <w:tab/>
      </w:r>
      <w:r>
        <w:rPr>
          <w:rFonts w:ascii="Arial" w:hAnsi="Arial" w:cs="Arial"/>
          <w:b/>
          <w:sz w:val="24"/>
        </w:rPr>
        <w:t>Discussion on Tx intermodulation requirements maintenance in certain region</w:t>
      </w:r>
    </w:p>
    <w:p w14:paraId="50E8BD3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5F606B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A596F" w14:textId="0E230F9F" w:rsidR="002A66FC" w:rsidRDefault="002A66FC" w:rsidP="002A66FC">
      <w:pPr>
        <w:rPr>
          <w:rFonts w:ascii="Arial" w:hAnsi="Arial" w:cs="Arial"/>
          <w:b/>
          <w:sz w:val="24"/>
        </w:rPr>
      </w:pPr>
      <w:r>
        <w:rPr>
          <w:rFonts w:ascii="Arial" w:hAnsi="Arial" w:cs="Arial"/>
          <w:b/>
          <w:color w:val="0000FF"/>
          <w:sz w:val="24"/>
        </w:rPr>
        <w:t>R4-2318475</w:t>
      </w:r>
      <w:r>
        <w:rPr>
          <w:rFonts w:ascii="Arial" w:hAnsi="Arial" w:cs="Arial"/>
          <w:b/>
          <w:color w:val="0000FF"/>
          <w:sz w:val="24"/>
        </w:rPr>
        <w:tab/>
      </w:r>
      <w:r>
        <w:rPr>
          <w:rFonts w:ascii="Arial" w:hAnsi="Arial" w:cs="Arial"/>
          <w:b/>
          <w:sz w:val="24"/>
        </w:rPr>
        <w:t>[NR_FR1_lessthan_5MHz_BW-Core] CR for Tx intermodulation core requirements in certain region</w:t>
      </w:r>
    </w:p>
    <w:p w14:paraId="451545B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CR-0526  rev  Cat: F (Rel-18)</w:t>
      </w:r>
      <w:r>
        <w:rPr>
          <w:i/>
        </w:rPr>
        <w:br/>
      </w:r>
      <w:r>
        <w:rPr>
          <w:i/>
        </w:rPr>
        <w:br/>
      </w:r>
      <w:r>
        <w:rPr>
          <w:i/>
        </w:rPr>
        <w:tab/>
      </w:r>
      <w:r>
        <w:rPr>
          <w:i/>
        </w:rPr>
        <w:tab/>
      </w:r>
      <w:r>
        <w:rPr>
          <w:i/>
        </w:rPr>
        <w:tab/>
      </w:r>
      <w:r>
        <w:rPr>
          <w:i/>
        </w:rPr>
        <w:tab/>
      </w:r>
      <w:r>
        <w:rPr>
          <w:i/>
        </w:rPr>
        <w:tab/>
        <w:t>Source: NTT DOCOMO, INC., SoftBank Corp., KDDI Corporation, Rakuten mobile, Inc</w:t>
      </w:r>
    </w:p>
    <w:p w14:paraId="333DEE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C2E6E" w14:textId="6B679010" w:rsidR="002A66FC" w:rsidRDefault="002A66FC" w:rsidP="002A66FC">
      <w:pPr>
        <w:rPr>
          <w:rFonts w:ascii="Arial" w:hAnsi="Arial" w:cs="Arial"/>
          <w:b/>
          <w:sz w:val="24"/>
        </w:rPr>
      </w:pPr>
      <w:r>
        <w:rPr>
          <w:rFonts w:ascii="Arial" w:hAnsi="Arial" w:cs="Arial"/>
          <w:b/>
          <w:color w:val="0000FF"/>
          <w:sz w:val="24"/>
        </w:rPr>
        <w:t>R4-2318476</w:t>
      </w:r>
      <w:r>
        <w:rPr>
          <w:rFonts w:ascii="Arial" w:hAnsi="Arial" w:cs="Arial"/>
          <w:b/>
          <w:color w:val="0000FF"/>
          <w:sz w:val="24"/>
        </w:rPr>
        <w:tab/>
      </w:r>
      <w:r>
        <w:rPr>
          <w:rFonts w:ascii="Arial" w:hAnsi="Arial" w:cs="Arial"/>
          <w:b/>
          <w:sz w:val="24"/>
        </w:rPr>
        <w:t>[NR_FR1_lessthan_5MHz_BW-Core] CR for Tx intermodulation requirements in certain region</w:t>
      </w:r>
    </w:p>
    <w:p w14:paraId="0ACA934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CR-0389  rev  Cat: F (Rel-18)</w:t>
      </w:r>
      <w:r>
        <w:rPr>
          <w:i/>
        </w:rPr>
        <w:br/>
      </w:r>
      <w:r>
        <w:rPr>
          <w:i/>
        </w:rPr>
        <w:br/>
      </w:r>
      <w:r>
        <w:rPr>
          <w:i/>
        </w:rPr>
        <w:tab/>
      </w:r>
      <w:r>
        <w:rPr>
          <w:i/>
        </w:rPr>
        <w:tab/>
      </w:r>
      <w:r>
        <w:rPr>
          <w:i/>
        </w:rPr>
        <w:tab/>
      </w:r>
      <w:r>
        <w:rPr>
          <w:i/>
        </w:rPr>
        <w:tab/>
      </w:r>
      <w:r>
        <w:rPr>
          <w:i/>
        </w:rPr>
        <w:tab/>
        <w:t>Source: NTT DOCOMO, INC., SoftBank Corp., KDDI Corporation, Rakuten mobile, Inc</w:t>
      </w:r>
    </w:p>
    <w:p w14:paraId="76F665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3C534" w14:textId="15E96093" w:rsidR="002A66FC" w:rsidRDefault="002A66FC" w:rsidP="002A66FC">
      <w:pPr>
        <w:rPr>
          <w:rFonts w:ascii="Arial" w:hAnsi="Arial" w:cs="Arial"/>
          <w:b/>
          <w:sz w:val="24"/>
        </w:rPr>
      </w:pPr>
      <w:r>
        <w:rPr>
          <w:rFonts w:ascii="Arial" w:hAnsi="Arial" w:cs="Arial"/>
          <w:b/>
          <w:color w:val="0000FF"/>
          <w:sz w:val="24"/>
        </w:rPr>
        <w:t>R4-2318477</w:t>
      </w:r>
      <w:r>
        <w:rPr>
          <w:rFonts w:ascii="Arial" w:hAnsi="Arial" w:cs="Arial"/>
          <w:b/>
          <w:color w:val="0000FF"/>
          <w:sz w:val="24"/>
        </w:rPr>
        <w:tab/>
      </w:r>
      <w:r>
        <w:rPr>
          <w:rFonts w:ascii="Arial" w:hAnsi="Arial" w:cs="Arial"/>
          <w:b/>
          <w:sz w:val="24"/>
        </w:rPr>
        <w:t>[NR_FR1_lessthan_5MHz_BW-Core] CR for OTA Tx intermodulation requirements in certain region</w:t>
      </w:r>
    </w:p>
    <w:p w14:paraId="7052DD5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CR-0552  rev  Cat: F (Rel-18)</w:t>
      </w:r>
      <w:r>
        <w:rPr>
          <w:i/>
        </w:rPr>
        <w:br/>
      </w:r>
      <w:r>
        <w:rPr>
          <w:i/>
        </w:rPr>
        <w:br/>
      </w:r>
      <w:r>
        <w:rPr>
          <w:i/>
        </w:rPr>
        <w:tab/>
      </w:r>
      <w:r>
        <w:rPr>
          <w:i/>
        </w:rPr>
        <w:tab/>
      </w:r>
      <w:r>
        <w:rPr>
          <w:i/>
        </w:rPr>
        <w:tab/>
      </w:r>
      <w:r>
        <w:rPr>
          <w:i/>
        </w:rPr>
        <w:tab/>
      </w:r>
      <w:r>
        <w:rPr>
          <w:i/>
        </w:rPr>
        <w:tab/>
        <w:t>Source: NTT DOCOMO, INC., SoftBank Corp., KDDI Corporation, Rakuten mobile, Inc</w:t>
      </w:r>
    </w:p>
    <w:p w14:paraId="39BD181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D764B" w14:textId="4B45B1AA" w:rsidR="002A66FC" w:rsidRDefault="002A66FC" w:rsidP="002A66FC">
      <w:pPr>
        <w:rPr>
          <w:rFonts w:ascii="Arial" w:hAnsi="Arial" w:cs="Arial"/>
          <w:b/>
          <w:sz w:val="24"/>
        </w:rPr>
      </w:pPr>
      <w:r>
        <w:rPr>
          <w:rFonts w:ascii="Arial" w:hAnsi="Arial" w:cs="Arial"/>
          <w:b/>
          <w:color w:val="0000FF"/>
          <w:sz w:val="24"/>
        </w:rPr>
        <w:t>R4-2318566</w:t>
      </w:r>
      <w:r>
        <w:rPr>
          <w:rFonts w:ascii="Arial" w:hAnsi="Arial" w:cs="Arial"/>
          <w:b/>
          <w:color w:val="0000FF"/>
          <w:sz w:val="24"/>
        </w:rPr>
        <w:tab/>
      </w:r>
      <w:r>
        <w:rPr>
          <w:rFonts w:ascii="Arial" w:hAnsi="Arial" w:cs="Arial"/>
          <w:b/>
          <w:sz w:val="24"/>
        </w:rPr>
        <w:t>CR to TS 38.104 on clarification of applicable SS raster entries for 3 MHz channel bandwidth</w:t>
      </w:r>
    </w:p>
    <w:p w14:paraId="6D32EA5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CR-0528  rev  Cat: F (Rel-18)</w:t>
      </w:r>
      <w:r>
        <w:rPr>
          <w:i/>
        </w:rPr>
        <w:br/>
      </w:r>
      <w:r>
        <w:rPr>
          <w:i/>
        </w:rPr>
        <w:br/>
      </w:r>
      <w:r>
        <w:rPr>
          <w:i/>
        </w:rPr>
        <w:tab/>
      </w:r>
      <w:r>
        <w:rPr>
          <w:i/>
        </w:rPr>
        <w:tab/>
      </w:r>
      <w:r>
        <w:rPr>
          <w:i/>
        </w:rPr>
        <w:tab/>
      </w:r>
      <w:r>
        <w:rPr>
          <w:i/>
        </w:rPr>
        <w:tab/>
      </w:r>
      <w:r>
        <w:rPr>
          <w:i/>
        </w:rPr>
        <w:tab/>
        <w:t>Source: Nokia, Nokia Shanghai Bell, ZTE Corporation, Ericsson</w:t>
      </w:r>
    </w:p>
    <w:p w14:paraId="67497477" w14:textId="77777777" w:rsidR="002A66FC" w:rsidRDefault="002A66FC" w:rsidP="002A66FC">
      <w:pPr>
        <w:rPr>
          <w:rFonts w:ascii="Arial" w:hAnsi="Arial" w:cs="Arial"/>
          <w:b/>
        </w:rPr>
      </w:pPr>
      <w:r>
        <w:rPr>
          <w:rFonts w:ascii="Arial" w:hAnsi="Arial" w:cs="Arial"/>
          <w:b/>
        </w:rPr>
        <w:t xml:space="preserve">Abstract: </w:t>
      </w:r>
    </w:p>
    <w:p w14:paraId="66FA179C" w14:textId="77777777" w:rsidR="002A66FC" w:rsidRDefault="002A66FC" w:rsidP="002A66FC">
      <w:r>
        <w:t>Delete the undefined term 'DCH'.</w:t>
      </w:r>
    </w:p>
    <w:p w14:paraId="059A82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C8E71" w14:textId="60B9C63E" w:rsidR="002A66FC" w:rsidRDefault="002A66FC" w:rsidP="002A66FC">
      <w:pPr>
        <w:rPr>
          <w:rFonts w:ascii="Arial" w:hAnsi="Arial" w:cs="Arial"/>
          <w:b/>
          <w:sz w:val="24"/>
        </w:rPr>
      </w:pPr>
      <w:r>
        <w:rPr>
          <w:rFonts w:ascii="Arial" w:hAnsi="Arial" w:cs="Arial"/>
          <w:b/>
          <w:color w:val="0000FF"/>
          <w:sz w:val="24"/>
        </w:rPr>
        <w:t>R4-2319198</w:t>
      </w:r>
      <w:r>
        <w:rPr>
          <w:rFonts w:ascii="Arial" w:hAnsi="Arial" w:cs="Arial"/>
          <w:b/>
          <w:color w:val="0000FF"/>
          <w:sz w:val="24"/>
        </w:rPr>
        <w:tab/>
      </w:r>
      <w:r>
        <w:rPr>
          <w:rFonts w:ascii="Arial" w:hAnsi="Arial" w:cs="Arial"/>
          <w:b/>
          <w:sz w:val="24"/>
        </w:rPr>
        <w:t>Draft CR to TS38.141-1: Introduction of 3 MHz channel bandwidth with NB-IoT support</w:t>
      </w:r>
    </w:p>
    <w:p w14:paraId="22B068F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99BFB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25A0F" w14:textId="3F8C347C" w:rsidR="002A66FC" w:rsidRDefault="002A66FC" w:rsidP="002A66FC">
      <w:pPr>
        <w:rPr>
          <w:rFonts w:ascii="Arial" w:hAnsi="Arial" w:cs="Arial"/>
          <w:b/>
          <w:sz w:val="24"/>
        </w:rPr>
      </w:pPr>
      <w:r>
        <w:rPr>
          <w:rFonts w:ascii="Arial" w:hAnsi="Arial" w:cs="Arial"/>
          <w:b/>
          <w:color w:val="0000FF"/>
          <w:sz w:val="24"/>
        </w:rPr>
        <w:t>R4-2319581</w:t>
      </w:r>
      <w:r>
        <w:rPr>
          <w:rFonts w:ascii="Arial" w:hAnsi="Arial" w:cs="Arial"/>
          <w:b/>
          <w:color w:val="0000FF"/>
          <w:sz w:val="24"/>
        </w:rPr>
        <w:tab/>
      </w:r>
      <w:r>
        <w:rPr>
          <w:rFonts w:ascii="Arial" w:hAnsi="Arial" w:cs="Arial"/>
          <w:b/>
          <w:sz w:val="24"/>
        </w:rPr>
        <w:t>Spectrum less than 5 MHz - BS RF conformance considerations</w:t>
      </w:r>
    </w:p>
    <w:p w14:paraId="215BE9A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D0AA09" w14:textId="77777777" w:rsidR="002A66FC" w:rsidRDefault="002A66FC" w:rsidP="002A66FC">
      <w:pPr>
        <w:rPr>
          <w:rFonts w:ascii="Arial" w:hAnsi="Arial" w:cs="Arial"/>
          <w:b/>
        </w:rPr>
      </w:pPr>
      <w:r>
        <w:rPr>
          <w:rFonts w:ascii="Arial" w:hAnsi="Arial" w:cs="Arial"/>
          <w:b/>
        </w:rPr>
        <w:t xml:space="preserve">Abstract: </w:t>
      </w:r>
    </w:p>
    <w:p w14:paraId="2DAC2516" w14:textId="77777777" w:rsidR="002A66FC" w:rsidRDefault="002A66FC" w:rsidP="002A66FC">
      <w:r>
        <w:t>This contribution discusses some issues found drafting the BS RF conformance spec and make proposals to address them</w:t>
      </w:r>
    </w:p>
    <w:p w14:paraId="18739B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25BAF" w14:textId="62A2D584" w:rsidR="002A66FC" w:rsidRDefault="002A66FC" w:rsidP="002A66FC">
      <w:pPr>
        <w:rPr>
          <w:rFonts w:ascii="Arial" w:hAnsi="Arial" w:cs="Arial"/>
          <w:b/>
          <w:sz w:val="24"/>
        </w:rPr>
      </w:pPr>
      <w:r>
        <w:rPr>
          <w:rFonts w:ascii="Arial" w:hAnsi="Arial" w:cs="Arial"/>
          <w:b/>
          <w:color w:val="0000FF"/>
          <w:sz w:val="24"/>
        </w:rPr>
        <w:t>R4-2319582</w:t>
      </w:r>
      <w:r>
        <w:rPr>
          <w:rFonts w:ascii="Arial" w:hAnsi="Arial" w:cs="Arial"/>
          <w:b/>
          <w:color w:val="0000FF"/>
          <w:sz w:val="24"/>
        </w:rPr>
        <w:tab/>
      </w:r>
      <w:r>
        <w:rPr>
          <w:rFonts w:ascii="Arial" w:hAnsi="Arial" w:cs="Arial"/>
          <w:b/>
          <w:sz w:val="24"/>
        </w:rPr>
        <w:t>Draft CR to TS 38.141-1 - Introduction of 3 MHz channel bandwidth</w:t>
      </w:r>
    </w:p>
    <w:p w14:paraId="3B84B78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D0C5AC7" w14:textId="77777777" w:rsidR="002A66FC" w:rsidRDefault="002A66FC" w:rsidP="002A66FC">
      <w:pPr>
        <w:rPr>
          <w:rFonts w:ascii="Arial" w:hAnsi="Arial" w:cs="Arial"/>
          <w:b/>
        </w:rPr>
      </w:pPr>
      <w:r>
        <w:rPr>
          <w:rFonts w:ascii="Arial" w:hAnsi="Arial" w:cs="Arial"/>
          <w:b/>
        </w:rPr>
        <w:t xml:space="preserve">Abstract: </w:t>
      </w:r>
    </w:p>
    <w:p w14:paraId="4563EBE3" w14:textId="77777777" w:rsidR="002A66FC" w:rsidRDefault="002A66FC" w:rsidP="002A66FC">
      <w:r>
        <w:t>This draft CR is our contribution to the introduction of 3 MHz channel bandwidth, according to the work split agreed for TS 38.104.</w:t>
      </w:r>
    </w:p>
    <w:p w14:paraId="7D6547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FB525" w14:textId="2E12AC33" w:rsidR="002A66FC" w:rsidRDefault="002A66FC" w:rsidP="002A66FC">
      <w:pPr>
        <w:rPr>
          <w:rFonts w:ascii="Arial" w:hAnsi="Arial" w:cs="Arial"/>
          <w:b/>
          <w:sz w:val="24"/>
        </w:rPr>
      </w:pPr>
      <w:r>
        <w:rPr>
          <w:rFonts w:ascii="Arial" w:hAnsi="Arial" w:cs="Arial"/>
          <w:b/>
          <w:color w:val="0000FF"/>
          <w:sz w:val="24"/>
        </w:rPr>
        <w:t>R4-2319583</w:t>
      </w:r>
      <w:r>
        <w:rPr>
          <w:rFonts w:ascii="Arial" w:hAnsi="Arial" w:cs="Arial"/>
          <w:b/>
          <w:color w:val="0000FF"/>
          <w:sz w:val="24"/>
        </w:rPr>
        <w:tab/>
      </w:r>
      <w:r>
        <w:rPr>
          <w:rFonts w:ascii="Arial" w:hAnsi="Arial" w:cs="Arial"/>
          <w:b/>
          <w:sz w:val="24"/>
        </w:rPr>
        <w:t>CR to TS 37.141 - Consideration of NR 3 MHz channel bandwidth</w:t>
      </w:r>
    </w:p>
    <w:p w14:paraId="28D1481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v18.3.0</w:t>
      </w:r>
      <w:r>
        <w:rPr>
          <w:i/>
        </w:rPr>
        <w:tab/>
        <w:t xml:space="preserve">  CR-1068  rev  Cat: B (Rel-18)</w:t>
      </w:r>
      <w:r>
        <w:rPr>
          <w:i/>
        </w:rPr>
        <w:br/>
      </w:r>
      <w:r>
        <w:rPr>
          <w:i/>
        </w:rPr>
        <w:br/>
      </w:r>
      <w:r>
        <w:rPr>
          <w:i/>
        </w:rPr>
        <w:tab/>
      </w:r>
      <w:r>
        <w:rPr>
          <w:i/>
        </w:rPr>
        <w:tab/>
      </w:r>
      <w:r>
        <w:rPr>
          <w:i/>
        </w:rPr>
        <w:tab/>
      </w:r>
      <w:r>
        <w:rPr>
          <w:i/>
        </w:rPr>
        <w:tab/>
      </w:r>
      <w:r>
        <w:rPr>
          <w:i/>
        </w:rPr>
        <w:tab/>
        <w:t>Source: Ericsson</w:t>
      </w:r>
    </w:p>
    <w:p w14:paraId="3AA07561" w14:textId="77777777" w:rsidR="002A66FC" w:rsidRDefault="002A66FC" w:rsidP="002A66FC">
      <w:pPr>
        <w:rPr>
          <w:rFonts w:ascii="Arial" w:hAnsi="Arial" w:cs="Arial"/>
          <w:b/>
        </w:rPr>
      </w:pPr>
      <w:r>
        <w:rPr>
          <w:rFonts w:ascii="Arial" w:hAnsi="Arial" w:cs="Arial"/>
          <w:b/>
        </w:rPr>
        <w:t xml:space="preserve">Abstract: </w:t>
      </w:r>
    </w:p>
    <w:p w14:paraId="4E5C6193" w14:textId="77777777" w:rsidR="002A66FC" w:rsidRDefault="002A66FC" w:rsidP="002A66FC">
      <w:r>
        <w:t>This CR considers the introduction of NR 3 MHz channel bandwidth</w:t>
      </w:r>
    </w:p>
    <w:p w14:paraId="52FB9F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R4-2320415</w:t>
      </w:r>
      <w:r>
        <w:rPr>
          <w:color w:val="993300"/>
          <w:u w:val="single"/>
        </w:rPr>
        <w:t>.</w:t>
      </w:r>
    </w:p>
    <w:p w14:paraId="42DABCDE" w14:textId="295F56CE" w:rsidR="002A66FC" w:rsidRDefault="002A66FC" w:rsidP="002A66FC">
      <w:pPr>
        <w:rPr>
          <w:rFonts w:ascii="Arial" w:hAnsi="Arial" w:cs="Arial"/>
          <w:b/>
          <w:sz w:val="24"/>
        </w:rPr>
      </w:pPr>
      <w:r>
        <w:rPr>
          <w:rFonts w:ascii="Arial" w:hAnsi="Arial" w:cs="Arial"/>
          <w:b/>
          <w:color w:val="0000FF"/>
          <w:sz w:val="24"/>
        </w:rPr>
        <w:lastRenderedPageBreak/>
        <w:t>R4-2319750</w:t>
      </w:r>
      <w:r>
        <w:rPr>
          <w:rFonts w:ascii="Arial" w:hAnsi="Arial" w:cs="Arial"/>
          <w:b/>
          <w:color w:val="0000FF"/>
          <w:sz w:val="24"/>
        </w:rPr>
        <w:tab/>
      </w:r>
      <w:r>
        <w:rPr>
          <w:rFonts w:ascii="Arial" w:hAnsi="Arial" w:cs="Arial"/>
          <w:b/>
          <w:sz w:val="24"/>
        </w:rPr>
        <w:t>CR to TS 38.104 on support of NB-IoT operation in NR in-band for 3 MHz channel bandwidth</w:t>
      </w:r>
    </w:p>
    <w:p w14:paraId="0C9B31C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CR-0542  rev  Cat: F (Rel-18)</w:t>
      </w:r>
      <w:r>
        <w:rPr>
          <w:i/>
        </w:rPr>
        <w:br/>
      </w:r>
      <w:r>
        <w:rPr>
          <w:i/>
        </w:rPr>
        <w:br/>
      </w:r>
      <w:r>
        <w:rPr>
          <w:i/>
        </w:rPr>
        <w:tab/>
      </w:r>
      <w:r>
        <w:rPr>
          <w:i/>
        </w:rPr>
        <w:tab/>
      </w:r>
      <w:r>
        <w:rPr>
          <w:i/>
        </w:rPr>
        <w:tab/>
      </w:r>
      <w:r>
        <w:rPr>
          <w:i/>
        </w:rPr>
        <w:tab/>
      </w:r>
      <w:r>
        <w:rPr>
          <w:i/>
        </w:rPr>
        <w:tab/>
        <w:t>Source: Nokia, Nokia Shanghai Bell, ZTE Corporation, Ericsson</w:t>
      </w:r>
    </w:p>
    <w:p w14:paraId="5C67E23D" w14:textId="77777777" w:rsidR="002A66FC" w:rsidRDefault="002A66FC" w:rsidP="002A66FC">
      <w:pPr>
        <w:rPr>
          <w:rFonts w:ascii="Arial" w:hAnsi="Arial" w:cs="Arial"/>
          <w:b/>
        </w:rPr>
      </w:pPr>
      <w:r>
        <w:rPr>
          <w:rFonts w:ascii="Arial" w:hAnsi="Arial" w:cs="Arial"/>
          <w:b/>
        </w:rPr>
        <w:t xml:space="preserve">Abstract: </w:t>
      </w:r>
    </w:p>
    <w:p w14:paraId="16086891" w14:textId="77777777" w:rsidR="002A66FC" w:rsidRDefault="002A66FC" w:rsidP="002A66FC">
      <w:r>
        <w:t>Required changes to support NB-IoT operation in NR in-band for 3 MHz channel bandwidth.</w:t>
      </w:r>
    </w:p>
    <w:p w14:paraId="5D5C87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FC87D" w14:textId="3301888A" w:rsidR="002A66FC" w:rsidRDefault="002A66FC" w:rsidP="002A66FC">
      <w:pPr>
        <w:rPr>
          <w:rFonts w:ascii="Arial" w:hAnsi="Arial" w:cs="Arial"/>
          <w:b/>
          <w:sz w:val="24"/>
        </w:rPr>
      </w:pPr>
      <w:r>
        <w:rPr>
          <w:rFonts w:ascii="Arial" w:hAnsi="Arial" w:cs="Arial"/>
          <w:b/>
          <w:color w:val="0000FF"/>
          <w:sz w:val="24"/>
        </w:rPr>
        <w:t>R4-2320151</w:t>
      </w:r>
      <w:r>
        <w:rPr>
          <w:rFonts w:ascii="Arial" w:hAnsi="Arial" w:cs="Arial"/>
          <w:b/>
          <w:color w:val="0000FF"/>
          <w:sz w:val="24"/>
        </w:rPr>
        <w:tab/>
      </w:r>
      <w:r>
        <w:rPr>
          <w:rFonts w:ascii="Arial" w:hAnsi="Arial" w:cs="Arial"/>
          <w:b/>
          <w:sz w:val="24"/>
        </w:rPr>
        <w:t>Draft CR to TS 38.141-1: Operating band unwanted emissions for 3 MHz channel bandwidth</w:t>
      </w:r>
    </w:p>
    <w:p w14:paraId="210D386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NEC</w:t>
      </w:r>
    </w:p>
    <w:p w14:paraId="00C233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1749D" w14:textId="7A0E5FA3" w:rsidR="002A66FC" w:rsidRDefault="002A66FC" w:rsidP="002A66FC">
      <w:pPr>
        <w:rPr>
          <w:rFonts w:ascii="Arial" w:hAnsi="Arial" w:cs="Arial"/>
          <w:b/>
          <w:sz w:val="24"/>
        </w:rPr>
      </w:pPr>
      <w:r>
        <w:rPr>
          <w:rFonts w:ascii="Arial" w:hAnsi="Arial" w:cs="Arial"/>
          <w:b/>
          <w:color w:val="0000FF"/>
          <w:sz w:val="24"/>
        </w:rPr>
        <w:t>R4-2320415</w:t>
      </w:r>
      <w:r>
        <w:rPr>
          <w:rFonts w:ascii="Arial" w:hAnsi="Arial" w:cs="Arial"/>
          <w:b/>
          <w:color w:val="0000FF"/>
          <w:sz w:val="24"/>
        </w:rPr>
        <w:tab/>
      </w:r>
      <w:r>
        <w:rPr>
          <w:rFonts w:ascii="Arial" w:hAnsi="Arial" w:cs="Arial"/>
          <w:b/>
          <w:sz w:val="24"/>
        </w:rPr>
        <w:t>CR to TS 37.141 - Consideration of NR 3 MHz channel bandwidth</w:t>
      </w:r>
    </w:p>
    <w:p w14:paraId="379A03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v18.3.0</w:t>
      </w:r>
      <w:r>
        <w:rPr>
          <w:i/>
        </w:rPr>
        <w:tab/>
        <w:t xml:space="preserve">  CR-1068  rev 1 Cat: B (Rel-18)</w:t>
      </w:r>
      <w:r>
        <w:rPr>
          <w:i/>
        </w:rPr>
        <w:br/>
      </w:r>
      <w:r>
        <w:rPr>
          <w:i/>
        </w:rPr>
        <w:br/>
      </w:r>
      <w:r>
        <w:rPr>
          <w:i/>
        </w:rPr>
        <w:tab/>
      </w:r>
      <w:r>
        <w:rPr>
          <w:i/>
        </w:rPr>
        <w:tab/>
      </w:r>
      <w:r>
        <w:rPr>
          <w:i/>
        </w:rPr>
        <w:tab/>
      </w:r>
      <w:r>
        <w:rPr>
          <w:i/>
        </w:rPr>
        <w:tab/>
      </w:r>
      <w:r>
        <w:rPr>
          <w:i/>
        </w:rPr>
        <w:tab/>
        <w:t>Source: Ericsson</w:t>
      </w:r>
    </w:p>
    <w:p w14:paraId="0268F5E2" w14:textId="77777777" w:rsidR="002A66FC" w:rsidRDefault="002A66FC" w:rsidP="002A66FC">
      <w:pPr>
        <w:rPr>
          <w:color w:val="808080"/>
        </w:rPr>
      </w:pPr>
      <w:r>
        <w:rPr>
          <w:color w:val="808080"/>
        </w:rPr>
        <w:t>(Replaces R4-2319583)</w:t>
      </w:r>
    </w:p>
    <w:p w14:paraId="11FF5C62" w14:textId="77777777" w:rsidR="002A66FC" w:rsidRDefault="002A66FC" w:rsidP="002A66FC">
      <w:pPr>
        <w:rPr>
          <w:rFonts w:ascii="Arial" w:hAnsi="Arial" w:cs="Arial"/>
          <w:b/>
        </w:rPr>
      </w:pPr>
      <w:r>
        <w:rPr>
          <w:rFonts w:ascii="Arial" w:hAnsi="Arial" w:cs="Arial"/>
          <w:b/>
        </w:rPr>
        <w:t xml:space="preserve">Abstract: </w:t>
      </w:r>
    </w:p>
    <w:p w14:paraId="4F9ED544" w14:textId="77777777" w:rsidR="002A66FC" w:rsidRDefault="002A66FC" w:rsidP="002A66FC">
      <w:r>
        <w:t>This CR considers the introduction of NR 3 MHz channel bandwidth</w:t>
      </w:r>
    </w:p>
    <w:p w14:paraId="55DDEC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4FB08" w14:textId="0F809719" w:rsidR="002A66FC" w:rsidRDefault="002A66FC" w:rsidP="002A66FC">
      <w:pPr>
        <w:rPr>
          <w:rFonts w:ascii="Arial" w:hAnsi="Arial" w:cs="Arial"/>
          <w:b/>
          <w:sz w:val="24"/>
        </w:rPr>
      </w:pPr>
      <w:r>
        <w:rPr>
          <w:rFonts w:ascii="Arial" w:hAnsi="Arial" w:cs="Arial"/>
          <w:b/>
          <w:color w:val="0000FF"/>
          <w:sz w:val="24"/>
        </w:rPr>
        <w:t>R4-2320844</w:t>
      </w:r>
      <w:r>
        <w:rPr>
          <w:rFonts w:ascii="Arial" w:hAnsi="Arial" w:cs="Arial"/>
          <w:b/>
          <w:color w:val="0000FF"/>
          <w:sz w:val="24"/>
        </w:rPr>
        <w:tab/>
      </w:r>
      <w:r>
        <w:rPr>
          <w:rFonts w:ascii="Arial" w:hAnsi="Arial" w:cs="Arial"/>
          <w:b/>
          <w:sz w:val="24"/>
        </w:rPr>
        <w:t>Draft CR to TS 38.141-1: in-band blocking requirements for 3 MHz channel bandwidth (7.4.2) including in-band NB-IoT, Rel-18</w:t>
      </w:r>
    </w:p>
    <w:p w14:paraId="493405B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B274174" w14:textId="77777777" w:rsidR="002A66FC" w:rsidRDefault="002A66FC" w:rsidP="002A66FC">
      <w:pPr>
        <w:rPr>
          <w:rFonts w:ascii="Arial" w:hAnsi="Arial" w:cs="Arial"/>
          <w:b/>
        </w:rPr>
      </w:pPr>
      <w:r>
        <w:rPr>
          <w:rFonts w:ascii="Arial" w:hAnsi="Arial" w:cs="Arial"/>
          <w:b/>
        </w:rPr>
        <w:t xml:space="preserve">Abstract: </w:t>
      </w:r>
    </w:p>
    <w:p w14:paraId="5CCD71B8" w14:textId="77777777" w:rsidR="002A66FC" w:rsidRDefault="002A66FC" w:rsidP="002A66FC">
      <w:r>
        <w:t>Based on the work-split in R4-2305901, conducted in-band blocking test requirements are provided in this Draft CR for NR BS operation in 3MHz channel bandwidth, updated with the NB-IoT support.</w:t>
      </w:r>
    </w:p>
    <w:p w14:paraId="31A3CA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E1B92" w14:textId="77777777" w:rsidR="002A66FC" w:rsidRDefault="002A66FC" w:rsidP="002A66FC">
      <w:pPr>
        <w:pStyle w:val="Heading4"/>
      </w:pPr>
      <w:bookmarkStart w:id="353" w:name="_Toc150165261"/>
      <w:r>
        <w:t>8.14.4</w:t>
      </w:r>
      <w:r>
        <w:tab/>
        <w:t>RRM core requirement</w:t>
      </w:r>
      <w:bookmarkEnd w:id="353"/>
    </w:p>
    <w:p w14:paraId="24E69F38" w14:textId="415401D0" w:rsidR="002A66FC" w:rsidRDefault="002A66FC" w:rsidP="002A66FC">
      <w:pPr>
        <w:rPr>
          <w:rFonts w:ascii="Arial" w:hAnsi="Arial" w:cs="Arial"/>
          <w:b/>
          <w:sz w:val="24"/>
        </w:rPr>
      </w:pPr>
      <w:r>
        <w:rPr>
          <w:rFonts w:ascii="Arial" w:hAnsi="Arial" w:cs="Arial"/>
          <w:b/>
          <w:color w:val="0000FF"/>
          <w:sz w:val="24"/>
        </w:rPr>
        <w:t>R4-2318652</w:t>
      </w:r>
      <w:r>
        <w:rPr>
          <w:rFonts w:ascii="Arial" w:hAnsi="Arial" w:cs="Arial"/>
          <w:b/>
          <w:color w:val="0000FF"/>
          <w:sz w:val="24"/>
        </w:rPr>
        <w:tab/>
      </w:r>
      <w:r>
        <w:rPr>
          <w:rFonts w:ascii="Arial" w:hAnsi="Arial" w:cs="Arial"/>
          <w:b/>
          <w:sz w:val="24"/>
        </w:rPr>
        <w:t>On remaining issues for spectrum less than 5MHz</w:t>
      </w:r>
    </w:p>
    <w:p w14:paraId="7AD9602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53A60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BD2C2" w14:textId="65FCCA5D" w:rsidR="002A66FC" w:rsidRDefault="002A66FC" w:rsidP="002A66FC">
      <w:pPr>
        <w:rPr>
          <w:rFonts w:ascii="Arial" w:hAnsi="Arial" w:cs="Arial"/>
          <w:b/>
          <w:sz w:val="24"/>
        </w:rPr>
      </w:pPr>
      <w:r>
        <w:rPr>
          <w:rFonts w:ascii="Arial" w:hAnsi="Arial" w:cs="Arial"/>
          <w:b/>
          <w:color w:val="0000FF"/>
          <w:sz w:val="24"/>
        </w:rPr>
        <w:lastRenderedPageBreak/>
        <w:t>R4-2319786</w:t>
      </w:r>
      <w:r>
        <w:rPr>
          <w:rFonts w:ascii="Arial" w:hAnsi="Arial" w:cs="Arial"/>
          <w:b/>
          <w:color w:val="0000FF"/>
          <w:sz w:val="24"/>
        </w:rPr>
        <w:tab/>
      </w:r>
      <w:r>
        <w:rPr>
          <w:rFonts w:ascii="Arial" w:hAnsi="Arial" w:cs="Arial"/>
          <w:b/>
          <w:sz w:val="24"/>
        </w:rPr>
        <w:t>CR for 38.133 on RRM core requirements for NR support for dedicated spectrum less than 5MHz for FR1</w:t>
      </w:r>
    </w:p>
    <w:p w14:paraId="5AA512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CR-3773  rev  Cat: B (Rel-18)</w:t>
      </w:r>
      <w:r>
        <w:rPr>
          <w:i/>
        </w:rPr>
        <w:br/>
      </w:r>
      <w:r>
        <w:rPr>
          <w:i/>
        </w:rPr>
        <w:br/>
      </w:r>
      <w:r>
        <w:rPr>
          <w:i/>
        </w:rPr>
        <w:tab/>
      </w:r>
      <w:r>
        <w:rPr>
          <w:i/>
        </w:rPr>
        <w:tab/>
      </w:r>
      <w:r>
        <w:rPr>
          <w:i/>
        </w:rPr>
        <w:tab/>
      </w:r>
      <w:r>
        <w:rPr>
          <w:i/>
        </w:rPr>
        <w:tab/>
      </w:r>
      <w:r>
        <w:rPr>
          <w:i/>
        </w:rPr>
        <w:tab/>
        <w:t>Source: Nokia, Nokia Shanghai Bell</w:t>
      </w:r>
    </w:p>
    <w:p w14:paraId="41B8E94F" w14:textId="77777777" w:rsidR="002A66FC" w:rsidRDefault="002A66FC" w:rsidP="002A66FC">
      <w:pPr>
        <w:rPr>
          <w:rFonts w:ascii="Arial" w:hAnsi="Arial" w:cs="Arial"/>
          <w:b/>
        </w:rPr>
      </w:pPr>
      <w:r>
        <w:rPr>
          <w:rFonts w:ascii="Arial" w:hAnsi="Arial" w:cs="Arial"/>
          <w:b/>
        </w:rPr>
        <w:t xml:space="preserve">Abstract: </w:t>
      </w:r>
    </w:p>
    <w:p w14:paraId="100EDC18" w14:textId="77777777" w:rsidR="002A66FC" w:rsidRDefault="002A66FC" w:rsidP="002A66FC">
      <w:r>
        <w:t>Introduction of NR  intra-frequency measurements for 3MHz channel bandwidth for TS 38.133</w:t>
      </w:r>
    </w:p>
    <w:p w14:paraId="18F6F9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F48B6" w14:textId="6EA55906" w:rsidR="002A66FC" w:rsidRDefault="002A66FC" w:rsidP="002A66FC">
      <w:pPr>
        <w:rPr>
          <w:rFonts w:ascii="Arial" w:hAnsi="Arial" w:cs="Arial"/>
          <w:b/>
          <w:sz w:val="24"/>
        </w:rPr>
      </w:pPr>
      <w:r>
        <w:rPr>
          <w:rFonts w:ascii="Arial" w:hAnsi="Arial" w:cs="Arial"/>
          <w:b/>
          <w:color w:val="0000FF"/>
          <w:sz w:val="24"/>
        </w:rPr>
        <w:t>R4-2319787</w:t>
      </w:r>
      <w:r>
        <w:rPr>
          <w:rFonts w:ascii="Arial" w:hAnsi="Arial" w:cs="Arial"/>
          <w:b/>
          <w:color w:val="0000FF"/>
          <w:sz w:val="24"/>
        </w:rPr>
        <w:tab/>
      </w:r>
      <w:r>
        <w:rPr>
          <w:rFonts w:ascii="Arial" w:hAnsi="Arial" w:cs="Arial"/>
          <w:b/>
          <w:sz w:val="24"/>
        </w:rPr>
        <w:t>Discussion on less than 5Mhz RRM core requirements</w:t>
      </w:r>
    </w:p>
    <w:p w14:paraId="191443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B60F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5E7F0" w14:textId="46A68516" w:rsidR="002A66FC" w:rsidRDefault="002A66FC" w:rsidP="002A66FC">
      <w:pPr>
        <w:rPr>
          <w:rFonts w:ascii="Arial" w:hAnsi="Arial" w:cs="Arial"/>
          <w:b/>
          <w:sz w:val="24"/>
        </w:rPr>
      </w:pPr>
      <w:r>
        <w:rPr>
          <w:rFonts w:ascii="Arial" w:hAnsi="Arial" w:cs="Arial"/>
          <w:b/>
          <w:color w:val="0000FF"/>
          <w:sz w:val="24"/>
        </w:rPr>
        <w:t>R4-2320012</w:t>
      </w:r>
      <w:r>
        <w:rPr>
          <w:rFonts w:ascii="Arial" w:hAnsi="Arial" w:cs="Arial"/>
          <w:b/>
          <w:color w:val="0000FF"/>
          <w:sz w:val="24"/>
        </w:rPr>
        <w:tab/>
      </w:r>
      <w:r>
        <w:rPr>
          <w:rFonts w:ascii="Arial" w:hAnsi="Arial" w:cs="Arial"/>
          <w:b/>
          <w:sz w:val="24"/>
        </w:rPr>
        <w:t>Discussion on remaining issues in RRM requirements for less than 5MHz BW</w:t>
      </w:r>
    </w:p>
    <w:p w14:paraId="0C38E1B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CE3D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35071" w14:textId="4649CAFA" w:rsidR="002A66FC" w:rsidRDefault="002A66FC" w:rsidP="002A66FC">
      <w:pPr>
        <w:rPr>
          <w:rFonts w:ascii="Arial" w:hAnsi="Arial" w:cs="Arial"/>
          <w:b/>
          <w:sz w:val="24"/>
        </w:rPr>
      </w:pPr>
      <w:r>
        <w:rPr>
          <w:rFonts w:ascii="Arial" w:hAnsi="Arial" w:cs="Arial"/>
          <w:b/>
          <w:color w:val="0000FF"/>
          <w:sz w:val="24"/>
        </w:rPr>
        <w:t>R4-2320013</w:t>
      </w:r>
      <w:r>
        <w:rPr>
          <w:rFonts w:ascii="Arial" w:hAnsi="Arial" w:cs="Arial"/>
          <w:b/>
          <w:color w:val="0000FF"/>
          <w:sz w:val="24"/>
        </w:rPr>
        <w:tab/>
      </w:r>
      <w:r>
        <w:rPr>
          <w:rFonts w:ascii="Arial" w:hAnsi="Arial" w:cs="Arial"/>
          <w:b/>
          <w:sz w:val="24"/>
        </w:rPr>
        <w:t>draftCR on link recovery and intra-frequecy requirements for less than 5MHz</w:t>
      </w:r>
    </w:p>
    <w:p w14:paraId="0DD1F82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466B5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EDF9F" w14:textId="584D793B" w:rsidR="002A66FC" w:rsidRDefault="002A66FC" w:rsidP="002A66FC">
      <w:pPr>
        <w:rPr>
          <w:rFonts w:ascii="Arial" w:hAnsi="Arial" w:cs="Arial"/>
          <w:b/>
          <w:sz w:val="24"/>
        </w:rPr>
      </w:pPr>
      <w:r>
        <w:rPr>
          <w:rFonts w:ascii="Arial" w:hAnsi="Arial" w:cs="Arial"/>
          <w:b/>
          <w:color w:val="0000FF"/>
          <w:sz w:val="24"/>
        </w:rPr>
        <w:t>R4-2320768</w:t>
      </w:r>
      <w:r>
        <w:rPr>
          <w:rFonts w:ascii="Arial" w:hAnsi="Arial" w:cs="Arial"/>
          <w:b/>
          <w:color w:val="0000FF"/>
          <w:sz w:val="24"/>
        </w:rPr>
        <w:tab/>
      </w:r>
      <w:r>
        <w:rPr>
          <w:rFonts w:ascii="Arial" w:hAnsi="Arial" w:cs="Arial"/>
          <w:b/>
          <w:sz w:val="24"/>
        </w:rPr>
        <w:t>On RRM requirements for &lt; 5MHz</w:t>
      </w:r>
    </w:p>
    <w:p w14:paraId="156F99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09763A" w14:textId="77777777" w:rsidR="002A66FC" w:rsidRDefault="002A66FC" w:rsidP="002A66FC">
      <w:pPr>
        <w:rPr>
          <w:rFonts w:ascii="Arial" w:hAnsi="Arial" w:cs="Arial"/>
          <w:b/>
        </w:rPr>
      </w:pPr>
      <w:r>
        <w:rPr>
          <w:rFonts w:ascii="Arial" w:hAnsi="Arial" w:cs="Arial"/>
          <w:b/>
        </w:rPr>
        <w:t xml:space="preserve">Abstract: </w:t>
      </w:r>
    </w:p>
    <w:p w14:paraId="008C0A03" w14:textId="77777777" w:rsidR="002A66FC" w:rsidRDefault="002A66FC" w:rsidP="002A66FC">
      <w:r>
        <w:t>In this contribution we discuss On RRM requirements for &lt; 5MHz</w:t>
      </w:r>
    </w:p>
    <w:p w14:paraId="2FB00E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6AEBE" w14:textId="1EF66AEF" w:rsidR="002A66FC" w:rsidRDefault="002A66FC" w:rsidP="002A66FC">
      <w:pPr>
        <w:rPr>
          <w:rFonts w:ascii="Arial" w:hAnsi="Arial" w:cs="Arial"/>
          <w:b/>
          <w:sz w:val="24"/>
        </w:rPr>
      </w:pPr>
      <w:r>
        <w:rPr>
          <w:rFonts w:ascii="Arial" w:hAnsi="Arial" w:cs="Arial"/>
          <w:b/>
          <w:color w:val="0000FF"/>
          <w:sz w:val="24"/>
        </w:rPr>
        <w:t>R4-2320769</w:t>
      </w:r>
      <w:r>
        <w:rPr>
          <w:rFonts w:ascii="Arial" w:hAnsi="Arial" w:cs="Arial"/>
          <w:b/>
          <w:color w:val="0000FF"/>
          <w:sz w:val="24"/>
        </w:rPr>
        <w:tab/>
      </w:r>
      <w:r>
        <w:rPr>
          <w:rFonts w:ascii="Arial" w:hAnsi="Arial" w:cs="Arial"/>
          <w:b/>
          <w:sz w:val="24"/>
        </w:rPr>
        <w:t>RRC connected state mobility</w:t>
      </w:r>
    </w:p>
    <w:p w14:paraId="1E620F8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3F331EF6" w14:textId="77777777" w:rsidR="002A66FC" w:rsidRDefault="002A66FC" w:rsidP="002A66FC">
      <w:pPr>
        <w:rPr>
          <w:rFonts w:ascii="Arial" w:hAnsi="Arial" w:cs="Arial"/>
          <w:b/>
        </w:rPr>
      </w:pPr>
      <w:r>
        <w:rPr>
          <w:rFonts w:ascii="Arial" w:hAnsi="Arial" w:cs="Arial"/>
          <w:b/>
        </w:rPr>
        <w:t xml:space="preserve">Abstract: </w:t>
      </w:r>
    </w:p>
    <w:p w14:paraId="1B492F6C" w14:textId="77777777" w:rsidR="002A66FC" w:rsidRDefault="002A66FC" w:rsidP="002A66FC">
      <w:r>
        <w:t>RRC connected state mobility</w:t>
      </w:r>
    </w:p>
    <w:p w14:paraId="1D552E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090F3" w14:textId="054A1E38" w:rsidR="002A66FC" w:rsidRDefault="002A66FC" w:rsidP="002A66FC">
      <w:pPr>
        <w:rPr>
          <w:rFonts w:ascii="Arial" w:hAnsi="Arial" w:cs="Arial"/>
          <w:b/>
          <w:sz w:val="24"/>
        </w:rPr>
      </w:pPr>
      <w:r>
        <w:rPr>
          <w:rFonts w:ascii="Arial" w:hAnsi="Arial" w:cs="Arial"/>
          <w:b/>
          <w:color w:val="0000FF"/>
          <w:sz w:val="24"/>
        </w:rPr>
        <w:t>R4-2320770</w:t>
      </w:r>
      <w:r>
        <w:rPr>
          <w:rFonts w:ascii="Arial" w:hAnsi="Arial" w:cs="Arial"/>
          <w:b/>
          <w:color w:val="0000FF"/>
          <w:sz w:val="24"/>
        </w:rPr>
        <w:tab/>
      </w:r>
      <w:r>
        <w:rPr>
          <w:rFonts w:ascii="Arial" w:hAnsi="Arial" w:cs="Arial"/>
          <w:b/>
          <w:sz w:val="24"/>
        </w:rPr>
        <w:t>Simulation results for SSB index and MIB reading</w:t>
      </w:r>
    </w:p>
    <w:p w14:paraId="53921D92"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A6739B" w14:textId="77777777" w:rsidR="002A66FC" w:rsidRDefault="002A66FC" w:rsidP="002A66FC">
      <w:pPr>
        <w:rPr>
          <w:rFonts w:ascii="Arial" w:hAnsi="Arial" w:cs="Arial"/>
          <w:b/>
        </w:rPr>
      </w:pPr>
      <w:r>
        <w:rPr>
          <w:rFonts w:ascii="Arial" w:hAnsi="Arial" w:cs="Arial"/>
          <w:b/>
        </w:rPr>
        <w:t xml:space="preserve">Abstract: </w:t>
      </w:r>
    </w:p>
    <w:p w14:paraId="7DC55B11" w14:textId="77777777" w:rsidR="002A66FC" w:rsidRDefault="002A66FC" w:rsidP="002A66FC">
      <w:r>
        <w:t>Simulation results for SSB index and MIB reading</w:t>
      </w:r>
    </w:p>
    <w:p w14:paraId="083352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9B168" w14:textId="22A923CB" w:rsidR="002A66FC" w:rsidRDefault="002A66FC" w:rsidP="002A66FC">
      <w:pPr>
        <w:rPr>
          <w:rFonts w:ascii="Arial" w:hAnsi="Arial" w:cs="Arial"/>
          <w:b/>
          <w:sz w:val="24"/>
        </w:rPr>
      </w:pPr>
      <w:r>
        <w:rPr>
          <w:rFonts w:ascii="Arial" w:hAnsi="Arial" w:cs="Arial"/>
          <w:b/>
          <w:color w:val="0000FF"/>
          <w:sz w:val="24"/>
        </w:rPr>
        <w:t>R4-2320929</w:t>
      </w:r>
      <w:r>
        <w:rPr>
          <w:rFonts w:ascii="Arial" w:hAnsi="Arial" w:cs="Arial"/>
          <w:b/>
          <w:color w:val="0000FF"/>
          <w:sz w:val="24"/>
        </w:rPr>
        <w:tab/>
      </w:r>
      <w:r>
        <w:rPr>
          <w:rFonts w:ascii="Arial" w:hAnsi="Arial" w:cs="Arial"/>
          <w:b/>
          <w:sz w:val="24"/>
        </w:rPr>
        <w:t>Discussion on core part for FR1 less than 5MHz</w:t>
      </w:r>
    </w:p>
    <w:p w14:paraId="21FCD5E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6C4C97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1C042" w14:textId="0F49A767" w:rsidR="002A66FC" w:rsidRDefault="002A66FC" w:rsidP="002A66FC">
      <w:pPr>
        <w:rPr>
          <w:rFonts w:ascii="Arial" w:hAnsi="Arial" w:cs="Arial"/>
          <w:b/>
          <w:sz w:val="24"/>
        </w:rPr>
      </w:pPr>
      <w:r>
        <w:rPr>
          <w:rFonts w:ascii="Arial" w:hAnsi="Arial" w:cs="Arial"/>
          <w:b/>
          <w:color w:val="0000FF"/>
          <w:sz w:val="24"/>
        </w:rPr>
        <w:t>R4-2321003</w:t>
      </w:r>
      <w:r>
        <w:rPr>
          <w:rFonts w:ascii="Arial" w:hAnsi="Arial" w:cs="Arial"/>
          <w:b/>
          <w:color w:val="0000FF"/>
          <w:sz w:val="24"/>
        </w:rPr>
        <w:tab/>
      </w:r>
      <w:r>
        <w:rPr>
          <w:rFonts w:ascii="Arial" w:hAnsi="Arial" w:cs="Arial"/>
          <w:b/>
          <w:sz w:val="24"/>
        </w:rPr>
        <w:t>RRM requirements for NR less than 5MHz</w:t>
      </w:r>
    </w:p>
    <w:p w14:paraId="5A308D3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6FFE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0B2B9" w14:textId="77777777" w:rsidR="002A66FC" w:rsidRDefault="002A66FC" w:rsidP="002A66FC">
      <w:pPr>
        <w:pStyle w:val="Heading4"/>
      </w:pPr>
      <w:bookmarkStart w:id="354" w:name="_Toc150165262"/>
      <w:r>
        <w:t>8.14.5</w:t>
      </w:r>
      <w:r>
        <w:tab/>
        <w:t>RRM performance requirements</w:t>
      </w:r>
      <w:bookmarkEnd w:id="354"/>
    </w:p>
    <w:p w14:paraId="19F1CE9E" w14:textId="237763AC" w:rsidR="002A66FC" w:rsidRDefault="002A66FC" w:rsidP="002A66FC">
      <w:pPr>
        <w:rPr>
          <w:rFonts w:ascii="Arial" w:hAnsi="Arial" w:cs="Arial"/>
          <w:b/>
          <w:sz w:val="24"/>
        </w:rPr>
      </w:pPr>
      <w:r>
        <w:rPr>
          <w:rFonts w:ascii="Arial" w:hAnsi="Arial" w:cs="Arial"/>
          <w:b/>
          <w:color w:val="0000FF"/>
          <w:sz w:val="24"/>
        </w:rPr>
        <w:t>R4-2319788</w:t>
      </w:r>
      <w:r>
        <w:rPr>
          <w:rFonts w:ascii="Arial" w:hAnsi="Arial" w:cs="Arial"/>
          <w:b/>
          <w:color w:val="0000FF"/>
          <w:sz w:val="24"/>
        </w:rPr>
        <w:tab/>
      </w:r>
      <w:r>
        <w:rPr>
          <w:rFonts w:ascii="Arial" w:hAnsi="Arial" w:cs="Arial"/>
          <w:b/>
          <w:sz w:val="24"/>
        </w:rPr>
        <w:t>Discussion on less than 5Mhz RRM performance part</w:t>
      </w:r>
    </w:p>
    <w:p w14:paraId="1EA7AB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078B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10E49" w14:textId="507459B8" w:rsidR="002A66FC" w:rsidRDefault="002A66FC" w:rsidP="002A66FC">
      <w:pPr>
        <w:rPr>
          <w:rFonts w:ascii="Arial" w:hAnsi="Arial" w:cs="Arial"/>
          <w:b/>
          <w:sz w:val="24"/>
        </w:rPr>
      </w:pPr>
      <w:r>
        <w:rPr>
          <w:rFonts w:ascii="Arial" w:hAnsi="Arial" w:cs="Arial"/>
          <w:b/>
          <w:color w:val="0000FF"/>
          <w:sz w:val="24"/>
        </w:rPr>
        <w:t>R4-2320014</w:t>
      </w:r>
      <w:r>
        <w:rPr>
          <w:rFonts w:ascii="Arial" w:hAnsi="Arial" w:cs="Arial"/>
          <w:b/>
          <w:color w:val="0000FF"/>
          <w:sz w:val="24"/>
        </w:rPr>
        <w:tab/>
      </w:r>
      <w:r>
        <w:rPr>
          <w:rFonts w:ascii="Arial" w:hAnsi="Arial" w:cs="Arial"/>
          <w:b/>
          <w:sz w:val="24"/>
        </w:rPr>
        <w:t>Discussion on RRM performance requirements for less than 5MHz BW</w:t>
      </w:r>
    </w:p>
    <w:p w14:paraId="5013EC0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A43B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66FBF" w14:textId="351DD80A" w:rsidR="002A66FC" w:rsidRDefault="002A66FC" w:rsidP="002A66FC">
      <w:pPr>
        <w:rPr>
          <w:rFonts w:ascii="Arial" w:hAnsi="Arial" w:cs="Arial"/>
          <w:b/>
          <w:sz w:val="24"/>
        </w:rPr>
      </w:pPr>
      <w:r>
        <w:rPr>
          <w:rFonts w:ascii="Arial" w:hAnsi="Arial" w:cs="Arial"/>
          <w:b/>
          <w:color w:val="0000FF"/>
          <w:sz w:val="24"/>
        </w:rPr>
        <w:t>R4-2320771</w:t>
      </w:r>
      <w:r>
        <w:rPr>
          <w:rFonts w:ascii="Arial" w:hAnsi="Arial" w:cs="Arial"/>
          <w:b/>
          <w:color w:val="0000FF"/>
          <w:sz w:val="24"/>
        </w:rPr>
        <w:tab/>
      </w:r>
      <w:r>
        <w:rPr>
          <w:rFonts w:ascii="Arial" w:hAnsi="Arial" w:cs="Arial"/>
          <w:b/>
          <w:sz w:val="24"/>
        </w:rPr>
        <w:t>On RRM performance requirements for &lt; 5MHz</w:t>
      </w:r>
    </w:p>
    <w:p w14:paraId="07A9638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298819" w14:textId="77777777" w:rsidR="002A66FC" w:rsidRDefault="002A66FC" w:rsidP="002A66FC">
      <w:pPr>
        <w:rPr>
          <w:rFonts w:ascii="Arial" w:hAnsi="Arial" w:cs="Arial"/>
          <w:b/>
        </w:rPr>
      </w:pPr>
      <w:r>
        <w:rPr>
          <w:rFonts w:ascii="Arial" w:hAnsi="Arial" w:cs="Arial"/>
          <w:b/>
        </w:rPr>
        <w:t xml:space="preserve">Abstract: </w:t>
      </w:r>
    </w:p>
    <w:p w14:paraId="565B1473" w14:textId="77777777" w:rsidR="002A66FC" w:rsidRDefault="002A66FC" w:rsidP="002A66FC">
      <w:r>
        <w:t>In this contribution we discuss On RRM performance requirements for &lt; 5MHz</w:t>
      </w:r>
    </w:p>
    <w:p w14:paraId="67CB03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0F245" w14:textId="5E0F4E19" w:rsidR="002A66FC" w:rsidRDefault="002A66FC" w:rsidP="002A66FC">
      <w:pPr>
        <w:rPr>
          <w:rFonts w:ascii="Arial" w:hAnsi="Arial" w:cs="Arial"/>
          <w:b/>
          <w:sz w:val="24"/>
        </w:rPr>
      </w:pPr>
      <w:r>
        <w:rPr>
          <w:rFonts w:ascii="Arial" w:hAnsi="Arial" w:cs="Arial"/>
          <w:b/>
          <w:color w:val="0000FF"/>
          <w:sz w:val="24"/>
        </w:rPr>
        <w:t>R4-2320772</w:t>
      </w:r>
      <w:r>
        <w:rPr>
          <w:rFonts w:ascii="Arial" w:hAnsi="Arial" w:cs="Arial"/>
          <w:b/>
          <w:color w:val="0000FF"/>
          <w:sz w:val="24"/>
        </w:rPr>
        <w:tab/>
      </w:r>
      <w:r>
        <w:rPr>
          <w:rFonts w:ascii="Arial" w:hAnsi="Arial" w:cs="Arial"/>
          <w:b/>
          <w:sz w:val="24"/>
        </w:rPr>
        <w:t>Simulation results for RLM (OOS/IS) and BFD for &lt; 5MHz</w:t>
      </w:r>
    </w:p>
    <w:p w14:paraId="570BECE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CFC978" w14:textId="77777777" w:rsidR="002A66FC" w:rsidRDefault="002A66FC" w:rsidP="002A66FC">
      <w:pPr>
        <w:rPr>
          <w:rFonts w:ascii="Arial" w:hAnsi="Arial" w:cs="Arial"/>
          <w:b/>
        </w:rPr>
      </w:pPr>
      <w:r>
        <w:rPr>
          <w:rFonts w:ascii="Arial" w:hAnsi="Arial" w:cs="Arial"/>
          <w:b/>
        </w:rPr>
        <w:t xml:space="preserve">Abstract: </w:t>
      </w:r>
    </w:p>
    <w:p w14:paraId="4822C0E5" w14:textId="77777777" w:rsidR="002A66FC" w:rsidRDefault="002A66FC" w:rsidP="002A66FC">
      <w:r>
        <w:t>Simulation results for RLM (OOS/IS) and BFD for &lt; 5MHz</w:t>
      </w:r>
    </w:p>
    <w:p w14:paraId="0EEFEF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7C06B" w14:textId="44D94555" w:rsidR="002A66FC" w:rsidRDefault="002A66FC" w:rsidP="002A66FC">
      <w:pPr>
        <w:rPr>
          <w:rFonts w:ascii="Arial" w:hAnsi="Arial" w:cs="Arial"/>
          <w:b/>
          <w:sz w:val="24"/>
        </w:rPr>
      </w:pPr>
      <w:r>
        <w:rPr>
          <w:rFonts w:ascii="Arial" w:hAnsi="Arial" w:cs="Arial"/>
          <w:b/>
          <w:color w:val="0000FF"/>
          <w:sz w:val="24"/>
        </w:rPr>
        <w:t>R4-2320930</w:t>
      </w:r>
      <w:r>
        <w:rPr>
          <w:rFonts w:ascii="Arial" w:hAnsi="Arial" w:cs="Arial"/>
          <w:b/>
          <w:color w:val="0000FF"/>
          <w:sz w:val="24"/>
        </w:rPr>
        <w:tab/>
      </w:r>
      <w:r>
        <w:rPr>
          <w:rFonts w:ascii="Arial" w:hAnsi="Arial" w:cs="Arial"/>
          <w:b/>
          <w:sz w:val="24"/>
        </w:rPr>
        <w:t>Discussion on performance part for FR1 less than 5MHz</w:t>
      </w:r>
    </w:p>
    <w:p w14:paraId="17C91F08"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12C7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83E3E" w14:textId="77777777" w:rsidR="002A66FC" w:rsidRDefault="002A66FC" w:rsidP="002A66FC">
      <w:pPr>
        <w:pStyle w:val="Heading4"/>
      </w:pPr>
      <w:bookmarkStart w:id="355" w:name="_Toc150165263"/>
      <w:r>
        <w:t>8.14.6</w:t>
      </w:r>
      <w:r>
        <w:tab/>
        <w:t>Demodulation performance requirements</w:t>
      </w:r>
      <w:bookmarkEnd w:id="355"/>
    </w:p>
    <w:p w14:paraId="49B3E83F" w14:textId="77777777" w:rsidR="002A66FC" w:rsidRDefault="002A66FC" w:rsidP="002A66FC">
      <w:pPr>
        <w:pStyle w:val="Heading5"/>
      </w:pPr>
      <w:bookmarkStart w:id="356" w:name="_Toc150165264"/>
      <w:r>
        <w:t>8.14.6.1</w:t>
      </w:r>
      <w:r>
        <w:tab/>
        <w:t>UE demodulation performance and CSI requirements</w:t>
      </w:r>
      <w:bookmarkEnd w:id="356"/>
    </w:p>
    <w:p w14:paraId="305739FE" w14:textId="0A08D845" w:rsidR="002A66FC" w:rsidRDefault="002A66FC" w:rsidP="002A66FC">
      <w:pPr>
        <w:rPr>
          <w:rFonts w:ascii="Arial" w:hAnsi="Arial" w:cs="Arial"/>
          <w:b/>
          <w:sz w:val="24"/>
        </w:rPr>
      </w:pPr>
      <w:r>
        <w:rPr>
          <w:rFonts w:ascii="Arial" w:hAnsi="Arial" w:cs="Arial"/>
          <w:b/>
          <w:color w:val="0000FF"/>
          <w:sz w:val="24"/>
        </w:rPr>
        <w:t>R4-2318665</w:t>
      </w:r>
      <w:r>
        <w:rPr>
          <w:rFonts w:ascii="Arial" w:hAnsi="Arial" w:cs="Arial"/>
          <w:b/>
          <w:color w:val="0000FF"/>
          <w:sz w:val="24"/>
        </w:rPr>
        <w:tab/>
      </w:r>
      <w:r>
        <w:rPr>
          <w:rFonts w:ascii="Arial" w:hAnsi="Arial" w:cs="Arial"/>
          <w:b/>
          <w:sz w:val="24"/>
        </w:rPr>
        <w:t>Discussion on UE demodulation requirements for less than 5MHz BW</w:t>
      </w:r>
    </w:p>
    <w:p w14:paraId="17967F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9907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5F9DE5" w14:textId="39513809" w:rsidR="002A66FC" w:rsidRDefault="002A66FC" w:rsidP="002A66FC">
      <w:pPr>
        <w:rPr>
          <w:rFonts w:ascii="Arial" w:hAnsi="Arial" w:cs="Arial"/>
          <w:b/>
          <w:sz w:val="24"/>
        </w:rPr>
      </w:pPr>
      <w:r>
        <w:rPr>
          <w:rFonts w:ascii="Arial" w:hAnsi="Arial" w:cs="Arial"/>
          <w:b/>
          <w:color w:val="0000FF"/>
          <w:sz w:val="24"/>
        </w:rPr>
        <w:t>R4-2318680</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74F4E4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F414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7EB4" w14:textId="4280971D" w:rsidR="002A66FC" w:rsidRDefault="002A66FC" w:rsidP="002A66FC">
      <w:pPr>
        <w:rPr>
          <w:rFonts w:ascii="Arial" w:hAnsi="Arial" w:cs="Arial"/>
          <w:b/>
          <w:sz w:val="24"/>
        </w:rPr>
      </w:pPr>
      <w:r>
        <w:rPr>
          <w:rFonts w:ascii="Arial" w:hAnsi="Arial" w:cs="Arial"/>
          <w:b/>
          <w:color w:val="0000FF"/>
          <w:sz w:val="24"/>
        </w:rPr>
        <w:t>R4-2318788</w:t>
      </w:r>
      <w:r>
        <w:rPr>
          <w:rFonts w:ascii="Arial" w:hAnsi="Arial" w:cs="Arial"/>
          <w:b/>
          <w:color w:val="0000FF"/>
          <w:sz w:val="24"/>
        </w:rPr>
        <w:tab/>
      </w:r>
      <w:r>
        <w:rPr>
          <w:rFonts w:ascii="Arial" w:hAnsi="Arial" w:cs="Arial"/>
          <w:b/>
          <w:sz w:val="24"/>
        </w:rPr>
        <w:t>On Lessthan5MHz UE demod perf and CSI requirements</w:t>
      </w:r>
    </w:p>
    <w:p w14:paraId="15F2D37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AED221" w14:textId="77777777" w:rsidR="002A66FC" w:rsidRDefault="002A66FC" w:rsidP="002A66FC">
      <w:pPr>
        <w:rPr>
          <w:rFonts w:ascii="Arial" w:hAnsi="Arial" w:cs="Arial"/>
          <w:b/>
        </w:rPr>
      </w:pPr>
      <w:r>
        <w:rPr>
          <w:rFonts w:ascii="Arial" w:hAnsi="Arial" w:cs="Arial"/>
          <w:b/>
        </w:rPr>
        <w:t xml:space="preserve">Abstract: </w:t>
      </w:r>
    </w:p>
    <w:p w14:paraId="332A1034" w14:textId="77777777" w:rsidR="002A66FC" w:rsidRDefault="002A66FC" w:rsidP="002A66FC">
      <w:r>
        <w:t>This paper present Nokia's view on the different aspects of UE demodulation performance and CSI requirements for new topic &lt;5MHz including proposals on where to focus for requirement definition.</w:t>
      </w:r>
    </w:p>
    <w:p w14:paraId="2F4FD0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9A532" w14:textId="1003F079" w:rsidR="002A66FC" w:rsidRDefault="002A66FC" w:rsidP="002A66FC">
      <w:pPr>
        <w:rPr>
          <w:rFonts w:ascii="Arial" w:hAnsi="Arial" w:cs="Arial"/>
          <w:b/>
          <w:sz w:val="24"/>
        </w:rPr>
      </w:pPr>
      <w:r>
        <w:rPr>
          <w:rFonts w:ascii="Arial" w:hAnsi="Arial" w:cs="Arial"/>
          <w:b/>
          <w:color w:val="0000FF"/>
          <w:sz w:val="24"/>
        </w:rPr>
        <w:t>R4-2318789</w:t>
      </w:r>
      <w:r>
        <w:rPr>
          <w:rFonts w:ascii="Arial" w:hAnsi="Arial" w:cs="Arial"/>
          <w:b/>
          <w:color w:val="0000FF"/>
          <w:sz w:val="24"/>
        </w:rPr>
        <w:tab/>
      </w:r>
      <w:r>
        <w:rPr>
          <w:rFonts w:ascii="Arial" w:hAnsi="Arial" w:cs="Arial"/>
          <w:b/>
          <w:sz w:val="24"/>
        </w:rPr>
        <w:t>On Lessthan5MHz UE demod perf and CSI requirements - Simulations</w:t>
      </w:r>
    </w:p>
    <w:p w14:paraId="7C1F4A0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EF34D12" w14:textId="77777777" w:rsidR="002A66FC" w:rsidRDefault="002A66FC" w:rsidP="002A66FC">
      <w:pPr>
        <w:rPr>
          <w:rFonts w:ascii="Arial" w:hAnsi="Arial" w:cs="Arial"/>
          <w:b/>
        </w:rPr>
      </w:pPr>
      <w:r>
        <w:rPr>
          <w:rFonts w:ascii="Arial" w:hAnsi="Arial" w:cs="Arial"/>
          <w:b/>
        </w:rPr>
        <w:t xml:space="preserve">Abstract: </w:t>
      </w:r>
    </w:p>
    <w:p w14:paraId="6060B547" w14:textId="77777777" w:rsidR="002A66FC" w:rsidRDefault="002A66FC" w:rsidP="002A66FC">
      <w:r>
        <w:t>This paper present Nokia's initial simuation results with focus on impact of puncturing PDCCH and PBCH</w:t>
      </w:r>
    </w:p>
    <w:p w14:paraId="1CF9A3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24B43" w14:textId="2DA36C6B" w:rsidR="002A66FC" w:rsidRDefault="002A66FC" w:rsidP="002A66FC">
      <w:pPr>
        <w:rPr>
          <w:rFonts w:ascii="Arial" w:hAnsi="Arial" w:cs="Arial"/>
          <w:b/>
          <w:sz w:val="24"/>
        </w:rPr>
      </w:pPr>
      <w:r>
        <w:rPr>
          <w:rFonts w:ascii="Arial" w:hAnsi="Arial" w:cs="Arial"/>
          <w:b/>
          <w:color w:val="0000FF"/>
          <w:sz w:val="24"/>
        </w:rPr>
        <w:t>R4-2319419</w:t>
      </w:r>
      <w:r>
        <w:rPr>
          <w:rFonts w:ascii="Arial" w:hAnsi="Arial" w:cs="Arial"/>
          <w:b/>
          <w:color w:val="0000FF"/>
          <w:sz w:val="24"/>
        </w:rPr>
        <w:tab/>
      </w:r>
      <w:r>
        <w:rPr>
          <w:rFonts w:ascii="Arial" w:hAnsi="Arial" w:cs="Arial"/>
          <w:b/>
          <w:sz w:val="24"/>
        </w:rPr>
        <w:t>Discussion on UE demodulation requirements for dedicated spectrum less than 5MHz</w:t>
      </w:r>
    </w:p>
    <w:p w14:paraId="204D0C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Shenzhen</w:t>
      </w:r>
    </w:p>
    <w:p w14:paraId="7B0A64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BAADA" w14:textId="4FC7DD29" w:rsidR="002A66FC" w:rsidRDefault="002A66FC" w:rsidP="002A66FC">
      <w:pPr>
        <w:rPr>
          <w:rFonts w:ascii="Arial" w:hAnsi="Arial" w:cs="Arial"/>
          <w:b/>
          <w:sz w:val="24"/>
        </w:rPr>
      </w:pPr>
      <w:r>
        <w:rPr>
          <w:rFonts w:ascii="Arial" w:hAnsi="Arial" w:cs="Arial"/>
          <w:b/>
          <w:color w:val="0000FF"/>
          <w:sz w:val="24"/>
        </w:rPr>
        <w:t>R4-2319541</w:t>
      </w:r>
      <w:r>
        <w:rPr>
          <w:rFonts w:ascii="Arial" w:hAnsi="Arial" w:cs="Arial"/>
          <w:b/>
          <w:color w:val="0000FF"/>
          <w:sz w:val="24"/>
        </w:rPr>
        <w:tab/>
      </w:r>
      <w:r>
        <w:rPr>
          <w:rFonts w:ascii="Arial" w:hAnsi="Arial" w:cs="Arial"/>
          <w:b/>
          <w:sz w:val="24"/>
        </w:rPr>
        <w:t>Discussion on NR support for dedicated spectrum less than 5MHz for FR1 demodulation performance requirements</w:t>
      </w:r>
    </w:p>
    <w:p w14:paraId="71E683E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1101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81086" w14:textId="00D9FBB1" w:rsidR="002A66FC" w:rsidRDefault="002A66FC" w:rsidP="002A66FC">
      <w:pPr>
        <w:rPr>
          <w:rFonts w:ascii="Arial" w:hAnsi="Arial" w:cs="Arial"/>
          <w:b/>
          <w:sz w:val="24"/>
        </w:rPr>
      </w:pPr>
      <w:r>
        <w:rPr>
          <w:rFonts w:ascii="Arial" w:hAnsi="Arial" w:cs="Arial"/>
          <w:b/>
          <w:color w:val="0000FF"/>
          <w:sz w:val="24"/>
        </w:rPr>
        <w:lastRenderedPageBreak/>
        <w:t>R4-2319542</w:t>
      </w:r>
      <w:r>
        <w:rPr>
          <w:rFonts w:ascii="Arial" w:hAnsi="Arial" w:cs="Arial"/>
          <w:b/>
          <w:color w:val="0000FF"/>
          <w:sz w:val="24"/>
        </w:rPr>
        <w:tab/>
      </w:r>
      <w:r>
        <w:rPr>
          <w:rFonts w:ascii="Arial" w:hAnsi="Arial" w:cs="Arial"/>
          <w:b/>
          <w:sz w:val="24"/>
        </w:rPr>
        <w:t>Simulation results for UE demodulation performance and CSI requirements for less than 5MHz</w:t>
      </w:r>
    </w:p>
    <w:p w14:paraId="4D4ADD3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D1C3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93F8A" w14:textId="041E3963" w:rsidR="002A66FC" w:rsidRDefault="002A66FC" w:rsidP="002A66FC">
      <w:pPr>
        <w:rPr>
          <w:rFonts w:ascii="Arial" w:hAnsi="Arial" w:cs="Arial"/>
          <w:b/>
          <w:sz w:val="24"/>
        </w:rPr>
      </w:pPr>
      <w:r>
        <w:rPr>
          <w:rFonts w:ascii="Arial" w:hAnsi="Arial" w:cs="Arial"/>
          <w:b/>
          <w:color w:val="0000FF"/>
          <w:sz w:val="24"/>
        </w:rPr>
        <w:t>R4-2319746</w:t>
      </w:r>
      <w:r>
        <w:rPr>
          <w:rFonts w:ascii="Arial" w:hAnsi="Arial" w:cs="Arial"/>
          <w:b/>
          <w:color w:val="0000FF"/>
          <w:sz w:val="24"/>
        </w:rPr>
        <w:tab/>
      </w:r>
      <w:r>
        <w:rPr>
          <w:rFonts w:ascii="Arial" w:hAnsi="Arial" w:cs="Arial"/>
          <w:b/>
          <w:sz w:val="24"/>
        </w:rPr>
        <w:t>Discussion on UE demodulation and CSI reporting requirements for NR less than 5MHz</w:t>
      </w:r>
    </w:p>
    <w:p w14:paraId="2A854A0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A9EED0" w14:textId="77777777" w:rsidR="002A66FC" w:rsidRDefault="002A66FC" w:rsidP="002A66FC">
      <w:pPr>
        <w:rPr>
          <w:rFonts w:ascii="Arial" w:hAnsi="Arial" w:cs="Arial"/>
          <w:b/>
        </w:rPr>
      </w:pPr>
      <w:r>
        <w:rPr>
          <w:rFonts w:ascii="Arial" w:hAnsi="Arial" w:cs="Arial"/>
          <w:b/>
        </w:rPr>
        <w:t xml:space="preserve">Abstract: </w:t>
      </w:r>
    </w:p>
    <w:p w14:paraId="4F6804BA" w14:textId="77777777" w:rsidR="002A66FC" w:rsidRDefault="002A66FC" w:rsidP="002A66FC">
      <w:r>
        <w:t>This contribution discusses the UE demodulation and CSI reporting requirements for WI NR less than 5MHz.</w:t>
      </w:r>
    </w:p>
    <w:p w14:paraId="2B6B46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648CB" w14:textId="62AFF07C" w:rsidR="002A66FC" w:rsidRDefault="002A66FC" w:rsidP="002A66FC">
      <w:pPr>
        <w:rPr>
          <w:rFonts w:ascii="Arial" w:hAnsi="Arial" w:cs="Arial"/>
          <w:b/>
          <w:sz w:val="24"/>
        </w:rPr>
      </w:pPr>
      <w:r>
        <w:rPr>
          <w:rFonts w:ascii="Arial" w:hAnsi="Arial" w:cs="Arial"/>
          <w:b/>
          <w:color w:val="0000FF"/>
          <w:sz w:val="24"/>
        </w:rPr>
        <w:t>R4-2320197</w:t>
      </w:r>
      <w:r>
        <w:rPr>
          <w:rFonts w:ascii="Arial" w:hAnsi="Arial" w:cs="Arial"/>
          <w:b/>
          <w:color w:val="0000FF"/>
          <w:sz w:val="24"/>
        </w:rPr>
        <w:tab/>
      </w:r>
      <w:r>
        <w:rPr>
          <w:rFonts w:ascii="Arial" w:hAnsi="Arial" w:cs="Arial"/>
          <w:b/>
          <w:sz w:val="24"/>
        </w:rPr>
        <w:t>Discussions on UE demodulation and CSI requirements for dedicated sprectrum less than 5MHz for FR1</w:t>
      </w:r>
    </w:p>
    <w:p w14:paraId="02080A4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F76E1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12B96" w14:textId="13A6D31A" w:rsidR="002A66FC" w:rsidRDefault="002A66FC" w:rsidP="002A66FC">
      <w:pPr>
        <w:rPr>
          <w:rFonts w:ascii="Arial" w:hAnsi="Arial" w:cs="Arial"/>
          <w:b/>
          <w:sz w:val="24"/>
        </w:rPr>
      </w:pPr>
      <w:r>
        <w:rPr>
          <w:rFonts w:ascii="Arial" w:hAnsi="Arial" w:cs="Arial"/>
          <w:b/>
          <w:color w:val="0000FF"/>
          <w:sz w:val="24"/>
        </w:rPr>
        <w:t>R4-2320198</w:t>
      </w:r>
      <w:r>
        <w:rPr>
          <w:rFonts w:ascii="Arial" w:hAnsi="Arial" w:cs="Arial"/>
          <w:b/>
          <w:color w:val="0000FF"/>
          <w:sz w:val="24"/>
        </w:rPr>
        <w:tab/>
      </w:r>
      <w:r>
        <w:rPr>
          <w:rFonts w:ascii="Arial" w:hAnsi="Arial" w:cs="Arial"/>
          <w:b/>
          <w:sz w:val="24"/>
        </w:rPr>
        <w:t>Simulation results for PBCH requirements with 3MHz bandwidth</w:t>
      </w:r>
    </w:p>
    <w:p w14:paraId="2BB0962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50ED6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5B73F" w14:textId="20187CE5" w:rsidR="002A66FC" w:rsidRDefault="002A66FC" w:rsidP="002A66FC">
      <w:pPr>
        <w:rPr>
          <w:rFonts w:ascii="Arial" w:hAnsi="Arial" w:cs="Arial"/>
          <w:b/>
          <w:sz w:val="24"/>
        </w:rPr>
      </w:pPr>
      <w:r>
        <w:rPr>
          <w:rFonts w:ascii="Arial" w:hAnsi="Arial" w:cs="Arial"/>
          <w:b/>
          <w:color w:val="0000FF"/>
          <w:sz w:val="24"/>
        </w:rPr>
        <w:t>R4-2320704</w:t>
      </w:r>
      <w:r>
        <w:rPr>
          <w:rFonts w:ascii="Arial" w:hAnsi="Arial" w:cs="Arial"/>
          <w:b/>
          <w:color w:val="0000FF"/>
          <w:sz w:val="24"/>
        </w:rPr>
        <w:tab/>
      </w:r>
      <w:r>
        <w:rPr>
          <w:rFonts w:ascii="Arial" w:hAnsi="Arial" w:cs="Arial"/>
          <w:b/>
          <w:sz w:val="24"/>
        </w:rPr>
        <w:t>Discussion on UE demodulation requirements for less than 5MHz BW</w:t>
      </w:r>
    </w:p>
    <w:p w14:paraId="31E392D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FB9D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4841F" w14:textId="030305C0" w:rsidR="002A66FC" w:rsidRDefault="002A66FC" w:rsidP="002A66FC">
      <w:pPr>
        <w:rPr>
          <w:rFonts w:ascii="Arial" w:hAnsi="Arial" w:cs="Arial"/>
          <w:b/>
          <w:sz w:val="24"/>
        </w:rPr>
      </w:pPr>
      <w:r>
        <w:rPr>
          <w:rFonts w:ascii="Arial" w:hAnsi="Arial" w:cs="Arial"/>
          <w:b/>
          <w:color w:val="0000FF"/>
          <w:sz w:val="24"/>
        </w:rPr>
        <w:t>R4-2320794</w:t>
      </w:r>
      <w:r>
        <w:rPr>
          <w:rFonts w:ascii="Arial" w:hAnsi="Arial" w:cs="Arial"/>
          <w:b/>
          <w:color w:val="0000FF"/>
          <w:sz w:val="24"/>
        </w:rPr>
        <w:tab/>
      </w:r>
      <w:r>
        <w:rPr>
          <w:rFonts w:ascii="Arial" w:hAnsi="Arial" w:cs="Arial"/>
          <w:b/>
          <w:sz w:val="24"/>
        </w:rPr>
        <w:t>UE Demodulation for less than 5MHz</w:t>
      </w:r>
    </w:p>
    <w:p w14:paraId="69D913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A06CB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2135F" w14:textId="77777777" w:rsidR="002A66FC" w:rsidRDefault="002A66FC" w:rsidP="002A66FC">
      <w:pPr>
        <w:pStyle w:val="Heading5"/>
      </w:pPr>
      <w:bookmarkStart w:id="357" w:name="_Toc150165265"/>
      <w:r>
        <w:t>8.14.6.2</w:t>
      </w:r>
      <w:r>
        <w:tab/>
        <w:t>BS demodulation performance requirements</w:t>
      </w:r>
      <w:bookmarkEnd w:id="357"/>
    </w:p>
    <w:p w14:paraId="75B912E5" w14:textId="63FB862A" w:rsidR="002A66FC" w:rsidRDefault="002A66FC" w:rsidP="002A66FC">
      <w:pPr>
        <w:rPr>
          <w:rFonts w:ascii="Arial" w:hAnsi="Arial" w:cs="Arial"/>
          <w:b/>
          <w:sz w:val="24"/>
        </w:rPr>
      </w:pPr>
      <w:r>
        <w:rPr>
          <w:rFonts w:ascii="Arial" w:hAnsi="Arial" w:cs="Arial"/>
          <w:b/>
          <w:color w:val="0000FF"/>
          <w:sz w:val="24"/>
        </w:rPr>
        <w:t>R4-2318041</w:t>
      </w:r>
      <w:r>
        <w:rPr>
          <w:rFonts w:ascii="Arial" w:hAnsi="Arial" w:cs="Arial"/>
          <w:b/>
          <w:color w:val="0000FF"/>
          <w:sz w:val="24"/>
        </w:rPr>
        <w:tab/>
      </w:r>
      <w:r>
        <w:rPr>
          <w:rFonts w:ascii="Arial" w:hAnsi="Arial" w:cs="Arial"/>
          <w:b/>
          <w:sz w:val="24"/>
        </w:rPr>
        <w:t>Discussion on BS Demodulation on Less than 5 MHz</w:t>
      </w:r>
    </w:p>
    <w:p w14:paraId="22F771D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497D7E" w14:textId="77777777" w:rsidR="002A66FC" w:rsidRDefault="002A66FC" w:rsidP="002A66FC">
      <w:pPr>
        <w:rPr>
          <w:rFonts w:ascii="Arial" w:hAnsi="Arial" w:cs="Arial"/>
          <w:b/>
        </w:rPr>
      </w:pPr>
      <w:r>
        <w:rPr>
          <w:rFonts w:ascii="Arial" w:hAnsi="Arial" w:cs="Arial"/>
          <w:b/>
        </w:rPr>
        <w:t xml:space="preserve">Abstract: </w:t>
      </w:r>
    </w:p>
    <w:p w14:paraId="7F7D0958" w14:textId="77777777" w:rsidR="002A66FC" w:rsidRDefault="002A66FC" w:rsidP="002A66FC">
      <w:r>
        <w:t>In the following contribution we will provide Nokia’s view on the background and scope for RAN4 to specify BS demodulation performance requirements related to less than 5MHz CBW.</w:t>
      </w:r>
    </w:p>
    <w:p w14:paraId="6C6C62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80932" w14:textId="5C660C56" w:rsidR="002A66FC" w:rsidRDefault="002A66FC" w:rsidP="002A66FC">
      <w:pPr>
        <w:rPr>
          <w:rFonts w:ascii="Arial" w:hAnsi="Arial" w:cs="Arial"/>
          <w:b/>
          <w:sz w:val="24"/>
        </w:rPr>
      </w:pPr>
      <w:r>
        <w:rPr>
          <w:rFonts w:ascii="Arial" w:hAnsi="Arial" w:cs="Arial"/>
          <w:b/>
          <w:color w:val="0000FF"/>
          <w:sz w:val="24"/>
        </w:rPr>
        <w:t>R4-2318042</w:t>
      </w:r>
      <w:r>
        <w:rPr>
          <w:rFonts w:ascii="Arial" w:hAnsi="Arial" w:cs="Arial"/>
          <w:b/>
          <w:color w:val="0000FF"/>
          <w:sz w:val="24"/>
        </w:rPr>
        <w:tab/>
      </w:r>
      <w:r>
        <w:rPr>
          <w:rFonts w:ascii="Arial" w:hAnsi="Arial" w:cs="Arial"/>
          <w:b/>
          <w:sz w:val="24"/>
        </w:rPr>
        <w:t>Supporting Simulations for BS Demodulation on Less than 5 MHz</w:t>
      </w:r>
    </w:p>
    <w:p w14:paraId="63169A0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98691C" w14:textId="77777777" w:rsidR="002A66FC" w:rsidRDefault="002A66FC" w:rsidP="002A66FC">
      <w:pPr>
        <w:rPr>
          <w:rFonts w:ascii="Arial" w:hAnsi="Arial" w:cs="Arial"/>
          <w:b/>
        </w:rPr>
      </w:pPr>
      <w:r>
        <w:rPr>
          <w:rFonts w:ascii="Arial" w:hAnsi="Arial" w:cs="Arial"/>
          <w:b/>
        </w:rPr>
        <w:t xml:space="preserve">Abstract: </w:t>
      </w:r>
    </w:p>
    <w:p w14:paraId="0F14415B" w14:textId="77777777" w:rsidR="002A66FC" w:rsidRDefault="002A66FC" w:rsidP="002A66FC">
      <w:r>
        <w:t>In the following contribution we will provide simulation results to support Nokia’s view on the background and scope for RAN4 to specify BS demodulation requirements related to less than 5MHz CBW.</w:t>
      </w:r>
    </w:p>
    <w:p w14:paraId="2DE208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DD358" w14:textId="3929C9B6" w:rsidR="002A66FC" w:rsidRDefault="002A66FC" w:rsidP="002A66FC">
      <w:pPr>
        <w:rPr>
          <w:rFonts w:ascii="Arial" w:hAnsi="Arial" w:cs="Arial"/>
          <w:b/>
          <w:sz w:val="24"/>
        </w:rPr>
      </w:pPr>
      <w:r>
        <w:rPr>
          <w:rFonts w:ascii="Arial" w:hAnsi="Arial" w:cs="Arial"/>
          <w:b/>
          <w:color w:val="0000FF"/>
          <w:sz w:val="24"/>
        </w:rPr>
        <w:t>R4-2319315</w:t>
      </w:r>
      <w:r>
        <w:rPr>
          <w:rFonts w:ascii="Arial" w:hAnsi="Arial" w:cs="Arial"/>
          <w:b/>
          <w:color w:val="0000FF"/>
          <w:sz w:val="24"/>
        </w:rPr>
        <w:tab/>
      </w:r>
      <w:r>
        <w:rPr>
          <w:rFonts w:ascii="Arial" w:hAnsi="Arial" w:cs="Arial"/>
          <w:b/>
          <w:sz w:val="24"/>
        </w:rPr>
        <w:t>Discussion on NR less than 5MHz BS demodulation requirements</w:t>
      </w:r>
    </w:p>
    <w:p w14:paraId="13DA9F9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3D4BFF" w14:textId="77777777" w:rsidR="002A66FC" w:rsidRDefault="002A66FC" w:rsidP="002A66FC">
      <w:pPr>
        <w:rPr>
          <w:rFonts w:ascii="Arial" w:hAnsi="Arial" w:cs="Arial"/>
          <w:b/>
        </w:rPr>
      </w:pPr>
      <w:r>
        <w:rPr>
          <w:rFonts w:ascii="Arial" w:hAnsi="Arial" w:cs="Arial"/>
          <w:b/>
        </w:rPr>
        <w:t xml:space="preserve">Abstract: </w:t>
      </w:r>
    </w:p>
    <w:p w14:paraId="24558B88" w14:textId="77777777" w:rsidR="002A66FC" w:rsidRDefault="002A66FC" w:rsidP="002A66FC">
      <w:r>
        <w:t>scope on PUSCH/PUCCH, applicability rule</w:t>
      </w:r>
    </w:p>
    <w:p w14:paraId="19D8DD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24BCF" w14:textId="6B5B311D" w:rsidR="002A66FC" w:rsidRDefault="002A66FC" w:rsidP="002A66FC">
      <w:pPr>
        <w:rPr>
          <w:rFonts w:ascii="Arial" w:hAnsi="Arial" w:cs="Arial"/>
          <w:b/>
          <w:sz w:val="24"/>
        </w:rPr>
      </w:pPr>
      <w:r>
        <w:rPr>
          <w:rFonts w:ascii="Arial" w:hAnsi="Arial" w:cs="Arial"/>
          <w:b/>
          <w:color w:val="0000FF"/>
          <w:sz w:val="24"/>
        </w:rPr>
        <w:t>R4-2319316</w:t>
      </w:r>
      <w:r>
        <w:rPr>
          <w:rFonts w:ascii="Arial" w:hAnsi="Arial" w:cs="Arial"/>
          <w:b/>
          <w:color w:val="0000FF"/>
          <w:sz w:val="24"/>
        </w:rPr>
        <w:tab/>
      </w:r>
      <w:r>
        <w:rPr>
          <w:rFonts w:ascii="Arial" w:hAnsi="Arial" w:cs="Arial"/>
          <w:b/>
          <w:sz w:val="24"/>
        </w:rPr>
        <w:t>Simualtion results for NR less than 5MHz BS demodulation requirements</w:t>
      </w:r>
    </w:p>
    <w:p w14:paraId="58AD5C0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914AE3D" w14:textId="77777777" w:rsidR="002A66FC" w:rsidRDefault="002A66FC" w:rsidP="002A66FC">
      <w:pPr>
        <w:rPr>
          <w:rFonts w:ascii="Arial" w:hAnsi="Arial" w:cs="Arial"/>
          <w:b/>
        </w:rPr>
      </w:pPr>
      <w:r>
        <w:rPr>
          <w:rFonts w:ascii="Arial" w:hAnsi="Arial" w:cs="Arial"/>
          <w:b/>
        </w:rPr>
        <w:t xml:space="preserve">Abstract: </w:t>
      </w:r>
    </w:p>
    <w:p w14:paraId="3EC3E669" w14:textId="77777777" w:rsidR="002A66FC" w:rsidRDefault="002A66FC" w:rsidP="002A66FC">
      <w:r>
        <w:t>Comparing simulations for 3MHz and 5MHz on PUSCH/PUCCH</w:t>
      </w:r>
    </w:p>
    <w:p w14:paraId="6DDA82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16CF2" w14:textId="5BAC1ED8" w:rsidR="002A66FC" w:rsidRDefault="002A66FC" w:rsidP="002A66FC">
      <w:pPr>
        <w:rPr>
          <w:rFonts w:ascii="Arial" w:hAnsi="Arial" w:cs="Arial"/>
          <w:b/>
          <w:sz w:val="24"/>
        </w:rPr>
      </w:pPr>
      <w:r>
        <w:rPr>
          <w:rFonts w:ascii="Arial" w:hAnsi="Arial" w:cs="Arial"/>
          <w:b/>
          <w:color w:val="0000FF"/>
          <w:sz w:val="24"/>
        </w:rPr>
        <w:t>R4-2319543</w:t>
      </w:r>
      <w:r>
        <w:rPr>
          <w:rFonts w:ascii="Arial" w:hAnsi="Arial" w:cs="Arial"/>
          <w:b/>
          <w:color w:val="0000FF"/>
          <w:sz w:val="24"/>
        </w:rPr>
        <w:tab/>
      </w:r>
      <w:r>
        <w:rPr>
          <w:rFonts w:ascii="Arial" w:hAnsi="Arial" w:cs="Arial"/>
          <w:b/>
          <w:sz w:val="24"/>
        </w:rPr>
        <w:t>Discussion on BS demodulation performance requirements for less than 5MHz</w:t>
      </w:r>
    </w:p>
    <w:p w14:paraId="0FF27D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DFA0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CB8E8" w14:textId="2B3C5C70" w:rsidR="002A66FC" w:rsidRDefault="002A66FC" w:rsidP="002A66FC">
      <w:pPr>
        <w:rPr>
          <w:rFonts w:ascii="Arial" w:hAnsi="Arial" w:cs="Arial"/>
          <w:b/>
          <w:sz w:val="24"/>
        </w:rPr>
      </w:pPr>
      <w:r>
        <w:rPr>
          <w:rFonts w:ascii="Arial" w:hAnsi="Arial" w:cs="Arial"/>
          <w:b/>
          <w:color w:val="0000FF"/>
          <w:sz w:val="24"/>
        </w:rPr>
        <w:t>R4-2319544</w:t>
      </w:r>
      <w:r>
        <w:rPr>
          <w:rFonts w:ascii="Arial" w:hAnsi="Arial" w:cs="Arial"/>
          <w:b/>
          <w:color w:val="0000FF"/>
          <w:sz w:val="24"/>
        </w:rPr>
        <w:tab/>
      </w:r>
      <w:r>
        <w:rPr>
          <w:rFonts w:ascii="Arial" w:hAnsi="Arial" w:cs="Arial"/>
          <w:b/>
          <w:sz w:val="24"/>
        </w:rPr>
        <w:t>Simulation results for BS demodulation performance for less than 5MHz.</w:t>
      </w:r>
    </w:p>
    <w:p w14:paraId="7D004A5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9911C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D09C5" w14:textId="58F0BD0F" w:rsidR="002A66FC" w:rsidRDefault="002A66FC" w:rsidP="002A66FC">
      <w:pPr>
        <w:rPr>
          <w:rFonts w:ascii="Arial" w:hAnsi="Arial" w:cs="Arial"/>
          <w:b/>
          <w:sz w:val="24"/>
        </w:rPr>
      </w:pPr>
      <w:r>
        <w:rPr>
          <w:rFonts w:ascii="Arial" w:hAnsi="Arial" w:cs="Arial"/>
          <w:b/>
          <w:color w:val="0000FF"/>
          <w:sz w:val="24"/>
        </w:rPr>
        <w:t>R4-2319844</w:t>
      </w:r>
      <w:r>
        <w:rPr>
          <w:rFonts w:ascii="Arial" w:hAnsi="Arial" w:cs="Arial"/>
          <w:b/>
          <w:color w:val="0000FF"/>
          <w:sz w:val="24"/>
        </w:rPr>
        <w:tab/>
      </w:r>
      <w:r>
        <w:rPr>
          <w:rFonts w:ascii="Arial" w:hAnsi="Arial" w:cs="Arial"/>
          <w:b/>
          <w:sz w:val="24"/>
        </w:rPr>
        <w:t>Discussion and initial results for BS demodulation requirement for less than 5MHz</w:t>
      </w:r>
    </w:p>
    <w:p w14:paraId="345562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6903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181B5" w14:textId="6D635E85" w:rsidR="002A66FC" w:rsidRDefault="002A66FC" w:rsidP="002A66FC">
      <w:pPr>
        <w:rPr>
          <w:rFonts w:ascii="Arial" w:hAnsi="Arial" w:cs="Arial"/>
          <w:b/>
          <w:sz w:val="24"/>
        </w:rPr>
      </w:pPr>
      <w:r>
        <w:rPr>
          <w:rFonts w:ascii="Arial" w:hAnsi="Arial" w:cs="Arial"/>
          <w:b/>
          <w:color w:val="0000FF"/>
          <w:sz w:val="24"/>
        </w:rPr>
        <w:t>R4-2320199</w:t>
      </w:r>
      <w:r>
        <w:rPr>
          <w:rFonts w:ascii="Arial" w:hAnsi="Arial" w:cs="Arial"/>
          <w:b/>
          <w:color w:val="0000FF"/>
          <w:sz w:val="24"/>
        </w:rPr>
        <w:tab/>
      </w:r>
      <w:r>
        <w:rPr>
          <w:rFonts w:ascii="Arial" w:hAnsi="Arial" w:cs="Arial"/>
          <w:b/>
          <w:sz w:val="24"/>
        </w:rPr>
        <w:t>Discussions on BS requirements for dedicated sprectrum less than 5MHz for FR1</w:t>
      </w:r>
    </w:p>
    <w:p w14:paraId="21090DC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FFF3E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8BFA0" w14:textId="77777777" w:rsidR="002A66FC" w:rsidRDefault="002A66FC" w:rsidP="002A66FC">
      <w:pPr>
        <w:pStyle w:val="Heading4"/>
      </w:pPr>
      <w:bookmarkStart w:id="358" w:name="_Toc150165266"/>
      <w:r>
        <w:lastRenderedPageBreak/>
        <w:t>8.14.7</w:t>
      </w:r>
      <w:r>
        <w:tab/>
        <w:t>Moderator summary and conclusions</w:t>
      </w:r>
      <w:bookmarkEnd w:id="358"/>
    </w:p>
    <w:p w14:paraId="39ED2E9D" w14:textId="7AF49599" w:rsidR="002A66FC" w:rsidRDefault="002A66FC" w:rsidP="002A66FC">
      <w:pPr>
        <w:rPr>
          <w:rFonts w:ascii="Arial" w:hAnsi="Arial" w:cs="Arial"/>
          <w:b/>
          <w:sz w:val="24"/>
        </w:rPr>
      </w:pPr>
      <w:r>
        <w:rPr>
          <w:rFonts w:ascii="Arial" w:hAnsi="Arial" w:cs="Arial"/>
          <w:b/>
          <w:color w:val="0000FF"/>
          <w:sz w:val="24"/>
        </w:rPr>
        <w:t>R4-2318140</w:t>
      </w:r>
      <w:r>
        <w:rPr>
          <w:rFonts w:ascii="Arial" w:hAnsi="Arial" w:cs="Arial"/>
          <w:b/>
          <w:color w:val="0000FF"/>
          <w:sz w:val="24"/>
        </w:rPr>
        <w:tab/>
      </w:r>
      <w:r>
        <w:rPr>
          <w:rFonts w:ascii="Arial" w:hAnsi="Arial" w:cs="Arial"/>
          <w:b/>
          <w:sz w:val="24"/>
        </w:rPr>
        <w:t>Topic summary for [109][134] NR_FR1_lessthan_5MHz_BW</w:t>
      </w:r>
    </w:p>
    <w:p w14:paraId="710792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9D1BADF" w14:textId="77777777" w:rsidR="002A66FC" w:rsidRDefault="002A66FC" w:rsidP="002A66FC">
      <w:pPr>
        <w:rPr>
          <w:rFonts w:ascii="Arial" w:hAnsi="Arial" w:cs="Arial"/>
          <w:b/>
        </w:rPr>
      </w:pPr>
      <w:r>
        <w:rPr>
          <w:rFonts w:ascii="Arial" w:hAnsi="Arial" w:cs="Arial"/>
          <w:b/>
        </w:rPr>
        <w:t xml:space="preserve">Abstract: </w:t>
      </w:r>
    </w:p>
    <w:p w14:paraId="4645D217" w14:textId="77777777" w:rsidR="002A66FC" w:rsidRDefault="002A66FC" w:rsidP="002A66FC">
      <w:r>
        <w:t>[109][100] Main Session AI 8.14, 8.14.1, 8.14.2</w:t>
      </w:r>
    </w:p>
    <w:p w14:paraId="26B64C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EFE85" w14:textId="17CDCA88" w:rsidR="002A66FC" w:rsidRDefault="002A66FC" w:rsidP="002A66FC">
      <w:pPr>
        <w:rPr>
          <w:rFonts w:ascii="Arial" w:hAnsi="Arial" w:cs="Arial"/>
          <w:b/>
          <w:sz w:val="24"/>
        </w:rPr>
      </w:pPr>
      <w:r>
        <w:rPr>
          <w:rFonts w:ascii="Arial" w:hAnsi="Arial" w:cs="Arial"/>
          <w:b/>
          <w:color w:val="0000FF"/>
          <w:sz w:val="24"/>
        </w:rPr>
        <w:t>R4-2318173</w:t>
      </w:r>
      <w:r>
        <w:rPr>
          <w:rFonts w:ascii="Arial" w:hAnsi="Arial" w:cs="Arial"/>
          <w:b/>
          <w:color w:val="0000FF"/>
          <w:sz w:val="24"/>
        </w:rPr>
        <w:tab/>
      </w:r>
      <w:r>
        <w:rPr>
          <w:rFonts w:ascii="Arial" w:hAnsi="Arial" w:cs="Arial"/>
          <w:b/>
          <w:sz w:val="24"/>
        </w:rPr>
        <w:t>Topic summary for [109][217] NR_FR1_lessthan_5MHz_BW</w:t>
      </w:r>
    </w:p>
    <w:p w14:paraId="57BA329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8D9629E" w14:textId="77777777" w:rsidR="002A66FC" w:rsidRDefault="002A66FC" w:rsidP="002A66FC">
      <w:pPr>
        <w:rPr>
          <w:rFonts w:ascii="Arial" w:hAnsi="Arial" w:cs="Arial"/>
          <w:b/>
        </w:rPr>
      </w:pPr>
      <w:r>
        <w:rPr>
          <w:rFonts w:ascii="Arial" w:hAnsi="Arial" w:cs="Arial"/>
          <w:b/>
        </w:rPr>
        <w:t xml:space="preserve">Abstract: </w:t>
      </w:r>
    </w:p>
    <w:p w14:paraId="68DEBD3D" w14:textId="77777777" w:rsidR="002A66FC" w:rsidRDefault="002A66FC" w:rsidP="002A66FC">
      <w:r>
        <w:t>[109][200] RRM Session AI 8.14.4, 8.14.5</w:t>
      </w:r>
    </w:p>
    <w:p w14:paraId="31941A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8F779" w14:textId="63082CC6" w:rsidR="002A66FC" w:rsidRDefault="002A66FC" w:rsidP="002A66FC">
      <w:pPr>
        <w:rPr>
          <w:rFonts w:ascii="Arial" w:hAnsi="Arial" w:cs="Arial"/>
          <w:b/>
          <w:sz w:val="24"/>
        </w:rPr>
      </w:pPr>
      <w:r>
        <w:rPr>
          <w:rFonts w:ascii="Arial" w:hAnsi="Arial" w:cs="Arial"/>
          <w:b/>
          <w:color w:val="0000FF"/>
          <w:sz w:val="24"/>
        </w:rPr>
        <w:t>R4-2318195</w:t>
      </w:r>
      <w:r>
        <w:rPr>
          <w:rFonts w:ascii="Arial" w:hAnsi="Arial" w:cs="Arial"/>
          <w:b/>
          <w:color w:val="0000FF"/>
          <w:sz w:val="24"/>
        </w:rPr>
        <w:tab/>
      </w:r>
      <w:r>
        <w:rPr>
          <w:rFonts w:ascii="Arial" w:hAnsi="Arial" w:cs="Arial"/>
          <w:b/>
          <w:sz w:val="24"/>
        </w:rPr>
        <w:t>Topic summary for [109][303] NR_FR1_lessthan_5MHz_BW_BSRF</w:t>
      </w:r>
    </w:p>
    <w:p w14:paraId="08FE28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6EC7EB6" w14:textId="77777777" w:rsidR="002A66FC" w:rsidRDefault="002A66FC" w:rsidP="002A66FC">
      <w:pPr>
        <w:rPr>
          <w:rFonts w:ascii="Arial" w:hAnsi="Arial" w:cs="Arial"/>
          <w:b/>
        </w:rPr>
      </w:pPr>
      <w:r>
        <w:rPr>
          <w:rFonts w:ascii="Arial" w:hAnsi="Arial" w:cs="Arial"/>
          <w:b/>
        </w:rPr>
        <w:t xml:space="preserve">Abstract: </w:t>
      </w:r>
    </w:p>
    <w:p w14:paraId="17F41B1A" w14:textId="77777777" w:rsidR="002A66FC" w:rsidRDefault="002A66FC" w:rsidP="002A66FC">
      <w:r>
        <w:t>[109][300] BDaT Session AI 8.14.3</w:t>
      </w:r>
    </w:p>
    <w:p w14:paraId="25624B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1A54D" w14:textId="5CFCA59F" w:rsidR="002A66FC" w:rsidRDefault="002A66FC" w:rsidP="002A66FC">
      <w:pPr>
        <w:rPr>
          <w:rFonts w:ascii="Arial" w:hAnsi="Arial" w:cs="Arial"/>
          <w:b/>
          <w:sz w:val="24"/>
        </w:rPr>
      </w:pPr>
      <w:r>
        <w:rPr>
          <w:rFonts w:ascii="Arial" w:hAnsi="Arial" w:cs="Arial"/>
          <w:b/>
          <w:color w:val="0000FF"/>
          <w:sz w:val="24"/>
        </w:rPr>
        <w:t>R4-2318214</w:t>
      </w:r>
      <w:r>
        <w:rPr>
          <w:rFonts w:ascii="Arial" w:hAnsi="Arial" w:cs="Arial"/>
          <w:b/>
          <w:color w:val="0000FF"/>
          <w:sz w:val="24"/>
        </w:rPr>
        <w:tab/>
      </w:r>
      <w:r>
        <w:rPr>
          <w:rFonts w:ascii="Arial" w:hAnsi="Arial" w:cs="Arial"/>
          <w:b/>
          <w:sz w:val="24"/>
        </w:rPr>
        <w:t>Topic summary for [109][322] NR_FR1_lessthan_5MHz_BW_demod</w:t>
      </w:r>
    </w:p>
    <w:p w14:paraId="72F5ABF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8986092" w14:textId="77777777" w:rsidR="002A66FC" w:rsidRDefault="002A66FC" w:rsidP="002A66FC">
      <w:pPr>
        <w:rPr>
          <w:rFonts w:ascii="Arial" w:hAnsi="Arial" w:cs="Arial"/>
          <w:b/>
        </w:rPr>
      </w:pPr>
      <w:r>
        <w:rPr>
          <w:rFonts w:ascii="Arial" w:hAnsi="Arial" w:cs="Arial"/>
          <w:b/>
        </w:rPr>
        <w:t xml:space="preserve">Abstract: </w:t>
      </w:r>
    </w:p>
    <w:p w14:paraId="2E7B096F" w14:textId="77777777" w:rsidR="002A66FC" w:rsidRDefault="002A66FC" w:rsidP="002A66FC">
      <w:r>
        <w:t>[109][300] BDaT Session AI 8.14.6.1, 8.14.6.2</w:t>
      </w:r>
    </w:p>
    <w:p w14:paraId="6B574D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0C9E6" w14:textId="77777777" w:rsidR="002A66FC" w:rsidRDefault="002A66FC" w:rsidP="002A66FC">
      <w:pPr>
        <w:pStyle w:val="Heading3"/>
      </w:pPr>
      <w:bookmarkStart w:id="359" w:name="_Toc150165267"/>
      <w:r>
        <w:t>8.15</w:t>
      </w:r>
      <w:r>
        <w:tab/>
        <w:t>Enhancement of TRP and TRS requirements and test methodologies</w:t>
      </w:r>
      <w:bookmarkEnd w:id="359"/>
    </w:p>
    <w:p w14:paraId="0BFA2FA1" w14:textId="302B2204" w:rsidR="002A66FC" w:rsidRDefault="002A66FC" w:rsidP="002A66FC">
      <w:pPr>
        <w:rPr>
          <w:rFonts w:ascii="Arial" w:hAnsi="Arial" w:cs="Arial"/>
          <w:b/>
          <w:sz w:val="24"/>
        </w:rPr>
      </w:pPr>
      <w:r>
        <w:rPr>
          <w:rFonts w:ascii="Arial" w:hAnsi="Arial" w:cs="Arial"/>
          <w:b/>
          <w:color w:val="0000FF"/>
          <w:sz w:val="24"/>
        </w:rPr>
        <w:t>R4-2318231</w:t>
      </w:r>
      <w:r>
        <w:rPr>
          <w:rFonts w:ascii="Arial" w:hAnsi="Arial" w:cs="Arial"/>
          <w:b/>
          <w:color w:val="0000FF"/>
          <w:sz w:val="24"/>
        </w:rPr>
        <w:tab/>
      </w:r>
      <w:r>
        <w:rPr>
          <w:rFonts w:ascii="Arial" w:hAnsi="Arial" w:cs="Arial"/>
          <w:b/>
          <w:sz w:val="24"/>
        </w:rPr>
        <w:t>Adding NR channel bandwidths for OTA TRS testing</w:t>
      </w:r>
    </w:p>
    <w:p w14:paraId="02EBE00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1D0EFA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92363" w14:textId="2B0A5E75" w:rsidR="002A66FC" w:rsidRDefault="002A66FC" w:rsidP="002A66FC">
      <w:pPr>
        <w:rPr>
          <w:rFonts w:ascii="Arial" w:hAnsi="Arial" w:cs="Arial"/>
          <w:b/>
          <w:sz w:val="24"/>
        </w:rPr>
      </w:pPr>
      <w:r>
        <w:rPr>
          <w:rFonts w:ascii="Arial" w:hAnsi="Arial" w:cs="Arial"/>
          <w:b/>
          <w:color w:val="0000FF"/>
          <w:sz w:val="24"/>
        </w:rPr>
        <w:t>R4-2319776</w:t>
      </w:r>
      <w:r>
        <w:rPr>
          <w:rFonts w:ascii="Arial" w:hAnsi="Arial" w:cs="Arial"/>
          <w:b/>
          <w:color w:val="0000FF"/>
          <w:sz w:val="24"/>
        </w:rPr>
        <w:tab/>
      </w:r>
      <w:r>
        <w:rPr>
          <w:rFonts w:ascii="Arial" w:hAnsi="Arial" w:cs="Arial"/>
          <w:b/>
          <w:sz w:val="24"/>
        </w:rPr>
        <w:t xml:space="preserve">Adding NR channel bandwidths for OTA TRP/TRS testing </w:t>
      </w:r>
    </w:p>
    <w:p w14:paraId="221397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7BE0BE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9D138" w14:textId="2FB446E1" w:rsidR="002A66FC" w:rsidRDefault="002A66FC" w:rsidP="002A66FC">
      <w:pPr>
        <w:rPr>
          <w:rFonts w:ascii="Arial" w:hAnsi="Arial" w:cs="Arial"/>
          <w:b/>
          <w:sz w:val="24"/>
        </w:rPr>
      </w:pPr>
      <w:r>
        <w:rPr>
          <w:rFonts w:ascii="Arial" w:hAnsi="Arial" w:cs="Arial"/>
          <w:b/>
          <w:color w:val="0000FF"/>
          <w:sz w:val="24"/>
        </w:rPr>
        <w:t>R4-2320394</w:t>
      </w:r>
      <w:r>
        <w:rPr>
          <w:rFonts w:ascii="Arial" w:hAnsi="Arial" w:cs="Arial"/>
          <w:b/>
          <w:color w:val="0000FF"/>
          <w:sz w:val="24"/>
        </w:rPr>
        <w:tab/>
      </w:r>
      <w:r>
        <w:rPr>
          <w:rFonts w:ascii="Arial" w:hAnsi="Arial" w:cs="Arial"/>
          <w:b/>
          <w:sz w:val="24"/>
        </w:rPr>
        <w:t xml:space="preserve">Adding NR channel bandwidths for OTA TRP/TRS testing </w:t>
      </w:r>
    </w:p>
    <w:p w14:paraId="1A7574D6"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7AF820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7CD41A" w14:textId="476C4637" w:rsidR="002A66FC" w:rsidRDefault="002A66FC" w:rsidP="002A66FC">
      <w:pPr>
        <w:rPr>
          <w:rFonts w:ascii="Arial" w:hAnsi="Arial" w:cs="Arial"/>
          <w:b/>
          <w:sz w:val="24"/>
        </w:rPr>
      </w:pPr>
      <w:r>
        <w:rPr>
          <w:rFonts w:ascii="Arial" w:hAnsi="Arial" w:cs="Arial"/>
          <w:b/>
          <w:color w:val="0000FF"/>
          <w:sz w:val="24"/>
        </w:rPr>
        <w:t>R4-2320413</w:t>
      </w:r>
      <w:r>
        <w:rPr>
          <w:rFonts w:ascii="Arial" w:hAnsi="Arial" w:cs="Arial"/>
          <w:b/>
          <w:color w:val="0000FF"/>
          <w:sz w:val="24"/>
        </w:rPr>
        <w:tab/>
      </w:r>
      <w:r>
        <w:rPr>
          <w:rFonts w:ascii="Arial" w:hAnsi="Arial" w:cs="Arial"/>
          <w:b/>
          <w:sz w:val="24"/>
        </w:rPr>
        <w:t>Adding NR channel bandwidths for OTA TRP/TRS testing</w:t>
      </w:r>
    </w:p>
    <w:p w14:paraId="0DC7EC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 Vodafone, AT&amp;T, T-Mobile USA, Verizon, DISH Network, BT plc</w:t>
      </w:r>
    </w:p>
    <w:p w14:paraId="136D7D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863FBF" w14:textId="460D2046" w:rsidR="002A66FC" w:rsidRDefault="002A66FC" w:rsidP="002A66FC">
      <w:pPr>
        <w:rPr>
          <w:rFonts w:ascii="Arial" w:hAnsi="Arial" w:cs="Arial"/>
          <w:b/>
          <w:sz w:val="24"/>
        </w:rPr>
      </w:pPr>
      <w:r>
        <w:rPr>
          <w:rFonts w:ascii="Arial" w:hAnsi="Arial" w:cs="Arial"/>
          <w:b/>
          <w:color w:val="0000FF"/>
          <w:sz w:val="24"/>
        </w:rPr>
        <w:t>R4-2320600</w:t>
      </w:r>
      <w:r>
        <w:rPr>
          <w:rFonts w:ascii="Arial" w:hAnsi="Arial" w:cs="Arial"/>
          <w:b/>
          <w:color w:val="0000FF"/>
          <w:sz w:val="24"/>
        </w:rPr>
        <w:tab/>
      </w:r>
      <w:r>
        <w:rPr>
          <w:rFonts w:ascii="Arial" w:hAnsi="Arial" w:cs="Arial"/>
          <w:b/>
          <w:sz w:val="24"/>
        </w:rPr>
        <w:t>Orange, Vodafone, AT&amp;T, T-Mobile USA, Verizon, DISH Network, BT plc, Telecom Italia</w:t>
      </w:r>
    </w:p>
    <w:p w14:paraId="471AD97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4AC881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6AAF2" w14:textId="77777777" w:rsidR="002A66FC" w:rsidRDefault="002A66FC" w:rsidP="002A66FC">
      <w:pPr>
        <w:pStyle w:val="Heading4"/>
      </w:pPr>
      <w:bookmarkStart w:id="360" w:name="_Toc150165268"/>
      <w:r>
        <w:t>8.15.1</w:t>
      </w:r>
      <w:r>
        <w:tab/>
        <w:t>General aspects</w:t>
      </w:r>
      <w:bookmarkEnd w:id="360"/>
    </w:p>
    <w:p w14:paraId="78A0D84C" w14:textId="4110B45F" w:rsidR="002A66FC" w:rsidRDefault="002A66FC" w:rsidP="002A66FC">
      <w:pPr>
        <w:rPr>
          <w:rFonts w:ascii="Arial" w:hAnsi="Arial" w:cs="Arial"/>
          <w:b/>
          <w:sz w:val="24"/>
        </w:rPr>
      </w:pPr>
      <w:r>
        <w:rPr>
          <w:rFonts w:ascii="Arial" w:hAnsi="Arial" w:cs="Arial"/>
          <w:b/>
          <w:color w:val="0000FF"/>
          <w:sz w:val="24"/>
        </w:rPr>
        <w:t>R4-2318106</w:t>
      </w:r>
      <w:r>
        <w:rPr>
          <w:rFonts w:ascii="Arial" w:hAnsi="Arial" w:cs="Arial"/>
          <w:b/>
          <w:color w:val="0000FF"/>
          <w:sz w:val="24"/>
        </w:rPr>
        <w:tab/>
      </w:r>
      <w:r>
        <w:rPr>
          <w:rFonts w:ascii="Arial" w:hAnsi="Arial" w:cs="Arial"/>
          <w:b/>
          <w:sz w:val="24"/>
        </w:rPr>
        <w:t>TP to TR 38.870 on TRP TRS test procedure for CA</w:t>
      </w:r>
    </w:p>
    <w:p w14:paraId="1C0AC0E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Rohde &amp; Schwarz, Orange, OPPO, vivo, Vodafone, CAICT</w:t>
      </w:r>
    </w:p>
    <w:p w14:paraId="6D2AEB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975D6" w14:textId="0B1DBF96" w:rsidR="002A66FC" w:rsidRDefault="002A66FC" w:rsidP="002A66FC">
      <w:pPr>
        <w:rPr>
          <w:rFonts w:ascii="Arial" w:hAnsi="Arial" w:cs="Arial"/>
          <w:b/>
          <w:sz w:val="24"/>
        </w:rPr>
      </w:pPr>
      <w:r>
        <w:rPr>
          <w:rFonts w:ascii="Arial" w:hAnsi="Arial" w:cs="Arial"/>
          <w:b/>
          <w:color w:val="0000FF"/>
          <w:sz w:val="24"/>
        </w:rPr>
        <w:t>R4-2318965</w:t>
      </w:r>
      <w:r>
        <w:rPr>
          <w:rFonts w:ascii="Arial" w:hAnsi="Arial" w:cs="Arial"/>
          <w:b/>
          <w:color w:val="0000FF"/>
          <w:sz w:val="24"/>
        </w:rPr>
        <w:tab/>
      </w:r>
      <w:r>
        <w:rPr>
          <w:rFonts w:ascii="Arial" w:hAnsi="Arial" w:cs="Arial"/>
          <w:b/>
          <w:sz w:val="24"/>
        </w:rPr>
        <w:t>3GPP TR 38.870 v0.7.0</w:t>
      </w:r>
    </w:p>
    <w:p w14:paraId="67F87733"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v0.7.0</w:t>
      </w:r>
      <w:r>
        <w:rPr>
          <w:i/>
        </w:rPr>
        <w:tab/>
        <w:t xml:space="preserve">  CR-  rev  Cat:  (Rel-18)</w:t>
      </w:r>
      <w:r>
        <w:rPr>
          <w:i/>
        </w:rPr>
        <w:br/>
      </w:r>
      <w:r>
        <w:rPr>
          <w:i/>
        </w:rPr>
        <w:br/>
      </w:r>
      <w:r>
        <w:rPr>
          <w:i/>
        </w:rPr>
        <w:tab/>
      </w:r>
      <w:r>
        <w:rPr>
          <w:i/>
        </w:rPr>
        <w:tab/>
      </w:r>
      <w:r>
        <w:rPr>
          <w:i/>
        </w:rPr>
        <w:tab/>
      </w:r>
      <w:r>
        <w:rPr>
          <w:i/>
        </w:rPr>
        <w:tab/>
      </w:r>
      <w:r>
        <w:rPr>
          <w:i/>
        </w:rPr>
        <w:tab/>
        <w:t>Source: vivo</w:t>
      </w:r>
    </w:p>
    <w:p w14:paraId="47B523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CE210" w14:textId="3582EA2B" w:rsidR="002A66FC" w:rsidRDefault="002A66FC" w:rsidP="002A66FC">
      <w:pPr>
        <w:rPr>
          <w:rFonts w:ascii="Arial" w:hAnsi="Arial" w:cs="Arial"/>
          <w:b/>
          <w:sz w:val="24"/>
        </w:rPr>
      </w:pPr>
      <w:r>
        <w:rPr>
          <w:rFonts w:ascii="Arial" w:hAnsi="Arial" w:cs="Arial"/>
          <w:b/>
          <w:color w:val="0000FF"/>
          <w:sz w:val="24"/>
        </w:rPr>
        <w:t>R4-2318972</w:t>
      </w:r>
      <w:r>
        <w:rPr>
          <w:rFonts w:ascii="Arial" w:hAnsi="Arial" w:cs="Arial"/>
          <w:b/>
          <w:color w:val="0000FF"/>
          <w:sz w:val="24"/>
        </w:rPr>
        <w:tab/>
      </w:r>
      <w:r>
        <w:rPr>
          <w:rFonts w:ascii="Arial" w:hAnsi="Arial" w:cs="Arial"/>
          <w:b/>
          <w:sz w:val="24"/>
        </w:rPr>
        <w:t>CR to TS 38.161 on New test configurations for Rel-18 TRP TRS</w:t>
      </w:r>
    </w:p>
    <w:p w14:paraId="041392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v17.3.0</w:t>
      </w:r>
      <w:r>
        <w:rPr>
          <w:i/>
        </w:rPr>
        <w:tab/>
        <w:t xml:space="preserve">  CR-0007  rev  Cat: B (Rel-18)</w:t>
      </w:r>
      <w:r>
        <w:rPr>
          <w:i/>
        </w:rPr>
        <w:br/>
      </w:r>
      <w:r>
        <w:rPr>
          <w:i/>
        </w:rPr>
        <w:br/>
      </w:r>
      <w:r>
        <w:rPr>
          <w:i/>
        </w:rPr>
        <w:tab/>
      </w:r>
      <w:r>
        <w:rPr>
          <w:i/>
        </w:rPr>
        <w:tab/>
      </w:r>
      <w:r>
        <w:rPr>
          <w:i/>
        </w:rPr>
        <w:tab/>
      </w:r>
      <w:r>
        <w:rPr>
          <w:i/>
        </w:rPr>
        <w:tab/>
      </w:r>
      <w:r>
        <w:rPr>
          <w:i/>
        </w:rPr>
        <w:tab/>
        <w:t>Source: vivo</w:t>
      </w:r>
    </w:p>
    <w:p w14:paraId="410E3EE4" w14:textId="77777777" w:rsidR="002A66FC" w:rsidRDefault="002A66FC" w:rsidP="002A66FC">
      <w:pPr>
        <w:rPr>
          <w:rFonts w:ascii="Arial" w:hAnsi="Arial" w:cs="Arial"/>
          <w:b/>
        </w:rPr>
      </w:pPr>
      <w:r>
        <w:rPr>
          <w:rFonts w:ascii="Arial" w:hAnsi="Arial" w:cs="Arial"/>
          <w:b/>
        </w:rPr>
        <w:t xml:space="preserve">Abstract: </w:t>
      </w:r>
    </w:p>
    <w:p w14:paraId="4EF7353B" w14:textId="77777777" w:rsidR="002A66FC" w:rsidRDefault="002A66FC" w:rsidP="002A66FC">
      <w:r>
        <w:t>Cat B CR. Will generate Rel-18 TS</w:t>
      </w:r>
    </w:p>
    <w:p w14:paraId="0DFFF8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7D9F8" w14:textId="77777777" w:rsidR="002A66FC" w:rsidRDefault="002A66FC" w:rsidP="002A66FC">
      <w:pPr>
        <w:pStyle w:val="Heading4"/>
      </w:pPr>
      <w:bookmarkStart w:id="361" w:name="_Toc150165269"/>
      <w:r>
        <w:t>8.15.2</w:t>
      </w:r>
      <w:r>
        <w:tab/>
        <w:t>Enhancement of test methodology</w:t>
      </w:r>
      <w:bookmarkEnd w:id="361"/>
    </w:p>
    <w:p w14:paraId="4EB288EF" w14:textId="77777777" w:rsidR="002A66FC" w:rsidRDefault="002A66FC" w:rsidP="002A66FC">
      <w:pPr>
        <w:pStyle w:val="Heading5"/>
      </w:pPr>
      <w:bookmarkStart w:id="362" w:name="_Toc150165270"/>
      <w:r>
        <w:t>8.15.2.1</w:t>
      </w:r>
      <w:r>
        <w:tab/>
        <w:t>Anechoic chamber test methodology</w:t>
      </w:r>
      <w:bookmarkEnd w:id="362"/>
    </w:p>
    <w:p w14:paraId="0C675538" w14:textId="5F3AC6EC" w:rsidR="002A66FC" w:rsidRDefault="002A66FC" w:rsidP="002A66FC">
      <w:pPr>
        <w:rPr>
          <w:rFonts w:ascii="Arial" w:hAnsi="Arial" w:cs="Arial"/>
          <w:b/>
          <w:sz w:val="24"/>
        </w:rPr>
      </w:pPr>
      <w:r>
        <w:rPr>
          <w:rFonts w:ascii="Arial" w:hAnsi="Arial" w:cs="Arial"/>
          <w:b/>
          <w:color w:val="0000FF"/>
          <w:sz w:val="24"/>
        </w:rPr>
        <w:t>R4-2318103</w:t>
      </w:r>
      <w:r>
        <w:rPr>
          <w:rFonts w:ascii="Arial" w:hAnsi="Arial" w:cs="Arial"/>
          <w:b/>
          <w:color w:val="0000FF"/>
          <w:sz w:val="24"/>
        </w:rPr>
        <w:tab/>
      </w:r>
      <w:r>
        <w:rPr>
          <w:rFonts w:ascii="Arial" w:hAnsi="Arial" w:cs="Arial"/>
          <w:b/>
          <w:sz w:val="24"/>
        </w:rPr>
        <w:t>Measurement results for 3GPP Rel-18 TRP TRS AC lab alignment activity-Huawei</w:t>
      </w:r>
    </w:p>
    <w:p w14:paraId="30358CF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89215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BC56C" w14:textId="3B7F833E" w:rsidR="002A66FC" w:rsidRDefault="002A66FC" w:rsidP="002A66FC">
      <w:pPr>
        <w:rPr>
          <w:rFonts w:ascii="Arial" w:hAnsi="Arial" w:cs="Arial"/>
          <w:b/>
          <w:sz w:val="24"/>
        </w:rPr>
      </w:pPr>
      <w:r>
        <w:rPr>
          <w:rFonts w:ascii="Arial" w:hAnsi="Arial" w:cs="Arial"/>
          <w:b/>
          <w:color w:val="0000FF"/>
          <w:sz w:val="24"/>
        </w:rPr>
        <w:lastRenderedPageBreak/>
        <w:t>R4-2318105</w:t>
      </w:r>
      <w:r>
        <w:rPr>
          <w:rFonts w:ascii="Arial" w:hAnsi="Arial" w:cs="Arial"/>
          <w:b/>
          <w:color w:val="0000FF"/>
          <w:sz w:val="24"/>
        </w:rPr>
        <w:tab/>
      </w:r>
      <w:r>
        <w:rPr>
          <w:rFonts w:ascii="Arial" w:hAnsi="Arial" w:cs="Arial"/>
          <w:b/>
          <w:sz w:val="24"/>
        </w:rPr>
        <w:t>on TxD phase drift and number of receive chains</w:t>
      </w:r>
    </w:p>
    <w:p w14:paraId="63F627B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4F6BE2A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D26A1" w14:textId="72CEC490" w:rsidR="002A66FC" w:rsidRDefault="002A66FC" w:rsidP="002A66FC">
      <w:pPr>
        <w:rPr>
          <w:rFonts w:ascii="Arial" w:hAnsi="Arial" w:cs="Arial"/>
          <w:b/>
          <w:sz w:val="24"/>
        </w:rPr>
      </w:pPr>
      <w:r>
        <w:rPr>
          <w:rFonts w:ascii="Arial" w:hAnsi="Arial" w:cs="Arial"/>
          <w:b/>
          <w:color w:val="0000FF"/>
          <w:sz w:val="24"/>
        </w:rPr>
        <w:t>R4-2318427</w:t>
      </w:r>
      <w:r>
        <w:rPr>
          <w:rFonts w:ascii="Arial" w:hAnsi="Arial" w:cs="Arial"/>
          <w:b/>
          <w:color w:val="0000FF"/>
          <w:sz w:val="24"/>
        </w:rPr>
        <w:tab/>
      </w:r>
      <w:r>
        <w:rPr>
          <w:rFonts w:ascii="Arial" w:hAnsi="Arial" w:cs="Arial"/>
          <w:b/>
          <w:sz w:val="24"/>
        </w:rPr>
        <w:t>TP to TR38.870 on MIMO radiated output power metric</w:t>
      </w:r>
    </w:p>
    <w:p w14:paraId="7A068A1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Apple, T-Mobile USA</w:t>
      </w:r>
    </w:p>
    <w:p w14:paraId="1A9830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4B39B" w14:textId="7D5AE744" w:rsidR="002A66FC" w:rsidRDefault="002A66FC" w:rsidP="002A66FC">
      <w:pPr>
        <w:rPr>
          <w:rFonts w:ascii="Arial" w:hAnsi="Arial" w:cs="Arial"/>
          <w:b/>
          <w:sz w:val="24"/>
        </w:rPr>
      </w:pPr>
      <w:r>
        <w:rPr>
          <w:rFonts w:ascii="Arial" w:hAnsi="Arial" w:cs="Arial"/>
          <w:b/>
          <w:color w:val="0000FF"/>
          <w:sz w:val="24"/>
        </w:rPr>
        <w:t>R4-2318432</w:t>
      </w:r>
      <w:r>
        <w:rPr>
          <w:rFonts w:ascii="Arial" w:hAnsi="Arial" w:cs="Arial"/>
          <w:b/>
          <w:color w:val="0000FF"/>
          <w:sz w:val="24"/>
        </w:rPr>
        <w:tab/>
      </w:r>
      <w:r>
        <w:rPr>
          <w:rFonts w:ascii="Arial" w:hAnsi="Arial" w:cs="Arial"/>
          <w:b/>
          <w:sz w:val="24"/>
        </w:rPr>
        <w:t>On UL MIMO test methodology</w:t>
      </w:r>
    </w:p>
    <w:p w14:paraId="73ED408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 Vodafone, T-Mobile USA</w:t>
      </w:r>
    </w:p>
    <w:p w14:paraId="14BEA8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A8E86" w14:textId="4E9578A0" w:rsidR="002A66FC" w:rsidRDefault="002A66FC" w:rsidP="002A66FC">
      <w:pPr>
        <w:rPr>
          <w:rFonts w:ascii="Arial" w:hAnsi="Arial" w:cs="Arial"/>
          <w:b/>
          <w:sz w:val="24"/>
        </w:rPr>
      </w:pPr>
      <w:r>
        <w:rPr>
          <w:rFonts w:ascii="Arial" w:hAnsi="Arial" w:cs="Arial"/>
          <w:b/>
          <w:color w:val="0000FF"/>
          <w:sz w:val="24"/>
        </w:rPr>
        <w:t>R4-2318834</w:t>
      </w:r>
      <w:r>
        <w:rPr>
          <w:rFonts w:ascii="Arial" w:hAnsi="Arial" w:cs="Arial"/>
          <w:b/>
          <w:color w:val="0000FF"/>
          <w:sz w:val="24"/>
        </w:rPr>
        <w:tab/>
      </w:r>
      <w:r>
        <w:rPr>
          <w:rFonts w:ascii="Arial" w:hAnsi="Arial" w:cs="Arial"/>
          <w:b/>
          <w:sz w:val="24"/>
        </w:rPr>
        <w:t>On Single-Layer UL MIMO for non-coherent/coherent UEs</w:t>
      </w:r>
    </w:p>
    <w:p w14:paraId="5C22B5F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5C2F7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BA7FE" w14:textId="04A01941" w:rsidR="002A66FC" w:rsidRDefault="002A66FC" w:rsidP="002A66FC">
      <w:pPr>
        <w:rPr>
          <w:rFonts w:ascii="Arial" w:hAnsi="Arial" w:cs="Arial"/>
          <w:b/>
          <w:sz w:val="24"/>
        </w:rPr>
      </w:pPr>
      <w:r>
        <w:rPr>
          <w:rFonts w:ascii="Arial" w:hAnsi="Arial" w:cs="Arial"/>
          <w:b/>
          <w:color w:val="0000FF"/>
          <w:sz w:val="24"/>
        </w:rPr>
        <w:t>R4-2318966</w:t>
      </w:r>
      <w:r>
        <w:rPr>
          <w:rFonts w:ascii="Arial" w:hAnsi="Arial" w:cs="Arial"/>
          <w:b/>
          <w:color w:val="0000FF"/>
          <w:sz w:val="24"/>
        </w:rPr>
        <w:tab/>
      </w:r>
      <w:r>
        <w:rPr>
          <w:rFonts w:ascii="Arial" w:hAnsi="Arial" w:cs="Arial"/>
          <w:b/>
          <w:sz w:val="24"/>
        </w:rPr>
        <w:t>TP to TR 38.870 on TRP TRS test method</w:t>
      </w:r>
    </w:p>
    <w:p w14:paraId="090405E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vivo</w:t>
      </w:r>
    </w:p>
    <w:p w14:paraId="0EE436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B8642" w14:textId="60266666" w:rsidR="002A66FC" w:rsidRDefault="002A66FC" w:rsidP="002A66FC">
      <w:pPr>
        <w:rPr>
          <w:rFonts w:ascii="Arial" w:hAnsi="Arial" w:cs="Arial"/>
          <w:b/>
          <w:sz w:val="24"/>
        </w:rPr>
      </w:pPr>
      <w:r>
        <w:rPr>
          <w:rFonts w:ascii="Arial" w:hAnsi="Arial" w:cs="Arial"/>
          <w:b/>
          <w:color w:val="0000FF"/>
          <w:sz w:val="24"/>
        </w:rPr>
        <w:t>R4-2318967</w:t>
      </w:r>
      <w:r>
        <w:rPr>
          <w:rFonts w:ascii="Arial" w:hAnsi="Arial" w:cs="Arial"/>
          <w:b/>
          <w:color w:val="0000FF"/>
          <w:sz w:val="24"/>
        </w:rPr>
        <w:tab/>
      </w:r>
      <w:r>
        <w:rPr>
          <w:rFonts w:ascii="Arial" w:hAnsi="Arial" w:cs="Arial"/>
          <w:b/>
          <w:sz w:val="24"/>
        </w:rPr>
        <w:t>Proposals for concluding the core part work of TRP TRS WI</w:t>
      </w:r>
    </w:p>
    <w:p w14:paraId="16A266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3820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48156" w14:textId="2B1D92E6" w:rsidR="002A66FC" w:rsidRDefault="002A66FC" w:rsidP="002A66FC">
      <w:pPr>
        <w:rPr>
          <w:rFonts w:ascii="Arial" w:hAnsi="Arial" w:cs="Arial"/>
          <w:b/>
          <w:sz w:val="24"/>
        </w:rPr>
      </w:pPr>
      <w:r>
        <w:rPr>
          <w:rFonts w:ascii="Arial" w:hAnsi="Arial" w:cs="Arial"/>
          <w:b/>
          <w:color w:val="0000FF"/>
          <w:sz w:val="24"/>
        </w:rPr>
        <w:t>R4-2319915</w:t>
      </w:r>
      <w:r>
        <w:rPr>
          <w:rFonts w:ascii="Arial" w:hAnsi="Arial" w:cs="Arial"/>
          <w:b/>
          <w:color w:val="0000FF"/>
          <w:sz w:val="24"/>
        </w:rPr>
        <w:tab/>
      </w:r>
      <w:r>
        <w:rPr>
          <w:rFonts w:ascii="Arial" w:hAnsi="Arial" w:cs="Arial"/>
          <w:b/>
          <w:sz w:val="24"/>
        </w:rPr>
        <w:t>Discussion on single-layer UL MIMO test methodology</w:t>
      </w:r>
    </w:p>
    <w:p w14:paraId="66B7ECD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8BF17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40984" w14:textId="08709B48" w:rsidR="002A66FC" w:rsidRDefault="002A66FC" w:rsidP="002A66FC">
      <w:pPr>
        <w:rPr>
          <w:rFonts w:ascii="Arial" w:hAnsi="Arial" w:cs="Arial"/>
          <w:b/>
          <w:sz w:val="24"/>
        </w:rPr>
      </w:pPr>
      <w:r>
        <w:rPr>
          <w:rFonts w:ascii="Arial" w:hAnsi="Arial" w:cs="Arial"/>
          <w:b/>
          <w:color w:val="0000FF"/>
          <w:sz w:val="24"/>
        </w:rPr>
        <w:t>R4-2320175</w:t>
      </w:r>
      <w:r>
        <w:rPr>
          <w:rFonts w:ascii="Arial" w:hAnsi="Arial" w:cs="Arial"/>
          <w:b/>
          <w:color w:val="0000FF"/>
          <w:sz w:val="24"/>
        </w:rPr>
        <w:tab/>
      </w:r>
      <w:r>
        <w:rPr>
          <w:rFonts w:ascii="Arial" w:hAnsi="Arial" w:cs="Arial"/>
          <w:b/>
          <w:sz w:val="24"/>
        </w:rPr>
        <w:t>Discussion on 2TX test methodology</w:t>
      </w:r>
    </w:p>
    <w:p w14:paraId="7DC2486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DF0B4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EF129" w14:textId="78AF106A" w:rsidR="002A66FC" w:rsidRDefault="002A66FC" w:rsidP="002A66FC">
      <w:pPr>
        <w:rPr>
          <w:rFonts w:ascii="Arial" w:hAnsi="Arial" w:cs="Arial"/>
          <w:b/>
          <w:sz w:val="24"/>
        </w:rPr>
      </w:pPr>
      <w:r>
        <w:rPr>
          <w:rFonts w:ascii="Arial" w:hAnsi="Arial" w:cs="Arial"/>
          <w:b/>
          <w:color w:val="0000FF"/>
          <w:sz w:val="24"/>
        </w:rPr>
        <w:t>R4-2320246</w:t>
      </w:r>
      <w:r>
        <w:rPr>
          <w:rFonts w:ascii="Arial" w:hAnsi="Arial" w:cs="Arial"/>
          <w:b/>
          <w:color w:val="0000FF"/>
          <w:sz w:val="24"/>
        </w:rPr>
        <w:tab/>
      </w:r>
      <w:r>
        <w:rPr>
          <w:rFonts w:ascii="Arial" w:hAnsi="Arial" w:cs="Arial"/>
          <w:b/>
          <w:sz w:val="24"/>
        </w:rPr>
        <w:t>Discussion on TRP test method for Single-Layer UL-MIMO</w:t>
      </w:r>
    </w:p>
    <w:p w14:paraId="30E371B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0B6BE8B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4EA37" w14:textId="2E1AA1F5" w:rsidR="00C517F7" w:rsidRDefault="002A66FC">
      <w:pPr>
        <w:rPr>
          <w:rFonts w:ascii="Arial" w:hAnsi="Arial" w:cs="Arial"/>
          <w:b/>
          <w:sz w:val="24"/>
        </w:rPr>
      </w:pPr>
      <w:r>
        <w:rPr>
          <w:rFonts w:ascii="Arial" w:hAnsi="Arial" w:cs="Arial"/>
          <w:b/>
          <w:color w:val="0000FF"/>
          <w:sz w:val="24"/>
        </w:rPr>
        <w:t>R4-2320379</w:t>
      </w:r>
      <w:r>
        <w:rPr>
          <w:rFonts w:ascii="Arial" w:hAnsi="Arial" w:cs="Arial"/>
          <w:b/>
          <w:color w:val="0000FF"/>
          <w:sz w:val="24"/>
        </w:rPr>
        <w:tab/>
      </w:r>
      <w:r>
        <w:rPr>
          <w:rFonts w:ascii="Arial" w:hAnsi="Arial" w:cs="Arial"/>
          <w:b/>
          <w:sz w:val="24"/>
        </w:rPr>
        <w:t>Discussion on FR1 2Tx TRP test method</w:t>
      </w:r>
    </w:p>
    <w:p w14:paraId="5BA500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8AB0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61CDF" w14:textId="3F0C0CD1" w:rsidR="002A66FC" w:rsidRDefault="002A66FC" w:rsidP="002A66FC">
      <w:pPr>
        <w:rPr>
          <w:rFonts w:ascii="Arial" w:hAnsi="Arial" w:cs="Arial"/>
          <w:b/>
          <w:sz w:val="24"/>
        </w:rPr>
      </w:pPr>
      <w:r>
        <w:rPr>
          <w:rFonts w:ascii="Arial" w:hAnsi="Arial" w:cs="Arial"/>
          <w:b/>
          <w:color w:val="0000FF"/>
          <w:sz w:val="24"/>
        </w:rPr>
        <w:t>R4-2320380</w:t>
      </w:r>
      <w:r>
        <w:rPr>
          <w:rFonts w:ascii="Arial" w:hAnsi="Arial" w:cs="Arial"/>
          <w:b/>
          <w:color w:val="0000FF"/>
          <w:sz w:val="24"/>
        </w:rPr>
        <w:tab/>
      </w:r>
      <w:r>
        <w:rPr>
          <w:rFonts w:ascii="Arial" w:hAnsi="Arial" w:cs="Arial"/>
          <w:b/>
          <w:sz w:val="24"/>
        </w:rPr>
        <w:t>TP to TR 38.870 on 2Tx TRP test method</w:t>
      </w:r>
    </w:p>
    <w:p w14:paraId="0B25F67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99F17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932E" w14:textId="77777777" w:rsidR="002A66FC" w:rsidRDefault="002A66FC" w:rsidP="002A66FC">
      <w:pPr>
        <w:pStyle w:val="Heading5"/>
      </w:pPr>
      <w:bookmarkStart w:id="363" w:name="_Toc150165271"/>
      <w:r>
        <w:t>8.15.2.2</w:t>
      </w:r>
      <w:r>
        <w:tab/>
        <w:t>Reverberation chamber test methodology</w:t>
      </w:r>
      <w:bookmarkEnd w:id="363"/>
    </w:p>
    <w:p w14:paraId="621CF98C" w14:textId="7A1CCD97" w:rsidR="002A66FC" w:rsidRDefault="002A66FC" w:rsidP="002A66FC">
      <w:pPr>
        <w:rPr>
          <w:rFonts w:ascii="Arial" w:hAnsi="Arial" w:cs="Arial"/>
          <w:b/>
          <w:sz w:val="24"/>
        </w:rPr>
      </w:pPr>
      <w:r>
        <w:rPr>
          <w:rFonts w:ascii="Arial" w:hAnsi="Arial" w:cs="Arial"/>
          <w:b/>
          <w:color w:val="0000FF"/>
          <w:sz w:val="24"/>
        </w:rPr>
        <w:t>R4-2318104</w:t>
      </w:r>
      <w:r>
        <w:rPr>
          <w:rFonts w:ascii="Arial" w:hAnsi="Arial" w:cs="Arial"/>
          <w:b/>
          <w:color w:val="0000FF"/>
          <w:sz w:val="24"/>
        </w:rPr>
        <w:tab/>
      </w:r>
      <w:r>
        <w:rPr>
          <w:rFonts w:ascii="Arial" w:hAnsi="Arial" w:cs="Arial"/>
          <w:b/>
          <w:sz w:val="24"/>
        </w:rPr>
        <w:t>Measurement results for 3GPP Rel-18 TRP TRS RC harmonization-Huawei</w:t>
      </w:r>
    </w:p>
    <w:p w14:paraId="57D997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1ED00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EA04C" w14:textId="50FDD508" w:rsidR="002A66FC" w:rsidRDefault="002A66FC" w:rsidP="002A66FC">
      <w:pPr>
        <w:rPr>
          <w:rFonts w:ascii="Arial" w:hAnsi="Arial" w:cs="Arial"/>
          <w:b/>
          <w:sz w:val="24"/>
        </w:rPr>
      </w:pPr>
      <w:r>
        <w:rPr>
          <w:rFonts w:ascii="Arial" w:hAnsi="Arial" w:cs="Arial"/>
          <w:b/>
          <w:color w:val="0000FF"/>
          <w:sz w:val="24"/>
        </w:rPr>
        <w:t>R4-2318969</w:t>
      </w:r>
      <w:r>
        <w:rPr>
          <w:rFonts w:ascii="Arial" w:hAnsi="Arial" w:cs="Arial"/>
          <w:b/>
          <w:color w:val="0000FF"/>
          <w:sz w:val="24"/>
        </w:rPr>
        <w:tab/>
      </w:r>
      <w:r>
        <w:rPr>
          <w:rFonts w:ascii="Arial" w:hAnsi="Arial" w:cs="Arial"/>
          <w:b/>
          <w:sz w:val="24"/>
        </w:rPr>
        <w:t>Analysis of 3GPP TRP TRS AC lab alignment and RC harmonization measurement results</w:t>
      </w:r>
    </w:p>
    <w:p w14:paraId="28923ED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504A293" w14:textId="77777777" w:rsidR="002A66FC" w:rsidRDefault="002A66FC" w:rsidP="002A66FC">
      <w:pPr>
        <w:rPr>
          <w:rFonts w:ascii="Arial" w:hAnsi="Arial" w:cs="Arial"/>
          <w:b/>
        </w:rPr>
      </w:pPr>
      <w:r>
        <w:rPr>
          <w:rFonts w:ascii="Arial" w:hAnsi="Arial" w:cs="Arial"/>
          <w:b/>
        </w:rPr>
        <w:t xml:space="preserve">Abstract: </w:t>
      </w:r>
    </w:p>
    <w:p w14:paraId="430DF586" w14:textId="77777777" w:rsidR="002A66FC" w:rsidRDefault="002A66FC" w:rsidP="002A66FC">
      <w:r>
        <w:t>The contribution is reserved to provide analysis of all the measurement results submitted by comapnies. Will be uploaded before meeting starts.</w:t>
      </w:r>
    </w:p>
    <w:p w14:paraId="5B1708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F1044" w14:textId="40B51CAC" w:rsidR="002A66FC" w:rsidRDefault="002A66FC" w:rsidP="002A66FC">
      <w:pPr>
        <w:rPr>
          <w:rFonts w:ascii="Arial" w:hAnsi="Arial" w:cs="Arial"/>
          <w:b/>
          <w:sz w:val="24"/>
        </w:rPr>
      </w:pPr>
      <w:r>
        <w:rPr>
          <w:rFonts w:ascii="Arial" w:hAnsi="Arial" w:cs="Arial"/>
          <w:b/>
          <w:color w:val="0000FF"/>
          <w:sz w:val="24"/>
        </w:rPr>
        <w:t>R4-2318971</w:t>
      </w:r>
      <w:r>
        <w:rPr>
          <w:rFonts w:ascii="Arial" w:hAnsi="Arial" w:cs="Arial"/>
          <w:b/>
          <w:color w:val="0000FF"/>
          <w:sz w:val="24"/>
        </w:rPr>
        <w:tab/>
      </w:r>
      <w:r>
        <w:rPr>
          <w:rFonts w:ascii="Arial" w:hAnsi="Arial" w:cs="Arial"/>
          <w:b/>
          <w:sz w:val="24"/>
        </w:rPr>
        <w:t>Measurement results for 3GPP Rel-18 TRP TRS RC harmonization activity</w:t>
      </w:r>
    </w:p>
    <w:p w14:paraId="38BD9F1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F332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B209E" w14:textId="5E5A6E7A" w:rsidR="002A66FC" w:rsidRDefault="002A66FC" w:rsidP="002A66FC">
      <w:pPr>
        <w:rPr>
          <w:rFonts w:ascii="Arial" w:hAnsi="Arial" w:cs="Arial"/>
          <w:b/>
          <w:sz w:val="24"/>
        </w:rPr>
      </w:pPr>
      <w:r>
        <w:rPr>
          <w:rFonts w:ascii="Arial" w:hAnsi="Arial" w:cs="Arial"/>
          <w:b/>
          <w:color w:val="0000FF"/>
          <w:sz w:val="24"/>
        </w:rPr>
        <w:t>R4-2319635</w:t>
      </w:r>
      <w:r>
        <w:rPr>
          <w:rFonts w:ascii="Arial" w:hAnsi="Arial" w:cs="Arial"/>
          <w:b/>
          <w:color w:val="0000FF"/>
          <w:sz w:val="24"/>
        </w:rPr>
        <w:tab/>
      </w:r>
      <w:r>
        <w:rPr>
          <w:rFonts w:ascii="Arial" w:hAnsi="Arial" w:cs="Arial"/>
          <w:b/>
          <w:sz w:val="24"/>
        </w:rPr>
        <w:t>3GPP Rel-18 TRP TRS RC harmonization from SRTC</w:t>
      </w:r>
    </w:p>
    <w:p w14:paraId="0BA4BEC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Source: SRTC</w:t>
      </w:r>
    </w:p>
    <w:p w14:paraId="3D39E9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5A752" w14:textId="53523695" w:rsidR="002A66FC" w:rsidRDefault="002A66FC" w:rsidP="002A66FC">
      <w:pPr>
        <w:rPr>
          <w:rFonts w:ascii="Arial" w:hAnsi="Arial" w:cs="Arial"/>
          <w:b/>
          <w:sz w:val="24"/>
        </w:rPr>
      </w:pPr>
      <w:r>
        <w:rPr>
          <w:rFonts w:ascii="Arial" w:hAnsi="Arial" w:cs="Arial"/>
          <w:b/>
          <w:color w:val="0000FF"/>
          <w:sz w:val="24"/>
        </w:rPr>
        <w:t>R4-2319921</w:t>
      </w:r>
      <w:r>
        <w:rPr>
          <w:rFonts w:ascii="Arial" w:hAnsi="Arial" w:cs="Arial"/>
          <w:b/>
          <w:color w:val="0000FF"/>
          <w:sz w:val="24"/>
        </w:rPr>
        <w:tab/>
      </w:r>
      <w:r>
        <w:rPr>
          <w:rFonts w:ascii="Arial" w:hAnsi="Arial" w:cs="Arial"/>
          <w:b/>
          <w:sz w:val="24"/>
        </w:rPr>
        <w:t>3GPP Rel-18 TRP TRS LAD measurement for RC harmonization_n78</w:t>
      </w:r>
    </w:p>
    <w:p w14:paraId="0A7B7B4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7FE24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247B3" w14:textId="49883E16" w:rsidR="002A66FC" w:rsidRDefault="002A66FC" w:rsidP="002A66FC">
      <w:pPr>
        <w:rPr>
          <w:rFonts w:ascii="Arial" w:hAnsi="Arial" w:cs="Arial"/>
          <w:b/>
          <w:sz w:val="24"/>
        </w:rPr>
      </w:pPr>
      <w:r>
        <w:rPr>
          <w:rFonts w:ascii="Arial" w:hAnsi="Arial" w:cs="Arial"/>
          <w:b/>
          <w:color w:val="0000FF"/>
          <w:sz w:val="24"/>
        </w:rPr>
        <w:lastRenderedPageBreak/>
        <w:t>R4-2320178</w:t>
      </w:r>
      <w:r>
        <w:rPr>
          <w:rFonts w:ascii="Arial" w:hAnsi="Arial" w:cs="Arial"/>
          <w:b/>
          <w:color w:val="0000FF"/>
          <w:sz w:val="24"/>
        </w:rPr>
        <w:tab/>
      </w:r>
      <w:r>
        <w:rPr>
          <w:rFonts w:ascii="Arial" w:hAnsi="Arial" w:cs="Arial"/>
          <w:b/>
          <w:sz w:val="24"/>
        </w:rPr>
        <w:t>CAICT measurement results for 3GPP Rel-18 TRP TRS RC harmonization activity</w:t>
      </w:r>
    </w:p>
    <w:p w14:paraId="1E161DF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2AAF9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C234E" w14:textId="77777777" w:rsidR="002A66FC" w:rsidRDefault="002A66FC" w:rsidP="002A66FC">
      <w:pPr>
        <w:pStyle w:val="Heading5"/>
      </w:pPr>
      <w:bookmarkStart w:id="364" w:name="_Toc150165272"/>
      <w:r>
        <w:t>8.15.2.3</w:t>
      </w:r>
      <w:r>
        <w:tab/>
        <w:t>MU assessment</w:t>
      </w:r>
      <w:bookmarkEnd w:id="364"/>
    </w:p>
    <w:p w14:paraId="69805976" w14:textId="485DA025" w:rsidR="002A66FC" w:rsidRDefault="002A66FC" w:rsidP="002A66FC">
      <w:pPr>
        <w:rPr>
          <w:rFonts w:ascii="Arial" w:hAnsi="Arial" w:cs="Arial"/>
          <w:b/>
          <w:sz w:val="24"/>
        </w:rPr>
      </w:pPr>
      <w:r>
        <w:rPr>
          <w:rFonts w:ascii="Arial" w:hAnsi="Arial" w:cs="Arial"/>
          <w:b/>
          <w:color w:val="0000FF"/>
          <w:sz w:val="24"/>
        </w:rPr>
        <w:t>R4-2318835</w:t>
      </w:r>
      <w:r>
        <w:rPr>
          <w:rFonts w:ascii="Arial" w:hAnsi="Arial" w:cs="Arial"/>
          <w:b/>
          <w:color w:val="0000FF"/>
          <w:sz w:val="24"/>
        </w:rPr>
        <w:tab/>
      </w:r>
      <w:r>
        <w:rPr>
          <w:rFonts w:ascii="Arial" w:hAnsi="Arial" w:cs="Arial"/>
          <w:b/>
          <w:sz w:val="24"/>
        </w:rPr>
        <w:t>On Single-Layer UL MIMO TRP Measurement Grid Uncertainties for the Considered Metric Options 1 and 2</w:t>
      </w:r>
    </w:p>
    <w:p w14:paraId="668E227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923CE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33FB5" w14:textId="52622348" w:rsidR="002A66FC" w:rsidRDefault="002A66FC" w:rsidP="002A66FC">
      <w:pPr>
        <w:rPr>
          <w:rFonts w:ascii="Arial" w:hAnsi="Arial" w:cs="Arial"/>
          <w:b/>
          <w:sz w:val="24"/>
        </w:rPr>
      </w:pPr>
      <w:r>
        <w:rPr>
          <w:rFonts w:ascii="Arial" w:hAnsi="Arial" w:cs="Arial"/>
          <w:b/>
          <w:color w:val="0000FF"/>
          <w:sz w:val="24"/>
        </w:rPr>
        <w:t>R4-2320707</w:t>
      </w:r>
      <w:r>
        <w:rPr>
          <w:rFonts w:ascii="Arial" w:hAnsi="Arial" w:cs="Arial"/>
          <w:b/>
          <w:color w:val="0000FF"/>
          <w:sz w:val="24"/>
        </w:rPr>
        <w:tab/>
      </w:r>
      <w:r>
        <w:rPr>
          <w:rFonts w:ascii="Arial" w:hAnsi="Arial" w:cs="Arial"/>
          <w:b/>
          <w:sz w:val="24"/>
        </w:rPr>
        <w:t>TP to TR 38.870 on contents for Annex B</w:t>
      </w:r>
    </w:p>
    <w:p w14:paraId="4C2F820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ROHDE &amp; SCHWARZ</w:t>
      </w:r>
    </w:p>
    <w:p w14:paraId="697AC63A" w14:textId="77777777" w:rsidR="002A66FC" w:rsidRDefault="002A66FC" w:rsidP="002A66FC">
      <w:pPr>
        <w:rPr>
          <w:rFonts w:ascii="Arial" w:hAnsi="Arial" w:cs="Arial"/>
          <w:b/>
        </w:rPr>
      </w:pPr>
      <w:r>
        <w:rPr>
          <w:rFonts w:ascii="Arial" w:hAnsi="Arial" w:cs="Arial"/>
          <w:b/>
        </w:rPr>
        <w:t xml:space="preserve">Abstract: </w:t>
      </w:r>
    </w:p>
    <w:p w14:paraId="5628FC43" w14:textId="77777777" w:rsidR="002A66FC" w:rsidRDefault="002A66FC" w:rsidP="002A66FC">
      <w:r>
        <w:t>This contribution is intended to provide the Text Proposals endorsed by RAN5 during RAN5#101 (November 2023) on Measurement Uncertainty, and to be included in Annex B of TR 38.870.</w:t>
      </w:r>
    </w:p>
    <w:p w14:paraId="7CA497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00C18" w14:textId="77777777" w:rsidR="002A66FC" w:rsidRDefault="002A66FC" w:rsidP="002A66FC">
      <w:pPr>
        <w:pStyle w:val="Heading5"/>
      </w:pPr>
      <w:bookmarkStart w:id="365" w:name="_Toc150165273"/>
      <w:r>
        <w:t>8.15.2.4</w:t>
      </w:r>
      <w:r>
        <w:tab/>
        <w:t>Testing time reduction</w:t>
      </w:r>
      <w:bookmarkEnd w:id="365"/>
    </w:p>
    <w:p w14:paraId="33BD675F" w14:textId="413538DB" w:rsidR="002A66FC" w:rsidRDefault="002A66FC" w:rsidP="002A66FC">
      <w:pPr>
        <w:rPr>
          <w:rFonts w:ascii="Arial" w:hAnsi="Arial" w:cs="Arial"/>
          <w:b/>
          <w:sz w:val="24"/>
        </w:rPr>
      </w:pPr>
      <w:r>
        <w:rPr>
          <w:rFonts w:ascii="Arial" w:hAnsi="Arial" w:cs="Arial"/>
          <w:b/>
          <w:color w:val="0000FF"/>
          <w:sz w:val="24"/>
        </w:rPr>
        <w:t>R4-2318429</w:t>
      </w:r>
      <w:r>
        <w:rPr>
          <w:rFonts w:ascii="Arial" w:hAnsi="Arial" w:cs="Arial"/>
          <w:b/>
          <w:color w:val="0000FF"/>
          <w:sz w:val="24"/>
        </w:rPr>
        <w:tab/>
      </w:r>
      <w:r>
        <w:rPr>
          <w:rFonts w:ascii="Arial" w:hAnsi="Arial" w:cs="Arial"/>
          <w:b/>
          <w:sz w:val="24"/>
        </w:rPr>
        <w:t>On TRP test time reduction adopting reduced grids</w:t>
      </w:r>
    </w:p>
    <w:p w14:paraId="10CBA05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Vodafone, AT&amp;T, ETS Lindgren, Telecom Italia</w:t>
      </w:r>
    </w:p>
    <w:p w14:paraId="2C37FD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2754" w14:textId="25AB45B8" w:rsidR="002A66FC" w:rsidRDefault="002A66FC" w:rsidP="002A66FC">
      <w:pPr>
        <w:rPr>
          <w:rFonts w:ascii="Arial" w:hAnsi="Arial" w:cs="Arial"/>
          <w:b/>
          <w:sz w:val="24"/>
        </w:rPr>
      </w:pPr>
      <w:r>
        <w:rPr>
          <w:rFonts w:ascii="Arial" w:hAnsi="Arial" w:cs="Arial"/>
          <w:b/>
          <w:color w:val="0000FF"/>
          <w:sz w:val="24"/>
        </w:rPr>
        <w:t>R4-2318431</w:t>
      </w:r>
      <w:r>
        <w:rPr>
          <w:rFonts w:ascii="Arial" w:hAnsi="Arial" w:cs="Arial"/>
          <w:b/>
          <w:color w:val="0000FF"/>
          <w:sz w:val="24"/>
        </w:rPr>
        <w:tab/>
      </w:r>
      <w:r>
        <w:rPr>
          <w:rFonts w:ascii="Arial" w:hAnsi="Arial" w:cs="Arial"/>
          <w:b/>
          <w:sz w:val="24"/>
        </w:rPr>
        <w:t>TP to TR 38.870 on test time reduction adopting reduced grids</w:t>
      </w:r>
    </w:p>
    <w:p w14:paraId="6898003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Source: Apple</w:t>
      </w:r>
    </w:p>
    <w:p w14:paraId="73F6D9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185D5" w14:textId="7912C3E6" w:rsidR="002A66FC" w:rsidRDefault="002A66FC" w:rsidP="002A66FC">
      <w:pPr>
        <w:rPr>
          <w:rFonts w:ascii="Arial" w:hAnsi="Arial" w:cs="Arial"/>
          <w:b/>
          <w:sz w:val="24"/>
        </w:rPr>
      </w:pPr>
      <w:r>
        <w:rPr>
          <w:rFonts w:ascii="Arial" w:hAnsi="Arial" w:cs="Arial"/>
          <w:b/>
          <w:color w:val="0000FF"/>
          <w:sz w:val="24"/>
        </w:rPr>
        <w:t>R4-2319270</w:t>
      </w:r>
      <w:r>
        <w:rPr>
          <w:rFonts w:ascii="Arial" w:hAnsi="Arial" w:cs="Arial"/>
          <w:b/>
          <w:color w:val="0000FF"/>
          <w:sz w:val="24"/>
        </w:rPr>
        <w:tab/>
      </w:r>
      <w:r>
        <w:rPr>
          <w:rFonts w:ascii="Arial" w:hAnsi="Arial" w:cs="Arial"/>
          <w:b/>
          <w:sz w:val="24"/>
        </w:rPr>
        <w:t>Discussion on TRP TRS measurement grid for coherent UL MIMO</w:t>
      </w:r>
    </w:p>
    <w:p w14:paraId="13013C0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2660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983CF" w14:textId="1FE3F690" w:rsidR="002A66FC" w:rsidRDefault="002A66FC" w:rsidP="002A66FC">
      <w:pPr>
        <w:rPr>
          <w:rFonts w:ascii="Arial" w:hAnsi="Arial" w:cs="Arial"/>
          <w:b/>
          <w:sz w:val="24"/>
        </w:rPr>
      </w:pPr>
      <w:r>
        <w:rPr>
          <w:rFonts w:ascii="Arial" w:hAnsi="Arial" w:cs="Arial"/>
          <w:b/>
          <w:color w:val="0000FF"/>
          <w:sz w:val="24"/>
        </w:rPr>
        <w:t>R4-2320176</w:t>
      </w:r>
      <w:r>
        <w:rPr>
          <w:rFonts w:ascii="Arial" w:hAnsi="Arial" w:cs="Arial"/>
          <w:b/>
          <w:color w:val="0000FF"/>
          <w:sz w:val="24"/>
        </w:rPr>
        <w:tab/>
      </w:r>
      <w:r>
        <w:rPr>
          <w:rFonts w:ascii="Arial" w:hAnsi="Arial" w:cs="Arial"/>
          <w:b/>
          <w:sz w:val="24"/>
        </w:rPr>
        <w:t>Discussion on 2Tx measurement grids</w:t>
      </w:r>
    </w:p>
    <w:p w14:paraId="786ACF0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EE596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C36CA" w14:textId="77777777" w:rsidR="002A66FC" w:rsidRDefault="002A66FC" w:rsidP="002A66FC">
      <w:pPr>
        <w:pStyle w:val="Heading4"/>
      </w:pPr>
      <w:bookmarkStart w:id="366" w:name="_Toc150165274"/>
      <w:r>
        <w:lastRenderedPageBreak/>
        <w:t>8.15.3</w:t>
      </w:r>
      <w:r>
        <w:tab/>
        <w:t>Performance requirements</w:t>
      </w:r>
      <w:bookmarkEnd w:id="366"/>
    </w:p>
    <w:p w14:paraId="6E2D6344" w14:textId="44EBA80A" w:rsidR="002A66FC" w:rsidRDefault="002A66FC" w:rsidP="002A66FC">
      <w:pPr>
        <w:rPr>
          <w:rFonts w:ascii="Arial" w:hAnsi="Arial" w:cs="Arial"/>
          <w:b/>
          <w:sz w:val="24"/>
        </w:rPr>
      </w:pPr>
      <w:r>
        <w:rPr>
          <w:rFonts w:ascii="Arial" w:hAnsi="Arial" w:cs="Arial"/>
          <w:b/>
          <w:color w:val="0000FF"/>
          <w:sz w:val="24"/>
        </w:rPr>
        <w:t>R4-2318428</w:t>
      </w:r>
      <w:r>
        <w:rPr>
          <w:rFonts w:ascii="Arial" w:hAnsi="Arial" w:cs="Arial"/>
          <w:b/>
          <w:color w:val="0000FF"/>
          <w:sz w:val="24"/>
        </w:rPr>
        <w:tab/>
      </w:r>
      <w:r>
        <w:rPr>
          <w:rFonts w:ascii="Arial" w:hAnsi="Arial" w:cs="Arial"/>
          <w:b/>
          <w:sz w:val="24"/>
        </w:rPr>
        <w:t>Template for TRP TRS and MIMO OTA Device Information Collection</w:t>
      </w:r>
    </w:p>
    <w:p w14:paraId="67DA38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15A452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83F1C" w14:textId="1E8E5407" w:rsidR="002A66FC" w:rsidRDefault="002A66FC" w:rsidP="002A66FC">
      <w:pPr>
        <w:rPr>
          <w:rFonts w:ascii="Arial" w:hAnsi="Arial" w:cs="Arial"/>
          <w:b/>
          <w:sz w:val="24"/>
        </w:rPr>
      </w:pPr>
      <w:r>
        <w:rPr>
          <w:rFonts w:ascii="Arial" w:hAnsi="Arial" w:cs="Arial"/>
          <w:b/>
          <w:color w:val="0000FF"/>
          <w:sz w:val="24"/>
        </w:rPr>
        <w:t>R4-2318968</w:t>
      </w:r>
      <w:r>
        <w:rPr>
          <w:rFonts w:ascii="Arial" w:hAnsi="Arial" w:cs="Arial"/>
          <w:b/>
          <w:color w:val="0000FF"/>
          <w:sz w:val="24"/>
        </w:rPr>
        <w:tab/>
      </w:r>
      <w:r>
        <w:rPr>
          <w:rFonts w:ascii="Arial" w:hAnsi="Arial" w:cs="Arial"/>
          <w:b/>
          <w:sz w:val="24"/>
        </w:rPr>
        <w:t>Discussions on TRP TRS requirement related work</w:t>
      </w:r>
    </w:p>
    <w:p w14:paraId="42AC03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C8450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6DCE1" w14:textId="30F0F4C6" w:rsidR="002A66FC" w:rsidRDefault="002A66FC" w:rsidP="002A66FC">
      <w:pPr>
        <w:rPr>
          <w:rFonts w:ascii="Arial" w:hAnsi="Arial" w:cs="Arial"/>
          <w:b/>
          <w:sz w:val="24"/>
        </w:rPr>
      </w:pPr>
      <w:r>
        <w:rPr>
          <w:rFonts w:ascii="Arial" w:hAnsi="Arial" w:cs="Arial"/>
          <w:b/>
          <w:color w:val="0000FF"/>
          <w:sz w:val="24"/>
        </w:rPr>
        <w:t>R4-2318970</w:t>
      </w:r>
      <w:r>
        <w:rPr>
          <w:rFonts w:ascii="Arial" w:hAnsi="Arial" w:cs="Arial"/>
          <w:b/>
          <w:color w:val="0000FF"/>
          <w:sz w:val="24"/>
        </w:rPr>
        <w:tab/>
      </w:r>
      <w:r>
        <w:rPr>
          <w:rFonts w:ascii="Arial" w:hAnsi="Arial" w:cs="Arial"/>
          <w:b/>
          <w:sz w:val="24"/>
        </w:rPr>
        <w:t>Measurement results for 3GPP Rel-18 TRP TRS AC lab alignment activity</w:t>
      </w:r>
    </w:p>
    <w:p w14:paraId="39DF23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D660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70D83" w14:textId="3430C5E4" w:rsidR="002A66FC" w:rsidRDefault="002A66FC" w:rsidP="002A66FC">
      <w:pPr>
        <w:rPr>
          <w:rFonts w:ascii="Arial" w:hAnsi="Arial" w:cs="Arial"/>
          <w:b/>
          <w:sz w:val="24"/>
        </w:rPr>
      </w:pPr>
      <w:r>
        <w:rPr>
          <w:rFonts w:ascii="Arial" w:hAnsi="Arial" w:cs="Arial"/>
          <w:b/>
          <w:color w:val="0000FF"/>
          <w:sz w:val="24"/>
        </w:rPr>
        <w:t>R4-2319288</w:t>
      </w:r>
      <w:r>
        <w:rPr>
          <w:rFonts w:ascii="Arial" w:hAnsi="Arial" w:cs="Arial"/>
          <w:b/>
          <w:color w:val="0000FF"/>
          <w:sz w:val="24"/>
        </w:rPr>
        <w:tab/>
      </w:r>
      <w:r>
        <w:rPr>
          <w:rFonts w:ascii="Arial" w:hAnsi="Arial" w:cs="Arial"/>
          <w:b/>
          <w:sz w:val="24"/>
        </w:rPr>
        <w:t>Measurement results for 3GPP Rel-18 TRP TRS AC lab alignment activity</w:t>
      </w:r>
    </w:p>
    <w:p w14:paraId="080891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SGS Wireless</w:t>
      </w:r>
    </w:p>
    <w:p w14:paraId="0C0312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D02B3" w14:textId="00FCBFD8" w:rsidR="002A66FC" w:rsidRDefault="002A66FC" w:rsidP="002A66FC">
      <w:pPr>
        <w:rPr>
          <w:rFonts w:ascii="Arial" w:hAnsi="Arial" w:cs="Arial"/>
          <w:b/>
          <w:sz w:val="24"/>
        </w:rPr>
      </w:pPr>
      <w:r>
        <w:rPr>
          <w:rFonts w:ascii="Arial" w:hAnsi="Arial" w:cs="Arial"/>
          <w:b/>
          <w:color w:val="0000FF"/>
          <w:sz w:val="24"/>
        </w:rPr>
        <w:t>R4-2319641</w:t>
      </w:r>
      <w:r>
        <w:rPr>
          <w:rFonts w:ascii="Arial" w:hAnsi="Arial" w:cs="Arial"/>
          <w:b/>
          <w:color w:val="0000FF"/>
          <w:sz w:val="24"/>
        </w:rPr>
        <w:tab/>
      </w:r>
      <w:r>
        <w:rPr>
          <w:rFonts w:ascii="Arial" w:hAnsi="Arial" w:cs="Arial"/>
          <w:b/>
          <w:sz w:val="24"/>
        </w:rPr>
        <w:t>3GPP Rel-18 TRP TRS AC lab alignment activity from SRTC</w:t>
      </w:r>
    </w:p>
    <w:p w14:paraId="0C1B01C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38.161 v</w:t>
      </w:r>
      <w:r>
        <w:rPr>
          <w:i/>
        </w:rPr>
        <w:tab/>
        <w:t xml:space="preserve">  CR-  rev  Cat:  (Rel-18)</w:t>
      </w:r>
      <w:r>
        <w:rPr>
          <w:i/>
        </w:rPr>
        <w:br/>
      </w:r>
      <w:r>
        <w:rPr>
          <w:i/>
        </w:rPr>
        <w:br/>
      </w:r>
      <w:r>
        <w:rPr>
          <w:i/>
        </w:rPr>
        <w:tab/>
      </w:r>
      <w:r>
        <w:rPr>
          <w:i/>
        </w:rPr>
        <w:tab/>
      </w:r>
      <w:r>
        <w:rPr>
          <w:i/>
        </w:rPr>
        <w:tab/>
      </w:r>
      <w:r>
        <w:rPr>
          <w:i/>
        </w:rPr>
        <w:tab/>
      </w:r>
      <w:r>
        <w:rPr>
          <w:i/>
        </w:rPr>
        <w:tab/>
        <w:t>Source: SRTC</w:t>
      </w:r>
    </w:p>
    <w:p w14:paraId="0DF516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DB80A" w14:textId="065D3C02" w:rsidR="002A66FC" w:rsidRDefault="002A66FC" w:rsidP="002A66FC">
      <w:pPr>
        <w:rPr>
          <w:rFonts w:ascii="Arial" w:hAnsi="Arial" w:cs="Arial"/>
          <w:b/>
          <w:sz w:val="24"/>
        </w:rPr>
      </w:pPr>
      <w:r>
        <w:rPr>
          <w:rFonts w:ascii="Arial" w:hAnsi="Arial" w:cs="Arial"/>
          <w:b/>
          <w:color w:val="0000FF"/>
          <w:sz w:val="24"/>
        </w:rPr>
        <w:t>R4-2319920</w:t>
      </w:r>
      <w:r>
        <w:rPr>
          <w:rFonts w:ascii="Arial" w:hAnsi="Arial" w:cs="Arial"/>
          <w:b/>
          <w:color w:val="0000FF"/>
          <w:sz w:val="24"/>
        </w:rPr>
        <w:tab/>
      </w:r>
      <w:r>
        <w:rPr>
          <w:rFonts w:ascii="Arial" w:hAnsi="Arial" w:cs="Arial"/>
          <w:b/>
          <w:sz w:val="24"/>
        </w:rPr>
        <w:t>3GPP Rel-18 TRP TRS LAD measurement for AC lab alignment_n78</w:t>
      </w:r>
    </w:p>
    <w:p w14:paraId="78E8840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8E62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21E1F" w14:textId="00D3029F" w:rsidR="002A66FC" w:rsidRDefault="002A66FC" w:rsidP="002A66FC">
      <w:pPr>
        <w:rPr>
          <w:rFonts w:ascii="Arial" w:hAnsi="Arial" w:cs="Arial"/>
          <w:b/>
          <w:sz w:val="24"/>
        </w:rPr>
      </w:pPr>
      <w:r>
        <w:rPr>
          <w:rFonts w:ascii="Arial" w:hAnsi="Arial" w:cs="Arial"/>
          <w:b/>
          <w:color w:val="0000FF"/>
          <w:sz w:val="24"/>
        </w:rPr>
        <w:t>R4-2320177</w:t>
      </w:r>
      <w:r>
        <w:rPr>
          <w:rFonts w:ascii="Arial" w:hAnsi="Arial" w:cs="Arial"/>
          <w:b/>
          <w:color w:val="0000FF"/>
          <w:sz w:val="24"/>
        </w:rPr>
        <w:tab/>
      </w:r>
      <w:r>
        <w:rPr>
          <w:rFonts w:ascii="Arial" w:hAnsi="Arial" w:cs="Arial"/>
          <w:b/>
          <w:sz w:val="24"/>
        </w:rPr>
        <w:t>CAICT measurement results for 3GPP Rel-18 TRP TRS AC lab alignment activity</w:t>
      </w:r>
    </w:p>
    <w:p w14:paraId="75ED34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9AA6A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17E15" w14:textId="7AB5CD6F" w:rsidR="002A66FC" w:rsidRDefault="002A66FC" w:rsidP="002A66FC">
      <w:pPr>
        <w:rPr>
          <w:rFonts w:ascii="Arial" w:hAnsi="Arial" w:cs="Arial"/>
          <w:b/>
          <w:sz w:val="24"/>
        </w:rPr>
      </w:pPr>
      <w:r>
        <w:rPr>
          <w:rFonts w:ascii="Arial" w:hAnsi="Arial" w:cs="Arial"/>
          <w:b/>
          <w:color w:val="0000FF"/>
          <w:sz w:val="24"/>
        </w:rPr>
        <w:t>R4-2320617</w:t>
      </w:r>
      <w:r>
        <w:rPr>
          <w:rFonts w:ascii="Arial" w:hAnsi="Arial" w:cs="Arial"/>
          <w:b/>
          <w:color w:val="0000FF"/>
          <w:sz w:val="24"/>
        </w:rPr>
        <w:tab/>
      </w:r>
      <w:r>
        <w:rPr>
          <w:rFonts w:ascii="Arial" w:hAnsi="Arial" w:cs="Arial"/>
          <w:b/>
          <w:sz w:val="24"/>
        </w:rPr>
        <w:t>Updates to the working procedure for TRP TRS Performance Test Campaign</w:t>
      </w:r>
    </w:p>
    <w:p w14:paraId="4C2429A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 Vodafone, China Telecom, Orange, T-Mobile USA</w:t>
      </w:r>
    </w:p>
    <w:p w14:paraId="2EB772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CAD19" w14:textId="485F34A3" w:rsidR="002A66FC" w:rsidRDefault="002A66FC" w:rsidP="002A66FC">
      <w:pPr>
        <w:rPr>
          <w:rFonts w:ascii="Arial" w:hAnsi="Arial" w:cs="Arial"/>
          <w:b/>
          <w:sz w:val="24"/>
        </w:rPr>
      </w:pPr>
      <w:r>
        <w:rPr>
          <w:rFonts w:ascii="Arial" w:hAnsi="Arial" w:cs="Arial"/>
          <w:b/>
          <w:color w:val="0000FF"/>
          <w:sz w:val="24"/>
        </w:rPr>
        <w:lastRenderedPageBreak/>
        <w:t>R4-2320626</w:t>
      </w:r>
      <w:r>
        <w:rPr>
          <w:rFonts w:ascii="Arial" w:hAnsi="Arial" w:cs="Arial"/>
          <w:b/>
          <w:color w:val="0000FF"/>
          <w:sz w:val="24"/>
        </w:rPr>
        <w:tab/>
      </w:r>
      <w:r>
        <w:rPr>
          <w:rFonts w:ascii="Arial" w:hAnsi="Arial" w:cs="Arial"/>
          <w:b/>
          <w:sz w:val="24"/>
        </w:rPr>
        <w:t>On usage of coarse sampling grid for TRP/TRS measurement</w:t>
      </w:r>
    </w:p>
    <w:p w14:paraId="2138DE4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 Vodafone, China Telecom, Orange, T-Mobile USA</w:t>
      </w:r>
    </w:p>
    <w:p w14:paraId="6B09D9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FC7F2" w14:textId="047B28E5" w:rsidR="002A66FC" w:rsidRDefault="002A66FC" w:rsidP="002A66FC">
      <w:pPr>
        <w:rPr>
          <w:rFonts w:ascii="Arial" w:hAnsi="Arial" w:cs="Arial"/>
          <w:b/>
          <w:sz w:val="24"/>
        </w:rPr>
      </w:pPr>
      <w:r>
        <w:rPr>
          <w:rFonts w:ascii="Arial" w:hAnsi="Arial" w:cs="Arial"/>
          <w:b/>
          <w:color w:val="0000FF"/>
          <w:sz w:val="24"/>
        </w:rPr>
        <w:t>R4-2320627</w:t>
      </w:r>
      <w:r>
        <w:rPr>
          <w:rFonts w:ascii="Arial" w:hAnsi="Arial" w:cs="Arial"/>
          <w:b/>
          <w:color w:val="0000FF"/>
          <w:sz w:val="24"/>
        </w:rPr>
        <w:tab/>
      </w:r>
      <w:r>
        <w:rPr>
          <w:rFonts w:ascii="Arial" w:hAnsi="Arial" w:cs="Arial"/>
          <w:b/>
          <w:sz w:val="24"/>
        </w:rPr>
        <w:t>On device provisioning for TRP TRS Performance Test Campaign</w:t>
      </w:r>
    </w:p>
    <w:p w14:paraId="15F024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TELECOM ITALIA S.p.A.</w:t>
      </w:r>
    </w:p>
    <w:p w14:paraId="06298E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188D6" w14:textId="77777777" w:rsidR="002A66FC" w:rsidRDefault="002A66FC" w:rsidP="002A66FC">
      <w:pPr>
        <w:pStyle w:val="Heading4"/>
      </w:pPr>
      <w:bookmarkStart w:id="367" w:name="_Toc150165275"/>
      <w:r>
        <w:t>8.15.4</w:t>
      </w:r>
      <w:r>
        <w:tab/>
        <w:t>Moderator summary and conclusions</w:t>
      </w:r>
      <w:bookmarkEnd w:id="367"/>
    </w:p>
    <w:p w14:paraId="3F524AB1" w14:textId="78764689" w:rsidR="002A66FC" w:rsidRDefault="002A66FC" w:rsidP="002A66FC">
      <w:pPr>
        <w:rPr>
          <w:rFonts w:ascii="Arial" w:hAnsi="Arial" w:cs="Arial"/>
          <w:b/>
          <w:sz w:val="24"/>
        </w:rPr>
      </w:pPr>
      <w:r>
        <w:rPr>
          <w:rFonts w:ascii="Arial" w:hAnsi="Arial" w:cs="Arial"/>
          <w:b/>
          <w:color w:val="0000FF"/>
          <w:sz w:val="24"/>
        </w:rPr>
        <w:t>R4-2318227</w:t>
      </w:r>
      <w:r>
        <w:rPr>
          <w:rFonts w:ascii="Arial" w:hAnsi="Arial" w:cs="Arial"/>
          <w:b/>
          <w:color w:val="0000FF"/>
          <w:sz w:val="24"/>
        </w:rPr>
        <w:tab/>
      </w:r>
      <w:r>
        <w:rPr>
          <w:rFonts w:ascii="Arial" w:hAnsi="Arial" w:cs="Arial"/>
          <w:b/>
          <w:sz w:val="24"/>
        </w:rPr>
        <w:t>Topic summary for [109][335] NR_FR1_TRP_TRS_enh</w:t>
      </w:r>
    </w:p>
    <w:p w14:paraId="179DED5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853C88B" w14:textId="77777777" w:rsidR="002A66FC" w:rsidRDefault="002A66FC" w:rsidP="002A66FC">
      <w:pPr>
        <w:rPr>
          <w:rFonts w:ascii="Arial" w:hAnsi="Arial" w:cs="Arial"/>
          <w:b/>
        </w:rPr>
      </w:pPr>
      <w:r>
        <w:rPr>
          <w:rFonts w:ascii="Arial" w:hAnsi="Arial" w:cs="Arial"/>
          <w:b/>
        </w:rPr>
        <w:t xml:space="preserve">Abstract: </w:t>
      </w:r>
    </w:p>
    <w:p w14:paraId="6600EBBA" w14:textId="77777777" w:rsidR="002A66FC" w:rsidRDefault="002A66FC" w:rsidP="002A66FC">
      <w:r>
        <w:t>[109][300] BDaT Session AI 8.15.1, 8.15.2.1, 8.15.2.2, 8.15.2.3, 8.15.2.4, 8.15.3</w:t>
      </w:r>
    </w:p>
    <w:p w14:paraId="1197C5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B0725" w14:textId="77777777" w:rsidR="002A66FC" w:rsidRDefault="002A66FC" w:rsidP="002A66FC">
      <w:pPr>
        <w:pStyle w:val="Heading3"/>
      </w:pPr>
      <w:bookmarkStart w:id="368" w:name="_Toc150165276"/>
      <w:r>
        <w:t>8.16</w:t>
      </w:r>
      <w:r>
        <w:tab/>
        <w:t>Enhancement of Multiple Input Multiple Output Over-the-Air test methodology and requirements for NR UEs</w:t>
      </w:r>
      <w:bookmarkEnd w:id="368"/>
    </w:p>
    <w:p w14:paraId="2EDA8657" w14:textId="77777777" w:rsidR="002A66FC" w:rsidRDefault="002A66FC" w:rsidP="002A66FC">
      <w:pPr>
        <w:pStyle w:val="Heading4"/>
      </w:pPr>
      <w:bookmarkStart w:id="369" w:name="_Toc150165277"/>
      <w:r>
        <w:t>8.16.1</w:t>
      </w:r>
      <w:r>
        <w:tab/>
        <w:t>General aspects and TR</w:t>
      </w:r>
      <w:bookmarkEnd w:id="369"/>
    </w:p>
    <w:p w14:paraId="0D4EED50" w14:textId="63C6F370" w:rsidR="002A66FC" w:rsidRDefault="002A66FC" w:rsidP="002A66FC">
      <w:pPr>
        <w:rPr>
          <w:rFonts w:ascii="Arial" w:hAnsi="Arial" w:cs="Arial"/>
          <w:b/>
          <w:sz w:val="24"/>
        </w:rPr>
      </w:pPr>
      <w:r>
        <w:rPr>
          <w:rFonts w:ascii="Arial" w:hAnsi="Arial" w:cs="Arial"/>
          <w:b/>
          <w:color w:val="0000FF"/>
          <w:sz w:val="24"/>
        </w:rPr>
        <w:t>R4-2318430</w:t>
      </w:r>
      <w:r>
        <w:rPr>
          <w:rFonts w:ascii="Arial" w:hAnsi="Arial" w:cs="Arial"/>
          <w:b/>
          <w:color w:val="0000FF"/>
          <w:sz w:val="24"/>
        </w:rPr>
        <w:tab/>
      </w:r>
      <w:r>
        <w:rPr>
          <w:rFonts w:ascii="Arial" w:hAnsi="Arial" w:cs="Arial"/>
          <w:b/>
          <w:sz w:val="24"/>
        </w:rPr>
        <w:t>TP to TR 38.761 on Lab 6 Power Validation</w:t>
      </w:r>
    </w:p>
    <w:p w14:paraId="6E9B1C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br/>
      </w:r>
      <w:r>
        <w:rPr>
          <w:i/>
        </w:rPr>
        <w:tab/>
      </w:r>
      <w:r>
        <w:rPr>
          <w:i/>
        </w:rPr>
        <w:tab/>
      </w:r>
      <w:r>
        <w:rPr>
          <w:i/>
        </w:rPr>
        <w:tab/>
      </w:r>
      <w:r>
        <w:rPr>
          <w:i/>
        </w:rPr>
        <w:tab/>
      </w:r>
      <w:r>
        <w:rPr>
          <w:i/>
        </w:rPr>
        <w:tab/>
        <w:t>Source: Apple</w:t>
      </w:r>
    </w:p>
    <w:p w14:paraId="5DE7F5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4B3D7" w14:textId="2D336D7E" w:rsidR="002A66FC" w:rsidRDefault="002A66FC" w:rsidP="002A66FC">
      <w:pPr>
        <w:rPr>
          <w:rFonts w:ascii="Arial" w:hAnsi="Arial" w:cs="Arial"/>
          <w:b/>
          <w:sz w:val="24"/>
        </w:rPr>
      </w:pPr>
      <w:r>
        <w:rPr>
          <w:rFonts w:ascii="Arial" w:hAnsi="Arial" w:cs="Arial"/>
          <w:b/>
          <w:color w:val="0000FF"/>
          <w:sz w:val="24"/>
        </w:rPr>
        <w:t>R4-2318836</w:t>
      </w:r>
      <w:r>
        <w:rPr>
          <w:rFonts w:ascii="Arial" w:hAnsi="Arial" w:cs="Arial"/>
          <w:b/>
          <w:color w:val="0000FF"/>
          <w:sz w:val="24"/>
        </w:rPr>
        <w:tab/>
      </w:r>
      <w:r>
        <w:rPr>
          <w:rFonts w:ascii="Arial" w:hAnsi="Arial" w:cs="Arial"/>
          <w:b/>
          <w:sz w:val="24"/>
        </w:rPr>
        <w:t>CR to update preliminary FR2 MU</w:t>
      </w:r>
    </w:p>
    <w:p w14:paraId="3D971F4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CR-0020  rev  Cat: F (Rel-17)</w:t>
      </w:r>
      <w:r>
        <w:rPr>
          <w:i/>
        </w:rPr>
        <w:br/>
      </w:r>
      <w:r>
        <w:rPr>
          <w:i/>
        </w:rPr>
        <w:br/>
      </w:r>
      <w:r>
        <w:rPr>
          <w:i/>
        </w:rPr>
        <w:tab/>
      </w:r>
      <w:r>
        <w:rPr>
          <w:i/>
        </w:rPr>
        <w:tab/>
      </w:r>
      <w:r>
        <w:rPr>
          <w:i/>
        </w:rPr>
        <w:tab/>
      </w:r>
      <w:r>
        <w:rPr>
          <w:i/>
        </w:rPr>
        <w:tab/>
      </w:r>
      <w:r>
        <w:rPr>
          <w:i/>
        </w:rPr>
        <w:tab/>
        <w:t>Source: Keysight Technologies UK Ltd</w:t>
      </w:r>
    </w:p>
    <w:p w14:paraId="169D5A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D8066" w14:textId="3AFCFB78" w:rsidR="002A66FC" w:rsidRDefault="002A66FC" w:rsidP="002A66FC">
      <w:pPr>
        <w:rPr>
          <w:rFonts w:ascii="Arial" w:hAnsi="Arial" w:cs="Arial"/>
          <w:b/>
          <w:sz w:val="24"/>
        </w:rPr>
      </w:pPr>
      <w:r>
        <w:rPr>
          <w:rFonts w:ascii="Arial" w:hAnsi="Arial" w:cs="Arial"/>
          <w:b/>
          <w:color w:val="0000FF"/>
          <w:sz w:val="24"/>
        </w:rPr>
        <w:t>R4-2319164</w:t>
      </w:r>
      <w:r>
        <w:rPr>
          <w:rFonts w:ascii="Arial" w:hAnsi="Arial" w:cs="Arial"/>
          <w:b/>
          <w:color w:val="0000FF"/>
          <w:sz w:val="24"/>
        </w:rPr>
        <w:tab/>
      </w:r>
      <w:r>
        <w:rPr>
          <w:rFonts w:ascii="Arial" w:hAnsi="Arial" w:cs="Arial"/>
          <w:b/>
          <w:sz w:val="24"/>
        </w:rPr>
        <w:t>3GPP TR 38.761 v0.1.0</w:t>
      </w:r>
    </w:p>
    <w:p w14:paraId="7B3170E3"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037530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2F249" w14:textId="67893E35" w:rsidR="002A66FC" w:rsidRDefault="002A66FC" w:rsidP="002A66FC">
      <w:pPr>
        <w:rPr>
          <w:rFonts w:ascii="Arial" w:hAnsi="Arial" w:cs="Arial"/>
          <w:b/>
          <w:sz w:val="24"/>
        </w:rPr>
      </w:pPr>
      <w:r>
        <w:rPr>
          <w:rFonts w:ascii="Arial" w:hAnsi="Arial" w:cs="Arial"/>
          <w:b/>
          <w:color w:val="0000FF"/>
          <w:sz w:val="24"/>
        </w:rPr>
        <w:t>R4-2320060</w:t>
      </w:r>
      <w:r>
        <w:rPr>
          <w:rFonts w:ascii="Arial" w:hAnsi="Arial" w:cs="Arial"/>
          <w:b/>
          <w:color w:val="0000FF"/>
          <w:sz w:val="24"/>
        </w:rPr>
        <w:tab/>
      </w:r>
      <w:r>
        <w:rPr>
          <w:rFonts w:ascii="Arial" w:hAnsi="Arial" w:cs="Arial"/>
          <w:b/>
          <w:sz w:val="24"/>
        </w:rPr>
        <w:t>TP to TR 38.761 on General Aspects and Measurement Setup</w:t>
      </w:r>
    </w:p>
    <w:p w14:paraId="32BD5A3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lastRenderedPageBreak/>
        <w:br/>
      </w:r>
      <w:r>
        <w:rPr>
          <w:i/>
        </w:rPr>
        <w:tab/>
      </w:r>
      <w:r>
        <w:rPr>
          <w:i/>
        </w:rPr>
        <w:tab/>
      </w:r>
      <w:r>
        <w:rPr>
          <w:i/>
        </w:rPr>
        <w:tab/>
      </w:r>
      <w:r>
        <w:rPr>
          <w:i/>
        </w:rPr>
        <w:tab/>
      </w:r>
      <w:r>
        <w:rPr>
          <w:i/>
        </w:rPr>
        <w:tab/>
        <w:t>Source: CAICT</w:t>
      </w:r>
    </w:p>
    <w:p w14:paraId="3B6285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D0A32" w14:textId="44900928" w:rsidR="002A66FC" w:rsidRDefault="002A66FC" w:rsidP="002A66FC">
      <w:pPr>
        <w:rPr>
          <w:rFonts w:ascii="Arial" w:hAnsi="Arial" w:cs="Arial"/>
          <w:b/>
          <w:sz w:val="24"/>
        </w:rPr>
      </w:pPr>
      <w:r>
        <w:rPr>
          <w:rFonts w:ascii="Arial" w:hAnsi="Arial" w:cs="Arial"/>
          <w:b/>
          <w:color w:val="0000FF"/>
          <w:sz w:val="24"/>
        </w:rPr>
        <w:t>R4-2320065</w:t>
      </w:r>
      <w:r>
        <w:rPr>
          <w:rFonts w:ascii="Arial" w:hAnsi="Arial" w:cs="Arial"/>
          <w:b/>
          <w:color w:val="0000FF"/>
          <w:sz w:val="24"/>
        </w:rPr>
        <w:tab/>
      </w:r>
      <w:r>
        <w:rPr>
          <w:rFonts w:ascii="Arial" w:hAnsi="Arial" w:cs="Arial"/>
          <w:b/>
          <w:sz w:val="24"/>
        </w:rPr>
        <w:t>Updated Framework and time plan for FR1 MIMO OTA performance requirements development (Nov 2023)</w:t>
      </w:r>
    </w:p>
    <w:p w14:paraId="597D87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2D249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D590E" w14:textId="54E1BF07" w:rsidR="002A66FC" w:rsidRDefault="002A66FC" w:rsidP="002A66FC">
      <w:pPr>
        <w:rPr>
          <w:rFonts w:ascii="Arial" w:hAnsi="Arial" w:cs="Arial"/>
          <w:b/>
          <w:sz w:val="24"/>
        </w:rPr>
      </w:pPr>
      <w:r>
        <w:rPr>
          <w:rFonts w:ascii="Arial" w:hAnsi="Arial" w:cs="Arial"/>
          <w:b/>
          <w:color w:val="0000FF"/>
          <w:sz w:val="24"/>
        </w:rPr>
        <w:t>R4-2320066</w:t>
      </w:r>
      <w:r>
        <w:rPr>
          <w:rFonts w:ascii="Arial" w:hAnsi="Arial" w:cs="Arial"/>
          <w:b/>
          <w:color w:val="0000FF"/>
          <w:sz w:val="24"/>
        </w:rPr>
        <w:tab/>
      </w:r>
      <w:r>
        <w:rPr>
          <w:rFonts w:ascii="Arial" w:hAnsi="Arial" w:cs="Arial"/>
          <w:b/>
          <w:sz w:val="24"/>
        </w:rPr>
        <w:t>Updated Framework and time plan for FR2 MIMO OTA performance requirements development (Nov 2023)</w:t>
      </w:r>
    </w:p>
    <w:p w14:paraId="47FDBE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B715B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8DDDE" w14:textId="3D961DFB" w:rsidR="002A66FC" w:rsidRDefault="002A66FC" w:rsidP="002A66FC">
      <w:pPr>
        <w:rPr>
          <w:rFonts w:ascii="Arial" w:hAnsi="Arial" w:cs="Arial"/>
          <w:b/>
          <w:sz w:val="24"/>
        </w:rPr>
      </w:pPr>
      <w:r>
        <w:rPr>
          <w:rFonts w:ascii="Arial" w:hAnsi="Arial" w:cs="Arial"/>
          <w:b/>
          <w:color w:val="0000FF"/>
          <w:sz w:val="24"/>
        </w:rPr>
        <w:t>R4-2320179</w:t>
      </w:r>
      <w:r>
        <w:rPr>
          <w:rFonts w:ascii="Arial" w:hAnsi="Arial" w:cs="Arial"/>
          <w:b/>
          <w:color w:val="0000FF"/>
          <w:sz w:val="24"/>
        </w:rPr>
        <w:tab/>
      </w:r>
      <w:r>
        <w:rPr>
          <w:rFonts w:ascii="Arial" w:hAnsi="Arial" w:cs="Arial"/>
          <w:b/>
          <w:sz w:val="24"/>
        </w:rPr>
        <w:t>3GPP TR 38.761 v0.2.0</w:t>
      </w:r>
    </w:p>
    <w:p w14:paraId="097AA81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v0.2.0</w:t>
      </w:r>
      <w:r>
        <w:rPr>
          <w:i/>
        </w:rPr>
        <w:tab/>
        <w:t xml:space="preserve">  CR-  rev  Cat:  (Rel-18)</w:t>
      </w:r>
      <w:r>
        <w:rPr>
          <w:i/>
        </w:rPr>
        <w:br/>
      </w:r>
      <w:r>
        <w:rPr>
          <w:i/>
        </w:rPr>
        <w:br/>
      </w:r>
      <w:r>
        <w:rPr>
          <w:i/>
        </w:rPr>
        <w:tab/>
      </w:r>
      <w:r>
        <w:rPr>
          <w:i/>
        </w:rPr>
        <w:tab/>
      </w:r>
      <w:r>
        <w:rPr>
          <w:i/>
        </w:rPr>
        <w:tab/>
      </w:r>
      <w:r>
        <w:rPr>
          <w:i/>
        </w:rPr>
        <w:tab/>
      </w:r>
      <w:r>
        <w:rPr>
          <w:i/>
        </w:rPr>
        <w:tab/>
        <w:t>Source: CAICT</w:t>
      </w:r>
    </w:p>
    <w:p w14:paraId="3B3819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2725C" w14:textId="77777777" w:rsidR="002A66FC" w:rsidRDefault="002A66FC" w:rsidP="002A66FC">
      <w:pPr>
        <w:pStyle w:val="Heading4"/>
      </w:pPr>
      <w:bookmarkStart w:id="370" w:name="_Toc150165278"/>
      <w:r>
        <w:t>8.16.2</w:t>
      </w:r>
      <w:r>
        <w:tab/>
        <w:t>FR2 MIMO OTA test methodology enhancement</w:t>
      </w:r>
      <w:bookmarkEnd w:id="370"/>
    </w:p>
    <w:p w14:paraId="4CF944D7" w14:textId="347A76E5" w:rsidR="002A66FC" w:rsidRDefault="002A66FC" w:rsidP="002A66FC">
      <w:pPr>
        <w:rPr>
          <w:rFonts w:ascii="Arial" w:hAnsi="Arial" w:cs="Arial"/>
          <w:b/>
          <w:sz w:val="24"/>
        </w:rPr>
      </w:pPr>
      <w:r>
        <w:rPr>
          <w:rFonts w:ascii="Arial" w:hAnsi="Arial" w:cs="Arial"/>
          <w:b/>
          <w:color w:val="0000FF"/>
          <w:sz w:val="24"/>
        </w:rPr>
        <w:t>R4-2320062</w:t>
      </w:r>
      <w:r>
        <w:rPr>
          <w:rFonts w:ascii="Arial" w:hAnsi="Arial" w:cs="Arial"/>
          <w:b/>
          <w:color w:val="0000FF"/>
          <w:sz w:val="24"/>
        </w:rPr>
        <w:tab/>
      </w:r>
      <w:r>
        <w:rPr>
          <w:rFonts w:ascii="Arial" w:hAnsi="Arial" w:cs="Arial"/>
          <w:b/>
          <w:sz w:val="24"/>
        </w:rPr>
        <w:t>TP to TR 38.761 on FR2 channel model validation</w:t>
      </w:r>
    </w:p>
    <w:p w14:paraId="6680EF4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3CE1F9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CA570" w14:textId="77777777" w:rsidR="002A66FC" w:rsidRDefault="002A66FC" w:rsidP="002A66FC">
      <w:pPr>
        <w:pStyle w:val="Heading4"/>
      </w:pPr>
      <w:bookmarkStart w:id="371" w:name="_Toc150165279"/>
      <w:r>
        <w:t>8.16.3</w:t>
      </w:r>
      <w:r>
        <w:tab/>
        <w:t>FR1 MIMO OTA test methodology enhancement</w:t>
      </w:r>
      <w:bookmarkEnd w:id="371"/>
    </w:p>
    <w:p w14:paraId="239AC0C9" w14:textId="7C5B7A20" w:rsidR="002A66FC" w:rsidRDefault="002A66FC" w:rsidP="002A66FC">
      <w:pPr>
        <w:rPr>
          <w:rFonts w:ascii="Arial" w:hAnsi="Arial" w:cs="Arial"/>
          <w:b/>
          <w:sz w:val="24"/>
        </w:rPr>
      </w:pPr>
      <w:r>
        <w:rPr>
          <w:rFonts w:ascii="Arial" w:hAnsi="Arial" w:cs="Arial"/>
          <w:b/>
          <w:color w:val="0000FF"/>
          <w:sz w:val="24"/>
        </w:rPr>
        <w:t>R4-2318102</w:t>
      </w:r>
      <w:r>
        <w:rPr>
          <w:rFonts w:ascii="Arial" w:hAnsi="Arial" w:cs="Arial"/>
          <w:b/>
          <w:color w:val="0000FF"/>
          <w:sz w:val="24"/>
        </w:rPr>
        <w:tab/>
      </w:r>
      <w:r>
        <w:rPr>
          <w:rFonts w:ascii="Arial" w:hAnsi="Arial" w:cs="Arial"/>
          <w:b/>
          <w:sz w:val="24"/>
        </w:rPr>
        <w:t>on identification of number receive paths in devices</w:t>
      </w:r>
    </w:p>
    <w:p w14:paraId="1213A56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0D42E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4C185" w14:textId="6293F007" w:rsidR="002A66FC" w:rsidRDefault="002A66FC" w:rsidP="002A66FC">
      <w:pPr>
        <w:rPr>
          <w:rFonts w:ascii="Arial" w:hAnsi="Arial" w:cs="Arial"/>
          <w:b/>
          <w:sz w:val="24"/>
        </w:rPr>
      </w:pPr>
      <w:r>
        <w:rPr>
          <w:rFonts w:ascii="Arial" w:hAnsi="Arial" w:cs="Arial"/>
          <w:b/>
          <w:color w:val="0000FF"/>
          <w:sz w:val="24"/>
        </w:rPr>
        <w:t>R4-2318230</w:t>
      </w:r>
      <w:r>
        <w:rPr>
          <w:rFonts w:ascii="Arial" w:hAnsi="Arial" w:cs="Arial"/>
          <w:b/>
          <w:color w:val="0000FF"/>
          <w:sz w:val="24"/>
        </w:rPr>
        <w:tab/>
      </w:r>
      <w:r>
        <w:rPr>
          <w:rFonts w:ascii="Arial" w:hAnsi="Arial" w:cs="Arial"/>
          <w:b/>
          <w:sz w:val="24"/>
        </w:rPr>
        <w:t>Updates to FR1 Channel model validation</w:t>
      </w:r>
    </w:p>
    <w:p w14:paraId="18AFBE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CR-0019  rev  Cat: F (Rel-17)</w:t>
      </w:r>
      <w:r>
        <w:rPr>
          <w:i/>
        </w:rPr>
        <w:br/>
      </w:r>
      <w:r>
        <w:rPr>
          <w:i/>
        </w:rPr>
        <w:br/>
      </w:r>
      <w:r>
        <w:rPr>
          <w:i/>
        </w:rPr>
        <w:tab/>
      </w:r>
      <w:r>
        <w:rPr>
          <w:i/>
        </w:rPr>
        <w:tab/>
      </w:r>
      <w:r>
        <w:rPr>
          <w:i/>
        </w:rPr>
        <w:tab/>
      </w:r>
      <w:r>
        <w:rPr>
          <w:i/>
        </w:rPr>
        <w:tab/>
      </w:r>
      <w:r>
        <w:rPr>
          <w:i/>
        </w:rPr>
        <w:tab/>
        <w:t>Source: MVG Industries, MVG, Spirent, Keysight, Apple</w:t>
      </w:r>
    </w:p>
    <w:p w14:paraId="238514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203FD" w14:textId="3FA55BBB" w:rsidR="002A66FC" w:rsidRDefault="002A66FC" w:rsidP="002A66FC">
      <w:pPr>
        <w:rPr>
          <w:rFonts w:ascii="Arial" w:hAnsi="Arial" w:cs="Arial"/>
          <w:b/>
          <w:sz w:val="24"/>
        </w:rPr>
      </w:pPr>
      <w:r>
        <w:rPr>
          <w:rFonts w:ascii="Arial" w:hAnsi="Arial" w:cs="Arial"/>
          <w:b/>
          <w:color w:val="0000FF"/>
          <w:sz w:val="24"/>
        </w:rPr>
        <w:t>R4-2318895</w:t>
      </w:r>
      <w:r>
        <w:rPr>
          <w:rFonts w:ascii="Arial" w:hAnsi="Arial" w:cs="Arial"/>
          <w:b/>
          <w:color w:val="0000FF"/>
          <w:sz w:val="24"/>
        </w:rPr>
        <w:tab/>
      </w:r>
      <w:r>
        <w:rPr>
          <w:rFonts w:ascii="Arial" w:hAnsi="Arial" w:cs="Arial"/>
          <w:b/>
          <w:sz w:val="24"/>
        </w:rPr>
        <w:t>TP for TR 38.761 on channel model validation for n78 and n41</w:t>
      </w:r>
    </w:p>
    <w:p w14:paraId="201448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3EE7DD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7A1B2" w14:textId="769A5316" w:rsidR="002A66FC" w:rsidRDefault="002A66FC" w:rsidP="002A66FC">
      <w:pPr>
        <w:rPr>
          <w:rFonts w:ascii="Arial" w:hAnsi="Arial" w:cs="Arial"/>
          <w:b/>
          <w:sz w:val="24"/>
        </w:rPr>
      </w:pPr>
      <w:r>
        <w:rPr>
          <w:rFonts w:ascii="Arial" w:hAnsi="Arial" w:cs="Arial"/>
          <w:b/>
          <w:color w:val="0000FF"/>
          <w:sz w:val="24"/>
        </w:rPr>
        <w:t>R4-2318896</w:t>
      </w:r>
      <w:r>
        <w:rPr>
          <w:rFonts w:ascii="Arial" w:hAnsi="Arial" w:cs="Arial"/>
          <w:b/>
          <w:color w:val="0000FF"/>
          <w:sz w:val="24"/>
        </w:rPr>
        <w:tab/>
      </w:r>
      <w:r>
        <w:rPr>
          <w:rFonts w:ascii="Arial" w:hAnsi="Arial" w:cs="Arial"/>
          <w:b/>
          <w:sz w:val="24"/>
        </w:rPr>
        <w:t>Measure results for 3GPP Rel-18 FR1 MIMO OTA Lab Alignment</w:t>
      </w:r>
    </w:p>
    <w:p w14:paraId="634B49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E1B45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FCC53" w14:textId="7CBDF81C" w:rsidR="002A66FC" w:rsidRDefault="002A66FC" w:rsidP="002A66FC">
      <w:pPr>
        <w:rPr>
          <w:rFonts w:ascii="Arial" w:hAnsi="Arial" w:cs="Arial"/>
          <w:b/>
          <w:sz w:val="24"/>
        </w:rPr>
      </w:pPr>
      <w:r>
        <w:rPr>
          <w:rFonts w:ascii="Arial" w:hAnsi="Arial" w:cs="Arial"/>
          <w:b/>
          <w:color w:val="0000FF"/>
          <w:sz w:val="24"/>
        </w:rPr>
        <w:t>R4-2319109</w:t>
      </w:r>
      <w:r>
        <w:rPr>
          <w:rFonts w:ascii="Arial" w:hAnsi="Arial" w:cs="Arial"/>
          <w:b/>
          <w:color w:val="0000FF"/>
          <w:sz w:val="24"/>
        </w:rPr>
        <w:tab/>
      </w:r>
      <w:r>
        <w:rPr>
          <w:rFonts w:ascii="Arial" w:hAnsi="Arial" w:cs="Arial"/>
          <w:b/>
          <w:sz w:val="24"/>
        </w:rPr>
        <w:t>On FR1 MIMO OTA noise evaluation</w:t>
      </w:r>
    </w:p>
    <w:p w14:paraId="2B292AF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7932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AFEB7" w14:textId="06542AB2" w:rsidR="002A66FC" w:rsidRDefault="002A66FC" w:rsidP="002A66FC">
      <w:pPr>
        <w:rPr>
          <w:rFonts w:ascii="Arial" w:hAnsi="Arial" w:cs="Arial"/>
          <w:b/>
          <w:sz w:val="24"/>
        </w:rPr>
      </w:pPr>
      <w:r>
        <w:rPr>
          <w:rFonts w:ascii="Arial" w:hAnsi="Arial" w:cs="Arial"/>
          <w:b/>
          <w:color w:val="0000FF"/>
          <w:sz w:val="24"/>
        </w:rPr>
        <w:t>R4-2319916</w:t>
      </w:r>
      <w:r>
        <w:rPr>
          <w:rFonts w:ascii="Arial" w:hAnsi="Arial" w:cs="Arial"/>
          <w:b/>
          <w:color w:val="0000FF"/>
          <w:sz w:val="24"/>
        </w:rPr>
        <w:tab/>
      </w:r>
      <w:r>
        <w:rPr>
          <w:rFonts w:ascii="Arial" w:hAnsi="Arial" w:cs="Arial"/>
          <w:b/>
          <w:sz w:val="24"/>
        </w:rPr>
        <w:t>Study of number of slots for low band FR1 MIMO OTA</w:t>
      </w:r>
    </w:p>
    <w:p w14:paraId="2777B0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021C9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9E011" w14:textId="7247A292" w:rsidR="002A66FC" w:rsidRDefault="002A66FC" w:rsidP="002A66FC">
      <w:pPr>
        <w:rPr>
          <w:rFonts w:ascii="Arial" w:hAnsi="Arial" w:cs="Arial"/>
          <w:b/>
          <w:sz w:val="24"/>
        </w:rPr>
      </w:pPr>
      <w:r>
        <w:rPr>
          <w:rFonts w:ascii="Arial" w:hAnsi="Arial" w:cs="Arial"/>
          <w:b/>
          <w:color w:val="0000FF"/>
          <w:sz w:val="24"/>
        </w:rPr>
        <w:t>R4-2320061</w:t>
      </w:r>
      <w:r>
        <w:rPr>
          <w:rFonts w:ascii="Arial" w:hAnsi="Arial" w:cs="Arial"/>
          <w:b/>
          <w:color w:val="0000FF"/>
          <w:sz w:val="24"/>
        </w:rPr>
        <w:tab/>
      </w:r>
      <w:r>
        <w:rPr>
          <w:rFonts w:ascii="Arial" w:hAnsi="Arial" w:cs="Arial"/>
          <w:b/>
          <w:sz w:val="24"/>
        </w:rPr>
        <w:t>TP to TR 38.761 on channel model validation for n28</w:t>
      </w:r>
    </w:p>
    <w:p w14:paraId="0F4EA51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3F1764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18069" w14:textId="34791F52" w:rsidR="002A66FC" w:rsidRDefault="002A66FC" w:rsidP="002A66FC">
      <w:pPr>
        <w:rPr>
          <w:rFonts w:ascii="Arial" w:hAnsi="Arial" w:cs="Arial"/>
          <w:b/>
          <w:sz w:val="24"/>
        </w:rPr>
      </w:pPr>
      <w:r>
        <w:rPr>
          <w:rFonts w:ascii="Arial" w:hAnsi="Arial" w:cs="Arial"/>
          <w:b/>
          <w:color w:val="0000FF"/>
          <w:sz w:val="24"/>
        </w:rPr>
        <w:t>R4-2320063</w:t>
      </w:r>
      <w:r>
        <w:rPr>
          <w:rFonts w:ascii="Arial" w:hAnsi="Arial" w:cs="Arial"/>
          <w:b/>
          <w:color w:val="0000FF"/>
          <w:sz w:val="24"/>
        </w:rPr>
        <w:tab/>
      </w:r>
      <w:r>
        <w:rPr>
          <w:rFonts w:ascii="Arial" w:hAnsi="Arial" w:cs="Arial"/>
          <w:b/>
          <w:sz w:val="24"/>
        </w:rPr>
        <w:t>TP to TR 38.761 on FR1 noise impact</w:t>
      </w:r>
    </w:p>
    <w:p w14:paraId="4A1549B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7BB195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C9C9C" w14:textId="51D0A88C" w:rsidR="002A66FC" w:rsidRDefault="002A66FC" w:rsidP="002A66FC">
      <w:pPr>
        <w:rPr>
          <w:rFonts w:ascii="Arial" w:hAnsi="Arial" w:cs="Arial"/>
          <w:b/>
          <w:sz w:val="24"/>
        </w:rPr>
      </w:pPr>
      <w:r>
        <w:rPr>
          <w:rFonts w:ascii="Arial" w:hAnsi="Arial" w:cs="Arial"/>
          <w:b/>
          <w:color w:val="0000FF"/>
          <w:sz w:val="24"/>
        </w:rPr>
        <w:t>R4-2320068</w:t>
      </w:r>
      <w:r>
        <w:rPr>
          <w:rFonts w:ascii="Arial" w:hAnsi="Arial" w:cs="Arial"/>
          <w:b/>
          <w:color w:val="0000FF"/>
          <w:sz w:val="24"/>
        </w:rPr>
        <w:tab/>
      </w:r>
      <w:r>
        <w:rPr>
          <w:rFonts w:ascii="Arial" w:hAnsi="Arial" w:cs="Arial"/>
          <w:b/>
          <w:sz w:val="24"/>
        </w:rPr>
        <w:t>Channel model validation results for Bands n1, n5</w:t>
      </w:r>
    </w:p>
    <w:p w14:paraId="309F30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8CD55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63897" w14:textId="541D920C" w:rsidR="002A66FC" w:rsidRDefault="002A66FC" w:rsidP="002A66FC">
      <w:pPr>
        <w:rPr>
          <w:rFonts w:ascii="Arial" w:hAnsi="Arial" w:cs="Arial"/>
          <w:b/>
          <w:sz w:val="24"/>
        </w:rPr>
      </w:pPr>
      <w:r>
        <w:rPr>
          <w:rFonts w:ascii="Arial" w:hAnsi="Arial" w:cs="Arial"/>
          <w:b/>
          <w:color w:val="0000FF"/>
          <w:sz w:val="24"/>
        </w:rPr>
        <w:t>R4-2320381</w:t>
      </w:r>
      <w:r>
        <w:rPr>
          <w:rFonts w:ascii="Arial" w:hAnsi="Arial" w:cs="Arial"/>
          <w:b/>
          <w:color w:val="0000FF"/>
          <w:sz w:val="24"/>
        </w:rPr>
        <w:tab/>
      </w:r>
      <w:r>
        <w:rPr>
          <w:rFonts w:ascii="Arial" w:hAnsi="Arial" w:cs="Arial"/>
          <w:b/>
          <w:sz w:val="24"/>
        </w:rPr>
        <w:t>Discussion on FR1 MIMO OTA test method</w:t>
      </w:r>
    </w:p>
    <w:p w14:paraId="5E5E611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8DE3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01351" w14:textId="4378FA1E" w:rsidR="002A66FC" w:rsidRDefault="002A66FC" w:rsidP="002A66FC">
      <w:pPr>
        <w:rPr>
          <w:rFonts w:ascii="Arial" w:hAnsi="Arial" w:cs="Arial"/>
          <w:b/>
          <w:sz w:val="24"/>
        </w:rPr>
      </w:pPr>
      <w:r>
        <w:rPr>
          <w:rFonts w:ascii="Arial" w:hAnsi="Arial" w:cs="Arial"/>
          <w:b/>
          <w:color w:val="0000FF"/>
          <w:sz w:val="24"/>
        </w:rPr>
        <w:t>R4-2320594</w:t>
      </w:r>
      <w:r>
        <w:rPr>
          <w:rFonts w:ascii="Arial" w:hAnsi="Arial" w:cs="Arial"/>
          <w:b/>
          <w:color w:val="0000FF"/>
          <w:sz w:val="24"/>
        </w:rPr>
        <w:tab/>
      </w:r>
      <w:r>
        <w:rPr>
          <w:rFonts w:ascii="Arial" w:hAnsi="Arial" w:cs="Arial"/>
          <w:b/>
          <w:sz w:val="24"/>
        </w:rPr>
        <w:t>On FR1 MIMO OTA test time reduction</w:t>
      </w:r>
    </w:p>
    <w:p w14:paraId="7D176B6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B92AA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FD335" w14:textId="77777777" w:rsidR="002A66FC" w:rsidRDefault="002A66FC" w:rsidP="002A66FC">
      <w:pPr>
        <w:pStyle w:val="Heading4"/>
      </w:pPr>
      <w:bookmarkStart w:id="372" w:name="_Toc150165280"/>
      <w:r>
        <w:lastRenderedPageBreak/>
        <w:t>8.16.4</w:t>
      </w:r>
      <w:r>
        <w:tab/>
        <w:t>MU assessment</w:t>
      </w:r>
      <w:bookmarkEnd w:id="372"/>
    </w:p>
    <w:p w14:paraId="52FCFAC9" w14:textId="77777777" w:rsidR="002A66FC" w:rsidRDefault="002A66FC" w:rsidP="002A66FC">
      <w:pPr>
        <w:pStyle w:val="Heading4"/>
      </w:pPr>
      <w:bookmarkStart w:id="373" w:name="_Toc150165281"/>
      <w:r>
        <w:t>8.16.5</w:t>
      </w:r>
      <w:r>
        <w:tab/>
        <w:t>Performance requirements</w:t>
      </w:r>
      <w:bookmarkEnd w:id="373"/>
    </w:p>
    <w:p w14:paraId="55FA307A" w14:textId="4C2E3E37" w:rsidR="002A66FC" w:rsidRDefault="002A66FC" w:rsidP="002A66FC">
      <w:pPr>
        <w:rPr>
          <w:rFonts w:ascii="Arial" w:hAnsi="Arial" w:cs="Arial"/>
          <w:b/>
          <w:sz w:val="24"/>
        </w:rPr>
      </w:pPr>
      <w:r>
        <w:rPr>
          <w:rFonts w:ascii="Arial" w:hAnsi="Arial" w:cs="Arial"/>
          <w:b/>
          <w:color w:val="0000FF"/>
          <w:sz w:val="24"/>
        </w:rPr>
        <w:t>R4-2318269</w:t>
      </w:r>
      <w:r>
        <w:rPr>
          <w:rFonts w:ascii="Arial" w:hAnsi="Arial" w:cs="Arial"/>
          <w:b/>
          <w:color w:val="0000FF"/>
          <w:sz w:val="24"/>
        </w:rPr>
        <w:tab/>
      </w:r>
      <w:r>
        <w:rPr>
          <w:rFonts w:ascii="Arial" w:hAnsi="Arial" w:cs="Arial"/>
          <w:b/>
          <w:sz w:val="24"/>
        </w:rPr>
        <w:t>Measurement results of Mediatek lab for 3GPP Rel-18 FR1 MIMO OTA lab alignment activity</w:t>
      </w:r>
    </w:p>
    <w:p w14:paraId="7BBE81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4DCFFB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4F4B3" w14:textId="66FEECF1" w:rsidR="002A66FC" w:rsidRDefault="002A66FC" w:rsidP="002A66FC">
      <w:pPr>
        <w:rPr>
          <w:rFonts w:ascii="Arial" w:hAnsi="Arial" w:cs="Arial"/>
          <w:b/>
          <w:sz w:val="24"/>
        </w:rPr>
      </w:pPr>
      <w:r>
        <w:rPr>
          <w:rFonts w:ascii="Arial" w:hAnsi="Arial" w:cs="Arial"/>
          <w:b/>
          <w:color w:val="0000FF"/>
          <w:sz w:val="24"/>
        </w:rPr>
        <w:t>R4-2318927</w:t>
      </w:r>
      <w:r>
        <w:rPr>
          <w:rFonts w:ascii="Arial" w:hAnsi="Arial" w:cs="Arial"/>
          <w:b/>
          <w:color w:val="0000FF"/>
          <w:sz w:val="24"/>
        </w:rPr>
        <w:tab/>
      </w:r>
      <w:r>
        <w:rPr>
          <w:rFonts w:ascii="Arial" w:hAnsi="Arial" w:cs="Arial"/>
          <w:b/>
          <w:sz w:val="24"/>
        </w:rPr>
        <w:t>PADs measurement results for n28.</w:t>
      </w:r>
    </w:p>
    <w:p w14:paraId="071C08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A863A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9F952" w14:textId="1D1266B4" w:rsidR="002A66FC" w:rsidRDefault="002A66FC" w:rsidP="002A66FC">
      <w:pPr>
        <w:rPr>
          <w:rFonts w:ascii="Arial" w:hAnsi="Arial" w:cs="Arial"/>
          <w:b/>
          <w:sz w:val="24"/>
        </w:rPr>
      </w:pPr>
      <w:r>
        <w:rPr>
          <w:rFonts w:ascii="Arial" w:hAnsi="Arial" w:cs="Arial"/>
          <w:b/>
          <w:color w:val="0000FF"/>
          <w:sz w:val="24"/>
        </w:rPr>
        <w:t>R4-2318977</w:t>
      </w:r>
      <w:r>
        <w:rPr>
          <w:rFonts w:ascii="Arial" w:hAnsi="Arial" w:cs="Arial"/>
          <w:b/>
          <w:color w:val="0000FF"/>
          <w:sz w:val="24"/>
        </w:rPr>
        <w:tab/>
      </w:r>
      <w:r>
        <w:rPr>
          <w:rFonts w:ascii="Arial" w:hAnsi="Arial" w:cs="Arial"/>
          <w:b/>
          <w:sz w:val="24"/>
        </w:rPr>
        <w:t>Discussions on FR1 MIMO OTA requirement related work</w:t>
      </w:r>
    </w:p>
    <w:p w14:paraId="6B37DEA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40FC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5680F" w14:textId="48FF9212" w:rsidR="002A66FC" w:rsidRDefault="002A66FC" w:rsidP="002A66FC">
      <w:pPr>
        <w:rPr>
          <w:rFonts w:ascii="Arial" w:hAnsi="Arial" w:cs="Arial"/>
          <w:b/>
          <w:sz w:val="24"/>
        </w:rPr>
      </w:pPr>
      <w:r>
        <w:rPr>
          <w:rFonts w:ascii="Arial" w:hAnsi="Arial" w:cs="Arial"/>
          <w:b/>
          <w:color w:val="0000FF"/>
          <w:sz w:val="24"/>
        </w:rPr>
        <w:t>R4-2319919</w:t>
      </w:r>
      <w:r>
        <w:rPr>
          <w:rFonts w:ascii="Arial" w:hAnsi="Arial" w:cs="Arial"/>
          <w:b/>
          <w:color w:val="0000FF"/>
          <w:sz w:val="24"/>
        </w:rPr>
        <w:tab/>
      </w:r>
      <w:r>
        <w:rPr>
          <w:rFonts w:ascii="Arial" w:hAnsi="Arial" w:cs="Arial"/>
          <w:b/>
          <w:sz w:val="24"/>
        </w:rPr>
        <w:t>3GPP Rel-18 FR1 MIMO OTA PAD measurement</w:t>
      </w:r>
    </w:p>
    <w:p w14:paraId="270FA57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37C7C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90AB0" w14:textId="6D61E154" w:rsidR="002A66FC" w:rsidRDefault="002A66FC" w:rsidP="002A66FC">
      <w:pPr>
        <w:rPr>
          <w:rFonts w:ascii="Arial" w:hAnsi="Arial" w:cs="Arial"/>
          <w:b/>
          <w:sz w:val="24"/>
        </w:rPr>
      </w:pPr>
      <w:r>
        <w:rPr>
          <w:rFonts w:ascii="Arial" w:hAnsi="Arial" w:cs="Arial"/>
          <w:b/>
          <w:color w:val="0000FF"/>
          <w:sz w:val="24"/>
        </w:rPr>
        <w:t>R4-2320064</w:t>
      </w:r>
      <w:r>
        <w:rPr>
          <w:rFonts w:ascii="Arial" w:hAnsi="Arial" w:cs="Arial"/>
          <w:b/>
          <w:color w:val="0000FF"/>
          <w:sz w:val="24"/>
        </w:rPr>
        <w:tab/>
      </w:r>
      <w:r>
        <w:rPr>
          <w:rFonts w:ascii="Arial" w:hAnsi="Arial" w:cs="Arial"/>
          <w:b/>
          <w:sz w:val="24"/>
        </w:rPr>
        <w:t>TP to TR 38.761 on Rel-18 lab alignment framework</w:t>
      </w:r>
    </w:p>
    <w:p w14:paraId="326F5FF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7826C4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31CA9" w14:textId="3CF77E98" w:rsidR="002A66FC" w:rsidRDefault="002A66FC" w:rsidP="002A66FC">
      <w:pPr>
        <w:rPr>
          <w:rFonts w:ascii="Arial" w:hAnsi="Arial" w:cs="Arial"/>
          <w:b/>
          <w:sz w:val="24"/>
        </w:rPr>
      </w:pPr>
      <w:r>
        <w:rPr>
          <w:rFonts w:ascii="Arial" w:hAnsi="Arial" w:cs="Arial"/>
          <w:b/>
          <w:color w:val="0000FF"/>
          <w:sz w:val="24"/>
        </w:rPr>
        <w:t>R4-2320067</w:t>
      </w:r>
      <w:r>
        <w:rPr>
          <w:rFonts w:ascii="Arial" w:hAnsi="Arial" w:cs="Arial"/>
          <w:b/>
          <w:color w:val="0000FF"/>
          <w:sz w:val="24"/>
        </w:rPr>
        <w:tab/>
      </w:r>
      <w:r>
        <w:rPr>
          <w:rFonts w:ascii="Arial" w:hAnsi="Arial" w:cs="Arial"/>
          <w:b/>
          <w:sz w:val="24"/>
        </w:rPr>
        <w:t>CAICT Rel-18 FR1 MIMO OTA Lab Alignment PAD Results</w:t>
      </w:r>
    </w:p>
    <w:p w14:paraId="36BD9DB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BAD4D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C9B75" w14:textId="74E38376" w:rsidR="002A66FC" w:rsidRDefault="002A66FC" w:rsidP="002A66FC">
      <w:pPr>
        <w:rPr>
          <w:rFonts w:ascii="Arial" w:hAnsi="Arial" w:cs="Arial"/>
          <w:b/>
          <w:sz w:val="24"/>
        </w:rPr>
      </w:pPr>
      <w:r>
        <w:rPr>
          <w:rFonts w:ascii="Arial" w:hAnsi="Arial" w:cs="Arial"/>
          <w:b/>
          <w:color w:val="0000FF"/>
          <w:sz w:val="24"/>
        </w:rPr>
        <w:t>R4-2320595</w:t>
      </w:r>
      <w:r>
        <w:rPr>
          <w:rFonts w:ascii="Arial" w:hAnsi="Arial" w:cs="Arial"/>
          <w:b/>
          <w:color w:val="0000FF"/>
          <w:sz w:val="24"/>
        </w:rPr>
        <w:tab/>
      </w:r>
      <w:r>
        <w:rPr>
          <w:rFonts w:ascii="Arial" w:hAnsi="Arial" w:cs="Arial"/>
          <w:b/>
          <w:sz w:val="24"/>
        </w:rPr>
        <w:t>On MIMO OTA performance requirements work</w:t>
      </w:r>
    </w:p>
    <w:p w14:paraId="7C6E109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BE152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FAEAB" w14:textId="77777777" w:rsidR="002A66FC" w:rsidRDefault="002A66FC" w:rsidP="002A66FC">
      <w:pPr>
        <w:pStyle w:val="Heading4"/>
      </w:pPr>
      <w:bookmarkStart w:id="374" w:name="_Toc150165282"/>
      <w:r>
        <w:t>8.16.6</w:t>
      </w:r>
      <w:r>
        <w:tab/>
        <w:t>Moderator summary and conclusions</w:t>
      </w:r>
      <w:bookmarkEnd w:id="374"/>
    </w:p>
    <w:p w14:paraId="7DA7D34C" w14:textId="0020A480" w:rsidR="002A66FC" w:rsidRDefault="002A66FC" w:rsidP="002A66FC">
      <w:pPr>
        <w:rPr>
          <w:rFonts w:ascii="Arial" w:hAnsi="Arial" w:cs="Arial"/>
          <w:b/>
          <w:sz w:val="24"/>
        </w:rPr>
      </w:pPr>
      <w:r>
        <w:rPr>
          <w:rFonts w:ascii="Arial" w:hAnsi="Arial" w:cs="Arial"/>
          <w:b/>
          <w:color w:val="0000FF"/>
          <w:sz w:val="24"/>
        </w:rPr>
        <w:t>R4-2318228</w:t>
      </w:r>
      <w:r>
        <w:rPr>
          <w:rFonts w:ascii="Arial" w:hAnsi="Arial" w:cs="Arial"/>
          <w:b/>
          <w:color w:val="0000FF"/>
          <w:sz w:val="24"/>
        </w:rPr>
        <w:tab/>
      </w:r>
      <w:r>
        <w:rPr>
          <w:rFonts w:ascii="Arial" w:hAnsi="Arial" w:cs="Arial"/>
          <w:b/>
          <w:sz w:val="24"/>
        </w:rPr>
        <w:t>Topic summary for [109][336] NR_MIMO_OTA_enh</w:t>
      </w:r>
    </w:p>
    <w:p w14:paraId="730C16B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17A43721" w14:textId="77777777" w:rsidR="002A66FC" w:rsidRDefault="002A66FC" w:rsidP="002A66FC">
      <w:pPr>
        <w:rPr>
          <w:rFonts w:ascii="Arial" w:hAnsi="Arial" w:cs="Arial"/>
          <w:b/>
        </w:rPr>
      </w:pPr>
      <w:r>
        <w:rPr>
          <w:rFonts w:ascii="Arial" w:hAnsi="Arial" w:cs="Arial"/>
          <w:b/>
        </w:rPr>
        <w:t xml:space="preserve">Abstract: </w:t>
      </w:r>
    </w:p>
    <w:p w14:paraId="68E834DA" w14:textId="77777777" w:rsidR="002A66FC" w:rsidRDefault="002A66FC" w:rsidP="002A66FC">
      <w:r>
        <w:lastRenderedPageBreak/>
        <w:t>[109][300] BDaT Session AI 8.16.1, 8.16.2, 8.16.3, 8.16.4, 8.16.5</w:t>
      </w:r>
    </w:p>
    <w:p w14:paraId="1F9FDF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57B06" w14:textId="77777777" w:rsidR="002A66FC" w:rsidRDefault="002A66FC" w:rsidP="002A66FC">
      <w:pPr>
        <w:pStyle w:val="Heading3"/>
      </w:pPr>
      <w:bookmarkStart w:id="375" w:name="_Toc150165283"/>
      <w:r>
        <w:t>8.17</w:t>
      </w:r>
      <w:r>
        <w:tab/>
        <w:t>BS and UE EMC enhancements</w:t>
      </w:r>
      <w:bookmarkEnd w:id="375"/>
    </w:p>
    <w:p w14:paraId="5E989E05" w14:textId="77777777" w:rsidR="002A66FC" w:rsidRDefault="002A66FC" w:rsidP="002A66FC">
      <w:pPr>
        <w:pStyle w:val="Heading4"/>
      </w:pPr>
      <w:bookmarkStart w:id="376" w:name="_Toc150165284"/>
      <w:r>
        <w:t>8.17.1</w:t>
      </w:r>
      <w:r>
        <w:tab/>
        <w:t>BS EMC enhancements</w:t>
      </w:r>
      <w:bookmarkEnd w:id="376"/>
    </w:p>
    <w:p w14:paraId="400FC76D" w14:textId="4BD2F8D6" w:rsidR="002A66FC" w:rsidRDefault="002A66FC" w:rsidP="002A66FC">
      <w:pPr>
        <w:rPr>
          <w:rFonts w:ascii="Arial" w:hAnsi="Arial" w:cs="Arial"/>
          <w:b/>
          <w:sz w:val="24"/>
        </w:rPr>
      </w:pPr>
      <w:r>
        <w:rPr>
          <w:rFonts w:ascii="Arial" w:hAnsi="Arial" w:cs="Arial"/>
          <w:b/>
          <w:color w:val="0000FF"/>
          <w:sz w:val="24"/>
        </w:rPr>
        <w:t>R4-2320498</w:t>
      </w:r>
      <w:r>
        <w:rPr>
          <w:rFonts w:ascii="Arial" w:hAnsi="Arial" w:cs="Arial"/>
          <w:b/>
          <w:color w:val="0000FF"/>
          <w:sz w:val="24"/>
        </w:rPr>
        <w:tab/>
      </w:r>
      <w:r>
        <w:rPr>
          <w:rFonts w:ascii="Arial" w:hAnsi="Arial" w:cs="Arial"/>
          <w:b/>
          <w:sz w:val="24"/>
        </w:rPr>
        <w:t>On the open issues listed in the WF</w:t>
      </w:r>
    </w:p>
    <w:p w14:paraId="5A2E90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F34565" w14:textId="77777777" w:rsidR="002A66FC" w:rsidRDefault="002A66FC" w:rsidP="002A66FC">
      <w:pPr>
        <w:rPr>
          <w:rFonts w:ascii="Arial" w:hAnsi="Arial" w:cs="Arial"/>
          <w:b/>
        </w:rPr>
      </w:pPr>
      <w:r>
        <w:rPr>
          <w:rFonts w:ascii="Arial" w:hAnsi="Arial" w:cs="Arial"/>
          <w:b/>
        </w:rPr>
        <w:t xml:space="preserve">Abstract: </w:t>
      </w:r>
    </w:p>
    <w:p w14:paraId="2F82BF97" w14:textId="77777777" w:rsidR="002A66FC" w:rsidRDefault="002A66FC" w:rsidP="002A66FC">
      <w:r>
        <w:t>Provide feedback of the open issues listed in the WF</w:t>
      </w:r>
    </w:p>
    <w:p w14:paraId="44C8BE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279F4" w14:textId="18BE51B8" w:rsidR="002A66FC" w:rsidRDefault="002A66FC" w:rsidP="002A66FC">
      <w:pPr>
        <w:rPr>
          <w:rFonts w:ascii="Arial" w:hAnsi="Arial" w:cs="Arial"/>
          <w:b/>
          <w:sz w:val="24"/>
        </w:rPr>
      </w:pPr>
      <w:r>
        <w:rPr>
          <w:rFonts w:ascii="Arial" w:hAnsi="Arial" w:cs="Arial"/>
          <w:b/>
          <w:color w:val="0000FF"/>
          <w:sz w:val="24"/>
        </w:rPr>
        <w:t>R4-2320499</w:t>
      </w:r>
      <w:r>
        <w:rPr>
          <w:rFonts w:ascii="Arial" w:hAnsi="Arial" w:cs="Arial"/>
          <w:b/>
          <w:color w:val="0000FF"/>
          <w:sz w:val="24"/>
        </w:rPr>
        <w:tab/>
      </w:r>
      <w:r>
        <w:rPr>
          <w:rFonts w:ascii="Arial" w:hAnsi="Arial" w:cs="Arial"/>
          <w:b/>
          <w:sz w:val="24"/>
        </w:rPr>
        <w:t>CR to TS 37.113 Implementation of EMC enhancement</w:t>
      </w:r>
    </w:p>
    <w:p w14:paraId="1F098A0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CR-0129  rev  Cat: B (Rel-18)</w:t>
      </w:r>
      <w:r>
        <w:rPr>
          <w:i/>
        </w:rPr>
        <w:br/>
      </w:r>
      <w:r>
        <w:rPr>
          <w:i/>
        </w:rPr>
        <w:br/>
      </w:r>
      <w:r>
        <w:rPr>
          <w:i/>
        </w:rPr>
        <w:tab/>
      </w:r>
      <w:r>
        <w:rPr>
          <w:i/>
        </w:rPr>
        <w:tab/>
      </w:r>
      <w:r>
        <w:rPr>
          <w:i/>
        </w:rPr>
        <w:tab/>
      </w:r>
      <w:r>
        <w:rPr>
          <w:i/>
        </w:rPr>
        <w:tab/>
      </w:r>
      <w:r>
        <w:rPr>
          <w:i/>
        </w:rPr>
        <w:tab/>
        <w:t>Source: Ericsson, Nokia, ZTE Corporation</w:t>
      </w:r>
    </w:p>
    <w:p w14:paraId="574ADE3D" w14:textId="77777777" w:rsidR="002A66FC" w:rsidRDefault="002A66FC" w:rsidP="002A66FC">
      <w:pPr>
        <w:rPr>
          <w:rFonts w:ascii="Arial" w:hAnsi="Arial" w:cs="Arial"/>
          <w:b/>
        </w:rPr>
      </w:pPr>
      <w:r>
        <w:rPr>
          <w:rFonts w:ascii="Arial" w:hAnsi="Arial" w:cs="Arial"/>
          <w:b/>
        </w:rPr>
        <w:t xml:space="preserve">Abstract: </w:t>
      </w:r>
    </w:p>
    <w:p w14:paraId="2AAB204C" w14:textId="77777777" w:rsidR="002A66FC" w:rsidRDefault="002A66FC" w:rsidP="002A66FC">
      <w:r>
        <w:t>Implementation of EMC enhancement for MSR BS</w:t>
      </w:r>
    </w:p>
    <w:p w14:paraId="657F48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45553" w14:textId="4F4CAC4A" w:rsidR="002A66FC" w:rsidRDefault="002A66FC" w:rsidP="002A66FC">
      <w:pPr>
        <w:rPr>
          <w:rFonts w:ascii="Arial" w:hAnsi="Arial" w:cs="Arial"/>
          <w:b/>
          <w:sz w:val="24"/>
        </w:rPr>
      </w:pPr>
      <w:r>
        <w:rPr>
          <w:rFonts w:ascii="Arial" w:hAnsi="Arial" w:cs="Arial"/>
          <w:b/>
          <w:color w:val="0000FF"/>
          <w:sz w:val="24"/>
        </w:rPr>
        <w:t>R4-2320825</w:t>
      </w:r>
      <w:r>
        <w:rPr>
          <w:rFonts w:ascii="Arial" w:hAnsi="Arial" w:cs="Arial"/>
          <w:b/>
          <w:color w:val="0000FF"/>
          <w:sz w:val="24"/>
        </w:rPr>
        <w:tab/>
      </w:r>
      <w:r>
        <w:rPr>
          <w:rFonts w:ascii="Arial" w:hAnsi="Arial" w:cs="Arial"/>
          <w:b/>
          <w:sz w:val="24"/>
        </w:rPr>
        <w:t>CR to TS 37.114: Implementation of AAS BS testing simplifications, Rel-18</w:t>
      </w:r>
    </w:p>
    <w:p w14:paraId="6A3934F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v17.1.0</w:t>
      </w:r>
      <w:r>
        <w:rPr>
          <w:i/>
        </w:rPr>
        <w:tab/>
        <w:t xml:space="preserve">  CR-0109  rev  Cat: B (Rel-18)</w:t>
      </w:r>
      <w:r>
        <w:rPr>
          <w:i/>
        </w:rPr>
        <w:br/>
      </w:r>
      <w:r>
        <w:rPr>
          <w:i/>
        </w:rPr>
        <w:br/>
      </w:r>
      <w:r>
        <w:rPr>
          <w:i/>
        </w:rPr>
        <w:tab/>
      </w:r>
      <w:r>
        <w:rPr>
          <w:i/>
        </w:rPr>
        <w:tab/>
      </w:r>
      <w:r>
        <w:rPr>
          <w:i/>
        </w:rPr>
        <w:tab/>
      </w:r>
      <w:r>
        <w:rPr>
          <w:i/>
        </w:rPr>
        <w:tab/>
      </w:r>
      <w:r>
        <w:rPr>
          <w:i/>
        </w:rPr>
        <w:tab/>
        <w:t>Source: Huawei, HiSilicon</w:t>
      </w:r>
    </w:p>
    <w:p w14:paraId="40E8AD2C" w14:textId="77777777" w:rsidR="002A66FC" w:rsidRDefault="002A66FC" w:rsidP="002A66FC">
      <w:pPr>
        <w:rPr>
          <w:rFonts w:ascii="Arial" w:hAnsi="Arial" w:cs="Arial"/>
          <w:b/>
        </w:rPr>
      </w:pPr>
      <w:r>
        <w:rPr>
          <w:rFonts w:ascii="Arial" w:hAnsi="Arial" w:cs="Arial"/>
          <w:b/>
        </w:rPr>
        <w:t xml:space="preserve">Abstract: </w:t>
      </w:r>
    </w:p>
    <w:p w14:paraId="277F1A67" w14:textId="77777777" w:rsidR="002A66FC" w:rsidRDefault="002A66FC" w:rsidP="002A66FC">
      <w:r>
        <w:t xml:space="preserve">Based on the Draft CR Endorsed in R4-2316933 during RAN4#108bis meeting (Xiamen), a formal CR is provided. </w:t>
      </w:r>
    </w:p>
    <w:p w14:paraId="508FED39" w14:textId="77777777" w:rsidR="002A66FC" w:rsidRDefault="002A66FC" w:rsidP="002A66FC">
      <w:r>
        <w:t>NR_LTE_EMC_enh WI outcomes are captured in this CR, while the underlying frameform for EMC-specific declarations is introduces in a separate Mainte</w:t>
      </w:r>
    </w:p>
    <w:p w14:paraId="4D02C9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6030E" w14:textId="57EE70BE" w:rsidR="002A66FC" w:rsidRDefault="002A66FC" w:rsidP="002A66FC">
      <w:pPr>
        <w:rPr>
          <w:rFonts w:ascii="Arial" w:hAnsi="Arial" w:cs="Arial"/>
          <w:b/>
          <w:sz w:val="24"/>
        </w:rPr>
      </w:pPr>
      <w:r>
        <w:rPr>
          <w:rFonts w:ascii="Arial" w:hAnsi="Arial" w:cs="Arial"/>
          <w:b/>
          <w:color w:val="0000FF"/>
          <w:sz w:val="24"/>
        </w:rPr>
        <w:t>R4-2320828</w:t>
      </w:r>
      <w:r>
        <w:rPr>
          <w:rFonts w:ascii="Arial" w:hAnsi="Arial" w:cs="Arial"/>
          <w:b/>
          <w:color w:val="0000FF"/>
          <w:sz w:val="24"/>
        </w:rPr>
        <w:tab/>
      </w:r>
      <w:r>
        <w:rPr>
          <w:rFonts w:ascii="Arial" w:hAnsi="Arial" w:cs="Arial"/>
          <w:b/>
          <w:sz w:val="24"/>
        </w:rPr>
        <w:t>Discussion on remaining open issues for the BS EMC testing simplification</w:t>
      </w:r>
    </w:p>
    <w:p w14:paraId="43F07D5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CA9736" w14:textId="77777777" w:rsidR="002A66FC" w:rsidRDefault="002A66FC" w:rsidP="002A66FC">
      <w:pPr>
        <w:rPr>
          <w:rFonts w:ascii="Arial" w:hAnsi="Arial" w:cs="Arial"/>
          <w:b/>
        </w:rPr>
      </w:pPr>
      <w:r>
        <w:rPr>
          <w:rFonts w:ascii="Arial" w:hAnsi="Arial" w:cs="Arial"/>
          <w:b/>
        </w:rPr>
        <w:t xml:space="preserve">Abstract: </w:t>
      </w:r>
    </w:p>
    <w:p w14:paraId="5DF6D48D" w14:textId="77777777" w:rsidR="002A66FC" w:rsidRDefault="002A66FC" w:rsidP="002A66FC">
      <w:r>
        <w:t>In this contribution we provide feedback on the remaining open issues for the EMC testing simplification, as collected in the related WF from RAN4#108bis meeting.</w:t>
      </w:r>
    </w:p>
    <w:p w14:paraId="0A62E6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4F5C0" w14:textId="77777777" w:rsidR="002A66FC" w:rsidRDefault="002A66FC" w:rsidP="002A66FC">
      <w:pPr>
        <w:pStyle w:val="Heading4"/>
      </w:pPr>
      <w:bookmarkStart w:id="377" w:name="_Toc150165285"/>
      <w:r>
        <w:lastRenderedPageBreak/>
        <w:t>8.17.2</w:t>
      </w:r>
      <w:r>
        <w:tab/>
        <w:t>UE EMC enhancements</w:t>
      </w:r>
      <w:bookmarkEnd w:id="377"/>
    </w:p>
    <w:p w14:paraId="413987D1" w14:textId="79D16704" w:rsidR="002A66FC" w:rsidRDefault="002A66FC" w:rsidP="002A66FC">
      <w:pPr>
        <w:rPr>
          <w:rFonts w:ascii="Arial" w:hAnsi="Arial" w:cs="Arial"/>
          <w:b/>
          <w:sz w:val="24"/>
        </w:rPr>
      </w:pPr>
      <w:r>
        <w:rPr>
          <w:rFonts w:ascii="Arial" w:hAnsi="Arial" w:cs="Arial"/>
          <w:b/>
          <w:color w:val="0000FF"/>
          <w:sz w:val="24"/>
        </w:rPr>
        <w:t>R4-2318894</w:t>
      </w:r>
      <w:r>
        <w:rPr>
          <w:rFonts w:ascii="Arial" w:hAnsi="Arial" w:cs="Arial"/>
          <w:b/>
          <w:color w:val="0000FF"/>
          <w:sz w:val="24"/>
        </w:rPr>
        <w:tab/>
      </w:r>
      <w:r>
        <w:rPr>
          <w:rFonts w:ascii="Arial" w:hAnsi="Arial" w:cs="Arial"/>
          <w:b/>
          <w:sz w:val="24"/>
        </w:rPr>
        <w:t>CR to 38.124 on R18 UE EMC requirements for CA and DC combinations</w:t>
      </w:r>
    </w:p>
    <w:p w14:paraId="659D0E0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v18.0.0</w:t>
      </w:r>
      <w:r>
        <w:rPr>
          <w:i/>
        </w:rPr>
        <w:tab/>
        <w:t xml:space="preserve">  CR-0049  rev  Cat: B (Rel-18)</w:t>
      </w:r>
      <w:r>
        <w:rPr>
          <w:i/>
        </w:rPr>
        <w:br/>
      </w:r>
      <w:r>
        <w:rPr>
          <w:i/>
        </w:rPr>
        <w:br/>
      </w:r>
      <w:r>
        <w:rPr>
          <w:i/>
        </w:rPr>
        <w:tab/>
      </w:r>
      <w:r>
        <w:rPr>
          <w:i/>
        </w:rPr>
        <w:tab/>
      </w:r>
      <w:r>
        <w:rPr>
          <w:i/>
        </w:rPr>
        <w:tab/>
      </w:r>
      <w:r>
        <w:rPr>
          <w:i/>
        </w:rPr>
        <w:tab/>
      </w:r>
      <w:r>
        <w:rPr>
          <w:i/>
        </w:rPr>
        <w:tab/>
        <w:t>Source: Xiaomi</w:t>
      </w:r>
    </w:p>
    <w:p w14:paraId="4F3FA22F" w14:textId="77777777" w:rsidR="002A66FC" w:rsidRDefault="002A66FC" w:rsidP="002A66FC">
      <w:pPr>
        <w:rPr>
          <w:rFonts w:ascii="Arial" w:hAnsi="Arial" w:cs="Arial"/>
          <w:b/>
        </w:rPr>
      </w:pPr>
      <w:r>
        <w:rPr>
          <w:rFonts w:ascii="Arial" w:hAnsi="Arial" w:cs="Arial"/>
          <w:b/>
        </w:rPr>
        <w:t xml:space="preserve">Abstract: </w:t>
      </w:r>
    </w:p>
    <w:p w14:paraId="75C0D4F6" w14:textId="77777777" w:rsidR="002A66FC" w:rsidRDefault="002A66FC" w:rsidP="002A66FC">
      <w:r>
        <w:t>Define test configurations for UE supporting multiple NR CA or DC band combinations</w:t>
      </w:r>
    </w:p>
    <w:p w14:paraId="60E297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738C0" w14:textId="1526B2DC" w:rsidR="002A66FC" w:rsidRDefault="002A66FC" w:rsidP="002A66FC">
      <w:pPr>
        <w:rPr>
          <w:rFonts w:ascii="Arial" w:hAnsi="Arial" w:cs="Arial"/>
          <w:b/>
          <w:sz w:val="24"/>
        </w:rPr>
      </w:pPr>
      <w:r>
        <w:rPr>
          <w:rFonts w:ascii="Arial" w:hAnsi="Arial" w:cs="Arial"/>
          <w:b/>
          <w:color w:val="0000FF"/>
          <w:sz w:val="24"/>
        </w:rPr>
        <w:t>R4-2320831</w:t>
      </w:r>
      <w:r>
        <w:rPr>
          <w:rFonts w:ascii="Arial" w:hAnsi="Arial" w:cs="Arial"/>
          <w:b/>
          <w:color w:val="0000FF"/>
          <w:sz w:val="24"/>
        </w:rPr>
        <w:tab/>
      </w:r>
      <w:r>
        <w:rPr>
          <w:rFonts w:ascii="Arial" w:hAnsi="Arial" w:cs="Arial"/>
          <w:b/>
          <w:sz w:val="24"/>
        </w:rPr>
        <w:t>CR to 36.124: EMC requirements simplifications for CA and DC combinations, Rel-18</w:t>
      </w:r>
    </w:p>
    <w:p w14:paraId="33F5B63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36.124 v17.1.0</w:t>
      </w:r>
      <w:r>
        <w:rPr>
          <w:i/>
        </w:rPr>
        <w:tab/>
        <w:t xml:space="preserve">  CR-0062  rev  Cat: B (Rel-18)</w:t>
      </w:r>
      <w:r>
        <w:rPr>
          <w:i/>
        </w:rPr>
        <w:br/>
      </w:r>
      <w:r>
        <w:rPr>
          <w:i/>
        </w:rPr>
        <w:br/>
      </w:r>
      <w:r>
        <w:rPr>
          <w:i/>
        </w:rPr>
        <w:tab/>
      </w:r>
      <w:r>
        <w:rPr>
          <w:i/>
        </w:rPr>
        <w:tab/>
      </w:r>
      <w:r>
        <w:rPr>
          <w:i/>
        </w:rPr>
        <w:tab/>
      </w:r>
      <w:r>
        <w:rPr>
          <w:i/>
        </w:rPr>
        <w:tab/>
      </w:r>
      <w:r>
        <w:rPr>
          <w:i/>
        </w:rPr>
        <w:tab/>
        <w:t>Source: Huawei, HiSilicon</w:t>
      </w:r>
    </w:p>
    <w:p w14:paraId="2BC43159" w14:textId="77777777" w:rsidR="002A66FC" w:rsidRDefault="002A66FC" w:rsidP="002A66FC">
      <w:pPr>
        <w:rPr>
          <w:rFonts w:ascii="Arial" w:hAnsi="Arial" w:cs="Arial"/>
          <w:b/>
        </w:rPr>
      </w:pPr>
      <w:r>
        <w:rPr>
          <w:rFonts w:ascii="Arial" w:hAnsi="Arial" w:cs="Arial"/>
          <w:b/>
        </w:rPr>
        <w:t xml:space="preserve">Abstract: </w:t>
      </w:r>
    </w:p>
    <w:p w14:paraId="1802F449" w14:textId="77777777" w:rsidR="002A66FC" w:rsidRDefault="002A66FC" w:rsidP="002A66FC">
      <w:r>
        <w:t>Based on the draft CR Endorsed during RAN4#108bis meeting in R4-2316850, in this contribution we provide formal CR to implement EMC requirements simplifications for E-UTRA CA and DC combinations.</w:t>
      </w:r>
    </w:p>
    <w:p w14:paraId="508559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EB9AA" w14:textId="77777777" w:rsidR="002A66FC" w:rsidRDefault="002A66FC" w:rsidP="002A66FC">
      <w:pPr>
        <w:pStyle w:val="Heading4"/>
      </w:pPr>
      <w:bookmarkStart w:id="378" w:name="_Toc150165286"/>
      <w:r>
        <w:t>8.17.3</w:t>
      </w:r>
      <w:r>
        <w:tab/>
        <w:t>Moderator summary and conclusions</w:t>
      </w:r>
      <w:bookmarkEnd w:id="378"/>
    </w:p>
    <w:p w14:paraId="3ED52539" w14:textId="46028049" w:rsidR="002A66FC" w:rsidRDefault="002A66FC" w:rsidP="002A66FC">
      <w:pPr>
        <w:rPr>
          <w:rFonts w:ascii="Arial" w:hAnsi="Arial" w:cs="Arial"/>
          <w:b/>
          <w:sz w:val="24"/>
        </w:rPr>
      </w:pPr>
      <w:r>
        <w:rPr>
          <w:rFonts w:ascii="Arial" w:hAnsi="Arial" w:cs="Arial"/>
          <w:b/>
          <w:color w:val="0000FF"/>
          <w:sz w:val="24"/>
        </w:rPr>
        <w:t>R4-2318196</w:t>
      </w:r>
      <w:r>
        <w:rPr>
          <w:rFonts w:ascii="Arial" w:hAnsi="Arial" w:cs="Arial"/>
          <w:b/>
          <w:color w:val="0000FF"/>
          <w:sz w:val="24"/>
        </w:rPr>
        <w:tab/>
      </w:r>
      <w:r>
        <w:rPr>
          <w:rFonts w:ascii="Arial" w:hAnsi="Arial" w:cs="Arial"/>
          <w:b/>
          <w:sz w:val="24"/>
        </w:rPr>
        <w:t>Topic summary for [109][304] NR_LTE_EMC_enh</w:t>
      </w:r>
    </w:p>
    <w:p w14:paraId="5B37AB2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B5651B1" w14:textId="77777777" w:rsidR="002A66FC" w:rsidRDefault="002A66FC" w:rsidP="002A66FC">
      <w:pPr>
        <w:rPr>
          <w:rFonts w:ascii="Arial" w:hAnsi="Arial" w:cs="Arial"/>
          <w:b/>
        </w:rPr>
      </w:pPr>
      <w:r>
        <w:rPr>
          <w:rFonts w:ascii="Arial" w:hAnsi="Arial" w:cs="Arial"/>
          <w:b/>
        </w:rPr>
        <w:t xml:space="preserve">Abstract: </w:t>
      </w:r>
    </w:p>
    <w:p w14:paraId="55B62754" w14:textId="77777777" w:rsidR="002A66FC" w:rsidRDefault="002A66FC" w:rsidP="002A66FC">
      <w:r>
        <w:t>[109][300] BDaT Session AI 4.3, 8.17.1, 8.17.2</w:t>
      </w:r>
    </w:p>
    <w:p w14:paraId="60655B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6F31D" w14:textId="77777777" w:rsidR="002A66FC" w:rsidRDefault="002A66FC" w:rsidP="002A66FC">
      <w:pPr>
        <w:pStyle w:val="Heading3"/>
      </w:pPr>
      <w:bookmarkStart w:id="379" w:name="_Toc150165287"/>
      <w:r>
        <w:t>8.18</w:t>
      </w:r>
      <w:r>
        <w:tab/>
        <w:t>NR demodulation performance evolution</w:t>
      </w:r>
      <w:bookmarkEnd w:id="379"/>
    </w:p>
    <w:p w14:paraId="2DC6530C" w14:textId="77777777" w:rsidR="002A66FC" w:rsidRDefault="002A66FC" w:rsidP="002A66FC">
      <w:pPr>
        <w:pStyle w:val="Heading4"/>
      </w:pPr>
      <w:bookmarkStart w:id="380" w:name="_Toc150165288"/>
      <w:r>
        <w:t>8.18.1</w:t>
      </w:r>
      <w:r>
        <w:tab/>
        <w:t>General aspects (TR/big CR)</w:t>
      </w:r>
      <w:bookmarkEnd w:id="380"/>
    </w:p>
    <w:p w14:paraId="4D45452B" w14:textId="60FE1DC1" w:rsidR="002A66FC" w:rsidRDefault="002A66FC" w:rsidP="002A66FC">
      <w:pPr>
        <w:rPr>
          <w:rFonts w:ascii="Arial" w:hAnsi="Arial" w:cs="Arial"/>
          <w:b/>
          <w:sz w:val="24"/>
        </w:rPr>
      </w:pPr>
      <w:r>
        <w:rPr>
          <w:rFonts w:ascii="Arial" w:hAnsi="Arial" w:cs="Arial"/>
          <w:b/>
          <w:color w:val="0000FF"/>
          <w:sz w:val="24"/>
        </w:rPr>
        <w:t>R4-2319394</w:t>
      </w:r>
      <w:r>
        <w:rPr>
          <w:rFonts w:ascii="Arial" w:hAnsi="Arial" w:cs="Arial"/>
          <w:b/>
          <w:color w:val="0000FF"/>
          <w:sz w:val="24"/>
        </w:rPr>
        <w:tab/>
      </w:r>
      <w:r>
        <w:rPr>
          <w:rFonts w:ascii="Arial" w:hAnsi="Arial" w:cs="Arial"/>
          <w:b/>
          <w:sz w:val="24"/>
        </w:rPr>
        <w:t>Big CR on TR 38.878</w:t>
      </w:r>
    </w:p>
    <w:p w14:paraId="4DC7201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v18.0.0</w:t>
      </w:r>
      <w:r>
        <w:rPr>
          <w:i/>
        </w:rPr>
        <w:tab/>
        <w:t xml:space="preserve">  CR-0002  rev  Cat: F (Rel-18)</w:t>
      </w:r>
      <w:r>
        <w:rPr>
          <w:i/>
        </w:rPr>
        <w:br/>
      </w:r>
      <w:r>
        <w:rPr>
          <w:i/>
        </w:rPr>
        <w:br/>
      </w:r>
      <w:r>
        <w:rPr>
          <w:i/>
        </w:rPr>
        <w:tab/>
      </w:r>
      <w:r>
        <w:rPr>
          <w:i/>
        </w:rPr>
        <w:tab/>
      </w:r>
      <w:r>
        <w:rPr>
          <w:i/>
        </w:rPr>
        <w:tab/>
      </w:r>
      <w:r>
        <w:rPr>
          <w:i/>
        </w:rPr>
        <w:tab/>
      </w:r>
      <w:r>
        <w:rPr>
          <w:i/>
        </w:rPr>
        <w:tab/>
        <w:t>Source: China Telecom</w:t>
      </w:r>
    </w:p>
    <w:p w14:paraId="434215F5" w14:textId="77777777" w:rsidR="002A66FC" w:rsidRDefault="002A66FC" w:rsidP="002A66FC">
      <w:pPr>
        <w:rPr>
          <w:rFonts w:ascii="Arial" w:hAnsi="Arial" w:cs="Arial"/>
          <w:b/>
        </w:rPr>
      </w:pPr>
      <w:r>
        <w:rPr>
          <w:rFonts w:ascii="Arial" w:hAnsi="Arial" w:cs="Arial"/>
          <w:b/>
        </w:rPr>
        <w:t xml:space="preserve">Abstract: </w:t>
      </w:r>
    </w:p>
    <w:p w14:paraId="19540FC4" w14:textId="77777777" w:rsidR="002A66FC" w:rsidRDefault="002A66FC" w:rsidP="002A66FC">
      <w:r>
        <w:t>For post meeting e-mail approval. Capture changes to TR38.878 in case there are multiple draft CRs.</w:t>
      </w:r>
    </w:p>
    <w:p w14:paraId="26CC50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01A61" w14:textId="77777777" w:rsidR="002A66FC" w:rsidRDefault="002A66FC" w:rsidP="002A66FC">
      <w:pPr>
        <w:pStyle w:val="Heading4"/>
      </w:pPr>
      <w:bookmarkStart w:id="381" w:name="_Toc150165289"/>
      <w:r>
        <w:lastRenderedPageBreak/>
        <w:t>8.18.2</w:t>
      </w:r>
      <w:r>
        <w:tab/>
        <w:t>Advanced receiver to cancel inter-user interference for MU-MIMO</w:t>
      </w:r>
      <w:bookmarkEnd w:id="381"/>
    </w:p>
    <w:p w14:paraId="049EB38D" w14:textId="77777777" w:rsidR="002A66FC" w:rsidRDefault="002A66FC" w:rsidP="002A66FC">
      <w:pPr>
        <w:pStyle w:val="Heading5"/>
      </w:pPr>
      <w:bookmarkStart w:id="382" w:name="_Toc150165290"/>
      <w:r>
        <w:t>8.18.2.1</w:t>
      </w:r>
      <w:r>
        <w:tab/>
        <w:t>Receiver assumption and NWA signaling</w:t>
      </w:r>
      <w:bookmarkEnd w:id="382"/>
    </w:p>
    <w:p w14:paraId="16554C9A" w14:textId="52358483" w:rsidR="002A66FC" w:rsidRDefault="002A66FC" w:rsidP="002A66FC">
      <w:pPr>
        <w:rPr>
          <w:rFonts w:ascii="Arial" w:hAnsi="Arial" w:cs="Arial"/>
          <w:b/>
          <w:sz w:val="24"/>
        </w:rPr>
      </w:pPr>
      <w:r>
        <w:rPr>
          <w:rFonts w:ascii="Arial" w:hAnsi="Arial" w:cs="Arial"/>
          <w:b/>
          <w:color w:val="0000FF"/>
          <w:sz w:val="24"/>
        </w:rPr>
        <w:t>R4-2318558</w:t>
      </w:r>
      <w:r>
        <w:rPr>
          <w:rFonts w:ascii="Arial" w:hAnsi="Arial" w:cs="Arial"/>
          <w:b/>
          <w:color w:val="0000FF"/>
          <w:sz w:val="24"/>
        </w:rPr>
        <w:tab/>
      </w:r>
      <w:r>
        <w:rPr>
          <w:rFonts w:ascii="Arial" w:hAnsi="Arial" w:cs="Arial"/>
          <w:b/>
          <w:sz w:val="24"/>
        </w:rPr>
        <w:t>Discussion on MIMO-IC on MU-MIMO</w:t>
      </w:r>
    </w:p>
    <w:p w14:paraId="4DA958A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4F8D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FA3BC" w14:textId="75D5E778" w:rsidR="002A66FC" w:rsidRDefault="002A66FC" w:rsidP="002A66FC">
      <w:pPr>
        <w:rPr>
          <w:rFonts w:ascii="Arial" w:hAnsi="Arial" w:cs="Arial"/>
          <w:b/>
          <w:sz w:val="24"/>
        </w:rPr>
      </w:pPr>
      <w:r>
        <w:rPr>
          <w:rFonts w:ascii="Arial" w:hAnsi="Arial" w:cs="Arial"/>
          <w:b/>
          <w:color w:val="0000FF"/>
          <w:sz w:val="24"/>
        </w:rPr>
        <w:t>R4-2318575</w:t>
      </w:r>
      <w:r>
        <w:rPr>
          <w:rFonts w:ascii="Arial" w:hAnsi="Arial" w:cs="Arial"/>
          <w:b/>
          <w:color w:val="0000FF"/>
          <w:sz w:val="24"/>
        </w:rPr>
        <w:tab/>
      </w:r>
      <w:r>
        <w:rPr>
          <w:rFonts w:ascii="Arial" w:hAnsi="Arial" w:cs="Arial"/>
          <w:b/>
          <w:sz w:val="24"/>
        </w:rPr>
        <w:t>On NWA for advanced receiver to cancel intra-user interference for MU-MIMO</w:t>
      </w:r>
    </w:p>
    <w:p w14:paraId="25C1619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3F56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5D09E" w14:textId="75268E8F" w:rsidR="002A66FC" w:rsidRDefault="002A66FC" w:rsidP="002A66FC">
      <w:pPr>
        <w:rPr>
          <w:rFonts w:ascii="Arial" w:hAnsi="Arial" w:cs="Arial"/>
          <w:b/>
          <w:sz w:val="24"/>
        </w:rPr>
      </w:pPr>
      <w:r>
        <w:rPr>
          <w:rFonts w:ascii="Arial" w:hAnsi="Arial" w:cs="Arial"/>
          <w:b/>
          <w:color w:val="0000FF"/>
          <w:sz w:val="24"/>
        </w:rPr>
        <w:t>R4-2318576</w:t>
      </w:r>
      <w:r>
        <w:rPr>
          <w:rFonts w:ascii="Arial" w:hAnsi="Arial" w:cs="Arial"/>
          <w:b/>
          <w:color w:val="0000FF"/>
          <w:sz w:val="24"/>
        </w:rPr>
        <w:tab/>
      </w:r>
      <w:r>
        <w:rPr>
          <w:rFonts w:ascii="Arial" w:hAnsi="Arial" w:cs="Arial"/>
          <w:b/>
          <w:sz w:val="24"/>
        </w:rPr>
        <w:t>On UE feature for advanced receiver for MU-MIMO</w:t>
      </w:r>
    </w:p>
    <w:p w14:paraId="5291F40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A6EB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474EF" w14:textId="770BB0D3" w:rsidR="002A66FC" w:rsidRDefault="002A66FC" w:rsidP="002A66FC">
      <w:pPr>
        <w:rPr>
          <w:rFonts w:ascii="Arial" w:hAnsi="Arial" w:cs="Arial"/>
          <w:b/>
          <w:sz w:val="24"/>
        </w:rPr>
      </w:pPr>
      <w:r>
        <w:rPr>
          <w:rFonts w:ascii="Arial" w:hAnsi="Arial" w:cs="Arial"/>
          <w:b/>
          <w:color w:val="0000FF"/>
          <w:sz w:val="24"/>
        </w:rPr>
        <w:t>R4-2318784</w:t>
      </w:r>
      <w:r>
        <w:rPr>
          <w:rFonts w:ascii="Arial" w:hAnsi="Arial" w:cs="Arial"/>
          <w:b/>
          <w:color w:val="0000FF"/>
          <w:sz w:val="24"/>
        </w:rPr>
        <w:tab/>
      </w:r>
      <w:r>
        <w:rPr>
          <w:rFonts w:ascii="Arial" w:hAnsi="Arial" w:cs="Arial"/>
          <w:b/>
          <w:sz w:val="24"/>
        </w:rPr>
        <w:t>CR for TR38.878 on Summary of link level evaluation</w:t>
      </w:r>
    </w:p>
    <w:p w14:paraId="75CA5A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v18.0.0</w:t>
      </w:r>
      <w:r>
        <w:rPr>
          <w:i/>
        </w:rPr>
        <w:tab/>
        <w:t xml:space="preserve">  CR-0001  rev  Cat: F (Rel-18)</w:t>
      </w:r>
      <w:r>
        <w:rPr>
          <w:i/>
        </w:rPr>
        <w:br/>
      </w:r>
      <w:r>
        <w:rPr>
          <w:i/>
        </w:rPr>
        <w:br/>
      </w:r>
      <w:r>
        <w:rPr>
          <w:i/>
        </w:rPr>
        <w:tab/>
      </w:r>
      <w:r>
        <w:rPr>
          <w:i/>
        </w:rPr>
        <w:tab/>
      </w:r>
      <w:r>
        <w:rPr>
          <w:i/>
        </w:rPr>
        <w:tab/>
      </w:r>
      <w:r>
        <w:rPr>
          <w:i/>
        </w:rPr>
        <w:tab/>
      </w:r>
      <w:r>
        <w:rPr>
          <w:i/>
        </w:rPr>
        <w:tab/>
        <w:t>Source: Nokia, Nokia Shanghai Bell</w:t>
      </w:r>
    </w:p>
    <w:p w14:paraId="0FD683AA" w14:textId="77777777" w:rsidR="002A66FC" w:rsidRDefault="002A66FC" w:rsidP="002A66FC">
      <w:pPr>
        <w:rPr>
          <w:rFonts w:ascii="Arial" w:hAnsi="Arial" w:cs="Arial"/>
          <w:b/>
        </w:rPr>
      </w:pPr>
      <w:r>
        <w:rPr>
          <w:rFonts w:ascii="Arial" w:hAnsi="Arial" w:cs="Arial"/>
          <w:b/>
        </w:rPr>
        <w:t xml:space="preserve">Abstract: </w:t>
      </w:r>
    </w:p>
    <w:p w14:paraId="302D27CB" w14:textId="77777777" w:rsidR="002A66FC" w:rsidRDefault="002A66FC" w:rsidP="002A66FC">
      <w:r>
        <w:t>Removal of [] in section "Summary of link level evaluation". DraftCR was endorsed in RAN4#108bis</w:t>
      </w:r>
    </w:p>
    <w:p w14:paraId="09D893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60FCB" w14:textId="0D44C6C5" w:rsidR="002A66FC" w:rsidRDefault="002A66FC" w:rsidP="002A66FC">
      <w:pPr>
        <w:rPr>
          <w:rFonts w:ascii="Arial" w:hAnsi="Arial" w:cs="Arial"/>
          <w:b/>
          <w:sz w:val="24"/>
        </w:rPr>
      </w:pPr>
      <w:r>
        <w:rPr>
          <w:rFonts w:ascii="Arial" w:hAnsi="Arial" w:cs="Arial"/>
          <w:b/>
          <w:color w:val="0000FF"/>
          <w:sz w:val="24"/>
        </w:rPr>
        <w:t>R4-2318785</w:t>
      </w:r>
      <w:r>
        <w:rPr>
          <w:rFonts w:ascii="Arial" w:hAnsi="Arial" w:cs="Arial"/>
          <w:b/>
          <w:color w:val="0000FF"/>
          <w:sz w:val="24"/>
        </w:rPr>
        <w:tab/>
      </w:r>
      <w:r>
        <w:rPr>
          <w:rFonts w:ascii="Arial" w:hAnsi="Arial" w:cs="Arial"/>
          <w:b/>
          <w:sz w:val="24"/>
        </w:rPr>
        <w:t>On Advanced Receivers - Receiver assumption and NWA signalling</w:t>
      </w:r>
    </w:p>
    <w:p w14:paraId="14899B3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8A34DC" w14:textId="77777777" w:rsidR="002A66FC" w:rsidRDefault="002A66FC" w:rsidP="002A66FC">
      <w:pPr>
        <w:rPr>
          <w:rFonts w:ascii="Arial" w:hAnsi="Arial" w:cs="Arial"/>
          <w:b/>
        </w:rPr>
      </w:pPr>
      <w:r>
        <w:rPr>
          <w:rFonts w:ascii="Arial" w:hAnsi="Arial" w:cs="Arial"/>
          <w:b/>
        </w:rPr>
        <w:t xml:space="preserve">Abstract: </w:t>
      </w:r>
    </w:p>
    <w:p w14:paraId="21FB5FB0" w14:textId="77777777" w:rsidR="002A66FC" w:rsidRDefault="002A66FC" w:rsidP="002A66FC">
      <w:r>
        <w:t>This paper presents Nokia's views on various open issues with relation to receiver assumptions and NWA signalling for advanced receivers</w:t>
      </w:r>
    </w:p>
    <w:p w14:paraId="1BCA00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E72F7" w14:textId="16F54DB2" w:rsidR="002A66FC" w:rsidRDefault="002A66FC" w:rsidP="002A66FC">
      <w:pPr>
        <w:rPr>
          <w:rFonts w:ascii="Arial" w:hAnsi="Arial" w:cs="Arial"/>
          <w:b/>
          <w:sz w:val="24"/>
        </w:rPr>
      </w:pPr>
      <w:r>
        <w:rPr>
          <w:rFonts w:ascii="Arial" w:hAnsi="Arial" w:cs="Arial"/>
          <w:b/>
          <w:color w:val="0000FF"/>
          <w:sz w:val="24"/>
        </w:rPr>
        <w:t>R4-2318934</w:t>
      </w:r>
      <w:r>
        <w:rPr>
          <w:rFonts w:ascii="Arial" w:hAnsi="Arial" w:cs="Arial"/>
          <w:b/>
          <w:color w:val="0000FF"/>
          <w:sz w:val="24"/>
        </w:rPr>
        <w:tab/>
      </w:r>
      <w:r>
        <w:rPr>
          <w:rFonts w:ascii="Arial" w:hAnsi="Arial" w:cs="Arial"/>
          <w:b/>
          <w:sz w:val="24"/>
        </w:rPr>
        <w:t>MU-MIMO advanced receiver discussion</w:t>
      </w:r>
    </w:p>
    <w:p w14:paraId="432D38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04B24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4CE22" w14:textId="3C881F35" w:rsidR="002A66FC" w:rsidRDefault="002A66FC" w:rsidP="002A66FC">
      <w:pPr>
        <w:rPr>
          <w:rFonts w:ascii="Arial" w:hAnsi="Arial" w:cs="Arial"/>
          <w:b/>
          <w:sz w:val="24"/>
        </w:rPr>
      </w:pPr>
      <w:r>
        <w:rPr>
          <w:rFonts w:ascii="Arial" w:hAnsi="Arial" w:cs="Arial"/>
          <w:b/>
          <w:color w:val="0000FF"/>
          <w:sz w:val="24"/>
        </w:rPr>
        <w:t>R4-2319234</w:t>
      </w:r>
      <w:r>
        <w:rPr>
          <w:rFonts w:ascii="Arial" w:hAnsi="Arial" w:cs="Arial"/>
          <w:b/>
          <w:color w:val="0000FF"/>
          <w:sz w:val="24"/>
        </w:rPr>
        <w:tab/>
      </w:r>
      <w:r>
        <w:rPr>
          <w:rFonts w:ascii="Arial" w:hAnsi="Arial" w:cs="Arial"/>
          <w:b/>
          <w:sz w:val="24"/>
        </w:rPr>
        <w:t>On the left open issues and UE capabilities</w:t>
      </w:r>
    </w:p>
    <w:p w14:paraId="0D95C21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33819D" w14:textId="77777777" w:rsidR="002A66FC" w:rsidRDefault="002A66FC" w:rsidP="002A66FC">
      <w:pPr>
        <w:rPr>
          <w:rFonts w:ascii="Arial" w:hAnsi="Arial" w:cs="Arial"/>
          <w:b/>
        </w:rPr>
      </w:pPr>
      <w:r>
        <w:rPr>
          <w:rFonts w:ascii="Arial" w:hAnsi="Arial" w:cs="Arial"/>
          <w:b/>
        </w:rPr>
        <w:t xml:space="preserve">Abstract: </w:t>
      </w:r>
    </w:p>
    <w:p w14:paraId="657B4CC4" w14:textId="77777777" w:rsidR="002A66FC" w:rsidRDefault="002A66FC" w:rsidP="002A66FC">
      <w:r>
        <w:lastRenderedPageBreak/>
        <w:t>This contribution discusses the left open issues and UE capabilities.</w:t>
      </w:r>
    </w:p>
    <w:p w14:paraId="53FD2C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52B71" w14:textId="45779373" w:rsidR="002A66FC" w:rsidRDefault="002A66FC" w:rsidP="002A66FC">
      <w:pPr>
        <w:rPr>
          <w:rFonts w:ascii="Arial" w:hAnsi="Arial" w:cs="Arial"/>
          <w:b/>
          <w:sz w:val="24"/>
        </w:rPr>
      </w:pPr>
      <w:r>
        <w:rPr>
          <w:rFonts w:ascii="Arial" w:hAnsi="Arial" w:cs="Arial"/>
          <w:b/>
          <w:color w:val="0000FF"/>
          <w:sz w:val="24"/>
        </w:rPr>
        <w:t>R4-2319334</w:t>
      </w:r>
      <w:r>
        <w:rPr>
          <w:rFonts w:ascii="Arial" w:hAnsi="Arial" w:cs="Arial"/>
          <w:b/>
          <w:color w:val="0000FF"/>
          <w:sz w:val="24"/>
        </w:rPr>
        <w:tab/>
      </w:r>
      <w:r>
        <w:rPr>
          <w:rFonts w:ascii="Arial" w:hAnsi="Arial" w:cs="Arial"/>
          <w:b/>
          <w:sz w:val="24"/>
        </w:rPr>
        <w:t>discussion on advanced receiver assumption and NWA signaling for MU-MIMO</w:t>
      </w:r>
    </w:p>
    <w:p w14:paraId="35FBFEE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9070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5528" w14:textId="56D509EB" w:rsidR="002A66FC" w:rsidRDefault="002A66FC" w:rsidP="002A66FC">
      <w:pPr>
        <w:rPr>
          <w:rFonts w:ascii="Arial" w:hAnsi="Arial" w:cs="Arial"/>
          <w:b/>
          <w:sz w:val="24"/>
        </w:rPr>
      </w:pPr>
      <w:r>
        <w:rPr>
          <w:rFonts w:ascii="Arial" w:hAnsi="Arial" w:cs="Arial"/>
          <w:b/>
          <w:color w:val="0000FF"/>
          <w:sz w:val="24"/>
        </w:rPr>
        <w:t>R4-2319392</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50242EF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33F20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D626E" w14:textId="3192B294" w:rsidR="002A66FC" w:rsidRDefault="002A66FC" w:rsidP="002A66FC">
      <w:pPr>
        <w:rPr>
          <w:rFonts w:ascii="Arial" w:hAnsi="Arial" w:cs="Arial"/>
          <w:b/>
          <w:sz w:val="24"/>
        </w:rPr>
      </w:pPr>
      <w:r>
        <w:rPr>
          <w:rFonts w:ascii="Arial" w:hAnsi="Arial" w:cs="Arial"/>
          <w:b/>
          <w:color w:val="0000FF"/>
          <w:sz w:val="24"/>
        </w:rPr>
        <w:t>R4-2319539</w:t>
      </w:r>
      <w:r>
        <w:rPr>
          <w:rFonts w:ascii="Arial" w:hAnsi="Arial" w:cs="Arial"/>
          <w:b/>
          <w:color w:val="0000FF"/>
          <w:sz w:val="24"/>
        </w:rPr>
        <w:tab/>
      </w:r>
      <w:r>
        <w:rPr>
          <w:rFonts w:ascii="Arial" w:hAnsi="Arial" w:cs="Arial"/>
          <w:b/>
          <w:sz w:val="24"/>
        </w:rPr>
        <w:t>Discussion on Receiver assumption and NWA signaling for MU-MIMO</w:t>
      </w:r>
    </w:p>
    <w:p w14:paraId="71772C9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B102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F4E94" w14:textId="6EA8C6AC" w:rsidR="002A66FC" w:rsidRDefault="002A66FC" w:rsidP="002A66FC">
      <w:pPr>
        <w:rPr>
          <w:rFonts w:ascii="Arial" w:hAnsi="Arial" w:cs="Arial"/>
          <w:b/>
          <w:sz w:val="24"/>
        </w:rPr>
      </w:pPr>
      <w:r>
        <w:rPr>
          <w:rFonts w:ascii="Arial" w:hAnsi="Arial" w:cs="Arial"/>
          <w:b/>
          <w:color w:val="0000FF"/>
          <w:sz w:val="24"/>
        </w:rPr>
        <w:t>R4-2320172</w:t>
      </w:r>
      <w:r>
        <w:rPr>
          <w:rFonts w:ascii="Arial" w:hAnsi="Arial" w:cs="Arial"/>
          <w:b/>
          <w:color w:val="0000FF"/>
          <w:sz w:val="24"/>
        </w:rPr>
        <w:tab/>
      </w:r>
      <w:r>
        <w:rPr>
          <w:rFonts w:ascii="Arial" w:hAnsi="Arial" w:cs="Arial"/>
          <w:b/>
          <w:sz w:val="24"/>
        </w:rPr>
        <w:t>Discussion on advanced receiver- NWA signaling and UE capability</w:t>
      </w:r>
    </w:p>
    <w:p w14:paraId="1691CD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DA993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ED802" w14:textId="38370208" w:rsidR="002A66FC" w:rsidRDefault="002A66FC" w:rsidP="002A66FC">
      <w:pPr>
        <w:rPr>
          <w:rFonts w:ascii="Arial" w:hAnsi="Arial" w:cs="Arial"/>
          <w:b/>
          <w:sz w:val="24"/>
        </w:rPr>
      </w:pPr>
      <w:r>
        <w:rPr>
          <w:rFonts w:ascii="Arial" w:hAnsi="Arial" w:cs="Arial"/>
          <w:b/>
          <w:color w:val="0000FF"/>
          <w:sz w:val="24"/>
        </w:rPr>
        <w:t>R4-2320187</w:t>
      </w:r>
      <w:r>
        <w:rPr>
          <w:rFonts w:ascii="Arial" w:hAnsi="Arial" w:cs="Arial"/>
          <w:b/>
          <w:color w:val="0000FF"/>
          <w:sz w:val="24"/>
        </w:rPr>
        <w:tab/>
      </w:r>
      <w:r>
        <w:rPr>
          <w:rFonts w:ascii="Arial" w:hAnsi="Arial" w:cs="Arial"/>
          <w:b/>
          <w:sz w:val="24"/>
        </w:rPr>
        <w:t>On receiver assumption and NWA signalling on advanced receiver for MU-MIMO</w:t>
      </w:r>
    </w:p>
    <w:p w14:paraId="35E454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3D4C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EBCF4" w14:textId="77777777" w:rsidR="002A66FC" w:rsidRDefault="002A66FC" w:rsidP="002A66FC">
      <w:pPr>
        <w:pStyle w:val="Heading5"/>
      </w:pPr>
      <w:bookmarkStart w:id="383" w:name="_Toc150165291"/>
      <w:r>
        <w:t>8.18.2.2</w:t>
      </w:r>
      <w:r>
        <w:tab/>
        <w:t>Test parameters and simulation results</w:t>
      </w:r>
      <w:bookmarkEnd w:id="383"/>
    </w:p>
    <w:p w14:paraId="3F88E3A8" w14:textId="284CD496" w:rsidR="002A66FC" w:rsidRDefault="002A66FC" w:rsidP="002A66FC">
      <w:pPr>
        <w:rPr>
          <w:rFonts w:ascii="Arial" w:hAnsi="Arial" w:cs="Arial"/>
          <w:b/>
          <w:sz w:val="24"/>
        </w:rPr>
      </w:pPr>
      <w:r>
        <w:rPr>
          <w:rFonts w:ascii="Arial" w:hAnsi="Arial" w:cs="Arial"/>
          <w:b/>
          <w:color w:val="0000FF"/>
          <w:sz w:val="24"/>
        </w:rPr>
        <w:t>R4-2318559</w:t>
      </w:r>
      <w:r>
        <w:rPr>
          <w:rFonts w:ascii="Arial" w:hAnsi="Arial" w:cs="Arial"/>
          <w:b/>
          <w:color w:val="0000FF"/>
          <w:sz w:val="24"/>
        </w:rPr>
        <w:tab/>
      </w:r>
      <w:r>
        <w:rPr>
          <w:rFonts w:ascii="Arial" w:hAnsi="Arial" w:cs="Arial"/>
          <w:b/>
          <w:sz w:val="24"/>
        </w:rPr>
        <w:t>Simulation results of MIMO-IC on MU-MIMO</w:t>
      </w:r>
    </w:p>
    <w:p w14:paraId="18F93C3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5800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A157F" w14:textId="0A39D5E0" w:rsidR="002A66FC" w:rsidRDefault="002A66FC" w:rsidP="002A66FC">
      <w:pPr>
        <w:rPr>
          <w:rFonts w:ascii="Arial" w:hAnsi="Arial" w:cs="Arial"/>
          <w:b/>
          <w:sz w:val="24"/>
        </w:rPr>
      </w:pPr>
      <w:r>
        <w:rPr>
          <w:rFonts w:ascii="Arial" w:hAnsi="Arial" w:cs="Arial"/>
          <w:b/>
          <w:color w:val="0000FF"/>
          <w:sz w:val="24"/>
        </w:rPr>
        <w:t>R4-2318577</w:t>
      </w:r>
      <w:r>
        <w:rPr>
          <w:rFonts w:ascii="Arial" w:hAnsi="Arial" w:cs="Arial"/>
          <w:b/>
          <w:color w:val="0000FF"/>
          <w:sz w:val="24"/>
        </w:rPr>
        <w:tab/>
      </w:r>
      <w:r>
        <w:rPr>
          <w:rFonts w:ascii="Arial" w:hAnsi="Arial" w:cs="Arial"/>
          <w:b/>
          <w:sz w:val="24"/>
        </w:rPr>
        <w:t>On demod for requirements for MU-MIMO with advanced receiver</w:t>
      </w:r>
    </w:p>
    <w:p w14:paraId="399D8CF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51F2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4FCE" w14:textId="2B4D25FD" w:rsidR="002A66FC" w:rsidRDefault="002A66FC" w:rsidP="002A66FC">
      <w:pPr>
        <w:rPr>
          <w:rFonts w:ascii="Arial" w:hAnsi="Arial" w:cs="Arial"/>
          <w:b/>
          <w:sz w:val="24"/>
        </w:rPr>
      </w:pPr>
      <w:r>
        <w:rPr>
          <w:rFonts w:ascii="Arial" w:hAnsi="Arial" w:cs="Arial"/>
          <w:b/>
          <w:color w:val="0000FF"/>
          <w:sz w:val="24"/>
        </w:rPr>
        <w:t>R4-2318786</w:t>
      </w:r>
      <w:r>
        <w:rPr>
          <w:rFonts w:ascii="Arial" w:hAnsi="Arial" w:cs="Arial"/>
          <w:b/>
          <w:color w:val="0000FF"/>
          <w:sz w:val="24"/>
        </w:rPr>
        <w:tab/>
      </w:r>
      <w:r>
        <w:rPr>
          <w:rFonts w:ascii="Arial" w:hAnsi="Arial" w:cs="Arial"/>
          <w:b/>
          <w:sz w:val="24"/>
        </w:rPr>
        <w:t>On Advanced Receivers - Test parameters</w:t>
      </w:r>
    </w:p>
    <w:p w14:paraId="63CAAF2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0ED987" w14:textId="77777777" w:rsidR="002A66FC" w:rsidRDefault="002A66FC" w:rsidP="002A66FC">
      <w:pPr>
        <w:rPr>
          <w:rFonts w:ascii="Arial" w:hAnsi="Arial" w:cs="Arial"/>
          <w:b/>
        </w:rPr>
      </w:pPr>
      <w:r>
        <w:rPr>
          <w:rFonts w:ascii="Arial" w:hAnsi="Arial" w:cs="Arial"/>
          <w:b/>
        </w:rPr>
        <w:t xml:space="preserve">Abstract: </w:t>
      </w:r>
    </w:p>
    <w:p w14:paraId="3B19EB05" w14:textId="77777777" w:rsidR="002A66FC" w:rsidRDefault="002A66FC" w:rsidP="002A66FC">
      <w:r>
        <w:lastRenderedPageBreak/>
        <w:t>This paper presents Nokia's views on various open issues with relation to test parameters for advanced receivers</w:t>
      </w:r>
    </w:p>
    <w:p w14:paraId="59AD64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FED67" w14:textId="2DB72655" w:rsidR="002A66FC" w:rsidRDefault="002A66FC" w:rsidP="002A66FC">
      <w:pPr>
        <w:rPr>
          <w:rFonts w:ascii="Arial" w:hAnsi="Arial" w:cs="Arial"/>
          <w:b/>
          <w:sz w:val="24"/>
        </w:rPr>
      </w:pPr>
      <w:r>
        <w:rPr>
          <w:rFonts w:ascii="Arial" w:hAnsi="Arial" w:cs="Arial"/>
          <w:b/>
          <w:color w:val="0000FF"/>
          <w:sz w:val="24"/>
        </w:rPr>
        <w:t>R4-2318787</w:t>
      </w:r>
      <w:r>
        <w:rPr>
          <w:rFonts w:ascii="Arial" w:hAnsi="Arial" w:cs="Arial"/>
          <w:b/>
          <w:color w:val="0000FF"/>
          <w:sz w:val="24"/>
        </w:rPr>
        <w:tab/>
      </w:r>
      <w:r>
        <w:rPr>
          <w:rFonts w:ascii="Arial" w:hAnsi="Arial" w:cs="Arial"/>
          <w:b/>
          <w:sz w:val="24"/>
        </w:rPr>
        <w:t>On Advanced Receivers - Test parameters - Simulations</w:t>
      </w:r>
    </w:p>
    <w:p w14:paraId="2CB10A1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E93206D" w14:textId="77777777" w:rsidR="002A66FC" w:rsidRDefault="002A66FC" w:rsidP="002A66FC">
      <w:pPr>
        <w:rPr>
          <w:rFonts w:ascii="Arial" w:hAnsi="Arial" w:cs="Arial"/>
          <w:b/>
        </w:rPr>
      </w:pPr>
      <w:r>
        <w:rPr>
          <w:rFonts w:ascii="Arial" w:hAnsi="Arial" w:cs="Arial"/>
          <w:b/>
        </w:rPr>
        <w:t xml:space="preserve">Abstract: </w:t>
      </w:r>
    </w:p>
    <w:p w14:paraId="2EE3533D" w14:textId="77777777" w:rsidR="002A66FC" w:rsidRDefault="002A66FC" w:rsidP="002A66FC">
      <w:r>
        <w:t>This paper presents Nokia's simulation results for Advanced receivers.</w:t>
      </w:r>
    </w:p>
    <w:p w14:paraId="5FDA29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AD159" w14:textId="4BA317F6" w:rsidR="002A66FC" w:rsidRDefault="002A66FC" w:rsidP="002A66FC">
      <w:pPr>
        <w:rPr>
          <w:rFonts w:ascii="Arial" w:hAnsi="Arial" w:cs="Arial"/>
          <w:b/>
          <w:sz w:val="24"/>
        </w:rPr>
      </w:pPr>
      <w:r>
        <w:rPr>
          <w:rFonts w:ascii="Arial" w:hAnsi="Arial" w:cs="Arial"/>
          <w:b/>
          <w:color w:val="0000FF"/>
          <w:sz w:val="24"/>
        </w:rPr>
        <w:t>R4-2319235</w:t>
      </w:r>
      <w:r>
        <w:rPr>
          <w:rFonts w:ascii="Arial" w:hAnsi="Arial" w:cs="Arial"/>
          <w:b/>
          <w:color w:val="0000FF"/>
          <w:sz w:val="24"/>
        </w:rPr>
        <w:tab/>
      </w:r>
      <w:r>
        <w:rPr>
          <w:rFonts w:ascii="Arial" w:hAnsi="Arial" w:cs="Arial"/>
          <w:b/>
          <w:sz w:val="24"/>
        </w:rPr>
        <w:t>On the parameter assumptions for phase II</w:t>
      </w:r>
    </w:p>
    <w:p w14:paraId="28115B1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6839D5" w14:textId="77777777" w:rsidR="002A66FC" w:rsidRDefault="002A66FC" w:rsidP="002A66FC">
      <w:pPr>
        <w:rPr>
          <w:rFonts w:ascii="Arial" w:hAnsi="Arial" w:cs="Arial"/>
          <w:b/>
        </w:rPr>
      </w:pPr>
      <w:r>
        <w:rPr>
          <w:rFonts w:ascii="Arial" w:hAnsi="Arial" w:cs="Arial"/>
          <w:b/>
        </w:rPr>
        <w:t xml:space="preserve">Abstract: </w:t>
      </w:r>
    </w:p>
    <w:p w14:paraId="5EA86F2F" w14:textId="77777777" w:rsidR="002A66FC" w:rsidRDefault="002A66FC" w:rsidP="002A66FC">
      <w:r>
        <w:t>This contribution discusses the parameter assumptions for phase II</w:t>
      </w:r>
    </w:p>
    <w:p w14:paraId="553B95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1D6CF" w14:textId="0B7A3AD4" w:rsidR="002A66FC" w:rsidRDefault="002A66FC" w:rsidP="002A66FC">
      <w:pPr>
        <w:rPr>
          <w:rFonts w:ascii="Arial" w:hAnsi="Arial" w:cs="Arial"/>
          <w:b/>
          <w:sz w:val="24"/>
        </w:rPr>
      </w:pPr>
      <w:r>
        <w:rPr>
          <w:rFonts w:ascii="Arial" w:hAnsi="Arial" w:cs="Arial"/>
          <w:b/>
          <w:color w:val="0000FF"/>
          <w:sz w:val="24"/>
        </w:rPr>
        <w:t>R4-2319335</w:t>
      </w:r>
      <w:r>
        <w:rPr>
          <w:rFonts w:ascii="Arial" w:hAnsi="Arial" w:cs="Arial"/>
          <w:b/>
          <w:color w:val="0000FF"/>
          <w:sz w:val="24"/>
        </w:rPr>
        <w:tab/>
      </w:r>
      <w:r>
        <w:rPr>
          <w:rFonts w:ascii="Arial" w:hAnsi="Arial" w:cs="Arial"/>
          <w:b/>
          <w:sz w:val="24"/>
        </w:rPr>
        <w:t>discussion on advanced receiver test parameters for MU-MIMO</w:t>
      </w:r>
    </w:p>
    <w:p w14:paraId="0F96A51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2BA3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254FD" w14:textId="4C15704E" w:rsidR="002A66FC" w:rsidRDefault="002A66FC" w:rsidP="002A66FC">
      <w:pPr>
        <w:rPr>
          <w:rFonts w:ascii="Arial" w:hAnsi="Arial" w:cs="Arial"/>
          <w:b/>
          <w:sz w:val="24"/>
        </w:rPr>
      </w:pPr>
      <w:r>
        <w:rPr>
          <w:rFonts w:ascii="Arial" w:hAnsi="Arial" w:cs="Arial"/>
          <w:b/>
          <w:color w:val="0000FF"/>
          <w:sz w:val="24"/>
        </w:rPr>
        <w:t>R4-2319393</w:t>
      </w:r>
      <w:r>
        <w:rPr>
          <w:rFonts w:ascii="Arial" w:hAnsi="Arial" w:cs="Arial"/>
          <w:b/>
          <w:color w:val="0000FF"/>
          <w:sz w:val="24"/>
        </w:rPr>
        <w:tab/>
      </w:r>
      <w:r>
        <w:rPr>
          <w:rFonts w:ascii="Arial" w:hAnsi="Arial" w:cs="Arial"/>
          <w:b/>
          <w:sz w:val="24"/>
        </w:rPr>
        <w:t>Discussion on test parameters for the advanced receiver for MU-MIMO</w:t>
      </w:r>
    </w:p>
    <w:p w14:paraId="4CFDBB4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EEFF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C192B" w14:textId="6B49B3B1" w:rsidR="002A66FC" w:rsidRDefault="002A66FC" w:rsidP="002A66FC">
      <w:pPr>
        <w:rPr>
          <w:rFonts w:ascii="Arial" w:hAnsi="Arial" w:cs="Arial"/>
          <w:b/>
          <w:sz w:val="24"/>
        </w:rPr>
      </w:pPr>
      <w:r>
        <w:rPr>
          <w:rFonts w:ascii="Arial" w:hAnsi="Arial" w:cs="Arial"/>
          <w:b/>
          <w:color w:val="0000FF"/>
          <w:sz w:val="24"/>
        </w:rPr>
        <w:t>R4-2319540</w:t>
      </w:r>
      <w:r>
        <w:rPr>
          <w:rFonts w:ascii="Arial" w:hAnsi="Arial" w:cs="Arial"/>
          <w:b/>
          <w:color w:val="0000FF"/>
          <w:sz w:val="24"/>
        </w:rPr>
        <w:tab/>
      </w:r>
      <w:r>
        <w:rPr>
          <w:rFonts w:ascii="Arial" w:hAnsi="Arial" w:cs="Arial"/>
          <w:b/>
          <w:sz w:val="24"/>
        </w:rPr>
        <w:t>Discussion on advanced receiver test parameters for MU-MIMO</w:t>
      </w:r>
    </w:p>
    <w:p w14:paraId="0C2CE18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A604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89FE4" w14:textId="3ED03F41" w:rsidR="002A66FC" w:rsidRDefault="002A66FC" w:rsidP="002A66FC">
      <w:pPr>
        <w:rPr>
          <w:rFonts w:ascii="Arial" w:hAnsi="Arial" w:cs="Arial"/>
          <w:b/>
          <w:sz w:val="24"/>
        </w:rPr>
      </w:pPr>
      <w:r>
        <w:rPr>
          <w:rFonts w:ascii="Arial" w:hAnsi="Arial" w:cs="Arial"/>
          <w:b/>
          <w:color w:val="0000FF"/>
          <w:sz w:val="24"/>
        </w:rPr>
        <w:t>R4-2320188</w:t>
      </w:r>
      <w:r>
        <w:rPr>
          <w:rFonts w:ascii="Arial" w:hAnsi="Arial" w:cs="Arial"/>
          <w:b/>
          <w:color w:val="0000FF"/>
          <w:sz w:val="24"/>
        </w:rPr>
        <w:tab/>
      </w:r>
      <w:r>
        <w:rPr>
          <w:rFonts w:ascii="Arial" w:hAnsi="Arial" w:cs="Arial"/>
          <w:b/>
          <w:sz w:val="24"/>
        </w:rPr>
        <w:t>On test parameters for advanced receiver for MU-MIMO</w:t>
      </w:r>
    </w:p>
    <w:p w14:paraId="1C0E1BC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F52E0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8DCF" w14:textId="77777777" w:rsidR="002A66FC" w:rsidRDefault="002A66FC" w:rsidP="002A66FC">
      <w:pPr>
        <w:pStyle w:val="Heading4"/>
      </w:pPr>
      <w:bookmarkStart w:id="384" w:name="_Toc150165292"/>
      <w:r>
        <w:t>8.18.3</w:t>
      </w:r>
      <w:r>
        <w:tab/>
        <w:t>Absolute physical layer throughput requirements with link adaptation</w:t>
      </w:r>
      <w:bookmarkEnd w:id="384"/>
    </w:p>
    <w:p w14:paraId="5D098E16" w14:textId="14FC5E5F" w:rsidR="002A66FC" w:rsidRDefault="002A66FC" w:rsidP="002A66FC">
      <w:pPr>
        <w:rPr>
          <w:rFonts w:ascii="Arial" w:hAnsi="Arial" w:cs="Arial"/>
          <w:b/>
          <w:sz w:val="24"/>
        </w:rPr>
      </w:pPr>
      <w:r>
        <w:rPr>
          <w:rFonts w:ascii="Arial" w:hAnsi="Arial" w:cs="Arial"/>
          <w:b/>
          <w:color w:val="0000FF"/>
          <w:sz w:val="24"/>
        </w:rPr>
        <w:t>R4-2318578</w:t>
      </w:r>
      <w:r>
        <w:rPr>
          <w:rFonts w:ascii="Arial" w:hAnsi="Arial" w:cs="Arial"/>
          <w:b/>
          <w:color w:val="0000FF"/>
          <w:sz w:val="24"/>
        </w:rPr>
        <w:tab/>
      </w:r>
      <w:r>
        <w:rPr>
          <w:rFonts w:ascii="Arial" w:hAnsi="Arial" w:cs="Arial"/>
          <w:b/>
          <w:sz w:val="24"/>
        </w:rPr>
        <w:t>Introducing release independence for Absolute physical layer throughput requirements</w:t>
      </w:r>
    </w:p>
    <w:p w14:paraId="39A8BF1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CR-0133  rev  Cat: B (Rel-18)</w:t>
      </w:r>
      <w:r>
        <w:rPr>
          <w:i/>
        </w:rPr>
        <w:br/>
      </w:r>
      <w:r>
        <w:rPr>
          <w:i/>
        </w:rPr>
        <w:br/>
      </w:r>
      <w:r>
        <w:rPr>
          <w:i/>
        </w:rPr>
        <w:tab/>
      </w:r>
      <w:r>
        <w:rPr>
          <w:i/>
        </w:rPr>
        <w:tab/>
      </w:r>
      <w:r>
        <w:rPr>
          <w:i/>
        </w:rPr>
        <w:tab/>
      </w:r>
      <w:r>
        <w:rPr>
          <w:i/>
        </w:rPr>
        <w:tab/>
      </w:r>
      <w:r>
        <w:rPr>
          <w:i/>
        </w:rPr>
        <w:tab/>
        <w:t>Source: Apple</w:t>
      </w:r>
    </w:p>
    <w:p w14:paraId="2E7641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446DA" w14:textId="4E779882" w:rsidR="002A66FC" w:rsidRDefault="002A66FC" w:rsidP="002A66FC">
      <w:pPr>
        <w:rPr>
          <w:rFonts w:ascii="Arial" w:hAnsi="Arial" w:cs="Arial"/>
          <w:b/>
          <w:sz w:val="24"/>
        </w:rPr>
      </w:pPr>
      <w:r>
        <w:rPr>
          <w:rFonts w:ascii="Arial" w:hAnsi="Arial" w:cs="Arial"/>
          <w:b/>
          <w:color w:val="0000FF"/>
          <w:sz w:val="24"/>
        </w:rPr>
        <w:lastRenderedPageBreak/>
        <w:t>R4-2318796</w:t>
      </w:r>
      <w:r>
        <w:rPr>
          <w:rFonts w:ascii="Arial" w:hAnsi="Arial" w:cs="Arial"/>
          <w:b/>
          <w:color w:val="0000FF"/>
          <w:sz w:val="24"/>
        </w:rPr>
        <w:tab/>
      </w:r>
      <w:r>
        <w:rPr>
          <w:rFonts w:ascii="Arial" w:hAnsi="Arial" w:cs="Arial"/>
          <w:b/>
          <w:sz w:val="24"/>
        </w:rPr>
        <w:t>CR for 38.101-4 on Demodulation and CSI requiremets for ATP</w:t>
      </w:r>
    </w:p>
    <w:p w14:paraId="51AC834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CR-0428  rev  Cat: F (Rel-18)</w:t>
      </w:r>
      <w:r>
        <w:rPr>
          <w:i/>
        </w:rPr>
        <w:br/>
      </w:r>
      <w:r>
        <w:rPr>
          <w:i/>
        </w:rPr>
        <w:br/>
      </w:r>
      <w:r>
        <w:rPr>
          <w:i/>
        </w:rPr>
        <w:tab/>
      </w:r>
      <w:r>
        <w:rPr>
          <w:i/>
        </w:rPr>
        <w:tab/>
      </w:r>
      <w:r>
        <w:rPr>
          <w:i/>
        </w:rPr>
        <w:tab/>
      </w:r>
      <w:r>
        <w:rPr>
          <w:i/>
        </w:rPr>
        <w:tab/>
      </w:r>
      <w:r>
        <w:rPr>
          <w:i/>
        </w:rPr>
        <w:tab/>
        <w:t>Source: Nokia, Nokia Shanghai Bell</w:t>
      </w:r>
    </w:p>
    <w:p w14:paraId="4B769426" w14:textId="77777777" w:rsidR="002A66FC" w:rsidRDefault="002A66FC" w:rsidP="002A66FC">
      <w:pPr>
        <w:rPr>
          <w:rFonts w:ascii="Arial" w:hAnsi="Arial" w:cs="Arial"/>
          <w:b/>
        </w:rPr>
      </w:pPr>
      <w:r>
        <w:rPr>
          <w:rFonts w:ascii="Arial" w:hAnsi="Arial" w:cs="Arial"/>
          <w:b/>
        </w:rPr>
        <w:t xml:space="preserve">Abstract: </w:t>
      </w:r>
    </w:p>
    <w:p w14:paraId="6949B9F5" w14:textId="77777777" w:rsidR="002A66FC" w:rsidRDefault="002A66FC" w:rsidP="002A66FC">
      <w:r>
        <w:t>CR to remove remaining [] and yellow highlighted text.</w:t>
      </w:r>
    </w:p>
    <w:p w14:paraId="0225C4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7B41F" w14:textId="77777777" w:rsidR="002A66FC" w:rsidRDefault="002A66FC" w:rsidP="002A66FC">
      <w:pPr>
        <w:pStyle w:val="Heading4"/>
      </w:pPr>
      <w:bookmarkStart w:id="385" w:name="_Toc150165293"/>
      <w:r>
        <w:t>8.18.4</w:t>
      </w:r>
      <w:r>
        <w:tab/>
        <w:t>Moderator summary and conclusions</w:t>
      </w:r>
      <w:bookmarkEnd w:id="385"/>
    </w:p>
    <w:p w14:paraId="1198F634" w14:textId="71B7B3CE" w:rsidR="002A66FC" w:rsidRDefault="002A66FC" w:rsidP="002A66FC">
      <w:pPr>
        <w:rPr>
          <w:rFonts w:ascii="Arial" w:hAnsi="Arial" w:cs="Arial"/>
          <w:b/>
          <w:sz w:val="24"/>
        </w:rPr>
      </w:pPr>
      <w:r>
        <w:rPr>
          <w:rFonts w:ascii="Arial" w:hAnsi="Arial" w:cs="Arial"/>
          <w:b/>
          <w:color w:val="0000FF"/>
          <w:sz w:val="24"/>
        </w:rPr>
        <w:t>R4-2318215</w:t>
      </w:r>
      <w:r>
        <w:rPr>
          <w:rFonts w:ascii="Arial" w:hAnsi="Arial" w:cs="Arial"/>
          <w:b/>
          <w:color w:val="0000FF"/>
          <w:sz w:val="24"/>
        </w:rPr>
        <w:tab/>
      </w:r>
      <w:r>
        <w:rPr>
          <w:rFonts w:ascii="Arial" w:hAnsi="Arial" w:cs="Arial"/>
          <w:b/>
          <w:sz w:val="24"/>
        </w:rPr>
        <w:t>Topic summary for [109][323] NR_demod_enh3_Part1</w:t>
      </w:r>
    </w:p>
    <w:p w14:paraId="60389F3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6B654B93" w14:textId="77777777" w:rsidR="002A66FC" w:rsidRDefault="002A66FC" w:rsidP="002A66FC">
      <w:pPr>
        <w:rPr>
          <w:rFonts w:ascii="Arial" w:hAnsi="Arial" w:cs="Arial"/>
          <w:b/>
        </w:rPr>
      </w:pPr>
      <w:r>
        <w:rPr>
          <w:rFonts w:ascii="Arial" w:hAnsi="Arial" w:cs="Arial"/>
          <w:b/>
        </w:rPr>
        <w:t xml:space="preserve">Abstract: </w:t>
      </w:r>
    </w:p>
    <w:p w14:paraId="395B7F3B" w14:textId="77777777" w:rsidR="002A66FC" w:rsidRDefault="002A66FC" w:rsidP="002A66FC">
      <w:r>
        <w:t>[109][300] BDaT Session AI 8.18.1, 8.18.2.1, 8.18.2.2, 8.18.3</w:t>
      </w:r>
    </w:p>
    <w:p w14:paraId="5E901A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022CE" w14:textId="77777777" w:rsidR="002A66FC" w:rsidRDefault="002A66FC" w:rsidP="002A66FC">
      <w:pPr>
        <w:pStyle w:val="Heading3"/>
      </w:pPr>
      <w:bookmarkStart w:id="386" w:name="_Toc150165294"/>
      <w:r>
        <w:t>8.19</w:t>
      </w:r>
      <w:r>
        <w:tab/>
        <w:t>Study on evolution of NR duplex operation</w:t>
      </w:r>
      <w:bookmarkEnd w:id="386"/>
    </w:p>
    <w:p w14:paraId="753D1D02" w14:textId="77777777" w:rsidR="002A66FC" w:rsidRDefault="002A66FC" w:rsidP="002A66FC">
      <w:pPr>
        <w:pStyle w:val="Heading4"/>
      </w:pPr>
      <w:bookmarkStart w:id="387" w:name="_Toc150165295"/>
      <w:r>
        <w:t>8.19.1</w:t>
      </w:r>
      <w:r>
        <w:tab/>
        <w:t>General aspects (TR)</w:t>
      </w:r>
      <w:bookmarkEnd w:id="387"/>
    </w:p>
    <w:p w14:paraId="70D73242" w14:textId="3367BA1B" w:rsidR="002A66FC" w:rsidRDefault="002A66FC" w:rsidP="002A66FC">
      <w:pPr>
        <w:rPr>
          <w:rFonts w:ascii="Arial" w:hAnsi="Arial" w:cs="Arial"/>
          <w:b/>
          <w:sz w:val="24"/>
        </w:rPr>
      </w:pPr>
      <w:r>
        <w:rPr>
          <w:rFonts w:ascii="Arial" w:hAnsi="Arial" w:cs="Arial"/>
          <w:b/>
          <w:color w:val="0000FF"/>
          <w:sz w:val="24"/>
        </w:rPr>
        <w:t>R4-2318925</w:t>
      </w:r>
      <w:r>
        <w:rPr>
          <w:rFonts w:ascii="Arial" w:hAnsi="Arial" w:cs="Arial"/>
          <w:b/>
          <w:color w:val="0000FF"/>
          <w:sz w:val="24"/>
        </w:rPr>
        <w:tab/>
      </w:r>
      <w:r>
        <w:rPr>
          <w:rFonts w:ascii="Arial" w:hAnsi="Arial" w:cs="Arial"/>
          <w:b/>
          <w:sz w:val="24"/>
        </w:rPr>
        <w:t>Draft TR 38.858 SBFD</w:t>
      </w:r>
    </w:p>
    <w:p w14:paraId="7485DE7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0B38F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6BE22" w14:textId="77777777" w:rsidR="002A66FC" w:rsidRDefault="002A66FC" w:rsidP="002A66FC">
      <w:pPr>
        <w:pStyle w:val="Heading4"/>
      </w:pPr>
      <w:bookmarkStart w:id="388" w:name="_Toc150165296"/>
      <w:r>
        <w:t>8.19.2</w:t>
      </w:r>
      <w:r>
        <w:tab/>
        <w:t>Study the feasibility of and impact on RF requirements</w:t>
      </w:r>
      <w:bookmarkEnd w:id="388"/>
    </w:p>
    <w:p w14:paraId="3222733F" w14:textId="77777777" w:rsidR="002A66FC" w:rsidRDefault="002A66FC" w:rsidP="002A66FC">
      <w:pPr>
        <w:pStyle w:val="Heading5"/>
      </w:pPr>
      <w:bookmarkStart w:id="389" w:name="_Toc150165297"/>
      <w:r>
        <w:t>8.19.2.1</w:t>
      </w:r>
      <w:r>
        <w:tab/>
        <w:t>Adjacent channel co-existence evaluation</w:t>
      </w:r>
      <w:bookmarkEnd w:id="389"/>
    </w:p>
    <w:p w14:paraId="25A2F42A" w14:textId="5B2DD2DC" w:rsidR="002A66FC" w:rsidRDefault="002A66FC" w:rsidP="002A66FC">
      <w:pPr>
        <w:rPr>
          <w:rFonts w:ascii="Arial" w:hAnsi="Arial" w:cs="Arial"/>
          <w:b/>
          <w:sz w:val="24"/>
        </w:rPr>
      </w:pPr>
      <w:r>
        <w:rPr>
          <w:rFonts w:ascii="Arial" w:hAnsi="Arial" w:cs="Arial"/>
          <w:b/>
          <w:color w:val="0000FF"/>
          <w:sz w:val="24"/>
        </w:rPr>
        <w:t>R4-2318924</w:t>
      </w:r>
      <w:r>
        <w:rPr>
          <w:rFonts w:ascii="Arial" w:hAnsi="Arial" w:cs="Arial"/>
          <w:b/>
          <w:color w:val="0000FF"/>
          <w:sz w:val="24"/>
        </w:rPr>
        <w:tab/>
      </w:r>
      <w:r>
        <w:rPr>
          <w:rFonts w:ascii="Arial" w:hAnsi="Arial" w:cs="Arial"/>
          <w:b/>
          <w:sz w:val="24"/>
        </w:rPr>
        <w:t>TP for TR 38.858 to update annex E</w:t>
      </w:r>
    </w:p>
    <w:p w14:paraId="4323CB1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22472C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235D1" w14:textId="196A94AA" w:rsidR="002A66FC" w:rsidRDefault="002A66FC" w:rsidP="002A66FC">
      <w:pPr>
        <w:rPr>
          <w:rFonts w:ascii="Arial" w:hAnsi="Arial" w:cs="Arial"/>
          <w:b/>
          <w:sz w:val="24"/>
        </w:rPr>
      </w:pPr>
      <w:r>
        <w:rPr>
          <w:rFonts w:ascii="Arial" w:hAnsi="Arial" w:cs="Arial"/>
          <w:b/>
          <w:color w:val="0000FF"/>
          <w:sz w:val="24"/>
        </w:rPr>
        <w:t>R4-2319183</w:t>
      </w:r>
      <w:r>
        <w:rPr>
          <w:rFonts w:ascii="Arial" w:hAnsi="Arial" w:cs="Arial"/>
          <w:b/>
          <w:color w:val="0000FF"/>
          <w:sz w:val="24"/>
        </w:rPr>
        <w:tab/>
      </w:r>
      <w:r>
        <w:rPr>
          <w:rFonts w:ascii="Arial" w:hAnsi="Arial" w:cs="Arial"/>
          <w:b/>
          <w:sz w:val="24"/>
        </w:rPr>
        <w:t>Draft TP to TR 38.858 Section 11.3</w:t>
      </w:r>
    </w:p>
    <w:p w14:paraId="0C5E3E9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21C98A05" w14:textId="77777777" w:rsidR="002A66FC" w:rsidRDefault="002A66FC" w:rsidP="002A66FC">
      <w:pPr>
        <w:rPr>
          <w:rFonts w:ascii="Arial" w:hAnsi="Arial" w:cs="Arial"/>
          <w:b/>
        </w:rPr>
      </w:pPr>
      <w:r>
        <w:rPr>
          <w:rFonts w:ascii="Arial" w:hAnsi="Arial" w:cs="Arial"/>
          <w:b/>
        </w:rPr>
        <w:t xml:space="preserve">Abstract: </w:t>
      </w:r>
    </w:p>
    <w:p w14:paraId="37824087" w14:textId="77777777" w:rsidR="002A66FC" w:rsidRDefault="002A66FC" w:rsidP="002A66FC">
      <w:r>
        <w:t>Propose additional text to 11.3 in TR 38.858 to summarize the study.</w:t>
      </w:r>
    </w:p>
    <w:p w14:paraId="158ADE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28AF" w14:textId="5F61C288" w:rsidR="002A66FC" w:rsidRDefault="002A66FC" w:rsidP="002A66FC">
      <w:pPr>
        <w:rPr>
          <w:rFonts w:ascii="Arial" w:hAnsi="Arial" w:cs="Arial"/>
          <w:b/>
          <w:sz w:val="24"/>
        </w:rPr>
      </w:pPr>
      <w:r>
        <w:rPr>
          <w:rFonts w:ascii="Arial" w:hAnsi="Arial" w:cs="Arial"/>
          <w:b/>
          <w:color w:val="0000FF"/>
          <w:sz w:val="24"/>
        </w:rPr>
        <w:lastRenderedPageBreak/>
        <w:t>R4-2319184</w:t>
      </w:r>
      <w:r>
        <w:rPr>
          <w:rFonts w:ascii="Arial" w:hAnsi="Arial" w:cs="Arial"/>
          <w:b/>
          <w:color w:val="0000FF"/>
          <w:sz w:val="24"/>
        </w:rPr>
        <w:tab/>
      </w:r>
      <w:r>
        <w:rPr>
          <w:rFonts w:ascii="Arial" w:hAnsi="Arial" w:cs="Arial"/>
          <w:b/>
          <w:sz w:val="24"/>
        </w:rPr>
        <w:t>Draft TP to TR 38.858 Section 11.2</w:t>
      </w:r>
    </w:p>
    <w:p w14:paraId="60C7A51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7EE9D6E8" w14:textId="77777777" w:rsidR="002A66FC" w:rsidRDefault="002A66FC" w:rsidP="002A66FC">
      <w:pPr>
        <w:rPr>
          <w:rFonts w:ascii="Arial" w:hAnsi="Arial" w:cs="Arial"/>
          <w:b/>
        </w:rPr>
      </w:pPr>
      <w:r>
        <w:rPr>
          <w:rFonts w:ascii="Arial" w:hAnsi="Arial" w:cs="Arial"/>
          <w:b/>
        </w:rPr>
        <w:t xml:space="preserve">Abstract: </w:t>
      </w:r>
    </w:p>
    <w:p w14:paraId="06B26F01" w14:textId="77777777" w:rsidR="002A66FC" w:rsidRDefault="002A66FC" w:rsidP="002A66FC">
      <w:r>
        <w:t>Propose content to 11.2 in TR 38.858.</w:t>
      </w:r>
    </w:p>
    <w:p w14:paraId="7E8232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D1754" w14:textId="2E060ED0" w:rsidR="002A66FC" w:rsidRDefault="002A66FC" w:rsidP="002A66FC">
      <w:pPr>
        <w:rPr>
          <w:rFonts w:ascii="Arial" w:hAnsi="Arial" w:cs="Arial"/>
          <w:b/>
          <w:sz w:val="24"/>
        </w:rPr>
      </w:pPr>
      <w:r>
        <w:rPr>
          <w:rFonts w:ascii="Arial" w:hAnsi="Arial" w:cs="Arial"/>
          <w:b/>
          <w:color w:val="0000FF"/>
          <w:sz w:val="24"/>
        </w:rPr>
        <w:t>R4-2319395</w:t>
      </w:r>
      <w:r>
        <w:rPr>
          <w:rFonts w:ascii="Arial" w:hAnsi="Arial" w:cs="Arial"/>
          <w:b/>
          <w:color w:val="0000FF"/>
          <w:sz w:val="24"/>
        </w:rPr>
        <w:tab/>
      </w:r>
      <w:r>
        <w:rPr>
          <w:rFonts w:ascii="Arial" w:hAnsi="Arial" w:cs="Arial"/>
          <w:b/>
          <w:sz w:val="24"/>
        </w:rPr>
        <w:t>TP to TR 38.858: Additions and corrections relevant for adjacent channel co-existence evaluation results in clause 11</w:t>
      </w:r>
    </w:p>
    <w:p w14:paraId="634234C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4F2A748B" w14:textId="77777777" w:rsidR="002A66FC" w:rsidRDefault="002A66FC" w:rsidP="002A66FC">
      <w:pPr>
        <w:rPr>
          <w:rFonts w:ascii="Arial" w:hAnsi="Arial" w:cs="Arial"/>
          <w:b/>
        </w:rPr>
      </w:pPr>
      <w:r>
        <w:rPr>
          <w:rFonts w:ascii="Arial" w:hAnsi="Arial" w:cs="Arial"/>
          <w:b/>
        </w:rPr>
        <w:t xml:space="preserve">Abstract: </w:t>
      </w:r>
    </w:p>
    <w:p w14:paraId="7DB57AD6" w14:textId="77777777" w:rsidR="002A66FC" w:rsidRDefault="002A66FC" w:rsidP="002A66FC">
      <w:r>
        <w:t>In this contribution we provide some additional information and corrections with intent to finalize the adjacent channel coexistence evaluation part of the SBFD SI (FS_NR_duplex_evo). At the end of this contribution a text proposal for TR 38.858, clause 1</w:t>
      </w:r>
    </w:p>
    <w:p w14:paraId="34AABA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4C56F" w14:textId="54422F1F" w:rsidR="002A66FC" w:rsidRDefault="002A66FC" w:rsidP="002A66FC">
      <w:pPr>
        <w:rPr>
          <w:rFonts w:ascii="Arial" w:hAnsi="Arial" w:cs="Arial"/>
          <w:b/>
          <w:sz w:val="24"/>
        </w:rPr>
      </w:pPr>
      <w:r>
        <w:rPr>
          <w:rFonts w:ascii="Arial" w:hAnsi="Arial" w:cs="Arial"/>
          <w:b/>
          <w:color w:val="0000FF"/>
          <w:sz w:val="24"/>
        </w:rPr>
        <w:t>R4-2319396</w:t>
      </w:r>
      <w:r>
        <w:rPr>
          <w:rFonts w:ascii="Arial" w:hAnsi="Arial" w:cs="Arial"/>
          <w:b/>
          <w:color w:val="0000FF"/>
          <w:sz w:val="24"/>
        </w:rPr>
        <w:tab/>
      </w:r>
      <w:r>
        <w:rPr>
          <w:rFonts w:ascii="Arial" w:hAnsi="Arial" w:cs="Arial"/>
          <w:b/>
          <w:sz w:val="24"/>
        </w:rPr>
        <w:t>Additional simulation results (Scenario 3 and 9) related to SBFD adjacent channel coexistence evaluation</w:t>
      </w:r>
    </w:p>
    <w:p w14:paraId="0110B3A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489FA4" w14:textId="77777777" w:rsidR="002A66FC" w:rsidRDefault="002A66FC" w:rsidP="002A66FC">
      <w:pPr>
        <w:rPr>
          <w:rFonts w:ascii="Arial" w:hAnsi="Arial" w:cs="Arial"/>
          <w:b/>
        </w:rPr>
      </w:pPr>
      <w:r>
        <w:rPr>
          <w:rFonts w:ascii="Arial" w:hAnsi="Arial" w:cs="Arial"/>
          <w:b/>
        </w:rPr>
        <w:t xml:space="preserve">Abstract: </w:t>
      </w:r>
    </w:p>
    <w:p w14:paraId="2B87254C" w14:textId="77777777" w:rsidR="002A66FC" w:rsidRDefault="002A66FC" w:rsidP="002A66FC">
      <w:r>
        <w:t>In this contribution we provide additional simulation results for Scneario 3 and Scenario 9 (indoor)</w:t>
      </w:r>
    </w:p>
    <w:p w14:paraId="0D56DF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01D61" w14:textId="5A7A057E" w:rsidR="002A66FC" w:rsidRDefault="002A66FC" w:rsidP="002A66FC">
      <w:pPr>
        <w:rPr>
          <w:rFonts w:ascii="Arial" w:hAnsi="Arial" w:cs="Arial"/>
          <w:b/>
          <w:sz w:val="24"/>
        </w:rPr>
      </w:pPr>
      <w:r>
        <w:rPr>
          <w:rFonts w:ascii="Arial" w:hAnsi="Arial" w:cs="Arial"/>
          <w:b/>
          <w:color w:val="0000FF"/>
          <w:sz w:val="24"/>
        </w:rPr>
        <w:t>R4-2319399</w:t>
      </w:r>
      <w:r>
        <w:rPr>
          <w:rFonts w:ascii="Arial" w:hAnsi="Arial" w:cs="Arial"/>
          <w:b/>
          <w:color w:val="0000FF"/>
          <w:sz w:val="24"/>
        </w:rPr>
        <w:tab/>
      </w:r>
      <w:r>
        <w:rPr>
          <w:rFonts w:ascii="Arial" w:hAnsi="Arial" w:cs="Arial"/>
          <w:b/>
          <w:sz w:val="24"/>
        </w:rPr>
        <w:t>SBFD coexistence simulation results (Scenario 3 and 9) in Excel-format</w:t>
      </w:r>
    </w:p>
    <w:p w14:paraId="533C253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7A8DDC" w14:textId="77777777" w:rsidR="002A66FC" w:rsidRDefault="002A66FC" w:rsidP="002A66FC">
      <w:pPr>
        <w:rPr>
          <w:rFonts w:ascii="Arial" w:hAnsi="Arial" w:cs="Arial"/>
          <w:b/>
        </w:rPr>
      </w:pPr>
      <w:r>
        <w:rPr>
          <w:rFonts w:ascii="Arial" w:hAnsi="Arial" w:cs="Arial"/>
          <w:b/>
        </w:rPr>
        <w:t xml:space="preserve">Abstract: </w:t>
      </w:r>
    </w:p>
    <w:p w14:paraId="120074B9" w14:textId="77777777" w:rsidR="002A66FC" w:rsidRDefault="002A66FC" w:rsidP="002A66FC">
      <w:r>
        <w:t>In this contribution additional simulation results are provided for Scenario 3 and Scenario 9 (in-door)</w:t>
      </w:r>
    </w:p>
    <w:p w14:paraId="1B050A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1D97F" w14:textId="070586A6" w:rsidR="002A66FC" w:rsidRDefault="002A66FC" w:rsidP="002A66FC">
      <w:pPr>
        <w:rPr>
          <w:rFonts w:ascii="Arial" w:hAnsi="Arial" w:cs="Arial"/>
          <w:b/>
          <w:sz w:val="24"/>
        </w:rPr>
      </w:pPr>
      <w:r>
        <w:rPr>
          <w:rFonts w:ascii="Arial" w:hAnsi="Arial" w:cs="Arial"/>
          <w:b/>
          <w:color w:val="0000FF"/>
          <w:sz w:val="24"/>
        </w:rPr>
        <w:t>R4-2319400</w:t>
      </w:r>
      <w:r>
        <w:rPr>
          <w:rFonts w:ascii="Arial" w:hAnsi="Arial" w:cs="Arial"/>
          <w:b/>
          <w:color w:val="0000FF"/>
          <w:sz w:val="24"/>
        </w:rPr>
        <w:tab/>
      </w:r>
      <w:r>
        <w:rPr>
          <w:rFonts w:ascii="Arial" w:hAnsi="Arial" w:cs="Arial"/>
          <w:b/>
          <w:sz w:val="24"/>
        </w:rPr>
        <w:t>TP to TR 38.858: Addition of missing information relevant for interference power scaling in Annex E</w:t>
      </w:r>
    </w:p>
    <w:p w14:paraId="00D0B35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0A9DA9C1" w14:textId="77777777" w:rsidR="002A66FC" w:rsidRDefault="002A66FC" w:rsidP="002A66FC">
      <w:pPr>
        <w:rPr>
          <w:rFonts w:ascii="Arial" w:hAnsi="Arial" w:cs="Arial"/>
          <w:b/>
        </w:rPr>
      </w:pPr>
      <w:r>
        <w:rPr>
          <w:rFonts w:ascii="Arial" w:hAnsi="Arial" w:cs="Arial"/>
          <w:b/>
        </w:rPr>
        <w:t xml:space="preserve">Abstract: </w:t>
      </w:r>
    </w:p>
    <w:p w14:paraId="796806A7" w14:textId="77777777" w:rsidR="002A66FC" w:rsidRDefault="002A66FC" w:rsidP="002A66FC">
      <w:r>
        <w:t>In this contribution we provide a text proposal missing information and other updates required to finalise the work for SBFD SI. At the end of this contribution a text proposal is attached for approval.</w:t>
      </w:r>
    </w:p>
    <w:p w14:paraId="6D026AD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1CCF3" w14:textId="1C5529AB" w:rsidR="002A66FC" w:rsidRDefault="002A66FC" w:rsidP="002A66FC">
      <w:pPr>
        <w:rPr>
          <w:rFonts w:ascii="Arial" w:hAnsi="Arial" w:cs="Arial"/>
          <w:b/>
          <w:sz w:val="24"/>
        </w:rPr>
      </w:pPr>
      <w:r>
        <w:rPr>
          <w:rFonts w:ascii="Arial" w:hAnsi="Arial" w:cs="Arial"/>
          <w:b/>
          <w:color w:val="0000FF"/>
          <w:sz w:val="24"/>
        </w:rPr>
        <w:t>R4-2319780</w:t>
      </w:r>
      <w:r>
        <w:rPr>
          <w:rFonts w:ascii="Arial" w:hAnsi="Arial" w:cs="Arial"/>
          <w:b/>
          <w:color w:val="0000FF"/>
          <w:sz w:val="24"/>
        </w:rPr>
        <w:tab/>
      </w:r>
      <w:r>
        <w:rPr>
          <w:rFonts w:ascii="Arial" w:hAnsi="Arial" w:cs="Arial"/>
          <w:b/>
          <w:sz w:val="24"/>
        </w:rPr>
        <w:t>TP to TR 38.858:  Section 11.2</w:t>
      </w:r>
    </w:p>
    <w:p w14:paraId="44A2280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DA1B9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B192A7" w14:textId="7926C187" w:rsidR="002A66FC" w:rsidRDefault="002A66FC" w:rsidP="002A66FC">
      <w:pPr>
        <w:rPr>
          <w:rFonts w:ascii="Arial" w:hAnsi="Arial" w:cs="Arial"/>
          <w:b/>
          <w:sz w:val="24"/>
        </w:rPr>
      </w:pPr>
      <w:r>
        <w:rPr>
          <w:rFonts w:ascii="Arial" w:hAnsi="Arial" w:cs="Arial"/>
          <w:b/>
          <w:color w:val="0000FF"/>
          <w:sz w:val="24"/>
        </w:rPr>
        <w:t>R4-2319807</w:t>
      </w:r>
      <w:r>
        <w:rPr>
          <w:rFonts w:ascii="Arial" w:hAnsi="Arial" w:cs="Arial"/>
          <w:b/>
          <w:color w:val="0000FF"/>
          <w:sz w:val="24"/>
        </w:rPr>
        <w:tab/>
      </w:r>
      <w:r>
        <w:rPr>
          <w:rFonts w:ascii="Arial" w:hAnsi="Arial" w:cs="Arial"/>
          <w:b/>
          <w:sz w:val="24"/>
        </w:rPr>
        <w:t>TP to TR 38.858 Annex E</w:t>
      </w:r>
    </w:p>
    <w:p w14:paraId="5CB4383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67271D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FC770" w14:textId="6550A5A6" w:rsidR="002A66FC" w:rsidRDefault="002A66FC" w:rsidP="002A66FC">
      <w:pPr>
        <w:rPr>
          <w:rFonts w:ascii="Arial" w:hAnsi="Arial" w:cs="Arial"/>
          <w:b/>
          <w:sz w:val="24"/>
        </w:rPr>
      </w:pPr>
      <w:r>
        <w:rPr>
          <w:rFonts w:ascii="Arial" w:hAnsi="Arial" w:cs="Arial"/>
          <w:b/>
          <w:color w:val="0000FF"/>
          <w:sz w:val="24"/>
        </w:rPr>
        <w:t>R4-2320055</w:t>
      </w:r>
      <w:r>
        <w:rPr>
          <w:rFonts w:ascii="Arial" w:hAnsi="Arial" w:cs="Arial"/>
          <w:b/>
          <w:color w:val="0000FF"/>
          <w:sz w:val="24"/>
        </w:rPr>
        <w:tab/>
      </w:r>
      <w:r>
        <w:rPr>
          <w:rFonts w:ascii="Arial" w:hAnsi="Arial" w:cs="Arial"/>
          <w:b/>
          <w:sz w:val="24"/>
        </w:rPr>
        <w:t>TP to TR 38.858: Chapter 11 Annex E corrections</w:t>
      </w:r>
    </w:p>
    <w:p w14:paraId="2E1530D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21C2E9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0F572" w14:textId="373C06F3" w:rsidR="002A66FC" w:rsidRDefault="002A66FC" w:rsidP="002A66FC">
      <w:pPr>
        <w:rPr>
          <w:rFonts w:ascii="Arial" w:hAnsi="Arial" w:cs="Arial"/>
          <w:b/>
          <w:sz w:val="24"/>
        </w:rPr>
      </w:pPr>
      <w:r>
        <w:rPr>
          <w:rFonts w:ascii="Arial" w:hAnsi="Arial" w:cs="Arial"/>
          <w:b/>
          <w:color w:val="0000FF"/>
          <w:sz w:val="24"/>
        </w:rPr>
        <w:t>R4-2320056</w:t>
      </w:r>
      <w:r>
        <w:rPr>
          <w:rFonts w:ascii="Arial" w:hAnsi="Arial" w:cs="Arial"/>
          <w:b/>
          <w:color w:val="0000FF"/>
          <w:sz w:val="24"/>
        </w:rPr>
        <w:tab/>
      </w:r>
      <w:r>
        <w:rPr>
          <w:rFonts w:ascii="Arial" w:hAnsi="Arial" w:cs="Arial"/>
          <w:b/>
          <w:sz w:val="24"/>
        </w:rPr>
        <w:t>TP to TR 38.858: Chapter 11 Editorial corrections</w:t>
      </w:r>
    </w:p>
    <w:p w14:paraId="0C7075C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795C27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1EE93D" w14:textId="3A3700FD" w:rsidR="002A66FC" w:rsidRDefault="002A66FC" w:rsidP="002A66FC">
      <w:pPr>
        <w:rPr>
          <w:rFonts w:ascii="Arial" w:hAnsi="Arial" w:cs="Arial"/>
          <w:b/>
          <w:sz w:val="24"/>
        </w:rPr>
      </w:pPr>
      <w:r>
        <w:rPr>
          <w:rFonts w:ascii="Arial" w:hAnsi="Arial" w:cs="Arial"/>
          <w:b/>
          <w:color w:val="0000FF"/>
          <w:sz w:val="24"/>
        </w:rPr>
        <w:t>R4-2320057</w:t>
      </w:r>
      <w:r>
        <w:rPr>
          <w:rFonts w:ascii="Arial" w:hAnsi="Arial" w:cs="Arial"/>
          <w:b/>
          <w:color w:val="0000FF"/>
          <w:sz w:val="24"/>
        </w:rPr>
        <w:tab/>
      </w:r>
      <w:r>
        <w:rPr>
          <w:rFonts w:ascii="Arial" w:hAnsi="Arial" w:cs="Arial"/>
          <w:b/>
          <w:sz w:val="24"/>
        </w:rPr>
        <w:t>TP to TR 38.858: Chapter 11 Case conclusions</w:t>
      </w:r>
    </w:p>
    <w:p w14:paraId="4276F92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585E17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2C376B" w14:textId="59C5A201" w:rsidR="002A66FC" w:rsidRDefault="002A66FC" w:rsidP="002A66FC">
      <w:pPr>
        <w:rPr>
          <w:rFonts w:ascii="Arial" w:hAnsi="Arial" w:cs="Arial"/>
          <w:b/>
          <w:sz w:val="24"/>
        </w:rPr>
      </w:pPr>
      <w:r>
        <w:rPr>
          <w:rFonts w:ascii="Arial" w:hAnsi="Arial" w:cs="Arial"/>
          <w:b/>
          <w:color w:val="0000FF"/>
          <w:sz w:val="24"/>
        </w:rPr>
        <w:t>R4-2320253</w:t>
      </w:r>
      <w:r>
        <w:rPr>
          <w:rFonts w:ascii="Arial" w:hAnsi="Arial" w:cs="Arial"/>
          <w:b/>
          <w:color w:val="0000FF"/>
          <w:sz w:val="24"/>
        </w:rPr>
        <w:tab/>
      </w:r>
      <w:r>
        <w:rPr>
          <w:rFonts w:ascii="Arial" w:hAnsi="Arial" w:cs="Arial"/>
          <w:b/>
          <w:sz w:val="24"/>
        </w:rPr>
        <w:t>ACIR enhancement in NR duplex evolution adjacent-channel coexistence study</w:t>
      </w:r>
    </w:p>
    <w:p w14:paraId="50039FD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CableLabs, Charter Communications, Nokia, Nokia Shanghai Bell, Spark NZ Ltd.</w:t>
      </w:r>
    </w:p>
    <w:p w14:paraId="231BDA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299BE" w14:textId="482708BD" w:rsidR="002A66FC" w:rsidRDefault="002A66FC" w:rsidP="002A66FC">
      <w:pPr>
        <w:rPr>
          <w:rFonts w:ascii="Arial" w:hAnsi="Arial" w:cs="Arial"/>
          <w:b/>
          <w:sz w:val="24"/>
        </w:rPr>
      </w:pPr>
      <w:r>
        <w:rPr>
          <w:rFonts w:ascii="Arial" w:hAnsi="Arial" w:cs="Arial"/>
          <w:b/>
          <w:color w:val="0000FF"/>
          <w:sz w:val="24"/>
        </w:rPr>
        <w:t>R4-2320448</w:t>
      </w:r>
      <w:r>
        <w:rPr>
          <w:rFonts w:ascii="Arial" w:hAnsi="Arial" w:cs="Arial"/>
          <w:b/>
          <w:color w:val="0000FF"/>
          <w:sz w:val="24"/>
        </w:rPr>
        <w:tab/>
      </w:r>
      <w:r>
        <w:rPr>
          <w:rFonts w:ascii="Arial" w:hAnsi="Arial" w:cs="Arial"/>
          <w:b/>
          <w:sz w:val="24"/>
        </w:rPr>
        <w:t xml:space="preserve">TP to TR 38.858:  Section 11.2 </w:t>
      </w:r>
    </w:p>
    <w:p w14:paraId="548D1E8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18986C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0D751" w14:textId="427CDF34" w:rsidR="002A66FC" w:rsidRDefault="002A66FC" w:rsidP="002A66FC">
      <w:pPr>
        <w:rPr>
          <w:rFonts w:ascii="Arial" w:hAnsi="Arial" w:cs="Arial"/>
          <w:b/>
          <w:sz w:val="24"/>
        </w:rPr>
      </w:pPr>
      <w:r>
        <w:rPr>
          <w:rFonts w:ascii="Arial" w:hAnsi="Arial" w:cs="Arial"/>
          <w:b/>
          <w:color w:val="0000FF"/>
          <w:sz w:val="24"/>
        </w:rPr>
        <w:t>R4-2320640</w:t>
      </w:r>
      <w:r>
        <w:rPr>
          <w:rFonts w:ascii="Arial" w:hAnsi="Arial" w:cs="Arial"/>
          <w:b/>
          <w:color w:val="0000FF"/>
          <w:sz w:val="24"/>
        </w:rPr>
        <w:tab/>
      </w:r>
      <w:r>
        <w:rPr>
          <w:rFonts w:ascii="Arial" w:hAnsi="Arial" w:cs="Arial"/>
          <w:b/>
          <w:sz w:val="24"/>
        </w:rPr>
        <w:t>TP to TR 38.858: Chapter 11 Annex E corrections</w:t>
      </w:r>
    </w:p>
    <w:p w14:paraId="4DB03AEF"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206E01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8467C" w14:textId="7F67C6A0" w:rsidR="002A66FC" w:rsidRDefault="002A66FC" w:rsidP="002A66FC">
      <w:pPr>
        <w:rPr>
          <w:rFonts w:ascii="Arial" w:hAnsi="Arial" w:cs="Arial"/>
          <w:b/>
          <w:sz w:val="24"/>
        </w:rPr>
      </w:pPr>
      <w:r>
        <w:rPr>
          <w:rFonts w:ascii="Arial" w:hAnsi="Arial" w:cs="Arial"/>
          <w:b/>
          <w:color w:val="0000FF"/>
          <w:sz w:val="24"/>
        </w:rPr>
        <w:t>R4-2320641</w:t>
      </w:r>
      <w:r>
        <w:rPr>
          <w:rFonts w:ascii="Arial" w:hAnsi="Arial" w:cs="Arial"/>
          <w:b/>
          <w:color w:val="0000FF"/>
          <w:sz w:val="24"/>
        </w:rPr>
        <w:tab/>
      </w:r>
      <w:r>
        <w:rPr>
          <w:rFonts w:ascii="Arial" w:hAnsi="Arial" w:cs="Arial"/>
          <w:b/>
          <w:sz w:val="24"/>
        </w:rPr>
        <w:t>TP to TR 38.858: Chapter 11 Editorial corrections</w:t>
      </w:r>
    </w:p>
    <w:p w14:paraId="7CBA965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11B14D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E1AEC" w14:textId="6F6593DB" w:rsidR="002A66FC" w:rsidRDefault="002A66FC" w:rsidP="002A66FC">
      <w:pPr>
        <w:rPr>
          <w:rFonts w:ascii="Arial" w:hAnsi="Arial" w:cs="Arial"/>
          <w:b/>
          <w:sz w:val="24"/>
        </w:rPr>
      </w:pPr>
      <w:r>
        <w:rPr>
          <w:rFonts w:ascii="Arial" w:hAnsi="Arial" w:cs="Arial"/>
          <w:b/>
          <w:color w:val="0000FF"/>
          <w:sz w:val="24"/>
        </w:rPr>
        <w:t>R4-2320642</w:t>
      </w:r>
      <w:r>
        <w:rPr>
          <w:rFonts w:ascii="Arial" w:hAnsi="Arial" w:cs="Arial"/>
          <w:b/>
          <w:color w:val="0000FF"/>
          <w:sz w:val="24"/>
        </w:rPr>
        <w:tab/>
      </w:r>
      <w:r>
        <w:rPr>
          <w:rFonts w:ascii="Arial" w:hAnsi="Arial" w:cs="Arial"/>
          <w:b/>
          <w:sz w:val="24"/>
        </w:rPr>
        <w:t>TP to TR 38.858: Chapter 11 Case conclusions</w:t>
      </w:r>
    </w:p>
    <w:p w14:paraId="50487A5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61420F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9CE54" w14:textId="77777777" w:rsidR="002A66FC" w:rsidRDefault="002A66FC" w:rsidP="002A66FC">
      <w:pPr>
        <w:pStyle w:val="Heading5"/>
      </w:pPr>
      <w:bookmarkStart w:id="390" w:name="_Toc150165298"/>
      <w:r>
        <w:t>8.19.2.2</w:t>
      </w:r>
      <w:r>
        <w:tab/>
        <w:t>Implementation feasibility of SBFD</w:t>
      </w:r>
      <w:bookmarkEnd w:id="390"/>
    </w:p>
    <w:p w14:paraId="6673214F" w14:textId="036B7A03" w:rsidR="002A66FC" w:rsidRDefault="002A66FC" w:rsidP="002A66FC">
      <w:pPr>
        <w:rPr>
          <w:rFonts w:ascii="Arial" w:hAnsi="Arial" w:cs="Arial"/>
          <w:b/>
          <w:sz w:val="24"/>
        </w:rPr>
      </w:pPr>
      <w:r>
        <w:rPr>
          <w:rFonts w:ascii="Arial" w:hAnsi="Arial" w:cs="Arial"/>
          <w:b/>
          <w:color w:val="0000FF"/>
          <w:sz w:val="24"/>
        </w:rPr>
        <w:t>R4-2318923</w:t>
      </w:r>
      <w:r>
        <w:rPr>
          <w:rFonts w:ascii="Arial" w:hAnsi="Arial" w:cs="Arial"/>
          <w:b/>
          <w:color w:val="0000FF"/>
          <w:sz w:val="24"/>
        </w:rPr>
        <w:tab/>
      </w:r>
      <w:r>
        <w:rPr>
          <w:rFonts w:ascii="Arial" w:hAnsi="Arial" w:cs="Arial"/>
          <w:b/>
          <w:sz w:val="24"/>
        </w:rPr>
        <w:t>TP for TR 38.858 to add RAN4 conclusion part</w:t>
      </w:r>
    </w:p>
    <w:p w14:paraId="7B64C0C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72F592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4655E" w14:textId="77777777" w:rsidR="002A66FC" w:rsidRDefault="002A66FC" w:rsidP="002A66FC">
      <w:pPr>
        <w:pStyle w:val="Heading6"/>
      </w:pPr>
      <w:bookmarkStart w:id="391" w:name="_Toc150165299"/>
      <w:r>
        <w:t>8.19.2.2.1</w:t>
      </w:r>
      <w:r>
        <w:tab/>
        <w:t>Feasibility of FR1 BS aspects</w:t>
      </w:r>
      <w:bookmarkEnd w:id="391"/>
    </w:p>
    <w:p w14:paraId="72DF4EE0" w14:textId="1BC1CD4E" w:rsidR="002A66FC" w:rsidRDefault="002A66FC" w:rsidP="002A66FC">
      <w:pPr>
        <w:rPr>
          <w:rFonts w:ascii="Arial" w:hAnsi="Arial" w:cs="Arial"/>
          <w:b/>
          <w:sz w:val="24"/>
        </w:rPr>
      </w:pPr>
      <w:r>
        <w:rPr>
          <w:rFonts w:ascii="Arial" w:hAnsi="Arial" w:cs="Arial"/>
          <w:b/>
          <w:color w:val="0000FF"/>
          <w:sz w:val="24"/>
        </w:rPr>
        <w:t>R4-2318471</w:t>
      </w:r>
      <w:r>
        <w:rPr>
          <w:rFonts w:ascii="Arial" w:hAnsi="Arial" w:cs="Arial"/>
          <w:b/>
          <w:color w:val="0000FF"/>
          <w:sz w:val="24"/>
        </w:rPr>
        <w:tab/>
      </w:r>
      <w:r>
        <w:rPr>
          <w:rFonts w:ascii="Arial" w:hAnsi="Arial" w:cs="Arial"/>
          <w:b/>
          <w:sz w:val="24"/>
        </w:rPr>
        <w:t>Feasibility of filtering for FR1 BS in SBFD</w:t>
      </w:r>
    </w:p>
    <w:p w14:paraId="1EBDF95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5931A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634FC" w14:textId="7413F1E8" w:rsidR="002A66FC" w:rsidRDefault="002A66FC" w:rsidP="002A66FC">
      <w:pPr>
        <w:rPr>
          <w:rFonts w:ascii="Arial" w:hAnsi="Arial" w:cs="Arial"/>
          <w:b/>
          <w:sz w:val="24"/>
        </w:rPr>
      </w:pPr>
      <w:r>
        <w:rPr>
          <w:rFonts w:ascii="Arial" w:hAnsi="Arial" w:cs="Arial"/>
          <w:b/>
          <w:color w:val="0000FF"/>
          <w:sz w:val="24"/>
        </w:rPr>
        <w:t>R4-2318472</w:t>
      </w:r>
      <w:r>
        <w:rPr>
          <w:rFonts w:ascii="Arial" w:hAnsi="Arial" w:cs="Arial"/>
          <w:b/>
          <w:color w:val="0000FF"/>
          <w:sz w:val="24"/>
        </w:rPr>
        <w:tab/>
      </w:r>
      <w:r>
        <w:rPr>
          <w:rFonts w:ascii="Arial" w:hAnsi="Arial" w:cs="Arial"/>
          <w:b/>
          <w:sz w:val="24"/>
        </w:rPr>
        <w:t>TP to TR 38.858: Feasibility of FR1 WA BS aspects</w:t>
      </w:r>
    </w:p>
    <w:p w14:paraId="3456C8B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5A3F7D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2E036" w14:textId="198D2E21" w:rsidR="002A66FC" w:rsidRDefault="002A66FC" w:rsidP="002A66FC">
      <w:pPr>
        <w:rPr>
          <w:rFonts w:ascii="Arial" w:hAnsi="Arial" w:cs="Arial"/>
          <w:b/>
          <w:sz w:val="24"/>
        </w:rPr>
      </w:pPr>
      <w:r>
        <w:rPr>
          <w:rFonts w:ascii="Arial" w:hAnsi="Arial" w:cs="Arial"/>
          <w:b/>
          <w:color w:val="0000FF"/>
          <w:sz w:val="24"/>
        </w:rPr>
        <w:t>R4-2319678</w:t>
      </w:r>
      <w:r>
        <w:rPr>
          <w:rFonts w:ascii="Arial" w:hAnsi="Arial" w:cs="Arial"/>
          <w:b/>
          <w:color w:val="0000FF"/>
          <w:sz w:val="24"/>
        </w:rPr>
        <w:tab/>
      </w:r>
      <w:r>
        <w:rPr>
          <w:rFonts w:ascii="Arial" w:hAnsi="Arial" w:cs="Arial"/>
          <w:b/>
          <w:sz w:val="24"/>
        </w:rPr>
        <w:t>TP to TR 38.858: Feasibility of FR1 BS</w:t>
      </w:r>
    </w:p>
    <w:p w14:paraId="15F81AA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E3B22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95BC8" w14:textId="0C9916BA" w:rsidR="002A66FC" w:rsidRDefault="002A66FC" w:rsidP="002A66FC">
      <w:pPr>
        <w:rPr>
          <w:rFonts w:ascii="Arial" w:hAnsi="Arial" w:cs="Arial"/>
          <w:b/>
          <w:sz w:val="24"/>
        </w:rPr>
      </w:pPr>
      <w:r>
        <w:rPr>
          <w:rFonts w:ascii="Arial" w:hAnsi="Arial" w:cs="Arial"/>
          <w:b/>
          <w:color w:val="0000FF"/>
          <w:sz w:val="24"/>
        </w:rPr>
        <w:t>R4-2320051</w:t>
      </w:r>
      <w:r>
        <w:rPr>
          <w:rFonts w:ascii="Arial" w:hAnsi="Arial" w:cs="Arial"/>
          <w:b/>
          <w:color w:val="0000FF"/>
          <w:sz w:val="24"/>
        </w:rPr>
        <w:tab/>
      </w:r>
      <w:r>
        <w:rPr>
          <w:rFonts w:ascii="Arial" w:hAnsi="Arial" w:cs="Arial"/>
          <w:b/>
          <w:sz w:val="24"/>
        </w:rPr>
        <w:t>TP to TR 38.858: Feasibility of FR1 MR BS</w:t>
      </w:r>
    </w:p>
    <w:p w14:paraId="394F4B63"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22736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1354E" w14:textId="6FE1AE9F" w:rsidR="002A66FC" w:rsidRDefault="002A66FC" w:rsidP="002A66FC">
      <w:pPr>
        <w:rPr>
          <w:rFonts w:ascii="Arial" w:hAnsi="Arial" w:cs="Arial"/>
          <w:b/>
          <w:sz w:val="24"/>
        </w:rPr>
      </w:pPr>
      <w:r>
        <w:rPr>
          <w:rFonts w:ascii="Arial" w:hAnsi="Arial" w:cs="Arial"/>
          <w:b/>
          <w:color w:val="0000FF"/>
          <w:sz w:val="24"/>
        </w:rPr>
        <w:t>R4-2320052</w:t>
      </w:r>
      <w:r>
        <w:rPr>
          <w:rFonts w:ascii="Arial" w:hAnsi="Arial" w:cs="Arial"/>
          <w:b/>
          <w:color w:val="0000FF"/>
          <w:sz w:val="24"/>
        </w:rPr>
        <w:tab/>
      </w:r>
      <w:r>
        <w:rPr>
          <w:rFonts w:ascii="Arial" w:hAnsi="Arial" w:cs="Arial"/>
          <w:b/>
          <w:sz w:val="24"/>
        </w:rPr>
        <w:t>TP to TR 38.858: Feasibility of FR1 WA BS</w:t>
      </w:r>
    </w:p>
    <w:p w14:paraId="3E66E6C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41D2E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8B58" w14:textId="126876BE" w:rsidR="002A66FC" w:rsidRDefault="002A66FC" w:rsidP="002A66FC">
      <w:pPr>
        <w:rPr>
          <w:rFonts w:ascii="Arial" w:hAnsi="Arial" w:cs="Arial"/>
          <w:b/>
          <w:sz w:val="24"/>
        </w:rPr>
      </w:pPr>
      <w:r>
        <w:rPr>
          <w:rFonts w:ascii="Arial" w:hAnsi="Arial" w:cs="Arial"/>
          <w:b/>
          <w:color w:val="0000FF"/>
          <w:sz w:val="24"/>
        </w:rPr>
        <w:t>R4-2320327</w:t>
      </w:r>
      <w:r>
        <w:rPr>
          <w:rFonts w:ascii="Arial" w:hAnsi="Arial" w:cs="Arial"/>
          <w:b/>
          <w:color w:val="0000FF"/>
          <w:sz w:val="24"/>
        </w:rPr>
        <w:tab/>
      </w:r>
      <w:r>
        <w:rPr>
          <w:rFonts w:ascii="Arial" w:hAnsi="Arial" w:cs="Arial"/>
          <w:b/>
          <w:sz w:val="24"/>
        </w:rPr>
        <w:t>Further discussion on full duplex from FR1 BS perspective</w:t>
      </w:r>
    </w:p>
    <w:p w14:paraId="3A0A82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DB54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F153E" w14:textId="06489BA8" w:rsidR="002A66FC" w:rsidRDefault="002A66FC" w:rsidP="002A66FC">
      <w:pPr>
        <w:rPr>
          <w:rFonts w:ascii="Arial" w:hAnsi="Arial" w:cs="Arial"/>
          <w:b/>
          <w:sz w:val="24"/>
        </w:rPr>
      </w:pPr>
      <w:r>
        <w:rPr>
          <w:rFonts w:ascii="Arial" w:hAnsi="Arial" w:cs="Arial"/>
          <w:b/>
          <w:color w:val="0000FF"/>
          <w:sz w:val="24"/>
        </w:rPr>
        <w:t>R4-2320615</w:t>
      </w:r>
      <w:r>
        <w:rPr>
          <w:rFonts w:ascii="Arial" w:hAnsi="Arial" w:cs="Arial"/>
          <w:b/>
          <w:color w:val="0000FF"/>
          <w:sz w:val="24"/>
        </w:rPr>
        <w:tab/>
      </w:r>
      <w:r>
        <w:rPr>
          <w:rFonts w:ascii="Arial" w:hAnsi="Arial" w:cs="Arial"/>
          <w:b/>
          <w:sz w:val="24"/>
        </w:rPr>
        <w:t>Text Proposal to TR 38.858 on feasibility of FR1 Wide Area BS aspects</w:t>
      </w:r>
    </w:p>
    <w:p w14:paraId="7E2C034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59A8B5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8BE38" w14:textId="4F004E34" w:rsidR="002A66FC" w:rsidRDefault="002A66FC" w:rsidP="002A66FC">
      <w:pPr>
        <w:rPr>
          <w:rFonts w:ascii="Arial" w:hAnsi="Arial" w:cs="Arial"/>
          <w:b/>
          <w:sz w:val="24"/>
        </w:rPr>
      </w:pPr>
      <w:r>
        <w:rPr>
          <w:rFonts w:ascii="Arial" w:hAnsi="Arial" w:cs="Arial"/>
          <w:b/>
          <w:color w:val="0000FF"/>
          <w:sz w:val="24"/>
        </w:rPr>
        <w:t>R4-2320616</w:t>
      </w:r>
      <w:r>
        <w:rPr>
          <w:rFonts w:ascii="Arial" w:hAnsi="Arial" w:cs="Arial"/>
          <w:b/>
          <w:color w:val="0000FF"/>
          <w:sz w:val="24"/>
        </w:rPr>
        <w:tab/>
      </w:r>
      <w:r>
        <w:rPr>
          <w:rFonts w:ascii="Arial" w:hAnsi="Arial" w:cs="Arial"/>
          <w:b/>
          <w:sz w:val="24"/>
        </w:rPr>
        <w:t>Text Proposal to TR 38.858 on feasibility of FR1 Medium Range BS aspects</w:t>
      </w:r>
    </w:p>
    <w:p w14:paraId="2C0A028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647327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E6F97" w14:textId="77777777" w:rsidR="002A66FC" w:rsidRDefault="002A66FC" w:rsidP="002A66FC">
      <w:pPr>
        <w:pStyle w:val="Heading6"/>
      </w:pPr>
      <w:bookmarkStart w:id="392" w:name="_Toc150165300"/>
      <w:r>
        <w:t>8.19.2.2.2</w:t>
      </w:r>
      <w:r>
        <w:tab/>
        <w:t>Feasibility of FR2 BS aspects</w:t>
      </w:r>
      <w:bookmarkEnd w:id="392"/>
    </w:p>
    <w:p w14:paraId="73105DE8" w14:textId="4594D82F" w:rsidR="002A66FC" w:rsidRDefault="002A66FC" w:rsidP="002A66FC">
      <w:pPr>
        <w:rPr>
          <w:rFonts w:ascii="Arial" w:hAnsi="Arial" w:cs="Arial"/>
          <w:b/>
          <w:sz w:val="24"/>
        </w:rPr>
      </w:pPr>
      <w:r>
        <w:rPr>
          <w:rFonts w:ascii="Arial" w:hAnsi="Arial" w:cs="Arial"/>
          <w:b/>
          <w:color w:val="0000FF"/>
          <w:sz w:val="24"/>
        </w:rPr>
        <w:t>R4-2319679</w:t>
      </w:r>
      <w:r>
        <w:rPr>
          <w:rFonts w:ascii="Arial" w:hAnsi="Arial" w:cs="Arial"/>
          <w:b/>
          <w:color w:val="0000FF"/>
          <w:sz w:val="24"/>
        </w:rPr>
        <w:tab/>
      </w:r>
      <w:r>
        <w:rPr>
          <w:rFonts w:ascii="Arial" w:hAnsi="Arial" w:cs="Arial"/>
          <w:b/>
          <w:sz w:val="24"/>
        </w:rPr>
        <w:t>TP to TR 38.858:  Feasibility of FR2 wide area BS</w:t>
      </w:r>
    </w:p>
    <w:p w14:paraId="3404108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1EFA5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BC94" w14:textId="57A055EB" w:rsidR="002A66FC" w:rsidRDefault="002A66FC" w:rsidP="002A66FC">
      <w:pPr>
        <w:rPr>
          <w:rFonts w:ascii="Arial" w:hAnsi="Arial" w:cs="Arial"/>
          <w:b/>
          <w:sz w:val="24"/>
        </w:rPr>
      </w:pPr>
      <w:r>
        <w:rPr>
          <w:rFonts w:ascii="Arial" w:hAnsi="Arial" w:cs="Arial"/>
          <w:b/>
          <w:color w:val="0000FF"/>
          <w:sz w:val="24"/>
        </w:rPr>
        <w:t>R4-2320053</w:t>
      </w:r>
      <w:r>
        <w:rPr>
          <w:rFonts w:ascii="Arial" w:hAnsi="Arial" w:cs="Arial"/>
          <w:b/>
          <w:color w:val="0000FF"/>
          <w:sz w:val="24"/>
        </w:rPr>
        <w:tab/>
      </w:r>
      <w:r>
        <w:rPr>
          <w:rFonts w:ascii="Arial" w:hAnsi="Arial" w:cs="Arial"/>
          <w:b/>
          <w:sz w:val="24"/>
        </w:rPr>
        <w:t>TP to TR 38.858: Feasibility of FR2 BS aspects</w:t>
      </w:r>
    </w:p>
    <w:p w14:paraId="2D65FBB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5FCA5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A4F1B" w14:textId="77777777" w:rsidR="002A66FC" w:rsidRDefault="002A66FC" w:rsidP="002A66FC">
      <w:pPr>
        <w:pStyle w:val="Heading6"/>
      </w:pPr>
      <w:bookmarkStart w:id="393" w:name="_Toc150165301"/>
      <w:r>
        <w:lastRenderedPageBreak/>
        <w:t>8.19.2.2.3</w:t>
      </w:r>
      <w:r>
        <w:tab/>
        <w:t>Feasibility of FR1 UE aspects</w:t>
      </w:r>
      <w:bookmarkEnd w:id="393"/>
    </w:p>
    <w:p w14:paraId="377233BC" w14:textId="49E9CCE5" w:rsidR="002A66FC" w:rsidRDefault="002A66FC" w:rsidP="002A66FC">
      <w:pPr>
        <w:rPr>
          <w:rFonts w:ascii="Arial" w:hAnsi="Arial" w:cs="Arial"/>
          <w:b/>
          <w:sz w:val="24"/>
        </w:rPr>
      </w:pPr>
      <w:r>
        <w:rPr>
          <w:rFonts w:ascii="Arial" w:hAnsi="Arial" w:cs="Arial"/>
          <w:b/>
          <w:color w:val="0000FF"/>
          <w:sz w:val="24"/>
        </w:rPr>
        <w:t>R4-2318683</w:t>
      </w:r>
      <w:r>
        <w:rPr>
          <w:rFonts w:ascii="Arial" w:hAnsi="Arial" w:cs="Arial"/>
          <w:b/>
          <w:color w:val="0000FF"/>
          <w:sz w:val="24"/>
        </w:rPr>
        <w:tab/>
      </w:r>
      <w:r>
        <w:rPr>
          <w:rFonts w:ascii="Arial" w:hAnsi="Arial" w:cs="Arial"/>
          <w:b/>
          <w:sz w:val="24"/>
        </w:rPr>
        <w:t>On UE sub-band selectivity</w:t>
      </w:r>
    </w:p>
    <w:p w14:paraId="1DE526C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E523C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45018" w14:textId="56885921" w:rsidR="002A66FC" w:rsidRDefault="002A66FC" w:rsidP="002A66FC">
      <w:pPr>
        <w:rPr>
          <w:rFonts w:ascii="Arial" w:hAnsi="Arial" w:cs="Arial"/>
          <w:b/>
          <w:sz w:val="24"/>
        </w:rPr>
      </w:pPr>
      <w:r>
        <w:rPr>
          <w:rFonts w:ascii="Arial" w:hAnsi="Arial" w:cs="Arial"/>
          <w:b/>
          <w:color w:val="0000FF"/>
          <w:sz w:val="24"/>
        </w:rPr>
        <w:t>R4-2318684</w:t>
      </w:r>
      <w:r>
        <w:rPr>
          <w:rFonts w:ascii="Arial" w:hAnsi="Arial" w:cs="Arial"/>
          <w:b/>
          <w:color w:val="0000FF"/>
          <w:sz w:val="24"/>
        </w:rPr>
        <w:tab/>
      </w:r>
      <w:r>
        <w:rPr>
          <w:rFonts w:ascii="Arial" w:hAnsi="Arial" w:cs="Arial"/>
          <w:b/>
          <w:sz w:val="24"/>
        </w:rPr>
        <w:t>TP on UE sub-band selectivity and impact on UE RF requirements</w:t>
      </w:r>
    </w:p>
    <w:p w14:paraId="5B49C2D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Apple</w:t>
      </w:r>
    </w:p>
    <w:p w14:paraId="4F0D67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63F06" w14:textId="3E5D9370" w:rsidR="002A66FC" w:rsidRDefault="002A66FC" w:rsidP="002A66FC">
      <w:pPr>
        <w:rPr>
          <w:rFonts w:ascii="Arial" w:hAnsi="Arial" w:cs="Arial"/>
          <w:b/>
          <w:sz w:val="24"/>
        </w:rPr>
      </w:pPr>
      <w:r>
        <w:rPr>
          <w:rFonts w:ascii="Arial" w:hAnsi="Arial" w:cs="Arial"/>
          <w:b/>
          <w:color w:val="0000FF"/>
          <w:sz w:val="24"/>
        </w:rPr>
        <w:t>R4-2319002</w:t>
      </w:r>
      <w:r>
        <w:rPr>
          <w:rFonts w:ascii="Arial" w:hAnsi="Arial" w:cs="Arial"/>
          <w:b/>
          <w:color w:val="0000FF"/>
          <w:sz w:val="24"/>
        </w:rPr>
        <w:tab/>
      </w:r>
      <w:r>
        <w:rPr>
          <w:rFonts w:ascii="Arial" w:hAnsi="Arial" w:cs="Arial"/>
          <w:b/>
          <w:sz w:val="24"/>
        </w:rPr>
        <w:t>Maintenance TP to TR 38.858  on UE aspects for FR1 in Full Duplex operation</w:t>
      </w:r>
    </w:p>
    <w:p w14:paraId="57763CB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27854C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86A8C" w14:textId="36B3C290" w:rsidR="002A66FC" w:rsidRDefault="002A66FC" w:rsidP="002A66FC">
      <w:pPr>
        <w:rPr>
          <w:rFonts w:ascii="Arial" w:hAnsi="Arial" w:cs="Arial"/>
          <w:b/>
          <w:sz w:val="24"/>
        </w:rPr>
      </w:pPr>
      <w:r>
        <w:rPr>
          <w:rFonts w:ascii="Arial" w:hAnsi="Arial" w:cs="Arial"/>
          <w:b/>
          <w:color w:val="0000FF"/>
          <w:sz w:val="24"/>
        </w:rPr>
        <w:t>R4-2319024</w:t>
      </w:r>
      <w:r>
        <w:rPr>
          <w:rFonts w:ascii="Arial" w:hAnsi="Arial" w:cs="Arial"/>
          <w:b/>
          <w:color w:val="0000FF"/>
          <w:sz w:val="24"/>
        </w:rPr>
        <w:tab/>
      </w:r>
      <w:r>
        <w:rPr>
          <w:rFonts w:ascii="Arial" w:hAnsi="Arial" w:cs="Arial"/>
          <w:b/>
          <w:sz w:val="24"/>
        </w:rPr>
        <w:t>Maintenance TP to TR 38.858 on Feasibility of FR1 UE aspects</w:t>
      </w:r>
    </w:p>
    <w:p w14:paraId="42DB73A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14B429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A5A9E" w14:textId="77777777" w:rsidR="002A66FC" w:rsidRDefault="002A66FC" w:rsidP="002A66FC">
      <w:pPr>
        <w:pStyle w:val="Heading6"/>
      </w:pPr>
      <w:bookmarkStart w:id="394" w:name="_Toc150165302"/>
      <w:r>
        <w:t>8.19.2.2.4</w:t>
      </w:r>
      <w:r>
        <w:tab/>
        <w:t>Feasibility of FR2 UE aspects</w:t>
      </w:r>
      <w:bookmarkEnd w:id="394"/>
    </w:p>
    <w:p w14:paraId="79ECD5D8" w14:textId="376D2E60" w:rsidR="002A66FC" w:rsidRDefault="002A66FC" w:rsidP="002A66FC">
      <w:pPr>
        <w:rPr>
          <w:rFonts w:ascii="Arial" w:hAnsi="Arial" w:cs="Arial"/>
          <w:b/>
          <w:sz w:val="24"/>
        </w:rPr>
      </w:pPr>
      <w:r>
        <w:rPr>
          <w:rFonts w:ascii="Arial" w:hAnsi="Arial" w:cs="Arial"/>
          <w:b/>
          <w:color w:val="0000FF"/>
          <w:sz w:val="24"/>
        </w:rPr>
        <w:t>R4-2319003</w:t>
      </w:r>
      <w:r>
        <w:rPr>
          <w:rFonts w:ascii="Arial" w:hAnsi="Arial" w:cs="Arial"/>
          <w:b/>
          <w:color w:val="0000FF"/>
          <w:sz w:val="24"/>
        </w:rPr>
        <w:tab/>
      </w:r>
      <w:r>
        <w:rPr>
          <w:rFonts w:ascii="Arial" w:hAnsi="Arial" w:cs="Arial"/>
          <w:b/>
          <w:sz w:val="24"/>
        </w:rPr>
        <w:t>Maintenance TP to TR 38.858 on UE aspects for FR2-1 in Full Duplex operation</w:t>
      </w:r>
    </w:p>
    <w:p w14:paraId="05A0241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78782C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A2148" w14:textId="77777777" w:rsidR="002A66FC" w:rsidRDefault="002A66FC" w:rsidP="002A66FC">
      <w:pPr>
        <w:pStyle w:val="Heading5"/>
      </w:pPr>
      <w:bookmarkStart w:id="395" w:name="_Toc150165303"/>
      <w:r>
        <w:t>8.19.2.3</w:t>
      </w:r>
      <w:r>
        <w:tab/>
        <w:t>Impacts on BS RF requirements</w:t>
      </w:r>
      <w:bookmarkEnd w:id="395"/>
    </w:p>
    <w:p w14:paraId="6DE9A793" w14:textId="4F510204" w:rsidR="002A66FC" w:rsidRDefault="002A66FC" w:rsidP="002A66FC">
      <w:pPr>
        <w:rPr>
          <w:rFonts w:ascii="Arial" w:hAnsi="Arial" w:cs="Arial"/>
          <w:b/>
          <w:sz w:val="24"/>
        </w:rPr>
      </w:pPr>
      <w:r>
        <w:rPr>
          <w:rFonts w:ascii="Arial" w:hAnsi="Arial" w:cs="Arial"/>
          <w:b/>
          <w:color w:val="0000FF"/>
          <w:sz w:val="24"/>
        </w:rPr>
        <w:t>R4-2318305</w:t>
      </w:r>
      <w:r>
        <w:rPr>
          <w:rFonts w:ascii="Arial" w:hAnsi="Arial" w:cs="Arial"/>
          <w:b/>
          <w:color w:val="0000FF"/>
          <w:sz w:val="24"/>
        </w:rPr>
        <w:tab/>
      </w:r>
      <w:r>
        <w:rPr>
          <w:rFonts w:ascii="Arial" w:hAnsi="Arial" w:cs="Arial"/>
          <w:b/>
          <w:sz w:val="24"/>
        </w:rPr>
        <w:t>Discussion on BS RF requirements impact for SBFD</w:t>
      </w:r>
    </w:p>
    <w:p w14:paraId="5DC776E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F692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88C3F" w14:textId="4D86BAF4" w:rsidR="002A66FC" w:rsidRDefault="002A66FC" w:rsidP="002A66FC">
      <w:pPr>
        <w:rPr>
          <w:rFonts w:ascii="Arial" w:hAnsi="Arial" w:cs="Arial"/>
          <w:b/>
          <w:sz w:val="24"/>
        </w:rPr>
      </w:pPr>
      <w:r>
        <w:rPr>
          <w:rFonts w:ascii="Arial" w:hAnsi="Arial" w:cs="Arial"/>
          <w:b/>
          <w:color w:val="0000FF"/>
          <w:sz w:val="24"/>
        </w:rPr>
        <w:t>R4-2318926</w:t>
      </w:r>
      <w:r>
        <w:rPr>
          <w:rFonts w:ascii="Arial" w:hAnsi="Arial" w:cs="Arial"/>
          <w:b/>
          <w:color w:val="0000FF"/>
          <w:sz w:val="24"/>
        </w:rPr>
        <w:tab/>
      </w:r>
      <w:r>
        <w:rPr>
          <w:rFonts w:ascii="Arial" w:hAnsi="Arial" w:cs="Arial"/>
          <w:b/>
          <w:sz w:val="24"/>
        </w:rPr>
        <w:t>Discussion on SBFD BS RF requirement</w:t>
      </w:r>
    </w:p>
    <w:p w14:paraId="56911B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6B395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6AF54" w14:textId="7D6AB001" w:rsidR="002A66FC" w:rsidRDefault="002A66FC" w:rsidP="002A66FC">
      <w:pPr>
        <w:rPr>
          <w:rFonts w:ascii="Arial" w:hAnsi="Arial" w:cs="Arial"/>
          <w:b/>
          <w:sz w:val="24"/>
        </w:rPr>
      </w:pPr>
      <w:r>
        <w:rPr>
          <w:rFonts w:ascii="Arial" w:hAnsi="Arial" w:cs="Arial"/>
          <w:b/>
          <w:color w:val="0000FF"/>
          <w:sz w:val="24"/>
        </w:rPr>
        <w:lastRenderedPageBreak/>
        <w:t>R4-2319648</w:t>
      </w:r>
      <w:r>
        <w:rPr>
          <w:rFonts w:ascii="Arial" w:hAnsi="Arial" w:cs="Arial"/>
          <w:b/>
          <w:color w:val="0000FF"/>
          <w:sz w:val="24"/>
        </w:rPr>
        <w:tab/>
      </w:r>
      <w:r>
        <w:rPr>
          <w:rFonts w:ascii="Arial" w:hAnsi="Arial" w:cs="Arial"/>
          <w:b/>
          <w:sz w:val="24"/>
        </w:rPr>
        <w:t>TP to TR 38.858: Update on BS requirements</w:t>
      </w:r>
    </w:p>
    <w:p w14:paraId="674AEDD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63E85D6E" w14:textId="77777777" w:rsidR="002A66FC" w:rsidRDefault="002A66FC" w:rsidP="002A66FC">
      <w:pPr>
        <w:rPr>
          <w:rFonts w:ascii="Arial" w:hAnsi="Arial" w:cs="Arial"/>
          <w:b/>
        </w:rPr>
      </w:pPr>
      <w:r>
        <w:rPr>
          <w:rFonts w:ascii="Arial" w:hAnsi="Arial" w:cs="Arial"/>
          <w:b/>
        </w:rPr>
        <w:t xml:space="preserve">Abstract: </w:t>
      </w:r>
    </w:p>
    <w:p w14:paraId="61469510" w14:textId="77777777" w:rsidR="002A66FC" w:rsidRDefault="002A66FC" w:rsidP="002A66FC">
      <w:r>
        <w:t>Correct TX switching requirements</w:t>
      </w:r>
    </w:p>
    <w:p w14:paraId="545A5D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56933" w14:textId="7D045EB7" w:rsidR="002A66FC" w:rsidRDefault="002A66FC" w:rsidP="002A66FC">
      <w:pPr>
        <w:rPr>
          <w:rFonts w:ascii="Arial" w:hAnsi="Arial" w:cs="Arial"/>
          <w:b/>
          <w:sz w:val="24"/>
        </w:rPr>
      </w:pPr>
      <w:r>
        <w:rPr>
          <w:rFonts w:ascii="Arial" w:hAnsi="Arial" w:cs="Arial"/>
          <w:b/>
          <w:color w:val="0000FF"/>
          <w:sz w:val="24"/>
        </w:rPr>
        <w:t>R4-2319649</w:t>
      </w:r>
      <w:r>
        <w:rPr>
          <w:rFonts w:ascii="Arial" w:hAnsi="Arial" w:cs="Arial"/>
          <w:b/>
          <w:color w:val="0000FF"/>
          <w:sz w:val="24"/>
        </w:rPr>
        <w:tab/>
      </w:r>
      <w:r>
        <w:rPr>
          <w:rFonts w:ascii="Arial" w:hAnsi="Arial" w:cs="Arial"/>
          <w:b/>
          <w:sz w:val="24"/>
        </w:rPr>
        <w:t>On SBFD BS requirements</w:t>
      </w:r>
    </w:p>
    <w:p w14:paraId="6407C2E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CCB85C" w14:textId="77777777" w:rsidR="002A66FC" w:rsidRDefault="002A66FC" w:rsidP="002A66FC">
      <w:pPr>
        <w:rPr>
          <w:rFonts w:ascii="Arial" w:hAnsi="Arial" w:cs="Arial"/>
          <w:b/>
        </w:rPr>
      </w:pPr>
      <w:r>
        <w:rPr>
          <w:rFonts w:ascii="Arial" w:hAnsi="Arial" w:cs="Arial"/>
          <w:b/>
        </w:rPr>
        <w:t xml:space="preserve">Abstract: </w:t>
      </w:r>
    </w:p>
    <w:p w14:paraId="5066DA30" w14:textId="77777777" w:rsidR="002A66FC" w:rsidRDefault="002A66FC" w:rsidP="002A66FC">
      <w:r>
        <w:t>Remaining open issues on BS requirements</w:t>
      </w:r>
    </w:p>
    <w:p w14:paraId="0ADCB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2A240" w14:textId="00729977" w:rsidR="002A66FC" w:rsidRDefault="002A66FC" w:rsidP="002A66FC">
      <w:pPr>
        <w:rPr>
          <w:rFonts w:ascii="Arial" w:hAnsi="Arial" w:cs="Arial"/>
          <w:b/>
          <w:sz w:val="24"/>
        </w:rPr>
      </w:pPr>
      <w:r>
        <w:rPr>
          <w:rFonts w:ascii="Arial" w:hAnsi="Arial" w:cs="Arial"/>
          <w:b/>
          <w:color w:val="0000FF"/>
          <w:sz w:val="24"/>
        </w:rPr>
        <w:t>R4-2319680</w:t>
      </w:r>
      <w:r>
        <w:rPr>
          <w:rFonts w:ascii="Arial" w:hAnsi="Arial" w:cs="Arial"/>
          <w:b/>
          <w:color w:val="0000FF"/>
          <w:sz w:val="24"/>
        </w:rPr>
        <w:tab/>
      </w:r>
      <w:r>
        <w:rPr>
          <w:rFonts w:ascii="Arial" w:hAnsi="Arial" w:cs="Arial"/>
          <w:b/>
          <w:sz w:val="24"/>
        </w:rPr>
        <w:t>RF requirments for SBFD operation</w:t>
      </w:r>
    </w:p>
    <w:p w14:paraId="79E59FC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00E0F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C4273" w14:textId="34231C18" w:rsidR="002A66FC" w:rsidRDefault="002A66FC" w:rsidP="002A66FC">
      <w:pPr>
        <w:rPr>
          <w:rFonts w:ascii="Arial" w:hAnsi="Arial" w:cs="Arial"/>
          <w:b/>
          <w:sz w:val="24"/>
        </w:rPr>
      </w:pPr>
      <w:r>
        <w:rPr>
          <w:rFonts w:ascii="Arial" w:hAnsi="Arial" w:cs="Arial"/>
          <w:b/>
          <w:color w:val="0000FF"/>
          <w:sz w:val="24"/>
        </w:rPr>
        <w:t>R4-2320054</w:t>
      </w:r>
      <w:r>
        <w:rPr>
          <w:rFonts w:ascii="Arial" w:hAnsi="Arial" w:cs="Arial"/>
          <w:b/>
          <w:color w:val="0000FF"/>
          <w:sz w:val="24"/>
        </w:rPr>
        <w:tab/>
      </w:r>
      <w:r>
        <w:rPr>
          <w:rFonts w:ascii="Arial" w:hAnsi="Arial" w:cs="Arial"/>
          <w:b/>
          <w:sz w:val="24"/>
        </w:rPr>
        <w:t>Discussion on BS RF requirements for SBFD</w:t>
      </w:r>
    </w:p>
    <w:p w14:paraId="037C5B0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4284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759FC" w14:textId="7F8FA4BE" w:rsidR="002A66FC" w:rsidRDefault="002A66FC" w:rsidP="002A66FC">
      <w:pPr>
        <w:rPr>
          <w:rFonts w:ascii="Arial" w:hAnsi="Arial" w:cs="Arial"/>
          <w:b/>
          <w:sz w:val="24"/>
        </w:rPr>
      </w:pPr>
      <w:r>
        <w:rPr>
          <w:rFonts w:ascii="Arial" w:hAnsi="Arial" w:cs="Arial"/>
          <w:b/>
          <w:color w:val="0000FF"/>
          <w:sz w:val="24"/>
        </w:rPr>
        <w:t>R4-2320328</w:t>
      </w:r>
      <w:r>
        <w:rPr>
          <w:rFonts w:ascii="Arial" w:hAnsi="Arial" w:cs="Arial"/>
          <w:b/>
          <w:color w:val="0000FF"/>
          <w:sz w:val="24"/>
        </w:rPr>
        <w:tab/>
      </w:r>
      <w:r>
        <w:rPr>
          <w:rFonts w:ascii="Arial" w:hAnsi="Arial" w:cs="Arial"/>
          <w:b/>
          <w:sz w:val="24"/>
        </w:rPr>
        <w:t>Discussion on BS RF requirement impacts from SBFD perspective</w:t>
      </w:r>
    </w:p>
    <w:p w14:paraId="1C7CB30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31C0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01883" w14:textId="031C380E" w:rsidR="002A66FC" w:rsidRDefault="002A66FC" w:rsidP="002A66FC">
      <w:pPr>
        <w:rPr>
          <w:rFonts w:ascii="Arial" w:hAnsi="Arial" w:cs="Arial"/>
          <w:b/>
          <w:sz w:val="24"/>
        </w:rPr>
      </w:pPr>
      <w:r>
        <w:rPr>
          <w:rFonts w:ascii="Arial" w:hAnsi="Arial" w:cs="Arial"/>
          <w:b/>
          <w:color w:val="0000FF"/>
          <w:sz w:val="24"/>
        </w:rPr>
        <w:t>R4-2320329</w:t>
      </w:r>
      <w:r>
        <w:rPr>
          <w:rFonts w:ascii="Arial" w:hAnsi="Arial" w:cs="Arial"/>
          <w:b/>
          <w:color w:val="0000FF"/>
          <w:sz w:val="24"/>
        </w:rPr>
        <w:tab/>
      </w:r>
      <w:r>
        <w:rPr>
          <w:rFonts w:ascii="Arial" w:hAnsi="Arial" w:cs="Arial"/>
          <w:b/>
          <w:sz w:val="24"/>
        </w:rPr>
        <w:t>TP to TR 38.858 Impact on BS RF requirements</w:t>
      </w:r>
    </w:p>
    <w:p w14:paraId="28C1F1B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4003BD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6F861" w14:textId="5E942D9D" w:rsidR="002A66FC" w:rsidRDefault="002A66FC" w:rsidP="002A66FC">
      <w:pPr>
        <w:rPr>
          <w:rFonts w:ascii="Arial" w:hAnsi="Arial" w:cs="Arial"/>
          <w:b/>
          <w:sz w:val="24"/>
        </w:rPr>
      </w:pPr>
      <w:r>
        <w:rPr>
          <w:rFonts w:ascii="Arial" w:hAnsi="Arial" w:cs="Arial"/>
          <w:b/>
          <w:color w:val="0000FF"/>
          <w:sz w:val="24"/>
        </w:rPr>
        <w:t>R4-2320613</w:t>
      </w:r>
      <w:r>
        <w:rPr>
          <w:rFonts w:ascii="Arial" w:hAnsi="Arial" w:cs="Arial"/>
          <w:b/>
          <w:color w:val="0000FF"/>
          <w:sz w:val="24"/>
        </w:rPr>
        <w:tab/>
      </w:r>
      <w:r>
        <w:rPr>
          <w:rFonts w:ascii="Arial" w:hAnsi="Arial" w:cs="Arial"/>
          <w:b/>
          <w:sz w:val="24"/>
        </w:rPr>
        <w:t>Study on the remaining issues of SBFD-capable BS RF requirements</w:t>
      </w:r>
    </w:p>
    <w:p w14:paraId="017F044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2FF4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F814A" w14:textId="5BAD4BEA" w:rsidR="002A66FC" w:rsidRDefault="002A66FC" w:rsidP="002A66FC">
      <w:pPr>
        <w:rPr>
          <w:rFonts w:ascii="Arial" w:hAnsi="Arial" w:cs="Arial"/>
          <w:b/>
          <w:sz w:val="24"/>
        </w:rPr>
      </w:pPr>
      <w:r>
        <w:rPr>
          <w:rFonts w:ascii="Arial" w:hAnsi="Arial" w:cs="Arial"/>
          <w:b/>
          <w:color w:val="0000FF"/>
          <w:sz w:val="24"/>
        </w:rPr>
        <w:t>R4-2320614</w:t>
      </w:r>
      <w:r>
        <w:rPr>
          <w:rFonts w:ascii="Arial" w:hAnsi="Arial" w:cs="Arial"/>
          <w:b/>
          <w:color w:val="0000FF"/>
          <w:sz w:val="24"/>
        </w:rPr>
        <w:tab/>
      </w:r>
      <w:r>
        <w:rPr>
          <w:rFonts w:ascii="Arial" w:hAnsi="Arial" w:cs="Arial"/>
          <w:b/>
          <w:sz w:val="24"/>
        </w:rPr>
        <w:t>Text Proposal to TR 38.858 on BS RF requirements</w:t>
      </w:r>
    </w:p>
    <w:p w14:paraId="7F9DF8F2" w14:textId="77777777" w:rsidR="002A66FC" w:rsidRDefault="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659C71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37943" w14:textId="77777777" w:rsidR="002A66FC" w:rsidRDefault="002A66FC" w:rsidP="002A66FC">
      <w:pPr>
        <w:pStyle w:val="Heading5"/>
      </w:pPr>
      <w:bookmarkStart w:id="396" w:name="_Toc150165304"/>
      <w:r>
        <w:t>8.19.2.4</w:t>
      </w:r>
      <w:r>
        <w:tab/>
        <w:t>Impacts on UE RF requirements</w:t>
      </w:r>
      <w:bookmarkEnd w:id="396"/>
    </w:p>
    <w:p w14:paraId="1887B702" w14:textId="77777777" w:rsidR="002A66FC" w:rsidRDefault="002A66FC" w:rsidP="002A66FC">
      <w:pPr>
        <w:pStyle w:val="Heading4"/>
      </w:pPr>
      <w:bookmarkStart w:id="397" w:name="_Toc150165305"/>
      <w:r>
        <w:t>8.19.3</w:t>
      </w:r>
      <w:r>
        <w:tab/>
        <w:t>Summary of regulatory aspects</w:t>
      </w:r>
      <w:bookmarkEnd w:id="397"/>
    </w:p>
    <w:p w14:paraId="7D2708CE" w14:textId="5D3D4B9E" w:rsidR="00C517F7" w:rsidRDefault="002A66FC" w:rsidP="002A66FC">
      <w:pPr>
        <w:rPr>
          <w:rFonts w:ascii="Arial" w:hAnsi="Arial" w:cs="Arial"/>
          <w:b/>
          <w:sz w:val="24"/>
        </w:rPr>
      </w:pPr>
      <w:r>
        <w:rPr>
          <w:rFonts w:ascii="Arial" w:hAnsi="Arial" w:cs="Arial"/>
          <w:b/>
          <w:color w:val="0000FF"/>
          <w:sz w:val="24"/>
        </w:rPr>
        <w:t>R4-2319781</w:t>
      </w:r>
      <w:r>
        <w:rPr>
          <w:rFonts w:ascii="Arial" w:hAnsi="Arial" w:cs="Arial"/>
          <w:b/>
          <w:color w:val="0000FF"/>
          <w:sz w:val="24"/>
        </w:rPr>
        <w:tab/>
      </w:r>
      <w:r>
        <w:rPr>
          <w:rFonts w:ascii="Arial" w:hAnsi="Arial" w:cs="Arial"/>
          <w:b/>
          <w:sz w:val="24"/>
        </w:rPr>
        <w:t>TP for TR 38.858 on Europe regulatory requirements</w:t>
      </w:r>
    </w:p>
    <w:p w14:paraId="10E6B6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659126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81A5B3" w14:textId="1BC3DCED" w:rsidR="002A66FC" w:rsidRDefault="002A66FC" w:rsidP="002A66FC">
      <w:pPr>
        <w:rPr>
          <w:rFonts w:ascii="Arial" w:hAnsi="Arial" w:cs="Arial"/>
          <w:b/>
          <w:sz w:val="24"/>
        </w:rPr>
      </w:pPr>
      <w:r>
        <w:rPr>
          <w:rFonts w:ascii="Arial" w:hAnsi="Arial" w:cs="Arial"/>
          <w:b/>
          <w:color w:val="0000FF"/>
          <w:sz w:val="24"/>
        </w:rPr>
        <w:t>R4-2320449</w:t>
      </w:r>
      <w:r>
        <w:rPr>
          <w:rFonts w:ascii="Arial" w:hAnsi="Arial" w:cs="Arial"/>
          <w:b/>
          <w:color w:val="0000FF"/>
          <w:sz w:val="24"/>
        </w:rPr>
        <w:tab/>
      </w:r>
      <w:r>
        <w:rPr>
          <w:rFonts w:ascii="Arial" w:hAnsi="Arial" w:cs="Arial"/>
          <w:b/>
          <w:sz w:val="24"/>
        </w:rPr>
        <w:t xml:space="preserve">TP for TR 38.858 on Europe regulatory requirements </w:t>
      </w:r>
    </w:p>
    <w:p w14:paraId="3D289C4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015C9D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40DEF" w14:textId="77777777" w:rsidR="002A66FC" w:rsidRDefault="002A66FC" w:rsidP="002A66FC">
      <w:pPr>
        <w:pStyle w:val="Heading4"/>
      </w:pPr>
      <w:bookmarkStart w:id="398" w:name="_Toc150165306"/>
      <w:r>
        <w:t>8.19.4</w:t>
      </w:r>
      <w:r>
        <w:tab/>
        <w:t>Moderator summary and conclusions</w:t>
      </w:r>
      <w:bookmarkEnd w:id="398"/>
    </w:p>
    <w:p w14:paraId="2E40ED5C" w14:textId="072D10FB" w:rsidR="002A66FC" w:rsidRDefault="002A66FC" w:rsidP="002A66FC">
      <w:pPr>
        <w:rPr>
          <w:rFonts w:ascii="Arial" w:hAnsi="Arial" w:cs="Arial"/>
          <w:b/>
          <w:sz w:val="24"/>
        </w:rPr>
      </w:pPr>
      <w:r>
        <w:rPr>
          <w:rFonts w:ascii="Arial" w:hAnsi="Arial" w:cs="Arial"/>
          <w:b/>
          <w:color w:val="0000FF"/>
          <w:sz w:val="24"/>
        </w:rPr>
        <w:t>R4-2318197</w:t>
      </w:r>
      <w:r>
        <w:rPr>
          <w:rFonts w:ascii="Arial" w:hAnsi="Arial" w:cs="Arial"/>
          <w:b/>
          <w:color w:val="0000FF"/>
          <w:sz w:val="24"/>
        </w:rPr>
        <w:tab/>
      </w:r>
      <w:r>
        <w:rPr>
          <w:rFonts w:ascii="Arial" w:hAnsi="Arial" w:cs="Arial"/>
          <w:b/>
          <w:sz w:val="24"/>
        </w:rPr>
        <w:t>Topic summary for [109][305] FS_NR_duplex_evo_Part1</w:t>
      </w:r>
    </w:p>
    <w:p w14:paraId="381A0B2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6CBA69E" w14:textId="77777777" w:rsidR="002A66FC" w:rsidRDefault="002A66FC" w:rsidP="002A66FC">
      <w:pPr>
        <w:rPr>
          <w:rFonts w:ascii="Arial" w:hAnsi="Arial" w:cs="Arial"/>
          <w:b/>
        </w:rPr>
      </w:pPr>
      <w:r>
        <w:rPr>
          <w:rFonts w:ascii="Arial" w:hAnsi="Arial" w:cs="Arial"/>
          <w:b/>
        </w:rPr>
        <w:t xml:space="preserve">Abstract: </w:t>
      </w:r>
    </w:p>
    <w:p w14:paraId="68CD8563" w14:textId="77777777" w:rsidR="002A66FC" w:rsidRDefault="002A66FC" w:rsidP="002A66FC">
      <w:r>
        <w:t>[109][300] BDaT Session AI 8.19.1, 8.19.2.2.1, 8.19.2.2.2, 8.19.2.3, 8.19.3</w:t>
      </w:r>
    </w:p>
    <w:p w14:paraId="30B733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381A6" w14:textId="54B13091" w:rsidR="002A66FC" w:rsidRDefault="002A66FC" w:rsidP="002A66FC">
      <w:pPr>
        <w:rPr>
          <w:rFonts w:ascii="Arial" w:hAnsi="Arial" w:cs="Arial"/>
          <w:b/>
          <w:sz w:val="24"/>
        </w:rPr>
      </w:pPr>
      <w:r>
        <w:rPr>
          <w:rFonts w:ascii="Arial" w:hAnsi="Arial" w:cs="Arial"/>
          <w:b/>
          <w:color w:val="0000FF"/>
          <w:sz w:val="24"/>
        </w:rPr>
        <w:t>R4-2318198</w:t>
      </w:r>
      <w:r>
        <w:rPr>
          <w:rFonts w:ascii="Arial" w:hAnsi="Arial" w:cs="Arial"/>
          <w:b/>
          <w:color w:val="0000FF"/>
          <w:sz w:val="24"/>
        </w:rPr>
        <w:tab/>
      </w:r>
      <w:r>
        <w:rPr>
          <w:rFonts w:ascii="Arial" w:hAnsi="Arial" w:cs="Arial"/>
          <w:b/>
          <w:sz w:val="24"/>
        </w:rPr>
        <w:t>Topic summary for [109][306] FS_NR_duplex_evo_Part2</w:t>
      </w:r>
    </w:p>
    <w:p w14:paraId="2CD30FB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DF2F298" w14:textId="77777777" w:rsidR="002A66FC" w:rsidRDefault="002A66FC" w:rsidP="002A66FC">
      <w:pPr>
        <w:rPr>
          <w:rFonts w:ascii="Arial" w:hAnsi="Arial" w:cs="Arial"/>
          <w:b/>
        </w:rPr>
      </w:pPr>
      <w:r>
        <w:rPr>
          <w:rFonts w:ascii="Arial" w:hAnsi="Arial" w:cs="Arial"/>
          <w:b/>
        </w:rPr>
        <w:t xml:space="preserve">Abstract: </w:t>
      </w:r>
    </w:p>
    <w:p w14:paraId="4FFFE83B" w14:textId="77777777" w:rsidR="002A66FC" w:rsidRDefault="002A66FC" w:rsidP="002A66FC">
      <w:r>
        <w:t>[109][300] BDaT Session AI 8.19.2.2.3, 8.19.2.2.4, 8.19.2.4</w:t>
      </w:r>
    </w:p>
    <w:p w14:paraId="4782AD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45D84" w14:textId="42A8BDC5" w:rsidR="002A66FC" w:rsidRDefault="002A66FC" w:rsidP="002A66FC">
      <w:pPr>
        <w:rPr>
          <w:rFonts w:ascii="Arial" w:hAnsi="Arial" w:cs="Arial"/>
          <w:b/>
          <w:sz w:val="24"/>
        </w:rPr>
      </w:pPr>
      <w:r>
        <w:rPr>
          <w:rFonts w:ascii="Arial" w:hAnsi="Arial" w:cs="Arial"/>
          <w:b/>
          <w:color w:val="0000FF"/>
          <w:sz w:val="24"/>
        </w:rPr>
        <w:t>R4-2318199</w:t>
      </w:r>
      <w:r>
        <w:rPr>
          <w:rFonts w:ascii="Arial" w:hAnsi="Arial" w:cs="Arial"/>
          <w:b/>
          <w:color w:val="0000FF"/>
          <w:sz w:val="24"/>
        </w:rPr>
        <w:tab/>
      </w:r>
      <w:r>
        <w:rPr>
          <w:rFonts w:ascii="Arial" w:hAnsi="Arial" w:cs="Arial"/>
          <w:b/>
          <w:sz w:val="24"/>
        </w:rPr>
        <w:t>Topic summary for [109][307] FS_NR_duplex_evo_Part3</w:t>
      </w:r>
    </w:p>
    <w:p w14:paraId="6A07BB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52F7BC4" w14:textId="77777777" w:rsidR="002A66FC" w:rsidRDefault="002A66FC" w:rsidP="002A66FC">
      <w:pPr>
        <w:rPr>
          <w:rFonts w:ascii="Arial" w:hAnsi="Arial" w:cs="Arial"/>
          <w:b/>
        </w:rPr>
      </w:pPr>
      <w:r>
        <w:rPr>
          <w:rFonts w:ascii="Arial" w:hAnsi="Arial" w:cs="Arial"/>
          <w:b/>
        </w:rPr>
        <w:t xml:space="preserve">Abstract: </w:t>
      </w:r>
    </w:p>
    <w:p w14:paraId="3156B22A" w14:textId="77777777" w:rsidR="002A66FC" w:rsidRDefault="002A66FC" w:rsidP="002A66FC">
      <w:r>
        <w:t>[109][300] BDaT Session AI 8.19.2.1</w:t>
      </w:r>
    </w:p>
    <w:p w14:paraId="2B454B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F9E41" w14:textId="77777777" w:rsidR="002A66FC" w:rsidRDefault="002A66FC" w:rsidP="002A66FC">
      <w:pPr>
        <w:pStyle w:val="Heading3"/>
      </w:pPr>
      <w:bookmarkStart w:id="399" w:name="_Toc150165307"/>
      <w:r>
        <w:lastRenderedPageBreak/>
        <w:t>8.20</w:t>
      </w:r>
      <w:r>
        <w:tab/>
        <w:t>Study on low-power wake-up signal and receiver for NR</w:t>
      </w:r>
      <w:bookmarkEnd w:id="399"/>
    </w:p>
    <w:p w14:paraId="0F413079" w14:textId="77777777" w:rsidR="002A66FC" w:rsidRDefault="002A66FC" w:rsidP="002A66FC">
      <w:pPr>
        <w:pStyle w:val="Heading4"/>
      </w:pPr>
      <w:bookmarkStart w:id="400" w:name="_Toc150165308"/>
      <w:r>
        <w:t>8.20.1</w:t>
      </w:r>
      <w:r>
        <w:tab/>
        <w:t>General aspects</w:t>
      </w:r>
      <w:bookmarkEnd w:id="400"/>
    </w:p>
    <w:p w14:paraId="330D3385" w14:textId="7564EFC9" w:rsidR="002A66FC" w:rsidRDefault="002A66FC" w:rsidP="002A66FC">
      <w:pPr>
        <w:rPr>
          <w:rFonts w:ascii="Arial" w:hAnsi="Arial" w:cs="Arial"/>
          <w:b/>
          <w:sz w:val="24"/>
        </w:rPr>
      </w:pPr>
      <w:r>
        <w:rPr>
          <w:rFonts w:ascii="Arial" w:hAnsi="Arial" w:cs="Arial"/>
          <w:b/>
          <w:color w:val="0000FF"/>
          <w:sz w:val="24"/>
        </w:rPr>
        <w:t>R4-2318973</w:t>
      </w:r>
      <w:r>
        <w:rPr>
          <w:rFonts w:ascii="Arial" w:hAnsi="Arial" w:cs="Arial"/>
          <w:b/>
          <w:color w:val="0000FF"/>
          <w:sz w:val="24"/>
        </w:rPr>
        <w:tab/>
      </w:r>
      <w:r>
        <w:rPr>
          <w:rFonts w:ascii="Arial" w:hAnsi="Arial" w:cs="Arial"/>
          <w:b/>
          <w:sz w:val="24"/>
        </w:rPr>
        <w:t>TP to TR 38.869 on LP-WUS RF summary</w:t>
      </w:r>
    </w:p>
    <w:p w14:paraId="700B42B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w:t>
      </w:r>
    </w:p>
    <w:p w14:paraId="08FA99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EB018" w14:textId="4AA13784" w:rsidR="002A66FC" w:rsidRDefault="002A66FC" w:rsidP="002A66FC">
      <w:pPr>
        <w:rPr>
          <w:rFonts w:ascii="Arial" w:hAnsi="Arial" w:cs="Arial"/>
          <w:b/>
          <w:sz w:val="24"/>
        </w:rPr>
      </w:pPr>
      <w:r>
        <w:rPr>
          <w:rFonts w:ascii="Arial" w:hAnsi="Arial" w:cs="Arial"/>
          <w:b/>
          <w:color w:val="0000FF"/>
          <w:sz w:val="24"/>
        </w:rPr>
        <w:t>R4-2320548</w:t>
      </w:r>
      <w:r>
        <w:rPr>
          <w:rFonts w:ascii="Arial" w:hAnsi="Arial" w:cs="Arial"/>
          <w:b/>
          <w:color w:val="0000FF"/>
          <w:sz w:val="24"/>
        </w:rPr>
        <w:tab/>
      </w:r>
      <w:r>
        <w:rPr>
          <w:rFonts w:ascii="Arial" w:hAnsi="Arial" w:cs="Arial"/>
          <w:b/>
          <w:sz w:val="24"/>
        </w:rPr>
        <w:t>On remaining issues for low-power wake-up receiver</w:t>
      </w:r>
    </w:p>
    <w:p w14:paraId="7CF9940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8292CA" w14:textId="77777777" w:rsidR="002A66FC" w:rsidRDefault="002A66FC" w:rsidP="002A66FC">
      <w:pPr>
        <w:rPr>
          <w:rFonts w:ascii="Arial" w:hAnsi="Arial" w:cs="Arial"/>
          <w:b/>
        </w:rPr>
      </w:pPr>
      <w:r>
        <w:rPr>
          <w:rFonts w:ascii="Arial" w:hAnsi="Arial" w:cs="Arial"/>
          <w:b/>
        </w:rPr>
        <w:t xml:space="preserve">Abstract: </w:t>
      </w:r>
    </w:p>
    <w:p w14:paraId="6AA3042A" w14:textId="77777777" w:rsidR="002A66FC" w:rsidRDefault="002A66FC" w:rsidP="002A66FC">
      <w:r>
        <w:t>In this contribution, we present our view on WUR remaining issue.</w:t>
      </w:r>
    </w:p>
    <w:p w14:paraId="58FA75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651A7" w14:textId="77777777" w:rsidR="002A66FC" w:rsidRDefault="002A66FC" w:rsidP="002A66FC">
      <w:pPr>
        <w:pStyle w:val="Heading4"/>
      </w:pPr>
      <w:bookmarkStart w:id="401" w:name="_Toc150165309"/>
      <w:r>
        <w:t>8.20.2</w:t>
      </w:r>
      <w:r>
        <w:tab/>
        <w:t>Evaluation of Low power wake-up receiver architectures</w:t>
      </w:r>
      <w:bookmarkEnd w:id="401"/>
    </w:p>
    <w:p w14:paraId="74B36E12" w14:textId="2D6EC791" w:rsidR="002A66FC" w:rsidRDefault="002A66FC" w:rsidP="002A66FC">
      <w:pPr>
        <w:rPr>
          <w:rFonts w:ascii="Arial" w:hAnsi="Arial" w:cs="Arial"/>
          <w:b/>
          <w:sz w:val="24"/>
        </w:rPr>
      </w:pPr>
      <w:r>
        <w:rPr>
          <w:rFonts w:ascii="Arial" w:hAnsi="Arial" w:cs="Arial"/>
          <w:b/>
          <w:color w:val="0000FF"/>
          <w:sz w:val="24"/>
        </w:rPr>
        <w:t>R4-2318974</w:t>
      </w:r>
      <w:r>
        <w:rPr>
          <w:rFonts w:ascii="Arial" w:hAnsi="Arial" w:cs="Arial"/>
          <w:b/>
          <w:color w:val="0000FF"/>
          <w:sz w:val="24"/>
        </w:rPr>
        <w:tab/>
      </w:r>
      <w:r>
        <w:rPr>
          <w:rFonts w:ascii="Arial" w:hAnsi="Arial" w:cs="Arial"/>
          <w:b/>
          <w:sz w:val="24"/>
        </w:rPr>
        <w:t>Discussions on low-power Wave-up Receiver architectures</w:t>
      </w:r>
    </w:p>
    <w:p w14:paraId="19AF1B7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2A011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450E0" w14:textId="0CA73CF1" w:rsidR="002A66FC" w:rsidRDefault="002A66FC" w:rsidP="002A66FC">
      <w:pPr>
        <w:rPr>
          <w:rFonts w:ascii="Arial" w:hAnsi="Arial" w:cs="Arial"/>
          <w:b/>
          <w:sz w:val="24"/>
        </w:rPr>
      </w:pPr>
      <w:r>
        <w:rPr>
          <w:rFonts w:ascii="Arial" w:hAnsi="Arial" w:cs="Arial"/>
          <w:b/>
          <w:color w:val="0000FF"/>
          <w:sz w:val="24"/>
        </w:rPr>
        <w:t>R4-2319734</w:t>
      </w:r>
      <w:r>
        <w:rPr>
          <w:rFonts w:ascii="Arial" w:hAnsi="Arial" w:cs="Arial"/>
          <w:b/>
          <w:color w:val="0000FF"/>
          <w:sz w:val="24"/>
        </w:rPr>
        <w:tab/>
      </w:r>
      <w:r>
        <w:rPr>
          <w:rFonts w:ascii="Arial" w:hAnsi="Arial" w:cs="Arial"/>
          <w:b/>
          <w:sz w:val="24"/>
        </w:rPr>
        <w:t>Consideration on remaining issues on LP-WUS/WUR</w:t>
      </w:r>
    </w:p>
    <w:p w14:paraId="02ECC94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7B434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C448E" w14:textId="2D7A01AC" w:rsidR="002A66FC" w:rsidRDefault="002A66FC" w:rsidP="002A66FC">
      <w:pPr>
        <w:rPr>
          <w:rFonts w:ascii="Arial" w:hAnsi="Arial" w:cs="Arial"/>
          <w:b/>
          <w:sz w:val="24"/>
        </w:rPr>
      </w:pPr>
      <w:r>
        <w:rPr>
          <w:rFonts w:ascii="Arial" w:hAnsi="Arial" w:cs="Arial"/>
          <w:b/>
          <w:color w:val="0000FF"/>
          <w:sz w:val="24"/>
        </w:rPr>
        <w:t>R4-2320084</w:t>
      </w:r>
      <w:r>
        <w:rPr>
          <w:rFonts w:ascii="Arial" w:hAnsi="Arial" w:cs="Arial"/>
          <w:b/>
          <w:color w:val="0000FF"/>
          <w:sz w:val="24"/>
        </w:rPr>
        <w:tab/>
      </w:r>
      <w:r>
        <w:rPr>
          <w:rFonts w:ascii="Arial" w:hAnsi="Arial" w:cs="Arial"/>
          <w:b/>
          <w:sz w:val="24"/>
        </w:rPr>
        <w:t>Further consideration on LP-WUS</w:t>
      </w:r>
    </w:p>
    <w:p w14:paraId="1BFAFA5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B715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728C1" w14:textId="22FC7E6D" w:rsidR="002A66FC" w:rsidRDefault="002A66FC" w:rsidP="002A66FC">
      <w:pPr>
        <w:rPr>
          <w:rFonts w:ascii="Arial" w:hAnsi="Arial" w:cs="Arial"/>
          <w:b/>
          <w:sz w:val="24"/>
        </w:rPr>
      </w:pPr>
      <w:r>
        <w:rPr>
          <w:rFonts w:ascii="Arial" w:hAnsi="Arial" w:cs="Arial"/>
          <w:b/>
          <w:color w:val="0000FF"/>
          <w:sz w:val="24"/>
        </w:rPr>
        <w:t>R4-2320085</w:t>
      </w:r>
      <w:r>
        <w:rPr>
          <w:rFonts w:ascii="Arial" w:hAnsi="Arial" w:cs="Arial"/>
          <w:b/>
          <w:color w:val="0000FF"/>
          <w:sz w:val="24"/>
        </w:rPr>
        <w:tab/>
      </w:r>
      <w:r>
        <w:rPr>
          <w:rFonts w:ascii="Arial" w:hAnsi="Arial" w:cs="Arial"/>
          <w:b/>
          <w:sz w:val="24"/>
        </w:rPr>
        <w:t>TP for TR 38.869_Updates for guard band definition</w:t>
      </w:r>
    </w:p>
    <w:p w14:paraId="35D35EF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2075D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74967" w14:textId="108E5803" w:rsidR="002A66FC" w:rsidRDefault="002A66FC" w:rsidP="002A66FC">
      <w:pPr>
        <w:rPr>
          <w:rFonts w:ascii="Arial" w:hAnsi="Arial" w:cs="Arial"/>
          <w:b/>
          <w:sz w:val="24"/>
        </w:rPr>
      </w:pPr>
      <w:r>
        <w:rPr>
          <w:rFonts w:ascii="Arial" w:hAnsi="Arial" w:cs="Arial"/>
          <w:b/>
          <w:color w:val="0000FF"/>
          <w:sz w:val="24"/>
        </w:rPr>
        <w:t>R4-2320516</w:t>
      </w:r>
      <w:r>
        <w:rPr>
          <w:rFonts w:ascii="Arial" w:hAnsi="Arial" w:cs="Arial"/>
          <w:b/>
          <w:color w:val="0000FF"/>
          <w:sz w:val="24"/>
        </w:rPr>
        <w:tab/>
      </w:r>
      <w:r>
        <w:rPr>
          <w:rFonts w:ascii="Arial" w:hAnsi="Arial" w:cs="Arial"/>
          <w:b/>
          <w:sz w:val="24"/>
        </w:rPr>
        <w:t>Evaluation of Low power wake-up receiver architectures</w:t>
      </w:r>
    </w:p>
    <w:p w14:paraId="08B4088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D2788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DDB12" w14:textId="0B96F5CA" w:rsidR="002A66FC" w:rsidRDefault="002A66FC" w:rsidP="002A66FC">
      <w:pPr>
        <w:rPr>
          <w:rFonts w:ascii="Arial" w:hAnsi="Arial" w:cs="Arial"/>
          <w:b/>
          <w:sz w:val="24"/>
        </w:rPr>
      </w:pPr>
      <w:r>
        <w:rPr>
          <w:rFonts w:ascii="Arial" w:hAnsi="Arial" w:cs="Arial"/>
          <w:b/>
          <w:color w:val="0000FF"/>
          <w:sz w:val="24"/>
        </w:rPr>
        <w:t>R4-2320547</w:t>
      </w:r>
      <w:r>
        <w:rPr>
          <w:rFonts w:ascii="Arial" w:hAnsi="Arial" w:cs="Arial"/>
          <w:b/>
          <w:color w:val="0000FF"/>
          <w:sz w:val="24"/>
        </w:rPr>
        <w:tab/>
      </w:r>
      <w:r>
        <w:rPr>
          <w:rFonts w:ascii="Arial" w:hAnsi="Arial" w:cs="Arial"/>
          <w:b/>
          <w:sz w:val="24"/>
        </w:rPr>
        <w:t>TP on WUR Noise figure</w:t>
      </w:r>
    </w:p>
    <w:p w14:paraId="60C6D34B"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F6EBCC" w14:textId="77777777" w:rsidR="002A66FC" w:rsidRDefault="002A66FC" w:rsidP="002A66FC">
      <w:pPr>
        <w:rPr>
          <w:rFonts w:ascii="Arial" w:hAnsi="Arial" w:cs="Arial"/>
          <w:b/>
        </w:rPr>
      </w:pPr>
      <w:r>
        <w:rPr>
          <w:rFonts w:ascii="Arial" w:hAnsi="Arial" w:cs="Arial"/>
          <w:b/>
        </w:rPr>
        <w:t xml:space="preserve">Abstract: </w:t>
      </w:r>
    </w:p>
    <w:p w14:paraId="30CF79A0" w14:textId="77777777" w:rsidR="002A66FC" w:rsidRDefault="002A66FC" w:rsidP="002A66FC">
      <w:r>
        <w:t>In this contribution, we present our view on WUR Noise figure.</w:t>
      </w:r>
    </w:p>
    <w:p w14:paraId="3872A8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AA10D" w14:textId="745A5683" w:rsidR="002A66FC" w:rsidRDefault="002A66FC" w:rsidP="002A66FC">
      <w:pPr>
        <w:rPr>
          <w:rFonts w:ascii="Arial" w:hAnsi="Arial" w:cs="Arial"/>
          <w:b/>
          <w:sz w:val="24"/>
        </w:rPr>
      </w:pPr>
      <w:r>
        <w:rPr>
          <w:rFonts w:ascii="Arial" w:hAnsi="Arial" w:cs="Arial"/>
          <w:b/>
          <w:color w:val="0000FF"/>
          <w:sz w:val="24"/>
        </w:rPr>
        <w:t>R4-2320643</w:t>
      </w:r>
      <w:r>
        <w:rPr>
          <w:rFonts w:ascii="Arial" w:hAnsi="Arial" w:cs="Arial"/>
          <w:b/>
          <w:color w:val="0000FF"/>
          <w:sz w:val="24"/>
        </w:rPr>
        <w:tab/>
      </w:r>
      <w:r>
        <w:rPr>
          <w:rFonts w:ascii="Arial" w:hAnsi="Arial" w:cs="Arial"/>
          <w:b/>
          <w:sz w:val="24"/>
        </w:rPr>
        <w:t>TP to TR 38.869: Low-power wake-up receiver RF aspects</w:t>
      </w:r>
    </w:p>
    <w:p w14:paraId="6778E65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v1.1.1</w:t>
      </w:r>
      <w:r>
        <w:rPr>
          <w:i/>
        </w:rPr>
        <w:tab/>
        <w:t xml:space="preserve">  CR-  rev  Cat:  (Rel-18)</w:t>
      </w:r>
      <w:r>
        <w:rPr>
          <w:i/>
        </w:rPr>
        <w:br/>
      </w:r>
      <w:r>
        <w:rPr>
          <w:i/>
        </w:rPr>
        <w:br/>
      </w:r>
      <w:r>
        <w:rPr>
          <w:i/>
        </w:rPr>
        <w:tab/>
      </w:r>
      <w:r>
        <w:rPr>
          <w:i/>
        </w:rPr>
        <w:tab/>
      </w:r>
      <w:r>
        <w:rPr>
          <w:i/>
        </w:rPr>
        <w:tab/>
      </w:r>
      <w:r>
        <w:rPr>
          <w:i/>
        </w:rPr>
        <w:tab/>
      </w:r>
      <w:r>
        <w:rPr>
          <w:i/>
        </w:rPr>
        <w:tab/>
        <w:t>Source: Qualcomm Inc.</w:t>
      </w:r>
    </w:p>
    <w:p w14:paraId="1F25C9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6CA32" w14:textId="46B8C63C" w:rsidR="002A66FC" w:rsidRDefault="002A66FC" w:rsidP="002A66FC">
      <w:pPr>
        <w:rPr>
          <w:rFonts w:ascii="Arial" w:hAnsi="Arial" w:cs="Arial"/>
          <w:b/>
          <w:sz w:val="24"/>
        </w:rPr>
      </w:pPr>
      <w:r>
        <w:rPr>
          <w:rFonts w:ascii="Arial" w:hAnsi="Arial" w:cs="Arial"/>
          <w:b/>
          <w:color w:val="0000FF"/>
          <w:sz w:val="24"/>
        </w:rPr>
        <w:t>R4-2320662</w:t>
      </w:r>
      <w:r>
        <w:rPr>
          <w:rFonts w:ascii="Arial" w:hAnsi="Arial" w:cs="Arial"/>
          <w:b/>
          <w:color w:val="0000FF"/>
          <w:sz w:val="24"/>
        </w:rPr>
        <w:tab/>
      </w:r>
      <w:r>
        <w:rPr>
          <w:rFonts w:ascii="Arial" w:hAnsi="Arial" w:cs="Arial"/>
          <w:b/>
          <w:sz w:val="24"/>
        </w:rPr>
        <w:t>TP to TR 38.869, Coverage aspects on WUR</w:t>
      </w:r>
    </w:p>
    <w:p w14:paraId="71E6A3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Europe B.V.</w:t>
      </w:r>
    </w:p>
    <w:p w14:paraId="5BA234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E1448" w14:textId="1CCD0A6C" w:rsidR="002A66FC" w:rsidRDefault="002A66FC" w:rsidP="002A66FC">
      <w:pPr>
        <w:rPr>
          <w:rFonts w:ascii="Arial" w:hAnsi="Arial" w:cs="Arial"/>
          <w:b/>
          <w:sz w:val="24"/>
        </w:rPr>
      </w:pPr>
      <w:r>
        <w:rPr>
          <w:rFonts w:ascii="Arial" w:hAnsi="Arial" w:cs="Arial"/>
          <w:b/>
          <w:color w:val="0000FF"/>
          <w:sz w:val="24"/>
        </w:rPr>
        <w:t>R4-2320817</w:t>
      </w:r>
      <w:r>
        <w:rPr>
          <w:rFonts w:ascii="Arial" w:hAnsi="Arial" w:cs="Arial"/>
          <w:b/>
          <w:color w:val="0000FF"/>
          <w:sz w:val="24"/>
        </w:rPr>
        <w:tab/>
      </w:r>
      <w:r>
        <w:rPr>
          <w:rFonts w:ascii="Arial" w:hAnsi="Arial" w:cs="Arial"/>
          <w:b/>
          <w:sz w:val="24"/>
        </w:rPr>
        <w:t>LP WUR ACS with phase noise</w:t>
      </w:r>
    </w:p>
    <w:p w14:paraId="7A2E2DE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68670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4526F" w14:textId="77777777" w:rsidR="002A66FC" w:rsidRDefault="002A66FC" w:rsidP="002A66FC">
      <w:pPr>
        <w:pStyle w:val="Heading4"/>
      </w:pPr>
      <w:bookmarkStart w:id="402" w:name="_Toc150165310"/>
      <w:r>
        <w:t>8.20.3</w:t>
      </w:r>
      <w:r>
        <w:tab/>
        <w:t>Evaluation of wake-up signal designs</w:t>
      </w:r>
      <w:bookmarkEnd w:id="402"/>
    </w:p>
    <w:p w14:paraId="3220C553" w14:textId="71144342" w:rsidR="002A66FC" w:rsidRDefault="002A66FC" w:rsidP="002A66FC">
      <w:pPr>
        <w:rPr>
          <w:rFonts w:ascii="Arial" w:hAnsi="Arial" w:cs="Arial"/>
          <w:b/>
          <w:sz w:val="24"/>
        </w:rPr>
      </w:pPr>
      <w:r>
        <w:rPr>
          <w:rFonts w:ascii="Arial" w:hAnsi="Arial" w:cs="Arial"/>
          <w:b/>
          <w:color w:val="0000FF"/>
          <w:sz w:val="24"/>
        </w:rPr>
        <w:t>R4-2318975</w:t>
      </w:r>
      <w:r>
        <w:rPr>
          <w:rFonts w:ascii="Arial" w:hAnsi="Arial" w:cs="Arial"/>
          <w:b/>
          <w:color w:val="0000FF"/>
          <w:sz w:val="24"/>
        </w:rPr>
        <w:tab/>
      </w:r>
      <w:r>
        <w:rPr>
          <w:rFonts w:ascii="Arial" w:hAnsi="Arial" w:cs="Arial"/>
          <w:b/>
          <w:sz w:val="24"/>
        </w:rPr>
        <w:t>TP to TR 38.869 on LP-WUS receiver architectures</w:t>
      </w:r>
    </w:p>
    <w:p w14:paraId="0AD71E8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 CMCC</w:t>
      </w:r>
    </w:p>
    <w:p w14:paraId="73E2A6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A7016" w14:textId="3E186297" w:rsidR="002A66FC" w:rsidRDefault="002A66FC" w:rsidP="002A66FC">
      <w:pPr>
        <w:rPr>
          <w:rFonts w:ascii="Arial" w:hAnsi="Arial" w:cs="Arial"/>
          <w:b/>
          <w:sz w:val="24"/>
        </w:rPr>
      </w:pPr>
      <w:r>
        <w:rPr>
          <w:rFonts w:ascii="Arial" w:hAnsi="Arial" w:cs="Arial"/>
          <w:b/>
          <w:color w:val="0000FF"/>
          <w:sz w:val="24"/>
        </w:rPr>
        <w:t>R4-2320546</w:t>
      </w:r>
      <w:r>
        <w:rPr>
          <w:rFonts w:ascii="Arial" w:hAnsi="Arial" w:cs="Arial"/>
          <w:b/>
          <w:color w:val="0000FF"/>
          <w:sz w:val="24"/>
        </w:rPr>
        <w:tab/>
      </w:r>
      <w:r>
        <w:rPr>
          <w:rFonts w:ascii="Arial" w:hAnsi="Arial" w:cs="Arial"/>
          <w:b/>
          <w:sz w:val="24"/>
        </w:rPr>
        <w:t>TP on ADC impairment</w:t>
      </w:r>
    </w:p>
    <w:p w14:paraId="416050A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41C72A" w14:textId="77777777" w:rsidR="002A66FC" w:rsidRDefault="002A66FC" w:rsidP="002A66FC">
      <w:pPr>
        <w:rPr>
          <w:rFonts w:ascii="Arial" w:hAnsi="Arial" w:cs="Arial"/>
          <w:b/>
        </w:rPr>
      </w:pPr>
      <w:r>
        <w:rPr>
          <w:rFonts w:ascii="Arial" w:hAnsi="Arial" w:cs="Arial"/>
          <w:b/>
        </w:rPr>
        <w:t xml:space="preserve">Abstract: </w:t>
      </w:r>
    </w:p>
    <w:p w14:paraId="120D8104" w14:textId="77777777" w:rsidR="002A66FC" w:rsidRDefault="002A66FC" w:rsidP="002A66FC">
      <w:r>
        <w:t>In this contribution, we present our view on WUR ADC impairment.</w:t>
      </w:r>
    </w:p>
    <w:p w14:paraId="7577CA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2707F" w14:textId="77777777" w:rsidR="002A66FC" w:rsidRDefault="002A66FC" w:rsidP="002A66FC">
      <w:pPr>
        <w:pStyle w:val="Heading4"/>
      </w:pPr>
      <w:bookmarkStart w:id="403" w:name="_Toc150165311"/>
      <w:r>
        <w:t>8.20.4</w:t>
      </w:r>
      <w:r>
        <w:tab/>
        <w:t>Review of outcome of RAN1 studies related to RRM</w:t>
      </w:r>
      <w:bookmarkEnd w:id="403"/>
    </w:p>
    <w:p w14:paraId="1C85CCBE" w14:textId="328F082C" w:rsidR="002A66FC" w:rsidRDefault="002A66FC" w:rsidP="002A66FC">
      <w:pPr>
        <w:rPr>
          <w:rFonts w:ascii="Arial" w:hAnsi="Arial" w:cs="Arial"/>
          <w:b/>
          <w:sz w:val="24"/>
        </w:rPr>
      </w:pPr>
      <w:r>
        <w:rPr>
          <w:rFonts w:ascii="Arial" w:hAnsi="Arial" w:cs="Arial"/>
          <w:b/>
          <w:color w:val="0000FF"/>
          <w:sz w:val="24"/>
        </w:rPr>
        <w:t>R4-2318398</w:t>
      </w:r>
      <w:r>
        <w:rPr>
          <w:rFonts w:ascii="Arial" w:hAnsi="Arial" w:cs="Arial"/>
          <w:b/>
          <w:color w:val="0000FF"/>
          <w:sz w:val="24"/>
        </w:rPr>
        <w:tab/>
      </w:r>
      <w:r>
        <w:rPr>
          <w:rFonts w:ascii="Arial" w:hAnsi="Arial" w:cs="Arial"/>
          <w:b/>
          <w:sz w:val="24"/>
        </w:rPr>
        <w:t>Review of outcome of RAN1 studies related to RRM</w:t>
      </w:r>
    </w:p>
    <w:p w14:paraId="3FA9B9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D905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7AA5F" w14:textId="2955236A" w:rsidR="002A66FC" w:rsidRDefault="002A66FC" w:rsidP="002A66FC">
      <w:pPr>
        <w:rPr>
          <w:rFonts w:ascii="Arial" w:hAnsi="Arial" w:cs="Arial"/>
          <w:b/>
          <w:sz w:val="24"/>
        </w:rPr>
      </w:pPr>
      <w:r>
        <w:rPr>
          <w:rFonts w:ascii="Arial" w:hAnsi="Arial" w:cs="Arial"/>
          <w:b/>
          <w:color w:val="0000FF"/>
          <w:sz w:val="24"/>
        </w:rPr>
        <w:t>R4-2318658</w:t>
      </w:r>
      <w:r>
        <w:rPr>
          <w:rFonts w:ascii="Arial" w:hAnsi="Arial" w:cs="Arial"/>
          <w:b/>
          <w:color w:val="0000FF"/>
          <w:sz w:val="24"/>
        </w:rPr>
        <w:tab/>
      </w:r>
      <w:r>
        <w:rPr>
          <w:rFonts w:ascii="Arial" w:hAnsi="Arial" w:cs="Arial"/>
          <w:b/>
          <w:sz w:val="24"/>
        </w:rPr>
        <w:t>On LP-WUR based RRM</w:t>
      </w:r>
    </w:p>
    <w:p w14:paraId="02401008"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3F062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1EF02" w14:textId="0838A551" w:rsidR="002A66FC" w:rsidRDefault="002A66FC" w:rsidP="002A66FC">
      <w:pPr>
        <w:rPr>
          <w:rFonts w:ascii="Arial" w:hAnsi="Arial" w:cs="Arial"/>
          <w:b/>
          <w:sz w:val="24"/>
        </w:rPr>
      </w:pPr>
      <w:r>
        <w:rPr>
          <w:rFonts w:ascii="Arial" w:hAnsi="Arial" w:cs="Arial"/>
          <w:b/>
          <w:color w:val="0000FF"/>
          <w:sz w:val="24"/>
        </w:rPr>
        <w:t>R4-2319246</w:t>
      </w:r>
      <w:r>
        <w:rPr>
          <w:rFonts w:ascii="Arial" w:hAnsi="Arial" w:cs="Arial"/>
          <w:b/>
          <w:color w:val="0000FF"/>
          <w:sz w:val="24"/>
        </w:rPr>
        <w:tab/>
      </w:r>
      <w:r>
        <w:rPr>
          <w:rFonts w:ascii="Arial" w:hAnsi="Arial" w:cs="Arial"/>
          <w:b/>
          <w:sz w:val="24"/>
        </w:rPr>
        <w:t>On remaining issues for on LP-WUR RRM study</w:t>
      </w:r>
    </w:p>
    <w:p w14:paraId="531CEAF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69EF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ED59" w14:textId="262FAA50" w:rsidR="002A66FC" w:rsidRDefault="002A66FC" w:rsidP="002A66FC">
      <w:pPr>
        <w:rPr>
          <w:rFonts w:ascii="Arial" w:hAnsi="Arial" w:cs="Arial"/>
          <w:b/>
          <w:sz w:val="24"/>
        </w:rPr>
      </w:pPr>
      <w:r>
        <w:rPr>
          <w:rFonts w:ascii="Arial" w:hAnsi="Arial" w:cs="Arial"/>
          <w:b/>
          <w:color w:val="0000FF"/>
          <w:sz w:val="24"/>
        </w:rPr>
        <w:t>R4-2319247</w:t>
      </w:r>
      <w:r>
        <w:rPr>
          <w:rFonts w:ascii="Arial" w:hAnsi="Arial" w:cs="Arial"/>
          <w:b/>
          <w:color w:val="0000FF"/>
          <w:sz w:val="24"/>
        </w:rPr>
        <w:tab/>
      </w:r>
      <w:r>
        <w:rPr>
          <w:rFonts w:ascii="Arial" w:hAnsi="Arial" w:cs="Arial"/>
          <w:b/>
          <w:sz w:val="24"/>
        </w:rPr>
        <w:t>TP to TR 38.869 on RRM aspects for LP-WUR</w:t>
      </w:r>
    </w:p>
    <w:p w14:paraId="3185F41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w:t>
      </w:r>
    </w:p>
    <w:p w14:paraId="55462D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38EA6" w14:textId="3FB02C88" w:rsidR="002A66FC" w:rsidRDefault="002A66FC" w:rsidP="002A66FC">
      <w:pPr>
        <w:rPr>
          <w:rFonts w:ascii="Arial" w:hAnsi="Arial" w:cs="Arial"/>
          <w:b/>
          <w:sz w:val="24"/>
        </w:rPr>
      </w:pPr>
      <w:r>
        <w:rPr>
          <w:rFonts w:ascii="Arial" w:hAnsi="Arial" w:cs="Arial"/>
          <w:b/>
          <w:color w:val="0000FF"/>
          <w:sz w:val="24"/>
        </w:rPr>
        <w:t>R4-2320016</w:t>
      </w:r>
      <w:r>
        <w:rPr>
          <w:rFonts w:ascii="Arial" w:hAnsi="Arial" w:cs="Arial"/>
          <w:b/>
          <w:color w:val="0000FF"/>
          <w:sz w:val="24"/>
        </w:rPr>
        <w:tab/>
      </w:r>
      <w:r>
        <w:rPr>
          <w:rFonts w:ascii="Arial" w:hAnsi="Arial" w:cs="Arial"/>
          <w:b/>
          <w:sz w:val="24"/>
        </w:rPr>
        <w:t>Discussion on RRM related aspects for LP-WUR study</w:t>
      </w:r>
    </w:p>
    <w:p w14:paraId="32FBF8C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D509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9BDEC" w14:textId="059866B0" w:rsidR="002A66FC" w:rsidRDefault="002A66FC" w:rsidP="002A66FC">
      <w:pPr>
        <w:rPr>
          <w:rFonts w:ascii="Arial" w:hAnsi="Arial" w:cs="Arial"/>
          <w:b/>
          <w:sz w:val="24"/>
        </w:rPr>
      </w:pPr>
      <w:r>
        <w:rPr>
          <w:rFonts w:ascii="Arial" w:hAnsi="Arial" w:cs="Arial"/>
          <w:b/>
          <w:color w:val="0000FF"/>
          <w:sz w:val="24"/>
        </w:rPr>
        <w:t>R4-2320127</w:t>
      </w:r>
      <w:r>
        <w:rPr>
          <w:rFonts w:ascii="Arial" w:hAnsi="Arial" w:cs="Arial"/>
          <w:b/>
          <w:color w:val="0000FF"/>
          <w:sz w:val="24"/>
        </w:rPr>
        <w:tab/>
      </w:r>
      <w:r>
        <w:rPr>
          <w:rFonts w:ascii="Arial" w:hAnsi="Arial" w:cs="Arial"/>
          <w:b/>
          <w:sz w:val="24"/>
        </w:rPr>
        <w:t>Discussions on RAN1 studies related to RRM for WUR</w:t>
      </w:r>
    </w:p>
    <w:p w14:paraId="70B9186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99300D" w14:textId="77777777" w:rsidR="002A66FC" w:rsidRDefault="002A66FC" w:rsidP="002A66FC">
      <w:pPr>
        <w:rPr>
          <w:rFonts w:ascii="Arial" w:hAnsi="Arial" w:cs="Arial"/>
          <w:b/>
        </w:rPr>
      </w:pPr>
      <w:r>
        <w:rPr>
          <w:rFonts w:ascii="Arial" w:hAnsi="Arial" w:cs="Arial"/>
          <w:b/>
        </w:rPr>
        <w:t xml:space="preserve">Abstract: </w:t>
      </w:r>
    </w:p>
    <w:p w14:paraId="530E62AB" w14:textId="77777777" w:rsidR="002A66FC" w:rsidRDefault="002A66FC" w:rsidP="002A66FC">
      <w:r>
        <w:t>RAN4 is to review the outcome of RAN1 studies on serving cell RSRP/RSRQ measurements offloading to LP-WUR for IDLE/INACTIVE mode, for feasibility verification. In this contribution we discuss the above objective and provide view on the topic.</w:t>
      </w:r>
    </w:p>
    <w:p w14:paraId="14361E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023B11" w14:textId="2DC5F8F6" w:rsidR="002A66FC" w:rsidRDefault="002A66FC" w:rsidP="002A66FC">
      <w:pPr>
        <w:rPr>
          <w:rFonts w:ascii="Arial" w:hAnsi="Arial" w:cs="Arial"/>
          <w:b/>
          <w:sz w:val="24"/>
        </w:rPr>
      </w:pPr>
      <w:r>
        <w:rPr>
          <w:rFonts w:ascii="Arial" w:hAnsi="Arial" w:cs="Arial"/>
          <w:b/>
          <w:color w:val="0000FF"/>
          <w:sz w:val="24"/>
        </w:rPr>
        <w:t>R4-2320128</w:t>
      </w:r>
      <w:r>
        <w:rPr>
          <w:rFonts w:ascii="Arial" w:hAnsi="Arial" w:cs="Arial"/>
          <w:b/>
          <w:color w:val="0000FF"/>
          <w:sz w:val="24"/>
        </w:rPr>
        <w:tab/>
      </w:r>
      <w:r>
        <w:rPr>
          <w:rFonts w:ascii="Arial" w:hAnsi="Arial" w:cs="Arial"/>
          <w:b/>
          <w:sz w:val="24"/>
        </w:rPr>
        <w:t>TP for TR 38.869 RRM for WUR</w:t>
      </w:r>
    </w:p>
    <w:p w14:paraId="771141F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v1.1.1</w:t>
      </w:r>
      <w:r>
        <w:rPr>
          <w:i/>
        </w:rPr>
        <w:tab/>
        <w:t xml:space="preserve">  CR-  rev  Cat:  (Rel-18)</w:t>
      </w:r>
      <w:r>
        <w:rPr>
          <w:i/>
        </w:rPr>
        <w:br/>
      </w:r>
      <w:r>
        <w:rPr>
          <w:i/>
        </w:rPr>
        <w:br/>
      </w:r>
      <w:r>
        <w:rPr>
          <w:i/>
        </w:rPr>
        <w:tab/>
      </w:r>
      <w:r>
        <w:rPr>
          <w:i/>
        </w:rPr>
        <w:tab/>
      </w:r>
      <w:r>
        <w:rPr>
          <w:i/>
        </w:rPr>
        <w:tab/>
      </w:r>
      <w:r>
        <w:rPr>
          <w:i/>
        </w:rPr>
        <w:tab/>
      </w:r>
      <w:r>
        <w:rPr>
          <w:i/>
        </w:rPr>
        <w:tab/>
        <w:t>Source: Ericsson</w:t>
      </w:r>
    </w:p>
    <w:p w14:paraId="793DF051" w14:textId="77777777" w:rsidR="002A66FC" w:rsidRDefault="002A66FC" w:rsidP="002A66FC">
      <w:pPr>
        <w:rPr>
          <w:rFonts w:ascii="Arial" w:hAnsi="Arial" w:cs="Arial"/>
          <w:b/>
        </w:rPr>
      </w:pPr>
      <w:r>
        <w:rPr>
          <w:rFonts w:ascii="Arial" w:hAnsi="Arial" w:cs="Arial"/>
          <w:b/>
        </w:rPr>
        <w:t xml:space="preserve">Abstract: </w:t>
      </w:r>
    </w:p>
    <w:p w14:paraId="27F43423" w14:textId="77777777" w:rsidR="002A66FC" w:rsidRDefault="002A66FC" w:rsidP="002A66FC">
      <w:r>
        <w:t>We present our text proposal for capturing the RAN4 conclusion on RRM measurements for WUR in the TR 38.869.</w:t>
      </w:r>
    </w:p>
    <w:p w14:paraId="638E25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9AF58" w14:textId="5A362BA7" w:rsidR="002A66FC" w:rsidRDefault="002A66FC" w:rsidP="002A66FC">
      <w:pPr>
        <w:rPr>
          <w:rFonts w:ascii="Arial" w:hAnsi="Arial" w:cs="Arial"/>
          <w:b/>
          <w:sz w:val="24"/>
        </w:rPr>
      </w:pPr>
      <w:r>
        <w:rPr>
          <w:rFonts w:ascii="Arial" w:hAnsi="Arial" w:cs="Arial"/>
          <w:b/>
          <w:color w:val="0000FF"/>
          <w:sz w:val="24"/>
        </w:rPr>
        <w:t>R4-2320291</w:t>
      </w:r>
      <w:r>
        <w:rPr>
          <w:rFonts w:ascii="Arial" w:hAnsi="Arial" w:cs="Arial"/>
          <w:b/>
          <w:color w:val="0000FF"/>
          <w:sz w:val="24"/>
        </w:rPr>
        <w:tab/>
      </w:r>
      <w:r>
        <w:rPr>
          <w:rFonts w:ascii="Arial" w:hAnsi="Arial" w:cs="Arial"/>
          <w:b/>
          <w:sz w:val="24"/>
        </w:rPr>
        <w:t>Review of outcome of RAN1 studies related to RRM</w:t>
      </w:r>
    </w:p>
    <w:p w14:paraId="500416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ABC4A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3E611" w14:textId="4494DC61" w:rsidR="002A66FC" w:rsidRDefault="002A66FC" w:rsidP="002A66FC">
      <w:pPr>
        <w:rPr>
          <w:rFonts w:ascii="Arial" w:hAnsi="Arial" w:cs="Arial"/>
          <w:b/>
          <w:sz w:val="24"/>
        </w:rPr>
      </w:pPr>
      <w:r>
        <w:rPr>
          <w:rFonts w:ascii="Arial" w:hAnsi="Arial" w:cs="Arial"/>
          <w:b/>
          <w:color w:val="0000FF"/>
          <w:sz w:val="24"/>
        </w:rPr>
        <w:lastRenderedPageBreak/>
        <w:t>R4-2320432</w:t>
      </w:r>
      <w:r>
        <w:rPr>
          <w:rFonts w:ascii="Arial" w:hAnsi="Arial" w:cs="Arial"/>
          <w:b/>
          <w:color w:val="0000FF"/>
          <w:sz w:val="24"/>
        </w:rPr>
        <w:tab/>
      </w:r>
      <w:r>
        <w:rPr>
          <w:rFonts w:ascii="Arial" w:hAnsi="Arial" w:cs="Arial"/>
          <w:b/>
          <w:sz w:val="24"/>
        </w:rPr>
        <w:t>Discussion on LR based RRM</w:t>
      </w:r>
    </w:p>
    <w:p w14:paraId="4C87265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18A5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2EA89" w14:textId="77777777" w:rsidR="002A66FC" w:rsidRDefault="002A66FC" w:rsidP="002A66FC">
      <w:pPr>
        <w:pStyle w:val="Heading4"/>
      </w:pPr>
      <w:bookmarkStart w:id="404" w:name="_Toc150165312"/>
      <w:r>
        <w:t>8.20.5</w:t>
      </w:r>
      <w:r>
        <w:tab/>
        <w:t>Moderator summary and conclusions</w:t>
      </w:r>
      <w:bookmarkEnd w:id="404"/>
    </w:p>
    <w:p w14:paraId="66387880" w14:textId="35046357" w:rsidR="002A66FC" w:rsidRDefault="002A66FC" w:rsidP="002A66FC">
      <w:pPr>
        <w:rPr>
          <w:rFonts w:ascii="Arial" w:hAnsi="Arial" w:cs="Arial"/>
          <w:b/>
          <w:sz w:val="24"/>
        </w:rPr>
      </w:pPr>
      <w:r>
        <w:rPr>
          <w:rFonts w:ascii="Arial" w:hAnsi="Arial" w:cs="Arial"/>
          <w:b/>
          <w:color w:val="0000FF"/>
          <w:sz w:val="24"/>
        </w:rPr>
        <w:t>R4-2318141</w:t>
      </w:r>
      <w:r>
        <w:rPr>
          <w:rFonts w:ascii="Arial" w:hAnsi="Arial" w:cs="Arial"/>
          <w:b/>
          <w:color w:val="0000FF"/>
          <w:sz w:val="24"/>
        </w:rPr>
        <w:tab/>
      </w:r>
      <w:r>
        <w:rPr>
          <w:rFonts w:ascii="Arial" w:hAnsi="Arial" w:cs="Arial"/>
          <w:b/>
          <w:sz w:val="24"/>
        </w:rPr>
        <w:t>Topic summary for [109][135] FS_NR_LPWUS</w:t>
      </w:r>
    </w:p>
    <w:p w14:paraId="08E8A37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1DC9C2C" w14:textId="77777777" w:rsidR="002A66FC" w:rsidRDefault="002A66FC" w:rsidP="002A66FC">
      <w:pPr>
        <w:rPr>
          <w:rFonts w:ascii="Arial" w:hAnsi="Arial" w:cs="Arial"/>
          <w:b/>
        </w:rPr>
      </w:pPr>
      <w:r>
        <w:rPr>
          <w:rFonts w:ascii="Arial" w:hAnsi="Arial" w:cs="Arial"/>
          <w:b/>
        </w:rPr>
        <w:t xml:space="preserve">Abstract: </w:t>
      </w:r>
    </w:p>
    <w:p w14:paraId="3AC45796" w14:textId="77777777" w:rsidR="002A66FC" w:rsidRDefault="002A66FC" w:rsidP="002A66FC">
      <w:r>
        <w:t>[109][100] Main Session AI 8.20, 8.20.1, 8.20.2, 8.20.3</w:t>
      </w:r>
    </w:p>
    <w:p w14:paraId="0E18BD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614E5" w14:textId="4118816F" w:rsidR="002A66FC" w:rsidRDefault="002A66FC" w:rsidP="002A66FC">
      <w:pPr>
        <w:rPr>
          <w:rFonts w:ascii="Arial" w:hAnsi="Arial" w:cs="Arial"/>
          <w:b/>
          <w:sz w:val="24"/>
        </w:rPr>
      </w:pPr>
      <w:r>
        <w:rPr>
          <w:rFonts w:ascii="Arial" w:hAnsi="Arial" w:cs="Arial"/>
          <w:b/>
          <w:color w:val="0000FF"/>
          <w:sz w:val="24"/>
        </w:rPr>
        <w:t>R4-2318174</w:t>
      </w:r>
      <w:r>
        <w:rPr>
          <w:rFonts w:ascii="Arial" w:hAnsi="Arial" w:cs="Arial"/>
          <w:b/>
          <w:color w:val="0000FF"/>
          <w:sz w:val="24"/>
        </w:rPr>
        <w:tab/>
      </w:r>
      <w:r>
        <w:rPr>
          <w:rFonts w:ascii="Arial" w:hAnsi="Arial" w:cs="Arial"/>
          <w:b/>
          <w:sz w:val="24"/>
        </w:rPr>
        <w:t>Topic summary for [109][218] FS_NR_LPWUS</w:t>
      </w:r>
    </w:p>
    <w:p w14:paraId="4BC9BD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4E874BA" w14:textId="77777777" w:rsidR="002A66FC" w:rsidRDefault="002A66FC" w:rsidP="002A66FC">
      <w:pPr>
        <w:rPr>
          <w:rFonts w:ascii="Arial" w:hAnsi="Arial" w:cs="Arial"/>
          <w:b/>
        </w:rPr>
      </w:pPr>
      <w:r>
        <w:rPr>
          <w:rFonts w:ascii="Arial" w:hAnsi="Arial" w:cs="Arial"/>
          <w:b/>
        </w:rPr>
        <w:t xml:space="preserve">Abstract: </w:t>
      </w:r>
    </w:p>
    <w:p w14:paraId="36123303" w14:textId="77777777" w:rsidR="002A66FC" w:rsidRDefault="002A66FC" w:rsidP="002A66FC">
      <w:r>
        <w:t>[109][200] RRM Session AI 8.20.4</w:t>
      </w:r>
    </w:p>
    <w:p w14:paraId="08BE29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F9A46" w14:textId="77777777" w:rsidR="002A66FC" w:rsidRDefault="002A66FC" w:rsidP="002A66FC">
      <w:pPr>
        <w:pStyle w:val="Heading3"/>
      </w:pPr>
      <w:bookmarkStart w:id="405" w:name="_Toc150165313"/>
      <w:r>
        <w:t>8.21</w:t>
      </w:r>
      <w:r>
        <w:tab/>
        <w:t>Study on Artificial Intelligence (AI)/Machine Learning (ML) for NR air interface</w:t>
      </w:r>
      <w:bookmarkEnd w:id="405"/>
    </w:p>
    <w:p w14:paraId="44B773F1" w14:textId="691291E0" w:rsidR="002A66FC" w:rsidRDefault="002A66FC" w:rsidP="002A66FC">
      <w:pPr>
        <w:rPr>
          <w:rFonts w:ascii="Arial" w:hAnsi="Arial" w:cs="Arial"/>
          <w:b/>
          <w:sz w:val="24"/>
        </w:rPr>
      </w:pPr>
      <w:r>
        <w:rPr>
          <w:rFonts w:ascii="Arial" w:hAnsi="Arial" w:cs="Arial"/>
          <w:b/>
          <w:color w:val="0000FF"/>
          <w:sz w:val="24"/>
        </w:rPr>
        <w:t>R4-2319644</w:t>
      </w:r>
      <w:r>
        <w:rPr>
          <w:rFonts w:ascii="Arial" w:hAnsi="Arial" w:cs="Arial"/>
          <w:b/>
          <w:color w:val="0000FF"/>
          <w:sz w:val="24"/>
        </w:rPr>
        <w:tab/>
      </w:r>
      <w:r>
        <w:rPr>
          <w:rFonts w:ascii="Arial" w:hAnsi="Arial" w:cs="Arial"/>
          <w:b/>
          <w:sz w:val="24"/>
        </w:rPr>
        <w:t>AI future study and work considerations</w:t>
      </w:r>
    </w:p>
    <w:p w14:paraId="555186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5D28C6" w14:textId="77777777" w:rsidR="002A66FC" w:rsidRDefault="002A66FC" w:rsidP="002A66FC">
      <w:pPr>
        <w:rPr>
          <w:rFonts w:ascii="Arial" w:hAnsi="Arial" w:cs="Arial"/>
          <w:b/>
        </w:rPr>
      </w:pPr>
      <w:r>
        <w:rPr>
          <w:rFonts w:ascii="Arial" w:hAnsi="Arial" w:cs="Arial"/>
          <w:b/>
        </w:rPr>
        <w:t xml:space="preserve">Abstract: </w:t>
      </w:r>
    </w:p>
    <w:p w14:paraId="3BF9B5F2" w14:textId="77777777" w:rsidR="002A66FC" w:rsidRDefault="002A66FC" w:rsidP="002A66FC">
      <w:r>
        <w:t>Discusison on fuure progression of AI work</w:t>
      </w:r>
    </w:p>
    <w:p w14:paraId="289547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9A7A9" w14:textId="77777777" w:rsidR="002A66FC" w:rsidRDefault="002A66FC" w:rsidP="002A66FC">
      <w:pPr>
        <w:pStyle w:val="Heading4"/>
      </w:pPr>
      <w:bookmarkStart w:id="406" w:name="_Toc150165314"/>
      <w:r>
        <w:t>8.21.1</w:t>
      </w:r>
      <w:r>
        <w:tab/>
        <w:t>General aspects (RAN4 part of TR)</w:t>
      </w:r>
      <w:bookmarkEnd w:id="406"/>
    </w:p>
    <w:p w14:paraId="43D9379E" w14:textId="51ED607C" w:rsidR="002A66FC" w:rsidRDefault="002A66FC" w:rsidP="002A66FC">
      <w:pPr>
        <w:rPr>
          <w:rFonts w:ascii="Arial" w:hAnsi="Arial" w:cs="Arial"/>
          <w:b/>
          <w:sz w:val="24"/>
        </w:rPr>
      </w:pPr>
      <w:r>
        <w:rPr>
          <w:rFonts w:ascii="Arial" w:hAnsi="Arial" w:cs="Arial"/>
          <w:b/>
          <w:color w:val="0000FF"/>
          <w:sz w:val="24"/>
        </w:rPr>
        <w:t>R4-2318250</w:t>
      </w:r>
      <w:r>
        <w:rPr>
          <w:rFonts w:ascii="Arial" w:hAnsi="Arial" w:cs="Arial"/>
          <w:b/>
          <w:color w:val="0000FF"/>
          <w:sz w:val="24"/>
        </w:rPr>
        <w:tab/>
      </w:r>
      <w:r>
        <w:rPr>
          <w:rFonts w:ascii="Arial" w:hAnsi="Arial" w:cs="Arial"/>
          <w:b/>
          <w:sz w:val="24"/>
        </w:rPr>
        <w:t>Discussion on general aspects of AIML for NR air interface</w:t>
      </w:r>
    </w:p>
    <w:p w14:paraId="064068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9813D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9AB9E" w14:textId="6FC9DFBE" w:rsidR="002A66FC" w:rsidRDefault="002A66FC" w:rsidP="002A66FC">
      <w:pPr>
        <w:rPr>
          <w:rFonts w:ascii="Arial" w:hAnsi="Arial" w:cs="Arial"/>
          <w:b/>
          <w:sz w:val="24"/>
        </w:rPr>
      </w:pPr>
      <w:r>
        <w:rPr>
          <w:rFonts w:ascii="Arial" w:hAnsi="Arial" w:cs="Arial"/>
          <w:b/>
          <w:color w:val="0000FF"/>
          <w:sz w:val="24"/>
        </w:rPr>
        <w:t>R4-2318281</w:t>
      </w:r>
      <w:r>
        <w:rPr>
          <w:rFonts w:ascii="Arial" w:hAnsi="Arial" w:cs="Arial"/>
          <w:b/>
          <w:color w:val="0000FF"/>
          <w:sz w:val="24"/>
        </w:rPr>
        <w:tab/>
      </w:r>
      <w:r>
        <w:rPr>
          <w:rFonts w:ascii="Arial" w:hAnsi="Arial" w:cs="Arial"/>
          <w:b/>
          <w:sz w:val="24"/>
        </w:rPr>
        <w:t>General aspects on AIML for NR air interface</w:t>
      </w:r>
    </w:p>
    <w:p w14:paraId="594FC4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703E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F4419" w14:textId="370FF007" w:rsidR="002A66FC" w:rsidRDefault="002A66FC" w:rsidP="002A66FC">
      <w:pPr>
        <w:rPr>
          <w:rFonts w:ascii="Arial" w:hAnsi="Arial" w:cs="Arial"/>
          <w:b/>
          <w:sz w:val="24"/>
        </w:rPr>
      </w:pPr>
      <w:r>
        <w:rPr>
          <w:rFonts w:ascii="Arial" w:hAnsi="Arial" w:cs="Arial"/>
          <w:b/>
          <w:color w:val="0000FF"/>
          <w:sz w:val="24"/>
        </w:rPr>
        <w:t>R4-2318478</w:t>
      </w:r>
      <w:r>
        <w:rPr>
          <w:rFonts w:ascii="Arial" w:hAnsi="Arial" w:cs="Arial"/>
          <w:b/>
          <w:color w:val="0000FF"/>
          <w:sz w:val="24"/>
        </w:rPr>
        <w:tab/>
      </w:r>
      <w:r>
        <w:rPr>
          <w:rFonts w:ascii="Arial" w:hAnsi="Arial" w:cs="Arial"/>
          <w:b/>
          <w:sz w:val="24"/>
        </w:rPr>
        <w:t>General aspects discussions for NR AI/ML</w:t>
      </w:r>
    </w:p>
    <w:p w14:paraId="12654EB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EE56C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6E5D1" w14:textId="78520CF7" w:rsidR="002A66FC" w:rsidRDefault="002A66FC" w:rsidP="002A66FC">
      <w:pPr>
        <w:rPr>
          <w:rFonts w:ascii="Arial" w:hAnsi="Arial" w:cs="Arial"/>
          <w:b/>
          <w:sz w:val="24"/>
        </w:rPr>
      </w:pPr>
      <w:r>
        <w:rPr>
          <w:rFonts w:ascii="Arial" w:hAnsi="Arial" w:cs="Arial"/>
          <w:b/>
          <w:color w:val="0000FF"/>
          <w:sz w:val="24"/>
        </w:rPr>
        <w:t>R4-2318489</w:t>
      </w:r>
      <w:r>
        <w:rPr>
          <w:rFonts w:ascii="Arial" w:hAnsi="Arial" w:cs="Arial"/>
          <w:b/>
          <w:color w:val="0000FF"/>
          <w:sz w:val="24"/>
        </w:rPr>
        <w:tab/>
      </w:r>
      <w:r>
        <w:rPr>
          <w:rFonts w:ascii="Arial" w:hAnsi="Arial" w:cs="Arial"/>
          <w:b/>
          <w:sz w:val="24"/>
        </w:rPr>
        <w:t>Proposed update for TR 38.843 with RAN4 part</w:t>
      </w:r>
    </w:p>
    <w:p w14:paraId="1E8E85C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v1.0.0</w:t>
      </w:r>
      <w:r>
        <w:rPr>
          <w:i/>
        </w:rPr>
        <w:tab/>
        <w:t xml:space="preserve">  CR-  rev  Cat:  (Rel-18)</w:t>
      </w:r>
      <w:r>
        <w:rPr>
          <w:i/>
        </w:rPr>
        <w:br/>
      </w:r>
      <w:r>
        <w:rPr>
          <w:i/>
        </w:rPr>
        <w:br/>
      </w:r>
      <w:r>
        <w:rPr>
          <w:i/>
        </w:rPr>
        <w:tab/>
      </w:r>
      <w:r>
        <w:rPr>
          <w:i/>
        </w:rPr>
        <w:tab/>
      </w:r>
      <w:r>
        <w:rPr>
          <w:i/>
        </w:rPr>
        <w:tab/>
      </w:r>
      <w:r>
        <w:rPr>
          <w:i/>
        </w:rPr>
        <w:tab/>
      </w:r>
      <w:r>
        <w:rPr>
          <w:i/>
        </w:rPr>
        <w:tab/>
        <w:t>Source: CAICT, Qualcomm, Ericsson</w:t>
      </w:r>
    </w:p>
    <w:p w14:paraId="79B9F1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E54F" w14:textId="243FCCED" w:rsidR="002A66FC" w:rsidRDefault="002A66FC" w:rsidP="002A66FC">
      <w:pPr>
        <w:rPr>
          <w:rFonts w:ascii="Arial" w:hAnsi="Arial" w:cs="Arial"/>
          <w:b/>
          <w:sz w:val="24"/>
        </w:rPr>
      </w:pPr>
      <w:r>
        <w:rPr>
          <w:rFonts w:ascii="Arial" w:hAnsi="Arial" w:cs="Arial"/>
          <w:b/>
          <w:color w:val="0000FF"/>
          <w:sz w:val="24"/>
        </w:rPr>
        <w:t>R4-2318579</w:t>
      </w:r>
      <w:r>
        <w:rPr>
          <w:rFonts w:ascii="Arial" w:hAnsi="Arial" w:cs="Arial"/>
          <w:b/>
          <w:color w:val="0000FF"/>
          <w:sz w:val="24"/>
        </w:rPr>
        <w:tab/>
      </w:r>
      <w:r>
        <w:rPr>
          <w:rFonts w:ascii="Arial" w:hAnsi="Arial" w:cs="Arial"/>
          <w:b/>
          <w:sz w:val="24"/>
        </w:rPr>
        <w:t>On general aspects for AI/ML</w:t>
      </w:r>
    </w:p>
    <w:p w14:paraId="6AF8B08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BC95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7D28D" w14:textId="3FA502FF" w:rsidR="002A66FC" w:rsidRDefault="002A66FC" w:rsidP="002A66FC">
      <w:pPr>
        <w:rPr>
          <w:rFonts w:ascii="Arial" w:hAnsi="Arial" w:cs="Arial"/>
          <w:b/>
          <w:sz w:val="24"/>
        </w:rPr>
      </w:pPr>
      <w:r>
        <w:rPr>
          <w:rFonts w:ascii="Arial" w:hAnsi="Arial" w:cs="Arial"/>
          <w:b/>
          <w:color w:val="0000FF"/>
          <w:sz w:val="24"/>
        </w:rPr>
        <w:t>R4-2318935</w:t>
      </w:r>
      <w:r>
        <w:rPr>
          <w:rFonts w:ascii="Arial" w:hAnsi="Arial" w:cs="Arial"/>
          <w:b/>
          <w:color w:val="0000FF"/>
          <w:sz w:val="24"/>
        </w:rPr>
        <w:tab/>
      </w:r>
      <w:r>
        <w:rPr>
          <w:rFonts w:ascii="Arial" w:hAnsi="Arial" w:cs="Arial"/>
          <w:b/>
          <w:sz w:val="24"/>
        </w:rPr>
        <w:t>AI/ML general</w:t>
      </w:r>
    </w:p>
    <w:p w14:paraId="4A89D37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31AD3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906E9" w14:textId="000F0BB4" w:rsidR="002A66FC" w:rsidRDefault="002A66FC" w:rsidP="002A66FC">
      <w:pPr>
        <w:rPr>
          <w:rFonts w:ascii="Arial" w:hAnsi="Arial" w:cs="Arial"/>
          <w:b/>
          <w:sz w:val="24"/>
        </w:rPr>
      </w:pPr>
      <w:r>
        <w:rPr>
          <w:rFonts w:ascii="Arial" w:hAnsi="Arial" w:cs="Arial"/>
          <w:b/>
          <w:color w:val="0000FF"/>
          <w:sz w:val="24"/>
        </w:rPr>
        <w:t>R4-2319075</w:t>
      </w:r>
      <w:r>
        <w:rPr>
          <w:rFonts w:ascii="Arial" w:hAnsi="Arial" w:cs="Arial"/>
          <w:b/>
          <w:color w:val="0000FF"/>
          <w:sz w:val="24"/>
        </w:rPr>
        <w:tab/>
      </w:r>
      <w:r>
        <w:rPr>
          <w:rFonts w:ascii="Arial" w:hAnsi="Arial" w:cs="Arial"/>
          <w:b/>
          <w:sz w:val="24"/>
        </w:rPr>
        <w:t>On general aspects for AI/ML</w:t>
      </w:r>
    </w:p>
    <w:p w14:paraId="46AA89F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D349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E45E0" w14:textId="30CD5433" w:rsidR="002A66FC" w:rsidRDefault="002A66FC" w:rsidP="002A66FC">
      <w:pPr>
        <w:rPr>
          <w:rFonts w:ascii="Arial" w:hAnsi="Arial" w:cs="Arial"/>
          <w:b/>
          <w:sz w:val="24"/>
        </w:rPr>
      </w:pPr>
      <w:r>
        <w:rPr>
          <w:rFonts w:ascii="Arial" w:hAnsi="Arial" w:cs="Arial"/>
          <w:b/>
          <w:color w:val="0000FF"/>
          <w:sz w:val="24"/>
        </w:rPr>
        <w:t>R4-2319824</w:t>
      </w:r>
      <w:r>
        <w:rPr>
          <w:rFonts w:ascii="Arial" w:hAnsi="Arial" w:cs="Arial"/>
          <w:b/>
          <w:color w:val="0000FF"/>
          <w:sz w:val="24"/>
        </w:rPr>
        <w:tab/>
      </w:r>
      <w:r>
        <w:rPr>
          <w:rFonts w:ascii="Arial" w:hAnsi="Arial" w:cs="Arial"/>
          <w:b/>
          <w:sz w:val="24"/>
        </w:rPr>
        <w:t>On General Aspects for AI/ML in Air Interface</w:t>
      </w:r>
    </w:p>
    <w:p w14:paraId="5990C6C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F2D1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95B7C" w14:textId="64B4C0AA" w:rsidR="002A66FC" w:rsidRDefault="002A66FC" w:rsidP="002A66FC">
      <w:pPr>
        <w:rPr>
          <w:rFonts w:ascii="Arial" w:hAnsi="Arial" w:cs="Arial"/>
          <w:b/>
          <w:sz w:val="24"/>
        </w:rPr>
      </w:pPr>
      <w:r>
        <w:rPr>
          <w:rFonts w:ascii="Arial" w:hAnsi="Arial" w:cs="Arial"/>
          <w:b/>
          <w:color w:val="0000FF"/>
          <w:sz w:val="24"/>
        </w:rPr>
        <w:t>R4-2319825</w:t>
      </w:r>
      <w:r>
        <w:rPr>
          <w:rFonts w:ascii="Arial" w:hAnsi="Arial" w:cs="Arial"/>
          <w:b/>
          <w:color w:val="0000FF"/>
          <w:sz w:val="24"/>
        </w:rPr>
        <w:tab/>
      </w:r>
      <w:r>
        <w:rPr>
          <w:rFonts w:ascii="Arial" w:hAnsi="Arial" w:cs="Arial"/>
          <w:b/>
          <w:sz w:val="24"/>
        </w:rPr>
        <w:t>pCR Proposed Updates for TR 38.843 on Reference Block Diagrams fro Testing</w:t>
      </w:r>
    </w:p>
    <w:p w14:paraId="6570A53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9A614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798CD" w14:textId="3FE06EE5" w:rsidR="002A66FC" w:rsidRDefault="002A66FC" w:rsidP="002A66FC">
      <w:pPr>
        <w:rPr>
          <w:rFonts w:ascii="Arial" w:hAnsi="Arial" w:cs="Arial"/>
          <w:b/>
          <w:sz w:val="24"/>
        </w:rPr>
      </w:pPr>
      <w:r>
        <w:rPr>
          <w:rFonts w:ascii="Arial" w:hAnsi="Arial" w:cs="Arial"/>
          <w:b/>
          <w:color w:val="0000FF"/>
          <w:sz w:val="24"/>
        </w:rPr>
        <w:t>R4-2320183</w:t>
      </w:r>
      <w:r>
        <w:rPr>
          <w:rFonts w:ascii="Arial" w:hAnsi="Arial" w:cs="Arial"/>
          <w:b/>
          <w:color w:val="0000FF"/>
          <w:sz w:val="24"/>
        </w:rPr>
        <w:tab/>
      </w:r>
      <w:r>
        <w:rPr>
          <w:rFonts w:ascii="Arial" w:hAnsi="Arial" w:cs="Arial"/>
          <w:b/>
          <w:sz w:val="24"/>
        </w:rPr>
        <w:t>RAN4 Input for TR 38.843</w:t>
      </w:r>
    </w:p>
    <w:p w14:paraId="39A9427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v1.1.0</w:t>
      </w:r>
      <w:r>
        <w:rPr>
          <w:i/>
        </w:rPr>
        <w:tab/>
        <w:t xml:space="preserve">  CR-  rev  Cat:  (Rel-18)</w:t>
      </w:r>
      <w:r>
        <w:rPr>
          <w:i/>
        </w:rPr>
        <w:br/>
      </w:r>
      <w:r>
        <w:rPr>
          <w:i/>
        </w:rPr>
        <w:br/>
      </w:r>
      <w:r>
        <w:rPr>
          <w:i/>
        </w:rPr>
        <w:tab/>
      </w:r>
      <w:r>
        <w:rPr>
          <w:i/>
        </w:rPr>
        <w:tab/>
      </w:r>
      <w:r>
        <w:rPr>
          <w:i/>
        </w:rPr>
        <w:tab/>
      </w:r>
      <w:r>
        <w:rPr>
          <w:i/>
        </w:rPr>
        <w:tab/>
      </w:r>
      <w:r>
        <w:rPr>
          <w:i/>
        </w:rPr>
        <w:tab/>
        <w:t>Source: Huawei,HiSilicon</w:t>
      </w:r>
    </w:p>
    <w:p w14:paraId="21F1CD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12901" w14:textId="161580A2" w:rsidR="002A66FC" w:rsidRDefault="002A66FC" w:rsidP="002A66FC">
      <w:pPr>
        <w:rPr>
          <w:rFonts w:ascii="Arial" w:hAnsi="Arial" w:cs="Arial"/>
          <w:b/>
          <w:sz w:val="24"/>
        </w:rPr>
      </w:pPr>
      <w:r>
        <w:rPr>
          <w:rFonts w:ascii="Arial" w:hAnsi="Arial" w:cs="Arial"/>
          <w:b/>
          <w:color w:val="0000FF"/>
          <w:sz w:val="24"/>
        </w:rPr>
        <w:t>R4-2320184</w:t>
      </w:r>
      <w:r>
        <w:rPr>
          <w:rFonts w:ascii="Arial" w:hAnsi="Arial" w:cs="Arial"/>
          <w:b/>
          <w:color w:val="0000FF"/>
          <w:sz w:val="24"/>
        </w:rPr>
        <w:tab/>
      </w:r>
      <w:r>
        <w:rPr>
          <w:rFonts w:ascii="Arial" w:hAnsi="Arial" w:cs="Arial"/>
          <w:b/>
          <w:sz w:val="24"/>
        </w:rPr>
        <w:t>Discussion on General Aspects for RAN4 R-18 SI on AIML for NR air interface</w:t>
      </w:r>
    </w:p>
    <w:p w14:paraId="53881E3D"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0ADE5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E8FB7" w14:textId="68D2251C" w:rsidR="002A66FC" w:rsidRDefault="002A66FC" w:rsidP="002A66FC">
      <w:pPr>
        <w:rPr>
          <w:rFonts w:ascii="Arial" w:hAnsi="Arial" w:cs="Arial"/>
          <w:b/>
          <w:sz w:val="24"/>
        </w:rPr>
      </w:pPr>
      <w:r>
        <w:rPr>
          <w:rFonts w:ascii="Arial" w:hAnsi="Arial" w:cs="Arial"/>
          <w:b/>
          <w:color w:val="0000FF"/>
          <w:sz w:val="24"/>
        </w:rPr>
        <w:t>R4-2320357</w:t>
      </w:r>
      <w:r>
        <w:rPr>
          <w:rFonts w:ascii="Arial" w:hAnsi="Arial" w:cs="Arial"/>
          <w:b/>
          <w:color w:val="0000FF"/>
          <w:sz w:val="24"/>
        </w:rPr>
        <w:tab/>
      </w:r>
      <w:r>
        <w:rPr>
          <w:rFonts w:ascii="Arial" w:hAnsi="Arial" w:cs="Arial"/>
          <w:b/>
          <w:sz w:val="24"/>
        </w:rPr>
        <w:t>TP to 38.843 on RAN4 terminology for AI/ML discussion</w:t>
      </w:r>
    </w:p>
    <w:p w14:paraId="05E6588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v1.1.0</w:t>
      </w:r>
      <w:r>
        <w:rPr>
          <w:i/>
        </w:rPr>
        <w:tab/>
        <w:t xml:space="preserve">  CR-  rev  Cat:  (Rel-18)</w:t>
      </w:r>
      <w:r>
        <w:rPr>
          <w:i/>
        </w:rPr>
        <w:br/>
      </w:r>
      <w:r>
        <w:rPr>
          <w:i/>
        </w:rPr>
        <w:br/>
      </w:r>
      <w:r>
        <w:rPr>
          <w:i/>
        </w:rPr>
        <w:tab/>
      </w:r>
      <w:r>
        <w:rPr>
          <w:i/>
        </w:rPr>
        <w:tab/>
      </w:r>
      <w:r>
        <w:rPr>
          <w:i/>
        </w:rPr>
        <w:tab/>
      </w:r>
      <w:r>
        <w:rPr>
          <w:i/>
        </w:rPr>
        <w:tab/>
      </w:r>
      <w:r>
        <w:rPr>
          <w:i/>
        </w:rPr>
        <w:tab/>
        <w:t>Source: Ericsson</w:t>
      </w:r>
    </w:p>
    <w:p w14:paraId="25999F9C" w14:textId="77777777" w:rsidR="002A66FC" w:rsidRDefault="002A66FC" w:rsidP="002A66FC">
      <w:pPr>
        <w:rPr>
          <w:rFonts w:ascii="Arial" w:hAnsi="Arial" w:cs="Arial"/>
          <w:b/>
        </w:rPr>
      </w:pPr>
      <w:r>
        <w:rPr>
          <w:rFonts w:ascii="Arial" w:hAnsi="Arial" w:cs="Arial"/>
          <w:b/>
        </w:rPr>
        <w:t xml:space="preserve">Abstract: </w:t>
      </w:r>
    </w:p>
    <w:p w14:paraId="6895DFE1" w14:textId="77777777" w:rsidR="002A66FC" w:rsidRDefault="002A66FC" w:rsidP="002A66FC">
      <w:r>
        <w:t>TP to TR38.843 v1.1.0 to capture RAN4 relevant terminology for AI/ML.</w:t>
      </w:r>
    </w:p>
    <w:p w14:paraId="135C35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2ADE1" w14:textId="42FE9979" w:rsidR="002A66FC" w:rsidRDefault="002A66FC" w:rsidP="002A66FC">
      <w:pPr>
        <w:rPr>
          <w:rFonts w:ascii="Arial" w:hAnsi="Arial" w:cs="Arial"/>
          <w:b/>
          <w:sz w:val="24"/>
        </w:rPr>
      </w:pPr>
      <w:r>
        <w:rPr>
          <w:rFonts w:ascii="Arial" w:hAnsi="Arial" w:cs="Arial"/>
          <w:b/>
          <w:color w:val="0000FF"/>
          <w:sz w:val="24"/>
        </w:rPr>
        <w:t>R4-2320554</w:t>
      </w:r>
      <w:r>
        <w:rPr>
          <w:rFonts w:ascii="Arial" w:hAnsi="Arial" w:cs="Arial"/>
          <w:b/>
          <w:color w:val="0000FF"/>
          <w:sz w:val="24"/>
        </w:rPr>
        <w:tab/>
      </w:r>
      <w:r>
        <w:rPr>
          <w:rFonts w:ascii="Arial" w:hAnsi="Arial" w:cs="Arial"/>
          <w:b/>
          <w:sz w:val="24"/>
        </w:rPr>
        <w:t>Discussion on general issues</w:t>
      </w:r>
    </w:p>
    <w:p w14:paraId="4A7F889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2E00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4E265" w14:textId="6D4B6D0F" w:rsidR="002A66FC" w:rsidRDefault="002A66FC" w:rsidP="002A66FC">
      <w:pPr>
        <w:rPr>
          <w:rFonts w:ascii="Arial" w:hAnsi="Arial" w:cs="Arial"/>
          <w:b/>
          <w:sz w:val="24"/>
        </w:rPr>
      </w:pPr>
      <w:r>
        <w:rPr>
          <w:rFonts w:ascii="Arial" w:hAnsi="Arial" w:cs="Arial"/>
          <w:b/>
          <w:color w:val="0000FF"/>
          <w:sz w:val="24"/>
        </w:rPr>
        <w:t>R4-2320610</w:t>
      </w:r>
      <w:r>
        <w:rPr>
          <w:rFonts w:ascii="Arial" w:hAnsi="Arial" w:cs="Arial"/>
          <w:b/>
          <w:color w:val="0000FF"/>
          <w:sz w:val="24"/>
        </w:rPr>
        <w:tab/>
      </w:r>
      <w:r>
        <w:rPr>
          <w:rFonts w:ascii="Arial" w:hAnsi="Arial" w:cs="Arial"/>
          <w:b/>
          <w:sz w:val="24"/>
        </w:rPr>
        <w:t>General aspects for AI/ML air interface</w:t>
      </w:r>
    </w:p>
    <w:p w14:paraId="5776AA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4010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063E1" w14:textId="77777777" w:rsidR="002A66FC" w:rsidRDefault="002A66FC" w:rsidP="002A66FC">
      <w:pPr>
        <w:pStyle w:val="Heading4"/>
      </w:pPr>
      <w:bookmarkStart w:id="407" w:name="_Toc150165315"/>
      <w:r>
        <w:t>8.21.2</w:t>
      </w:r>
      <w:r>
        <w:tab/>
        <w:t>Specific issues related to use case for AI/ML</w:t>
      </w:r>
      <w:bookmarkEnd w:id="407"/>
    </w:p>
    <w:p w14:paraId="03F244E8" w14:textId="1D691E0F" w:rsidR="002A66FC" w:rsidRDefault="002A66FC" w:rsidP="002A66FC">
      <w:pPr>
        <w:rPr>
          <w:rFonts w:ascii="Arial" w:hAnsi="Arial" w:cs="Arial"/>
          <w:b/>
          <w:sz w:val="24"/>
        </w:rPr>
      </w:pPr>
      <w:r>
        <w:rPr>
          <w:rFonts w:ascii="Arial" w:hAnsi="Arial" w:cs="Arial"/>
          <w:b/>
          <w:color w:val="0000FF"/>
          <w:sz w:val="24"/>
        </w:rPr>
        <w:t>R4-2318282</w:t>
      </w:r>
      <w:r>
        <w:rPr>
          <w:rFonts w:ascii="Arial" w:hAnsi="Arial" w:cs="Arial"/>
          <w:b/>
          <w:color w:val="0000FF"/>
          <w:sz w:val="24"/>
        </w:rPr>
        <w:tab/>
      </w:r>
      <w:r>
        <w:rPr>
          <w:rFonts w:ascii="Arial" w:hAnsi="Arial" w:cs="Arial"/>
          <w:b/>
          <w:sz w:val="24"/>
        </w:rPr>
        <w:t>Discussion on specific issues related to use cases for AIML</w:t>
      </w:r>
    </w:p>
    <w:p w14:paraId="2361396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092C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BE38E" w14:textId="572D39BF" w:rsidR="002A66FC" w:rsidRDefault="002A66FC" w:rsidP="002A66FC">
      <w:pPr>
        <w:rPr>
          <w:rFonts w:ascii="Arial" w:hAnsi="Arial" w:cs="Arial"/>
          <w:b/>
          <w:sz w:val="24"/>
        </w:rPr>
      </w:pPr>
      <w:r>
        <w:rPr>
          <w:rFonts w:ascii="Arial" w:hAnsi="Arial" w:cs="Arial"/>
          <w:b/>
          <w:color w:val="0000FF"/>
          <w:sz w:val="24"/>
        </w:rPr>
        <w:t>R4-2318580</w:t>
      </w:r>
      <w:r>
        <w:rPr>
          <w:rFonts w:ascii="Arial" w:hAnsi="Arial" w:cs="Arial"/>
          <w:b/>
          <w:color w:val="0000FF"/>
          <w:sz w:val="24"/>
        </w:rPr>
        <w:tab/>
      </w:r>
      <w:r>
        <w:rPr>
          <w:rFonts w:ascii="Arial" w:hAnsi="Arial" w:cs="Arial"/>
          <w:b/>
          <w:sz w:val="24"/>
        </w:rPr>
        <w:t>On RAN4 requirements for use cases for AI/ML</w:t>
      </w:r>
    </w:p>
    <w:p w14:paraId="05C0072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EF60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22B79" w14:textId="3205FA9F" w:rsidR="002A66FC" w:rsidRDefault="002A66FC" w:rsidP="002A66FC">
      <w:pPr>
        <w:rPr>
          <w:rFonts w:ascii="Arial" w:hAnsi="Arial" w:cs="Arial"/>
          <w:b/>
          <w:sz w:val="24"/>
        </w:rPr>
      </w:pPr>
      <w:r>
        <w:rPr>
          <w:rFonts w:ascii="Arial" w:hAnsi="Arial" w:cs="Arial"/>
          <w:b/>
          <w:color w:val="0000FF"/>
          <w:sz w:val="24"/>
        </w:rPr>
        <w:t>R4-2318763</w:t>
      </w:r>
      <w:r>
        <w:rPr>
          <w:rFonts w:ascii="Arial" w:hAnsi="Arial" w:cs="Arial"/>
          <w:b/>
          <w:color w:val="0000FF"/>
          <w:sz w:val="24"/>
        </w:rPr>
        <w:tab/>
      </w:r>
      <w:r>
        <w:rPr>
          <w:rFonts w:ascii="Arial" w:hAnsi="Arial" w:cs="Arial"/>
          <w:b/>
          <w:sz w:val="24"/>
        </w:rPr>
        <w:t>Specific issues related to use case for AI/ML</w:t>
      </w:r>
    </w:p>
    <w:p w14:paraId="5CA3E61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4240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C8F4A" w14:textId="04F358C0" w:rsidR="002A66FC" w:rsidRDefault="002A66FC" w:rsidP="002A66FC">
      <w:pPr>
        <w:rPr>
          <w:rFonts w:ascii="Arial" w:hAnsi="Arial" w:cs="Arial"/>
          <w:b/>
          <w:sz w:val="24"/>
        </w:rPr>
      </w:pPr>
      <w:r>
        <w:rPr>
          <w:rFonts w:ascii="Arial" w:hAnsi="Arial" w:cs="Arial"/>
          <w:b/>
          <w:color w:val="0000FF"/>
          <w:sz w:val="24"/>
        </w:rPr>
        <w:t>R4-2318847</w:t>
      </w:r>
      <w:r>
        <w:rPr>
          <w:rFonts w:ascii="Arial" w:hAnsi="Arial" w:cs="Arial"/>
          <w:b/>
          <w:color w:val="0000FF"/>
          <w:sz w:val="24"/>
        </w:rPr>
        <w:tab/>
      </w:r>
      <w:r>
        <w:rPr>
          <w:rFonts w:ascii="Arial" w:hAnsi="Arial" w:cs="Arial"/>
          <w:b/>
          <w:sz w:val="24"/>
        </w:rPr>
        <w:t>Discussion on use case for AI</w:t>
      </w:r>
    </w:p>
    <w:p w14:paraId="30A71F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095996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7E19" w14:textId="26EECFF2" w:rsidR="002A66FC" w:rsidRDefault="002A66FC" w:rsidP="002A66FC">
      <w:pPr>
        <w:rPr>
          <w:rFonts w:ascii="Arial" w:hAnsi="Arial" w:cs="Arial"/>
          <w:b/>
          <w:sz w:val="24"/>
        </w:rPr>
      </w:pPr>
      <w:r>
        <w:rPr>
          <w:rFonts w:ascii="Arial" w:hAnsi="Arial" w:cs="Arial"/>
          <w:b/>
          <w:color w:val="0000FF"/>
          <w:sz w:val="24"/>
        </w:rPr>
        <w:t>R4-2319076</w:t>
      </w:r>
      <w:r>
        <w:rPr>
          <w:rFonts w:ascii="Arial" w:hAnsi="Arial" w:cs="Arial"/>
          <w:b/>
          <w:color w:val="0000FF"/>
          <w:sz w:val="24"/>
        </w:rPr>
        <w:tab/>
      </w:r>
      <w:r>
        <w:rPr>
          <w:rFonts w:ascii="Arial" w:hAnsi="Arial" w:cs="Arial"/>
          <w:b/>
          <w:sz w:val="24"/>
        </w:rPr>
        <w:t>Further discussion on use cases for AI/ML</w:t>
      </w:r>
    </w:p>
    <w:p w14:paraId="4C6A2B90"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CAD4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5E9B9" w14:textId="089425CB" w:rsidR="002A66FC" w:rsidRDefault="002A66FC" w:rsidP="002A66FC">
      <w:pPr>
        <w:rPr>
          <w:rFonts w:ascii="Arial" w:hAnsi="Arial" w:cs="Arial"/>
          <w:b/>
          <w:sz w:val="24"/>
        </w:rPr>
      </w:pPr>
      <w:r>
        <w:rPr>
          <w:rFonts w:ascii="Arial" w:hAnsi="Arial" w:cs="Arial"/>
          <w:b/>
          <w:color w:val="0000FF"/>
          <w:sz w:val="24"/>
        </w:rPr>
        <w:t>R4-2319085</w:t>
      </w:r>
      <w:r>
        <w:rPr>
          <w:rFonts w:ascii="Arial" w:hAnsi="Arial" w:cs="Arial"/>
          <w:b/>
          <w:color w:val="0000FF"/>
          <w:sz w:val="24"/>
        </w:rPr>
        <w:tab/>
      </w:r>
      <w:r>
        <w:rPr>
          <w:rFonts w:ascii="Arial" w:hAnsi="Arial" w:cs="Arial"/>
          <w:b/>
          <w:sz w:val="24"/>
        </w:rPr>
        <w:t>Discussion on use cases for AI/ML</w:t>
      </w:r>
    </w:p>
    <w:p w14:paraId="2724F8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4A69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C79A1" w14:textId="66068589" w:rsidR="002A66FC" w:rsidRDefault="002A66FC" w:rsidP="002A66FC">
      <w:pPr>
        <w:rPr>
          <w:rFonts w:ascii="Arial" w:hAnsi="Arial" w:cs="Arial"/>
          <w:b/>
          <w:sz w:val="24"/>
        </w:rPr>
      </w:pPr>
      <w:r>
        <w:rPr>
          <w:rFonts w:ascii="Arial" w:hAnsi="Arial" w:cs="Arial"/>
          <w:b/>
          <w:color w:val="0000FF"/>
          <w:sz w:val="24"/>
        </w:rPr>
        <w:t>R4-2319643</w:t>
      </w:r>
      <w:r>
        <w:rPr>
          <w:rFonts w:ascii="Arial" w:hAnsi="Arial" w:cs="Arial"/>
          <w:b/>
          <w:color w:val="0000FF"/>
          <w:sz w:val="24"/>
        </w:rPr>
        <w:tab/>
      </w:r>
      <w:r>
        <w:rPr>
          <w:rFonts w:ascii="Arial" w:hAnsi="Arial" w:cs="Arial"/>
          <w:b/>
          <w:sz w:val="24"/>
        </w:rPr>
        <w:t>AI use cases</w:t>
      </w:r>
    </w:p>
    <w:p w14:paraId="3D5DD9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6BCAA" w14:textId="77777777" w:rsidR="002A66FC" w:rsidRDefault="002A66FC" w:rsidP="002A66FC">
      <w:pPr>
        <w:rPr>
          <w:rFonts w:ascii="Arial" w:hAnsi="Arial" w:cs="Arial"/>
          <w:b/>
        </w:rPr>
      </w:pPr>
      <w:r>
        <w:rPr>
          <w:rFonts w:ascii="Arial" w:hAnsi="Arial" w:cs="Arial"/>
          <w:b/>
        </w:rPr>
        <w:t xml:space="preserve">Abstract: </w:t>
      </w:r>
    </w:p>
    <w:p w14:paraId="08A232AB" w14:textId="77777777" w:rsidR="002A66FC" w:rsidRDefault="002A66FC" w:rsidP="002A66FC">
      <w:r>
        <w:t>Discussion on CSI, positioning and beam management use cases</w:t>
      </w:r>
    </w:p>
    <w:p w14:paraId="5E2090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C4417" w14:textId="06EB25CC" w:rsidR="002A66FC" w:rsidRDefault="002A66FC" w:rsidP="002A66FC">
      <w:pPr>
        <w:rPr>
          <w:rFonts w:ascii="Arial" w:hAnsi="Arial" w:cs="Arial"/>
          <w:b/>
          <w:sz w:val="24"/>
        </w:rPr>
      </w:pPr>
      <w:r>
        <w:rPr>
          <w:rFonts w:ascii="Arial" w:hAnsi="Arial" w:cs="Arial"/>
          <w:b/>
          <w:color w:val="0000FF"/>
          <w:sz w:val="24"/>
        </w:rPr>
        <w:t>R4-2319938</w:t>
      </w:r>
      <w:r>
        <w:rPr>
          <w:rFonts w:ascii="Arial" w:hAnsi="Arial" w:cs="Arial"/>
          <w:b/>
          <w:color w:val="0000FF"/>
          <w:sz w:val="24"/>
        </w:rPr>
        <w:tab/>
      </w:r>
      <w:r>
        <w:rPr>
          <w:rFonts w:ascii="Arial" w:hAnsi="Arial" w:cs="Arial"/>
          <w:b/>
          <w:sz w:val="24"/>
        </w:rPr>
        <w:t>On specific issues related to use case for AIML</w:t>
      </w:r>
    </w:p>
    <w:p w14:paraId="75E4A1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F49A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21B6D" w14:textId="34B8AF33" w:rsidR="002A66FC" w:rsidRDefault="002A66FC" w:rsidP="002A66FC">
      <w:pPr>
        <w:rPr>
          <w:rFonts w:ascii="Arial" w:hAnsi="Arial" w:cs="Arial"/>
          <w:b/>
          <w:sz w:val="24"/>
        </w:rPr>
      </w:pPr>
      <w:r>
        <w:rPr>
          <w:rFonts w:ascii="Arial" w:hAnsi="Arial" w:cs="Arial"/>
          <w:b/>
          <w:color w:val="0000FF"/>
          <w:sz w:val="24"/>
        </w:rPr>
        <w:t>R4-2320185</w:t>
      </w:r>
      <w:r>
        <w:rPr>
          <w:rFonts w:ascii="Arial" w:hAnsi="Arial" w:cs="Arial"/>
          <w:b/>
          <w:color w:val="0000FF"/>
          <w:sz w:val="24"/>
        </w:rPr>
        <w:tab/>
      </w:r>
      <w:r>
        <w:rPr>
          <w:rFonts w:ascii="Arial" w:hAnsi="Arial" w:cs="Arial"/>
          <w:b/>
          <w:sz w:val="24"/>
        </w:rPr>
        <w:t>Discussion on Specific Issues related to Use Case for AI/ML</w:t>
      </w:r>
    </w:p>
    <w:p w14:paraId="45C8B3E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6337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35938" w14:textId="7A000D50" w:rsidR="002A66FC" w:rsidRDefault="002A66FC" w:rsidP="002A66FC">
      <w:pPr>
        <w:rPr>
          <w:rFonts w:ascii="Arial" w:hAnsi="Arial" w:cs="Arial"/>
          <w:b/>
          <w:sz w:val="24"/>
        </w:rPr>
      </w:pPr>
      <w:r>
        <w:rPr>
          <w:rFonts w:ascii="Arial" w:hAnsi="Arial" w:cs="Arial"/>
          <w:b/>
          <w:color w:val="0000FF"/>
          <w:sz w:val="24"/>
        </w:rPr>
        <w:t>R4-2320245</w:t>
      </w:r>
      <w:r>
        <w:rPr>
          <w:rFonts w:ascii="Arial" w:hAnsi="Arial" w:cs="Arial"/>
          <w:b/>
          <w:color w:val="0000FF"/>
          <w:sz w:val="24"/>
        </w:rPr>
        <w:tab/>
      </w:r>
      <w:r>
        <w:rPr>
          <w:rFonts w:ascii="Arial" w:hAnsi="Arial" w:cs="Arial"/>
          <w:b/>
          <w:sz w:val="24"/>
        </w:rPr>
        <w:t>Discussion on RAN4 requirements in Rel-18 AI/ML</w:t>
      </w:r>
    </w:p>
    <w:p w14:paraId="138726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19E153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C54C9" w14:textId="77777777" w:rsidR="002A66FC" w:rsidRDefault="002A66FC" w:rsidP="002A66FC">
      <w:pPr>
        <w:pStyle w:val="Heading4"/>
      </w:pPr>
      <w:bookmarkStart w:id="408" w:name="_Toc150165316"/>
      <w:r>
        <w:t>8.21.3</w:t>
      </w:r>
      <w:r>
        <w:tab/>
        <w:t>Interoperability and testability aspect</w:t>
      </w:r>
      <w:bookmarkEnd w:id="408"/>
    </w:p>
    <w:p w14:paraId="2F4AE13A" w14:textId="3CFD8CF2" w:rsidR="002A66FC" w:rsidRDefault="002A66FC" w:rsidP="002A66FC">
      <w:pPr>
        <w:rPr>
          <w:rFonts w:ascii="Arial" w:hAnsi="Arial" w:cs="Arial"/>
          <w:b/>
          <w:sz w:val="24"/>
        </w:rPr>
      </w:pPr>
      <w:r>
        <w:rPr>
          <w:rFonts w:ascii="Arial" w:hAnsi="Arial" w:cs="Arial"/>
          <w:b/>
          <w:color w:val="0000FF"/>
          <w:sz w:val="24"/>
        </w:rPr>
        <w:t>R4-2318251</w:t>
      </w:r>
      <w:r>
        <w:rPr>
          <w:rFonts w:ascii="Arial" w:hAnsi="Arial" w:cs="Arial"/>
          <w:b/>
          <w:color w:val="0000FF"/>
          <w:sz w:val="24"/>
        </w:rPr>
        <w:tab/>
      </w:r>
      <w:r>
        <w:rPr>
          <w:rFonts w:ascii="Arial" w:hAnsi="Arial" w:cs="Arial"/>
          <w:b/>
          <w:sz w:val="24"/>
        </w:rPr>
        <w:t>Discussion on interoperability and testability of AIML for NR air interface</w:t>
      </w:r>
    </w:p>
    <w:p w14:paraId="2E83665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56734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034DB" w14:textId="3A896226" w:rsidR="002A66FC" w:rsidRDefault="002A66FC" w:rsidP="002A66FC">
      <w:pPr>
        <w:rPr>
          <w:rFonts w:ascii="Arial" w:hAnsi="Arial" w:cs="Arial"/>
          <w:b/>
          <w:sz w:val="24"/>
        </w:rPr>
      </w:pPr>
      <w:r>
        <w:rPr>
          <w:rFonts w:ascii="Arial" w:hAnsi="Arial" w:cs="Arial"/>
          <w:b/>
          <w:color w:val="0000FF"/>
          <w:sz w:val="24"/>
        </w:rPr>
        <w:t>R4-2318283</w:t>
      </w:r>
      <w:r>
        <w:rPr>
          <w:rFonts w:ascii="Arial" w:hAnsi="Arial" w:cs="Arial"/>
          <w:b/>
          <w:color w:val="0000FF"/>
          <w:sz w:val="24"/>
        </w:rPr>
        <w:tab/>
      </w:r>
      <w:r>
        <w:rPr>
          <w:rFonts w:ascii="Arial" w:hAnsi="Arial" w:cs="Arial"/>
          <w:b/>
          <w:sz w:val="24"/>
        </w:rPr>
        <w:t>Discussion on interoperability and testing aspects</w:t>
      </w:r>
    </w:p>
    <w:p w14:paraId="43B2DA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7B2C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D05ED" w14:textId="23DD545B" w:rsidR="002A66FC" w:rsidRDefault="002A66FC" w:rsidP="002A66FC">
      <w:pPr>
        <w:rPr>
          <w:rFonts w:ascii="Arial" w:hAnsi="Arial" w:cs="Arial"/>
          <w:b/>
          <w:sz w:val="24"/>
        </w:rPr>
      </w:pPr>
      <w:r>
        <w:rPr>
          <w:rFonts w:ascii="Arial" w:hAnsi="Arial" w:cs="Arial"/>
          <w:b/>
          <w:color w:val="0000FF"/>
          <w:sz w:val="24"/>
        </w:rPr>
        <w:t>R4-2318479</w:t>
      </w:r>
      <w:r>
        <w:rPr>
          <w:rFonts w:ascii="Arial" w:hAnsi="Arial" w:cs="Arial"/>
          <w:b/>
          <w:color w:val="0000FF"/>
          <w:sz w:val="24"/>
        </w:rPr>
        <w:tab/>
      </w:r>
      <w:r>
        <w:rPr>
          <w:rFonts w:ascii="Arial" w:hAnsi="Arial" w:cs="Arial"/>
          <w:b/>
          <w:sz w:val="24"/>
        </w:rPr>
        <w:t>Interoperability and testability aspects discussions for NR AI/ML</w:t>
      </w:r>
    </w:p>
    <w:p w14:paraId="2D65EE1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FBC820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4D0FD" w14:textId="4F604936" w:rsidR="002A66FC" w:rsidRDefault="002A66FC" w:rsidP="002A66FC">
      <w:pPr>
        <w:rPr>
          <w:rFonts w:ascii="Arial" w:hAnsi="Arial" w:cs="Arial"/>
          <w:b/>
          <w:sz w:val="24"/>
        </w:rPr>
      </w:pPr>
      <w:r>
        <w:rPr>
          <w:rFonts w:ascii="Arial" w:hAnsi="Arial" w:cs="Arial"/>
          <w:b/>
          <w:color w:val="0000FF"/>
          <w:sz w:val="24"/>
        </w:rPr>
        <w:t>R4-2318581</w:t>
      </w:r>
      <w:r>
        <w:rPr>
          <w:rFonts w:ascii="Arial" w:hAnsi="Arial" w:cs="Arial"/>
          <w:b/>
          <w:color w:val="0000FF"/>
          <w:sz w:val="24"/>
        </w:rPr>
        <w:tab/>
      </w:r>
      <w:r>
        <w:rPr>
          <w:rFonts w:ascii="Arial" w:hAnsi="Arial" w:cs="Arial"/>
          <w:b/>
          <w:sz w:val="24"/>
        </w:rPr>
        <w:t>On testability with AI/ML in air interface</w:t>
      </w:r>
    </w:p>
    <w:p w14:paraId="6D74068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CE61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966CA" w14:textId="1424EFA1" w:rsidR="002A66FC" w:rsidRDefault="002A66FC" w:rsidP="002A66FC">
      <w:pPr>
        <w:rPr>
          <w:rFonts w:ascii="Arial" w:hAnsi="Arial" w:cs="Arial"/>
          <w:b/>
          <w:sz w:val="24"/>
        </w:rPr>
      </w:pPr>
      <w:r>
        <w:rPr>
          <w:rFonts w:ascii="Arial" w:hAnsi="Arial" w:cs="Arial"/>
          <w:b/>
          <w:color w:val="0000FF"/>
          <w:sz w:val="24"/>
        </w:rPr>
        <w:t>R4-2318764</w:t>
      </w:r>
      <w:r>
        <w:rPr>
          <w:rFonts w:ascii="Arial" w:hAnsi="Arial" w:cs="Arial"/>
          <w:b/>
          <w:color w:val="0000FF"/>
          <w:sz w:val="24"/>
        </w:rPr>
        <w:tab/>
      </w:r>
      <w:r>
        <w:rPr>
          <w:rFonts w:ascii="Arial" w:hAnsi="Arial" w:cs="Arial"/>
          <w:b/>
          <w:sz w:val="24"/>
        </w:rPr>
        <w:t>Interoperability and testability aspect</w:t>
      </w:r>
    </w:p>
    <w:p w14:paraId="0AB5897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5E25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92578" w14:textId="605D7C36" w:rsidR="002A66FC" w:rsidRDefault="002A66FC" w:rsidP="002A66FC">
      <w:pPr>
        <w:rPr>
          <w:rFonts w:ascii="Arial" w:hAnsi="Arial" w:cs="Arial"/>
          <w:b/>
          <w:sz w:val="24"/>
        </w:rPr>
      </w:pPr>
      <w:r>
        <w:rPr>
          <w:rFonts w:ascii="Arial" w:hAnsi="Arial" w:cs="Arial"/>
          <w:b/>
          <w:color w:val="0000FF"/>
          <w:sz w:val="24"/>
        </w:rPr>
        <w:t>R4-2318848</w:t>
      </w:r>
      <w:r>
        <w:rPr>
          <w:rFonts w:ascii="Arial" w:hAnsi="Arial" w:cs="Arial"/>
          <w:b/>
          <w:color w:val="0000FF"/>
          <w:sz w:val="24"/>
        </w:rPr>
        <w:tab/>
      </w:r>
      <w:r>
        <w:rPr>
          <w:rFonts w:ascii="Arial" w:hAnsi="Arial" w:cs="Arial"/>
          <w:b/>
          <w:sz w:val="24"/>
        </w:rPr>
        <w:t>Discussion on interoperability and testability of AI/ML</w:t>
      </w:r>
    </w:p>
    <w:p w14:paraId="50CDE30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0E5BF7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79B58" w14:textId="6D66C422" w:rsidR="002A66FC" w:rsidRDefault="002A66FC" w:rsidP="002A66FC">
      <w:pPr>
        <w:rPr>
          <w:rFonts w:ascii="Arial" w:hAnsi="Arial" w:cs="Arial"/>
          <w:b/>
          <w:sz w:val="24"/>
        </w:rPr>
      </w:pPr>
      <w:r>
        <w:rPr>
          <w:rFonts w:ascii="Arial" w:hAnsi="Arial" w:cs="Arial"/>
          <w:b/>
          <w:color w:val="0000FF"/>
          <w:sz w:val="24"/>
        </w:rPr>
        <w:t>R4-2318936</w:t>
      </w:r>
      <w:r>
        <w:rPr>
          <w:rFonts w:ascii="Arial" w:hAnsi="Arial" w:cs="Arial"/>
          <w:b/>
          <w:color w:val="0000FF"/>
          <w:sz w:val="24"/>
        </w:rPr>
        <w:tab/>
      </w:r>
      <w:r>
        <w:rPr>
          <w:rFonts w:ascii="Arial" w:hAnsi="Arial" w:cs="Arial"/>
          <w:b/>
          <w:sz w:val="24"/>
        </w:rPr>
        <w:t>AI/ML interoperability</w:t>
      </w:r>
    </w:p>
    <w:p w14:paraId="7D03D2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08C69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34C9D" w14:textId="46FB7232" w:rsidR="002A66FC" w:rsidRDefault="002A66FC" w:rsidP="002A66FC">
      <w:pPr>
        <w:rPr>
          <w:rFonts w:ascii="Arial" w:hAnsi="Arial" w:cs="Arial"/>
          <w:b/>
          <w:sz w:val="24"/>
        </w:rPr>
      </w:pPr>
      <w:r>
        <w:rPr>
          <w:rFonts w:ascii="Arial" w:hAnsi="Arial" w:cs="Arial"/>
          <w:b/>
          <w:color w:val="0000FF"/>
          <w:sz w:val="24"/>
        </w:rPr>
        <w:t>R4-2319077</w:t>
      </w:r>
      <w:r>
        <w:rPr>
          <w:rFonts w:ascii="Arial" w:hAnsi="Arial" w:cs="Arial"/>
          <w:b/>
          <w:color w:val="0000FF"/>
          <w:sz w:val="24"/>
        </w:rPr>
        <w:tab/>
      </w:r>
      <w:r>
        <w:rPr>
          <w:rFonts w:ascii="Arial" w:hAnsi="Arial" w:cs="Arial"/>
          <w:b/>
          <w:sz w:val="24"/>
        </w:rPr>
        <w:t>Further discussion on interoperability and testability aspects for AI/ML</w:t>
      </w:r>
    </w:p>
    <w:p w14:paraId="4E971E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C898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7AD2F" w14:textId="3DAD797B" w:rsidR="002A66FC" w:rsidRDefault="002A66FC" w:rsidP="002A66FC">
      <w:pPr>
        <w:rPr>
          <w:rFonts w:ascii="Arial" w:hAnsi="Arial" w:cs="Arial"/>
          <w:b/>
          <w:sz w:val="24"/>
        </w:rPr>
      </w:pPr>
      <w:r>
        <w:rPr>
          <w:rFonts w:ascii="Arial" w:hAnsi="Arial" w:cs="Arial"/>
          <w:b/>
          <w:color w:val="0000FF"/>
          <w:sz w:val="24"/>
        </w:rPr>
        <w:t>R4-2319086</w:t>
      </w:r>
      <w:r>
        <w:rPr>
          <w:rFonts w:ascii="Arial" w:hAnsi="Arial" w:cs="Arial"/>
          <w:b/>
          <w:color w:val="0000FF"/>
          <w:sz w:val="24"/>
        </w:rPr>
        <w:tab/>
      </w:r>
      <w:r>
        <w:rPr>
          <w:rFonts w:ascii="Arial" w:hAnsi="Arial" w:cs="Arial"/>
          <w:b/>
          <w:sz w:val="24"/>
        </w:rPr>
        <w:t>Discussion on interoperability and testability for AI/ML</w:t>
      </w:r>
    </w:p>
    <w:p w14:paraId="32A5086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EC91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5F13C" w14:textId="1AA3B79A" w:rsidR="002A66FC" w:rsidRDefault="002A66FC" w:rsidP="002A66FC">
      <w:pPr>
        <w:rPr>
          <w:rFonts w:ascii="Arial" w:hAnsi="Arial" w:cs="Arial"/>
          <w:b/>
          <w:sz w:val="24"/>
        </w:rPr>
      </w:pPr>
      <w:r>
        <w:rPr>
          <w:rFonts w:ascii="Arial" w:hAnsi="Arial" w:cs="Arial"/>
          <w:b/>
          <w:color w:val="0000FF"/>
          <w:sz w:val="24"/>
        </w:rPr>
        <w:t>R4-2319642</w:t>
      </w:r>
      <w:r>
        <w:rPr>
          <w:rFonts w:ascii="Arial" w:hAnsi="Arial" w:cs="Arial"/>
          <w:b/>
          <w:color w:val="0000FF"/>
          <w:sz w:val="24"/>
        </w:rPr>
        <w:tab/>
      </w:r>
      <w:r>
        <w:rPr>
          <w:rFonts w:ascii="Arial" w:hAnsi="Arial" w:cs="Arial"/>
          <w:b/>
          <w:sz w:val="24"/>
        </w:rPr>
        <w:t>AI interoperability and testing aspects</w:t>
      </w:r>
    </w:p>
    <w:p w14:paraId="6BF4E17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5AACDF" w14:textId="77777777" w:rsidR="002A66FC" w:rsidRDefault="002A66FC" w:rsidP="002A66FC">
      <w:pPr>
        <w:rPr>
          <w:rFonts w:ascii="Arial" w:hAnsi="Arial" w:cs="Arial"/>
          <w:b/>
        </w:rPr>
      </w:pPr>
      <w:r>
        <w:rPr>
          <w:rFonts w:ascii="Arial" w:hAnsi="Arial" w:cs="Arial"/>
          <w:b/>
        </w:rPr>
        <w:t xml:space="preserve">Abstract: </w:t>
      </w:r>
    </w:p>
    <w:p w14:paraId="003591E1" w14:textId="77777777" w:rsidR="002A66FC" w:rsidRDefault="002A66FC" w:rsidP="002A66FC">
      <w:r>
        <w:t>Discussion on interoperability aspects</w:t>
      </w:r>
    </w:p>
    <w:p w14:paraId="0FC235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4796A" w14:textId="6C2F1AF3" w:rsidR="002A66FC" w:rsidRDefault="002A66FC" w:rsidP="002A66FC">
      <w:pPr>
        <w:rPr>
          <w:rFonts w:ascii="Arial" w:hAnsi="Arial" w:cs="Arial"/>
          <w:b/>
          <w:sz w:val="24"/>
        </w:rPr>
      </w:pPr>
      <w:r>
        <w:rPr>
          <w:rFonts w:ascii="Arial" w:hAnsi="Arial" w:cs="Arial"/>
          <w:b/>
          <w:color w:val="0000FF"/>
          <w:sz w:val="24"/>
        </w:rPr>
        <w:t>R4-2319939</w:t>
      </w:r>
      <w:r>
        <w:rPr>
          <w:rFonts w:ascii="Arial" w:hAnsi="Arial" w:cs="Arial"/>
          <w:b/>
          <w:color w:val="0000FF"/>
          <w:sz w:val="24"/>
        </w:rPr>
        <w:tab/>
      </w:r>
      <w:r>
        <w:rPr>
          <w:rFonts w:ascii="Arial" w:hAnsi="Arial" w:cs="Arial"/>
          <w:b/>
          <w:sz w:val="24"/>
        </w:rPr>
        <w:t>On testability issues for two-sided AIML model</w:t>
      </w:r>
    </w:p>
    <w:p w14:paraId="6132A0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250F2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12513" w14:textId="580C2A5F" w:rsidR="002A66FC" w:rsidRDefault="002A66FC" w:rsidP="002A66FC">
      <w:pPr>
        <w:rPr>
          <w:rFonts w:ascii="Arial" w:hAnsi="Arial" w:cs="Arial"/>
          <w:b/>
          <w:sz w:val="24"/>
        </w:rPr>
      </w:pPr>
      <w:r>
        <w:rPr>
          <w:rFonts w:ascii="Arial" w:hAnsi="Arial" w:cs="Arial"/>
          <w:b/>
          <w:color w:val="0000FF"/>
          <w:sz w:val="24"/>
        </w:rPr>
        <w:t>R4-2320186</w:t>
      </w:r>
      <w:r>
        <w:rPr>
          <w:rFonts w:ascii="Arial" w:hAnsi="Arial" w:cs="Arial"/>
          <w:b/>
          <w:color w:val="0000FF"/>
          <w:sz w:val="24"/>
        </w:rPr>
        <w:tab/>
      </w:r>
      <w:r>
        <w:rPr>
          <w:rFonts w:ascii="Arial" w:hAnsi="Arial" w:cs="Arial"/>
          <w:b/>
          <w:sz w:val="24"/>
        </w:rPr>
        <w:t>Discussion on Interoperability and Testability Aspect</w:t>
      </w:r>
    </w:p>
    <w:p w14:paraId="5249E8BE"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90C1B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29F91" w14:textId="3F738613" w:rsidR="002A66FC" w:rsidRDefault="002A66FC" w:rsidP="002A66FC">
      <w:pPr>
        <w:rPr>
          <w:rFonts w:ascii="Arial" w:hAnsi="Arial" w:cs="Arial"/>
          <w:b/>
          <w:sz w:val="24"/>
        </w:rPr>
      </w:pPr>
      <w:r>
        <w:rPr>
          <w:rFonts w:ascii="Arial" w:hAnsi="Arial" w:cs="Arial"/>
          <w:b/>
          <w:color w:val="0000FF"/>
          <w:sz w:val="24"/>
        </w:rPr>
        <w:t>R4-2320416</w:t>
      </w:r>
      <w:r>
        <w:rPr>
          <w:rFonts w:ascii="Arial" w:hAnsi="Arial" w:cs="Arial"/>
          <w:b/>
          <w:color w:val="0000FF"/>
          <w:sz w:val="24"/>
        </w:rPr>
        <w:tab/>
      </w:r>
      <w:r>
        <w:rPr>
          <w:rFonts w:ascii="Arial" w:hAnsi="Arial" w:cs="Arial"/>
          <w:b/>
          <w:sz w:val="24"/>
        </w:rPr>
        <w:t>Discussion on the interoperability and testability aspects of AIML RAN4 requirements</w:t>
      </w:r>
    </w:p>
    <w:p w14:paraId="43CD31F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FB7B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E407A" w14:textId="251DE0E1" w:rsidR="002A66FC" w:rsidRDefault="002A66FC" w:rsidP="002A66FC">
      <w:pPr>
        <w:rPr>
          <w:rFonts w:ascii="Arial" w:hAnsi="Arial" w:cs="Arial"/>
          <w:b/>
          <w:sz w:val="24"/>
        </w:rPr>
      </w:pPr>
      <w:r>
        <w:rPr>
          <w:rFonts w:ascii="Arial" w:hAnsi="Arial" w:cs="Arial"/>
          <w:b/>
          <w:color w:val="0000FF"/>
          <w:sz w:val="24"/>
        </w:rPr>
        <w:t>R4-2320555</w:t>
      </w:r>
      <w:r>
        <w:rPr>
          <w:rFonts w:ascii="Arial" w:hAnsi="Arial" w:cs="Arial"/>
          <w:b/>
          <w:color w:val="0000FF"/>
          <w:sz w:val="24"/>
        </w:rPr>
        <w:tab/>
      </w:r>
      <w:r>
        <w:rPr>
          <w:rFonts w:ascii="Arial" w:hAnsi="Arial" w:cs="Arial"/>
          <w:b/>
          <w:sz w:val="24"/>
        </w:rPr>
        <w:t>Discussion on the Interoperability and testability aspects of AI/ML</w:t>
      </w:r>
    </w:p>
    <w:p w14:paraId="7B1F5C1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6067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C60D1" w14:textId="1842AE87" w:rsidR="002A66FC" w:rsidRDefault="002A66FC" w:rsidP="002A66FC">
      <w:pPr>
        <w:rPr>
          <w:rFonts w:ascii="Arial" w:hAnsi="Arial" w:cs="Arial"/>
          <w:b/>
          <w:sz w:val="24"/>
        </w:rPr>
      </w:pPr>
      <w:r>
        <w:rPr>
          <w:rFonts w:ascii="Arial" w:hAnsi="Arial" w:cs="Arial"/>
          <w:b/>
          <w:color w:val="0000FF"/>
          <w:sz w:val="24"/>
        </w:rPr>
        <w:t>R4-2320611</w:t>
      </w:r>
      <w:r>
        <w:rPr>
          <w:rFonts w:ascii="Arial" w:hAnsi="Arial" w:cs="Arial"/>
          <w:b/>
          <w:color w:val="0000FF"/>
          <w:sz w:val="24"/>
        </w:rPr>
        <w:tab/>
      </w:r>
      <w:r>
        <w:rPr>
          <w:rFonts w:ascii="Arial" w:hAnsi="Arial" w:cs="Arial"/>
          <w:b/>
          <w:sz w:val="24"/>
        </w:rPr>
        <w:t>Interoperability and testability aspect of AI/ML for NR air interface</w:t>
      </w:r>
    </w:p>
    <w:p w14:paraId="776A71C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F795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900A5" w14:textId="77777777" w:rsidR="002A66FC" w:rsidRDefault="002A66FC" w:rsidP="002A66FC">
      <w:pPr>
        <w:pStyle w:val="Heading4"/>
      </w:pPr>
      <w:bookmarkStart w:id="409" w:name="_Toc150165317"/>
      <w:r>
        <w:t>8.21.4</w:t>
      </w:r>
      <w:r>
        <w:tab/>
        <w:t>Moderator summary and conclusions</w:t>
      </w:r>
      <w:bookmarkEnd w:id="409"/>
    </w:p>
    <w:p w14:paraId="71AC1A74" w14:textId="36BA6139" w:rsidR="002A66FC" w:rsidRDefault="002A66FC" w:rsidP="002A66FC">
      <w:pPr>
        <w:rPr>
          <w:rFonts w:ascii="Arial" w:hAnsi="Arial" w:cs="Arial"/>
          <w:b/>
          <w:sz w:val="24"/>
        </w:rPr>
      </w:pPr>
      <w:r>
        <w:rPr>
          <w:rFonts w:ascii="Arial" w:hAnsi="Arial" w:cs="Arial"/>
          <w:b/>
          <w:color w:val="0000FF"/>
          <w:sz w:val="24"/>
        </w:rPr>
        <w:t>R4-2318142</w:t>
      </w:r>
      <w:r>
        <w:rPr>
          <w:rFonts w:ascii="Arial" w:hAnsi="Arial" w:cs="Arial"/>
          <w:b/>
          <w:color w:val="0000FF"/>
          <w:sz w:val="24"/>
        </w:rPr>
        <w:tab/>
      </w:r>
      <w:r>
        <w:rPr>
          <w:rFonts w:ascii="Arial" w:hAnsi="Arial" w:cs="Arial"/>
          <w:b/>
          <w:sz w:val="24"/>
        </w:rPr>
        <w:t>Topic summary for [109][136] FS_NR_AIML_air</w:t>
      </w:r>
    </w:p>
    <w:p w14:paraId="0EAD99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FAC6C86" w14:textId="77777777" w:rsidR="002A66FC" w:rsidRDefault="002A66FC" w:rsidP="002A66FC">
      <w:pPr>
        <w:rPr>
          <w:rFonts w:ascii="Arial" w:hAnsi="Arial" w:cs="Arial"/>
          <w:b/>
        </w:rPr>
      </w:pPr>
      <w:r>
        <w:rPr>
          <w:rFonts w:ascii="Arial" w:hAnsi="Arial" w:cs="Arial"/>
          <w:b/>
        </w:rPr>
        <w:t xml:space="preserve">Abstract: </w:t>
      </w:r>
    </w:p>
    <w:p w14:paraId="3800BC8F" w14:textId="77777777" w:rsidR="002A66FC" w:rsidRDefault="002A66FC" w:rsidP="002A66FC">
      <w:r>
        <w:t>[109][100] Main Session AI 8.21</w:t>
      </w:r>
    </w:p>
    <w:p w14:paraId="1ACFC5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C6D93" w14:textId="77777777" w:rsidR="002A66FC" w:rsidRDefault="002A66FC" w:rsidP="002A66FC">
      <w:pPr>
        <w:pStyle w:val="Heading3"/>
      </w:pPr>
      <w:bookmarkStart w:id="410" w:name="_Toc150165318"/>
      <w:r>
        <w:t>8.22</w:t>
      </w:r>
      <w:r>
        <w:tab/>
        <w:t>Expanded and improved NR positioning</w:t>
      </w:r>
      <w:bookmarkEnd w:id="410"/>
    </w:p>
    <w:p w14:paraId="312194A6" w14:textId="77777777" w:rsidR="002A66FC" w:rsidRDefault="002A66FC" w:rsidP="002A66FC">
      <w:pPr>
        <w:pStyle w:val="Heading4"/>
      </w:pPr>
      <w:bookmarkStart w:id="411" w:name="_Toc150165319"/>
      <w:r>
        <w:t>8.22.1</w:t>
      </w:r>
      <w:r>
        <w:tab/>
        <w:t>RF requirements</w:t>
      </w:r>
      <w:bookmarkEnd w:id="411"/>
    </w:p>
    <w:p w14:paraId="0D37061E" w14:textId="5655790B" w:rsidR="002A66FC" w:rsidRDefault="002A66FC" w:rsidP="002A66FC">
      <w:pPr>
        <w:rPr>
          <w:rFonts w:ascii="Arial" w:hAnsi="Arial" w:cs="Arial"/>
          <w:b/>
          <w:sz w:val="24"/>
        </w:rPr>
      </w:pPr>
      <w:r>
        <w:rPr>
          <w:rFonts w:ascii="Arial" w:hAnsi="Arial" w:cs="Arial"/>
          <w:b/>
          <w:color w:val="0000FF"/>
          <w:sz w:val="24"/>
        </w:rPr>
        <w:t>R4-2318315</w:t>
      </w:r>
      <w:r>
        <w:rPr>
          <w:rFonts w:ascii="Arial" w:hAnsi="Arial" w:cs="Arial"/>
          <w:b/>
          <w:color w:val="0000FF"/>
          <w:sz w:val="24"/>
        </w:rPr>
        <w:tab/>
      </w:r>
      <w:r>
        <w:rPr>
          <w:rFonts w:ascii="Arial" w:hAnsi="Arial" w:cs="Arial"/>
          <w:b/>
          <w:sz w:val="24"/>
        </w:rPr>
        <w:t>Reply LS on guard period for SRS and PRS bandwidth aggregation for positioning</w:t>
      </w:r>
    </w:p>
    <w:p w14:paraId="6AD58769"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620529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FD5A4" w14:textId="2E93EE2F" w:rsidR="002A66FC" w:rsidRDefault="002A66FC" w:rsidP="002A66FC">
      <w:pPr>
        <w:rPr>
          <w:rFonts w:ascii="Arial" w:hAnsi="Arial" w:cs="Arial"/>
          <w:b/>
          <w:sz w:val="24"/>
        </w:rPr>
      </w:pPr>
      <w:r>
        <w:rPr>
          <w:rFonts w:ascii="Arial" w:hAnsi="Arial" w:cs="Arial"/>
          <w:b/>
          <w:color w:val="0000FF"/>
          <w:sz w:val="24"/>
        </w:rPr>
        <w:t>R4-2319809</w:t>
      </w:r>
      <w:r>
        <w:rPr>
          <w:rFonts w:ascii="Arial" w:hAnsi="Arial" w:cs="Arial"/>
          <w:b/>
          <w:color w:val="0000FF"/>
          <w:sz w:val="24"/>
        </w:rPr>
        <w:tab/>
      </w:r>
      <w:r>
        <w:rPr>
          <w:rFonts w:ascii="Arial" w:hAnsi="Arial" w:cs="Arial"/>
          <w:b/>
          <w:sz w:val="24"/>
        </w:rPr>
        <w:t>Views on the guard period for SRS BW aggregation for positioning</w:t>
      </w:r>
    </w:p>
    <w:p w14:paraId="173143F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1368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D28DB" w14:textId="0458C0A2" w:rsidR="002A66FC" w:rsidRDefault="002A66FC" w:rsidP="002A66FC">
      <w:pPr>
        <w:rPr>
          <w:rFonts w:ascii="Arial" w:hAnsi="Arial" w:cs="Arial"/>
          <w:b/>
          <w:sz w:val="24"/>
        </w:rPr>
      </w:pPr>
      <w:r>
        <w:rPr>
          <w:rFonts w:ascii="Arial" w:hAnsi="Arial" w:cs="Arial"/>
          <w:b/>
          <w:color w:val="0000FF"/>
          <w:sz w:val="24"/>
        </w:rPr>
        <w:t>R4-2320910</w:t>
      </w:r>
      <w:r>
        <w:rPr>
          <w:rFonts w:ascii="Arial" w:hAnsi="Arial" w:cs="Arial"/>
          <w:b/>
          <w:color w:val="0000FF"/>
          <w:sz w:val="24"/>
        </w:rPr>
        <w:tab/>
      </w:r>
      <w:r>
        <w:rPr>
          <w:rFonts w:ascii="Arial" w:hAnsi="Arial" w:cs="Arial"/>
          <w:b/>
          <w:sz w:val="24"/>
        </w:rPr>
        <w:t>On the guard period for SRS BW aggregation for positioning</w:t>
      </w:r>
    </w:p>
    <w:p w14:paraId="6EBC38C8"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8E28B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93797" w14:textId="77777777" w:rsidR="002A66FC" w:rsidRDefault="002A66FC" w:rsidP="002A66FC">
      <w:pPr>
        <w:pStyle w:val="Heading4"/>
      </w:pPr>
      <w:bookmarkStart w:id="412" w:name="_Toc150165320"/>
      <w:r>
        <w:t>8.22.2</w:t>
      </w:r>
      <w:r>
        <w:tab/>
        <w:t>RRM core requirements</w:t>
      </w:r>
      <w:bookmarkEnd w:id="412"/>
    </w:p>
    <w:p w14:paraId="22A8CA7C" w14:textId="309595A3" w:rsidR="002A66FC" w:rsidRDefault="002A66FC" w:rsidP="002A66FC">
      <w:pPr>
        <w:rPr>
          <w:rFonts w:ascii="Arial" w:hAnsi="Arial" w:cs="Arial"/>
          <w:b/>
          <w:sz w:val="24"/>
        </w:rPr>
      </w:pPr>
      <w:r>
        <w:rPr>
          <w:rFonts w:ascii="Arial" w:hAnsi="Arial" w:cs="Arial"/>
          <w:b/>
          <w:color w:val="0000FF"/>
          <w:sz w:val="24"/>
        </w:rPr>
        <w:t>R4-2320572</w:t>
      </w:r>
      <w:r>
        <w:rPr>
          <w:rFonts w:ascii="Arial" w:hAnsi="Arial" w:cs="Arial"/>
          <w:b/>
          <w:color w:val="0000FF"/>
          <w:sz w:val="24"/>
        </w:rPr>
        <w:tab/>
      </w:r>
      <w:r>
        <w:rPr>
          <w:rFonts w:ascii="Arial" w:hAnsi="Arial" w:cs="Arial"/>
          <w:b/>
          <w:sz w:val="24"/>
        </w:rPr>
        <w:t>Draft CR # 18 General aspects: Introduction (include aslo general aspects of CPP)</w:t>
      </w:r>
    </w:p>
    <w:p w14:paraId="7AE49D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C42E7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22E4A" w14:textId="38156472" w:rsidR="002A66FC" w:rsidRDefault="002A66FC" w:rsidP="002A66FC">
      <w:pPr>
        <w:rPr>
          <w:rFonts w:ascii="Arial" w:hAnsi="Arial" w:cs="Arial"/>
          <w:b/>
          <w:sz w:val="24"/>
        </w:rPr>
      </w:pPr>
      <w:r>
        <w:rPr>
          <w:rFonts w:ascii="Arial" w:hAnsi="Arial" w:cs="Arial"/>
          <w:b/>
          <w:color w:val="0000FF"/>
          <w:sz w:val="24"/>
        </w:rPr>
        <w:t>R4-2320573</w:t>
      </w:r>
      <w:r>
        <w:rPr>
          <w:rFonts w:ascii="Arial" w:hAnsi="Arial" w:cs="Arial"/>
          <w:b/>
          <w:color w:val="0000FF"/>
          <w:sz w:val="24"/>
        </w:rPr>
        <w:tab/>
      </w:r>
      <w:r>
        <w:rPr>
          <w:rFonts w:ascii="Arial" w:hAnsi="Arial" w:cs="Arial"/>
          <w:b/>
          <w:sz w:val="24"/>
        </w:rPr>
        <w:t>Draft CR # 20 General aspects: Introduction (PRS measurement requirements for RedCap in RRC_CONNECTED state)</w:t>
      </w:r>
    </w:p>
    <w:p w14:paraId="73BBAD3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879C6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2034F" w14:textId="01B83F87" w:rsidR="002A66FC" w:rsidRDefault="002A66FC" w:rsidP="002A66FC">
      <w:pPr>
        <w:rPr>
          <w:rFonts w:ascii="Arial" w:hAnsi="Arial" w:cs="Arial"/>
          <w:b/>
          <w:sz w:val="24"/>
        </w:rPr>
      </w:pPr>
      <w:r>
        <w:rPr>
          <w:rFonts w:ascii="Arial" w:hAnsi="Arial" w:cs="Arial"/>
          <w:b/>
          <w:color w:val="0000FF"/>
          <w:sz w:val="24"/>
        </w:rPr>
        <w:t>R4-2320916</w:t>
      </w:r>
      <w:r>
        <w:rPr>
          <w:rFonts w:ascii="Arial" w:hAnsi="Arial" w:cs="Arial"/>
          <w:b/>
          <w:color w:val="0000FF"/>
          <w:sz w:val="24"/>
        </w:rPr>
        <w:tab/>
      </w:r>
      <w:r>
        <w:rPr>
          <w:rFonts w:ascii="Arial" w:hAnsi="Arial" w:cs="Arial"/>
          <w:b/>
          <w:sz w:val="24"/>
        </w:rPr>
        <w:t>DraftCR #2 General aspects and PRS-RTSD measurement requirements in RRC_IDLE</w:t>
      </w:r>
    </w:p>
    <w:p w14:paraId="5589DE7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385F8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831B5" w14:textId="77777777" w:rsidR="002A66FC" w:rsidRDefault="002A66FC" w:rsidP="002A66FC">
      <w:pPr>
        <w:pStyle w:val="Heading5"/>
      </w:pPr>
      <w:bookmarkStart w:id="413" w:name="_Toc150165321"/>
      <w:r>
        <w:t>8.22.2.1</w:t>
      </w:r>
      <w:r>
        <w:tab/>
        <w:t>General aspects</w:t>
      </w:r>
      <w:bookmarkEnd w:id="413"/>
    </w:p>
    <w:p w14:paraId="3AF3A8DA" w14:textId="7446C937" w:rsidR="002A66FC" w:rsidRDefault="002A66FC" w:rsidP="002A66FC">
      <w:pPr>
        <w:rPr>
          <w:rFonts w:ascii="Arial" w:hAnsi="Arial" w:cs="Arial"/>
          <w:b/>
          <w:sz w:val="24"/>
        </w:rPr>
      </w:pPr>
      <w:r>
        <w:rPr>
          <w:rFonts w:ascii="Arial" w:hAnsi="Arial" w:cs="Arial"/>
          <w:b/>
          <w:color w:val="0000FF"/>
          <w:sz w:val="24"/>
        </w:rPr>
        <w:t>R4-2319942</w:t>
      </w:r>
      <w:r>
        <w:rPr>
          <w:rFonts w:ascii="Arial" w:hAnsi="Arial" w:cs="Arial"/>
          <w:b/>
          <w:color w:val="0000FF"/>
          <w:sz w:val="24"/>
        </w:rPr>
        <w:tab/>
      </w:r>
      <w:r>
        <w:rPr>
          <w:rFonts w:ascii="Arial" w:hAnsi="Arial" w:cs="Arial"/>
          <w:b/>
          <w:sz w:val="24"/>
        </w:rPr>
        <w:t>Feature list proposals for positioning enhancements</w:t>
      </w:r>
    </w:p>
    <w:p w14:paraId="475FBA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286FD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538FF" w14:textId="14FABA77" w:rsidR="002A66FC" w:rsidRDefault="002A66FC" w:rsidP="002A66FC">
      <w:pPr>
        <w:rPr>
          <w:rFonts w:ascii="Arial" w:hAnsi="Arial" w:cs="Arial"/>
          <w:b/>
          <w:sz w:val="24"/>
        </w:rPr>
      </w:pPr>
      <w:r>
        <w:rPr>
          <w:rFonts w:ascii="Arial" w:hAnsi="Arial" w:cs="Arial"/>
          <w:b/>
          <w:color w:val="0000FF"/>
          <w:sz w:val="24"/>
        </w:rPr>
        <w:t>R4-2319990</w:t>
      </w:r>
      <w:r>
        <w:rPr>
          <w:rFonts w:ascii="Arial" w:hAnsi="Arial" w:cs="Arial"/>
          <w:b/>
          <w:color w:val="0000FF"/>
          <w:sz w:val="24"/>
        </w:rPr>
        <w:tab/>
      </w:r>
      <w:r>
        <w:rPr>
          <w:rFonts w:ascii="Arial" w:hAnsi="Arial" w:cs="Arial"/>
          <w:b/>
          <w:sz w:val="24"/>
        </w:rPr>
        <w:t>On measurement definitions for positioning with bandwidth aggregation</w:t>
      </w:r>
    </w:p>
    <w:p w14:paraId="2937E95D"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392B6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9DBAA" w14:textId="28F4D050" w:rsidR="002A66FC" w:rsidRDefault="002A66FC" w:rsidP="002A66FC">
      <w:pPr>
        <w:rPr>
          <w:rFonts w:ascii="Arial" w:hAnsi="Arial" w:cs="Arial"/>
          <w:b/>
          <w:sz w:val="24"/>
        </w:rPr>
      </w:pPr>
      <w:r>
        <w:rPr>
          <w:rFonts w:ascii="Arial" w:hAnsi="Arial" w:cs="Arial"/>
          <w:b/>
          <w:color w:val="0000FF"/>
          <w:sz w:val="24"/>
        </w:rPr>
        <w:t>R4-2320358</w:t>
      </w:r>
      <w:r>
        <w:rPr>
          <w:rFonts w:ascii="Arial" w:hAnsi="Arial" w:cs="Arial"/>
          <w:b/>
          <w:color w:val="0000FF"/>
          <w:sz w:val="24"/>
        </w:rPr>
        <w:tab/>
      </w:r>
      <w:r>
        <w:rPr>
          <w:rFonts w:ascii="Arial" w:hAnsi="Arial" w:cs="Arial"/>
          <w:b/>
          <w:sz w:val="24"/>
        </w:rPr>
        <w:t>Draft CR # 6: General aspects - introduction (inclulding general aspects of PRS measurement with bandwidth aggregation and CPP)</w:t>
      </w:r>
    </w:p>
    <w:p w14:paraId="064578A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D1F5235" w14:textId="77777777" w:rsidR="002A66FC" w:rsidRDefault="002A66FC" w:rsidP="002A66FC">
      <w:pPr>
        <w:rPr>
          <w:rFonts w:ascii="Arial" w:hAnsi="Arial" w:cs="Arial"/>
          <w:b/>
        </w:rPr>
      </w:pPr>
      <w:r>
        <w:rPr>
          <w:rFonts w:ascii="Arial" w:hAnsi="Arial" w:cs="Arial"/>
          <w:b/>
        </w:rPr>
        <w:lastRenderedPageBreak/>
        <w:t xml:space="preserve">Abstract: </w:t>
      </w:r>
    </w:p>
    <w:p w14:paraId="079E94E5" w14:textId="77777777" w:rsidR="002A66FC" w:rsidRDefault="002A66FC" w:rsidP="002A66FC">
      <w:r>
        <w:t>Draft CR based on work split agreed in RAN4#108bis.</w:t>
      </w:r>
    </w:p>
    <w:p w14:paraId="23D6DB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70654" w14:textId="54E22E4A" w:rsidR="002A66FC" w:rsidRDefault="002A66FC" w:rsidP="002A66FC">
      <w:pPr>
        <w:rPr>
          <w:rFonts w:ascii="Arial" w:hAnsi="Arial" w:cs="Arial"/>
          <w:b/>
          <w:sz w:val="24"/>
        </w:rPr>
      </w:pPr>
      <w:r>
        <w:rPr>
          <w:rFonts w:ascii="Arial" w:hAnsi="Arial" w:cs="Arial"/>
          <w:b/>
          <w:color w:val="0000FF"/>
          <w:sz w:val="24"/>
        </w:rPr>
        <w:t>R4-2320366</w:t>
      </w:r>
      <w:r>
        <w:rPr>
          <w:rFonts w:ascii="Arial" w:hAnsi="Arial" w:cs="Arial"/>
          <w:b/>
          <w:color w:val="0000FF"/>
          <w:sz w:val="24"/>
        </w:rPr>
        <w:tab/>
      </w:r>
      <w:r>
        <w:rPr>
          <w:rFonts w:ascii="Arial" w:hAnsi="Arial" w:cs="Arial"/>
          <w:b/>
          <w:sz w:val="24"/>
        </w:rPr>
        <w:t>Discussion on RAN1 LS on PRS bandwidth aggregation</w:t>
      </w:r>
    </w:p>
    <w:p w14:paraId="14ECD0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F4A5F5" w14:textId="77777777" w:rsidR="002A66FC" w:rsidRDefault="002A66FC" w:rsidP="002A66FC">
      <w:pPr>
        <w:rPr>
          <w:rFonts w:ascii="Arial" w:hAnsi="Arial" w:cs="Arial"/>
          <w:b/>
        </w:rPr>
      </w:pPr>
      <w:r>
        <w:rPr>
          <w:rFonts w:ascii="Arial" w:hAnsi="Arial" w:cs="Arial"/>
          <w:b/>
        </w:rPr>
        <w:t xml:space="preserve">Abstract: </w:t>
      </w:r>
    </w:p>
    <w:p w14:paraId="303B8FBA" w14:textId="77777777" w:rsidR="002A66FC" w:rsidRDefault="002A66FC" w:rsidP="002A66FC">
      <w:r>
        <w:t>Discussion on RAN1 LS to RAN4 agreed in RAN1#114bis meeting.</w:t>
      </w:r>
    </w:p>
    <w:p w14:paraId="4EEF33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CA050" w14:textId="115B3F2B" w:rsidR="002A66FC" w:rsidRDefault="002A66FC" w:rsidP="002A66FC">
      <w:pPr>
        <w:rPr>
          <w:rFonts w:ascii="Arial" w:hAnsi="Arial" w:cs="Arial"/>
          <w:b/>
          <w:sz w:val="24"/>
        </w:rPr>
      </w:pPr>
      <w:r>
        <w:rPr>
          <w:rFonts w:ascii="Arial" w:hAnsi="Arial" w:cs="Arial"/>
          <w:b/>
          <w:color w:val="0000FF"/>
          <w:sz w:val="24"/>
        </w:rPr>
        <w:t>R4-2320700</w:t>
      </w:r>
      <w:r>
        <w:rPr>
          <w:rFonts w:ascii="Arial" w:hAnsi="Arial" w:cs="Arial"/>
          <w:b/>
          <w:color w:val="0000FF"/>
          <w:sz w:val="24"/>
        </w:rPr>
        <w:tab/>
      </w:r>
      <w:r>
        <w:rPr>
          <w:rFonts w:ascii="Arial" w:hAnsi="Arial" w:cs="Arial"/>
          <w:b/>
          <w:sz w:val="24"/>
        </w:rPr>
        <w:t>Updated work Split on RRM Core Requirements for Positioning</w:t>
      </w:r>
    </w:p>
    <w:p w14:paraId="09387D2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64C511" w14:textId="77777777" w:rsidR="002A66FC" w:rsidRDefault="002A66FC" w:rsidP="002A66FC">
      <w:pPr>
        <w:rPr>
          <w:rFonts w:ascii="Arial" w:hAnsi="Arial" w:cs="Arial"/>
          <w:b/>
        </w:rPr>
      </w:pPr>
      <w:r>
        <w:rPr>
          <w:rFonts w:ascii="Arial" w:hAnsi="Arial" w:cs="Arial"/>
          <w:b/>
        </w:rPr>
        <w:t xml:space="preserve">Abstract: </w:t>
      </w:r>
    </w:p>
    <w:p w14:paraId="6E318EF3" w14:textId="77777777" w:rsidR="002A66FC" w:rsidRDefault="002A66FC" w:rsidP="002A66FC">
      <w:r>
        <w:t>The paper provides updated work split between companies for defining RRM core requirements for positioning in R18. Compared to the work split in R4-2317388, the new draft CRs include requirements for TA validation for SRS transmission with and without val</w:t>
      </w:r>
    </w:p>
    <w:p w14:paraId="7858C5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A6833" w14:textId="1B6D67E3" w:rsidR="002A66FC" w:rsidRDefault="002A66FC" w:rsidP="002A66FC">
      <w:pPr>
        <w:rPr>
          <w:rFonts w:ascii="Arial" w:hAnsi="Arial" w:cs="Arial"/>
          <w:b/>
          <w:sz w:val="24"/>
        </w:rPr>
      </w:pPr>
      <w:r>
        <w:rPr>
          <w:rFonts w:ascii="Arial" w:hAnsi="Arial" w:cs="Arial"/>
          <w:b/>
          <w:color w:val="0000FF"/>
          <w:sz w:val="24"/>
        </w:rPr>
        <w:t>R4-2320701</w:t>
      </w:r>
      <w:r>
        <w:rPr>
          <w:rFonts w:ascii="Arial" w:hAnsi="Arial" w:cs="Arial"/>
          <w:b/>
          <w:color w:val="0000FF"/>
          <w:sz w:val="24"/>
        </w:rPr>
        <w:tab/>
      </w:r>
      <w:r>
        <w:rPr>
          <w:rFonts w:ascii="Arial" w:hAnsi="Arial" w:cs="Arial"/>
          <w:b/>
          <w:sz w:val="24"/>
        </w:rPr>
        <w:t>Updated Big Draft CR on Skeleton for RRM Core Requirements for Positioning</w:t>
      </w:r>
    </w:p>
    <w:p w14:paraId="62E5407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B4731E7" w14:textId="77777777" w:rsidR="002A66FC" w:rsidRDefault="002A66FC" w:rsidP="002A66FC">
      <w:pPr>
        <w:rPr>
          <w:rFonts w:ascii="Arial" w:hAnsi="Arial" w:cs="Arial"/>
          <w:b/>
        </w:rPr>
      </w:pPr>
      <w:r>
        <w:rPr>
          <w:rFonts w:ascii="Arial" w:hAnsi="Arial" w:cs="Arial"/>
          <w:b/>
        </w:rPr>
        <w:t xml:space="preserve">Abstract: </w:t>
      </w:r>
    </w:p>
    <w:p w14:paraId="1BB24B5D" w14:textId="77777777" w:rsidR="002A66FC" w:rsidRDefault="002A66FC" w:rsidP="002A66FC">
      <w:r>
        <w:t>This is updated Draft Big CR on skeleton/structure for defining RRM core requirements for positioning in Rel-18</w:t>
      </w:r>
    </w:p>
    <w:p w14:paraId="556A22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FEF2B" w14:textId="468A3A7E" w:rsidR="002A66FC" w:rsidRDefault="002A66FC" w:rsidP="002A66FC">
      <w:pPr>
        <w:rPr>
          <w:rFonts w:ascii="Arial" w:hAnsi="Arial" w:cs="Arial"/>
          <w:b/>
          <w:sz w:val="24"/>
        </w:rPr>
      </w:pPr>
      <w:r>
        <w:rPr>
          <w:rFonts w:ascii="Arial" w:hAnsi="Arial" w:cs="Arial"/>
          <w:b/>
          <w:color w:val="0000FF"/>
          <w:sz w:val="24"/>
        </w:rPr>
        <w:t>R4-2320702</w:t>
      </w:r>
      <w:r>
        <w:rPr>
          <w:rFonts w:ascii="Arial" w:hAnsi="Arial" w:cs="Arial"/>
          <w:b/>
          <w:color w:val="0000FF"/>
          <w:sz w:val="24"/>
        </w:rPr>
        <w:tab/>
      </w:r>
      <w:r>
        <w:rPr>
          <w:rFonts w:ascii="Arial" w:hAnsi="Arial" w:cs="Arial"/>
          <w:b/>
          <w:sz w:val="24"/>
        </w:rPr>
        <w:t>Big CR on RRM Core Requirements for Positioning Enhancement in Rel-18</w:t>
      </w:r>
    </w:p>
    <w:p w14:paraId="2295A69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CR-3878  rev  Cat: B (Rel-18)</w:t>
      </w:r>
      <w:r>
        <w:rPr>
          <w:i/>
        </w:rPr>
        <w:br/>
      </w:r>
      <w:r>
        <w:rPr>
          <w:i/>
        </w:rPr>
        <w:br/>
      </w:r>
      <w:r>
        <w:rPr>
          <w:i/>
        </w:rPr>
        <w:tab/>
      </w:r>
      <w:r>
        <w:rPr>
          <w:i/>
        </w:rPr>
        <w:tab/>
      </w:r>
      <w:r>
        <w:rPr>
          <w:i/>
        </w:rPr>
        <w:tab/>
      </w:r>
      <w:r>
        <w:rPr>
          <w:i/>
        </w:rPr>
        <w:tab/>
      </w:r>
      <w:r>
        <w:rPr>
          <w:i/>
        </w:rPr>
        <w:tab/>
        <w:t>Source: Ericsson</w:t>
      </w:r>
    </w:p>
    <w:p w14:paraId="1E46F0F4" w14:textId="77777777" w:rsidR="002A66FC" w:rsidRDefault="002A66FC" w:rsidP="002A66FC">
      <w:pPr>
        <w:rPr>
          <w:rFonts w:ascii="Arial" w:hAnsi="Arial" w:cs="Arial"/>
          <w:b/>
        </w:rPr>
      </w:pPr>
      <w:r>
        <w:rPr>
          <w:rFonts w:ascii="Arial" w:hAnsi="Arial" w:cs="Arial"/>
          <w:b/>
        </w:rPr>
        <w:t xml:space="preserve">Abstract: </w:t>
      </w:r>
    </w:p>
    <w:p w14:paraId="0116D2E5" w14:textId="77777777" w:rsidR="002A66FC" w:rsidRDefault="002A66FC" w:rsidP="002A66FC">
      <w:r>
        <w:t>The Big CR for defining all the RRM core requirements for positioning enhancement in Rel-18. The Big CR is for post RAN4 meeting agreement to capture all the endorsed draft CRs.</w:t>
      </w:r>
    </w:p>
    <w:p w14:paraId="2E95CA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7F5F9" w14:textId="53E97E1E" w:rsidR="002A66FC" w:rsidRDefault="002A66FC" w:rsidP="002A66FC">
      <w:pPr>
        <w:rPr>
          <w:rFonts w:ascii="Arial" w:hAnsi="Arial" w:cs="Arial"/>
          <w:b/>
          <w:sz w:val="24"/>
        </w:rPr>
      </w:pPr>
      <w:r>
        <w:rPr>
          <w:rFonts w:ascii="Arial" w:hAnsi="Arial" w:cs="Arial"/>
          <w:b/>
          <w:color w:val="0000FF"/>
          <w:sz w:val="24"/>
        </w:rPr>
        <w:t>R4-2320808</w:t>
      </w:r>
      <w:r>
        <w:rPr>
          <w:rFonts w:ascii="Arial" w:hAnsi="Arial" w:cs="Arial"/>
          <w:b/>
          <w:color w:val="0000FF"/>
          <w:sz w:val="24"/>
        </w:rPr>
        <w:tab/>
      </w:r>
      <w:r>
        <w:rPr>
          <w:rFonts w:ascii="Arial" w:hAnsi="Arial" w:cs="Arial"/>
          <w:b/>
          <w:sz w:val="24"/>
        </w:rPr>
        <w:t>General aspects for RRM core requirements</w:t>
      </w:r>
    </w:p>
    <w:p w14:paraId="48AAC4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418F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427F9" w14:textId="77777777" w:rsidR="002A66FC" w:rsidRDefault="002A66FC" w:rsidP="002A66FC">
      <w:pPr>
        <w:pStyle w:val="Heading5"/>
      </w:pPr>
      <w:bookmarkStart w:id="414" w:name="_Toc150165322"/>
      <w:r>
        <w:lastRenderedPageBreak/>
        <w:t>8.22.2.2</w:t>
      </w:r>
      <w:r>
        <w:tab/>
        <w:t>SL Positioning</w:t>
      </w:r>
      <w:bookmarkEnd w:id="414"/>
    </w:p>
    <w:p w14:paraId="4D63C1DA" w14:textId="4CE37FFB" w:rsidR="002A66FC" w:rsidRDefault="002A66FC" w:rsidP="002A66FC">
      <w:pPr>
        <w:rPr>
          <w:rFonts w:ascii="Arial" w:hAnsi="Arial" w:cs="Arial"/>
          <w:b/>
          <w:sz w:val="24"/>
        </w:rPr>
      </w:pPr>
      <w:r>
        <w:rPr>
          <w:rFonts w:ascii="Arial" w:hAnsi="Arial" w:cs="Arial"/>
          <w:b/>
          <w:color w:val="0000FF"/>
          <w:sz w:val="24"/>
        </w:rPr>
        <w:t>R4-2318280</w:t>
      </w:r>
      <w:r>
        <w:rPr>
          <w:rFonts w:ascii="Arial" w:hAnsi="Arial" w:cs="Arial"/>
          <w:b/>
          <w:color w:val="0000FF"/>
          <w:sz w:val="24"/>
        </w:rPr>
        <w:tab/>
      </w:r>
      <w:r>
        <w:rPr>
          <w:rFonts w:ascii="Arial" w:hAnsi="Arial" w:cs="Arial"/>
          <w:b/>
          <w:sz w:val="24"/>
        </w:rPr>
        <w:t>Simulation results for sidelink positioning</w:t>
      </w:r>
    </w:p>
    <w:p w14:paraId="407ED11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CB78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0C6E1" w14:textId="48083684" w:rsidR="002A66FC" w:rsidRDefault="002A66FC" w:rsidP="002A66FC">
      <w:pPr>
        <w:rPr>
          <w:rFonts w:ascii="Arial" w:hAnsi="Arial" w:cs="Arial"/>
          <w:b/>
          <w:sz w:val="24"/>
        </w:rPr>
      </w:pPr>
      <w:r>
        <w:rPr>
          <w:rFonts w:ascii="Arial" w:hAnsi="Arial" w:cs="Arial"/>
          <w:b/>
          <w:color w:val="0000FF"/>
          <w:sz w:val="24"/>
        </w:rPr>
        <w:t>R4-2318336</w:t>
      </w:r>
      <w:r>
        <w:rPr>
          <w:rFonts w:ascii="Arial" w:hAnsi="Arial" w:cs="Arial"/>
          <w:b/>
          <w:color w:val="0000FF"/>
          <w:sz w:val="24"/>
        </w:rPr>
        <w:tab/>
      </w:r>
      <w:r>
        <w:rPr>
          <w:rFonts w:ascii="Arial" w:hAnsi="Arial" w:cs="Arial"/>
          <w:b/>
          <w:sz w:val="24"/>
        </w:rPr>
        <w:t>Discussion on RRM requirements of sidelink positioning</w:t>
      </w:r>
    </w:p>
    <w:p w14:paraId="5DFFF45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622E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1AA3F" w14:textId="241946E1" w:rsidR="002A66FC" w:rsidRDefault="002A66FC" w:rsidP="002A66FC">
      <w:pPr>
        <w:rPr>
          <w:rFonts w:ascii="Arial" w:hAnsi="Arial" w:cs="Arial"/>
          <w:b/>
          <w:sz w:val="24"/>
        </w:rPr>
      </w:pPr>
      <w:r>
        <w:rPr>
          <w:rFonts w:ascii="Arial" w:hAnsi="Arial" w:cs="Arial"/>
          <w:b/>
          <w:color w:val="0000FF"/>
          <w:sz w:val="24"/>
        </w:rPr>
        <w:t>R4-2318337</w:t>
      </w:r>
      <w:r>
        <w:rPr>
          <w:rFonts w:ascii="Arial" w:hAnsi="Arial" w:cs="Arial"/>
          <w:b/>
          <w:color w:val="0000FF"/>
          <w:sz w:val="24"/>
        </w:rPr>
        <w:tab/>
      </w:r>
      <w:r>
        <w:rPr>
          <w:rFonts w:ascii="Arial" w:hAnsi="Arial" w:cs="Arial"/>
          <w:b/>
          <w:sz w:val="24"/>
        </w:rPr>
        <w:t>Draft CR #27: on SL Rx-Tx time difference and SL RSRPP measurement requirements</w:t>
      </w:r>
    </w:p>
    <w:p w14:paraId="4D872D4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662728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3E8DA" w14:textId="254F785F" w:rsidR="002A66FC" w:rsidRDefault="002A66FC" w:rsidP="002A66FC">
      <w:pPr>
        <w:rPr>
          <w:rFonts w:ascii="Arial" w:hAnsi="Arial" w:cs="Arial"/>
          <w:b/>
          <w:sz w:val="24"/>
        </w:rPr>
      </w:pPr>
      <w:r>
        <w:rPr>
          <w:rFonts w:ascii="Arial" w:hAnsi="Arial" w:cs="Arial"/>
          <w:b/>
          <w:color w:val="0000FF"/>
          <w:sz w:val="24"/>
        </w:rPr>
        <w:t>R4-2318856</w:t>
      </w:r>
      <w:r>
        <w:rPr>
          <w:rFonts w:ascii="Arial" w:hAnsi="Arial" w:cs="Arial"/>
          <w:b/>
          <w:color w:val="0000FF"/>
          <w:sz w:val="24"/>
        </w:rPr>
        <w:tab/>
      </w:r>
      <w:r>
        <w:rPr>
          <w:rFonts w:ascii="Arial" w:hAnsi="Arial" w:cs="Arial"/>
          <w:b/>
          <w:sz w:val="24"/>
        </w:rPr>
        <w:t>Discussion on Sidelink Positioning</w:t>
      </w:r>
    </w:p>
    <w:p w14:paraId="155386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C46E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13056" w14:textId="5E12731B" w:rsidR="002A66FC" w:rsidRDefault="002A66FC" w:rsidP="002A66FC">
      <w:pPr>
        <w:rPr>
          <w:rFonts w:ascii="Arial" w:hAnsi="Arial" w:cs="Arial"/>
          <w:b/>
          <w:sz w:val="24"/>
        </w:rPr>
      </w:pPr>
      <w:r>
        <w:rPr>
          <w:rFonts w:ascii="Arial" w:hAnsi="Arial" w:cs="Arial"/>
          <w:b/>
          <w:color w:val="0000FF"/>
          <w:sz w:val="24"/>
        </w:rPr>
        <w:t>R4-2319071</w:t>
      </w:r>
      <w:r>
        <w:rPr>
          <w:rFonts w:ascii="Arial" w:hAnsi="Arial" w:cs="Arial"/>
          <w:b/>
          <w:color w:val="0000FF"/>
          <w:sz w:val="24"/>
        </w:rPr>
        <w:tab/>
      </w:r>
      <w:r>
        <w:rPr>
          <w:rFonts w:ascii="Arial" w:hAnsi="Arial" w:cs="Arial"/>
          <w:b/>
          <w:sz w:val="24"/>
        </w:rPr>
        <w:t>Discussion on RRM requirements for sidelink positioning</w:t>
      </w:r>
    </w:p>
    <w:p w14:paraId="2547315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B836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81B5B" w14:textId="229B36C6" w:rsidR="002A66FC" w:rsidRDefault="002A66FC" w:rsidP="002A66FC">
      <w:pPr>
        <w:rPr>
          <w:rFonts w:ascii="Arial" w:hAnsi="Arial" w:cs="Arial"/>
          <w:b/>
          <w:sz w:val="24"/>
        </w:rPr>
      </w:pPr>
      <w:r>
        <w:rPr>
          <w:rFonts w:ascii="Arial" w:hAnsi="Arial" w:cs="Arial"/>
          <w:b/>
          <w:color w:val="0000FF"/>
          <w:sz w:val="24"/>
        </w:rPr>
        <w:t>R4-2319072</w:t>
      </w:r>
      <w:r>
        <w:rPr>
          <w:rFonts w:ascii="Arial" w:hAnsi="Arial" w:cs="Arial"/>
          <w:b/>
          <w:color w:val="0000FF"/>
          <w:sz w:val="24"/>
        </w:rPr>
        <w:tab/>
      </w:r>
      <w:r>
        <w:rPr>
          <w:rFonts w:ascii="Arial" w:hAnsi="Arial" w:cs="Arial"/>
          <w:b/>
          <w:sz w:val="24"/>
        </w:rPr>
        <w:t>Updated Link-level simulation results for SL-PRS measurement</w:t>
      </w:r>
    </w:p>
    <w:p w14:paraId="75FA6AC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3CCB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A79F3" w14:textId="7B507095" w:rsidR="002A66FC" w:rsidRDefault="002A66FC" w:rsidP="002A66FC">
      <w:pPr>
        <w:rPr>
          <w:rFonts w:ascii="Arial" w:hAnsi="Arial" w:cs="Arial"/>
          <w:b/>
          <w:sz w:val="24"/>
        </w:rPr>
      </w:pPr>
      <w:r>
        <w:rPr>
          <w:rFonts w:ascii="Arial" w:hAnsi="Arial" w:cs="Arial"/>
          <w:b/>
          <w:color w:val="0000FF"/>
          <w:sz w:val="24"/>
        </w:rPr>
        <w:t>R4-2319073</w:t>
      </w:r>
      <w:r>
        <w:rPr>
          <w:rFonts w:ascii="Arial" w:hAnsi="Arial" w:cs="Arial"/>
          <w:b/>
          <w:color w:val="0000FF"/>
          <w:sz w:val="24"/>
        </w:rPr>
        <w:tab/>
      </w:r>
      <w:r>
        <w:rPr>
          <w:rFonts w:ascii="Arial" w:hAnsi="Arial" w:cs="Arial"/>
          <w:b/>
          <w:sz w:val="24"/>
        </w:rPr>
        <w:t>Draft CR #28 TS 38.133 SL-AoA and SL-RTOA measurement requirements</w:t>
      </w:r>
    </w:p>
    <w:p w14:paraId="35B3B5F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8E9FE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1B6FC" w14:textId="613CA3F9" w:rsidR="002A66FC" w:rsidRDefault="002A66FC" w:rsidP="002A66FC">
      <w:pPr>
        <w:rPr>
          <w:rFonts w:ascii="Arial" w:hAnsi="Arial" w:cs="Arial"/>
          <w:b/>
          <w:sz w:val="24"/>
        </w:rPr>
      </w:pPr>
      <w:r>
        <w:rPr>
          <w:rFonts w:ascii="Arial" w:hAnsi="Arial" w:cs="Arial"/>
          <w:b/>
          <w:color w:val="0000FF"/>
          <w:sz w:val="24"/>
        </w:rPr>
        <w:t>R4-2319094</w:t>
      </w:r>
      <w:r>
        <w:rPr>
          <w:rFonts w:ascii="Arial" w:hAnsi="Arial" w:cs="Arial"/>
          <w:b/>
          <w:color w:val="0000FF"/>
          <w:sz w:val="24"/>
        </w:rPr>
        <w:tab/>
      </w:r>
      <w:r>
        <w:rPr>
          <w:rFonts w:ascii="Arial" w:hAnsi="Arial" w:cs="Arial"/>
          <w:b/>
          <w:sz w:val="24"/>
        </w:rPr>
        <w:t>Discussion on sidelink positioning</w:t>
      </w:r>
    </w:p>
    <w:p w14:paraId="2378C11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E162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863DB" w14:textId="048E5CB7" w:rsidR="002A66FC" w:rsidRDefault="002A66FC" w:rsidP="002A66FC">
      <w:pPr>
        <w:rPr>
          <w:rFonts w:ascii="Arial" w:hAnsi="Arial" w:cs="Arial"/>
          <w:b/>
          <w:sz w:val="24"/>
        </w:rPr>
      </w:pPr>
      <w:r>
        <w:rPr>
          <w:rFonts w:ascii="Arial" w:hAnsi="Arial" w:cs="Arial"/>
          <w:b/>
          <w:color w:val="0000FF"/>
          <w:sz w:val="24"/>
        </w:rPr>
        <w:t>R4-2319480</w:t>
      </w:r>
      <w:r>
        <w:rPr>
          <w:rFonts w:ascii="Arial" w:hAnsi="Arial" w:cs="Arial"/>
          <w:b/>
          <w:color w:val="0000FF"/>
          <w:sz w:val="24"/>
        </w:rPr>
        <w:tab/>
      </w:r>
      <w:r>
        <w:rPr>
          <w:rFonts w:ascii="Arial" w:hAnsi="Arial" w:cs="Arial"/>
          <w:b/>
          <w:sz w:val="24"/>
        </w:rPr>
        <w:t>Discussion on SL positioning</w:t>
      </w:r>
    </w:p>
    <w:p w14:paraId="781E2AA3"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DDEFE6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A131D" w14:textId="2221D1CB" w:rsidR="002A66FC" w:rsidRDefault="002A66FC" w:rsidP="002A66FC">
      <w:pPr>
        <w:rPr>
          <w:rFonts w:ascii="Arial" w:hAnsi="Arial" w:cs="Arial"/>
          <w:b/>
          <w:sz w:val="24"/>
        </w:rPr>
      </w:pPr>
      <w:r>
        <w:rPr>
          <w:rFonts w:ascii="Arial" w:hAnsi="Arial" w:cs="Arial"/>
          <w:b/>
          <w:color w:val="0000FF"/>
          <w:sz w:val="24"/>
        </w:rPr>
        <w:t>R4-2319991</w:t>
      </w:r>
      <w:r>
        <w:rPr>
          <w:rFonts w:ascii="Arial" w:hAnsi="Arial" w:cs="Arial"/>
          <w:b/>
          <w:color w:val="0000FF"/>
          <w:sz w:val="24"/>
        </w:rPr>
        <w:tab/>
      </w:r>
      <w:r>
        <w:rPr>
          <w:rFonts w:ascii="Arial" w:hAnsi="Arial" w:cs="Arial"/>
          <w:b/>
          <w:sz w:val="24"/>
        </w:rPr>
        <w:t>Discussion on RRM requirements for SL positioning</w:t>
      </w:r>
    </w:p>
    <w:p w14:paraId="05140B9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9D87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35CC" w14:textId="5AD57474" w:rsidR="002A66FC" w:rsidRDefault="002A66FC" w:rsidP="002A66FC">
      <w:pPr>
        <w:rPr>
          <w:rFonts w:ascii="Arial" w:hAnsi="Arial" w:cs="Arial"/>
          <w:b/>
          <w:sz w:val="24"/>
        </w:rPr>
      </w:pPr>
      <w:r>
        <w:rPr>
          <w:rFonts w:ascii="Arial" w:hAnsi="Arial" w:cs="Arial"/>
          <w:b/>
          <w:color w:val="0000FF"/>
          <w:sz w:val="24"/>
        </w:rPr>
        <w:t>R4-2319992</w:t>
      </w:r>
      <w:r>
        <w:rPr>
          <w:rFonts w:ascii="Arial" w:hAnsi="Arial" w:cs="Arial"/>
          <w:b/>
          <w:color w:val="0000FF"/>
          <w:sz w:val="24"/>
        </w:rPr>
        <w:tab/>
      </w:r>
      <w:r>
        <w:rPr>
          <w:rFonts w:ascii="Arial" w:hAnsi="Arial" w:cs="Arial"/>
          <w:b/>
          <w:sz w:val="24"/>
        </w:rPr>
        <w:t>Updated simulation results for SL positioning</w:t>
      </w:r>
    </w:p>
    <w:p w14:paraId="58D8629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323685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2F0D2" w14:textId="5E22BEFD" w:rsidR="002A66FC" w:rsidRDefault="002A66FC" w:rsidP="002A66FC">
      <w:pPr>
        <w:rPr>
          <w:rFonts w:ascii="Arial" w:hAnsi="Arial" w:cs="Arial"/>
          <w:b/>
          <w:sz w:val="24"/>
        </w:rPr>
      </w:pPr>
      <w:r>
        <w:rPr>
          <w:rFonts w:ascii="Arial" w:hAnsi="Arial" w:cs="Arial"/>
          <w:b/>
          <w:color w:val="0000FF"/>
          <w:sz w:val="24"/>
        </w:rPr>
        <w:t>R4-2320458</w:t>
      </w:r>
      <w:r>
        <w:rPr>
          <w:rFonts w:ascii="Arial" w:hAnsi="Arial" w:cs="Arial"/>
          <w:b/>
          <w:color w:val="0000FF"/>
          <w:sz w:val="24"/>
        </w:rPr>
        <w:tab/>
      </w:r>
      <w:r>
        <w:rPr>
          <w:rFonts w:ascii="Arial" w:hAnsi="Arial" w:cs="Arial"/>
          <w:b/>
          <w:sz w:val="24"/>
        </w:rPr>
        <w:t>On SL positioning</w:t>
      </w:r>
    </w:p>
    <w:p w14:paraId="6B5A4C6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FE1612" w14:textId="77777777" w:rsidR="002A66FC" w:rsidRDefault="002A66FC" w:rsidP="002A66FC">
      <w:pPr>
        <w:rPr>
          <w:rFonts w:ascii="Arial" w:hAnsi="Arial" w:cs="Arial"/>
          <w:b/>
        </w:rPr>
      </w:pPr>
      <w:r>
        <w:rPr>
          <w:rFonts w:ascii="Arial" w:hAnsi="Arial" w:cs="Arial"/>
          <w:b/>
        </w:rPr>
        <w:t xml:space="preserve">Abstract: </w:t>
      </w:r>
    </w:p>
    <w:p w14:paraId="41715B07" w14:textId="77777777" w:rsidR="002A66FC" w:rsidRDefault="002A66FC" w:rsidP="002A66FC">
      <w:r>
        <w:t>Discussion on remaining open issues on SL positioning</w:t>
      </w:r>
    </w:p>
    <w:p w14:paraId="551AB8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C6156" w14:textId="4308AE77" w:rsidR="002A66FC" w:rsidRDefault="002A66FC" w:rsidP="002A66FC">
      <w:pPr>
        <w:rPr>
          <w:rFonts w:ascii="Arial" w:hAnsi="Arial" w:cs="Arial"/>
          <w:b/>
          <w:sz w:val="24"/>
        </w:rPr>
      </w:pPr>
      <w:r>
        <w:rPr>
          <w:rFonts w:ascii="Arial" w:hAnsi="Arial" w:cs="Arial"/>
          <w:b/>
          <w:color w:val="0000FF"/>
          <w:sz w:val="24"/>
        </w:rPr>
        <w:t>R4-2320459</w:t>
      </w:r>
      <w:r>
        <w:rPr>
          <w:rFonts w:ascii="Arial" w:hAnsi="Arial" w:cs="Arial"/>
          <w:b/>
          <w:color w:val="0000FF"/>
          <w:sz w:val="24"/>
        </w:rPr>
        <w:tab/>
      </w:r>
      <w:r>
        <w:rPr>
          <w:rFonts w:ascii="Arial" w:hAnsi="Arial" w:cs="Arial"/>
          <w:b/>
          <w:sz w:val="24"/>
        </w:rPr>
        <w:t>Draft CR #25 38133 Introduction to SL positioning measurement requirements</w:t>
      </w:r>
    </w:p>
    <w:p w14:paraId="7FADE22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1B08BFC" w14:textId="77777777" w:rsidR="002A66FC" w:rsidRDefault="002A66FC" w:rsidP="002A66FC">
      <w:pPr>
        <w:rPr>
          <w:rFonts w:ascii="Arial" w:hAnsi="Arial" w:cs="Arial"/>
          <w:b/>
        </w:rPr>
      </w:pPr>
      <w:r>
        <w:rPr>
          <w:rFonts w:ascii="Arial" w:hAnsi="Arial" w:cs="Arial"/>
          <w:b/>
        </w:rPr>
        <w:t xml:space="preserve">Abstract: </w:t>
      </w:r>
    </w:p>
    <w:p w14:paraId="6BE117FA" w14:textId="77777777" w:rsidR="002A66FC" w:rsidRDefault="002A66FC" w:rsidP="002A66FC">
      <w:r>
        <w:t>Draft CR #25 38133 Introduction to SL positioning measurement requirements</w:t>
      </w:r>
    </w:p>
    <w:p w14:paraId="70AD60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D9C61" w14:textId="5C9AAA68" w:rsidR="002A66FC" w:rsidRDefault="002A66FC" w:rsidP="002A66FC">
      <w:pPr>
        <w:rPr>
          <w:rFonts w:ascii="Arial" w:hAnsi="Arial" w:cs="Arial"/>
          <w:b/>
          <w:sz w:val="24"/>
        </w:rPr>
      </w:pPr>
      <w:r>
        <w:rPr>
          <w:rFonts w:ascii="Arial" w:hAnsi="Arial" w:cs="Arial"/>
          <w:b/>
          <w:color w:val="0000FF"/>
          <w:sz w:val="24"/>
        </w:rPr>
        <w:t>R4-2320460</w:t>
      </w:r>
      <w:r>
        <w:rPr>
          <w:rFonts w:ascii="Arial" w:hAnsi="Arial" w:cs="Arial"/>
          <w:b/>
          <w:color w:val="0000FF"/>
          <w:sz w:val="24"/>
        </w:rPr>
        <w:tab/>
      </w:r>
      <w:r>
        <w:rPr>
          <w:rFonts w:ascii="Arial" w:hAnsi="Arial" w:cs="Arial"/>
          <w:b/>
          <w:sz w:val="24"/>
        </w:rPr>
        <w:t>Draft CR #26 38133 SL RSTD and SL PRS-RSRP measurement requirements</w:t>
      </w:r>
    </w:p>
    <w:p w14:paraId="79119D5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990B5A6" w14:textId="77777777" w:rsidR="002A66FC" w:rsidRDefault="002A66FC" w:rsidP="002A66FC">
      <w:pPr>
        <w:rPr>
          <w:rFonts w:ascii="Arial" w:hAnsi="Arial" w:cs="Arial"/>
          <w:b/>
        </w:rPr>
      </w:pPr>
      <w:r>
        <w:rPr>
          <w:rFonts w:ascii="Arial" w:hAnsi="Arial" w:cs="Arial"/>
          <w:b/>
        </w:rPr>
        <w:t xml:space="preserve">Abstract: </w:t>
      </w:r>
    </w:p>
    <w:p w14:paraId="6A536AB1" w14:textId="77777777" w:rsidR="002A66FC" w:rsidRDefault="002A66FC" w:rsidP="002A66FC">
      <w:r>
        <w:t>Draft CR #25 38133 Introduction to SL positioning measurement requirements</w:t>
      </w:r>
    </w:p>
    <w:p w14:paraId="1E9832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9692D" w14:textId="2BEBE40A" w:rsidR="002A66FC" w:rsidRDefault="002A66FC" w:rsidP="002A66FC">
      <w:pPr>
        <w:rPr>
          <w:rFonts w:ascii="Arial" w:hAnsi="Arial" w:cs="Arial"/>
          <w:b/>
          <w:sz w:val="24"/>
        </w:rPr>
      </w:pPr>
      <w:r>
        <w:rPr>
          <w:rFonts w:ascii="Arial" w:hAnsi="Arial" w:cs="Arial"/>
          <w:b/>
          <w:color w:val="0000FF"/>
          <w:sz w:val="24"/>
        </w:rPr>
        <w:t>R4-2320809</w:t>
      </w:r>
      <w:r>
        <w:rPr>
          <w:rFonts w:ascii="Arial" w:hAnsi="Arial" w:cs="Arial"/>
          <w:b/>
          <w:color w:val="0000FF"/>
          <w:sz w:val="24"/>
        </w:rPr>
        <w:tab/>
      </w:r>
      <w:r>
        <w:rPr>
          <w:rFonts w:ascii="Arial" w:hAnsi="Arial" w:cs="Arial"/>
          <w:b/>
          <w:sz w:val="24"/>
        </w:rPr>
        <w:t>RRM Core Requirements for SL positioning</w:t>
      </w:r>
    </w:p>
    <w:p w14:paraId="6D0735E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4596DE"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7CB14" w14:textId="5C532675" w:rsidR="002A66FC" w:rsidRDefault="002A66FC" w:rsidP="002A66FC">
      <w:pPr>
        <w:rPr>
          <w:rFonts w:ascii="Arial" w:hAnsi="Arial" w:cs="Arial"/>
          <w:b/>
          <w:sz w:val="24"/>
        </w:rPr>
      </w:pPr>
      <w:r>
        <w:rPr>
          <w:rFonts w:ascii="Arial" w:hAnsi="Arial" w:cs="Arial"/>
          <w:b/>
          <w:color w:val="0000FF"/>
          <w:sz w:val="24"/>
        </w:rPr>
        <w:t>R4-2320853</w:t>
      </w:r>
      <w:r>
        <w:rPr>
          <w:rFonts w:ascii="Arial" w:hAnsi="Arial" w:cs="Arial"/>
          <w:b/>
          <w:color w:val="0000FF"/>
          <w:sz w:val="24"/>
        </w:rPr>
        <w:tab/>
      </w:r>
      <w:r>
        <w:rPr>
          <w:rFonts w:ascii="Arial" w:hAnsi="Arial" w:cs="Arial"/>
          <w:b/>
          <w:sz w:val="24"/>
        </w:rPr>
        <w:t>Simulation Results for Sidelink Positioning</w:t>
      </w:r>
    </w:p>
    <w:p w14:paraId="74B5F6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27AFA6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30F3E" w14:textId="202ED677" w:rsidR="002A66FC" w:rsidRDefault="002A66FC" w:rsidP="002A66FC">
      <w:pPr>
        <w:rPr>
          <w:rFonts w:ascii="Arial" w:hAnsi="Arial" w:cs="Arial"/>
          <w:b/>
          <w:sz w:val="24"/>
        </w:rPr>
      </w:pPr>
      <w:r>
        <w:rPr>
          <w:rFonts w:ascii="Arial" w:hAnsi="Arial" w:cs="Arial"/>
          <w:b/>
          <w:color w:val="0000FF"/>
          <w:sz w:val="24"/>
        </w:rPr>
        <w:t>R4-2320911</w:t>
      </w:r>
      <w:r>
        <w:rPr>
          <w:rFonts w:ascii="Arial" w:hAnsi="Arial" w:cs="Arial"/>
          <w:b/>
          <w:color w:val="0000FF"/>
          <w:sz w:val="24"/>
        </w:rPr>
        <w:tab/>
      </w:r>
      <w:r>
        <w:rPr>
          <w:rFonts w:ascii="Arial" w:hAnsi="Arial" w:cs="Arial"/>
          <w:b/>
          <w:sz w:val="24"/>
        </w:rPr>
        <w:t>On requirements for SL positioning</w:t>
      </w:r>
    </w:p>
    <w:p w14:paraId="7975E73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3C1C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61143" w14:textId="77777777" w:rsidR="002A66FC" w:rsidRDefault="002A66FC" w:rsidP="002A66FC">
      <w:pPr>
        <w:pStyle w:val="Heading5"/>
      </w:pPr>
      <w:bookmarkStart w:id="415" w:name="_Toc150165323"/>
      <w:r>
        <w:t>8.22.2.3</w:t>
      </w:r>
      <w:r>
        <w:tab/>
        <w:t>LPHAP use case</w:t>
      </w:r>
      <w:bookmarkEnd w:id="415"/>
    </w:p>
    <w:p w14:paraId="02F67F9E" w14:textId="385EC458" w:rsidR="002A66FC" w:rsidRDefault="002A66FC" w:rsidP="002A66FC">
      <w:pPr>
        <w:rPr>
          <w:rFonts w:ascii="Arial" w:hAnsi="Arial" w:cs="Arial"/>
          <w:b/>
          <w:sz w:val="24"/>
        </w:rPr>
      </w:pPr>
      <w:r>
        <w:rPr>
          <w:rFonts w:ascii="Arial" w:hAnsi="Arial" w:cs="Arial"/>
          <w:b/>
          <w:color w:val="0000FF"/>
          <w:sz w:val="24"/>
        </w:rPr>
        <w:t>R4-2318276</w:t>
      </w:r>
      <w:r>
        <w:rPr>
          <w:rFonts w:ascii="Arial" w:hAnsi="Arial" w:cs="Arial"/>
          <w:b/>
          <w:color w:val="0000FF"/>
          <w:sz w:val="24"/>
        </w:rPr>
        <w:tab/>
      </w:r>
      <w:r>
        <w:rPr>
          <w:rFonts w:ascii="Arial" w:hAnsi="Arial" w:cs="Arial"/>
          <w:b/>
          <w:sz w:val="24"/>
        </w:rPr>
        <w:t>Draft CR #9 on PRS based UE Rx-Tx and RSRPP measurement requirements for LPHAP in RRC_INACTIVE state</w:t>
      </w:r>
    </w:p>
    <w:p w14:paraId="46C4EA7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5F9D9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3B22A" w14:textId="1AE14926" w:rsidR="002A66FC" w:rsidRDefault="002A66FC" w:rsidP="002A66FC">
      <w:pPr>
        <w:rPr>
          <w:rFonts w:ascii="Arial" w:hAnsi="Arial" w:cs="Arial"/>
          <w:b/>
          <w:sz w:val="24"/>
        </w:rPr>
      </w:pPr>
      <w:r>
        <w:rPr>
          <w:rFonts w:ascii="Arial" w:hAnsi="Arial" w:cs="Arial"/>
          <w:b/>
          <w:color w:val="0000FF"/>
          <w:sz w:val="24"/>
        </w:rPr>
        <w:t>R4-2318338</w:t>
      </w:r>
      <w:r>
        <w:rPr>
          <w:rFonts w:ascii="Arial" w:hAnsi="Arial" w:cs="Arial"/>
          <w:b/>
          <w:color w:val="0000FF"/>
          <w:sz w:val="24"/>
        </w:rPr>
        <w:tab/>
      </w:r>
      <w:r>
        <w:rPr>
          <w:rFonts w:ascii="Arial" w:hAnsi="Arial" w:cs="Arial"/>
          <w:b/>
          <w:sz w:val="24"/>
        </w:rPr>
        <w:t>Discussion on RRM requirements of LPHAP</w:t>
      </w:r>
    </w:p>
    <w:p w14:paraId="12463AF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0408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0A521" w14:textId="2555F35B" w:rsidR="002A66FC" w:rsidRDefault="002A66FC" w:rsidP="002A66FC">
      <w:pPr>
        <w:rPr>
          <w:rFonts w:ascii="Arial" w:hAnsi="Arial" w:cs="Arial"/>
          <w:b/>
          <w:sz w:val="24"/>
        </w:rPr>
      </w:pPr>
      <w:r>
        <w:rPr>
          <w:rFonts w:ascii="Arial" w:hAnsi="Arial" w:cs="Arial"/>
          <w:b/>
          <w:color w:val="0000FF"/>
          <w:sz w:val="24"/>
        </w:rPr>
        <w:t>R4-2318858</w:t>
      </w:r>
      <w:r>
        <w:rPr>
          <w:rFonts w:ascii="Arial" w:hAnsi="Arial" w:cs="Arial"/>
          <w:b/>
          <w:color w:val="0000FF"/>
          <w:sz w:val="24"/>
        </w:rPr>
        <w:tab/>
      </w:r>
      <w:r>
        <w:rPr>
          <w:rFonts w:ascii="Arial" w:hAnsi="Arial" w:cs="Arial"/>
          <w:b/>
          <w:sz w:val="24"/>
        </w:rPr>
        <w:t>Discussion on Positioning in LPHAP case 6</w:t>
      </w:r>
    </w:p>
    <w:p w14:paraId="5B04F0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E16B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EC502" w14:textId="2A9A8721" w:rsidR="002A66FC" w:rsidRDefault="002A66FC" w:rsidP="002A66FC">
      <w:pPr>
        <w:rPr>
          <w:rFonts w:ascii="Arial" w:hAnsi="Arial" w:cs="Arial"/>
          <w:b/>
          <w:sz w:val="24"/>
        </w:rPr>
      </w:pPr>
      <w:r>
        <w:rPr>
          <w:rFonts w:ascii="Arial" w:hAnsi="Arial" w:cs="Arial"/>
          <w:b/>
          <w:color w:val="0000FF"/>
          <w:sz w:val="24"/>
        </w:rPr>
        <w:t>R4-2319074</w:t>
      </w:r>
      <w:r>
        <w:rPr>
          <w:rFonts w:ascii="Arial" w:hAnsi="Arial" w:cs="Arial"/>
          <w:b/>
          <w:color w:val="0000FF"/>
          <w:sz w:val="24"/>
        </w:rPr>
        <w:tab/>
      </w:r>
      <w:r>
        <w:rPr>
          <w:rFonts w:ascii="Arial" w:hAnsi="Arial" w:cs="Arial"/>
          <w:b/>
          <w:sz w:val="24"/>
        </w:rPr>
        <w:t>Discussion on reply LS on TA validation for LPHAP</w:t>
      </w:r>
    </w:p>
    <w:p w14:paraId="74F205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F70D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7D20B" w14:textId="365A97C9" w:rsidR="002A66FC" w:rsidRDefault="002A66FC" w:rsidP="002A66FC">
      <w:pPr>
        <w:rPr>
          <w:rFonts w:ascii="Arial" w:hAnsi="Arial" w:cs="Arial"/>
          <w:b/>
          <w:sz w:val="24"/>
        </w:rPr>
      </w:pPr>
      <w:r>
        <w:rPr>
          <w:rFonts w:ascii="Arial" w:hAnsi="Arial" w:cs="Arial"/>
          <w:b/>
          <w:color w:val="0000FF"/>
          <w:sz w:val="24"/>
        </w:rPr>
        <w:t>R4-2319095</w:t>
      </w:r>
      <w:r>
        <w:rPr>
          <w:rFonts w:ascii="Arial" w:hAnsi="Arial" w:cs="Arial"/>
          <w:b/>
          <w:color w:val="0000FF"/>
          <w:sz w:val="24"/>
        </w:rPr>
        <w:tab/>
      </w:r>
      <w:r>
        <w:rPr>
          <w:rFonts w:ascii="Arial" w:hAnsi="Arial" w:cs="Arial"/>
          <w:b/>
          <w:sz w:val="24"/>
        </w:rPr>
        <w:t>Discussion on LPHA positioning</w:t>
      </w:r>
    </w:p>
    <w:p w14:paraId="3CCBC9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13D0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57099" w14:textId="04C1BD64" w:rsidR="002A66FC" w:rsidRDefault="002A66FC" w:rsidP="002A66FC">
      <w:pPr>
        <w:rPr>
          <w:rFonts w:ascii="Arial" w:hAnsi="Arial" w:cs="Arial"/>
          <w:b/>
          <w:sz w:val="24"/>
        </w:rPr>
      </w:pPr>
      <w:r>
        <w:rPr>
          <w:rFonts w:ascii="Arial" w:hAnsi="Arial" w:cs="Arial"/>
          <w:b/>
          <w:color w:val="0000FF"/>
          <w:sz w:val="24"/>
        </w:rPr>
        <w:t>R4-2319098</w:t>
      </w:r>
      <w:r>
        <w:rPr>
          <w:rFonts w:ascii="Arial" w:hAnsi="Arial" w:cs="Arial"/>
          <w:b/>
          <w:color w:val="0000FF"/>
          <w:sz w:val="24"/>
        </w:rPr>
        <w:tab/>
      </w:r>
      <w:r>
        <w:rPr>
          <w:rFonts w:ascii="Arial" w:hAnsi="Arial" w:cs="Arial"/>
          <w:b/>
          <w:sz w:val="24"/>
        </w:rPr>
        <w:t>Draft CR #8 on RSTD and PRS-RSRP measurement requirements for LPHAP in RRC inactive state</w:t>
      </w:r>
    </w:p>
    <w:p w14:paraId="4D048A2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CMCC</w:t>
      </w:r>
    </w:p>
    <w:p w14:paraId="0307DE2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85FF9" w14:textId="04EA895C" w:rsidR="002A66FC" w:rsidRDefault="002A66FC" w:rsidP="002A66FC">
      <w:pPr>
        <w:rPr>
          <w:rFonts w:ascii="Arial" w:hAnsi="Arial" w:cs="Arial"/>
          <w:b/>
          <w:sz w:val="24"/>
        </w:rPr>
      </w:pPr>
      <w:r>
        <w:rPr>
          <w:rFonts w:ascii="Arial" w:hAnsi="Arial" w:cs="Arial"/>
          <w:b/>
          <w:color w:val="0000FF"/>
          <w:sz w:val="24"/>
        </w:rPr>
        <w:t>R4-2319306</w:t>
      </w:r>
      <w:r>
        <w:rPr>
          <w:rFonts w:ascii="Arial" w:hAnsi="Arial" w:cs="Arial"/>
          <w:b/>
          <w:color w:val="0000FF"/>
          <w:sz w:val="24"/>
        </w:rPr>
        <w:tab/>
      </w:r>
      <w:r>
        <w:rPr>
          <w:rFonts w:ascii="Arial" w:hAnsi="Arial" w:cs="Arial"/>
          <w:b/>
          <w:sz w:val="24"/>
        </w:rPr>
        <w:t>Draft CR # 17 UE transmit timing for positioning measurements</w:t>
      </w:r>
    </w:p>
    <w:p w14:paraId="0784541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6CC48E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F8C0C" w14:textId="26F427B2" w:rsidR="002A66FC" w:rsidRDefault="002A66FC" w:rsidP="002A66FC">
      <w:pPr>
        <w:rPr>
          <w:rFonts w:ascii="Arial" w:hAnsi="Arial" w:cs="Arial"/>
          <w:b/>
          <w:sz w:val="24"/>
        </w:rPr>
      </w:pPr>
      <w:r>
        <w:rPr>
          <w:rFonts w:ascii="Arial" w:hAnsi="Arial" w:cs="Arial"/>
          <w:b/>
          <w:color w:val="0000FF"/>
          <w:sz w:val="24"/>
        </w:rPr>
        <w:t>R4-2319481</w:t>
      </w:r>
      <w:r>
        <w:rPr>
          <w:rFonts w:ascii="Arial" w:hAnsi="Arial" w:cs="Arial"/>
          <w:b/>
          <w:color w:val="0000FF"/>
          <w:sz w:val="24"/>
        </w:rPr>
        <w:tab/>
      </w:r>
      <w:r>
        <w:rPr>
          <w:rFonts w:ascii="Arial" w:hAnsi="Arial" w:cs="Arial"/>
          <w:b/>
          <w:sz w:val="24"/>
        </w:rPr>
        <w:t>Discussion on LPHAP use case</w:t>
      </w:r>
    </w:p>
    <w:p w14:paraId="49EF19A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33DD4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C195B" w14:textId="02514FF2" w:rsidR="002A66FC" w:rsidRDefault="002A66FC" w:rsidP="002A66FC">
      <w:pPr>
        <w:rPr>
          <w:rFonts w:ascii="Arial" w:hAnsi="Arial" w:cs="Arial"/>
          <w:b/>
          <w:sz w:val="24"/>
        </w:rPr>
      </w:pPr>
      <w:r>
        <w:rPr>
          <w:rFonts w:ascii="Arial" w:hAnsi="Arial" w:cs="Arial"/>
          <w:b/>
          <w:color w:val="0000FF"/>
          <w:sz w:val="24"/>
        </w:rPr>
        <w:t>R4-2319482</w:t>
      </w:r>
      <w:r>
        <w:rPr>
          <w:rFonts w:ascii="Arial" w:hAnsi="Arial" w:cs="Arial"/>
          <w:b/>
          <w:color w:val="0000FF"/>
          <w:sz w:val="24"/>
        </w:rPr>
        <w:tab/>
      </w:r>
      <w:r>
        <w:rPr>
          <w:rFonts w:ascii="Arial" w:hAnsi="Arial" w:cs="Arial"/>
          <w:b/>
          <w:sz w:val="24"/>
        </w:rPr>
        <w:t>Draft CR #3 PRS-RSRP and PRS-RSRPP measurement requirement in RRC IDLE state</w:t>
      </w:r>
    </w:p>
    <w:p w14:paraId="2A1B01F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73A0A8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FBB93" w14:textId="3CB7A930" w:rsidR="002A66FC" w:rsidRDefault="002A66FC" w:rsidP="002A66FC">
      <w:pPr>
        <w:rPr>
          <w:rFonts w:ascii="Arial" w:hAnsi="Arial" w:cs="Arial"/>
          <w:b/>
          <w:sz w:val="24"/>
        </w:rPr>
      </w:pPr>
      <w:r>
        <w:rPr>
          <w:rFonts w:ascii="Arial" w:hAnsi="Arial" w:cs="Arial"/>
          <w:b/>
          <w:color w:val="0000FF"/>
          <w:sz w:val="24"/>
        </w:rPr>
        <w:t>R4-2319499</w:t>
      </w:r>
      <w:r>
        <w:rPr>
          <w:rFonts w:ascii="Arial" w:hAnsi="Arial" w:cs="Arial"/>
          <w:b/>
          <w:color w:val="0000FF"/>
          <w:sz w:val="24"/>
        </w:rPr>
        <w:tab/>
      </w:r>
      <w:r>
        <w:rPr>
          <w:rFonts w:ascii="Arial" w:hAnsi="Arial" w:cs="Arial"/>
          <w:b/>
          <w:sz w:val="24"/>
        </w:rPr>
        <w:t>Draft CR #8 on RSTD and PRS-RSRP measurement requirements for LPHAP in RRC inactive state</w:t>
      </w:r>
    </w:p>
    <w:p w14:paraId="353D2B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508F90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7A704" w14:textId="2C9A310D" w:rsidR="002A66FC" w:rsidRDefault="002A66FC" w:rsidP="002A66FC">
      <w:pPr>
        <w:rPr>
          <w:rFonts w:ascii="Arial" w:hAnsi="Arial" w:cs="Arial"/>
          <w:b/>
          <w:sz w:val="24"/>
        </w:rPr>
      </w:pPr>
      <w:r>
        <w:rPr>
          <w:rFonts w:ascii="Arial" w:hAnsi="Arial" w:cs="Arial"/>
          <w:b/>
          <w:color w:val="0000FF"/>
          <w:sz w:val="24"/>
        </w:rPr>
        <w:t>R4-2319993</w:t>
      </w:r>
      <w:r>
        <w:rPr>
          <w:rFonts w:ascii="Arial" w:hAnsi="Arial" w:cs="Arial"/>
          <w:b/>
          <w:color w:val="0000FF"/>
          <w:sz w:val="24"/>
        </w:rPr>
        <w:tab/>
      </w:r>
      <w:r>
        <w:rPr>
          <w:rFonts w:ascii="Arial" w:hAnsi="Arial" w:cs="Arial"/>
          <w:b/>
          <w:sz w:val="24"/>
        </w:rPr>
        <w:t>Discussion on RRM requirements for LPHAP</w:t>
      </w:r>
    </w:p>
    <w:p w14:paraId="14391789"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Huawei, HiSilicon</w:t>
      </w:r>
    </w:p>
    <w:p w14:paraId="4C4FF3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B88E6" w14:textId="161DCFBF" w:rsidR="002A66FC" w:rsidRDefault="002A66FC" w:rsidP="002A66FC">
      <w:pPr>
        <w:rPr>
          <w:rFonts w:ascii="Arial" w:hAnsi="Arial" w:cs="Arial"/>
          <w:b/>
          <w:sz w:val="24"/>
        </w:rPr>
      </w:pPr>
      <w:r>
        <w:rPr>
          <w:rFonts w:ascii="Arial" w:hAnsi="Arial" w:cs="Arial"/>
          <w:b/>
          <w:color w:val="0000FF"/>
          <w:sz w:val="24"/>
        </w:rPr>
        <w:t>R4-2319994</w:t>
      </w:r>
      <w:r>
        <w:rPr>
          <w:rFonts w:ascii="Arial" w:hAnsi="Arial" w:cs="Arial"/>
          <w:b/>
          <w:color w:val="0000FF"/>
          <w:sz w:val="24"/>
        </w:rPr>
        <w:tab/>
      </w:r>
      <w:r>
        <w:rPr>
          <w:rFonts w:ascii="Arial" w:hAnsi="Arial" w:cs="Arial"/>
          <w:b/>
          <w:sz w:val="24"/>
        </w:rPr>
        <w:t>DraftCR #7: Cell reselection measurement for positioning</w:t>
      </w:r>
    </w:p>
    <w:p w14:paraId="0A2201D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9FF9C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D5BF8" w14:textId="10F97BB4" w:rsidR="002A66FC" w:rsidRDefault="002A66FC" w:rsidP="002A66FC">
      <w:pPr>
        <w:rPr>
          <w:rFonts w:ascii="Arial" w:hAnsi="Arial" w:cs="Arial"/>
          <w:b/>
          <w:sz w:val="24"/>
        </w:rPr>
      </w:pPr>
      <w:r>
        <w:rPr>
          <w:rFonts w:ascii="Arial" w:hAnsi="Arial" w:cs="Arial"/>
          <w:b/>
          <w:color w:val="0000FF"/>
          <w:sz w:val="24"/>
        </w:rPr>
        <w:t>R4-2319995</w:t>
      </w:r>
      <w:r>
        <w:rPr>
          <w:rFonts w:ascii="Arial" w:hAnsi="Arial" w:cs="Arial"/>
          <w:b/>
          <w:color w:val="0000FF"/>
          <w:sz w:val="24"/>
        </w:rPr>
        <w:tab/>
      </w:r>
      <w:r>
        <w:rPr>
          <w:rFonts w:ascii="Arial" w:hAnsi="Arial" w:cs="Arial"/>
          <w:b/>
          <w:sz w:val="24"/>
        </w:rPr>
        <w:t>DraftCR #14: Cell reselection measurement for positioning for RedCap UE</w:t>
      </w:r>
    </w:p>
    <w:p w14:paraId="103C393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F8E562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C4CB2" w14:textId="7B3ED03B" w:rsidR="002A66FC" w:rsidRDefault="002A66FC" w:rsidP="002A66FC">
      <w:pPr>
        <w:rPr>
          <w:rFonts w:ascii="Arial" w:hAnsi="Arial" w:cs="Arial"/>
          <w:b/>
          <w:sz w:val="24"/>
        </w:rPr>
      </w:pPr>
      <w:r>
        <w:rPr>
          <w:rFonts w:ascii="Arial" w:hAnsi="Arial" w:cs="Arial"/>
          <w:b/>
          <w:color w:val="0000FF"/>
          <w:sz w:val="24"/>
        </w:rPr>
        <w:t>R4-2320368</w:t>
      </w:r>
      <w:r>
        <w:rPr>
          <w:rFonts w:ascii="Arial" w:hAnsi="Arial" w:cs="Arial"/>
          <w:b/>
          <w:color w:val="0000FF"/>
          <w:sz w:val="24"/>
        </w:rPr>
        <w:tab/>
      </w:r>
      <w:r>
        <w:rPr>
          <w:rFonts w:ascii="Arial" w:hAnsi="Arial" w:cs="Arial"/>
          <w:b/>
          <w:sz w:val="24"/>
        </w:rPr>
        <w:t>Response to RAN2 LS on TA validation</w:t>
      </w:r>
    </w:p>
    <w:p w14:paraId="4B1C247B"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34CC1E82" w14:textId="77777777" w:rsidR="002A66FC" w:rsidRDefault="002A66FC" w:rsidP="002A66FC">
      <w:pPr>
        <w:rPr>
          <w:rFonts w:ascii="Arial" w:hAnsi="Arial" w:cs="Arial"/>
          <w:b/>
        </w:rPr>
      </w:pPr>
      <w:r>
        <w:rPr>
          <w:rFonts w:ascii="Arial" w:hAnsi="Arial" w:cs="Arial"/>
          <w:b/>
        </w:rPr>
        <w:t xml:space="preserve">Abstract: </w:t>
      </w:r>
    </w:p>
    <w:p w14:paraId="4B544728" w14:textId="77777777" w:rsidR="002A66FC" w:rsidRDefault="002A66FC" w:rsidP="002A66FC">
      <w:r>
        <w:t>Response to RAN2 LS on TA validation issue for SRS transmission within validity area.</w:t>
      </w:r>
    </w:p>
    <w:p w14:paraId="4E7FA3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3A3A0" w14:textId="5A81C138" w:rsidR="002A66FC" w:rsidRDefault="002A66FC" w:rsidP="002A66FC">
      <w:pPr>
        <w:rPr>
          <w:rFonts w:ascii="Arial" w:hAnsi="Arial" w:cs="Arial"/>
          <w:b/>
          <w:sz w:val="24"/>
        </w:rPr>
      </w:pPr>
      <w:r>
        <w:rPr>
          <w:rFonts w:ascii="Arial" w:hAnsi="Arial" w:cs="Arial"/>
          <w:b/>
          <w:color w:val="0000FF"/>
          <w:sz w:val="24"/>
        </w:rPr>
        <w:t>R4-2320369</w:t>
      </w:r>
      <w:r>
        <w:rPr>
          <w:rFonts w:ascii="Arial" w:hAnsi="Arial" w:cs="Arial"/>
          <w:b/>
          <w:color w:val="0000FF"/>
          <w:sz w:val="24"/>
        </w:rPr>
        <w:tab/>
      </w:r>
      <w:r>
        <w:rPr>
          <w:rFonts w:ascii="Arial" w:hAnsi="Arial" w:cs="Arial"/>
          <w:b/>
          <w:sz w:val="24"/>
        </w:rPr>
        <w:t>On LPHAP requirements</w:t>
      </w:r>
    </w:p>
    <w:p w14:paraId="09CD740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591C55" w14:textId="77777777" w:rsidR="002A66FC" w:rsidRDefault="002A66FC" w:rsidP="002A66FC">
      <w:pPr>
        <w:rPr>
          <w:rFonts w:ascii="Arial" w:hAnsi="Arial" w:cs="Arial"/>
          <w:b/>
        </w:rPr>
      </w:pPr>
      <w:r>
        <w:rPr>
          <w:rFonts w:ascii="Arial" w:hAnsi="Arial" w:cs="Arial"/>
          <w:b/>
        </w:rPr>
        <w:t xml:space="preserve">Abstract: </w:t>
      </w:r>
    </w:p>
    <w:p w14:paraId="46691EFC" w14:textId="77777777" w:rsidR="002A66FC" w:rsidRDefault="002A66FC" w:rsidP="002A66FC">
      <w:r>
        <w:t>Discussion paper on remaining issues on LPHAP core requirement.</w:t>
      </w:r>
    </w:p>
    <w:p w14:paraId="177D28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AF414" w14:textId="0F7805B2" w:rsidR="002A66FC" w:rsidRDefault="002A66FC" w:rsidP="002A66FC">
      <w:pPr>
        <w:rPr>
          <w:rFonts w:ascii="Arial" w:hAnsi="Arial" w:cs="Arial"/>
          <w:b/>
          <w:sz w:val="24"/>
        </w:rPr>
      </w:pPr>
      <w:r>
        <w:rPr>
          <w:rFonts w:ascii="Arial" w:hAnsi="Arial" w:cs="Arial"/>
          <w:b/>
          <w:color w:val="0000FF"/>
          <w:sz w:val="24"/>
        </w:rPr>
        <w:t>R4-2320698</w:t>
      </w:r>
      <w:r>
        <w:rPr>
          <w:rFonts w:ascii="Arial" w:hAnsi="Arial" w:cs="Arial"/>
          <w:b/>
          <w:color w:val="0000FF"/>
          <w:sz w:val="24"/>
        </w:rPr>
        <w:tab/>
      </w:r>
      <w:r>
        <w:rPr>
          <w:rFonts w:ascii="Arial" w:hAnsi="Arial" w:cs="Arial"/>
          <w:b/>
          <w:sz w:val="24"/>
        </w:rPr>
        <w:t>Draft CR # 7A: TA validation requirements for positioning for LPHAP in RRC inactive state</w:t>
      </w:r>
    </w:p>
    <w:p w14:paraId="03F1C76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583BCA3" w14:textId="77777777" w:rsidR="002A66FC" w:rsidRDefault="002A66FC" w:rsidP="002A66FC">
      <w:pPr>
        <w:rPr>
          <w:rFonts w:ascii="Arial" w:hAnsi="Arial" w:cs="Arial"/>
          <w:b/>
        </w:rPr>
      </w:pPr>
      <w:r>
        <w:rPr>
          <w:rFonts w:ascii="Arial" w:hAnsi="Arial" w:cs="Arial"/>
          <w:b/>
        </w:rPr>
        <w:t xml:space="preserve">Abstract: </w:t>
      </w:r>
    </w:p>
    <w:p w14:paraId="5A26E4BD" w14:textId="77777777" w:rsidR="002A66FC" w:rsidRDefault="002A66FC" w:rsidP="002A66FC">
      <w:r>
        <w:t>The draftCR defines TA validation requirements for positioning measurements involving SRS transmission for LPHAP in RRC inactive state. TA validation is supported by RAN2. This draft CR was identified later and therefore was not included in the initial wo</w:t>
      </w:r>
    </w:p>
    <w:p w14:paraId="17CFB6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5FEA2" w14:textId="5322F9E6" w:rsidR="002A66FC" w:rsidRDefault="002A66FC" w:rsidP="002A66FC">
      <w:pPr>
        <w:rPr>
          <w:rFonts w:ascii="Arial" w:hAnsi="Arial" w:cs="Arial"/>
          <w:b/>
          <w:sz w:val="24"/>
        </w:rPr>
      </w:pPr>
      <w:r>
        <w:rPr>
          <w:rFonts w:ascii="Arial" w:hAnsi="Arial" w:cs="Arial"/>
          <w:b/>
          <w:color w:val="0000FF"/>
          <w:sz w:val="24"/>
        </w:rPr>
        <w:t>R4-2320854</w:t>
      </w:r>
      <w:r>
        <w:rPr>
          <w:rFonts w:ascii="Arial" w:hAnsi="Arial" w:cs="Arial"/>
          <w:b/>
          <w:color w:val="0000FF"/>
          <w:sz w:val="24"/>
        </w:rPr>
        <w:tab/>
      </w:r>
      <w:r>
        <w:rPr>
          <w:rFonts w:ascii="Arial" w:hAnsi="Arial" w:cs="Arial"/>
          <w:b/>
          <w:sz w:val="24"/>
        </w:rPr>
        <w:t>RRM Core Requirements for LPHAP</w:t>
      </w:r>
    </w:p>
    <w:p w14:paraId="371A38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F0CA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87266" w14:textId="10446AAB" w:rsidR="002A66FC" w:rsidRDefault="002A66FC" w:rsidP="002A66FC">
      <w:pPr>
        <w:rPr>
          <w:rFonts w:ascii="Arial" w:hAnsi="Arial" w:cs="Arial"/>
          <w:b/>
          <w:sz w:val="24"/>
        </w:rPr>
      </w:pPr>
      <w:r>
        <w:rPr>
          <w:rFonts w:ascii="Arial" w:hAnsi="Arial" w:cs="Arial"/>
          <w:b/>
          <w:color w:val="0000FF"/>
          <w:sz w:val="24"/>
        </w:rPr>
        <w:t>R4-2320912</w:t>
      </w:r>
      <w:r>
        <w:rPr>
          <w:rFonts w:ascii="Arial" w:hAnsi="Arial" w:cs="Arial"/>
          <w:b/>
          <w:color w:val="0000FF"/>
          <w:sz w:val="24"/>
        </w:rPr>
        <w:tab/>
      </w:r>
      <w:r>
        <w:rPr>
          <w:rFonts w:ascii="Arial" w:hAnsi="Arial" w:cs="Arial"/>
          <w:b/>
          <w:sz w:val="24"/>
        </w:rPr>
        <w:t>On requirements for LPHAP</w:t>
      </w:r>
    </w:p>
    <w:p w14:paraId="276A66F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150F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790E9" w14:textId="77777777" w:rsidR="002A66FC" w:rsidRDefault="002A66FC" w:rsidP="002A66FC">
      <w:pPr>
        <w:pStyle w:val="Heading5"/>
      </w:pPr>
      <w:bookmarkStart w:id="416" w:name="_Toc150165324"/>
      <w:r>
        <w:t>8.22.2.4</w:t>
      </w:r>
      <w:r>
        <w:tab/>
        <w:t>RedCap Positioning</w:t>
      </w:r>
      <w:bookmarkEnd w:id="416"/>
    </w:p>
    <w:p w14:paraId="08EA82C5" w14:textId="032E8957" w:rsidR="002A66FC" w:rsidRDefault="002A66FC" w:rsidP="002A66FC">
      <w:pPr>
        <w:rPr>
          <w:rFonts w:ascii="Arial" w:hAnsi="Arial" w:cs="Arial"/>
          <w:b/>
          <w:sz w:val="24"/>
        </w:rPr>
      </w:pPr>
      <w:r>
        <w:rPr>
          <w:rFonts w:ascii="Arial" w:hAnsi="Arial" w:cs="Arial"/>
          <w:b/>
          <w:color w:val="0000FF"/>
          <w:sz w:val="24"/>
        </w:rPr>
        <w:t>R4-2318277</w:t>
      </w:r>
      <w:r>
        <w:rPr>
          <w:rFonts w:ascii="Arial" w:hAnsi="Arial" w:cs="Arial"/>
          <w:b/>
          <w:color w:val="0000FF"/>
          <w:sz w:val="24"/>
        </w:rPr>
        <w:tab/>
      </w:r>
      <w:r>
        <w:rPr>
          <w:rFonts w:ascii="Arial" w:hAnsi="Arial" w:cs="Arial"/>
          <w:b/>
          <w:sz w:val="24"/>
        </w:rPr>
        <w:t>Draft CR #5 on PRS-RSRP(P) measurement requirements for RedCap positioning in RRC_IDLE state</w:t>
      </w:r>
    </w:p>
    <w:p w14:paraId="60029BC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26DD7B3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8BA27" w14:textId="07388D30" w:rsidR="002A66FC" w:rsidRDefault="002A66FC" w:rsidP="002A66FC">
      <w:pPr>
        <w:rPr>
          <w:rFonts w:ascii="Arial" w:hAnsi="Arial" w:cs="Arial"/>
          <w:b/>
          <w:sz w:val="24"/>
        </w:rPr>
      </w:pPr>
      <w:r>
        <w:rPr>
          <w:rFonts w:ascii="Arial" w:hAnsi="Arial" w:cs="Arial"/>
          <w:b/>
          <w:color w:val="0000FF"/>
          <w:sz w:val="24"/>
        </w:rPr>
        <w:t>R4-2318278</w:t>
      </w:r>
      <w:r>
        <w:rPr>
          <w:rFonts w:ascii="Arial" w:hAnsi="Arial" w:cs="Arial"/>
          <w:b/>
          <w:color w:val="0000FF"/>
          <w:sz w:val="24"/>
        </w:rPr>
        <w:tab/>
      </w:r>
      <w:r>
        <w:rPr>
          <w:rFonts w:ascii="Arial" w:hAnsi="Arial" w:cs="Arial"/>
          <w:b/>
          <w:sz w:val="24"/>
        </w:rPr>
        <w:t>Discussion on RRM requirements of RedCap UE positioning</w:t>
      </w:r>
    </w:p>
    <w:p w14:paraId="12D94F5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EEF4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51EF4" w14:textId="4326D3E1" w:rsidR="002A66FC" w:rsidRDefault="002A66FC" w:rsidP="002A66FC">
      <w:pPr>
        <w:rPr>
          <w:rFonts w:ascii="Arial" w:hAnsi="Arial" w:cs="Arial"/>
          <w:b/>
          <w:sz w:val="24"/>
        </w:rPr>
      </w:pPr>
      <w:r>
        <w:rPr>
          <w:rFonts w:ascii="Arial" w:hAnsi="Arial" w:cs="Arial"/>
          <w:b/>
          <w:color w:val="0000FF"/>
          <w:sz w:val="24"/>
        </w:rPr>
        <w:t>R4-2318857</w:t>
      </w:r>
      <w:r>
        <w:rPr>
          <w:rFonts w:ascii="Arial" w:hAnsi="Arial" w:cs="Arial"/>
          <w:b/>
          <w:color w:val="0000FF"/>
          <w:sz w:val="24"/>
        </w:rPr>
        <w:tab/>
      </w:r>
      <w:r>
        <w:rPr>
          <w:rFonts w:ascii="Arial" w:hAnsi="Arial" w:cs="Arial"/>
          <w:b/>
          <w:sz w:val="24"/>
        </w:rPr>
        <w:t>Discussion on Positioning for RedCap UEs</w:t>
      </w:r>
    </w:p>
    <w:p w14:paraId="7A2AB5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BF93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7714E" w14:textId="42500B99" w:rsidR="002A66FC" w:rsidRDefault="002A66FC" w:rsidP="002A66FC">
      <w:pPr>
        <w:rPr>
          <w:rFonts w:ascii="Arial" w:hAnsi="Arial" w:cs="Arial"/>
          <w:b/>
          <w:sz w:val="24"/>
        </w:rPr>
      </w:pPr>
      <w:r>
        <w:rPr>
          <w:rFonts w:ascii="Arial" w:hAnsi="Arial" w:cs="Arial"/>
          <w:b/>
          <w:color w:val="0000FF"/>
          <w:sz w:val="24"/>
        </w:rPr>
        <w:t>R4-2318860</w:t>
      </w:r>
      <w:r>
        <w:rPr>
          <w:rFonts w:ascii="Arial" w:hAnsi="Arial" w:cs="Arial"/>
          <w:b/>
          <w:color w:val="0000FF"/>
          <w:sz w:val="24"/>
        </w:rPr>
        <w:tab/>
      </w:r>
      <w:r>
        <w:rPr>
          <w:rFonts w:ascii="Arial" w:hAnsi="Arial" w:cs="Arial"/>
          <w:b/>
          <w:sz w:val="24"/>
        </w:rPr>
        <w:t>Draft CR # 4: PRS measurement requirements for RedCap in RRC idle state (Introduction and RSTD measurement requirements)</w:t>
      </w:r>
    </w:p>
    <w:p w14:paraId="17410D2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26E93D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F4523" w14:textId="08E0918E" w:rsidR="002A66FC" w:rsidRDefault="002A66FC" w:rsidP="002A66FC">
      <w:pPr>
        <w:rPr>
          <w:rFonts w:ascii="Arial" w:hAnsi="Arial" w:cs="Arial"/>
          <w:b/>
          <w:sz w:val="24"/>
        </w:rPr>
      </w:pPr>
      <w:r>
        <w:rPr>
          <w:rFonts w:ascii="Arial" w:hAnsi="Arial" w:cs="Arial"/>
          <w:b/>
          <w:color w:val="0000FF"/>
          <w:sz w:val="24"/>
        </w:rPr>
        <w:t>R4-2318861</w:t>
      </w:r>
      <w:r>
        <w:rPr>
          <w:rFonts w:ascii="Arial" w:hAnsi="Arial" w:cs="Arial"/>
          <w:b/>
          <w:color w:val="0000FF"/>
          <w:sz w:val="24"/>
        </w:rPr>
        <w:tab/>
      </w:r>
      <w:r>
        <w:rPr>
          <w:rFonts w:ascii="Arial" w:hAnsi="Arial" w:cs="Arial"/>
          <w:b/>
          <w:sz w:val="24"/>
        </w:rPr>
        <w:t>Draft CR # 13:PRS measurement requirements for RedCap positioning in RRC INACTIVE state (Introduction)</w:t>
      </w:r>
    </w:p>
    <w:p w14:paraId="56A935A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2913E3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B5FAB" w14:textId="0156604D" w:rsidR="002A66FC" w:rsidRDefault="002A66FC" w:rsidP="002A66FC">
      <w:pPr>
        <w:rPr>
          <w:rFonts w:ascii="Arial" w:hAnsi="Arial" w:cs="Arial"/>
          <w:b/>
          <w:sz w:val="24"/>
        </w:rPr>
      </w:pPr>
      <w:r>
        <w:rPr>
          <w:rFonts w:ascii="Arial" w:hAnsi="Arial" w:cs="Arial"/>
          <w:b/>
          <w:color w:val="0000FF"/>
          <w:sz w:val="24"/>
        </w:rPr>
        <w:t>R4-2318862</w:t>
      </w:r>
      <w:r>
        <w:rPr>
          <w:rFonts w:ascii="Arial" w:hAnsi="Arial" w:cs="Arial"/>
          <w:b/>
          <w:color w:val="0000FF"/>
          <w:sz w:val="24"/>
        </w:rPr>
        <w:tab/>
      </w:r>
      <w:r>
        <w:rPr>
          <w:rFonts w:ascii="Arial" w:hAnsi="Arial" w:cs="Arial"/>
          <w:b/>
          <w:sz w:val="24"/>
        </w:rPr>
        <w:t>Draft CR # 16:PRS measurement requirements for RedCap positioning in RRC INACTIVE state (UE Rx-Tx time difference measurement requirements)</w:t>
      </w:r>
    </w:p>
    <w:p w14:paraId="4DB3E7E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04431F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5246A" w14:textId="016C909D" w:rsidR="002A66FC" w:rsidRDefault="002A66FC" w:rsidP="002A66FC">
      <w:pPr>
        <w:rPr>
          <w:rFonts w:ascii="Arial" w:hAnsi="Arial" w:cs="Arial"/>
          <w:b/>
          <w:sz w:val="24"/>
        </w:rPr>
      </w:pPr>
      <w:r>
        <w:rPr>
          <w:rFonts w:ascii="Arial" w:hAnsi="Arial" w:cs="Arial"/>
          <w:b/>
          <w:color w:val="0000FF"/>
          <w:sz w:val="24"/>
        </w:rPr>
        <w:t>R4-2319483</w:t>
      </w:r>
      <w:r>
        <w:rPr>
          <w:rFonts w:ascii="Arial" w:hAnsi="Arial" w:cs="Arial"/>
          <w:b/>
          <w:color w:val="0000FF"/>
          <w:sz w:val="24"/>
        </w:rPr>
        <w:tab/>
      </w:r>
      <w:r>
        <w:rPr>
          <w:rFonts w:ascii="Arial" w:hAnsi="Arial" w:cs="Arial"/>
          <w:b/>
          <w:sz w:val="24"/>
        </w:rPr>
        <w:t>Discussion on RedCap positioning</w:t>
      </w:r>
    </w:p>
    <w:p w14:paraId="382BE95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76402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D985F" w14:textId="1D807876" w:rsidR="002A66FC" w:rsidRDefault="002A66FC" w:rsidP="002A66FC">
      <w:pPr>
        <w:rPr>
          <w:rFonts w:ascii="Arial" w:hAnsi="Arial" w:cs="Arial"/>
          <w:b/>
          <w:sz w:val="24"/>
        </w:rPr>
      </w:pPr>
      <w:r>
        <w:rPr>
          <w:rFonts w:ascii="Arial" w:hAnsi="Arial" w:cs="Arial"/>
          <w:b/>
          <w:color w:val="0000FF"/>
          <w:sz w:val="24"/>
        </w:rPr>
        <w:t>R4-2319996</w:t>
      </w:r>
      <w:r>
        <w:rPr>
          <w:rFonts w:ascii="Arial" w:hAnsi="Arial" w:cs="Arial"/>
          <w:b/>
          <w:color w:val="0000FF"/>
          <w:sz w:val="24"/>
        </w:rPr>
        <w:tab/>
      </w:r>
      <w:r>
        <w:rPr>
          <w:rFonts w:ascii="Arial" w:hAnsi="Arial" w:cs="Arial"/>
          <w:b/>
          <w:sz w:val="24"/>
        </w:rPr>
        <w:t>Discussion on RedCap positioning</w:t>
      </w:r>
    </w:p>
    <w:p w14:paraId="04E0A2E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5C59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38B1C" w14:textId="7B161F9D" w:rsidR="002A66FC" w:rsidRDefault="002A66FC" w:rsidP="002A66FC">
      <w:pPr>
        <w:rPr>
          <w:rFonts w:ascii="Arial" w:hAnsi="Arial" w:cs="Arial"/>
          <w:b/>
          <w:sz w:val="24"/>
        </w:rPr>
      </w:pPr>
      <w:r>
        <w:rPr>
          <w:rFonts w:ascii="Arial" w:hAnsi="Arial" w:cs="Arial"/>
          <w:b/>
          <w:color w:val="0000FF"/>
          <w:sz w:val="24"/>
        </w:rPr>
        <w:t>R4-2319997</w:t>
      </w:r>
      <w:r>
        <w:rPr>
          <w:rFonts w:ascii="Arial" w:hAnsi="Arial" w:cs="Arial"/>
          <w:b/>
          <w:color w:val="0000FF"/>
          <w:sz w:val="24"/>
        </w:rPr>
        <w:tab/>
      </w:r>
      <w:r>
        <w:rPr>
          <w:rFonts w:ascii="Arial" w:hAnsi="Arial" w:cs="Arial"/>
          <w:b/>
          <w:sz w:val="24"/>
        </w:rPr>
        <w:t>Simulation results for PRS measurement with FH</w:t>
      </w:r>
    </w:p>
    <w:p w14:paraId="4148E9F5" w14:textId="77777777" w:rsidR="002A66FC" w:rsidRDefault="002A66F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4F4AD6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46663" w14:textId="230C43DB" w:rsidR="00C517F7" w:rsidRDefault="002A66FC" w:rsidP="002A66FC">
      <w:pPr>
        <w:rPr>
          <w:rFonts w:ascii="Arial" w:hAnsi="Arial" w:cs="Arial"/>
          <w:b/>
          <w:sz w:val="24"/>
        </w:rPr>
      </w:pPr>
      <w:r>
        <w:rPr>
          <w:rFonts w:ascii="Arial" w:hAnsi="Arial" w:cs="Arial"/>
          <w:b/>
          <w:color w:val="0000FF"/>
          <w:sz w:val="24"/>
        </w:rPr>
        <w:t>R4-2319998</w:t>
      </w:r>
      <w:r>
        <w:rPr>
          <w:rFonts w:ascii="Arial" w:hAnsi="Arial" w:cs="Arial"/>
          <w:b/>
          <w:color w:val="0000FF"/>
          <w:sz w:val="24"/>
        </w:rPr>
        <w:tab/>
      </w:r>
      <w:r>
        <w:rPr>
          <w:rFonts w:ascii="Arial" w:hAnsi="Arial" w:cs="Arial"/>
          <w:b/>
          <w:sz w:val="24"/>
        </w:rPr>
        <w:t>DraftCR #22: Requirements for RedCap Rx-Tx and PRS-RSRPP measurement in CONNECTED</w:t>
      </w:r>
    </w:p>
    <w:p w14:paraId="3D2D035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4CF89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2DC2" w14:textId="132F8341" w:rsidR="002A66FC" w:rsidRDefault="002A66FC" w:rsidP="002A66FC">
      <w:pPr>
        <w:rPr>
          <w:rFonts w:ascii="Arial" w:hAnsi="Arial" w:cs="Arial"/>
          <w:b/>
          <w:sz w:val="24"/>
        </w:rPr>
      </w:pPr>
      <w:r>
        <w:rPr>
          <w:rFonts w:ascii="Arial" w:hAnsi="Arial" w:cs="Arial"/>
          <w:b/>
          <w:color w:val="0000FF"/>
          <w:sz w:val="24"/>
        </w:rPr>
        <w:t>R4-2320359</w:t>
      </w:r>
      <w:r>
        <w:rPr>
          <w:rFonts w:ascii="Arial" w:hAnsi="Arial" w:cs="Arial"/>
          <w:b/>
          <w:color w:val="0000FF"/>
          <w:sz w:val="24"/>
        </w:rPr>
        <w:tab/>
      </w:r>
      <w:r>
        <w:rPr>
          <w:rFonts w:ascii="Arial" w:hAnsi="Arial" w:cs="Arial"/>
          <w:b/>
          <w:sz w:val="24"/>
        </w:rPr>
        <w:t>Draft CR # 15 PRS measurement requirements for RedCap positioning in RRC INACTIVE state (RSTD and PRS-RSRP measurement requirements)</w:t>
      </w:r>
    </w:p>
    <w:p w14:paraId="2CCCFC0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3F4062D" w14:textId="77777777" w:rsidR="002A66FC" w:rsidRDefault="002A66FC" w:rsidP="002A66FC">
      <w:pPr>
        <w:rPr>
          <w:rFonts w:ascii="Arial" w:hAnsi="Arial" w:cs="Arial"/>
          <w:b/>
        </w:rPr>
      </w:pPr>
      <w:r>
        <w:rPr>
          <w:rFonts w:ascii="Arial" w:hAnsi="Arial" w:cs="Arial"/>
          <w:b/>
        </w:rPr>
        <w:t xml:space="preserve">Abstract: </w:t>
      </w:r>
    </w:p>
    <w:p w14:paraId="12F1DD58" w14:textId="77777777" w:rsidR="002A66FC" w:rsidRDefault="002A66FC" w:rsidP="002A66FC">
      <w:r>
        <w:t>Draft CR based on work split agreed in RAN4#108bis.</w:t>
      </w:r>
    </w:p>
    <w:p w14:paraId="4079AE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54C37" w14:textId="3E14C9A0" w:rsidR="002A66FC" w:rsidRDefault="002A66FC" w:rsidP="002A66FC">
      <w:pPr>
        <w:rPr>
          <w:rFonts w:ascii="Arial" w:hAnsi="Arial" w:cs="Arial"/>
          <w:b/>
          <w:sz w:val="24"/>
        </w:rPr>
      </w:pPr>
      <w:r>
        <w:rPr>
          <w:rFonts w:ascii="Arial" w:hAnsi="Arial" w:cs="Arial"/>
          <w:b/>
          <w:color w:val="0000FF"/>
          <w:sz w:val="24"/>
        </w:rPr>
        <w:t>R4-2320362</w:t>
      </w:r>
      <w:r>
        <w:rPr>
          <w:rFonts w:ascii="Arial" w:hAnsi="Arial" w:cs="Arial"/>
          <w:b/>
          <w:color w:val="0000FF"/>
          <w:sz w:val="24"/>
        </w:rPr>
        <w:tab/>
      </w:r>
      <w:r>
        <w:rPr>
          <w:rFonts w:ascii="Arial" w:hAnsi="Arial" w:cs="Arial"/>
          <w:b/>
          <w:sz w:val="24"/>
        </w:rPr>
        <w:t>Draft CR to 38.133 to implement measurement gap patterns for RedCap positioning</w:t>
      </w:r>
    </w:p>
    <w:p w14:paraId="341D3B1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458D333" w14:textId="77777777" w:rsidR="002A66FC" w:rsidRDefault="002A66FC" w:rsidP="002A66FC">
      <w:pPr>
        <w:rPr>
          <w:rFonts w:ascii="Arial" w:hAnsi="Arial" w:cs="Arial"/>
          <w:b/>
        </w:rPr>
      </w:pPr>
      <w:r>
        <w:rPr>
          <w:rFonts w:ascii="Arial" w:hAnsi="Arial" w:cs="Arial"/>
          <w:b/>
        </w:rPr>
        <w:t xml:space="preserve">Abstract: </w:t>
      </w:r>
    </w:p>
    <w:p w14:paraId="147DD314" w14:textId="77777777" w:rsidR="002A66FC" w:rsidRDefault="002A66FC" w:rsidP="002A66FC">
      <w:r>
        <w:t>Based on agreement reached in RAN4.</w:t>
      </w:r>
    </w:p>
    <w:p w14:paraId="2147AF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C8C9F" w14:textId="5D385B95" w:rsidR="002A66FC" w:rsidRDefault="002A66FC" w:rsidP="002A66FC">
      <w:pPr>
        <w:rPr>
          <w:rFonts w:ascii="Arial" w:hAnsi="Arial" w:cs="Arial"/>
          <w:b/>
          <w:sz w:val="24"/>
        </w:rPr>
      </w:pPr>
      <w:r>
        <w:rPr>
          <w:rFonts w:ascii="Arial" w:hAnsi="Arial" w:cs="Arial"/>
          <w:b/>
          <w:color w:val="0000FF"/>
          <w:sz w:val="24"/>
        </w:rPr>
        <w:t>R4-2320370</w:t>
      </w:r>
      <w:r>
        <w:rPr>
          <w:rFonts w:ascii="Arial" w:hAnsi="Arial" w:cs="Arial"/>
          <w:b/>
          <w:color w:val="0000FF"/>
          <w:sz w:val="24"/>
        </w:rPr>
        <w:tab/>
      </w:r>
      <w:r>
        <w:rPr>
          <w:rFonts w:ascii="Arial" w:hAnsi="Arial" w:cs="Arial"/>
          <w:b/>
          <w:sz w:val="24"/>
        </w:rPr>
        <w:t>On issues related to RedCap positioning</w:t>
      </w:r>
    </w:p>
    <w:p w14:paraId="2E236B8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6D80C9" w14:textId="77777777" w:rsidR="002A66FC" w:rsidRDefault="002A66FC" w:rsidP="002A66FC">
      <w:pPr>
        <w:rPr>
          <w:rFonts w:ascii="Arial" w:hAnsi="Arial" w:cs="Arial"/>
          <w:b/>
        </w:rPr>
      </w:pPr>
      <w:r>
        <w:rPr>
          <w:rFonts w:ascii="Arial" w:hAnsi="Arial" w:cs="Arial"/>
          <w:b/>
        </w:rPr>
        <w:t xml:space="preserve">Abstract: </w:t>
      </w:r>
    </w:p>
    <w:p w14:paraId="7EE17EBB" w14:textId="77777777" w:rsidR="002A66FC" w:rsidRDefault="002A66FC" w:rsidP="002A66FC">
      <w:r>
        <w:t>Discussion paper on remaining issues related to RedCap positioning core requirement.</w:t>
      </w:r>
    </w:p>
    <w:p w14:paraId="5F8045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64425" w14:textId="31670213" w:rsidR="002A66FC" w:rsidRDefault="002A66FC" w:rsidP="002A66FC">
      <w:pPr>
        <w:rPr>
          <w:rFonts w:ascii="Arial" w:hAnsi="Arial" w:cs="Arial"/>
          <w:b/>
          <w:sz w:val="24"/>
        </w:rPr>
      </w:pPr>
      <w:r>
        <w:rPr>
          <w:rFonts w:ascii="Arial" w:hAnsi="Arial" w:cs="Arial"/>
          <w:b/>
          <w:color w:val="0000FF"/>
          <w:sz w:val="24"/>
        </w:rPr>
        <w:t>R4-2320371</w:t>
      </w:r>
      <w:r>
        <w:rPr>
          <w:rFonts w:ascii="Arial" w:hAnsi="Arial" w:cs="Arial"/>
          <w:b/>
          <w:color w:val="0000FF"/>
          <w:sz w:val="24"/>
        </w:rPr>
        <w:tab/>
      </w:r>
      <w:r>
        <w:rPr>
          <w:rFonts w:ascii="Arial" w:hAnsi="Arial" w:cs="Arial"/>
          <w:b/>
          <w:sz w:val="24"/>
        </w:rPr>
        <w:t>Additional simulation results for RedCap positioning with FH</w:t>
      </w:r>
    </w:p>
    <w:p w14:paraId="6C47ED4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49E617E" w14:textId="77777777" w:rsidR="002A66FC" w:rsidRDefault="002A66FC" w:rsidP="002A66FC">
      <w:pPr>
        <w:rPr>
          <w:rFonts w:ascii="Arial" w:hAnsi="Arial" w:cs="Arial"/>
          <w:b/>
        </w:rPr>
      </w:pPr>
      <w:r>
        <w:rPr>
          <w:rFonts w:ascii="Arial" w:hAnsi="Arial" w:cs="Arial"/>
          <w:b/>
        </w:rPr>
        <w:t xml:space="preserve">Abstract: </w:t>
      </w:r>
    </w:p>
    <w:p w14:paraId="6B80ACE2" w14:textId="77777777" w:rsidR="002A66FC" w:rsidRDefault="002A66FC" w:rsidP="002A66FC">
      <w:r>
        <w:t>Simulation results for RedCap positioning with FH.</w:t>
      </w:r>
    </w:p>
    <w:p w14:paraId="33E66A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1CB18" w14:textId="331FC2FA" w:rsidR="002A66FC" w:rsidRDefault="002A66FC" w:rsidP="002A66FC">
      <w:pPr>
        <w:rPr>
          <w:rFonts w:ascii="Arial" w:hAnsi="Arial" w:cs="Arial"/>
          <w:b/>
          <w:sz w:val="24"/>
        </w:rPr>
      </w:pPr>
      <w:r>
        <w:rPr>
          <w:rFonts w:ascii="Arial" w:hAnsi="Arial" w:cs="Arial"/>
          <w:b/>
          <w:color w:val="0000FF"/>
          <w:sz w:val="24"/>
        </w:rPr>
        <w:lastRenderedPageBreak/>
        <w:t>R4-2320372</w:t>
      </w:r>
      <w:r>
        <w:rPr>
          <w:rFonts w:ascii="Arial" w:hAnsi="Arial" w:cs="Arial"/>
          <w:b/>
          <w:color w:val="0000FF"/>
          <w:sz w:val="24"/>
        </w:rPr>
        <w:tab/>
      </w:r>
      <w:r>
        <w:rPr>
          <w:rFonts w:ascii="Arial" w:hAnsi="Arial" w:cs="Arial"/>
          <w:b/>
          <w:sz w:val="24"/>
        </w:rPr>
        <w:t>Summary of simulation results for RedCap positioning with FH</w:t>
      </w:r>
    </w:p>
    <w:p w14:paraId="16FE67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2B62232" w14:textId="77777777" w:rsidR="002A66FC" w:rsidRDefault="002A66FC" w:rsidP="002A66FC">
      <w:pPr>
        <w:rPr>
          <w:rFonts w:ascii="Arial" w:hAnsi="Arial" w:cs="Arial"/>
          <w:b/>
        </w:rPr>
      </w:pPr>
      <w:r>
        <w:rPr>
          <w:rFonts w:ascii="Arial" w:hAnsi="Arial" w:cs="Arial"/>
          <w:b/>
        </w:rPr>
        <w:t xml:space="preserve">Abstract: </w:t>
      </w:r>
    </w:p>
    <w:p w14:paraId="0C1767FD" w14:textId="77777777" w:rsidR="002A66FC" w:rsidRDefault="002A66FC" w:rsidP="002A66FC">
      <w:r>
        <w:t>Summary of simulation results for RedCap positioning with FH submitted by companies to RAN4#109.</w:t>
      </w:r>
    </w:p>
    <w:p w14:paraId="291687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AF2C7" w14:textId="1121D2F7" w:rsidR="002A66FC" w:rsidRDefault="002A66FC" w:rsidP="002A66FC">
      <w:pPr>
        <w:rPr>
          <w:rFonts w:ascii="Arial" w:hAnsi="Arial" w:cs="Arial"/>
          <w:b/>
          <w:sz w:val="24"/>
        </w:rPr>
      </w:pPr>
      <w:r>
        <w:rPr>
          <w:rFonts w:ascii="Arial" w:hAnsi="Arial" w:cs="Arial"/>
          <w:b/>
          <w:color w:val="0000FF"/>
          <w:sz w:val="24"/>
        </w:rPr>
        <w:t>R4-2320699</w:t>
      </w:r>
      <w:r>
        <w:rPr>
          <w:rFonts w:ascii="Arial" w:hAnsi="Arial" w:cs="Arial"/>
          <w:b/>
          <w:color w:val="0000FF"/>
          <w:sz w:val="24"/>
        </w:rPr>
        <w:tab/>
      </w:r>
      <w:r>
        <w:rPr>
          <w:rFonts w:ascii="Arial" w:hAnsi="Arial" w:cs="Arial"/>
          <w:b/>
          <w:sz w:val="24"/>
        </w:rPr>
        <w:t>Draft CR # 14A: TA validation requirements for RedCap positioning in RRC inactive state</w:t>
      </w:r>
    </w:p>
    <w:p w14:paraId="7FDA713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7CACA15" w14:textId="77777777" w:rsidR="002A66FC" w:rsidRDefault="002A66FC" w:rsidP="002A66FC">
      <w:pPr>
        <w:rPr>
          <w:rFonts w:ascii="Arial" w:hAnsi="Arial" w:cs="Arial"/>
          <w:b/>
        </w:rPr>
      </w:pPr>
      <w:r>
        <w:rPr>
          <w:rFonts w:ascii="Arial" w:hAnsi="Arial" w:cs="Arial"/>
          <w:b/>
        </w:rPr>
        <w:t xml:space="preserve">Abstract: </w:t>
      </w:r>
    </w:p>
    <w:p w14:paraId="026E6ACE" w14:textId="77777777" w:rsidR="002A66FC" w:rsidRDefault="002A66FC" w:rsidP="002A66FC">
      <w:r>
        <w:t xml:space="preserve">The draftCR defines TA validation requirements for RedCap positioning measurements involving SRS transmission in RRC inactive state. TA validation is supported by RAN2. This draft CR was identified later and therefore was not included in the initial work </w:t>
      </w:r>
    </w:p>
    <w:p w14:paraId="739904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11279" w14:textId="0CC54BF3" w:rsidR="002A66FC" w:rsidRDefault="002A66FC" w:rsidP="002A66FC">
      <w:pPr>
        <w:rPr>
          <w:rFonts w:ascii="Arial" w:hAnsi="Arial" w:cs="Arial"/>
          <w:b/>
          <w:sz w:val="24"/>
        </w:rPr>
      </w:pPr>
      <w:r>
        <w:rPr>
          <w:rFonts w:ascii="Arial" w:hAnsi="Arial" w:cs="Arial"/>
          <w:b/>
          <w:color w:val="0000FF"/>
          <w:sz w:val="24"/>
        </w:rPr>
        <w:t>R4-2320855</w:t>
      </w:r>
      <w:r>
        <w:rPr>
          <w:rFonts w:ascii="Arial" w:hAnsi="Arial" w:cs="Arial"/>
          <w:b/>
          <w:color w:val="0000FF"/>
          <w:sz w:val="24"/>
        </w:rPr>
        <w:tab/>
      </w:r>
      <w:r>
        <w:rPr>
          <w:rFonts w:ascii="Arial" w:hAnsi="Arial" w:cs="Arial"/>
          <w:b/>
          <w:sz w:val="24"/>
        </w:rPr>
        <w:t>RRM Core Requirements for RedCap Positioning</w:t>
      </w:r>
    </w:p>
    <w:p w14:paraId="7C0F24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F5C2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4E028" w14:textId="16F7702D" w:rsidR="002A66FC" w:rsidRDefault="002A66FC" w:rsidP="002A66FC">
      <w:pPr>
        <w:rPr>
          <w:rFonts w:ascii="Arial" w:hAnsi="Arial" w:cs="Arial"/>
          <w:b/>
          <w:sz w:val="24"/>
        </w:rPr>
      </w:pPr>
      <w:r>
        <w:rPr>
          <w:rFonts w:ascii="Arial" w:hAnsi="Arial" w:cs="Arial"/>
          <w:b/>
          <w:color w:val="0000FF"/>
          <w:sz w:val="24"/>
        </w:rPr>
        <w:t>R4-2320856</w:t>
      </w:r>
      <w:r>
        <w:rPr>
          <w:rFonts w:ascii="Arial" w:hAnsi="Arial" w:cs="Arial"/>
          <w:b/>
          <w:color w:val="0000FF"/>
          <w:sz w:val="24"/>
        </w:rPr>
        <w:tab/>
      </w:r>
      <w:r>
        <w:rPr>
          <w:rFonts w:ascii="Arial" w:hAnsi="Arial" w:cs="Arial"/>
          <w:b/>
          <w:sz w:val="24"/>
        </w:rPr>
        <w:t>Simulation Results for RedCap Positioning with Frequency Hopping</w:t>
      </w:r>
    </w:p>
    <w:p w14:paraId="15B3A05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0CC47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98848" w14:textId="182F5339" w:rsidR="002A66FC" w:rsidRDefault="002A66FC" w:rsidP="002A66FC">
      <w:pPr>
        <w:rPr>
          <w:rFonts w:ascii="Arial" w:hAnsi="Arial" w:cs="Arial"/>
          <w:b/>
          <w:sz w:val="24"/>
        </w:rPr>
      </w:pPr>
      <w:r>
        <w:rPr>
          <w:rFonts w:ascii="Arial" w:hAnsi="Arial" w:cs="Arial"/>
          <w:b/>
          <w:color w:val="0000FF"/>
          <w:sz w:val="24"/>
        </w:rPr>
        <w:t>R4-2320913</w:t>
      </w:r>
      <w:r>
        <w:rPr>
          <w:rFonts w:ascii="Arial" w:hAnsi="Arial" w:cs="Arial"/>
          <w:b/>
          <w:color w:val="0000FF"/>
          <w:sz w:val="24"/>
        </w:rPr>
        <w:tab/>
      </w:r>
      <w:r>
        <w:rPr>
          <w:rFonts w:ascii="Arial" w:hAnsi="Arial" w:cs="Arial"/>
          <w:b/>
          <w:sz w:val="24"/>
        </w:rPr>
        <w:t>On requirements for RedCap positioning</w:t>
      </w:r>
    </w:p>
    <w:p w14:paraId="2958E0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2B3A8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F1486" w14:textId="3B7AD353" w:rsidR="002A66FC" w:rsidRDefault="002A66FC" w:rsidP="002A66FC">
      <w:pPr>
        <w:rPr>
          <w:rFonts w:ascii="Arial" w:hAnsi="Arial" w:cs="Arial"/>
          <w:b/>
          <w:sz w:val="24"/>
        </w:rPr>
      </w:pPr>
      <w:r>
        <w:rPr>
          <w:rFonts w:ascii="Arial" w:hAnsi="Arial" w:cs="Arial"/>
          <w:b/>
          <w:color w:val="0000FF"/>
          <w:sz w:val="24"/>
        </w:rPr>
        <w:t>R4-2321011</w:t>
      </w:r>
      <w:r>
        <w:rPr>
          <w:rFonts w:ascii="Arial" w:hAnsi="Arial" w:cs="Arial"/>
          <w:b/>
          <w:color w:val="0000FF"/>
          <w:sz w:val="24"/>
        </w:rPr>
        <w:tab/>
      </w:r>
      <w:r>
        <w:rPr>
          <w:rFonts w:ascii="Arial" w:hAnsi="Arial" w:cs="Arial"/>
          <w:b/>
          <w:sz w:val="24"/>
        </w:rPr>
        <w:t>Draft CR #21 on Rel-18 RSTD and PRS-RSRP Measurement Requirements for RedCap in RRC Connected State</w:t>
      </w:r>
    </w:p>
    <w:p w14:paraId="24CC2A2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E6A8F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96531" w14:textId="77777777" w:rsidR="002A66FC" w:rsidRDefault="002A66FC" w:rsidP="002A66FC">
      <w:pPr>
        <w:pStyle w:val="Heading5"/>
      </w:pPr>
      <w:bookmarkStart w:id="417" w:name="_Toc150165325"/>
      <w:r>
        <w:t>8.22.2.5</w:t>
      </w:r>
      <w:r>
        <w:tab/>
        <w:t>PRS/SRS bandwidth aggregation</w:t>
      </w:r>
      <w:bookmarkEnd w:id="417"/>
    </w:p>
    <w:p w14:paraId="01F65762" w14:textId="7F2A3081" w:rsidR="002A66FC" w:rsidRDefault="002A66FC" w:rsidP="002A66FC">
      <w:pPr>
        <w:rPr>
          <w:rFonts w:ascii="Arial" w:hAnsi="Arial" w:cs="Arial"/>
          <w:b/>
          <w:sz w:val="24"/>
        </w:rPr>
      </w:pPr>
      <w:r>
        <w:rPr>
          <w:rFonts w:ascii="Arial" w:hAnsi="Arial" w:cs="Arial"/>
          <w:b/>
          <w:color w:val="0000FF"/>
          <w:sz w:val="24"/>
        </w:rPr>
        <w:t>R4-2318279</w:t>
      </w:r>
      <w:r>
        <w:rPr>
          <w:rFonts w:ascii="Arial" w:hAnsi="Arial" w:cs="Arial"/>
          <w:b/>
          <w:color w:val="0000FF"/>
          <w:sz w:val="24"/>
        </w:rPr>
        <w:tab/>
      </w:r>
      <w:r>
        <w:rPr>
          <w:rFonts w:ascii="Arial" w:hAnsi="Arial" w:cs="Arial"/>
          <w:b/>
          <w:sz w:val="24"/>
        </w:rPr>
        <w:t>Discussion on RRM requirements of PRS SRS bandwidth aggregation</w:t>
      </w:r>
    </w:p>
    <w:p w14:paraId="783F4C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305FE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07FFF" w14:textId="7BFB99EE" w:rsidR="002A66FC" w:rsidRDefault="002A66FC" w:rsidP="002A66FC">
      <w:pPr>
        <w:rPr>
          <w:rFonts w:ascii="Arial" w:hAnsi="Arial" w:cs="Arial"/>
          <w:b/>
          <w:sz w:val="24"/>
        </w:rPr>
      </w:pPr>
      <w:r>
        <w:rPr>
          <w:rFonts w:ascii="Arial" w:hAnsi="Arial" w:cs="Arial"/>
          <w:b/>
          <w:color w:val="0000FF"/>
          <w:sz w:val="24"/>
        </w:rPr>
        <w:t>R4-2318859</w:t>
      </w:r>
      <w:r>
        <w:rPr>
          <w:rFonts w:ascii="Arial" w:hAnsi="Arial" w:cs="Arial"/>
          <w:b/>
          <w:color w:val="0000FF"/>
          <w:sz w:val="24"/>
        </w:rPr>
        <w:tab/>
      </w:r>
      <w:r>
        <w:rPr>
          <w:rFonts w:ascii="Arial" w:hAnsi="Arial" w:cs="Arial"/>
          <w:b/>
          <w:sz w:val="24"/>
        </w:rPr>
        <w:t>Discussion on Bandwidth Aggregation for Positioning</w:t>
      </w:r>
    </w:p>
    <w:p w14:paraId="28DBC5D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E357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6C1A4" w14:textId="60F029A9" w:rsidR="002A66FC" w:rsidRDefault="002A66FC" w:rsidP="002A66FC">
      <w:pPr>
        <w:rPr>
          <w:rFonts w:ascii="Arial" w:hAnsi="Arial" w:cs="Arial"/>
          <w:b/>
          <w:sz w:val="24"/>
        </w:rPr>
      </w:pPr>
      <w:r>
        <w:rPr>
          <w:rFonts w:ascii="Arial" w:hAnsi="Arial" w:cs="Arial"/>
          <w:b/>
          <w:color w:val="0000FF"/>
          <w:sz w:val="24"/>
        </w:rPr>
        <w:t>R4-2319096</w:t>
      </w:r>
      <w:r>
        <w:rPr>
          <w:rFonts w:ascii="Arial" w:hAnsi="Arial" w:cs="Arial"/>
          <w:b/>
          <w:color w:val="0000FF"/>
          <w:sz w:val="24"/>
        </w:rPr>
        <w:tab/>
      </w:r>
      <w:r>
        <w:rPr>
          <w:rFonts w:ascii="Arial" w:hAnsi="Arial" w:cs="Arial"/>
          <w:b/>
          <w:sz w:val="24"/>
        </w:rPr>
        <w:t>Discussion on PRS/SRS bandwidth aggregation</w:t>
      </w:r>
    </w:p>
    <w:p w14:paraId="543756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2EDE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FB29E" w14:textId="4DEE0C50" w:rsidR="002A66FC" w:rsidRDefault="002A66FC" w:rsidP="002A66FC">
      <w:pPr>
        <w:rPr>
          <w:rFonts w:ascii="Arial" w:hAnsi="Arial" w:cs="Arial"/>
          <w:b/>
          <w:sz w:val="24"/>
        </w:rPr>
      </w:pPr>
      <w:r>
        <w:rPr>
          <w:rFonts w:ascii="Arial" w:hAnsi="Arial" w:cs="Arial"/>
          <w:b/>
          <w:color w:val="0000FF"/>
          <w:sz w:val="24"/>
        </w:rPr>
        <w:t>R4-2319307</w:t>
      </w:r>
      <w:r>
        <w:rPr>
          <w:rFonts w:ascii="Arial" w:hAnsi="Arial" w:cs="Arial"/>
          <w:b/>
          <w:color w:val="0000FF"/>
          <w:sz w:val="24"/>
        </w:rPr>
        <w:tab/>
      </w:r>
      <w:r>
        <w:rPr>
          <w:rFonts w:ascii="Arial" w:hAnsi="Arial" w:cs="Arial"/>
          <w:b/>
          <w:sz w:val="24"/>
        </w:rPr>
        <w:t>Discussion on RRM core requirement for PRS/SRS bandwidth aggregation positioning</w:t>
      </w:r>
    </w:p>
    <w:p w14:paraId="292F85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91EC0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F4DF4" w14:textId="08E45424" w:rsidR="002A66FC" w:rsidRDefault="002A66FC" w:rsidP="002A66FC">
      <w:pPr>
        <w:rPr>
          <w:rFonts w:ascii="Arial" w:hAnsi="Arial" w:cs="Arial"/>
          <w:b/>
          <w:sz w:val="24"/>
        </w:rPr>
      </w:pPr>
      <w:r>
        <w:rPr>
          <w:rFonts w:ascii="Arial" w:hAnsi="Arial" w:cs="Arial"/>
          <w:b/>
          <w:color w:val="0000FF"/>
          <w:sz w:val="24"/>
        </w:rPr>
        <w:t>R4-2319484</w:t>
      </w:r>
      <w:r>
        <w:rPr>
          <w:rFonts w:ascii="Arial" w:hAnsi="Arial" w:cs="Arial"/>
          <w:b/>
          <w:color w:val="0000FF"/>
          <w:sz w:val="24"/>
        </w:rPr>
        <w:tab/>
      </w:r>
      <w:r>
        <w:rPr>
          <w:rFonts w:ascii="Arial" w:hAnsi="Arial" w:cs="Arial"/>
          <w:b/>
          <w:sz w:val="24"/>
        </w:rPr>
        <w:t>Discussion on PRS/SRS bandwidth aggregation</w:t>
      </w:r>
    </w:p>
    <w:p w14:paraId="611F6E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323EA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5B3AB" w14:textId="03F153AD" w:rsidR="002A66FC" w:rsidRDefault="002A66FC" w:rsidP="002A66FC">
      <w:pPr>
        <w:rPr>
          <w:rFonts w:ascii="Arial" w:hAnsi="Arial" w:cs="Arial"/>
          <w:b/>
          <w:sz w:val="24"/>
        </w:rPr>
      </w:pPr>
      <w:r>
        <w:rPr>
          <w:rFonts w:ascii="Arial" w:hAnsi="Arial" w:cs="Arial"/>
          <w:b/>
          <w:color w:val="0000FF"/>
          <w:sz w:val="24"/>
        </w:rPr>
        <w:t>R4-2319999</w:t>
      </w:r>
      <w:r>
        <w:rPr>
          <w:rFonts w:ascii="Arial" w:hAnsi="Arial" w:cs="Arial"/>
          <w:b/>
          <w:color w:val="0000FF"/>
          <w:sz w:val="24"/>
        </w:rPr>
        <w:tab/>
      </w:r>
      <w:r>
        <w:rPr>
          <w:rFonts w:ascii="Arial" w:hAnsi="Arial" w:cs="Arial"/>
          <w:b/>
          <w:sz w:val="24"/>
        </w:rPr>
        <w:t>Discussion on PRS/SRS Bandwidth Aggregation</w:t>
      </w:r>
    </w:p>
    <w:p w14:paraId="7D9841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7121E7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6F262" w14:textId="14E175B0" w:rsidR="002A66FC" w:rsidRDefault="002A66FC" w:rsidP="002A66FC">
      <w:pPr>
        <w:rPr>
          <w:rFonts w:ascii="Arial" w:hAnsi="Arial" w:cs="Arial"/>
          <w:b/>
          <w:sz w:val="24"/>
        </w:rPr>
      </w:pPr>
      <w:r>
        <w:rPr>
          <w:rFonts w:ascii="Arial" w:hAnsi="Arial" w:cs="Arial"/>
          <w:b/>
          <w:color w:val="0000FF"/>
          <w:sz w:val="24"/>
        </w:rPr>
        <w:t>R4-2320000</w:t>
      </w:r>
      <w:r>
        <w:rPr>
          <w:rFonts w:ascii="Arial" w:hAnsi="Arial" w:cs="Arial"/>
          <w:b/>
          <w:color w:val="0000FF"/>
          <w:sz w:val="24"/>
        </w:rPr>
        <w:tab/>
      </w:r>
      <w:r>
        <w:rPr>
          <w:rFonts w:ascii="Arial" w:hAnsi="Arial" w:cs="Arial"/>
          <w:b/>
          <w:sz w:val="24"/>
        </w:rPr>
        <w:t>DraftCR #10: Requirements for PRS BW aggregation in INACTIVE</w:t>
      </w:r>
    </w:p>
    <w:p w14:paraId="4ECD82C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2A58E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A762A" w14:textId="10CC9F02" w:rsidR="002A66FC" w:rsidRDefault="002A66FC" w:rsidP="002A66FC">
      <w:pPr>
        <w:rPr>
          <w:rFonts w:ascii="Arial" w:hAnsi="Arial" w:cs="Arial"/>
          <w:b/>
          <w:sz w:val="24"/>
        </w:rPr>
      </w:pPr>
      <w:r>
        <w:rPr>
          <w:rFonts w:ascii="Arial" w:hAnsi="Arial" w:cs="Arial"/>
          <w:b/>
          <w:color w:val="0000FF"/>
          <w:sz w:val="24"/>
        </w:rPr>
        <w:t>R4-2320360</w:t>
      </w:r>
      <w:r>
        <w:rPr>
          <w:rFonts w:ascii="Arial" w:hAnsi="Arial" w:cs="Arial"/>
          <w:b/>
          <w:color w:val="0000FF"/>
          <w:sz w:val="24"/>
        </w:rPr>
        <w:tab/>
      </w:r>
      <w:r>
        <w:rPr>
          <w:rFonts w:ascii="Arial" w:hAnsi="Arial" w:cs="Arial"/>
          <w:b/>
          <w:sz w:val="24"/>
        </w:rPr>
        <w:t>Draft CR # 19 PRS measurement requirements with bandwidth aggregation in RRC CONNECTED state (RSTD and UE Rx-Tx measurement requirements)</w:t>
      </w:r>
    </w:p>
    <w:p w14:paraId="1C0C30A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AE852D5" w14:textId="77777777" w:rsidR="002A66FC" w:rsidRDefault="002A66FC" w:rsidP="002A66FC">
      <w:pPr>
        <w:rPr>
          <w:rFonts w:ascii="Arial" w:hAnsi="Arial" w:cs="Arial"/>
          <w:b/>
        </w:rPr>
      </w:pPr>
      <w:r>
        <w:rPr>
          <w:rFonts w:ascii="Arial" w:hAnsi="Arial" w:cs="Arial"/>
          <w:b/>
        </w:rPr>
        <w:t xml:space="preserve">Abstract: </w:t>
      </w:r>
    </w:p>
    <w:p w14:paraId="56B958C7" w14:textId="77777777" w:rsidR="002A66FC" w:rsidRDefault="002A66FC" w:rsidP="002A66FC">
      <w:r>
        <w:t>Draft CR based on work split agreed in RAN4#108bis.</w:t>
      </w:r>
    </w:p>
    <w:p w14:paraId="65207E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1863E" w14:textId="1D8CE93C" w:rsidR="002A66FC" w:rsidRDefault="002A66FC" w:rsidP="002A66FC">
      <w:pPr>
        <w:rPr>
          <w:rFonts w:ascii="Arial" w:hAnsi="Arial" w:cs="Arial"/>
          <w:b/>
          <w:sz w:val="24"/>
        </w:rPr>
      </w:pPr>
      <w:r>
        <w:rPr>
          <w:rFonts w:ascii="Arial" w:hAnsi="Arial" w:cs="Arial"/>
          <w:b/>
          <w:color w:val="0000FF"/>
          <w:sz w:val="24"/>
        </w:rPr>
        <w:t>R4-2320373</w:t>
      </w:r>
      <w:r>
        <w:rPr>
          <w:rFonts w:ascii="Arial" w:hAnsi="Arial" w:cs="Arial"/>
          <w:b/>
          <w:color w:val="0000FF"/>
          <w:sz w:val="24"/>
        </w:rPr>
        <w:tab/>
      </w:r>
      <w:r>
        <w:rPr>
          <w:rFonts w:ascii="Arial" w:hAnsi="Arial" w:cs="Arial"/>
          <w:b/>
          <w:sz w:val="24"/>
        </w:rPr>
        <w:t>On PRS/SRS aggregation requirements for positioning</w:t>
      </w:r>
    </w:p>
    <w:p w14:paraId="0A51AC43"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038AD6" w14:textId="77777777" w:rsidR="002A66FC" w:rsidRDefault="002A66FC" w:rsidP="002A66FC">
      <w:pPr>
        <w:rPr>
          <w:rFonts w:ascii="Arial" w:hAnsi="Arial" w:cs="Arial"/>
          <w:b/>
        </w:rPr>
      </w:pPr>
      <w:r>
        <w:rPr>
          <w:rFonts w:ascii="Arial" w:hAnsi="Arial" w:cs="Arial"/>
          <w:b/>
        </w:rPr>
        <w:t xml:space="preserve">Abstract: </w:t>
      </w:r>
    </w:p>
    <w:p w14:paraId="590957F6" w14:textId="77777777" w:rsidR="002A66FC" w:rsidRDefault="002A66FC" w:rsidP="002A66FC">
      <w:r>
        <w:t>Discussion paper on remaining issues related to core requirement for bandwidth aggregation for positioning measurements.</w:t>
      </w:r>
    </w:p>
    <w:p w14:paraId="7014A7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EE019" w14:textId="362344A4" w:rsidR="002A66FC" w:rsidRDefault="002A66FC" w:rsidP="002A66FC">
      <w:pPr>
        <w:rPr>
          <w:rFonts w:ascii="Arial" w:hAnsi="Arial" w:cs="Arial"/>
          <w:b/>
          <w:sz w:val="24"/>
        </w:rPr>
      </w:pPr>
      <w:r>
        <w:rPr>
          <w:rFonts w:ascii="Arial" w:hAnsi="Arial" w:cs="Arial"/>
          <w:b/>
          <w:color w:val="0000FF"/>
          <w:sz w:val="24"/>
        </w:rPr>
        <w:t>R4-2320541</w:t>
      </w:r>
      <w:r>
        <w:rPr>
          <w:rFonts w:ascii="Arial" w:hAnsi="Arial" w:cs="Arial"/>
          <w:b/>
          <w:color w:val="0000FF"/>
          <w:sz w:val="24"/>
        </w:rPr>
        <w:tab/>
      </w:r>
      <w:r>
        <w:rPr>
          <w:rFonts w:ascii="Arial" w:hAnsi="Arial" w:cs="Arial"/>
          <w:b/>
          <w:sz w:val="24"/>
        </w:rPr>
        <w:t>Response to LS on SRS and PRS bandwidth aggregation for positioning on guard symbol</w:t>
      </w:r>
    </w:p>
    <w:p w14:paraId="6BCE8E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33AF59" w14:textId="77777777" w:rsidR="002A66FC" w:rsidRDefault="002A66FC" w:rsidP="002A66FC">
      <w:pPr>
        <w:rPr>
          <w:rFonts w:ascii="Arial" w:hAnsi="Arial" w:cs="Arial"/>
          <w:b/>
        </w:rPr>
      </w:pPr>
      <w:r>
        <w:rPr>
          <w:rFonts w:ascii="Arial" w:hAnsi="Arial" w:cs="Arial"/>
          <w:b/>
        </w:rPr>
        <w:t xml:space="preserve">Abstract: </w:t>
      </w:r>
    </w:p>
    <w:p w14:paraId="070A97DE" w14:textId="77777777" w:rsidR="002A66FC" w:rsidRDefault="002A66FC" w:rsidP="002A66FC">
      <w:r>
        <w:t>In this paper, we continue to present our view on the LS question from RAN1 for RedCap positioning[1] [8].</w:t>
      </w:r>
    </w:p>
    <w:p w14:paraId="4BA34B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C7304" w14:textId="3853F822" w:rsidR="002A66FC" w:rsidRDefault="002A66FC" w:rsidP="002A66FC">
      <w:pPr>
        <w:rPr>
          <w:rFonts w:ascii="Arial" w:hAnsi="Arial" w:cs="Arial"/>
          <w:b/>
          <w:sz w:val="24"/>
        </w:rPr>
      </w:pPr>
      <w:r>
        <w:rPr>
          <w:rFonts w:ascii="Arial" w:hAnsi="Arial" w:cs="Arial"/>
          <w:b/>
          <w:color w:val="0000FF"/>
          <w:sz w:val="24"/>
        </w:rPr>
        <w:t>R4-2320810</w:t>
      </w:r>
      <w:r>
        <w:rPr>
          <w:rFonts w:ascii="Arial" w:hAnsi="Arial" w:cs="Arial"/>
          <w:b/>
          <w:color w:val="0000FF"/>
          <w:sz w:val="24"/>
        </w:rPr>
        <w:tab/>
      </w:r>
      <w:r>
        <w:rPr>
          <w:rFonts w:ascii="Arial" w:hAnsi="Arial" w:cs="Arial"/>
          <w:b/>
          <w:sz w:val="24"/>
        </w:rPr>
        <w:t>RRM requirements for PRS/SRS Bandwidth Aggregation in NR Positioning</w:t>
      </w:r>
    </w:p>
    <w:p w14:paraId="520AFE7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BA59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DC64C" w14:textId="7D9A941F" w:rsidR="002A66FC" w:rsidRDefault="002A66FC" w:rsidP="002A66FC">
      <w:pPr>
        <w:rPr>
          <w:rFonts w:ascii="Arial" w:hAnsi="Arial" w:cs="Arial"/>
          <w:b/>
          <w:sz w:val="24"/>
        </w:rPr>
      </w:pPr>
      <w:r>
        <w:rPr>
          <w:rFonts w:ascii="Arial" w:hAnsi="Arial" w:cs="Arial"/>
          <w:b/>
          <w:color w:val="0000FF"/>
          <w:sz w:val="24"/>
        </w:rPr>
        <w:t>R4-2320811</w:t>
      </w:r>
      <w:r>
        <w:rPr>
          <w:rFonts w:ascii="Arial" w:hAnsi="Arial" w:cs="Arial"/>
          <w:b/>
          <w:color w:val="0000FF"/>
          <w:sz w:val="24"/>
        </w:rPr>
        <w:tab/>
      </w:r>
      <w:r>
        <w:rPr>
          <w:rFonts w:ascii="Arial" w:hAnsi="Arial" w:cs="Arial"/>
          <w:b/>
          <w:sz w:val="24"/>
        </w:rPr>
        <w:t>Draft CR 38.133 Transmission and reception configurations for PRS/SRS BW aggregation</w:t>
      </w:r>
    </w:p>
    <w:p w14:paraId="263D02D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BD883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D665C" w14:textId="1486CE34" w:rsidR="002A66FC" w:rsidRDefault="002A66FC" w:rsidP="002A66FC">
      <w:pPr>
        <w:rPr>
          <w:rFonts w:ascii="Arial" w:hAnsi="Arial" w:cs="Arial"/>
          <w:b/>
          <w:sz w:val="24"/>
        </w:rPr>
      </w:pPr>
      <w:r>
        <w:rPr>
          <w:rFonts w:ascii="Arial" w:hAnsi="Arial" w:cs="Arial"/>
          <w:b/>
          <w:color w:val="0000FF"/>
          <w:sz w:val="24"/>
        </w:rPr>
        <w:t>R4-2320914</w:t>
      </w:r>
      <w:r>
        <w:rPr>
          <w:rFonts w:ascii="Arial" w:hAnsi="Arial" w:cs="Arial"/>
          <w:b/>
          <w:color w:val="0000FF"/>
          <w:sz w:val="24"/>
        </w:rPr>
        <w:tab/>
      </w:r>
      <w:r>
        <w:rPr>
          <w:rFonts w:ascii="Arial" w:hAnsi="Arial" w:cs="Arial"/>
          <w:b/>
          <w:sz w:val="24"/>
        </w:rPr>
        <w:t>On requirements for PRS/SRS BW aggregation</w:t>
      </w:r>
    </w:p>
    <w:p w14:paraId="7F3387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7777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56D3F" w14:textId="77777777" w:rsidR="002A66FC" w:rsidRDefault="002A66FC" w:rsidP="002A66FC">
      <w:pPr>
        <w:pStyle w:val="Heading5"/>
      </w:pPr>
      <w:bookmarkStart w:id="418" w:name="_Toc150165326"/>
      <w:r>
        <w:t>8.22.2.6</w:t>
      </w:r>
      <w:r>
        <w:tab/>
        <w:t>Carrier Phase Positioning</w:t>
      </w:r>
      <w:bookmarkEnd w:id="418"/>
    </w:p>
    <w:p w14:paraId="52EC2349" w14:textId="59B6D54E" w:rsidR="002A66FC" w:rsidRDefault="002A66FC" w:rsidP="002A66FC">
      <w:pPr>
        <w:rPr>
          <w:rFonts w:ascii="Arial" w:hAnsi="Arial" w:cs="Arial"/>
          <w:b/>
          <w:sz w:val="24"/>
        </w:rPr>
      </w:pPr>
      <w:r>
        <w:rPr>
          <w:rFonts w:ascii="Arial" w:hAnsi="Arial" w:cs="Arial"/>
          <w:b/>
          <w:color w:val="0000FF"/>
          <w:sz w:val="24"/>
        </w:rPr>
        <w:t>R4-2318339</w:t>
      </w:r>
      <w:r>
        <w:rPr>
          <w:rFonts w:ascii="Arial" w:hAnsi="Arial" w:cs="Arial"/>
          <w:b/>
          <w:color w:val="0000FF"/>
          <w:sz w:val="24"/>
        </w:rPr>
        <w:tab/>
      </w:r>
      <w:r>
        <w:rPr>
          <w:rFonts w:ascii="Arial" w:hAnsi="Arial" w:cs="Arial"/>
          <w:b/>
          <w:sz w:val="24"/>
        </w:rPr>
        <w:t>Discussion on RRM requirements of carrier phase positioning</w:t>
      </w:r>
    </w:p>
    <w:p w14:paraId="25A4558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E616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959C0" w14:textId="6051061E" w:rsidR="002A66FC" w:rsidRDefault="002A66FC" w:rsidP="002A66FC">
      <w:pPr>
        <w:rPr>
          <w:rFonts w:ascii="Arial" w:hAnsi="Arial" w:cs="Arial"/>
          <w:b/>
          <w:sz w:val="24"/>
        </w:rPr>
      </w:pPr>
      <w:r>
        <w:rPr>
          <w:rFonts w:ascii="Arial" w:hAnsi="Arial" w:cs="Arial"/>
          <w:b/>
          <w:color w:val="0000FF"/>
          <w:sz w:val="24"/>
        </w:rPr>
        <w:t>R4-2318899</w:t>
      </w:r>
      <w:r>
        <w:rPr>
          <w:rFonts w:ascii="Arial" w:hAnsi="Arial" w:cs="Arial"/>
          <w:b/>
          <w:color w:val="0000FF"/>
          <w:sz w:val="24"/>
        </w:rPr>
        <w:tab/>
      </w:r>
      <w:r>
        <w:rPr>
          <w:rFonts w:ascii="Arial" w:hAnsi="Arial" w:cs="Arial"/>
          <w:b/>
          <w:sz w:val="24"/>
        </w:rPr>
        <w:t xml:space="preserve">Correction of Carrier Phase Measurement Errors Due to Carrier Frequency Offsets  </w:t>
      </w:r>
    </w:p>
    <w:p w14:paraId="6183F4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79387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E7614" w14:textId="386A96B2" w:rsidR="002A66FC" w:rsidRDefault="002A66FC" w:rsidP="002A66FC">
      <w:pPr>
        <w:rPr>
          <w:rFonts w:ascii="Arial" w:hAnsi="Arial" w:cs="Arial"/>
          <w:b/>
          <w:sz w:val="24"/>
        </w:rPr>
      </w:pPr>
      <w:r>
        <w:rPr>
          <w:rFonts w:ascii="Arial" w:hAnsi="Arial" w:cs="Arial"/>
          <w:b/>
          <w:color w:val="0000FF"/>
          <w:sz w:val="24"/>
        </w:rPr>
        <w:lastRenderedPageBreak/>
        <w:t>R4-2319262</w:t>
      </w:r>
      <w:r>
        <w:rPr>
          <w:rFonts w:ascii="Arial" w:hAnsi="Arial" w:cs="Arial"/>
          <w:b/>
          <w:color w:val="0000FF"/>
          <w:sz w:val="24"/>
        </w:rPr>
        <w:tab/>
      </w:r>
      <w:r>
        <w:rPr>
          <w:rFonts w:ascii="Arial" w:hAnsi="Arial" w:cs="Arial"/>
          <w:b/>
          <w:sz w:val="24"/>
        </w:rPr>
        <w:t>Updated simulation assumption for CPP measurements</w:t>
      </w:r>
    </w:p>
    <w:p w14:paraId="1502FF1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E56F2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0B678" w14:textId="6F7D4340" w:rsidR="002A66FC" w:rsidRDefault="002A66FC" w:rsidP="002A66FC">
      <w:pPr>
        <w:rPr>
          <w:rFonts w:ascii="Arial" w:hAnsi="Arial" w:cs="Arial"/>
          <w:b/>
          <w:sz w:val="24"/>
        </w:rPr>
      </w:pPr>
      <w:r>
        <w:rPr>
          <w:rFonts w:ascii="Arial" w:hAnsi="Arial" w:cs="Arial"/>
          <w:b/>
          <w:color w:val="0000FF"/>
          <w:sz w:val="24"/>
        </w:rPr>
        <w:t>R4-2319485</w:t>
      </w:r>
      <w:r>
        <w:rPr>
          <w:rFonts w:ascii="Arial" w:hAnsi="Arial" w:cs="Arial"/>
          <w:b/>
          <w:color w:val="0000FF"/>
          <w:sz w:val="24"/>
        </w:rPr>
        <w:tab/>
      </w:r>
      <w:r>
        <w:rPr>
          <w:rFonts w:ascii="Arial" w:hAnsi="Arial" w:cs="Arial"/>
          <w:b/>
          <w:sz w:val="24"/>
        </w:rPr>
        <w:t>Discussion on carrier phase positioning</w:t>
      </w:r>
    </w:p>
    <w:p w14:paraId="7DB8054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47F39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AA495" w14:textId="4D18DF2A" w:rsidR="002A66FC" w:rsidRDefault="002A66FC" w:rsidP="002A66FC">
      <w:pPr>
        <w:rPr>
          <w:rFonts w:ascii="Arial" w:hAnsi="Arial" w:cs="Arial"/>
          <w:b/>
          <w:sz w:val="24"/>
        </w:rPr>
      </w:pPr>
      <w:r>
        <w:rPr>
          <w:rFonts w:ascii="Arial" w:hAnsi="Arial" w:cs="Arial"/>
          <w:b/>
          <w:color w:val="0000FF"/>
          <w:sz w:val="24"/>
        </w:rPr>
        <w:t>R4-2320001</w:t>
      </w:r>
      <w:r>
        <w:rPr>
          <w:rFonts w:ascii="Arial" w:hAnsi="Arial" w:cs="Arial"/>
          <w:b/>
          <w:color w:val="0000FF"/>
          <w:sz w:val="24"/>
        </w:rPr>
        <w:tab/>
      </w:r>
      <w:r>
        <w:rPr>
          <w:rFonts w:ascii="Arial" w:hAnsi="Arial" w:cs="Arial"/>
          <w:b/>
          <w:sz w:val="24"/>
        </w:rPr>
        <w:t>Discussion on RRM requirements for CPP</w:t>
      </w:r>
    </w:p>
    <w:p w14:paraId="4D2478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FE3A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CF7A6" w14:textId="24BA3B30" w:rsidR="002A66FC" w:rsidRDefault="002A66FC" w:rsidP="002A66FC">
      <w:pPr>
        <w:rPr>
          <w:rFonts w:ascii="Arial" w:hAnsi="Arial" w:cs="Arial"/>
          <w:b/>
          <w:sz w:val="24"/>
        </w:rPr>
      </w:pPr>
      <w:r>
        <w:rPr>
          <w:rFonts w:ascii="Arial" w:hAnsi="Arial" w:cs="Arial"/>
          <w:b/>
          <w:color w:val="0000FF"/>
          <w:sz w:val="24"/>
        </w:rPr>
        <w:t>R4-2320361</w:t>
      </w:r>
      <w:r>
        <w:rPr>
          <w:rFonts w:ascii="Arial" w:hAnsi="Arial" w:cs="Arial"/>
          <w:b/>
          <w:color w:val="0000FF"/>
          <w:sz w:val="24"/>
        </w:rPr>
        <w:tab/>
      </w:r>
      <w:r>
        <w:rPr>
          <w:rFonts w:ascii="Arial" w:hAnsi="Arial" w:cs="Arial"/>
          <w:b/>
          <w:sz w:val="24"/>
        </w:rPr>
        <w:t>Draft CR # 23 Requirements for DL RSCPD reported with RSTD in RRC CONNECTED state</w:t>
      </w:r>
    </w:p>
    <w:p w14:paraId="28B9947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055974E" w14:textId="77777777" w:rsidR="002A66FC" w:rsidRDefault="002A66FC" w:rsidP="002A66FC">
      <w:pPr>
        <w:rPr>
          <w:rFonts w:ascii="Arial" w:hAnsi="Arial" w:cs="Arial"/>
          <w:b/>
        </w:rPr>
      </w:pPr>
      <w:r>
        <w:rPr>
          <w:rFonts w:ascii="Arial" w:hAnsi="Arial" w:cs="Arial"/>
          <w:b/>
        </w:rPr>
        <w:t xml:space="preserve">Abstract: </w:t>
      </w:r>
    </w:p>
    <w:p w14:paraId="30A7695F" w14:textId="77777777" w:rsidR="002A66FC" w:rsidRDefault="002A66FC" w:rsidP="002A66FC">
      <w:r>
        <w:t>Draft CR based on work split agreed in RAN4#108bis.</w:t>
      </w:r>
    </w:p>
    <w:p w14:paraId="4ED3D0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B7793" w14:textId="007F6A76" w:rsidR="002A66FC" w:rsidRDefault="002A66FC" w:rsidP="002A66FC">
      <w:pPr>
        <w:rPr>
          <w:rFonts w:ascii="Arial" w:hAnsi="Arial" w:cs="Arial"/>
          <w:b/>
          <w:sz w:val="24"/>
        </w:rPr>
      </w:pPr>
      <w:r>
        <w:rPr>
          <w:rFonts w:ascii="Arial" w:hAnsi="Arial" w:cs="Arial"/>
          <w:b/>
          <w:color w:val="0000FF"/>
          <w:sz w:val="24"/>
        </w:rPr>
        <w:t>R4-2320374</w:t>
      </w:r>
      <w:r>
        <w:rPr>
          <w:rFonts w:ascii="Arial" w:hAnsi="Arial" w:cs="Arial"/>
          <w:b/>
          <w:color w:val="0000FF"/>
          <w:sz w:val="24"/>
        </w:rPr>
        <w:tab/>
      </w:r>
      <w:r>
        <w:rPr>
          <w:rFonts w:ascii="Arial" w:hAnsi="Arial" w:cs="Arial"/>
          <w:b/>
          <w:sz w:val="24"/>
        </w:rPr>
        <w:t>On carrier phase positioning requirements</w:t>
      </w:r>
    </w:p>
    <w:p w14:paraId="2022C1F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5E861B" w14:textId="77777777" w:rsidR="002A66FC" w:rsidRDefault="002A66FC" w:rsidP="002A66FC">
      <w:pPr>
        <w:rPr>
          <w:rFonts w:ascii="Arial" w:hAnsi="Arial" w:cs="Arial"/>
          <w:b/>
        </w:rPr>
      </w:pPr>
      <w:r>
        <w:rPr>
          <w:rFonts w:ascii="Arial" w:hAnsi="Arial" w:cs="Arial"/>
          <w:b/>
        </w:rPr>
        <w:t xml:space="preserve">Abstract: </w:t>
      </w:r>
    </w:p>
    <w:p w14:paraId="3E4D53F3" w14:textId="77777777" w:rsidR="002A66FC" w:rsidRDefault="002A66FC" w:rsidP="002A66FC">
      <w:r>
        <w:t>Discussion paper on remaining issues on carrier phase measurement core requirement.</w:t>
      </w:r>
    </w:p>
    <w:p w14:paraId="0C730D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06091" w14:textId="40F02FCB" w:rsidR="002A66FC" w:rsidRDefault="002A66FC" w:rsidP="002A66FC">
      <w:pPr>
        <w:rPr>
          <w:rFonts w:ascii="Arial" w:hAnsi="Arial" w:cs="Arial"/>
          <w:b/>
          <w:sz w:val="24"/>
        </w:rPr>
      </w:pPr>
      <w:r>
        <w:rPr>
          <w:rFonts w:ascii="Arial" w:hAnsi="Arial" w:cs="Arial"/>
          <w:b/>
          <w:color w:val="0000FF"/>
          <w:sz w:val="24"/>
        </w:rPr>
        <w:t>R4-2320812</w:t>
      </w:r>
      <w:r>
        <w:rPr>
          <w:rFonts w:ascii="Arial" w:hAnsi="Arial" w:cs="Arial"/>
          <w:b/>
          <w:color w:val="0000FF"/>
          <w:sz w:val="24"/>
        </w:rPr>
        <w:tab/>
      </w:r>
      <w:r>
        <w:rPr>
          <w:rFonts w:ascii="Arial" w:hAnsi="Arial" w:cs="Arial"/>
          <w:b/>
          <w:sz w:val="24"/>
        </w:rPr>
        <w:t>RRM requirements for NR Carrier Phase Positioning</w:t>
      </w:r>
    </w:p>
    <w:p w14:paraId="48EB101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FBE0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48FDC" w14:textId="7BBF3094" w:rsidR="002A66FC" w:rsidRDefault="002A66FC" w:rsidP="002A66FC">
      <w:pPr>
        <w:rPr>
          <w:rFonts w:ascii="Arial" w:hAnsi="Arial" w:cs="Arial"/>
          <w:b/>
          <w:sz w:val="24"/>
        </w:rPr>
      </w:pPr>
      <w:r>
        <w:rPr>
          <w:rFonts w:ascii="Arial" w:hAnsi="Arial" w:cs="Arial"/>
          <w:b/>
          <w:color w:val="0000FF"/>
          <w:sz w:val="24"/>
        </w:rPr>
        <w:t>R4-2320813</w:t>
      </w:r>
      <w:r>
        <w:rPr>
          <w:rFonts w:ascii="Arial" w:hAnsi="Arial" w:cs="Arial"/>
          <w:b/>
          <w:color w:val="0000FF"/>
          <w:sz w:val="24"/>
        </w:rPr>
        <w:tab/>
      </w:r>
      <w:r>
        <w:rPr>
          <w:rFonts w:ascii="Arial" w:hAnsi="Arial" w:cs="Arial"/>
          <w:b/>
          <w:sz w:val="24"/>
        </w:rPr>
        <w:t>Simulation results for DL RSCPD</w:t>
      </w:r>
    </w:p>
    <w:p w14:paraId="5771F29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01A34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6CFFB" w14:textId="3D5B0808" w:rsidR="002A66FC" w:rsidRDefault="002A66FC" w:rsidP="002A66FC">
      <w:pPr>
        <w:rPr>
          <w:rFonts w:ascii="Arial" w:hAnsi="Arial" w:cs="Arial"/>
          <w:b/>
          <w:sz w:val="24"/>
        </w:rPr>
      </w:pPr>
      <w:r>
        <w:rPr>
          <w:rFonts w:ascii="Arial" w:hAnsi="Arial" w:cs="Arial"/>
          <w:b/>
          <w:color w:val="0000FF"/>
          <w:sz w:val="24"/>
        </w:rPr>
        <w:t>R4-2320814</w:t>
      </w:r>
      <w:r>
        <w:rPr>
          <w:rFonts w:ascii="Arial" w:hAnsi="Arial" w:cs="Arial"/>
          <w:b/>
          <w:color w:val="0000FF"/>
          <w:sz w:val="24"/>
        </w:rPr>
        <w:tab/>
      </w:r>
      <w:r>
        <w:rPr>
          <w:rFonts w:ascii="Arial" w:hAnsi="Arial" w:cs="Arial"/>
          <w:b/>
          <w:sz w:val="24"/>
        </w:rPr>
        <w:t>Draft CR 38.133 #11: Measurement requirements for RSCPD reported with RSTD in RRC_INACTIVE</w:t>
      </w:r>
    </w:p>
    <w:p w14:paraId="3AD4E6F9"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81C62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ACC85" w14:textId="27DFCF9B" w:rsidR="002A66FC" w:rsidRDefault="002A66FC" w:rsidP="002A66FC">
      <w:pPr>
        <w:rPr>
          <w:rFonts w:ascii="Arial" w:hAnsi="Arial" w:cs="Arial"/>
          <w:b/>
          <w:sz w:val="24"/>
        </w:rPr>
      </w:pPr>
      <w:r>
        <w:rPr>
          <w:rFonts w:ascii="Arial" w:hAnsi="Arial" w:cs="Arial"/>
          <w:b/>
          <w:color w:val="0000FF"/>
          <w:sz w:val="24"/>
        </w:rPr>
        <w:t>R4-2320815</w:t>
      </w:r>
      <w:r>
        <w:rPr>
          <w:rFonts w:ascii="Arial" w:hAnsi="Arial" w:cs="Arial"/>
          <w:b/>
          <w:color w:val="0000FF"/>
          <w:sz w:val="24"/>
        </w:rPr>
        <w:tab/>
      </w:r>
      <w:r>
        <w:rPr>
          <w:rFonts w:ascii="Arial" w:hAnsi="Arial" w:cs="Arial"/>
          <w:b/>
          <w:sz w:val="24"/>
        </w:rPr>
        <w:t>Draft CR 38.133 #12: Measurement requirements for DL RSCP reported with UE Rx-Tx time difference in RRC_INACTIVE</w:t>
      </w:r>
    </w:p>
    <w:p w14:paraId="1F0DA71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290CD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A3165" w14:textId="20271CDE" w:rsidR="002A66FC" w:rsidRDefault="002A66FC" w:rsidP="002A66FC">
      <w:pPr>
        <w:rPr>
          <w:rFonts w:ascii="Arial" w:hAnsi="Arial" w:cs="Arial"/>
          <w:b/>
          <w:sz w:val="24"/>
        </w:rPr>
      </w:pPr>
      <w:r>
        <w:rPr>
          <w:rFonts w:ascii="Arial" w:hAnsi="Arial" w:cs="Arial"/>
          <w:b/>
          <w:color w:val="0000FF"/>
          <w:sz w:val="24"/>
        </w:rPr>
        <w:t>R4-2320816</w:t>
      </w:r>
      <w:r>
        <w:rPr>
          <w:rFonts w:ascii="Arial" w:hAnsi="Arial" w:cs="Arial"/>
          <w:b/>
          <w:color w:val="0000FF"/>
          <w:sz w:val="24"/>
        </w:rPr>
        <w:tab/>
      </w:r>
      <w:r>
        <w:rPr>
          <w:rFonts w:ascii="Arial" w:hAnsi="Arial" w:cs="Arial"/>
          <w:b/>
          <w:sz w:val="24"/>
        </w:rPr>
        <w:t>Draft CR 38.133 #24: Measurement requirements for DL RSCP reported with UE Rx-Tx time difference in RRC_CONNECTED</w:t>
      </w:r>
    </w:p>
    <w:p w14:paraId="13E0AD6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84178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EBCBC" w14:textId="7C672B55" w:rsidR="002A66FC" w:rsidRDefault="002A66FC" w:rsidP="002A66FC">
      <w:pPr>
        <w:rPr>
          <w:rFonts w:ascii="Arial" w:hAnsi="Arial" w:cs="Arial"/>
          <w:b/>
          <w:sz w:val="24"/>
        </w:rPr>
      </w:pPr>
      <w:r>
        <w:rPr>
          <w:rFonts w:ascii="Arial" w:hAnsi="Arial" w:cs="Arial"/>
          <w:b/>
          <w:color w:val="0000FF"/>
          <w:sz w:val="24"/>
        </w:rPr>
        <w:t>R4-2320915</w:t>
      </w:r>
      <w:r>
        <w:rPr>
          <w:rFonts w:ascii="Arial" w:hAnsi="Arial" w:cs="Arial"/>
          <w:b/>
          <w:color w:val="0000FF"/>
          <w:sz w:val="24"/>
        </w:rPr>
        <w:tab/>
      </w:r>
      <w:r>
        <w:rPr>
          <w:rFonts w:ascii="Arial" w:hAnsi="Arial" w:cs="Arial"/>
          <w:b/>
          <w:sz w:val="24"/>
        </w:rPr>
        <w:t>On requirements for carrier phase positioning</w:t>
      </w:r>
    </w:p>
    <w:p w14:paraId="53FC3B2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F80F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FFBD4" w14:textId="77777777" w:rsidR="002A66FC" w:rsidRDefault="002A66FC" w:rsidP="002A66FC">
      <w:pPr>
        <w:pStyle w:val="Heading4"/>
      </w:pPr>
      <w:bookmarkStart w:id="419" w:name="_Toc150165327"/>
      <w:r>
        <w:t>8.22.3</w:t>
      </w:r>
      <w:r>
        <w:tab/>
        <w:t>RRM performance requirements</w:t>
      </w:r>
      <w:bookmarkEnd w:id="419"/>
    </w:p>
    <w:p w14:paraId="2F93E1B2" w14:textId="34FB024F" w:rsidR="002A66FC" w:rsidRDefault="002A66FC" w:rsidP="002A66FC">
      <w:pPr>
        <w:rPr>
          <w:rFonts w:ascii="Arial" w:hAnsi="Arial" w:cs="Arial"/>
          <w:b/>
          <w:sz w:val="24"/>
        </w:rPr>
      </w:pPr>
      <w:r>
        <w:rPr>
          <w:rFonts w:ascii="Arial" w:hAnsi="Arial" w:cs="Arial"/>
          <w:b/>
          <w:color w:val="0000FF"/>
          <w:sz w:val="24"/>
        </w:rPr>
        <w:t>R4-2319097</w:t>
      </w:r>
      <w:r>
        <w:rPr>
          <w:rFonts w:ascii="Arial" w:hAnsi="Arial" w:cs="Arial"/>
          <w:b/>
          <w:color w:val="0000FF"/>
          <w:sz w:val="24"/>
        </w:rPr>
        <w:tab/>
      </w:r>
      <w:r>
        <w:rPr>
          <w:rFonts w:ascii="Arial" w:hAnsi="Arial" w:cs="Arial"/>
          <w:b/>
          <w:sz w:val="24"/>
        </w:rPr>
        <w:t>Discussion on RRM performance requirements for positioning</w:t>
      </w:r>
    </w:p>
    <w:p w14:paraId="372DA2B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BB8D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17F39" w14:textId="395E5937" w:rsidR="002A66FC" w:rsidRDefault="002A66FC" w:rsidP="002A66FC">
      <w:pPr>
        <w:rPr>
          <w:rFonts w:ascii="Arial" w:hAnsi="Arial" w:cs="Arial"/>
          <w:b/>
          <w:sz w:val="24"/>
        </w:rPr>
      </w:pPr>
      <w:r>
        <w:rPr>
          <w:rFonts w:ascii="Arial" w:hAnsi="Arial" w:cs="Arial"/>
          <w:b/>
          <w:color w:val="0000FF"/>
          <w:sz w:val="24"/>
        </w:rPr>
        <w:t>R4-2320002</w:t>
      </w:r>
      <w:r>
        <w:rPr>
          <w:rFonts w:ascii="Arial" w:hAnsi="Arial" w:cs="Arial"/>
          <w:b/>
          <w:color w:val="0000FF"/>
          <w:sz w:val="24"/>
        </w:rPr>
        <w:tab/>
      </w:r>
      <w:r>
        <w:rPr>
          <w:rFonts w:ascii="Arial" w:hAnsi="Arial" w:cs="Arial"/>
          <w:b/>
          <w:sz w:val="24"/>
        </w:rPr>
        <w:t>Discussion on performance requirements for Rel-18 positioning</w:t>
      </w:r>
    </w:p>
    <w:p w14:paraId="561882C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38A3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EE331" w14:textId="307623E4" w:rsidR="002A66FC" w:rsidRDefault="002A66FC" w:rsidP="002A66FC">
      <w:pPr>
        <w:rPr>
          <w:rFonts w:ascii="Arial" w:hAnsi="Arial" w:cs="Arial"/>
          <w:b/>
          <w:sz w:val="24"/>
        </w:rPr>
      </w:pPr>
      <w:r>
        <w:rPr>
          <w:rFonts w:ascii="Arial" w:hAnsi="Arial" w:cs="Arial"/>
          <w:b/>
          <w:color w:val="0000FF"/>
          <w:sz w:val="24"/>
        </w:rPr>
        <w:t>R4-2320363</w:t>
      </w:r>
      <w:r>
        <w:rPr>
          <w:rFonts w:ascii="Arial" w:hAnsi="Arial" w:cs="Arial"/>
          <w:b/>
          <w:color w:val="0000FF"/>
          <w:sz w:val="24"/>
        </w:rPr>
        <w:tab/>
      </w:r>
      <w:r>
        <w:rPr>
          <w:rFonts w:ascii="Arial" w:hAnsi="Arial" w:cs="Arial"/>
          <w:b/>
          <w:sz w:val="24"/>
        </w:rPr>
        <w:t>Draft CR to 38.133 to implement report mapping for positioning measurements with PRS/SRS bandwidth aggregation</w:t>
      </w:r>
    </w:p>
    <w:p w14:paraId="449B8C3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E2F0D0F" w14:textId="77777777" w:rsidR="002A66FC" w:rsidRDefault="002A66FC" w:rsidP="002A66FC">
      <w:pPr>
        <w:rPr>
          <w:rFonts w:ascii="Arial" w:hAnsi="Arial" w:cs="Arial"/>
          <w:b/>
        </w:rPr>
      </w:pPr>
      <w:r>
        <w:rPr>
          <w:rFonts w:ascii="Arial" w:hAnsi="Arial" w:cs="Arial"/>
          <w:b/>
        </w:rPr>
        <w:t xml:space="preserve">Abstract: </w:t>
      </w:r>
    </w:p>
    <w:p w14:paraId="5DCBE9F6" w14:textId="77777777" w:rsidR="002A66FC" w:rsidRDefault="002A66FC" w:rsidP="002A66FC">
      <w:r>
        <w:t>Based on agreement reached in RAN4.</w:t>
      </w:r>
    </w:p>
    <w:p w14:paraId="67C43F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16700" w14:textId="65CAA6B4" w:rsidR="002A66FC" w:rsidRDefault="002A66FC" w:rsidP="002A66FC">
      <w:pPr>
        <w:rPr>
          <w:rFonts w:ascii="Arial" w:hAnsi="Arial" w:cs="Arial"/>
          <w:b/>
          <w:sz w:val="24"/>
        </w:rPr>
      </w:pPr>
      <w:r>
        <w:rPr>
          <w:rFonts w:ascii="Arial" w:hAnsi="Arial" w:cs="Arial"/>
          <w:b/>
          <w:color w:val="0000FF"/>
          <w:sz w:val="24"/>
        </w:rPr>
        <w:lastRenderedPageBreak/>
        <w:t>R4-2320375</w:t>
      </w:r>
      <w:r>
        <w:rPr>
          <w:rFonts w:ascii="Arial" w:hAnsi="Arial" w:cs="Arial"/>
          <w:b/>
          <w:color w:val="0000FF"/>
          <w:sz w:val="24"/>
        </w:rPr>
        <w:tab/>
      </w:r>
      <w:r>
        <w:rPr>
          <w:rFonts w:ascii="Arial" w:hAnsi="Arial" w:cs="Arial"/>
          <w:b/>
          <w:sz w:val="24"/>
        </w:rPr>
        <w:t>On RRM performance requirements</w:t>
      </w:r>
    </w:p>
    <w:p w14:paraId="520036D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9CFEFC" w14:textId="77777777" w:rsidR="002A66FC" w:rsidRDefault="002A66FC" w:rsidP="002A66FC">
      <w:pPr>
        <w:rPr>
          <w:rFonts w:ascii="Arial" w:hAnsi="Arial" w:cs="Arial"/>
          <w:b/>
        </w:rPr>
      </w:pPr>
      <w:r>
        <w:rPr>
          <w:rFonts w:ascii="Arial" w:hAnsi="Arial" w:cs="Arial"/>
          <w:b/>
        </w:rPr>
        <w:t xml:space="preserve">Abstract: </w:t>
      </w:r>
    </w:p>
    <w:p w14:paraId="3273A031" w14:textId="77777777" w:rsidR="002A66FC" w:rsidRDefault="002A66FC" w:rsidP="002A66FC">
      <w:r>
        <w:t>Discussion paper on performance requirement for Rel. 18 positioning features.</w:t>
      </w:r>
    </w:p>
    <w:p w14:paraId="0C5DAB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529D7" w14:textId="2133881D" w:rsidR="002A66FC" w:rsidRDefault="002A66FC" w:rsidP="002A66FC">
      <w:pPr>
        <w:rPr>
          <w:rFonts w:ascii="Arial" w:hAnsi="Arial" w:cs="Arial"/>
          <w:b/>
          <w:sz w:val="24"/>
        </w:rPr>
      </w:pPr>
      <w:r>
        <w:rPr>
          <w:rFonts w:ascii="Arial" w:hAnsi="Arial" w:cs="Arial"/>
          <w:b/>
          <w:color w:val="0000FF"/>
          <w:sz w:val="24"/>
        </w:rPr>
        <w:t>R4-2320857</w:t>
      </w:r>
      <w:r>
        <w:rPr>
          <w:rFonts w:ascii="Arial" w:hAnsi="Arial" w:cs="Arial"/>
          <w:b/>
          <w:color w:val="0000FF"/>
          <w:sz w:val="24"/>
        </w:rPr>
        <w:tab/>
      </w:r>
      <w:r>
        <w:rPr>
          <w:rFonts w:ascii="Arial" w:hAnsi="Arial" w:cs="Arial"/>
          <w:b/>
          <w:sz w:val="24"/>
        </w:rPr>
        <w:t>RRM Performance Requirements for Positioning</w:t>
      </w:r>
    </w:p>
    <w:p w14:paraId="6B75D0B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140D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2E6BB" w14:textId="77777777" w:rsidR="002A66FC" w:rsidRDefault="002A66FC" w:rsidP="002A66FC">
      <w:pPr>
        <w:pStyle w:val="Heading4"/>
      </w:pPr>
      <w:bookmarkStart w:id="420" w:name="_Toc150165328"/>
      <w:r>
        <w:t>8.22.4</w:t>
      </w:r>
      <w:r>
        <w:tab/>
        <w:t>Moderator summary and conclusions</w:t>
      </w:r>
      <w:bookmarkEnd w:id="420"/>
    </w:p>
    <w:p w14:paraId="10D566DF" w14:textId="7B5AF69A" w:rsidR="002A66FC" w:rsidRDefault="002A66FC" w:rsidP="002A66FC">
      <w:pPr>
        <w:rPr>
          <w:rFonts w:ascii="Arial" w:hAnsi="Arial" w:cs="Arial"/>
          <w:b/>
          <w:sz w:val="24"/>
        </w:rPr>
      </w:pPr>
      <w:r>
        <w:rPr>
          <w:rFonts w:ascii="Arial" w:hAnsi="Arial" w:cs="Arial"/>
          <w:b/>
          <w:color w:val="0000FF"/>
          <w:sz w:val="24"/>
        </w:rPr>
        <w:t>R4-2318143</w:t>
      </w:r>
      <w:r>
        <w:rPr>
          <w:rFonts w:ascii="Arial" w:hAnsi="Arial" w:cs="Arial"/>
          <w:b/>
          <w:color w:val="0000FF"/>
          <w:sz w:val="24"/>
        </w:rPr>
        <w:tab/>
      </w:r>
      <w:r>
        <w:rPr>
          <w:rFonts w:ascii="Arial" w:hAnsi="Arial" w:cs="Arial"/>
          <w:b/>
          <w:sz w:val="24"/>
        </w:rPr>
        <w:t>Topic summary for [109][137] NR_pos_enh2_UERF</w:t>
      </w:r>
    </w:p>
    <w:p w14:paraId="5FF6143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84759B3" w14:textId="77777777" w:rsidR="002A66FC" w:rsidRDefault="002A66FC" w:rsidP="002A66FC">
      <w:pPr>
        <w:rPr>
          <w:rFonts w:ascii="Arial" w:hAnsi="Arial" w:cs="Arial"/>
          <w:b/>
        </w:rPr>
      </w:pPr>
      <w:r>
        <w:rPr>
          <w:rFonts w:ascii="Arial" w:hAnsi="Arial" w:cs="Arial"/>
          <w:b/>
        </w:rPr>
        <w:t xml:space="preserve">Abstract: </w:t>
      </w:r>
    </w:p>
    <w:p w14:paraId="0A6FF1A9" w14:textId="77777777" w:rsidR="002A66FC" w:rsidRDefault="002A66FC" w:rsidP="002A66FC">
      <w:r>
        <w:t>[109][100] Main Session AI 8.22, 8.22.1</w:t>
      </w:r>
    </w:p>
    <w:p w14:paraId="5BBCCC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A2CCB" w14:textId="32CD967D" w:rsidR="002A66FC" w:rsidRDefault="002A66FC" w:rsidP="002A66FC">
      <w:pPr>
        <w:rPr>
          <w:rFonts w:ascii="Arial" w:hAnsi="Arial" w:cs="Arial"/>
          <w:b/>
          <w:sz w:val="24"/>
        </w:rPr>
      </w:pPr>
      <w:r>
        <w:rPr>
          <w:rFonts w:ascii="Arial" w:hAnsi="Arial" w:cs="Arial"/>
          <w:b/>
          <w:color w:val="0000FF"/>
          <w:sz w:val="24"/>
        </w:rPr>
        <w:t>R4-2318175</w:t>
      </w:r>
      <w:r>
        <w:rPr>
          <w:rFonts w:ascii="Arial" w:hAnsi="Arial" w:cs="Arial"/>
          <w:b/>
          <w:color w:val="0000FF"/>
          <w:sz w:val="24"/>
        </w:rPr>
        <w:tab/>
      </w:r>
      <w:r>
        <w:rPr>
          <w:rFonts w:ascii="Arial" w:hAnsi="Arial" w:cs="Arial"/>
          <w:b/>
          <w:sz w:val="24"/>
        </w:rPr>
        <w:t>Topic summary for [109][219] NR_pos_enh2_part1</w:t>
      </w:r>
    </w:p>
    <w:p w14:paraId="71CC88E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52564DD" w14:textId="77777777" w:rsidR="002A66FC" w:rsidRDefault="002A66FC" w:rsidP="002A66FC">
      <w:pPr>
        <w:rPr>
          <w:rFonts w:ascii="Arial" w:hAnsi="Arial" w:cs="Arial"/>
          <w:b/>
        </w:rPr>
      </w:pPr>
      <w:r>
        <w:rPr>
          <w:rFonts w:ascii="Arial" w:hAnsi="Arial" w:cs="Arial"/>
          <w:b/>
        </w:rPr>
        <w:t xml:space="preserve">Abstract: </w:t>
      </w:r>
    </w:p>
    <w:p w14:paraId="3CA4F1BD" w14:textId="77777777" w:rsidR="002A66FC" w:rsidRDefault="002A66FC" w:rsidP="002A66FC">
      <w:r>
        <w:t>[109][200] RRM Session AI 8.22.2.1 (relevant tdocs), 8.22.2.4, 8.22.2.5, 8.22.3</w:t>
      </w:r>
    </w:p>
    <w:p w14:paraId="23C671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013CD" w14:textId="638FBCEA" w:rsidR="002A66FC" w:rsidRDefault="002A66FC" w:rsidP="002A66FC">
      <w:pPr>
        <w:rPr>
          <w:rFonts w:ascii="Arial" w:hAnsi="Arial" w:cs="Arial"/>
          <w:b/>
          <w:sz w:val="24"/>
        </w:rPr>
      </w:pPr>
      <w:r>
        <w:rPr>
          <w:rFonts w:ascii="Arial" w:hAnsi="Arial" w:cs="Arial"/>
          <w:b/>
          <w:color w:val="0000FF"/>
          <w:sz w:val="24"/>
        </w:rPr>
        <w:t>R4-2318176</w:t>
      </w:r>
      <w:r>
        <w:rPr>
          <w:rFonts w:ascii="Arial" w:hAnsi="Arial" w:cs="Arial"/>
          <w:b/>
          <w:color w:val="0000FF"/>
          <w:sz w:val="24"/>
        </w:rPr>
        <w:tab/>
      </w:r>
      <w:r>
        <w:rPr>
          <w:rFonts w:ascii="Arial" w:hAnsi="Arial" w:cs="Arial"/>
          <w:b/>
          <w:sz w:val="24"/>
        </w:rPr>
        <w:t>Topic summary for [109][220] NR_pos_enh2_part2</w:t>
      </w:r>
    </w:p>
    <w:p w14:paraId="6A17487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46DF485" w14:textId="77777777" w:rsidR="002A66FC" w:rsidRDefault="002A66FC" w:rsidP="002A66FC">
      <w:pPr>
        <w:rPr>
          <w:rFonts w:ascii="Arial" w:hAnsi="Arial" w:cs="Arial"/>
          <w:b/>
        </w:rPr>
      </w:pPr>
      <w:r>
        <w:rPr>
          <w:rFonts w:ascii="Arial" w:hAnsi="Arial" w:cs="Arial"/>
          <w:b/>
        </w:rPr>
        <w:t xml:space="preserve">Abstract: </w:t>
      </w:r>
    </w:p>
    <w:p w14:paraId="151EA37C" w14:textId="77777777" w:rsidR="002A66FC" w:rsidRDefault="002A66FC" w:rsidP="002A66FC">
      <w:r>
        <w:t>[109][200] RRM Session AI 8.22.2.1 (relevant tdocs), 8.22.2.2, 8.22.2.6</w:t>
      </w:r>
    </w:p>
    <w:p w14:paraId="622BDC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C139A" w14:textId="350305EB" w:rsidR="002A66FC" w:rsidRDefault="002A66FC" w:rsidP="002A66FC">
      <w:pPr>
        <w:rPr>
          <w:rFonts w:ascii="Arial" w:hAnsi="Arial" w:cs="Arial"/>
          <w:b/>
          <w:sz w:val="24"/>
        </w:rPr>
      </w:pPr>
      <w:r>
        <w:rPr>
          <w:rFonts w:ascii="Arial" w:hAnsi="Arial" w:cs="Arial"/>
          <w:b/>
          <w:color w:val="0000FF"/>
          <w:sz w:val="24"/>
        </w:rPr>
        <w:t>R4-2318177</w:t>
      </w:r>
      <w:r>
        <w:rPr>
          <w:rFonts w:ascii="Arial" w:hAnsi="Arial" w:cs="Arial"/>
          <w:b/>
          <w:color w:val="0000FF"/>
          <w:sz w:val="24"/>
        </w:rPr>
        <w:tab/>
      </w:r>
      <w:r>
        <w:rPr>
          <w:rFonts w:ascii="Arial" w:hAnsi="Arial" w:cs="Arial"/>
          <w:b/>
          <w:sz w:val="24"/>
        </w:rPr>
        <w:t>Topic summary for [109][221] NR_pos_enh2_part3</w:t>
      </w:r>
    </w:p>
    <w:p w14:paraId="3BE4747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5EC4D2A" w14:textId="77777777" w:rsidR="002A66FC" w:rsidRDefault="002A66FC" w:rsidP="002A66FC">
      <w:pPr>
        <w:rPr>
          <w:rFonts w:ascii="Arial" w:hAnsi="Arial" w:cs="Arial"/>
          <w:b/>
        </w:rPr>
      </w:pPr>
      <w:r>
        <w:rPr>
          <w:rFonts w:ascii="Arial" w:hAnsi="Arial" w:cs="Arial"/>
          <w:b/>
        </w:rPr>
        <w:t xml:space="preserve">Abstract: </w:t>
      </w:r>
    </w:p>
    <w:p w14:paraId="39B5F64B" w14:textId="77777777" w:rsidR="002A66FC" w:rsidRDefault="002A66FC" w:rsidP="002A66FC">
      <w:r>
        <w:t>[109][200] RRM Session AI 8.22.2.1 (relevant tdocs), 8.22.2.3</w:t>
      </w:r>
    </w:p>
    <w:p w14:paraId="0650AF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21968" w14:textId="77777777" w:rsidR="002A66FC" w:rsidRDefault="002A66FC" w:rsidP="002A66FC">
      <w:pPr>
        <w:pStyle w:val="Heading3"/>
      </w:pPr>
      <w:bookmarkStart w:id="421" w:name="_Toc150165329"/>
      <w:r>
        <w:lastRenderedPageBreak/>
        <w:t>8.23</w:t>
      </w:r>
      <w:r>
        <w:tab/>
        <w:t>Multi-carrier enhancements for NR</w:t>
      </w:r>
      <w:bookmarkEnd w:id="421"/>
    </w:p>
    <w:p w14:paraId="02F2A2A3" w14:textId="77777777" w:rsidR="002A66FC" w:rsidRDefault="002A66FC" w:rsidP="002A66FC">
      <w:pPr>
        <w:pStyle w:val="Heading4"/>
      </w:pPr>
      <w:bookmarkStart w:id="422" w:name="_Toc150165330"/>
      <w:r>
        <w:t>8.23.1</w:t>
      </w:r>
      <w:r>
        <w:tab/>
        <w:t>General aspects</w:t>
      </w:r>
      <w:bookmarkEnd w:id="422"/>
    </w:p>
    <w:p w14:paraId="2F77ED73" w14:textId="4948B7F1" w:rsidR="002A66FC" w:rsidRDefault="002A66FC" w:rsidP="002A66FC">
      <w:pPr>
        <w:rPr>
          <w:rFonts w:ascii="Arial" w:hAnsi="Arial" w:cs="Arial"/>
          <w:b/>
          <w:sz w:val="24"/>
        </w:rPr>
      </w:pPr>
      <w:r>
        <w:rPr>
          <w:rFonts w:ascii="Arial" w:hAnsi="Arial" w:cs="Arial"/>
          <w:b/>
          <w:color w:val="0000FF"/>
          <w:sz w:val="24"/>
        </w:rPr>
        <w:t>R4-2318416</w:t>
      </w:r>
      <w:r>
        <w:rPr>
          <w:rFonts w:ascii="Arial" w:hAnsi="Arial" w:cs="Arial"/>
          <w:b/>
          <w:color w:val="0000FF"/>
          <w:sz w:val="24"/>
        </w:rPr>
        <w:tab/>
      </w:r>
      <w:r>
        <w:rPr>
          <w:rFonts w:ascii="Arial" w:hAnsi="Arial" w:cs="Arial"/>
          <w:b/>
          <w:sz w:val="24"/>
        </w:rPr>
        <w:t>On the remaining issues for UL Tx switching</w:t>
      </w:r>
    </w:p>
    <w:p w14:paraId="28FE892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0709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90B76" w14:textId="36D79794" w:rsidR="002A66FC" w:rsidRDefault="002A66FC" w:rsidP="002A66FC">
      <w:pPr>
        <w:rPr>
          <w:rFonts w:ascii="Arial" w:hAnsi="Arial" w:cs="Arial"/>
          <w:b/>
          <w:sz w:val="24"/>
        </w:rPr>
      </w:pPr>
      <w:r>
        <w:rPr>
          <w:rFonts w:ascii="Arial" w:hAnsi="Arial" w:cs="Arial"/>
          <w:b/>
          <w:color w:val="0000FF"/>
          <w:sz w:val="24"/>
        </w:rPr>
        <w:t>R4-2318956</w:t>
      </w:r>
      <w:r>
        <w:rPr>
          <w:rFonts w:ascii="Arial" w:hAnsi="Arial" w:cs="Arial"/>
          <w:b/>
          <w:color w:val="0000FF"/>
          <w:sz w:val="24"/>
        </w:rPr>
        <w:tab/>
      </w:r>
      <w:r>
        <w:rPr>
          <w:rFonts w:ascii="Arial" w:hAnsi="Arial" w:cs="Arial"/>
          <w:b/>
          <w:sz w:val="24"/>
        </w:rPr>
        <w:t>[Draft] Reply LS on Response LS on determination of switching period location in frequency domain based on band priority</w:t>
      </w:r>
    </w:p>
    <w:p w14:paraId="029DE0CE"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7D47AF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D2290" w14:textId="77777777" w:rsidR="002A66FC" w:rsidRDefault="002A66FC" w:rsidP="002A66FC">
      <w:pPr>
        <w:pStyle w:val="Heading4"/>
      </w:pPr>
      <w:bookmarkStart w:id="423" w:name="_Toc150165331"/>
      <w:r>
        <w:t>8.23.2</w:t>
      </w:r>
      <w:r>
        <w:tab/>
        <w:t>Switching time and other RF aspects up to 3 or 4 bands (resubmitted CR)</w:t>
      </w:r>
      <w:bookmarkEnd w:id="423"/>
    </w:p>
    <w:p w14:paraId="288386AA" w14:textId="77777777" w:rsidR="002A66FC" w:rsidRDefault="002A66FC" w:rsidP="002A66FC">
      <w:pPr>
        <w:pStyle w:val="Heading5"/>
      </w:pPr>
      <w:bookmarkStart w:id="424" w:name="_Toc150165332"/>
      <w:r>
        <w:t>8.23.2.1</w:t>
      </w:r>
      <w:r>
        <w:tab/>
        <w:t>UL Tx switching with single TAG</w:t>
      </w:r>
      <w:bookmarkEnd w:id="424"/>
    </w:p>
    <w:p w14:paraId="0DB379F5" w14:textId="07752BB8" w:rsidR="002A66FC" w:rsidRDefault="002A66FC" w:rsidP="002A66FC">
      <w:pPr>
        <w:rPr>
          <w:rFonts w:ascii="Arial" w:hAnsi="Arial" w:cs="Arial"/>
          <w:b/>
          <w:sz w:val="24"/>
        </w:rPr>
      </w:pPr>
      <w:r>
        <w:rPr>
          <w:rFonts w:ascii="Arial" w:hAnsi="Arial" w:cs="Arial"/>
          <w:b/>
          <w:color w:val="0000FF"/>
          <w:sz w:val="24"/>
        </w:rPr>
        <w:t>R4-2318248</w:t>
      </w:r>
      <w:r>
        <w:rPr>
          <w:rFonts w:ascii="Arial" w:hAnsi="Arial" w:cs="Arial"/>
          <w:b/>
          <w:color w:val="0000FF"/>
          <w:sz w:val="24"/>
        </w:rPr>
        <w:tab/>
      </w:r>
      <w:r>
        <w:rPr>
          <w:rFonts w:ascii="Arial" w:hAnsi="Arial" w:cs="Arial"/>
          <w:b/>
          <w:sz w:val="24"/>
        </w:rPr>
        <w:t>UE capability clarifications</w:t>
      </w:r>
    </w:p>
    <w:p w14:paraId="475F079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9FA0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AD12C" w14:textId="6CD52139" w:rsidR="002A66FC" w:rsidRDefault="002A66FC" w:rsidP="002A66FC">
      <w:pPr>
        <w:rPr>
          <w:rFonts w:ascii="Arial" w:hAnsi="Arial" w:cs="Arial"/>
          <w:b/>
          <w:sz w:val="24"/>
        </w:rPr>
      </w:pPr>
      <w:r>
        <w:rPr>
          <w:rFonts w:ascii="Arial" w:hAnsi="Arial" w:cs="Arial"/>
          <w:b/>
          <w:color w:val="0000FF"/>
          <w:sz w:val="24"/>
        </w:rPr>
        <w:t>R4-2318491</w:t>
      </w:r>
      <w:r>
        <w:rPr>
          <w:rFonts w:ascii="Arial" w:hAnsi="Arial" w:cs="Arial"/>
          <w:b/>
          <w:color w:val="0000FF"/>
          <w:sz w:val="24"/>
        </w:rPr>
        <w:tab/>
      </w:r>
      <w:r>
        <w:rPr>
          <w:rFonts w:ascii="Arial" w:hAnsi="Arial" w:cs="Arial"/>
          <w:b/>
          <w:sz w:val="24"/>
        </w:rPr>
        <w:t>Remaining issues and UE feature list for Rel-18 Tx switching</w:t>
      </w:r>
    </w:p>
    <w:p w14:paraId="20C03E5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A2304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55C79" w14:textId="148792A1" w:rsidR="002A66FC" w:rsidRDefault="002A66FC" w:rsidP="002A66FC">
      <w:pPr>
        <w:rPr>
          <w:rFonts w:ascii="Arial" w:hAnsi="Arial" w:cs="Arial"/>
          <w:b/>
          <w:sz w:val="24"/>
        </w:rPr>
      </w:pPr>
      <w:r>
        <w:rPr>
          <w:rFonts w:ascii="Arial" w:hAnsi="Arial" w:cs="Arial"/>
          <w:b/>
          <w:color w:val="0000FF"/>
          <w:sz w:val="24"/>
        </w:rPr>
        <w:t>R4-2319032</w:t>
      </w:r>
      <w:r>
        <w:rPr>
          <w:rFonts w:ascii="Arial" w:hAnsi="Arial" w:cs="Arial"/>
          <w:b/>
          <w:color w:val="0000FF"/>
          <w:sz w:val="24"/>
        </w:rPr>
        <w:tab/>
      </w:r>
      <w:r>
        <w:rPr>
          <w:rFonts w:ascii="Arial" w:hAnsi="Arial" w:cs="Arial"/>
          <w:b/>
          <w:sz w:val="24"/>
        </w:rPr>
        <w:t>Remaining issues for Rel-18 UL Tx switching</w:t>
      </w:r>
    </w:p>
    <w:p w14:paraId="7819594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FF54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9194A" w14:textId="4FAFD161" w:rsidR="002A66FC" w:rsidRDefault="002A66FC" w:rsidP="002A66FC">
      <w:pPr>
        <w:rPr>
          <w:rFonts w:ascii="Arial" w:hAnsi="Arial" w:cs="Arial"/>
          <w:b/>
          <w:sz w:val="24"/>
        </w:rPr>
      </w:pPr>
      <w:r>
        <w:rPr>
          <w:rFonts w:ascii="Arial" w:hAnsi="Arial" w:cs="Arial"/>
          <w:b/>
          <w:color w:val="0000FF"/>
          <w:sz w:val="24"/>
        </w:rPr>
        <w:t>R4-2319110</w:t>
      </w:r>
      <w:r>
        <w:rPr>
          <w:rFonts w:ascii="Arial" w:hAnsi="Arial" w:cs="Arial"/>
          <w:b/>
          <w:color w:val="0000FF"/>
          <w:sz w:val="24"/>
        </w:rPr>
        <w:tab/>
      </w:r>
      <w:r>
        <w:rPr>
          <w:rFonts w:ascii="Arial" w:hAnsi="Arial" w:cs="Arial"/>
          <w:b/>
          <w:sz w:val="24"/>
        </w:rPr>
        <w:t>CR for 38.101-1: Time mask for switching across three or four uplink bands</w:t>
      </w:r>
    </w:p>
    <w:p w14:paraId="13242A8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CR-1876  rev  Cat: B (Rel-18)</w:t>
      </w:r>
      <w:r>
        <w:rPr>
          <w:i/>
        </w:rPr>
        <w:br/>
      </w:r>
      <w:r>
        <w:rPr>
          <w:i/>
        </w:rPr>
        <w:br/>
      </w:r>
      <w:r>
        <w:rPr>
          <w:i/>
        </w:rPr>
        <w:tab/>
      </w:r>
      <w:r>
        <w:rPr>
          <w:i/>
        </w:rPr>
        <w:tab/>
      </w:r>
      <w:r>
        <w:rPr>
          <w:i/>
        </w:rPr>
        <w:tab/>
      </w:r>
      <w:r>
        <w:rPr>
          <w:i/>
        </w:rPr>
        <w:tab/>
      </w:r>
      <w:r>
        <w:rPr>
          <w:i/>
        </w:rPr>
        <w:tab/>
        <w:t>Source: China Telecom, Huawei, Hisilicon, CMCC, Xiaomi, China Unicom, vivo, CATT, ZTE</w:t>
      </w:r>
    </w:p>
    <w:p w14:paraId="1A00A50E" w14:textId="77777777" w:rsidR="002A66FC" w:rsidRDefault="002A66FC" w:rsidP="002A66FC">
      <w:pPr>
        <w:rPr>
          <w:rFonts w:ascii="Arial" w:hAnsi="Arial" w:cs="Arial"/>
          <w:b/>
        </w:rPr>
      </w:pPr>
      <w:r>
        <w:rPr>
          <w:rFonts w:ascii="Arial" w:hAnsi="Arial" w:cs="Arial"/>
          <w:b/>
        </w:rPr>
        <w:t xml:space="preserve">Abstract: </w:t>
      </w:r>
    </w:p>
    <w:p w14:paraId="215C4C24" w14:textId="77777777" w:rsidR="002A66FC" w:rsidRDefault="002A66FC" w:rsidP="002A66FC">
      <w:r>
        <w:t>Re-submission of the CR R4-2317608 endorsed in RAN4#108bis</w:t>
      </w:r>
    </w:p>
    <w:p w14:paraId="2297E2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A774B" w14:textId="0D88EA48" w:rsidR="002A66FC" w:rsidRDefault="002A66FC" w:rsidP="002A66FC">
      <w:pPr>
        <w:rPr>
          <w:rFonts w:ascii="Arial" w:hAnsi="Arial" w:cs="Arial"/>
          <w:b/>
          <w:sz w:val="24"/>
        </w:rPr>
      </w:pPr>
      <w:r>
        <w:rPr>
          <w:rFonts w:ascii="Arial" w:hAnsi="Arial" w:cs="Arial"/>
          <w:b/>
          <w:color w:val="0000FF"/>
          <w:sz w:val="24"/>
        </w:rPr>
        <w:t>R4-2319447</w:t>
      </w:r>
      <w:r>
        <w:rPr>
          <w:rFonts w:ascii="Arial" w:hAnsi="Arial" w:cs="Arial"/>
          <w:b/>
          <w:color w:val="0000FF"/>
          <w:sz w:val="24"/>
        </w:rPr>
        <w:tab/>
      </w:r>
      <w:r>
        <w:rPr>
          <w:rFonts w:ascii="Arial" w:hAnsi="Arial" w:cs="Arial"/>
          <w:b/>
          <w:sz w:val="24"/>
        </w:rPr>
        <w:t>[NR_MC_enh-Core]CR for DL interruption note improvement</w:t>
      </w:r>
    </w:p>
    <w:p w14:paraId="78D9F0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CR-1894  rev  Cat: F (Rel-18)</w:t>
      </w:r>
      <w:r>
        <w:rPr>
          <w:i/>
        </w:rPr>
        <w:br/>
      </w:r>
      <w:r>
        <w:rPr>
          <w:i/>
        </w:rPr>
        <w:lastRenderedPageBreak/>
        <w:br/>
      </w:r>
      <w:r>
        <w:rPr>
          <w:i/>
        </w:rPr>
        <w:tab/>
      </w:r>
      <w:r>
        <w:rPr>
          <w:i/>
        </w:rPr>
        <w:tab/>
      </w:r>
      <w:r>
        <w:rPr>
          <w:i/>
        </w:rPr>
        <w:tab/>
      </w:r>
      <w:r>
        <w:rPr>
          <w:i/>
        </w:rPr>
        <w:tab/>
      </w:r>
      <w:r>
        <w:rPr>
          <w:i/>
        </w:rPr>
        <w:tab/>
        <w:t>Source: MediaTek Inc.</w:t>
      </w:r>
    </w:p>
    <w:p w14:paraId="5A8C19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BE158" w14:textId="4AB9F4CA" w:rsidR="002A66FC" w:rsidRDefault="002A66FC" w:rsidP="002A66FC">
      <w:pPr>
        <w:rPr>
          <w:rFonts w:ascii="Arial" w:hAnsi="Arial" w:cs="Arial"/>
          <w:b/>
          <w:sz w:val="24"/>
        </w:rPr>
      </w:pPr>
      <w:r>
        <w:rPr>
          <w:rFonts w:ascii="Arial" w:hAnsi="Arial" w:cs="Arial"/>
          <w:b/>
          <w:color w:val="0000FF"/>
          <w:sz w:val="24"/>
        </w:rPr>
        <w:t>R4-2319448</w:t>
      </w:r>
      <w:r>
        <w:rPr>
          <w:rFonts w:ascii="Arial" w:hAnsi="Arial" w:cs="Arial"/>
          <w:b/>
          <w:color w:val="0000FF"/>
          <w:sz w:val="24"/>
        </w:rPr>
        <w:tab/>
      </w:r>
      <w:r>
        <w:rPr>
          <w:rFonts w:ascii="Arial" w:hAnsi="Arial" w:cs="Arial"/>
          <w:b/>
          <w:sz w:val="24"/>
        </w:rPr>
        <w:t>[NR_MC_enh-Core]Discussion on the UE feature list for MC_enh</w:t>
      </w:r>
    </w:p>
    <w:p w14:paraId="670333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4D863E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8693C" w14:textId="2BD8BF2A" w:rsidR="002A66FC" w:rsidRDefault="002A66FC" w:rsidP="002A66FC">
      <w:pPr>
        <w:rPr>
          <w:rFonts w:ascii="Arial" w:hAnsi="Arial" w:cs="Arial"/>
          <w:b/>
          <w:sz w:val="24"/>
        </w:rPr>
      </w:pPr>
      <w:r>
        <w:rPr>
          <w:rFonts w:ascii="Arial" w:hAnsi="Arial" w:cs="Arial"/>
          <w:b/>
          <w:color w:val="0000FF"/>
          <w:sz w:val="24"/>
        </w:rPr>
        <w:t>R4-2319507</w:t>
      </w:r>
      <w:r>
        <w:rPr>
          <w:rFonts w:ascii="Arial" w:hAnsi="Arial" w:cs="Arial"/>
          <w:b/>
          <w:color w:val="0000FF"/>
          <w:sz w:val="24"/>
        </w:rPr>
        <w:tab/>
      </w:r>
      <w:r>
        <w:rPr>
          <w:rFonts w:ascii="Arial" w:hAnsi="Arial" w:cs="Arial"/>
          <w:b/>
          <w:sz w:val="24"/>
        </w:rPr>
        <w:t>Discussion on the length of switching period for the fallback band combinations</w:t>
      </w:r>
    </w:p>
    <w:p w14:paraId="1BC12C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EC0C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31AF4" w14:textId="1AE70385" w:rsidR="002A66FC" w:rsidRDefault="002A66FC" w:rsidP="002A66FC">
      <w:pPr>
        <w:rPr>
          <w:rFonts w:ascii="Arial" w:hAnsi="Arial" w:cs="Arial"/>
          <w:b/>
          <w:sz w:val="24"/>
        </w:rPr>
      </w:pPr>
      <w:r>
        <w:rPr>
          <w:rFonts w:ascii="Arial" w:hAnsi="Arial" w:cs="Arial"/>
          <w:b/>
          <w:color w:val="0000FF"/>
          <w:sz w:val="24"/>
        </w:rPr>
        <w:t>R4-2319906</w:t>
      </w:r>
      <w:r>
        <w:rPr>
          <w:rFonts w:ascii="Arial" w:hAnsi="Arial" w:cs="Arial"/>
          <w:b/>
          <w:color w:val="0000FF"/>
          <w:sz w:val="24"/>
        </w:rPr>
        <w:tab/>
      </w:r>
      <w:r>
        <w:rPr>
          <w:rFonts w:ascii="Arial" w:hAnsi="Arial" w:cs="Arial"/>
          <w:b/>
          <w:sz w:val="24"/>
        </w:rPr>
        <w:t>R18 Tx switch capability for low order band combination</w:t>
      </w:r>
    </w:p>
    <w:p w14:paraId="6ACC12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A287E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0EF15" w14:textId="35946729" w:rsidR="002A66FC" w:rsidRDefault="002A66FC" w:rsidP="002A66FC">
      <w:pPr>
        <w:rPr>
          <w:rFonts w:ascii="Arial" w:hAnsi="Arial" w:cs="Arial"/>
          <w:b/>
          <w:sz w:val="24"/>
        </w:rPr>
      </w:pPr>
      <w:r>
        <w:rPr>
          <w:rFonts w:ascii="Arial" w:hAnsi="Arial" w:cs="Arial"/>
          <w:b/>
          <w:color w:val="0000FF"/>
          <w:sz w:val="24"/>
        </w:rPr>
        <w:t>R4-2320095</w:t>
      </w:r>
      <w:r>
        <w:rPr>
          <w:rFonts w:ascii="Arial" w:hAnsi="Arial" w:cs="Arial"/>
          <w:b/>
          <w:color w:val="0000FF"/>
          <w:sz w:val="24"/>
        </w:rPr>
        <w:tab/>
      </w:r>
      <w:r>
        <w:rPr>
          <w:rFonts w:ascii="Arial" w:hAnsi="Arial" w:cs="Arial"/>
          <w:b/>
          <w:sz w:val="24"/>
        </w:rPr>
        <w:t>Remaining issues for Tx switching</w:t>
      </w:r>
    </w:p>
    <w:p w14:paraId="017134B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0FC2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96ADB" w14:textId="77777777" w:rsidR="002A66FC" w:rsidRDefault="002A66FC" w:rsidP="002A66FC">
      <w:pPr>
        <w:pStyle w:val="Heading5"/>
      </w:pPr>
      <w:bookmarkStart w:id="425" w:name="_Toc150165333"/>
      <w:r>
        <w:t>8.23.2.2</w:t>
      </w:r>
      <w:r>
        <w:tab/>
        <w:t>UL Tx switching with multiple TAGs</w:t>
      </w:r>
      <w:bookmarkEnd w:id="425"/>
    </w:p>
    <w:p w14:paraId="3CC3696F" w14:textId="445B632C" w:rsidR="002A66FC" w:rsidRDefault="002A66FC" w:rsidP="002A66FC">
      <w:pPr>
        <w:rPr>
          <w:rFonts w:ascii="Arial" w:hAnsi="Arial" w:cs="Arial"/>
          <w:b/>
          <w:sz w:val="24"/>
        </w:rPr>
      </w:pPr>
      <w:r>
        <w:rPr>
          <w:rFonts w:ascii="Arial" w:hAnsi="Arial" w:cs="Arial"/>
          <w:b/>
          <w:color w:val="0000FF"/>
          <w:sz w:val="24"/>
        </w:rPr>
        <w:t>R4-2318234</w:t>
      </w:r>
      <w:r>
        <w:rPr>
          <w:rFonts w:ascii="Arial" w:hAnsi="Arial" w:cs="Arial"/>
          <w:b/>
          <w:color w:val="0000FF"/>
          <w:sz w:val="24"/>
        </w:rPr>
        <w:tab/>
      </w:r>
      <w:r>
        <w:rPr>
          <w:rFonts w:ascii="Arial" w:hAnsi="Arial" w:cs="Arial"/>
          <w:b/>
          <w:sz w:val="24"/>
        </w:rPr>
        <w:t>Release independence of DualTAG with TX switching</w:t>
      </w:r>
    </w:p>
    <w:p w14:paraId="538D373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1E15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8E88C" w14:textId="526F21A0" w:rsidR="002A66FC" w:rsidRDefault="002A66FC" w:rsidP="002A66FC">
      <w:pPr>
        <w:rPr>
          <w:rFonts w:ascii="Arial" w:hAnsi="Arial" w:cs="Arial"/>
          <w:b/>
          <w:sz w:val="24"/>
        </w:rPr>
      </w:pPr>
      <w:r>
        <w:rPr>
          <w:rFonts w:ascii="Arial" w:hAnsi="Arial" w:cs="Arial"/>
          <w:b/>
          <w:color w:val="0000FF"/>
          <w:sz w:val="24"/>
        </w:rPr>
        <w:t>R4-2319435</w:t>
      </w:r>
      <w:r>
        <w:rPr>
          <w:rFonts w:ascii="Arial" w:hAnsi="Arial" w:cs="Arial"/>
          <w:b/>
          <w:color w:val="0000FF"/>
          <w:sz w:val="24"/>
        </w:rPr>
        <w:tab/>
      </w:r>
      <w:r>
        <w:rPr>
          <w:rFonts w:ascii="Arial" w:hAnsi="Arial" w:cs="Arial"/>
          <w:b/>
          <w:sz w:val="24"/>
        </w:rPr>
        <w:t>3-4 band switching with dual TAG</w:t>
      </w:r>
    </w:p>
    <w:p w14:paraId="291C34D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3265A0" w14:textId="77777777" w:rsidR="002A66FC" w:rsidRDefault="002A66FC" w:rsidP="002A66FC">
      <w:pPr>
        <w:rPr>
          <w:rFonts w:ascii="Arial" w:hAnsi="Arial" w:cs="Arial"/>
          <w:b/>
        </w:rPr>
      </w:pPr>
      <w:r>
        <w:rPr>
          <w:rFonts w:ascii="Arial" w:hAnsi="Arial" w:cs="Arial"/>
          <w:b/>
        </w:rPr>
        <w:t xml:space="preserve">Abstract: </w:t>
      </w:r>
    </w:p>
    <w:p w14:paraId="2EEBE582" w14:textId="77777777" w:rsidR="002A66FC" w:rsidRDefault="002A66FC" w:rsidP="002A66FC">
      <w:r>
        <w:t>In this contribution we propose to add provisions for supporting 3-4 band switching with dual TAG</w:t>
      </w:r>
    </w:p>
    <w:p w14:paraId="73D2C5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4318F" w14:textId="7E020FB2" w:rsidR="002A66FC" w:rsidRDefault="002A66FC" w:rsidP="002A66FC">
      <w:pPr>
        <w:rPr>
          <w:rFonts w:ascii="Arial" w:hAnsi="Arial" w:cs="Arial"/>
          <w:b/>
          <w:sz w:val="24"/>
        </w:rPr>
      </w:pPr>
      <w:r>
        <w:rPr>
          <w:rFonts w:ascii="Arial" w:hAnsi="Arial" w:cs="Arial"/>
          <w:b/>
          <w:color w:val="0000FF"/>
          <w:sz w:val="24"/>
        </w:rPr>
        <w:t>R4-2319436</w:t>
      </w:r>
      <w:r>
        <w:rPr>
          <w:rFonts w:ascii="Arial" w:hAnsi="Arial" w:cs="Arial"/>
          <w:b/>
          <w:color w:val="0000FF"/>
          <w:sz w:val="24"/>
        </w:rPr>
        <w:tab/>
      </w:r>
      <w:r>
        <w:rPr>
          <w:rFonts w:ascii="Arial" w:hAnsi="Arial" w:cs="Arial"/>
          <w:b/>
          <w:sz w:val="24"/>
        </w:rPr>
        <w:t>Implementation of two-band Tx switching with dual TAG in an earlier release</w:t>
      </w:r>
    </w:p>
    <w:p w14:paraId="4C43D3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CR-0136  rev  Cat: B (Rel-18)</w:t>
      </w:r>
      <w:r>
        <w:rPr>
          <w:i/>
        </w:rPr>
        <w:br/>
      </w:r>
      <w:r>
        <w:rPr>
          <w:i/>
        </w:rPr>
        <w:br/>
      </w:r>
      <w:r>
        <w:rPr>
          <w:i/>
        </w:rPr>
        <w:tab/>
      </w:r>
      <w:r>
        <w:rPr>
          <w:i/>
        </w:rPr>
        <w:tab/>
      </w:r>
      <w:r>
        <w:rPr>
          <w:i/>
        </w:rPr>
        <w:tab/>
      </w:r>
      <w:r>
        <w:rPr>
          <w:i/>
        </w:rPr>
        <w:tab/>
      </w:r>
      <w:r>
        <w:rPr>
          <w:i/>
        </w:rPr>
        <w:tab/>
        <w:t>Source: Ericsson</w:t>
      </w:r>
    </w:p>
    <w:p w14:paraId="1FDAD58D" w14:textId="77777777" w:rsidR="002A66FC" w:rsidRDefault="002A66FC" w:rsidP="002A66FC">
      <w:pPr>
        <w:rPr>
          <w:rFonts w:ascii="Arial" w:hAnsi="Arial" w:cs="Arial"/>
          <w:b/>
        </w:rPr>
      </w:pPr>
      <w:r>
        <w:rPr>
          <w:rFonts w:ascii="Arial" w:hAnsi="Arial" w:cs="Arial"/>
          <w:b/>
        </w:rPr>
        <w:t xml:space="preserve">Abstract: </w:t>
      </w:r>
    </w:p>
    <w:p w14:paraId="78D3A782" w14:textId="77777777" w:rsidR="002A66FC" w:rsidRDefault="002A66FC" w:rsidP="002A66FC">
      <w:r>
        <w:lastRenderedPageBreak/>
        <w:t>CR to add requirements for implementation of two-band TX swtiching in an earlier release</w:t>
      </w:r>
    </w:p>
    <w:p w14:paraId="4F12CE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A81B36" w14:textId="09946B50" w:rsidR="002A66FC" w:rsidRDefault="002A66FC" w:rsidP="002A66FC">
      <w:pPr>
        <w:rPr>
          <w:rFonts w:ascii="Arial" w:hAnsi="Arial" w:cs="Arial"/>
          <w:b/>
          <w:sz w:val="24"/>
        </w:rPr>
      </w:pPr>
      <w:r>
        <w:rPr>
          <w:rFonts w:ascii="Arial" w:hAnsi="Arial" w:cs="Arial"/>
          <w:b/>
          <w:color w:val="0000FF"/>
          <w:sz w:val="24"/>
        </w:rPr>
        <w:t>R4-2320680</w:t>
      </w:r>
      <w:r>
        <w:rPr>
          <w:rFonts w:ascii="Arial" w:hAnsi="Arial" w:cs="Arial"/>
          <w:b/>
          <w:color w:val="0000FF"/>
          <w:sz w:val="24"/>
        </w:rPr>
        <w:tab/>
      </w:r>
      <w:r>
        <w:rPr>
          <w:rFonts w:ascii="Arial" w:hAnsi="Arial" w:cs="Arial"/>
          <w:b/>
          <w:sz w:val="24"/>
        </w:rPr>
        <w:t>Implementation of two-band Tx switching with dual TAG in an earlier release</w:t>
      </w:r>
    </w:p>
    <w:p w14:paraId="437473E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CR-0144  rev  Cat: B (Rel-18)</w:t>
      </w:r>
      <w:r>
        <w:rPr>
          <w:i/>
        </w:rPr>
        <w:br/>
      </w:r>
      <w:r>
        <w:rPr>
          <w:i/>
        </w:rPr>
        <w:br/>
      </w:r>
      <w:r>
        <w:rPr>
          <w:i/>
        </w:rPr>
        <w:tab/>
      </w:r>
      <w:r>
        <w:rPr>
          <w:i/>
        </w:rPr>
        <w:tab/>
      </w:r>
      <w:r>
        <w:rPr>
          <w:i/>
        </w:rPr>
        <w:tab/>
      </w:r>
      <w:r>
        <w:rPr>
          <w:i/>
        </w:rPr>
        <w:tab/>
      </w:r>
      <w:r>
        <w:rPr>
          <w:i/>
        </w:rPr>
        <w:tab/>
        <w:t>Source: Ericsson</w:t>
      </w:r>
    </w:p>
    <w:p w14:paraId="63B27635" w14:textId="77777777" w:rsidR="002A66FC" w:rsidRDefault="002A66FC" w:rsidP="002A66FC">
      <w:pPr>
        <w:rPr>
          <w:rFonts w:ascii="Arial" w:hAnsi="Arial" w:cs="Arial"/>
          <w:b/>
        </w:rPr>
      </w:pPr>
      <w:r>
        <w:rPr>
          <w:rFonts w:ascii="Arial" w:hAnsi="Arial" w:cs="Arial"/>
          <w:b/>
        </w:rPr>
        <w:t xml:space="preserve">Abstract: </w:t>
      </w:r>
    </w:p>
    <w:p w14:paraId="1A3C0C8C" w14:textId="77777777" w:rsidR="002A66FC" w:rsidRDefault="002A66FC" w:rsidP="002A66FC">
      <w:r>
        <w:t>CR to add requirements for implementation of two-band TX switching in an earlier release</w:t>
      </w:r>
    </w:p>
    <w:p w14:paraId="5BC32D87" w14:textId="77777777" w:rsidR="002A66FC" w:rsidRDefault="002A66FC" w:rsidP="002A66FC"/>
    <w:p w14:paraId="53021C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913D0" w14:textId="77777777" w:rsidR="002A66FC" w:rsidRDefault="002A66FC" w:rsidP="002A66FC">
      <w:pPr>
        <w:pStyle w:val="Heading4"/>
      </w:pPr>
      <w:bookmarkStart w:id="426" w:name="_Toc150165334"/>
      <w:r>
        <w:t>8.23.3</w:t>
      </w:r>
      <w:r>
        <w:tab/>
        <w:t>RRM core requirements maintenance</w:t>
      </w:r>
      <w:bookmarkEnd w:id="426"/>
    </w:p>
    <w:p w14:paraId="4A006C13" w14:textId="77777777" w:rsidR="002A66FC" w:rsidRDefault="002A66FC" w:rsidP="002A66FC">
      <w:pPr>
        <w:pStyle w:val="Heading5"/>
      </w:pPr>
      <w:bookmarkStart w:id="427" w:name="_Toc150165335"/>
      <w:r>
        <w:t>8.23.3.1</w:t>
      </w:r>
      <w:r>
        <w:tab/>
        <w:t>DL interruption for Tx switching across 3/4 bands</w:t>
      </w:r>
      <w:bookmarkEnd w:id="427"/>
    </w:p>
    <w:p w14:paraId="088D0C28" w14:textId="43EF0E76" w:rsidR="002A66FC" w:rsidRDefault="002A66FC" w:rsidP="002A66FC">
      <w:pPr>
        <w:rPr>
          <w:rFonts w:ascii="Arial" w:hAnsi="Arial" w:cs="Arial"/>
          <w:b/>
          <w:sz w:val="24"/>
        </w:rPr>
      </w:pPr>
      <w:r>
        <w:rPr>
          <w:rFonts w:ascii="Arial" w:hAnsi="Arial" w:cs="Arial"/>
          <w:b/>
          <w:color w:val="0000FF"/>
          <w:sz w:val="24"/>
        </w:rPr>
        <w:t>R4-2319376</w:t>
      </w:r>
      <w:r>
        <w:rPr>
          <w:rFonts w:ascii="Arial" w:hAnsi="Arial" w:cs="Arial"/>
          <w:b/>
          <w:color w:val="0000FF"/>
          <w:sz w:val="24"/>
        </w:rPr>
        <w:tab/>
      </w:r>
      <w:r>
        <w:rPr>
          <w:rFonts w:ascii="Arial" w:hAnsi="Arial" w:cs="Arial"/>
          <w:b/>
          <w:sz w:val="24"/>
        </w:rPr>
        <w:t>Modification on DL interruption for Tx switching across 3/4 bands</w:t>
      </w:r>
    </w:p>
    <w:p w14:paraId="734A83C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CR-3754  rev  Cat: F (Rel-18)</w:t>
      </w:r>
      <w:r>
        <w:rPr>
          <w:i/>
        </w:rPr>
        <w:br/>
      </w:r>
      <w:r>
        <w:rPr>
          <w:i/>
        </w:rPr>
        <w:br/>
      </w:r>
      <w:r>
        <w:rPr>
          <w:i/>
        </w:rPr>
        <w:tab/>
      </w:r>
      <w:r>
        <w:rPr>
          <w:i/>
        </w:rPr>
        <w:tab/>
      </w:r>
      <w:r>
        <w:rPr>
          <w:i/>
        </w:rPr>
        <w:tab/>
      </w:r>
      <w:r>
        <w:rPr>
          <w:i/>
        </w:rPr>
        <w:tab/>
      </w:r>
      <w:r>
        <w:rPr>
          <w:i/>
        </w:rPr>
        <w:tab/>
        <w:t>Source: Huawei, HiSilicon</w:t>
      </w:r>
    </w:p>
    <w:p w14:paraId="27DF5C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18B2" w14:textId="77777777" w:rsidR="002A66FC" w:rsidRDefault="002A66FC" w:rsidP="002A66FC">
      <w:pPr>
        <w:pStyle w:val="Heading4"/>
      </w:pPr>
      <w:bookmarkStart w:id="428" w:name="_Toc150165336"/>
      <w:r>
        <w:t>8.23.4</w:t>
      </w:r>
      <w:r>
        <w:tab/>
        <w:t>RRM performance requirements</w:t>
      </w:r>
      <w:bookmarkEnd w:id="428"/>
    </w:p>
    <w:p w14:paraId="428E81E7" w14:textId="6BC484FE" w:rsidR="002A66FC" w:rsidRDefault="002A66FC" w:rsidP="002A66FC">
      <w:pPr>
        <w:rPr>
          <w:rFonts w:ascii="Arial" w:hAnsi="Arial" w:cs="Arial"/>
          <w:b/>
          <w:sz w:val="24"/>
        </w:rPr>
      </w:pPr>
      <w:r>
        <w:rPr>
          <w:rFonts w:ascii="Arial" w:hAnsi="Arial" w:cs="Arial"/>
          <w:b/>
          <w:color w:val="0000FF"/>
          <w:sz w:val="24"/>
        </w:rPr>
        <w:t>R4-2318765</w:t>
      </w:r>
      <w:r>
        <w:rPr>
          <w:rFonts w:ascii="Arial" w:hAnsi="Arial" w:cs="Arial"/>
          <w:b/>
          <w:color w:val="0000FF"/>
          <w:sz w:val="24"/>
        </w:rPr>
        <w:tab/>
      </w:r>
      <w:r>
        <w:rPr>
          <w:rFonts w:ascii="Arial" w:hAnsi="Arial" w:cs="Arial"/>
          <w:b/>
          <w:sz w:val="24"/>
        </w:rPr>
        <w:t>Test cases for UL Tx switching across 3/4 bands</w:t>
      </w:r>
    </w:p>
    <w:p w14:paraId="443043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29DA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7F181" w14:textId="45B3BFD0" w:rsidR="002A66FC" w:rsidRDefault="002A66FC" w:rsidP="002A66FC">
      <w:pPr>
        <w:rPr>
          <w:rFonts w:ascii="Arial" w:hAnsi="Arial" w:cs="Arial"/>
          <w:b/>
          <w:sz w:val="24"/>
        </w:rPr>
      </w:pPr>
      <w:r>
        <w:rPr>
          <w:rFonts w:ascii="Arial" w:hAnsi="Arial" w:cs="Arial"/>
          <w:b/>
          <w:color w:val="0000FF"/>
          <w:sz w:val="24"/>
        </w:rPr>
        <w:t>R4-2318766</w:t>
      </w:r>
      <w:r>
        <w:rPr>
          <w:rFonts w:ascii="Arial" w:hAnsi="Arial" w:cs="Arial"/>
          <w:b/>
          <w:color w:val="0000FF"/>
          <w:sz w:val="24"/>
        </w:rPr>
        <w:tab/>
      </w:r>
      <w:r>
        <w:rPr>
          <w:rFonts w:ascii="Arial" w:hAnsi="Arial" w:cs="Arial"/>
          <w:b/>
          <w:sz w:val="24"/>
        </w:rPr>
        <w:t>Draft CR for 38.133 - Addition of new Test cases for DL interruptions at switching across 3/4 bands</w:t>
      </w:r>
    </w:p>
    <w:p w14:paraId="4F01800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09ECD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0C5AB" w14:textId="0FB7E06E" w:rsidR="002A66FC" w:rsidRDefault="002A66FC" w:rsidP="002A66FC">
      <w:pPr>
        <w:rPr>
          <w:rFonts w:ascii="Arial" w:hAnsi="Arial" w:cs="Arial"/>
          <w:b/>
          <w:sz w:val="24"/>
        </w:rPr>
      </w:pPr>
      <w:r>
        <w:rPr>
          <w:rFonts w:ascii="Arial" w:hAnsi="Arial" w:cs="Arial"/>
          <w:b/>
          <w:color w:val="0000FF"/>
          <w:sz w:val="24"/>
        </w:rPr>
        <w:t>R4-2318940</w:t>
      </w:r>
      <w:r>
        <w:rPr>
          <w:rFonts w:ascii="Arial" w:hAnsi="Arial" w:cs="Arial"/>
          <w:b/>
          <w:color w:val="0000FF"/>
          <w:sz w:val="24"/>
        </w:rPr>
        <w:tab/>
      </w:r>
      <w:r>
        <w:rPr>
          <w:rFonts w:ascii="Arial" w:hAnsi="Arial" w:cs="Arial"/>
          <w:b/>
          <w:sz w:val="24"/>
        </w:rPr>
        <w:t>MC enhancement RRM test discussion</w:t>
      </w:r>
    </w:p>
    <w:p w14:paraId="4093450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DA81F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17591" w14:textId="33387890" w:rsidR="002A66FC" w:rsidRDefault="002A66FC" w:rsidP="002A66FC">
      <w:pPr>
        <w:rPr>
          <w:rFonts w:ascii="Arial" w:hAnsi="Arial" w:cs="Arial"/>
          <w:b/>
          <w:sz w:val="24"/>
        </w:rPr>
      </w:pPr>
      <w:r>
        <w:rPr>
          <w:rFonts w:ascii="Arial" w:hAnsi="Arial" w:cs="Arial"/>
          <w:b/>
          <w:color w:val="0000FF"/>
          <w:sz w:val="24"/>
        </w:rPr>
        <w:t>R4-2319297</w:t>
      </w:r>
      <w:r>
        <w:rPr>
          <w:rFonts w:ascii="Arial" w:hAnsi="Arial" w:cs="Arial"/>
          <w:b/>
          <w:color w:val="0000FF"/>
          <w:sz w:val="24"/>
        </w:rPr>
        <w:tab/>
      </w:r>
      <w:r>
        <w:rPr>
          <w:rFonts w:ascii="Arial" w:hAnsi="Arial" w:cs="Arial"/>
          <w:b/>
          <w:sz w:val="24"/>
        </w:rPr>
        <w:t>Test cases for UL Tx switching across 3/4 bands</w:t>
      </w:r>
    </w:p>
    <w:p w14:paraId="3ACD595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4135A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7FC1D" w14:textId="420B9011" w:rsidR="002A66FC" w:rsidRDefault="002A66FC" w:rsidP="002A66FC">
      <w:pPr>
        <w:rPr>
          <w:rFonts w:ascii="Arial" w:hAnsi="Arial" w:cs="Arial"/>
          <w:b/>
          <w:sz w:val="24"/>
        </w:rPr>
      </w:pPr>
      <w:r>
        <w:rPr>
          <w:rFonts w:ascii="Arial" w:hAnsi="Arial" w:cs="Arial"/>
          <w:b/>
          <w:color w:val="0000FF"/>
          <w:sz w:val="24"/>
        </w:rPr>
        <w:t>R4-2319377</w:t>
      </w:r>
      <w:r>
        <w:rPr>
          <w:rFonts w:ascii="Arial" w:hAnsi="Arial" w:cs="Arial"/>
          <w:b/>
          <w:color w:val="0000FF"/>
          <w:sz w:val="24"/>
        </w:rPr>
        <w:tab/>
      </w:r>
      <w:r>
        <w:rPr>
          <w:rFonts w:ascii="Arial" w:hAnsi="Arial" w:cs="Arial"/>
          <w:b/>
          <w:sz w:val="24"/>
        </w:rPr>
        <w:t>RRM Test case for Tx switching across three or four uplink bands</w:t>
      </w:r>
    </w:p>
    <w:p w14:paraId="560C97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7652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267BC" w14:textId="77777777" w:rsidR="002A66FC" w:rsidRDefault="002A66FC" w:rsidP="002A66FC">
      <w:pPr>
        <w:pStyle w:val="Heading4"/>
      </w:pPr>
      <w:bookmarkStart w:id="429" w:name="_Toc150165337"/>
      <w:r>
        <w:t>8.23.5</w:t>
      </w:r>
      <w:r>
        <w:tab/>
        <w:t>Moderator summary and conclusions</w:t>
      </w:r>
      <w:bookmarkEnd w:id="429"/>
    </w:p>
    <w:p w14:paraId="0AB245B6" w14:textId="69C708B1" w:rsidR="002A66FC" w:rsidRDefault="002A66FC" w:rsidP="002A66FC">
      <w:pPr>
        <w:rPr>
          <w:rFonts w:ascii="Arial" w:hAnsi="Arial" w:cs="Arial"/>
          <w:b/>
          <w:sz w:val="24"/>
        </w:rPr>
      </w:pPr>
      <w:r>
        <w:rPr>
          <w:rFonts w:ascii="Arial" w:hAnsi="Arial" w:cs="Arial"/>
          <w:b/>
          <w:color w:val="0000FF"/>
          <w:sz w:val="24"/>
        </w:rPr>
        <w:t>R4-2318144</w:t>
      </w:r>
      <w:r>
        <w:rPr>
          <w:rFonts w:ascii="Arial" w:hAnsi="Arial" w:cs="Arial"/>
          <w:b/>
          <w:color w:val="0000FF"/>
          <w:sz w:val="24"/>
        </w:rPr>
        <w:tab/>
      </w:r>
      <w:r>
        <w:rPr>
          <w:rFonts w:ascii="Arial" w:hAnsi="Arial" w:cs="Arial"/>
          <w:b/>
          <w:sz w:val="24"/>
        </w:rPr>
        <w:t>Topic summary for [109][138] NR_MC_enh_UERF</w:t>
      </w:r>
    </w:p>
    <w:p w14:paraId="3E639D8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810E6E0" w14:textId="77777777" w:rsidR="002A66FC" w:rsidRDefault="002A66FC" w:rsidP="002A66FC">
      <w:pPr>
        <w:rPr>
          <w:rFonts w:ascii="Arial" w:hAnsi="Arial" w:cs="Arial"/>
          <w:b/>
        </w:rPr>
      </w:pPr>
      <w:r>
        <w:rPr>
          <w:rFonts w:ascii="Arial" w:hAnsi="Arial" w:cs="Arial"/>
          <w:b/>
        </w:rPr>
        <w:t xml:space="preserve">Abstract: </w:t>
      </w:r>
    </w:p>
    <w:p w14:paraId="40693AEA" w14:textId="77777777" w:rsidR="002A66FC" w:rsidRDefault="002A66FC" w:rsidP="002A66FC">
      <w:r>
        <w:t>[109][100] Main Session AI 8.23, 8.23.1, 8.23.2</w:t>
      </w:r>
    </w:p>
    <w:p w14:paraId="435767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7E9BA" w14:textId="00972CDE" w:rsidR="002A66FC" w:rsidRDefault="002A66FC" w:rsidP="002A66FC">
      <w:pPr>
        <w:rPr>
          <w:rFonts w:ascii="Arial" w:hAnsi="Arial" w:cs="Arial"/>
          <w:b/>
          <w:sz w:val="24"/>
        </w:rPr>
      </w:pPr>
      <w:r>
        <w:rPr>
          <w:rFonts w:ascii="Arial" w:hAnsi="Arial" w:cs="Arial"/>
          <w:b/>
          <w:color w:val="0000FF"/>
          <w:sz w:val="24"/>
        </w:rPr>
        <w:t>R4-2318178</w:t>
      </w:r>
      <w:r>
        <w:rPr>
          <w:rFonts w:ascii="Arial" w:hAnsi="Arial" w:cs="Arial"/>
          <w:b/>
          <w:color w:val="0000FF"/>
          <w:sz w:val="24"/>
        </w:rPr>
        <w:tab/>
      </w:r>
      <w:r>
        <w:rPr>
          <w:rFonts w:ascii="Arial" w:hAnsi="Arial" w:cs="Arial"/>
          <w:b/>
          <w:sz w:val="24"/>
        </w:rPr>
        <w:t>Topic summary for [109][222] NR_MC_enh</w:t>
      </w:r>
    </w:p>
    <w:p w14:paraId="43282F4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93E84E8" w14:textId="77777777" w:rsidR="002A66FC" w:rsidRDefault="002A66FC" w:rsidP="002A66FC">
      <w:pPr>
        <w:rPr>
          <w:rFonts w:ascii="Arial" w:hAnsi="Arial" w:cs="Arial"/>
          <w:b/>
        </w:rPr>
      </w:pPr>
      <w:r>
        <w:rPr>
          <w:rFonts w:ascii="Arial" w:hAnsi="Arial" w:cs="Arial"/>
          <w:b/>
        </w:rPr>
        <w:t xml:space="preserve">Abstract: </w:t>
      </w:r>
    </w:p>
    <w:p w14:paraId="67B3C373" w14:textId="77777777" w:rsidR="002A66FC" w:rsidRDefault="002A66FC" w:rsidP="002A66FC">
      <w:r>
        <w:t>[109][200] RRM Session AI 8.23.3, 8.23.4</w:t>
      </w:r>
    </w:p>
    <w:p w14:paraId="2113B4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63582" w14:textId="77777777" w:rsidR="002A66FC" w:rsidRDefault="002A66FC" w:rsidP="002A66FC">
      <w:pPr>
        <w:pStyle w:val="Heading3"/>
      </w:pPr>
      <w:bookmarkStart w:id="430" w:name="_Toc150165338"/>
      <w:r>
        <w:t>8.24</w:t>
      </w:r>
      <w:r>
        <w:tab/>
        <w:t>Further NR mobility enhancements</w:t>
      </w:r>
      <w:bookmarkEnd w:id="430"/>
    </w:p>
    <w:p w14:paraId="611B580E" w14:textId="77777777" w:rsidR="002A66FC" w:rsidRDefault="002A66FC" w:rsidP="002A66FC">
      <w:pPr>
        <w:pStyle w:val="Heading4"/>
      </w:pPr>
      <w:bookmarkStart w:id="431" w:name="_Toc150165339"/>
      <w:r>
        <w:t>8.24.1</w:t>
      </w:r>
      <w:r>
        <w:tab/>
        <w:t>General aspects</w:t>
      </w:r>
      <w:bookmarkEnd w:id="431"/>
    </w:p>
    <w:p w14:paraId="4150115C" w14:textId="77777777" w:rsidR="002A66FC" w:rsidRDefault="002A66FC" w:rsidP="002A66FC">
      <w:pPr>
        <w:pStyle w:val="Heading4"/>
      </w:pPr>
      <w:bookmarkStart w:id="432" w:name="_Toc150165340"/>
      <w:r>
        <w:t>8.24.2</w:t>
      </w:r>
      <w:r>
        <w:tab/>
        <w:t>RRM Core requirements</w:t>
      </w:r>
      <w:bookmarkEnd w:id="432"/>
    </w:p>
    <w:p w14:paraId="7BDEE651" w14:textId="77777777" w:rsidR="002A66FC" w:rsidRDefault="002A66FC" w:rsidP="002A66FC">
      <w:pPr>
        <w:pStyle w:val="Heading5"/>
      </w:pPr>
      <w:bookmarkStart w:id="433" w:name="_Toc150165341"/>
      <w:r>
        <w:t>8.24.2.1</w:t>
      </w:r>
      <w:r>
        <w:tab/>
        <w:t>L1/L2 based inter-cell mobility</w:t>
      </w:r>
      <w:bookmarkEnd w:id="433"/>
    </w:p>
    <w:p w14:paraId="3274D04D" w14:textId="1BCA6DE8" w:rsidR="002A66FC" w:rsidRDefault="002A66FC" w:rsidP="002A66FC">
      <w:pPr>
        <w:rPr>
          <w:rFonts w:ascii="Arial" w:hAnsi="Arial" w:cs="Arial"/>
          <w:b/>
          <w:sz w:val="24"/>
        </w:rPr>
      </w:pPr>
      <w:r>
        <w:rPr>
          <w:rFonts w:ascii="Arial" w:hAnsi="Arial" w:cs="Arial"/>
          <w:b/>
          <w:color w:val="0000FF"/>
          <w:sz w:val="24"/>
        </w:rPr>
        <w:t>R4-2318320</w:t>
      </w:r>
      <w:r>
        <w:rPr>
          <w:rFonts w:ascii="Arial" w:hAnsi="Arial" w:cs="Arial"/>
          <w:b/>
          <w:color w:val="0000FF"/>
          <w:sz w:val="24"/>
        </w:rPr>
        <w:tab/>
      </w:r>
      <w:r>
        <w:rPr>
          <w:rFonts w:ascii="Arial" w:hAnsi="Arial" w:cs="Arial"/>
          <w:b/>
          <w:sz w:val="24"/>
        </w:rPr>
        <w:t>Draft CR on measurement restrictions for SSB and CSI-RS based BFD for LTM</w:t>
      </w:r>
    </w:p>
    <w:p w14:paraId="6790E05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DD112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FE0CF" w14:textId="5D2E6C94" w:rsidR="002A66FC" w:rsidRDefault="002A66FC" w:rsidP="002A66FC">
      <w:pPr>
        <w:rPr>
          <w:rFonts w:ascii="Arial" w:hAnsi="Arial" w:cs="Arial"/>
          <w:b/>
          <w:sz w:val="24"/>
        </w:rPr>
      </w:pPr>
      <w:r>
        <w:rPr>
          <w:rFonts w:ascii="Arial" w:hAnsi="Arial" w:cs="Arial"/>
          <w:b/>
          <w:color w:val="0000FF"/>
          <w:sz w:val="24"/>
        </w:rPr>
        <w:t>R4-2319627</w:t>
      </w:r>
      <w:r>
        <w:rPr>
          <w:rFonts w:ascii="Arial" w:hAnsi="Arial" w:cs="Arial"/>
          <w:b/>
          <w:color w:val="0000FF"/>
          <w:sz w:val="24"/>
        </w:rPr>
        <w:tab/>
      </w:r>
      <w:r>
        <w:rPr>
          <w:rFonts w:ascii="Arial" w:hAnsi="Arial" w:cs="Arial"/>
          <w:b/>
          <w:sz w:val="24"/>
        </w:rPr>
        <w:t>Draft CR for intra-frequency L1-RSRP measurement on 38.133 R18 LTM</w:t>
      </w:r>
    </w:p>
    <w:p w14:paraId="5C9BE6B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5621D7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CCEDD" w14:textId="545FD318" w:rsidR="002A66FC" w:rsidRDefault="002A66FC" w:rsidP="002A66FC">
      <w:pPr>
        <w:rPr>
          <w:rFonts w:ascii="Arial" w:hAnsi="Arial" w:cs="Arial"/>
          <w:b/>
          <w:sz w:val="24"/>
        </w:rPr>
      </w:pPr>
      <w:r>
        <w:rPr>
          <w:rFonts w:ascii="Arial" w:hAnsi="Arial" w:cs="Arial"/>
          <w:b/>
          <w:color w:val="0000FF"/>
          <w:sz w:val="24"/>
        </w:rPr>
        <w:t>R4-2319628</w:t>
      </w:r>
      <w:r>
        <w:rPr>
          <w:rFonts w:ascii="Arial" w:hAnsi="Arial" w:cs="Arial"/>
          <w:b/>
          <w:color w:val="0000FF"/>
          <w:sz w:val="24"/>
        </w:rPr>
        <w:tab/>
      </w:r>
      <w:r>
        <w:rPr>
          <w:rFonts w:ascii="Arial" w:hAnsi="Arial" w:cs="Arial"/>
          <w:b/>
          <w:sz w:val="24"/>
        </w:rPr>
        <w:t>Draft CR for R18 LTM on 38.133</w:t>
      </w:r>
    </w:p>
    <w:p w14:paraId="29AB04D9"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E663E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62610" w14:textId="40EC7C79" w:rsidR="002A66FC" w:rsidRDefault="002A66FC" w:rsidP="002A66FC">
      <w:pPr>
        <w:rPr>
          <w:rFonts w:ascii="Arial" w:hAnsi="Arial" w:cs="Arial"/>
          <w:b/>
          <w:sz w:val="24"/>
        </w:rPr>
      </w:pPr>
      <w:r>
        <w:rPr>
          <w:rFonts w:ascii="Arial" w:hAnsi="Arial" w:cs="Arial"/>
          <w:b/>
          <w:color w:val="0000FF"/>
          <w:sz w:val="24"/>
        </w:rPr>
        <w:t>R4-2319629</w:t>
      </w:r>
      <w:r>
        <w:rPr>
          <w:rFonts w:ascii="Arial" w:hAnsi="Arial" w:cs="Arial"/>
          <w:b/>
          <w:color w:val="0000FF"/>
          <w:sz w:val="24"/>
        </w:rPr>
        <w:tab/>
      </w:r>
      <w:r>
        <w:rPr>
          <w:rFonts w:ascii="Arial" w:hAnsi="Arial" w:cs="Arial"/>
          <w:b/>
          <w:sz w:val="24"/>
        </w:rPr>
        <w:t>Discussion on UE feature list for R18 LTM</w:t>
      </w:r>
    </w:p>
    <w:p w14:paraId="49BA96B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21CA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BEA46" w14:textId="77777777" w:rsidR="002A66FC" w:rsidRDefault="002A66FC" w:rsidP="002A66FC">
      <w:pPr>
        <w:pStyle w:val="Heading6"/>
      </w:pPr>
      <w:bookmarkStart w:id="434" w:name="_Toc150165342"/>
      <w:r>
        <w:t>8.24.2.1.1</w:t>
      </w:r>
      <w:r>
        <w:tab/>
        <w:t>General aspects and scenarios</w:t>
      </w:r>
      <w:bookmarkEnd w:id="434"/>
    </w:p>
    <w:p w14:paraId="21166F3F" w14:textId="3788038F" w:rsidR="002A66FC" w:rsidRDefault="002A66FC" w:rsidP="002A66FC">
      <w:pPr>
        <w:rPr>
          <w:rFonts w:ascii="Arial" w:hAnsi="Arial" w:cs="Arial"/>
          <w:b/>
          <w:sz w:val="24"/>
        </w:rPr>
      </w:pPr>
      <w:r>
        <w:rPr>
          <w:rFonts w:ascii="Arial" w:hAnsi="Arial" w:cs="Arial"/>
          <w:b/>
          <w:color w:val="0000FF"/>
          <w:sz w:val="24"/>
        </w:rPr>
        <w:t>R4-2318321</w:t>
      </w:r>
      <w:r>
        <w:rPr>
          <w:rFonts w:ascii="Arial" w:hAnsi="Arial" w:cs="Arial"/>
          <w:b/>
          <w:color w:val="0000FF"/>
          <w:sz w:val="24"/>
        </w:rPr>
        <w:tab/>
      </w:r>
      <w:r>
        <w:rPr>
          <w:rFonts w:ascii="Arial" w:hAnsi="Arial" w:cs="Arial"/>
          <w:b/>
          <w:sz w:val="24"/>
        </w:rPr>
        <w:t>Discussion on PDCCH-order RACH on neighbor cell for L1L2 based inter-cell mobility</w:t>
      </w:r>
    </w:p>
    <w:p w14:paraId="4E83FF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5235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954DA" w14:textId="56065A68" w:rsidR="002A66FC" w:rsidRDefault="002A66FC" w:rsidP="002A66FC">
      <w:pPr>
        <w:rPr>
          <w:rFonts w:ascii="Arial" w:hAnsi="Arial" w:cs="Arial"/>
          <w:b/>
          <w:sz w:val="24"/>
        </w:rPr>
      </w:pPr>
      <w:r>
        <w:rPr>
          <w:rFonts w:ascii="Arial" w:hAnsi="Arial" w:cs="Arial"/>
          <w:b/>
          <w:color w:val="0000FF"/>
          <w:sz w:val="24"/>
        </w:rPr>
        <w:t>R4-2318599</w:t>
      </w:r>
      <w:r>
        <w:rPr>
          <w:rFonts w:ascii="Arial" w:hAnsi="Arial" w:cs="Arial"/>
          <w:b/>
          <w:color w:val="0000FF"/>
          <w:sz w:val="24"/>
        </w:rPr>
        <w:tab/>
      </w:r>
      <w:r>
        <w:rPr>
          <w:rFonts w:ascii="Arial" w:hAnsi="Arial" w:cs="Arial"/>
          <w:b/>
          <w:sz w:val="24"/>
        </w:rPr>
        <w:t>Discussion on general aspects and scenarios of L1/L2 based inter-cell mobility</w:t>
      </w:r>
    </w:p>
    <w:p w14:paraId="407E560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F397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7BD73" w14:textId="67BDE511" w:rsidR="002A66FC" w:rsidRDefault="002A66FC" w:rsidP="002A66FC">
      <w:pPr>
        <w:rPr>
          <w:rFonts w:ascii="Arial" w:hAnsi="Arial" w:cs="Arial"/>
          <w:b/>
          <w:sz w:val="24"/>
        </w:rPr>
      </w:pPr>
      <w:r>
        <w:rPr>
          <w:rFonts w:ascii="Arial" w:hAnsi="Arial" w:cs="Arial"/>
          <w:b/>
          <w:color w:val="0000FF"/>
          <w:sz w:val="24"/>
        </w:rPr>
        <w:t>R4-2319051</w:t>
      </w:r>
      <w:r>
        <w:rPr>
          <w:rFonts w:ascii="Arial" w:hAnsi="Arial" w:cs="Arial"/>
          <w:b/>
          <w:color w:val="0000FF"/>
          <w:sz w:val="24"/>
        </w:rPr>
        <w:tab/>
      </w:r>
      <w:r>
        <w:rPr>
          <w:rFonts w:ascii="Arial" w:hAnsi="Arial" w:cs="Arial"/>
          <w:b/>
          <w:sz w:val="24"/>
        </w:rPr>
        <w:t>Discussion on general aspects in R18 LTM</w:t>
      </w:r>
    </w:p>
    <w:p w14:paraId="0D2C83F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25AD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7CAE5" w14:textId="2874657B" w:rsidR="002A66FC" w:rsidRDefault="002A66FC" w:rsidP="002A66FC">
      <w:pPr>
        <w:rPr>
          <w:rFonts w:ascii="Arial" w:hAnsi="Arial" w:cs="Arial"/>
          <w:b/>
          <w:sz w:val="24"/>
        </w:rPr>
      </w:pPr>
      <w:r>
        <w:rPr>
          <w:rFonts w:ascii="Arial" w:hAnsi="Arial" w:cs="Arial"/>
          <w:b/>
          <w:color w:val="0000FF"/>
          <w:sz w:val="24"/>
        </w:rPr>
        <w:t>R4-2319079</w:t>
      </w:r>
      <w:r>
        <w:rPr>
          <w:rFonts w:ascii="Arial" w:hAnsi="Arial" w:cs="Arial"/>
          <w:b/>
          <w:color w:val="0000FF"/>
          <w:sz w:val="24"/>
        </w:rPr>
        <w:tab/>
      </w:r>
      <w:r>
        <w:rPr>
          <w:rFonts w:ascii="Arial" w:hAnsi="Arial" w:cs="Arial"/>
          <w:b/>
          <w:sz w:val="24"/>
        </w:rPr>
        <w:t>Discussion on general aspects for L1/L2 based inter-cell mobility</w:t>
      </w:r>
    </w:p>
    <w:p w14:paraId="5CE60E0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2D47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90F9A" w14:textId="6B0C6D9C" w:rsidR="002A66FC" w:rsidRDefault="002A66FC" w:rsidP="002A66FC">
      <w:pPr>
        <w:rPr>
          <w:rFonts w:ascii="Arial" w:hAnsi="Arial" w:cs="Arial"/>
          <w:b/>
          <w:sz w:val="24"/>
        </w:rPr>
      </w:pPr>
      <w:r>
        <w:rPr>
          <w:rFonts w:ascii="Arial" w:hAnsi="Arial" w:cs="Arial"/>
          <w:b/>
          <w:color w:val="0000FF"/>
          <w:sz w:val="24"/>
        </w:rPr>
        <w:t>R4-2319281</w:t>
      </w:r>
      <w:r>
        <w:rPr>
          <w:rFonts w:ascii="Arial" w:hAnsi="Arial" w:cs="Arial"/>
          <w:b/>
          <w:color w:val="0000FF"/>
          <w:sz w:val="24"/>
        </w:rPr>
        <w:tab/>
      </w:r>
      <w:r>
        <w:rPr>
          <w:rFonts w:ascii="Arial" w:hAnsi="Arial" w:cs="Arial"/>
          <w:b/>
          <w:sz w:val="24"/>
        </w:rPr>
        <w:t>On general aspects of LTM</w:t>
      </w:r>
    </w:p>
    <w:p w14:paraId="7A8D78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C0A9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277AD" w14:textId="7880AB39" w:rsidR="002A66FC" w:rsidRDefault="002A66FC" w:rsidP="002A66FC">
      <w:pPr>
        <w:rPr>
          <w:rFonts w:ascii="Arial" w:hAnsi="Arial" w:cs="Arial"/>
          <w:b/>
          <w:sz w:val="24"/>
        </w:rPr>
      </w:pPr>
      <w:r>
        <w:rPr>
          <w:rFonts w:ascii="Arial" w:hAnsi="Arial" w:cs="Arial"/>
          <w:b/>
          <w:color w:val="0000FF"/>
          <w:sz w:val="24"/>
        </w:rPr>
        <w:t>R4-2319282</w:t>
      </w:r>
      <w:r>
        <w:rPr>
          <w:rFonts w:ascii="Arial" w:hAnsi="Arial" w:cs="Arial"/>
          <w:b/>
          <w:color w:val="0000FF"/>
          <w:sz w:val="24"/>
        </w:rPr>
        <w:tab/>
      </w:r>
      <w:r>
        <w:rPr>
          <w:rFonts w:ascii="Arial" w:hAnsi="Arial" w:cs="Arial"/>
          <w:b/>
          <w:sz w:val="24"/>
        </w:rPr>
        <w:t>Draft CR on LTM candidate cell TCI state activation delay</w:t>
      </w:r>
    </w:p>
    <w:p w14:paraId="400DB81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B1D59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37FA7" w14:textId="230E8525" w:rsidR="002A66FC" w:rsidRDefault="002A66FC" w:rsidP="002A66FC">
      <w:pPr>
        <w:rPr>
          <w:rFonts w:ascii="Arial" w:hAnsi="Arial" w:cs="Arial"/>
          <w:b/>
          <w:sz w:val="24"/>
        </w:rPr>
      </w:pPr>
      <w:r>
        <w:rPr>
          <w:rFonts w:ascii="Arial" w:hAnsi="Arial" w:cs="Arial"/>
          <w:b/>
          <w:color w:val="0000FF"/>
          <w:sz w:val="24"/>
        </w:rPr>
        <w:t>R4-2319298</w:t>
      </w:r>
      <w:r>
        <w:rPr>
          <w:rFonts w:ascii="Arial" w:hAnsi="Arial" w:cs="Arial"/>
          <w:b/>
          <w:color w:val="0000FF"/>
          <w:sz w:val="24"/>
        </w:rPr>
        <w:tab/>
      </w:r>
      <w:r>
        <w:rPr>
          <w:rFonts w:ascii="Arial" w:hAnsi="Arial" w:cs="Arial"/>
          <w:b/>
          <w:sz w:val="24"/>
        </w:rPr>
        <w:t>Discussion on general aspects and scenarios of L1/L2 triggered inter-cell mobility</w:t>
      </w:r>
    </w:p>
    <w:p w14:paraId="002EDA79"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26CC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1D097" w14:textId="7C60FF73" w:rsidR="002A66FC" w:rsidRDefault="002A66FC" w:rsidP="002A66FC">
      <w:pPr>
        <w:rPr>
          <w:rFonts w:ascii="Arial" w:hAnsi="Arial" w:cs="Arial"/>
          <w:b/>
          <w:sz w:val="24"/>
        </w:rPr>
      </w:pPr>
      <w:r>
        <w:rPr>
          <w:rFonts w:ascii="Arial" w:hAnsi="Arial" w:cs="Arial"/>
          <w:b/>
          <w:color w:val="0000FF"/>
          <w:sz w:val="24"/>
        </w:rPr>
        <w:t>R4-2319368</w:t>
      </w:r>
      <w:r>
        <w:rPr>
          <w:rFonts w:ascii="Arial" w:hAnsi="Arial" w:cs="Arial"/>
          <w:b/>
          <w:color w:val="0000FF"/>
          <w:sz w:val="24"/>
        </w:rPr>
        <w:tab/>
      </w:r>
      <w:r>
        <w:rPr>
          <w:rFonts w:ascii="Arial" w:hAnsi="Arial" w:cs="Arial"/>
          <w:b/>
          <w:sz w:val="24"/>
        </w:rPr>
        <w:t>Discussion on general requirements for L1/L2-based inter-cell mobility</w:t>
      </w:r>
    </w:p>
    <w:p w14:paraId="3784EC5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C22F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E45AB" w14:textId="1032422C" w:rsidR="002A66FC" w:rsidRDefault="002A66FC" w:rsidP="002A66FC">
      <w:pPr>
        <w:rPr>
          <w:rFonts w:ascii="Arial" w:hAnsi="Arial" w:cs="Arial"/>
          <w:b/>
          <w:sz w:val="24"/>
        </w:rPr>
      </w:pPr>
      <w:r>
        <w:rPr>
          <w:rFonts w:ascii="Arial" w:hAnsi="Arial" w:cs="Arial"/>
          <w:b/>
          <w:color w:val="0000FF"/>
          <w:sz w:val="24"/>
        </w:rPr>
        <w:t>R4-2319486</w:t>
      </w:r>
      <w:r>
        <w:rPr>
          <w:rFonts w:ascii="Arial" w:hAnsi="Arial" w:cs="Arial"/>
          <w:b/>
          <w:color w:val="0000FF"/>
          <w:sz w:val="24"/>
        </w:rPr>
        <w:tab/>
      </w:r>
      <w:r>
        <w:rPr>
          <w:rFonts w:ascii="Arial" w:hAnsi="Arial" w:cs="Arial"/>
          <w:b/>
          <w:sz w:val="24"/>
        </w:rPr>
        <w:t>On general and scenarios of LTM</w:t>
      </w:r>
    </w:p>
    <w:p w14:paraId="16721E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6454C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7CEC0" w14:textId="04FC8761" w:rsidR="002A66FC" w:rsidRDefault="002A66FC" w:rsidP="002A66FC">
      <w:pPr>
        <w:rPr>
          <w:rFonts w:ascii="Arial" w:hAnsi="Arial" w:cs="Arial"/>
          <w:b/>
          <w:sz w:val="24"/>
        </w:rPr>
      </w:pPr>
      <w:r>
        <w:rPr>
          <w:rFonts w:ascii="Arial" w:hAnsi="Arial" w:cs="Arial"/>
          <w:b/>
          <w:color w:val="0000FF"/>
          <w:sz w:val="24"/>
        </w:rPr>
        <w:t>R4-2319624</w:t>
      </w:r>
      <w:r>
        <w:rPr>
          <w:rFonts w:ascii="Arial" w:hAnsi="Arial" w:cs="Arial"/>
          <w:b/>
          <w:color w:val="0000FF"/>
          <w:sz w:val="24"/>
        </w:rPr>
        <w:tab/>
      </w:r>
      <w:r>
        <w:rPr>
          <w:rFonts w:ascii="Arial" w:hAnsi="Arial" w:cs="Arial"/>
          <w:b/>
          <w:sz w:val="24"/>
        </w:rPr>
        <w:t>Discussion on general aspects and scenarios of LTM</w:t>
      </w:r>
    </w:p>
    <w:p w14:paraId="1E68468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BC0C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8623F" w14:textId="6C5C363F" w:rsidR="002A66FC" w:rsidRDefault="002A66FC" w:rsidP="002A66FC">
      <w:pPr>
        <w:rPr>
          <w:rFonts w:ascii="Arial" w:hAnsi="Arial" w:cs="Arial"/>
          <w:b/>
          <w:sz w:val="24"/>
        </w:rPr>
      </w:pPr>
      <w:r>
        <w:rPr>
          <w:rFonts w:ascii="Arial" w:hAnsi="Arial" w:cs="Arial"/>
          <w:b/>
          <w:color w:val="0000FF"/>
          <w:sz w:val="24"/>
        </w:rPr>
        <w:t>R4-2320773</w:t>
      </w:r>
      <w:r>
        <w:rPr>
          <w:rFonts w:ascii="Arial" w:hAnsi="Arial" w:cs="Arial"/>
          <w:b/>
          <w:color w:val="0000FF"/>
          <w:sz w:val="24"/>
        </w:rPr>
        <w:tab/>
      </w:r>
      <w:r>
        <w:rPr>
          <w:rFonts w:ascii="Arial" w:hAnsi="Arial" w:cs="Arial"/>
          <w:b/>
          <w:sz w:val="24"/>
        </w:rPr>
        <w:t>On LTM general aspects and scenarios</w:t>
      </w:r>
    </w:p>
    <w:p w14:paraId="4A06AF8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B1F100" w14:textId="77777777" w:rsidR="002A66FC" w:rsidRDefault="002A66FC" w:rsidP="002A66FC">
      <w:pPr>
        <w:rPr>
          <w:rFonts w:ascii="Arial" w:hAnsi="Arial" w:cs="Arial"/>
          <w:b/>
        </w:rPr>
      </w:pPr>
      <w:r>
        <w:rPr>
          <w:rFonts w:ascii="Arial" w:hAnsi="Arial" w:cs="Arial"/>
          <w:b/>
        </w:rPr>
        <w:t xml:space="preserve">Abstract: </w:t>
      </w:r>
    </w:p>
    <w:p w14:paraId="2EBC9743" w14:textId="77777777" w:rsidR="002A66FC" w:rsidRDefault="002A66FC" w:rsidP="002A66FC">
      <w:r>
        <w:t>In this contribution we discuss On LTM general aspects and scenarios</w:t>
      </w:r>
    </w:p>
    <w:p w14:paraId="795552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0416A" w14:textId="77777777" w:rsidR="002A66FC" w:rsidRDefault="002A66FC" w:rsidP="002A66FC">
      <w:pPr>
        <w:pStyle w:val="Heading6"/>
      </w:pPr>
      <w:bookmarkStart w:id="435" w:name="_Toc150165343"/>
      <w:r>
        <w:t>8.24.2.1.2</w:t>
      </w:r>
      <w:r>
        <w:tab/>
        <w:t>L1-RSRP measurement requirements</w:t>
      </w:r>
      <w:bookmarkEnd w:id="435"/>
    </w:p>
    <w:p w14:paraId="390279F3" w14:textId="1C166A97" w:rsidR="002A66FC" w:rsidRDefault="002A66FC" w:rsidP="002A66FC">
      <w:pPr>
        <w:rPr>
          <w:rFonts w:ascii="Arial" w:hAnsi="Arial" w:cs="Arial"/>
          <w:b/>
          <w:sz w:val="24"/>
        </w:rPr>
      </w:pPr>
      <w:r>
        <w:rPr>
          <w:rFonts w:ascii="Arial" w:hAnsi="Arial" w:cs="Arial"/>
          <w:b/>
          <w:color w:val="0000FF"/>
          <w:sz w:val="24"/>
        </w:rPr>
        <w:t>R4-2318322</w:t>
      </w:r>
      <w:r>
        <w:rPr>
          <w:rFonts w:ascii="Arial" w:hAnsi="Arial" w:cs="Arial"/>
          <w:b/>
          <w:color w:val="0000FF"/>
          <w:sz w:val="24"/>
        </w:rPr>
        <w:tab/>
      </w:r>
      <w:r>
        <w:rPr>
          <w:rFonts w:ascii="Arial" w:hAnsi="Arial" w:cs="Arial"/>
          <w:b/>
          <w:sz w:val="24"/>
        </w:rPr>
        <w:t>Discussion on L1-RSRP measurement requirements for L1/L2 based inter-cell mobility</w:t>
      </w:r>
    </w:p>
    <w:p w14:paraId="57E9EB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D411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7B545" w14:textId="4684B9E6" w:rsidR="002A66FC" w:rsidRDefault="002A66FC" w:rsidP="002A66FC">
      <w:pPr>
        <w:rPr>
          <w:rFonts w:ascii="Arial" w:hAnsi="Arial" w:cs="Arial"/>
          <w:b/>
          <w:sz w:val="24"/>
        </w:rPr>
      </w:pPr>
      <w:r>
        <w:rPr>
          <w:rFonts w:ascii="Arial" w:hAnsi="Arial" w:cs="Arial"/>
          <w:b/>
          <w:color w:val="0000FF"/>
          <w:sz w:val="24"/>
        </w:rPr>
        <w:t>R4-2318600</w:t>
      </w:r>
      <w:r>
        <w:rPr>
          <w:rFonts w:ascii="Arial" w:hAnsi="Arial" w:cs="Arial"/>
          <w:b/>
          <w:color w:val="0000FF"/>
          <w:sz w:val="24"/>
        </w:rPr>
        <w:tab/>
      </w:r>
      <w:r>
        <w:rPr>
          <w:rFonts w:ascii="Arial" w:hAnsi="Arial" w:cs="Arial"/>
          <w:b/>
          <w:sz w:val="24"/>
        </w:rPr>
        <w:t>Draft CR for requirements of inter-f L1-RSRP measurement with MG</w:t>
      </w:r>
    </w:p>
    <w:p w14:paraId="4330271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784CB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8FFA5" w14:textId="710C39A7" w:rsidR="002A66FC" w:rsidRDefault="002A66FC" w:rsidP="002A66FC">
      <w:pPr>
        <w:rPr>
          <w:rFonts w:ascii="Arial" w:hAnsi="Arial" w:cs="Arial"/>
          <w:b/>
          <w:sz w:val="24"/>
        </w:rPr>
      </w:pPr>
      <w:r>
        <w:rPr>
          <w:rFonts w:ascii="Arial" w:hAnsi="Arial" w:cs="Arial"/>
          <w:b/>
          <w:color w:val="0000FF"/>
          <w:sz w:val="24"/>
        </w:rPr>
        <w:t>R4-2318601</w:t>
      </w:r>
      <w:r>
        <w:rPr>
          <w:rFonts w:ascii="Arial" w:hAnsi="Arial" w:cs="Arial"/>
          <w:b/>
          <w:color w:val="0000FF"/>
          <w:sz w:val="24"/>
        </w:rPr>
        <w:tab/>
      </w:r>
      <w:r>
        <w:rPr>
          <w:rFonts w:ascii="Arial" w:hAnsi="Arial" w:cs="Arial"/>
          <w:b/>
          <w:sz w:val="24"/>
        </w:rPr>
        <w:t>Discussion on L1-RSRP measurement requirements of L1/L2 based inter-cell mobility</w:t>
      </w:r>
    </w:p>
    <w:p w14:paraId="2E89503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2A60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62169" w14:textId="12668C8E" w:rsidR="002A66FC" w:rsidRDefault="002A66FC" w:rsidP="002A66FC">
      <w:pPr>
        <w:rPr>
          <w:rFonts w:ascii="Arial" w:hAnsi="Arial" w:cs="Arial"/>
          <w:b/>
          <w:sz w:val="24"/>
        </w:rPr>
      </w:pPr>
      <w:r>
        <w:rPr>
          <w:rFonts w:ascii="Arial" w:hAnsi="Arial" w:cs="Arial"/>
          <w:b/>
          <w:color w:val="0000FF"/>
          <w:sz w:val="24"/>
        </w:rPr>
        <w:lastRenderedPageBreak/>
        <w:t>R4-2318842</w:t>
      </w:r>
      <w:r>
        <w:rPr>
          <w:rFonts w:ascii="Arial" w:hAnsi="Arial" w:cs="Arial"/>
          <w:b/>
          <w:color w:val="0000FF"/>
          <w:sz w:val="24"/>
        </w:rPr>
        <w:tab/>
      </w:r>
      <w:r>
        <w:rPr>
          <w:rFonts w:ascii="Arial" w:hAnsi="Arial" w:cs="Arial"/>
          <w:b/>
          <w:sz w:val="24"/>
        </w:rPr>
        <w:t>Discussion on L1-RSRP measurement requirements for LTM</w:t>
      </w:r>
    </w:p>
    <w:p w14:paraId="50F618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E5DA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A304A" w14:textId="406F52FE" w:rsidR="002A66FC" w:rsidRDefault="002A66FC" w:rsidP="002A66FC">
      <w:pPr>
        <w:rPr>
          <w:rFonts w:ascii="Arial" w:hAnsi="Arial" w:cs="Arial"/>
          <w:b/>
          <w:sz w:val="24"/>
        </w:rPr>
      </w:pPr>
      <w:r>
        <w:rPr>
          <w:rFonts w:ascii="Arial" w:hAnsi="Arial" w:cs="Arial"/>
          <w:b/>
          <w:color w:val="0000FF"/>
          <w:sz w:val="24"/>
        </w:rPr>
        <w:t>R4-2318843</w:t>
      </w:r>
      <w:r>
        <w:rPr>
          <w:rFonts w:ascii="Arial" w:hAnsi="Arial" w:cs="Arial"/>
          <w:b/>
          <w:color w:val="0000FF"/>
          <w:sz w:val="24"/>
        </w:rPr>
        <w:tab/>
      </w:r>
      <w:r>
        <w:rPr>
          <w:rFonts w:ascii="Arial" w:hAnsi="Arial" w:cs="Arial"/>
          <w:b/>
          <w:sz w:val="24"/>
        </w:rPr>
        <w:t>DraftCR on CSSF for Inter-frequency L1-RSRP measurement within gap</w:t>
      </w:r>
    </w:p>
    <w:p w14:paraId="042EF75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3FD9D6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B30DD" w14:textId="54986D9C" w:rsidR="002A66FC" w:rsidRDefault="002A66FC" w:rsidP="002A66FC">
      <w:pPr>
        <w:rPr>
          <w:rFonts w:ascii="Arial" w:hAnsi="Arial" w:cs="Arial"/>
          <w:b/>
          <w:sz w:val="24"/>
        </w:rPr>
      </w:pPr>
      <w:r>
        <w:rPr>
          <w:rFonts w:ascii="Arial" w:hAnsi="Arial" w:cs="Arial"/>
          <w:b/>
          <w:color w:val="0000FF"/>
          <w:sz w:val="24"/>
        </w:rPr>
        <w:t>R4-2318844</w:t>
      </w:r>
      <w:r>
        <w:rPr>
          <w:rFonts w:ascii="Arial" w:hAnsi="Arial" w:cs="Arial"/>
          <w:b/>
          <w:color w:val="0000FF"/>
          <w:sz w:val="24"/>
        </w:rPr>
        <w:tab/>
      </w:r>
      <w:r>
        <w:rPr>
          <w:rFonts w:ascii="Arial" w:hAnsi="Arial" w:cs="Arial"/>
          <w:b/>
          <w:sz w:val="24"/>
        </w:rPr>
        <w:t>DraftCR on the Impact of CSSF for L3 measurement within gaps</w:t>
      </w:r>
    </w:p>
    <w:p w14:paraId="4BFA92E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0DCFC8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F300C" w14:textId="16E83692" w:rsidR="002A66FC" w:rsidRDefault="002A66FC" w:rsidP="002A66FC">
      <w:pPr>
        <w:rPr>
          <w:rFonts w:ascii="Arial" w:hAnsi="Arial" w:cs="Arial"/>
          <w:b/>
          <w:sz w:val="24"/>
        </w:rPr>
      </w:pPr>
      <w:r>
        <w:rPr>
          <w:rFonts w:ascii="Arial" w:hAnsi="Arial" w:cs="Arial"/>
          <w:b/>
          <w:color w:val="0000FF"/>
          <w:sz w:val="24"/>
        </w:rPr>
        <w:t>R4-2319052</w:t>
      </w:r>
      <w:r>
        <w:rPr>
          <w:rFonts w:ascii="Arial" w:hAnsi="Arial" w:cs="Arial"/>
          <w:b/>
          <w:color w:val="0000FF"/>
          <w:sz w:val="24"/>
        </w:rPr>
        <w:tab/>
      </w:r>
      <w:r>
        <w:rPr>
          <w:rFonts w:ascii="Arial" w:hAnsi="Arial" w:cs="Arial"/>
          <w:b/>
          <w:sz w:val="24"/>
        </w:rPr>
        <w:t>Discussion on L1 measurements in R18 LTM</w:t>
      </w:r>
    </w:p>
    <w:p w14:paraId="67978CC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A3EC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C2A47" w14:textId="034EEEB1" w:rsidR="002A66FC" w:rsidRDefault="002A66FC" w:rsidP="002A66FC">
      <w:pPr>
        <w:rPr>
          <w:rFonts w:ascii="Arial" w:hAnsi="Arial" w:cs="Arial"/>
          <w:b/>
          <w:sz w:val="24"/>
        </w:rPr>
      </w:pPr>
      <w:r>
        <w:rPr>
          <w:rFonts w:ascii="Arial" w:hAnsi="Arial" w:cs="Arial"/>
          <w:b/>
          <w:color w:val="0000FF"/>
          <w:sz w:val="24"/>
        </w:rPr>
        <w:t>R4-2319080</w:t>
      </w:r>
      <w:r>
        <w:rPr>
          <w:rFonts w:ascii="Arial" w:hAnsi="Arial" w:cs="Arial"/>
          <w:b/>
          <w:color w:val="0000FF"/>
          <w:sz w:val="24"/>
        </w:rPr>
        <w:tab/>
      </w:r>
      <w:r>
        <w:rPr>
          <w:rFonts w:ascii="Arial" w:hAnsi="Arial" w:cs="Arial"/>
          <w:b/>
          <w:sz w:val="24"/>
        </w:rPr>
        <w:t>Discussion on L1-RSRP measurement requirements for L1/L2 based inter-cell mobility</w:t>
      </w:r>
    </w:p>
    <w:p w14:paraId="2C9787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61AE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B68BE" w14:textId="6A1D3781" w:rsidR="002A66FC" w:rsidRDefault="002A66FC" w:rsidP="002A66FC">
      <w:pPr>
        <w:rPr>
          <w:rFonts w:ascii="Arial" w:hAnsi="Arial" w:cs="Arial"/>
          <w:b/>
          <w:sz w:val="24"/>
        </w:rPr>
      </w:pPr>
      <w:r>
        <w:rPr>
          <w:rFonts w:ascii="Arial" w:hAnsi="Arial" w:cs="Arial"/>
          <w:b/>
          <w:color w:val="0000FF"/>
          <w:sz w:val="24"/>
        </w:rPr>
        <w:t>R4-2319084</w:t>
      </w:r>
      <w:r>
        <w:rPr>
          <w:rFonts w:ascii="Arial" w:hAnsi="Arial" w:cs="Arial"/>
          <w:b/>
          <w:color w:val="0000FF"/>
          <w:sz w:val="24"/>
        </w:rPr>
        <w:tab/>
      </w:r>
      <w:r>
        <w:rPr>
          <w:rFonts w:ascii="Arial" w:hAnsi="Arial" w:cs="Arial"/>
          <w:b/>
          <w:sz w:val="24"/>
        </w:rPr>
        <w:t>DraftCR on inter-f L1-RSRP measurement without gap</w:t>
      </w:r>
    </w:p>
    <w:p w14:paraId="61BB8B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7709C8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99B6E" w14:textId="649D234F" w:rsidR="002A66FC" w:rsidRDefault="002A66FC" w:rsidP="002A66FC">
      <w:pPr>
        <w:rPr>
          <w:rFonts w:ascii="Arial" w:hAnsi="Arial" w:cs="Arial"/>
          <w:b/>
          <w:sz w:val="24"/>
        </w:rPr>
      </w:pPr>
      <w:r>
        <w:rPr>
          <w:rFonts w:ascii="Arial" w:hAnsi="Arial" w:cs="Arial"/>
          <w:b/>
          <w:color w:val="0000FF"/>
          <w:sz w:val="24"/>
        </w:rPr>
        <w:t>R4-2319299</w:t>
      </w:r>
      <w:r>
        <w:rPr>
          <w:rFonts w:ascii="Arial" w:hAnsi="Arial" w:cs="Arial"/>
          <w:b/>
          <w:color w:val="0000FF"/>
          <w:sz w:val="24"/>
        </w:rPr>
        <w:tab/>
      </w:r>
      <w:r>
        <w:rPr>
          <w:rFonts w:ascii="Arial" w:hAnsi="Arial" w:cs="Arial"/>
          <w:b/>
          <w:sz w:val="24"/>
        </w:rPr>
        <w:t>Discussion on L1-RSRP measurement requirements</w:t>
      </w:r>
    </w:p>
    <w:p w14:paraId="26FA04B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2B95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09E30" w14:textId="502E24D1" w:rsidR="002A66FC" w:rsidRDefault="002A66FC" w:rsidP="002A66FC">
      <w:pPr>
        <w:rPr>
          <w:rFonts w:ascii="Arial" w:hAnsi="Arial" w:cs="Arial"/>
          <w:b/>
          <w:sz w:val="24"/>
        </w:rPr>
      </w:pPr>
      <w:r>
        <w:rPr>
          <w:rFonts w:ascii="Arial" w:hAnsi="Arial" w:cs="Arial"/>
          <w:b/>
          <w:color w:val="0000FF"/>
          <w:sz w:val="24"/>
        </w:rPr>
        <w:t>R4-2319300</w:t>
      </w:r>
      <w:r>
        <w:rPr>
          <w:rFonts w:ascii="Arial" w:hAnsi="Arial" w:cs="Arial"/>
          <w:b/>
          <w:color w:val="0000FF"/>
          <w:sz w:val="24"/>
        </w:rPr>
        <w:tab/>
      </w:r>
      <w:r>
        <w:rPr>
          <w:rFonts w:ascii="Arial" w:hAnsi="Arial" w:cs="Arial"/>
          <w:b/>
          <w:sz w:val="24"/>
        </w:rPr>
        <w:t>draftCR on measurement restrictions for SSB and CSI-RS based candidate beam detection for LTM requirements</w:t>
      </w:r>
    </w:p>
    <w:p w14:paraId="1332712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9D07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F9149" w14:textId="0D2AC3F5" w:rsidR="002A66FC" w:rsidRDefault="002A66FC" w:rsidP="002A66FC">
      <w:pPr>
        <w:rPr>
          <w:rFonts w:ascii="Arial" w:hAnsi="Arial" w:cs="Arial"/>
          <w:b/>
          <w:sz w:val="24"/>
        </w:rPr>
      </w:pPr>
      <w:r>
        <w:rPr>
          <w:rFonts w:ascii="Arial" w:hAnsi="Arial" w:cs="Arial"/>
          <w:b/>
          <w:color w:val="0000FF"/>
          <w:sz w:val="24"/>
        </w:rPr>
        <w:lastRenderedPageBreak/>
        <w:t>R4-2319369</w:t>
      </w:r>
      <w:r>
        <w:rPr>
          <w:rFonts w:ascii="Arial" w:hAnsi="Arial" w:cs="Arial"/>
          <w:b/>
          <w:color w:val="0000FF"/>
          <w:sz w:val="24"/>
        </w:rPr>
        <w:tab/>
      </w:r>
      <w:r>
        <w:rPr>
          <w:rFonts w:ascii="Arial" w:hAnsi="Arial" w:cs="Arial"/>
          <w:b/>
          <w:sz w:val="24"/>
        </w:rPr>
        <w:t>Discussion on L1-RSRP measurement requirements</w:t>
      </w:r>
    </w:p>
    <w:p w14:paraId="6EAF108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6CCC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8F850" w14:textId="40D22169" w:rsidR="002A66FC" w:rsidRDefault="002A66FC" w:rsidP="002A66FC">
      <w:pPr>
        <w:rPr>
          <w:rFonts w:ascii="Arial" w:hAnsi="Arial" w:cs="Arial"/>
          <w:b/>
          <w:sz w:val="24"/>
        </w:rPr>
      </w:pPr>
      <w:r>
        <w:rPr>
          <w:rFonts w:ascii="Arial" w:hAnsi="Arial" w:cs="Arial"/>
          <w:b/>
          <w:color w:val="0000FF"/>
          <w:sz w:val="24"/>
        </w:rPr>
        <w:t>R4-2319370</w:t>
      </w:r>
      <w:r>
        <w:rPr>
          <w:rFonts w:ascii="Arial" w:hAnsi="Arial" w:cs="Arial"/>
          <w:b/>
          <w:color w:val="0000FF"/>
          <w:sz w:val="24"/>
        </w:rPr>
        <w:tab/>
      </w:r>
      <w:r>
        <w:rPr>
          <w:rFonts w:ascii="Arial" w:hAnsi="Arial" w:cs="Arial"/>
          <w:b/>
          <w:sz w:val="24"/>
        </w:rPr>
        <w:t>CR on measurement restriction for  RLM due to intra-f L1-RSRP measurement on neighbor cell and Inter-f L1-RSRP measurement without gap</w:t>
      </w:r>
    </w:p>
    <w:p w14:paraId="297776B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5D296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444FB" w14:textId="4A3E9EBD" w:rsidR="002A66FC" w:rsidRDefault="002A66FC" w:rsidP="002A66FC">
      <w:pPr>
        <w:rPr>
          <w:rFonts w:ascii="Arial" w:hAnsi="Arial" w:cs="Arial"/>
          <w:b/>
          <w:sz w:val="24"/>
        </w:rPr>
      </w:pPr>
      <w:r>
        <w:rPr>
          <w:rFonts w:ascii="Arial" w:hAnsi="Arial" w:cs="Arial"/>
          <w:b/>
          <w:color w:val="0000FF"/>
          <w:sz w:val="24"/>
        </w:rPr>
        <w:t>R4-2319487</w:t>
      </w:r>
      <w:r>
        <w:rPr>
          <w:rFonts w:ascii="Arial" w:hAnsi="Arial" w:cs="Arial"/>
          <w:b/>
          <w:color w:val="0000FF"/>
          <w:sz w:val="24"/>
        </w:rPr>
        <w:tab/>
      </w:r>
      <w:r>
        <w:rPr>
          <w:rFonts w:ascii="Arial" w:hAnsi="Arial" w:cs="Arial"/>
          <w:b/>
          <w:sz w:val="24"/>
        </w:rPr>
        <w:t>Draft CR for measurement restriction on BFD and CBD due to LTM L1-RSRP measurement</w:t>
      </w:r>
    </w:p>
    <w:p w14:paraId="4D68462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55A57F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DFB1" w14:textId="6B3A753E" w:rsidR="002A66FC" w:rsidRDefault="002A66FC" w:rsidP="002A66FC">
      <w:pPr>
        <w:rPr>
          <w:rFonts w:ascii="Arial" w:hAnsi="Arial" w:cs="Arial"/>
          <w:b/>
          <w:sz w:val="24"/>
        </w:rPr>
      </w:pPr>
      <w:r>
        <w:rPr>
          <w:rFonts w:ascii="Arial" w:hAnsi="Arial" w:cs="Arial"/>
          <w:b/>
          <w:color w:val="0000FF"/>
          <w:sz w:val="24"/>
        </w:rPr>
        <w:t>R4-2319625</w:t>
      </w:r>
      <w:r>
        <w:rPr>
          <w:rFonts w:ascii="Arial" w:hAnsi="Arial" w:cs="Arial"/>
          <w:b/>
          <w:color w:val="0000FF"/>
          <w:sz w:val="24"/>
        </w:rPr>
        <w:tab/>
      </w:r>
      <w:r>
        <w:rPr>
          <w:rFonts w:ascii="Arial" w:hAnsi="Arial" w:cs="Arial"/>
          <w:b/>
          <w:sz w:val="24"/>
        </w:rPr>
        <w:t>Discussion on L1-RSRP measurement requirements for LTM</w:t>
      </w:r>
    </w:p>
    <w:p w14:paraId="7475D2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2A53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7206D" w14:textId="06AB2EE3" w:rsidR="002A66FC" w:rsidRDefault="002A66FC" w:rsidP="002A66FC">
      <w:pPr>
        <w:rPr>
          <w:rFonts w:ascii="Arial" w:hAnsi="Arial" w:cs="Arial"/>
          <w:b/>
          <w:sz w:val="24"/>
        </w:rPr>
      </w:pPr>
      <w:r>
        <w:rPr>
          <w:rFonts w:ascii="Arial" w:hAnsi="Arial" w:cs="Arial"/>
          <w:b/>
          <w:color w:val="0000FF"/>
          <w:sz w:val="24"/>
        </w:rPr>
        <w:t>R4-2319789</w:t>
      </w:r>
      <w:r>
        <w:rPr>
          <w:rFonts w:ascii="Arial" w:hAnsi="Arial" w:cs="Arial"/>
          <w:b/>
          <w:color w:val="0000FF"/>
          <w:sz w:val="24"/>
        </w:rPr>
        <w:tab/>
      </w:r>
      <w:r>
        <w:rPr>
          <w:rFonts w:ascii="Arial" w:hAnsi="Arial" w:cs="Arial"/>
          <w:b/>
          <w:sz w:val="24"/>
        </w:rPr>
        <w:t>Discussion on LTM Measurements</w:t>
      </w:r>
    </w:p>
    <w:p w14:paraId="45BCFC4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2E44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FFB4A" w14:textId="70A7F7F2" w:rsidR="002A66FC" w:rsidRDefault="002A66FC" w:rsidP="002A66FC">
      <w:pPr>
        <w:rPr>
          <w:rFonts w:ascii="Arial" w:hAnsi="Arial" w:cs="Arial"/>
          <w:b/>
          <w:sz w:val="24"/>
        </w:rPr>
      </w:pPr>
      <w:r>
        <w:rPr>
          <w:rFonts w:ascii="Arial" w:hAnsi="Arial" w:cs="Arial"/>
          <w:b/>
          <w:color w:val="0000FF"/>
          <w:sz w:val="24"/>
        </w:rPr>
        <w:t>R4-2320774</w:t>
      </w:r>
      <w:r>
        <w:rPr>
          <w:rFonts w:ascii="Arial" w:hAnsi="Arial" w:cs="Arial"/>
          <w:b/>
          <w:color w:val="0000FF"/>
          <w:sz w:val="24"/>
        </w:rPr>
        <w:tab/>
      </w:r>
      <w:r>
        <w:rPr>
          <w:rFonts w:ascii="Arial" w:hAnsi="Arial" w:cs="Arial"/>
          <w:b/>
          <w:sz w:val="24"/>
        </w:rPr>
        <w:t>On L1-RSRP measurement requirements</w:t>
      </w:r>
    </w:p>
    <w:p w14:paraId="682348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FBB037" w14:textId="77777777" w:rsidR="002A66FC" w:rsidRDefault="002A66FC" w:rsidP="002A66FC">
      <w:pPr>
        <w:rPr>
          <w:rFonts w:ascii="Arial" w:hAnsi="Arial" w:cs="Arial"/>
          <w:b/>
        </w:rPr>
      </w:pPr>
      <w:r>
        <w:rPr>
          <w:rFonts w:ascii="Arial" w:hAnsi="Arial" w:cs="Arial"/>
          <w:b/>
        </w:rPr>
        <w:t xml:space="preserve">Abstract: </w:t>
      </w:r>
    </w:p>
    <w:p w14:paraId="2C37DE38" w14:textId="77777777" w:rsidR="002A66FC" w:rsidRDefault="002A66FC" w:rsidP="002A66FC">
      <w:r>
        <w:t>In this contribution we discuss On L1-RSRP measurement requirements</w:t>
      </w:r>
    </w:p>
    <w:p w14:paraId="6B1CB0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9E616" w14:textId="7951C71F" w:rsidR="002A66FC" w:rsidRDefault="002A66FC" w:rsidP="002A66FC">
      <w:pPr>
        <w:rPr>
          <w:rFonts w:ascii="Arial" w:hAnsi="Arial" w:cs="Arial"/>
          <w:b/>
          <w:sz w:val="24"/>
        </w:rPr>
      </w:pPr>
      <w:r>
        <w:rPr>
          <w:rFonts w:ascii="Arial" w:hAnsi="Arial" w:cs="Arial"/>
          <w:b/>
          <w:color w:val="0000FF"/>
          <w:sz w:val="24"/>
        </w:rPr>
        <w:t>R4-2320960</w:t>
      </w:r>
      <w:r>
        <w:rPr>
          <w:rFonts w:ascii="Arial" w:hAnsi="Arial" w:cs="Arial"/>
          <w:b/>
          <w:color w:val="0000FF"/>
          <w:sz w:val="24"/>
        </w:rPr>
        <w:tab/>
      </w:r>
      <w:r>
        <w:rPr>
          <w:rFonts w:ascii="Arial" w:hAnsi="Arial" w:cs="Arial"/>
          <w:b/>
          <w:sz w:val="24"/>
        </w:rPr>
        <w:t>L1-RSRP measurement requirements</w:t>
      </w:r>
    </w:p>
    <w:p w14:paraId="068049E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17DE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0B263" w14:textId="77777777" w:rsidR="002A66FC" w:rsidRDefault="002A66FC" w:rsidP="002A66FC">
      <w:pPr>
        <w:pStyle w:val="Heading6"/>
      </w:pPr>
      <w:bookmarkStart w:id="436" w:name="_Toc150165344"/>
      <w:r>
        <w:t>8.24.2.1.3</w:t>
      </w:r>
      <w:r>
        <w:tab/>
        <w:t>L1/L2 inter-cell mobility delay requirements</w:t>
      </w:r>
      <w:bookmarkEnd w:id="436"/>
    </w:p>
    <w:p w14:paraId="2922F72F" w14:textId="7FFF84EE" w:rsidR="002A66FC" w:rsidRDefault="002A66FC" w:rsidP="002A66FC">
      <w:pPr>
        <w:rPr>
          <w:rFonts w:ascii="Arial" w:hAnsi="Arial" w:cs="Arial"/>
          <w:b/>
          <w:sz w:val="24"/>
        </w:rPr>
      </w:pPr>
      <w:r>
        <w:rPr>
          <w:rFonts w:ascii="Arial" w:hAnsi="Arial" w:cs="Arial"/>
          <w:b/>
          <w:color w:val="0000FF"/>
          <w:sz w:val="24"/>
        </w:rPr>
        <w:t>R4-2318323</w:t>
      </w:r>
      <w:r>
        <w:rPr>
          <w:rFonts w:ascii="Arial" w:hAnsi="Arial" w:cs="Arial"/>
          <w:b/>
          <w:color w:val="0000FF"/>
          <w:sz w:val="24"/>
        </w:rPr>
        <w:tab/>
      </w:r>
      <w:r>
        <w:rPr>
          <w:rFonts w:ascii="Arial" w:hAnsi="Arial" w:cs="Arial"/>
          <w:b/>
          <w:sz w:val="24"/>
        </w:rPr>
        <w:t>Discussion on cell switch delay requirements for LTM</w:t>
      </w:r>
    </w:p>
    <w:p w14:paraId="1C97685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E1A04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9CB80" w14:textId="4F1FB428" w:rsidR="002A66FC" w:rsidRDefault="002A66FC" w:rsidP="002A66FC">
      <w:pPr>
        <w:rPr>
          <w:rFonts w:ascii="Arial" w:hAnsi="Arial" w:cs="Arial"/>
          <w:b/>
          <w:sz w:val="24"/>
        </w:rPr>
      </w:pPr>
      <w:r>
        <w:rPr>
          <w:rFonts w:ascii="Arial" w:hAnsi="Arial" w:cs="Arial"/>
          <w:b/>
          <w:color w:val="0000FF"/>
          <w:sz w:val="24"/>
        </w:rPr>
        <w:t>R4-2318602</w:t>
      </w:r>
      <w:r>
        <w:rPr>
          <w:rFonts w:ascii="Arial" w:hAnsi="Arial" w:cs="Arial"/>
          <w:b/>
          <w:color w:val="0000FF"/>
          <w:sz w:val="24"/>
        </w:rPr>
        <w:tab/>
      </w:r>
      <w:r>
        <w:rPr>
          <w:rFonts w:ascii="Arial" w:hAnsi="Arial" w:cs="Arial"/>
          <w:b/>
          <w:sz w:val="24"/>
        </w:rPr>
        <w:t>Discussion on L1/L2 based inter-cell mobility delay requirements</w:t>
      </w:r>
    </w:p>
    <w:p w14:paraId="13766B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C5B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87DF0" w14:textId="00BD2A3B" w:rsidR="002A66FC" w:rsidRDefault="002A66FC" w:rsidP="002A66FC">
      <w:pPr>
        <w:rPr>
          <w:rFonts w:ascii="Arial" w:hAnsi="Arial" w:cs="Arial"/>
          <w:b/>
          <w:sz w:val="24"/>
        </w:rPr>
      </w:pPr>
      <w:r>
        <w:rPr>
          <w:rFonts w:ascii="Arial" w:hAnsi="Arial" w:cs="Arial"/>
          <w:b/>
          <w:color w:val="0000FF"/>
          <w:sz w:val="24"/>
        </w:rPr>
        <w:t>R4-2319053</w:t>
      </w:r>
      <w:r>
        <w:rPr>
          <w:rFonts w:ascii="Arial" w:hAnsi="Arial" w:cs="Arial"/>
          <w:b/>
          <w:color w:val="0000FF"/>
          <w:sz w:val="24"/>
        </w:rPr>
        <w:tab/>
      </w:r>
      <w:r>
        <w:rPr>
          <w:rFonts w:ascii="Arial" w:hAnsi="Arial" w:cs="Arial"/>
          <w:b/>
          <w:sz w:val="24"/>
        </w:rPr>
        <w:t>Discussion on cell switch delay requirements in R18 LTM</w:t>
      </w:r>
    </w:p>
    <w:p w14:paraId="73A46FF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C552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91674" w14:textId="62B9B6CA" w:rsidR="002A66FC" w:rsidRDefault="002A66FC" w:rsidP="002A66FC">
      <w:pPr>
        <w:rPr>
          <w:rFonts w:ascii="Arial" w:hAnsi="Arial" w:cs="Arial"/>
          <w:b/>
          <w:sz w:val="24"/>
        </w:rPr>
      </w:pPr>
      <w:r>
        <w:rPr>
          <w:rFonts w:ascii="Arial" w:hAnsi="Arial" w:cs="Arial"/>
          <w:b/>
          <w:color w:val="0000FF"/>
          <w:sz w:val="24"/>
        </w:rPr>
        <w:t>R4-2319078</w:t>
      </w:r>
      <w:r>
        <w:rPr>
          <w:rFonts w:ascii="Arial" w:hAnsi="Arial" w:cs="Arial"/>
          <w:b/>
          <w:color w:val="0000FF"/>
          <w:sz w:val="24"/>
        </w:rPr>
        <w:tab/>
      </w:r>
      <w:r>
        <w:rPr>
          <w:rFonts w:ascii="Arial" w:hAnsi="Arial" w:cs="Arial"/>
          <w:b/>
          <w:sz w:val="24"/>
        </w:rPr>
        <w:t>Discussion on L1/L2 inter-cell mobility delay requirements</w:t>
      </w:r>
    </w:p>
    <w:p w14:paraId="70207B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BD74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09B38" w14:textId="61026517" w:rsidR="002A66FC" w:rsidRDefault="002A66FC" w:rsidP="002A66FC">
      <w:pPr>
        <w:rPr>
          <w:rFonts w:ascii="Arial" w:hAnsi="Arial" w:cs="Arial"/>
          <w:b/>
          <w:sz w:val="24"/>
        </w:rPr>
      </w:pPr>
      <w:r>
        <w:rPr>
          <w:rFonts w:ascii="Arial" w:hAnsi="Arial" w:cs="Arial"/>
          <w:b/>
          <w:color w:val="0000FF"/>
          <w:sz w:val="24"/>
        </w:rPr>
        <w:t>R4-2319283</w:t>
      </w:r>
      <w:r>
        <w:rPr>
          <w:rFonts w:ascii="Arial" w:hAnsi="Arial" w:cs="Arial"/>
          <w:b/>
          <w:color w:val="0000FF"/>
          <w:sz w:val="24"/>
        </w:rPr>
        <w:tab/>
      </w:r>
      <w:r>
        <w:rPr>
          <w:rFonts w:ascii="Arial" w:hAnsi="Arial" w:cs="Arial"/>
          <w:b/>
          <w:sz w:val="24"/>
        </w:rPr>
        <w:t>On LTM cell switch delay</w:t>
      </w:r>
    </w:p>
    <w:p w14:paraId="4AD3A65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9A24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D1CF6" w14:textId="2B5A53C8" w:rsidR="002A66FC" w:rsidRDefault="002A66FC" w:rsidP="002A66FC">
      <w:pPr>
        <w:rPr>
          <w:rFonts w:ascii="Arial" w:hAnsi="Arial" w:cs="Arial"/>
          <w:b/>
          <w:sz w:val="24"/>
        </w:rPr>
      </w:pPr>
      <w:r>
        <w:rPr>
          <w:rFonts w:ascii="Arial" w:hAnsi="Arial" w:cs="Arial"/>
          <w:b/>
          <w:color w:val="0000FF"/>
          <w:sz w:val="24"/>
        </w:rPr>
        <w:t>R4-2319284</w:t>
      </w:r>
      <w:r>
        <w:rPr>
          <w:rFonts w:ascii="Arial" w:hAnsi="Arial" w:cs="Arial"/>
          <w:b/>
          <w:color w:val="0000FF"/>
          <w:sz w:val="24"/>
        </w:rPr>
        <w:tab/>
      </w:r>
      <w:r>
        <w:rPr>
          <w:rFonts w:ascii="Arial" w:hAnsi="Arial" w:cs="Arial"/>
          <w:b/>
          <w:sz w:val="24"/>
        </w:rPr>
        <w:t>Draft CR on LTM cell switch delay requirements</w:t>
      </w:r>
    </w:p>
    <w:p w14:paraId="3A68C3C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BAEBE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8AC17" w14:textId="6E69F6AF" w:rsidR="002A66FC" w:rsidRDefault="002A66FC" w:rsidP="002A66FC">
      <w:pPr>
        <w:rPr>
          <w:rFonts w:ascii="Arial" w:hAnsi="Arial" w:cs="Arial"/>
          <w:b/>
          <w:sz w:val="24"/>
        </w:rPr>
      </w:pPr>
      <w:r>
        <w:rPr>
          <w:rFonts w:ascii="Arial" w:hAnsi="Arial" w:cs="Arial"/>
          <w:b/>
          <w:color w:val="0000FF"/>
          <w:sz w:val="24"/>
        </w:rPr>
        <w:t>R4-2319301</w:t>
      </w:r>
      <w:r>
        <w:rPr>
          <w:rFonts w:ascii="Arial" w:hAnsi="Arial" w:cs="Arial"/>
          <w:b/>
          <w:color w:val="0000FF"/>
          <w:sz w:val="24"/>
        </w:rPr>
        <w:tab/>
      </w:r>
      <w:r>
        <w:rPr>
          <w:rFonts w:ascii="Arial" w:hAnsi="Arial" w:cs="Arial"/>
          <w:b/>
          <w:sz w:val="24"/>
        </w:rPr>
        <w:t>Discussion on L1/L2 inter-cell mobility delay requirements</w:t>
      </w:r>
    </w:p>
    <w:p w14:paraId="4F124F4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E925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7E594" w14:textId="7FC7151F" w:rsidR="002A66FC" w:rsidRDefault="002A66FC" w:rsidP="002A66FC">
      <w:pPr>
        <w:rPr>
          <w:rFonts w:ascii="Arial" w:hAnsi="Arial" w:cs="Arial"/>
          <w:b/>
          <w:sz w:val="24"/>
        </w:rPr>
      </w:pPr>
      <w:r>
        <w:rPr>
          <w:rFonts w:ascii="Arial" w:hAnsi="Arial" w:cs="Arial"/>
          <w:b/>
          <w:color w:val="0000FF"/>
          <w:sz w:val="24"/>
        </w:rPr>
        <w:t>R4-2319371</w:t>
      </w:r>
      <w:r>
        <w:rPr>
          <w:rFonts w:ascii="Arial" w:hAnsi="Arial" w:cs="Arial"/>
          <w:b/>
          <w:color w:val="0000FF"/>
          <w:sz w:val="24"/>
        </w:rPr>
        <w:tab/>
      </w:r>
      <w:r>
        <w:rPr>
          <w:rFonts w:ascii="Arial" w:hAnsi="Arial" w:cs="Arial"/>
          <w:b/>
          <w:sz w:val="24"/>
        </w:rPr>
        <w:t>Discussion on L1/L2 inter-cell mobility delay requirements</w:t>
      </w:r>
    </w:p>
    <w:p w14:paraId="0BA25C6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5E91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F9879" w14:textId="0C1EFC0B" w:rsidR="002A66FC" w:rsidRDefault="002A66FC" w:rsidP="002A66FC">
      <w:pPr>
        <w:rPr>
          <w:rFonts w:ascii="Arial" w:hAnsi="Arial" w:cs="Arial"/>
          <w:b/>
          <w:sz w:val="24"/>
        </w:rPr>
      </w:pPr>
      <w:r>
        <w:rPr>
          <w:rFonts w:ascii="Arial" w:hAnsi="Arial" w:cs="Arial"/>
          <w:b/>
          <w:color w:val="0000FF"/>
          <w:sz w:val="24"/>
        </w:rPr>
        <w:t>R4-2319626</w:t>
      </w:r>
      <w:r>
        <w:rPr>
          <w:rFonts w:ascii="Arial" w:hAnsi="Arial" w:cs="Arial"/>
          <w:b/>
          <w:color w:val="0000FF"/>
          <w:sz w:val="24"/>
        </w:rPr>
        <w:tab/>
      </w:r>
      <w:r>
        <w:rPr>
          <w:rFonts w:ascii="Arial" w:hAnsi="Arial" w:cs="Arial"/>
          <w:b/>
          <w:sz w:val="24"/>
        </w:rPr>
        <w:t>Discussion on LTM delay requirements</w:t>
      </w:r>
    </w:p>
    <w:p w14:paraId="164CDB9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AF9E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3C43D" w14:textId="037A1CCB" w:rsidR="002A66FC" w:rsidRDefault="002A66FC" w:rsidP="002A66FC">
      <w:pPr>
        <w:rPr>
          <w:rFonts w:ascii="Arial" w:hAnsi="Arial" w:cs="Arial"/>
          <w:b/>
          <w:sz w:val="24"/>
        </w:rPr>
      </w:pPr>
      <w:r>
        <w:rPr>
          <w:rFonts w:ascii="Arial" w:hAnsi="Arial" w:cs="Arial"/>
          <w:b/>
          <w:color w:val="0000FF"/>
          <w:sz w:val="24"/>
        </w:rPr>
        <w:t>R4-2320775</w:t>
      </w:r>
      <w:r>
        <w:rPr>
          <w:rFonts w:ascii="Arial" w:hAnsi="Arial" w:cs="Arial"/>
          <w:b/>
          <w:color w:val="0000FF"/>
          <w:sz w:val="24"/>
        </w:rPr>
        <w:tab/>
      </w:r>
      <w:r>
        <w:rPr>
          <w:rFonts w:ascii="Arial" w:hAnsi="Arial" w:cs="Arial"/>
          <w:b/>
          <w:sz w:val="24"/>
        </w:rPr>
        <w:t>On LTM delay requirements</w:t>
      </w:r>
    </w:p>
    <w:p w14:paraId="199DEDD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A355EF" w14:textId="77777777" w:rsidR="002A66FC" w:rsidRDefault="002A66FC" w:rsidP="002A66FC">
      <w:pPr>
        <w:rPr>
          <w:rFonts w:ascii="Arial" w:hAnsi="Arial" w:cs="Arial"/>
          <w:b/>
        </w:rPr>
      </w:pPr>
      <w:r>
        <w:rPr>
          <w:rFonts w:ascii="Arial" w:hAnsi="Arial" w:cs="Arial"/>
          <w:b/>
        </w:rPr>
        <w:t xml:space="preserve">Abstract: </w:t>
      </w:r>
    </w:p>
    <w:p w14:paraId="64466D08" w14:textId="77777777" w:rsidR="002A66FC" w:rsidRDefault="002A66FC" w:rsidP="002A66FC">
      <w:r>
        <w:lastRenderedPageBreak/>
        <w:t>In this contribution we discuss On LTM delay requirements</w:t>
      </w:r>
    </w:p>
    <w:p w14:paraId="6CB8A6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97E69" w14:textId="7DC1C049" w:rsidR="002A66FC" w:rsidRDefault="002A66FC" w:rsidP="002A66FC">
      <w:pPr>
        <w:rPr>
          <w:rFonts w:ascii="Arial" w:hAnsi="Arial" w:cs="Arial"/>
          <w:b/>
          <w:sz w:val="24"/>
        </w:rPr>
      </w:pPr>
      <w:r>
        <w:rPr>
          <w:rFonts w:ascii="Arial" w:hAnsi="Arial" w:cs="Arial"/>
          <w:b/>
          <w:color w:val="0000FF"/>
          <w:sz w:val="24"/>
        </w:rPr>
        <w:t>R4-2320961</w:t>
      </w:r>
      <w:r>
        <w:rPr>
          <w:rFonts w:ascii="Arial" w:hAnsi="Arial" w:cs="Arial"/>
          <w:b/>
          <w:color w:val="0000FF"/>
          <w:sz w:val="24"/>
        </w:rPr>
        <w:tab/>
      </w:r>
      <w:r>
        <w:rPr>
          <w:rFonts w:ascii="Arial" w:hAnsi="Arial" w:cs="Arial"/>
          <w:b/>
          <w:sz w:val="24"/>
        </w:rPr>
        <w:t>LTM cell switch execution requirements</w:t>
      </w:r>
    </w:p>
    <w:p w14:paraId="21912D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C7F2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D54DE" w14:textId="77777777" w:rsidR="002A66FC" w:rsidRDefault="002A66FC" w:rsidP="002A66FC">
      <w:pPr>
        <w:pStyle w:val="Heading6"/>
      </w:pPr>
      <w:bookmarkStart w:id="437" w:name="_Toc150165345"/>
      <w:r>
        <w:t>8.24.2.1.4</w:t>
      </w:r>
      <w:r>
        <w:tab/>
        <w:t>Others</w:t>
      </w:r>
      <w:bookmarkEnd w:id="437"/>
    </w:p>
    <w:p w14:paraId="072CBF8A" w14:textId="02463477" w:rsidR="002A66FC" w:rsidRDefault="002A66FC" w:rsidP="002A66FC">
      <w:pPr>
        <w:rPr>
          <w:rFonts w:ascii="Arial" w:hAnsi="Arial" w:cs="Arial"/>
          <w:b/>
          <w:sz w:val="24"/>
        </w:rPr>
      </w:pPr>
      <w:r>
        <w:rPr>
          <w:rFonts w:ascii="Arial" w:hAnsi="Arial" w:cs="Arial"/>
          <w:b/>
          <w:color w:val="0000FF"/>
          <w:sz w:val="24"/>
        </w:rPr>
        <w:t>R4-2318324</w:t>
      </w:r>
      <w:r>
        <w:rPr>
          <w:rFonts w:ascii="Arial" w:hAnsi="Arial" w:cs="Arial"/>
          <w:b/>
          <w:color w:val="0000FF"/>
          <w:sz w:val="24"/>
        </w:rPr>
        <w:tab/>
      </w:r>
      <w:r>
        <w:rPr>
          <w:rFonts w:ascii="Arial" w:hAnsi="Arial" w:cs="Arial"/>
          <w:b/>
          <w:sz w:val="24"/>
        </w:rPr>
        <w:t>Draft Reply LS on PDCCH order RACH on neighbour cell</w:t>
      </w:r>
    </w:p>
    <w:p w14:paraId="450CCCEC"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4BC8EB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B496B" w14:textId="6841CB7F" w:rsidR="002A66FC" w:rsidRDefault="002A66FC" w:rsidP="002A66FC">
      <w:pPr>
        <w:rPr>
          <w:rFonts w:ascii="Arial" w:hAnsi="Arial" w:cs="Arial"/>
          <w:b/>
          <w:sz w:val="24"/>
        </w:rPr>
      </w:pPr>
      <w:r>
        <w:rPr>
          <w:rFonts w:ascii="Arial" w:hAnsi="Arial" w:cs="Arial"/>
          <w:b/>
          <w:color w:val="0000FF"/>
          <w:sz w:val="24"/>
        </w:rPr>
        <w:t>R4-2318325</w:t>
      </w:r>
      <w:r>
        <w:rPr>
          <w:rFonts w:ascii="Arial" w:hAnsi="Arial" w:cs="Arial"/>
          <w:b/>
          <w:color w:val="0000FF"/>
          <w:sz w:val="24"/>
        </w:rPr>
        <w:tab/>
      </w:r>
      <w:r>
        <w:rPr>
          <w:rFonts w:ascii="Arial" w:hAnsi="Arial" w:cs="Arial"/>
          <w:b/>
          <w:sz w:val="24"/>
        </w:rPr>
        <w:t>Draft Reply LS on beam application time for LTM</w:t>
      </w:r>
    </w:p>
    <w:p w14:paraId="2B2513A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 cc RAN3</w:t>
      </w:r>
      <w:r>
        <w:rPr>
          <w:i/>
        </w:rPr>
        <w:br/>
      </w:r>
      <w:r>
        <w:rPr>
          <w:i/>
        </w:rPr>
        <w:tab/>
      </w:r>
      <w:r>
        <w:rPr>
          <w:i/>
        </w:rPr>
        <w:tab/>
      </w:r>
      <w:r>
        <w:rPr>
          <w:i/>
        </w:rPr>
        <w:tab/>
      </w:r>
      <w:r>
        <w:rPr>
          <w:i/>
        </w:rPr>
        <w:tab/>
      </w:r>
      <w:r>
        <w:rPr>
          <w:i/>
        </w:rPr>
        <w:tab/>
        <w:t>Source: CATT</w:t>
      </w:r>
    </w:p>
    <w:p w14:paraId="4951B5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C0AA" w14:textId="2BA9FDEC" w:rsidR="002A66FC" w:rsidRDefault="002A66FC" w:rsidP="002A66FC">
      <w:pPr>
        <w:rPr>
          <w:rFonts w:ascii="Arial" w:hAnsi="Arial" w:cs="Arial"/>
          <w:b/>
          <w:sz w:val="24"/>
        </w:rPr>
      </w:pPr>
      <w:r>
        <w:rPr>
          <w:rFonts w:ascii="Arial" w:hAnsi="Arial" w:cs="Arial"/>
          <w:b/>
          <w:color w:val="0000FF"/>
          <w:sz w:val="24"/>
        </w:rPr>
        <w:t>R4-2318326</w:t>
      </w:r>
      <w:r>
        <w:rPr>
          <w:rFonts w:ascii="Arial" w:hAnsi="Arial" w:cs="Arial"/>
          <w:b/>
          <w:color w:val="0000FF"/>
          <w:sz w:val="24"/>
        </w:rPr>
        <w:tab/>
      </w:r>
      <w:r>
        <w:rPr>
          <w:rFonts w:ascii="Arial" w:hAnsi="Arial" w:cs="Arial"/>
          <w:b/>
          <w:sz w:val="24"/>
        </w:rPr>
        <w:t>Draft Reply LS on SMTC of LTM candidate cells for L1 measurements</w:t>
      </w:r>
    </w:p>
    <w:p w14:paraId="2A35BD56"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517343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4F66F" w14:textId="1A3E0918" w:rsidR="002A66FC" w:rsidRDefault="002A66FC" w:rsidP="002A66FC">
      <w:pPr>
        <w:rPr>
          <w:rFonts w:ascii="Arial" w:hAnsi="Arial" w:cs="Arial"/>
          <w:b/>
          <w:sz w:val="24"/>
        </w:rPr>
      </w:pPr>
      <w:r>
        <w:rPr>
          <w:rFonts w:ascii="Arial" w:hAnsi="Arial" w:cs="Arial"/>
          <w:b/>
          <w:color w:val="0000FF"/>
          <w:sz w:val="24"/>
        </w:rPr>
        <w:t>R4-2318603</w:t>
      </w:r>
      <w:r>
        <w:rPr>
          <w:rFonts w:ascii="Arial" w:hAnsi="Arial" w:cs="Arial"/>
          <w:b/>
          <w:color w:val="0000FF"/>
          <w:sz w:val="24"/>
        </w:rPr>
        <w:tab/>
      </w:r>
      <w:r>
        <w:rPr>
          <w:rFonts w:ascii="Arial" w:hAnsi="Arial" w:cs="Arial"/>
          <w:b/>
          <w:sz w:val="24"/>
        </w:rPr>
        <w:t>Discussion on RAN2 LS on L1 measurements for LTM</w:t>
      </w:r>
    </w:p>
    <w:p w14:paraId="105B04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7581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CDED4" w14:textId="6B649FAB" w:rsidR="002A66FC" w:rsidRDefault="002A66FC" w:rsidP="002A66FC">
      <w:pPr>
        <w:rPr>
          <w:rFonts w:ascii="Arial" w:hAnsi="Arial" w:cs="Arial"/>
          <w:b/>
          <w:sz w:val="24"/>
        </w:rPr>
      </w:pPr>
      <w:r>
        <w:rPr>
          <w:rFonts w:ascii="Arial" w:hAnsi="Arial" w:cs="Arial"/>
          <w:b/>
          <w:color w:val="0000FF"/>
          <w:sz w:val="24"/>
        </w:rPr>
        <w:t>R4-2318604</w:t>
      </w:r>
      <w:r>
        <w:rPr>
          <w:rFonts w:ascii="Arial" w:hAnsi="Arial" w:cs="Arial"/>
          <w:b/>
          <w:color w:val="0000FF"/>
          <w:sz w:val="24"/>
        </w:rPr>
        <w:tab/>
      </w:r>
      <w:r>
        <w:rPr>
          <w:rFonts w:ascii="Arial" w:hAnsi="Arial" w:cs="Arial"/>
          <w:b/>
          <w:sz w:val="24"/>
        </w:rPr>
        <w:t>Reply LS on L1 measurements for LTM</w:t>
      </w:r>
    </w:p>
    <w:p w14:paraId="771E472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3010AF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3687D" w14:textId="6CBE8886" w:rsidR="002A66FC" w:rsidRDefault="002A66FC" w:rsidP="002A66FC">
      <w:pPr>
        <w:rPr>
          <w:rFonts w:ascii="Arial" w:hAnsi="Arial" w:cs="Arial"/>
          <w:b/>
          <w:sz w:val="24"/>
        </w:rPr>
      </w:pPr>
      <w:r>
        <w:rPr>
          <w:rFonts w:ascii="Arial" w:hAnsi="Arial" w:cs="Arial"/>
          <w:b/>
          <w:color w:val="0000FF"/>
          <w:sz w:val="24"/>
        </w:rPr>
        <w:t>R4-2319054</w:t>
      </w:r>
      <w:r>
        <w:rPr>
          <w:rFonts w:ascii="Arial" w:hAnsi="Arial" w:cs="Arial"/>
          <w:b/>
          <w:color w:val="0000FF"/>
          <w:sz w:val="24"/>
        </w:rPr>
        <w:tab/>
      </w:r>
      <w:r>
        <w:rPr>
          <w:rFonts w:ascii="Arial" w:hAnsi="Arial" w:cs="Arial"/>
          <w:b/>
          <w:sz w:val="24"/>
        </w:rPr>
        <w:t>draftCR on UL transmit timing requirements for R18 LTM</w:t>
      </w:r>
    </w:p>
    <w:p w14:paraId="50A0285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5B7D45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BDCF4" w14:textId="46DE33E2" w:rsidR="002A66FC" w:rsidRDefault="002A66FC" w:rsidP="002A66FC">
      <w:pPr>
        <w:rPr>
          <w:rFonts w:ascii="Arial" w:hAnsi="Arial" w:cs="Arial"/>
          <w:b/>
          <w:sz w:val="24"/>
        </w:rPr>
      </w:pPr>
      <w:r>
        <w:rPr>
          <w:rFonts w:ascii="Arial" w:hAnsi="Arial" w:cs="Arial"/>
          <w:b/>
          <w:color w:val="0000FF"/>
          <w:sz w:val="24"/>
        </w:rPr>
        <w:t>R4-2319055</w:t>
      </w:r>
      <w:r>
        <w:rPr>
          <w:rFonts w:ascii="Arial" w:hAnsi="Arial" w:cs="Arial"/>
          <w:b/>
          <w:color w:val="0000FF"/>
          <w:sz w:val="24"/>
        </w:rPr>
        <w:tab/>
      </w:r>
      <w:r>
        <w:rPr>
          <w:rFonts w:ascii="Arial" w:hAnsi="Arial" w:cs="Arial"/>
          <w:b/>
          <w:sz w:val="24"/>
        </w:rPr>
        <w:t>draftCR on RRM requirements for TCI activation before cell switch in R18 LTM</w:t>
      </w:r>
    </w:p>
    <w:p w14:paraId="7E6A2711"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880FC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B5D5F" w14:textId="3826662C" w:rsidR="002A66FC" w:rsidRDefault="002A66FC" w:rsidP="002A66FC">
      <w:pPr>
        <w:rPr>
          <w:rFonts w:ascii="Arial" w:hAnsi="Arial" w:cs="Arial"/>
          <w:b/>
          <w:sz w:val="24"/>
        </w:rPr>
      </w:pPr>
      <w:r>
        <w:rPr>
          <w:rFonts w:ascii="Arial" w:hAnsi="Arial" w:cs="Arial"/>
          <w:b/>
          <w:color w:val="0000FF"/>
          <w:sz w:val="24"/>
        </w:rPr>
        <w:t>R4-2319081</w:t>
      </w:r>
      <w:r>
        <w:rPr>
          <w:rFonts w:ascii="Arial" w:hAnsi="Arial" w:cs="Arial"/>
          <w:b/>
          <w:color w:val="0000FF"/>
          <w:sz w:val="24"/>
        </w:rPr>
        <w:tab/>
      </w:r>
      <w:r>
        <w:rPr>
          <w:rFonts w:ascii="Arial" w:hAnsi="Arial" w:cs="Arial"/>
          <w:b/>
          <w:sz w:val="24"/>
        </w:rPr>
        <w:t>Discussion on LS on LTM</w:t>
      </w:r>
    </w:p>
    <w:p w14:paraId="1DA05AD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2DA4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BD6AF" w14:textId="6ED2DDD5" w:rsidR="002A66FC" w:rsidRDefault="002A66FC" w:rsidP="002A66FC">
      <w:pPr>
        <w:rPr>
          <w:rFonts w:ascii="Arial" w:hAnsi="Arial" w:cs="Arial"/>
          <w:b/>
          <w:sz w:val="24"/>
        </w:rPr>
      </w:pPr>
      <w:r>
        <w:rPr>
          <w:rFonts w:ascii="Arial" w:hAnsi="Arial" w:cs="Arial"/>
          <w:b/>
          <w:color w:val="0000FF"/>
          <w:sz w:val="24"/>
        </w:rPr>
        <w:t>R4-2319302</w:t>
      </w:r>
      <w:r>
        <w:rPr>
          <w:rFonts w:ascii="Arial" w:hAnsi="Arial" w:cs="Arial"/>
          <w:b/>
          <w:color w:val="0000FF"/>
          <w:sz w:val="24"/>
        </w:rPr>
        <w:tab/>
      </w:r>
      <w:r>
        <w:rPr>
          <w:rFonts w:ascii="Arial" w:hAnsi="Arial" w:cs="Arial"/>
          <w:b/>
          <w:sz w:val="24"/>
        </w:rPr>
        <w:t>Discussion on using L3 measurement in L1 report</w:t>
      </w:r>
    </w:p>
    <w:p w14:paraId="3550441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96D8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45DCB" w14:textId="5A0C252F" w:rsidR="002A66FC" w:rsidRDefault="002A66FC" w:rsidP="002A66FC">
      <w:pPr>
        <w:rPr>
          <w:rFonts w:ascii="Arial" w:hAnsi="Arial" w:cs="Arial"/>
          <w:b/>
          <w:sz w:val="24"/>
        </w:rPr>
      </w:pPr>
      <w:r>
        <w:rPr>
          <w:rFonts w:ascii="Arial" w:hAnsi="Arial" w:cs="Arial"/>
          <w:b/>
          <w:color w:val="0000FF"/>
          <w:sz w:val="24"/>
        </w:rPr>
        <w:t>R4-2319372</w:t>
      </w:r>
      <w:r>
        <w:rPr>
          <w:rFonts w:ascii="Arial" w:hAnsi="Arial" w:cs="Arial"/>
          <w:b/>
          <w:color w:val="0000FF"/>
          <w:sz w:val="24"/>
        </w:rPr>
        <w:tab/>
      </w:r>
      <w:r>
        <w:rPr>
          <w:rFonts w:ascii="Arial" w:hAnsi="Arial" w:cs="Arial"/>
          <w:b/>
          <w:sz w:val="24"/>
        </w:rPr>
        <w:t>Reply LS on L1 measurements for LTM</w:t>
      </w:r>
    </w:p>
    <w:p w14:paraId="1DF86B4D"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19EAEA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AD553" w14:textId="33C59F69" w:rsidR="002A66FC" w:rsidRDefault="002A66FC" w:rsidP="002A66FC">
      <w:pPr>
        <w:rPr>
          <w:rFonts w:ascii="Arial" w:hAnsi="Arial" w:cs="Arial"/>
          <w:b/>
          <w:sz w:val="24"/>
        </w:rPr>
      </w:pPr>
      <w:r>
        <w:rPr>
          <w:rFonts w:ascii="Arial" w:hAnsi="Arial" w:cs="Arial"/>
          <w:b/>
          <w:color w:val="0000FF"/>
          <w:sz w:val="24"/>
        </w:rPr>
        <w:t>R4-2319790</w:t>
      </w:r>
      <w:r>
        <w:rPr>
          <w:rFonts w:ascii="Arial" w:hAnsi="Arial" w:cs="Arial"/>
          <w:b/>
          <w:color w:val="0000FF"/>
          <w:sz w:val="24"/>
        </w:rPr>
        <w:tab/>
      </w:r>
      <w:r>
        <w:rPr>
          <w:rFonts w:ascii="Arial" w:hAnsi="Arial" w:cs="Arial"/>
          <w:b/>
          <w:sz w:val="24"/>
        </w:rPr>
        <w:t>draftCR for 38.133 on LTM L3 measurements in L1 measurement report</w:t>
      </w:r>
    </w:p>
    <w:p w14:paraId="2FCBA56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DB44224" w14:textId="77777777" w:rsidR="002A66FC" w:rsidRDefault="002A66FC" w:rsidP="002A66FC">
      <w:pPr>
        <w:rPr>
          <w:rFonts w:ascii="Arial" w:hAnsi="Arial" w:cs="Arial"/>
          <w:b/>
        </w:rPr>
      </w:pPr>
      <w:r>
        <w:rPr>
          <w:rFonts w:ascii="Arial" w:hAnsi="Arial" w:cs="Arial"/>
          <w:b/>
        </w:rPr>
        <w:t xml:space="preserve">Abstract: </w:t>
      </w:r>
    </w:p>
    <w:p w14:paraId="151C2493" w14:textId="77777777" w:rsidR="002A66FC" w:rsidRDefault="002A66FC" w:rsidP="002A66FC">
      <w:r>
        <w:t>Introduction of NR LTM L3-measurements in L1 reporting on 38.133</w:t>
      </w:r>
    </w:p>
    <w:p w14:paraId="0FB0A0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9408B" w14:textId="3D12EA00" w:rsidR="002A66FC" w:rsidRDefault="002A66FC" w:rsidP="002A66FC">
      <w:pPr>
        <w:rPr>
          <w:rFonts w:ascii="Arial" w:hAnsi="Arial" w:cs="Arial"/>
          <w:b/>
          <w:sz w:val="24"/>
        </w:rPr>
      </w:pPr>
      <w:r>
        <w:rPr>
          <w:rFonts w:ascii="Arial" w:hAnsi="Arial" w:cs="Arial"/>
          <w:b/>
          <w:color w:val="0000FF"/>
          <w:sz w:val="24"/>
        </w:rPr>
        <w:t>R4-2319791</w:t>
      </w:r>
      <w:r>
        <w:rPr>
          <w:rFonts w:ascii="Arial" w:hAnsi="Arial" w:cs="Arial"/>
          <w:b/>
          <w:color w:val="0000FF"/>
          <w:sz w:val="24"/>
        </w:rPr>
        <w:tab/>
      </w:r>
      <w:r>
        <w:rPr>
          <w:rFonts w:ascii="Arial" w:hAnsi="Arial" w:cs="Arial"/>
          <w:b/>
          <w:sz w:val="24"/>
        </w:rPr>
        <w:t>Discussion on LTM L3 measurements in L1 report</w:t>
      </w:r>
    </w:p>
    <w:p w14:paraId="5F269B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74EF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66809" w14:textId="240E47A6" w:rsidR="002A66FC" w:rsidRDefault="002A66FC" w:rsidP="002A66FC">
      <w:pPr>
        <w:rPr>
          <w:rFonts w:ascii="Arial" w:hAnsi="Arial" w:cs="Arial"/>
          <w:b/>
          <w:sz w:val="24"/>
        </w:rPr>
      </w:pPr>
      <w:r>
        <w:rPr>
          <w:rFonts w:ascii="Arial" w:hAnsi="Arial" w:cs="Arial"/>
          <w:b/>
          <w:color w:val="0000FF"/>
          <w:sz w:val="24"/>
        </w:rPr>
        <w:t>R4-2320776</w:t>
      </w:r>
      <w:r>
        <w:rPr>
          <w:rFonts w:ascii="Arial" w:hAnsi="Arial" w:cs="Arial"/>
          <w:b/>
          <w:color w:val="0000FF"/>
          <w:sz w:val="24"/>
        </w:rPr>
        <w:tab/>
      </w:r>
      <w:r>
        <w:rPr>
          <w:rFonts w:ascii="Arial" w:hAnsi="Arial" w:cs="Arial"/>
          <w:b/>
          <w:sz w:val="24"/>
        </w:rPr>
        <w:t>On other aspects of LTM</w:t>
      </w:r>
    </w:p>
    <w:p w14:paraId="3408848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077F63" w14:textId="77777777" w:rsidR="002A66FC" w:rsidRDefault="002A66FC" w:rsidP="002A66FC">
      <w:pPr>
        <w:rPr>
          <w:rFonts w:ascii="Arial" w:hAnsi="Arial" w:cs="Arial"/>
          <w:b/>
        </w:rPr>
      </w:pPr>
      <w:r>
        <w:rPr>
          <w:rFonts w:ascii="Arial" w:hAnsi="Arial" w:cs="Arial"/>
          <w:b/>
        </w:rPr>
        <w:t xml:space="preserve">Abstract: </w:t>
      </w:r>
    </w:p>
    <w:p w14:paraId="0BF18548" w14:textId="77777777" w:rsidR="002A66FC" w:rsidRDefault="002A66FC" w:rsidP="002A66FC">
      <w:r>
        <w:t>In this contribution we discuss On other aspects of LTM</w:t>
      </w:r>
    </w:p>
    <w:p w14:paraId="56C2DD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1C2BF" w14:textId="6EA589A0" w:rsidR="002A66FC" w:rsidRDefault="002A66FC" w:rsidP="002A66FC">
      <w:pPr>
        <w:rPr>
          <w:rFonts w:ascii="Arial" w:hAnsi="Arial" w:cs="Arial"/>
          <w:b/>
          <w:sz w:val="24"/>
        </w:rPr>
      </w:pPr>
      <w:r>
        <w:rPr>
          <w:rFonts w:ascii="Arial" w:hAnsi="Arial" w:cs="Arial"/>
          <w:b/>
          <w:color w:val="0000FF"/>
          <w:sz w:val="24"/>
        </w:rPr>
        <w:t>R4-2320777</w:t>
      </w:r>
      <w:r>
        <w:rPr>
          <w:rFonts w:ascii="Arial" w:hAnsi="Arial" w:cs="Arial"/>
          <w:b/>
          <w:color w:val="0000FF"/>
          <w:sz w:val="24"/>
        </w:rPr>
        <w:tab/>
      </w:r>
      <w:r>
        <w:rPr>
          <w:rFonts w:ascii="Arial" w:hAnsi="Arial" w:cs="Arial"/>
          <w:b/>
          <w:sz w:val="24"/>
        </w:rPr>
        <w:t>Intra-frequency measurments for LTM</w:t>
      </w:r>
    </w:p>
    <w:p w14:paraId="60FCE3B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63995C" w14:textId="77777777" w:rsidR="002A66FC" w:rsidRDefault="002A66FC" w:rsidP="002A66FC">
      <w:pPr>
        <w:rPr>
          <w:rFonts w:ascii="Arial" w:hAnsi="Arial" w:cs="Arial"/>
          <w:b/>
        </w:rPr>
      </w:pPr>
      <w:r>
        <w:rPr>
          <w:rFonts w:ascii="Arial" w:hAnsi="Arial" w:cs="Arial"/>
          <w:b/>
        </w:rPr>
        <w:t xml:space="preserve">Abstract: </w:t>
      </w:r>
    </w:p>
    <w:p w14:paraId="07C0CBF2" w14:textId="77777777" w:rsidR="002A66FC" w:rsidRDefault="002A66FC" w:rsidP="002A66FC">
      <w:r>
        <w:lastRenderedPageBreak/>
        <w:t>In this contribution we discuss  Intra-frequency measurments for LTM</w:t>
      </w:r>
    </w:p>
    <w:p w14:paraId="7EFE8A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EE0FD" w14:textId="78DB4656" w:rsidR="002A66FC" w:rsidRDefault="002A66FC" w:rsidP="002A66FC">
      <w:pPr>
        <w:rPr>
          <w:rFonts w:ascii="Arial" w:hAnsi="Arial" w:cs="Arial"/>
          <w:b/>
          <w:sz w:val="24"/>
        </w:rPr>
      </w:pPr>
      <w:r>
        <w:rPr>
          <w:rFonts w:ascii="Arial" w:hAnsi="Arial" w:cs="Arial"/>
          <w:b/>
          <w:color w:val="0000FF"/>
          <w:sz w:val="24"/>
        </w:rPr>
        <w:t>R4-2320778</w:t>
      </w:r>
      <w:r>
        <w:rPr>
          <w:rFonts w:ascii="Arial" w:hAnsi="Arial" w:cs="Arial"/>
          <w:b/>
          <w:color w:val="0000FF"/>
          <w:sz w:val="24"/>
        </w:rPr>
        <w:tab/>
      </w:r>
      <w:r>
        <w:rPr>
          <w:rFonts w:ascii="Arial" w:hAnsi="Arial" w:cs="Arial"/>
          <w:b/>
          <w:sz w:val="24"/>
        </w:rPr>
        <w:t>Reply LS to RAN2 on L1 measurements for LTM</w:t>
      </w:r>
    </w:p>
    <w:p w14:paraId="38927C2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5B7214EE" w14:textId="77777777" w:rsidR="002A66FC" w:rsidRDefault="002A66FC" w:rsidP="002A66FC">
      <w:pPr>
        <w:rPr>
          <w:rFonts w:ascii="Arial" w:hAnsi="Arial" w:cs="Arial"/>
          <w:b/>
        </w:rPr>
      </w:pPr>
      <w:r>
        <w:rPr>
          <w:rFonts w:ascii="Arial" w:hAnsi="Arial" w:cs="Arial"/>
          <w:b/>
        </w:rPr>
        <w:t xml:space="preserve">Abstract: </w:t>
      </w:r>
    </w:p>
    <w:p w14:paraId="6FBF360B" w14:textId="77777777" w:rsidR="002A66FC" w:rsidRDefault="002A66FC" w:rsidP="002A66FC">
      <w:r>
        <w:t>Reply LS to RAN2 on L1 measurements for LTM</w:t>
      </w:r>
    </w:p>
    <w:p w14:paraId="5CA443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5F7DB" w14:textId="26EDB8B4" w:rsidR="002A66FC" w:rsidRDefault="002A66FC" w:rsidP="002A66FC">
      <w:pPr>
        <w:rPr>
          <w:rFonts w:ascii="Arial" w:hAnsi="Arial" w:cs="Arial"/>
          <w:b/>
          <w:sz w:val="24"/>
        </w:rPr>
      </w:pPr>
      <w:r>
        <w:rPr>
          <w:rFonts w:ascii="Arial" w:hAnsi="Arial" w:cs="Arial"/>
          <w:b/>
          <w:color w:val="0000FF"/>
          <w:sz w:val="24"/>
        </w:rPr>
        <w:t>R4-2320962</w:t>
      </w:r>
      <w:r>
        <w:rPr>
          <w:rFonts w:ascii="Arial" w:hAnsi="Arial" w:cs="Arial"/>
          <w:b/>
          <w:color w:val="0000FF"/>
          <w:sz w:val="24"/>
        </w:rPr>
        <w:tab/>
      </w:r>
      <w:r>
        <w:rPr>
          <w:rFonts w:ascii="Arial" w:hAnsi="Arial" w:cs="Arial"/>
          <w:b/>
          <w:sz w:val="24"/>
        </w:rPr>
        <w:t>Early DL and UL synchronizations</w:t>
      </w:r>
    </w:p>
    <w:p w14:paraId="4A416E48" w14:textId="77777777" w:rsidR="002A66FC" w:rsidRDefault="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C350A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70D6C" w14:textId="77777777" w:rsidR="002A66FC" w:rsidRDefault="002A66FC" w:rsidP="002A66FC">
      <w:pPr>
        <w:pStyle w:val="Heading5"/>
      </w:pPr>
      <w:bookmarkStart w:id="438" w:name="_Toc150165346"/>
      <w:r>
        <w:t>8.24.2.2</w:t>
      </w:r>
      <w:r>
        <w:tab/>
        <w:t>NR-DC with selective activation of cell groups via L3 enhancements</w:t>
      </w:r>
      <w:bookmarkEnd w:id="438"/>
    </w:p>
    <w:p w14:paraId="3682FFFA" w14:textId="16AF4D0A" w:rsidR="00C517F7" w:rsidRDefault="002A66FC" w:rsidP="002A66FC">
      <w:pPr>
        <w:rPr>
          <w:rFonts w:ascii="Arial" w:hAnsi="Arial" w:cs="Arial"/>
          <w:b/>
          <w:sz w:val="24"/>
        </w:rPr>
      </w:pPr>
      <w:r>
        <w:rPr>
          <w:rFonts w:ascii="Arial" w:hAnsi="Arial" w:cs="Arial"/>
          <w:b/>
          <w:color w:val="0000FF"/>
          <w:sz w:val="24"/>
        </w:rPr>
        <w:t>R4-2319792</w:t>
      </w:r>
      <w:r>
        <w:rPr>
          <w:rFonts w:ascii="Arial" w:hAnsi="Arial" w:cs="Arial"/>
          <w:b/>
          <w:color w:val="0000FF"/>
          <w:sz w:val="24"/>
        </w:rPr>
        <w:tab/>
      </w:r>
      <w:r>
        <w:rPr>
          <w:rFonts w:ascii="Arial" w:hAnsi="Arial" w:cs="Arial"/>
          <w:b/>
          <w:sz w:val="24"/>
        </w:rPr>
        <w:t>Discussion on NR-DC with selective activation of cell groups via L3 enhancements</w:t>
      </w:r>
    </w:p>
    <w:p w14:paraId="5E8F08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8B40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BE2E0" w14:textId="2DA86E9F" w:rsidR="002A66FC" w:rsidRDefault="002A66FC" w:rsidP="002A66FC">
      <w:pPr>
        <w:rPr>
          <w:rFonts w:ascii="Arial" w:hAnsi="Arial" w:cs="Arial"/>
          <w:b/>
          <w:sz w:val="24"/>
        </w:rPr>
      </w:pPr>
      <w:r>
        <w:rPr>
          <w:rFonts w:ascii="Arial" w:hAnsi="Arial" w:cs="Arial"/>
          <w:b/>
          <w:color w:val="0000FF"/>
          <w:sz w:val="24"/>
        </w:rPr>
        <w:t>R4-2319793</w:t>
      </w:r>
      <w:r>
        <w:rPr>
          <w:rFonts w:ascii="Arial" w:hAnsi="Arial" w:cs="Arial"/>
          <w:b/>
          <w:color w:val="0000FF"/>
          <w:sz w:val="24"/>
        </w:rPr>
        <w:tab/>
      </w:r>
      <w:r>
        <w:rPr>
          <w:rFonts w:ascii="Arial" w:hAnsi="Arial" w:cs="Arial"/>
          <w:b/>
          <w:sz w:val="24"/>
        </w:rPr>
        <w:t>draftCR on NR-DC with selective activation of cell groups via L3 enhancements</w:t>
      </w:r>
    </w:p>
    <w:p w14:paraId="7A54723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45866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1A673" w14:textId="77777777" w:rsidR="002A66FC" w:rsidRDefault="002A66FC" w:rsidP="002A66FC">
      <w:pPr>
        <w:pStyle w:val="Heading5"/>
      </w:pPr>
      <w:bookmarkStart w:id="439" w:name="_Toc150165347"/>
      <w:r>
        <w:t>8.24.2.3</w:t>
      </w:r>
      <w:r>
        <w:tab/>
        <w:t>Improvement on SCell/SCG setup delay</w:t>
      </w:r>
      <w:bookmarkEnd w:id="439"/>
    </w:p>
    <w:p w14:paraId="2C2C0D0B" w14:textId="658550D3" w:rsidR="002A66FC" w:rsidRDefault="002A66FC" w:rsidP="002A66FC">
      <w:pPr>
        <w:rPr>
          <w:rFonts w:ascii="Arial" w:hAnsi="Arial" w:cs="Arial"/>
          <w:b/>
          <w:sz w:val="24"/>
        </w:rPr>
      </w:pPr>
      <w:r>
        <w:rPr>
          <w:rFonts w:ascii="Arial" w:hAnsi="Arial" w:cs="Arial"/>
          <w:b/>
          <w:color w:val="0000FF"/>
          <w:sz w:val="24"/>
        </w:rPr>
        <w:t>R4-2318327</w:t>
      </w:r>
      <w:r>
        <w:rPr>
          <w:rFonts w:ascii="Arial" w:hAnsi="Arial" w:cs="Arial"/>
          <w:b/>
          <w:color w:val="0000FF"/>
          <w:sz w:val="24"/>
        </w:rPr>
        <w:tab/>
      </w:r>
      <w:r>
        <w:rPr>
          <w:rFonts w:ascii="Arial" w:hAnsi="Arial" w:cs="Arial"/>
          <w:b/>
          <w:sz w:val="24"/>
        </w:rPr>
        <w:t>Discussion on improvement on SCell/SCG setup delay</w:t>
      </w:r>
    </w:p>
    <w:p w14:paraId="425E4F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404E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DD815" w14:textId="1DC5D41C" w:rsidR="002A66FC" w:rsidRDefault="002A66FC" w:rsidP="002A66FC">
      <w:pPr>
        <w:rPr>
          <w:rFonts w:ascii="Arial" w:hAnsi="Arial" w:cs="Arial"/>
          <w:b/>
          <w:sz w:val="24"/>
        </w:rPr>
      </w:pPr>
      <w:r>
        <w:rPr>
          <w:rFonts w:ascii="Arial" w:hAnsi="Arial" w:cs="Arial"/>
          <w:b/>
          <w:color w:val="0000FF"/>
          <w:sz w:val="24"/>
        </w:rPr>
        <w:t>R4-2318605</w:t>
      </w:r>
      <w:r>
        <w:rPr>
          <w:rFonts w:ascii="Arial" w:hAnsi="Arial" w:cs="Arial"/>
          <w:b/>
          <w:color w:val="0000FF"/>
          <w:sz w:val="24"/>
        </w:rPr>
        <w:tab/>
      </w:r>
      <w:r>
        <w:rPr>
          <w:rFonts w:ascii="Arial" w:hAnsi="Arial" w:cs="Arial"/>
          <w:b/>
          <w:sz w:val="24"/>
        </w:rPr>
        <w:t>Discussion on improvement on FR2 SCell/SCG setup delay</w:t>
      </w:r>
    </w:p>
    <w:p w14:paraId="07CC641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4428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FA09B" w14:textId="2B3EBE3B" w:rsidR="002A66FC" w:rsidRDefault="002A66FC" w:rsidP="002A66FC">
      <w:pPr>
        <w:rPr>
          <w:rFonts w:ascii="Arial" w:hAnsi="Arial" w:cs="Arial"/>
          <w:b/>
          <w:sz w:val="24"/>
        </w:rPr>
      </w:pPr>
      <w:r>
        <w:rPr>
          <w:rFonts w:ascii="Arial" w:hAnsi="Arial" w:cs="Arial"/>
          <w:b/>
          <w:color w:val="0000FF"/>
          <w:sz w:val="24"/>
        </w:rPr>
        <w:t>R4-2318606</w:t>
      </w:r>
      <w:r>
        <w:rPr>
          <w:rFonts w:ascii="Arial" w:hAnsi="Arial" w:cs="Arial"/>
          <w:b/>
          <w:color w:val="0000FF"/>
          <w:sz w:val="24"/>
        </w:rPr>
        <w:tab/>
      </w:r>
      <w:r>
        <w:rPr>
          <w:rFonts w:ascii="Arial" w:hAnsi="Arial" w:cs="Arial"/>
          <w:b/>
          <w:sz w:val="24"/>
        </w:rPr>
        <w:t>Draft CR on FR2 SCell/SCG setup delay improvement</w:t>
      </w:r>
    </w:p>
    <w:p w14:paraId="48C9571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Apple</w:t>
      </w:r>
    </w:p>
    <w:p w14:paraId="3DEBFA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5AD14" w14:textId="20573A0E" w:rsidR="002A66FC" w:rsidRDefault="002A66FC" w:rsidP="002A66FC">
      <w:pPr>
        <w:rPr>
          <w:rFonts w:ascii="Arial" w:hAnsi="Arial" w:cs="Arial"/>
          <w:b/>
          <w:sz w:val="24"/>
        </w:rPr>
      </w:pPr>
      <w:r>
        <w:rPr>
          <w:rFonts w:ascii="Arial" w:hAnsi="Arial" w:cs="Arial"/>
          <w:b/>
          <w:color w:val="0000FF"/>
          <w:sz w:val="24"/>
        </w:rPr>
        <w:t>R4-2318607</w:t>
      </w:r>
      <w:r>
        <w:rPr>
          <w:rFonts w:ascii="Arial" w:hAnsi="Arial" w:cs="Arial"/>
          <w:b/>
          <w:color w:val="0000FF"/>
          <w:sz w:val="24"/>
        </w:rPr>
        <w:tab/>
      </w:r>
      <w:r>
        <w:rPr>
          <w:rFonts w:ascii="Arial" w:hAnsi="Arial" w:cs="Arial"/>
          <w:b/>
          <w:sz w:val="24"/>
        </w:rPr>
        <w:t>LS on FR2 SCell/SCG setup delay improvement</w:t>
      </w:r>
    </w:p>
    <w:p w14:paraId="06E15710"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FCCCC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86E80" w14:textId="644B2ADB" w:rsidR="002A66FC" w:rsidRDefault="002A66FC" w:rsidP="002A66FC">
      <w:pPr>
        <w:rPr>
          <w:rFonts w:ascii="Arial" w:hAnsi="Arial" w:cs="Arial"/>
          <w:b/>
          <w:sz w:val="24"/>
        </w:rPr>
      </w:pPr>
      <w:r>
        <w:rPr>
          <w:rFonts w:ascii="Arial" w:hAnsi="Arial" w:cs="Arial"/>
          <w:b/>
          <w:color w:val="0000FF"/>
          <w:sz w:val="24"/>
        </w:rPr>
        <w:t>R4-2319060</w:t>
      </w:r>
      <w:r>
        <w:rPr>
          <w:rFonts w:ascii="Arial" w:hAnsi="Arial" w:cs="Arial"/>
          <w:b/>
          <w:color w:val="0000FF"/>
          <w:sz w:val="24"/>
        </w:rPr>
        <w:tab/>
      </w:r>
      <w:r>
        <w:rPr>
          <w:rFonts w:ascii="Arial" w:hAnsi="Arial" w:cs="Arial"/>
          <w:b/>
          <w:sz w:val="24"/>
        </w:rPr>
        <w:t>Discussion on RRM requirements of FR2 measurements for DC/CA setup/resume</w:t>
      </w:r>
    </w:p>
    <w:p w14:paraId="58A27F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A5B1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27D69" w14:textId="12E795B8" w:rsidR="002A66FC" w:rsidRDefault="002A66FC" w:rsidP="002A66FC">
      <w:pPr>
        <w:rPr>
          <w:rFonts w:ascii="Arial" w:hAnsi="Arial" w:cs="Arial"/>
          <w:b/>
          <w:sz w:val="24"/>
        </w:rPr>
      </w:pPr>
      <w:r>
        <w:rPr>
          <w:rFonts w:ascii="Arial" w:hAnsi="Arial" w:cs="Arial"/>
          <w:b/>
          <w:color w:val="0000FF"/>
          <w:sz w:val="24"/>
        </w:rPr>
        <w:t>R4-2319083</w:t>
      </w:r>
      <w:r>
        <w:rPr>
          <w:rFonts w:ascii="Arial" w:hAnsi="Arial" w:cs="Arial"/>
          <w:b/>
          <w:color w:val="0000FF"/>
          <w:sz w:val="24"/>
        </w:rPr>
        <w:tab/>
      </w:r>
      <w:r>
        <w:rPr>
          <w:rFonts w:ascii="Arial" w:hAnsi="Arial" w:cs="Arial"/>
          <w:b/>
          <w:sz w:val="24"/>
        </w:rPr>
        <w:t>Discussion on improvement on SCell/SCG setup delay</w:t>
      </w:r>
    </w:p>
    <w:p w14:paraId="1A37EBF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AC92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1CADB" w14:textId="6B018042" w:rsidR="002A66FC" w:rsidRDefault="002A66FC" w:rsidP="002A66FC">
      <w:pPr>
        <w:rPr>
          <w:rFonts w:ascii="Arial" w:hAnsi="Arial" w:cs="Arial"/>
          <w:b/>
          <w:sz w:val="24"/>
        </w:rPr>
      </w:pPr>
      <w:r>
        <w:rPr>
          <w:rFonts w:ascii="Arial" w:hAnsi="Arial" w:cs="Arial"/>
          <w:b/>
          <w:color w:val="0000FF"/>
          <w:sz w:val="24"/>
        </w:rPr>
        <w:t>R4-2319303</w:t>
      </w:r>
      <w:r>
        <w:rPr>
          <w:rFonts w:ascii="Arial" w:hAnsi="Arial" w:cs="Arial"/>
          <w:b/>
          <w:color w:val="0000FF"/>
          <w:sz w:val="24"/>
        </w:rPr>
        <w:tab/>
      </w:r>
      <w:r>
        <w:rPr>
          <w:rFonts w:ascii="Arial" w:hAnsi="Arial" w:cs="Arial"/>
          <w:b/>
          <w:sz w:val="24"/>
        </w:rPr>
        <w:t>Discussion on the improvement on SCell/SCG setup delay</w:t>
      </w:r>
    </w:p>
    <w:p w14:paraId="39A6DCF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E72A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9CA37" w14:textId="783042E0" w:rsidR="002A66FC" w:rsidRDefault="002A66FC" w:rsidP="002A66FC">
      <w:pPr>
        <w:rPr>
          <w:rFonts w:ascii="Arial" w:hAnsi="Arial" w:cs="Arial"/>
          <w:b/>
          <w:sz w:val="24"/>
        </w:rPr>
      </w:pPr>
      <w:r>
        <w:rPr>
          <w:rFonts w:ascii="Arial" w:hAnsi="Arial" w:cs="Arial"/>
          <w:b/>
          <w:color w:val="0000FF"/>
          <w:sz w:val="24"/>
        </w:rPr>
        <w:t>R4-2319324</w:t>
      </w:r>
      <w:r>
        <w:rPr>
          <w:rFonts w:ascii="Arial" w:hAnsi="Arial" w:cs="Arial"/>
          <w:b/>
          <w:color w:val="0000FF"/>
          <w:sz w:val="24"/>
        </w:rPr>
        <w:tab/>
      </w:r>
      <w:r>
        <w:rPr>
          <w:rFonts w:ascii="Arial" w:hAnsi="Arial" w:cs="Arial"/>
          <w:b/>
          <w:sz w:val="24"/>
        </w:rPr>
        <w:t xml:space="preserve">Discussion on improvement on SCell/SCG setup delay </w:t>
      </w:r>
    </w:p>
    <w:p w14:paraId="1C30F7F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7BB4D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D4AB1" w14:textId="3F186932" w:rsidR="002A66FC" w:rsidRDefault="002A66FC" w:rsidP="002A66FC">
      <w:pPr>
        <w:rPr>
          <w:rFonts w:ascii="Arial" w:hAnsi="Arial" w:cs="Arial"/>
          <w:b/>
          <w:sz w:val="24"/>
        </w:rPr>
      </w:pPr>
      <w:r>
        <w:rPr>
          <w:rFonts w:ascii="Arial" w:hAnsi="Arial" w:cs="Arial"/>
          <w:b/>
          <w:color w:val="0000FF"/>
          <w:sz w:val="24"/>
        </w:rPr>
        <w:t>R4-2319373</w:t>
      </w:r>
      <w:r>
        <w:rPr>
          <w:rFonts w:ascii="Arial" w:hAnsi="Arial" w:cs="Arial"/>
          <w:b/>
          <w:color w:val="0000FF"/>
          <w:sz w:val="24"/>
        </w:rPr>
        <w:tab/>
      </w:r>
      <w:r>
        <w:rPr>
          <w:rFonts w:ascii="Arial" w:hAnsi="Arial" w:cs="Arial"/>
          <w:b/>
          <w:sz w:val="24"/>
        </w:rPr>
        <w:t>Discussion on improvement on FR2 SCell/SCG setup/resume</w:t>
      </w:r>
    </w:p>
    <w:p w14:paraId="73E48A6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013A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3875F" w14:textId="3BCC564A" w:rsidR="002A66FC" w:rsidRDefault="002A66FC" w:rsidP="002A66FC">
      <w:pPr>
        <w:rPr>
          <w:rFonts w:ascii="Arial" w:hAnsi="Arial" w:cs="Arial"/>
          <w:b/>
          <w:sz w:val="24"/>
        </w:rPr>
      </w:pPr>
      <w:r>
        <w:rPr>
          <w:rFonts w:ascii="Arial" w:hAnsi="Arial" w:cs="Arial"/>
          <w:b/>
          <w:color w:val="0000FF"/>
          <w:sz w:val="24"/>
        </w:rPr>
        <w:t>R4-2319488</w:t>
      </w:r>
      <w:r>
        <w:rPr>
          <w:rFonts w:ascii="Arial" w:hAnsi="Arial" w:cs="Arial"/>
          <w:b/>
          <w:color w:val="0000FF"/>
          <w:sz w:val="24"/>
        </w:rPr>
        <w:tab/>
      </w:r>
      <w:r>
        <w:rPr>
          <w:rFonts w:ascii="Arial" w:hAnsi="Arial" w:cs="Arial"/>
          <w:b/>
          <w:sz w:val="24"/>
        </w:rPr>
        <w:t>On improvement on FR2 SCellSCG setupresume</w:t>
      </w:r>
    </w:p>
    <w:p w14:paraId="39440E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F5179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0E07D" w14:textId="40B0F3D2" w:rsidR="002A66FC" w:rsidRDefault="002A66FC" w:rsidP="002A66FC">
      <w:pPr>
        <w:rPr>
          <w:rFonts w:ascii="Arial" w:hAnsi="Arial" w:cs="Arial"/>
          <w:b/>
          <w:sz w:val="24"/>
        </w:rPr>
      </w:pPr>
      <w:r>
        <w:rPr>
          <w:rFonts w:ascii="Arial" w:hAnsi="Arial" w:cs="Arial"/>
          <w:b/>
          <w:color w:val="0000FF"/>
          <w:sz w:val="24"/>
        </w:rPr>
        <w:t>R4-2319631</w:t>
      </w:r>
      <w:r>
        <w:rPr>
          <w:rFonts w:ascii="Arial" w:hAnsi="Arial" w:cs="Arial"/>
          <w:b/>
          <w:color w:val="0000FF"/>
          <w:sz w:val="24"/>
        </w:rPr>
        <w:tab/>
      </w:r>
      <w:r>
        <w:rPr>
          <w:rFonts w:ascii="Arial" w:hAnsi="Arial" w:cs="Arial"/>
          <w:b/>
          <w:sz w:val="24"/>
        </w:rPr>
        <w:t>Discussion on improvement on SCell/SCG setup/resume</w:t>
      </w:r>
    </w:p>
    <w:p w14:paraId="49DCBAC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E0E3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1E394" w14:textId="21BFDED6" w:rsidR="002A66FC" w:rsidRDefault="002A66FC" w:rsidP="002A66FC">
      <w:pPr>
        <w:rPr>
          <w:rFonts w:ascii="Arial" w:hAnsi="Arial" w:cs="Arial"/>
          <w:b/>
          <w:sz w:val="24"/>
        </w:rPr>
      </w:pPr>
      <w:r>
        <w:rPr>
          <w:rFonts w:ascii="Arial" w:hAnsi="Arial" w:cs="Arial"/>
          <w:b/>
          <w:color w:val="0000FF"/>
          <w:sz w:val="24"/>
        </w:rPr>
        <w:lastRenderedPageBreak/>
        <w:t>R4-2319794</w:t>
      </w:r>
      <w:r>
        <w:rPr>
          <w:rFonts w:ascii="Arial" w:hAnsi="Arial" w:cs="Arial"/>
          <w:b/>
          <w:color w:val="0000FF"/>
          <w:sz w:val="24"/>
        </w:rPr>
        <w:tab/>
      </w:r>
      <w:r>
        <w:rPr>
          <w:rFonts w:ascii="Arial" w:hAnsi="Arial" w:cs="Arial"/>
          <w:b/>
          <w:sz w:val="24"/>
        </w:rPr>
        <w:t>Discussion on Improvement on SCell/SCG setup delay</w:t>
      </w:r>
    </w:p>
    <w:p w14:paraId="4A8595D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386B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F037B" w14:textId="5DF77695" w:rsidR="002A66FC" w:rsidRDefault="002A66FC" w:rsidP="002A66FC">
      <w:pPr>
        <w:rPr>
          <w:rFonts w:ascii="Arial" w:hAnsi="Arial" w:cs="Arial"/>
          <w:b/>
          <w:sz w:val="24"/>
        </w:rPr>
      </w:pPr>
      <w:r>
        <w:rPr>
          <w:rFonts w:ascii="Arial" w:hAnsi="Arial" w:cs="Arial"/>
          <w:b/>
          <w:color w:val="0000FF"/>
          <w:sz w:val="24"/>
        </w:rPr>
        <w:t>R4-2319795</w:t>
      </w:r>
      <w:r>
        <w:rPr>
          <w:rFonts w:ascii="Arial" w:hAnsi="Arial" w:cs="Arial"/>
          <w:b/>
          <w:color w:val="0000FF"/>
          <w:sz w:val="24"/>
        </w:rPr>
        <w:tab/>
      </w:r>
      <w:r>
        <w:rPr>
          <w:rFonts w:ascii="Arial" w:hAnsi="Arial" w:cs="Arial"/>
          <w:b/>
          <w:sz w:val="24"/>
        </w:rPr>
        <w:t>draftCR for 38.133 on Improvement on SCell/SCG setup delay</w:t>
      </w:r>
    </w:p>
    <w:p w14:paraId="2175711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9EF5F85" w14:textId="77777777" w:rsidR="002A66FC" w:rsidRDefault="002A66FC" w:rsidP="002A66FC">
      <w:pPr>
        <w:rPr>
          <w:rFonts w:ascii="Arial" w:hAnsi="Arial" w:cs="Arial"/>
          <w:b/>
        </w:rPr>
      </w:pPr>
      <w:r>
        <w:rPr>
          <w:rFonts w:ascii="Arial" w:hAnsi="Arial" w:cs="Arial"/>
          <w:b/>
        </w:rPr>
        <w:t xml:space="preserve">Abstract: </w:t>
      </w:r>
    </w:p>
    <w:p w14:paraId="575BF642" w14:textId="77777777" w:rsidR="002A66FC" w:rsidRDefault="002A66FC" w:rsidP="002A66FC">
      <w:r>
        <w:t>Introduction of Improvement on SCell/SCG setup delay on 38.133</w:t>
      </w:r>
    </w:p>
    <w:p w14:paraId="4A7504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E1AE5" w14:textId="53666060" w:rsidR="002A66FC" w:rsidRDefault="002A66FC" w:rsidP="002A66FC">
      <w:pPr>
        <w:rPr>
          <w:rFonts w:ascii="Arial" w:hAnsi="Arial" w:cs="Arial"/>
          <w:b/>
          <w:sz w:val="24"/>
        </w:rPr>
      </w:pPr>
      <w:r>
        <w:rPr>
          <w:rFonts w:ascii="Arial" w:hAnsi="Arial" w:cs="Arial"/>
          <w:b/>
          <w:color w:val="0000FF"/>
          <w:sz w:val="24"/>
        </w:rPr>
        <w:t>R4-2320491</w:t>
      </w:r>
      <w:r>
        <w:rPr>
          <w:rFonts w:ascii="Arial" w:hAnsi="Arial" w:cs="Arial"/>
          <w:b/>
          <w:color w:val="0000FF"/>
          <w:sz w:val="24"/>
        </w:rPr>
        <w:tab/>
      </w:r>
      <w:r>
        <w:rPr>
          <w:rFonts w:ascii="Arial" w:hAnsi="Arial" w:cs="Arial"/>
          <w:b/>
          <w:sz w:val="24"/>
        </w:rPr>
        <w:t>Discussion on remaining issues Improvement on SCell/SCG setup delay</w:t>
      </w:r>
    </w:p>
    <w:p w14:paraId="72B3C64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7FC42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F96B3" w14:textId="5562294D" w:rsidR="002A66FC" w:rsidRDefault="002A66FC" w:rsidP="002A66FC">
      <w:pPr>
        <w:rPr>
          <w:rFonts w:ascii="Arial" w:hAnsi="Arial" w:cs="Arial"/>
          <w:b/>
          <w:sz w:val="24"/>
        </w:rPr>
      </w:pPr>
      <w:r>
        <w:rPr>
          <w:rFonts w:ascii="Arial" w:hAnsi="Arial" w:cs="Arial"/>
          <w:b/>
          <w:color w:val="0000FF"/>
          <w:sz w:val="24"/>
        </w:rPr>
        <w:t>R4-2320621</w:t>
      </w:r>
      <w:r>
        <w:rPr>
          <w:rFonts w:ascii="Arial" w:hAnsi="Arial" w:cs="Arial"/>
          <w:b/>
          <w:color w:val="0000FF"/>
          <w:sz w:val="24"/>
        </w:rPr>
        <w:tab/>
      </w:r>
      <w:r>
        <w:rPr>
          <w:rFonts w:ascii="Arial" w:hAnsi="Arial" w:cs="Arial"/>
          <w:b/>
          <w:sz w:val="24"/>
        </w:rPr>
        <w:t>Discussion on improvement for scg_scell setup delay</w:t>
      </w:r>
    </w:p>
    <w:p w14:paraId="4FCD704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F6DAD4" w14:textId="77777777" w:rsidR="002A66FC" w:rsidRDefault="002A66FC" w:rsidP="002A66FC">
      <w:pPr>
        <w:rPr>
          <w:rFonts w:ascii="Arial" w:hAnsi="Arial" w:cs="Arial"/>
          <w:b/>
        </w:rPr>
      </w:pPr>
      <w:r>
        <w:rPr>
          <w:rFonts w:ascii="Arial" w:hAnsi="Arial" w:cs="Arial"/>
          <w:b/>
        </w:rPr>
        <w:t xml:space="preserve">Abstract: </w:t>
      </w:r>
    </w:p>
    <w:p w14:paraId="6D5281F9" w14:textId="77777777" w:rsidR="002A66FC" w:rsidRDefault="002A66FC" w:rsidP="002A66FC">
      <w:r>
        <w:t>This contribution provide our view on improvement on SCG Scell setup</w:t>
      </w:r>
    </w:p>
    <w:p w14:paraId="2BA1DB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C0D62" w14:textId="0DDF7485" w:rsidR="002A66FC" w:rsidRDefault="002A66FC" w:rsidP="002A66FC">
      <w:pPr>
        <w:rPr>
          <w:rFonts w:ascii="Arial" w:hAnsi="Arial" w:cs="Arial"/>
          <w:b/>
          <w:sz w:val="24"/>
        </w:rPr>
      </w:pPr>
      <w:r>
        <w:rPr>
          <w:rFonts w:ascii="Arial" w:hAnsi="Arial" w:cs="Arial"/>
          <w:b/>
          <w:color w:val="0000FF"/>
          <w:sz w:val="24"/>
        </w:rPr>
        <w:t>R4-2320623</w:t>
      </w:r>
      <w:r>
        <w:rPr>
          <w:rFonts w:ascii="Arial" w:hAnsi="Arial" w:cs="Arial"/>
          <w:b/>
          <w:color w:val="0000FF"/>
          <w:sz w:val="24"/>
        </w:rPr>
        <w:tab/>
      </w:r>
      <w:r>
        <w:rPr>
          <w:rFonts w:ascii="Arial" w:hAnsi="Arial" w:cs="Arial"/>
          <w:b/>
          <w:sz w:val="24"/>
        </w:rPr>
        <w:t>Draft CR to 38.133 for improvement for scg_scell setup dealy enhancement</w:t>
      </w:r>
    </w:p>
    <w:p w14:paraId="517D9D9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B7596AA" w14:textId="77777777" w:rsidR="002A66FC" w:rsidRDefault="002A66FC" w:rsidP="002A66FC">
      <w:pPr>
        <w:rPr>
          <w:rFonts w:ascii="Arial" w:hAnsi="Arial" w:cs="Arial"/>
          <w:b/>
        </w:rPr>
      </w:pPr>
      <w:r>
        <w:rPr>
          <w:rFonts w:ascii="Arial" w:hAnsi="Arial" w:cs="Arial"/>
          <w:b/>
        </w:rPr>
        <w:t xml:space="preserve">Abstract: </w:t>
      </w:r>
    </w:p>
    <w:p w14:paraId="5E0E934F" w14:textId="77777777" w:rsidR="002A66FC" w:rsidRDefault="002A66FC" w:rsidP="002A66FC">
      <w:r>
        <w:t>This draft CR update TS38.133 to capture the agreement</w:t>
      </w:r>
    </w:p>
    <w:p w14:paraId="34FBF5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72550" w14:textId="77777777" w:rsidR="002A66FC" w:rsidRDefault="002A66FC" w:rsidP="002A66FC">
      <w:pPr>
        <w:pStyle w:val="Heading5"/>
      </w:pPr>
      <w:bookmarkStart w:id="440" w:name="_Toc150165348"/>
      <w:r>
        <w:t>8.24.2.4</w:t>
      </w:r>
      <w:r>
        <w:tab/>
        <w:t>Enhanced CHO configurations</w:t>
      </w:r>
      <w:bookmarkEnd w:id="440"/>
    </w:p>
    <w:p w14:paraId="34FC65B3" w14:textId="72314E3F" w:rsidR="002A66FC" w:rsidRDefault="002A66FC" w:rsidP="002A66FC">
      <w:pPr>
        <w:rPr>
          <w:rFonts w:ascii="Arial" w:hAnsi="Arial" w:cs="Arial"/>
          <w:b/>
          <w:sz w:val="24"/>
        </w:rPr>
      </w:pPr>
      <w:r>
        <w:rPr>
          <w:rFonts w:ascii="Arial" w:hAnsi="Arial" w:cs="Arial"/>
          <w:b/>
          <w:color w:val="0000FF"/>
          <w:sz w:val="24"/>
        </w:rPr>
        <w:t>R4-2318608</w:t>
      </w:r>
      <w:r>
        <w:rPr>
          <w:rFonts w:ascii="Arial" w:hAnsi="Arial" w:cs="Arial"/>
          <w:b/>
          <w:color w:val="0000FF"/>
          <w:sz w:val="24"/>
        </w:rPr>
        <w:tab/>
      </w:r>
      <w:r>
        <w:rPr>
          <w:rFonts w:ascii="Arial" w:hAnsi="Arial" w:cs="Arial"/>
          <w:b/>
          <w:sz w:val="24"/>
        </w:rPr>
        <w:t>Draft CR on Enhanced CHO configurations</w:t>
      </w:r>
    </w:p>
    <w:p w14:paraId="4D46B7B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9AAC5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B7C5F" w14:textId="5B3F05E6" w:rsidR="002A66FC" w:rsidRDefault="002A66FC" w:rsidP="002A66FC">
      <w:pPr>
        <w:rPr>
          <w:rFonts w:ascii="Arial" w:hAnsi="Arial" w:cs="Arial"/>
          <w:b/>
          <w:sz w:val="24"/>
        </w:rPr>
      </w:pPr>
      <w:r>
        <w:rPr>
          <w:rFonts w:ascii="Arial" w:hAnsi="Arial" w:cs="Arial"/>
          <w:b/>
          <w:color w:val="0000FF"/>
          <w:sz w:val="24"/>
        </w:rPr>
        <w:t>R4-2319059</w:t>
      </w:r>
      <w:r>
        <w:rPr>
          <w:rFonts w:ascii="Arial" w:hAnsi="Arial" w:cs="Arial"/>
          <w:b/>
          <w:color w:val="0000FF"/>
          <w:sz w:val="24"/>
        </w:rPr>
        <w:tab/>
      </w:r>
      <w:r>
        <w:rPr>
          <w:rFonts w:ascii="Arial" w:hAnsi="Arial" w:cs="Arial"/>
          <w:b/>
          <w:sz w:val="24"/>
        </w:rPr>
        <w:t>Discussion on Enhanced CHO configurations</w:t>
      </w:r>
    </w:p>
    <w:p w14:paraId="24FBFFF7"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9F9B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F876F" w14:textId="5DFBB6B0" w:rsidR="002A66FC" w:rsidRDefault="002A66FC" w:rsidP="002A66FC">
      <w:pPr>
        <w:rPr>
          <w:rFonts w:ascii="Arial" w:hAnsi="Arial" w:cs="Arial"/>
          <w:b/>
          <w:sz w:val="24"/>
        </w:rPr>
      </w:pPr>
      <w:r>
        <w:rPr>
          <w:rFonts w:ascii="Arial" w:hAnsi="Arial" w:cs="Arial"/>
          <w:b/>
          <w:color w:val="0000FF"/>
          <w:sz w:val="24"/>
        </w:rPr>
        <w:t>R4-2319285</w:t>
      </w:r>
      <w:r>
        <w:rPr>
          <w:rFonts w:ascii="Arial" w:hAnsi="Arial" w:cs="Arial"/>
          <w:b/>
          <w:color w:val="0000FF"/>
          <w:sz w:val="24"/>
        </w:rPr>
        <w:tab/>
      </w:r>
      <w:r>
        <w:rPr>
          <w:rFonts w:ascii="Arial" w:hAnsi="Arial" w:cs="Arial"/>
          <w:b/>
          <w:sz w:val="24"/>
        </w:rPr>
        <w:t>On remaining details of CHO with CPC</w:t>
      </w:r>
    </w:p>
    <w:p w14:paraId="5F68F9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A10D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AB523" w14:textId="4986661D" w:rsidR="002A66FC" w:rsidRDefault="002A66FC" w:rsidP="002A66FC">
      <w:pPr>
        <w:rPr>
          <w:rFonts w:ascii="Arial" w:hAnsi="Arial" w:cs="Arial"/>
          <w:b/>
          <w:sz w:val="24"/>
        </w:rPr>
      </w:pPr>
      <w:r>
        <w:rPr>
          <w:rFonts w:ascii="Arial" w:hAnsi="Arial" w:cs="Arial"/>
          <w:b/>
          <w:color w:val="0000FF"/>
          <w:sz w:val="24"/>
        </w:rPr>
        <w:t>R4-2319286</w:t>
      </w:r>
      <w:r>
        <w:rPr>
          <w:rFonts w:ascii="Arial" w:hAnsi="Arial" w:cs="Arial"/>
          <w:b/>
          <w:color w:val="0000FF"/>
          <w:sz w:val="24"/>
        </w:rPr>
        <w:tab/>
      </w:r>
      <w:r>
        <w:rPr>
          <w:rFonts w:ascii="Arial" w:hAnsi="Arial" w:cs="Arial"/>
          <w:b/>
          <w:sz w:val="24"/>
        </w:rPr>
        <w:t>Draft CR on CHO with CPC requirements</w:t>
      </w:r>
    </w:p>
    <w:p w14:paraId="556BC58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B833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DC6B2" w14:textId="087C46F9" w:rsidR="002A66FC" w:rsidRDefault="002A66FC" w:rsidP="002A66FC">
      <w:pPr>
        <w:rPr>
          <w:rFonts w:ascii="Arial" w:hAnsi="Arial" w:cs="Arial"/>
          <w:b/>
          <w:sz w:val="24"/>
        </w:rPr>
      </w:pPr>
      <w:r>
        <w:rPr>
          <w:rFonts w:ascii="Arial" w:hAnsi="Arial" w:cs="Arial"/>
          <w:b/>
          <w:color w:val="0000FF"/>
          <w:sz w:val="24"/>
        </w:rPr>
        <w:t>R4-2319304</w:t>
      </w:r>
      <w:r>
        <w:rPr>
          <w:rFonts w:ascii="Arial" w:hAnsi="Arial" w:cs="Arial"/>
          <w:b/>
          <w:color w:val="0000FF"/>
          <w:sz w:val="24"/>
        </w:rPr>
        <w:tab/>
      </w:r>
      <w:r>
        <w:rPr>
          <w:rFonts w:ascii="Arial" w:hAnsi="Arial" w:cs="Arial"/>
          <w:b/>
          <w:sz w:val="24"/>
        </w:rPr>
        <w:t>Discussion on Enhanced CHO configurations</w:t>
      </w:r>
    </w:p>
    <w:p w14:paraId="02B1E50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A833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13E80" w14:textId="07956552" w:rsidR="002A66FC" w:rsidRDefault="002A66FC" w:rsidP="002A66FC">
      <w:pPr>
        <w:rPr>
          <w:rFonts w:ascii="Arial" w:hAnsi="Arial" w:cs="Arial"/>
          <w:b/>
          <w:sz w:val="24"/>
        </w:rPr>
      </w:pPr>
      <w:r>
        <w:rPr>
          <w:rFonts w:ascii="Arial" w:hAnsi="Arial" w:cs="Arial"/>
          <w:b/>
          <w:color w:val="0000FF"/>
          <w:sz w:val="24"/>
        </w:rPr>
        <w:t>R4-2319374</w:t>
      </w:r>
      <w:r>
        <w:rPr>
          <w:rFonts w:ascii="Arial" w:hAnsi="Arial" w:cs="Arial"/>
          <w:b/>
          <w:color w:val="0000FF"/>
          <w:sz w:val="24"/>
        </w:rPr>
        <w:tab/>
      </w:r>
      <w:r>
        <w:rPr>
          <w:rFonts w:ascii="Arial" w:hAnsi="Arial" w:cs="Arial"/>
          <w:b/>
          <w:sz w:val="24"/>
        </w:rPr>
        <w:t>Discussion on Enhanced CHO configurations</w:t>
      </w:r>
    </w:p>
    <w:p w14:paraId="0954361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D80A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B11E6" w14:textId="77777777" w:rsidR="002A66FC" w:rsidRDefault="002A66FC" w:rsidP="002A66FC">
      <w:pPr>
        <w:pStyle w:val="Heading4"/>
      </w:pPr>
      <w:bookmarkStart w:id="441" w:name="_Toc150165349"/>
      <w:r>
        <w:t>8.24.3</w:t>
      </w:r>
      <w:r>
        <w:tab/>
        <w:t>RRM performance requirements</w:t>
      </w:r>
      <w:bookmarkEnd w:id="441"/>
    </w:p>
    <w:p w14:paraId="459E80F8" w14:textId="1B2FDB79" w:rsidR="002A66FC" w:rsidRDefault="002A66FC" w:rsidP="002A66FC">
      <w:pPr>
        <w:rPr>
          <w:rFonts w:ascii="Arial" w:hAnsi="Arial" w:cs="Arial"/>
          <w:b/>
          <w:sz w:val="24"/>
        </w:rPr>
      </w:pPr>
      <w:r>
        <w:rPr>
          <w:rFonts w:ascii="Arial" w:hAnsi="Arial" w:cs="Arial"/>
          <w:b/>
          <w:color w:val="0000FF"/>
          <w:sz w:val="24"/>
        </w:rPr>
        <w:t>R4-2318328</w:t>
      </w:r>
      <w:r>
        <w:rPr>
          <w:rFonts w:ascii="Arial" w:hAnsi="Arial" w:cs="Arial"/>
          <w:b/>
          <w:color w:val="0000FF"/>
          <w:sz w:val="24"/>
        </w:rPr>
        <w:tab/>
      </w:r>
      <w:r>
        <w:rPr>
          <w:rFonts w:ascii="Arial" w:hAnsi="Arial" w:cs="Arial"/>
          <w:b/>
          <w:sz w:val="24"/>
        </w:rPr>
        <w:t>Discussion on  RRM performance requirements for R18 further NR mobility</w:t>
      </w:r>
    </w:p>
    <w:p w14:paraId="1CF448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12F5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F67AB" w14:textId="79C755C8" w:rsidR="002A66FC" w:rsidRDefault="002A66FC" w:rsidP="002A66FC">
      <w:pPr>
        <w:rPr>
          <w:rFonts w:ascii="Arial" w:hAnsi="Arial" w:cs="Arial"/>
          <w:b/>
          <w:sz w:val="24"/>
        </w:rPr>
      </w:pPr>
      <w:r>
        <w:rPr>
          <w:rFonts w:ascii="Arial" w:hAnsi="Arial" w:cs="Arial"/>
          <w:b/>
          <w:color w:val="0000FF"/>
          <w:sz w:val="24"/>
        </w:rPr>
        <w:t>R4-2318609</w:t>
      </w:r>
      <w:r>
        <w:rPr>
          <w:rFonts w:ascii="Arial" w:hAnsi="Arial" w:cs="Arial"/>
          <w:b/>
          <w:color w:val="0000FF"/>
          <w:sz w:val="24"/>
        </w:rPr>
        <w:tab/>
      </w:r>
      <w:r>
        <w:rPr>
          <w:rFonts w:ascii="Arial" w:hAnsi="Arial" w:cs="Arial"/>
          <w:b/>
          <w:sz w:val="24"/>
        </w:rPr>
        <w:t>Discussion on RRM performance requirements of part 2</w:t>
      </w:r>
    </w:p>
    <w:p w14:paraId="1F5F88F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A7CB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CB9B4" w14:textId="3D01F9D1" w:rsidR="002A66FC" w:rsidRDefault="002A66FC" w:rsidP="002A66FC">
      <w:pPr>
        <w:rPr>
          <w:rFonts w:ascii="Arial" w:hAnsi="Arial" w:cs="Arial"/>
          <w:b/>
          <w:sz w:val="24"/>
        </w:rPr>
      </w:pPr>
      <w:r>
        <w:rPr>
          <w:rFonts w:ascii="Arial" w:hAnsi="Arial" w:cs="Arial"/>
          <w:b/>
          <w:color w:val="0000FF"/>
          <w:sz w:val="24"/>
        </w:rPr>
        <w:t>R4-2319065</w:t>
      </w:r>
      <w:r>
        <w:rPr>
          <w:rFonts w:ascii="Arial" w:hAnsi="Arial" w:cs="Arial"/>
          <w:b/>
          <w:color w:val="0000FF"/>
          <w:sz w:val="24"/>
        </w:rPr>
        <w:tab/>
      </w:r>
      <w:r>
        <w:rPr>
          <w:rFonts w:ascii="Arial" w:hAnsi="Arial" w:cs="Arial"/>
          <w:b/>
          <w:sz w:val="24"/>
        </w:rPr>
        <w:t>Discussion on test cases for R18 NR Mobility Enhancements</w:t>
      </w:r>
    </w:p>
    <w:p w14:paraId="56A8CFA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E268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D6592" w14:textId="2CA448A9" w:rsidR="002A66FC" w:rsidRDefault="002A66FC" w:rsidP="002A66FC">
      <w:pPr>
        <w:rPr>
          <w:rFonts w:ascii="Arial" w:hAnsi="Arial" w:cs="Arial"/>
          <w:b/>
          <w:sz w:val="24"/>
        </w:rPr>
      </w:pPr>
      <w:r>
        <w:rPr>
          <w:rFonts w:ascii="Arial" w:hAnsi="Arial" w:cs="Arial"/>
          <w:b/>
          <w:color w:val="0000FF"/>
          <w:sz w:val="24"/>
        </w:rPr>
        <w:t>R4-2319082</w:t>
      </w:r>
      <w:r>
        <w:rPr>
          <w:rFonts w:ascii="Arial" w:hAnsi="Arial" w:cs="Arial"/>
          <w:b/>
          <w:color w:val="0000FF"/>
          <w:sz w:val="24"/>
        </w:rPr>
        <w:tab/>
      </w:r>
      <w:r>
        <w:rPr>
          <w:rFonts w:ascii="Arial" w:hAnsi="Arial" w:cs="Arial"/>
          <w:b/>
          <w:sz w:val="24"/>
        </w:rPr>
        <w:t>Discussion on performance requirements for mobility enhancement</w:t>
      </w:r>
    </w:p>
    <w:p w14:paraId="79C32E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F987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12DE4" w14:textId="65FFF7BE" w:rsidR="002A66FC" w:rsidRDefault="002A66FC" w:rsidP="002A66FC">
      <w:pPr>
        <w:rPr>
          <w:rFonts w:ascii="Arial" w:hAnsi="Arial" w:cs="Arial"/>
          <w:b/>
          <w:sz w:val="24"/>
        </w:rPr>
      </w:pPr>
      <w:r>
        <w:rPr>
          <w:rFonts w:ascii="Arial" w:hAnsi="Arial" w:cs="Arial"/>
          <w:b/>
          <w:color w:val="0000FF"/>
          <w:sz w:val="24"/>
        </w:rPr>
        <w:lastRenderedPageBreak/>
        <w:t>R4-2319287</w:t>
      </w:r>
      <w:r>
        <w:rPr>
          <w:rFonts w:ascii="Arial" w:hAnsi="Arial" w:cs="Arial"/>
          <w:b/>
          <w:color w:val="0000FF"/>
          <w:sz w:val="24"/>
        </w:rPr>
        <w:tab/>
      </w:r>
      <w:r>
        <w:rPr>
          <w:rFonts w:ascii="Arial" w:hAnsi="Arial" w:cs="Arial"/>
          <w:b/>
          <w:sz w:val="24"/>
        </w:rPr>
        <w:t>On performance part of further mobility enhancements</w:t>
      </w:r>
    </w:p>
    <w:p w14:paraId="3C45F15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88AD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E34E9" w14:textId="0443A1E0" w:rsidR="002A66FC" w:rsidRDefault="002A66FC" w:rsidP="002A66FC">
      <w:pPr>
        <w:rPr>
          <w:rFonts w:ascii="Arial" w:hAnsi="Arial" w:cs="Arial"/>
          <w:b/>
          <w:sz w:val="24"/>
        </w:rPr>
      </w:pPr>
      <w:r>
        <w:rPr>
          <w:rFonts w:ascii="Arial" w:hAnsi="Arial" w:cs="Arial"/>
          <w:b/>
          <w:color w:val="0000FF"/>
          <w:sz w:val="24"/>
        </w:rPr>
        <w:t>R4-2319305</w:t>
      </w:r>
      <w:r>
        <w:rPr>
          <w:rFonts w:ascii="Arial" w:hAnsi="Arial" w:cs="Arial"/>
          <w:b/>
          <w:color w:val="0000FF"/>
          <w:sz w:val="24"/>
        </w:rPr>
        <w:tab/>
      </w:r>
      <w:r>
        <w:rPr>
          <w:rFonts w:ascii="Arial" w:hAnsi="Arial" w:cs="Arial"/>
          <w:b/>
          <w:sz w:val="24"/>
        </w:rPr>
        <w:t>Discussion on performance requirements for mobility enhancements</w:t>
      </w:r>
    </w:p>
    <w:p w14:paraId="363EB55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4B3B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0BB08" w14:textId="7F8229DF" w:rsidR="002A66FC" w:rsidRDefault="002A66FC" w:rsidP="002A66FC">
      <w:pPr>
        <w:rPr>
          <w:rFonts w:ascii="Arial" w:hAnsi="Arial" w:cs="Arial"/>
          <w:b/>
          <w:sz w:val="24"/>
        </w:rPr>
      </w:pPr>
      <w:r>
        <w:rPr>
          <w:rFonts w:ascii="Arial" w:hAnsi="Arial" w:cs="Arial"/>
          <w:b/>
          <w:color w:val="0000FF"/>
          <w:sz w:val="24"/>
        </w:rPr>
        <w:t>R4-2319375</w:t>
      </w:r>
      <w:r>
        <w:rPr>
          <w:rFonts w:ascii="Arial" w:hAnsi="Arial" w:cs="Arial"/>
          <w:b/>
          <w:color w:val="0000FF"/>
          <w:sz w:val="24"/>
        </w:rPr>
        <w:tab/>
      </w:r>
      <w:r>
        <w:rPr>
          <w:rFonts w:ascii="Arial" w:hAnsi="Arial" w:cs="Arial"/>
          <w:b/>
          <w:sz w:val="24"/>
        </w:rPr>
        <w:t>Discussion on performance requirements for mobility enhancements</w:t>
      </w:r>
    </w:p>
    <w:p w14:paraId="6C9B44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365F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3B4F0" w14:textId="6704FE12" w:rsidR="002A66FC" w:rsidRDefault="002A66FC" w:rsidP="002A66FC">
      <w:pPr>
        <w:rPr>
          <w:rFonts w:ascii="Arial" w:hAnsi="Arial" w:cs="Arial"/>
          <w:b/>
          <w:sz w:val="24"/>
        </w:rPr>
      </w:pPr>
      <w:r>
        <w:rPr>
          <w:rFonts w:ascii="Arial" w:hAnsi="Arial" w:cs="Arial"/>
          <w:b/>
          <w:color w:val="0000FF"/>
          <w:sz w:val="24"/>
        </w:rPr>
        <w:t>R4-2319630</w:t>
      </w:r>
      <w:r>
        <w:rPr>
          <w:rFonts w:ascii="Arial" w:hAnsi="Arial" w:cs="Arial"/>
          <w:b/>
          <w:color w:val="0000FF"/>
          <w:sz w:val="24"/>
        </w:rPr>
        <w:tab/>
      </w:r>
      <w:r>
        <w:rPr>
          <w:rFonts w:ascii="Arial" w:hAnsi="Arial" w:cs="Arial"/>
          <w:b/>
          <w:sz w:val="24"/>
        </w:rPr>
        <w:t>Discussion on RRM performance requirements for mobility enhancement</w:t>
      </w:r>
    </w:p>
    <w:p w14:paraId="41821B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9B0B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E3712" w14:textId="4C7B1801" w:rsidR="002A66FC" w:rsidRDefault="002A66FC" w:rsidP="002A66FC">
      <w:pPr>
        <w:rPr>
          <w:rFonts w:ascii="Arial" w:hAnsi="Arial" w:cs="Arial"/>
          <w:b/>
          <w:sz w:val="24"/>
        </w:rPr>
      </w:pPr>
      <w:r>
        <w:rPr>
          <w:rFonts w:ascii="Arial" w:hAnsi="Arial" w:cs="Arial"/>
          <w:b/>
          <w:color w:val="0000FF"/>
          <w:sz w:val="24"/>
        </w:rPr>
        <w:t>R4-2320622</w:t>
      </w:r>
      <w:r>
        <w:rPr>
          <w:rFonts w:ascii="Arial" w:hAnsi="Arial" w:cs="Arial"/>
          <w:b/>
          <w:color w:val="0000FF"/>
          <w:sz w:val="24"/>
        </w:rPr>
        <w:tab/>
      </w:r>
      <w:r>
        <w:rPr>
          <w:rFonts w:ascii="Arial" w:hAnsi="Arial" w:cs="Arial"/>
          <w:b/>
          <w:sz w:val="24"/>
        </w:rPr>
        <w:t>Disucssion on mobility performance part</w:t>
      </w:r>
    </w:p>
    <w:p w14:paraId="17DF0A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F13A35" w14:textId="77777777" w:rsidR="002A66FC" w:rsidRDefault="002A66FC" w:rsidP="002A66FC">
      <w:pPr>
        <w:rPr>
          <w:rFonts w:ascii="Arial" w:hAnsi="Arial" w:cs="Arial"/>
          <w:b/>
        </w:rPr>
      </w:pPr>
      <w:r>
        <w:rPr>
          <w:rFonts w:ascii="Arial" w:hAnsi="Arial" w:cs="Arial"/>
          <w:b/>
        </w:rPr>
        <w:t xml:space="preserve">Abstract: </w:t>
      </w:r>
    </w:p>
    <w:p w14:paraId="63B1DBAF" w14:textId="77777777" w:rsidR="002A66FC" w:rsidRDefault="002A66FC" w:rsidP="002A66FC">
      <w:r>
        <w:t>This contribution provide viiew on performance part</w:t>
      </w:r>
    </w:p>
    <w:p w14:paraId="56B689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80746" w14:textId="77777777" w:rsidR="002A66FC" w:rsidRDefault="002A66FC" w:rsidP="002A66FC">
      <w:pPr>
        <w:pStyle w:val="Heading4"/>
      </w:pPr>
      <w:bookmarkStart w:id="442" w:name="_Toc150165350"/>
      <w:r>
        <w:t>8.24.4</w:t>
      </w:r>
      <w:r>
        <w:tab/>
        <w:t>Moderator summary and conclusions</w:t>
      </w:r>
      <w:bookmarkEnd w:id="442"/>
    </w:p>
    <w:p w14:paraId="315C7DE0" w14:textId="563707A7" w:rsidR="002A66FC" w:rsidRDefault="002A66FC" w:rsidP="002A66FC">
      <w:pPr>
        <w:rPr>
          <w:rFonts w:ascii="Arial" w:hAnsi="Arial" w:cs="Arial"/>
          <w:b/>
          <w:sz w:val="24"/>
        </w:rPr>
      </w:pPr>
      <w:r>
        <w:rPr>
          <w:rFonts w:ascii="Arial" w:hAnsi="Arial" w:cs="Arial"/>
          <w:b/>
          <w:color w:val="0000FF"/>
          <w:sz w:val="24"/>
        </w:rPr>
        <w:t>R4-2318179</w:t>
      </w:r>
      <w:r>
        <w:rPr>
          <w:rFonts w:ascii="Arial" w:hAnsi="Arial" w:cs="Arial"/>
          <w:b/>
          <w:color w:val="0000FF"/>
          <w:sz w:val="24"/>
        </w:rPr>
        <w:tab/>
      </w:r>
      <w:r>
        <w:rPr>
          <w:rFonts w:ascii="Arial" w:hAnsi="Arial" w:cs="Arial"/>
          <w:b/>
          <w:sz w:val="24"/>
        </w:rPr>
        <w:t>Topic summary for [109][223] NR_Mob_enh2_part1</w:t>
      </w:r>
    </w:p>
    <w:p w14:paraId="7388AB1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1140D73" w14:textId="77777777" w:rsidR="002A66FC" w:rsidRDefault="002A66FC" w:rsidP="002A66FC">
      <w:pPr>
        <w:rPr>
          <w:rFonts w:ascii="Arial" w:hAnsi="Arial" w:cs="Arial"/>
          <w:b/>
        </w:rPr>
      </w:pPr>
      <w:r>
        <w:rPr>
          <w:rFonts w:ascii="Arial" w:hAnsi="Arial" w:cs="Arial"/>
          <w:b/>
        </w:rPr>
        <w:t xml:space="preserve">Abstract: </w:t>
      </w:r>
    </w:p>
    <w:p w14:paraId="72261BFF" w14:textId="77777777" w:rsidR="002A66FC" w:rsidRDefault="002A66FC" w:rsidP="002A66FC">
      <w:r>
        <w:t>[109][200] RRM Session AI 8.24.1, 8.24.2.1</w:t>
      </w:r>
    </w:p>
    <w:p w14:paraId="65B166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9A73F" w14:textId="1302750E" w:rsidR="002A66FC" w:rsidRDefault="002A66FC" w:rsidP="002A66FC">
      <w:pPr>
        <w:rPr>
          <w:rFonts w:ascii="Arial" w:hAnsi="Arial" w:cs="Arial"/>
          <w:b/>
          <w:sz w:val="24"/>
        </w:rPr>
      </w:pPr>
      <w:r>
        <w:rPr>
          <w:rFonts w:ascii="Arial" w:hAnsi="Arial" w:cs="Arial"/>
          <w:b/>
          <w:color w:val="0000FF"/>
          <w:sz w:val="24"/>
        </w:rPr>
        <w:t>R4-2318180</w:t>
      </w:r>
      <w:r>
        <w:rPr>
          <w:rFonts w:ascii="Arial" w:hAnsi="Arial" w:cs="Arial"/>
          <w:b/>
          <w:color w:val="0000FF"/>
          <w:sz w:val="24"/>
        </w:rPr>
        <w:tab/>
      </w:r>
      <w:r>
        <w:rPr>
          <w:rFonts w:ascii="Arial" w:hAnsi="Arial" w:cs="Arial"/>
          <w:b/>
          <w:sz w:val="24"/>
        </w:rPr>
        <w:t>Topic summary for [109][224] NR_Mob_enh2_part2</w:t>
      </w:r>
    </w:p>
    <w:p w14:paraId="395202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85396FC" w14:textId="77777777" w:rsidR="002A66FC" w:rsidRDefault="002A66FC" w:rsidP="002A66FC">
      <w:pPr>
        <w:rPr>
          <w:rFonts w:ascii="Arial" w:hAnsi="Arial" w:cs="Arial"/>
          <w:b/>
        </w:rPr>
      </w:pPr>
      <w:r>
        <w:rPr>
          <w:rFonts w:ascii="Arial" w:hAnsi="Arial" w:cs="Arial"/>
          <w:b/>
        </w:rPr>
        <w:t xml:space="preserve">Abstract: </w:t>
      </w:r>
    </w:p>
    <w:p w14:paraId="5784E9A5" w14:textId="77777777" w:rsidR="002A66FC" w:rsidRDefault="002A66FC" w:rsidP="002A66FC">
      <w:r>
        <w:t>[109][200] RRM Session AI 8.24.2.2, 8.24.2.3, 8.24.2.4, 8.24.3</w:t>
      </w:r>
    </w:p>
    <w:p w14:paraId="5FEFA5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35190" w14:textId="77777777" w:rsidR="002A66FC" w:rsidRDefault="002A66FC" w:rsidP="002A66FC">
      <w:pPr>
        <w:pStyle w:val="Heading3"/>
      </w:pPr>
      <w:bookmarkStart w:id="443" w:name="_Toc150165351"/>
      <w:r>
        <w:lastRenderedPageBreak/>
        <w:t>8.25</w:t>
      </w:r>
      <w:r>
        <w:tab/>
        <w:t>Dual Tx/Rx Multi-SIM for NR</w:t>
      </w:r>
      <w:bookmarkEnd w:id="443"/>
    </w:p>
    <w:p w14:paraId="484A4956" w14:textId="77777777" w:rsidR="002A66FC" w:rsidRDefault="002A66FC" w:rsidP="002A66FC">
      <w:pPr>
        <w:pStyle w:val="Heading4"/>
      </w:pPr>
      <w:bookmarkStart w:id="444" w:name="_Toc150165352"/>
      <w:r>
        <w:t>8.25.1</w:t>
      </w:r>
      <w:r>
        <w:tab/>
        <w:t>General aspects</w:t>
      </w:r>
      <w:bookmarkEnd w:id="444"/>
    </w:p>
    <w:p w14:paraId="29C8E29B" w14:textId="583F7F53" w:rsidR="002A66FC" w:rsidRDefault="002A66FC" w:rsidP="002A66FC">
      <w:pPr>
        <w:rPr>
          <w:rFonts w:ascii="Arial" w:hAnsi="Arial" w:cs="Arial"/>
          <w:b/>
          <w:sz w:val="24"/>
        </w:rPr>
      </w:pPr>
      <w:r>
        <w:rPr>
          <w:rFonts w:ascii="Arial" w:hAnsi="Arial" w:cs="Arial"/>
          <w:b/>
          <w:color w:val="0000FF"/>
          <w:sz w:val="24"/>
        </w:rPr>
        <w:t>R4-2320292</w:t>
      </w:r>
      <w:r>
        <w:rPr>
          <w:rFonts w:ascii="Arial" w:hAnsi="Arial" w:cs="Arial"/>
          <w:b/>
          <w:color w:val="0000FF"/>
          <w:sz w:val="24"/>
        </w:rPr>
        <w:tab/>
      </w:r>
      <w:r>
        <w:rPr>
          <w:rFonts w:ascii="Arial" w:hAnsi="Arial" w:cs="Arial"/>
          <w:b/>
          <w:sz w:val="24"/>
        </w:rPr>
        <w:t>General aspects, terminology</w:t>
      </w:r>
    </w:p>
    <w:p w14:paraId="33C3519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13A69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5C70C" w14:textId="77777777" w:rsidR="002A66FC" w:rsidRDefault="002A66FC" w:rsidP="002A66FC">
      <w:pPr>
        <w:pStyle w:val="Heading4"/>
      </w:pPr>
      <w:bookmarkStart w:id="445" w:name="_Toc150165353"/>
      <w:r>
        <w:t>8.25.2</w:t>
      </w:r>
      <w:r>
        <w:tab/>
        <w:t>RRM requirements for Rel-17 MUSIM gaps</w:t>
      </w:r>
      <w:bookmarkEnd w:id="445"/>
    </w:p>
    <w:p w14:paraId="20297A32" w14:textId="7058D17B" w:rsidR="002A66FC" w:rsidRDefault="002A66FC" w:rsidP="002A66FC">
      <w:pPr>
        <w:rPr>
          <w:rFonts w:ascii="Arial" w:hAnsi="Arial" w:cs="Arial"/>
          <w:b/>
          <w:sz w:val="24"/>
        </w:rPr>
      </w:pPr>
      <w:r>
        <w:rPr>
          <w:rFonts w:ascii="Arial" w:hAnsi="Arial" w:cs="Arial"/>
          <w:b/>
          <w:color w:val="0000FF"/>
          <w:sz w:val="24"/>
        </w:rPr>
        <w:t>R4-2319244</w:t>
      </w:r>
      <w:r>
        <w:rPr>
          <w:rFonts w:ascii="Arial" w:hAnsi="Arial" w:cs="Arial"/>
          <w:b/>
          <w:color w:val="0000FF"/>
          <w:sz w:val="24"/>
        </w:rPr>
        <w:tab/>
      </w:r>
      <w:r>
        <w:rPr>
          <w:rFonts w:ascii="Arial" w:hAnsi="Arial" w:cs="Arial"/>
          <w:b/>
          <w:sz w:val="24"/>
        </w:rPr>
        <w:t>draft CR on genearl aspects for MUSIM gaps and collision handling</w:t>
      </w:r>
    </w:p>
    <w:p w14:paraId="62339AC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47A252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6B586" w14:textId="453316D5" w:rsidR="002A66FC" w:rsidRDefault="002A66FC" w:rsidP="002A66FC">
      <w:pPr>
        <w:rPr>
          <w:rFonts w:ascii="Arial" w:hAnsi="Arial" w:cs="Arial"/>
          <w:b/>
          <w:sz w:val="24"/>
        </w:rPr>
      </w:pPr>
      <w:r>
        <w:rPr>
          <w:rFonts w:ascii="Arial" w:hAnsi="Arial" w:cs="Arial"/>
          <w:b/>
          <w:color w:val="0000FF"/>
          <w:sz w:val="24"/>
        </w:rPr>
        <w:t>R4-2319245</w:t>
      </w:r>
      <w:r>
        <w:rPr>
          <w:rFonts w:ascii="Arial" w:hAnsi="Arial" w:cs="Arial"/>
          <w:b/>
          <w:color w:val="0000FF"/>
          <w:sz w:val="24"/>
        </w:rPr>
        <w:tab/>
      </w:r>
      <w:r>
        <w:rPr>
          <w:rFonts w:ascii="Arial" w:hAnsi="Arial" w:cs="Arial"/>
          <w:b/>
          <w:sz w:val="24"/>
        </w:rPr>
        <w:t>Big CR to TS 38.133 on Dual TxRx Multi-SIM for NR</w:t>
      </w:r>
    </w:p>
    <w:p w14:paraId="0477BCE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CR-3738  rev  Cat: B (Rel-18)</w:t>
      </w:r>
      <w:r>
        <w:rPr>
          <w:i/>
        </w:rPr>
        <w:br/>
      </w:r>
      <w:r>
        <w:rPr>
          <w:i/>
        </w:rPr>
        <w:br/>
      </w:r>
      <w:r>
        <w:rPr>
          <w:i/>
        </w:rPr>
        <w:tab/>
      </w:r>
      <w:r>
        <w:rPr>
          <w:i/>
        </w:rPr>
        <w:tab/>
      </w:r>
      <w:r>
        <w:rPr>
          <w:i/>
        </w:rPr>
        <w:tab/>
      </w:r>
      <w:r>
        <w:rPr>
          <w:i/>
        </w:rPr>
        <w:tab/>
      </w:r>
      <w:r>
        <w:rPr>
          <w:i/>
        </w:rPr>
        <w:tab/>
        <w:t>Source: vivo</w:t>
      </w:r>
    </w:p>
    <w:p w14:paraId="1D5E20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2F422" w14:textId="5C889419" w:rsidR="002A66FC" w:rsidRDefault="002A66FC" w:rsidP="002A66FC">
      <w:pPr>
        <w:rPr>
          <w:rFonts w:ascii="Arial" w:hAnsi="Arial" w:cs="Arial"/>
          <w:b/>
          <w:sz w:val="24"/>
        </w:rPr>
      </w:pPr>
      <w:r>
        <w:rPr>
          <w:rFonts w:ascii="Arial" w:hAnsi="Arial" w:cs="Arial"/>
          <w:b/>
          <w:color w:val="0000FF"/>
          <w:sz w:val="24"/>
        </w:rPr>
        <w:t>R4-2320561</w:t>
      </w:r>
      <w:r>
        <w:rPr>
          <w:rFonts w:ascii="Arial" w:hAnsi="Arial" w:cs="Arial"/>
          <w:b/>
          <w:color w:val="0000FF"/>
          <w:sz w:val="24"/>
        </w:rPr>
        <w:tab/>
      </w:r>
      <w:r>
        <w:rPr>
          <w:rFonts w:ascii="Arial" w:hAnsi="Arial" w:cs="Arial"/>
          <w:b/>
          <w:sz w:val="24"/>
        </w:rPr>
        <w:t>[NR_DualTxRx_MUSIM-Core]: Measurement gap related requirements of MUSIM gaps.</w:t>
      </w:r>
    </w:p>
    <w:p w14:paraId="3918EF1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231FA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3BCA0" w14:textId="204D83F6" w:rsidR="002A66FC" w:rsidRDefault="002A66FC" w:rsidP="002A66FC">
      <w:pPr>
        <w:rPr>
          <w:rFonts w:ascii="Arial" w:hAnsi="Arial" w:cs="Arial"/>
          <w:b/>
          <w:sz w:val="24"/>
        </w:rPr>
      </w:pPr>
      <w:r>
        <w:rPr>
          <w:rFonts w:ascii="Arial" w:hAnsi="Arial" w:cs="Arial"/>
          <w:b/>
          <w:color w:val="0000FF"/>
          <w:sz w:val="24"/>
        </w:rPr>
        <w:t>R4-2320562</w:t>
      </w:r>
      <w:r>
        <w:rPr>
          <w:rFonts w:ascii="Arial" w:hAnsi="Arial" w:cs="Arial"/>
          <w:b/>
          <w:color w:val="0000FF"/>
          <w:sz w:val="24"/>
        </w:rPr>
        <w:tab/>
      </w:r>
      <w:r>
        <w:rPr>
          <w:rFonts w:ascii="Arial" w:hAnsi="Arial" w:cs="Arial"/>
          <w:b/>
          <w:sz w:val="24"/>
        </w:rPr>
        <w:t>[NR_DualTxRx_MUSIM-Core]: Positioning measurement impacted by MUSIM gap</w:t>
      </w:r>
    </w:p>
    <w:p w14:paraId="7DC810B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C7C59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DBABC" w14:textId="77777777" w:rsidR="002A66FC" w:rsidRDefault="002A66FC" w:rsidP="002A66FC">
      <w:pPr>
        <w:pStyle w:val="Heading5"/>
      </w:pPr>
      <w:bookmarkStart w:id="446" w:name="_Toc150165354"/>
      <w:r>
        <w:t>8.25.2.1</w:t>
      </w:r>
      <w:r>
        <w:tab/>
        <w:t>General aspects</w:t>
      </w:r>
      <w:bookmarkEnd w:id="446"/>
    </w:p>
    <w:p w14:paraId="2BB3F48C" w14:textId="16812462" w:rsidR="002A66FC" w:rsidRDefault="002A66FC" w:rsidP="002A66FC">
      <w:pPr>
        <w:rPr>
          <w:rFonts w:ascii="Arial" w:hAnsi="Arial" w:cs="Arial"/>
          <w:b/>
          <w:sz w:val="24"/>
        </w:rPr>
      </w:pPr>
      <w:r>
        <w:rPr>
          <w:rFonts w:ascii="Arial" w:hAnsi="Arial" w:cs="Arial"/>
          <w:b/>
          <w:color w:val="0000FF"/>
          <w:sz w:val="24"/>
        </w:rPr>
        <w:t>R4-2318610</w:t>
      </w:r>
      <w:r>
        <w:rPr>
          <w:rFonts w:ascii="Arial" w:hAnsi="Arial" w:cs="Arial"/>
          <w:b/>
          <w:color w:val="0000FF"/>
          <w:sz w:val="24"/>
        </w:rPr>
        <w:tab/>
      </w:r>
      <w:r>
        <w:rPr>
          <w:rFonts w:ascii="Arial" w:hAnsi="Arial" w:cs="Arial"/>
          <w:b/>
          <w:sz w:val="24"/>
        </w:rPr>
        <w:t>Discussion on general aspects of R18 MUSIM</w:t>
      </w:r>
    </w:p>
    <w:p w14:paraId="7570D4C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671E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F7AEC" w14:textId="3F915B2E" w:rsidR="002A66FC" w:rsidRDefault="002A66FC" w:rsidP="002A66FC">
      <w:pPr>
        <w:rPr>
          <w:rFonts w:ascii="Arial" w:hAnsi="Arial" w:cs="Arial"/>
          <w:b/>
          <w:sz w:val="24"/>
        </w:rPr>
      </w:pPr>
      <w:r>
        <w:rPr>
          <w:rFonts w:ascii="Arial" w:hAnsi="Arial" w:cs="Arial"/>
          <w:b/>
          <w:color w:val="0000FF"/>
          <w:sz w:val="24"/>
        </w:rPr>
        <w:lastRenderedPageBreak/>
        <w:t>R4-2319103</w:t>
      </w:r>
      <w:r>
        <w:rPr>
          <w:rFonts w:ascii="Arial" w:hAnsi="Arial" w:cs="Arial"/>
          <w:b/>
          <w:color w:val="0000FF"/>
          <w:sz w:val="24"/>
        </w:rPr>
        <w:tab/>
      </w:r>
      <w:r>
        <w:rPr>
          <w:rFonts w:ascii="Arial" w:hAnsi="Arial" w:cs="Arial"/>
          <w:b/>
          <w:sz w:val="24"/>
        </w:rPr>
        <w:t>Discussion on open issues for MUSIM gaps</w:t>
      </w:r>
    </w:p>
    <w:p w14:paraId="74368D0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87DE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AE94E" w14:textId="1A0D8A27" w:rsidR="002A66FC" w:rsidRDefault="002A66FC" w:rsidP="002A66FC">
      <w:pPr>
        <w:rPr>
          <w:rFonts w:ascii="Arial" w:hAnsi="Arial" w:cs="Arial"/>
          <w:b/>
          <w:sz w:val="24"/>
        </w:rPr>
      </w:pPr>
      <w:r>
        <w:rPr>
          <w:rFonts w:ascii="Arial" w:hAnsi="Arial" w:cs="Arial"/>
          <w:b/>
          <w:color w:val="0000FF"/>
          <w:sz w:val="24"/>
        </w:rPr>
        <w:t>R4-2319136</w:t>
      </w:r>
      <w:r>
        <w:rPr>
          <w:rFonts w:ascii="Arial" w:hAnsi="Arial" w:cs="Arial"/>
          <w:b/>
          <w:color w:val="0000FF"/>
          <w:sz w:val="24"/>
        </w:rPr>
        <w:tab/>
      </w:r>
      <w:r>
        <w:rPr>
          <w:rFonts w:ascii="Arial" w:hAnsi="Arial" w:cs="Arial"/>
          <w:b/>
          <w:sz w:val="24"/>
        </w:rPr>
        <w:t>Discussions on general issues in MUSIM gaps</w:t>
      </w:r>
    </w:p>
    <w:p w14:paraId="0B700F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2A48E1" w14:textId="77777777" w:rsidR="002A66FC" w:rsidRDefault="002A66FC" w:rsidP="002A66FC">
      <w:pPr>
        <w:rPr>
          <w:rFonts w:ascii="Arial" w:hAnsi="Arial" w:cs="Arial"/>
          <w:b/>
        </w:rPr>
      </w:pPr>
      <w:r>
        <w:rPr>
          <w:rFonts w:ascii="Arial" w:hAnsi="Arial" w:cs="Arial"/>
          <w:b/>
        </w:rPr>
        <w:t xml:space="preserve">Abstract: </w:t>
      </w:r>
    </w:p>
    <w:p w14:paraId="0FEB290F" w14:textId="77777777" w:rsidR="002A66FC" w:rsidRDefault="002A66FC" w:rsidP="002A66FC">
      <w:r>
        <w:t>This contribution discusses the general rules for MUSIM gaps</w:t>
      </w:r>
    </w:p>
    <w:p w14:paraId="2C5D75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4085E" w14:textId="22F158B7" w:rsidR="002A66FC" w:rsidRDefault="002A66FC" w:rsidP="002A66FC">
      <w:pPr>
        <w:rPr>
          <w:rFonts w:ascii="Arial" w:hAnsi="Arial" w:cs="Arial"/>
          <w:b/>
          <w:sz w:val="24"/>
        </w:rPr>
      </w:pPr>
      <w:r>
        <w:rPr>
          <w:rFonts w:ascii="Arial" w:hAnsi="Arial" w:cs="Arial"/>
          <w:b/>
          <w:color w:val="0000FF"/>
          <w:sz w:val="24"/>
        </w:rPr>
        <w:t>R4-2319140</w:t>
      </w:r>
      <w:r>
        <w:rPr>
          <w:rFonts w:ascii="Arial" w:hAnsi="Arial" w:cs="Arial"/>
          <w:b/>
          <w:color w:val="0000FF"/>
          <w:sz w:val="24"/>
        </w:rPr>
        <w:tab/>
      </w:r>
      <w:r>
        <w:rPr>
          <w:rFonts w:ascii="Arial" w:hAnsi="Arial" w:cs="Arial"/>
          <w:b/>
          <w:sz w:val="24"/>
        </w:rPr>
        <w:t>Draft CR on MUSIM NW-B requirement</w:t>
      </w:r>
    </w:p>
    <w:p w14:paraId="115D1BF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44C3DA0F" w14:textId="77777777" w:rsidR="002A66FC" w:rsidRDefault="002A66FC" w:rsidP="002A66FC">
      <w:pPr>
        <w:rPr>
          <w:rFonts w:ascii="Arial" w:hAnsi="Arial" w:cs="Arial"/>
          <w:b/>
        </w:rPr>
      </w:pPr>
      <w:r>
        <w:rPr>
          <w:rFonts w:ascii="Arial" w:hAnsi="Arial" w:cs="Arial"/>
          <w:b/>
        </w:rPr>
        <w:t xml:space="preserve">Abstract: </w:t>
      </w:r>
    </w:p>
    <w:p w14:paraId="6B2CEE98" w14:textId="77777777" w:rsidR="002A66FC" w:rsidRDefault="002A66FC" w:rsidP="002A66FC">
      <w:r>
        <w:t>The CR for MUSIM NW-B's requirement</w:t>
      </w:r>
    </w:p>
    <w:p w14:paraId="15DF00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77D15" w14:textId="1A8152C3" w:rsidR="002A66FC" w:rsidRDefault="002A66FC" w:rsidP="002A66FC">
      <w:pPr>
        <w:rPr>
          <w:rFonts w:ascii="Arial" w:hAnsi="Arial" w:cs="Arial"/>
          <w:b/>
          <w:sz w:val="24"/>
        </w:rPr>
      </w:pPr>
      <w:r>
        <w:rPr>
          <w:rFonts w:ascii="Arial" w:hAnsi="Arial" w:cs="Arial"/>
          <w:b/>
          <w:color w:val="0000FF"/>
          <w:sz w:val="24"/>
        </w:rPr>
        <w:t>R4-2319239</w:t>
      </w:r>
      <w:r>
        <w:rPr>
          <w:rFonts w:ascii="Arial" w:hAnsi="Arial" w:cs="Arial"/>
          <w:b/>
          <w:color w:val="0000FF"/>
          <w:sz w:val="24"/>
        </w:rPr>
        <w:tab/>
      </w:r>
      <w:r>
        <w:rPr>
          <w:rFonts w:ascii="Arial" w:hAnsi="Arial" w:cs="Arial"/>
          <w:b/>
          <w:sz w:val="24"/>
        </w:rPr>
        <w:t>On remaining issues for general aspects for MUSIM gaps</w:t>
      </w:r>
    </w:p>
    <w:p w14:paraId="7A2B641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5D4A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7DE39" w14:textId="529CB603" w:rsidR="002A66FC" w:rsidRDefault="002A66FC" w:rsidP="002A66FC">
      <w:pPr>
        <w:rPr>
          <w:rFonts w:ascii="Arial" w:hAnsi="Arial" w:cs="Arial"/>
          <w:b/>
          <w:sz w:val="24"/>
        </w:rPr>
      </w:pPr>
      <w:r>
        <w:rPr>
          <w:rFonts w:ascii="Arial" w:hAnsi="Arial" w:cs="Arial"/>
          <w:b/>
          <w:color w:val="0000FF"/>
          <w:sz w:val="24"/>
        </w:rPr>
        <w:t>R4-2319489</w:t>
      </w:r>
      <w:r>
        <w:rPr>
          <w:rFonts w:ascii="Arial" w:hAnsi="Arial" w:cs="Arial"/>
          <w:b/>
          <w:color w:val="0000FF"/>
          <w:sz w:val="24"/>
        </w:rPr>
        <w:tab/>
      </w:r>
      <w:r>
        <w:rPr>
          <w:rFonts w:ascii="Arial" w:hAnsi="Arial" w:cs="Arial"/>
          <w:b/>
          <w:sz w:val="24"/>
        </w:rPr>
        <w:t>Discussion on general RRM requirements for Rel-17 MUSIM gaps</w:t>
      </w:r>
    </w:p>
    <w:p w14:paraId="5F1693A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0FADA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FA70E" w14:textId="21F8BA9A" w:rsidR="002A66FC" w:rsidRDefault="002A66FC" w:rsidP="002A66FC">
      <w:pPr>
        <w:rPr>
          <w:rFonts w:ascii="Arial" w:hAnsi="Arial" w:cs="Arial"/>
          <w:b/>
          <w:sz w:val="24"/>
        </w:rPr>
      </w:pPr>
      <w:r>
        <w:rPr>
          <w:rFonts w:ascii="Arial" w:hAnsi="Arial" w:cs="Arial"/>
          <w:b/>
          <w:color w:val="0000FF"/>
          <w:sz w:val="24"/>
        </w:rPr>
        <w:t>R4-2319984</w:t>
      </w:r>
      <w:r>
        <w:rPr>
          <w:rFonts w:ascii="Arial" w:hAnsi="Arial" w:cs="Arial"/>
          <w:b/>
          <w:color w:val="0000FF"/>
          <w:sz w:val="24"/>
        </w:rPr>
        <w:tab/>
      </w:r>
      <w:r>
        <w:rPr>
          <w:rFonts w:ascii="Arial" w:hAnsi="Arial" w:cs="Arial"/>
          <w:b/>
          <w:sz w:val="24"/>
        </w:rPr>
        <w:t>Discussion on general issues related to MUSIM gaps</w:t>
      </w:r>
    </w:p>
    <w:p w14:paraId="5D979D9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EA6E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E11C0" w14:textId="50E7F59F" w:rsidR="002A66FC" w:rsidRDefault="002A66FC" w:rsidP="002A66FC">
      <w:pPr>
        <w:rPr>
          <w:rFonts w:ascii="Arial" w:hAnsi="Arial" w:cs="Arial"/>
          <w:b/>
          <w:sz w:val="24"/>
        </w:rPr>
      </w:pPr>
      <w:r>
        <w:rPr>
          <w:rFonts w:ascii="Arial" w:hAnsi="Arial" w:cs="Arial"/>
          <w:b/>
          <w:color w:val="0000FF"/>
          <w:sz w:val="24"/>
        </w:rPr>
        <w:t>R4-2320293</w:t>
      </w:r>
      <w:r>
        <w:rPr>
          <w:rFonts w:ascii="Arial" w:hAnsi="Arial" w:cs="Arial"/>
          <w:b/>
          <w:color w:val="0000FF"/>
          <w:sz w:val="24"/>
        </w:rPr>
        <w:tab/>
      </w:r>
      <w:r>
        <w:rPr>
          <w:rFonts w:ascii="Arial" w:hAnsi="Arial" w:cs="Arial"/>
          <w:b/>
          <w:sz w:val="24"/>
        </w:rPr>
        <w:t>General aspects</w:t>
      </w:r>
    </w:p>
    <w:p w14:paraId="4E6762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FAA9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F305D" w14:textId="26831817" w:rsidR="002A66FC" w:rsidRDefault="002A66FC" w:rsidP="002A66FC">
      <w:pPr>
        <w:rPr>
          <w:rFonts w:ascii="Arial" w:hAnsi="Arial" w:cs="Arial"/>
          <w:b/>
          <w:sz w:val="24"/>
        </w:rPr>
      </w:pPr>
      <w:r>
        <w:rPr>
          <w:rFonts w:ascii="Arial" w:hAnsi="Arial" w:cs="Arial"/>
          <w:b/>
          <w:color w:val="0000FF"/>
          <w:sz w:val="24"/>
        </w:rPr>
        <w:t>R4-2320757</w:t>
      </w:r>
      <w:r>
        <w:rPr>
          <w:rFonts w:ascii="Arial" w:hAnsi="Arial" w:cs="Arial"/>
          <w:b/>
          <w:color w:val="0000FF"/>
          <w:sz w:val="24"/>
        </w:rPr>
        <w:tab/>
      </w:r>
      <w:r>
        <w:rPr>
          <w:rFonts w:ascii="Arial" w:hAnsi="Arial" w:cs="Arial"/>
          <w:b/>
          <w:sz w:val="24"/>
        </w:rPr>
        <w:t xml:space="preserve">Discussion on general aspects for MUSIM </w:t>
      </w:r>
    </w:p>
    <w:p w14:paraId="698E67A2"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4A3F4D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F7509" w14:textId="2082A4B1" w:rsidR="002A66FC" w:rsidRDefault="002A66FC" w:rsidP="002A66FC">
      <w:pPr>
        <w:rPr>
          <w:rFonts w:ascii="Arial" w:hAnsi="Arial" w:cs="Arial"/>
          <w:b/>
          <w:sz w:val="24"/>
        </w:rPr>
      </w:pPr>
      <w:r>
        <w:rPr>
          <w:rFonts w:ascii="Arial" w:hAnsi="Arial" w:cs="Arial"/>
          <w:b/>
          <w:color w:val="0000FF"/>
          <w:sz w:val="24"/>
        </w:rPr>
        <w:t>R4-2321007</w:t>
      </w:r>
      <w:r>
        <w:rPr>
          <w:rFonts w:ascii="Arial" w:hAnsi="Arial" w:cs="Arial"/>
          <w:b/>
          <w:color w:val="0000FF"/>
          <w:sz w:val="24"/>
        </w:rPr>
        <w:tab/>
      </w:r>
      <w:r>
        <w:rPr>
          <w:rFonts w:ascii="Arial" w:hAnsi="Arial" w:cs="Arial"/>
          <w:b/>
          <w:sz w:val="24"/>
        </w:rPr>
        <w:t>Discussion on the general aspects of MUSIM gaps</w:t>
      </w:r>
    </w:p>
    <w:p w14:paraId="56FE84C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BA09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6E104" w14:textId="77777777" w:rsidR="002A66FC" w:rsidRDefault="002A66FC" w:rsidP="002A66FC">
      <w:pPr>
        <w:pStyle w:val="Heading5"/>
      </w:pPr>
      <w:bookmarkStart w:id="447" w:name="_Toc150165355"/>
      <w:r>
        <w:t>8.25.2.2</w:t>
      </w:r>
      <w:r>
        <w:tab/>
        <w:t>Collisions between gaps and priority rules</w:t>
      </w:r>
      <w:bookmarkEnd w:id="447"/>
    </w:p>
    <w:p w14:paraId="238F3A0D" w14:textId="1662918B" w:rsidR="002A66FC" w:rsidRDefault="002A66FC" w:rsidP="002A66FC">
      <w:pPr>
        <w:rPr>
          <w:rFonts w:ascii="Arial" w:hAnsi="Arial" w:cs="Arial"/>
          <w:b/>
          <w:sz w:val="24"/>
        </w:rPr>
      </w:pPr>
      <w:r>
        <w:rPr>
          <w:rFonts w:ascii="Arial" w:hAnsi="Arial" w:cs="Arial"/>
          <w:b/>
          <w:color w:val="0000FF"/>
          <w:sz w:val="24"/>
        </w:rPr>
        <w:t>R4-2318611</w:t>
      </w:r>
      <w:r>
        <w:rPr>
          <w:rFonts w:ascii="Arial" w:hAnsi="Arial" w:cs="Arial"/>
          <w:b/>
          <w:color w:val="0000FF"/>
          <w:sz w:val="24"/>
        </w:rPr>
        <w:tab/>
      </w:r>
      <w:r>
        <w:rPr>
          <w:rFonts w:ascii="Arial" w:hAnsi="Arial" w:cs="Arial"/>
          <w:b/>
          <w:sz w:val="24"/>
        </w:rPr>
        <w:t>Discussion on collisions between gaps and priority rules of R18 MUSIM</w:t>
      </w:r>
    </w:p>
    <w:p w14:paraId="50CD794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675E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BA7DD" w14:textId="60E5A4AB" w:rsidR="002A66FC" w:rsidRDefault="002A66FC" w:rsidP="002A66FC">
      <w:pPr>
        <w:rPr>
          <w:rFonts w:ascii="Arial" w:hAnsi="Arial" w:cs="Arial"/>
          <w:b/>
          <w:sz w:val="24"/>
        </w:rPr>
      </w:pPr>
      <w:r>
        <w:rPr>
          <w:rFonts w:ascii="Arial" w:hAnsi="Arial" w:cs="Arial"/>
          <w:b/>
          <w:color w:val="0000FF"/>
          <w:sz w:val="24"/>
        </w:rPr>
        <w:t>R4-2318867</w:t>
      </w:r>
      <w:r>
        <w:rPr>
          <w:rFonts w:ascii="Arial" w:hAnsi="Arial" w:cs="Arial"/>
          <w:b/>
          <w:color w:val="0000FF"/>
          <w:sz w:val="24"/>
        </w:rPr>
        <w:tab/>
      </w:r>
      <w:r>
        <w:rPr>
          <w:rFonts w:ascii="Arial" w:hAnsi="Arial" w:cs="Arial"/>
          <w:b/>
          <w:sz w:val="24"/>
        </w:rPr>
        <w:t>Discussion on Collisions between gaps and priority rules</w:t>
      </w:r>
    </w:p>
    <w:p w14:paraId="33F5F88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FEA0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A2AF1" w14:textId="3EF4713B" w:rsidR="002A66FC" w:rsidRDefault="002A66FC" w:rsidP="002A66FC">
      <w:pPr>
        <w:rPr>
          <w:rFonts w:ascii="Arial" w:hAnsi="Arial" w:cs="Arial"/>
          <w:b/>
          <w:sz w:val="24"/>
        </w:rPr>
      </w:pPr>
      <w:r>
        <w:rPr>
          <w:rFonts w:ascii="Arial" w:hAnsi="Arial" w:cs="Arial"/>
          <w:b/>
          <w:color w:val="0000FF"/>
          <w:sz w:val="24"/>
        </w:rPr>
        <w:t>R4-2319033</w:t>
      </w:r>
      <w:r>
        <w:rPr>
          <w:rFonts w:ascii="Arial" w:hAnsi="Arial" w:cs="Arial"/>
          <w:b/>
          <w:color w:val="0000FF"/>
          <w:sz w:val="24"/>
        </w:rPr>
        <w:tab/>
      </w:r>
      <w:r>
        <w:rPr>
          <w:rFonts w:ascii="Arial" w:hAnsi="Arial" w:cs="Arial"/>
          <w:b/>
          <w:sz w:val="24"/>
        </w:rPr>
        <w:t>Discussion on collisions between gaps and priority rules</w:t>
      </w:r>
    </w:p>
    <w:p w14:paraId="71D83A0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65C0D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F4383" w14:textId="3346DE81" w:rsidR="002A66FC" w:rsidRDefault="002A66FC" w:rsidP="002A66FC">
      <w:pPr>
        <w:rPr>
          <w:rFonts w:ascii="Arial" w:hAnsi="Arial" w:cs="Arial"/>
          <w:b/>
          <w:sz w:val="24"/>
        </w:rPr>
      </w:pPr>
      <w:r>
        <w:rPr>
          <w:rFonts w:ascii="Arial" w:hAnsi="Arial" w:cs="Arial"/>
          <w:b/>
          <w:color w:val="0000FF"/>
          <w:sz w:val="24"/>
        </w:rPr>
        <w:t>R4-2319101</w:t>
      </w:r>
      <w:r>
        <w:rPr>
          <w:rFonts w:ascii="Arial" w:hAnsi="Arial" w:cs="Arial"/>
          <w:b/>
          <w:color w:val="0000FF"/>
          <w:sz w:val="24"/>
        </w:rPr>
        <w:tab/>
      </w:r>
      <w:r>
        <w:rPr>
          <w:rFonts w:ascii="Arial" w:hAnsi="Arial" w:cs="Arial"/>
          <w:b/>
          <w:sz w:val="24"/>
        </w:rPr>
        <w:t>Discussion on collisions between gaps and priority rules for MUSIM gaps</w:t>
      </w:r>
    </w:p>
    <w:p w14:paraId="1885D3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2405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B6A89" w14:textId="25E48B79" w:rsidR="002A66FC" w:rsidRDefault="002A66FC" w:rsidP="002A66FC">
      <w:pPr>
        <w:rPr>
          <w:rFonts w:ascii="Arial" w:hAnsi="Arial" w:cs="Arial"/>
          <w:b/>
          <w:sz w:val="24"/>
        </w:rPr>
      </w:pPr>
      <w:r>
        <w:rPr>
          <w:rFonts w:ascii="Arial" w:hAnsi="Arial" w:cs="Arial"/>
          <w:b/>
          <w:color w:val="0000FF"/>
          <w:sz w:val="24"/>
        </w:rPr>
        <w:t>R4-2319137</w:t>
      </w:r>
      <w:r>
        <w:rPr>
          <w:rFonts w:ascii="Arial" w:hAnsi="Arial" w:cs="Arial"/>
          <w:b/>
          <w:color w:val="0000FF"/>
          <w:sz w:val="24"/>
        </w:rPr>
        <w:tab/>
      </w:r>
      <w:r>
        <w:rPr>
          <w:rFonts w:ascii="Arial" w:hAnsi="Arial" w:cs="Arial"/>
          <w:b/>
          <w:sz w:val="24"/>
        </w:rPr>
        <w:t>Discussions on collision between MUSIM gaps</w:t>
      </w:r>
    </w:p>
    <w:p w14:paraId="789F6D6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F41ABB" w14:textId="77777777" w:rsidR="002A66FC" w:rsidRDefault="002A66FC" w:rsidP="002A66FC">
      <w:pPr>
        <w:rPr>
          <w:rFonts w:ascii="Arial" w:hAnsi="Arial" w:cs="Arial"/>
          <w:b/>
        </w:rPr>
      </w:pPr>
      <w:r>
        <w:rPr>
          <w:rFonts w:ascii="Arial" w:hAnsi="Arial" w:cs="Arial"/>
          <w:b/>
        </w:rPr>
        <w:t xml:space="preserve">Abstract: </w:t>
      </w:r>
    </w:p>
    <w:p w14:paraId="357022A4" w14:textId="77777777" w:rsidR="002A66FC" w:rsidRDefault="002A66FC" w:rsidP="002A66FC">
      <w:r>
        <w:t>This contribution discusses the priority rules for MUSIM gaps</w:t>
      </w:r>
    </w:p>
    <w:p w14:paraId="0038AB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BF705" w14:textId="543E4181" w:rsidR="002A66FC" w:rsidRDefault="002A66FC" w:rsidP="002A66FC">
      <w:pPr>
        <w:rPr>
          <w:rFonts w:ascii="Arial" w:hAnsi="Arial" w:cs="Arial"/>
          <w:b/>
          <w:sz w:val="24"/>
        </w:rPr>
      </w:pPr>
      <w:r>
        <w:rPr>
          <w:rFonts w:ascii="Arial" w:hAnsi="Arial" w:cs="Arial"/>
          <w:b/>
          <w:color w:val="0000FF"/>
          <w:sz w:val="24"/>
        </w:rPr>
        <w:t>R4-2319240</w:t>
      </w:r>
      <w:r>
        <w:rPr>
          <w:rFonts w:ascii="Arial" w:hAnsi="Arial" w:cs="Arial"/>
          <w:b/>
          <w:color w:val="0000FF"/>
          <w:sz w:val="24"/>
        </w:rPr>
        <w:tab/>
      </w:r>
      <w:r>
        <w:rPr>
          <w:rFonts w:ascii="Arial" w:hAnsi="Arial" w:cs="Arial"/>
          <w:b/>
          <w:sz w:val="24"/>
        </w:rPr>
        <w:t>On remaining issues for collisions between gaps and priority rules for MUSIM gaps</w:t>
      </w:r>
    </w:p>
    <w:p w14:paraId="29B96C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3E8C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09B2A" w14:textId="0062A2B7" w:rsidR="002A66FC" w:rsidRDefault="002A66FC" w:rsidP="002A66FC">
      <w:pPr>
        <w:rPr>
          <w:rFonts w:ascii="Arial" w:hAnsi="Arial" w:cs="Arial"/>
          <w:b/>
          <w:sz w:val="24"/>
        </w:rPr>
      </w:pPr>
      <w:r>
        <w:rPr>
          <w:rFonts w:ascii="Arial" w:hAnsi="Arial" w:cs="Arial"/>
          <w:b/>
          <w:color w:val="0000FF"/>
          <w:sz w:val="24"/>
        </w:rPr>
        <w:t>R4-2319490</w:t>
      </w:r>
      <w:r>
        <w:rPr>
          <w:rFonts w:ascii="Arial" w:hAnsi="Arial" w:cs="Arial"/>
          <w:b/>
          <w:color w:val="0000FF"/>
          <w:sz w:val="24"/>
        </w:rPr>
        <w:tab/>
      </w:r>
      <w:r>
        <w:rPr>
          <w:rFonts w:ascii="Arial" w:hAnsi="Arial" w:cs="Arial"/>
          <w:b/>
          <w:sz w:val="24"/>
        </w:rPr>
        <w:t>Discussion on collision between gap and priority rules</w:t>
      </w:r>
    </w:p>
    <w:p w14:paraId="75216442"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5F974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2F44F" w14:textId="64C489B5" w:rsidR="002A66FC" w:rsidRDefault="002A66FC" w:rsidP="002A66FC">
      <w:pPr>
        <w:rPr>
          <w:rFonts w:ascii="Arial" w:hAnsi="Arial" w:cs="Arial"/>
          <w:b/>
          <w:sz w:val="24"/>
        </w:rPr>
      </w:pPr>
      <w:r>
        <w:rPr>
          <w:rFonts w:ascii="Arial" w:hAnsi="Arial" w:cs="Arial"/>
          <w:b/>
          <w:color w:val="0000FF"/>
          <w:sz w:val="24"/>
        </w:rPr>
        <w:t>R4-2319985</w:t>
      </w:r>
      <w:r>
        <w:rPr>
          <w:rFonts w:ascii="Arial" w:hAnsi="Arial" w:cs="Arial"/>
          <w:b/>
          <w:color w:val="0000FF"/>
          <w:sz w:val="24"/>
        </w:rPr>
        <w:tab/>
      </w:r>
      <w:r>
        <w:rPr>
          <w:rFonts w:ascii="Arial" w:hAnsi="Arial" w:cs="Arial"/>
          <w:b/>
          <w:sz w:val="24"/>
        </w:rPr>
        <w:t>Discussion on collision handling for MUSIM gaps</w:t>
      </w:r>
    </w:p>
    <w:p w14:paraId="4C0125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B9B9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1D2BC" w14:textId="12F2ED09" w:rsidR="002A66FC" w:rsidRDefault="002A66FC" w:rsidP="002A66FC">
      <w:pPr>
        <w:rPr>
          <w:rFonts w:ascii="Arial" w:hAnsi="Arial" w:cs="Arial"/>
          <w:b/>
          <w:sz w:val="24"/>
        </w:rPr>
      </w:pPr>
      <w:r>
        <w:rPr>
          <w:rFonts w:ascii="Arial" w:hAnsi="Arial" w:cs="Arial"/>
          <w:b/>
          <w:color w:val="0000FF"/>
          <w:sz w:val="24"/>
        </w:rPr>
        <w:t>R4-2320294</w:t>
      </w:r>
      <w:r>
        <w:rPr>
          <w:rFonts w:ascii="Arial" w:hAnsi="Arial" w:cs="Arial"/>
          <w:b/>
          <w:color w:val="0000FF"/>
          <w:sz w:val="24"/>
        </w:rPr>
        <w:tab/>
      </w:r>
      <w:r>
        <w:rPr>
          <w:rFonts w:ascii="Arial" w:hAnsi="Arial" w:cs="Arial"/>
          <w:b/>
          <w:sz w:val="24"/>
        </w:rPr>
        <w:t>Collisions between gaps and priority rules</w:t>
      </w:r>
    </w:p>
    <w:p w14:paraId="344806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86EB2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BDF04" w14:textId="72E1BA75" w:rsidR="002A66FC" w:rsidRDefault="002A66FC" w:rsidP="002A66FC">
      <w:pPr>
        <w:rPr>
          <w:rFonts w:ascii="Arial" w:hAnsi="Arial" w:cs="Arial"/>
          <w:b/>
          <w:sz w:val="24"/>
        </w:rPr>
      </w:pPr>
      <w:r>
        <w:rPr>
          <w:rFonts w:ascii="Arial" w:hAnsi="Arial" w:cs="Arial"/>
          <w:b/>
          <w:color w:val="0000FF"/>
          <w:sz w:val="24"/>
        </w:rPr>
        <w:t>R4-2320297</w:t>
      </w:r>
      <w:r>
        <w:rPr>
          <w:rFonts w:ascii="Arial" w:hAnsi="Arial" w:cs="Arial"/>
          <w:b/>
          <w:color w:val="0000FF"/>
          <w:sz w:val="24"/>
        </w:rPr>
        <w:tab/>
      </w:r>
      <w:r>
        <w:rPr>
          <w:rFonts w:ascii="Arial" w:hAnsi="Arial" w:cs="Arial"/>
          <w:b/>
          <w:sz w:val="24"/>
        </w:rPr>
        <w:t>NR_DualTxRx_MUSIM-Core DraftCR on Measurement for Propagation Delay Compensation</w:t>
      </w:r>
    </w:p>
    <w:p w14:paraId="339AF6A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F5E74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5BB8F" w14:textId="3D353024" w:rsidR="002A66FC" w:rsidRDefault="002A66FC" w:rsidP="002A66FC">
      <w:pPr>
        <w:rPr>
          <w:rFonts w:ascii="Arial" w:hAnsi="Arial" w:cs="Arial"/>
          <w:b/>
          <w:sz w:val="24"/>
        </w:rPr>
      </w:pPr>
      <w:r>
        <w:rPr>
          <w:rFonts w:ascii="Arial" w:hAnsi="Arial" w:cs="Arial"/>
          <w:b/>
          <w:color w:val="0000FF"/>
          <w:sz w:val="24"/>
        </w:rPr>
        <w:t>R4-2320559</w:t>
      </w:r>
      <w:r>
        <w:rPr>
          <w:rFonts w:ascii="Arial" w:hAnsi="Arial" w:cs="Arial"/>
          <w:b/>
          <w:color w:val="0000FF"/>
          <w:sz w:val="24"/>
        </w:rPr>
        <w:tab/>
      </w:r>
      <w:r>
        <w:rPr>
          <w:rFonts w:ascii="Arial" w:hAnsi="Arial" w:cs="Arial"/>
          <w:b/>
          <w:sz w:val="24"/>
        </w:rPr>
        <w:t>Discussion on collisions between gaps and priority rules</w:t>
      </w:r>
    </w:p>
    <w:p w14:paraId="3D36CE3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D70F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AFCB7" w14:textId="1C52CB58" w:rsidR="002A66FC" w:rsidRDefault="002A66FC" w:rsidP="002A66FC">
      <w:pPr>
        <w:rPr>
          <w:rFonts w:ascii="Arial" w:hAnsi="Arial" w:cs="Arial"/>
          <w:b/>
          <w:sz w:val="24"/>
        </w:rPr>
      </w:pPr>
      <w:r>
        <w:rPr>
          <w:rFonts w:ascii="Arial" w:hAnsi="Arial" w:cs="Arial"/>
          <w:b/>
          <w:color w:val="0000FF"/>
          <w:sz w:val="24"/>
        </w:rPr>
        <w:t>R4-2320907</w:t>
      </w:r>
      <w:r>
        <w:rPr>
          <w:rFonts w:ascii="Arial" w:hAnsi="Arial" w:cs="Arial"/>
          <w:b/>
          <w:color w:val="0000FF"/>
          <w:sz w:val="24"/>
        </w:rPr>
        <w:tab/>
      </w:r>
      <w:r>
        <w:rPr>
          <w:rFonts w:ascii="Arial" w:hAnsi="Arial" w:cs="Arial"/>
          <w:b/>
          <w:sz w:val="24"/>
        </w:rPr>
        <w:t>On requirements for Rel-17 MUSIM gaps - Gap collisions</w:t>
      </w:r>
    </w:p>
    <w:p w14:paraId="430DC84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5CB9F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88E56" w14:textId="3231E0D3" w:rsidR="002A66FC" w:rsidRDefault="002A66FC" w:rsidP="002A66FC">
      <w:pPr>
        <w:rPr>
          <w:rFonts w:ascii="Arial" w:hAnsi="Arial" w:cs="Arial"/>
          <w:b/>
          <w:sz w:val="24"/>
        </w:rPr>
      </w:pPr>
      <w:r>
        <w:rPr>
          <w:rFonts w:ascii="Arial" w:hAnsi="Arial" w:cs="Arial"/>
          <w:b/>
          <w:color w:val="0000FF"/>
          <w:sz w:val="24"/>
        </w:rPr>
        <w:t>R4-2321008</w:t>
      </w:r>
      <w:r>
        <w:rPr>
          <w:rFonts w:ascii="Arial" w:hAnsi="Arial" w:cs="Arial"/>
          <w:b/>
          <w:color w:val="0000FF"/>
          <w:sz w:val="24"/>
        </w:rPr>
        <w:tab/>
      </w:r>
      <w:r>
        <w:rPr>
          <w:rFonts w:ascii="Arial" w:hAnsi="Arial" w:cs="Arial"/>
          <w:b/>
          <w:sz w:val="24"/>
        </w:rPr>
        <w:t>Discussion on RRM requirements for MUSIM gaps collision handling</w:t>
      </w:r>
    </w:p>
    <w:p w14:paraId="6FC1182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6A7E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02D33" w14:textId="77777777" w:rsidR="002A66FC" w:rsidRDefault="002A66FC" w:rsidP="002A66FC">
      <w:pPr>
        <w:pStyle w:val="Heading5"/>
      </w:pPr>
      <w:bookmarkStart w:id="448" w:name="_Toc150165356"/>
      <w:r>
        <w:t>8.25.2.3</w:t>
      </w:r>
      <w:r>
        <w:tab/>
        <w:t>On network A requirements</w:t>
      </w:r>
      <w:bookmarkEnd w:id="448"/>
    </w:p>
    <w:p w14:paraId="6C0E1492" w14:textId="1FF6F063" w:rsidR="002A66FC" w:rsidRDefault="002A66FC" w:rsidP="002A66FC">
      <w:pPr>
        <w:rPr>
          <w:rFonts w:ascii="Arial" w:hAnsi="Arial" w:cs="Arial"/>
          <w:b/>
          <w:sz w:val="24"/>
        </w:rPr>
      </w:pPr>
      <w:r>
        <w:rPr>
          <w:rFonts w:ascii="Arial" w:hAnsi="Arial" w:cs="Arial"/>
          <w:b/>
          <w:color w:val="0000FF"/>
          <w:sz w:val="24"/>
        </w:rPr>
        <w:t>R4-2318612</w:t>
      </w:r>
      <w:r>
        <w:rPr>
          <w:rFonts w:ascii="Arial" w:hAnsi="Arial" w:cs="Arial"/>
          <w:b/>
          <w:color w:val="0000FF"/>
          <w:sz w:val="24"/>
        </w:rPr>
        <w:tab/>
      </w:r>
      <w:r>
        <w:rPr>
          <w:rFonts w:ascii="Arial" w:hAnsi="Arial" w:cs="Arial"/>
          <w:b/>
          <w:sz w:val="24"/>
        </w:rPr>
        <w:t>Discussion on network A requirements of R18 MUSIM</w:t>
      </w:r>
    </w:p>
    <w:p w14:paraId="4EC995E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E98F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D2BB2" w14:textId="78CD6FF1" w:rsidR="002A66FC" w:rsidRDefault="002A66FC" w:rsidP="002A66FC">
      <w:pPr>
        <w:rPr>
          <w:rFonts w:ascii="Arial" w:hAnsi="Arial" w:cs="Arial"/>
          <w:b/>
          <w:sz w:val="24"/>
        </w:rPr>
      </w:pPr>
      <w:r>
        <w:rPr>
          <w:rFonts w:ascii="Arial" w:hAnsi="Arial" w:cs="Arial"/>
          <w:b/>
          <w:color w:val="0000FF"/>
          <w:sz w:val="24"/>
        </w:rPr>
        <w:t>R4-2318868</w:t>
      </w:r>
      <w:r>
        <w:rPr>
          <w:rFonts w:ascii="Arial" w:hAnsi="Arial" w:cs="Arial"/>
          <w:b/>
          <w:color w:val="0000FF"/>
          <w:sz w:val="24"/>
        </w:rPr>
        <w:tab/>
      </w:r>
      <w:r>
        <w:rPr>
          <w:rFonts w:ascii="Arial" w:hAnsi="Arial" w:cs="Arial"/>
          <w:b/>
          <w:sz w:val="24"/>
        </w:rPr>
        <w:t>draftCR on impact on RLM and link recovery due to MUSIM gaps</w:t>
      </w:r>
    </w:p>
    <w:p w14:paraId="0DAA7600"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1CE466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16DC" w14:textId="73FEA5D9" w:rsidR="002A66FC" w:rsidRDefault="002A66FC" w:rsidP="002A66FC">
      <w:pPr>
        <w:rPr>
          <w:rFonts w:ascii="Arial" w:hAnsi="Arial" w:cs="Arial"/>
          <w:b/>
          <w:sz w:val="24"/>
        </w:rPr>
      </w:pPr>
      <w:r>
        <w:rPr>
          <w:rFonts w:ascii="Arial" w:hAnsi="Arial" w:cs="Arial"/>
          <w:b/>
          <w:color w:val="0000FF"/>
          <w:sz w:val="24"/>
        </w:rPr>
        <w:t>R4-2319035</w:t>
      </w:r>
      <w:r>
        <w:rPr>
          <w:rFonts w:ascii="Arial" w:hAnsi="Arial" w:cs="Arial"/>
          <w:b/>
          <w:color w:val="0000FF"/>
          <w:sz w:val="24"/>
        </w:rPr>
        <w:tab/>
      </w:r>
      <w:r>
        <w:rPr>
          <w:rFonts w:ascii="Arial" w:hAnsi="Arial" w:cs="Arial"/>
          <w:b/>
          <w:sz w:val="24"/>
        </w:rPr>
        <w:t>Draft CR on CSI-RS based L3 measurement impact due to MUSIM gap</w:t>
      </w:r>
    </w:p>
    <w:p w14:paraId="1D0E20F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36C172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EBA51" w14:textId="1751DEBE" w:rsidR="002A66FC" w:rsidRDefault="002A66FC" w:rsidP="002A66FC">
      <w:pPr>
        <w:rPr>
          <w:rFonts w:ascii="Arial" w:hAnsi="Arial" w:cs="Arial"/>
          <w:b/>
          <w:sz w:val="24"/>
        </w:rPr>
      </w:pPr>
      <w:r>
        <w:rPr>
          <w:rFonts w:ascii="Arial" w:hAnsi="Arial" w:cs="Arial"/>
          <w:b/>
          <w:color w:val="0000FF"/>
          <w:sz w:val="24"/>
        </w:rPr>
        <w:t>R4-2319138</w:t>
      </w:r>
      <w:r>
        <w:rPr>
          <w:rFonts w:ascii="Arial" w:hAnsi="Arial" w:cs="Arial"/>
          <w:b/>
          <w:color w:val="0000FF"/>
          <w:sz w:val="24"/>
        </w:rPr>
        <w:tab/>
      </w:r>
      <w:r>
        <w:rPr>
          <w:rFonts w:ascii="Arial" w:hAnsi="Arial" w:cs="Arial"/>
          <w:b/>
          <w:sz w:val="24"/>
        </w:rPr>
        <w:t>Discussions on NW-A’s requirement in MUSIM gaps</w:t>
      </w:r>
    </w:p>
    <w:p w14:paraId="782470B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534EFC" w14:textId="77777777" w:rsidR="002A66FC" w:rsidRDefault="002A66FC" w:rsidP="002A66FC">
      <w:pPr>
        <w:rPr>
          <w:rFonts w:ascii="Arial" w:hAnsi="Arial" w:cs="Arial"/>
          <w:b/>
        </w:rPr>
      </w:pPr>
      <w:r>
        <w:rPr>
          <w:rFonts w:ascii="Arial" w:hAnsi="Arial" w:cs="Arial"/>
          <w:b/>
        </w:rPr>
        <w:t xml:space="preserve">Abstract: </w:t>
      </w:r>
    </w:p>
    <w:p w14:paraId="6C717BA0" w14:textId="77777777" w:rsidR="002A66FC" w:rsidRDefault="002A66FC" w:rsidP="002A66FC">
      <w:r>
        <w:t>This contribution discusses the NW-A's requirement for MUSIM gaps</w:t>
      </w:r>
    </w:p>
    <w:p w14:paraId="39D2BB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7CBB8" w14:textId="6EE65506" w:rsidR="002A66FC" w:rsidRDefault="002A66FC" w:rsidP="002A66FC">
      <w:pPr>
        <w:rPr>
          <w:rFonts w:ascii="Arial" w:hAnsi="Arial" w:cs="Arial"/>
          <w:b/>
          <w:sz w:val="24"/>
        </w:rPr>
      </w:pPr>
      <w:r>
        <w:rPr>
          <w:rFonts w:ascii="Arial" w:hAnsi="Arial" w:cs="Arial"/>
          <w:b/>
          <w:color w:val="0000FF"/>
          <w:sz w:val="24"/>
        </w:rPr>
        <w:t>R4-2319241</w:t>
      </w:r>
      <w:r>
        <w:rPr>
          <w:rFonts w:ascii="Arial" w:hAnsi="Arial" w:cs="Arial"/>
          <w:b/>
          <w:color w:val="0000FF"/>
          <w:sz w:val="24"/>
        </w:rPr>
        <w:tab/>
      </w:r>
      <w:r>
        <w:rPr>
          <w:rFonts w:ascii="Arial" w:hAnsi="Arial" w:cs="Arial"/>
          <w:b/>
          <w:sz w:val="24"/>
        </w:rPr>
        <w:t>On remaining issues for network A RRM requirements of MUSIM gaps</w:t>
      </w:r>
    </w:p>
    <w:p w14:paraId="54BC35B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895F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FC625" w14:textId="17DE7991" w:rsidR="002A66FC" w:rsidRDefault="002A66FC" w:rsidP="002A66FC">
      <w:pPr>
        <w:rPr>
          <w:rFonts w:ascii="Arial" w:hAnsi="Arial" w:cs="Arial"/>
          <w:b/>
          <w:sz w:val="24"/>
        </w:rPr>
      </w:pPr>
      <w:r>
        <w:rPr>
          <w:rFonts w:ascii="Arial" w:hAnsi="Arial" w:cs="Arial"/>
          <w:b/>
          <w:color w:val="0000FF"/>
          <w:sz w:val="24"/>
        </w:rPr>
        <w:t>R4-2319491</w:t>
      </w:r>
      <w:r>
        <w:rPr>
          <w:rFonts w:ascii="Arial" w:hAnsi="Arial" w:cs="Arial"/>
          <w:b/>
          <w:color w:val="0000FF"/>
          <w:sz w:val="24"/>
        </w:rPr>
        <w:tab/>
      </w:r>
      <w:r>
        <w:rPr>
          <w:rFonts w:ascii="Arial" w:hAnsi="Arial" w:cs="Arial"/>
          <w:b/>
          <w:sz w:val="24"/>
        </w:rPr>
        <w:t>[NR_DualTxRx_MUSIM-Core] CR on TRP specific Link Recovery Procedures due to MUSIM gaps</w:t>
      </w:r>
    </w:p>
    <w:p w14:paraId="507A3ED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314E85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EAF61" w14:textId="65E6E8B3" w:rsidR="002A66FC" w:rsidRDefault="002A66FC" w:rsidP="002A66FC">
      <w:pPr>
        <w:rPr>
          <w:rFonts w:ascii="Arial" w:hAnsi="Arial" w:cs="Arial"/>
          <w:b/>
          <w:sz w:val="24"/>
        </w:rPr>
      </w:pPr>
      <w:r>
        <w:rPr>
          <w:rFonts w:ascii="Arial" w:hAnsi="Arial" w:cs="Arial"/>
          <w:b/>
          <w:color w:val="0000FF"/>
          <w:sz w:val="24"/>
        </w:rPr>
        <w:t>R4-2319986</w:t>
      </w:r>
      <w:r>
        <w:rPr>
          <w:rFonts w:ascii="Arial" w:hAnsi="Arial" w:cs="Arial"/>
          <w:b/>
          <w:color w:val="0000FF"/>
          <w:sz w:val="24"/>
        </w:rPr>
        <w:tab/>
      </w:r>
      <w:r>
        <w:rPr>
          <w:rFonts w:ascii="Arial" w:hAnsi="Arial" w:cs="Arial"/>
          <w:b/>
          <w:sz w:val="24"/>
        </w:rPr>
        <w:t>Discussion on NW A requirements with MUSIM gaps</w:t>
      </w:r>
    </w:p>
    <w:p w14:paraId="48978C4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EC97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1E802" w14:textId="1425BDF5" w:rsidR="002A66FC" w:rsidRDefault="002A66FC" w:rsidP="002A66FC">
      <w:pPr>
        <w:rPr>
          <w:rFonts w:ascii="Arial" w:hAnsi="Arial" w:cs="Arial"/>
          <w:b/>
          <w:sz w:val="24"/>
        </w:rPr>
      </w:pPr>
      <w:r>
        <w:rPr>
          <w:rFonts w:ascii="Arial" w:hAnsi="Arial" w:cs="Arial"/>
          <w:b/>
          <w:color w:val="0000FF"/>
          <w:sz w:val="24"/>
        </w:rPr>
        <w:t>R4-2319987</w:t>
      </w:r>
      <w:r>
        <w:rPr>
          <w:rFonts w:ascii="Arial" w:hAnsi="Arial" w:cs="Arial"/>
          <w:b/>
          <w:color w:val="0000FF"/>
          <w:sz w:val="24"/>
        </w:rPr>
        <w:tab/>
      </w:r>
      <w:r>
        <w:rPr>
          <w:rFonts w:ascii="Arial" w:hAnsi="Arial" w:cs="Arial"/>
          <w:b/>
          <w:sz w:val="24"/>
        </w:rPr>
        <w:t>draftCR on NW A L1 measurement requirements with MUSIM gaps</w:t>
      </w:r>
    </w:p>
    <w:p w14:paraId="703A6AC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7B679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9C919" w14:textId="3EC96B6F" w:rsidR="002A66FC" w:rsidRDefault="002A66FC" w:rsidP="002A66FC">
      <w:pPr>
        <w:rPr>
          <w:rFonts w:ascii="Arial" w:hAnsi="Arial" w:cs="Arial"/>
          <w:b/>
          <w:sz w:val="24"/>
        </w:rPr>
      </w:pPr>
      <w:r>
        <w:rPr>
          <w:rFonts w:ascii="Arial" w:hAnsi="Arial" w:cs="Arial"/>
          <w:b/>
          <w:color w:val="0000FF"/>
          <w:sz w:val="24"/>
        </w:rPr>
        <w:t>R4-2320295</w:t>
      </w:r>
      <w:r>
        <w:rPr>
          <w:rFonts w:ascii="Arial" w:hAnsi="Arial" w:cs="Arial"/>
          <w:b/>
          <w:color w:val="0000FF"/>
          <w:sz w:val="24"/>
        </w:rPr>
        <w:tab/>
      </w:r>
      <w:r>
        <w:rPr>
          <w:rFonts w:ascii="Arial" w:hAnsi="Arial" w:cs="Arial"/>
          <w:b/>
          <w:sz w:val="24"/>
        </w:rPr>
        <w:t>On network A requirements</w:t>
      </w:r>
    </w:p>
    <w:p w14:paraId="339BA4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5126B1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D0ED9" w14:textId="0E00E086" w:rsidR="002A66FC" w:rsidRDefault="002A66FC" w:rsidP="002A66FC">
      <w:pPr>
        <w:rPr>
          <w:rFonts w:ascii="Arial" w:hAnsi="Arial" w:cs="Arial"/>
          <w:b/>
          <w:sz w:val="24"/>
        </w:rPr>
      </w:pPr>
      <w:r>
        <w:rPr>
          <w:rFonts w:ascii="Arial" w:hAnsi="Arial" w:cs="Arial"/>
          <w:b/>
          <w:color w:val="0000FF"/>
          <w:sz w:val="24"/>
        </w:rPr>
        <w:t>R4-2321009</w:t>
      </w:r>
      <w:r>
        <w:rPr>
          <w:rFonts w:ascii="Arial" w:hAnsi="Arial" w:cs="Arial"/>
          <w:b/>
          <w:color w:val="0000FF"/>
          <w:sz w:val="24"/>
        </w:rPr>
        <w:tab/>
      </w:r>
      <w:r>
        <w:rPr>
          <w:rFonts w:ascii="Arial" w:hAnsi="Arial" w:cs="Arial"/>
          <w:b/>
          <w:sz w:val="24"/>
        </w:rPr>
        <w:t>Discussion on NW A RRM requirements for MUSIM</w:t>
      </w:r>
    </w:p>
    <w:p w14:paraId="23DD8C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0390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57B48" w14:textId="77777777" w:rsidR="002A66FC" w:rsidRDefault="002A66FC" w:rsidP="002A66FC">
      <w:pPr>
        <w:pStyle w:val="Heading5"/>
      </w:pPr>
      <w:bookmarkStart w:id="449" w:name="_Toc150165357"/>
      <w:r>
        <w:t>8.25.2.4</w:t>
      </w:r>
      <w:r>
        <w:tab/>
        <w:t>On network B requirements</w:t>
      </w:r>
      <w:bookmarkEnd w:id="449"/>
    </w:p>
    <w:p w14:paraId="1711BFD6" w14:textId="43BC67B5" w:rsidR="002A66FC" w:rsidRDefault="002A66FC" w:rsidP="002A66FC">
      <w:pPr>
        <w:rPr>
          <w:rFonts w:ascii="Arial" w:hAnsi="Arial" w:cs="Arial"/>
          <w:b/>
          <w:sz w:val="24"/>
        </w:rPr>
      </w:pPr>
      <w:r>
        <w:rPr>
          <w:rFonts w:ascii="Arial" w:hAnsi="Arial" w:cs="Arial"/>
          <w:b/>
          <w:color w:val="0000FF"/>
          <w:sz w:val="24"/>
        </w:rPr>
        <w:t>R4-2318613</w:t>
      </w:r>
      <w:r>
        <w:rPr>
          <w:rFonts w:ascii="Arial" w:hAnsi="Arial" w:cs="Arial"/>
          <w:b/>
          <w:color w:val="0000FF"/>
          <w:sz w:val="24"/>
        </w:rPr>
        <w:tab/>
      </w:r>
      <w:r>
        <w:rPr>
          <w:rFonts w:ascii="Arial" w:hAnsi="Arial" w:cs="Arial"/>
          <w:b/>
          <w:sz w:val="24"/>
        </w:rPr>
        <w:t>Discussion on network B requirements of R18 MUSIM</w:t>
      </w:r>
    </w:p>
    <w:p w14:paraId="063B206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7D47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EBF42" w14:textId="4A4F8A44" w:rsidR="002A66FC" w:rsidRDefault="002A66FC" w:rsidP="002A66FC">
      <w:pPr>
        <w:rPr>
          <w:rFonts w:ascii="Arial" w:hAnsi="Arial" w:cs="Arial"/>
          <w:b/>
          <w:sz w:val="24"/>
        </w:rPr>
      </w:pPr>
      <w:r>
        <w:rPr>
          <w:rFonts w:ascii="Arial" w:hAnsi="Arial" w:cs="Arial"/>
          <w:b/>
          <w:color w:val="0000FF"/>
          <w:sz w:val="24"/>
        </w:rPr>
        <w:t>R4-2318614</w:t>
      </w:r>
      <w:r>
        <w:rPr>
          <w:rFonts w:ascii="Arial" w:hAnsi="Arial" w:cs="Arial"/>
          <w:b/>
          <w:color w:val="0000FF"/>
          <w:sz w:val="24"/>
        </w:rPr>
        <w:tab/>
      </w:r>
      <w:r>
        <w:rPr>
          <w:rFonts w:ascii="Arial" w:hAnsi="Arial" w:cs="Arial"/>
          <w:b/>
          <w:sz w:val="24"/>
        </w:rPr>
        <w:t>CR for NW B inactive state requirements</w:t>
      </w:r>
    </w:p>
    <w:p w14:paraId="6428E8D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ED87A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FC575" w14:textId="2D6DA664" w:rsidR="002A66FC" w:rsidRDefault="002A66FC" w:rsidP="002A66FC">
      <w:pPr>
        <w:rPr>
          <w:rFonts w:ascii="Arial" w:hAnsi="Arial" w:cs="Arial"/>
          <w:b/>
          <w:sz w:val="24"/>
        </w:rPr>
      </w:pPr>
      <w:r>
        <w:rPr>
          <w:rFonts w:ascii="Arial" w:hAnsi="Arial" w:cs="Arial"/>
          <w:b/>
          <w:color w:val="0000FF"/>
          <w:sz w:val="24"/>
        </w:rPr>
        <w:t>R4-2318869</w:t>
      </w:r>
      <w:r>
        <w:rPr>
          <w:rFonts w:ascii="Arial" w:hAnsi="Arial" w:cs="Arial"/>
          <w:b/>
          <w:color w:val="0000FF"/>
          <w:sz w:val="24"/>
        </w:rPr>
        <w:tab/>
      </w:r>
      <w:r>
        <w:rPr>
          <w:rFonts w:ascii="Arial" w:hAnsi="Arial" w:cs="Arial"/>
          <w:b/>
          <w:sz w:val="24"/>
        </w:rPr>
        <w:t>Discussion on network B requirements</w:t>
      </w:r>
    </w:p>
    <w:p w14:paraId="096D63D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F54E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8F5E0" w14:textId="43E0CD0E" w:rsidR="002A66FC" w:rsidRDefault="002A66FC" w:rsidP="002A66FC">
      <w:pPr>
        <w:rPr>
          <w:rFonts w:ascii="Arial" w:hAnsi="Arial" w:cs="Arial"/>
          <w:b/>
          <w:sz w:val="24"/>
        </w:rPr>
      </w:pPr>
      <w:r>
        <w:rPr>
          <w:rFonts w:ascii="Arial" w:hAnsi="Arial" w:cs="Arial"/>
          <w:b/>
          <w:color w:val="0000FF"/>
          <w:sz w:val="24"/>
        </w:rPr>
        <w:t>R4-2319034</w:t>
      </w:r>
      <w:r>
        <w:rPr>
          <w:rFonts w:ascii="Arial" w:hAnsi="Arial" w:cs="Arial"/>
          <w:b/>
          <w:color w:val="0000FF"/>
          <w:sz w:val="24"/>
        </w:rPr>
        <w:tab/>
      </w:r>
      <w:r>
        <w:rPr>
          <w:rFonts w:ascii="Arial" w:hAnsi="Arial" w:cs="Arial"/>
          <w:b/>
          <w:sz w:val="24"/>
        </w:rPr>
        <w:t>Discussion on network B requirements for MUSIM gaps</w:t>
      </w:r>
    </w:p>
    <w:p w14:paraId="35C66D3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AD3E4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C4773" w14:textId="2CF36561" w:rsidR="002A66FC" w:rsidRDefault="002A66FC" w:rsidP="002A66FC">
      <w:pPr>
        <w:rPr>
          <w:rFonts w:ascii="Arial" w:hAnsi="Arial" w:cs="Arial"/>
          <w:b/>
          <w:sz w:val="24"/>
        </w:rPr>
      </w:pPr>
      <w:r>
        <w:rPr>
          <w:rFonts w:ascii="Arial" w:hAnsi="Arial" w:cs="Arial"/>
          <w:b/>
          <w:color w:val="0000FF"/>
          <w:sz w:val="24"/>
        </w:rPr>
        <w:t>R4-2319102</w:t>
      </w:r>
      <w:r>
        <w:rPr>
          <w:rFonts w:ascii="Arial" w:hAnsi="Arial" w:cs="Arial"/>
          <w:b/>
          <w:color w:val="0000FF"/>
          <w:sz w:val="24"/>
        </w:rPr>
        <w:tab/>
      </w:r>
      <w:r>
        <w:rPr>
          <w:rFonts w:ascii="Arial" w:hAnsi="Arial" w:cs="Arial"/>
          <w:b/>
          <w:sz w:val="24"/>
        </w:rPr>
        <w:t>Discussion on network B requirements for MUSIM gaps</w:t>
      </w:r>
    </w:p>
    <w:p w14:paraId="77D6688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BD78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2FAF5" w14:textId="43533A89" w:rsidR="002A66FC" w:rsidRDefault="002A66FC" w:rsidP="002A66FC">
      <w:pPr>
        <w:rPr>
          <w:rFonts w:ascii="Arial" w:hAnsi="Arial" w:cs="Arial"/>
          <w:b/>
          <w:sz w:val="24"/>
        </w:rPr>
      </w:pPr>
      <w:r>
        <w:rPr>
          <w:rFonts w:ascii="Arial" w:hAnsi="Arial" w:cs="Arial"/>
          <w:b/>
          <w:color w:val="0000FF"/>
          <w:sz w:val="24"/>
        </w:rPr>
        <w:t>R4-2319139</w:t>
      </w:r>
      <w:r>
        <w:rPr>
          <w:rFonts w:ascii="Arial" w:hAnsi="Arial" w:cs="Arial"/>
          <w:b/>
          <w:color w:val="0000FF"/>
          <w:sz w:val="24"/>
        </w:rPr>
        <w:tab/>
      </w:r>
      <w:r>
        <w:rPr>
          <w:rFonts w:ascii="Arial" w:hAnsi="Arial" w:cs="Arial"/>
          <w:b/>
          <w:sz w:val="24"/>
        </w:rPr>
        <w:t>Discussions on NW-B’s requirement in MUSIM gaps</w:t>
      </w:r>
    </w:p>
    <w:p w14:paraId="7C7B63E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EE409D" w14:textId="77777777" w:rsidR="002A66FC" w:rsidRDefault="002A66FC" w:rsidP="002A66FC">
      <w:pPr>
        <w:rPr>
          <w:rFonts w:ascii="Arial" w:hAnsi="Arial" w:cs="Arial"/>
          <w:b/>
        </w:rPr>
      </w:pPr>
      <w:r>
        <w:rPr>
          <w:rFonts w:ascii="Arial" w:hAnsi="Arial" w:cs="Arial"/>
          <w:b/>
        </w:rPr>
        <w:t xml:space="preserve">Abstract: </w:t>
      </w:r>
    </w:p>
    <w:p w14:paraId="42659E01" w14:textId="77777777" w:rsidR="002A66FC" w:rsidRDefault="002A66FC" w:rsidP="002A66FC">
      <w:r>
        <w:t>This contribution discusses the NW-B's requirement for MUSIM gaps</w:t>
      </w:r>
    </w:p>
    <w:p w14:paraId="42EB04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06847" w14:textId="3404F36A" w:rsidR="002A66FC" w:rsidRDefault="002A66FC" w:rsidP="002A66FC">
      <w:pPr>
        <w:rPr>
          <w:rFonts w:ascii="Arial" w:hAnsi="Arial" w:cs="Arial"/>
          <w:b/>
          <w:sz w:val="24"/>
        </w:rPr>
      </w:pPr>
      <w:r>
        <w:rPr>
          <w:rFonts w:ascii="Arial" w:hAnsi="Arial" w:cs="Arial"/>
          <w:b/>
          <w:color w:val="0000FF"/>
          <w:sz w:val="24"/>
        </w:rPr>
        <w:t>R4-2319242</w:t>
      </w:r>
      <w:r>
        <w:rPr>
          <w:rFonts w:ascii="Arial" w:hAnsi="Arial" w:cs="Arial"/>
          <w:b/>
          <w:color w:val="0000FF"/>
          <w:sz w:val="24"/>
        </w:rPr>
        <w:tab/>
      </w:r>
      <w:r>
        <w:rPr>
          <w:rFonts w:ascii="Arial" w:hAnsi="Arial" w:cs="Arial"/>
          <w:b/>
          <w:sz w:val="24"/>
        </w:rPr>
        <w:t>On remaining issues for network B RRM requirements of MUSIM gaps</w:t>
      </w:r>
    </w:p>
    <w:p w14:paraId="2735BD57"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C615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575F4" w14:textId="0078306D" w:rsidR="002A66FC" w:rsidRDefault="002A66FC" w:rsidP="002A66FC">
      <w:pPr>
        <w:rPr>
          <w:rFonts w:ascii="Arial" w:hAnsi="Arial" w:cs="Arial"/>
          <w:b/>
          <w:sz w:val="24"/>
        </w:rPr>
      </w:pPr>
      <w:r>
        <w:rPr>
          <w:rFonts w:ascii="Arial" w:hAnsi="Arial" w:cs="Arial"/>
          <w:b/>
          <w:color w:val="0000FF"/>
          <w:sz w:val="24"/>
        </w:rPr>
        <w:t>R4-2319492</w:t>
      </w:r>
      <w:r>
        <w:rPr>
          <w:rFonts w:ascii="Arial" w:hAnsi="Arial" w:cs="Arial"/>
          <w:b/>
          <w:color w:val="0000FF"/>
          <w:sz w:val="24"/>
        </w:rPr>
        <w:tab/>
      </w:r>
      <w:r>
        <w:rPr>
          <w:rFonts w:ascii="Arial" w:hAnsi="Arial" w:cs="Arial"/>
          <w:b/>
          <w:sz w:val="24"/>
        </w:rPr>
        <w:t>Discussion on network B requirements</w:t>
      </w:r>
    </w:p>
    <w:p w14:paraId="563596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0632E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16595" w14:textId="4786667E" w:rsidR="002A66FC" w:rsidRDefault="002A66FC" w:rsidP="002A66FC">
      <w:pPr>
        <w:rPr>
          <w:rFonts w:ascii="Arial" w:hAnsi="Arial" w:cs="Arial"/>
          <w:b/>
          <w:sz w:val="24"/>
        </w:rPr>
      </w:pPr>
      <w:r>
        <w:rPr>
          <w:rFonts w:ascii="Arial" w:hAnsi="Arial" w:cs="Arial"/>
          <w:b/>
          <w:color w:val="0000FF"/>
          <w:sz w:val="24"/>
        </w:rPr>
        <w:t>R4-2319988</w:t>
      </w:r>
      <w:r>
        <w:rPr>
          <w:rFonts w:ascii="Arial" w:hAnsi="Arial" w:cs="Arial"/>
          <w:b/>
          <w:color w:val="0000FF"/>
          <w:sz w:val="24"/>
        </w:rPr>
        <w:tab/>
      </w:r>
      <w:r>
        <w:rPr>
          <w:rFonts w:ascii="Arial" w:hAnsi="Arial" w:cs="Arial"/>
          <w:b/>
          <w:sz w:val="24"/>
        </w:rPr>
        <w:t>Discussion on NW B requirements with MUSIM gaps</w:t>
      </w:r>
    </w:p>
    <w:p w14:paraId="71E558A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26E0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9A64D" w14:textId="675ACF5F" w:rsidR="002A66FC" w:rsidRDefault="002A66FC" w:rsidP="002A66FC">
      <w:pPr>
        <w:rPr>
          <w:rFonts w:ascii="Arial" w:hAnsi="Arial" w:cs="Arial"/>
          <w:b/>
          <w:sz w:val="24"/>
        </w:rPr>
      </w:pPr>
      <w:r>
        <w:rPr>
          <w:rFonts w:ascii="Arial" w:hAnsi="Arial" w:cs="Arial"/>
          <w:b/>
          <w:color w:val="0000FF"/>
          <w:sz w:val="24"/>
        </w:rPr>
        <w:t>R4-2320296</w:t>
      </w:r>
      <w:r>
        <w:rPr>
          <w:rFonts w:ascii="Arial" w:hAnsi="Arial" w:cs="Arial"/>
          <w:b/>
          <w:color w:val="0000FF"/>
          <w:sz w:val="24"/>
        </w:rPr>
        <w:tab/>
      </w:r>
      <w:r>
        <w:rPr>
          <w:rFonts w:ascii="Arial" w:hAnsi="Arial" w:cs="Arial"/>
          <w:b/>
          <w:sz w:val="24"/>
        </w:rPr>
        <w:t>Network B requirements</w:t>
      </w:r>
    </w:p>
    <w:p w14:paraId="2351227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35F58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1606A" w14:textId="3D0C51B8" w:rsidR="002A66FC" w:rsidRDefault="002A66FC" w:rsidP="002A66FC">
      <w:pPr>
        <w:rPr>
          <w:rFonts w:ascii="Arial" w:hAnsi="Arial" w:cs="Arial"/>
          <w:b/>
          <w:sz w:val="24"/>
        </w:rPr>
      </w:pPr>
      <w:r>
        <w:rPr>
          <w:rFonts w:ascii="Arial" w:hAnsi="Arial" w:cs="Arial"/>
          <w:b/>
          <w:color w:val="0000FF"/>
          <w:sz w:val="24"/>
        </w:rPr>
        <w:t>R4-2320908</w:t>
      </w:r>
      <w:r>
        <w:rPr>
          <w:rFonts w:ascii="Arial" w:hAnsi="Arial" w:cs="Arial"/>
          <w:b/>
          <w:color w:val="0000FF"/>
          <w:sz w:val="24"/>
        </w:rPr>
        <w:tab/>
      </w:r>
      <w:r>
        <w:rPr>
          <w:rFonts w:ascii="Arial" w:hAnsi="Arial" w:cs="Arial"/>
          <w:b/>
          <w:sz w:val="24"/>
        </w:rPr>
        <w:t>On requirements for Rel-17 MUSIM gaps - Network B requirements</w:t>
      </w:r>
    </w:p>
    <w:p w14:paraId="4DDDC91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828F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928C7" w14:textId="5838A55F" w:rsidR="002A66FC" w:rsidRDefault="002A66FC" w:rsidP="002A66FC">
      <w:pPr>
        <w:rPr>
          <w:rFonts w:ascii="Arial" w:hAnsi="Arial" w:cs="Arial"/>
          <w:b/>
          <w:sz w:val="24"/>
        </w:rPr>
      </w:pPr>
      <w:r>
        <w:rPr>
          <w:rFonts w:ascii="Arial" w:hAnsi="Arial" w:cs="Arial"/>
          <w:b/>
          <w:color w:val="0000FF"/>
          <w:sz w:val="24"/>
        </w:rPr>
        <w:t>R4-2321010</w:t>
      </w:r>
      <w:r>
        <w:rPr>
          <w:rFonts w:ascii="Arial" w:hAnsi="Arial" w:cs="Arial"/>
          <w:b/>
          <w:color w:val="0000FF"/>
          <w:sz w:val="24"/>
        </w:rPr>
        <w:tab/>
      </w:r>
      <w:r>
        <w:rPr>
          <w:rFonts w:ascii="Arial" w:hAnsi="Arial" w:cs="Arial"/>
          <w:b/>
          <w:sz w:val="24"/>
        </w:rPr>
        <w:t>Discussion on NW B RRM requirements for MUSIM</w:t>
      </w:r>
    </w:p>
    <w:p w14:paraId="09E0961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F2EF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AD933" w14:textId="77777777" w:rsidR="002A66FC" w:rsidRDefault="002A66FC" w:rsidP="002A66FC">
      <w:pPr>
        <w:pStyle w:val="Heading4"/>
      </w:pPr>
      <w:bookmarkStart w:id="450" w:name="_Toc150165358"/>
      <w:r>
        <w:t>8.25.3</w:t>
      </w:r>
      <w:r>
        <w:tab/>
        <w:t>RRM performance requirements</w:t>
      </w:r>
      <w:bookmarkEnd w:id="450"/>
    </w:p>
    <w:p w14:paraId="2C79C29B" w14:textId="2D36A82B" w:rsidR="002A66FC" w:rsidRDefault="002A66FC" w:rsidP="002A66FC">
      <w:pPr>
        <w:rPr>
          <w:rFonts w:ascii="Arial" w:hAnsi="Arial" w:cs="Arial"/>
          <w:b/>
          <w:sz w:val="24"/>
        </w:rPr>
      </w:pPr>
      <w:r>
        <w:rPr>
          <w:rFonts w:ascii="Arial" w:hAnsi="Arial" w:cs="Arial"/>
          <w:b/>
          <w:color w:val="0000FF"/>
          <w:sz w:val="24"/>
        </w:rPr>
        <w:t>R4-2319104</w:t>
      </w:r>
      <w:r>
        <w:rPr>
          <w:rFonts w:ascii="Arial" w:hAnsi="Arial" w:cs="Arial"/>
          <w:b/>
          <w:color w:val="0000FF"/>
          <w:sz w:val="24"/>
        </w:rPr>
        <w:tab/>
      </w:r>
      <w:r>
        <w:rPr>
          <w:rFonts w:ascii="Arial" w:hAnsi="Arial" w:cs="Arial"/>
          <w:b/>
          <w:sz w:val="24"/>
        </w:rPr>
        <w:t>Discussion on performance requirements for MUSIM gaps</w:t>
      </w:r>
    </w:p>
    <w:p w14:paraId="78FD79B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CD97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3E4B3" w14:textId="2DE84E5C" w:rsidR="002A66FC" w:rsidRDefault="002A66FC" w:rsidP="002A66FC">
      <w:pPr>
        <w:rPr>
          <w:rFonts w:ascii="Arial" w:hAnsi="Arial" w:cs="Arial"/>
          <w:b/>
          <w:sz w:val="24"/>
        </w:rPr>
      </w:pPr>
      <w:r>
        <w:rPr>
          <w:rFonts w:ascii="Arial" w:hAnsi="Arial" w:cs="Arial"/>
          <w:b/>
          <w:color w:val="0000FF"/>
          <w:sz w:val="24"/>
        </w:rPr>
        <w:t>R4-2319141</w:t>
      </w:r>
      <w:r>
        <w:rPr>
          <w:rFonts w:ascii="Arial" w:hAnsi="Arial" w:cs="Arial"/>
          <w:b/>
          <w:color w:val="0000FF"/>
          <w:sz w:val="24"/>
        </w:rPr>
        <w:tab/>
      </w:r>
      <w:r>
        <w:rPr>
          <w:rFonts w:ascii="Arial" w:hAnsi="Arial" w:cs="Arial"/>
          <w:b/>
          <w:sz w:val="24"/>
        </w:rPr>
        <w:t>Discussions on test cases in MUSIM gaps</w:t>
      </w:r>
    </w:p>
    <w:p w14:paraId="2B4EA54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D7EC9F" w14:textId="77777777" w:rsidR="002A66FC" w:rsidRDefault="002A66FC" w:rsidP="002A66FC">
      <w:pPr>
        <w:rPr>
          <w:rFonts w:ascii="Arial" w:hAnsi="Arial" w:cs="Arial"/>
          <w:b/>
        </w:rPr>
      </w:pPr>
      <w:r>
        <w:rPr>
          <w:rFonts w:ascii="Arial" w:hAnsi="Arial" w:cs="Arial"/>
          <w:b/>
        </w:rPr>
        <w:t xml:space="preserve">Abstract: </w:t>
      </w:r>
    </w:p>
    <w:p w14:paraId="3B63E282" w14:textId="77777777" w:rsidR="002A66FC" w:rsidRDefault="002A66FC" w:rsidP="002A66FC">
      <w:r>
        <w:t>This contribution discusses the general rules for MUSIM gap test cases</w:t>
      </w:r>
    </w:p>
    <w:p w14:paraId="5FA478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1C924" w14:textId="3C14B942" w:rsidR="002A66FC" w:rsidRDefault="002A66FC" w:rsidP="002A66FC">
      <w:pPr>
        <w:rPr>
          <w:rFonts w:ascii="Arial" w:hAnsi="Arial" w:cs="Arial"/>
          <w:b/>
          <w:sz w:val="24"/>
        </w:rPr>
      </w:pPr>
      <w:r>
        <w:rPr>
          <w:rFonts w:ascii="Arial" w:hAnsi="Arial" w:cs="Arial"/>
          <w:b/>
          <w:color w:val="0000FF"/>
          <w:sz w:val="24"/>
        </w:rPr>
        <w:t>R4-2319238</w:t>
      </w:r>
      <w:r>
        <w:rPr>
          <w:rFonts w:ascii="Arial" w:hAnsi="Arial" w:cs="Arial"/>
          <w:b/>
          <w:color w:val="0000FF"/>
          <w:sz w:val="24"/>
        </w:rPr>
        <w:tab/>
      </w:r>
      <w:r>
        <w:rPr>
          <w:rFonts w:ascii="Arial" w:hAnsi="Arial" w:cs="Arial"/>
          <w:b/>
          <w:sz w:val="24"/>
        </w:rPr>
        <w:t>Work plan on RRM performance part for R18 MUSIM</w:t>
      </w:r>
    </w:p>
    <w:p w14:paraId="31320EA8" w14:textId="77777777" w:rsidR="002A66FC" w:rsidRDefault="002A66FC" w:rsidP="002A66FC">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3495F3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AE63A" w14:textId="08444D94" w:rsidR="002A66FC" w:rsidRDefault="002A66FC" w:rsidP="002A66FC">
      <w:pPr>
        <w:rPr>
          <w:rFonts w:ascii="Arial" w:hAnsi="Arial" w:cs="Arial"/>
          <w:b/>
          <w:sz w:val="24"/>
        </w:rPr>
      </w:pPr>
      <w:r>
        <w:rPr>
          <w:rFonts w:ascii="Arial" w:hAnsi="Arial" w:cs="Arial"/>
          <w:b/>
          <w:color w:val="0000FF"/>
          <w:sz w:val="24"/>
        </w:rPr>
        <w:t>R4-2319243</w:t>
      </w:r>
      <w:r>
        <w:rPr>
          <w:rFonts w:ascii="Arial" w:hAnsi="Arial" w:cs="Arial"/>
          <w:b/>
          <w:color w:val="0000FF"/>
          <w:sz w:val="24"/>
        </w:rPr>
        <w:tab/>
      </w:r>
      <w:r>
        <w:rPr>
          <w:rFonts w:ascii="Arial" w:hAnsi="Arial" w:cs="Arial"/>
          <w:b/>
          <w:sz w:val="24"/>
        </w:rPr>
        <w:t>Discussion on RRM performance requirements for MUSIM</w:t>
      </w:r>
    </w:p>
    <w:p w14:paraId="16F8AAE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184F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1BA06" w14:textId="5529A5CE" w:rsidR="002A66FC" w:rsidRDefault="002A66FC" w:rsidP="002A66FC">
      <w:pPr>
        <w:rPr>
          <w:rFonts w:ascii="Arial" w:hAnsi="Arial" w:cs="Arial"/>
          <w:b/>
          <w:sz w:val="24"/>
        </w:rPr>
      </w:pPr>
      <w:r>
        <w:rPr>
          <w:rFonts w:ascii="Arial" w:hAnsi="Arial" w:cs="Arial"/>
          <w:b/>
          <w:color w:val="0000FF"/>
          <w:sz w:val="24"/>
        </w:rPr>
        <w:t>R4-2319989</w:t>
      </w:r>
      <w:r>
        <w:rPr>
          <w:rFonts w:ascii="Arial" w:hAnsi="Arial" w:cs="Arial"/>
          <w:b/>
          <w:color w:val="0000FF"/>
          <w:sz w:val="24"/>
        </w:rPr>
        <w:tab/>
      </w:r>
      <w:r>
        <w:rPr>
          <w:rFonts w:ascii="Arial" w:hAnsi="Arial" w:cs="Arial"/>
          <w:b/>
          <w:sz w:val="24"/>
        </w:rPr>
        <w:t>Discussion on RRM test cases for MUSIM</w:t>
      </w:r>
    </w:p>
    <w:p w14:paraId="4E84EE5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4BF7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71612" w14:textId="5C0F6959" w:rsidR="002A66FC" w:rsidRDefault="002A66FC" w:rsidP="002A66FC">
      <w:pPr>
        <w:rPr>
          <w:rFonts w:ascii="Arial" w:hAnsi="Arial" w:cs="Arial"/>
          <w:b/>
          <w:sz w:val="24"/>
        </w:rPr>
      </w:pPr>
      <w:r>
        <w:rPr>
          <w:rFonts w:ascii="Arial" w:hAnsi="Arial" w:cs="Arial"/>
          <w:b/>
          <w:color w:val="0000FF"/>
          <w:sz w:val="24"/>
        </w:rPr>
        <w:t>R4-2320298</w:t>
      </w:r>
      <w:r>
        <w:rPr>
          <w:rFonts w:ascii="Arial" w:hAnsi="Arial" w:cs="Arial"/>
          <w:b/>
          <w:color w:val="0000FF"/>
          <w:sz w:val="24"/>
        </w:rPr>
        <w:tab/>
      </w:r>
      <w:r>
        <w:rPr>
          <w:rFonts w:ascii="Arial" w:hAnsi="Arial" w:cs="Arial"/>
          <w:b/>
          <w:sz w:val="24"/>
        </w:rPr>
        <w:t>RRM performance requirements for NR_DualTxRx_MUSIM</w:t>
      </w:r>
    </w:p>
    <w:p w14:paraId="06A2D0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96F1E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29A8C" w14:textId="405B17C7" w:rsidR="002A66FC" w:rsidRDefault="002A66FC" w:rsidP="002A66FC">
      <w:pPr>
        <w:rPr>
          <w:rFonts w:ascii="Arial" w:hAnsi="Arial" w:cs="Arial"/>
          <w:b/>
          <w:sz w:val="24"/>
        </w:rPr>
      </w:pPr>
      <w:r>
        <w:rPr>
          <w:rFonts w:ascii="Arial" w:hAnsi="Arial" w:cs="Arial"/>
          <w:b/>
          <w:color w:val="0000FF"/>
          <w:sz w:val="24"/>
        </w:rPr>
        <w:t>R4-2320909</w:t>
      </w:r>
      <w:r>
        <w:rPr>
          <w:rFonts w:ascii="Arial" w:hAnsi="Arial" w:cs="Arial"/>
          <w:b/>
          <w:color w:val="0000FF"/>
          <w:sz w:val="24"/>
        </w:rPr>
        <w:tab/>
      </w:r>
      <w:r>
        <w:rPr>
          <w:rFonts w:ascii="Arial" w:hAnsi="Arial" w:cs="Arial"/>
          <w:b/>
          <w:sz w:val="24"/>
        </w:rPr>
        <w:t>Scope of RRM performance for Rel-17 MUSIM gaps</w:t>
      </w:r>
    </w:p>
    <w:p w14:paraId="7F5D136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AEB5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F0A79" w14:textId="77777777" w:rsidR="002A66FC" w:rsidRDefault="002A66FC" w:rsidP="002A66FC">
      <w:pPr>
        <w:pStyle w:val="Heading4"/>
      </w:pPr>
      <w:bookmarkStart w:id="451" w:name="_Toc150165359"/>
      <w:r>
        <w:t>8.25.4</w:t>
      </w:r>
      <w:r>
        <w:tab/>
        <w:t>Moderator summary and conclusions</w:t>
      </w:r>
      <w:bookmarkEnd w:id="451"/>
    </w:p>
    <w:p w14:paraId="40F64560" w14:textId="4265BDC8" w:rsidR="002A66FC" w:rsidRDefault="002A66FC" w:rsidP="002A66FC">
      <w:pPr>
        <w:rPr>
          <w:rFonts w:ascii="Arial" w:hAnsi="Arial" w:cs="Arial"/>
          <w:b/>
          <w:sz w:val="24"/>
        </w:rPr>
      </w:pPr>
      <w:r>
        <w:rPr>
          <w:rFonts w:ascii="Arial" w:hAnsi="Arial" w:cs="Arial"/>
          <w:b/>
          <w:color w:val="0000FF"/>
          <w:sz w:val="24"/>
        </w:rPr>
        <w:t>R4-2318181</w:t>
      </w:r>
      <w:r>
        <w:rPr>
          <w:rFonts w:ascii="Arial" w:hAnsi="Arial" w:cs="Arial"/>
          <w:b/>
          <w:color w:val="0000FF"/>
          <w:sz w:val="24"/>
        </w:rPr>
        <w:tab/>
      </w:r>
      <w:r>
        <w:rPr>
          <w:rFonts w:ascii="Arial" w:hAnsi="Arial" w:cs="Arial"/>
          <w:b/>
          <w:sz w:val="24"/>
        </w:rPr>
        <w:t>Topic summary for [109][225] NR_DualTxRx_MUSIM</w:t>
      </w:r>
    </w:p>
    <w:p w14:paraId="0D54AC6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7CED6D1" w14:textId="77777777" w:rsidR="002A66FC" w:rsidRDefault="002A66FC" w:rsidP="002A66FC">
      <w:pPr>
        <w:rPr>
          <w:rFonts w:ascii="Arial" w:hAnsi="Arial" w:cs="Arial"/>
          <w:b/>
        </w:rPr>
      </w:pPr>
      <w:r>
        <w:rPr>
          <w:rFonts w:ascii="Arial" w:hAnsi="Arial" w:cs="Arial"/>
          <w:b/>
        </w:rPr>
        <w:t xml:space="preserve">Abstract: </w:t>
      </w:r>
    </w:p>
    <w:p w14:paraId="464129CB" w14:textId="77777777" w:rsidR="002A66FC" w:rsidRDefault="002A66FC" w:rsidP="002A66FC">
      <w:r>
        <w:t>[109][200] RRM Session AI 8.25</w:t>
      </w:r>
    </w:p>
    <w:p w14:paraId="510C84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FEBD4" w14:textId="77777777" w:rsidR="002A66FC" w:rsidRDefault="002A66FC" w:rsidP="002A66FC">
      <w:pPr>
        <w:pStyle w:val="Heading3"/>
      </w:pPr>
      <w:bookmarkStart w:id="452" w:name="_Toc150165360"/>
      <w:r>
        <w:t>8.26</w:t>
      </w:r>
      <w:r>
        <w:tab/>
        <w:t>NR NTN enhancement</w:t>
      </w:r>
      <w:bookmarkEnd w:id="452"/>
    </w:p>
    <w:p w14:paraId="0C2FAD49" w14:textId="77777777" w:rsidR="002A66FC" w:rsidRDefault="002A66FC" w:rsidP="002A66FC">
      <w:pPr>
        <w:pStyle w:val="Heading4"/>
      </w:pPr>
      <w:bookmarkStart w:id="453" w:name="_Toc150165361"/>
      <w:r>
        <w:t>8.26.1</w:t>
      </w:r>
      <w:r>
        <w:tab/>
        <w:t>General aspects</w:t>
      </w:r>
      <w:bookmarkEnd w:id="453"/>
    </w:p>
    <w:p w14:paraId="4C42B2E3" w14:textId="77777777" w:rsidR="002A66FC" w:rsidRDefault="002A66FC" w:rsidP="002A66FC">
      <w:pPr>
        <w:pStyle w:val="Heading5"/>
      </w:pPr>
      <w:bookmarkStart w:id="454" w:name="_Toc150165362"/>
      <w:r>
        <w:t>8.26.1.1</w:t>
      </w:r>
      <w:r>
        <w:tab/>
        <w:t>System parameters</w:t>
      </w:r>
      <w:bookmarkEnd w:id="454"/>
    </w:p>
    <w:p w14:paraId="16A92449" w14:textId="5ABE56CF" w:rsidR="002A66FC" w:rsidRDefault="002A66FC" w:rsidP="002A66FC">
      <w:pPr>
        <w:rPr>
          <w:rFonts w:ascii="Arial" w:hAnsi="Arial" w:cs="Arial"/>
          <w:b/>
          <w:sz w:val="24"/>
        </w:rPr>
      </w:pPr>
      <w:r>
        <w:rPr>
          <w:rFonts w:ascii="Arial" w:hAnsi="Arial" w:cs="Arial"/>
          <w:b/>
          <w:color w:val="0000FF"/>
          <w:sz w:val="24"/>
        </w:rPr>
        <w:t>R4-2319569</w:t>
      </w:r>
      <w:r>
        <w:rPr>
          <w:rFonts w:ascii="Arial" w:hAnsi="Arial" w:cs="Arial"/>
          <w:b/>
          <w:color w:val="0000FF"/>
          <w:sz w:val="24"/>
        </w:rPr>
        <w:tab/>
      </w:r>
      <w:r>
        <w:rPr>
          <w:rFonts w:ascii="Arial" w:hAnsi="Arial" w:cs="Arial"/>
          <w:b/>
          <w:sz w:val="24"/>
        </w:rPr>
        <w:t>NTN enhancement: system parameters update</w:t>
      </w:r>
    </w:p>
    <w:p w14:paraId="4BEC68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D1B941" w14:textId="77777777" w:rsidR="002A66FC" w:rsidRDefault="002A66FC" w:rsidP="002A66FC">
      <w:pPr>
        <w:rPr>
          <w:rFonts w:ascii="Arial" w:hAnsi="Arial" w:cs="Arial"/>
          <w:b/>
        </w:rPr>
      </w:pPr>
      <w:r>
        <w:rPr>
          <w:rFonts w:ascii="Arial" w:hAnsi="Arial" w:cs="Arial"/>
          <w:b/>
        </w:rPr>
        <w:t xml:space="preserve">Abstract: </w:t>
      </w:r>
    </w:p>
    <w:p w14:paraId="32FBF8CB" w14:textId="77777777" w:rsidR="002A66FC" w:rsidRDefault="002A66FC" w:rsidP="002A66FC">
      <w:r>
        <w:t>This contribuition discusses some necessary updates to previsouly agreed system parameters</w:t>
      </w:r>
    </w:p>
    <w:p w14:paraId="5015BB03"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CD10C" w14:textId="5AC7BB7C" w:rsidR="002A66FC" w:rsidRDefault="002A66FC" w:rsidP="002A66FC">
      <w:pPr>
        <w:rPr>
          <w:rFonts w:ascii="Arial" w:hAnsi="Arial" w:cs="Arial"/>
          <w:b/>
          <w:sz w:val="24"/>
        </w:rPr>
      </w:pPr>
      <w:r>
        <w:rPr>
          <w:rFonts w:ascii="Arial" w:hAnsi="Arial" w:cs="Arial"/>
          <w:b/>
          <w:color w:val="0000FF"/>
          <w:sz w:val="24"/>
        </w:rPr>
        <w:t>R4-2320152</w:t>
      </w:r>
      <w:r>
        <w:rPr>
          <w:rFonts w:ascii="Arial" w:hAnsi="Arial" w:cs="Arial"/>
          <w:b/>
          <w:color w:val="0000FF"/>
          <w:sz w:val="24"/>
        </w:rPr>
        <w:tab/>
      </w:r>
      <w:r>
        <w:rPr>
          <w:rFonts w:ascii="Arial" w:hAnsi="Arial" w:cs="Arial"/>
          <w:b/>
          <w:sz w:val="24"/>
        </w:rPr>
        <w:t>Draft CR on TS 38.108: Corrections on channel raster and synchronization raster</w:t>
      </w:r>
    </w:p>
    <w:p w14:paraId="2E31C8E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NEC</w:t>
      </w:r>
    </w:p>
    <w:p w14:paraId="7F3EF6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2AC3D" w14:textId="77777777" w:rsidR="002A66FC" w:rsidRDefault="002A66FC" w:rsidP="002A66FC">
      <w:pPr>
        <w:pStyle w:val="Heading5"/>
      </w:pPr>
      <w:bookmarkStart w:id="455" w:name="_Toc150165363"/>
      <w:r>
        <w:t>8.26.1.2</w:t>
      </w:r>
      <w:r>
        <w:tab/>
        <w:t>Regulatory information</w:t>
      </w:r>
      <w:bookmarkEnd w:id="455"/>
    </w:p>
    <w:p w14:paraId="60C31FA7" w14:textId="594F1988" w:rsidR="002A66FC" w:rsidRDefault="002A66FC" w:rsidP="002A66FC">
      <w:pPr>
        <w:rPr>
          <w:rFonts w:ascii="Arial" w:hAnsi="Arial" w:cs="Arial"/>
          <w:b/>
          <w:sz w:val="24"/>
        </w:rPr>
      </w:pPr>
      <w:r>
        <w:rPr>
          <w:rFonts w:ascii="Arial" w:hAnsi="Arial" w:cs="Arial"/>
          <w:b/>
          <w:color w:val="0000FF"/>
          <w:sz w:val="24"/>
        </w:rPr>
        <w:t>R4-2319182</w:t>
      </w:r>
      <w:r>
        <w:rPr>
          <w:rFonts w:ascii="Arial" w:hAnsi="Arial" w:cs="Arial"/>
          <w:b/>
          <w:color w:val="0000FF"/>
          <w:sz w:val="24"/>
        </w:rPr>
        <w:tab/>
      </w:r>
      <w:r>
        <w:rPr>
          <w:rFonts w:ascii="Arial" w:hAnsi="Arial" w:cs="Arial"/>
          <w:b/>
          <w:sz w:val="24"/>
        </w:rPr>
        <w:t>Discussion on regulatory information on NTN UE</w:t>
      </w:r>
    </w:p>
    <w:p w14:paraId="5182EA9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47C1FE7" w14:textId="77777777" w:rsidR="002A66FC" w:rsidRDefault="002A66FC" w:rsidP="002A66FC">
      <w:pPr>
        <w:rPr>
          <w:rFonts w:ascii="Arial" w:hAnsi="Arial" w:cs="Arial"/>
          <w:b/>
        </w:rPr>
      </w:pPr>
      <w:r>
        <w:rPr>
          <w:rFonts w:ascii="Arial" w:hAnsi="Arial" w:cs="Arial"/>
          <w:b/>
        </w:rPr>
        <w:t xml:space="preserve">Abstract: </w:t>
      </w:r>
    </w:p>
    <w:p w14:paraId="1FA03F34" w14:textId="77777777" w:rsidR="002A66FC" w:rsidRDefault="002A66FC" w:rsidP="002A66FC">
      <w:r>
        <w:t>In this document, we propose the analysis over the FCC chapter 25 clause by clause and the corresponding requirements that associated with these terms.</w:t>
      </w:r>
    </w:p>
    <w:p w14:paraId="48A05A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4E3B0" w14:textId="1301F275" w:rsidR="002A66FC" w:rsidRDefault="002A66FC" w:rsidP="002A66FC">
      <w:pPr>
        <w:rPr>
          <w:rFonts w:ascii="Arial" w:hAnsi="Arial" w:cs="Arial"/>
          <w:b/>
          <w:sz w:val="24"/>
        </w:rPr>
      </w:pPr>
      <w:r>
        <w:rPr>
          <w:rFonts w:ascii="Arial" w:hAnsi="Arial" w:cs="Arial"/>
          <w:b/>
          <w:color w:val="0000FF"/>
          <w:sz w:val="24"/>
        </w:rPr>
        <w:t>R4-2319571</w:t>
      </w:r>
      <w:r>
        <w:rPr>
          <w:rFonts w:ascii="Arial" w:hAnsi="Arial" w:cs="Arial"/>
          <w:b/>
          <w:color w:val="0000FF"/>
          <w:sz w:val="24"/>
        </w:rPr>
        <w:tab/>
      </w:r>
      <w:r>
        <w:rPr>
          <w:rFonts w:ascii="Arial" w:hAnsi="Arial" w:cs="Arial"/>
          <w:b/>
          <w:sz w:val="24"/>
        </w:rPr>
        <w:t>NTN enhancement: CR to TR 38.863 NTN Ka-band Regulatory aspects</w:t>
      </w:r>
    </w:p>
    <w:p w14:paraId="25EDA5C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CR-0010  rev  Cat: B (Rel-18)</w:t>
      </w:r>
      <w:r>
        <w:rPr>
          <w:i/>
        </w:rPr>
        <w:br/>
      </w:r>
      <w:r>
        <w:rPr>
          <w:i/>
        </w:rPr>
        <w:br/>
      </w:r>
      <w:r>
        <w:rPr>
          <w:i/>
        </w:rPr>
        <w:tab/>
      </w:r>
      <w:r>
        <w:rPr>
          <w:i/>
        </w:rPr>
        <w:tab/>
      </w:r>
      <w:r>
        <w:rPr>
          <w:i/>
        </w:rPr>
        <w:tab/>
      </w:r>
      <w:r>
        <w:rPr>
          <w:i/>
        </w:rPr>
        <w:tab/>
      </w:r>
      <w:r>
        <w:rPr>
          <w:i/>
        </w:rPr>
        <w:tab/>
        <w:t>Source: Ericsson</w:t>
      </w:r>
    </w:p>
    <w:p w14:paraId="01D58263" w14:textId="77777777" w:rsidR="002A66FC" w:rsidRDefault="002A66FC" w:rsidP="002A66FC">
      <w:pPr>
        <w:rPr>
          <w:rFonts w:ascii="Arial" w:hAnsi="Arial" w:cs="Arial"/>
          <w:b/>
        </w:rPr>
      </w:pPr>
      <w:r>
        <w:rPr>
          <w:rFonts w:ascii="Arial" w:hAnsi="Arial" w:cs="Arial"/>
          <w:b/>
        </w:rPr>
        <w:t xml:space="preserve">Abstract: </w:t>
      </w:r>
    </w:p>
    <w:p w14:paraId="18626B20" w14:textId="77777777" w:rsidR="002A66FC" w:rsidRDefault="002A66FC" w:rsidP="002A66FC">
      <w:r>
        <w:t>This contribution is a CR to TR 38.863 related to regulatory aspects of the NTN Ka-band</w:t>
      </w:r>
    </w:p>
    <w:p w14:paraId="09E074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59064" w14:textId="77777777" w:rsidR="002A66FC" w:rsidRDefault="002A66FC" w:rsidP="002A66FC">
      <w:pPr>
        <w:pStyle w:val="Heading5"/>
      </w:pPr>
      <w:bookmarkStart w:id="456" w:name="_Toc150165364"/>
      <w:r>
        <w:t>8.26.1.3</w:t>
      </w:r>
      <w:r>
        <w:tab/>
        <w:t>Others</w:t>
      </w:r>
      <w:bookmarkEnd w:id="456"/>
    </w:p>
    <w:p w14:paraId="5E88042E" w14:textId="008D2100" w:rsidR="002A66FC" w:rsidRDefault="002A66FC" w:rsidP="002A66FC">
      <w:pPr>
        <w:rPr>
          <w:rFonts w:ascii="Arial" w:hAnsi="Arial" w:cs="Arial"/>
          <w:b/>
          <w:sz w:val="24"/>
        </w:rPr>
      </w:pPr>
      <w:r>
        <w:rPr>
          <w:rFonts w:ascii="Arial" w:hAnsi="Arial" w:cs="Arial"/>
          <w:b/>
          <w:color w:val="0000FF"/>
          <w:sz w:val="24"/>
        </w:rPr>
        <w:t>R4-2320949</w:t>
      </w:r>
      <w:r>
        <w:rPr>
          <w:rFonts w:ascii="Arial" w:hAnsi="Arial" w:cs="Arial"/>
          <w:b/>
          <w:color w:val="0000FF"/>
          <w:sz w:val="24"/>
        </w:rPr>
        <w:tab/>
      </w:r>
      <w:r>
        <w:rPr>
          <w:rFonts w:ascii="Arial" w:hAnsi="Arial" w:cs="Arial"/>
          <w:b/>
          <w:sz w:val="24"/>
        </w:rPr>
        <w:t>Draft CR proposal to add Doppler and Delay variation examples as a function of time for NGSO and GSO in a new Annex</w:t>
      </w:r>
    </w:p>
    <w:p w14:paraId="5F6FFB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CR-0011  rev  Cat: B (Rel-18)</w:t>
      </w:r>
      <w:r>
        <w:rPr>
          <w:i/>
        </w:rPr>
        <w:br/>
      </w:r>
      <w:r>
        <w:rPr>
          <w:i/>
        </w:rPr>
        <w:br/>
      </w:r>
      <w:r>
        <w:rPr>
          <w:i/>
        </w:rPr>
        <w:tab/>
      </w:r>
      <w:r>
        <w:rPr>
          <w:i/>
        </w:rPr>
        <w:tab/>
      </w:r>
      <w:r>
        <w:rPr>
          <w:i/>
        </w:rPr>
        <w:tab/>
      </w:r>
      <w:r>
        <w:rPr>
          <w:i/>
        </w:rPr>
        <w:tab/>
      </w:r>
      <w:r>
        <w:rPr>
          <w:i/>
        </w:rPr>
        <w:tab/>
        <w:t>Source: THALES</w:t>
      </w:r>
    </w:p>
    <w:p w14:paraId="1E9B42B9" w14:textId="77777777" w:rsidR="002A66FC" w:rsidRDefault="002A66FC" w:rsidP="002A66FC">
      <w:pPr>
        <w:rPr>
          <w:rFonts w:ascii="Arial" w:hAnsi="Arial" w:cs="Arial"/>
          <w:b/>
        </w:rPr>
      </w:pPr>
      <w:r>
        <w:rPr>
          <w:rFonts w:ascii="Arial" w:hAnsi="Arial" w:cs="Arial"/>
          <w:b/>
        </w:rPr>
        <w:t xml:space="preserve">Abstract: </w:t>
      </w:r>
    </w:p>
    <w:p w14:paraId="3EED7430" w14:textId="77777777" w:rsidR="002A66FC" w:rsidRDefault="002A66FC" w:rsidP="002A66FC">
      <w:r>
        <w:t xml:space="preserve">Note: The CR coversheet has CR revision as 0. Doppler shift and Delay variation versus time is not explicitly defined in the document. Plots for NGSO (LEO at 600 km, LEO at 1200 km) with orbit inclination of 88 degrees and GSO with orbit inclination of 7 </w:t>
      </w:r>
    </w:p>
    <w:p w14:paraId="1412D2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B826" w14:textId="773F039F" w:rsidR="002A66FC" w:rsidRDefault="002A66FC" w:rsidP="002A66FC">
      <w:pPr>
        <w:rPr>
          <w:rFonts w:ascii="Arial" w:hAnsi="Arial" w:cs="Arial"/>
          <w:b/>
          <w:sz w:val="24"/>
        </w:rPr>
      </w:pPr>
      <w:r>
        <w:rPr>
          <w:rFonts w:ascii="Arial" w:hAnsi="Arial" w:cs="Arial"/>
          <w:b/>
          <w:color w:val="0000FF"/>
          <w:sz w:val="24"/>
        </w:rPr>
        <w:t>R4-2320952</w:t>
      </w:r>
      <w:r>
        <w:rPr>
          <w:rFonts w:ascii="Arial" w:hAnsi="Arial" w:cs="Arial"/>
          <w:b/>
          <w:color w:val="0000FF"/>
          <w:sz w:val="24"/>
        </w:rPr>
        <w:tab/>
      </w:r>
      <w:r>
        <w:rPr>
          <w:rFonts w:ascii="Arial" w:hAnsi="Arial" w:cs="Arial"/>
          <w:b/>
          <w:sz w:val="24"/>
        </w:rPr>
        <w:t>Draft TP for TR 37.911 - Study on self-evaluation towards the IMT-2020 submission of the 3GPP Satellite Radio Interface Technology</w:t>
      </w:r>
    </w:p>
    <w:p w14:paraId="48351E6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tab/>
        <w:t xml:space="preserve">  CR-  rev  Cat:  (Rel-18)</w:t>
      </w:r>
      <w:r>
        <w:rPr>
          <w:i/>
        </w:rPr>
        <w:br/>
      </w:r>
      <w:r>
        <w:rPr>
          <w:i/>
        </w:rPr>
        <w:br/>
      </w:r>
      <w:r>
        <w:rPr>
          <w:i/>
        </w:rPr>
        <w:tab/>
      </w:r>
      <w:r>
        <w:rPr>
          <w:i/>
        </w:rPr>
        <w:tab/>
      </w:r>
      <w:r>
        <w:rPr>
          <w:i/>
        </w:rPr>
        <w:tab/>
      </w:r>
      <w:r>
        <w:rPr>
          <w:i/>
        </w:rPr>
        <w:tab/>
      </w:r>
      <w:r>
        <w:rPr>
          <w:i/>
        </w:rPr>
        <w:tab/>
        <w:t>Source: THALES</w:t>
      </w:r>
    </w:p>
    <w:p w14:paraId="15E24BF9" w14:textId="77777777" w:rsidR="002A66FC" w:rsidRDefault="002A66FC" w:rsidP="002A66FC">
      <w:pPr>
        <w:rPr>
          <w:rFonts w:ascii="Arial" w:hAnsi="Arial" w:cs="Arial"/>
          <w:b/>
        </w:rPr>
      </w:pPr>
      <w:r>
        <w:rPr>
          <w:rFonts w:ascii="Arial" w:hAnsi="Arial" w:cs="Arial"/>
          <w:b/>
        </w:rPr>
        <w:lastRenderedPageBreak/>
        <w:t xml:space="preserve">Abstract: </w:t>
      </w:r>
    </w:p>
    <w:p w14:paraId="1F076EEB" w14:textId="77777777" w:rsidR="002A66FC" w:rsidRDefault="002A66FC" w:rsidP="002A66FC">
      <w:r>
        <w:t>TP for on-going TR 37.911 - Clauses 7.2 and 7.3 (Bandwidth and Spectrum)</w:t>
      </w:r>
    </w:p>
    <w:p w14:paraId="0090FB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99CE1" w14:textId="77777777" w:rsidR="002A66FC" w:rsidRDefault="002A66FC" w:rsidP="002A66FC">
      <w:pPr>
        <w:pStyle w:val="Heading4"/>
      </w:pPr>
      <w:bookmarkStart w:id="457" w:name="_Toc150165365"/>
      <w:r>
        <w:t>8.26.2</w:t>
      </w:r>
      <w:r>
        <w:tab/>
        <w:t>Co-existence study for above 10GHz bands</w:t>
      </w:r>
      <w:bookmarkEnd w:id="457"/>
    </w:p>
    <w:p w14:paraId="4DA3E4CC" w14:textId="343CA9E1" w:rsidR="002A66FC" w:rsidRDefault="002A66FC" w:rsidP="002A66FC">
      <w:pPr>
        <w:rPr>
          <w:rFonts w:ascii="Arial" w:hAnsi="Arial" w:cs="Arial"/>
          <w:b/>
          <w:sz w:val="24"/>
        </w:rPr>
      </w:pPr>
      <w:r>
        <w:rPr>
          <w:rFonts w:ascii="Arial" w:hAnsi="Arial" w:cs="Arial"/>
          <w:b/>
          <w:color w:val="0000FF"/>
          <w:sz w:val="24"/>
        </w:rPr>
        <w:t>R4-2318298</w:t>
      </w:r>
      <w:r>
        <w:rPr>
          <w:rFonts w:ascii="Arial" w:hAnsi="Arial" w:cs="Arial"/>
          <w:b/>
          <w:color w:val="0000FF"/>
          <w:sz w:val="24"/>
        </w:rPr>
        <w:tab/>
      </w:r>
      <w:r>
        <w:rPr>
          <w:rFonts w:ascii="Arial" w:hAnsi="Arial" w:cs="Arial"/>
          <w:b/>
          <w:sz w:val="24"/>
        </w:rPr>
        <w:t>Co-existence study result for above 10GHz bands</w:t>
      </w:r>
    </w:p>
    <w:p w14:paraId="7D957D8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C5645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388E4" w14:textId="4229D552" w:rsidR="002A66FC" w:rsidRDefault="002A66FC" w:rsidP="002A66FC">
      <w:pPr>
        <w:rPr>
          <w:rFonts w:ascii="Arial" w:hAnsi="Arial" w:cs="Arial"/>
          <w:b/>
          <w:sz w:val="24"/>
        </w:rPr>
      </w:pPr>
      <w:r>
        <w:rPr>
          <w:rFonts w:ascii="Arial" w:hAnsi="Arial" w:cs="Arial"/>
          <w:b/>
          <w:color w:val="0000FF"/>
          <w:sz w:val="24"/>
        </w:rPr>
        <w:t>R4-2318493</w:t>
      </w:r>
      <w:r>
        <w:rPr>
          <w:rFonts w:ascii="Arial" w:hAnsi="Arial" w:cs="Arial"/>
          <w:b/>
          <w:color w:val="0000FF"/>
          <w:sz w:val="24"/>
        </w:rPr>
        <w:tab/>
      </w:r>
      <w:r>
        <w:rPr>
          <w:rFonts w:ascii="Arial" w:hAnsi="Arial" w:cs="Arial"/>
          <w:b/>
          <w:sz w:val="24"/>
        </w:rPr>
        <w:t>Discussion on Co-existence study result for above 10GHz bands</w:t>
      </w:r>
    </w:p>
    <w:p w14:paraId="5422EBB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FB05E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77A64" w14:textId="1B7D897F" w:rsidR="002A66FC" w:rsidRDefault="002A66FC" w:rsidP="002A66FC">
      <w:pPr>
        <w:rPr>
          <w:rFonts w:ascii="Arial" w:hAnsi="Arial" w:cs="Arial"/>
          <w:b/>
          <w:sz w:val="24"/>
        </w:rPr>
      </w:pPr>
      <w:r>
        <w:rPr>
          <w:rFonts w:ascii="Arial" w:hAnsi="Arial" w:cs="Arial"/>
          <w:b/>
          <w:color w:val="0000FF"/>
          <w:sz w:val="24"/>
        </w:rPr>
        <w:t>R4-2319260</w:t>
      </w:r>
      <w:r>
        <w:rPr>
          <w:rFonts w:ascii="Arial" w:hAnsi="Arial" w:cs="Arial"/>
          <w:b/>
          <w:color w:val="0000FF"/>
          <w:sz w:val="24"/>
        </w:rPr>
        <w:tab/>
      </w:r>
      <w:r>
        <w:rPr>
          <w:rFonts w:ascii="Arial" w:hAnsi="Arial" w:cs="Arial"/>
          <w:b/>
          <w:sz w:val="24"/>
        </w:rPr>
        <w:t>Joint proposals on NTN co-existence study</w:t>
      </w:r>
    </w:p>
    <w:p w14:paraId="61CF0FE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R&amp;D Institute UK</w:t>
      </w:r>
    </w:p>
    <w:p w14:paraId="14955C4E" w14:textId="77777777" w:rsidR="002A66FC" w:rsidRDefault="002A66FC" w:rsidP="002A66FC">
      <w:pPr>
        <w:rPr>
          <w:rFonts w:ascii="Arial" w:hAnsi="Arial" w:cs="Arial"/>
          <w:b/>
        </w:rPr>
      </w:pPr>
      <w:r>
        <w:rPr>
          <w:rFonts w:ascii="Arial" w:hAnsi="Arial" w:cs="Arial"/>
          <w:b/>
        </w:rPr>
        <w:t xml:space="preserve">Abstract: </w:t>
      </w:r>
    </w:p>
    <w:p w14:paraId="260797EC" w14:textId="77777777" w:rsidR="002A66FC" w:rsidRDefault="002A66FC" w:rsidP="002A66FC">
      <w:r>
        <w:t xml:space="preserve">This document contains proposals from comapnies to further update NTN co-existence assumptions. </w:t>
      </w:r>
    </w:p>
    <w:p w14:paraId="683F70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10226" w14:textId="03AFB83C" w:rsidR="002A66FC" w:rsidRDefault="002A66FC" w:rsidP="002A66FC">
      <w:pPr>
        <w:rPr>
          <w:rFonts w:ascii="Arial" w:hAnsi="Arial" w:cs="Arial"/>
          <w:b/>
          <w:sz w:val="24"/>
        </w:rPr>
      </w:pPr>
      <w:r>
        <w:rPr>
          <w:rFonts w:ascii="Arial" w:hAnsi="Arial" w:cs="Arial"/>
          <w:b/>
          <w:color w:val="0000FF"/>
          <w:sz w:val="24"/>
        </w:rPr>
        <w:t>R4-2319566</w:t>
      </w:r>
      <w:r>
        <w:rPr>
          <w:rFonts w:ascii="Arial" w:hAnsi="Arial" w:cs="Arial"/>
          <w:b/>
          <w:color w:val="0000FF"/>
          <w:sz w:val="24"/>
        </w:rPr>
        <w:tab/>
      </w:r>
      <w:r>
        <w:rPr>
          <w:rFonts w:ascii="Arial" w:hAnsi="Arial" w:cs="Arial"/>
          <w:b/>
          <w:sz w:val="24"/>
        </w:rPr>
        <w:t>NTN enhancement: coexistence simulations results</w:t>
      </w:r>
    </w:p>
    <w:p w14:paraId="657910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A1D384" w14:textId="77777777" w:rsidR="002A66FC" w:rsidRDefault="002A66FC" w:rsidP="002A66FC">
      <w:pPr>
        <w:rPr>
          <w:rFonts w:ascii="Arial" w:hAnsi="Arial" w:cs="Arial"/>
          <w:b/>
        </w:rPr>
      </w:pPr>
      <w:r>
        <w:rPr>
          <w:rFonts w:ascii="Arial" w:hAnsi="Arial" w:cs="Arial"/>
          <w:b/>
        </w:rPr>
        <w:t xml:space="preserve">Abstract: </w:t>
      </w:r>
    </w:p>
    <w:p w14:paraId="3DED5D07" w14:textId="77777777" w:rsidR="002A66FC" w:rsidRDefault="002A66FC" w:rsidP="002A66FC">
      <w:r>
        <w:t>This contribution provides our coexistence simulation results for NTN Ka-band</w:t>
      </w:r>
    </w:p>
    <w:p w14:paraId="387751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2544F" w14:textId="73E8D706" w:rsidR="002A66FC" w:rsidRDefault="002A66FC" w:rsidP="002A66FC">
      <w:pPr>
        <w:rPr>
          <w:rFonts w:ascii="Arial" w:hAnsi="Arial" w:cs="Arial"/>
          <w:b/>
          <w:sz w:val="24"/>
        </w:rPr>
      </w:pPr>
      <w:r>
        <w:rPr>
          <w:rFonts w:ascii="Arial" w:hAnsi="Arial" w:cs="Arial"/>
          <w:b/>
          <w:color w:val="0000FF"/>
          <w:sz w:val="24"/>
        </w:rPr>
        <w:t>R4-2319567</w:t>
      </w:r>
      <w:r>
        <w:rPr>
          <w:rFonts w:ascii="Arial" w:hAnsi="Arial" w:cs="Arial"/>
          <w:b/>
          <w:color w:val="0000FF"/>
          <w:sz w:val="24"/>
        </w:rPr>
        <w:tab/>
      </w:r>
      <w:r>
        <w:rPr>
          <w:rFonts w:ascii="Arial" w:hAnsi="Arial" w:cs="Arial"/>
          <w:b/>
          <w:sz w:val="24"/>
        </w:rPr>
        <w:t>NTN enhancement: initial conclusion from simulations results</w:t>
      </w:r>
    </w:p>
    <w:p w14:paraId="12948BC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DBB7B2" w14:textId="77777777" w:rsidR="002A66FC" w:rsidRDefault="002A66FC" w:rsidP="002A66FC">
      <w:pPr>
        <w:rPr>
          <w:rFonts w:ascii="Arial" w:hAnsi="Arial" w:cs="Arial"/>
          <w:b/>
        </w:rPr>
      </w:pPr>
      <w:r>
        <w:rPr>
          <w:rFonts w:ascii="Arial" w:hAnsi="Arial" w:cs="Arial"/>
          <w:b/>
        </w:rPr>
        <w:t xml:space="preserve">Abstract: </w:t>
      </w:r>
    </w:p>
    <w:p w14:paraId="35A79E70" w14:textId="77777777" w:rsidR="002A66FC" w:rsidRDefault="002A66FC" w:rsidP="002A66FC">
      <w:r>
        <w:t>This contribution provides an initial conclusion of the simulation results for the coexistence study on NTN operation in the Ka-band, based on our results</w:t>
      </w:r>
    </w:p>
    <w:p w14:paraId="236E60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E5675" w14:textId="201FE786" w:rsidR="002A66FC" w:rsidRDefault="002A66FC" w:rsidP="002A66FC">
      <w:pPr>
        <w:rPr>
          <w:rFonts w:ascii="Arial" w:hAnsi="Arial" w:cs="Arial"/>
          <w:b/>
          <w:sz w:val="24"/>
        </w:rPr>
      </w:pPr>
      <w:r>
        <w:rPr>
          <w:rFonts w:ascii="Arial" w:hAnsi="Arial" w:cs="Arial"/>
          <w:b/>
          <w:color w:val="0000FF"/>
          <w:sz w:val="24"/>
        </w:rPr>
        <w:t>R4-2319777</w:t>
      </w:r>
      <w:r>
        <w:rPr>
          <w:rFonts w:ascii="Arial" w:hAnsi="Arial" w:cs="Arial"/>
          <w:b/>
          <w:color w:val="0000FF"/>
          <w:sz w:val="24"/>
        </w:rPr>
        <w:tab/>
      </w:r>
      <w:r>
        <w:rPr>
          <w:rFonts w:ascii="Arial" w:hAnsi="Arial" w:cs="Arial"/>
          <w:b/>
          <w:sz w:val="24"/>
        </w:rPr>
        <w:t>Results of NTN coexistence study in above 10GHz</w:t>
      </w:r>
    </w:p>
    <w:p w14:paraId="3C7B756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65C151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BA693" w14:textId="127B133B" w:rsidR="002A66FC" w:rsidRDefault="002A66FC" w:rsidP="002A66FC">
      <w:pPr>
        <w:rPr>
          <w:rFonts w:ascii="Arial" w:hAnsi="Arial" w:cs="Arial"/>
          <w:b/>
          <w:sz w:val="24"/>
        </w:rPr>
      </w:pPr>
      <w:r>
        <w:rPr>
          <w:rFonts w:ascii="Arial" w:hAnsi="Arial" w:cs="Arial"/>
          <w:b/>
          <w:color w:val="0000FF"/>
          <w:sz w:val="24"/>
        </w:rPr>
        <w:t>R4-2319890</w:t>
      </w:r>
      <w:r>
        <w:rPr>
          <w:rFonts w:ascii="Arial" w:hAnsi="Arial" w:cs="Arial"/>
          <w:b/>
          <w:color w:val="0000FF"/>
          <w:sz w:val="24"/>
        </w:rPr>
        <w:tab/>
      </w:r>
      <w:r>
        <w:rPr>
          <w:rFonts w:ascii="Arial" w:hAnsi="Arial" w:cs="Arial"/>
          <w:b/>
          <w:sz w:val="24"/>
        </w:rPr>
        <w:t>Some simulation results for Rel-18 NTN coexistence study</w:t>
      </w:r>
    </w:p>
    <w:p w14:paraId="72D62A92"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6EEE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D217C" w14:textId="71F3608E" w:rsidR="002A66FC" w:rsidRDefault="002A66FC" w:rsidP="002A66FC">
      <w:pPr>
        <w:rPr>
          <w:rFonts w:ascii="Arial" w:hAnsi="Arial" w:cs="Arial"/>
          <w:b/>
          <w:sz w:val="24"/>
        </w:rPr>
      </w:pPr>
      <w:r>
        <w:rPr>
          <w:rFonts w:ascii="Arial" w:hAnsi="Arial" w:cs="Arial"/>
          <w:b/>
          <w:color w:val="0000FF"/>
          <w:sz w:val="24"/>
        </w:rPr>
        <w:t>R4-2320330</w:t>
      </w:r>
      <w:r>
        <w:rPr>
          <w:rFonts w:ascii="Arial" w:hAnsi="Arial" w:cs="Arial"/>
          <w:b/>
          <w:color w:val="0000FF"/>
          <w:sz w:val="24"/>
        </w:rPr>
        <w:tab/>
      </w:r>
      <w:r>
        <w:rPr>
          <w:rFonts w:ascii="Arial" w:hAnsi="Arial" w:cs="Arial"/>
          <w:b/>
          <w:sz w:val="24"/>
        </w:rPr>
        <w:t>Coexistence simulation results for NTN in Ka-band</w:t>
      </w:r>
    </w:p>
    <w:p w14:paraId="64CF70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B7E3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4CBF5" w14:textId="5D542670" w:rsidR="002A66FC" w:rsidRDefault="002A66FC" w:rsidP="002A66FC">
      <w:pPr>
        <w:rPr>
          <w:rFonts w:ascii="Arial" w:hAnsi="Arial" w:cs="Arial"/>
          <w:b/>
          <w:sz w:val="24"/>
        </w:rPr>
      </w:pPr>
      <w:r>
        <w:rPr>
          <w:rFonts w:ascii="Arial" w:hAnsi="Arial" w:cs="Arial"/>
          <w:b/>
          <w:color w:val="0000FF"/>
          <w:sz w:val="24"/>
        </w:rPr>
        <w:t>R4-2320392</w:t>
      </w:r>
      <w:r>
        <w:rPr>
          <w:rFonts w:ascii="Arial" w:hAnsi="Arial" w:cs="Arial"/>
          <w:b/>
          <w:color w:val="0000FF"/>
          <w:sz w:val="24"/>
        </w:rPr>
        <w:tab/>
      </w:r>
      <w:r>
        <w:rPr>
          <w:rFonts w:ascii="Arial" w:hAnsi="Arial" w:cs="Arial"/>
          <w:b/>
          <w:sz w:val="24"/>
        </w:rPr>
        <w:t>Coexistence simulation results between TN and NTN above 10GHz bands for VSAT and L-ESIM</w:t>
      </w:r>
    </w:p>
    <w:p w14:paraId="0B57E4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40D6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AF6D3" w14:textId="680D03ED" w:rsidR="002A66FC" w:rsidRDefault="002A66FC" w:rsidP="002A66FC">
      <w:pPr>
        <w:rPr>
          <w:rFonts w:ascii="Arial" w:hAnsi="Arial" w:cs="Arial"/>
          <w:b/>
          <w:sz w:val="24"/>
        </w:rPr>
      </w:pPr>
      <w:r>
        <w:rPr>
          <w:rFonts w:ascii="Arial" w:hAnsi="Arial" w:cs="Arial"/>
          <w:b/>
          <w:color w:val="0000FF"/>
          <w:sz w:val="24"/>
        </w:rPr>
        <w:t>R4-2320970</w:t>
      </w:r>
      <w:r>
        <w:rPr>
          <w:rFonts w:ascii="Arial" w:hAnsi="Arial" w:cs="Arial"/>
          <w:b/>
          <w:color w:val="0000FF"/>
          <w:sz w:val="24"/>
        </w:rPr>
        <w:tab/>
      </w:r>
      <w:r>
        <w:rPr>
          <w:rFonts w:ascii="Arial" w:hAnsi="Arial" w:cs="Arial"/>
          <w:b/>
          <w:sz w:val="24"/>
        </w:rPr>
        <w:t>NTN-TN co-existence simulation results in above 10 GHz bands</w:t>
      </w:r>
    </w:p>
    <w:p w14:paraId="412B3B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0AA7256C" w14:textId="77777777" w:rsidR="002A66FC" w:rsidRDefault="002A66FC" w:rsidP="002A66FC">
      <w:pPr>
        <w:rPr>
          <w:rFonts w:ascii="Arial" w:hAnsi="Arial" w:cs="Arial"/>
          <w:b/>
        </w:rPr>
      </w:pPr>
      <w:r>
        <w:rPr>
          <w:rFonts w:ascii="Arial" w:hAnsi="Arial" w:cs="Arial"/>
          <w:b/>
        </w:rPr>
        <w:t xml:space="preserve">Abstract: </w:t>
      </w:r>
    </w:p>
    <w:p w14:paraId="1D23DA44" w14:textId="77777777" w:rsidR="002A66FC" w:rsidRDefault="002A66FC" w:rsidP="002A66FC">
      <w:r>
        <w:t>The scope of this document is to provide simulation results for NTN-TN coexistence scenarios in above 10 GHz and related derived requirements.</w:t>
      </w:r>
    </w:p>
    <w:p w14:paraId="625E5A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D64CF" w14:textId="77777777" w:rsidR="002A66FC" w:rsidRDefault="002A66FC" w:rsidP="002A66FC">
      <w:pPr>
        <w:pStyle w:val="Heading4"/>
      </w:pPr>
      <w:bookmarkStart w:id="458" w:name="_Toc150165366"/>
      <w:r>
        <w:t>8.26.3</w:t>
      </w:r>
      <w:r>
        <w:tab/>
        <w:t>SAN RF requirements</w:t>
      </w:r>
      <w:bookmarkEnd w:id="458"/>
    </w:p>
    <w:p w14:paraId="379C8338" w14:textId="325B8DB3" w:rsidR="002A66FC" w:rsidRDefault="002A66FC" w:rsidP="002A66FC">
      <w:pPr>
        <w:rPr>
          <w:rFonts w:ascii="Arial" w:hAnsi="Arial" w:cs="Arial"/>
          <w:b/>
          <w:sz w:val="24"/>
        </w:rPr>
      </w:pPr>
      <w:r>
        <w:rPr>
          <w:rFonts w:ascii="Arial" w:hAnsi="Arial" w:cs="Arial"/>
          <w:b/>
          <w:color w:val="0000FF"/>
          <w:sz w:val="24"/>
        </w:rPr>
        <w:t>R4-2318299</w:t>
      </w:r>
      <w:r>
        <w:rPr>
          <w:rFonts w:ascii="Arial" w:hAnsi="Arial" w:cs="Arial"/>
          <w:b/>
          <w:color w:val="0000FF"/>
          <w:sz w:val="24"/>
        </w:rPr>
        <w:tab/>
      </w:r>
      <w:r>
        <w:rPr>
          <w:rFonts w:ascii="Arial" w:hAnsi="Arial" w:cs="Arial"/>
          <w:b/>
          <w:sz w:val="24"/>
        </w:rPr>
        <w:t>Further discussion on SAN RF requirements for above 10GHz bands</w:t>
      </w:r>
    </w:p>
    <w:p w14:paraId="0BAD84A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9119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2BB6C" w14:textId="60A42F96" w:rsidR="002A66FC" w:rsidRDefault="002A66FC" w:rsidP="002A66FC">
      <w:pPr>
        <w:rPr>
          <w:rFonts w:ascii="Arial" w:hAnsi="Arial" w:cs="Arial"/>
          <w:b/>
          <w:sz w:val="24"/>
        </w:rPr>
      </w:pPr>
      <w:r>
        <w:rPr>
          <w:rFonts w:ascii="Arial" w:hAnsi="Arial" w:cs="Arial"/>
          <w:b/>
          <w:color w:val="0000FF"/>
          <w:sz w:val="24"/>
        </w:rPr>
        <w:t>R4-2318300</w:t>
      </w:r>
      <w:r>
        <w:rPr>
          <w:rFonts w:ascii="Arial" w:hAnsi="Arial" w:cs="Arial"/>
          <w:b/>
          <w:color w:val="0000FF"/>
          <w:sz w:val="24"/>
        </w:rPr>
        <w:tab/>
      </w:r>
      <w:r>
        <w:rPr>
          <w:rFonts w:ascii="Arial" w:hAnsi="Arial" w:cs="Arial"/>
          <w:b/>
          <w:sz w:val="24"/>
        </w:rPr>
        <w:t>Draft CR for TS 38.108, On introduction of above 10GHz bands to clause 10.1-10.4</w:t>
      </w:r>
    </w:p>
    <w:p w14:paraId="1A62A06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CATT</w:t>
      </w:r>
    </w:p>
    <w:p w14:paraId="520171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73E01" w14:textId="53331777" w:rsidR="002A66FC" w:rsidRDefault="002A66FC" w:rsidP="002A66FC">
      <w:pPr>
        <w:rPr>
          <w:rFonts w:ascii="Arial" w:hAnsi="Arial" w:cs="Arial"/>
          <w:b/>
          <w:sz w:val="24"/>
        </w:rPr>
      </w:pPr>
      <w:r>
        <w:rPr>
          <w:rFonts w:ascii="Arial" w:hAnsi="Arial" w:cs="Arial"/>
          <w:b/>
          <w:color w:val="0000FF"/>
          <w:sz w:val="24"/>
        </w:rPr>
        <w:t>R4-2318302</w:t>
      </w:r>
      <w:r>
        <w:rPr>
          <w:rFonts w:ascii="Arial" w:hAnsi="Arial" w:cs="Arial"/>
          <w:b/>
          <w:color w:val="0000FF"/>
          <w:sz w:val="24"/>
        </w:rPr>
        <w:tab/>
      </w:r>
      <w:r>
        <w:rPr>
          <w:rFonts w:ascii="Arial" w:hAnsi="Arial" w:cs="Arial"/>
          <w:b/>
          <w:sz w:val="24"/>
        </w:rPr>
        <w:t>Simulation results for Ka-band NTN SAN dynamic range</w:t>
      </w:r>
    </w:p>
    <w:p w14:paraId="3A8B1E6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4899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F1388" w14:textId="318F02F6" w:rsidR="002A66FC" w:rsidRDefault="002A66FC" w:rsidP="002A66FC">
      <w:pPr>
        <w:rPr>
          <w:rFonts w:ascii="Arial" w:hAnsi="Arial" w:cs="Arial"/>
          <w:b/>
          <w:sz w:val="24"/>
        </w:rPr>
      </w:pPr>
      <w:r>
        <w:rPr>
          <w:rFonts w:ascii="Arial" w:hAnsi="Arial" w:cs="Arial"/>
          <w:b/>
          <w:color w:val="0000FF"/>
          <w:sz w:val="24"/>
        </w:rPr>
        <w:t>R4-2319570</w:t>
      </w:r>
      <w:r>
        <w:rPr>
          <w:rFonts w:ascii="Arial" w:hAnsi="Arial" w:cs="Arial"/>
          <w:b/>
          <w:color w:val="0000FF"/>
          <w:sz w:val="24"/>
        </w:rPr>
        <w:tab/>
      </w:r>
      <w:r>
        <w:rPr>
          <w:rFonts w:ascii="Arial" w:hAnsi="Arial" w:cs="Arial"/>
          <w:b/>
          <w:sz w:val="24"/>
        </w:rPr>
        <w:t>NTN enhancement: draft CR to TS 38.108 NTN Ka-band - system parameters udpate</w:t>
      </w:r>
    </w:p>
    <w:p w14:paraId="76ADE5B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3FA97C40" w14:textId="77777777" w:rsidR="002A66FC" w:rsidRDefault="002A66FC" w:rsidP="002A66FC">
      <w:pPr>
        <w:rPr>
          <w:rFonts w:ascii="Arial" w:hAnsi="Arial" w:cs="Arial"/>
          <w:b/>
        </w:rPr>
      </w:pPr>
      <w:r>
        <w:rPr>
          <w:rFonts w:ascii="Arial" w:hAnsi="Arial" w:cs="Arial"/>
          <w:b/>
        </w:rPr>
        <w:t xml:space="preserve">Abstract: </w:t>
      </w:r>
    </w:p>
    <w:p w14:paraId="6953793D" w14:textId="77777777" w:rsidR="002A66FC" w:rsidRDefault="002A66FC" w:rsidP="002A66FC">
      <w:r>
        <w:t>This draft CR proposed needed updates to clause 5 and NR-ARFCN ranges</w:t>
      </w:r>
    </w:p>
    <w:p w14:paraId="376BC7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23042" w14:textId="1B792EF6" w:rsidR="002A66FC" w:rsidRDefault="002A66FC" w:rsidP="002A66FC">
      <w:pPr>
        <w:rPr>
          <w:rFonts w:ascii="Arial" w:hAnsi="Arial" w:cs="Arial"/>
          <w:b/>
          <w:sz w:val="24"/>
        </w:rPr>
      </w:pPr>
      <w:r>
        <w:rPr>
          <w:rFonts w:ascii="Arial" w:hAnsi="Arial" w:cs="Arial"/>
          <w:b/>
          <w:color w:val="0000FF"/>
          <w:sz w:val="24"/>
        </w:rPr>
        <w:t>R4-2319577</w:t>
      </w:r>
      <w:r>
        <w:rPr>
          <w:rFonts w:ascii="Arial" w:hAnsi="Arial" w:cs="Arial"/>
          <w:b/>
          <w:color w:val="0000FF"/>
          <w:sz w:val="24"/>
        </w:rPr>
        <w:tab/>
      </w:r>
      <w:r>
        <w:rPr>
          <w:rFonts w:ascii="Arial" w:hAnsi="Arial" w:cs="Arial"/>
          <w:b/>
          <w:sz w:val="24"/>
        </w:rPr>
        <w:t>NTN enhancement: draft CR to TS 38.108 NTN Ka-band - clause 4.3</w:t>
      </w:r>
    </w:p>
    <w:p w14:paraId="6647837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03AE92AD" w14:textId="77777777" w:rsidR="002A66FC" w:rsidRDefault="002A66FC" w:rsidP="002A66FC">
      <w:pPr>
        <w:rPr>
          <w:rFonts w:ascii="Arial" w:hAnsi="Arial" w:cs="Arial"/>
          <w:b/>
        </w:rPr>
      </w:pPr>
      <w:r>
        <w:rPr>
          <w:rFonts w:ascii="Arial" w:hAnsi="Arial" w:cs="Arial"/>
          <w:b/>
        </w:rPr>
        <w:t xml:space="preserve">Abstract: </w:t>
      </w:r>
    </w:p>
    <w:p w14:paraId="65D359CF" w14:textId="77777777" w:rsidR="002A66FC" w:rsidRDefault="002A66FC" w:rsidP="002A66FC">
      <w:r>
        <w:t>This contribution is a draft CR to TS 38.108, introducing NTN Ka-band, drafting clause 4.3</w:t>
      </w:r>
    </w:p>
    <w:p w14:paraId="712053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BA036" w14:textId="7AF4FFBA" w:rsidR="002A66FC" w:rsidRDefault="002A66FC" w:rsidP="002A66FC">
      <w:pPr>
        <w:rPr>
          <w:rFonts w:ascii="Arial" w:hAnsi="Arial" w:cs="Arial"/>
          <w:b/>
          <w:sz w:val="24"/>
        </w:rPr>
      </w:pPr>
      <w:r>
        <w:rPr>
          <w:rFonts w:ascii="Arial" w:hAnsi="Arial" w:cs="Arial"/>
          <w:b/>
          <w:color w:val="0000FF"/>
          <w:sz w:val="24"/>
        </w:rPr>
        <w:t>R4-2319578</w:t>
      </w:r>
      <w:r>
        <w:rPr>
          <w:rFonts w:ascii="Arial" w:hAnsi="Arial" w:cs="Arial"/>
          <w:b/>
          <w:color w:val="0000FF"/>
          <w:sz w:val="24"/>
        </w:rPr>
        <w:tab/>
      </w:r>
      <w:r>
        <w:rPr>
          <w:rFonts w:ascii="Arial" w:hAnsi="Arial" w:cs="Arial"/>
          <w:b/>
          <w:sz w:val="24"/>
        </w:rPr>
        <w:t>NTN enhancement: draft CR to TS 38.108 NTN Ka-band - clause 4.6</w:t>
      </w:r>
    </w:p>
    <w:p w14:paraId="5B25962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131D0B75" w14:textId="77777777" w:rsidR="002A66FC" w:rsidRDefault="002A66FC" w:rsidP="002A66FC">
      <w:pPr>
        <w:rPr>
          <w:rFonts w:ascii="Arial" w:hAnsi="Arial" w:cs="Arial"/>
          <w:b/>
        </w:rPr>
      </w:pPr>
      <w:r>
        <w:rPr>
          <w:rFonts w:ascii="Arial" w:hAnsi="Arial" w:cs="Arial"/>
          <w:b/>
        </w:rPr>
        <w:t xml:space="preserve">Abstract: </w:t>
      </w:r>
    </w:p>
    <w:p w14:paraId="1D351A52" w14:textId="77777777" w:rsidR="002A66FC" w:rsidRDefault="002A66FC" w:rsidP="002A66FC">
      <w:r>
        <w:t>This contribution is a draft CR to TS 38.108, introducing NTN Ka-band, drafting clause 4.6</w:t>
      </w:r>
    </w:p>
    <w:p w14:paraId="5DD868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36388" w14:textId="66C72408" w:rsidR="002A66FC" w:rsidRDefault="002A66FC" w:rsidP="002A66FC">
      <w:pPr>
        <w:rPr>
          <w:rFonts w:ascii="Arial" w:hAnsi="Arial" w:cs="Arial"/>
          <w:b/>
          <w:sz w:val="24"/>
        </w:rPr>
      </w:pPr>
      <w:r>
        <w:rPr>
          <w:rFonts w:ascii="Arial" w:hAnsi="Arial" w:cs="Arial"/>
          <w:b/>
          <w:color w:val="0000FF"/>
          <w:sz w:val="24"/>
        </w:rPr>
        <w:t>R4-2319579</w:t>
      </w:r>
      <w:r>
        <w:rPr>
          <w:rFonts w:ascii="Arial" w:hAnsi="Arial" w:cs="Arial"/>
          <w:b/>
          <w:color w:val="0000FF"/>
          <w:sz w:val="24"/>
        </w:rPr>
        <w:tab/>
      </w:r>
      <w:r>
        <w:rPr>
          <w:rFonts w:ascii="Arial" w:hAnsi="Arial" w:cs="Arial"/>
          <w:b/>
          <w:sz w:val="24"/>
        </w:rPr>
        <w:t>NTN enhancement: draft CR to TS 38.108 NTN Ka-band - clause 9.4</w:t>
      </w:r>
    </w:p>
    <w:p w14:paraId="0B88D26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7ABAD58A" w14:textId="77777777" w:rsidR="002A66FC" w:rsidRDefault="002A66FC" w:rsidP="002A66FC">
      <w:pPr>
        <w:rPr>
          <w:rFonts w:ascii="Arial" w:hAnsi="Arial" w:cs="Arial"/>
          <w:b/>
        </w:rPr>
      </w:pPr>
      <w:r>
        <w:rPr>
          <w:rFonts w:ascii="Arial" w:hAnsi="Arial" w:cs="Arial"/>
          <w:b/>
        </w:rPr>
        <w:t xml:space="preserve">Abstract: </w:t>
      </w:r>
    </w:p>
    <w:p w14:paraId="2D41863C" w14:textId="77777777" w:rsidR="002A66FC" w:rsidRDefault="002A66FC" w:rsidP="002A66FC">
      <w:r>
        <w:t>This contribution is a draft CR to TS 38.108, introducing NTN Ka-band, drafting clause 9.4</w:t>
      </w:r>
    </w:p>
    <w:p w14:paraId="4A2E01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A589E" w14:textId="421351D4" w:rsidR="002A66FC" w:rsidRDefault="002A66FC" w:rsidP="002A66FC">
      <w:pPr>
        <w:rPr>
          <w:rFonts w:ascii="Arial" w:hAnsi="Arial" w:cs="Arial"/>
          <w:b/>
          <w:sz w:val="24"/>
        </w:rPr>
      </w:pPr>
      <w:r>
        <w:rPr>
          <w:rFonts w:ascii="Arial" w:hAnsi="Arial" w:cs="Arial"/>
          <w:b/>
          <w:color w:val="0000FF"/>
          <w:sz w:val="24"/>
        </w:rPr>
        <w:t>R4-2319580</w:t>
      </w:r>
      <w:r>
        <w:rPr>
          <w:rFonts w:ascii="Arial" w:hAnsi="Arial" w:cs="Arial"/>
          <w:b/>
          <w:color w:val="0000FF"/>
          <w:sz w:val="24"/>
        </w:rPr>
        <w:tab/>
      </w:r>
      <w:r>
        <w:rPr>
          <w:rFonts w:ascii="Arial" w:hAnsi="Arial" w:cs="Arial"/>
          <w:b/>
          <w:sz w:val="24"/>
        </w:rPr>
        <w:t>NTN enhancement: Running CR to TS 38.108 NTN Ka-band</w:t>
      </w:r>
    </w:p>
    <w:p w14:paraId="4C8B44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CR-0047  rev  Cat: B (Rel-18)</w:t>
      </w:r>
      <w:r>
        <w:rPr>
          <w:i/>
        </w:rPr>
        <w:br/>
      </w:r>
      <w:r>
        <w:rPr>
          <w:i/>
        </w:rPr>
        <w:br/>
      </w:r>
      <w:r>
        <w:rPr>
          <w:i/>
        </w:rPr>
        <w:tab/>
      </w:r>
      <w:r>
        <w:rPr>
          <w:i/>
        </w:rPr>
        <w:tab/>
      </w:r>
      <w:r>
        <w:rPr>
          <w:i/>
        </w:rPr>
        <w:tab/>
      </w:r>
      <w:r>
        <w:rPr>
          <w:i/>
        </w:rPr>
        <w:tab/>
      </w:r>
      <w:r>
        <w:rPr>
          <w:i/>
        </w:rPr>
        <w:tab/>
        <w:t>Source: Ericsson, Huawei, Thales</w:t>
      </w:r>
    </w:p>
    <w:p w14:paraId="2FB4A187" w14:textId="77777777" w:rsidR="002A66FC" w:rsidRDefault="002A66FC" w:rsidP="002A66FC">
      <w:pPr>
        <w:rPr>
          <w:rFonts w:ascii="Arial" w:hAnsi="Arial" w:cs="Arial"/>
          <w:b/>
        </w:rPr>
      </w:pPr>
      <w:r>
        <w:rPr>
          <w:rFonts w:ascii="Arial" w:hAnsi="Arial" w:cs="Arial"/>
          <w:b/>
        </w:rPr>
        <w:t xml:space="preserve">Abstract: </w:t>
      </w:r>
    </w:p>
    <w:p w14:paraId="7DBAE4AD" w14:textId="77777777" w:rsidR="002A66FC" w:rsidRDefault="002A66FC" w:rsidP="002A66FC">
      <w:r>
        <w:t>This contribution is the running CR to TS 38.108 capturing all endorsed draft CRs</w:t>
      </w:r>
    </w:p>
    <w:p w14:paraId="1E5EB2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BEDDF" w14:textId="151F245E" w:rsidR="002A66FC" w:rsidRDefault="002A66FC" w:rsidP="002A66FC">
      <w:pPr>
        <w:rPr>
          <w:rFonts w:ascii="Arial" w:hAnsi="Arial" w:cs="Arial"/>
          <w:b/>
          <w:sz w:val="24"/>
        </w:rPr>
      </w:pPr>
      <w:r>
        <w:rPr>
          <w:rFonts w:ascii="Arial" w:hAnsi="Arial" w:cs="Arial"/>
          <w:b/>
          <w:color w:val="0000FF"/>
          <w:sz w:val="24"/>
        </w:rPr>
        <w:t>R4-2319711</w:t>
      </w:r>
      <w:r>
        <w:rPr>
          <w:rFonts w:ascii="Arial" w:hAnsi="Arial" w:cs="Arial"/>
          <w:b/>
          <w:color w:val="0000FF"/>
          <w:sz w:val="24"/>
        </w:rPr>
        <w:tab/>
      </w:r>
      <w:r>
        <w:rPr>
          <w:rFonts w:ascii="Arial" w:hAnsi="Arial" w:cs="Arial"/>
          <w:b/>
          <w:sz w:val="24"/>
        </w:rPr>
        <w:t>Draft CR to TS 38.108: correction on EVM measurement annex for FR2-NTN, Rel-18</w:t>
      </w:r>
    </w:p>
    <w:p w14:paraId="5F6C8EE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lastRenderedPageBreak/>
        <w:br/>
      </w:r>
      <w:r>
        <w:rPr>
          <w:i/>
        </w:rPr>
        <w:tab/>
      </w:r>
      <w:r>
        <w:rPr>
          <w:i/>
        </w:rPr>
        <w:tab/>
      </w:r>
      <w:r>
        <w:rPr>
          <w:i/>
        </w:rPr>
        <w:tab/>
      </w:r>
      <w:r>
        <w:rPr>
          <w:i/>
        </w:rPr>
        <w:tab/>
      </w:r>
      <w:r>
        <w:rPr>
          <w:i/>
        </w:rPr>
        <w:tab/>
        <w:t>Source: Keysight Technologies UK Ltd</w:t>
      </w:r>
    </w:p>
    <w:p w14:paraId="72B4AE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C4165" w14:textId="54865921" w:rsidR="002A66FC" w:rsidRDefault="002A66FC" w:rsidP="002A66FC">
      <w:pPr>
        <w:rPr>
          <w:rFonts w:ascii="Arial" w:hAnsi="Arial" w:cs="Arial"/>
          <w:b/>
          <w:sz w:val="24"/>
        </w:rPr>
      </w:pPr>
      <w:r>
        <w:rPr>
          <w:rFonts w:ascii="Arial" w:hAnsi="Arial" w:cs="Arial"/>
          <w:b/>
          <w:color w:val="0000FF"/>
          <w:sz w:val="24"/>
        </w:rPr>
        <w:t>R4-2320153</w:t>
      </w:r>
      <w:r>
        <w:rPr>
          <w:rFonts w:ascii="Arial" w:hAnsi="Arial" w:cs="Arial"/>
          <w:b/>
          <w:color w:val="0000FF"/>
          <w:sz w:val="24"/>
        </w:rPr>
        <w:tab/>
      </w:r>
      <w:r>
        <w:rPr>
          <w:rFonts w:ascii="Arial" w:hAnsi="Arial" w:cs="Arial"/>
          <w:b/>
          <w:sz w:val="24"/>
        </w:rPr>
        <w:t>Draft CR on TS 38.108: Radiated transmit power requirements in extreme conditions</w:t>
      </w:r>
    </w:p>
    <w:p w14:paraId="605CAA9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F (Rel-18)</w:t>
      </w:r>
      <w:r>
        <w:rPr>
          <w:i/>
        </w:rPr>
        <w:br/>
      </w:r>
      <w:r>
        <w:rPr>
          <w:i/>
        </w:rPr>
        <w:br/>
      </w:r>
      <w:r>
        <w:rPr>
          <w:i/>
        </w:rPr>
        <w:tab/>
      </w:r>
      <w:r>
        <w:rPr>
          <w:i/>
        </w:rPr>
        <w:tab/>
      </w:r>
      <w:r>
        <w:rPr>
          <w:i/>
        </w:rPr>
        <w:tab/>
      </w:r>
      <w:r>
        <w:rPr>
          <w:i/>
        </w:rPr>
        <w:tab/>
      </w:r>
      <w:r>
        <w:rPr>
          <w:i/>
        </w:rPr>
        <w:tab/>
        <w:t>Source: NEC</w:t>
      </w:r>
    </w:p>
    <w:p w14:paraId="5D230F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956E0" w14:textId="702B3D2A" w:rsidR="002A66FC" w:rsidRDefault="002A66FC" w:rsidP="002A66FC">
      <w:pPr>
        <w:rPr>
          <w:rFonts w:ascii="Arial" w:hAnsi="Arial" w:cs="Arial"/>
          <w:b/>
          <w:sz w:val="24"/>
        </w:rPr>
      </w:pPr>
      <w:r>
        <w:rPr>
          <w:rFonts w:ascii="Arial" w:hAnsi="Arial" w:cs="Arial"/>
          <w:b/>
          <w:color w:val="0000FF"/>
          <w:sz w:val="24"/>
        </w:rPr>
        <w:t>R4-2320154</w:t>
      </w:r>
      <w:r>
        <w:rPr>
          <w:rFonts w:ascii="Arial" w:hAnsi="Arial" w:cs="Arial"/>
          <w:b/>
          <w:color w:val="0000FF"/>
          <w:sz w:val="24"/>
        </w:rPr>
        <w:tab/>
      </w:r>
      <w:r>
        <w:rPr>
          <w:rFonts w:ascii="Arial" w:hAnsi="Arial" w:cs="Arial"/>
          <w:b/>
          <w:sz w:val="24"/>
        </w:rPr>
        <w:t>Draft CR on TS 38.108: OTA modulation quality</w:t>
      </w:r>
    </w:p>
    <w:p w14:paraId="4A4995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F (Rel-18)</w:t>
      </w:r>
      <w:r>
        <w:rPr>
          <w:i/>
        </w:rPr>
        <w:br/>
      </w:r>
      <w:r>
        <w:rPr>
          <w:i/>
        </w:rPr>
        <w:br/>
      </w:r>
      <w:r>
        <w:rPr>
          <w:i/>
        </w:rPr>
        <w:tab/>
      </w:r>
      <w:r>
        <w:rPr>
          <w:i/>
        </w:rPr>
        <w:tab/>
      </w:r>
      <w:r>
        <w:rPr>
          <w:i/>
        </w:rPr>
        <w:tab/>
      </w:r>
      <w:r>
        <w:rPr>
          <w:i/>
        </w:rPr>
        <w:tab/>
      </w:r>
      <w:r>
        <w:rPr>
          <w:i/>
        </w:rPr>
        <w:tab/>
        <w:t>Source: NEC</w:t>
      </w:r>
    </w:p>
    <w:p w14:paraId="2521B6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4B0E6" w14:textId="292C2161" w:rsidR="002A66FC" w:rsidRDefault="002A66FC" w:rsidP="002A66FC">
      <w:pPr>
        <w:rPr>
          <w:rFonts w:ascii="Arial" w:hAnsi="Arial" w:cs="Arial"/>
          <w:b/>
          <w:sz w:val="24"/>
        </w:rPr>
      </w:pPr>
      <w:r>
        <w:rPr>
          <w:rFonts w:ascii="Arial" w:hAnsi="Arial" w:cs="Arial"/>
          <w:b/>
          <w:color w:val="0000FF"/>
          <w:sz w:val="24"/>
        </w:rPr>
        <w:t>R4-2320155</w:t>
      </w:r>
      <w:r>
        <w:rPr>
          <w:rFonts w:ascii="Arial" w:hAnsi="Arial" w:cs="Arial"/>
          <w:b/>
          <w:color w:val="0000FF"/>
          <w:sz w:val="24"/>
        </w:rPr>
        <w:tab/>
      </w:r>
      <w:r>
        <w:rPr>
          <w:rFonts w:ascii="Arial" w:hAnsi="Arial" w:cs="Arial"/>
          <w:b/>
          <w:sz w:val="24"/>
        </w:rPr>
        <w:t>Draft CR on TS 38.108: EVM annex for FR2-NTN</w:t>
      </w:r>
    </w:p>
    <w:p w14:paraId="6490408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F (Rel-18)</w:t>
      </w:r>
      <w:r>
        <w:rPr>
          <w:i/>
        </w:rPr>
        <w:br/>
      </w:r>
      <w:r>
        <w:rPr>
          <w:i/>
        </w:rPr>
        <w:br/>
      </w:r>
      <w:r>
        <w:rPr>
          <w:i/>
        </w:rPr>
        <w:tab/>
      </w:r>
      <w:r>
        <w:rPr>
          <w:i/>
        </w:rPr>
        <w:tab/>
      </w:r>
      <w:r>
        <w:rPr>
          <w:i/>
        </w:rPr>
        <w:tab/>
      </w:r>
      <w:r>
        <w:rPr>
          <w:i/>
        </w:rPr>
        <w:tab/>
      </w:r>
      <w:r>
        <w:rPr>
          <w:i/>
        </w:rPr>
        <w:tab/>
        <w:t>Source: NEC</w:t>
      </w:r>
    </w:p>
    <w:p w14:paraId="1419DB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04627" w14:textId="147B98FE" w:rsidR="002A66FC" w:rsidRDefault="002A66FC" w:rsidP="002A66FC">
      <w:pPr>
        <w:rPr>
          <w:rFonts w:ascii="Arial" w:hAnsi="Arial" w:cs="Arial"/>
          <w:b/>
          <w:sz w:val="24"/>
        </w:rPr>
      </w:pPr>
      <w:r>
        <w:rPr>
          <w:rFonts w:ascii="Arial" w:hAnsi="Arial" w:cs="Arial"/>
          <w:b/>
          <w:color w:val="0000FF"/>
          <w:sz w:val="24"/>
        </w:rPr>
        <w:t>R4-2320331</w:t>
      </w:r>
      <w:r>
        <w:rPr>
          <w:rFonts w:ascii="Arial" w:hAnsi="Arial" w:cs="Arial"/>
          <w:b/>
          <w:color w:val="0000FF"/>
          <w:sz w:val="24"/>
        </w:rPr>
        <w:tab/>
      </w:r>
      <w:r>
        <w:rPr>
          <w:rFonts w:ascii="Arial" w:hAnsi="Arial" w:cs="Arial"/>
          <w:b/>
          <w:sz w:val="24"/>
        </w:rPr>
        <w:t>Further discussion on SAN RF requirements for NTN in Ka-band</w:t>
      </w:r>
    </w:p>
    <w:p w14:paraId="3626111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DE34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997DD" w14:textId="277BE5BA" w:rsidR="002A66FC" w:rsidRDefault="002A66FC" w:rsidP="002A66FC">
      <w:pPr>
        <w:rPr>
          <w:rFonts w:ascii="Arial" w:hAnsi="Arial" w:cs="Arial"/>
          <w:b/>
          <w:sz w:val="24"/>
        </w:rPr>
      </w:pPr>
      <w:r>
        <w:rPr>
          <w:rFonts w:ascii="Arial" w:hAnsi="Arial" w:cs="Arial"/>
          <w:b/>
          <w:color w:val="0000FF"/>
          <w:sz w:val="24"/>
        </w:rPr>
        <w:t>R4-2320334</w:t>
      </w:r>
      <w:r>
        <w:rPr>
          <w:rFonts w:ascii="Arial" w:hAnsi="Arial" w:cs="Arial"/>
          <w:b/>
          <w:color w:val="0000FF"/>
          <w:sz w:val="24"/>
        </w:rPr>
        <w:tab/>
      </w:r>
      <w:r>
        <w:rPr>
          <w:rFonts w:ascii="Arial" w:hAnsi="Arial" w:cs="Arial"/>
          <w:b/>
          <w:sz w:val="24"/>
        </w:rPr>
        <w:t>Draft CR to TS 38.108  Clause 10.5 OTA in-band selectivity and blocking</w:t>
      </w:r>
    </w:p>
    <w:p w14:paraId="4339E89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BC75E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C0800" w14:textId="063921F5" w:rsidR="002A66FC" w:rsidRDefault="002A66FC" w:rsidP="002A66FC">
      <w:pPr>
        <w:rPr>
          <w:rFonts w:ascii="Arial" w:hAnsi="Arial" w:cs="Arial"/>
          <w:b/>
          <w:sz w:val="24"/>
        </w:rPr>
      </w:pPr>
      <w:r>
        <w:rPr>
          <w:rFonts w:ascii="Arial" w:hAnsi="Arial" w:cs="Arial"/>
          <w:b/>
          <w:color w:val="0000FF"/>
          <w:sz w:val="24"/>
        </w:rPr>
        <w:t>R4-2320335</w:t>
      </w:r>
      <w:r>
        <w:rPr>
          <w:rFonts w:ascii="Arial" w:hAnsi="Arial" w:cs="Arial"/>
          <w:b/>
          <w:color w:val="0000FF"/>
          <w:sz w:val="24"/>
        </w:rPr>
        <w:tab/>
      </w:r>
      <w:r>
        <w:rPr>
          <w:rFonts w:ascii="Arial" w:hAnsi="Arial" w:cs="Arial"/>
          <w:b/>
          <w:sz w:val="24"/>
        </w:rPr>
        <w:t>Draft CR to TS 38.108  Clause 10.6  OTA out-of-band blocking</w:t>
      </w:r>
    </w:p>
    <w:p w14:paraId="1B1B8E1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689CD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09499" w14:textId="51236FCB" w:rsidR="002A66FC" w:rsidRDefault="002A66FC" w:rsidP="002A66FC">
      <w:pPr>
        <w:rPr>
          <w:rFonts w:ascii="Arial" w:hAnsi="Arial" w:cs="Arial"/>
          <w:b/>
          <w:sz w:val="24"/>
        </w:rPr>
      </w:pPr>
      <w:r>
        <w:rPr>
          <w:rFonts w:ascii="Arial" w:hAnsi="Arial" w:cs="Arial"/>
          <w:b/>
          <w:color w:val="0000FF"/>
          <w:sz w:val="24"/>
        </w:rPr>
        <w:t>R4-2320336</w:t>
      </w:r>
      <w:r>
        <w:rPr>
          <w:rFonts w:ascii="Arial" w:hAnsi="Arial" w:cs="Arial"/>
          <w:b/>
          <w:color w:val="0000FF"/>
          <w:sz w:val="24"/>
        </w:rPr>
        <w:tab/>
      </w:r>
      <w:r>
        <w:rPr>
          <w:rFonts w:ascii="Arial" w:hAnsi="Arial" w:cs="Arial"/>
          <w:b/>
          <w:sz w:val="24"/>
        </w:rPr>
        <w:t>Draft CR to TS 38.108 Clause 10.7 OTA in-channel selectivity</w:t>
      </w:r>
    </w:p>
    <w:p w14:paraId="7D03103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387A5B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C058" w14:textId="12666968" w:rsidR="002A66FC" w:rsidRDefault="002A66FC" w:rsidP="002A66FC">
      <w:pPr>
        <w:rPr>
          <w:rFonts w:ascii="Arial" w:hAnsi="Arial" w:cs="Arial"/>
          <w:b/>
          <w:sz w:val="24"/>
        </w:rPr>
      </w:pPr>
      <w:r>
        <w:rPr>
          <w:rFonts w:ascii="Arial" w:hAnsi="Arial" w:cs="Arial"/>
          <w:b/>
          <w:color w:val="0000FF"/>
          <w:sz w:val="24"/>
        </w:rPr>
        <w:t>R4-2320917</w:t>
      </w:r>
      <w:r>
        <w:rPr>
          <w:rFonts w:ascii="Arial" w:hAnsi="Arial" w:cs="Arial"/>
          <w:b/>
          <w:color w:val="0000FF"/>
          <w:sz w:val="24"/>
        </w:rPr>
        <w:tab/>
      </w:r>
      <w:r>
        <w:rPr>
          <w:rFonts w:ascii="Arial" w:hAnsi="Arial" w:cs="Arial"/>
          <w:b/>
          <w:sz w:val="24"/>
        </w:rPr>
        <w:t>Draft CR on TS 38.108 for Clause 9.7 - OTA unwanted emissions</w:t>
      </w:r>
    </w:p>
    <w:p w14:paraId="7E9B02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CR-0049  rev  Cat: B (Rel-18)</w:t>
      </w:r>
      <w:r>
        <w:rPr>
          <w:i/>
        </w:rPr>
        <w:br/>
      </w:r>
      <w:r>
        <w:rPr>
          <w:i/>
        </w:rPr>
        <w:br/>
      </w:r>
      <w:r>
        <w:rPr>
          <w:i/>
        </w:rPr>
        <w:tab/>
      </w:r>
      <w:r>
        <w:rPr>
          <w:i/>
        </w:rPr>
        <w:tab/>
      </w:r>
      <w:r>
        <w:rPr>
          <w:i/>
        </w:rPr>
        <w:tab/>
      </w:r>
      <w:r>
        <w:rPr>
          <w:i/>
        </w:rPr>
        <w:tab/>
      </w:r>
      <w:r>
        <w:rPr>
          <w:i/>
        </w:rPr>
        <w:tab/>
        <w:t>Source: THALES</w:t>
      </w:r>
    </w:p>
    <w:p w14:paraId="4F6B10B1" w14:textId="77777777" w:rsidR="002A66FC" w:rsidRDefault="002A66FC" w:rsidP="002A66FC">
      <w:pPr>
        <w:rPr>
          <w:rFonts w:ascii="Arial" w:hAnsi="Arial" w:cs="Arial"/>
          <w:b/>
        </w:rPr>
      </w:pPr>
      <w:r>
        <w:rPr>
          <w:rFonts w:ascii="Arial" w:hAnsi="Arial" w:cs="Arial"/>
          <w:b/>
        </w:rPr>
        <w:t xml:space="preserve">Abstract: </w:t>
      </w:r>
    </w:p>
    <w:p w14:paraId="3454F051" w14:textId="77777777" w:rsidR="002A66FC" w:rsidRDefault="002A66FC" w:rsidP="002A66FC">
      <w:r>
        <w:t>Note: The CR coversheet have CR revision as 0. Adding SAN Type 2-O information to Clause 9.7 - OTA unwanted emission for above 10 GHz WI.</w:t>
      </w:r>
    </w:p>
    <w:p w14:paraId="1BE2FB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BEF12" w14:textId="12ACFA58" w:rsidR="002A66FC" w:rsidRDefault="002A66FC" w:rsidP="002A66FC">
      <w:pPr>
        <w:rPr>
          <w:rFonts w:ascii="Arial" w:hAnsi="Arial" w:cs="Arial"/>
          <w:b/>
          <w:sz w:val="24"/>
        </w:rPr>
      </w:pPr>
      <w:r>
        <w:rPr>
          <w:rFonts w:ascii="Arial" w:hAnsi="Arial" w:cs="Arial"/>
          <w:b/>
          <w:color w:val="0000FF"/>
          <w:sz w:val="24"/>
        </w:rPr>
        <w:t>R4-2320972</w:t>
      </w:r>
      <w:r>
        <w:rPr>
          <w:rFonts w:ascii="Arial" w:hAnsi="Arial" w:cs="Arial"/>
          <w:b/>
          <w:color w:val="0000FF"/>
          <w:sz w:val="24"/>
        </w:rPr>
        <w:tab/>
      </w:r>
      <w:r>
        <w:rPr>
          <w:rFonts w:ascii="Arial" w:hAnsi="Arial" w:cs="Arial"/>
          <w:b/>
          <w:sz w:val="24"/>
        </w:rPr>
        <w:t>Remaining issues for SAN RF requirements in above 10 GHz</w:t>
      </w:r>
    </w:p>
    <w:p w14:paraId="31BE9E7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F51C0FA" w14:textId="77777777" w:rsidR="002A66FC" w:rsidRDefault="002A66FC" w:rsidP="002A66FC">
      <w:pPr>
        <w:rPr>
          <w:rFonts w:ascii="Arial" w:hAnsi="Arial" w:cs="Arial"/>
          <w:b/>
        </w:rPr>
      </w:pPr>
      <w:r>
        <w:rPr>
          <w:rFonts w:ascii="Arial" w:hAnsi="Arial" w:cs="Arial"/>
          <w:b/>
        </w:rPr>
        <w:t xml:space="preserve">Abstract: </w:t>
      </w:r>
    </w:p>
    <w:p w14:paraId="182265BF" w14:textId="77777777" w:rsidR="002A66FC" w:rsidRDefault="002A66FC" w:rsidP="002A66FC">
      <w:r>
        <w:t>This contribution further considers remaining issues for SAN RF to be considered for NTN in above 10 GHz.</w:t>
      </w:r>
    </w:p>
    <w:p w14:paraId="76C383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FDF8B" w14:textId="77777777" w:rsidR="002A66FC" w:rsidRDefault="002A66FC" w:rsidP="002A66FC">
      <w:pPr>
        <w:pStyle w:val="Heading4"/>
      </w:pPr>
      <w:bookmarkStart w:id="459" w:name="_Toc150165367"/>
      <w:r>
        <w:t>8.26.4</w:t>
      </w:r>
      <w:r>
        <w:tab/>
        <w:t>SAN RF conformance testing requirements</w:t>
      </w:r>
      <w:bookmarkEnd w:id="459"/>
    </w:p>
    <w:p w14:paraId="330380C6" w14:textId="600B3891" w:rsidR="002A66FC" w:rsidRDefault="002A66FC" w:rsidP="002A66FC">
      <w:pPr>
        <w:rPr>
          <w:rFonts w:ascii="Arial" w:hAnsi="Arial" w:cs="Arial"/>
          <w:b/>
          <w:sz w:val="24"/>
        </w:rPr>
      </w:pPr>
      <w:r>
        <w:rPr>
          <w:rFonts w:ascii="Arial" w:hAnsi="Arial" w:cs="Arial"/>
          <w:b/>
          <w:color w:val="0000FF"/>
          <w:sz w:val="24"/>
        </w:rPr>
        <w:t>R4-2318301</w:t>
      </w:r>
      <w:r>
        <w:rPr>
          <w:rFonts w:ascii="Arial" w:hAnsi="Arial" w:cs="Arial"/>
          <w:b/>
          <w:color w:val="0000FF"/>
          <w:sz w:val="24"/>
        </w:rPr>
        <w:tab/>
      </w:r>
      <w:r>
        <w:rPr>
          <w:rFonts w:ascii="Arial" w:hAnsi="Arial" w:cs="Arial"/>
          <w:b/>
          <w:sz w:val="24"/>
        </w:rPr>
        <w:t>Discussion on SAN RF conformance testing requirements for above 10GHz bands</w:t>
      </w:r>
    </w:p>
    <w:p w14:paraId="2FE3FB6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B933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FBB86" w14:textId="77777777" w:rsidR="002A66FC" w:rsidRDefault="002A66FC">
      <w:r>
        <w:t>8.26.5</w:t>
      </w:r>
      <w:r>
        <w:tab/>
        <w:t>UE RF requirements</w:t>
      </w:r>
    </w:p>
    <w:p w14:paraId="11791982" w14:textId="79E4ECF0" w:rsidR="00C517F7" w:rsidRDefault="002A66FC" w:rsidP="002A66FC">
      <w:pPr>
        <w:rPr>
          <w:rFonts w:ascii="Arial" w:hAnsi="Arial" w:cs="Arial"/>
          <w:b/>
          <w:sz w:val="24"/>
        </w:rPr>
      </w:pPr>
      <w:r>
        <w:rPr>
          <w:rFonts w:ascii="Arial" w:hAnsi="Arial" w:cs="Arial"/>
          <w:b/>
          <w:color w:val="0000FF"/>
          <w:sz w:val="24"/>
        </w:rPr>
        <w:t>R4-2320551</w:t>
      </w:r>
      <w:r>
        <w:rPr>
          <w:rFonts w:ascii="Arial" w:hAnsi="Arial" w:cs="Arial"/>
          <w:b/>
          <w:color w:val="0000FF"/>
          <w:sz w:val="24"/>
        </w:rPr>
        <w:tab/>
      </w:r>
      <w:r>
        <w:rPr>
          <w:rFonts w:ascii="Arial" w:hAnsi="Arial" w:cs="Arial"/>
          <w:b/>
          <w:sz w:val="24"/>
        </w:rPr>
        <w:t>LS on UE capability of PUSCH DMRS bundling for NR NTN</w:t>
      </w:r>
    </w:p>
    <w:p w14:paraId="6F225F7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690441" w14:textId="77777777" w:rsidR="002A66FC" w:rsidRDefault="002A66FC" w:rsidP="002A66FC">
      <w:pPr>
        <w:rPr>
          <w:rFonts w:ascii="Arial" w:hAnsi="Arial" w:cs="Arial"/>
          <w:b/>
        </w:rPr>
      </w:pPr>
      <w:r>
        <w:rPr>
          <w:rFonts w:ascii="Arial" w:hAnsi="Arial" w:cs="Arial"/>
          <w:b/>
        </w:rPr>
        <w:t xml:space="preserve">Abstract: </w:t>
      </w:r>
    </w:p>
    <w:p w14:paraId="08FFD47F" w14:textId="77777777" w:rsidR="002A66FC" w:rsidRDefault="002A66FC" w:rsidP="002A66FC">
      <w:r>
        <w:t>In this contribution, we present our view on the PUSCH DMRS bundling for NR NTN coverage enhancement from RAN1 LS [1].</w:t>
      </w:r>
    </w:p>
    <w:p w14:paraId="70C67B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E5EE8" w14:textId="1064CD1C" w:rsidR="002A66FC" w:rsidRDefault="002A66FC" w:rsidP="002A66FC">
      <w:pPr>
        <w:rPr>
          <w:rFonts w:ascii="Arial" w:hAnsi="Arial" w:cs="Arial"/>
          <w:b/>
          <w:sz w:val="24"/>
        </w:rPr>
      </w:pPr>
      <w:r>
        <w:rPr>
          <w:rFonts w:ascii="Arial" w:hAnsi="Arial" w:cs="Arial"/>
          <w:b/>
          <w:color w:val="0000FF"/>
          <w:sz w:val="24"/>
        </w:rPr>
        <w:t>R4-2320900</w:t>
      </w:r>
      <w:r>
        <w:rPr>
          <w:rFonts w:ascii="Arial" w:hAnsi="Arial" w:cs="Arial"/>
          <w:b/>
          <w:color w:val="0000FF"/>
          <w:sz w:val="24"/>
        </w:rPr>
        <w:tab/>
      </w:r>
      <w:r>
        <w:rPr>
          <w:rFonts w:ascii="Arial" w:hAnsi="Arial" w:cs="Arial"/>
          <w:b/>
          <w:sz w:val="24"/>
        </w:rPr>
        <w:t>Details on NTN UE terminal requirements based on different NTN UE types</w:t>
      </w:r>
    </w:p>
    <w:p w14:paraId="675BC3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72FEAF1" w14:textId="77777777" w:rsidR="002A66FC" w:rsidRDefault="002A66FC" w:rsidP="002A66FC">
      <w:pPr>
        <w:rPr>
          <w:rFonts w:ascii="Arial" w:hAnsi="Arial" w:cs="Arial"/>
          <w:b/>
        </w:rPr>
      </w:pPr>
      <w:r>
        <w:rPr>
          <w:rFonts w:ascii="Arial" w:hAnsi="Arial" w:cs="Arial"/>
          <w:b/>
        </w:rPr>
        <w:t xml:space="preserve">Abstract: </w:t>
      </w:r>
    </w:p>
    <w:p w14:paraId="529B62F5" w14:textId="77777777" w:rsidR="002A66FC" w:rsidRDefault="002A66FC" w:rsidP="002A66FC">
      <w:r>
        <w:t>Discussion on antenna gain and transmission power for NTN VSAT NF=6dB class.</w:t>
      </w:r>
    </w:p>
    <w:p w14:paraId="758FB0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8343A" w14:textId="5C69EE79" w:rsidR="002A66FC" w:rsidRDefault="002A66FC" w:rsidP="002A66FC">
      <w:pPr>
        <w:rPr>
          <w:rFonts w:ascii="Arial" w:hAnsi="Arial" w:cs="Arial"/>
          <w:b/>
          <w:sz w:val="24"/>
        </w:rPr>
      </w:pPr>
      <w:r>
        <w:rPr>
          <w:rFonts w:ascii="Arial" w:hAnsi="Arial" w:cs="Arial"/>
          <w:b/>
          <w:color w:val="0000FF"/>
          <w:sz w:val="24"/>
        </w:rPr>
        <w:t>R4-2320903</w:t>
      </w:r>
      <w:r>
        <w:rPr>
          <w:rFonts w:ascii="Arial" w:hAnsi="Arial" w:cs="Arial"/>
          <w:b/>
          <w:color w:val="0000FF"/>
          <w:sz w:val="24"/>
        </w:rPr>
        <w:tab/>
      </w:r>
      <w:r>
        <w:rPr>
          <w:rFonts w:ascii="Arial" w:hAnsi="Arial" w:cs="Arial"/>
          <w:b/>
          <w:sz w:val="24"/>
        </w:rPr>
        <w:t>Draft CR to TS 38.101-5: NTN UE in Ka-band</w:t>
      </w:r>
    </w:p>
    <w:p w14:paraId="7B63477F"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CR-0053  rev  Cat: B (Rel-18)</w:t>
      </w:r>
      <w:r>
        <w:rPr>
          <w:i/>
        </w:rPr>
        <w:br/>
      </w:r>
      <w:r>
        <w:rPr>
          <w:i/>
        </w:rPr>
        <w:br/>
      </w:r>
      <w:r>
        <w:rPr>
          <w:i/>
        </w:rPr>
        <w:tab/>
      </w:r>
      <w:r>
        <w:rPr>
          <w:i/>
        </w:rPr>
        <w:tab/>
      </w:r>
      <w:r>
        <w:rPr>
          <w:i/>
        </w:rPr>
        <w:tab/>
      </w:r>
      <w:r>
        <w:rPr>
          <w:i/>
        </w:rPr>
        <w:tab/>
      </w:r>
      <w:r>
        <w:rPr>
          <w:i/>
        </w:rPr>
        <w:tab/>
        <w:t>Source: THALES</w:t>
      </w:r>
    </w:p>
    <w:p w14:paraId="59DABE7D" w14:textId="77777777" w:rsidR="002A66FC" w:rsidRDefault="002A66FC" w:rsidP="002A66FC">
      <w:pPr>
        <w:rPr>
          <w:rFonts w:ascii="Arial" w:hAnsi="Arial" w:cs="Arial"/>
          <w:b/>
        </w:rPr>
      </w:pPr>
      <w:r>
        <w:rPr>
          <w:rFonts w:ascii="Arial" w:hAnsi="Arial" w:cs="Arial"/>
          <w:b/>
        </w:rPr>
        <w:t xml:space="preserve">Abstract: </w:t>
      </w:r>
    </w:p>
    <w:p w14:paraId="76812C14" w14:textId="77777777" w:rsidR="002A66FC" w:rsidRDefault="002A66FC" w:rsidP="002A66FC">
      <w:r>
        <w:t>Introduce NTN VSAT UE requirements for Ka-band into TS 38.101-5.</w:t>
      </w:r>
    </w:p>
    <w:p w14:paraId="617AA5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09C4E" w14:textId="77777777" w:rsidR="002A66FC" w:rsidRDefault="002A66FC" w:rsidP="002A66FC">
      <w:pPr>
        <w:pStyle w:val="Heading5"/>
      </w:pPr>
      <w:bookmarkStart w:id="460" w:name="_Toc150165368"/>
      <w:r>
        <w:t>8.26.5.1</w:t>
      </w:r>
      <w:r>
        <w:tab/>
        <w:t>RF requirements</w:t>
      </w:r>
      <w:bookmarkEnd w:id="460"/>
    </w:p>
    <w:p w14:paraId="69505A13" w14:textId="6055BC2C" w:rsidR="002A66FC" w:rsidRDefault="002A66FC" w:rsidP="002A66FC">
      <w:pPr>
        <w:rPr>
          <w:rFonts w:ascii="Arial" w:hAnsi="Arial" w:cs="Arial"/>
          <w:b/>
          <w:sz w:val="24"/>
        </w:rPr>
      </w:pPr>
      <w:r>
        <w:rPr>
          <w:rFonts w:ascii="Arial" w:hAnsi="Arial" w:cs="Arial"/>
          <w:b/>
          <w:color w:val="0000FF"/>
          <w:sz w:val="24"/>
        </w:rPr>
        <w:t>R4-2318425</w:t>
      </w:r>
      <w:r>
        <w:rPr>
          <w:rFonts w:ascii="Arial" w:hAnsi="Arial" w:cs="Arial"/>
          <w:b/>
          <w:color w:val="0000FF"/>
          <w:sz w:val="24"/>
        </w:rPr>
        <w:tab/>
      </w:r>
      <w:r>
        <w:rPr>
          <w:rFonts w:ascii="Arial" w:hAnsi="Arial" w:cs="Arial"/>
          <w:b/>
          <w:sz w:val="24"/>
        </w:rPr>
        <w:t>CR to 38.101-5 on the introduction of NTN DMRS bundling feature</w:t>
      </w:r>
    </w:p>
    <w:p w14:paraId="1AD9561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CR-0040  rev  Cat: B (Rel-18)</w:t>
      </w:r>
      <w:r>
        <w:rPr>
          <w:i/>
        </w:rPr>
        <w:br/>
      </w:r>
      <w:r>
        <w:rPr>
          <w:i/>
        </w:rPr>
        <w:br/>
      </w:r>
      <w:r>
        <w:rPr>
          <w:i/>
        </w:rPr>
        <w:tab/>
      </w:r>
      <w:r>
        <w:rPr>
          <w:i/>
        </w:rPr>
        <w:tab/>
      </w:r>
      <w:r>
        <w:rPr>
          <w:i/>
        </w:rPr>
        <w:tab/>
      </w:r>
      <w:r>
        <w:rPr>
          <w:i/>
        </w:rPr>
        <w:tab/>
      </w:r>
      <w:r>
        <w:rPr>
          <w:i/>
        </w:rPr>
        <w:tab/>
        <w:t>Source: Apple</w:t>
      </w:r>
    </w:p>
    <w:p w14:paraId="3EAF19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CAA4" w14:textId="38AE6DF2" w:rsidR="002A66FC" w:rsidRDefault="002A66FC" w:rsidP="002A66FC">
      <w:pPr>
        <w:rPr>
          <w:rFonts w:ascii="Arial" w:hAnsi="Arial" w:cs="Arial"/>
          <w:b/>
          <w:sz w:val="24"/>
        </w:rPr>
      </w:pPr>
      <w:r>
        <w:rPr>
          <w:rFonts w:ascii="Arial" w:hAnsi="Arial" w:cs="Arial"/>
          <w:b/>
          <w:color w:val="0000FF"/>
          <w:sz w:val="24"/>
        </w:rPr>
        <w:t>R4-2318426</w:t>
      </w:r>
      <w:r>
        <w:rPr>
          <w:rFonts w:ascii="Arial" w:hAnsi="Arial" w:cs="Arial"/>
          <w:b/>
          <w:color w:val="0000FF"/>
          <w:sz w:val="24"/>
        </w:rPr>
        <w:tab/>
      </w:r>
      <w:r>
        <w:rPr>
          <w:rFonts w:ascii="Arial" w:hAnsi="Arial" w:cs="Arial"/>
          <w:b/>
          <w:sz w:val="24"/>
        </w:rPr>
        <w:t>On DMRS bundling with Doppler pre-compensation for NTN</w:t>
      </w:r>
    </w:p>
    <w:p w14:paraId="2C44BF9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3B2C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F1D14" w14:textId="566FD312" w:rsidR="002A66FC" w:rsidRDefault="002A66FC" w:rsidP="002A66FC">
      <w:pPr>
        <w:rPr>
          <w:rFonts w:ascii="Arial" w:hAnsi="Arial" w:cs="Arial"/>
          <w:b/>
          <w:sz w:val="24"/>
        </w:rPr>
      </w:pPr>
      <w:r>
        <w:rPr>
          <w:rFonts w:ascii="Arial" w:hAnsi="Arial" w:cs="Arial"/>
          <w:b/>
          <w:color w:val="0000FF"/>
          <w:sz w:val="24"/>
        </w:rPr>
        <w:t>R4-2319179</w:t>
      </w:r>
      <w:r>
        <w:rPr>
          <w:rFonts w:ascii="Arial" w:hAnsi="Arial" w:cs="Arial"/>
          <w:b/>
          <w:color w:val="0000FF"/>
          <w:sz w:val="24"/>
        </w:rPr>
        <w:tab/>
      </w:r>
      <w:r>
        <w:rPr>
          <w:rFonts w:ascii="Arial" w:hAnsi="Arial" w:cs="Arial"/>
          <w:b/>
          <w:sz w:val="24"/>
        </w:rPr>
        <w:t>Discussions on NTN UE RF</w:t>
      </w:r>
    </w:p>
    <w:p w14:paraId="5ECF40E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996962" w14:textId="77777777" w:rsidR="002A66FC" w:rsidRDefault="002A66FC" w:rsidP="002A66FC">
      <w:pPr>
        <w:rPr>
          <w:rFonts w:ascii="Arial" w:hAnsi="Arial" w:cs="Arial"/>
          <w:b/>
        </w:rPr>
      </w:pPr>
      <w:r>
        <w:rPr>
          <w:rFonts w:ascii="Arial" w:hAnsi="Arial" w:cs="Arial"/>
          <w:b/>
        </w:rPr>
        <w:t xml:space="preserve">Abstract: </w:t>
      </w:r>
    </w:p>
    <w:p w14:paraId="25678E01" w14:textId="77777777" w:rsidR="002A66FC" w:rsidRDefault="002A66FC" w:rsidP="002A66FC">
      <w:r>
        <w:t>In this paper, we will summarize the previous agreements in this topic and propose a potential UE types that satisfy all these agreements.</w:t>
      </w:r>
    </w:p>
    <w:p w14:paraId="2D49C5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E7C68" w14:textId="741811A9" w:rsidR="002A66FC" w:rsidRDefault="002A66FC" w:rsidP="002A66FC">
      <w:pPr>
        <w:rPr>
          <w:rFonts w:ascii="Arial" w:hAnsi="Arial" w:cs="Arial"/>
          <w:b/>
          <w:sz w:val="24"/>
        </w:rPr>
      </w:pPr>
      <w:r>
        <w:rPr>
          <w:rFonts w:ascii="Arial" w:hAnsi="Arial" w:cs="Arial"/>
          <w:b/>
          <w:color w:val="0000FF"/>
          <w:sz w:val="24"/>
        </w:rPr>
        <w:t>R4-2319180</w:t>
      </w:r>
      <w:r>
        <w:rPr>
          <w:rFonts w:ascii="Arial" w:hAnsi="Arial" w:cs="Arial"/>
          <w:b/>
          <w:color w:val="0000FF"/>
          <w:sz w:val="24"/>
        </w:rPr>
        <w:tab/>
      </w:r>
      <w:r>
        <w:rPr>
          <w:rFonts w:ascii="Arial" w:hAnsi="Arial" w:cs="Arial"/>
          <w:b/>
          <w:sz w:val="24"/>
        </w:rPr>
        <w:t>Draft CR to TS 38.101-5: sub-clause 9.2.1</w:t>
      </w:r>
    </w:p>
    <w:p w14:paraId="3039591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Samsung</w:t>
      </w:r>
    </w:p>
    <w:p w14:paraId="17A7C961" w14:textId="77777777" w:rsidR="002A66FC" w:rsidRDefault="002A66FC" w:rsidP="002A66FC">
      <w:pPr>
        <w:rPr>
          <w:rFonts w:ascii="Arial" w:hAnsi="Arial" w:cs="Arial"/>
          <w:b/>
        </w:rPr>
      </w:pPr>
      <w:r>
        <w:rPr>
          <w:rFonts w:ascii="Arial" w:hAnsi="Arial" w:cs="Arial"/>
          <w:b/>
        </w:rPr>
        <w:t xml:space="preserve">Abstract: </w:t>
      </w:r>
    </w:p>
    <w:p w14:paraId="68F71110" w14:textId="77777777" w:rsidR="002A66FC" w:rsidRDefault="002A66FC" w:rsidP="002A66FC">
      <w:r>
        <w:t>To introduce content in chapter 9.2.1 in TS 38.101-5.</w:t>
      </w:r>
    </w:p>
    <w:p w14:paraId="0A00AF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B4AE5" w14:textId="359884BF" w:rsidR="002A66FC" w:rsidRDefault="002A66FC" w:rsidP="002A66FC">
      <w:pPr>
        <w:rPr>
          <w:rFonts w:ascii="Arial" w:hAnsi="Arial" w:cs="Arial"/>
          <w:b/>
          <w:sz w:val="24"/>
        </w:rPr>
      </w:pPr>
      <w:r>
        <w:rPr>
          <w:rFonts w:ascii="Arial" w:hAnsi="Arial" w:cs="Arial"/>
          <w:b/>
          <w:color w:val="0000FF"/>
          <w:sz w:val="24"/>
        </w:rPr>
        <w:t>R4-2319181</w:t>
      </w:r>
      <w:r>
        <w:rPr>
          <w:rFonts w:ascii="Arial" w:hAnsi="Arial" w:cs="Arial"/>
          <w:b/>
          <w:color w:val="0000FF"/>
          <w:sz w:val="24"/>
        </w:rPr>
        <w:tab/>
      </w:r>
      <w:r>
        <w:rPr>
          <w:rFonts w:ascii="Arial" w:hAnsi="Arial" w:cs="Arial"/>
          <w:b/>
          <w:sz w:val="24"/>
        </w:rPr>
        <w:t>Draft CR to TS 38.101-5: regulatory related RF requirements</w:t>
      </w:r>
    </w:p>
    <w:p w14:paraId="51EC882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Samsung</w:t>
      </w:r>
    </w:p>
    <w:p w14:paraId="7F8DE190" w14:textId="77777777" w:rsidR="002A66FC" w:rsidRDefault="002A66FC" w:rsidP="002A66FC">
      <w:pPr>
        <w:rPr>
          <w:rFonts w:ascii="Arial" w:hAnsi="Arial" w:cs="Arial"/>
          <w:b/>
        </w:rPr>
      </w:pPr>
      <w:r>
        <w:rPr>
          <w:rFonts w:ascii="Arial" w:hAnsi="Arial" w:cs="Arial"/>
          <w:b/>
        </w:rPr>
        <w:t xml:space="preserve">Abstract: </w:t>
      </w:r>
    </w:p>
    <w:p w14:paraId="5E6178BB" w14:textId="77777777" w:rsidR="002A66FC" w:rsidRDefault="002A66FC" w:rsidP="002A66FC">
      <w:r>
        <w:t>To introduce regulatory related requirements into corresponding sections in TS 38.101-5</w:t>
      </w:r>
    </w:p>
    <w:p w14:paraId="304880C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91260" w14:textId="123DE416" w:rsidR="002A66FC" w:rsidRDefault="002A66FC" w:rsidP="002A66FC">
      <w:pPr>
        <w:rPr>
          <w:rFonts w:ascii="Arial" w:hAnsi="Arial" w:cs="Arial"/>
          <w:b/>
          <w:sz w:val="24"/>
        </w:rPr>
      </w:pPr>
      <w:r>
        <w:rPr>
          <w:rFonts w:ascii="Arial" w:hAnsi="Arial" w:cs="Arial"/>
          <w:b/>
          <w:color w:val="0000FF"/>
          <w:sz w:val="24"/>
        </w:rPr>
        <w:t>R4-2319568</w:t>
      </w:r>
      <w:r>
        <w:rPr>
          <w:rFonts w:ascii="Arial" w:hAnsi="Arial" w:cs="Arial"/>
          <w:b/>
          <w:color w:val="0000FF"/>
          <w:sz w:val="24"/>
        </w:rPr>
        <w:tab/>
      </w:r>
      <w:r>
        <w:rPr>
          <w:rFonts w:ascii="Arial" w:hAnsi="Arial" w:cs="Arial"/>
          <w:b/>
          <w:sz w:val="24"/>
        </w:rPr>
        <w:t>NTN enhancement: UE RF requirements</w:t>
      </w:r>
    </w:p>
    <w:p w14:paraId="224876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6E3360" w14:textId="77777777" w:rsidR="002A66FC" w:rsidRDefault="002A66FC" w:rsidP="002A66FC">
      <w:pPr>
        <w:rPr>
          <w:rFonts w:ascii="Arial" w:hAnsi="Arial" w:cs="Arial"/>
          <w:b/>
        </w:rPr>
      </w:pPr>
      <w:r>
        <w:rPr>
          <w:rFonts w:ascii="Arial" w:hAnsi="Arial" w:cs="Arial"/>
          <w:b/>
        </w:rPr>
        <w:t xml:space="preserve">Abstract: </w:t>
      </w:r>
    </w:p>
    <w:p w14:paraId="3205AD77" w14:textId="77777777" w:rsidR="002A66FC" w:rsidRDefault="002A66FC" w:rsidP="002A66FC">
      <w:r>
        <w:t>This contribution discusses the NTN satellite UE RF requirements for NTN enhancements</w:t>
      </w:r>
    </w:p>
    <w:p w14:paraId="376DB8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0088D" w14:textId="18E66065" w:rsidR="002A66FC" w:rsidRDefault="002A66FC" w:rsidP="002A66FC">
      <w:pPr>
        <w:rPr>
          <w:rFonts w:ascii="Arial" w:hAnsi="Arial" w:cs="Arial"/>
          <w:b/>
          <w:sz w:val="24"/>
        </w:rPr>
      </w:pPr>
      <w:r>
        <w:rPr>
          <w:rFonts w:ascii="Arial" w:hAnsi="Arial" w:cs="Arial"/>
          <w:b/>
          <w:color w:val="0000FF"/>
          <w:sz w:val="24"/>
        </w:rPr>
        <w:t>R4-2319572</w:t>
      </w:r>
      <w:r>
        <w:rPr>
          <w:rFonts w:ascii="Arial" w:hAnsi="Arial" w:cs="Arial"/>
          <w:b/>
          <w:color w:val="0000FF"/>
          <w:sz w:val="24"/>
        </w:rPr>
        <w:tab/>
      </w:r>
      <w:r>
        <w:rPr>
          <w:rFonts w:ascii="Arial" w:hAnsi="Arial" w:cs="Arial"/>
          <w:b/>
          <w:sz w:val="24"/>
        </w:rPr>
        <w:t>NTN enhancement: draft CR to TS 38.101-5 NTN Ka-band - clause 5</w:t>
      </w:r>
    </w:p>
    <w:p w14:paraId="7E62C3A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1615417A" w14:textId="77777777" w:rsidR="002A66FC" w:rsidRDefault="002A66FC" w:rsidP="002A66FC">
      <w:pPr>
        <w:rPr>
          <w:rFonts w:ascii="Arial" w:hAnsi="Arial" w:cs="Arial"/>
          <w:b/>
        </w:rPr>
      </w:pPr>
      <w:r>
        <w:rPr>
          <w:rFonts w:ascii="Arial" w:hAnsi="Arial" w:cs="Arial"/>
          <w:b/>
        </w:rPr>
        <w:t xml:space="preserve">Abstract: </w:t>
      </w:r>
    </w:p>
    <w:p w14:paraId="16782EFB" w14:textId="77777777" w:rsidR="002A66FC" w:rsidRDefault="002A66FC" w:rsidP="002A66FC">
      <w:r>
        <w:t>This contribution is a draft CR to TS 38.101-5, introducing NTN Ka-band, drafting clause 5</w:t>
      </w:r>
    </w:p>
    <w:p w14:paraId="573F03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638F1" w14:textId="3CCCDAB5" w:rsidR="002A66FC" w:rsidRDefault="002A66FC" w:rsidP="002A66FC">
      <w:pPr>
        <w:rPr>
          <w:rFonts w:ascii="Arial" w:hAnsi="Arial" w:cs="Arial"/>
          <w:b/>
          <w:sz w:val="24"/>
        </w:rPr>
      </w:pPr>
      <w:r>
        <w:rPr>
          <w:rFonts w:ascii="Arial" w:hAnsi="Arial" w:cs="Arial"/>
          <w:b/>
          <w:color w:val="0000FF"/>
          <w:sz w:val="24"/>
        </w:rPr>
        <w:t>R4-2319573</w:t>
      </w:r>
      <w:r>
        <w:rPr>
          <w:rFonts w:ascii="Arial" w:hAnsi="Arial" w:cs="Arial"/>
          <w:b/>
          <w:color w:val="0000FF"/>
          <w:sz w:val="24"/>
        </w:rPr>
        <w:tab/>
      </w:r>
      <w:r>
        <w:rPr>
          <w:rFonts w:ascii="Arial" w:hAnsi="Arial" w:cs="Arial"/>
          <w:b/>
          <w:sz w:val="24"/>
        </w:rPr>
        <w:t>NTN enhancement: draft CR to TS 38.101-5 NTN Ka-band - clauses 9.1</w:t>
      </w:r>
    </w:p>
    <w:p w14:paraId="050A776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391EBFF1" w14:textId="77777777" w:rsidR="002A66FC" w:rsidRDefault="002A66FC" w:rsidP="002A66FC">
      <w:pPr>
        <w:rPr>
          <w:rFonts w:ascii="Arial" w:hAnsi="Arial" w:cs="Arial"/>
          <w:b/>
        </w:rPr>
      </w:pPr>
      <w:r>
        <w:rPr>
          <w:rFonts w:ascii="Arial" w:hAnsi="Arial" w:cs="Arial"/>
          <w:b/>
        </w:rPr>
        <w:t xml:space="preserve">Abstract: </w:t>
      </w:r>
    </w:p>
    <w:p w14:paraId="4C0193A8" w14:textId="77777777" w:rsidR="002A66FC" w:rsidRDefault="002A66FC" w:rsidP="002A66FC">
      <w:r>
        <w:t>This contribution is a draft CR to TS 38.101-5, introducing NTN Ka-band, drafting clause 9.1</w:t>
      </w:r>
    </w:p>
    <w:p w14:paraId="558387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C061F" w14:textId="1D04BB18" w:rsidR="002A66FC" w:rsidRDefault="002A66FC" w:rsidP="002A66FC">
      <w:pPr>
        <w:rPr>
          <w:rFonts w:ascii="Arial" w:hAnsi="Arial" w:cs="Arial"/>
          <w:b/>
          <w:sz w:val="24"/>
        </w:rPr>
      </w:pPr>
      <w:r>
        <w:rPr>
          <w:rFonts w:ascii="Arial" w:hAnsi="Arial" w:cs="Arial"/>
          <w:b/>
          <w:color w:val="0000FF"/>
          <w:sz w:val="24"/>
        </w:rPr>
        <w:t>R4-2319574</w:t>
      </w:r>
      <w:r>
        <w:rPr>
          <w:rFonts w:ascii="Arial" w:hAnsi="Arial" w:cs="Arial"/>
          <w:b/>
          <w:color w:val="0000FF"/>
          <w:sz w:val="24"/>
        </w:rPr>
        <w:tab/>
      </w:r>
      <w:r>
        <w:rPr>
          <w:rFonts w:ascii="Arial" w:hAnsi="Arial" w:cs="Arial"/>
          <w:b/>
          <w:sz w:val="24"/>
        </w:rPr>
        <w:t>NTN enhancement: draft CR to TS 38.101-5 NTN Ka-band - clauses 9.2.2</w:t>
      </w:r>
    </w:p>
    <w:p w14:paraId="0B8B420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 Verizon</w:t>
      </w:r>
    </w:p>
    <w:p w14:paraId="10D4F19B" w14:textId="77777777" w:rsidR="002A66FC" w:rsidRDefault="002A66FC" w:rsidP="002A66FC">
      <w:pPr>
        <w:rPr>
          <w:rFonts w:ascii="Arial" w:hAnsi="Arial" w:cs="Arial"/>
          <w:b/>
        </w:rPr>
      </w:pPr>
      <w:r>
        <w:rPr>
          <w:rFonts w:ascii="Arial" w:hAnsi="Arial" w:cs="Arial"/>
          <w:b/>
        </w:rPr>
        <w:t xml:space="preserve">Abstract: </w:t>
      </w:r>
    </w:p>
    <w:p w14:paraId="07CC4AF9" w14:textId="77777777" w:rsidR="002A66FC" w:rsidRDefault="002A66FC" w:rsidP="002A66FC">
      <w:r>
        <w:t>This contribution is a draft CR to TS 38.101-5, introducing NTN Ka-band, drafting clause 9.2.2</w:t>
      </w:r>
    </w:p>
    <w:p w14:paraId="0B9C4B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1BCD3" w14:textId="7CFE21C5" w:rsidR="002A66FC" w:rsidRDefault="002A66FC" w:rsidP="002A66FC">
      <w:pPr>
        <w:rPr>
          <w:rFonts w:ascii="Arial" w:hAnsi="Arial" w:cs="Arial"/>
          <w:b/>
          <w:sz w:val="24"/>
        </w:rPr>
      </w:pPr>
      <w:r>
        <w:rPr>
          <w:rFonts w:ascii="Arial" w:hAnsi="Arial" w:cs="Arial"/>
          <w:b/>
          <w:color w:val="0000FF"/>
          <w:sz w:val="24"/>
        </w:rPr>
        <w:t>R4-2319575</w:t>
      </w:r>
      <w:r>
        <w:rPr>
          <w:rFonts w:ascii="Arial" w:hAnsi="Arial" w:cs="Arial"/>
          <w:b/>
          <w:color w:val="0000FF"/>
          <w:sz w:val="24"/>
        </w:rPr>
        <w:tab/>
      </w:r>
      <w:r>
        <w:rPr>
          <w:rFonts w:ascii="Arial" w:hAnsi="Arial" w:cs="Arial"/>
          <w:b/>
          <w:sz w:val="24"/>
        </w:rPr>
        <w:t>NTN enhancement: draft CR to TS 38.101-5 NTN Ka-band - clauses 9.2.3</w:t>
      </w:r>
    </w:p>
    <w:p w14:paraId="4A4FC4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7FEB9183" w14:textId="77777777" w:rsidR="002A66FC" w:rsidRDefault="002A66FC" w:rsidP="002A66FC">
      <w:pPr>
        <w:rPr>
          <w:rFonts w:ascii="Arial" w:hAnsi="Arial" w:cs="Arial"/>
          <w:b/>
        </w:rPr>
      </w:pPr>
      <w:r>
        <w:rPr>
          <w:rFonts w:ascii="Arial" w:hAnsi="Arial" w:cs="Arial"/>
          <w:b/>
        </w:rPr>
        <w:t xml:space="preserve">Abstract: </w:t>
      </w:r>
    </w:p>
    <w:p w14:paraId="57830CC4" w14:textId="77777777" w:rsidR="002A66FC" w:rsidRDefault="002A66FC" w:rsidP="002A66FC">
      <w:r>
        <w:t>This contribution is a draft CR to TS 38.101-5, introducing NTN Ka-band, drafting clause 9.2.3</w:t>
      </w:r>
    </w:p>
    <w:p w14:paraId="209DF5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13209" w14:textId="67B2F480" w:rsidR="002A66FC" w:rsidRDefault="002A66FC" w:rsidP="002A66FC">
      <w:pPr>
        <w:rPr>
          <w:rFonts w:ascii="Arial" w:hAnsi="Arial" w:cs="Arial"/>
          <w:b/>
          <w:sz w:val="24"/>
        </w:rPr>
      </w:pPr>
      <w:r>
        <w:rPr>
          <w:rFonts w:ascii="Arial" w:hAnsi="Arial" w:cs="Arial"/>
          <w:b/>
          <w:color w:val="0000FF"/>
          <w:sz w:val="24"/>
        </w:rPr>
        <w:t>R4-2319576</w:t>
      </w:r>
      <w:r>
        <w:rPr>
          <w:rFonts w:ascii="Arial" w:hAnsi="Arial" w:cs="Arial"/>
          <w:b/>
          <w:color w:val="0000FF"/>
          <w:sz w:val="24"/>
        </w:rPr>
        <w:tab/>
      </w:r>
      <w:r>
        <w:rPr>
          <w:rFonts w:ascii="Arial" w:hAnsi="Arial" w:cs="Arial"/>
          <w:b/>
          <w:sz w:val="24"/>
        </w:rPr>
        <w:t>NTN enhancement: draft CR to TS 38.101-5 NTN Ka-band - clauses 10.7</w:t>
      </w:r>
    </w:p>
    <w:p w14:paraId="3154D058"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56B7730E" w14:textId="77777777" w:rsidR="002A66FC" w:rsidRDefault="002A66FC" w:rsidP="002A66FC">
      <w:pPr>
        <w:rPr>
          <w:rFonts w:ascii="Arial" w:hAnsi="Arial" w:cs="Arial"/>
          <w:b/>
        </w:rPr>
      </w:pPr>
      <w:r>
        <w:rPr>
          <w:rFonts w:ascii="Arial" w:hAnsi="Arial" w:cs="Arial"/>
          <w:b/>
        </w:rPr>
        <w:t xml:space="preserve">Abstract: </w:t>
      </w:r>
    </w:p>
    <w:p w14:paraId="7D910734" w14:textId="77777777" w:rsidR="002A66FC" w:rsidRDefault="002A66FC" w:rsidP="002A66FC">
      <w:r>
        <w:t>This contribution is a draft CR to TS 38.101-5, introducing NTN Ka-band, drafting clause 10.7</w:t>
      </w:r>
    </w:p>
    <w:p w14:paraId="779E2A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A2DE4" w14:textId="577484F4" w:rsidR="002A66FC" w:rsidRDefault="002A66FC" w:rsidP="002A66FC">
      <w:pPr>
        <w:rPr>
          <w:rFonts w:ascii="Arial" w:hAnsi="Arial" w:cs="Arial"/>
          <w:b/>
          <w:sz w:val="24"/>
        </w:rPr>
      </w:pPr>
      <w:r>
        <w:rPr>
          <w:rFonts w:ascii="Arial" w:hAnsi="Arial" w:cs="Arial"/>
          <w:b/>
          <w:color w:val="0000FF"/>
          <w:sz w:val="24"/>
        </w:rPr>
        <w:t>R4-2319891</w:t>
      </w:r>
      <w:r>
        <w:rPr>
          <w:rFonts w:ascii="Arial" w:hAnsi="Arial" w:cs="Arial"/>
          <w:b/>
          <w:color w:val="0000FF"/>
          <w:sz w:val="24"/>
        </w:rPr>
        <w:tab/>
      </w:r>
      <w:r>
        <w:rPr>
          <w:rFonts w:ascii="Arial" w:hAnsi="Arial" w:cs="Arial"/>
          <w:b/>
          <w:sz w:val="24"/>
        </w:rPr>
        <w:t>Draft CR for 38.101-5 to introduce clause 10.1~10.3</w:t>
      </w:r>
    </w:p>
    <w:p w14:paraId="72CB30A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C7147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F8A9F" w14:textId="613A97F9" w:rsidR="002A66FC" w:rsidRDefault="002A66FC" w:rsidP="002A66FC">
      <w:pPr>
        <w:rPr>
          <w:rFonts w:ascii="Arial" w:hAnsi="Arial" w:cs="Arial"/>
          <w:b/>
          <w:sz w:val="24"/>
        </w:rPr>
      </w:pPr>
      <w:r>
        <w:rPr>
          <w:rFonts w:ascii="Arial" w:hAnsi="Arial" w:cs="Arial"/>
          <w:b/>
          <w:color w:val="0000FF"/>
          <w:sz w:val="24"/>
        </w:rPr>
        <w:t>R4-2319892</w:t>
      </w:r>
      <w:r>
        <w:rPr>
          <w:rFonts w:ascii="Arial" w:hAnsi="Arial" w:cs="Arial"/>
          <w:b/>
          <w:color w:val="0000FF"/>
          <w:sz w:val="24"/>
        </w:rPr>
        <w:tab/>
      </w:r>
      <w:r>
        <w:rPr>
          <w:rFonts w:ascii="Arial" w:hAnsi="Arial" w:cs="Arial"/>
          <w:b/>
          <w:sz w:val="24"/>
        </w:rPr>
        <w:t>Discussion on Ka band NTN UE</w:t>
      </w:r>
    </w:p>
    <w:p w14:paraId="174886B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2E0A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82364" w14:textId="733EAF90" w:rsidR="002A66FC" w:rsidRDefault="002A66FC" w:rsidP="002A66FC">
      <w:pPr>
        <w:rPr>
          <w:rFonts w:ascii="Arial" w:hAnsi="Arial" w:cs="Arial"/>
          <w:b/>
          <w:sz w:val="24"/>
        </w:rPr>
      </w:pPr>
      <w:r>
        <w:rPr>
          <w:rFonts w:ascii="Arial" w:hAnsi="Arial" w:cs="Arial"/>
          <w:b/>
          <w:color w:val="0000FF"/>
          <w:sz w:val="24"/>
        </w:rPr>
        <w:t>R4-2319893</w:t>
      </w:r>
      <w:r>
        <w:rPr>
          <w:rFonts w:ascii="Arial" w:hAnsi="Arial" w:cs="Arial"/>
          <w:b/>
          <w:color w:val="0000FF"/>
          <w:sz w:val="24"/>
        </w:rPr>
        <w:tab/>
      </w:r>
      <w:r>
        <w:rPr>
          <w:rFonts w:ascii="Arial" w:hAnsi="Arial" w:cs="Arial"/>
          <w:b/>
          <w:sz w:val="24"/>
        </w:rPr>
        <w:t>Discussion on DMRS bundling</w:t>
      </w:r>
    </w:p>
    <w:p w14:paraId="3086A20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255E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123FA" w14:textId="7AC307E3" w:rsidR="002A66FC" w:rsidRDefault="002A66FC" w:rsidP="002A66FC">
      <w:pPr>
        <w:rPr>
          <w:rFonts w:ascii="Arial" w:hAnsi="Arial" w:cs="Arial"/>
          <w:b/>
          <w:sz w:val="24"/>
        </w:rPr>
      </w:pPr>
      <w:r>
        <w:rPr>
          <w:rFonts w:ascii="Arial" w:hAnsi="Arial" w:cs="Arial"/>
          <w:b/>
          <w:color w:val="0000FF"/>
          <w:sz w:val="24"/>
        </w:rPr>
        <w:t>R4-2319894</w:t>
      </w:r>
      <w:r>
        <w:rPr>
          <w:rFonts w:ascii="Arial" w:hAnsi="Arial" w:cs="Arial"/>
          <w:b/>
          <w:color w:val="0000FF"/>
          <w:sz w:val="24"/>
        </w:rPr>
        <w:tab/>
      </w:r>
      <w:r>
        <w:rPr>
          <w:rFonts w:ascii="Arial" w:hAnsi="Arial" w:cs="Arial"/>
          <w:b/>
          <w:sz w:val="24"/>
        </w:rPr>
        <w:t>CR for 38.101-5 to introduce Phase continuity requirements for NTN UE DMRS bundling</w:t>
      </w:r>
    </w:p>
    <w:p w14:paraId="2E4538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CR-0049  rev  Cat: B (Rel-18)</w:t>
      </w:r>
      <w:r>
        <w:rPr>
          <w:i/>
        </w:rPr>
        <w:br/>
      </w:r>
      <w:r>
        <w:rPr>
          <w:i/>
        </w:rPr>
        <w:br/>
      </w:r>
      <w:r>
        <w:rPr>
          <w:i/>
        </w:rPr>
        <w:tab/>
      </w:r>
      <w:r>
        <w:rPr>
          <w:i/>
        </w:rPr>
        <w:tab/>
      </w:r>
      <w:r>
        <w:rPr>
          <w:i/>
        </w:rPr>
        <w:tab/>
      </w:r>
      <w:r>
        <w:rPr>
          <w:i/>
        </w:rPr>
        <w:tab/>
      </w:r>
      <w:r>
        <w:rPr>
          <w:i/>
        </w:rPr>
        <w:tab/>
        <w:t>Source: Huawei, HiSilicon</w:t>
      </w:r>
    </w:p>
    <w:p w14:paraId="7410CA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C68E1" w14:textId="195FEF2A" w:rsidR="002A66FC" w:rsidRDefault="002A66FC" w:rsidP="002A66FC">
      <w:pPr>
        <w:rPr>
          <w:rFonts w:ascii="Arial" w:hAnsi="Arial" w:cs="Arial"/>
          <w:b/>
          <w:sz w:val="24"/>
        </w:rPr>
      </w:pPr>
      <w:r>
        <w:rPr>
          <w:rFonts w:ascii="Arial" w:hAnsi="Arial" w:cs="Arial"/>
          <w:b/>
          <w:color w:val="0000FF"/>
          <w:sz w:val="24"/>
        </w:rPr>
        <w:t>R4-2320332</w:t>
      </w:r>
      <w:r>
        <w:rPr>
          <w:rFonts w:ascii="Arial" w:hAnsi="Arial" w:cs="Arial"/>
          <w:b/>
          <w:color w:val="0000FF"/>
          <w:sz w:val="24"/>
        </w:rPr>
        <w:tab/>
      </w:r>
      <w:r>
        <w:rPr>
          <w:rFonts w:ascii="Arial" w:hAnsi="Arial" w:cs="Arial"/>
          <w:b/>
          <w:sz w:val="24"/>
        </w:rPr>
        <w:t>Further discussion on UE RF requirements for NTN in Ka-band</w:t>
      </w:r>
    </w:p>
    <w:p w14:paraId="6345675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0A75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A240A" w14:textId="51B8B850" w:rsidR="002A66FC" w:rsidRDefault="002A66FC" w:rsidP="002A66FC">
      <w:pPr>
        <w:rPr>
          <w:rFonts w:ascii="Arial" w:hAnsi="Arial" w:cs="Arial"/>
          <w:b/>
          <w:sz w:val="24"/>
        </w:rPr>
      </w:pPr>
      <w:r>
        <w:rPr>
          <w:rFonts w:ascii="Arial" w:hAnsi="Arial" w:cs="Arial"/>
          <w:b/>
          <w:color w:val="0000FF"/>
          <w:sz w:val="24"/>
        </w:rPr>
        <w:t>R4-2320333</w:t>
      </w:r>
      <w:r>
        <w:rPr>
          <w:rFonts w:ascii="Arial" w:hAnsi="Arial" w:cs="Arial"/>
          <w:b/>
          <w:color w:val="0000FF"/>
          <w:sz w:val="24"/>
        </w:rPr>
        <w:tab/>
      </w:r>
      <w:r>
        <w:rPr>
          <w:rFonts w:ascii="Arial" w:hAnsi="Arial" w:cs="Arial"/>
          <w:b/>
          <w:sz w:val="24"/>
        </w:rPr>
        <w:t>Joint contribution for NTN VSAT RF requirements in Ka-band</w:t>
      </w:r>
    </w:p>
    <w:p w14:paraId="59ED78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 Thales, Samsung, Ericsson, Huawei</w:t>
      </w:r>
    </w:p>
    <w:p w14:paraId="221CF6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FC6C0" w14:textId="197360CF" w:rsidR="002A66FC" w:rsidRDefault="002A66FC" w:rsidP="002A66FC">
      <w:pPr>
        <w:rPr>
          <w:rFonts w:ascii="Arial" w:hAnsi="Arial" w:cs="Arial"/>
          <w:b/>
          <w:sz w:val="24"/>
        </w:rPr>
      </w:pPr>
      <w:r>
        <w:rPr>
          <w:rFonts w:ascii="Arial" w:hAnsi="Arial" w:cs="Arial"/>
          <w:b/>
          <w:color w:val="0000FF"/>
          <w:sz w:val="24"/>
        </w:rPr>
        <w:t>R4-2320337</w:t>
      </w:r>
      <w:r>
        <w:rPr>
          <w:rFonts w:ascii="Arial" w:hAnsi="Arial" w:cs="Arial"/>
          <w:b/>
          <w:color w:val="0000FF"/>
          <w:sz w:val="24"/>
        </w:rPr>
        <w:tab/>
      </w:r>
      <w:r>
        <w:rPr>
          <w:rFonts w:ascii="Arial" w:hAnsi="Arial" w:cs="Arial"/>
          <w:b/>
          <w:sz w:val="24"/>
        </w:rPr>
        <w:t>Draft CR to TS 38.101-5 Clause 9.3 Output power dynamics</w:t>
      </w:r>
    </w:p>
    <w:p w14:paraId="69A708C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72A3B4B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46FCB" w14:textId="3516AE44" w:rsidR="002A66FC" w:rsidRDefault="002A66FC" w:rsidP="002A66FC">
      <w:pPr>
        <w:rPr>
          <w:rFonts w:ascii="Arial" w:hAnsi="Arial" w:cs="Arial"/>
          <w:b/>
          <w:sz w:val="24"/>
        </w:rPr>
      </w:pPr>
      <w:r>
        <w:rPr>
          <w:rFonts w:ascii="Arial" w:hAnsi="Arial" w:cs="Arial"/>
          <w:b/>
          <w:color w:val="0000FF"/>
          <w:sz w:val="24"/>
        </w:rPr>
        <w:t>R4-2320338</w:t>
      </w:r>
      <w:r>
        <w:rPr>
          <w:rFonts w:ascii="Arial" w:hAnsi="Arial" w:cs="Arial"/>
          <w:b/>
          <w:color w:val="0000FF"/>
          <w:sz w:val="24"/>
        </w:rPr>
        <w:tab/>
      </w:r>
      <w:r>
        <w:rPr>
          <w:rFonts w:ascii="Arial" w:hAnsi="Arial" w:cs="Arial"/>
          <w:b/>
          <w:sz w:val="24"/>
        </w:rPr>
        <w:t>Draft CR to TS 38.101-5 Clause 10.4 Maximum input power requirement</w:t>
      </w:r>
    </w:p>
    <w:p w14:paraId="2815ED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74815E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B9868" w14:textId="730C0ADE" w:rsidR="002A66FC" w:rsidRDefault="002A66FC" w:rsidP="002A66FC">
      <w:pPr>
        <w:rPr>
          <w:rFonts w:ascii="Arial" w:hAnsi="Arial" w:cs="Arial"/>
          <w:b/>
          <w:sz w:val="24"/>
        </w:rPr>
      </w:pPr>
      <w:r>
        <w:rPr>
          <w:rFonts w:ascii="Arial" w:hAnsi="Arial" w:cs="Arial"/>
          <w:b/>
          <w:color w:val="0000FF"/>
          <w:sz w:val="24"/>
        </w:rPr>
        <w:t>R4-2320339</w:t>
      </w:r>
      <w:r>
        <w:rPr>
          <w:rFonts w:ascii="Arial" w:hAnsi="Arial" w:cs="Arial"/>
          <w:b/>
          <w:color w:val="0000FF"/>
          <w:sz w:val="24"/>
        </w:rPr>
        <w:tab/>
      </w:r>
      <w:r>
        <w:rPr>
          <w:rFonts w:ascii="Arial" w:hAnsi="Arial" w:cs="Arial"/>
          <w:b/>
          <w:sz w:val="24"/>
        </w:rPr>
        <w:t>Draft CR to TS 38.101-5 Clause 10.6 Blocking requirement</w:t>
      </w:r>
    </w:p>
    <w:p w14:paraId="49461EC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13EA61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124F1" w14:textId="65635D6C" w:rsidR="002A66FC" w:rsidRDefault="002A66FC" w:rsidP="002A66FC">
      <w:pPr>
        <w:rPr>
          <w:rFonts w:ascii="Arial" w:hAnsi="Arial" w:cs="Arial"/>
          <w:b/>
          <w:sz w:val="24"/>
        </w:rPr>
      </w:pPr>
      <w:r>
        <w:rPr>
          <w:rFonts w:ascii="Arial" w:hAnsi="Arial" w:cs="Arial"/>
          <w:b/>
          <w:color w:val="0000FF"/>
          <w:sz w:val="24"/>
        </w:rPr>
        <w:t>R4-2320340</w:t>
      </w:r>
      <w:r>
        <w:rPr>
          <w:rFonts w:ascii="Arial" w:hAnsi="Arial" w:cs="Arial"/>
          <w:b/>
          <w:color w:val="0000FF"/>
          <w:sz w:val="24"/>
        </w:rPr>
        <w:tab/>
      </w:r>
      <w:r>
        <w:rPr>
          <w:rFonts w:ascii="Arial" w:hAnsi="Arial" w:cs="Arial"/>
          <w:b/>
          <w:sz w:val="24"/>
        </w:rPr>
        <w:t>Draft CR to TS 38.101-5 Annex: NTN VSAT related FRC</w:t>
      </w:r>
    </w:p>
    <w:p w14:paraId="44E725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260BD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6DBBF" w14:textId="2E2120D3" w:rsidR="002A66FC" w:rsidRDefault="002A66FC" w:rsidP="002A66FC">
      <w:pPr>
        <w:rPr>
          <w:rFonts w:ascii="Arial" w:hAnsi="Arial" w:cs="Arial"/>
          <w:b/>
          <w:sz w:val="24"/>
        </w:rPr>
      </w:pPr>
      <w:r>
        <w:rPr>
          <w:rFonts w:ascii="Arial" w:hAnsi="Arial" w:cs="Arial"/>
          <w:b/>
          <w:color w:val="0000FF"/>
          <w:sz w:val="24"/>
        </w:rPr>
        <w:t>R4-2320552</w:t>
      </w:r>
      <w:r>
        <w:rPr>
          <w:rFonts w:ascii="Arial" w:hAnsi="Arial" w:cs="Arial"/>
          <w:b/>
          <w:color w:val="0000FF"/>
          <w:sz w:val="24"/>
        </w:rPr>
        <w:tab/>
      </w:r>
      <w:r>
        <w:rPr>
          <w:rFonts w:ascii="Arial" w:hAnsi="Arial" w:cs="Arial"/>
          <w:b/>
          <w:sz w:val="24"/>
        </w:rPr>
        <w:t>CR on DMRS bundling</w:t>
      </w:r>
    </w:p>
    <w:p w14:paraId="563A245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54894B4A" w14:textId="77777777" w:rsidR="002A66FC" w:rsidRDefault="002A66FC" w:rsidP="002A66FC">
      <w:pPr>
        <w:rPr>
          <w:rFonts w:ascii="Arial" w:hAnsi="Arial" w:cs="Arial"/>
          <w:b/>
        </w:rPr>
      </w:pPr>
      <w:r>
        <w:rPr>
          <w:rFonts w:ascii="Arial" w:hAnsi="Arial" w:cs="Arial"/>
          <w:b/>
        </w:rPr>
        <w:t xml:space="preserve">Abstract: </w:t>
      </w:r>
    </w:p>
    <w:p w14:paraId="35DE6D41" w14:textId="77777777" w:rsidR="002A66FC" w:rsidRDefault="002A66FC" w:rsidP="002A66FC">
      <w:r>
        <w:t>in this CR, we provide the DMRS bundling requirment updates in specificaiton</w:t>
      </w:r>
    </w:p>
    <w:p w14:paraId="54BF3B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6378A" w14:textId="77777777" w:rsidR="002A66FC" w:rsidRDefault="002A66FC" w:rsidP="002A66FC">
      <w:pPr>
        <w:pStyle w:val="Heading5"/>
      </w:pPr>
      <w:bookmarkStart w:id="461" w:name="_Toc150165369"/>
      <w:r>
        <w:t>8.26.5.2</w:t>
      </w:r>
      <w:r>
        <w:tab/>
        <w:t>Release independent requirements</w:t>
      </w:r>
      <w:bookmarkEnd w:id="461"/>
    </w:p>
    <w:p w14:paraId="7A31E1C2" w14:textId="77777777" w:rsidR="002A66FC" w:rsidRDefault="002A66FC" w:rsidP="002A66FC">
      <w:pPr>
        <w:pStyle w:val="Heading4"/>
      </w:pPr>
      <w:bookmarkStart w:id="462" w:name="_Toc150165370"/>
      <w:r>
        <w:t>8.26.6</w:t>
      </w:r>
      <w:r>
        <w:tab/>
        <w:t>RRM core requirements</w:t>
      </w:r>
      <w:bookmarkEnd w:id="462"/>
    </w:p>
    <w:p w14:paraId="211B270D" w14:textId="5CD20767" w:rsidR="002A66FC" w:rsidRDefault="002A66FC" w:rsidP="002A66FC">
      <w:pPr>
        <w:rPr>
          <w:rFonts w:ascii="Arial" w:hAnsi="Arial" w:cs="Arial"/>
          <w:b/>
          <w:sz w:val="24"/>
        </w:rPr>
      </w:pPr>
      <w:r>
        <w:rPr>
          <w:rFonts w:ascii="Arial" w:hAnsi="Arial" w:cs="Arial"/>
          <w:b/>
          <w:color w:val="0000FF"/>
          <w:sz w:val="24"/>
        </w:rPr>
        <w:t>R4-2320003</w:t>
      </w:r>
      <w:r>
        <w:rPr>
          <w:rFonts w:ascii="Arial" w:hAnsi="Arial" w:cs="Arial"/>
          <w:b/>
          <w:color w:val="0000FF"/>
          <w:sz w:val="24"/>
        </w:rPr>
        <w:tab/>
      </w:r>
      <w:r>
        <w:rPr>
          <w:rFonts w:ascii="Arial" w:hAnsi="Arial" w:cs="Arial"/>
          <w:b/>
          <w:sz w:val="24"/>
        </w:rPr>
        <w:t>Discussion on RRM impacts of DMRS bundling</w:t>
      </w:r>
    </w:p>
    <w:p w14:paraId="1D86D3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8CBA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FBDD8" w14:textId="580EA92B" w:rsidR="002A66FC" w:rsidRDefault="002A66FC" w:rsidP="002A66FC">
      <w:pPr>
        <w:rPr>
          <w:rFonts w:ascii="Arial" w:hAnsi="Arial" w:cs="Arial"/>
          <w:b/>
          <w:sz w:val="24"/>
        </w:rPr>
      </w:pPr>
      <w:r>
        <w:rPr>
          <w:rFonts w:ascii="Arial" w:hAnsi="Arial" w:cs="Arial"/>
          <w:b/>
          <w:color w:val="0000FF"/>
          <w:sz w:val="24"/>
        </w:rPr>
        <w:t>R4-2320574</w:t>
      </w:r>
      <w:r>
        <w:rPr>
          <w:rFonts w:ascii="Arial" w:hAnsi="Arial" w:cs="Arial"/>
          <w:b/>
          <w:color w:val="0000FF"/>
          <w:sz w:val="24"/>
        </w:rPr>
        <w:tab/>
      </w:r>
      <w:r>
        <w:rPr>
          <w:rFonts w:ascii="Arial" w:hAnsi="Arial" w:cs="Arial"/>
          <w:b/>
          <w:sz w:val="24"/>
        </w:rPr>
        <w:t>Draft CR: Cell Re-selection for NR UE satellite access in RRC_IDLE state</w:t>
      </w:r>
    </w:p>
    <w:p w14:paraId="0514263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4AA51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D4A42" w14:textId="69F71BC3" w:rsidR="002A66FC" w:rsidRDefault="002A66FC" w:rsidP="002A66FC">
      <w:pPr>
        <w:rPr>
          <w:rFonts w:ascii="Arial" w:hAnsi="Arial" w:cs="Arial"/>
          <w:b/>
          <w:sz w:val="24"/>
        </w:rPr>
      </w:pPr>
      <w:r>
        <w:rPr>
          <w:rFonts w:ascii="Arial" w:hAnsi="Arial" w:cs="Arial"/>
          <w:b/>
          <w:color w:val="0000FF"/>
          <w:sz w:val="24"/>
        </w:rPr>
        <w:lastRenderedPageBreak/>
        <w:t>R4-2320575</w:t>
      </w:r>
      <w:r>
        <w:rPr>
          <w:rFonts w:ascii="Arial" w:hAnsi="Arial" w:cs="Arial"/>
          <w:b/>
          <w:color w:val="0000FF"/>
          <w:sz w:val="24"/>
        </w:rPr>
        <w:tab/>
      </w:r>
      <w:r>
        <w:rPr>
          <w:rFonts w:ascii="Arial" w:hAnsi="Arial" w:cs="Arial"/>
          <w:b/>
          <w:sz w:val="24"/>
        </w:rPr>
        <w:t>Draft CR: Cell Re-selection for NR UE satellite access in RRC_INACTIVE state</w:t>
      </w:r>
    </w:p>
    <w:p w14:paraId="12C298D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3891B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89F8" w14:textId="77777777" w:rsidR="002A66FC" w:rsidRDefault="002A66FC" w:rsidP="002A66FC">
      <w:pPr>
        <w:pStyle w:val="Heading5"/>
      </w:pPr>
      <w:bookmarkStart w:id="463" w:name="_Toc150165371"/>
      <w:r>
        <w:t>8.26.6.1</w:t>
      </w:r>
      <w:r>
        <w:tab/>
        <w:t>NR-NTN RRM requirements in above 10 GHz bands</w:t>
      </w:r>
      <w:bookmarkEnd w:id="463"/>
    </w:p>
    <w:p w14:paraId="7FFD3725" w14:textId="58647537" w:rsidR="002A66FC" w:rsidRDefault="002A66FC" w:rsidP="002A66FC">
      <w:pPr>
        <w:rPr>
          <w:rFonts w:ascii="Arial" w:hAnsi="Arial" w:cs="Arial"/>
          <w:b/>
          <w:sz w:val="24"/>
        </w:rPr>
      </w:pPr>
      <w:r>
        <w:rPr>
          <w:rFonts w:ascii="Arial" w:hAnsi="Arial" w:cs="Arial"/>
          <w:b/>
          <w:color w:val="0000FF"/>
          <w:sz w:val="24"/>
        </w:rPr>
        <w:t>R4-2318340</w:t>
      </w:r>
      <w:r>
        <w:rPr>
          <w:rFonts w:ascii="Arial" w:hAnsi="Arial" w:cs="Arial"/>
          <w:b/>
          <w:color w:val="0000FF"/>
          <w:sz w:val="24"/>
        </w:rPr>
        <w:tab/>
      </w:r>
      <w:r>
        <w:rPr>
          <w:rFonts w:ascii="Arial" w:hAnsi="Arial" w:cs="Arial"/>
          <w:b/>
          <w:sz w:val="24"/>
        </w:rPr>
        <w:t>Discussion on NTN RRM requirements in above 10 GHz bands</w:t>
      </w:r>
    </w:p>
    <w:p w14:paraId="06A3807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B0A9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00FFB" w14:textId="718246CD" w:rsidR="002A66FC" w:rsidRDefault="002A66FC" w:rsidP="002A66FC">
      <w:pPr>
        <w:rPr>
          <w:rFonts w:ascii="Arial" w:hAnsi="Arial" w:cs="Arial"/>
          <w:b/>
          <w:sz w:val="24"/>
        </w:rPr>
      </w:pPr>
      <w:r>
        <w:rPr>
          <w:rFonts w:ascii="Arial" w:hAnsi="Arial" w:cs="Arial"/>
          <w:b/>
          <w:color w:val="0000FF"/>
          <w:sz w:val="24"/>
        </w:rPr>
        <w:t>R4-2318341</w:t>
      </w:r>
      <w:r>
        <w:rPr>
          <w:rFonts w:ascii="Arial" w:hAnsi="Arial" w:cs="Arial"/>
          <w:b/>
          <w:color w:val="0000FF"/>
          <w:sz w:val="24"/>
        </w:rPr>
        <w:tab/>
      </w:r>
      <w:r>
        <w:rPr>
          <w:rFonts w:ascii="Arial" w:hAnsi="Arial" w:cs="Arial"/>
          <w:b/>
          <w:sz w:val="24"/>
        </w:rPr>
        <w:t>Draft CR on RRC_IDLE and RRC_INACTIVE state mobility for NTN in above 10 GHz bands</w:t>
      </w:r>
    </w:p>
    <w:p w14:paraId="2322ED4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3EA7A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7D102" w14:textId="2AC13C9C" w:rsidR="002A66FC" w:rsidRDefault="002A66FC" w:rsidP="002A66FC">
      <w:pPr>
        <w:rPr>
          <w:rFonts w:ascii="Arial" w:hAnsi="Arial" w:cs="Arial"/>
          <w:b/>
          <w:sz w:val="24"/>
        </w:rPr>
      </w:pPr>
      <w:r>
        <w:rPr>
          <w:rFonts w:ascii="Arial" w:hAnsi="Arial" w:cs="Arial"/>
          <w:b/>
          <w:color w:val="0000FF"/>
          <w:sz w:val="24"/>
        </w:rPr>
        <w:t>R4-2318460</w:t>
      </w:r>
      <w:r>
        <w:rPr>
          <w:rFonts w:ascii="Arial" w:hAnsi="Arial" w:cs="Arial"/>
          <w:b/>
          <w:color w:val="0000FF"/>
          <w:sz w:val="24"/>
        </w:rPr>
        <w:tab/>
      </w:r>
      <w:r>
        <w:rPr>
          <w:rFonts w:ascii="Arial" w:hAnsi="Arial" w:cs="Arial"/>
          <w:b/>
          <w:sz w:val="24"/>
        </w:rPr>
        <w:t>Discussion on RRM requirements for NTN above 10 GHz bands and other enhancement</w:t>
      </w:r>
    </w:p>
    <w:p w14:paraId="7015A9E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2983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D43FA" w14:textId="676C6E99" w:rsidR="002A66FC" w:rsidRDefault="002A66FC" w:rsidP="002A66FC">
      <w:pPr>
        <w:rPr>
          <w:rFonts w:ascii="Arial" w:hAnsi="Arial" w:cs="Arial"/>
          <w:b/>
          <w:sz w:val="24"/>
        </w:rPr>
      </w:pPr>
      <w:r>
        <w:rPr>
          <w:rFonts w:ascii="Arial" w:hAnsi="Arial" w:cs="Arial"/>
          <w:b/>
          <w:color w:val="0000FF"/>
          <w:sz w:val="24"/>
        </w:rPr>
        <w:t>R4-2318654</w:t>
      </w:r>
      <w:r>
        <w:rPr>
          <w:rFonts w:ascii="Arial" w:hAnsi="Arial" w:cs="Arial"/>
          <w:b/>
          <w:color w:val="0000FF"/>
          <w:sz w:val="24"/>
        </w:rPr>
        <w:tab/>
      </w:r>
      <w:r>
        <w:rPr>
          <w:rFonts w:ascii="Arial" w:hAnsi="Arial" w:cs="Arial"/>
          <w:b/>
          <w:sz w:val="24"/>
        </w:rPr>
        <w:t>On NR-NTN RRM requirements in above 10 GHz bands</w:t>
      </w:r>
    </w:p>
    <w:p w14:paraId="5B58433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F7DB0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B9E87" w14:textId="3994E78A" w:rsidR="002A66FC" w:rsidRDefault="002A66FC" w:rsidP="002A66FC">
      <w:pPr>
        <w:rPr>
          <w:rFonts w:ascii="Arial" w:hAnsi="Arial" w:cs="Arial"/>
          <w:b/>
          <w:sz w:val="24"/>
        </w:rPr>
      </w:pPr>
      <w:r>
        <w:rPr>
          <w:rFonts w:ascii="Arial" w:hAnsi="Arial" w:cs="Arial"/>
          <w:b/>
          <w:color w:val="0000FF"/>
          <w:sz w:val="24"/>
        </w:rPr>
        <w:t>R4-2318819</w:t>
      </w:r>
      <w:r>
        <w:rPr>
          <w:rFonts w:ascii="Arial" w:hAnsi="Arial" w:cs="Arial"/>
          <w:b/>
          <w:color w:val="0000FF"/>
          <w:sz w:val="24"/>
        </w:rPr>
        <w:tab/>
      </w:r>
      <w:r>
        <w:rPr>
          <w:rFonts w:ascii="Arial" w:hAnsi="Arial" w:cs="Arial"/>
          <w:b/>
          <w:sz w:val="24"/>
        </w:rPr>
        <w:t>draft CR on handover for VSAT UE</w:t>
      </w:r>
    </w:p>
    <w:p w14:paraId="7EAEC01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1602B9F" w14:textId="77777777" w:rsidR="002A66FC" w:rsidRDefault="002A66FC" w:rsidP="002A66FC">
      <w:pPr>
        <w:rPr>
          <w:rFonts w:ascii="Arial" w:hAnsi="Arial" w:cs="Arial"/>
          <w:b/>
        </w:rPr>
      </w:pPr>
      <w:r>
        <w:rPr>
          <w:rFonts w:ascii="Arial" w:hAnsi="Arial" w:cs="Arial"/>
          <w:b/>
        </w:rPr>
        <w:t xml:space="preserve">Abstract: </w:t>
      </w:r>
    </w:p>
    <w:p w14:paraId="3023BB9D" w14:textId="77777777" w:rsidR="002A66FC" w:rsidRDefault="002A66FC" w:rsidP="002A66FC">
      <w:r>
        <w:t>draft CR on handover for VSAT UE</w:t>
      </w:r>
    </w:p>
    <w:p w14:paraId="40BA10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85628" w14:textId="3D4DFDBC" w:rsidR="002A66FC" w:rsidRDefault="002A66FC" w:rsidP="002A66FC">
      <w:pPr>
        <w:rPr>
          <w:rFonts w:ascii="Arial" w:hAnsi="Arial" w:cs="Arial"/>
          <w:b/>
          <w:sz w:val="24"/>
        </w:rPr>
      </w:pPr>
      <w:r>
        <w:rPr>
          <w:rFonts w:ascii="Arial" w:hAnsi="Arial" w:cs="Arial"/>
          <w:b/>
          <w:color w:val="0000FF"/>
          <w:sz w:val="24"/>
        </w:rPr>
        <w:t>R4-2318821</w:t>
      </w:r>
      <w:r>
        <w:rPr>
          <w:rFonts w:ascii="Arial" w:hAnsi="Arial" w:cs="Arial"/>
          <w:b/>
          <w:color w:val="0000FF"/>
          <w:sz w:val="24"/>
        </w:rPr>
        <w:tab/>
      </w:r>
      <w:r>
        <w:rPr>
          <w:rFonts w:ascii="Arial" w:hAnsi="Arial" w:cs="Arial"/>
          <w:b/>
          <w:sz w:val="24"/>
        </w:rPr>
        <w:t>RRM requirements in above 10 GHz bands</w:t>
      </w:r>
    </w:p>
    <w:p w14:paraId="7BDDB83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AB47ED" w14:textId="77777777" w:rsidR="002A66FC" w:rsidRDefault="002A66FC" w:rsidP="002A66FC">
      <w:pPr>
        <w:rPr>
          <w:rFonts w:ascii="Arial" w:hAnsi="Arial" w:cs="Arial"/>
          <w:b/>
        </w:rPr>
      </w:pPr>
      <w:r>
        <w:rPr>
          <w:rFonts w:ascii="Arial" w:hAnsi="Arial" w:cs="Arial"/>
          <w:b/>
        </w:rPr>
        <w:lastRenderedPageBreak/>
        <w:t xml:space="preserve">Abstract: </w:t>
      </w:r>
    </w:p>
    <w:p w14:paraId="6F234BA1" w14:textId="77777777" w:rsidR="002A66FC" w:rsidRDefault="002A66FC" w:rsidP="002A66FC">
      <w:r>
        <w:t>RRM requirements in above 10 GHz bands</w:t>
      </w:r>
    </w:p>
    <w:p w14:paraId="485648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E918B" w14:textId="26E722EB" w:rsidR="002A66FC" w:rsidRDefault="002A66FC" w:rsidP="002A66FC">
      <w:pPr>
        <w:rPr>
          <w:rFonts w:ascii="Arial" w:hAnsi="Arial" w:cs="Arial"/>
          <w:b/>
          <w:sz w:val="24"/>
        </w:rPr>
      </w:pPr>
      <w:r>
        <w:rPr>
          <w:rFonts w:ascii="Arial" w:hAnsi="Arial" w:cs="Arial"/>
          <w:b/>
          <w:color w:val="0000FF"/>
          <w:sz w:val="24"/>
        </w:rPr>
        <w:t>R4-2318841</w:t>
      </w:r>
      <w:r>
        <w:rPr>
          <w:rFonts w:ascii="Arial" w:hAnsi="Arial" w:cs="Arial"/>
          <w:b/>
          <w:color w:val="0000FF"/>
          <w:sz w:val="24"/>
        </w:rPr>
        <w:tab/>
      </w:r>
      <w:r>
        <w:rPr>
          <w:rFonts w:ascii="Arial" w:hAnsi="Arial" w:cs="Arial"/>
          <w:b/>
          <w:sz w:val="24"/>
        </w:rPr>
        <w:t>Discussion on RRM requirements for NR NTN UE in above 10GHz bands</w:t>
      </w:r>
    </w:p>
    <w:p w14:paraId="0C32BEE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BABAB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61E38" w14:textId="27CD3EDB" w:rsidR="002A66FC" w:rsidRDefault="002A66FC" w:rsidP="002A66FC">
      <w:pPr>
        <w:rPr>
          <w:rFonts w:ascii="Arial" w:hAnsi="Arial" w:cs="Arial"/>
          <w:b/>
          <w:sz w:val="24"/>
        </w:rPr>
      </w:pPr>
      <w:r>
        <w:rPr>
          <w:rFonts w:ascii="Arial" w:hAnsi="Arial" w:cs="Arial"/>
          <w:b/>
          <w:color w:val="0000FF"/>
          <w:sz w:val="24"/>
        </w:rPr>
        <w:t>R4-2318845</w:t>
      </w:r>
      <w:r>
        <w:rPr>
          <w:rFonts w:ascii="Arial" w:hAnsi="Arial" w:cs="Arial"/>
          <w:b/>
          <w:color w:val="0000FF"/>
          <w:sz w:val="24"/>
        </w:rPr>
        <w:tab/>
      </w:r>
      <w:r>
        <w:rPr>
          <w:rFonts w:ascii="Arial" w:hAnsi="Arial" w:cs="Arial"/>
          <w:b/>
          <w:sz w:val="24"/>
        </w:rPr>
        <w:t>Discussion on RRM requirements for NTN bands above 10GHz</w:t>
      </w:r>
    </w:p>
    <w:p w14:paraId="254DC8E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4E8C8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298ED" w14:textId="13477DAE" w:rsidR="002A66FC" w:rsidRDefault="002A66FC" w:rsidP="002A66FC">
      <w:pPr>
        <w:rPr>
          <w:rFonts w:ascii="Arial" w:hAnsi="Arial" w:cs="Arial"/>
          <w:b/>
          <w:sz w:val="24"/>
        </w:rPr>
      </w:pPr>
      <w:r>
        <w:rPr>
          <w:rFonts w:ascii="Arial" w:hAnsi="Arial" w:cs="Arial"/>
          <w:b/>
          <w:color w:val="0000FF"/>
          <w:sz w:val="24"/>
        </w:rPr>
        <w:t>R4-2318846</w:t>
      </w:r>
      <w:r>
        <w:rPr>
          <w:rFonts w:ascii="Arial" w:hAnsi="Arial" w:cs="Arial"/>
          <w:b/>
          <w:color w:val="0000FF"/>
          <w:sz w:val="24"/>
        </w:rPr>
        <w:tab/>
      </w:r>
      <w:r>
        <w:rPr>
          <w:rFonts w:ascii="Arial" w:hAnsi="Arial" w:cs="Arial"/>
          <w:b/>
          <w:sz w:val="24"/>
        </w:rPr>
        <w:t>DraftCR on measurement delay requirements for NTN bands above 10GHz</w:t>
      </w:r>
    </w:p>
    <w:p w14:paraId="7C0C117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1B3D5C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4E761" w14:textId="4FC2CE5C" w:rsidR="002A66FC" w:rsidRDefault="002A66FC" w:rsidP="002A66FC">
      <w:pPr>
        <w:rPr>
          <w:rFonts w:ascii="Arial" w:hAnsi="Arial" w:cs="Arial"/>
          <w:b/>
          <w:sz w:val="24"/>
        </w:rPr>
      </w:pPr>
      <w:r>
        <w:rPr>
          <w:rFonts w:ascii="Arial" w:hAnsi="Arial" w:cs="Arial"/>
          <w:b/>
          <w:color w:val="0000FF"/>
          <w:sz w:val="24"/>
        </w:rPr>
        <w:t>R4-2319062</w:t>
      </w:r>
      <w:r>
        <w:rPr>
          <w:rFonts w:ascii="Arial" w:hAnsi="Arial" w:cs="Arial"/>
          <w:b/>
          <w:color w:val="0000FF"/>
          <w:sz w:val="24"/>
        </w:rPr>
        <w:tab/>
      </w:r>
      <w:r>
        <w:rPr>
          <w:rFonts w:ascii="Arial" w:hAnsi="Arial" w:cs="Arial"/>
          <w:b/>
          <w:sz w:val="24"/>
        </w:rPr>
        <w:t>General discussion on NTN RRM requirements in above 10 GHz bands</w:t>
      </w:r>
    </w:p>
    <w:p w14:paraId="18C9CDF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758C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A2C3B" w14:textId="46555A24" w:rsidR="002A66FC" w:rsidRDefault="002A66FC" w:rsidP="002A66FC">
      <w:pPr>
        <w:rPr>
          <w:rFonts w:ascii="Arial" w:hAnsi="Arial" w:cs="Arial"/>
          <w:b/>
          <w:sz w:val="24"/>
        </w:rPr>
      </w:pPr>
      <w:r>
        <w:rPr>
          <w:rFonts w:ascii="Arial" w:hAnsi="Arial" w:cs="Arial"/>
          <w:b/>
          <w:color w:val="0000FF"/>
          <w:sz w:val="24"/>
        </w:rPr>
        <w:t>R4-2319212</w:t>
      </w:r>
      <w:r>
        <w:rPr>
          <w:rFonts w:ascii="Arial" w:hAnsi="Arial" w:cs="Arial"/>
          <w:b/>
          <w:color w:val="0000FF"/>
          <w:sz w:val="24"/>
        </w:rPr>
        <w:tab/>
      </w:r>
      <w:r>
        <w:rPr>
          <w:rFonts w:ascii="Arial" w:hAnsi="Arial" w:cs="Arial"/>
          <w:b/>
          <w:sz w:val="24"/>
        </w:rPr>
        <w:t>Discussion on RRM requirements for NR-NTN UEs in above 10GHz bands</w:t>
      </w:r>
    </w:p>
    <w:p w14:paraId="4E51A33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331F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D6FF0" w14:textId="2B3CC118" w:rsidR="002A66FC" w:rsidRDefault="002A66FC" w:rsidP="002A66FC">
      <w:pPr>
        <w:rPr>
          <w:rFonts w:ascii="Arial" w:hAnsi="Arial" w:cs="Arial"/>
          <w:b/>
          <w:sz w:val="24"/>
        </w:rPr>
      </w:pPr>
      <w:r>
        <w:rPr>
          <w:rFonts w:ascii="Arial" w:hAnsi="Arial" w:cs="Arial"/>
          <w:b/>
          <w:color w:val="0000FF"/>
          <w:sz w:val="24"/>
        </w:rPr>
        <w:t>R4-2319214</w:t>
      </w:r>
      <w:r>
        <w:rPr>
          <w:rFonts w:ascii="Arial" w:hAnsi="Arial" w:cs="Arial"/>
          <w:b/>
          <w:color w:val="0000FF"/>
          <w:sz w:val="24"/>
        </w:rPr>
        <w:tab/>
      </w:r>
      <w:r>
        <w:rPr>
          <w:rFonts w:ascii="Arial" w:hAnsi="Arial" w:cs="Arial"/>
          <w:b/>
          <w:sz w:val="24"/>
        </w:rPr>
        <w:t>Draft CR on VSAT UE timing requirements for NTN in above 10GHz</w:t>
      </w:r>
    </w:p>
    <w:p w14:paraId="37222B5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Samsung</w:t>
      </w:r>
    </w:p>
    <w:p w14:paraId="2B6A3B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F8EC2" w14:textId="42A93D26" w:rsidR="002A66FC" w:rsidRDefault="002A66FC" w:rsidP="002A66FC">
      <w:pPr>
        <w:rPr>
          <w:rFonts w:ascii="Arial" w:hAnsi="Arial" w:cs="Arial"/>
          <w:b/>
          <w:sz w:val="24"/>
        </w:rPr>
      </w:pPr>
      <w:r>
        <w:rPr>
          <w:rFonts w:ascii="Arial" w:hAnsi="Arial" w:cs="Arial"/>
          <w:b/>
          <w:color w:val="0000FF"/>
          <w:sz w:val="24"/>
        </w:rPr>
        <w:t>R4-2320004</w:t>
      </w:r>
      <w:r>
        <w:rPr>
          <w:rFonts w:ascii="Arial" w:hAnsi="Arial" w:cs="Arial"/>
          <w:b/>
          <w:color w:val="0000FF"/>
          <w:sz w:val="24"/>
        </w:rPr>
        <w:tab/>
      </w:r>
      <w:r>
        <w:rPr>
          <w:rFonts w:ascii="Arial" w:hAnsi="Arial" w:cs="Arial"/>
          <w:b/>
          <w:sz w:val="24"/>
        </w:rPr>
        <w:t>Discussion on RRM requirements for NTN in Ka band</w:t>
      </w:r>
    </w:p>
    <w:p w14:paraId="39CFC3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67A6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0A3F8" w14:textId="58810999" w:rsidR="002A66FC" w:rsidRDefault="002A66FC" w:rsidP="002A66FC">
      <w:pPr>
        <w:rPr>
          <w:rFonts w:ascii="Arial" w:hAnsi="Arial" w:cs="Arial"/>
          <w:b/>
          <w:sz w:val="24"/>
        </w:rPr>
      </w:pPr>
      <w:r>
        <w:rPr>
          <w:rFonts w:ascii="Arial" w:hAnsi="Arial" w:cs="Arial"/>
          <w:b/>
          <w:color w:val="0000FF"/>
          <w:sz w:val="24"/>
        </w:rPr>
        <w:t>R4-2320005</w:t>
      </w:r>
      <w:r>
        <w:rPr>
          <w:rFonts w:ascii="Arial" w:hAnsi="Arial" w:cs="Arial"/>
          <w:b/>
          <w:color w:val="0000FF"/>
          <w:sz w:val="24"/>
        </w:rPr>
        <w:tab/>
      </w:r>
      <w:r>
        <w:rPr>
          <w:rFonts w:ascii="Arial" w:hAnsi="Arial" w:cs="Arial"/>
          <w:b/>
          <w:sz w:val="24"/>
        </w:rPr>
        <w:t>draftCR on HO requirements for NTN in Ka band</w:t>
      </w:r>
    </w:p>
    <w:p w14:paraId="456687E1"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EA0C2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78447" w14:textId="4FB3B0A3" w:rsidR="002A66FC" w:rsidRDefault="002A66FC" w:rsidP="002A66FC">
      <w:pPr>
        <w:rPr>
          <w:rFonts w:ascii="Arial" w:hAnsi="Arial" w:cs="Arial"/>
          <w:b/>
          <w:sz w:val="24"/>
        </w:rPr>
      </w:pPr>
      <w:r>
        <w:rPr>
          <w:rFonts w:ascii="Arial" w:hAnsi="Arial" w:cs="Arial"/>
          <w:b/>
          <w:color w:val="0000FF"/>
          <w:sz w:val="24"/>
        </w:rPr>
        <w:t>R4-2320557</w:t>
      </w:r>
      <w:r>
        <w:rPr>
          <w:rFonts w:ascii="Arial" w:hAnsi="Arial" w:cs="Arial"/>
          <w:b/>
          <w:color w:val="0000FF"/>
          <w:sz w:val="24"/>
        </w:rPr>
        <w:tab/>
      </w:r>
      <w:r>
        <w:rPr>
          <w:rFonts w:ascii="Arial" w:hAnsi="Arial" w:cs="Arial"/>
          <w:b/>
          <w:sz w:val="24"/>
        </w:rPr>
        <w:t>Discussion on NR-NTN deployment in above 10GHz bands</w:t>
      </w:r>
    </w:p>
    <w:p w14:paraId="3F42D80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D501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C05F2" w14:textId="3F3CD22C" w:rsidR="002A66FC" w:rsidRDefault="002A66FC" w:rsidP="002A66FC">
      <w:pPr>
        <w:rPr>
          <w:rFonts w:ascii="Arial" w:hAnsi="Arial" w:cs="Arial"/>
          <w:b/>
          <w:sz w:val="24"/>
        </w:rPr>
      </w:pPr>
      <w:r>
        <w:rPr>
          <w:rFonts w:ascii="Arial" w:hAnsi="Arial" w:cs="Arial"/>
          <w:b/>
          <w:color w:val="0000FF"/>
          <w:sz w:val="24"/>
        </w:rPr>
        <w:t>R4-2320736</w:t>
      </w:r>
      <w:r>
        <w:rPr>
          <w:rFonts w:ascii="Arial" w:hAnsi="Arial" w:cs="Arial"/>
          <w:b/>
          <w:color w:val="0000FF"/>
          <w:sz w:val="24"/>
        </w:rPr>
        <w:tab/>
      </w:r>
      <w:r>
        <w:rPr>
          <w:rFonts w:ascii="Arial" w:hAnsi="Arial" w:cs="Arial"/>
          <w:b/>
          <w:sz w:val="24"/>
        </w:rPr>
        <w:t>On solutions for NTN requirements for operations above 10 GHz</w:t>
      </w:r>
    </w:p>
    <w:p w14:paraId="5BF0E3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1617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60517" w14:textId="3858B135" w:rsidR="002A66FC" w:rsidRDefault="002A66FC" w:rsidP="002A66FC">
      <w:pPr>
        <w:rPr>
          <w:rFonts w:ascii="Arial" w:hAnsi="Arial" w:cs="Arial"/>
          <w:b/>
          <w:sz w:val="24"/>
        </w:rPr>
      </w:pPr>
      <w:r>
        <w:rPr>
          <w:rFonts w:ascii="Arial" w:hAnsi="Arial" w:cs="Arial"/>
          <w:b/>
          <w:color w:val="0000FF"/>
          <w:sz w:val="24"/>
        </w:rPr>
        <w:t>R4-2320965</w:t>
      </w:r>
      <w:r>
        <w:rPr>
          <w:rFonts w:ascii="Arial" w:hAnsi="Arial" w:cs="Arial"/>
          <w:b/>
          <w:color w:val="0000FF"/>
          <w:sz w:val="24"/>
        </w:rPr>
        <w:tab/>
      </w:r>
      <w:r>
        <w:rPr>
          <w:rFonts w:ascii="Arial" w:hAnsi="Arial" w:cs="Arial"/>
          <w:b/>
          <w:sz w:val="24"/>
        </w:rPr>
        <w:t>draft Cat-B CR RLM in NTN band above 10GHz</w:t>
      </w:r>
    </w:p>
    <w:p w14:paraId="4108909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15ADF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34EE1" w14:textId="0C83BA32" w:rsidR="002A66FC" w:rsidRDefault="002A66FC" w:rsidP="002A66FC">
      <w:pPr>
        <w:rPr>
          <w:rFonts w:ascii="Arial" w:hAnsi="Arial" w:cs="Arial"/>
          <w:b/>
          <w:sz w:val="24"/>
        </w:rPr>
      </w:pPr>
      <w:r>
        <w:rPr>
          <w:rFonts w:ascii="Arial" w:hAnsi="Arial" w:cs="Arial"/>
          <w:b/>
          <w:color w:val="0000FF"/>
          <w:sz w:val="24"/>
        </w:rPr>
        <w:t>R4-2320966</w:t>
      </w:r>
      <w:r>
        <w:rPr>
          <w:rFonts w:ascii="Arial" w:hAnsi="Arial" w:cs="Arial"/>
          <w:b/>
          <w:color w:val="0000FF"/>
          <w:sz w:val="24"/>
        </w:rPr>
        <w:tab/>
      </w:r>
      <w:r>
        <w:rPr>
          <w:rFonts w:ascii="Arial" w:hAnsi="Arial" w:cs="Arial"/>
          <w:b/>
          <w:sz w:val="24"/>
        </w:rPr>
        <w:t>NTN support for frequency band above 10GHz</w:t>
      </w:r>
    </w:p>
    <w:p w14:paraId="4BDED33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D35F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5594E" w14:textId="70793C22" w:rsidR="002A66FC" w:rsidRDefault="002A66FC" w:rsidP="002A66FC">
      <w:pPr>
        <w:rPr>
          <w:rFonts w:ascii="Arial" w:hAnsi="Arial" w:cs="Arial"/>
          <w:b/>
          <w:sz w:val="24"/>
        </w:rPr>
      </w:pPr>
      <w:r>
        <w:rPr>
          <w:rFonts w:ascii="Arial" w:hAnsi="Arial" w:cs="Arial"/>
          <w:b/>
          <w:color w:val="0000FF"/>
          <w:sz w:val="24"/>
        </w:rPr>
        <w:t>R4-2320971</w:t>
      </w:r>
      <w:r>
        <w:rPr>
          <w:rFonts w:ascii="Arial" w:hAnsi="Arial" w:cs="Arial"/>
          <w:b/>
          <w:color w:val="0000FF"/>
          <w:sz w:val="24"/>
        </w:rPr>
        <w:tab/>
      </w:r>
      <w:r>
        <w:rPr>
          <w:rFonts w:ascii="Arial" w:hAnsi="Arial" w:cs="Arial"/>
          <w:b/>
          <w:sz w:val="24"/>
        </w:rPr>
        <w:t>On the NTN UL Timing Accuracy for above 10 GHz</w:t>
      </w:r>
    </w:p>
    <w:p w14:paraId="36BCA9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367AB9C" w14:textId="77777777" w:rsidR="002A66FC" w:rsidRDefault="002A66FC" w:rsidP="002A66FC">
      <w:pPr>
        <w:rPr>
          <w:rFonts w:ascii="Arial" w:hAnsi="Arial" w:cs="Arial"/>
          <w:b/>
        </w:rPr>
      </w:pPr>
      <w:r>
        <w:rPr>
          <w:rFonts w:ascii="Arial" w:hAnsi="Arial" w:cs="Arial"/>
          <w:b/>
        </w:rPr>
        <w:t xml:space="preserve">Abstract: </w:t>
      </w:r>
    </w:p>
    <w:p w14:paraId="15AEA421" w14:textId="77777777" w:rsidR="002A66FC" w:rsidRDefault="002A66FC" w:rsidP="002A66FC">
      <w:r>
        <w:t>Some previous analysis with respect to timing error accuracy for FR1 has been done in R4-2119505 (THALES) “On the NTN UL Timing Accuracy”. Some of the analysis can be reused also for NTN in above 10 GHz with higher SCS (60 and 120 kHz).</w:t>
      </w:r>
    </w:p>
    <w:p w14:paraId="6EF57B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35C6F" w14:textId="77777777" w:rsidR="002A66FC" w:rsidRDefault="002A66FC" w:rsidP="002A66FC">
      <w:pPr>
        <w:pStyle w:val="Heading5"/>
      </w:pPr>
      <w:bookmarkStart w:id="464" w:name="_Toc150165372"/>
      <w:r>
        <w:t>8.26.6.2</w:t>
      </w:r>
      <w:r>
        <w:tab/>
        <w:t>Network verified UE location</w:t>
      </w:r>
      <w:bookmarkEnd w:id="464"/>
    </w:p>
    <w:p w14:paraId="31CA0F7A" w14:textId="08BD3A58" w:rsidR="002A66FC" w:rsidRDefault="002A66FC" w:rsidP="002A66FC">
      <w:pPr>
        <w:rPr>
          <w:rFonts w:ascii="Arial" w:hAnsi="Arial" w:cs="Arial"/>
          <w:b/>
          <w:sz w:val="24"/>
        </w:rPr>
      </w:pPr>
      <w:r>
        <w:rPr>
          <w:rFonts w:ascii="Arial" w:hAnsi="Arial" w:cs="Arial"/>
          <w:b/>
          <w:color w:val="0000FF"/>
          <w:sz w:val="24"/>
        </w:rPr>
        <w:t>R4-2319063</w:t>
      </w:r>
      <w:r>
        <w:rPr>
          <w:rFonts w:ascii="Arial" w:hAnsi="Arial" w:cs="Arial"/>
          <w:b/>
          <w:color w:val="0000FF"/>
          <w:sz w:val="24"/>
        </w:rPr>
        <w:tab/>
      </w:r>
      <w:r>
        <w:rPr>
          <w:rFonts w:ascii="Arial" w:hAnsi="Arial" w:cs="Arial"/>
          <w:b/>
          <w:sz w:val="24"/>
        </w:rPr>
        <w:t>Discussion on RRM impacts on Network verified UE location for NTN enhancement</w:t>
      </w:r>
    </w:p>
    <w:p w14:paraId="2BB8D4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F5FC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430AE" w14:textId="034C9FA4" w:rsidR="002A66FC" w:rsidRDefault="002A66FC" w:rsidP="002A66FC">
      <w:pPr>
        <w:rPr>
          <w:rFonts w:ascii="Arial" w:hAnsi="Arial" w:cs="Arial"/>
          <w:b/>
          <w:sz w:val="24"/>
        </w:rPr>
      </w:pPr>
      <w:r>
        <w:rPr>
          <w:rFonts w:ascii="Arial" w:hAnsi="Arial" w:cs="Arial"/>
          <w:b/>
          <w:color w:val="0000FF"/>
          <w:sz w:val="24"/>
        </w:rPr>
        <w:t>R4-2320006</w:t>
      </w:r>
      <w:r>
        <w:rPr>
          <w:rFonts w:ascii="Arial" w:hAnsi="Arial" w:cs="Arial"/>
          <w:b/>
          <w:color w:val="0000FF"/>
          <w:sz w:val="24"/>
        </w:rPr>
        <w:tab/>
      </w:r>
      <w:r>
        <w:rPr>
          <w:rFonts w:ascii="Arial" w:hAnsi="Arial" w:cs="Arial"/>
          <w:b/>
          <w:sz w:val="24"/>
        </w:rPr>
        <w:t>Discussion on RRM requirements for NW verified location</w:t>
      </w:r>
    </w:p>
    <w:p w14:paraId="291154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A40E2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3D137" w14:textId="2BCF8FE8" w:rsidR="002A66FC" w:rsidRDefault="002A66FC" w:rsidP="002A66FC">
      <w:pPr>
        <w:rPr>
          <w:rFonts w:ascii="Arial" w:hAnsi="Arial" w:cs="Arial"/>
          <w:b/>
          <w:sz w:val="24"/>
        </w:rPr>
      </w:pPr>
      <w:r>
        <w:rPr>
          <w:rFonts w:ascii="Arial" w:hAnsi="Arial" w:cs="Arial"/>
          <w:b/>
          <w:color w:val="0000FF"/>
          <w:sz w:val="24"/>
        </w:rPr>
        <w:t>R4-2320737</w:t>
      </w:r>
      <w:r>
        <w:rPr>
          <w:rFonts w:ascii="Arial" w:hAnsi="Arial" w:cs="Arial"/>
          <w:b/>
          <w:color w:val="0000FF"/>
          <w:sz w:val="24"/>
        </w:rPr>
        <w:tab/>
      </w:r>
      <w:r>
        <w:rPr>
          <w:rFonts w:ascii="Arial" w:hAnsi="Arial" w:cs="Arial"/>
          <w:b/>
          <w:sz w:val="24"/>
        </w:rPr>
        <w:t>Impact of NTN specificities on RX-TX Difference measurements</w:t>
      </w:r>
    </w:p>
    <w:p w14:paraId="5897D6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317F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0D61C" w14:textId="6BC48161" w:rsidR="002A66FC" w:rsidRDefault="002A66FC" w:rsidP="002A66FC">
      <w:pPr>
        <w:rPr>
          <w:rFonts w:ascii="Arial" w:hAnsi="Arial" w:cs="Arial"/>
          <w:b/>
          <w:sz w:val="24"/>
        </w:rPr>
      </w:pPr>
      <w:r>
        <w:rPr>
          <w:rFonts w:ascii="Arial" w:hAnsi="Arial" w:cs="Arial"/>
          <w:b/>
          <w:color w:val="0000FF"/>
          <w:sz w:val="24"/>
        </w:rPr>
        <w:t>R4-2320738</w:t>
      </w:r>
      <w:r>
        <w:rPr>
          <w:rFonts w:ascii="Arial" w:hAnsi="Arial" w:cs="Arial"/>
          <w:b/>
          <w:color w:val="0000FF"/>
          <w:sz w:val="24"/>
        </w:rPr>
        <w:tab/>
      </w:r>
      <w:r>
        <w:rPr>
          <w:rFonts w:ascii="Arial" w:hAnsi="Arial" w:cs="Arial"/>
          <w:b/>
          <w:sz w:val="24"/>
        </w:rPr>
        <w:t>DraftCR on requirements for UE verified Location</w:t>
      </w:r>
    </w:p>
    <w:p w14:paraId="643EFA0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EEE64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7F513" w14:textId="593F816C" w:rsidR="002A66FC" w:rsidRDefault="002A66FC" w:rsidP="002A66FC">
      <w:pPr>
        <w:rPr>
          <w:rFonts w:ascii="Arial" w:hAnsi="Arial" w:cs="Arial"/>
          <w:b/>
          <w:sz w:val="24"/>
        </w:rPr>
      </w:pPr>
      <w:r>
        <w:rPr>
          <w:rFonts w:ascii="Arial" w:hAnsi="Arial" w:cs="Arial"/>
          <w:b/>
          <w:color w:val="0000FF"/>
          <w:sz w:val="24"/>
        </w:rPr>
        <w:t>R4-2320967</w:t>
      </w:r>
      <w:r>
        <w:rPr>
          <w:rFonts w:ascii="Arial" w:hAnsi="Arial" w:cs="Arial"/>
          <w:b/>
          <w:color w:val="0000FF"/>
          <w:sz w:val="24"/>
        </w:rPr>
        <w:tab/>
      </w:r>
      <w:r>
        <w:rPr>
          <w:rFonts w:ascii="Arial" w:hAnsi="Arial" w:cs="Arial"/>
          <w:b/>
          <w:sz w:val="24"/>
        </w:rPr>
        <w:t>Network verified UE location</w:t>
      </w:r>
    </w:p>
    <w:p w14:paraId="4A9A280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D483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A2EF2" w14:textId="77777777" w:rsidR="002A66FC" w:rsidRDefault="002A66FC" w:rsidP="002A66FC">
      <w:pPr>
        <w:pStyle w:val="Heading5"/>
      </w:pPr>
      <w:bookmarkStart w:id="465" w:name="_Toc150165373"/>
      <w:r>
        <w:t>8.26.6.3</w:t>
      </w:r>
      <w:r>
        <w:tab/>
        <w:t>NTN-TN and NTN-NTN mobility and service continuity enhancements</w:t>
      </w:r>
      <w:bookmarkEnd w:id="465"/>
    </w:p>
    <w:p w14:paraId="7AA05AD3" w14:textId="56D9DCF8" w:rsidR="002A66FC" w:rsidRDefault="002A66FC" w:rsidP="002A66FC">
      <w:pPr>
        <w:rPr>
          <w:rFonts w:ascii="Arial" w:hAnsi="Arial" w:cs="Arial"/>
          <w:b/>
          <w:sz w:val="24"/>
        </w:rPr>
      </w:pPr>
      <w:r>
        <w:rPr>
          <w:rFonts w:ascii="Arial" w:hAnsi="Arial" w:cs="Arial"/>
          <w:b/>
          <w:color w:val="0000FF"/>
          <w:sz w:val="24"/>
        </w:rPr>
        <w:t>R4-2318342</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240DD45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AC88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A7053" w14:textId="2ABC5BB1" w:rsidR="002A66FC" w:rsidRDefault="002A66FC" w:rsidP="002A66FC">
      <w:pPr>
        <w:rPr>
          <w:rFonts w:ascii="Arial" w:hAnsi="Arial" w:cs="Arial"/>
          <w:b/>
          <w:sz w:val="24"/>
        </w:rPr>
      </w:pPr>
      <w:r>
        <w:rPr>
          <w:rFonts w:ascii="Arial" w:hAnsi="Arial" w:cs="Arial"/>
          <w:b/>
          <w:color w:val="0000FF"/>
          <w:sz w:val="24"/>
        </w:rPr>
        <w:t>R4-2318461</w:t>
      </w:r>
      <w:r>
        <w:rPr>
          <w:rFonts w:ascii="Arial" w:hAnsi="Arial" w:cs="Arial"/>
          <w:b/>
          <w:color w:val="0000FF"/>
          <w:sz w:val="24"/>
        </w:rPr>
        <w:tab/>
      </w:r>
      <w:r>
        <w:rPr>
          <w:rFonts w:ascii="Arial" w:hAnsi="Arial" w:cs="Arial"/>
          <w:b/>
          <w:sz w:val="24"/>
        </w:rPr>
        <w:t>Discussion on RRM requirements for NR NTN mobility enhancement</w:t>
      </w:r>
    </w:p>
    <w:p w14:paraId="68FBDF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183B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0475D" w14:textId="08926529" w:rsidR="002A66FC" w:rsidRDefault="002A66FC" w:rsidP="002A66FC">
      <w:pPr>
        <w:rPr>
          <w:rFonts w:ascii="Arial" w:hAnsi="Arial" w:cs="Arial"/>
          <w:b/>
          <w:sz w:val="24"/>
        </w:rPr>
      </w:pPr>
      <w:r>
        <w:rPr>
          <w:rFonts w:ascii="Arial" w:hAnsi="Arial" w:cs="Arial"/>
          <w:b/>
          <w:color w:val="0000FF"/>
          <w:sz w:val="24"/>
        </w:rPr>
        <w:t>R4-2318655</w:t>
      </w:r>
      <w:r>
        <w:rPr>
          <w:rFonts w:ascii="Arial" w:hAnsi="Arial" w:cs="Arial"/>
          <w:b/>
          <w:color w:val="0000FF"/>
          <w:sz w:val="24"/>
        </w:rPr>
        <w:tab/>
      </w:r>
      <w:r>
        <w:rPr>
          <w:rFonts w:ascii="Arial" w:hAnsi="Arial" w:cs="Arial"/>
          <w:b/>
          <w:sz w:val="24"/>
        </w:rPr>
        <w:t>On mobility and service continuity for eNTN</w:t>
      </w:r>
    </w:p>
    <w:p w14:paraId="1E8AC50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2605F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AC5AD" w14:textId="03F41B5A" w:rsidR="002A66FC" w:rsidRDefault="002A66FC" w:rsidP="002A66FC">
      <w:pPr>
        <w:rPr>
          <w:rFonts w:ascii="Arial" w:hAnsi="Arial" w:cs="Arial"/>
          <w:b/>
          <w:sz w:val="24"/>
        </w:rPr>
      </w:pPr>
      <w:r>
        <w:rPr>
          <w:rFonts w:ascii="Arial" w:hAnsi="Arial" w:cs="Arial"/>
          <w:b/>
          <w:color w:val="0000FF"/>
          <w:sz w:val="24"/>
        </w:rPr>
        <w:t>R4-2318820</w:t>
      </w:r>
      <w:r>
        <w:rPr>
          <w:rFonts w:ascii="Arial" w:hAnsi="Arial" w:cs="Arial"/>
          <w:b/>
          <w:color w:val="0000FF"/>
          <w:sz w:val="24"/>
        </w:rPr>
        <w:tab/>
      </w:r>
      <w:r>
        <w:rPr>
          <w:rFonts w:ascii="Arial" w:hAnsi="Arial" w:cs="Arial"/>
          <w:b/>
          <w:sz w:val="24"/>
        </w:rPr>
        <w:t>NTN-TN and NTN-NTN mobility and service continuity enhancements</w:t>
      </w:r>
    </w:p>
    <w:p w14:paraId="2A15B3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6479F" w14:textId="77777777" w:rsidR="002A66FC" w:rsidRDefault="002A66FC" w:rsidP="002A66FC">
      <w:pPr>
        <w:rPr>
          <w:rFonts w:ascii="Arial" w:hAnsi="Arial" w:cs="Arial"/>
          <w:b/>
        </w:rPr>
      </w:pPr>
      <w:r>
        <w:rPr>
          <w:rFonts w:ascii="Arial" w:hAnsi="Arial" w:cs="Arial"/>
          <w:b/>
        </w:rPr>
        <w:t xml:space="preserve">Abstract: </w:t>
      </w:r>
    </w:p>
    <w:p w14:paraId="4BDA10D0" w14:textId="77777777" w:rsidR="002A66FC" w:rsidRDefault="002A66FC" w:rsidP="002A66FC">
      <w:r>
        <w:t>NTN-TN and NTN-NTN mobility and service continuity enhancements</w:t>
      </w:r>
    </w:p>
    <w:p w14:paraId="7A2A4A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4BBD8" w14:textId="6B9AB488" w:rsidR="002A66FC" w:rsidRDefault="002A66FC" w:rsidP="002A66FC">
      <w:pPr>
        <w:rPr>
          <w:rFonts w:ascii="Arial" w:hAnsi="Arial" w:cs="Arial"/>
          <w:b/>
          <w:sz w:val="24"/>
        </w:rPr>
      </w:pPr>
      <w:r>
        <w:rPr>
          <w:rFonts w:ascii="Arial" w:hAnsi="Arial" w:cs="Arial"/>
          <w:b/>
          <w:color w:val="0000FF"/>
          <w:sz w:val="24"/>
        </w:rPr>
        <w:t>R4-2318897</w:t>
      </w:r>
      <w:r>
        <w:rPr>
          <w:rFonts w:ascii="Arial" w:hAnsi="Arial" w:cs="Arial"/>
          <w:b/>
          <w:color w:val="0000FF"/>
          <w:sz w:val="24"/>
        </w:rPr>
        <w:tab/>
      </w:r>
      <w:r>
        <w:rPr>
          <w:rFonts w:ascii="Arial" w:hAnsi="Arial" w:cs="Arial"/>
          <w:b/>
          <w:sz w:val="24"/>
        </w:rPr>
        <w:t>Discussion on NTN service continuity enhancement</w:t>
      </w:r>
    </w:p>
    <w:p w14:paraId="6185984D"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E4B82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11336" w14:textId="162472D7" w:rsidR="002A66FC" w:rsidRDefault="002A66FC" w:rsidP="002A66FC">
      <w:pPr>
        <w:rPr>
          <w:rFonts w:ascii="Arial" w:hAnsi="Arial" w:cs="Arial"/>
          <w:b/>
          <w:sz w:val="24"/>
        </w:rPr>
      </w:pPr>
      <w:r>
        <w:rPr>
          <w:rFonts w:ascii="Arial" w:hAnsi="Arial" w:cs="Arial"/>
          <w:b/>
          <w:color w:val="0000FF"/>
          <w:sz w:val="24"/>
        </w:rPr>
        <w:t>R4-2318908</w:t>
      </w:r>
      <w:r>
        <w:rPr>
          <w:rFonts w:ascii="Arial" w:hAnsi="Arial" w:cs="Arial"/>
          <w:b/>
          <w:color w:val="0000FF"/>
          <w:sz w:val="24"/>
        </w:rPr>
        <w:tab/>
      </w:r>
      <w:r>
        <w:rPr>
          <w:rFonts w:ascii="Arial" w:hAnsi="Arial" w:cs="Arial"/>
          <w:b/>
          <w:sz w:val="24"/>
        </w:rPr>
        <w:t>Discussion on RRM core requirement for NR NTN mobility enhancements</w:t>
      </w:r>
    </w:p>
    <w:p w14:paraId="35EE209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9210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126FE" w14:textId="34912A51" w:rsidR="002A66FC" w:rsidRDefault="002A66FC" w:rsidP="002A66FC">
      <w:pPr>
        <w:rPr>
          <w:rFonts w:ascii="Arial" w:hAnsi="Arial" w:cs="Arial"/>
          <w:b/>
          <w:sz w:val="24"/>
        </w:rPr>
      </w:pPr>
      <w:r>
        <w:rPr>
          <w:rFonts w:ascii="Arial" w:hAnsi="Arial" w:cs="Arial"/>
          <w:b/>
          <w:color w:val="0000FF"/>
          <w:sz w:val="24"/>
        </w:rPr>
        <w:t>R4-2319061</w:t>
      </w:r>
      <w:r>
        <w:rPr>
          <w:rFonts w:ascii="Arial" w:hAnsi="Arial" w:cs="Arial"/>
          <w:b/>
          <w:color w:val="0000FF"/>
          <w:sz w:val="24"/>
        </w:rPr>
        <w:tab/>
      </w:r>
      <w:r>
        <w:rPr>
          <w:rFonts w:ascii="Arial" w:hAnsi="Arial" w:cs="Arial"/>
          <w:b/>
          <w:sz w:val="24"/>
        </w:rPr>
        <w:t>Discussion on RRM requirements for mobility on NTN enhancement</w:t>
      </w:r>
    </w:p>
    <w:p w14:paraId="002775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9C3F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A48E4" w14:textId="5B102B9B" w:rsidR="002A66FC" w:rsidRDefault="002A66FC" w:rsidP="002A66FC">
      <w:pPr>
        <w:rPr>
          <w:rFonts w:ascii="Arial" w:hAnsi="Arial" w:cs="Arial"/>
          <w:b/>
          <w:sz w:val="24"/>
        </w:rPr>
      </w:pPr>
      <w:r>
        <w:rPr>
          <w:rFonts w:ascii="Arial" w:hAnsi="Arial" w:cs="Arial"/>
          <w:b/>
          <w:color w:val="0000FF"/>
          <w:sz w:val="24"/>
        </w:rPr>
        <w:t>R4-2319064</w:t>
      </w:r>
      <w:r>
        <w:rPr>
          <w:rFonts w:ascii="Arial" w:hAnsi="Arial" w:cs="Arial"/>
          <w:b/>
          <w:color w:val="0000FF"/>
          <w:sz w:val="24"/>
        </w:rPr>
        <w:tab/>
      </w:r>
      <w:r>
        <w:rPr>
          <w:rFonts w:ascii="Arial" w:hAnsi="Arial" w:cs="Arial"/>
          <w:b/>
          <w:sz w:val="24"/>
        </w:rPr>
        <w:t>draft CR on RRC_CONNECTED state mobility for NTN</w:t>
      </w:r>
    </w:p>
    <w:p w14:paraId="21D71D0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277244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923E1" w14:textId="17F88C69" w:rsidR="002A66FC" w:rsidRDefault="002A66FC" w:rsidP="002A66FC">
      <w:pPr>
        <w:rPr>
          <w:rFonts w:ascii="Arial" w:hAnsi="Arial" w:cs="Arial"/>
          <w:b/>
          <w:sz w:val="24"/>
        </w:rPr>
      </w:pPr>
      <w:r>
        <w:rPr>
          <w:rFonts w:ascii="Arial" w:hAnsi="Arial" w:cs="Arial"/>
          <w:b/>
          <w:color w:val="0000FF"/>
          <w:sz w:val="24"/>
        </w:rPr>
        <w:t>R4-2319213</w:t>
      </w:r>
      <w:r>
        <w:rPr>
          <w:rFonts w:ascii="Arial" w:hAnsi="Arial" w:cs="Arial"/>
          <w:b/>
          <w:color w:val="0000FF"/>
          <w:sz w:val="24"/>
        </w:rPr>
        <w:tab/>
      </w:r>
      <w:r>
        <w:rPr>
          <w:rFonts w:ascii="Arial" w:hAnsi="Arial" w:cs="Arial"/>
          <w:b/>
          <w:sz w:val="24"/>
        </w:rPr>
        <w:t>Discussion on RRM requirements for NTN-NTN and NTN-TN mobility</w:t>
      </w:r>
    </w:p>
    <w:p w14:paraId="63B84AE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D8CC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7883D" w14:textId="23DBF038" w:rsidR="002A66FC" w:rsidRDefault="002A66FC" w:rsidP="002A66FC">
      <w:pPr>
        <w:rPr>
          <w:rFonts w:ascii="Arial" w:hAnsi="Arial" w:cs="Arial"/>
          <w:b/>
          <w:sz w:val="24"/>
        </w:rPr>
      </w:pPr>
      <w:r>
        <w:rPr>
          <w:rFonts w:ascii="Arial" w:hAnsi="Arial" w:cs="Arial"/>
          <w:b/>
          <w:color w:val="0000FF"/>
          <w:sz w:val="24"/>
        </w:rPr>
        <w:t>R4-2320007</w:t>
      </w:r>
      <w:r>
        <w:rPr>
          <w:rFonts w:ascii="Arial" w:hAnsi="Arial" w:cs="Arial"/>
          <w:b/>
          <w:color w:val="0000FF"/>
          <w:sz w:val="24"/>
        </w:rPr>
        <w:tab/>
      </w:r>
      <w:r>
        <w:rPr>
          <w:rFonts w:ascii="Arial" w:hAnsi="Arial" w:cs="Arial"/>
          <w:b/>
          <w:sz w:val="24"/>
        </w:rPr>
        <w:t>Discussion on mobility enhancements in NTN</w:t>
      </w:r>
    </w:p>
    <w:p w14:paraId="0A7F3F4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DD32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E777A" w14:textId="7C1D171C" w:rsidR="002A66FC" w:rsidRDefault="002A66FC" w:rsidP="002A66FC">
      <w:pPr>
        <w:rPr>
          <w:rFonts w:ascii="Arial" w:hAnsi="Arial" w:cs="Arial"/>
          <w:b/>
          <w:sz w:val="24"/>
        </w:rPr>
      </w:pPr>
      <w:r>
        <w:rPr>
          <w:rFonts w:ascii="Arial" w:hAnsi="Arial" w:cs="Arial"/>
          <w:b/>
          <w:color w:val="0000FF"/>
          <w:sz w:val="24"/>
        </w:rPr>
        <w:t>R4-2320558</w:t>
      </w:r>
      <w:r>
        <w:rPr>
          <w:rFonts w:ascii="Arial" w:hAnsi="Arial" w:cs="Arial"/>
          <w:b/>
          <w:color w:val="0000FF"/>
          <w:sz w:val="24"/>
        </w:rPr>
        <w:tab/>
      </w:r>
      <w:r>
        <w:rPr>
          <w:rFonts w:ascii="Arial" w:hAnsi="Arial" w:cs="Arial"/>
          <w:b/>
          <w:sz w:val="24"/>
        </w:rPr>
        <w:t>Discussion on RRM requirements for NTN enhancement</w:t>
      </w:r>
    </w:p>
    <w:p w14:paraId="307E716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88D4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DBB51" w14:textId="06C7B723" w:rsidR="002A66FC" w:rsidRDefault="002A66FC" w:rsidP="002A66FC">
      <w:pPr>
        <w:rPr>
          <w:rFonts w:ascii="Arial" w:hAnsi="Arial" w:cs="Arial"/>
          <w:b/>
          <w:sz w:val="24"/>
        </w:rPr>
      </w:pPr>
      <w:r>
        <w:rPr>
          <w:rFonts w:ascii="Arial" w:hAnsi="Arial" w:cs="Arial"/>
          <w:b/>
          <w:color w:val="0000FF"/>
          <w:sz w:val="24"/>
        </w:rPr>
        <w:t>R4-2320739</w:t>
      </w:r>
      <w:r>
        <w:rPr>
          <w:rFonts w:ascii="Arial" w:hAnsi="Arial" w:cs="Arial"/>
          <w:b/>
          <w:color w:val="0000FF"/>
          <w:sz w:val="24"/>
        </w:rPr>
        <w:tab/>
      </w:r>
      <w:r>
        <w:rPr>
          <w:rFonts w:ascii="Arial" w:hAnsi="Arial" w:cs="Arial"/>
          <w:b/>
          <w:sz w:val="24"/>
        </w:rPr>
        <w:t>Service continuity and mobility enhancements between TN and NTN</w:t>
      </w:r>
    </w:p>
    <w:p w14:paraId="606AFA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FB34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F7CC3" w14:textId="77777777" w:rsidR="002A66FC" w:rsidRDefault="002A66FC" w:rsidP="002A66FC">
      <w:pPr>
        <w:pStyle w:val="Heading4"/>
      </w:pPr>
      <w:bookmarkStart w:id="466" w:name="_Toc150165374"/>
      <w:r>
        <w:t>8.26.7</w:t>
      </w:r>
      <w:r>
        <w:tab/>
        <w:t>RRM performance requirements</w:t>
      </w:r>
      <w:bookmarkEnd w:id="466"/>
    </w:p>
    <w:p w14:paraId="6993F547" w14:textId="02F7E3B8" w:rsidR="002A66FC" w:rsidRDefault="002A66FC" w:rsidP="002A66FC">
      <w:pPr>
        <w:rPr>
          <w:rFonts w:ascii="Arial" w:hAnsi="Arial" w:cs="Arial"/>
          <w:b/>
          <w:sz w:val="24"/>
        </w:rPr>
      </w:pPr>
      <w:r>
        <w:rPr>
          <w:rFonts w:ascii="Arial" w:hAnsi="Arial" w:cs="Arial"/>
          <w:b/>
          <w:color w:val="0000FF"/>
          <w:sz w:val="24"/>
        </w:rPr>
        <w:t>R4-2318822</w:t>
      </w:r>
      <w:r>
        <w:rPr>
          <w:rFonts w:ascii="Arial" w:hAnsi="Arial" w:cs="Arial"/>
          <w:b/>
          <w:color w:val="0000FF"/>
          <w:sz w:val="24"/>
        </w:rPr>
        <w:tab/>
      </w:r>
      <w:r>
        <w:rPr>
          <w:rFonts w:ascii="Arial" w:hAnsi="Arial" w:cs="Arial"/>
          <w:b/>
          <w:sz w:val="24"/>
        </w:rPr>
        <w:t>RRM performance requirement for NTN</w:t>
      </w:r>
    </w:p>
    <w:p w14:paraId="51845EA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8124A1" w14:textId="77777777" w:rsidR="002A66FC" w:rsidRDefault="002A66FC" w:rsidP="002A66FC">
      <w:pPr>
        <w:rPr>
          <w:rFonts w:ascii="Arial" w:hAnsi="Arial" w:cs="Arial"/>
          <w:b/>
        </w:rPr>
      </w:pPr>
      <w:r>
        <w:rPr>
          <w:rFonts w:ascii="Arial" w:hAnsi="Arial" w:cs="Arial"/>
          <w:b/>
        </w:rPr>
        <w:t xml:space="preserve">Abstract: </w:t>
      </w:r>
    </w:p>
    <w:p w14:paraId="6EDF4431" w14:textId="77777777" w:rsidR="002A66FC" w:rsidRDefault="002A66FC" w:rsidP="002A66FC">
      <w:r>
        <w:lastRenderedPageBreak/>
        <w:t>RRM performance requirement for NTN</w:t>
      </w:r>
    </w:p>
    <w:p w14:paraId="5D0F2D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35DD0" w14:textId="5BE29A6D" w:rsidR="002A66FC" w:rsidRDefault="002A66FC" w:rsidP="002A66FC">
      <w:pPr>
        <w:rPr>
          <w:rFonts w:ascii="Arial" w:hAnsi="Arial" w:cs="Arial"/>
          <w:b/>
          <w:sz w:val="24"/>
        </w:rPr>
      </w:pPr>
      <w:r>
        <w:rPr>
          <w:rFonts w:ascii="Arial" w:hAnsi="Arial" w:cs="Arial"/>
          <w:b/>
          <w:color w:val="0000FF"/>
          <w:sz w:val="24"/>
        </w:rPr>
        <w:t>R4-2320008</w:t>
      </w:r>
      <w:r>
        <w:rPr>
          <w:rFonts w:ascii="Arial" w:hAnsi="Arial" w:cs="Arial"/>
          <w:b/>
          <w:color w:val="0000FF"/>
          <w:sz w:val="24"/>
        </w:rPr>
        <w:tab/>
      </w:r>
      <w:r>
        <w:rPr>
          <w:rFonts w:ascii="Arial" w:hAnsi="Arial" w:cs="Arial"/>
          <w:b/>
          <w:sz w:val="24"/>
        </w:rPr>
        <w:t>Discussion on performance requirements for Rel-18 NTN</w:t>
      </w:r>
    </w:p>
    <w:p w14:paraId="35B0DD7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9F3F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2235F" w14:textId="1A892A15" w:rsidR="002A66FC" w:rsidRDefault="002A66FC" w:rsidP="002A66FC">
      <w:pPr>
        <w:rPr>
          <w:rFonts w:ascii="Arial" w:hAnsi="Arial" w:cs="Arial"/>
          <w:b/>
          <w:sz w:val="24"/>
        </w:rPr>
      </w:pPr>
      <w:r>
        <w:rPr>
          <w:rFonts w:ascii="Arial" w:hAnsi="Arial" w:cs="Arial"/>
          <w:b/>
          <w:color w:val="0000FF"/>
          <w:sz w:val="24"/>
        </w:rPr>
        <w:t>R4-2320740</w:t>
      </w:r>
      <w:r>
        <w:rPr>
          <w:rFonts w:ascii="Arial" w:hAnsi="Arial" w:cs="Arial"/>
          <w:b/>
          <w:color w:val="0000FF"/>
          <w:sz w:val="24"/>
        </w:rPr>
        <w:tab/>
      </w:r>
      <w:r>
        <w:rPr>
          <w:rFonts w:ascii="Arial" w:hAnsi="Arial" w:cs="Arial"/>
          <w:b/>
          <w:sz w:val="24"/>
        </w:rPr>
        <w:t>Test cases scope and configuration for NTN enhancements</w:t>
      </w:r>
    </w:p>
    <w:p w14:paraId="4A29AB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1912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DCA5E" w14:textId="77777777" w:rsidR="002A66FC" w:rsidRDefault="002A66FC" w:rsidP="002A66FC">
      <w:pPr>
        <w:pStyle w:val="Heading4"/>
      </w:pPr>
      <w:bookmarkStart w:id="467" w:name="_Toc150165375"/>
      <w:r>
        <w:t>8.26.8</w:t>
      </w:r>
      <w:r>
        <w:tab/>
        <w:t>Demodulation performance requirements</w:t>
      </w:r>
      <w:bookmarkEnd w:id="467"/>
    </w:p>
    <w:p w14:paraId="3C9C8B60" w14:textId="204C380C" w:rsidR="002A66FC" w:rsidRDefault="002A66FC" w:rsidP="002A66FC">
      <w:pPr>
        <w:rPr>
          <w:rFonts w:ascii="Arial" w:hAnsi="Arial" w:cs="Arial"/>
          <w:b/>
          <w:sz w:val="24"/>
        </w:rPr>
      </w:pPr>
      <w:r>
        <w:rPr>
          <w:rFonts w:ascii="Arial" w:hAnsi="Arial" w:cs="Arial"/>
          <w:b/>
          <w:color w:val="0000FF"/>
          <w:sz w:val="24"/>
        </w:rPr>
        <w:t>R4-2320238</w:t>
      </w:r>
      <w:r>
        <w:rPr>
          <w:rFonts w:ascii="Arial" w:hAnsi="Arial" w:cs="Arial"/>
          <w:b/>
          <w:color w:val="0000FF"/>
          <w:sz w:val="24"/>
        </w:rPr>
        <w:tab/>
      </w:r>
      <w:r>
        <w:rPr>
          <w:rFonts w:ascii="Arial" w:hAnsi="Arial" w:cs="Arial"/>
          <w:b/>
          <w:sz w:val="24"/>
        </w:rPr>
        <w:t>Discussion on general issues for demodulation requirements for NR NTN enhancements</w:t>
      </w:r>
    </w:p>
    <w:p w14:paraId="689B384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E028C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EAC9E" w14:textId="77777777" w:rsidR="002A66FC" w:rsidRDefault="002A66FC" w:rsidP="002A66FC">
      <w:pPr>
        <w:pStyle w:val="Heading5"/>
      </w:pPr>
      <w:bookmarkStart w:id="468" w:name="_Toc150165376"/>
      <w:r>
        <w:t>8.26.8.1</w:t>
      </w:r>
      <w:r>
        <w:tab/>
        <w:t>SAN demodulation performance requirements</w:t>
      </w:r>
      <w:bookmarkEnd w:id="468"/>
    </w:p>
    <w:p w14:paraId="01D98321" w14:textId="4C03EBDA" w:rsidR="002A66FC" w:rsidRDefault="002A66FC" w:rsidP="002A66FC">
      <w:pPr>
        <w:rPr>
          <w:rFonts w:ascii="Arial" w:hAnsi="Arial" w:cs="Arial"/>
          <w:b/>
          <w:sz w:val="24"/>
        </w:rPr>
      </w:pPr>
      <w:r>
        <w:rPr>
          <w:rFonts w:ascii="Arial" w:hAnsi="Arial" w:cs="Arial"/>
          <w:b/>
          <w:color w:val="0000FF"/>
          <w:sz w:val="24"/>
        </w:rPr>
        <w:t>R4-2318058</w:t>
      </w:r>
      <w:r>
        <w:rPr>
          <w:rFonts w:ascii="Arial" w:hAnsi="Arial" w:cs="Arial"/>
          <w:b/>
          <w:color w:val="0000FF"/>
          <w:sz w:val="24"/>
        </w:rPr>
        <w:tab/>
      </w:r>
      <w:r>
        <w:rPr>
          <w:rFonts w:ascii="Arial" w:hAnsi="Arial" w:cs="Arial"/>
          <w:b/>
          <w:sz w:val="24"/>
        </w:rPr>
        <w:t>Discussion on NR NTN SAN Demodulation</w:t>
      </w:r>
    </w:p>
    <w:p w14:paraId="0F6A9B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FAFDB6" w14:textId="77777777" w:rsidR="002A66FC" w:rsidRDefault="002A66FC" w:rsidP="002A66FC">
      <w:pPr>
        <w:rPr>
          <w:rFonts w:ascii="Arial" w:hAnsi="Arial" w:cs="Arial"/>
          <w:b/>
        </w:rPr>
      </w:pPr>
      <w:r>
        <w:rPr>
          <w:rFonts w:ascii="Arial" w:hAnsi="Arial" w:cs="Arial"/>
          <w:b/>
        </w:rPr>
        <w:t xml:space="preserve">Abstract: </w:t>
      </w:r>
    </w:p>
    <w:p w14:paraId="240F2D81" w14:textId="77777777" w:rsidR="002A66FC" w:rsidRDefault="002A66FC" w:rsidP="002A66FC">
      <w:r>
        <w:t xml:space="preserve">The introduction of NR NTN enhancements for Rel-18 has been outlined in the WID, with an aim to add functionality to increase features that were introduced in Rel 15, 16 and 17. </w:t>
      </w:r>
    </w:p>
    <w:p w14:paraId="583BF9DF" w14:textId="77777777" w:rsidR="002A66FC" w:rsidRDefault="002A66FC" w:rsidP="002A66FC">
      <w:r>
        <w:t>In this paper, we present Nokia’s view on the impact to SAN demodulation req</w:t>
      </w:r>
    </w:p>
    <w:p w14:paraId="1849AC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683A8" w14:textId="567D9A8F" w:rsidR="002A66FC" w:rsidRDefault="002A66FC" w:rsidP="002A66FC">
      <w:pPr>
        <w:rPr>
          <w:rFonts w:ascii="Arial" w:hAnsi="Arial" w:cs="Arial"/>
          <w:b/>
          <w:sz w:val="24"/>
        </w:rPr>
      </w:pPr>
      <w:r>
        <w:rPr>
          <w:rFonts w:ascii="Arial" w:hAnsi="Arial" w:cs="Arial"/>
          <w:b/>
          <w:color w:val="0000FF"/>
          <w:sz w:val="24"/>
        </w:rPr>
        <w:t>R4-2319846</w:t>
      </w:r>
      <w:r>
        <w:rPr>
          <w:rFonts w:ascii="Arial" w:hAnsi="Arial" w:cs="Arial"/>
          <w:b/>
          <w:color w:val="0000FF"/>
          <w:sz w:val="24"/>
        </w:rPr>
        <w:tab/>
      </w:r>
      <w:r>
        <w:rPr>
          <w:rFonts w:ascii="Arial" w:hAnsi="Arial" w:cs="Arial"/>
          <w:b/>
          <w:sz w:val="24"/>
        </w:rPr>
        <w:t>View on BS demodulation requirements for NTN enhancement</w:t>
      </w:r>
    </w:p>
    <w:p w14:paraId="21EE5DE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D2B1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9CF38" w14:textId="79121DBA" w:rsidR="002A66FC" w:rsidRDefault="002A66FC" w:rsidP="002A66FC">
      <w:pPr>
        <w:rPr>
          <w:rFonts w:ascii="Arial" w:hAnsi="Arial" w:cs="Arial"/>
          <w:b/>
          <w:sz w:val="24"/>
        </w:rPr>
      </w:pPr>
      <w:r>
        <w:rPr>
          <w:rFonts w:ascii="Arial" w:hAnsi="Arial" w:cs="Arial"/>
          <w:b/>
          <w:color w:val="0000FF"/>
          <w:sz w:val="24"/>
        </w:rPr>
        <w:t>R4-2320239</w:t>
      </w:r>
      <w:r>
        <w:rPr>
          <w:rFonts w:ascii="Arial" w:hAnsi="Arial" w:cs="Arial"/>
          <w:b/>
          <w:color w:val="0000FF"/>
          <w:sz w:val="24"/>
        </w:rPr>
        <w:tab/>
      </w:r>
      <w:r>
        <w:rPr>
          <w:rFonts w:ascii="Arial" w:hAnsi="Arial" w:cs="Arial"/>
          <w:b/>
          <w:sz w:val="24"/>
        </w:rPr>
        <w:t>Discussion on SAN demodulation requirements for NR NTN enhancements</w:t>
      </w:r>
    </w:p>
    <w:p w14:paraId="1F13C66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9846B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8E7FE" w14:textId="77777777" w:rsidR="002A66FC" w:rsidRDefault="002A66FC" w:rsidP="002A66FC">
      <w:pPr>
        <w:pStyle w:val="Heading5"/>
      </w:pPr>
      <w:bookmarkStart w:id="469" w:name="_Toc150165377"/>
      <w:r>
        <w:t>8.26.8.2</w:t>
      </w:r>
      <w:r>
        <w:tab/>
        <w:t>UE demodulation performance and CSI requirements</w:t>
      </w:r>
      <w:bookmarkEnd w:id="469"/>
    </w:p>
    <w:p w14:paraId="1BAE0674" w14:textId="4D52F4F6" w:rsidR="002A66FC" w:rsidRDefault="002A66FC" w:rsidP="002A66FC">
      <w:pPr>
        <w:rPr>
          <w:rFonts w:ascii="Arial" w:hAnsi="Arial" w:cs="Arial"/>
          <w:b/>
          <w:sz w:val="24"/>
        </w:rPr>
      </w:pPr>
      <w:r>
        <w:rPr>
          <w:rFonts w:ascii="Arial" w:hAnsi="Arial" w:cs="Arial"/>
          <w:b/>
          <w:color w:val="0000FF"/>
          <w:sz w:val="24"/>
        </w:rPr>
        <w:t>R4-2318059</w:t>
      </w:r>
      <w:r>
        <w:rPr>
          <w:rFonts w:ascii="Arial" w:hAnsi="Arial" w:cs="Arial"/>
          <w:b/>
          <w:color w:val="0000FF"/>
          <w:sz w:val="24"/>
        </w:rPr>
        <w:tab/>
      </w:r>
      <w:r>
        <w:rPr>
          <w:rFonts w:ascii="Arial" w:hAnsi="Arial" w:cs="Arial"/>
          <w:b/>
          <w:sz w:val="24"/>
        </w:rPr>
        <w:t>NR NTN UE demodulation disussion</w:t>
      </w:r>
    </w:p>
    <w:p w14:paraId="000DA9A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165772" w14:textId="77777777" w:rsidR="002A66FC" w:rsidRDefault="002A66FC" w:rsidP="002A66FC">
      <w:pPr>
        <w:rPr>
          <w:rFonts w:ascii="Arial" w:hAnsi="Arial" w:cs="Arial"/>
          <w:b/>
        </w:rPr>
      </w:pPr>
      <w:r>
        <w:rPr>
          <w:rFonts w:ascii="Arial" w:hAnsi="Arial" w:cs="Arial"/>
          <w:b/>
        </w:rPr>
        <w:t xml:space="preserve">Abstract: </w:t>
      </w:r>
    </w:p>
    <w:p w14:paraId="0A2C3834" w14:textId="77777777" w:rsidR="002A66FC" w:rsidRDefault="002A66FC" w:rsidP="002A66FC">
      <w:r>
        <w:t>The introduction of NR NTN enhancements for Rel-18 has been outlined in the WID, with an aim to add functionality to increase features that were introduced in Rel 15, 16 and 17.</w:t>
      </w:r>
    </w:p>
    <w:p w14:paraId="413A7E10" w14:textId="77777777" w:rsidR="002A66FC" w:rsidRDefault="002A66FC" w:rsidP="002A66FC">
      <w:r>
        <w:t>In this paper, we present Nokia’s view on the impact to UE demodulation requi</w:t>
      </w:r>
    </w:p>
    <w:p w14:paraId="30F05E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AAFC8" w14:textId="5478D0FC" w:rsidR="002A66FC" w:rsidRDefault="002A66FC" w:rsidP="002A66FC">
      <w:pPr>
        <w:rPr>
          <w:rFonts w:ascii="Arial" w:hAnsi="Arial" w:cs="Arial"/>
          <w:b/>
          <w:sz w:val="24"/>
        </w:rPr>
      </w:pPr>
      <w:r>
        <w:rPr>
          <w:rFonts w:ascii="Arial" w:hAnsi="Arial" w:cs="Arial"/>
          <w:b/>
          <w:color w:val="0000FF"/>
          <w:sz w:val="24"/>
        </w:rPr>
        <w:t>R4-2318582</w:t>
      </w:r>
      <w:r>
        <w:rPr>
          <w:rFonts w:ascii="Arial" w:hAnsi="Arial" w:cs="Arial"/>
          <w:b/>
          <w:color w:val="0000FF"/>
          <w:sz w:val="24"/>
        </w:rPr>
        <w:tab/>
      </w:r>
      <w:r>
        <w:rPr>
          <w:rFonts w:ascii="Arial" w:hAnsi="Arial" w:cs="Arial"/>
          <w:b/>
          <w:sz w:val="24"/>
        </w:rPr>
        <w:t>On UE demod and CSI requirements for NR NTN enhancement</w:t>
      </w:r>
    </w:p>
    <w:p w14:paraId="45259AF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44F0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FA77E" w14:textId="098E75D9" w:rsidR="002A66FC" w:rsidRDefault="002A66FC" w:rsidP="002A66FC">
      <w:pPr>
        <w:rPr>
          <w:rFonts w:ascii="Arial" w:hAnsi="Arial" w:cs="Arial"/>
          <w:b/>
          <w:sz w:val="24"/>
        </w:rPr>
      </w:pPr>
      <w:r>
        <w:rPr>
          <w:rFonts w:ascii="Arial" w:hAnsi="Arial" w:cs="Arial"/>
          <w:b/>
          <w:color w:val="0000FF"/>
          <w:sz w:val="24"/>
        </w:rPr>
        <w:t>R4-2318735</w:t>
      </w:r>
      <w:r>
        <w:rPr>
          <w:rFonts w:ascii="Arial" w:hAnsi="Arial" w:cs="Arial"/>
          <w:b/>
          <w:color w:val="0000FF"/>
          <w:sz w:val="24"/>
        </w:rPr>
        <w:tab/>
      </w:r>
      <w:r>
        <w:rPr>
          <w:rFonts w:ascii="Arial" w:hAnsi="Arial" w:cs="Arial"/>
          <w:b/>
          <w:sz w:val="24"/>
        </w:rPr>
        <w:t>Discussion on the UE demodulation and CSI requirements for NR NTN enhancements</w:t>
      </w:r>
    </w:p>
    <w:p w14:paraId="1A9630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1D3FDE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0F854" w14:textId="2347AC25" w:rsidR="002A66FC" w:rsidRDefault="002A66FC" w:rsidP="002A66FC">
      <w:pPr>
        <w:rPr>
          <w:rFonts w:ascii="Arial" w:hAnsi="Arial" w:cs="Arial"/>
          <w:b/>
          <w:sz w:val="24"/>
        </w:rPr>
      </w:pPr>
      <w:r>
        <w:rPr>
          <w:rFonts w:ascii="Arial" w:hAnsi="Arial" w:cs="Arial"/>
          <w:b/>
          <w:color w:val="0000FF"/>
          <w:sz w:val="24"/>
        </w:rPr>
        <w:t>R4-2318736</w:t>
      </w:r>
      <w:r>
        <w:rPr>
          <w:rFonts w:ascii="Arial" w:hAnsi="Arial" w:cs="Arial"/>
          <w:b/>
          <w:color w:val="0000FF"/>
          <w:sz w:val="24"/>
        </w:rPr>
        <w:tab/>
      </w:r>
      <w:r>
        <w:rPr>
          <w:rFonts w:ascii="Arial" w:hAnsi="Arial" w:cs="Arial"/>
          <w:b/>
          <w:sz w:val="24"/>
        </w:rPr>
        <w:t>Simulation results summary for NR NTN enhancements</w:t>
      </w:r>
    </w:p>
    <w:p w14:paraId="2C98828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3D1E2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721D4" w14:textId="600E1CF6" w:rsidR="002A66FC" w:rsidRDefault="002A66FC" w:rsidP="002A66FC">
      <w:pPr>
        <w:rPr>
          <w:rFonts w:ascii="Arial" w:hAnsi="Arial" w:cs="Arial"/>
          <w:b/>
          <w:sz w:val="24"/>
        </w:rPr>
      </w:pPr>
      <w:r>
        <w:rPr>
          <w:rFonts w:ascii="Arial" w:hAnsi="Arial" w:cs="Arial"/>
          <w:b/>
          <w:color w:val="0000FF"/>
          <w:sz w:val="24"/>
        </w:rPr>
        <w:t>R4-2319223</w:t>
      </w:r>
      <w:r>
        <w:rPr>
          <w:rFonts w:ascii="Arial" w:hAnsi="Arial" w:cs="Arial"/>
          <w:b/>
          <w:color w:val="0000FF"/>
          <w:sz w:val="24"/>
        </w:rPr>
        <w:tab/>
      </w:r>
      <w:r>
        <w:rPr>
          <w:rFonts w:ascii="Arial" w:hAnsi="Arial" w:cs="Arial"/>
          <w:b/>
          <w:sz w:val="24"/>
        </w:rPr>
        <w:t>On general issues and UE demodulation requirements for NR NTN enh.</w:t>
      </w:r>
    </w:p>
    <w:p w14:paraId="2066ABC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514A11" w14:textId="77777777" w:rsidR="002A66FC" w:rsidRDefault="002A66FC" w:rsidP="002A66FC">
      <w:pPr>
        <w:rPr>
          <w:rFonts w:ascii="Arial" w:hAnsi="Arial" w:cs="Arial"/>
          <w:b/>
        </w:rPr>
      </w:pPr>
      <w:r>
        <w:rPr>
          <w:rFonts w:ascii="Arial" w:hAnsi="Arial" w:cs="Arial"/>
          <w:b/>
        </w:rPr>
        <w:t xml:space="preserve">Abstract: </w:t>
      </w:r>
    </w:p>
    <w:p w14:paraId="050DE0D6" w14:textId="77777777" w:rsidR="002A66FC" w:rsidRDefault="002A66FC" w:rsidP="002A66FC">
      <w:r>
        <w:t>This contribution discusses the scope for PDCCH, PBCH, CQI report, SDR, detailed configuration on PDSCH for Ka band/FR2</w:t>
      </w:r>
    </w:p>
    <w:p w14:paraId="6EF24C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3E2F7" w14:textId="4A8FD7E0" w:rsidR="002A66FC" w:rsidRDefault="002A66FC" w:rsidP="002A66FC">
      <w:pPr>
        <w:rPr>
          <w:rFonts w:ascii="Arial" w:hAnsi="Arial" w:cs="Arial"/>
          <w:b/>
          <w:sz w:val="24"/>
        </w:rPr>
      </w:pPr>
      <w:r>
        <w:rPr>
          <w:rFonts w:ascii="Arial" w:hAnsi="Arial" w:cs="Arial"/>
          <w:b/>
          <w:color w:val="0000FF"/>
          <w:sz w:val="24"/>
        </w:rPr>
        <w:t>R4-2319224</w:t>
      </w:r>
      <w:r>
        <w:rPr>
          <w:rFonts w:ascii="Arial" w:hAnsi="Arial" w:cs="Arial"/>
          <w:b/>
          <w:color w:val="0000FF"/>
          <w:sz w:val="24"/>
        </w:rPr>
        <w:tab/>
      </w:r>
      <w:r>
        <w:rPr>
          <w:rFonts w:ascii="Arial" w:hAnsi="Arial" w:cs="Arial"/>
          <w:b/>
          <w:sz w:val="24"/>
        </w:rPr>
        <w:t>Simulation results for NR NTN enhancement UE demodulation</w:t>
      </w:r>
    </w:p>
    <w:p w14:paraId="55E555E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BE777D" w14:textId="77777777" w:rsidR="002A66FC" w:rsidRDefault="002A66FC" w:rsidP="002A66FC">
      <w:pPr>
        <w:rPr>
          <w:rFonts w:ascii="Arial" w:hAnsi="Arial" w:cs="Arial"/>
          <w:b/>
        </w:rPr>
      </w:pPr>
      <w:r>
        <w:rPr>
          <w:rFonts w:ascii="Arial" w:hAnsi="Arial" w:cs="Arial"/>
          <w:b/>
        </w:rPr>
        <w:t xml:space="preserve">Abstract: </w:t>
      </w:r>
    </w:p>
    <w:p w14:paraId="3DE52171" w14:textId="77777777" w:rsidR="002A66FC" w:rsidRDefault="002A66FC" w:rsidP="002A66FC">
      <w:r>
        <w:t>This contribution showed limited cases of simulation results on PDSCH for channel model disucssion</w:t>
      </w:r>
    </w:p>
    <w:p w14:paraId="688B60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5B238" w14:textId="4D6AD3F1" w:rsidR="002A66FC" w:rsidRDefault="002A66FC" w:rsidP="002A66FC">
      <w:pPr>
        <w:rPr>
          <w:rFonts w:ascii="Arial" w:hAnsi="Arial" w:cs="Arial"/>
          <w:b/>
          <w:sz w:val="24"/>
        </w:rPr>
      </w:pPr>
      <w:r>
        <w:rPr>
          <w:rFonts w:ascii="Arial" w:hAnsi="Arial" w:cs="Arial"/>
          <w:b/>
          <w:color w:val="0000FF"/>
          <w:sz w:val="24"/>
        </w:rPr>
        <w:t>R4-2319313</w:t>
      </w:r>
      <w:r>
        <w:rPr>
          <w:rFonts w:ascii="Arial" w:hAnsi="Arial" w:cs="Arial"/>
          <w:b/>
          <w:color w:val="0000FF"/>
          <w:sz w:val="24"/>
        </w:rPr>
        <w:tab/>
      </w:r>
      <w:r>
        <w:rPr>
          <w:rFonts w:ascii="Arial" w:hAnsi="Arial" w:cs="Arial"/>
          <w:b/>
          <w:sz w:val="24"/>
        </w:rPr>
        <w:t>Discussion on NR NTN enhancement SAN demodulation requirements</w:t>
      </w:r>
    </w:p>
    <w:p w14:paraId="374848C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07DBD1" w14:textId="77777777" w:rsidR="002A66FC" w:rsidRDefault="002A66FC" w:rsidP="002A66FC">
      <w:pPr>
        <w:rPr>
          <w:rFonts w:ascii="Arial" w:hAnsi="Arial" w:cs="Arial"/>
          <w:b/>
        </w:rPr>
      </w:pPr>
      <w:r>
        <w:rPr>
          <w:rFonts w:ascii="Arial" w:hAnsi="Arial" w:cs="Arial"/>
          <w:b/>
        </w:rPr>
        <w:t xml:space="preserve">Abstract: </w:t>
      </w:r>
    </w:p>
    <w:p w14:paraId="231C34CC" w14:textId="77777777" w:rsidR="002A66FC" w:rsidRDefault="002A66FC" w:rsidP="002A66FC">
      <w:r>
        <w:t>Channel model, link budget for high modulaiton for Ka band/FR2</w:t>
      </w:r>
    </w:p>
    <w:p w14:paraId="5676C9C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B9CB8" w14:textId="4AAF1BBA" w:rsidR="002A66FC" w:rsidRDefault="002A66FC" w:rsidP="002A66FC">
      <w:pPr>
        <w:rPr>
          <w:rFonts w:ascii="Arial" w:hAnsi="Arial" w:cs="Arial"/>
          <w:b/>
          <w:sz w:val="24"/>
        </w:rPr>
      </w:pPr>
      <w:r>
        <w:rPr>
          <w:rFonts w:ascii="Arial" w:hAnsi="Arial" w:cs="Arial"/>
          <w:b/>
          <w:color w:val="0000FF"/>
          <w:sz w:val="24"/>
        </w:rPr>
        <w:t>R4-2319314</w:t>
      </w:r>
      <w:r>
        <w:rPr>
          <w:rFonts w:ascii="Arial" w:hAnsi="Arial" w:cs="Arial"/>
          <w:b/>
          <w:color w:val="0000FF"/>
          <w:sz w:val="24"/>
        </w:rPr>
        <w:tab/>
      </w:r>
      <w:r>
        <w:rPr>
          <w:rFonts w:ascii="Arial" w:hAnsi="Arial" w:cs="Arial"/>
          <w:b/>
          <w:sz w:val="24"/>
        </w:rPr>
        <w:t>Simulation results for NR NTN enhancement SAN demodulation requirements</w:t>
      </w:r>
    </w:p>
    <w:p w14:paraId="7DFF49A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D568862" w14:textId="77777777" w:rsidR="002A66FC" w:rsidRDefault="002A66FC" w:rsidP="002A66FC">
      <w:pPr>
        <w:rPr>
          <w:rFonts w:ascii="Arial" w:hAnsi="Arial" w:cs="Arial"/>
          <w:b/>
        </w:rPr>
      </w:pPr>
      <w:r>
        <w:rPr>
          <w:rFonts w:ascii="Arial" w:hAnsi="Arial" w:cs="Arial"/>
          <w:b/>
        </w:rPr>
        <w:t xml:space="preserve">Abstract: </w:t>
      </w:r>
    </w:p>
    <w:p w14:paraId="3070CF55" w14:textId="77777777" w:rsidR="002A66FC" w:rsidRDefault="002A66FC" w:rsidP="002A66FC">
      <w:r>
        <w:t>Initial simulations on PUSCH for channel model</w:t>
      </w:r>
    </w:p>
    <w:p w14:paraId="6B484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3BCDC" w14:textId="459A07B2" w:rsidR="002A66FC" w:rsidRDefault="002A66FC" w:rsidP="002A66FC">
      <w:pPr>
        <w:rPr>
          <w:rFonts w:ascii="Arial" w:hAnsi="Arial" w:cs="Arial"/>
          <w:b/>
          <w:sz w:val="24"/>
        </w:rPr>
      </w:pPr>
      <w:r>
        <w:rPr>
          <w:rFonts w:ascii="Arial" w:hAnsi="Arial" w:cs="Arial"/>
          <w:b/>
          <w:color w:val="0000FF"/>
          <w:sz w:val="24"/>
        </w:rPr>
        <w:t>R4-2320240</w:t>
      </w:r>
      <w:r>
        <w:rPr>
          <w:rFonts w:ascii="Arial" w:hAnsi="Arial" w:cs="Arial"/>
          <w:b/>
          <w:color w:val="0000FF"/>
          <w:sz w:val="24"/>
        </w:rPr>
        <w:tab/>
      </w:r>
      <w:r>
        <w:rPr>
          <w:rFonts w:ascii="Arial" w:hAnsi="Arial" w:cs="Arial"/>
          <w:b/>
          <w:sz w:val="24"/>
        </w:rPr>
        <w:t>Discussion on UE demodulation requirements for NR NTN enhancements</w:t>
      </w:r>
    </w:p>
    <w:p w14:paraId="58EFEE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5CE4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D42DE" w14:textId="77777777" w:rsidR="002A66FC" w:rsidRDefault="002A66FC" w:rsidP="002A66FC">
      <w:pPr>
        <w:pStyle w:val="Heading4"/>
      </w:pPr>
      <w:bookmarkStart w:id="470" w:name="_Toc150165378"/>
      <w:r>
        <w:t>8.26.9</w:t>
      </w:r>
      <w:r>
        <w:tab/>
        <w:t>Moderator summary and conclusions</w:t>
      </w:r>
      <w:bookmarkEnd w:id="470"/>
    </w:p>
    <w:p w14:paraId="6D352B20" w14:textId="551424E5" w:rsidR="002A66FC" w:rsidRDefault="002A66FC" w:rsidP="002A66FC">
      <w:pPr>
        <w:rPr>
          <w:rFonts w:ascii="Arial" w:hAnsi="Arial" w:cs="Arial"/>
          <w:b/>
          <w:sz w:val="24"/>
        </w:rPr>
      </w:pPr>
      <w:r>
        <w:rPr>
          <w:rFonts w:ascii="Arial" w:hAnsi="Arial" w:cs="Arial"/>
          <w:b/>
          <w:color w:val="0000FF"/>
          <w:sz w:val="24"/>
        </w:rPr>
        <w:t>R4-2318145</w:t>
      </w:r>
      <w:r>
        <w:rPr>
          <w:rFonts w:ascii="Arial" w:hAnsi="Arial" w:cs="Arial"/>
          <w:b/>
          <w:color w:val="0000FF"/>
          <w:sz w:val="24"/>
        </w:rPr>
        <w:tab/>
      </w:r>
      <w:r>
        <w:rPr>
          <w:rFonts w:ascii="Arial" w:hAnsi="Arial" w:cs="Arial"/>
          <w:b/>
          <w:sz w:val="24"/>
        </w:rPr>
        <w:t>Topic summary for [109][139] NR_NTN_enh_UERF</w:t>
      </w:r>
    </w:p>
    <w:p w14:paraId="7627649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DE05F1D" w14:textId="77777777" w:rsidR="002A66FC" w:rsidRDefault="002A66FC" w:rsidP="002A66FC">
      <w:pPr>
        <w:rPr>
          <w:rFonts w:ascii="Arial" w:hAnsi="Arial" w:cs="Arial"/>
          <w:b/>
        </w:rPr>
      </w:pPr>
      <w:r>
        <w:rPr>
          <w:rFonts w:ascii="Arial" w:hAnsi="Arial" w:cs="Arial"/>
          <w:b/>
        </w:rPr>
        <w:t xml:space="preserve">Abstract: </w:t>
      </w:r>
    </w:p>
    <w:p w14:paraId="1BAF030E" w14:textId="77777777" w:rsidR="002A66FC" w:rsidRDefault="002A66FC" w:rsidP="002A66FC">
      <w:r>
        <w:t>[109][100] Main Session AI 8.26.5</w:t>
      </w:r>
    </w:p>
    <w:p w14:paraId="069F14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84C2A" w14:textId="67DD9CC7" w:rsidR="002A66FC" w:rsidRDefault="002A66FC" w:rsidP="002A66FC">
      <w:pPr>
        <w:rPr>
          <w:rFonts w:ascii="Arial" w:hAnsi="Arial" w:cs="Arial"/>
          <w:b/>
          <w:sz w:val="24"/>
        </w:rPr>
      </w:pPr>
      <w:r>
        <w:rPr>
          <w:rFonts w:ascii="Arial" w:hAnsi="Arial" w:cs="Arial"/>
          <w:b/>
          <w:color w:val="0000FF"/>
          <w:sz w:val="24"/>
        </w:rPr>
        <w:t>R4-2318182</w:t>
      </w:r>
      <w:r>
        <w:rPr>
          <w:rFonts w:ascii="Arial" w:hAnsi="Arial" w:cs="Arial"/>
          <w:b/>
          <w:color w:val="0000FF"/>
          <w:sz w:val="24"/>
        </w:rPr>
        <w:tab/>
      </w:r>
      <w:r>
        <w:rPr>
          <w:rFonts w:ascii="Arial" w:hAnsi="Arial" w:cs="Arial"/>
          <w:b/>
          <w:sz w:val="24"/>
        </w:rPr>
        <w:t>Topic summary for [109][226] NR_NTN_enh</w:t>
      </w:r>
    </w:p>
    <w:p w14:paraId="4C2D4B0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26617EF" w14:textId="77777777" w:rsidR="002A66FC" w:rsidRDefault="002A66FC" w:rsidP="002A66FC">
      <w:pPr>
        <w:rPr>
          <w:rFonts w:ascii="Arial" w:hAnsi="Arial" w:cs="Arial"/>
          <w:b/>
        </w:rPr>
      </w:pPr>
      <w:r>
        <w:rPr>
          <w:rFonts w:ascii="Arial" w:hAnsi="Arial" w:cs="Arial"/>
          <w:b/>
        </w:rPr>
        <w:t xml:space="preserve">Abstract: </w:t>
      </w:r>
    </w:p>
    <w:p w14:paraId="2D309F15" w14:textId="77777777" w:rsidR="002A66FC" w:rsidRDefault="002A66FC" w:rsidP="002A66FC">
      <w:r>
        <w:t>[109][200] RRM Session AI 8.26.6, 8.26.7</w:t>
      </w:r>
    </w:p>
    <w:p w14:paraId="67C8BB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C5E75" w14:textId="4AD16674" w:rsidR="002A66FC" w:rsidRDefault="002A66FC" w:rsidP="002A66FC">
      <w:pPr>
        <w:rPr>
          <w:rFonts w:ascii="Arial" w:hAnsi="Arial" w:cs="Arial"/>
          <w:b/>
          <w:sz w:val="24"/>
        </w:rPr>
      </w:pPr>
      <w:r>
        <w:rPr>
          <w:rFonts w:ascii="Arial" w:hAnsi="Arial" w:cs="Arial"/>
          <w:b/>
          <w:color w:val="0000FF"/>
          <w:sz w:val="24"/>
        </w:rPr>
        <w:t>R4-2318200</w:t>
      </w:r>
      <w:r>
        <w:rPr>
          <w:rFonts w:ascii="Arial" w:hAnsi="Arial" w:cs="Arial"/>
          <w:b/>
          <w:color w:val="0000FF"/>
          <w:sz w:val="24"/>
        </w:rPr>
        <w:tab/>
      </w:r>
      <w:r>
        <w:rPr>
          <w:rFonts w:ascii="Arial" w:hAnsi="Arial" w:cs="Arial"/>
          <w:b/>
          <w:sz w:val="24"/>
        </w:rPr>
        <w:t>Topic summary for [109][308] NR_NTN_enh_Part1</w:t>
      </w:r>
    </w:p>
    <w:p w14:paraId="5EBD89F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751318D5" w14:textId="77777777" w:rsidR="002A66FC" w:rsidRDefault="002A66FC" w:rsidP="002A66FC">
      <w:pPr>
        <w:rPr>
          <w:rFonts w:ascii="Arial" w:hAnsi="Arial" w:cs="Arial"/>
          <w:b/>
        </w:rPr>
      </w:pPr>
      <w:r>
        <w:rPr>
          <w:rFonts w:ascii="Arial" w:hAnsi="Arial" w:cs="Arial"/>
          <w:b/>
        </w:rPr>
        <w:t xml:space="preserve">Abstract: </w:t>
      </w:r>
    </w:p>
    <w:p w14:paraId="108B2E35" w14:textId="77777777" w:rsidR="002A66FC" w:rsidRDefault="002A66FC" w:rsidP="002A66FC">
      <w:r>
        <w:t>[109][300] BDaT Session AI 8.26.1.1, 8.26.1.2, 8.26.1.3</w:t>
      </w:r>
    </w:p>
    <w:p w14:paraId="542B97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E3322" w14:textId="6BF4814C" w:rsidR="002A66FC" w:rsidRDefault="002A66FC" w:rsidP="002A66FC">
      <w:pPr>
        <w:rPr>
          <w:rFonts w:ascii="Arial" w:hAnsi="Arial" w:cs="Arial"/>
          <w:b/>
          <w:sz w:val="24"/>
        </w:rPr>
      </w:pPr>
      <w:r>
        <w:rPr>
          <w:rFonts w:ascii="Arial" w:hAnsi="Arial" w:cs="Arial"/>
          <w:b/>
          <w:color w:val="0000FF"/>
          <w:sz w:val="24"/>
        </w:rPr>
        <w:t>R4-2318201</w:t>
      </w:r>
      <w:r>
        <w:rPr>
          <w:rFonts w:ascii="Arial" w:hAnsi="Arial" w:cs="Arial"/>
          <w:b/>
          <w:color w:val="0000FF"/>
          <w:sz w:val="24"/>
        </w:rPr>
        <w:tab/>
      </w:r>
      <w:r>
        <w:rPr>
          <w:rFonts w:ascii="Arial" w:hAnsi="Arial" w:cs="Arial"/>
          <w:b/>
          <w:sz w:val="24"/>
        </w:rPr>
        <w:t>Topic summary for [109][309] NR_NTN_enh_Part2</w:t>
      </w:r>
    </w:p>
    <w:p w14:paraId="698D5F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E60F11" w14:textId="77777777" w:rsidR="002A66FC" w:rsidRDefault="002A66FC" w:rsidP="002A66FC">
      <w:pPr>
        <w:rPr>
          <w:rFonts w:ascii="Arial" w:hAnsi="Arial" w:cs="Arial"/>
          <w:b/>
        </w:rPr>
      </w:pPr>
      <w:r>
        <w:rPr>
          <w:rFonts w:ascii="Arial" w:hAnsi="Arial" w:cs="Arial"/>
          <w:b/>
        </w:rPr>
        <w:t xml:space="preserve">Abstract: </w:t>
      </w:r>
    </w:p>
    <w:p w14:paraId="4EACEC18" w14:textId="77777777" w:rsidR="002A66FC" w:rsidRDefault="002A66FC" w:rsidP="002A66FC">
      <w:r>
        <w:t>[109][300] BDaT Session AI 8.26.3, 8.26.4</w:t>
      </w:r>
    </w:p>
    <w:p w14:paraId="5C3C454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8ED8E" w14:textId="4A9A4076" w:rsidR="002A66FC" w:rsidRDefault="002A66FC" w:rsidP="002A66FC">
      <w:pPr>
        <w:rPr>
          <w:rFonts w:ascii="Arial" w:hAnsi="Arial" w:cs="Arial"/>
          <w:b/>
          <w:sz w:val="24"/>
        </w:rPr>
      </w:pPr>
      <w:r>
        <w:rPr>
          <w:rFonts w:ascii="Arial" w:hAnsi="Arial" w:cs="Arial"/>
          <w:b/>
          <w:color w:val="0000FF"/>
          <w:sz w:val="24"/>
        </w:rPr>
        <w:t>R4-2318202</w:t>
      </w:r>
      <w:r>
        <w:rPr>
          <w:rFonts w:ascii="Arial" w:hAnsi="Arial" w:cs="Arial"/>
          <w:b/>
          <w:color w:val="0000FF"/>
          <w:sz w:val="24"/>
        </w:rPr>
        <w:tab/>
      </w:r>
      <w:r>
        <w:rPr>
          <w:rFonts w:ascii="Arial" w:hAnsi="Arial" w:cs="Arial"/>
          <w:b/>
          <w:sz w:val="24"/>
        </w:rPr>
        <w:t>Topic summary for [109][310] NR_NTN_enh_Part3</w:t>
      </w:r>
    </w:p>
    <w:p w14:paraId="5C2F4D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6D6546C" w14:textId="77777777" w:rsidR="002A66FC" w:rsidRDefault="002A66FC" w:rsidP="002A66FC">
      <w:pPr>
        <w:rPr>
          <w:rFonts w:ascii="Arial" w:hAnsi="Arial" w:cs="Arial"/>
          <w:b/>
        </w:rPr>
      </w:pPr>
      <w:r>
        <w:rPr>
          <w:rFonts w:ascii="Arial" w:hAnsi="Arial" w:cs="Arial"/>
          <w:b/>
        </w:rPr>
        <w:t xml:space="preserve">Abstract: </w:t>
      </w:r>
    </w:p>
    <w:p w14:paraId="478642DF" w14:textId="77777777" w:rsidR="002A66FC" w:rsidRDefault="002A66FC" w:rsidP="002A66FC">
      <w:r>
        <w:t>[109][300] BDaT Session AI 8.26.2</w:t>
      </w:r>
    </w:p>
    <w:p w14:paraId="5DCA99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69221" w14:textId="5C464A4C" w:rsidR="002A66FC" w:rsidRDefault="002A66FC" w:rsidP="002A66FC">
      <w:pPr>
        <w:rPr>
          <w:rFonts w:ascii="Arial" w:hAnsi="Arial" w:cs="Arial"/>
          <w:b/>
          <w:sz w:val="24"/>
        </w:rPr>
      </w:pPr>
      <w:r>
        <w:rPr>
          <w:rFonts w:ascii="Arial" w:hAnsi="Arial" w:cs="Arial"/>
          <w:b/>
          <w:color w:val="0000FF"/>
          <w:sz w:val="24"/>
        </w:rPr>
        <w:t>R4-2318216</w:t>
      </w:r>
      <w:r>
        <w:rPr>
          <w:rFonts w:ascii="Arial" w:hAnsi="Arial" w:cs="Arial"/>
          <w:b/>
          <w:color w:val="0000FF"/>
          <w:sz w:val="24"/>
        </w:rPr>
        <w:tab/>
      </w:r>
      <w:r>
        <w:rPr>
          <w:rFonts w:ascii="Arial" w:hAnsi="Arial" w:cs="Arial"/>
          <w:b/>
          <w:sz w:val="24"/>
        </w:rPr>
        <w:t>Topic summary for [109][324] NR_NTN_enh_SAN_UE_demod</w:t>
      </w:r>
    </w:p>
    <w:p w14:paraId="18A7EC5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9874A5" w14:textId="77777777" w:rsidR="002A66FC" w:rsidRDefault="002A66FC" w:rsidP="002A66FC">
      <w:pPr>
        <w:rPr>
          <w:rFonts w:ascii="Arial" w:hAnsi="Arial" w:cs="Arial"/>
          <w:b/>
        </w:rPr>
      </w:pPr>
      <w:r>
        <w:rPr>
          <w:rFonts w:ascii="Arial" w:hAnsi="Arial" w:cs="Arial"/>
          <w:b/>
        </w:rPr>
        <w:t xml:space="preserve">Abstract: </w:t>
      </w:r>
    </w:p>
    <w:p w14:paraId="2976624C" w14:textId="77777777" w:rsidR="002A66FC" w:rsidRDefault="002A66FC" w:rsidP="002A66FC">
      <w:r>
        <w:t>[109][300] BDaT Session AI 8.26.8.1, 8.26.8.2</w:t>
      </w:r>
    </w:p>
    <w:p w14:paraId="4A9E58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D067F" w14:textId="77777777" w:rsidR="002A66FC" w:rsidRDefault="002A66FC" w:rsidP="002A66FC">
      <w:pPr>
        <w:pStyle w:val="Heading3"/>
      </w:pPr>
      <w:bookmarkStart w:id="471" w:name="_Toc150165379"/>
      <w:r>
        <w:t>8.27</w:t>
      </w:r>
      <w:r>
        <w:tab/>
        <w:t>Further NR coverage enhancements</w:t>
      </w:r>
      <w:bookmarkEnd w:id="471"/>
    </w:p>
    <w:p w14:paraId="6E8AA27E" w14:textId="77777777" w:rsidR="002A66FC" w:rsidRDefault="002A66FC" w:rsidP="002A66FC">
      <w:pPr>
        <w:pStyle w:val="Heading4"/>
      </w:pPr>
      <w:bookmarkStart w:id="472" w:name="_Toc150165380"/>
      <w:r>
        <w:t>8.27.1</w:t>
      </w:r>
      <w:r>
        <w:tab/>
        <w:t>UE RF requirements</w:t>
      </w:r>
      <w:bookmarkEnd w:id="472"/>
    </w:p>
    <w:p w14:paraId="1CDD0D25" w14:textId="311C548A" w:rsidR="002A66FC" w:rsidRDefault="002A66FC" w:rsidP="002A66FC">
      <w:pPr>
        <w:rPr>
          <w:rFonts w:ascii="Arial" w:hAnsi="Arial" w:cs="Arial"/>
          <w:b/>
          <w:sz w:val="24"/>
        </w:rPr>
      </w:pPr>
      <w:r>
        <w:rPr>
          <w:rFonts w:ascii="Arial" w:hAnsi="Arial" w:cs="Arial"/>
          <w:b/>
          <w:color w:val="0000FF"/>
          <w:sz w:val="24"/>
        </w:rPr>
        <w:t>R4-2318892</w:t>
      </w:r>
      <w:r>
        <w:rPr>
          <w:rFonts w:ascii="Arial" w:hAnsi="Arial" w:cs="Arial"/>
          <w:b/>
          <w:color w:val="0000FF"/>
          <w:sz w:val="24"/>
        </w:rPr>
        <w:tab/>
      </w:r>
      <w:r>
        <w:rPr>
          <w:rFonts w:ascii="Arial" w:hAnsi="Arial" w:cs="Arial"/>
          <w:b/>
          <w:sz w:val="24"/>
        </w:rPr>
        <w:t>Discussion on reply LS on delta power class</w:t>
      </w:r>
    </w:p>
    <w:p w14:paraId="46DEB3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40C1B2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73F5" w14:textId="20D5FCCF" w:rsidR="002A66FC" w:rsidRDefault="002A66FC" w:rsidP="002A66FC">
      <w:pPr>
        <w:rPr>
          <w:rFonts w:ascii="Arial" w:hAnsi="Arial" w:cs="Arial"/>
          <w:b/>
          <w:sz w:val="24"/>
        </w:rPr>
      </w:pPr>
      <w:r>
        <w:rPr>
          <w:rFonts w:ascii="Arial" w:hAnsi="Arial" w:cs="Arial"/>
          <w:b/>
          <w:color w:val="0000FF"/>
          <w:sz w:val="24"/>
        </w:rPr>
        <w:t>R4-2320542</w:t>
      </w:r>
      <w:r>
        <w:rPr>
          <w:rFonts w:ascii="Arial" w:hAnsi="Arial" w:cs="Arial"/>
          <w:b/>
          <w:color w:val="0000FF"/>
          <w:sz w:val="24"/>
        </w:rPr>
        <w:tab/>
      </w:r>
      <w:r>
        <w:rPr>
          <w:rFonts w:ascii="Arial" w:hAnsi="Arial" w:cs="Arial"/>
          <w:b/>
          <w:sz w:val="24"/>
        </w:rPr>
        <w:t>LS to RAN1_2 on UE capability signaling</w:t>
      </w:r>
    </w:p>
    <w:p w14:paraId="3A69C2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7CAF2D" w14:textId="77777777" w:rsidR="002A66FC" w:rsidRDefault="002A66FC" w:rsidP="002A66FC">
      <w:pPr>
        <w:rPr>
          <w:rFonts w:ascii="Arial" w:hAnsi="Arial" w:cs="Arial"/>
          <w:b/>
        </w:rPr>
      </w:pPr>
      <w:r>
        <w:rPr>
          <w:rFonts w:ascii="Arial" w:hAnsi="Arial" w:cs="Arial"/>
          <w:b/>
        </w:rPr>
        <w:t xml:space="preserve">Abstract: </w:t>
      </w:r>
    </w:p>
    <w:p w14:paraId="51FDCE99" w14:textId="77777777" w:rsidR="002A66FC" w:rsidRDefault="002A66FC" w:rsidP="002A66FC">
      <w:r>
        <w:t>In this contribution, we present our view on the needed signalling for transparent MPR reduction scheme.</w:t>
      </w:r>
    </w:p>
    <w:p w14:paraId="06EEB9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42378" w14:textId="77777777" w:rsidR="002A66FC" w:rsidRDefault="002A66FC" w:rsidP="002A66FC">
      <w:pPr>
        <w:pStyle w:val="Heading5"/>
      </w:pPr>
      <w:bookmarkStart w:id="473" w:name="_Toc150165381"/>
      <w:r>
        <w:t>8.27.1.1</w:t>
      </w:r>
      <w:r>
        <w:tab/>
        <w:t>Enhancement of increasing UE power high limit for CA and DC (resubmitted CR)</w:t>
      </w:r>
      <w:bookmarkEnd w:id="473"/>
    </w:p>
    <w:p w14:paraId="3E8FB0B6" w14:textId="036EC303" w:rsidR="002A66FC" w:rsidRDefault="002A66FC" w:rsidP="002A66FC">
      <w:pPr>
        <w:rPr>
          <w:rFonts w:ascii="Arial" w:hAnsi="Arial" w:cs="Arial"/>
          <w:b/>
          <w:sz w:val="24"/>
        </w:rPr>
      </w:pPr>
      <w:r>
        <w:rPr>
          <w:rFonts w:ascii="Arial" w:hAnsi="Arial" w:cs="Arial"/>
          <w:b/>
          <w:color w:val="0000FF"/>
          <w:sz w:val="24"/>
        </w:rPr>
        <w:t>R4-2318030</w:t>
      </w:r>
      <w:r>
        <w:rPr>
          <w:rFonts w:ascii="Arial" w:hAnsi="Arial" w:cs="Arial"/>
          <w:b/>
          <w:color w:val="0000FF"/>
          <w:sz w:val="24"/>
        </w:rPr>
        <w:tab/>
      </w:r>
      <w:r>
        <w:rPr>
          <w:rFonts w:ascii="Arial" w:hAnsi="Arial" w:cs="Arial"/>
          <w:b/>
          <w:sz w:val="24"/>
        </w:rPr>
        <w:t>Introduction of higherPowerLimit-r17 into NR CA of PC3+PC5 including UL Intra band CA</w:t>
      </w:r>
    </w:p>
    <w:p w14:paraId="6B0CAD9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CR-1810  rev  Cat: B (Rel-18)</w:t>
      </w:r>
      <w:r>
        <w:rPr>
          <w:i/>
        </w:rPr>
        <w:br/>
      </w:r>
      <w:r>
        <w:rPr>
          <w:i/>
        </w:rPr>
        <w:br/>
      </w:r>
      <w:r>
        <w:rPr>
          <w:i/>
        </w:rPr>
        <w:tab/>
      </w:r>
      <w:r>
        <w:rPr>
          <w:i/>
        </w:rPr>
        <w:tab/>
      </w:r>
      <w:r>
        <w:rPr>
          <w:i/>
        </w:rPr>
        <w:tab/>
      </w:r>
      <w:r>
        <w:rPr>
          <w:i/>
        </w:rPr>
        <w:tab/>
      </w:r>
      <w:r>
        <w:rPr>
          <w:i/>
        </w:rPr>
        <w:tab/>
        <w:t>Source: Nokia, Nokia Shanghai Bell</w:t>
      </w:r>
    </w:p>
    <w:p w14:paraId="699CFC8B" w14:textId="77777777" w:rsidR="002A66FC" w:rsidRDefault="002A66FC" w:rsidP="002A66FC">
      <w:pPr>
        <w:rPr>
          <w:rFonts w:ascii="Arial" w:hAnsi="Arial" w:cs="Arial"/>
          <w:b/>
        </w:rPr>
      </w:pPr>
      <w:r>
        <w:rPr>
          <w:rFonts w:ascii="Arial" w:hAnsi="Arial" w:cs="Arial"/>
          <w:b/>
        </w:rPr>
        <w:t xml:space="preserve">Abstract: </w:t>
      </w:r>
    </w:p>
    <w:p w14:paraId="4F3DC6F8" w14:textId="77777777" w:rsidR="002A66FC" w:rsidRDefault="002A66FC" w:rsidP="002A66FC">
      <w:r>
        <w:t>This CR allows a UE to apply higherPowerLimit-r17 to PC3 NR CA consisting of PC3 band and PC5 band where one of the bands can be UL intra band contiguous CA.</w:t>
      </w:r>
    </w:p>
    <w:p w14:paraId="2720C0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6A3F6" w14:textId="12B95CFC" w:rsidR="002A66FC" w:rsidRDefault="002A66FC" w:rsidP="002A66FC">
      <w:pPr>
        <w:rPr>
          <w:rFonts w:ascii="Arial" w:hAnsi="Arial" w:cs="Arial"/>
          <w:b/>
          <w:sz w:val="24"/>
        </w:rPr>
      </w:pPr>
      <w:r>
        <w:rPr>
          <w:rFonts w:ascii="Arial" w:hAnsi="Arial" w:cs="Arial"/>
          <w:b/>
          <w:color w:val="0000FF"/>
          <w:sz w:val="24"/>
        </w:rPr>
        <w:lastRenderedPageBreak/>
        <w:t>R4-2318031</w:t>
      </w:r>
      <w:r>
        <w:rPr>
          <w:rFonts w:ascii="Arial" w:hAnsi="Arial" w:cs="Arial"/>
          <w:b/>
          <w:color w:val="0000FF"/>
          <w:sz w:val="24"/>
        </w:rPr>
        <w:tab/>
      </w:r>
      <w:r>
        <w:rPr>
          <w:rFonts w:ascii="Arial" w:hAnsi="Arial" w:cs="Arial"/>
          <w:b/>
          <w:sz w:val="24"/>
        </w:rPr>
        <w:t>Introduction of higherPowerLimit-r17 into EN-DC of PC3+PC5 including UL Intra band CA</w:t>
      </w:r>
    </w:p>
    <w:p w14:paraId="53A984E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CR-1030  rev  Cat: B (Rel-18)</w:t>
      </w:r>
      <w:r>
        <w:rPr>
          <w:i/>
        </w:rPr>
        <w:br/>
      </w:r>
      <w:r>
        <w:rPr>
          <w:i/>
        </w:rPr>
        <w:br/>
      </w:r>
      <w:r>
        <w:rPr>
          <w:i/>
        </w:rPr>
        <w:tab/>
      </w:r>
      <w:r>
        <w:rPr>
          <w:i/>
        </w:rPr>
        <w:tab/>
      </w:r>
      <w:r>
        <w:rPr>
          <w:i/>
        </w:rPr>
        <w:tab/>
      </w:r>
      <w:r>
        <w:rPr>
          <w:i/>
        </w:rPr>
        <w:tab/>
      </w:r>
      <w:r>
        <w:rPr>
          <w:i/>
        </w:rPr>
        <w:tab/>
        <w:t>Source: Nokia, Nokia Shanghai Bell, Samsung</w:t>
      </w:r>
    </w:p>
    <w:p w14:paraId="6623D2F3" w14:textId="77777777" w:rsidR="002A66FC" w:rsidRDefault="002A66FC" w:rsidP="002A66FC">
      <w:pPr>
        <w:rPr>
          <w:rFonts w:ascii="Arial" w:hAnsi="Arial" w:cs="Arial"/>
          <w:b/>
        </w:rPr>
      </w:pPr>
      <w:r>
        <w:rPr>
          <w:rFonts w:ascii="Arial" w:hAnsi="Arial" w:cs="Arial"/>
          <w:b/>
        </w:rPr>
        <w:t xml:space="preserve">Abstract: </w:t>
      </w:r>
    </w:p>
    <w:p w14:paraId="1F72387A" w14:textId="77777777" w:rsidR="002A66FC" w:rsidRDefault="002A66FC" w:rsidP="002A66FC">
      <w:r>
        <w:t>This is a CR based on the CR(R4-2315148) endorsed in RAN4#108bis.</w:t>
      </w:r>
    </w:p>
    <w:p w14:paraId="6B6B83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B4071" w14:textId="7A4A24C5" w:rsidR="002A66FC" w:rsidRDefault="002A66FC" w:rsidP="002A66FC">
      <w:pPr>
        <w:rPr>
          <w:rFonts w:ascii="Arial" w:hAnsi="Arial" w:cs="Arial"/>
          <w:b/>
          <w:sz w:val="24"/>
        </w:rPr>
      </w:pPr>
      <w:r>
        <w:rPr>
          <w:rFonts w:ascii="Arial" w:hAnsi="Arial" w:cs="Arial"/>
          <w:b/>
          <w:color w:val="0000FF"/>
          <w:sz w:val="24"/>
        </w:rPr>
        <w:t>R4-2318032</w:t>
      </w:r>
      <w:r>
        <w:rPr>
          <w:rFonts w:ascii="Arial" w:hAnsi="Arial" w:cs="Arial"/>
          <w:b/>
          <w:color w:val="0000FF"/>
          <w:sz w:val="24"/>
        </w:rPr>
        <w:tab/>
      </w:r>
      <w:r>
        <w:rPr>
          <w:rFonts w:ascii="Arial" w:hAnsi="Arial" w:cs="Arial"/>
          <w:b/>
          <w:sz w:val="24"/>
        </w:rPr>
        <w:t>Draft LS to R2-2311611 on UL power enhancements for CA and DC</w:t>
      </w:r>
    </w:p>
    <w:p w14:paraId="4164B998"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7F0652CC" w14:textId="77777777" w:rsidR="002A66FC" w:rsidRDefault="002A66FC" w:rsidP="002A66FC">
      <w:pPr>
        <w:rPr>
          <w:rFonts w:ascii="Arial" w:hAnsi="Arial" w:cs="Arial"/>
          <w:b/>
        </w:rPr>
      </w:pPr>
      <w:r>
        <w:rPr>
          <w:rFonts w:ascii="Arial" w:hAnsi="Arial" w:cs="Arial"/>
          <w:b/>
        </w:rPr>
        <w:t xml:space="preserve">Abstract: </w:t>
      </w:r>
    </w:p>
    <w:p w14:paraId="0302BE4E" w14:textId="77777777" w:rsidR="002A66FC" w:rsidRDefault="002A66FC" w:rsidP="002A66FC">
      <w:r>
        <w:t>This paper addresses three questions enclosed in RAN2 LS of R2-2311611.</w:t>
      </w:r>
    </w:p>
    <w:p w14:paraId="637E9E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288E5" w14:textId="6992BE9D" w:rsidR="002A66FC" w:rsidRDefault="002A66FC" w:rsidP="002A66FC">
      <w:pPr>
        <w:rPr>
          <w:rFonts w:ascii="Arial" w:hAnsi="Arial" w:cs="Arial"/>
          <w:b/>
          <w:sz w:val="24"/>
        </w:rPr>
      </w:pPr>
      <w:r>
        <w:rPr>
          <w:rFonts w:ascii="Arial" w:hAnsi="Arial" w:cs="Arial"/>
          <w:b/>
          <w:color w:val="0000FF"/>
          <w:sz w:val="24"/>
        </w:rPr>
        <w:t>R4-2318100</w:t>
      </w:r>
      <w:r>
        <w:rPr>
          <w:rFonts w:ascii="Arial" w:hAnsi="Arial" w:cs="Arial"/>
          <w:b/>
          <w:color w:val="0000FF"/>
          <w:sz w:val="24"/>
        </w:rPr>
        <w:tab/>
      </w:r>
      <w:r>
        <w:rPr>
          <w:rFonts w:ascii="Arial" w:hAnsi="Arial" w:cs="Arial"/>
          <w:b/>
          <w:sz w:val="24"/>
        </w:rPr>
        <w:t>Introduction of delta PPowerClass report</w:t>
      </w:r>
    </w:p>
    <w:p w14:paraId="13938BE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CR-1811  rev  Cat: B (Rel-18)</w:t>
      </w:r>
      <w:r>
        <w:rPr>
          <w:i/>
        </w:rPr>
        <w:br/>
      </w:r>
      <w:r>
        <w:rPr>
          <w:i/>
        </w:rPr>
        <w:br/>
      </w:r>
      <w:r>
        <w:rPr>
          <w:i/>
        </w:rPr>
        <w:tab/>
      </w:r>
      <w:r>
        <w:rPr>
          <w:i/>
        </w:rPr>
        <w:tab/>
      </w:r>
      <w:r>
        <w:rPr>
          <w:i/>
        </w:rPr>
        <w:tab/>
      </w:r>
      <w:r>
        <w:rPr>
          <w:i/>
        </w:rPr>
        <w:tab/>
      </w:r>
      <w:r>
        <w:rPr>
          <w:i/>
        </w:rPr>
        <w:tab/>
        <w:t>Source: Nokia, Nokia Shanghai Bell</w:t>
      </w:r>
    </w:p>
    <w:p w14:paraId="01E66E96" w14:textId="77777777" w:rsidR="002A66FC" w:rsidRDefault="002A66FC" w:rsidP="002A66FC">
      <w:pPr>
        <w:rPr>
          <w:rFonts w:ascii="Arial" w:hAnsi="Arial" w:cs="Arial"/>
          <w:b/>
        </w:rPr>
      </w:pPr>
      <w:r>
        <w:rPr>
          <w:rFonts w:ascii="Arial" w:hAnsi="Arial" w:cs="Arial"/>
          <w:b/>
        </w:rPr>
        <w:t xml:space="preserve">Abstract: </w:t>
      </w:r>
    </w:p>
    <w:p w14:paraId="5BC4758E" w14:textId="77777777" w:rsidR="002A66FC" w:rsidRDefault="002A66FC" w:rsidP="002A66FC">
      <w:r>
        <w:t>CR to introduce a NOTE about delta P power class report.</w:t>
      </w:r>
    </w:p>
    <w:p w14:paraId="671104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DEA60" w14:textId="7F15D423" w:rsidR="002A66FC" w:rsidRDefault="002A66FC" w:rsidP="002A66FC">
      <w:pPr>
        <w:rPr>
          <w:rFonts w:ascii="Arial" w:hAnsi="Arial" w:cs="Arial"/>
          <w:b/>
          <w:sz w:val="24"/>
        </w:rPr>
      </w:pPr>
      <w:r>
        <w:rPr>
          <w:rFonts w:ascii="Arial" w:hAnsi="Arial" w:cs="Arial"/>
          <w:b/>
          <w:color w:val="0000FF"/>
          <w:sz w:val="24"/>
        </w:rPr>
        <w:t>R4-2318101</w:t>
      </w:r>
      <w:r>
        <w:rPr>
          <w:rFonts w:ascii="Arial" w:hAnsi="Arial" w:cs="Arial"/>
          <w:b/>
          <w:color w:val="0000FF"/>
          <w:sz w:val="24"/>
        </w:rPr>
        <w:tab/>
      </w:r>
      <w:r>
        <w:rPr>
          <w:rFonts w:ascii="Arial" w:hAnsi="Arial" w:cs="Arial"/>
          <w:b/>
          <w:sz w:val="24"/>
        </w:rPr>
        <w:t>Introduction of delta PPowerClass report</w:t>
      </w:r>
    </w:p>
    <w:p w14:paraId="5A109C7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CR-1032  rev  Cat: B (Rel-18)</w:t>
      </w:r>
      <w:r>
        <w:rPr>
          <w:i/>
        </w:rPr>
        <w:br/>
      </w:r>
      <w:r>
        <w:rPr>
          <w:i/>
        </w:rPr>
        <w:br/>
      </w:r>
      <w:r>
        <w:rPr>
          <w:i/>
        </w:rPr>
        <w:tab/>
      </w:r>
      <w:r>
        <w:rPr>
          <w:i/>
        </w:rPr>
        <w:tab/>
      </w:r>
      <w:r>
        <w:rPr>
          <w:i/>
        </w:rPr>
        <w:tab/>
      </w:r>
      <w:r>
        <w:rPr>
          <w:i/>
        </w:rPr>
        <w:tab/>
      </w:r>
      <w:r>
        <w:rPr>
          <w:i/>
        </w:rPr>
        <w:tab/>
        <w:t>Source: Nokia, Nokia Shanghai Bell</w:t>
      </w:r>
    </w:p>
    <w:p w14:paraId="3A9D11E7" w14:textId="77777777" w:rsidR="002A66FC" w:rsidRDefault="002A66FC" w:rsidP="002A66FC">
      <w:pPr>
        <w:rPr>
          <w:rFonts w:ascii="Arial" w:hAnsi="Arial" w:cs="Arial"/>
          <w:b/>
        </w:rPr>
      </w:pPr>
      <w:r>
        <w:rPr>
          <w:rFonts w:ascii="Arial" w:hAnsi="Arial" w:cs="Arial"/>
          <w:b/>
        </w:rPr>
        <w:t xml:space="preserve">Abstract: </w:t>
      </w:r>
    </w:p>
    <w:p w14:paraId="3113F699" w14:textId="77777777" w:rsidR="002A66FC" w:rsidRDefault="002A66FC" w:rsidP="002A66FC">
      <w:r>
        <w:t>CR to add a NOTE to introduce a delta P power class report.</w:t>
      </w:r>
    </w:p>
    <w:p w14:paraId="40A7C1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3B460" w14:textId="1113ABCA" w:rsidR="002A66FC" w:rsidRDefault="002A66FC" w:rsidP="002A66FC">
      <w:pPr>
        <w:rPr>
          <w:rFonts w:ascii="Arial" w:hAnsi="Arial" w:cs="Arial"/>
          <w:b/>
          <w:sz w:val="24"/>
        </w:rPr>
      </w:pPr>
      <w:r>
        <w:rPr>
          <w:rFonts w:ascii="Arial" w:hAnsi="Arial" w:cs="Arial"/>
          <w:b/>
          <w:color w:val="0000FF"/>
          <w:sz w:val="24"/>
        </w:rPr>
        <w:t>R4-2318268</w:t>
      </w:r>
      <w:r>
        <w:rPr>
          <w:rFonts w:ascii="Arial" w:hAnsi="Arial" w:cs="Arial"/>
          <w:b/>
          <w:color w:val="0000FF"/>
          <w:sz w:val="24"/>
        </w:rPr>
        <w:tab/>
      </w:r>
      <w:r>
        <w:rPr>
          <w:rFonts w:ascii="Arial" w:hAnsi="Arial" w:cs="Arial"/>
          <w:b/>
          <w:sz w:val="24"/>
        </w:rPr>
        <w:t>Further discussion on delta_Ppowerclass</w:t>
      </w:r>
    </w:p>
    <w:p w14:paraId="3F07467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E-surfing Digital</w:t>
      </w:r>
    </w:p>
    <w:p w14:paraId="2C7CC2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BBF16" w14:textId="1995D201" w:rsidR="002A66FC" w:rsidRDefault="002A66FC" w:rsidP="002A66FC">
      <w:pPr>
        <w:rPr>
          <w:rFonts w:ascii="Arial" w:hAnsi="Arial" w:cs="Arial"/>
          <w:b/>
          <w:sz w:val="24"/>
        </w:rPr>
      </w:pPr>
      <w:r>
        <w:rPr>
          <w:rFonts w:ascii="Arial" w:hAnsi="Arial" w:cs="Arial"/>
          <w:b/>
          <w:color w:val="0000FF"/>
          <w:sz w:val="24"/>
        </w:rPr>
        <w:t>R4-2318437</w:t>
      </w:r>
      <w:r>
        <w:rPr>
          <w:rFonts w:ascii="Arial" w:hAnsi="Arial" w:cs="Arial"/>
          <w:b/>
          <w:color w:val="0000FF"/>
          <w:sz w:val="24"/>
        </w:rPr>
        <w:tab/>
      </w:r>
      <w:r>
        <w:rPr>
          <w:rFonts w:ascii="Arial" w:hAnsi="Arial" w:cs="Arial"/>
          <w:b/>
          <w:sz w:val="24"/>
        </w:rPr>
        <w:t>On ULFPTx dependency on Delta_PPowerClass report</w:t>
      </w:r>
    </w:p>
    <w:p w14:paraId="04720EF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8989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FA5E1" w14:textId="226D986B" w:rsidR="002A66FC" w:rsidRDefault="002A66FC" w:rsidP="002A66FC">
      <w:pPr>
        <w:rPr>
          <w:rFonts w:ascii="Arial" w:hAnsi="Arial" w:cs="Arial"/>
          <w:b/>
          <w:sz w:val="24"/>
        </w:rPr>
      </w:pPr>
      <w:r>
        <w:rPr>
          <w:rFonts w:ascii="Arial" w:hAnsi="Arial" w:cs="Arial"/>
          <w:b/>
          <w:color w:val="0000FF"/>
          <w:sz w:val="24"/>
        </w:rPr>
        <w:lastRenderedPageBreak/>
        <w:t>R4-2318718</w:t>
      </w:r>
      <w:r>
        <w:rPr>
          <w:rFonts w:ascii="Arial" w:hAnsi="Arial" w:cs="Arial"/>
          <w:b/>
          <w:color w:val="0000FF"/>
          <w:sz w:val="24"/>
        </w:rPr>
        <w:tab/>
      </w:r>
      <w:r>
        <w:rPr>
          <w:rFonts w:ascii="Arial" w:hAnsi="Arial" w:cs="Arial"/>
          <w:b/>
          <w:sz w:val="24"/>
        </w:rPr>
        <w:t>Draft reply LS on delta power class</w:t>
      </w:r>
    </w:p>
    <w:p w14:paraId="6CDEC11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7314F2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F3601" w14:textId="317DF497" w:rsidR="002A66FC" w:rsidRDefault="002A66FC" w:rsidP="002A66FC">
      <w:pPr>
        <w:rPr>
          <w:rFonts w:ascii="Arial" w:hAnsi="Arial" w:cs="Arial"/>
          <w:b/>
          <w:sz w:val="24"/>
        </w:rPr>
      </w:pPr>
      <w:r>
        <w:rPr>
          <w:rFonts w:ascii="Arial" w:hAnsi="Arial" w:cs="Arial"/>
          <w:b/>
          <w:color w:val="0000FF"/>
          <w:sz w:val="24"/>
        </w:rPr>
        <w:t>R4-2318773</w:t>
      </w:r>
      <w:r>
        <w:rPr>
          <w:rFonts w:ascii="Arial" w:hAnsi="Arial" w:cs="Arial"/>
          <w:b/>
          <w:color w:val="0000FF"/>
          <w:sz w:val="24"/>
        </w:rPr>
        <w:tab/>
      </w:r>
      <w:r>
        <w:rPr>
          <w:rFonts w:ascii="Arial" w:hAnsi="Arial" w:cs="Arial"/>
          <w:b/>
          <w:sz w:val="24"/>
        </w:rPr>
        <w:t>On power class fallback signaling</w:t>
      </w:r>
    </w:p>
    <w:p w14:paraId="1CE407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76DED3" w14:textId="77777777" w:rsidR="002A66FC" w:rsidRDefault="002A66FC" w:rsidP="002A66FC">
      <w:pPr>
        <w:rPr>
          <w:rFonts w:ascii="Arial" w:hAnsi="Arial" w:cs="Arial"/>
          <w:b/>
        </w:rPr>
      </w:pPr>
      <w:r>
        <w:rPr>
          <w:rFonts w:ascii="Arial" w:hAnsi="Arial" w:cs="Arial"/>
          <w:b/>
        </w:rPr>
        <w:t xml:space="preserve">Abstract: </w:t>
      </w:r>
    </w:p>
    <w:p w14:paraId="277417E5" w14:textId="77777777" w:rsidR="002A66FC" w:rsidRDefault="002A66FC" w:rsidP="002A66FC">
      <w:r>
        <w:t>Views on RAN2 LS seeking details of capability to be reported with delta(Ppowerclass)</w:t>
      </w:r>
    </w:p>
    <w:p w14:paraId="5DC264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B8BB6" w14:textId="66B0073D" w:rsidR="002A66FC" w:rsidRDefault="002A66FC" w:rsidP="002A66FC">
      <w:pPr>
        <w:rPr>
          <w:rFonts w:ascii="Arial" w:hAnsi="Arial" w:cs="Arial"/>
          <w:b/>
          <w:sz w:val="24"/>
        </w:rPr>
      </w:pPr>
      <w:r>
        <w:rPr>
          <w:rFonts w:ascii="Arial" w:hAnsi="Arial" w:cs="Arial"/>
          <w:b/>
          <w:color w:val="0000FF"/>
          <w:sz w:val="24"/>
        </w:rPr>
        <w:t>R4-2318957</w:t>
      </w:r>
      <w:r>
        <w:rPr>
          <w:rFonts w:ascii="Arial" w:hAnsi="Arial" w:cs="Arial"/>
          <w:b/>
          <w:color w:val="0000FF"/>
          <w:sz w:val="24"/>
        </w:rPr>
        <w:tab/>
      </w:r>
      <w:r>
        <w:rPr>
          <w:rFonts w:ascii="Arial" w:hAnsi="Arial" w:cs="Arial"/>
          <w:b/>
          <w:sz w:val="24"/>
        </w:rPr>
        <w:t>Further Discussion of Delta_powerclass reporting</w:t>
      </w:r>
    </w:p>
    <w:p w14:paraId="27DFDFA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0F12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09298" w14:textId="233CFFDF" w:rsidR="002A66FC" w:rsidRDefault="002A66FC" w:rsidP="002A66FC">
      <w:pPr>
        <w:rPr>
          <w:rFonts w:ascii="Arial" w:hAnsi="Arial" w:cs="Arial"/>
          <w:b/>
          <w:sz w:val="24"/>
        </w:rPr>
      </w:pPr>
      <w:r>
        <w:rPr>
          <w:rFonts w:ascii="Arial" w:hAnsi="Arial" w:cs="Arial"/>
          <w:b/>
          <w:color w:val="0000FF"/>
          <w:sz w:val="24"/>
        </w:rPr>
        <w:t>R4-2318958</w:t>
      </w:r>
      <w:r>
        <w:rPr>
          <w:rFonts w:ascii="Arial" w:hAnsi="Arial" w:cs="Arial"/>
          <w:b/>
          <w:color w:val="0000FF"/>
          <w:sz w:val="24"/>
        </w:rPr>
        <w:tab/>
      </w:r>
      <w:r>
        <w:rPr>
          <w:rFonts w:ascii="Arial" w:hAnsi="Arial" w:cs="Arial"/>
          <w:b/>
          <w:sz w:val="24"/>
        </w:rPr>
        <w:t>[Draft] Reply LS on the Reply of delta power class</w:t>
      </w:r>
    </w:p>
    <w:p w14:paraId="7959FA2E"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6D566E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E32EF" w14:textId="7E733B1A" w:rsidR="002A66FC" w:rsidRDefault="002A66FC" w:rsidP="002A66FC">
      <w:pPr>
        <w:rPr>
          <w:rFonts w:ascii="Arial" w:hAnsi="Arial" w:cs="Arial"/>
          <w:b/>
          <w:sz w:val="24"/>
        </w:rPr>
      </w:pPr>
      <w:r>
        <w:rPr>
          <w:rFonts w:ascii="Arial" w:hAnsi="Arial" w:cs="Arial"/>
          <w:b/>
          <w:color w:val="0000FF"/>
          <w:sz w:val="24"/>
        </w:rPr>
        <w:t>R4-2318959</w:t>
      </w:r>
      <w:r>
        <w:rPr>
          <w:rFonts w:ascii="Arial" w:hAnsi="Arial" w:cs="Arial"/>
          <w:b/>
          <w:color w:val="0000FF"/>
          <w:sz w:val="24"/>
        </w:rPr>
        <w:tab/>
      </w:r>
      <w:r>
        <w:rPr>
          <w:rFonts w:ascii="Arial" w:hAnsi="Arial" w:cs="Arial"/>
          <w:b/>
          <w:sz w:val="24"/>
        </w:rPr>
        <w:t>CR of TS38.101-1 for Introducing new scenarios for increase higher power limit for CA</w:t>
      </w:r>
    </w:p>
    <w:p w14:paraId="24FDD4C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CR-1871  rev  Cat: B (Rel-18)</w:t>
      </w:r>
      <w:r>
        <w:rPr>
          <w:i/>
        </w:rPr>
        <w:br/>
      </w:r>
      <w:r>
        <w:rPr>
          <w:i/>
        </w:rPr>
        <w:br/>
      </w:r>
      <w:r>
        <w:rPr>
          <w:i/>
        </w:rPr>
        <w:tab/>
      </w:r>
      <w:r>
        <w:rPr>
          <w:i/>
        </w:rPr>
        <w:tab/>
      </w:r>
      <w:r>
        <w:rPr>
          <w:i/>
        </w:rPr>
        <w:tab/>
      </w:r>
      <w:r>
        <w:rPr>
          <w:i/>
        </w:rPr>
        <w:tab/>
      </w:r>
      <w:r>
        <w:rPr>
          <w:i/>
        </w:rPr>
        <w:tab/>
        <w:t>Source: vivo, ZTE, Huawei,  CHTTL, Samusng,Xiaomi</w:t>
      </w:r>
    </w:p>
    <w:p w14:paraId="377752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6ED89" w14:textId="33172B3F" w:rsidR="002A66FC" w:rsidRDefault="002A66FC" w:rsidP="002A66FC">
      <w:pPr>
        <w:rPr>
          <w:rFonts w:ascii="Arial" w:hAnsi="Arial" w:cs="Arial"/>
          <w:b/>
          <w:sz w:val="24"/>
        </w:rPr>
      </w:pPr>
      <w:r>
        <w:rPr>
          <w:rFonts w:ascii="Arial" w:hAnsi="Arial" w:cs="Arial"/>
          <w:b/>
          <w:color w:val="0000FF"/>
          <w:sz w:val="24"/>
        </w:rPr>
        <w:t>R4-2319406</w:t>
      </w:r>
      <w:r>
        <w:rPr>
          <w:rFonts w:ascii="Arial" w:hAnsi="Arial" w:cs="Arial"/>
          <w:b/>
          <w:color w:val="0000FF"/>
          <w:sz w:val="24"/>
        </w:rPr>
        <w:tab/>
      </w:r>
      <w:r>
        <w:rPr>
          <w:rFonts w:ascii="Arial" w:hAnsi="Arial" w:cs="Arial"/>
          <w:b/>
          <w:sz w:val="24"/>
        </w:rPr>
        <w:t>Views on ?PPowerClass and ?PPowerClass,CA/?PPowerClass,EN-DC reporting</w:t>
      </w:r>
    </w:p>
    <w:p w14:paraId="495B981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6089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1D6C3" w14:textId="31F6441F" w:rsidR="002A66FC" w:rsidRDefault="002A66FC" w:rsidP="002A66FC">
      <w:pPr>
        <w:rPr>
          <w:rFonts w:ascii="Arial" w:hAnsi="Arial" w:cs="Arial"/>
          <w:b/>
          <w:sz w:val="24"/>
        </w:rPr>
      </w:pPr>
      <w:r>
        <w:rPr>
          <w:rFonts w:ascii="Arial" w:hAnsi="Arial" w:cs="Arial"/>
          <w:b/>
          <w:color w:val="0000FF"/>
          <w:sz w:val="24"/>
        </w:rPr>
        <w:t>R4-2319437</w:t>
      </w:r>
      <w:r>
        <w:rPr>
          <w:rFonts w:ascii="Arial" w:hAnsi="Arial" w:cs="Arial"/>
          <w:b/>
          <w:color w:val="0000FF"/>
          <w:sz w:val="24"/>
        </w:rPr>
        <w:tab/>
      </w:r>
      <w:r>
        <w:rPr>
          <w:rFonts w:ascii="Arial" w:hAnsi="Arial" w:cs="Arial"/>
          <w:b/>
          <w:sz w:val="24"/>
        </w:rPr>
        <w:t>DRAFT Reply LS on delta power class</w:t>
      </w:r>
    </w:p>
    <w:p w14:paraId="43A04E4D"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60AB3CA" w14:textId="77777777" w:rsidR="002A66FC" w:rsidRDefault="002A66FC" w:rsidP="002A66FC">
      <w:pPr>
        <w:rPr>
          <w:rFonts w:ascii="Arial" w:hAnsi="Arial" w:cs="Arial"/>
          <w:b/>
        </w:rPr>
      </w:pPr>
      <w:r>
        <w:rPr>
          <w:rFonts w:ascii="Arial" w:hAnsi="Arial" w:cs="Arial"/>
          <w:b/>
        </w:rPr>
        <w:t xml:space="preserve">Abstract: </w:t>
      </w:r>
    </w:p>
    <w:p w14:paraId="3DC559F9" w14:textId="77777777" w:rsidR="002A66FC" w:rsidRDefault="002A66FC" w:rsidP="002A66FC">
      <w:r>
        <w:t>DRAFT LS reply to RAN2 on the delta power class</w:t>
      </w:r>
    </w:p>
    <w:p w14:paraId="4F4DDA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0C3C0" w14:textId="514990AC" w:rsidR="002A66FC" w:rsidRDefault="002A66FC" w:rsidP="002A66FC">
      <w:pPr>
        <w:rPr>
          <w:rFonts w:ascii="Arial" w:hAnsi="Arial" w:cs="Arial"/>
          <w:b/>
          <w:sz w:val="24"/>
        </w:rPr>
      </w:pPr>
      <w:r>
        <w:rPr>
          <w:rFonts w:ascii="Arial" w:hAnsi="Arial" w:cs="Arial"/>
          <w:b/>
          <w:color w:val="0000FF"/>
          <w:sz w:val="24"/>
        </w:rPr>
        <w:t>R4-2319911</w:t>
      </w:r>
      <w:r>
        <w:rPr>
          <w:rFonts w:ascii="Arial" w:hAnsi="Arial" w:cs="Arial"/>
          <w:b/>
          <w:color w:val="0000FF"/>
          <w:sz w:val="24"/>
        </w:rPr>
        <w:tab/>
      </w:r>
      <w:r>
        <w:rPr>
          <w:rFonts w:ascii="Arial" w:hAnsi="Arial" w:cs="Arial"/>
          <w:b/>
          <w:sz w:val="24"/>
        </w:rPr>
        <w:t>R18 delta Ppowerclass reporting LS reply</w:t>
      </w:r>
    </w:p>
    <w:p w14:paraId="773750A7"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DD8EE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600D3" w14:textId="76A6356E" w:rsidR="002A66FC" w:rsidRDefault="002A66FC" w:rsidP="002A66FC">
      <w:pPr>
        <w:rPr>
          <w:rFonts w:ascii="Arial" w:hAnsi="Arial" w:cs="Arial"/>
          <w:b/>
          <w:sz w:val="24"/>
        </w:rPr>
      </w:pPr>
      <w:r>
        <w:rPr>
          <w:rFonts w:ascii="Arial" w:hAnsi="Arial" w:cs="Arial"/>
          <w:b/>
          <w:color w:val="0000FF"/>
          <w:sz w:val="24"/>
        </w:rPr>
        <w:t>R4-2320079</w:t>
      </w:r>
      <w:r>
        <w:rPr>
          <w:rFonts w:ascii="Arial" w:hAnsi="Arial" w:cs="Arial"/>
          <w:b/>
          <w:color w:val="0000FF"/>
          <w:sz w:val="24"/>
        </w:rPr>
        <w:tab/>
      </w:r>
      <w:r>
        <w:rPr>
          <w:rFonts w:ascii="Arial" w:hAnsi="Arial" w:cs="Arial"/>
          <w:b/>
          <w:sz w:val="24"/>
        </w:rPr>
        <w:t>On remaining issue for enhancements to increasing UE power high limit for CA and DC</w:t>
      </w:r>
    </w:p>
    <w:p w14:paraId="5772DDB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08CF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A0A6C" w14:textId="57C18705" w:rsidR="002A66FC" w:rsidRDefault="002A66FC" w:rsidP="002A66FC">
      <w:pPr>
        <w:rPr>
          <w:rFonts w:ascii="Arial" w:hAnsi="Arial" w:cs="Arial"/>
          <w:b/>
          <w:sz w:val="24"/>
        </w:rPr>
      </w:pPr>
      <w:r>
        <w:rPr>
          <w:rFonts w:ascii="Arial" w:hAnsi="Arial" w:cs="Arial"/>
          <w:b/>
          <w:color w:val="0000FF"/>
          <w:sz w:val="24"/>
        </w:rPr>
        <w:t>R4-2320080</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7BB02EA8"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5B6100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D9E15" w14:textId="40A0B6BB" w:rsidR="002A66FC" w:rsidRDefault="002A66FC" w:rsidP="002A66FC">
      <w:pPr>
        <w:rPr>
          <w:rFonts w:ascii="Arial" w:hAnsi="Arial" w:cs="Arial"/>
          <w:b/>
          <w:sz w:val="24"/>
        </w:rPr>
      </w:pPr>
      <w:r>
        <w:rPr>
          <w:rFonts w:ascii="Arial" w:hAnsi="Arial" w:cs="Arial"/>
          <w:b/>
          <w:color w:val="0000FF"/>
          <w:sz w:val="24"/>
        </w:rPr>
        <w:t>R4-2320093</w:t>
      </w:r>
      <w:r>
        <w:rPr>
          <w:rFonts w:ascii="Arial" w:hAnsi="Arial" w:cs="Arial"/>
          <w:b/>
          <w:color w:val="0000FF"/>
          <w:sz w:val="24"/>
        </w:rPr>
        <w:tab/>
      </w:r>
      <w:r>
        <w:rPr>
          <w:rFonts w:ascii="Arial" w:hAnsi="Arial" w:cs="Arial"/>
          <w:b/>
          <w:sz w:val="24"/>
        </w:rPr>
        <w:t>Discussion and reply LS on ?PPowerClass reporting</w:t>
      </w:r>
    </w:p>
    <w:p w14:paraId="00A6FB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32E9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E13B8" w14:textId="389A4671" w:rsidR="002A66FC" w:rsidRDefault="002A66FC" w:rsidP="002A66FC">
      <w:pPr>
        <w:rPr>
          <w:rFonts w:ascii="Arial" w:hAnsi="Arial" w:cs="Arial"/>
          <w:b/>
          <w:sz w:val="24"/>
        </w:rPr>
      </w:pPr>
      <w:r>
        <w:rPr>
          <w:rFonts w:ascii="Arial" w:hAnsi="Arial" w:cs="Arial"/>
          <w:b/>
          <w:color w:val="0000FF"/>
          <w:sz w:val="24"/>
        </w:rPr>
        <w:t>R4-2320094</w:t>
      </w:r>
      <w:r>
        <w:rPr>
          <w:rFonts w:ascii="Arial" w:hAnsi="Arial" w:cs="Arial"/>
          <w:b/>
          <w:color w:val="0000FF"/>
          <w:sz w:val="24"/>
        </w:rPr>
        <w:tab/>
      </w:r>
      <w:r>
        <w:rPr>
          <w:rFonts w:ascii="Arial" w:hAnsi="Arial" w:cs="Arial"/>
          <w:b/>
          <w:sz w:val="24"/>
        </w:rPr>
        <w:t>CR to TS38.101-3 for Introducing new scenarios for increase higher power limit for ENDC</w:t>
      </w:r>
    </w:p>
    <w:p w14:paraId="49D47F0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CR-1083  rev  Cat: B (Rel-18)</w:t>
      </w:r>
      <w:r>
        <w:rPr>
          <w:i/>
        </w:rPr>
        <w:br/>
      </w:r>
      <w:r>
        <w:rPr>
          <w:i/>
        </w:rPr>
        <w:br/>
      </w:r>
      <w:r>
        <w:rPr>
          <w:i/>
        </w:rPr>
        <w:tab/>
      </w:r>
      <w:r>
        <w:rPr>
          <w:i/>
        </w:rPr>
        <w:tab/>
      </w:r>
      <w:r>
        <w:rPr>
          <w:i/>
        </w:rPr>
        <w:tab/>
      </w:r>
      <w:r>
        <w:rPr>
          <w:i/>
        </w:rPr>
        <w:tab/>
      </w:r>
      <w:r>
        <w:rPr>
          <w:i/>
        </w:rPr>
        <w:tab/>
        <w:t>Source: ZTE Corporation, vivo, Nokia, Nokia Shanghai Bell, Huawei, CHTTL, Xiaomi, Samsung</w:t>
      </w:r>
    </w:p>
    <w:p w14:paraId="383AC8F7" w14:textId="77777777" w:rsidR="002A66FC" w:rsidRDefault="002A66FC" w:rsidP="002A66FC">
      <w:pPr>
        <w:rPr>
          <w:rFonts w:ascii="Arial" w:hAnsi="Arial" w:cs="Arial"/>
          <w:b/>
        </w:rPr>
      </w:pPr>
      <w:r>
        <w:rPr>
          <w:rFonts w:ascii="Arial" w:hAnsi="Arial" w:cs="Arial"/>
          <w:b/>
        </w:rPr>
        <w:t xml:space="preserve">Abstract: </w:t>
      </w:r>
    </w:p>
    <w:p w14:paraId="25F70E0F" w14:textId="77777777" w:rsidR="002A66FC" w:rsidRDefault="002A66FC" w:rsidP="002A66FC">
      <w:r>
        <w:t>This CR is the resubmitted endorsed draft CRs R4-2316336</w:t>
      </w:r>
    </w:p>
    <w:p w14:paraId="16A0A7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8256C" w14:textId="77777777" w:rsidR="002A66FC" w:rsidRDefault="002A66FC" w:rsidP="002A66FC">
      <w:pPr>
        <w:pStyle w:val="Heading5"/>
      </w:pPr>
      <w:bookmarkStart w:id="474" w:name="_Toc150165382"/>
      <w:r>
        <w:t>8.27.1.2</w:t>
      </w:r>
      <w:r>
        <w:tab/>
        <w:t>Enhancement to reduce MPR/PAR (resubmitted CR)</w:t>
      </w:r>
      <w:bookmarkEnd w:id="474"/>
    </w:p>
    <w:p w14:paraId="6FA54FD6" w14:textId="66E3D93A" w:rsidR="002A66FC" w:rsidRDefault="002A66FC" w:rsidP="002A66FC">
      <w:pPr>
        <w:rPr>
          <w:rFonts w:ascii="Arial" w:hAnsi="Arial" w:cs="Arial"/>
          <w:b/>
          <w:sz w:val="24"/>
        </w:rPr>
      </w:pPr>
      <w:r>
        <w:rPr>
          <w:rFonts w:ascii="Arial" w:hAnsi="Arial" w:cs="Arial"/>
          <w:b/>
          <w:color w:val="0000FF"/>
          <w:sz w:val="24"/>
        </w:rPr>
        <w:t>R4-2318715</w:t>
      </w:r>
      <w:r>
        <w:rPr>
          <w:rFonts w:ascii="Arial" w:hAnsi="Arial" w:cs="Arial"/>
          <w:b/>
          <w:color w:val="0000FF"/>
          <w:sz w:val="24"/>
        </w:rPr>
        <w:tab/>
      </w:r>
      <w:r>
        <w:rPr>
          <w:rFonts w:ascii="Arial" w:hAnsi="Arial" w:cs="Arial"/>
          <w:b/>
          <w:sz w:val="24"/>
        </w:rPr>
        <w:t>Further discussion on MPR reduction</w:t>
      </w:r>
    </w:p>
    <w:p w14:paraId="08795B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FBBA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886E1" w14:textId="5CC360E9" w:rsidR="002A66FC" w:rsidRDefault="002A66FC" w:rsidP="002A66FC">
      <w:pPr>
        <w:rPr>
          <w:rFonts w:ascii="Arial" w:hAnsi="Arial" w:cs="Arial"/>
          <w:b/>
          <w:sz w:val="24"/>
        </w:rPr>
      </w:pPr>
      <w:r>
        <w:rPr>
          <w:rFonts w:ascii="Arial" w:hAnsi="Arial" w:cs="Arial"/>
          <w:b/>
          <w:color w:val="0000FF"/>
          <w:sz w:val="24"/>
        </w:rPr>
        <w:t>R4-2318760</w:t>
      </w:r>
      <w:r>
        <w:rPr>
          <w:rFonts w:ascii="Arial" w:hAnsi="Arial" w:cs="Arial"/>
          <w:b/>
          <w:color w:val="0000FF"/>
          <w:sz w:val="24"/>
        </w:rPr>
        <w:tab/>
      </w:r>
      <w:r>
        <w:rPr>
          <w:rFonts w:ascii="Arial" w:hAnsi="Arial" w:cs="Arial"/>
          <w:b/>
          <w:sz w:val="24"/>
        </w:rPr>
        <w:t>On coverage enhancement using transparent schemes</w:t>
      </w:r>
    </w:p>
    <w:p w14:paraId="30DA69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9B6C0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285B2" w14:textId="12BFC95B" w:rsidR="002A66FC" w:rsidRDefault="002A66FC" w:rsidP="002A66FC">
      <w:pPr>
        <w:rPr>
          <w:rFonts w:ascii="Arial" w:hAnsi="Arial" w:cs="Arial"/>
          <w:b/>
          <w:sz w:val="24"/>
        </w:rPr>
      </w:pPr>
      <w:r>
        <w:rPr>
          <w:rFonts w:ascii="Arial" w:hAnsi="Arial" w:cs="Arial"/>
          <w:b/>
          <w:color w:val="0000FF"/>
          <w:sz w:val="24"/>
        </w:rPr>
        <w:t>R4-2318761</w:t>
      </w:r>
      <w:r>
        <w:rPr>
          <w:rFonts w:ascii="Arial" w:hAnsi="Arial" w:cs="Arial"/>
          <w:b/>
          <w:color w:val="0000FF"/>
          <w:sz w:val="24"/>
        </w:rPr>
        <w:tab/>
      </w:r>
      <w:r>
        <w:rPr>
          <w:rFonts w:ascii="Arial" w:hAnsi="Arial" w:cs="Arial"/>
          <w:b/>
          <w:sz w:val="24"/>
        </w:rPr>
        <w:t>CR on Introducing Rel-18 Power Boost for QPSK and Pi/2 BPSK</w:t>
      </w:r>
    </w:p>
    <w:p w14:paraId="425146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CR-1858  rev  Cat: B (Rel-18)</w:t>
      </w:r>
      <w:r>
        <w:rPr>
          <w:i/>
        </w:rPr>
        <w:br/>
      </w:r>
      <w:r>
        <w:rPr>
          <w:i/>
        </w:rPr>
        <w:lastRenderedPageBreak/>
        <w:br/>
      </w:r>
      <w:r>
        <w:rPr>
          <w:i/>
        </w:rPr>
        <w:tab/>
      </w:r>
      <w:r>
        <w:rPr>
          <w:i/>
        </w:rPr>
        <w:tab/>
      </w:r>
      <w:r>
        <w:rPr>
          <w:i/>
        </w:rPr>
        <w:tab/>
      </w:r>
      <w:r>
        <w:rPr>
          <w:i/>
        </w:rPr>
        <w:tab/>
      </w:r>
      <w:r>
        <w:rPr>
          <w:i/>
        </w:rPr>
        <w:tab/>
        <w:t>Source: Apple</w:t>
      </w:r>
    </w:p>
    <w:p w14:paraId="624F07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1971D" w14:textId="1422D48E" w:rsidR="002A66FC" w:rsidRDefault="002A66FC" w:rsidP="002A66FC">
      <w:pPr>
        <w:rPr>
          <w:rFonts w:ascii="Arial" w:hAnsi="Arial" w:cs="Arial"/>
          <w:b/>
          <w:sz w:val="24"/>
        </w:rPr>
      </w:pPr>
      <w:r>
        <w:rPr>
          <w:rFonts w:ascii="Arial" w:hAnsi="Arial" w:cs="Arial"/>
          <w:b/>
          <w:color w:val="0000FF"/>
          <w:sz w:val="24"/>
        </w:rPr>
        <w:t>R4-2318772</w:t>
      </w:r>
      <w:r>
        <w:rPr>
          <w:rFonts w:ascii="Arial" w:hAnsi="Arial" w:cs="Arial"/>
          <w:b/>
          <w:color w:val="0000FF"/>
          <w:sz w:val="24"/>
        </w:rPr>
        <w:tab/>
      </w:r>
      <w:r>
        <w:rPr>
          <w:rFonts w:ascii="Arial" w:hAnsi="Arial" w:cs="Arial"/>
          <w:b/>
          <w:sz w:val="24"/>
        </w:rPr>
        <w:t>An approach to specify transparent UL enhancements for Rel-18</w:t>
      </w:r>
    </w:p>
    <w:p w14:paraId="5CBC408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964CCC5" w14:textId="77777777" w:rsidR="002A66FC" w:rsidRDefault="002A66FC" w:rsidP="002A66FC">
      <w:pPr>
        <w:rPr>
          <w:rFonts w:ascii="Arial" w:hAnsi="Arial" w:cs="Arial"/>
          <w:b/>
        </w:rPr>
      </w:pPr>
      <w:r>
        <w:rPr>
          <w:rFonts w:ascii="Arial" w:hAnsi="Arial" w:cs="Arial"/>
          <w:b/>
        </w:rPr>
        <w:t xml:space="preserve">Abstract: </w:t>
      </w:r>
    </w:p>
    <w:p w14:paraId="3B5F26E5" w14:textId="77777777" w:rsidR="002A66FC" w:rsidRDefault="002A66FC" w:rsidP="002A66FC">
      <w:r>
        <w:t>This contribution provides the analysis as well as the explanation for companion draft feature CRs for Rel-18 coverage enhancement</w:t>
      </w:r>
    </w:p>
    <w:p w14:paraId="0550B5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E2314" w14:textId="0AB196CC" w:rsidR="002A66FC" w:rsidRDefault="002A66FC" w:rsidP="002A66FC">
      <w:pPr>
        <w:rPr>
          <w:rFonts w:ascii="Arial" w:hAnsi="Arial" w:cs="Arial"/>
          <w:b/>
          <w:sz w:val="24"/>
        </w:rPr>
      </w:pPr>
      <w:r>
        <w:rPr>
          <w:rFonts w:ascii="Arial" w:hAnsi="Arial" w:cs="Arial"/>
          <w:b/>
          <w:color w:val="0000FF"/>
          <w:sz w:val="24"/>
        </w:rPr>
        <w:t>R4-2318774</w:t>
      </w:r>
      <w:r>
        <w:rPr>
          <w:rFonts w:ascii="Arial" w:hAnsi="Arial" w:cs="Arial"/>
          <w:b/>
          <w:color w:val="0000FF"/>
          <w:sz w:val="24"/>
        </w:rPr>
        <w:tab/>
      </w:r>
      <w:r>
        <w:rPr>
          <w:rFonts w:ascii="Arial" w:hAnsi="Arial" w:cs="Arial"/>
          <w:b/>
          <w:sz w:val="24"/>
        </w:rPr>
        <w:t>dCR on coverage enhancements using FDSS</w:t>
      </w:r>
    </w:p>
    <w:p w14:paraId="51D414C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54C7724" w14:textId="77777777" w:rsidR="002A66FC" w:rsidRDefault="002A66FC" w:rsidP="002A66FC">
      <w:pPr>
        <w:rPr>
          <w:rFonts w:ascii="Arial" w:hAnsi="Arial" w:cs="Arial"/>
          <w:b/>
        </w:rPr>
      </w:pPr>
      <w:r>
        <w:rPr>
          <w:rFonts w:ascii="Arial" w:hAnsi="Arial" w:cs="Arial"/>
          <w:b/>
        </w:rPr>
        <w:t xml:space="preserve">Abstract: </w:t>
      </w:r>
    </w:p>
    <w:p w14:paraId="0811EA47" w14:textId="77777777" w:rsidR="002A66FC" w:rsidRDefault="002A66FC" w:rsidP="002A66FC">
      <w:r>
        <w:t>Proposal to enable power boosting using a mix of legacy DFT-s-QPSK and FDSS</w:t>
      </w:r>
    </w:p>
    <w:p w14:paraId="32172B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4DB2" w14:textId="7FA304A6" w:rsidR="002A66FC" w:rsidRDefault="002A66FC" w:rsidP="002A66FC">
      <w:pPr>
        <w:rPr>
          <w:rFonts w:ascii="Arial" w:hAnsi="Arial" w:cs="Arial"/>
          <w:b/>
          <w:sz w:val="24"/>
        </w:rPr>
      </w:pPr>
      <w:r>
        <w:rPr>
          <w:rFonts w:ascii="Arial" w:hAnsi="Arial" w:cs="Arial"/>
          <w:b/>
          <w:color w:val="0000FF"/>
          <w:sz w:val="24"/>
        </w:rPr>
        <w:t>R4-2318805</w:t>
      </w:r>
      <w:r>
        <w:rPr>
          <w:rFonts w:ascii="Arial" w:hAnsi="Arial" w:cs="Arial"/>
          <w:b/>
          <w:color w:val="0000FF"/>
          <w:sz w:val="24"/>
        </w:rPr>
        <w:tab/>
      </w:r>
      <w:r>
        <w:rPr>
          <w:rFonts w:ascii="Arial" w:hAnsi="Arial" w:cs="Arial"/>
          <w:b/>
          <w:sz w:val="24"/>
        </w:rPr>
        <w:t>Scope of transparent UL enhancements for Rel-18</w:t>
      </w:r>
    </w:p>
    <w:p w14:paraId="049557F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Verizon, Ericsson, AT&amp;T, T-Mobile, ZTE, Fujitsu, KDDI, NTT-Docomo</w:t>
      </w:r>
    </w:p>
    <w:p w14:paraId="34E10590" w14:textId="77777777" w:rsidR="002A66FC" w:rsidRDefault="002A66FC" w:rsidP="002A66FC">
      <w:pPr>
        <w:rPr>
          <w:rFonts w:ascii="Arial" w:hAnsi="Arial" w:cs="Arial"/>
          <w:b/>
        </w:rPr>
      </w:pPr>
      <w:r>
        <w:rPr>
          <w:rFonts w:ascii="Arial" w:hAnsi="Arial" w:cs="Arial"/>
          <w:b/>
        </w:rPr>
        <w:t xml:space="preserve">Abstract: </w:t>
      </w:r>
    </w:p>
    <w:p w14:paraId="72329941" w14:textId="77777777" w:rsidR="002A66FC" w:rsidRDefault="002A66FC" w:rsidP="002A66FC">
      <w:r>
        <w:t>This contribution provides the analysis as well as the explanation for companion draft feature CRs for Rel-18 coverage enhancement</w:t>
      </w:r>
    </w:p>
    <w:p w14:paraId="3C7724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BAA95" w14:textId="19997A45" w:rsidR="002A66FC" w:rsidRDefault="002A66FC" w:rsidP="002A66FC">
      <w:pPr>
        <w:rPr>
          <w:rFonts w:ascii="Arial" w:hAnsi="Arial" w:cs="Arial"/>
          <w:b/>
          <w:sz w:val="24"/>
        </w:rPr>
      </w:pPr>
      <w:r>
        <w:rPr>
          <w:rFonts w:ascii="Arial" w:hAnsi="Arial" w:cs="Arial"/>
          <w:b/>
          <w:color w:val="0000FF"/>
          <w:sz w:val="24"/>
        </w:rPr>
        <w:t>R4-2318962</w:t>
      </w:r>
      <w:r>
        <w:rPr>
          <w:rFonts w:ascii="Arial" w:hAnsi="Arial" w:cs="Arial"/>
          <w:b/>
          <w:color w:val="0000FF"/>
          <w:sz w:val="24"/>
        </w:rPr>
        <w:tab/>
      </w:r>
      <w:r>
        <w:rPr>
          <w:rFonts w:ascii="Arial" w:hAnsi="Arial" w:cs="Arial"/>
          <w:b/>
          <w:sz w:val="24"/>
        </w:rPr>
        <w:t>Discussion on transparent schemes for coverage enhancement</w:t>
      </w:r>
    </w:p>
    <w:p w14:paraId="77D15FF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20DB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C832A" w14:textId="5D68B04E" w:rsidR="002A66FC" w:rsidRDefault="002A66FC" w:rsidP="002A66FC">
      <w:pPr>
        <w:rPr>
          <w:rFonts w:ascii="Arial" w:hAnsi="Arial" w:cs="Arial"/>
          <w:b/>
          <w:sz w:val="24"/>
        </w:rPr>
      </w:pPr>
      <w:r>
        <w:rPr>
          <w:rFonts w:ascii="Arial" w:hAnsi="Arial" w:cs="Arial"/>
          <w:b/>
          <w:color w:val="0000FF"/>
          <w:sz w:val="24"/>
        </w:rPr>
        <w:t>R4-2318963</w:t>
      </w:r>
      <w:r>
        <w:rPr>
          <w:rFonts w:ascii="Arial" w:hAnsi="Arial" w:cs="Arial"/>
          <w:b/>
          <w:color w:val="0000FF"/>
          <w:sz w:val="24"/>
        </w:rPr>
        <w:tab/>
      </w:r>
      <w:r>
        <w:rPr>
          <w:rFonts w:ascii="Arial" w:hAnsi="Arial" w:cs="Arial"/>
          <w:b/>
          <w:sz w:val="24"/>
        </w:rPr>
        <w:t>Draft CR1 for TS38.101-1 on coverage enhancement</w:t>
      </w:r>
    </w:p>
    <w:p w14:paraId="763735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vivo</w:t>
      </w:r>
    </w:p>
    <w:p w14:paraId="7E044D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8245A" w14:textId="510E57D1" w:rsidR="002A66FC" w:rsidRDefault="002A66FC" w:rsidP="002A66FC">
      <w:pPr>
        <w:rPr>
          <w:rFonts w:ascii="Arial" w:hAnsi="Arial" w:cs="Arial"/>
          <w:b/>
          <w:sz w:val="24"/>
        </w:rPr>
      </w:pPr>
      <w:r>
        <w:rPr>
          <w:rFonts w:ascii="Arial" w:hAnsi="Arial" w:cs="Arial"/>
          <w:b/>
          <w:color w:val="0000FF"/>
          <w:sz w:val="24"/>
        </w:rPr>
        <w:t>R4-2318964</w:t>
      </w:r>
      <w:r>
        <w:rPr>
          <w:rFonts w:ascii="Arial" w:hAnsi="Arial" w:cs="Arial"/>
          <w:b/>
          <w:color w:val="0000FF"/>
          <w:sz w:val="24"/>
        </w:rPr>
        <w:tab/>
      </w:r>
      <w:r>
        <w:rPr>
          <w:rFonts w:ascii="Arial" w:hAnsi="Arial" w:cs="Arial"/>
          <w:b/>
          <w:sz w:val="24"/>
        </w:rPr>
        <w:t>Draft CR2 for TS38.101-1 on coverage enhancement</w:t>
      </w:r>
    </w:p>
    <w:p w14:paraId="10E324A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vivo</w:t>
      </w:r>
    </w:p>
    <w:p w14:paraId="2F8C82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E3077" w14:textId="17132BE5" w:rsidR="002A66FC" w:rsidRDefault="002A66FC" w:rsidP="002A66FC">
      <w:pPr>
        <w:rPr>
          <w:rFonts w:ascii="Arial" w:hAnsi="Arial" w:cs="Arial"/>
          <w:b/>
          <w:sz w:val="24"/>
        </w:rPr>
      </w:pPr>
      <w:r>
        <w:rPr>
          <w:rFonts w:ascii="Arial" w:hAnsi="Arial" w:cs="Arial"/>
          <w:b/>
          <w:color w:val="0000FF"/>
          <w:sz w:val="24"/>
        </w:rPr>
        <w:lastRenderedPageBreak/>
        <w:t>R4-2320031</w:t>
      </w:r>
      <w:r>
        <w:rPr>
          <w:rFonts w:ascii="Arial" w:hAnsi="Arial" w:cs="Arial"/>
          <w:b/>
          <w:color w:val="0000FF"/>
          <w:sz w:val="24"/>
        </w:rPr>
        <w:tab/>
      </w:r>
      <w:r>
        <w:rPr>
          <w:rFonts w:ascii="Arial" w:hAnsi="Arial" w:cs="Arial"/>
          <w:b/>
          <w:sz w:val="24"/>
        </w:rPr>
        <w:t>On completion of Rel-18 MPR-PAR objective</w:t>
      </w:r>
    </w:p>
    <w:p w14:paraId="1773931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85F56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1EA16" w14:textId="10546DC3" w:rsidR="002A66FC" w:rsidRDefault="002A66FC" w:rsidP="002A66FC">
      <w:pPr>
        <w:rPr>
          <w:rFonts w:ascii="Arial" w:hAnsi="Arial" w:cs="Arial"/>
          <w:b/>
          <w:sz w:val="24"/>
        </w:rPr>
      </w:pPr>
      <w:r>
        <w:rPr>
          <w:rFonts w:ascii="Arial" w:hAnsi="Arial" w:cs="Arial"/>
          <w:b/>
          <w:color w:val="0000FF"/>
          <w:sz w:val="24"/>
        </w:rPr>
        <w:t>R4-2320032</w:t>
      </w:r>
      <w:r>
        <w:rPr>
          <w:rFonts w:ascii="Arial" w:hAnsi="Arial" w:cs="Arial"/>
          <w:b/>
          <w:color w:val="0000FF"/>
          <w:sz w:val="24"/>
        </w:rPr>
        <w:tab/>
      </w:r>
      <w:r>
        <w:rPr>
          <w:rFonts w:ascii="Arial" w:hAnsi="Arial" w:cs="Arial"/>
          <w:b/>
          <w:sz w:val="24"/>
        </w:rPr>
        <w:t>CR to 38.101 for introduction of MPR reduction</w:t>
      </w:r>
    </w:p>
    <w:p w14:paraId="18B397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CR-1938  rev  Cat: B (Rel-18)</w:t>
      </w:r>
      <w:r>
        <w:rPr>
          <w:i/>
        </w:rPr>
        <w:br/>
      </w:r>
      <w:r>
        <w:rPr>
          <w:i/>
        </w:rPr>
        <w:br/>
      </w:r>
      <w:r>
        <w:rPr>
          <w:i/>
        </w:rPr>
        <w:tab/>
      </w:r>
      <w:r>
        <w:rPr>
          <w:i/>
        </w:rPr>
        <w:tab/>
      </w:r>
      <w:r>
        <w:rPr>
          <w:i/>
        </w:rPr>
        <w:tab/>
      </w:r>
      <w:r>
        <w:rPr>
          <w:i/>
        </w:rPr>
        <w:tab/>
      </w:r>
      <w:r>
        <w:rPr>
          <w:i/>
        </w:rPr>
        <w:tab/>
        <w:t>Source: Nokia, Nokia Shanghai Bell</w:t>
      </w:r>
    </w:p>
    <w:p w14:paraId="4466A5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67E23" w14:textId="65132170" w:rsidR="002A66FC" w:rsidRDefault="002A66FC" w:rsidP="002A66FC">
      <w:pPr>
        <w:rPr>
          <w:rFonts w:ascii="Arial" w:hAnsi="Arial" w:cs="Arial"/>
          <w:b/>
          <w:sz w:val="24"/>
        </w:rPr>
      </w:pPr>
      <w:r>
        <w:rPr>
          <w:rFonts w:ascii="Arial" w:hAnsi="Arial" w:cs="Arial"/>
          <w:b/>
          <w:color w:val="0000FF"/>
          <w:sz w:val="24"/>
        </w:rPr>
        <w:t>R4-2320081</w:t>
      </w:r>
      <w:r>
        <w:rPr>
          <w:rFonts w:ascii="Arial" w:hAnsi="Arial" w:cs="Arial"/>
          <w:b/>
          <w:color w:val="0000FF"/>
          <w:sz w:val="24"/>
        </w:rPr>
        <w:tab/>
      </w:r>
      <w:r>
        <w:rPr>
          <w:rFonts w:ascii="Arial" w:hAnsi="Arial" w:cs="Arial"/>
          <w:b/>
          <w:sz w:val="24"/>
        </w:rPr>
        <w:t>On further enhancements to reduce MPR&amp;PAR</w:t>
      </w:r>
    </w:p>
    <w:p w14:paraId="1583AEE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SmarterMicro</w:t>
      </w:r>
    </w:p>
    <w:p w14:paraId="37546B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73986" w14:textId="056F7D8C" w:rsidR="002A66FC" w:rsidRDefault="002A66FC" w:rsidP="002A66FC">
      <w:pPr>
        <w:rPr>
          <w:rFonts w:ascii="Arial" w:hAnsi="Arial" w:cs="Arial"/>
          <w:b/>
          <w:sz w:val="24"/>
        </w:rPr>
      </w:pPr>
      <w:r>
        <w:rPr>
          <w:rFonts w:ascii="Arial" w:hAnsi="Arial" w:cs="Arial"/>
          <w:b/>
          <w:color w:val="0000FF"/>
          <w:sz w:val="24"/>
        </w:rPr>
        <w:t>R4-2320082</w:t>
      </w:r>
      <w:r>
        <w:rPr>
          <w:rFonts w:ascii="Arial" w:hAnsi="Arial" w:cs="Arial"/>
          <w:b/>
          <w:color w:val="0000FF"/>
          <w:sz w:val="24"/>
        </w:rPr>
        <w:tab/>
      </w:r>
      <w:r>
        <w:rPr>
          <w:rFonts w:ascii="Arial" w:hAnsi="Arial" w:cs="Arial"/>
          <w:b/>
          <w:sz w:val="24"/>
        </w:rPr>
        <w:t>Draft CR for TS 38.101-1 PC3 power boosting</w:t>
      </w:r>
    </w:p>
    <w:p w14:paraId="4D174FA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398BB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609B5" w14:textId="1A7F63F6" w:rsidR="002A66FC" w:rsidRDefault="002A66FC" w:rsidP="002A66FC">
      <w:pPr>
        <w:rPr>
          <w:rFonts w:ascii="Arial" w:hAnsi="Arial" w:cs="Arial"/>
          <w:b/>
          <w:sz w:val="24"/>
        </w:rPr>
      </w:pPr>
      <w:r>
        <w:rPr>
          <w:rFonts w:ascii="Arial" w:hAnsi="Arial" w:cs="Arial"/>
          <w:b/>
          <w:color w:val="0000FF"/>
          <w:sz w:val="24"/>
        </w:rPr>
        <w:t>R4-2320356</w:t>
      </w:r>
      <w:r>
        <w:rPr>
          <w:rFonts w:ascii="Arial" w:hAnsi="Arial" w:cs="Arial"/>
          <w:b/>
          <w:color w:val="0000FF"/>
          <w:sz w:val="24"/>
        </w:rPr>
        <w:tab/>
      </w:r>
      <w:r>
        <w:rPr>
          <w:rFonts w:ascii="Arial" w:hAnsi="Arial" w:cs="Arial"/>
          <w:b/>
          <w:sz w:val="24"/>
        </w:rPr>
        <w:t>Draft CR for TS 38.101-1 PC3 power boosting</w:t>
      </w:r>
    </w:p>
    <w:p w14:paraId="3727C5D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Spreadtrum Communications</w:t>
      </w:r>
    </w:p>
    <w:p w14:paraId="37B88D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687E0" w14:textId="4EF572B4" w:rsidR="002A66FC" w:rsidRDefault="002A66FC" w:rsidP="002A66FC">
      <w:pPr>
        <w:rPr>
          <w:rFonts w:ascii="Arial" w:hAnsi="Arial" w:cs="Arial"/>
          <w:b/>
          <w:sz w:val="24"/>
        </w:rPr>
      </w:pPr>
      <w:r>
        <w:rPr>
          <w:rFonts w:ascii="Arial" w:hAnsi="Arial" w:cs="Arial"/>
          <w:b/>
          <w:color w:val="0000FF"/>
          <w:sz w:val="24"/>
        </w:rPr>
        <w:t>R4-2320457</w:t>
      </w:r>
      <w:r>
        <w:rPr>
          <w:rFonts w:ascii="Arial" w:hAnsi="Arial" w:cs="Arial"/>
          <w:b/>
          <w:color w:val="0000FF"/>
          <w:sz w:val="24"/>
        </w:rPr>
        <w:tab/>
      </w:r>
      <w:r>
        <w:rPr>
          <w:rFonts w:ascii="Arial" w:hAnsi="Arial" w:cs="Arial"/>
          <w:b/>
          <w:sz w:val="24"/>
        </w:rPr>
        <w:t>Proposal on power boosting regions for QPSK w/wo shaping</w:t>
      </w:r>
    </w:p>
    <w:p w14:paraId="2FA21D8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43A0ADA" w14:textId="77777777" w:rsidR="002A66FC" w:rsidRDefault="002A66FC" w:rsidP="002A66FC">
      <w:pPr>
        <w:rPr>
          <w:rFonts w:ascii="Arial" w:hAnsi="Arial" w:cs="Arial"/>
          <w:b/>
        </w:rPr>
      </w:pPr>
      <w:r>
        <w:rPr>
          <w:rFonts w:ascii="Arial" w:hAnsi="Arial" w:cs="Arial"/>
          <w:b/>
        </w:rPr>
        <w:t xml:space="preserve">Abstract: </w:t>
      </w:r>
    </w:p>
    <w:p w14:paraId="682FA155" w14:textId="77777777" w:rsidR="002A66FC" w:rsidRDefault="002A66FC" w:rsidP="002A66FC">
      <w:r>
        <w:t>in this contribution, we propose boosting regions for QPSK DFT-s-OFDM with and without Shaping filter</w:t>
      </w:r>
    </w:p>
    <w:p w14:paraId="178A9C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8EE19" w14:textId="0FA1BC41" w:rsidR="002A66FC" w:rsidRDefault="002A66FC" w:rsidP="002A66FC">
      <w:pPr>
        <w:rPr>
          <w:rFonts w:ascii="Arial" w:hAnsi="Arial" w:cs="Arial"/>
          <w:b/>
          <w:sz w:val="24"/>
        </w:rPr>
      </w:pPr>
      <w:r>
        <w:rPr>
          <w:rFonts w:ascii="Arial" w:hAnsi="Arial" w:cs="Arial"/>
          <w:b/>
          <w:color w:val="0000FF"/>
          <w:sz w:val="24"/>
        </w:rPr>
        <w:t>R4-2320543</w:t>
      </w:r>
      <w:r>
        <w:rPr>
          <w:rFonts w:ascii="Arial" w:hAnsi="Arial" w:cs="Arial"/>
          <w:b/>
          <w:color w:val="0000FF"/>
          <w:sz w:val="24"/>
        </w:rPr>
        <w:tab/>
      </w:r>
      <w:r>
        <w:rPr>
          <w:rFonts w:ascii="Arial" w:hAnsi="Arial" w:cs="Arial"/>
          <w:b/>
          <w:sz w:val="24"/>
        </w:rPr>
        <w:t>RF spec impact for transparent MPR reduction scheme</w:t>
      </w:r>
    </w:p>
    <w:p w14:paraId="26A2126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110985" w14:textId="77777777" w:rsidR="002A66FC" w:rsidRDefault="002A66FC" w:rsidP="002A66FC">
      <w:pPr>
        <w:rPr>
          <w:rFonts w:ascii="Arial" w:hAnsi="Arial" w:cs="Arial"/>
          <w:b/>
        </w:rPr>
      </w:pPr>
      <w:r>
        <w:rPr>
          <w:rFonts w:ascii="Arial" w:hAnsi="Arial" w:cs="Arial"/>
          <w:b/>
        </w:rPr>
        <w:t xml:space="preserve">Abstract: </w:t>
      </w:r>
    </w:p>
    <w:p w14:paraId="159A8488" w14:textId="77777777" w:rsidR="002A66FC" w:rsidRDefault="002A66FC" w:rsidP="002A66FC">
      <w:r>
        <w:t>In this contribution, we present our view on the potential RF spec impact for transparent MPR reduction scheme.</w:t>
      </w:r>
    </w:p>
    <w:p w14:paraId="177E5E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34D79" w14:textId="34278431" w:rsidR="002A66FC" w:rsidRDefault="002A66FC" w:rsidP="002A66FC">
      <w:pPr>
        <w:rPr>
          <w:rFonts w:ascii="Arial" w:hAnsi="Arial" w:cs="Arial"/>
          <w:b/>
          <w:sz w:val="24"/>
        </w:rPr>
      </w:pPr>
      <w:r>
        <w:rPr>
          <w:rFonts w:ascii="Arial" w:hAnsi="Arial" w:cs="Arial"/>
          <w:b/>
          <w:color w:val="0000FF"/>
          <w:sz w:val="24"/>
        </w:rPr>
        <w:lastRenderedPageBreak/>
        <w:t>R4-2320544</w:t>
      </w:r>
      <w:r>
        <w:rPr>
          <w:rFonts w:ascii="Arial" w:hAnsi="Arial" w:cs="Arial"/>
          <w:b/>
          <w:color w:val="0000FF"/>
          <w:sz w:val="24"/>
        </w:rPr>
        <w:tab/>
      </w:r>
      <w:r>
        <w:rPr>
          <w:rFonts w:ascii="Arial" w:hAnsi="Arial" w:cs="Arial"/>
          <w:b/>
          <w:sz w:val="24"/>
        </w:rPr>
        <w:t>CR for NR coverage enhancement Rel-18</w:t>
      </w:r>
    </w:p>
    <w:p w14:paraId="16E7148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7E9B3CE" w14:textId="77777777" w:rsidR="002A66FC" w:rsidRDefault="002A66FC" w:rsidP="002A66FC">
      <w:pPr>
        <w:rPr>
          <w:rFonts w:ascii="Arial" w:hAnsi="Arial" w:cs="Arial"/>
          <w:b/>
        </w:rPr>
      </w:pPr>
      <w:r>
        <w:rPr>
          <w:rFonts w:ascii="Arial" w:hAnsi="Arial" w:cs="Arial"/>
          <w:b/>
        </w:rPr>
        <w:t xml:space="preserve">Abstract: </w:t>
      </w:r>
    </w:p>
    <w:p w14:paraId="1EE5732F" w14:textId="77777777" w:rsidR="002A66FC" w:rsidRDefault="002A66FC" w:rsidP="002A66FC">
      <w:r>
        <w:t>In this contribution, RF spec updates on spectrum flatness is proposed</w:t>
      </w:r>
    </w:p>
    <w:p w14:paraId="211DDF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5FC3A" w14:textId="77777777" w:rsidR="002A66FC" w:rsidRDefault="002A66FC" w:rsidP="002A66FC">
      <w:pPr>
        <w:pStyle w:val="Heading4"/>
      </w:pPr>
      <w:bookmarkStart w:id="475" w:name="_Toc150165383"/>
      <w:r>
        <w:t>8.27.2</w:t>
      </w:r>
      <w:r>
        <w:tab/>
        <w:t>BS demodulation performance requirements</w:t>
      </w:r>
      <w:bookmarkEnd w:id="475"/>
    </w:p>
    <w:p w14:paraId="093978EA" w14:textId="6FDB4F64" w:rsidR="002A66FC" w:rsidRDefault="002A66FC" w:rsidP="002A66FC">
      <w:pPr>
        <w:rPr>
          <w:rFonts w:ascii="Arial" w:hAnsi="Arial" w:cs="Arial"/>
          <w:b/>
          <w:sz w:val="24"/>
        </w:rPr>
      </w:pPr>
      <w:r>
        <w:rPr>
          <w:rFonts w:ascii="Arial" w:hAnsi="Arial" w:cs="Arial"/>
          <w:b/>
          <w:color w:val="0000FF"/>
          <w:sz w:val="24"/>
        </w:rPr>
        <w:t>R4-2318056</w:t>
      </w:r>
      <w:r>
        <w:rPr>
          <w:rFonts w:ascii="Arial" w:hAnsi="Arial" w:cs="Arial"/>
          <w:b/>
          <w:color w:val="0000FF"/>
          <w:sz w:val="24"/>
        </w:rPr>
        <w:tab/>
      </w:r>
      <w:r>
        <w:rPr>
          <w:rFonts w:ascii="Arial" w:hAnsi="Arial" w:cs="Arial"/>
          <w:b/>
          <w:sz w:val="24"/>
        </w:rPr>
        <w:t>Discussion on Coverage Enhancement BS Demodulation</w:t>
      </w:r>
    </w:p>
    <w:p w14:paraId="420C3B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D75915" w14:textId="77777777" w:rsidR="002A66FC" w:rsidRDefault="002A66FC" w:rsidP="002A66FC">
      <w:pPr>
        <w:rPr>
          <w:rFonts w:ascii="Arial" w:hAnsi="Arial" w:cs="Arial"/>
          <w:b/>
        </w:rPr>
      </w:pPr>
      <w:r>
        <w:rPr>
          <w:rFonts w:ascii="Arial" w:hAnsi="Arial" w:cs="Arial"/>
          <w:b/>
        </w:rPr>
        <w:t xml:space="preserve">Abstract: </w:t>
      </w:r>
    </w:p>
    <w:p w14:paraId="3B692EF5" w14:textId="77777777" w:rsidR="002A66FC" w:rsidRDefault="002A66FC" w:rsidP="002A66FC">
      <w:r>
        <w:t>This document discusses features associated with coverage enhancement under the Work Item “Further NR coverage enhancements” and the impact of the newly introduced features on Base Station demodulation within RAN4.</w:t>
      </w:r>
    </w:p>
    <w:p w14:paraId="4503A3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B474" w14:textId="02CB24BB" w:rsidR="002A66FC" w:rsidRDefault="002A66FC" w:rsidP="002A66FC">
      <w:pPr>
        <w:rPr>
          <w:rFonts w:ascii="Arial" w:hAnsi="Arial" w:cs="Arial"/>
          <w:b/>
          <w:sz w:val="24"/>
        </w:rPr>
      </w:pPr>
      <w:r>
        <w:rPr>
          <w:rFonts w:ascii="Arial" w:hAnsi="Arial" w:cs="Arial"/>
          <w:b/>
          <w:color w:val="0000FF"/>
          <w:sz w:val="24"/>
        </w:rPr>
        <w:t>R4-2318057</w:t>
      </w:r>
      <w:r>
        <w:rPr>
          <w:rFonts w:ascii="Arial" w:hAnsi="Arial" w:cs="Arial"/>
          <w:b/>
          <w:color w:val="0000FF"/>
          <w:sz w:val="24"/>
        </w:rPr>
        <w:tab/>
      </w:r>
      <w:r>
        <w:rPr>
          <w:rFonts w:ascii="Arial" w:hAnsi="Arial" w:cs="Arial"/>
          <w:b/>
          <w:sz w:val="24"/>
        </w:rPr>
        <w:t>Simulations for Coverage Enhancement BS Demodulation</w:t>
      </w:r>
    </w:p>
    <w:p w14:paraId="736796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2D9747" w14:textId="77777777" w:rsidR="002A66FC" w:rsidRDefault="002A66FC" w:rsidP="002A66FC">
      <w:pPr>
        <w:rPr>
          <w:rFonts w:ascii="Arial" w:hAnsi="Arial" w:cs="Arial"/>
          <w:b/>
        </w:rPr>
      </w:pPr>
      <w:r>
        <w:rPr>
          <w:rFonts w:ascii="Arial" w:hAnsi="Arial" w:cs="Arial"/>
          <w:b/>
        </w:rPr>
        <w:t xml:space="preserve">Abstract: </w:t>
      </w:r>
    </w:p>
    <w:p w14:paraId="61838B82" w14:textId="77777777" w:rsidR="002A66FC" w:rsidRDefault="002A66FC" w:rsidP="002A66FC">
      <w:r>
        <w:t>Within this paper we provide simulation results for the PRACH repetition feature introduced in RAN1, as well as the impact of FDSS on PUSHC and their associated impact for BS demodulation performance requirements.</w:t>
      </w:r>
    </w:p>
    <w:p w14:paraId="744FF0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D74A9" w14:textId="351EA5FF" w:rsidR="00C517F7" w:rsidRDefault="002A66FC">
      <w:pPr>
        <w:rPr>
          <w:rFonts w:ascii="Arial" w:hAnsi="Arial" w:cs="Arial"/>
          <w:b/>
          <w:sz w:val="24"/>
        </w:rPr>
      </w:pPr>
      <w:r>
        <w:rPr>
          <w:rFonts w:ascii="Arial" w:hAnsi="Arial" w:cs="Arial"/>
          <w:b/>
          <w:color w:val="0000FF"/>
          <w:sz w:val="24"/>
        </w:rPr>
        <w:t>R4-2319310</w:t>
      </w:r>
      <w:r>
        <w:rPr>
          <w:rFonts w:ascii="Arial" w:hAnsi="Arial" w:cs="Arial"/>
          <w:b/>
          <w:color w:val="0000FF"/>
          <w:sz w:val="24"/>
        </w:rPr>
        <w:tab/>
      </w:r>
      <w:r>
        <w:rPr>
          <w:rFonts w:ascii="Arial" w:hAnsi="Arial" w:cs="Arial"/>
          <w:b/>
          <w:sz w:val="24"/>
        </w:rPr>
        <w:t>Discussion on NR further coverage enhancement demodulation requirements</w:t>
      </w:r>
    </w:p>
    <w:p w14:paraId="5BE6B1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AC93D6" w14:textId="77777777" w:rsidR="002A66FC" w:rsidRDefault="002A66FC" w:rsidP="002A66FC">
      <w:pPr>
        <w:rPr>
          <w:rFonts w:ascii="Arial" w:hAnsi="Arial" w:cs="Arial"/>
          <w:b/>
        </w:rPr>
      </w:pPr>
      <w:r>
        <w:rPr>
          <w:rFonts w:ascii="Arial" w:hAnsi="Arial" w:cs="Arial"/>
          <w:b/>
        </w:rPr>
        <w:t xml:space="preserve">Abstract: </w:t>
      </w:r>
    </w:p>
    <w:p w14:paraId="16977247" w14:textId="77777777" w:rsidR="002A66FC" w:rsidRDefault="002A66FC" w:rsidP="002A66FC">
      <w:r>
        <w:t>configuration on PRACH repetition, necessary on FDSS</w:t>
      </w:r>
    </w:p>
    <w:p w14:paraId="74E359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83289" w14:textId="31E40833" w:rsidR="002A66FC" w:rsidRDefault="002A66FC" w:rsidP="002A66FC">
      <w:pPr>
        <w:rPr>
          <w:rFonts w:ascii="Arial" w:hAnsi="Arial" w:cs="Arial"/>
          <w:b/>
          <w:sz w:val="24"/>
        </w:rPr>
      </w:pPr>
      <w:r>
        <w:rPr>
          <w:rFonts w:ascii="Arial" w:hAnsi="Arial" w:cs="Arial"/>
          <w:b/>
          <w:color w:val="0000FF"/>
          <w:sz w:val="24"/>
        </w:rPr>
        <w:t>R4-2319311</w:t>
      </w:r>
      <w:r>
        <w:rPr>
          <w:rFonts w:ascii="Arial" w:hAnsi="Arial" w:cs="Arial"/>
          <w:b/>
          <w:color w:val="0000FF"/>
          <w:sz w:val="24"/>
        </w:rPr>
        <w:tab/>
      </w:r>
      <w:r>
        <w:rPr>
          <w:rFonts w:ascii="Arial" w:hAnsi="Arial" w:cs="Arial"/>
          <w:b/>
          <w:sz w:val="24"/>
        </w:rPr>
        <w:t>Simulation results for NR PRACH repetition</w:t>
      </w:r>
    </w:p>
    <w:p w14:paraId="19A7202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05A7F1E" w14:textId="77777777" w:rsidR="002A66FC" w:rsidRDefault="002A66FC" w:rsidP="002A66FC">
      <w:pPr>
        <w:rPr>
          <w:rFonts w:ascii="Arial" w:hAnsi="Arial" w:cs="Arial"/>
          <w:b/>
        </w:rPr>
      </w:pPr>
      <w:r>
        <w:rPr>
          <w:rFonts w:ascii="Arial" w:hAnsi="Arial" w:cs="Arial"/>
          <w:b/>
        </w:rPr>
        <w:t xml:space="preserve">Abstract: </w:t>
      </w:r>
    </w:p>
    <w:p w14:paraId="539D2C4F" w14:textId="77777777" w:rsidR="002A66FC" w:rsidRDefault="002A66FC" w:rsidP="002A66FC">
      <w:r>
        <w:t>Initial simulations for PRACH repetition</w:t>
      </w:r>
    </w:p>
    <w:p w14:paraId="4449CA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4B792" w14:textId="4606970A" w:rsidR="002A66FC" w:rsidRDefault="002A66FC" w:rsidP="002A66FC">
      <w:pPr>
        <w:rPr>
          <w:rFonts w:ascii="Arial" w:hAnsi="Arial" w:cs="Arial"/>
          <w:b/>
          <w:sz w:val="24"/>
        </w:rPr>
      </w:pPr>
      <w:r>
        <w:rPr>
          <w:rFonts w:ascii="Arial" w:hAnsi="Arial" w:cs="Arial"/>
          <w:b/>
          <w:color w:val="0000FF"/>
          <w:sz w:val="24"/>
        </w:rPr>
        <w:t>R4-2319391</w:t>
      </w:r>
      <w:r>
        <w:rPr>
          <w:rFonts w:ascii="Arial" w:hAnsi="Arial" w:cs="Arial"/>
          <w:b/>
          <w:color w:val="0000FF"/>
          <w:sz w:val="24"/>
        </w:rPr>
        <w:tab/>
      </w:r>
      <w:r>
        <w:rPr>
          <w:rFonts w:ascii="Arial" w:hAnsi="Arial" w:cs="Arial"/>
          <w:b/>
          <w:sz w:val="24"/>
        </w:rPr>
        <w:t>Discussion on the BS performance part for Rel-18 coverage enhancement WI</w:t>
      </w:r>
    </w:p>
    <w:p w14:paraId="35BAB714"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E11B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29751" w14:textId="4226C11C" w:rsidR="002A66FC" w:rsidRDefault="002A66FC" w:rsidP="002A66FC">
      <w:pPr>
        <w:rPr>
          <w:rFonts w:ascii="Arial" w:hAnsi="Arial" w:cs="Arial"/>
          <w:b/>
          <w:sz w:val="24"/>
        </w:rPr>
      </w:pPr>
      <w:r>
        <w:rPr>
          <w:rFonts w:ascii="Arial" w:hAnsi="Arial" w:cs="Arial"/>
          <w:b/>
          <w:color w:val="0000FF"/>
          <w:sz w:val="24"/>
        </w:rPr>
        <w:t>R4-2319533</w:t>
      </w:r>
      <w:r>
        <w:rPr>
          <w:rFonts w:ascii="Arial" w:hAnsi="Arial" w:cs="Arial"/>
          <w:b/>
          <w:color w:val="0000FF"/>
          <w:sz w:val="24"/>
        </w:rPr>
        <w:tab/>
      </w:r>
      <w:r>
        <w:rPr>
          <w:rFonts w:ascii="Arial" w:hAnsi="Arial" w:cs="Arial"/>
          <w:b/>
          <w:sz w:val="24"/>
        </w:rPr>
        <w:t>Discussion on NR_cov_enh2 demodulation requirements</w:t>
      </w:r>
    </w:p>
    <w:p w14:paraId="4A705E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F202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95D8D" w14:textId="01DE0FCB" w:rsidR="002A66FC" w:rsidRDefault="002A66FC" w:rsidP="002A66FC">
      <w:pPr>
        <w:rPr>
          <w:rFonts w:ascii="Arial" w:hAnsi="Arial" w:cs="Arial"/>
          <w:b/>
          <w:sz w:val="24"/>
        </w:rPr>
      </w:pPr>
      <w:r>
        <w:rPr>
          <w:rFonts w:ascii="Arial" w:hAnsi="Arial" w:cs="Arial"/>
          <w:b/>
          <w:color w:val="0000FF"/>
          <w:sz w:val="24"/>
        </w:rPr>
        <w:t>R4-2319843</w:t>
      </w:r>
      <w:r>
        <w:rPr>
          <w:rFonts w:ascii="Arial" w:hAnsi="Arial" w:cs="Arial"/>
          <w:b/>
          <w:color w:val="0000FF"/>
          <w:sz w:val="24"/>
        </w:rPr>
        <w:tab/>
      </w:r>
      <w:r>
        <w:rPr>
          <w:rFonts w:ascii="Arial" w:hAnsi="Arial" w:cs="Arial"/>
          <w:b/>
          <w:sz w:val="24"/>
        </w:rPr>
        <w:t>View on BS demodulation requirements for further coverage enhancement</w:t>
      </w:r>
    </w:p>
    <w:p w14:paraId="5EC8A76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070A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200D1" w14:textId="626324FB" w:rsidR="002A66FC" w:rsidRDefault="002A66FC" w:rsidP="002A66FC">
      <w:pPr>
        <w:rPr>
          <w:rFonts w:ascii="Arial" w:hAnsi="Arial" w:cs="Arial"/>
          <w:b/>
          <w:sz w:val="24"/>
        </w:rPr>
      </w:pPr>
      <w:r>
        <w:rPr>
          <w:rFonts w:ascii="Arial" w:hAnsi="Arial" w:cs="Arial"/>
          <w:b/>
          <w:color w:val="0000FF"/>
          <w:sz w:val="24"/>
        </w:rPr>
        <w:t>R4-2320223</w:t>
      </w:r>
      <w:r>
        <w:rPr>
          <w:rFonts w:ascii="Arial" w:hAnsi="Arial" w:cs="Arial"/>
          <w:b/>
          <w:color w:val="0000FF"/>
          <w:sz w:val="24"/>
        </w:rPr>
        <w:tab/>
      </w:r>
      <w:r>
        <w:rPr>
          <w:rFonts w:ascii="Arial" w:hAnsi="Arial" w:cs="Arial"/>
          <w:b/>
          <w:sz w:val="24"/>
        </w:rPr>
        <w:t>Discussion on BS demodulation requirements for further coverage enhancements</w:t>
      </w:r>
    </w:p>
    <w:p w14:paraId="01B4EB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E3EE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63D82" w14:textId="77777777" w:rsidR="002A66FC" w:rsidRDefault="002A66FC" w:rsidP="002A66FC">
      <w:pPr>
        <w:pStyle w:val="Heading4"/>
      </w:pPr>
      <w:bookmarkStart w:id="476" w:name="_Toc150165384"/>
      <w:r>
        <w:t>8.27.3</w:t>
      </w:r>
      <w:r>
        <w:tab/>
        <w:t>Moderator summary and conclusions</w:t>
      </w:r>
      <w:bookmarkEnd w:id="476"/>
    </w:p>
    <w:p w14:paraId="4747590D" w14:textId="546A70DE" w:rsidR="002A66FC" w:rsidRDefault="002A66FC" w:rsidP="002A66FC">
      <w:pPr>
        <w:rPr>
          <w:rFonts w:ascii="Arial" w:hAnsi="Arial" w:cs="Arial"/>
          <w:b/>
          <w:sz w:val="24"/>
        </w:rPr>
      </w:pPr>
      <w:r>
        <w:rPr>
          <w:rFonts w:ascii="Arial" w:hAnsi="Arial" w:cs="Arial"/>
          <w:b/>
          <w:color w:val="0000FF"/>
          <w:sz w:val="24"/>
        </w:rPr>
        <w:t>R4-2318146</w:t>
      </w:r>
      <w:r>
        <w:rPr>
          <w:rFonts w:ascii="Arial" w:hAnsi="Arial" w:cs="Arial"/>
          <w:b/>
          <w:color w:val="0000FF"/>
          <w:sz w:val="24"/>
        </w:rPr>
        <w:tab/>
      </w:r>
      <w:r>
        <w:rPr>
          <w:rFonts w:ascii="Arial" w:hAnsi="Arial" w:cs="Arial"/>
          <w:b/>
          <w:sz w:val="24"/>
        </w:rPr>
        <w:t>Topic summary for [109][140] NR_cov_enh2_part1</w:t>
      </w:r>
    </w:p>
    <w:p w14:paraId="1489F52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9938E59" w14:textId="77777777" w:rsidR="002A66FC" w:rsidRDefault="002A66FC" w:rsidP="002A66FC">
      <w:pPr>
        <w:rPr>
          <w:rFonts w:ascii="Arial" w:hAnsi="Arial" w:cs="Arial"/>
          <w:b/>
        </w:rPr>
      </w:pPr>
      <w:r>
        <w:rPr>
          <w:rFonts w:ascii="Arial" w:hAnsi="Arial" w:cs="Arial"/>
          <w:b/>
        </w:rPr>
        <w:t xml:space="preserve">Abstract: </w:t>
      </w:r>
    </w:p>
    <w:p w14:paraId="3AA43779" w14:textId="77777777" w:rsidR="002A66FC" w:rsidRDefault="002A66FC" w:rsidP="002A66FC">
      <w:r>
        <w:t>[109][100] Main Session AI 8.27, 8.27.1.1</w:t>
      </w:r>
    </w:p>
    <w:p w14:paraId="3B5D7C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3B920" w14:textId="1F8BB3D5" w:rsidR="002A66FC" w:rsidRDefault="002A66FC" w:rsidP="002A66FC">
      <w:pPr>
        <w:rPr>
          <w:rFonts w:ascii="Arial" w:hAnsi="Arial" w:cs="Arial"/>
          <w:b/>
          <w:sz w:val="24"/>
        </w:rPr>
      </w:pPr>
      <w:r>
        <w:rPr>
          <w:rFonts w:ascii="Arial" w:hAnsi="Arial" w:cs="Arial"/>
          <w:b/>
          <w:color w:val="0000FF"/>
          <w:sz w:val="24"/>
        </w:rPr>
        <w:t>R4-2318147</w:t>
      </w:r>
      <w:r>
        <w:rPr>
          <w:rFonts w:ascii="Arial" w:hAnsi="Arial" w:cs="Arial"/>
          <w:b/>
          <w:color w:val="0000FF"/>
          <w:sz w:val="24"/>
        </w:rPr>
        <w:tab/>
      </w:r>
      <w:r>
        <w:rPr>
          <w:rFonts w:ascii="Arial" w:hAnsi="Arial" w:cs="Arial"/>
          <w:b/>
          <w:sz w:val="24"/>
        </w:rPr>
        <w:t>Topic summary for [109][141] NR_cov_enh2_part2</w:t>
      </w:r>
    </w:p>
    <w:p w14:paraId="6B6497B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71D607D" w14:textId="77777777" w:rsidR="002A66FC" w:rsidRDefault="002A66FC" w:rsidP="002A66FC">
      <w:pPr>
        <w:rPr>
          <w:rFonts w:ascii="Arial" w:hAnsi="Arial" w:cs="Arial"/>
          <w:b/>
        </w:rPr>
      </w:pPr>
      <w:r>
        <w:rPr>
          <w:rFonts w:ascii="Arial" w:hAnsi="Arial" w:cs="Arial"/>
          <w:b/>
        </w:rPr>
        <w:t xml:space="preserve">Abstract: </w:t>
      </w:r>
    </w:p>
    <w:p w14:paraId="4C6440FF" w14:textId="77777777" w:rsidR="002A66FC" w:rsidRDefault="002A66FC" w:rsidP="002A66FC">
      <w:r>
        <w:t>[109][100] Main Session AI 8.27.1.2</w:t>
      </w:r>
    </w:p>
    <w:p w14:paraId="180D46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0CF60" w14:textId="217771BA" w:rsidR="002A66FC" w:rsidRDefault="002A66FC" w:rsidP="002A66FC">
      <w:pPr>
        <w:rPr>
          <w:rFonts w:ascii="Arial" w:hAnsi="Arial" w:cs="Arial"/>
          <w:b/>
          <w:sz w:val="24"/>
        </w:rPr>
      </w:pPr>
      <w:r>
        <w:rPr>
          <w:rFonts w:ascii="Arial" w:hAnsi="Arial" w:cs="Arial"/>
          <w:b/>
          <w:color w:val="0000FF"/>
          <w:sz w:val="24"/>
        </w:rPr>
        <w:t>R4-2318217</w:t>
      </w:r>
      <w:r>
        <w:rPr>
          <w:rFonts w:ascii="Arial" w:hAnsi="Arial" w:cs="Arial"/>
          <w:b/>
          <w:color w:val="0000FF"/>
          <w:sz w:val="24"/>
        </w:rPr>
        <w:tab/>
      </w:r>
      <w:r>
        <w:rPr>
          <w:rFonts w:ascii="Arial" w:hAnsi="Arial" w:cs="Arial"/>
          <w:b/>
          <w:sz w:val="24"/>
        </w:rPr>
        <w:t>Topic summary for [109][325] NR_cov_enh2_demod</w:t>
      </w:r>
    </w:p>
    <w:p w14:paraId="20812B5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5E8D3C9B" w14:textId="77777777" w:rsidR="002A66FC" w:rsidRDefault="002A66FC" w:rsidP="002A66FC">
      <w:pPr>
        <w:rPr>
          <w:rFonts w:ascii="Arial" w:hAnsi="Arial" w:cs="Arial"/>
          <w:b/>
        </w:rPr>
      </w:pPr>
      <w:r>
        <w:rPr>
          <w:rFonts w:ascii="Arial" w:hAnsi="Arial" w:cs="Arial"/>
          <w:b/>
        </w:rPr>
        <w:t xml:space="preserve">Abstract: </w:t>
      </w:r>
    </w:p>
    <w:p w14:paraId="1B04E492" w14:textId="77777777" w:rsidR="002A66FC" w:rsidRDefault="002A66FC" w:rsidP="002A66FC">
      <w:r>
        <w:t>[109][300] BDaT Session AI 8.27.2</w:t>
      </w:r>
    </w:p>
    <w:p w14:paraId="289008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71628" w14:textId="77777777" w:rsidR="002A66FC" w:rsidRDefault="002A66FC" w:rsidP="002A66FC">
      <w:pPr>
        <w:pStyle w:val="Heading3"/>
      </w:pPr>
      <w:bookmarkStart w:id="477" w:name="_Toc150165385"/>
      <w:r>
        <w:lastRenderedPageBreak/>
        <w:t>8.28</w:t>
      </w:r>
      <w:r>
        <w:tab/>
        <w:t>NR Network-controlled Repeaters</w:t>
      </w:r>
      <w:bookmarkEnd w:id="477"/>
    </w:p>
    <w:p w14:paraId="198A4AB1" w14:textId="77777777" w:rsidR="002A66FC" w:rsidRDefault="002A66FC" w:rsidP="002A66FC">
      <w:pPr>
        <w:pStyle w:val="Heading4"/>
      </w:pPr>
      <w:bookmarkStart w:id="478" w:name="_Toc150165386"/>
      <w:r>
        <w:t>8.28.1</w:t>
      </w:r>
      <w:r>
        <w:tab/>
        <w:t>General aspects</w:t>
      </w:r>
      <w:bookmarkEnd w:id="478"/>
    </w:p>
    <w:p w14:paraId="45791F83" w14:textId="280AC7F9" w:rsidR="002A66FC" w:rsidRDefault="002A66FC" w:rsidP="002A66FC">
      <w:pPr>
        <w:rPr>
          <w:rFonts w:ascii="Arial" w:hAnsi="Arial" w:cs="Arial"/>
          <w:b/>
          <w:sz w:val="24"/>
        </w:rPr>
      </w:pPr>
      <w:r>
        <w:rPr>
          <w:rFonts w:ascii="Arial" w:hAnsi="Arial" w:cs="Arial"/>
          <w:b/>
          <w:color w:val="0000FF"/>
          <w:sz w:val="24"/>
        </w:rPr>
        <w:t>R4-2318308</w:t>
      </w:r>
      <w:r>
        <w:rPr>
          <w:rFonts w:ascii="Arial" w:hAnsi="Arial" w:cs="Arial"/>
          <w:b/>
          <w:color w:val="0000FF"/>
          <w:sz w:val="24"/>
        </w:rPr>
        <w:tab/>
      </w:r>
      <w:r>
        <w:rPr>
          <w:rFonts w:ascii="Arial" w:hAnsi="Arial" w:cs="Arial"/>
          <w:b/>
          <w:sz w:val="24"/>
        </w:rPr>
        <w:t>Discussion on Rel-17 repeater terminology</w:t>
      </w:r>
    </w:p>
    <w:p w14:paraId="6D0E3BC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B2F6B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CDFB9" w14:textId="6522FE63" w:rsidR="002A66FC" w:rsidRDefault="002A66FC" w:rsidP="002A66FC">
      <w:pPr>
        <w:rPr>
          <w:rFonts w:ascii="Arial" w:hAnsi="Arial" w:cs="Arial"/>
          <w:b/>
          <w:sz w:val="24"/>
        </w:rPr>
      </w:pPr>
      <w:r>
        <w:rPr>
          <w:rFonts w:ascii="Arial" w:hAnsi="Arial" w:cs="Arial"/>
          <w:b/>
          <w:color w:val="0000FF"/>
          <w:sz w:val="24"/>
        </w:rPr>
        <w:t>R4-2320258</w:t>
      </w:r>
      <w:r>
        <w:rPr>
          <w:rFonts w:ascii="Arial" w:hAnsi="Arial" w:cs="Arial"/>
          <w:b/>
          <w:color w:val="0000FF"/>
          <w:sz w:val="24"/>
        </w:rPr>
        <w:tab/>
      </w:r>
      <w:r>
        <w:rPr>
          <w:rFonts w:ascii="Arial" w:hAnsi="Arial" w:cs="Arial"/>
          <w:b/>
          <w:sz w:val="24"/>
        </w:rPr>
        <w:t>Discussion of terminology related to repeaters</w:t>
      </w:r>
    </w:p>
    <w:p w14:paraId="116D6D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69F3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2BD00" w14:textId="499FA4D4" w:rsidR="002A66FC" w:rsidRDefault="002A66FC" w:rsidP="002A66FC">
      <w:pPr>
        <w:rPr>
          <w:rFonts w:ascii="Arial" w:hAnsi="Arial" w:cs="Arial"/>
          <w:b/>
          <w:sz w:val="24"/>
        </w:rPr>
      </w:pPr>
      <w:r>
        <w:rPr>
          <w:rFonts w:ascii="Arial" w:hAnsi="Arial" w:cs="Arial"/>
          <w:b/>
          <w:color w:val="0000FF"/>
          <w:sz w:val="24"/>
        </w:rPr>
        <w:t>R4-2320342</w:t>
      </w:r>
      <w:r>
        <w:rPr>
          <w:rFonts w:ascii="Arial" w:hAnsi="Arial" w:cs="Arial"/>
          <w:b/>
          <w:color w:val="0000FF"/>
          <w:sz w:val="24"/>
        </w:rPr>
        <w:tab/>
      </w:r>
      <w:r>
        <w:rPr>
          <w:rFonts w:ascii="Arial" w:hAnsi="Arial" w:cs="Arial"/>
          <w:b/>
          <w:sz w:val="24"/>
        </w:rPr>
        <w:t>Discussion on RAN4 feature list for NCR-MT</w:t>
      </w:r>
    </w:p>
    <w:p w14:paraId="4A01E4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E266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E562D" w14:textId="77777777" w:rsidR="002A66FC" w:rsidRDefault="002A66FC" w:rsidP="002A66FC">
      <w:pPr>
        <w:pStyle w:val="Heading4"/>
      </w:pPr>
      <w:bookmarkStart w:id="479" w:name="_Toc150165387"/>
      <w:r>
        <w:t>8.28.2</w:t>
      </w:r>
      <w:r>
        <w:tab/>
        <w:t>RF core requirements</w:t>
      </w:r>
      <w:bookmarkEnd w:id="479"/>
    </w:p>
    <w:p w14:paraId="4FF2798D" w14:textId="77777777" w:rsidR="002A66FC" w:rsidRDefault="002A66FC" w:rsidP="002A66FC">
      <w:pPr>
        <w:pStyle w:val="Heading5"/>
      </w:pPr>
      <w:bookmarkStart w:id="480" w:name="_Toc150165388"/>
      <w:r>
        <w:t>8.28.2.1</w:t>
      </w:r>
      <w:r>
        <w:tab/>
        <w:t>RF requirements for NCR-Fwd</w:t>
      </w:r>
      <w:bookmarkEnd w:id="480"/>
    </w:p>
    <w:p w14:paraId="20318E02" w14:textId="130BB438" w:rsidR="002A66FC" w:rsidRDefault="002A66FC" w:rsidP="002A66FC">
      <w:pPr>
        <w:rPr>
          <w:rFonts w:ascii="Arial" w:hAnsi="Arial" w:cs="Arial"/>
          <w:b/>
          <w:sz w:val="24"/>
        </w:rPr>
      </w:pPr>
      <w:r>
        <w:rPr>
          <w:rFonts w:ascii="Arial" w:hAnsi="Arial" w:cs="Arial"/>
          <w:b/>
          <w:color w:val="0000FF"/>
          <w:sz w:val="24"/>
        </w:rPr>
        <w:t>R4-2318309</w:t>
      </w:r>
      <w:r>
        <w:rPr>
          <w:rFonts w:ascii="Arial" w:hAnsi="Arial" w:cs="Arial"/>
          <w:b/>
          <w:color w:val="0000FF"/>
          <w:sz w:val="24"/>
        </w:rPr>
        <w:tab/>
      </w:r>
      <w:r>
        <w:rPr>
          <w:rFonts w:ascii="Arial" w:hAnsi="Arial" w:cs="Arial"/>
          <w:b/>
          <w:sz w:val="24"/>
        </w:rPr>
        <w:t>Discussion on RF requirement for NCR-Fwd</w:t>
      </w:r>
    </w:p>
    <w:p w14:paraId="22C050D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945F8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A1A1F" w14:textId="4F449328" w:rsidR="002A66FC" w:rsidRDefault="002A66FC" w:rsidP="002A66FC">
      <w:pPr>
        <w:rPr>
          <w:rFonts w:ascii="Arial" w:hAnsi="Arial" w:cs="Arial"/>
          <w:b/>
          <w:sz w:val="24"/>
        </w:rPr>
      </w:pPr>
      <w:r>
        <w:rPr>
          <w:rFonts w:ascii="Arial" w:hAnsi="Arial" w:cs="Arial"/>
          <w:b/>
          <w:color w:val="0000FF"/>
          <w:sz w:val="24"/>
        </w:rPr>
        <w:t>R4-2318311</w:t>
      </w:r>
      <w:r>
        <w:rPr>
          <w:rFonts w:ascii="Arial" w:hAnsi="Arial" w:cs="Arial"/>
          <w:b/>
          <w:color w:val="0000FF"/>
          <w:sz w:val="24"/>
        </w:rPr>
        <w:tab/>
      </w:r>
      <w:r>
        <w:rPr>
          <w:rFonts w:ascii="Arial" w:hAnsi="Arial" w:cs="Arial"/>
          <w:b/>
          <w:sz w:val="24"/>
        </w:rPr>
        <w:t>CR for TS 38.106, Introduction of Operating band and channel arrangement for NCR</w:t>
      </w:r>
    </w:p>
    <w:p w14:paraId="64F6A23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CR-0040  rev  Cat: B (Rel-18)</w:t>
      </w:r>
      <w:r>
        <w:rPr>
          <w:i/>
        </w:rPr>
        <w:br/>
      </w:r>
      <w:r>
        <w:rPr>
          <w:i/>
        </w:rPr>
        <w:br/>
      </w:r>
      <w:r>
        <w:rPr>
          <w:i/>
        </w:rPr>
        <w:tab/>
      </w:r>
      <w:r>
        <w:rPr>
          <w:i/>
        </w:rPr>
        <w:tab/>
      </w:r>
      <w:r>
        <w:rPr>
          <w:i/>
        </w:rPr>
        <w:tab/>
      </w:r>
      <w:r>
        <w:rPr>
          <w:i/>
        </w:rPr>
        <w:tab/>
      </w:r>
      <w:r>
        <w:rPr>
          <w:i/>
        </w:rPr>
        <w:tab/>
        <w:t>Source: CATT</w:t>
      </w:r>
    </w:p>
    <w:p w14:paraId="26B5A3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439B8" w14:textId="2BF80E62" w:rsidR="002A66FC" w:rsidRDefault="002A66FC" w:rsidP="002A66FC">
      <w:pPr>
        <w:rPr>
          <w:rFonts w:ascii="Arial" w:hAnsi="Arial" w:cs="Arial"/>
          <w:b/>
          <w:sz w:val="24"/>
        </w:rPr>
      </w:pPr>
      <w:r>
        <w:rPr>
          <w:rFonts w:ascii="Arial" w:hAnsi="Arial" w:cs="Arial"/>
          <w:b/>
          <w:color w:val="0000FF"/>
          <w:sz w:val="24"/>
        </w:rPr>
        <w:t>R4-2319645</w:t>
      </w:r>
      <w:r>
        <w:rPr>
          <w:rFonts w:ascii="Arial" w:hAnsi="Arial" w:cs="Arial"/>
          <w:b/>
          <w:color w:val="0000FF"/>
          <w:sz w:val="24"/>
        </w:rPr>
        <w:tab/>
      </w:r>
      <w:r>
        <w:rPr>
          <w:rFonts w:ascii="Arial" w:hAnsi="Arial" w:cs="Arial"/>
          <w:b/>
          <w:sz w:val="24"/>
        </w:rPr>
        <w:t>NCR RF requirements</w:t>
      </w:r>
    </w:p>
    <w:p w14:paraId="077FDFD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766F41" w14:textId="77777777" w:rsidR="002A66FC" w:rsidRDefault="002A66FC" w:rsidP="002A66FC">
      <w:pPr>
        <w:rPr>
          <w:rFonts w:ascii="Arial" w:hAnsi="Arial" w:cs="Arial"/>
          <w:b/>
        </w:rPr>
      </w:pPr>
      <w:r>
        <w:rPr>
          <w:rFonts w:ascii="Arial" w:hAnsi="Arial" w:cs="Arial"/>
          <w:b/>
        </w:rPr>
        <w:t xml:space="preserve">Abstract: </w:t>
      </w:r>
    </w:p>
    <w:p w14:paraId="4FF1B02E" w14:textId="77777777" w:rsidR="002A66FC" w:rsidRDefault="002A66FC" w:rsidP="002A66FC">
      <w:r>
        <w:t>Remaining open RF issues</w:t>
      </w:r>
    </w:p>
    <w:p w14:paraId="03E89A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E82A2" w14:textId="06B34E8D" w:rsidR="002A66FC" w:rsidRDefault="002A66FC" w:rsidP="002A66FC">
      <w:pPr>
        <w:rPr>
          <w:rFonts w:ascii="Arial" w:hAnsi="Arial" w:cs="Arial"/>
          <w:b/>
          <w:sz w:val="24"/>
        </w:rPr>
      </w:pPr>
      <w:r>
        <w:rPr>
          <w:rFonts w:ascii="Arial" w:hAnsi="Arial" w:cs="Arial"/>
          <w:b/>
          <w:color w:val="0000FF"/>
          <w:sz w:val="24"/>
        </w:rPr>
        <w:t>R4-2319647</w:t>
      </w:r>
      <w:r>
        <w:rPr>
          <w:rFonts w:ascii="Arial" w:hAnsi="Arial" w:cs="Arial"/>
          <w:b/>
          <w:color w:val="0000FF"/>
          <w:sz w:val="24"/>
        </w:rPr>
        <w:tab/>
      </w:r>
      <w:r>
        <w:rPr>
          <w:rFonts w:ascii="Arial" w:hAnsi="Arial" w:cs="Arial"/>
          <w:b/>
          <w:sz w:val="24"/>
        </w:rPr>
        <w:t>Draft CR to 38.106: NCR conducted TX requirements</w:t>
      </w:r>
    </w:p>
    <w:p w14:paraId="37DC2A6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Ericsson</w:t>
      </w:r>
    </w:p>
    <w:p w14:paraId="4C1EE880" w14:textId="77777777" w:rsidR="002A66FC" w:rsidRDefault="002A66FC" w:rsidP="002A66FC">
      <w:pPr>
        <w:rPr>
          <w:rFonts w:ascii="Arial" w:hAnsi="Arial" w:cs="Arial"/>
          <w:b/>
        </w:rPr>
      </w:pPr>
      <w:r>
        <w:rPr>
          <w:rFonts w:ascii="Arial" w:hAnsi="Arial" w:cs="Arial"/>
          <w:b/>
        </w:rPr>
        <w:lastRenderedPageBreak/>
        <w:t xml:space="preserve">Abstract: </w:t>
      </w:r>
    </w:p>
    <w:p w14:paraId="65284363" w14:textId="77777777" w:rsidR="002A66FC" w:rsidRDefault="002A66FC" w:rsidP="002A66FC">
      <w:r>
        <w:t>Draft CR as per work split</w:t>
      </w:r>
    </w:p>
    <w:p w14:paraId="1E005A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3BD34" w14:textId="2CB8DEB3" w:rsidR="002A66FC" w:rsidRDefault="002A66FC" w:rsidP="002A66FC">
      <w:pPr>
        <w:rPr>
          <w:rFonts w:ascii="Arial" w:hAnsi="Arial" w:cs="Arial"/>
          <w:b/>
          <w:sz w:val="24"/>
        </w:rPr>
      </w:pPr>
      <w:r>
        <w:rPr>
          <w:rFonts w:ascii="Arial" w:hAnsi="Arial" w:cs="Arial"/>
          <w:b/>
          <w:color w:val="0000FF"/>
          <w:sz w:val="24"/>
        </w:rPr>
        <w:t>R4-2320167</w:t>
      </w:r>
      <w:r>
        <w:rPr>
          <w:rFonts w:ascii="Arial" w:hAnsi="Arial" w:cs="Arial"/>
          <w:b/>
          <w:color w:val="0000FF"/>
          <w:sz w:val="24"/>
        </w:rPr>
        <w:tab/>
      </w:r>
      <w:r>
        <w:rPr>
          <w:rFonts w:ascii="Arial" w:hAnsi="Arial" w:cs="Arial"/>
          <w:b/>
          <w:sz w:val="24"/>
        </w:rPr>
        <w:t>Draft CR to TS 38.106: Clause 7 radiated requirement</w:t>
      </w:r>
    </w:p>
    <w:p w14:paraId="25E8321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NEC</w:t>
      </w:r>
    </w:p>
    <w:p w14:paraId="585F1E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5E044" w14:textId="620D7C42" w:rsidR="002A66FC" w:rsidRDefault="002A66FC" w:rsidP="002A66FC">
      <w:pPr>
        <w:rPr>
          <w:rFonts w:ascii="Arial" w:hAnsi="Arial" w:cs="Arial"/>
          <w:b/>
          <w:sz w:val="24"/>
        </w:rPr>
      </w:pPr>
      <w:r>
        <w:rPr>
          <w:rFonts w:ascii="Arial" w:hAnsi="Arial" w:cs="Arial"/>
          <w:b/>
          <w:color w:val="0000FF"/>
          <w:sz w:val="24"/>
        </w:rPr>
        <w:t>R4-2320260</w:t>
      </w:r>
      <w:r>
        <w:rPr>
          <w:rFonts w:ascii="Arial" w:hAnsi="Arial" w:cs="Arial"/>
          <w:b/>
          <w:color w:val="0000FF"/>
          <w:sz w:val="24"/>
        </w:rPr>
        <w:tab/>
      </w:r>
      <w:r>
        <w:rPr>
          <w:rFonts w:ascii="Arial" w:hAnsi="Arial" w:cs="Arial"/>
          <w:b/>
          <w:sz w:val="24"/>
        </w:rPr>
        <w:t>Discussion of Spurious Emissions requirements for NCR-Fwd</w:t>
      </w:r>
    </w:p>
    <w:p w14:paraId="670FD19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C7D6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0B28A" w14:textId="5982B82D" w:rsidR="002A66FC" w:rsidRDefault="002A66FC" w:rsidP="002A66FC">
      <w:pPr>
        <w:rPr>
          <w:rFonts w:ascii="Arial" w:hAnsi="Arial" w:cs="Arial"/>
          <w:b/>
          <w:sz w:val="24"/>
        </w:rPr>
      </w:pPr>
      <w:r>
        <w:rPr>
          <w:rFonts w:ascii="Arial" w:hAnsi="Arial" w:cs="Arial"/>
          <w:b/>
          <w:color w:val="0000FF"/>
          <w:sz w:val="24"/>
        </w:rPr>
        <w:t>R4-2320343</w:t>
      </w:r>
      <w:r>
        <w:rPr>
          <w:rFonts w:ascii="Arial" w:hAnsi="Arial" w:cs="Arial"/>
          <w:b/>
          <w:color w:val="0000FF"/>
          <w:sz w:val="24"/>
        </w:rPr>
        <w:tab/>
      </w:r>
      <w:r>
        <w:rPr>
          <w:rFonts w:ascii="Arial" w:hAnsi="Arial" w:cs="Arial"/>
          <w:b/>
          <w:sz w:val="24"/>
        </w:rPr>
        <w:t>Discussion on RF requirements for NCR-Fwd</w:t>
      </w:r>
    </w:p>
    <w:p w14:paraId="0581DC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7E6A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4F14C" w14:textId="7062C2BA" w:rsidR="002A66FC" w:rsidRDefault="002A66FC" w:rsidP="002A66FC">
      <w:pPr>
        <w:rPr>
          <w:rFonts w:ascii="Arial" w:hAnsi="Arial" w:cs="Arial"/>
          <w:b/>
          <w:sz w:val="24"/>
        </w:rPr>
      </w:pPr>
      <w:r>
        <w:rPr>
          <w:rFonts w:ascii="Arial" w:hAnsi="Arial" w:cs="Arial"/>
          <w:b/>
          <w:color w:val="0000FF"/>
          <w:sz w:val="24"/>
        </w:rPr>
        <w:t>R4-2320347</w:t>
      </w:r>
      <w:r>
        <w:rPr>
          <w:rFonts w:ascii="Arial" w:hAnsi="Arial" w:cs="Arial"/>
          <w:b/>
          <w:color w:val="0000FF"/>
          <w:sz w:val="24"/>
        </w:rPr>
        <w:tab/>
      </w:r>
      <w:r>
        <w:rPr>
          <w:rFonts w:ascii="Arial" w:hAnsi="Arial" w:cs="Arial"/>
          <w:b/>
          <w:sz w:val="24"/>
        </w:rPr>
        <w:t>Draft CR of introduction of NCR into TS 38.106:  Clause 1 ~4</w:t>
      </w:r>
    </w:p>
    <w:p w14:paraId="03301E6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648C96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44749" w14:textId="77777777" w:rsidR="002A66FC" w:rsidRDefault="002A66FC" w:rsidP="002A66FC">
      <w:pPr>
        <w:pStyle w:val="Heading5"/>
      </w:pPr>
      <w:bookmarkStart w:id="481" w:name="_Toc150165389"/>
      <w:r>
        <w:t>8.28.2.2</w:t>
      </w:r>
      <w:r>
        <w:tab/>
        <w:t>RF requirements for NCR-MT</w:t>
      </w:r>
      <w:bookmarkEnd w:id="481"/>
    </w:p>
    <w:p w14:paraId="6EF8D1A4" w14:textId="124CCF11" w:rsidR="002A66FC" w:rsidRDefault="002A66FC" w:rsidP="002A66FC">
      <w:pPr>
        <w:rPr>
          <w:rFonts w:ascii="Arial" w:hAnsi="Arial" w:cs="Arial"/>
          <w:b/>
          <w:sz w:val="24"/>
        </w:rPr>
      </w:pPr>
      <w:r>
        <w:rPr>
          <w:rFonts w:ascii="Arial" w:hAnsi="Arial" w:cs="Arial"/>
          <w:b/>
          <w:color w:val="0000FF"/>
          <w:sz w:val="24"/>
        </w:rPr>
        <w:t>R4-2318310</w:t>
      </w:r>
      <w:r>
        <w:rPr>
          <w:rFonts w:ascii="Arial" w:hAnsi="Arial" w:cs="Arial"/>
          <w:b/>
          <w:color w:val="0000FF"/>
          <w:sz w:val="24"/>
        </w:rPr>
        <w:tab/>
      </w:r>
      <w:r>
        <w:rPr>
          <w:rFonts w:ascii="Arial" w:hAnsi="Arial" w:cs="Arial"/>
          <w:b/>
          <w:sz w:val="24"/>
        </w:rPr>
        <w:t>Discussion on RF requirement for NCR-MT</w:t>
      </w:r>
    </w:p>
    <w:p w14:paraId="0D6AA46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22102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25C43" w14:textId="1C1F0867" w:rsidR="002A66FC" w:rsidRDefault="002A66FC" w:rsidP="002A66FC">
      <w:pPr>
        <w:rPr>
          <w:rFonts w:ascii="Arial" w:hAnsi="Arial" w:cs="Arial"/>
          <w:b/>
          <w:sz w:val="24"/>
        </w:rPr>
      </w:pPr>
      <w:r>
        <w:rPr>
          <w:rFonts w:ascii="Arial" w:hAnsi="Arial" w:cs="Arial"/>
          <w:b/>
          <w:color w:val="0000FF"/>
          <w:sz w:val="24"/>
        </w:rPr>
        <w:t>R4-2318916</w:t>
      </w:r>
      <w:r>
        <w:rPr>
          <w:rFonts w:ascii="Arial" w:hAnsi="Arial" w:cs="Arial"/>
          <w:b/>
          <w:color w:val="0000FF"/>
          <w:sz w:val="24"/>
        </w:rPr>
        <w:tab/>
      </w:r>
      <w:r>
        <w:rPr>
          <w:rFonts w:ascii="Arial" w:hAnsi="Arial" w:cs="Arial"/>
          <w:b/>
          <w:sz w:val="24"/>
        </w:rPr>
        <w:t>Draft CR for TS 38.106 to introduce conducted transmitter requirement for NCR-MT</w:t>
      </w:r>
    </w:p>
    <w:p w14:paraId="627512C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CMCC</w:t>
      </w:r>
    </w:p>
    <w:p w14:paraId="7913349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2D377" w14:textId="3997E369" w:rsidR="002A66FC" w:rsidRDefault="002A66FC" w:rsidP="002A66FC">
      <w:pPr>
        <w:rPr>
          <w:rFonts w:ascii="Arial" w:hAnsi="Arial" w:cs="Arial"/>
          <w:b/>
          <w:sz w:val="24"/>
        </w:rPr>
      </w:pPr>
      <w:r>
        <w:rPr>
          <w:rFonts w:ascii="Arial" w:hAnsi="Arial" w:cs="Arial"/>
          <w:b/>
          <w:color w:val="0000FF"/>
          <w:sz w:val="24"/>
        </w:rPr>
        <w:t>R4-2320257</w:t>
      </w:r>
      <w:r>
        <w:rPr>
          <w:rFonts w:ascii="Arial" w:hAnsi="Arial" w:cs="Arial"/>
          <w:b/>
          <w:color w:val="0000FF"/>
          <w:sz w:val="24"/>
        </w:rPr>
        <w:tab/>
      </w:r>
      <w:r>
        <w:rPr>
          <w:rFonts w:ascii="Arial" w:hAnsi="Arial" w:cs="Arial"/>
          <w:b/>
          <w:sz w:val="24"/>
        </w:rPr>
        <w:t>CR to TS 38.106 with Clause 9: conducted receiver requirement for NCR-MT</w:t>
      </w:r>
    </w:p>
    <w:p w14:paraId="18CE3C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CR-0045  rev  Cat: B (Rel-18)</w:t>
      </w:r>
      <w:r>
        <w:rPr>
          <w:i/>
        </w:rPr>
        <w:br/>
      </w:r>
      <w:r>
        <w:rPr>
          <w:i/>
        </w:rPr>
        <w:br/>
      </w:r>
      <w:r>
        <w:rPr>
          <w:i/>
        </w:rPr>
        <w:tab/>
      </w:r>
      <w:r>
        <w:rPr>
          <w:i/>
        </w:rPr>
        <w:tab/>
      </w:r>
      <w:r>
        <w:rPr>
          <w:i/>
        </w:rPr>
        <w:tab/>
      </w:r>
      <w:r>
        <w:rPr>
          <w:i/>
        </w:rPr>
        <w:tab/>
      </w:r>
      <w:r>
        <w:rPr>
          <w:i/>
        </w:rPr>
        <w:tab/>
        <w:t>Source: Nokia, Nokia Shanghai Bell, Dell Technologies</w:t>
      </w:r>
    </w:p>
    <w:p w14:paraId="152F6E5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6C7B8" w14:textId="1E5888CF" w:rsidR="002A66FC" w:rsidRDefault="002A66FC" w:rsidP="002A66FC">
      <w:pPr>
        <w:rPr>
          <w:rFonts w:ascii="Arial" w:hAnsi="Arial" w:cs="Arial"/>
          <w:b/>
          <w:sz w:val="24"/>
        </w:rPr>
      </w:pPr>
      <w:r>
        <w:rPr>
          <w:rFonts w:ascii="Arial" w:hAnsi="Arial" w:cs="Arial"/>
          <w:b/>
          <w:color w:val="0000FF"/>
          <w:sz w:val="24"/>
        </w:rPr>
        <w:t>R4-2320344</w:t>
      </w:r>
      <w:r>
        <w:rPr>
          <w:rFonts w:ascii="Arial" w:hAnsi="Arial" w:cs="Arial"/>
          <w:b/>
          <w:color w:val="0000FF"/>
          <w:sz w:val="24"/>
        </w:rPr>
        <w:tab/>
      </w:r>
      <w:r>
        <w:rPr>
          <w:rFonts w:ascii="Arial" w:hAnsi="Arial" w:cs="Arial"/>
          <w:b/>
          <w:sz w:val="24"/>
        </w:rPr>
        <w:t>Discussion on RF requirements for NCR-MT</w:t>
      </w:r>
    </w:p>
    <w:p w14:paraId="14CE535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1F50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8EC9A" w14:textId="4779AFD2" w:rsidR="002A66FC" w:rsidRDefault="002A66FC" w:rsidP="002A66FC">
      <w:pPr>
        <w:rPr>
          <w:rFonts w:ascii="Arial" w:hAnsi="Arial" w:cs="Arial"/>
          <w:b/>
          <w:sz w:val="24"/>
        </w:rPr>
      </w:pPr>
      <w:r>
        <w:rPr>
          <w:rFonts w:ascii="Arial" w:hAnsi="Arial" w:cs="Arial"/>
          <w:b/>
          <w:color w:val="0000FF"/>
          <w:sz w:val="24"/>
        </w:rPr>
        <w:t>R4-2320348</w:t>
      </w:r>
      <w:r>
        <w:rPr>
          <w:rFonts w:ascii="Arial" w:hAnsi="Arial" w:cs="Arial"/>
          <w:b/>
          <w:color w:val="0000FF"/>
          <w:sz w:val="24"/>
        </w:rPr>
        <w:tab/>
      </w:r>
      <w:r>
        <w:rPr>
          <w:rFonts w:ascii="Arial" w:hAnsi="Arial" w:cs="Arial"/>
          <w:b/>
          <w:sz w:val="24"/>
        </w:rPr>
        <w:t>Draft CR of introduction of NCR into TS 38.106:  Clause 11</w:t>
      </w:r>
    </w:p>
    <w:p w14:paraId="2B267B8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05AAEB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6F6BB" w14:textId="35065EC0" w:rsidR="002A66FC" w:rsidRDefault="002A66FC" w:rsidP="002A66FC">
      <w:pPr>
        <w:rPr>
          <w:rFonts w:ascii="Arial" w:hAnsi="Arial" w:cs="Arial"/>
          <w:b/>
          <w:sz w:val="24"/>
        </w:rPr>
      </w:pPr>
      <w:r>
        <w:rPr>
          <w:rFonts w:ascii="Arial" w:hAnsi="Arial" w:cs="Arial"/>
          <w:b/>
          <w:color w:val="0000FF"/>
          <w:sz w:val="24"/>
        </w:rPr>
        <w:t>R4-2320850</w:t>
      </w:r>
      <w:r>
        <w:rPr>
          <w:rFonts w:ascii="Arial" w:hAnsi="Arial" w:cs="Arial"/>
          <w:b/>
          <w:color w:val="0000FF"/>
          <w:sz w:val="24"/>
        </w:rPr>
        <w:tab/>
      </w:r>
      <w:r>
        <w:rPr>
          <w:rFonts w:ascii="Arial" w:hAnsi="Arial" w:cs="Arial"/>
          <w:b/>
          <w:sz w:val="24"/>
        </w:rPr>
        <w:t>Draft CR to TS 38.106: OTA TX requirements for NCR-MT</w:t>
      </w:r>
    </w:p>
    <w:p w14:paraId="7CED542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413C539" w14:textId="77777777" w:rsidR="002A66FC" w:rsidRDefault="002A66FC" w:rsidP="002A66FC">
      <w:pPr>
        <w:rPr>
          <w:rFonts w:ascii="Arial" w:hAnsi="Arial" w:cs="Arial"/>
          <w:b/>
        </w:rPr>
      </w:pPr>
      <w:r>
        <w:rPr>
          <w:rFonts w:ascii="Arial" w:hAnsi="Arial" w:cs="Arial"/>
          <w:b/>
        </w:rPr>
        <w:t xml:space="preserve">Abstract: </w:t>
      </w:r>
    </w:p>
    <w:p w14:paraId="7151E018" w14:textId="77777777" w:rsidR="002A66FC" w:rsidRDefault="002A66FC" w:rsidP="002A66FC">
      <w:r>
        <w:t>Based on the pre-arranged work-split, Draft CR on the OTA TX requirements for NCR-MT is provided.</w:t>
      </w:r>
    </w:p>
    <w:p w14:paraId="36F230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703E8" w14:textId="77777777" w:rsidR="002A66FC" w:rsidRDefault="002A66FC" w:rsidP="002A66FC">
      <w:pPr>
        <w:pStyle w:val="Heading4"/>
      </w:pPr>
      <w:bookmarkStart w:id="482" w:name="_Toc150165390"/>
      <w:r>
        <w:t>8.28.3</w:t>
      </w:r>
      <w:r>
        <w:tab/>
        <w:t>EMC core requirements</w:t>
      </w:r>
      <w:bookmarkEnd w:id="482"/>
    </w:p>
    <w:p w14:paraId="1A00948B" w14:textId="245250C4" w:rsidR="002A66FC" w:rsidRDefault="002A66FC" w:rsidP="002A66FC">
      <w:pPr>
        <w:rPr>
          <w:rFonts w:ascii="Arial" w:hAnsi="Arial" w:cs="Arial"/>
          <w:b/>
          <w:sz w:val="24"/>
        </w:rPr>
      </w:pPr>
      <w:r>
        <w:rPr>
          <w:rFonts w:ascii="Arial" w:hAnsi="Arial" w:cs="Arial"/>
          <w:b/>
          <w:color w:val="0000FF"/>
          <w:sz w:val="24"/>
        </w:rPr>
        <w:t>R4-2319026</w:t>
      </w:r>
      <w:r>
        <w:rPr>
          <w:rFonts w:ascii="Arial" w:hAnsi="Arial" w:cs="Arial"/>
          <w:b/>
          <w:color w:val="0000FF"/>
          <w:sz w:val="24"/>
        </w:rPr>
        <w:tab/>
      </w:r>
      <w:r>
        <w:rPr>
          <w:rFonts w:ascii="Arial" w:hAnsi="Arial" w:cs="Arial"/>
          <w:b/>
          <w:sz w:val="24"/>
        </w:rPr>
        <w:t>CR to TS 38.114 network controlled repeater EMC core</w:t>
      </w:r>
    </w:p>
    <w:p w14:paraId="1C3840C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CR-0007  rev  Cat: B (Rel-18)</w:t>
      </w:r>
      <w:r>
        <w:rPr>
          <w:i/>
        </w:rPr>
        <w:br/>
      </w:r>
      <w:r>
        <w:rPr>
          <w:i/>
        </w:rPr>
        <w:br/>
      </w:r>
      <w:r>
        <w:rPr>
          <w:i/>
        </w:rPr>
        <w:tab/>
      </w:r>
      <w:r>
        <w:rPr>
          <w:i/>
        </w:rPr>
        <w:tab/>
      </w:r>
      <w:r>
        <w:rPr>
          <w:i/>
        </w:rPr>
        <w:tab/>
      </w:r>
      <w:r>
        <w:rPr>
          <w:i/>
        </w:rPr>
        <w:tab/>
      </w:r>
      <w:r>
        <w:rPr>
          <w:i/>
        </w:rPr>
        <w:tab/>
        <w:t>Source: ZTE, Nokia, Nokia Shanghai Bell, Ericsson</w:t>
      </w:r>
    </w:p>
    <w:p w14:paraId="798570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89604" w14:textId="25450601" w:rsidR="002A66FC" w:rsidRDefault="002A66FC" w:rsidP="002A66FC">
      <w:pPr>
        <w:rPr>
          <w:rFonts w:ascii="Arial" w:hAnsi="Arial" w:cs="Arial"/>
          <w:b/>
          <w:sz w:val="24"/>
        </w:rPr>
      </w:pPr>
      <w:r>
        <w:rPr>
          <w:rFonts w:ascii="Arial" w:hAnsi="Arial" w:cs="Arial"/>
          <w:b/>
          <w:color w:val="0000FF"/>
          <w:sz w:val="24"/>
        </w:rPr>
        <w:t>R4-2320843</w:t>
      </w:r>
      <w:r>
        <w:rPr>
          <w:rFonts w:ascii="Arial" w:hAnsi="Arial" w:cs="Arial"/>
          <w:b/>
          <w:color w:val="0000FF"/>
          <w:sz w:val="24"/>
        </w:rPr>
        <w:tab/>
      </w:r>
      <w:r>
        <w:rPr>
          <w:rFonts w:ascii="Arial" w:hAnsi="Arial" w:cs="Arial"/>
          <w:b/>
          <w:sz w:val="24"/>
        </w:rPr>
        <w:t>General approach to the NCR EMC test configurations</w:t>
      </w:r>
    </w:p>
    <w:p w14:paraId="281CED3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79C06A" w14:textId="77777777" w:rsidR="002A66FC" w:rsidRDefault="002A66FC" w:rsidP="002A66FC">
      <w:pPr>
        <w:rPr>
          <w:rFonts w:ascii="Arial" w:hAnsi="Arial" w:cs="Arial"/>
          <w:b/>
        </w:rPr>
      </w:pPr>
      <w:r>
        <w:rPr>
          <w:rFonts w:ascii="Arial" w:hAnsi="Arial" w:cs="Arial"/>
          <w:b/>
        </w:rPr>
        <w:t xml:space="preserve">Abstract: </w:t>
      </w:r>
    </w:p>
    <w:p w14:paraId="0FBC572F" w14:textId="77777777" w:rsidR="002A66FC" w:rsidRDefault="002A66FC" w:rsidP="002A66FC">
      <w:r>
        <w:t>Referring to related discussion on legacy test configurations specification, in this contribution we provide discussion on simplified approach to the EMC test configurations for NCR.</w:t>
      </w:r>
    </w:p>
    <w:p w14:paraId="3F1752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B314A" w14:textId="16B7E764" w:rsidR="002A66FC" w:rsidRDefault="002A66FC" w:rsidP="002A66FC">
      <w:pPr>
        <w:rPr>
          <w:rFonts w:ascii="Arial" w:hAnsi="Arial" w:cs="Arial"/>
          <w:b/>
          <w:sz w:val="24"/>
        </w:rPr>
      </w:pPr>
      <w:r>
        <w:rPr>
          <w:rFonts w:ascii="Arial" w:hAnsi="Arial" w:cs="Arial"/>
          <w:b/>
          <w:color w:val="0000FF"/>
          <w:sz w:val="24"/>
        </w:rPr>
        <w:t>R4-2320845</w:t>
      </w:r>
      <w:r>
        <w:rPr>
          <w:rFonts w:ascii="Arial" w:hAnsi="Arial" w:cs="Arial"/>
          <w:b/>
          <w:color w:val="0000FF"/>
          <w:sz w:val="24"/>
        </w:rPr>
        <w:tab/>
      </w:r>
      <w:r>
        <w:rPr>
          <w:rFonts w:ascii="Arial" w:hAnsi="Arial" w:cs="Arial"/>
          <w:b/>
          <w:sz w:val="24"/>
        </w:rPr>
        <w:t>Further discussion on NCR EMC open issues</w:t>
      </w:r>
    </w:p>
    <w:p w14:paraId="7A2A6E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849731" w14:textId="77777777" w:rsidR="002A66FC" w:rsidRDefault="002A66FC" w:rsidP="002A66FC">
      <w:pPr>
        <w:rPr>
          <w:rFonts w:ascii="Arial" w:hAnsi="Arial" w:cs="Arial"/>
          <w:b/>
        </w:rPr>
      </w:pPr>
      <w:r>
        <w:rPr>
          <w:rFonts w:ascii="Arial" w:hAnsi="Arial" w:cs="Arial"/>
          <w:b/>
        </w:rPr>
        <w:t xml:space="preserve">Abstract: </w:t>
      </w:r>
    </w:p>
    <w:p w14:paraId="0119B5EE" w14:textId="77777777" w:rsidR="002A66FC" w:rsidRDefault="002A66FC" w:rsidP="002A66FC">
      <w:r>
        <w:t>In this contribution we provide further discussion on open issues for NCR EMC.</w:t>
      </w:r>
    </w:p>
    <w:p w14:paraId="5FAC18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A148B" w14:textId="1FD04573" w:rsidR="002A66FC" w:rsidRDefault="002A66FC" w:rsidP="002A66FC">
      <w:pPr>
        <w:rPr>
          <w:rFonts w:ascii="Arial" w:hAnsi="Arial" w:cs="Arial"/>
          <w:b/>
          <w:sz w:val="24"/>
        </w:rPr>
      </w:pPr>
      <w:r>
        <w:rPr>
          <w:rFonts w:ascii="Arial" w:hAnsi="Arial" w:cs="Arial"/>
          <w:b/>
          <w:color w:val="0000FF"/>
          <w:sz w:val="24"/>
        </w:rPr>
        <w:lastRenderedPageBreak/>
        <w:t>R4-2320846</w:t>
      </w:r>
      <w:r>
        <w:rPr>
          <w:rFonts w:ascii="Arial" w:hAnsi="Arial" w:cs="Arial"/>
          <w:b/>
          <w:color w:val="0000FF"/>
          <w:sz w:val="24"/>
        </w:rPr>
        <w:tab/>
      </w:r>
      <w:r>
        <w:rPr>
          <w:rFonts w:ascii="Arial" w:hAnsi="Arial" w:cs="Arial"/>
          <w:b/>
          <w:sz w:val="24"/>
        </w:rPr>
        <w:t>Draft CR to TS 38.114: NCR Emissions requirements, Rel-18</w:t>
      </w:r>
    </w:p>
    <w:p w14:paraId="34C1E44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051F535" w14:textId="77777777" w:rsidR="002A66FC" w:rsidRDefault="002A66FC" w:rsidP="002A66FC">
      <w:pPr>
        <w:rPr>
          <w:rFonts w:ascii="Arial" w:hAnsi="Arial" w:cs="Arial"/>
          <w:b/>
        </w:rPr>
      </w:pPr>
      <w:r>
        <w:rPr>
          <w:rFonts w:ascii="Arial" w:hAnsi="Arial" w:cs="Arial"/>
          <w:b/>
        </w:rPr>
        <w:t xml:space="preserve">Abstract: </w:t>
      </w:r>
    </w:p>
    <w:p w14:paraId="2126527E" w14:textId="77777777" w:rsidR="002A66FC" w:rsidRDefault="002A66FC" w:rsidP="002A66FC">
      <w:r>
        <w:t>Implementation of EMC requirements in a way that the NCR node is covered as a single entity, for both Emissions and Immunity requirements, aligning with the IAB approach.</w:t>
      </w:r>
    </w:p>
    <w:p w14:paraId="080681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14675" w14:textId="77777777" w:rsidR="002A66FC" w:rsidRDefault="002A66FC" w:rsidP="002A66FC">
      <w:pPr>
        <w:pStyle w:val="Heading4"/>
      </w:pPr>
      <w:bookmarkStart w:id="483" w:name="_Toc150165391"/>
      <w:r>
        <w:t>8.28.4</w:t>
      </w:r>
      <w:r>
        <w:tab/>
        <w:t>RF conformance testing</w:t>
      </w:r>
      <w:bookmarkEnd w:id="483"/>
    </w:p>
    <w:p w14:paraId="234E5C97" w14:textId="6789F966" w:rsidR="002A66FC" w:rsidRDefault="002A66FC" w:rsidP="002A66FC">
      <w:pPr>
        <w:rPr>
          <w:rFonts w:ascii="Arial" w:hAnsi="Arial" w:cs="Arial"/>
          <w:b/>
          <w:sz w:val="24"/>
        </w:rPr>
      </w:pPr>
      <w:r>
        <w:rPr>
          <w:rFonts w:ascii="Arial" w:hAnsi="Arial" w:cs="Arial"/>
          <w:b/>
          <w:color w:val="0000FF"/>
          <w:sz w:val="24"/>
        </w:rPr>
        <w:t>R4-2318307</w:t>
      </w:r>
      <w:r>
        <w:rPr>
          <w:rFonts w:ascii="Arial" w:hAnsi="Arial" w:cs="Arial"/>
          <w:b/>
          <w:color w:val="0000FF"/>
          <w:sz w:val="24"/>
        </w:rPr>
        <w:tab/>
      </w:r>
      <w:r>
        <w:rPr>
          <w:rFonts w:ascii="Arial" w:hAnsi="Arial" w:cs="Arial"/>
          <w:b/>
          <w:sz w:val="24"/>
        </w:rPr>
        <w:t>Further discussion on RF conformance testing for NCR</w:t>
      </w:r>
    </w:p>
    <w:p w14:paraId="329240C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1CDB7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75D55" w14:textId="4FB33813" w:rsidR="002A66FC" w:rsidRDefault="002A66FC" w:rsidP="002A66FC">
      <w:pPr>
        <w:rPr>
          <w:rFonts w:ascii="Arial" w:hAnsi="Arial" w:cs="Arial"/>
          <w:b/>
          <w:sz w:val="24"/>
        </w:rPr>
      </w:pPr>
      <w:r>
        <w:rPr>
          <w:rFonts w:ascii="Arial" w:hAnsi="Arial" w:cs="Arial"/>
          <w:b/>
          <w:color w:val="0000FF"/>
          <w:sz w:val="24"/>
        </w:rPr>
        <w:t>R4-2318915</w:t>
      </w:r>
      <w:r>
        <w:rPr>
          <w:rFonts w:ascii="Arial" w:hAnsi="Arial" w:cs="Arial"/>
          <w:b/>
          <w:color w:val="0000FF"/>
          <w:sz w:val="24"/>
        </w:rPr>
        <w:tab/>
      </w:r>
      <w:r>
        <w:rPr>
          <w:rFonts w:ascii="Arial" w:hAnsi="Arial" w:cs="Arial"/>
          <w:b/>
          <w:sz w:val="24"/>
        </w:rPr>
        <w:t>Discussion on NCR conformance testing</w:t>
      </w:r>
    </w:p>
    <w:p w14:paraId="4A59C86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7575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645E5" w14:textId="1810CABC" w:rsidR="002A66FC" w:rsidRDefault="002A66FC" w:rsidP="002A66FC">
      <w:pPr>
        <w:rPr>
          <w:rFonts w:ascii="Arial" w:hAnsi="Arial" w:cs="Arial"/>
          <w:b/>
          <w:sz w:val="24"/>
        </w:rPr>
      </w:pPr>
      <w:r>
        <w:rPr>
          <w:rFonts w:ascii="Arial" w:hAnsi="Arial" w:cs="Arial"/>
          <w:b/>
          <w:color w:val="0000FF"/>
          <w:sz w:val="24"/>
        </w:rPr>
        <w:t>R4-2319178</w:t>
      </w:r>
      <w:r>
        <w:rPr>
          <w:rFonts w:ascii="Arial" w:hAnsi="Arial" w:cs="Arial"/>
          <w:b/>
          <w:color w:val="0000FF"/>
          <w:sz w:val="24"/>
        </w:rPr>
        <w:tab/>
      </w:r>
      <w:r>
        <w:rPr>
          <w:rFonts w:ascii="Arial" w:hAnsi="Arial" w:cs="Arial"/>
          <w:b/>
          <w:sz w:val="24"/>
        </w:rPr>
        <w:t>Discussions on NCR RF conformance test</w:t>
      </w:r>
    </w:p>
    <w:p w14:paraId="6679972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CCE5987" w14:textId="77777777" w:rsidR="002A66FC" w:rsidRDefault="002A66FC" w:rsidP="002A66FC">
      <w:pPr>
        <w:rPr>
          <w:rFonts w:ascii="Arial" w:hAnsi="Arial" w:cs="Arial"/>
          <w:b/>
        </w:rPr>
      </w:pPr>
      <w:r>
        <w:rPr>
          <w:rFonts w:ascii="Arial" w:hAnsi="Arial" w:cs="Arial"/>
          <w:b/>
        </w:rPr>
        <w:t xml:space="preserve">Abstract: </w:t>
      </w:r>
    </w:p>
    <w:p w14:paraId="3723EB7B" w14:textId="77777777" w:rsidR="002A66FC" w:rsidRDefault="002A66FC" w:rsidP="002A66FC">
      <w:r>
        <w:t>In this paper, we try to clarify the understanding of these corresponding wayforwards and seek solutions to avoid any conflicts or misunderstanding.</w:t>
      </w:r>
    </w:p>
    <w:p w14:paraId="3DD0E7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A1677" w14:textId="75C70E50" w:rsidR="002A66FC" w:rsidRDefault="002A66FC" w:rsidP="002A66FC">
      <w:pPr>
        <w:rPr>
          <w:rFonts w:ascii="Arial" w:hAnsi="Arial" w:cs="Arial"/>
          <w:b/>
          <w:sz w:val="24"/>
        </w:rPr>
      </w:pPr>
      <w:r>
        <w:rPr>
          <w:rFonts w:ascii="Arial" w:hAnsi="Arial" w:cs="Arial"/>
          <w:b/>
          <w:color w:val="0000FF"/>
          <w:sz w:val="24"/>
        </w:rPr>
        <w:t>R4-2319398</w:t>
      </w:r>
      <w:r>
        <w:rPr>
          <w:rFonts w:ascii="Arial" w:hAnsi="Arial" w:cs="Arial"/>
          <w:b/>
          <w:color w:val="0000FF"/>
          <w:sz w:val="24"/>
        </w:rPr>
        <w:tab/>
      </w:r>
      <w:r>
        <w:rPr>
          <w:rFonts w:ascii="Arial" w:hAnsi="Arial" w:cs="Arial"/>
          <w:b/>
          <w:sz w:val="24"/>
        </w:rPr>
        <w:t>Background and technical challenges with BS RF co-location requirements in relation to development of NCR RF co-location requirements</w:t>
      </w:r>
    </w:p>
    <w:p w14:paraId="2882907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90AC60" w14:textId="77777777" w:rsidR="002A66FC" w:rsidRDefault="002A66FC" w:rsidP="002A66FC">
      <w:pPr>
        <w:rPr>
          <w:rFonts w:ascii="Arial" w:hAnsi="Arial" w:cs="Arial"/>
          <w:b/>
        </w:rPr>
      </w:pPr>
      <w:r>
        <w:rPr>
          <w:rFonts w:ascii="Arial" w:hAnsi="Arial" w:cs="Arial"/>
          <w:b/>
        </w:rPr>
        <w:t xml:space="preserve">Abstract: </w:t>
      </w:r>
    </w:p>
    <w:p w14:paraId="1AC0AE64" w14:textId="77777777" w:rsidR="002A66FC" w:rsidRDefault="002A66FC" w:rsidP="002A66FC">
      <w:r>
        <w:t>In this contribution we summarize the background and technical challenges with current concept used for BS-to-BS colocation requirements. Before re-using the concept to other nodes like e.g., NCR, careful considerations regarding the technical feasibility</w:t>
      </w:r>
    </w:p>
    <w:p w14:paraId="5C4B64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E3D5F" w14:textId="271557D2" w:rsidR="002A66FC" w:rsidRDefault="002A66FC" w:rsidP="002A66FC">
      <w:pPr>
        <w:rPr>
          <w:rFonts w:ascii="Arial" w:hAnsi="Arial" w:cs="Arial"/>
          <w:b/>
          <w:sz w:val="24"/>
        </w:rPr>
      </w:pPr>
      <w:r>
        <w:rPr>
          <w:rFonts w:ascii="Arial" w:hAnsi="Arial" w:cs="Arial"/>
          <w:b/>
          <w:color w:val="0000FF"/>
          <w:sz w:val="24"/>
        </w:rPr>
        <w:t>R4-2320259</w:t>
      </w:r>
      <w:r>
        <w:rPr>
          <w:rFonts w:ascii="Arial" w:hAnsi="Arial" w:cs="Arial"/>
          <w:b/>
          <w:color w:val="0000FF"/>
          <w:sz w:val="24"/>
        </w:rPr>
        <w:tab/>
      </w:r>
      <w:r>
        <w:rPr>
          <w:rFonts w:ascii="Arial" w:hAnsi="Arial" w:cs="Arial"/>
          <w:b/>
          <w:sz w:val="24"/>
        </w:rPr>
        <w:t>NCR conformance testing</w:t>
      </w:r>
    </w:p>
    <w:p w14:paraId="358E30D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373C8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C2100" w14:textId="32036678" w:rsidR="002A66FC" w:rsidRDefault="002A66FC" w:rsidP="002A66FC">
      <w:pPr>
        <w:rPr>
          <w:rFonts w:ascii="Arial" w:hAnsi="Arial" w:cs="Arial"/>
          <w:b/>
          <w:sz w:val="24"/>
        </w:rPr>
      </w:pPr>
      <w:r>
        <w:rPr>
          <w:rFonts w:ascii="Arial" w:hAnsi="Arial" w:cs="Arial"/>
          <w:b/>
          <w:color w:val="0000FF"/>
          <w:sz w:val="24"/>
        </w:rPr>
        <w:t>R4-2320345</w:t>
      </w:r>
      <w:r>
        <w:rPr>
          <w:rFonts w:ascii="Arial" w:hAnsi="Arial" w:cs="Arial"/>
          <w:b/>
          <w:color w:val="0000FF"/>
          <w:sz w:val="24"/>
        </w:rPr>
        <w:tab/>
      </w:r>
      <w:r>
        <w:rPr>
          <w:rFonts w:ascii="Arial" w:hAnsi="Arial" w:cs="Arial"/>
          <w:b/>
          <w:sz w:val="24"/>
        </w:rPr>
        <w:t>Discussion on conformance testing requirement for NCR</w:t>
      </w:r>
    </w:p>
    <w:p w14:paraId="33E03765"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C528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D5857" w14:textId="77777777" w:rsidR="002A66FC" w:rsidRDefault="002A66FC" w:rsidP="002A66FC">
      <w:pPr>
        <w:pStyle w:val="Heading4"/>
      </w:pPr>
      <w:bookmarkStart w:id="484" w:name="_Toc150165392"/>
      <w:r>
        <w:t>8.28.5</w:t>
      </w:r>
      <w:r>
        <w:tab/>
        <w:t>RRM core requirements</w:t>
      </w:r>
      <w:bookmarkEnd w:id="484"/>
    </w:p>
    <w:p w14:paraId="694CB1FA" w14:textId="710055D7" w:rsidR="002A66FC" w:rsidRDefault="002A66FC" w:rsidP="002A66FC">
      <w:pPr>
        <w:rPr>
          <w:rFonts w:ascii="Arial" w:hAnsi="Arial" w:cs="Arial"/>
          <w:b/>
          <w:sz w:val="24"/>
        </w:rPr>
      </w:pPr>
      <w:r>
        <w:rPr>
          <w:rFonts w:ascii="Arial" w:hAnsi="Arial" w:cs="Arial"/>
          <w:b/>
          <w:color w:val="0000FF"/>
          <w:sz w:val="24"/>
        </w:rPr>
        <w:t>R4-2320346</w:t>
      </w:r>
      <w:r>
        <w:rPr>
          <w:rFonts w:ascii="Arial" w:hAnsi="Arial" w:cs="Arial"/>
          <w:b/>
          <w:color w:val="0000FF"/>
          <w:sz w:val="24"/>
        </w:rPr>
        <w:tab/>
      </w:r>
      <w:r>
        <w:rPr>
          <w:rFonts w:ascii="Arial" w:hAnsi="Arial" w:cs="Arial"/>
          <w:b/>
          <w:sz w:val="24"/>
        </w:rPr>
        <w:t>Big CR to TS 38.133 on RRM core requirements for NR network-controlled repeaters</w:t>
      </w:r>
    </w:p>
    <w:p w14:paraId="402624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CR-0048  rev  Cat: B (Rel-18)</w:t>
      </w:r>
      <w:r>
        <w:rPr>
          <w:i/>
        </w:rPr>
        <w:br/>
      </w:r>
      <w:r>
        <w:rPr>
          <w:i/>
        </w:rPr>
        <w:br/>
      </w:r>
      <w:r>
        <w:rPr>
          <w:i/>
        </w:rPr>
        <w:tab/>
      </w:r>
      <w:r>
        <w:rPr>
          <w:i/>
        </w:rPr>
        <w:tab/>
      </w:r>
      <w:r>
        <w:rPr>
          <w:i/>
        </w:rPr>
        <w:tab/>
      </w:r>
      <w:r>
        <w:rPr>
          <w:i/>
        </w:rPr>
        <w:tab/>
      </w:r>
      <w:r>
        <w:rPr>
          <w:i/>
        </w:rPr>
        <w:tab/>
        <w:t>Source: ZTE Corporation,Ericsson,Nokia</w:t>
      </w:r>
    </w:p>
    <w:p w14:paraId="648C03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CD5DB" w14:textId="77777777" w:rsidR="002A66FC" w:rsidRDefault="002A66FC" w:rsidP="002A66FC">
      <w:pPr>
        <w:pStyle w:val="Heading4"/>
      </w:pPr>
      <w:bookmarkStart w:id="485" w:name="_Toc150165393"/>
      <w:r>
        <w:t>8.28.6</w:t>
      </w:r>
      <w:r>
        <w:tab/>
        <w:t>Demodulation performance requirements</w:t>
      </w:r>
      <w:bookmarkEnd w:id="485"/>
    </w:p>
    <w:p w14:paraId="138C20DE" w14:textId="296F7CF0" w:rsidR="002A66FC" w:rsidRDefault="002A66FC" w:rsidP="002A66FC">
      <w:pPr>
        <w:rPr>
          <w:rFonts w:ascii="Arial" w:hAnsi="Arial" w:cs="Arial"/>
          <w:b/>
          <w:sz w:val="24"/>
        </w:rPr>
      </w:pPr>
      <w:r>
        <w:rPr>
          <w:rFonts w:ascii="Arial" w:hAnsi="Arial" w:cs="Arial"/>
          <w:b/>
          <w:color w:val="0000FF"/>
          <w:sz w:val="24"/>
        </w:rPr>
        <w:t>R4-2319536</w:t>
      </w:r>
      <w:r>
        <w:rPr>
          <w:rFonts w:ascii="Arial" w:hAnsi="Arial" w:cs="Arial"/>
          <w:b/>
          <w:color w:val="0000FF"/>
          <w:sz w:val="24"/>
        </w:rPr>
        <w:tab/>
      </w:r>
      <w:r>
        <w:rPr>
          <w:rFonts w:ascii="Arial" w:hAnsi="Arial" w:cs="Arial"/>
          <w:b/>
          <w:sz w:val="24"/>
        </w:rPr>
        <w:t>Discussion on NCR-MT demodulation requirements</w:t>
      </w:r>
    </w:p>
    <w:p w14:paraId="6FBE16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FB90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91FDD" w14:textId="0C713967" w:rsidR="002A66FC" w:rsidRDefault="002A66FC" w:rsidP="002A66FC">
      <w:pPr>
        <w:rPr>
          <w:rFonts w:ascii="Arial" w:hAnsi="Arial" w:cs="Arial"/>
          <w:b/>
          <w:sz w:val="24"/>
        </w:rPr>
      </w:pPr>
      <w:r>
        <w:rPr>
          <w:rFonts w:ascii="Arial" w:hAnsi="Arial" w:cs="Arial"/>
          <w:b/>
          <w:color w:val="0000FF"/>
          <w:sz w:val="24"/>
        </w:rPr>
        <w:t>R4-2319537</w:t>
      </w:r>
      <w:r>
        <w:rPr>
          <w:rFonts w:ascii="Arial" w:hAnsi="Arial" w:cs="Arial"/>
          <w:b/>
          <w:color w:val="0000FF"/>
          <w:sz w:val="24"/>
        </w:rPr>
        <w:tab/>
      </w:r>
      <w:r>
        <w:rPr>
          <w:rFonts w:ascii="Arial" w:hAnsi="Arial" w:cs="Arial"/>
          <w:b/>
          <w:sz w:val="24"/>
        </w:rPr>
        <w:t>Simulation results for NCR-MT demodulation requirements</w:t>
      </w:r>
    </w:p>
    <w:p w14:paraId="2A1221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412D9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976E2" w14:textId="0CF75D96" w:rsidR="002A66FC" w:rsidRDefault="002A66FC" w:rsidP="002A66FC">
      <w:pPr>
        <w:rPr>
          <w:rFonts w:ascii="Arial" w:hAnsi="Arial" w:cs="Arial"/>
          <w:b/>
          <w:sz w:val="24"/>
        </w:rPr>
      </w:pPr>
      <w:r>
        <w:rPr>
          <w:rFonts w:ascii="Arial" w:hAnsi="Arial" w:cs="Arial"/>
          <w:b/>
          <w:color w:val="0000FF"/>
          <w:sz w:val="24"/>
        </w:rPr>
        <w:t>R4-2319538</w:t>
      </w:r>
      <w:r>
        <w:rPr>
          <w:rFonts w:ascii="Arial" w:hAnsi="Arial" w:cs="Arial"/>
          <w:b/>
          <w:color w:val="0000FF"/>
          <w:sz w:val="24"/>
        </w:rPr>
        <w:tab/>
      </w:r>
      <w:r>
        <w:rPr>
          <w:rFonts w:ascii="Arial" w:hAnsi="Arial" w:cs="Arial"/>
          <w:b/>
          <w:sz w:val="24"/>
        </w:rPr>
        <w:t>Simulation results collection for NCR-MT demodulation requirements</w:t>
      </w:r>
    </w:p>
    <w:p w14:paraId="3293CAD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09962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22E33" w14:textId="70E80CBB" w:rsidR="002A66FC" w:rsidRDefault="002A66FC" w:rsidP="002A66FC">
      <w:pPr>
        <w:rPr>
          <w:rFonts w:ascii="Arial" w:hAnsi="Arial" w:cs="Arial"/>
          <w:b/>
          <w:sz w:val="24"/>
        </w:rPr>
      </w:pPr>
      <w:r>
        <w:rPr>
          <w:rFonts w:ascii="Arial" w:hAnsi="Arial" w:cs="Arial"/>
          <w:b/>
          <w:color w:val="0000FF"/>
          <w:sz w:val="24"/>
        </w:rPr>
        <w:t>R4-2319646</w:t>
      </w:r>
      <w:r>
        <w:rPr>
          <w:rFonts w:ascii="Arial" w:hAnsi="Arial" w:cs="Arial"/>
          <w:b/>
          <w:color w:val="0000FF"/>
          <w:sz w:val="24"/>
        </w:rPr>
        <w:tab/>
      </w:r>
      <w:r>
        <w:rPr>
          <w:rFonts w:ascii="Arial" w:hAnsi="Arial" w:cs="Arial"/>
          <w:b/>
          <w:sz w:val="24"/>
        </w:rPr>
        <w:t>NCR demod results</w:t>
      </w:r>
    </w:p>
    <w:p w14:paraId="65D1A89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AFA011" w14:textId="77777777" w:rsidR="002A66FC" w:rsidRDefault="002A66FC" w:rsidP="002A66FC">
      <w:pPr>
        <w:rPr>
          <w:rFonts w:ascii="Arial" w:hAnsi="Arial" w:cs="Arial"/>
          <w:b/>
        </w:rPr>
      </w:pPr>
      <w:r>
        <w:rPr>
          <w:rFonts w:ascii="Arial" w:hAnsi="Arial" w:cs="Arial"/>
          <w:b/>
        </w:rPr>
        <w:t xml:space="preserve">Abstract: </w:t>
      </w:r>
    </w:p>
    <w:p w14:paraId="54BBD4EA" w14:textId="77777777" w:rsidR="002A66FC" w:rsidRDefault="002A66FC" w:rsidP="002A66FC">
      <w:r>
        <w:t>Simulation results</w:t>
      </w:r>
    </w:p>
    <w:p w14:paraId="2E45F3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41311" w14:textId="2A9C0F1E" w:rsidR="002A66FC" w:rsidRDefault="002A66FC" w:rsidP="002A66FC">
      <w:pPr>
        <w:rPr>
          <w:rFonts w:ascii="Arial" w:hAnsi="Arial" w:cs="Arial"/>
          <w:b/>
          <w:sz w:val="24"/>
        </w:rPr>
      </w:pPr>
      <w:r>
        <w:rPr>
          <w:rFonts w:ascii="Arial" w:hAnsi="Arial" w:cs="Arial"/>
          <w:b/>
          <w:color w:val="0000FF"/>
          <w:sz w:val="24"/>
        </w:rPr>
        <w:t>R4-2320236</w:t>
      </w:r>
      <w:r>
        <w:rPr>
          <w:rFonts w:ascii="Arial" w:hAnsi="Arial" w:cs="Arial"/>
          <w:b/>
          <w:color w:val="0000FF"/>
          <w:sz w:val="24"/>
        </w:rPr>
        <w:tab/>
      </w:r>
      <w:r>
        <w:rPr>
          <w:rFonts w:ascii="Arial" w:hAnsi="Arial" w:cs="Arial"/>
          <w:b/>
          <w:sz w:val="24"/>
        </w:rPr>
        <w:t>Discussion on demodulation performance requirements for NR network-controlled repeaters</w:t>
      </w:r>
    </w:p>
    <w:p w14:paraId="750904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A24FA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F6E32" w14:textId="4B8B2B33" w:rsidR="002A66FC" w:rsidRDefault="002A66FC" w:rsidP="002A66FC">
      <w:pPr>
        <w:rPr>
          <w:rFonts w:ascii="Arial" w:hAnsi="Arial" w:cs="Arial"/>
          <w:b/>
          <w:sz w:val="24"/>
        </w:rPr>
      </w:pPr>
      <w:r>
        <w:rPr>
          <w:rFonts w:ascii="Arial" w:hAnsi="Arial" w:cs="Arial"/>
          <w:b/>
          <w:color w:val="0000FF"/>
          <w:sz w:val="24"/>
        </w:rPr>
        <w:t>R4-2320237</w:t>
      </w:r>
      <w:r>
        <w:rPr>
          <w:rFonts w:ascii="Arial" w:hAnsi="Arial" w:cs="Arial"/>
          <w:b/>
          <w:color w:val="0000FF"/>
          <w:sz w:val="24"/>
        </w:rPr>
        <w:tab/>
      </w:r>
      <w:r>
        <w:rPr>
          <w:rFonts w:ascii="Arial" w:hAnsi="Arial" w:cs="Arial"/>
          <w:b/>
          <w:sz w:val="24"/>
        </w:rPr>
        <w:t>Simulation results on demodulation performance requirements for NR network-controlled repeaters</w:t>
      </w:r>
    </w:p>
    <w:p w14:paraId="6B19C4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0BCEDD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69E67" w14:textId="4971D488" w:rsidR="002A66FC" w:rsidRDefault="002A66FC" w:rsidP="002A66FC">
      <w:pPr>
        <w:rPr>
          <w:rFonts w:ascii="Arial" w:hAnsi="Arial" w:cs="Arial"/>
          <w:b/>
          <w:sz w:val="24"/>
        </w:rPr>
      </w:pPr>
      <w:r>
        <w:rPr>
          <w:rFonts w:ascii="Arial" w:hAnsi="Arial" w:cs="Arial"/>
          <w:b/>
          <w:color w:val="0000FF"/>
          <w:sz w:val="24"/>
        </w:rPr>
        <w:t>R4-2320577</w:t>
      </w:r>
      <w:r>
        <w:rPr>
          <w:rFonts w:ascii="Arial" w:hAnsi="Arial" w:cs="Arial"/>
          <w:b/>
          <w:color w:val="0000FF"/>
          <w:sz w:val="24"/>
        </w:rPr>
        <w:tab/>
      </w:r>
      <w:r>
        <w:rPr>
          <w:rFonts w:ascii="Arial" w:hAnsi="Arial" w:cs="Arial"/>
          <w:b/>
          <w:sz w:val="24"/>
        </w:rPr>
        <w:t>NCR Demodulation Performance Requirements</w:t>
      </w:r>
    </w:p>
    <w:p w14:paraId="19A5DB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1B4998" w14:textId="77777777" w:rsidR="002A66FC" w:rsidRDefault="002A66FC" w:rsidP="002A66FC">
      <w:pPr>
        <w:rPr>
          <w:rFonts w:ascii="Arial" w:hAnsi="Arial" w:cs="Arial"/>
          <w:b/>
        </w:rPr>
      </w:pPr>
      <w:r>
        <w:rPr>
          <w:rFonts w:ascii="Arial" w:hAnsi="Arial" w:cs="Arial"/>
          <w:b/>
        </w:rPr>
        <w:t xml:space="preserve">Abstract: </w:t>
      </w:r>
    </w:p>
    <w:p w14:paraId="2EF81F70" w14:textId="77777777" w:rsidR="002A66FC" w:rsidRDefault="002A66FC" w:rsidP="002A66FC">
      <w:r>
        <w:t>In this paper, we provide our views on Issues related to NCR Demodulation Performance Requirements</w:t>
      </w:r>
    </w:p>
    <w:p w14:paraId="3EDB3F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8BCD6" w14:textId="1BC21FB3" w:rsidR="002A66FC" w:rsidRDefault="002A66FC" w:rsidP="002A66FC">
      <w:pPr>
        <w:rPr>
          <w:rFonts w:ascii="Arial" w:hAnsi="Arial" w:cs="Arial"/>
          <w:b/>
          <w:sz w:val="24"/>
        </w:rPr>
      </w:pPr>
      <w:r>
        <w:rPr>
          <w:rFonts w:ascii="Arial" w:hAnsi="Arial" w:cs="Arial"/>
          <w:b/>
          <w:color w:val="0000FF"/>
          <w:sz w:val="24"/>
        </w:rPr>
        <w:t>R4-2320578</w:t>
      </w:r>
      <w:r>
        <w:rPr>
          <w:rFonts w:ascii="Arial" w:hAnsi="Arial" w:cs="Arial"/>
          <w:b/>
          <w:color w:val="0000FF"/>
          <w:sz w:val="24"/>
        </w:rPr>
        <w:tab/>
      </w:r>
      <w:r>
        <w:rPr>
          <w:rFonts w:ascii="Arial" w:hAnsi="Arial" w:cs="Arial"/>
          <w:b/>
          <w:sz w:val="24"/>
        </w:rPr>
        <w:t>Simulation Results on NCR PDSCH and PDCCH Demodulation Requirements</w:t>
      </w:r>
    </w:p>
    <w:p w14:paraId="4A9D863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F5C1498" w14:textId="77777777" w:rsidR="002A66FC" w:rsidRDefault="002A66FC" w:rsidP="002A66FC">
      <w:pPr>
        <w:rPr>
          <w:rFonts w:ascii="Arial" w:hAnsi="Arial" w:cs="Arial"/>
          <w:b/>
        </w:rPr>
      </w:pPr>
      <w:r>
        <w:rPr>
          <w:rFonts w:ascii="Arial" w:hAnsi="Arial" w:cs="Arial"/>
          <w:b/>
        </w:rPr>
        <w:t xml:space="preserve">Abstract: </w:t>
      </w:r>
    </w:p>
    <w:p w14:paraId="3102C6AA" w14:textId="77777777" w:rsidR="002A66FC" w:rsidRDefault="002A66FC" w:rsidP="002A66FC">
      <w:r>
        <w:t>In this paper, we provide our simulation results on NCR PDSCH and PDCCH Demodulation Performance Requirements</w:t>
      </w:r>
    </w:p>
    <w:p w14:paraId="41B8C4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0BA01" w14:textId="77777777" w:rsidR="002A66FC" w:rsidRDefault="002A66FC" w:rsidP="002A66FC">
      <w:pPr>
        <w:pStyle w:val="Heading4"/>
      </w:pPr>
      <w:bookmarkStart w:id="486" w:name="_Toc150165394"/>
      <w:r>
        <w:t>8.28.7</w:t>
      </w:r>
      <w:r>
        <w:tab/>
        <w:t>Moderator summary and conclusions</w:t>
      </w:r>
      <w:bookmarkEnd w:id="486"/>
    </w:p>
    <w:p w14:paraId="1311F286" w14:textId="364635BC" w:rsidR="002A66FC" w:rsidRDefault="002A66FC" w:rsidP="002A66FC">
      <w:pPr>
        <w:rPr>
          <w:rFonts w:ascii="Arial" w:hAnsi="Arial" w:cs="Arial"/>
          <w:b/>
          <w:sz w:val="24"/>
        </w:rPr>
      </w:pPr>
      <w:r>
        <w:rPr>
          <w:rFonts w:ascii="Arial" w:hAnsi="Arial" w:cs="Arial"/>
          <w:b/>
          <w:color w:val="0000FF"/>
          <w:sz w:val="24"/>
        </w:rPr>
        <w:t>R4-2318183</w:t>
      </w:r>
      <w:r>
        <w:rPr>
          <w:rFonts w:ascii="Arial" w:hAnsi="Arial" w:cs="Arial"/>
          <w:b/>
          <w:color w:val="0000FF"/>
          <w:sz w:val="24"/>
        </w:rPr>
        <w:tab/>
      </w:r>
      <w:r>
        <w:rPr>
          <w:rFonts w:ascii="Arial" w:hAnsi="Arial" w:cs="Arial"/>
          <w:b/>
          <w:sz w:val="24"/>
        </w:rPr>
        <w:t>Topic summary for [109][227] NR_netcon_repeater</w:t>
      </w:r>
    </w:p>
    <w:p w14:paraId="4855873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FF45EED" w14:textId="77777777" w:rsidR="002A66FC" w:rsidRDefault="002A66FC" w:rsidP="002A66FC">
      <w:pPr>
        <w:rPr>
          <w:rFonts w:ascii="Arial" w:hAnsi="Arial" w:cs="Arial"/>
          <w:b/>
        </w:rPr>
      </w:pPr>
      <w:r>
        <w:rPr>
          <w:rFonts w:ascii="Arial" w:hAnsi="Arial" w:cs="Arial"/>
          <w:b/>
        </w:rPr>
        <w:t xml:space="preserve">Abstract: </w:t>
      </w:r>
    </w:p>
    <w:p w14:paraId="7A5BD0CC" w14:textId="77777777" w:rsidR="002A66FC" w:rsidRDefault="002A66FC" w:rsidP="002A66FC">
      <w:r>
        <w:t>[109][200] RRM Session AI 8.28.5</w:t>
      </w:r>
    </w:p>
    <w:p w14:paraId="33F17D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36538" w14:textId="0DDA0A0F" w:rsidR="002A66FC" w:rsidRDefault="002A66FC" w:rsidP="002A66FC">
      <w:pPr>
        <w:rPr>
          <w:rFonts w:ascii="Arial" w:hAnsi="Arial" w:cs="Arial"/>
          <w:b/>
          <w:sz w:val="24"/>
        </w:rPr>
      </w:pPr>
      <w:r>
        <w:rPr>
          <w:rFonts w:ascii="Arial" w:hAnsi="Arial" w:cs="Arial"/>
          <w:b/>
          <w:color w:val="0000FF"/>
          <w:sz w:val="24"/>
        </w:rPr>
        <w:t>R4-2318203</w:t>
      </w:r>
      <w:r>
        <w:rPr>
          <w:rFonts w:ascii="Arial" w:hAnsi="Arial" w:cs="Arial"/>
          <w:b/>
          <w:color w:val="0000FF"/>
          <w:sz w:val="24"/>
        </w:rPr>
        <w:tab/>
      </w:r>
      <w:r>
        <w:rPr>
          <w:rFonts w:ascii="Arial" w:hAnsi="Arial" w:cs="Arial"/>
          <w:b/>
          <w:sz w:val="24"/>
        </w:rPr>
        <w:t>Topic summary for [109][311] NR_netcon_repeater_RF</w:t>
      </w:r>
    </w:p>
    <w:p w14:paraId="32CB13E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CAC306C" w14:textId="77777777" w:rsidR="002A66FC" w:rsidRDefault="002A66FC" w:rsidP="002A66FC">
      <w:pPr>
        <w:rPr>
          <w:rFonts w:ascii="Arial" w:hAnsi="Arial" w:cs="Arial"/>
          <w:b/>
        </w:rPr>
      </w:pPr>
      <w:r>
        <w:rPr>
          <w:rFonts w:ascii="Arial" w:hAnsi="Arial" w:cs="Arial"/>
          <w:b/>
        </w:rPr>
        <w:t xml:space="preserve">Abstract: </w:t>
      </w:r>
    </w:p>
    <w:p w14:paraId="42AF9C63" w14:textId="77777777" w:rsidR="002A66FC" w:rsidRDefault="002A66FC" w:rsidP="002A66FC">
      <w:r>
        <w:t>[109][300] BDaT Session AI 8.28.1, 8.28.2.1, 8.28.2.2, 8.28.3</w:t>
      </w:r>
    </w:p>
    <w:p w14:paraId="75F0C9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B6568" w14:textId="54DC886C" w:rsidR="002A66FC" w:rsidRDefault="002A66FC" w:rsidP="002A66FC">
      <w:pPr>
        <w:rPr>
          <w:rFonts w:ascii="Arial" w:hAnsi="Arial" w:cs="Arial"/>
          <w:b/>
          <w:sz w:val="24"/>
        </w:rPr>
      </w:pPr>
      <w:r>
        <w:rPr>
          <w:rFonts w:ascii="Arial" w:hAnsi="Arial" w:cs="Arial"/>
          <w:b/>
          <w:color w:val="0000FF"/>
          <w:sz w:val="24"/>
        </w:rPr>
        <w:t>R4-2318204</w:t>
      </w:r>
      <w:r>
        <w:rPr>
          <w:rFonts w:ascii="Arial" w:hAnsi="Arial" w:cs="Arial"/>
          <w:b/>
          <w:color w:val="0000FF"/>
          <w:sz w:val="24"/>
        </w:rPr>
        <w:tab/>
      </w:r>
      <w:r>
        <w:rPr>
          <w:rFonts w:ascii="Arial" w:hAnsi="Arial" w:cs="Arial"/>
          <w:b/>
          <w:sz w:val="24"/>
        </w:rPr>
        <w:t>Topic summary for [109][312] NR_netcon_repeater_RFConformance</w:t>
      </w:r>
    </w:p>
    <w:p w14:paraId="127330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726CF20" w14:textId="77777777" w:rsidR="002A66FC" w:rsidRDefault="002A66FC" w:rsidP="002A66FC">
      <w:pPr>
        <w:rPr>
          <w:rFonts w:ascii="Arial" w:hAnsi="Arial" w:cs="Arial"/>
          <w:b/>
        </w:rPr>
      </w:pPr>
      <w:r>
        <w:rPr>
          <w:rFonts w:ascii="Arial" w:hAnsi="Arial" w:cs="Arial"/>
          <w:b/>
        </w:rPr>
        <w:t xml:space="preserve">Abstract: </w:t>
      </w:r>
    </w:p>
    <w:p w14:paraId="36D22237" w14:textId="77777777" w:rsidR="002A66FC" w:rsidRDefault="002A66FC" w:rsidP="002A66FC">
      <w:r>
        <w:t>[109][300] BDaT Session AI 8.28.4</w:t>
      </w:r>
    </w:p>
    <w:p w14:paraId="79BFC4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FAFF" w14:textId="7405D619" w:rsidR="002A66FC" w:rsidRDefault="002A66FC" w:rsidP="002A66FC">
      <w:pPr>
        <w:rPr>
          <w:rFonts w:ascii="Arial" w:hAnsi="Arial" w:cs="Arial"/>
          <w:b/>
          <w:sz w:val="24"/>
        </w:rPr>
      </w:pPr>
      <w:r>
        <w:rPr>
          <w:rFonts w:ascii="Arial" w:hAnsi="Arial" w:cs="Arial"/>
          <w:b/>
          <w:color w:val="0000FF"/>
          <w:sz w:val="24"/>
        </w:rPr>
        <w:t>R4-2318218</w:t>
      </w:r>
      <w:r>
        <w:rPr>
          <w:rFonts w:ascii="Arial" w:hAnsi="Arial" w:cs="Arial"/>
          <w:b/>
          <w:color w:val="0000FF"/>
          <w:sz w:val="24"/>
        </w:rPr>
        <w:tab/>
      </w:r>
      <w:r>
        <w:rPr>
          <w:rFonts w:ascii="Arial" w:hAnsi="Arial" w:cs="Arial"/>
          <w:b/>
          <w:sz w:val="24"/>
        </w:rPr>
        <w:t>Topic summary for [109][326] NR_netcon_repeater_Demod</w:t>
      </w:r>
    </w:p>
    <w:p w14:paraId="4613586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8C63432" w14:textId="77777777" w:rsidR="002A66FC" w:rsidRDefault="002A66FC" w:rsidP="002A66FC">
      <w:pPr>
        <w:rPr>
          <w:rFonts w:ascii="Arial" w:hAnsi="Arial" w:cs="Arial"/>
          <w:b/>
        </w:rPr>
      </w:pPr>
      <w:r>
        <w:rPr>
          <w:rFonts w:ascii="Arial" w:hAnsi="Arial" w:cs="Arial"/>
          <w:b/>
        </w:rPr>
        <w:lastRenderedPageBreak/>
        <w:t xml:space="preserve">Abstract: </w:t>
      </w:r>
    </w:p>
    <w:p w14:paraId="76B27001" w14:textId="77777777" w:rsidR="002A66FC" w:rsidRDefault="002A66FC" w:rsidP="002A66FC">
      <w:r>
        <w:t>[109][300] BDaT Session AI 8.28.6</w:t>
      </w:r>
    </w:p>
    <w:p w14:paraId="4AE0D0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C68B2" w14:textId="77777777" w:rsidR="002A66FC" w:rsidRDefault="002A66FC" w:rsidP="002A66FC">
      <w:pPr>
        <w:pStyle w:val="Heading3"/>
      </w:pPr>
      <w:bookmarkStart w:id="487" w:name="_Toc150165395"/>
      <w:r>
        <w:t>8.29</w:t>
      </w:r>
      <w:r>
        <w:tab/>
        <w:t>NR MIMO evolution for downlink and uplink</w:t>
      </w:r>
      <w:bookmarkEnd w:id="487"/>
    </w:p>
    <w:p w14:paraId="393B5128" w14:textId="77777777" w:rsidR="002A66FC" w:rsidRDefault="002A66FC" w:rsidP="002A66FC">
      <w:pPr>
        <w:pStyle w:val="Heading4"/>
      </w:pPr>
      <w:bookmarkStart w:id="488" w:name="_Toc150165396"/>
      <w:r>
        <w:t>8.29.1</w:t>
      </w:r>
      <w:r>
        <w:tab/>
        <w:t>UE RF requirements for simultaneous transmission with multi-panel (STxMP)</w:t>
      </w:r>
      <w:bookmarkEnd w:id="488"/>
    </w:p>
    <w:p w14:paraId="7D5993DA" w14:textId="66D61A02" w:rsidR="002A66FC" w:rsidRDefault="002A66FC" w:rsidP="002A66FC">
      <w:pPr>
        <w:rPr>
          <w:rFonts w:ascii="Arial" w:hAnsi="Arial" w:cs="Arial"/>
          <w:b/>
          <w:sz w:val="24"/>
        </w:rPr>
      </w:pPr>
      <w:r>
        <w:rPr>
          <w:rFonts w:ascii="Arial" w:hAnsi="Arial" w:cs="Arial"/>
          <w:b/>
          <w:color w:val="0000FF"/>
          <w:sz w:val="24"/>
        </w:rPr>
        <w:t>R4-2319639</w:t>
      </w:r>
      <w:r>
        <w:rPr>
          <w:rFonts w:ascii="Arial" w:hAnsi="Arial" w:cs="Arial"/>
          <w:b/>
          <w:color w:val="0000FF"/>
          <w:sz w:val="24"/>
        </w:rPr>
        <w:tab/>
      </w:r>
      <w:r>
        <w:rPr>
          <w:rFonts w:ascii="Arial" w:hAnsi="Arial" w:cs="Arial"/>
          <w:b/>
          <w:sz w:val="24"/>
        </w:rPr>
        <w:t>CR to introduce configured transmitted power for STxMP</w:t>
      </w:r>
    </w:p>
    <w:p w14:paraId="65FF85B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CR-0684  rev  Cat: B (Rel-18)</w:t>
      </w:r>
      <w:r>
        <w:rPr>
          <w:i/>
        </w:rPr>
        <w:br/>
      </w:r>
      <w:r>
        <w:rPr>
          <w:i/>
        </w:rPr>
        <w:br/>
      </w:r>
      <w:r>
        <w:rPr>
          <w:i/>
        </w:rPr>
        <w:tab/>
      </w:r>
      <w:r>
        <w:rPr>
          <w:i/>
        </w:rPr>
        <w:tab/>
      </w:r>
      <w:r>
        <w:rPr>
          <w:i/>
        </w:rPr>
        <w:tab/>
      </w:r>
      <w:r>
        <w:rPr>
          <w:i/>
        </w:rPr>
        <w:tab/>
      </w:r>
      <w:r>
        <w:rPr>
          <w:i/>
        </w:rPr>
        <w:tab/>
        <w:t>Source: Samsung</w:t>
      </w:r>
    </w:p>
    <w:p w14:paraId="719552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35692" w14:textId="6FC09486" w:rsidR="002A66FC" w:rsidRDefault="002A66FC" w:rsidP="002A66FC">
      <w:pPr>
        <w:rPr>
          <w:rFonts w:ascii="Arial" w:hAnsi="Arial" w:cs="Arial"/>
          <w:b/>
          <w:sz w:val="24"/>
        </w:rPr>
      </w:pPr>
      <w:r>
        <w:rPr>
          <w:rFonts w:ascii="Arial" w:hAnsi="Arial" w:cs="Arial"/>
          <w:b/>
          <w:color w:val="0000FF"/>
          <w:sz w:val="24"/>
        </w:rPr>
        <w:t>R4-2320083</w:t>
      </w:r>
      <w:r>
        <w:rPr>
          <w:rFonts w:ascii="Arial" w:hAnsi="Arial" w:cs="Arial"/>
          <w:b/>
          <w:color w:val="0000FF"/>
          <w:sz w:val="24"/>
        </w:rPr>
        <w:tab/>
      </w:r>
      <w:r>
        <w:rPr>
          <w:rFonts w:ascii="Arial" w:hAnsi="Arial" w:cs="Arial"/>
          <w:b/>
          <w:sz w:val="24"/>
        </w:rPr>
        <w:t>On the RF requirement for STxMP</w:t>
      </w:r>
    </w:p>
    <w:p w14:paraId="2C16B7D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189D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A05A7" w14:textId="77777777" w:rsidR="002A66FC" w:rsidRDefault="002A66FC" w:rsidP="002A66FC">
      <w:pPr>
        <w:pStyle w:val="Heading5"/>
      </w:pPr>
      <w:bookmarkStart w:id="489" w:name="_Toc150165397"/>
      <w:r>
        <w:t>8.29.1.1</w:t>
      </w:r>
      <w:r>
        <w:tab/>
        <w:t>Configured transmitted power</w:t>
      </w:r>
      <w:bookmarkEnd w:id="489"/>
    </w:p>
    <w:p w14:paraId="33C06929" w14:textId="395E22B1" w:rsidR="002A66FC" w:rsidRDefault="002A66FC" w:rsidP="002A66FC">
      <w:pPr>
        <w:rPr>
          <w:rFonts w:ascii="Arial" w:hAnsi="Arial" w:cs="Arial"/>
          <w:b/>
          <w:sz w:val="24"/>
        </w:rPr>
      </w:pPr>
      <w:r>
        <w:rPr>
          <w:rFonts w:ascii="Arial" w:hAnsi="Arial" w:cs="Arial"/>
          <w:b/>
          <w:color w:val="0000FF"/>
          <w:sz w:val="24"/>
        </w:rPr>
        <w:t>R4-2318096</w:t>
      </w:r>
      <w:r>
        <w:rPr>
          <w:rFonts w:ascii="Arial" w:hAnsi="Arial" w:cs="Arial"/>
          <w:b/>
          <w:color w:val="0000FF"/>
          <w:sz w:val="24"/>
        </w:rPr>
        <w:tab/>
      </w:r>
      <w:r>
        <w:rPr>
          <w:rFonts w:ascii="Arial" w:hAnsi="Arial" w:cs="Arial"/>
          <w:b/>
          <w:sz w:val="24"/>
        </w:rPr>
        <w:t>Remaining issues for Configured Power - STxMP mDCI case</w:t>
      </w:r>
    </w:p>
    <w:p w14:paraId="3ED275F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0B1D31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7B518" w14:textId="3E4C9BAA" w:rsidR="002A66FC" w:rsidRDefault="002A66FC" w:rsidP="002A66FC">
      <w:pPr>
        <w:rPr>
          <w:rFonts w:ascii="Arial" w:hAnsi="Arial" w:cs="Arial"/>
          <w:b/>
          <w:sz w:val="24"/>
        </w:rPr>
      </w:pPr>
      <w:r>
        <w:rPr>
          <w:rFonts w:ascii="Arial" w:hAnsi="Arial" w:cs="Arial"/>
          <w:b/>
          <w:color w:val="0000FF"/>
          <w:sz w:val="24"/>
        </w:rPr>
        <w:t>R4-2318490</w:t>
      </w:r>
      <w:r>
        <w:rPr>
          <w:rFonts w:ascii="Arial" w:hAnsi="Arial" w:cs="Arial"/>
          <w:b/>
          <w:color w:val="0000FF"/>
          <w:sz w:val="24"/>
        </w:rPr>
        <w:tab/>
      </w:r>
      <w:r>
        <w:rPr>
          <w:rFonts w:ascii="Arial" w:hAnsi="Arial" w:cs="Arial"/>
          <w:b/>
          <w:sz w:val="24"/>
        </w:rPr>
        <w:t>[NR_MIMO_evo_DL_UL] Considerations on RF requirements for STxMP</w:t>
      </w:r>
    </w:p>
    <w:p w14:paraId="78DECD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C2160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5C5DB" w14:textId="6F1B440D" w:rsidR="002A66FC" w:rsidRDefault="002A66FC" w:rsidP="002A66FC">
      <w:pPr>
        <w:rPr>
          <w:rFonts w:ascii="Arial" w:hAnsi="Arial" w:cs="Arial"/>
          <w:b/>
          <w:sz w:val="24"/>
        </w:rPr>
      </w:pPr>
      <w:r>
        <w:rPr>
          <w:rFonts w:ascii="Arial" w:hAnsi="Arial" w:cs="Arial"/>
          <w:b/>
          <w:color w:val="0000FF"/>
          <w:sz w:val="24"/>
        </w:rPr>
        <w:t>R4-2318682</w:t>
      </w:r>
      <w:r>
        <w:rPr>
          <w:rFonts w:ascii="Arial" w:hAnsi="Arial" w:cs="Arial"/>
          <w:b/>
          <w:color w:val="0000FF"/>
          <w:sz w:val="24"/>
        </w:rPr>
        <w:tab/>
      </w:r>
      <w:r>
        <w:rPr>
          <w:rFonts w:ascii="Arial" w:hAnsi="Arial" w:cs="Arial"/>
          <w:b/>
          <w:sz w:val="24"/>
        </w:rPr>
        <w:t>TX Power requirement for STxMP</w:t>
      </w:r>
    </w:p>
    <w:p w14:paraId="49EC18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2C2A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6BDD" w14:textId="5B4A0DE1" w:rsidR="002A66FC" w:rsidRDefault="002A66FC" w:rsidP="002A66FC">
      <w:pPr>
        <w:rPr>
          <w:rFonts w:ascii="Arial" w:hAnsi="Arial" w:cs="Arial"/>
          <w:b/>
          <w:sz w:val="24"/>
        </w:rPr>
      </w:pPr>
      <w:r>
        <w:rPr>
          <w:rFonts w:ascii="Arial" w:hAnsi="Arial" w:cs="Arial"/>
          <w:b/>
          <w:color w:val="0000FF"/>
          <w:sz w:val="24"/>
        </w:rPr>
        <w:t>R4-2318768</w:t>
      </w:r>
      <w:r>
        <w:rPr>
          <w:rFonts w:ascii="Arial" w:hAnsi="Arial" w:cs="Arial"/>
          <w:b/>
          <w:color w:val="0000FF"/>
          <w:sz w:val="24"/>
        </w:rPr>
        <w:tab/>
      </w:r>
      <w:r>
        <w:rPr>
          <w:rFonts w:ascii="Arial" w:hAnsi="Arial" w:cs="Arial"/>
          <w:b/>
          <w:sz w:val="24"/>
        </w:rPr>
        <w:t>On configured Tx power for STxMP in FR2</w:t>
      </w:r>
    </w:p>
    <w:p w14:paraId="5C5285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6205F8" w14:textId="77777777" w:rsidR="002A66FC" w:rsidRDefault="002A66FC" w:rsidP="002A66FC">
      <w:pPr>
        <w:rPr>
          <w:rFonts w:ascii="Arial" w:hAnsi="Arial" w:cs="Arial"/>
          <w:b/>
        </w:rPr>
      </w:pPr>
      <w:r>
        <w:rPr>
          <w:rFonts w:ascii="Arial" w:hAnsi="Arial" w:cs="Arial"/>
          <w:b/>
        </w:rPr>
        <w:t xml:space="preserve">Abstract: </w:t>
      </w:r>
    </w:p>
    <w:p w14:paraId="52FB3DF6" w14:textId="77777777" w:rsidR="002A66FC" w:rsidRDefault="002A66FC" w:rsidP="002A66FC">
      <w:r>
        <w:t>Proposal for MPR, AMPR, PMPR</w:t>
      </w:r>
    </w:p>
    <w:p w14:paraId="6A81F6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2C265" w14:textId="26BDE02D" w:rsidR="002A66FC" w:rsidRDefault="002A66FC" w:rsidP="002A66FC">
      <w:pPr>
        <w:rPr>
          <w:rFonts w:ascii="Arial" w:hAnsi="Arial" w:cs="Arial"/>
          <w:b/>
          <w:sz w:val="24"/>
        </w:rPr>
      </w:pPr>
      <w:r>
        <w:rPr>
          <w:rFonts w:ascii="Arial" w:hAnsi="Arial" w:cs="Arial"/>
          <w:b/>
          <w:color w:val="0000FF"/>
          <w:sz w:val="24"/>
        </w:rPr>
        <w:t>R4-2318952</w:t>
      </w:r>
      <w:r>
        <w:rPr>
          <w:rFonts w:ascii="Arial" w:hAnsi="Arial" w:cs="Arial"/>
          <w:b/>
          <w:color w:val="0000FF"/>
          <w:sz w:val="24"/>
        </w:rPr>
        <w:tab/>
      </w:r>
      <w:r>
        <w:rPr>
          <w:rFonts w:ascii="Arial" w:hAnsi="Arial" w:cs="Arial"/>
          <w:b/>
          <w:sz w:val="24"/>
        </w:rPr>
        <w:t>Further discussion of Configured transmitted power for STxMP in FR2</w:t>
      </w:r>
    </w:p>
    <w:p w14:paraId="59E6926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A95B22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B7645" w14:textId="6FE7FC06" w:rsidR="002A66FC" w:rsidRDefault="002A66FC" w:rsidP="002A66FC">
      <w:pPr>
        <w:rPr>
          <w:rFonts w:ascii="Arial" w:hAnsi="Arial" w:cs="Arial"/>
          <w:b/>
          <w:sz w:val="24"/>
        </w:rPr>
      </w:pPr>
      <w:r>
        <w:rPr>
          <w:rFonts w:ascii="Arial" w:hAnsi="Arial" w:cs="Arial"/>
          <w:b/>
          <w:color w:val="0000FF"/>
          <w:sz w:val="24"/>
        </w:rPr>
        <w:t>R4-2318953</w:t>
      </w:r>
      <w:r>
        <w:rPr>
          <w:rFonts w:ascii="Arial" w:hAnsi="Arial" w:cs="Arial"/>
          <w:b/>
          <w:color w:val="0000FF"/>
          <w:sz w:val="24"/>
        </w:rPr>
        <w:tab/>
      </w:r>
      <w:r>
        <w:rPr>
          <w:rFonts w:ascii="Arial" w:hAnsi="Arial" w:cs="Arial"/>
          <w:b/>
          <w:sz w:val="24"/>
        </w:rPr>
        <w:t>Draft CR for Configured transmitted power for STxMP in FR2</w:t>
      </w:r>
    </w:p>
    <w:p w14:paraId="2EC36C6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vivo</w:t>
      </w:r>
    </w:p>
    <w:p w14:paraId="717F90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44CA7" w14:textId="130DB687" w:rsidR="002A66FC" w:rsidRDefault="002A66FC" w:rsidP="002A66FC">
      <w:pPr>
        <w:rPr>
          <w:rFonts w:ascii="Arial" w:hAnsi="Arial" w:cs="Arial"/>
          <w:b/>
          <w:sz w:val="24"/>
        </w:rPr>
      </w:pPr>
      <w:r>
        <w:rPr>
          <w:rFonts w:ascii="Arial" w:hAnsi="Arial" w:cs="Arial"/>
          <w:b/>
          <w:color w:val="0000FF"/>
          <w:sz w:val="24"/>
        </w:rPr>
        <w:t>R4-2319443</w:t>
      </w:r>
      <w:r>
        <w:rPr>
          <w:rFonts w:ascii="Arial" w:hAnsi="Arial" w:cs="Arial"/>
          <w:b/>
          <w:color w:val="0000FF"/>
          <w:sz w:val="24"/>
        </w:rPr>
        <w:tab/>
      </w:r>
      <w:r>
        <w:rPr>
          <w:rFonts w:ascii="Arial" w:hAnsi="Arial" w:cs="Arial"/>
          <w:b/>
          <w:sz w:val="24"/>
        </w:rPr>
        <w:t>Discussion on configured transmitted power for STxMP</w:t>
      </w:r>
    </w:p>
    <w:p w14:paraId="43914B5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1C32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CBA91" w14:textId="64417010" w:rsidR="002A66FC" w:rsidRDefault="002A66FC" w:rsidP="002A66FC">
      <w:pPr>
        <w:rPr>
          <w:rFonts w:ascii="Arial" w:hAnsi="Arial" w:cs="Arial"/>
          <w:b/>
          <w:sz w:val="24"/>
        </w:rPr>
      </w:pPr>
      <w:r>
        <w:rPr>
          <w:rFonts w:ascii="Arial" w:hAnsi="Arial" w:cs="Arial"/>
          <w:b/>
          <w:color w:val="0000FF"/>
          <w:sz w:val="24"/>
        </w:rPr>
        <w:t>R4-2319638</w:t>
      </w:r>
      <w:r>
        <w:rPr>
          <w:rFonts w:ascii="Arial" w:hAnsi="Arial" w:cs="Arial"/>
          <w:b/>
          <w:color w:val="0000FF"/>
          <w:sz w:val="24"/>
        </w:rPr>
        <w:tab/>
      </w:r>
      <w:r>
        <w:rPr>
          <w:rFonts w:ascii="Arial" w:hAnsi="Arial" w:cs="Arial"/>
          <w:b/>
          <w:sz w:val="24"/>
        </w:rPr>
        <w:t>Concluding configured transmitted power for STxMP</w:t>
      </w:r>
    </w:p>
    <w:p w14:paraId="744ECE0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AB16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2BE05" w14:textId="11DA2613" w:rsidR="002A66FC" w:rsidRDefault="002A66FC" w:rsidP="002A66FC">
      <w:pPr>
        <w:rPr>
          <w:rFonts w:ascii="Arial" w:hAnsi="Arial" w:cs="Arial"/>
          <w:b/>
          <w:sz w:val="24"/>
        </w:rPr>
      </w:pPr>
      <w:r>
        <w:rPr>
          <w:rFonts w:ascii="Arial" w:hAnsi="Arial" w:cs="Arial"/>
          <w:b/>
          <w:color w:val="0000FF"/>
          <w:sz w:val="24"/>
        </w:rPr>
        <w:t>R4-2320821</w:t>
      </w:r>
      <w:r>
        <w:rPr>
          <w:rFonts w:ascii="Arial" w:hAnsi="Arial" w:cs="Arial"/>
          <w:b/>
          <w:color w:val="0000FF"/>
          <w:sz w:val="24"/>
        </w:rPr>
        <w:tab/>
      </w:r>
      <w:r>
        <w:rPr>
          <w:rFonts w:ascii="Arial" w:hAnsi="Arial" w:cs="Arial"/>
          <w:b/>
          <w:sz w:val="24"/>
        </w:rPr>
        <w:t>On configured maximum output power for STxMP</w:t>
      </w:r>
    </w:p>
    <w:p w14:paraId="13F9DF7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4AC2A8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D6073" w14:textId="77777777" w:rsidR="002A66FC" w:rsidRDefault="002A66FC" w:rsidP="002A66FC">
      <w:pPr>
        <w:pStyle w:val="Heading5"/>
      </w:pPr>
      <w:bookmarkStart w:id="490" w:name="_Toc150165398"/>
      <w:r>
        <w:t>8.29.1.2</w:t>
      </w:r>
      <w:r>
        <w:tab/>
        <w:t>Other UE RF requirements</w:t>
      </w:r>
      <w:bookmarkEnd w:id="490"/>
    </w:p>
    <w:p w14:paraId="2E0F682F" w14:textId="377F7283" w:rsidR="002A66FC" w:rsidRDefault="002A66FC" w:rsidP="002A66FC">
      <w:pPr>
        <w:rPr>
          <w:rFonts w:ascii="Arial" w:hAnsi="Arial" w:cs="Arial"/>
          <w:b/>
          <w:sz w:val="24"/>
        </w:rPr>
      </w:pPr>
      <w:r>
        <w:rPr>
          <w:rFonts w:ascii="Arial" w:hAnsi="Arial" w:cs="Arial"/>
          <w:b/>
          <w:color w:val="0000FF"/>
          <w:sz w:val="24"/>
        </w:rPr>
        <w:t>R4-2318040</w:t>
      </w:r>
      <w:r>
        <w:rPr>
          <w:rFonts w:ascii="Arial" w:hAnsi="Arial" w:cs="Arial"/>
          <w:b/>
          <w:color w:val="0000FF"/>
          <w:sz w:val="24"/>
        </w:rPr>
        <w:tab/>
      </w:r>
      <w:r>
        <w:rPr>
          <w:rFonts w:ascii="Arial" w:hAnsi="Arial" w:cs="Arial"/>
          <w:b/>
          <w:sz w:val="24"/>
        </w:rPr>
        <w:t>Draft LS reply to R1-2310645 on coherence between PUSCH and 8-ports SRS with partial dropping</w:t>
      </w:r>
    </w:p>
    <w:p w14:paraId="5ED628DA"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264DA095" w14:textId="77777777" w:rsidR="002A66FC" w:rsidRDefault="002A66FC" w:rsidP="002A66FC">
      <w:pPr>
        <w:rPr>
          <w:rFonts w:ascii="Arial" w:hAnsi="Arial" w:cs="Arial"/>
          <w:b/>
        </w:rPr>
      </w:pPr>
      <w:r>
        <w:rPr>
          <w:rFonts w:ascii="Arial" w:hAnsi="Arial" w:cs="Arial"/>
          <w:b/>
        </w:rPr>
        <w:t xml:space="preserve">Abstract: </w:t>
      </w:r>
    </w:p>
    <w:p w14:paraId="6D19AA0C" w14:textId="77777777" w:rsidR="002A66FC" w:rsidRDefault="002A66FC" w:rsidP="002A66FC">
      <w:r>
        <w:t>This contribution addresses questions enclosed in R1-2310645.</w:t>
      </w:r>
    </w:p>
    <w:p w14:paraId="701936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C92E5" w14:textId="5D3DE5A2" w:rsidR="002A66FC" w:rsidRDefault="002A66FC" w:rsidP="002A66FC">
      <w:pPr>
        <w:rPr>
          <w:rFonts w:ascii="Arial" w:hAnsi="Arial" w:cs="Arial"/>
          <w:b/>
          <w:sz w:val="24"/>
        </w:rPr>
      </w:pPr>
      <w:r>
        <w:rPr>
          <w:rFonts w:ascii="Arial" w:hAnsi="Arial" w:cs="Arial"/>
          <w:b/>
          <w:color w:val="0000FF"/>
          <w:sz w:val="24"/>
        </w:rPr>
        <w:t>R4-2318235</w:t>
      </w:r>
      <w:r>
        <w:rPr>
          <w:rFonts w:ascii="Arial" w:hAnsi="Arial" w:cs="Arial"/>
          <w:b/>
          <w:color w:val="0000FF"/>
          <w:sz w:val="24"/>
        </w:rPr>
        <w:tab/>
      </w:r>
      <w:r>
        <w:rPr>
          <w:rFonts w:ascii="Arial" w:hAnsi="Arial" w:cs="Arial"/>
          <w:b/>
          <w:sz w:val="24"/>
        </w:rPr>
        <w:t>About coherence between PUSCH and 8-ports SRS with partial dropping</w:t>
      </w:r>
    </w:p>
    <w:p w14:paraId="28068D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21AD2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5C719" w14:textId="020688E1" w:rsidR="002A66FC" w:rsidRDefault="002A66FC" w:rsidP="002A66FC">
      <w:pPr>
        <w:rPr>
          <w:rFonts w:ascii="Arial" w:hAnsi="Arial" w:cs="Arial"/>
          <w:b/>
          <w:sz w:val="24"/>
        </w:rPr>
      </w:pPr>
      <w:r>
        <w:rPr>
          <w:rFonts w:ascii="Arial" w:hAnsi="Arial" w:cs="Arial"/>
          <w:b/>
          <w:color w:val="0000FF"/>
          <w:sz w:val="24"/>
        </w:rPr>
        <w:t>R4-2318236</w:t>
      </w:r>
      <w:r>
        <w:rPr>
          <w:rFonts w:ascii="Arial" w:hAnsi="Arial" w:cs="Arial"/>
          <w:b/>
          <w:color w:val="0000FF"/>
          <w:sz w:val="24"/>
        </w:rPr>
        <w:tab/>
      </w:r>
      <w:r>
        <w:rPr>
          <w:rFonts w:ascii="Arial" w:hAnsi="Arial" w:cs="Arial"/>
          <w:b/>
          <w:sz w:val="24"/>
        </w:rPr>
        <w:t>LS Reply on coherence between PUSCH and 8-ports SRS with partial dropping</w:t>
      </w:r>
    </w:p>
    <w:p w14:paraId="0EFF28E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66A296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9CC62" w14:textId="232CF680" w:rsidR="002A66FC" w:rsidRDefault="002A66FC" w:rsidP="002A66FC">
      <w:pPr>
        <w:rPr>
          <w:rFonts w:ascii="Arial" w:hAnsi="Arial" w:cs="Arial"/>
          <w:b/>
          <w:sz w:val="24"/>
        </w:rPr>
      </w:pPr>
      <w:r>
        <w:rPr>
          <w:rFonts w:ascii="Arial" w:hAnsi="Arial" w:cs="Arial"/>
          <w:b/>
          <w:color w:val="0000FF"/>
          <w:sz w:val="24"/>
        </w:rPr>
        <w:lastRenderedPageBreak/>
        <w:t>R4-2318739</w:t>
      </w:r>
      <w:r>
        <w:rPr>
          <w:rFonts w:ascii="Arial" w:hAnsi="Arial" w:cs="Arial"/>
          <w:b/>
          <w:color w:val="0000FF"/>
          <w:sz w:val="24"/>
        </w:rPr>
        <w:tab/>
      </w:r>
      <w:r>
        <w:rPr>
          <w:rFonts w:ascii="Arial" w:hAnsi="Arial" w:cs="Arial"/>
          <w:b/>
          <w:sz w:val="24"/>
        </w:rPr>
        <w:t>The coherence between PUSCH and 8-ports SRS with partial dropping</w:t>
      </w:r>
    </w:p>
    <w:p w14:paraId="6B4E10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038250AB" w14:textId="77777777" w:rsidR="002A66FC" w:rsidRDefault="002A66FC" w:rsidP="002A66FC">
      <w:pPr>
        <w:rPr>
          <w:rFonts w:ascii="Arial" w:hAnsi="Arial" w:cs="Arial"/>
          <w:b/>
        </w:rPr>
      </w:pPr>
      <w:r>
        <w:rPr>
          <w:rFonts w:ascii="Arial" w:hAnsi="Arial" w:cs="Arial"/>
          <w:b/>
        </w:rPr>
        <w:t xml:space="preserve">Abstract: </w:t>
      </w:r>
    </w:p>
    <w:p w14:paraId="51213AF7" w14:textId="77777777" w:rsidR="002A66FC" w:rsidRDefault="002A66FC" w:rsidP="002A66FC">
      <w:r>
        <w:t>This contribution we discussed the coherence definition in the context of 8Tx and 4Tx UL MIMO .</w:t>
      </w:r>
    </w:p>
    <w:p w14:paraId="46E7EB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1E939" w14:textId="7E16153C" w:rsidR="002A66FC" w:rsidRDefault="002A66FC" w:rsidP="002A66FC">
      <w:pPr>
        <w:rPr>
          <w:rFonts w:ascii="Arial" w:hAnsi="Arial" w:cs="Arial"/>
          <w:b/>
          <w:sz w:val="24"/>
        </w:rPr>
      </w:pPr>
      <w:r>
        <w:rPr>
          <w:rFonts w:ascii="Arial" w:hAnsi="Arial" w:cs="Arial"/>
          <w:b/>
          <w:color w:val="0000FF"/>
          <w:sz w:val="24"/>
        </w:rPr>
        <w:t>R4-2318741</w:t>
      </w:r>
      <w:r>
        <w:rPr>
          <w:rFonts w:ascii="Arial" w:hAnsi="Arial" w:cs="Arial"/>
          <w:b/>
          <w:color w:val="0000FF"/>
          <w:sz w:val="24"/>
        </w:rPr>
        <w:tab/>
      </w:r>
      <w:r>
        <w:rPr>
          <w:rFonts w:ascii="Arial" w:hAnsi="Arial" w:cs="Arial"/>
          <w:b/>
          <w:sz w:val="24"/>
        </w:rPr>
        <w:t>Draft CR for UL MIMO 8Tx Coherence correction</w:t>
      </w:r>
    </w:p>
    <w:p w14:paraId="674D7AC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InterDigital, Inc.</w:t>
      </w:r>
    </w:p>
    <w:p w14:paraId="2E6F97E2" w14:textId="77777777" w:rsidR="002A66FC" w:rsidRDefault="002A66FC" w:rsidP="002A66FC">
      <w:pPr>
        <w:rPr>
          <w:rFonts w:ascii="Arial" w:hAnsi="Arial" w:cs="Arial"/>
          <w:b/>
        </w:rPr>
      </w:pPr>
      <w:r>
        <w:rPr>
          <w:rFonts w:ascii="Arial" w:hAnsi="Arial" w:cs="Arial"/>
          <w:b/>
        </w:rPr>
        <w:t xml:space="preserve">Abstract: </w:t>
      </w:r>
    </w:p>
    <w:p w14:paraId="66C8CEA2" w14:textId="77777777" w:rsidR="002A66FC" w:rsidRDefault="002A66FC" w:rsidP="002A66FC">
      <w:r>
        <w:t>Change the wording in the requirement, so the current requirement becomes applicable between any pair of antenna connectors.</w:t>
      </w:r>
    </w:p>
    <w:p w14:paraId="135231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7F82A" w14:textId="70AECB7C" w:rsidR="002A66FC" w:rsidRDefault="002A66FC" w:rsidP="002A66FC">
      <w:pPr>
        <w:rPr>
          <w:rFonts w:ascii="Arial" w:hAnsi="Arial" w:cs="Arial"/>
          <w:b/>
          <w:sz w:val="24"/>
        </w:rPr>
      </w:pPr>
      <w:r>
        <w:rPr>
          <w:rFonts w:ascii="Arial" w:hAnsi="Arial" w:cs="Arial"/>
          <w:b/>
          <w:color w:val="0000FF"/>
          <w:sz w:val="24"/>
        </w:rPr>
        <w:t>R4-2318954</w:t>
      </w:r>
      <w:r>
        <w:rPr>
          <w:rFonts w:ascii="Arial" w:hAnsi="Arial" w:cs="Arial"/>
          <w:b/>
          <w:color w:val="0000FF"/>
          <w:sz w:val="24"/>
        </w:rPr>
        <w:tab/>
      </w:r>
      <w:r>
        <w:rPr>
          <w:rFonts w:ascii="Arial" w:hAnsi="Arial" w:cs="Arial"/>
          <w:b/>
          <w:sz w:val="24"/>
        </w:rPr>
        <w:t>Discussion on coherence between PUSCH and 8-ports SRS with partial dropping</w:t>
      </w:r>
    </w:p>
    <w:p w14:paraId="0386067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C452E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DBB3A" w14:textId="43C37542" w:rsidR="002A66FC" w:rsidRDefault="002A66FC" w:rsidP="002A66FC">
      <w:pPr>
        <w:rPr>
          <w:rFonts w:ascii="Arial" w:hAnsi="Arial" w:cs="Arial"/>
          <w:b/>
          <w:sz w:val="24"/>
        </w:rPr>
      </w:pPr>
      <w:r>
        <w:rPr>
          <w:rFonts w:ascii="Arial" w:hAnsi="Arial" w:cs="Arial"/>
          <w:b/>
          <w:color w:val="0000FF"/>
          <w:sz w:val="24"/>
        </w:rPr>
        <w:t>R4-2318955</w:t>
      </w:r>
      <w:r>
        <w:rPr>
          <w:rFonts w:ascii="Arial" w:hAnsi="Arial" w:cs="Arial"/>
          <w:b/>
          <w:color w:val="0000FF"/>
          <w:sz w:val="24"/>
        </w:rPr>
        <w:tab/>
      </w:r>
      <w:r>
        <w:rPr>
          <w:rFonts w:ascii="Arial" w:hAnsi="Arial" w:cs="Arial"/>
          <w:b/>
          <w:sz w:val="24"/>
        </w:rPr>
        <w:t>[Draft] Reply LS on coherence between PUSCH and 8-ports SRS with partial dropping</w:t>
      </w:r>
    </w:p>
    <w:p w14:paraId="6ED395A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ADCD2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28C93" w14:textId="62B79AC8" w:rsidR="002A66FC" w:rsidRDefault="002A66FC" w:rsidP="002A66FC">
      <w:pPr>
        <w:rPr>
          <w:rFonts w:ascii="Arial" w:hAnsi="Arial" w:cs="Arial"/>
          <w:b/>
          <w:sz w:val="24"/>
        </w:rPr>
      </w:pPr>
      <w:r>
        <w:rPr>
          <w:rFonts w:ascii="Arial" w:hAnsi="Arial" w:cs="Arial"/>
          <w:b/>
          <w:color w:val="0000FF"/>
          <w:sz w:val="24"/>
        </w:rPr>
        <w:t>R4-2319444</w:t>
      </w:r>
      <w:r>
        <w:rPr>
          <w:rFonts w:ascii="Arial" w:hAnsi="Arial" w:cs="Arial"/>
          <w:b/>
          <w:color w:val="0000FF"/>
          <w:sz w:val="24"/>
        </w:rPr>
        <w:tab/>
      </w:r>
      <w:r>
        <w:rPr>
          <w:rFonts w:ascii="Arial" w:hAnsi="Arial" w:cs="Arial"/>
          <w:b/>
          <w:sz w:val="24"/>
        </w:rPr>
        <w:t>Discussion on coherence between PUSCH and 8-ports SRS with partial dropping</w:t>
      </w:r>
    </w:p>
    <w:p w14:paraId="255862B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D9B53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8E999" w14:textId="2C46A79E" w:rsidR="002A66FC" w:rsidRDefault="002A66FC" w:rsidP="002A66FC">
      <w:pPr>
        <w:rPr>
          <w:rFonts w:ascii="Arial" w:hAnsi="Arial" w:cs="Arial"/>
          <w:b/>
          <w:sz w:val="24"/>
        </w:rPr>
      </w:pPr>
      <w:r>
        <w:rPr>
          <w:rFonts w:ascii="Arial" w:hAnsi="Arial" w:cs="Arial"/>
          <w:b/>
          <w:color w:val="0000FF"/>
          <w:sz w:val="24"/>
        </w:rPr>
        <w:t>R4-2319640</w:t>
      </w:r>
      <w:r>
        <w:rPr>
          <w:rFonts w:ascii="Arial" w:hAnsi="Arial" w:cs="Arial"/>
          <w:b/>
          <w:color w:val="0000FF"/>
          <w:sz w:val="24"/>
        </w:rPr>
        <w:tab/>
      </w:r>
      <w:r>
        <w:rPr>
          <w:rFonts w:ascii="Arial" w:hAnsi="Arial" w:cs="Arial"/>
          <w:b/>
          <w:sz w:val="24"/>
        </w:rPr>
        <w:t>Reply LS on coherence between PUSCH and 8-ports SRS with partial dropping</w:t>
      </w:r>
    </w:p>
    <w:p w14:paraId="4CCF125C"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77E7A5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C1041" w14:textId="0BB2227A" w:rsidR="002A66FC" w:rsidRDefault="002A66FC" w:rsidP="002A66FC">
      <w:pPr>
        <w:rPr>
          <w:rFonts w:ascii="Arial" w:hAnsi="Arial" w:cs="Arial"/>
          <w:b/>
          <w:sz w:val="24"/>
        </w:rPr>
      </w:pPr>
      <w:r>
        <w:rPr>
          <w:rFonts w:ascii="Arial" w:hAnsi="Arial" w:cs="Arial"/>
          <w:b/>
          <w:color w:val="0000FF"/>
          <w:sz w:val="24"/>
        </w:rPr>
        <w:t>R4-2320243</w:t>
      </w:r>
      <w:r>
        <w:rPr>
          <w:rFonts w:ascii="Arial" w:hAnsi="Arial" w:cs="Arial"/>
          <w:b/>
          <w:color w:val="0000FF"/>
          <w:sz w:val="24"/>
        </w:rPr>
        <w:tab/>
      </w:r>
      <w:r>
        <w:rPr>
          <w:rFonts w:ascii="Arial" w:hAnsi="Arial" w:cs="Arial"/>
          <w:b/>
          <w:sz w:val="24"/>
        </w:rPr>
        <w:t>Discussion on RF requirements for STxMP</w:t>
      </w:r>
    </w:p>
    <w:p w14:paraId="4A3B4E1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72446F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51946" w14:textId="53ED2339" w:rsidR="002A66FC" w:rsidRDefault="002A66FC" w:rsidP="002A66FC">
      <w:pPr>
        <w:rPr>
          <w:rFonts w:ascii="Arial" w:hAnsi="Arial" w:cs="Arial"/>
          <w:b/>
          <w:sz w:val="24"/>
        </w:rPr>
      </w:pPr>
      <w:r>
        <w:rPr>
          <w:rFonts w:ascii="Arial" w:hAnsi="Arial" w:cs="Arial"/>
          <w:b/>
          <w:color w:val="0000FF"/>
          <w:sz w:val="24"/>
        </w:rPr>
        <w:lastRenderedPageBreak/>
        <w:t>R4-2320822</w:t>
      </w:r>
      <w:r>
        <w:rPr>
          <w:rFonts w:ascii="Arial" w:hAnsi="Arial" w:cs="Arial"/>
          <w:b/>
          <w:color w:val="0000FF"/>
          <w:sz w:val="24"/>
        </w:rPr>
        <w:tab/>
      </w:r>
      <w:r>
        <w:rPr>
          <w:rFonts w:ascii="Arial" w:hAnsi="Arial" w:cs="Arial"/>
          <w:b/>
          <w:sz w:val="24"/>
        </w:rPr>
        <w:t>Draft LS reply on coherence between PUSCH and 8-ports SRS with partial dropping</w:t>
      </w:r>
    </w:p>
    <w:p w14:paraId="219DBD30"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India Private Limited</w:t>
      </w:r>
    </w:p>
    <w:p w14:paraId="7EFF31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BF8D8" w14:textId="77777777" w:rsidR="002A66FC" w:rsidRDefault="002A66FC" w:rsidP="002A66FC">
      <w:pPr>
        <w:pStyle w:val="Heading4"/>
      </w:pPr>
      <w:bookmarkStart w:id="491" w:name="_Toc150165399"/>
      <w:r>
        <w:t>8.29.2</w:t>
      </w:r>
      <w:r>
        <w:tab/>
        <w:t>RRM core requirements</w:t>
      </w:r>
      <w:bookmarkEnd w:id="491"/>
    </w:p>
    <w:p w14:paraId="7D4EF789" w14:textId="77777777" w:rsidR="002A66FC" w:rsidRDefault="002A66FC" w:rsidP="002A66FC">
      <w:pPr>
        <w:pStyle w:val="Heading5"/>
      </w:pPr>
      <w:bookmarkStart w:id="492" w:name="_Toc150165400"/>
      <w:r>
        <w:t>8.29.2.1</w:t>
      </w:r>
      <w:r>
        <w:tab/>
        <w:t>RRM requirements impacts</w:t>
      </w:r>
      <w:bookmarkEnd w:id="492"/>
    </w:p>
    <w:p w14:paraId="3281CA25" w14:textId="68100446" w:rsidR="002A66FC" w:rsidRDefault="002A66FC" w:rsidP="002A66FC">
      <w:pPr>
        <w:rPr>
          <w:rFonts w:ascii="Arial" w:hAnsi="Arial" w:cs="Arial"/>
          <w:b/>
          <w:sz w:val="24"/>
        </w:rPr>
      </w:pPr>
      <w:r>
        <w:rPr>
          <w:rFonts w:ascii="Arial" w:hAnsi="Arial" w:cs="Arial"/>
          <w:b/>
          <w:color w:val="0000FF"/>
          <w:sz w:val="24"/>
        </w:rPr>
        <w:t>R4-2318583</w:t>
      </w:r>
      <w:r>
        <w:rPr>
          <w:rFonts w:ascii="Arial" w:hAnsi="Arial" w:cs="Arial"/>
          <w:b/>
          <w:color w:val="0000FF"/>
          <w:sz w:val="24"/>
        </w:rPr>
        <w:tab/>
      </w:r>
      <w:r>
        <w:rPr>
          <w:rFonts w:ascii="Arial" w:hAnsi="Arial" w:cs="Arial"/>
          <w:b/>
          <w:sz w:val="24"/>
        </w:rPr>
        <w:t>On RRM requirements for TDCP measurement</w:t>
      </w:r>
    </w:p>
    <w:p w14:paraId="7C8898D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FBF9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B55B0" w14:textId="20CCF404" w:rsidR="002A66FC" w:rsidRDefault="002A66FC" w:rsidP="002A66FC">
      <w:pPr>
        <w:rPr>
          <w:rFonts w:ascii="Arial" w:hAnsi="Arial" w:cs="Arial"/>
          <w:b/>
          <w:sz w:val="24"/>
        </w:rPr>
      </w:pPr>
      <w:r>
        <w:rPr>
          <w:rFonts w:ascii="Arial" w:hAnsi="Arial" w:cs="Arial"/>
          <w:b/>
          <w:color w:val="0000FF"/>
          <w:sz w:val="24"/>
        </w:rPr>
        <w:t>R4-2318849</w:t>
      </w:r>
      <w:r>
        <w:rPr>
          <w:rFonts w:ascii="Arial" w:hAnsi="Arial" w:cs="Arial"/>
          <w:b/>
          <w:color w:val="0000FF"/>
          <w:sz w:val="24"/>
        </w:rPr>
        <w:tab/>
      </w:r>
      <w:r>
        <w:rPr>
          <w:rFonts w:ascii="Arial" w:hAnsi="Arial" w:cs="Arial"/>
          <w:b/>
          <w:sz w:val="24"/>
        </w:rPr>
        <w:t>Discussion on RRM requirement for FeMIMO</w:t>
      </w:r>
    </w:p>
    <w:p w14:paraId="1C65E4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2F99B9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59C9E" w14:textId="06299B23" w:rsidR="002A66FC" w:rsidRDefault="002A66FC" w:rsidP="002A66FC">
      <w:pPr>
        <w:rPr>
          <w:rFonts w:ascii="Arial" w:hAnsi="Arial" w:cs="Arial"/>
          <w:b/>
          <w:sz w:val="24"/>
        </w:rPr>
      </w:pPr>
      <w:r>
        <w:rPr>
          <w:rFonts w:ascii="Arial" w:hAnsi="Arial" w:cs="Arial"/>
          <w:b/>
          <w:color w:val="0000FF"/>
          <w:sz w:val="24"/>
        </w:rPr>
        <w:t>R4-2319056</w:t>
      </w:r>
      <w:r>
        <w:rPr>
          <w:rFonts w:ascii="Arial" w:hAnsi="Arial" w:cs="Arial"/>
          <w:b/>
          <w:color w:val="0000FF"/>
          <w:sz w:val="24"/>
        </w:rPr>
        <w:tab/>
      </w:r>
      <w:r>
        <w:rPr>
          <w:rFonts w:ascii="Arial" w:hAnsi="Arial" w:cs="Arial"/>
          <w:b/>
          <w:sz w:val="24"/>
        </w:rPr>
        <w:t>Draft CR on L1-RSRP RRM requirements in R18 NR MIMO evolution</w:t>
      </w:r>
    </w:p>
    <w:p w14:paraId="46B8B8A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3F76D0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78B71" w14:textId="4B6F161F" w:rsidR="002A66FC" w:rsidRDefault="002A66FC" w:rsidP="002A66FC">
      <w:pPr>
        <w:rPr>
          <w:rFonts w:ascii="Arial" w:hAnsi="Arial" w:cs="Arial"/>
          <w:b/>
          <w:sz w:val="24"/>
        </w:rPr>
      </w:pPr>
      <w:r>
        <w:rPr>
          <w:rFonts w:ascii="Arial" w:hAnsi="Arial" w:cs="Arial"/>
          <w:b/>
          <w:color w:val="0000FF"/>
          <w:sz w:val="24"/>
        </w:rPr>
        <w:t>R4-2319215</w:t>
      </w:r>
      <w:r>
        <w:rPr>
          <w:rFonts w:ascii="Arial" w:hAnsi="Arial" w:cs="Arial"/>
          <w:b/>
          <w:color w:val="0000FF"/>
          <w:sz w:val="24"/>
        </w:rPr>
        <w:tab/>
      </w:r>
      <w:r>
        <w:rPr>
          <w:rFonts w:ascii="Arial" w:hAnsi="Arial" w:cs="Arial"/>
          <w:b/>
          <w:sz w:val="24"/>
        </w:rPr>
        <w:t>Discussion on other RRM impacts on Rel-18 MIMO evolution: TDCP</w:t>
      </w:r>
    </w:p>
    <w:p w14:paraId="28E35C5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BEFE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FEE58" w14:textId="7653C535" w:rsidR="002A66FC" w:rsidRDefault="002A66FC" w:rsidP="002A66FC">
      <w:pPr>
        <w:rPr>
          <w:rFonts w:ascii="Arial" w:hAnsi="Arial" w:cs="Arial"/>
          <w:b/>
          <w:sz w:val="24"/>
        </w:rPr>
      </w:pPr>
      <w:r>
        <w:rPr>
          <w:rFonts w:ascii="Arial" w:hAnsi="Arial" w:cs="Arial"/>
          <w:b/>
          <w:color w:val="0000FF"/>
          <w:sz w:val="24"/>
        </w:rPr>
        <w:t>R4-2319621</w:t>
      </w:r>
      <w:r>
        <w:rPr>
          <w:rFonts w:ascii="Arial" w:hAnsi="Arial" w:cs="Arial"/>
          <w:b/>
          <w:color w:val="0000FF"/>
          <w:sz w:val="24"/>
        </w:rPr>
        <w:tab/>
      </w:r>
      <w:r>
        <w:rPr>
          <w:rFonts w:ascii="Arial" w:hAnsi="Arial" w:cs="Arial"/>
          <w:b/>
          <w:sz w:val="24"/>
        </w:rPr>
        <w:t>Discussion on R18 MIMO for RRM requirements impacts</w:t>
      </w:r>
    </w:p>
    <w:p w14:paraId="5620264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169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0F59E" w14:textId="5A910939" w:rsidR="002A66FC" w:rsidRDefault="002A66FC" w:rsidP="002A66FC">
      <w:pPr>
        <w:rPr>
          <w:rFonts w:ascii="Arial" w:hAnsi="Arial" w:cs="Arial"/>
          <w:b/>
          <w:sz w:val="24"/>
        </w:rPr>
      </w:pPr>
      <w:r>
        <w:rPr>
          <w:rFonts w:ascii="Arial" w:hAnsi="Arial" w:cs="Arial"/>
          <w:b/>
          <w:color w:val="0000FF"/>
          <w:sz w:val="24"/>
        </w:rPr>
        <w:t>R4-2320466</w:t>
      </w:r>
      <w:r>
        <w:rPr>
          <w:rFonts w:ascii="Arial" w:hAnsi="Arial" w:cs="Arial"/>
          <w:b/>
          <w:color w:val="0000FF"/>
          <w:sz w:val="24"/>
        </w:rPr>
        <w:tab/>
      </w:r>
      <w:r>
        <w:rPr>
          <w:rFonts w:ascii="Arial" w:hAnsi="Arial" w:cs="Arial"/>
          <w:b/>
          <w:sz w:val="24"/>
        </w:rPr>
        <w:t>Discussion on Feasibility study of RRM TDCP accuracy requirements</w:t>
      </w:r>
    </w:p>
    <w:p w14:paraId="70FADAA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DC7B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4614C" w14:textId="6609F6E8" w:rsidR="002A66FC" w:rsidRDefault="002A66FC" w:rsidP="002A66FC">
      <w:pPr>
        <w:rPr>
          <w:rFonts w:ascii="Arial" w:hAnsi="Arial" w:cs="Arial"/>
          <w:b/>
          <w:sz w:val="24"/>
        </w:rPr>
      </w:pPr>
      <w:r>
        <w:rPr>
          <w:rFonts w:ascii="Arial" w:hAnsi="Arial" w:cs="Arial"/>
          <w:b/>
          <w:color w:val="0000FF"/>
          <w:sz w:val="24"/>
        </w:rPr>
        <w:t>R4-2320726</w:t>
      </w:r>
      <w:r>
        <w:rPr>
          <w:rFonts w:ascii="Arial" w:hAnsi="Arial" w:cs="Arial"/>
          <w:b/>
          <w:color w:val="0000FF"/>
          <w:sz w:val="24"/>
        </w:rPr>
        <w:tab/>
      </w:r>
      <w:r>
        <w:rPr>
          <w:rFonts w:ascii="Arial" w:hAnsi="Arial" w:cs="Arial"/>
          <w:b/>
          <w:sz w:val="24"/>
        </w:rPr>
        <w:t>Discussion on Feasibility study of RRM TDCP accuracy requirements</w:t>
      </w:r>
    </w:p>
    <w:p w14:paraId="05001B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D03B3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20D57" w14:textId="60606CD0" w:rsidR="002A66FC" w:rsidRDefault="002A66FC" w:rsidP="002A66FC">
      <w:pPr>
        <w:rPr>
          <w:rFonts w:ascii="Arial" w:hAnsi="Arial" w:cs="Arial"/>
          <w:b/>
          <w:sz w:val="24"/>
        </w:rPr>
      </w:pPr>
      <w:r>
        <w:rPr>
          <w:rFonts w:ascii="Arial" w:hAnsi="Arial" w:cs="Arial"/>
          <w:b/>
          <w:color w:val="0000FF"/>
          <w:sz w:val="24"/>
        </w:rPr>
        <w:t>R4-2320779</w:t>
      </w:r>
      <w:r>
        <w:rPr>
          <w:rFonts w:ascii="Arial" w:hAnsi="Arial" w:cs="Arial"/>
          <w:b/>
          <w:color w:val="0000FF"/>
          <w:sz w:val="24"/>
        </w:rPr>
        <w:tab/>
      </w:r>
      <w:r>
        <w:rPr>
          <w:rFonts w:ascii="Arial" w:hAnsi="Arial" w:cs="Arial"/>
          <w:b/>
          <w:sz w:val="24"/>
        </w:rPr>
        <w:t>On TDCP requirements</w:t>
      </w:r>
    </w:p>
    <w:p w14:paraId="0E80D83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Ericsson</w:t>
      </w:r>
    </w:p>
    <w:p w14:paraId="1CF5F01D" w14:textId="77777777" w:rsidR="002A66FC" w:rsidRDefault="002A66FC" w:rsidP="002A66FC">
      <w:pPr>
        <w:rPr>
          <w:rFonts w:ascii="Arial" w:hAnsi="Arial" w:cs="Arial"/>
          <w:b/>
        </w:rPr>
      </w:pPr>
      <w:r>
        <w:rPr>
          <w:rFonts w:ascii="Arial" w:hAnsi="Arial" w:cs="Arial"/>
          <w:b/>
        </w:rPr>
        <w:t xml:space="preserve">Abstract: </w:t>
      </w:r>
    </w:p>
    <w:p w14:paraId="5B32A403" w14:textId="77777777" w:rsidR="002A66FC" w:rsidRDefault="002A66FC" w:rsidP="002A66FC">
      <w:r>
        <w:t>On TDCP requirements</w:t>
      </w:r>
    </w:p>
    <w:p w14:paraId="6B1709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95451" w14:textId="4815A082" w:rsidR="002A66FC" w:rsidRDefault="002A66FC" w:rsidP="002A66FC">
      <w:pPr>
        <w:rPr>
          <w:rFonts w:ascii="Arial" w:hAnsi="Arial" w:cs="Arial"/>
          <w:b/>
          <w:sz w:val="24"/>
        </w:rPr>
      </w:pPr>
      <w:r>
        <w:rPr>
          <w:rFonts w:ascii="Arial" w:hAnsi="Arial" w:cs="Arial"/>
          <w:b/>
          <w:color w:val="0000FF"/>
          <w:sz w:val="24"/>
        </w:rPr>
        <w:t>R4-2320780</w:t>
      </w:r>
      <w:r>
        <w:rPr>
          <w:rFonts w:ascii="Arial" w:hAnsi="Arial" w:cs="Arial"/>
          <w:b/>
          <w:color w:val="0000FF"/>
          <w:sz w:val="24"/>
        </w:rPr>
        <w:tab/>
      </w:r>
      <w:r>
        <w:rPr>
          <w:rFonts w:ascii="Arial" w:hAnsi="Arial" w:cs="Arial"/>
          <w:b/>
          <w:sz w:val="24"/>
        </w:rPr>
        <w:t>Draft CR on On TDCP requirements</w:t>
      </w:r>
    </w:p>
    <w:p w14:paraId="3397C9B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Ericsson</w:t>
      </w:r>
    </w:p>
    <w:p w14:paraId="120B78FA" w14:textId="77777777" w:rsidR="002A66FC" w:rsidRDefault="002A66FC" w:rsidP="002A66FC">
      <w:pPr>
        <w:rPr>
          <w:rFonts w:ascii="Arial" w:hAnsi="Arial" w:cs="Arial"/>
          <w:b/>
        </w:rPr>
      </w:pPr>
      <w:r>
        <w:rPr>
          <w:rFonts w:ascii="Arial" w:hAnsi="Arial" w:cs="Arial"/>
          <w:b/>
        </w:rPr>
        <w:t xml:space="preserve">Abstract: </w:t>
      </w:r>
    </w:p>
    <w:p w14:paraId="19CA87EA" w14:textId="77777777" w:rsidR="002A66FC" w:rsidRDefault="002A66FC" w:rsidP="002A66FC">
      <w:r>
        <w:t>Draft CR on On TDCP requirements</w:t>
      </w:r>
    </w:p>
    <w:p w14:paraId="0C2A8A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1C0D8" w14:textId="78420070" w:rsidR="002A66FC" w:rsidRDefault="002A66FC" w:rsidP="002A66FC">
      <w:pPr>
        <w:rPr>
          <w:rFonts w:ascii="Arial" w:hAnsi="Arial" w:cs="Arial"/>
          <w:b/>
          <w:sz w:val="24"/>
        </w:rPr>
      </w:pPr>
      <w:r>
        <w:rPr>
          <w:rFonts w:ascii="Arial" w:hAnsi="Arial" w:cs="Arial"/>
          <w:b/>
          <w:color w:val="0000FF"/>
          <w:sz w:val="24"/>
        </w:rPr>
        <w:t>R4-2320963</w:t>
      </w:r>
      <w:r>
        <w:rPr>
          <w:rFonts w:ascii="Arial" w:hAnsi="Arial" w:cs="Arial"/>
          <w:b/>
          <w:color w:val="0000FF"/>
          <w:sz w:val="24"/>
        </w:rPr>
        <w:tab/>
      </w:r>
      <w:r>
        <w:rPr>
          <w:rFonts w:ascii="Arial" w:hAnsi="Arial" w:cs="Arial"/>
          <w:b/>
          <w:sz w:val="24"/>
        </w:rPr>
        <w:t>TDCP requirements</w:t>
      </w:r>
    </w:p>
    <w:p w14:paraId="6E7900E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94C5F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093A8" w14:textId="77777777" w:rsidR="002A66FC" w:rsidRDefault="002A66FC" w:rsidP="002A66FC">
      <w:pPr>
        <w:pStyle w:val="Heading5"/>
      </w:pPr>
      <w:bookmarkStart w:id="493" w:name="_Toc150165401"/>
      <w:r>
        <w:t>8.29.2.2</w:t>
      </w:r>
      <w:r>
        <w:tab/>
        <w:t>Timing requirements for UL multi-DCI multi-TRP with two TAs</w:t>
      </w:r>
      <w:bookmarkEnd w:id="493"/>
    </w:p>
    <w:p w14:paraId="029491D8" w14:textId="1965EB87" w:rsidR="002A66FC" w:rsidRDefault="002A66FC" w:rsidP="002A66FC">
      <w:pPr>
        <w:rPr>
          <w:rFonts w:ascii="Arial" w:hAnsi="Arial" w:cs="Arial"/>
          <w:b/>
          <w:sz w:val="24"/>
        </w:rPr>
      </w:pPr>
      <w:r>
        <w:rPr>
          <w:rFonts w:ascii="Arial" w:hAnsi="Arial" w:cs="Arial"/>
          <w:b/>
          <w:color w:val="0000FF"/>
          <w:sz w:val="24"/>
        </w:rPr>
        <w:t>R4-2318615</w:t>
      </w:r>
      <w:r>
        <w:rPr>
          <w:rFonts w:ascii="Arial" w:hAnsi="Arial" w:cs="Arial"/>
          <w:b/>
          <w:color w:val="0000FF"/>
          <w:sz w:val="24"/>
        </w:rPr>
        <w:tab/>
      </w:r>
      <w:r>
        <w:rPr>
          <w:rFonts w:ascii="Arial" w:hAnsi="Arial" w:cs="Arial"/>
          <w:b/>
          <w:sz w:val="24"/>
        </w:rPr>
        <w:t>Discussion on timing requirements for UL multi-DCI multi-TRP with two TAs of R18 eFeMIMO</w:t>
      </w:r>
    </w:p>
    <w:p w14:paraId="19BC79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9CA8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1BB0E" w14:textId="25D44BAA" w:rsidR="002A66FC" w:rsidRDefault="002A66FC" w:rsidP="002A66FC">
      <w:pPr>
        <w:rPr>
          <w:rFonts w:ascii="Arial" w:hAnsi="Arial" w:cs="Arial"/>
          <w:b/>
          <w:sz w:val="24"/>
        </w:rPr>
      </w:pPr>
      <w:r>
        <w:rPr>
          <w:rFonts w:ascii="Arial" w:hAnsi="Arial" w:cs="Arial"/>
          <w:b/>
          <w:color w:val="0000FF"/>
          <w:sz w:val="24"/>
        </w:rPr>
        <w:t>R4-2318616</w:t>
      </w:r>
      <w:r>
        <w:rPr>
          <w:rFonts w:ascii="Arial" w:hAnsi="Arial" w:cs="Arial"/>
          <w:b/>
          <w:color w:val="0000FF"/>
          <w:sz w:val="24"/>
        </w:rPr>
        <w:tab/>
      </w:r>
      <w:r>
        <w:rPr>
          <w:rFonts w:ascii="Arial" w:hAnsi="Arial" w:cs="Arial"/>
          <w:b/>
          <w:sz w:val="24"/>
        </w:rPr>
        <w:t>Draft CR on MRTD requirements</w:t>
      </w:r>
    </w:p>
    <w:p w14:paraId="53A1A3A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2B46B7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A1A12" w14:textId="7C9450F1" w:rsidR="002A66FC" w:rsidRDefault="002A66FC" w:rsidP="002A66FC">
      <w:pPr>
        <w:rPr>
          <w:rFonts w:ascii="Arial" w:hAnsi="Arial" w:cs="Arial"/>
          <w:b/>
          <w:sz w:val="24"/>
        </w:rPr>
      </w:pPr>
      <w:r>
        <w:rPr>
          <w:rFonts w:ascii="Arial" w:hAnsi="Arial" w:cs="Arial"/>
          <w:b/>
          <w:color w:val="0000FF"/>
          <w:sz w:val="24"/>
        </w:rPr>
        <w:t>R4-2319216</w:t>
      </w:r>
      <w:r>
        <w:rPr>
          <w:rFonts w:ascii="Arial" w:hAnsi="Arial" w:cs="Arial"/>
          <w:b/>
          <w:color w:val="0000FF"/>
          <w:sz w:val="24"/>
        </w:rPr>
        <w:tab/>
      </w:r>
      <w:r>
        <w:rPr>
          <w:rFonts w:ascii="Arial" w:hAnsi="Arial" w:cs="Arial"/>
          <w:b/>
          <w:sz w:val="24"/>
        </w:rPr>
        <w:t>Discussion on timing requirements for Multi-DCI multi-TRP with two TAs</w:t>
      </w:r>
    </w:p>
    <w:p w14:paraId="689D72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4CAF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734DD" w14:textId="1AE00963" w:rsidR="002A66FC" w:rsidRDefault="002A66FC" w:rsidP="002A66FC">
      <w:pPr>
        <w:rPr>
          <w:rFonts w:ascii="Arial" w:hAnsi="Arial" w:cs="Arial"/>
          <w:b/>
          <w:sz w:val="24"/>
        </w:rPr>
      </w:pPr>
      <w:r>
        <w:rPr>
          <w:rFonts w:ascii="Arial" w:hAnsi="Arial" w:cs="Arial"/>
          <w:b/>
          <w:color w:val="0000FF"/>
          <w:sz w:val="24"/>
        </w:rPr>
        <w:t>R4-2319622</w:t>
      </w:r>
      <w:r>
        <w:rPr>
          <w:rFonts w:ascii="Arial" w:hAnsi="Arial" w:cs="Arial"/>
          <w:b/>
          <w:color w:val="0000FF"/>
          <w:sz w:val="24"/>
        </w:rPr>
        <w:tab/>
      </w:r>
      <w:r>
        <w:rPr>
          <w:rFonts w:ascii="Arial" w:hAnsi="Arial" w:cs="Arial"/>
          <w:b/>
          <w:sz w:val="24"/>
        </w:rPr>
        <w:t>Discussion on R18 MIMO for Timing requirements for UL multi-DCI multi-TRP with two Tas</w:t>
      </w:r>
    </w:p>
    <w:p w14:paraId="42BDC1DE"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422E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53232" w14:textId="5A84DAC9" w:rsidR="002A66FC" w:rsidRDefault="002A66FC" w:rsidP="002A66FC">
      <w:pPr>
        <w:rPr>
          <w:rFonts w:ascii="Arial" w:hAnsi="Arial" w:cs="Arial"/>
          <w:b/>
          <w:sz w:val="24"/>
        </w:rPr>
      </w:pPr>
      <w:r>
        <w:rPr>
          <w:rFonts w:ascii="Arial" w:hAnsi="Arial" w:cs="Arial"/>
          <w:b/>
          <w:color w:val="0000FF"/>
          <w:sz w:val="24"/>
        </w:rPr>
        <w:t>R4-2319636</w:t>
      </w:r>
      <w:r>
        <w:rPr>
          <w:rFonts w:ascii="Arial" w:hAnsi="Arial" w:cs="Arial"/>
          <w:b/>
          <w:color w:val="0000FF"/>
          <w:sz w:val="24"/>
        </w:rPr>
        <w:tab/>
      </w:r>
      <w:r>
        <w:rPr>
          <w:rFonts w:ascii="Arial" w:hAnsi="Arial" w:cs="Arial"/>
          <w:b/>
          <w:sz w:val="24"/>
        </w:rPr>
        <w:t>Timing requirements for UL multi-DCI multi-TRP with two TAs</w:t>
      </w:r>
    </w:p>
    <w:p w14:paraId="6556577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A1C902" w14:textId="77777777" w:rsidR="002A66FC" w:rsidRDefault="002A66FC" w:rsidP="002A66FC">
      <w:pPr>
        <w:rPr>
          <w:rFonts w:ascii="Arial" w:hAnsi="Arial" w:cs="Arial"/>
          <w:b/>
        </w:rPr>
      </w:pPr>
      <w:r>
        <w:rPr>
          <w:rFonts w:ascii="Arial" w:hAnsi="Arial" w:cs="Arial"/>
          <w:b/>
        </w:rPr>
        <w:t xml:space="preserve">Abstract: </w:t>
      </w:r>
    </w:p>
    <w:p w14:paraId="2BFF169A" w14:textId="77777777" w:rsidR="002A66FC" w:rsidRDefault="002A66FC" w:rsidP="002A66FC">
      <w:r>
        <w:t>Timing issues: mDCI mTRP 2TA and TAG management for multi-TRP with 2 TAs</w:t>
      </w:r>
    </w:p>
    <w:p w14:paraId="504C35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80A9E" w14:textId="20A94193" w:rsidR="002A66FC" w:rsidRDefault="002A66FC" w:rsidP="002A66FC">
      <w:pPr>
        <w:rPr>
          <w:rFonts w:ascii="Arial" w:hAnsi="Arial" w:cs="Arial"/>
          <w:b/>
          <w:sz w:val="24"/>
        </w:rPr>
      </w:pPr>
      <w:r>
        <w:rPr>
          <w:rFonts w:ascii="Arial" w:hAnsi="Arial" w:cs="Arial"/>
          <w:b/>
          <w:color w:val="0000FF"/>
          <w:sz w:val="24"/>
        </w:rPr>
        <w:t>R4-2319637</w:t>
      </w:r>
      <w:r>
        <w:rPr>
          <w:rFonts w:ascii="Arial" w:hAnsi="Arial" w:cs="Arial"/>
          <w:b/>
          <w:color w:val="0000FF"/>
          <w:sz w:val="24"/>
        </w:rPr>
        <w:tab/>
      </w:r>
      <w:r>
        <w:rPr>
          <w:rFonts w:ascii="Arial" w:hAnsi="Arial" w:cs="Arial"/>
          <w:b/>
          <w:sz w:val="24"/>
        </w:rPr>
        <w:t>UL Transmit timing for MIMO Evolution</w:t>
      </w:r>
    </w:p>
    <w:p w14:paraId="0205957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69FF109" w14:textId="77777777" w:rsidR="002A66FC" w:rsidRDefault="002A66FC" w:rsidP="002A66FC">
      <w:pPr>
        <w:rPr>
          <w:rFonts w:ascii="Arial" w:hAnsi="Arial" w:cs="Arial"/>
          <w:b/>
        </w:rPr>
      </w:pPr>
      <w:r>
        <w:rPr>
          <w:rFonts w:ascii="Arial" w:hAnsi="Arial" w:cs="Arial"/>
          <w:b/>
        </w:rPr>
        <w:t xml:space="preserve">Abstract: </w:t>
      </w:r>
    </w:p>
    <w:p w14:paraId="046C0B68" w14:textId="77777777" w:rsidR="002A66FC" w:rsidRDefault="002A66FC" w:rsidP="002A66FC">
      <w:r>
        <w:t>Definition of reference time added to sections 7.1.1 &amp; 7.1.2, for mDCI, mTRP 2 TA case.</w:t>
      </w:r>
    </w:p>
    <w:p w14:paraId="5C1868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A4CEE" w14:textId="409ADDD3" w:rsidR="002A66FC" w:rsidRDefault="002A66FC" w:rsidP="002A66FC">
      <w:pPr>
        <w:rPr>
          <w:rFonts w:ascii="Arial" w:hAnsi="Arial" w:cs="Arial"/>
          <w:b/>
          <w:sz w:val="24"/>
        </w:rPr>
      </w:pPr>
      <w:r>
        <w:rPr>
          <w:rFonts w:ascii="Arial" w:hAnsi="Arial" w:cs="Arial"/>
          <w:b/>
          <w:color w:val="0000FF"/>
          <w:sz w:val="24"/>
        </w:rPr>
        <w:t>R4-2319966</w:t>
      </w:r>
      <w:r>
        <w:rPr>
          <w:rFonts w:ascii="Arial" w:hAnsi="Arial" w:cs="Arial"/>
          <w:b/>
          <w:color w:val="0000FF"/>
          <w:sz w:val="24"/>
        </w:rPr>
        <w:tab/>
      </w:r>
      <w:r>
        <w:rPr>
          <w:rFonts w:ascii="Arial" w:hAnsi="Arial" w:cs="Arial"/>
          <w:b/>
          <w:sz w:val="24"/>
        </w:rPr>
        <w:t>Discussion on timing requirements for UL multi-DCI multi-TRP with two TAs</w:t>
      </w:r>
    </w:p>
    <w:p w14:paraId="5C9FA6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67DE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3607C" w14:textId="5CC93141" w:rsidR="002A66FC" w:rsidRDefault="002A66FC" w:rsidP="002A66FC">
      <w:pPr>
        <w:rPr>
          <w:rFonts w:ascii="Arial" w:hAnsi="Arial" w:cs="Arial"/>
          <w:b/>
          <w:sz w:val="24"/>
        </w:rPr>
      </w:pPr>
      <w:r>
        <w:rPr>
          <w:rFonts w:ascii="Arial" w:hAnsi="Arial" w:cs="Arial"/>
          <w:b/>
          <w:color w:val="0000FF"/>
          <w:sz w:val="24"/>
        </w:rPr>
        <w:t>R4-2319967</w:t>
      </w:r>
      <w:r>
        <w:rPr>
          <w:rFonts w:ascii="Arial" w:hAnsi="Arial" w:cs="Arial"/>
          <w:b/>
          <w:color w:val="0000FF"/>
          <w:sz w:val="24"/>
        </w:rPr>
        <w:tab/>
      </w:r>
      <w:r>
        <w:rPr>
          <w:rFonts w:ascii="Arial" w:hAnsi="Arial" w:cs="Arial"/>
          <w:b/>
          <w:sz w:val="24"/>
        </w:rPr>
        <w:t>DraftCR on MTTD requirements for UL multi-DCI multi-TRP with two TAs</w:t>
      </w:r>
    </w:p>
    <w:p w14:paraId="121B592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24010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EF8D0" w14:textId="4A028751" w:rsidR="002A66FC" w:rsidRDefault="002A66FC" w:rsidP="002A66FC">
      <w:pPr>
        <w:rPr>
          <w:rFonts w:ascii="Arial" w:hAnsi="Arial" w:cs="Arial"/>
          <w:b/>
          <w:sz w:val="24"/>
        </w:rPr>
      </w:pPr>
      <w:r>
        <w:rPr>
          <w:rFonts w:ascii="Arial" w:hAnsi="Arial" w:cs="Arial"/>
          <w:b/>
          <w:color w:val="0000FF"/>
          <w:sz w:val="24"/>
        </w:rPr>
        <w:t>R4-2320729</w:t>
      </w:r>
      <w:r>
        <w:rPr>
          <w:rFonts w:ascii="Arial" w:hAnsi="Arial" w:cs="Arial"/>
          <w:b/>
          <w:color w:val="0000FF"/>
          <w:sz w:val="24"/>
        </w:rPr>
        <w:tab/>
      </w:r>
      <w:r>
        <w:rPr>
          <w:rFonts w:ascii="Arial" w:hAnsi="Arial" w:cs="Arial"/>
          <w:b/>
          <w:sz w:val="24"/>
        </w:rPr>
        <w:t>Discussion on timing requirements for UL multi-DCI multi-TRP with two Tas</w:t>
      </w:r>
    </w:p>
    <w:p w14:paraId="32F15A8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F346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F7866" w14:textId="089BE754" w:rsidR="002A66FC" w:rsidRDefault="002A66FC" w:rsidP="002A66FC">
      <w:pPr>
        <w:rPr>
          <w:rFonts w:ascii="Arial" w:hAnsi="Arial" w:cs="Arial"/>
          <w:b/>
          <w:sz w:val="24"/>
        </w:rPr>
      </w:pPr>
      <w:r>
        <w:rPr>
          <w:rFonts w:ascii="Arial" w:hAnsi="Arial" w:cs="Arial"/>
          <w:b/>
          <w:color w:val="0000FF"/>
          <w:sz w:val="24"/>
        </w:rPr>
        <w:t>R4-2320964</w:t>
      </w:r>
      <w:r>
        <w:rPr>
          <w:rFonts w:ascii="Arial" w:hAnsi="Arial" w:cs="Arial"/>
          <w:b/>
          <w:color w:val="0000FF"/>
          <w:sz w:val="24"/>
        </w:rPr>
        <w:tab/>
      </w:r>
      <w:r>
        <w:rPr>
          <w:rFonts w:ascii="Arial" w:hAnsi="Arial" w:cs="Arial"/>
          <w:b/>
          <w:sz w:val="24"/>
        </w:rPr>
        <w:t>Timing requirements for UL multi-DCI multi-TRP with two TAs</w:t>
      </w:r>
    </w:p>
    <w:p w14:paraId="091D77C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ECBB8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FDB9F" w14:textId="77777777" w:rsidR="002A66FC" w:rsidRDefault="002A66FC" w:rsidP="002A66FC">
      <w:pPr>
        <w:pStyle w:val="Heading5"/>
      </w:pPr>
      <w:bookmarkStart w:id="494" w:name="_Toc150165402"/>
      <w:r>
        <w:lastRenderedPageBreak/>
        <w:t>8.29.2.3</w:t>
      </w:r>
      <w:r>
        <w:tab/>
        <w:t>Unified TCI framework</w:t>
      </w:r>
      <w:bookmarkEnd w:id="494"/>
    </w:p>
    <w:p w14:paraId="6BCF478D" w14:textId="27A2E98B" w:rsidR="002A66FC" w:rsidRDefault="002A66FC" w:rsidP="002A66FC">
      <w:pPr>
        <w:rPr>
          <w:rFonts w:ascii="Arial" w:hAnsi="Arial" w:cs="Arial"/>
          <w:b/>
          <w:sz w:val="24"/>
        </w:rPr>
      </w:pPr>
      <w:r>
        <w:rPr>
          <w:rFonts w:ascii="Arial" w:hAnsi="Arial" w:cs="Arial"/>
          <w:b/>
          <w:color w:val="0000FF"/>
          <w:sz w:val="24"/>
        </w:rPr>
        <w:t>R4-2318584</w:t>
      </w:r>
      <w:r>
        <w:rPr>
          <w:rFonts w:ascii="Arial" w:hAnsi="Arial" w:cs="Arial"/>
          <w:b/>
          <w:color w:val="0000FF"/>
          <w:sz w:val="24"/>
        </w:rPr>
        <w:tab/>
      </w:r>
      <w:r>
        <w:rPr>
          <w:rFonts w:ascii="Arial" w:hAnsi="Arial" w:cs="Arial"/>
          <w:b/>
          <w:sz w:val="24"/>
        </w:rPr>
        <w:t>On RRM requirements for unified TCI framework with mTRP</w:t>
      </w:r>
    </w:p>
    <w:p w14:paraId="3CAB0E1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282C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EA4F8" w14:textId="6FF52492" w:rsidR="002A66FC" w:rsidRDefault="002A66FC" w:rsidP="002A66FC">
      <w:pPr>
        <w:rPr>
          <w:rFonts w:ascii="Arial" w:hAnsi="Arial" w:cs="Arial"/>
          <w:b/>
          <w:sz w:val="24"/>
        </w:rPr>
      </w:pPr>
      <w:r>
        <w:rPr>
          <w:rFonts w:ascii="Arial" w:hAnsi="Arial" w:cs="Arial"/>
          <w:b/>
          <w:color w:val="0000FF"/>
          <w:sz w:val="24"/>
        </w:rPr>
        <w:t>R4-2318585</w:t>
      </w:r>
      <w:r>
        <w:rPr>
          <w:rFonts w:ascii="Arial" w:hAnsi="Arial" w:cs="Arial"/>
          <w:b/>
          <w:color w:val="0000FF"/>
          <w:sz w:val="24"/>
        </w:rPr>
        <w:tab/>
      </w:r>
      <w:r>
        <w:rPr>
          <w:rFonts w:ascii="Arial" w:hAnsi="Arial" w:cs="Arial"/>
          <w:b/>
          <w:sz w:val="24"/>
        </w:rPr>
        <w:t>DraftCR on UL TCI state switching delay requirements for eUTCI for mDCI</w:t>
      </w:r>
    </w:p>
    <w:p w14:paraId="6EAF74D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2407F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28A04" w14:textId="09404ACD" w:rsidR="002A66FC" w:rsidRDefault="002A66FC" w:rsidP="002A66FC">
      <w:pPr>
        <w:rPr>
          <w:rFonts w:ascii="Arial" w:hAnsi="Arial" w:cs="Arial"/>
          <w:b/>
          <w:sz w:val="24"/>
        </w:rPr>
      </w:pPr>
      <w:r>
        <w:rPr>
          <w:rFonts w:ascii="Arial" w:hAnsi="Arial" w:cs="Arial"/>
          <w:b/>
          <w:color w:val="0000FF"/>
          <w:sz w:val="24"/>
        </w:rPr>
        <w:t>R4-2318850</w:t>
      </w:r>
      <w:r>
        <w:rPr>
          <w:rFonts w:ascii="Arial" w:hAnsi="Arial" w:cs="Arial"/>
          <w:b/>
          <w:color w:val="0000FF"/>
          <w:sz w:val="24"/>
        </w:rPr>
        <w:tab/>
      </w:r>
      <w:r>
        <w:rPr>
          <w:rFonts w:ascii="Arial" w:hAnsi="Arial" w:cs="Arial"/>
          <w:b/>
          <w:sz w:val="24"/>
        </w:rPr>
        <w:t>Discussion on Unified TCI states for FeMIMO</w:t>
      </w:r>
    </w:p>
    <w:p w14:paraId="63CD79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39949A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6DFFF" w14:textId="76B27EBE" w:rsidR="002A66FC" w:rsidRDefault="002A66FC" w:rsidP="002A66FC">
      <w:pPr>
        <w:rPr>
          <w:rFonts w:ascii="Arial" w:hAnsi="Arial" w:cs="Arial"/>
          <w:b/>
          <w:sz w:val="24"/>
        </w:rPr>
      </w:pPr>
      <w:r>
        <w:rPr>
          <w:rFonts w:ascii="Arial" w:hAnsi="Arial" w:cs="Arial"/>
          <w:b/>
          <w:color w:val="0000FF"/>
          <w:sz w:val="24"/>
        </w:rPr>
        <w:t>R4-2318853</w:t>
      </w:r>
      <w:r>
        <w:rPr>
          <w:rFonts w:ascii="Arial" w:hAnsi="Arial" w:cs="Arial"/>
          <w:b/>
          <w:color w:val="0000FF"/>
          <w:sz w:val="24"/>
        </w:rPr>
        <w:tab/>
      </w:r>
      <w:r>
        <w:rPr>
          <w:rFonts w:ascii="Arial" w:hAnsi="Arial" w:cs="Arial"/>
          <w:b/>
          <w:sz w:val="24"/>
        </w:rPr>
        <w:t>DraftCR on L1-RSRP measurement for cell with different PCI when actual timing offset can be larger than CP</w:t>
      </w:r>
    </w:p>
    <w:p w14:paraId="4F8DA85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6B760A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0E33C" w14:textId="7BE4FECF" w:rsidR="002A66FC" w:rsidRDefault="002A66FC" w:rsidP="002A66FC">
      <w:pPr>
        <w:rPr>
          <w:rFonts w:ascii="Arial" w:hAnsi="Arial" w:cs="Arial"/>
          <w:b/>
          <w:sz w:val="24"/>
        </w:rPr>
      </w:pPr>
      <w:r>
        <w:rPr>
          <w:rFonts w:ascii="Arial" w:hAnsi="Arial" w:cs="Arial"/>
          <w:b/>
          <w:color w:val="0000FF"/>
          <w:sz w:val="24"/>
        </w:rPr>
        <w:t>R4-2319217</w:t>
      </w:r>
      <w:r>
        <w:rPr>
          <w:rFonts w:ascii="Arial" w:hAnsi="Arial" w:cs="Arial"/>
          <w:b/>
          <w:color w:val="0000FF"/>
          <w:sz w:val="24"/>
        </w:rPr>
        <w:tab/>
      </w:r>
      <w:r>
        <w:rPr>
          <w:rFonts w:ascii="Arial" w:hAnsi="Arial" w:cs="Arial"/>
          <w:b/>
          <w:sz w:val="24"/>
        </w:rPr>
        <w:t>Discussion on enhanced unified TCI framework in Rel-18 MIMO evolution</w:t>
      </w:r>
    </w:p>
    <w:p w14:paraId="644C9A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7583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00D3A" w14:textId="32F9F1C3" w:rsidR="002A66FC" w:rsidRDefault="002A66FC" w:rsidP="002A66FC">
      <w:pPr>
        <w:rPr>
          <w:rFonts w:ascii="Arial" w:hAnsi="Arial" w:cs="Arial"/>
          <w:b/>
          <w:sz w:val="24"/>
        </w:rPr>
      </w:pPr>
      <w:r>
        <w:rPr>
          <w:rFonts w:ascii="Arial" w:hAnsi="Arial" w:cs="Arial"/>
          <w:b/>
          <w:color w:val="0000FF"/>
          <w:sz w:val="24"/>
        </w:rPr>
        <w:t>R4-2319219</w:t>
      </w:r>
      <w:r>
        <w:rPr>
          <w:rFonts w:ascii="Arial" w:hAnsi="Arial" w:cs="Arial"/>
          <w:b/>
          <w:color w:val="0000FF"/>
          <w:sz w:val="24"/>
        </w:rPr>
        <w:tab/>
      </w:r>
      <w:r>
        <w:rPr>
          <w:rFonts w:ascii="Arial" w:hAnsi="Arial" w:cs="Arial"/>
          <w:b/>
          <w:sz w:val="24"/>
        </w:rPr>
        <w:t>Draft CR on active downlink TCI state switching delay for unified TCI for sDCI mTRP</w:t>
      </w:r>
    </w:p>
    <w:p w14:paraId="4440843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Samsung</w:t>
      </w:r>
    </w:p>
    <w:p w14:paraId="43E6DE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C994A" w14:textId="10AF322B" w:rsidR="002A66FC" w:rsidRDefault="002A66FC" w:rsidP="002A66FC">
      <w:pPr>
        <w:rPr>
          <w:rFonts w:ascii="Arial" w:hAnsi="Arial" w:cs="Arial"/>
          <w:b/>
          <w:sz w:val="24"/>
        </w:rPr>
      </w:pPr>
      <w:r>
        <w:rPr>
          <w:rFonts w:ascii="Arial" w:hAnsi="Arial" w:cs="Arial"/>
          <w:b/>
          <w:color w:val="0000FF"/>
          <w:sz w:val="24"/>
        </w:rPr>
        <w:t>R4-2319362</w:t>
      </w:r>
      <w:r>
        <w:rPr>
          <w:rFonts w:ascii="Arial" w:hAnsi="Arial" w:cs="Arial"/>
          <w:b/>
          <w:color w:val="0000FF"/>
          <w:sz w:val="24"/>
        </w:rPr>
        <w:tab/>
      </w:r>
      <w:r>
        <w:rPr>
          <w:rFonts w:ascii="Arial" w:hAnsi="Arial" w:cs="Arial"/>
          <w:b/>
          <w:sz w:val="24"/>
        </w:rPr>
        <w:t>Discussion on RRM requirements for uTCI extension to mTRP for Rel-18 MIMO</w:t>
      </w:r>
    </w:p>
    <w:p w14:paraId="4831ECA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C455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7B198" w14:textId="726DD003" w:rsidR="002A66FC" w:rsidRDefault="002A66FC" w:rsidP="002A66FC">
      <w:pPr>
        <w:rPr>
          <w:rFonts w:ascii="Arial" w:hAnsi="Arial" w:cs="Arial"/>
          <w:b/>
          <w:sz w:val="24"/>
        </w:rPr>
      </w:pPr>
      <w:r>
        <w:rPr>
          <w:rFonts w:ascii="Arial" w:hAnsi="Arial" w:cs="Arial"/>
          <w:b/>
          <w:color w:val="0000FF"/>
          <w:sz w:val="24"/>
        </w:rPr>
        <w:lastRenderedPageBreak/>
        <w:t>R4-2319363</w:t>
      </w:r>
      <w:r>
        <w:rPr>
          <w:rFonts w:ascii="Arial" w:hAnsi="Arial" w:cs="Arial"/>
          <w:b/>
          <w:color w:val="0000FF"/>
          <w:sz w:val="24"/>
        </w:rPr>
        <w:tab/>
      </w:r>
      <w:r>
        <w:rPr>
          <w:rFonts w:ascii="Arial" w:hAnsi="Arial" w:cs="Arial"/>
          <w:b/>
          <w:sz w:val="24"/>
        </w:rPr>
        <w:t>Draft CR on Active uplink TCI state switching delay for unified TCI for sDCI mTRP</w:t>
      </w:r>
    </w:p>
    <w:p w14:paraId="42FBF55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3D938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DFB72" w14:textId="71F64D39" w:rsidR="002A66FC" w:rsidRDefault="002A66FC" w:rsidP="002A66FC">
      <w:pPr>
        <w:rPr>
          <w:rFonts w:ascii="Arial" w:hAnsi="Arial" w:cs="Arial"/>
          <w:b/>
          <w:sz w:val="24"/>
        </w:rPr>
      </w:pPr>
      <w:r>
        <w:rPr>
          <w:rFonts w:ascii="Arial" w:hAnsi="Arial" w:cs="Arial"/>
          <w:b/>
          <w:color w:val="0000FF"/>
          <w:sz w:val="24"/>
        </w:rPr>
        <w:t>R4-2319623</w:t>
      </w:r>
      <w:r>
        <w:rPr>
          <w:rFonts w:ascii="Arial" w:hAnsi="Arial" w:cs="Arial"/>
          <w:b/>
          <w:color w:val="0000FF"/>
          <w:sz w:val="24"/>
        </w:rPr>
        <w:tab/>
      </w:r>
      <w:r>
        <w:rPr>
          <w:rFonts w:ascii="Arial" w:hAnsi="Arial" w:cs="Arial"/>
          <w:b/>
          <w:sz w:val="24"/>
        </w:rPr>
        <w:t>Discussion on R18 MIMO for Unified TCI framework</w:t>
      </w:r>
    </w:p>
    <w:p w14:paraId="1C46F30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DA27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38A56" w14:textId="5185612A" w:rsidR="002A66FC" w:rsidRDefault="002A66FC" w:rsidP="002A66FC">
      <w:pPr>
        <w:rPr>
          <w:rFonts w:ascii="Arial" w:hAnsi="Arial" w:cs="Arial"/>
          <w:b/>
          <w:sz w:val="24"/>
        </w:rPr>
      </w:pPr>
      <w:r>
        <w:rPr>
          <w:rFonts w:ascii="Arial" w:hAnsi="Arial" w:cs="Arial"/>
          <w:b/>
          <w:color w:val="0000FF"/>
          <w:sz w:val="24"/>
        </w:rPr>
        <w:t>R4-2320727</w:t>
      </w:r>
      <w:r>
        <w:rPr>
          <w:rFonts w:ascii="Arial" w:hAnsi="Arial" w:cs="Arial"/>
          <w:b/>
          <w:color w:val="0000FF"/>
          <w:sz w:val="24"/>
        </w:rPr>
        <w:tab/>
      </w:r>
      <w:r>
        <w:rPr>
          <w:rFonts w:ascii="Arial" w:hAnsi="Arial" w:cs="Arial"/>
          <w:b/>
          <w:sz w:val="24"/>
        </w:rPr>
        <w:t>Discussion on Rel-18 extension of Unified TCI framework for mTRP operation</w:t>
      </w:r>
    </w:p>
    <w:p w14:paraId="436890C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2DCD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A2384" w14:textId="68107F9F" w:rsidR="002A66FC" w:rsidRDefault="002A66FC" w:rsidP="002A66FC">
      <w:pPr>
        <w:rPr>
          <w:rFonts w:ascii="Arial" w:hAnsi="Arial" w:cs="Arial"/>
          <w:b/>
          <w:sz w:val="24"/>
        </w:rPr>
      </w:pPr>
      <w:r>
        <w:rPr>
          <w:rFonts w:ascii="Arial" w:hAnsi="Arial" w:cs="Arial"/>
          <w:b/>
          <w:color w:val="0000FF"/>
          <w:sz w:val="24"/>
        </w:rPr>
        <w:t>R4-2320728</w:t>
      </w:r>
      <w:r>
        <w:rPr>
          <w:rFonts w:ascii="Arial" w:hAnsi="Arial" w:cs="Arial"/>
          <w:b/>
          <w:color w:val="0000FF"/>
          <w:sz w:val="24"/>
        </w:rPr>
        <w:tab/>
      </w:r>
      <w:r>
        <w:rPr>
          <w:rFonts w:ascii="Arial" w:hAnsi="Arial" w:cs="Arial"/>
          <w:b/>
          <w:sz w:val="24"/>
        </w:rPr>
        <w:t>Draft CR for Active downlink TCI state switching delay for unified TCI for mDCI mTRP</w:t>
      </w:r>
    </w:p>
    <w:p w14:paraId="23B937C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D1952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D4C2E" w14:textId="582B7D2E" w:rsidR="002A66FC" w:rsidRDefault="002A66FC" w:rsidP="002A66FC">
      <w:pPr>
        <w:rPr>
          <w:rFonts w:ascii="Arial" w:hAnsi="Arial" w:cs="Arial"/>
          <w:b/>
          <w:sz w:val="24"/>
        </w:rPr>
      </w:pPr>
      <w:r>
        <w:rPr>
          <w:rFonts w:ascii="Arial" w:hAnsi="Arial" w:cs="Arial"/>
          <w:b/>
          <w:color w:val="0000FF"/>
          <w:sz w:val="24"/>
        </w:rPr>
        <w:t>R4-2320781</w:t>
      </w:r>
      <w:r>
        <w:rPr>
          <w:rFonts w:ascii="Arial" w:hAnsi="Arial" w:cs="Arial"/>
          <w:b/>
          <w:color w:val="0000FF"/>
          <w:sz w:val="24"/>
        </w:rPr>
        <w:tab/>
      </w:r>
      <w:r>
        <w:rPr>
          <w:rFonts w:ascii="Arial" w:hAnsi="Arial" w:cs="Arial"/>
          <w:b/>
          <w:sz w:val="24"/>
        </w:rPr>
        <w:t>Unified TCI state requirements</w:t>
      </w:r>
    </w:p>
    <w:p w14:paraId="5D974B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F1B127" w14:textId="77777777" w:rsidR="002A66FC" w:rsidRDefault="002A66FC" w:rsidP="002A66FC">
      <w:pPr>
        <w:rPr>
          <w:rFonts w:ascii="Arial" w:hAnsi="Arial" w:cs="Arial"/>
          <w:b/>
        </w:rPr>
      </w:pPr>
      <w:r>
        <w:rPr>
          <w:rFonts w:ascii="Arial" w:hAnsi="Arial" w:cs="Arial"/>
          <w:b/>
        </w:rPr>
        <w:t xml:space="preserve">Abstract: </w:t>
      </w:r>
    </w:p>
    <w:p w14:paraId="0DA32B28" w14:textId="77777777" w:rsidR="002A66FC" w:rsidRDefault="002A66FC" w:rsidP="002A66FC">
      <w:r>
        <w:t>Unified TCI state requirements</w:t>
      </w:r>
    </w:p>
    <w:p w14:paraId="27B889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28A1D" w14:textId="77777777" w:rsidR="002A66FC" w:rsidRDefault="002A66FC" w:rsidP="002A66FC">
      <w:pPr>
        <w:pStyle w:val="Heading4"/>
      </w:pPr>
      <w:bookmarkStart w:id="495" w:name="_Toc150165403"/>
      <w:r>
        <w:t>8.29.3</w:t>
      </w:r>
      <w:r>
        <w:tab/>
        <w:t>RRM performance requirements</w:t>
      </w:r>
      <w:bookmarkEnd w:id="495"/>
    </w:p>
    <w:p w14:paraId="77A84120" w14:textId="365DD89F" w:rsidR="002A66FC" w:rsidRDefault="002A66FC" w:rsidP="002A66FC">
      <w:pPr>
        <w:rPr>
          <w:rFonts w:ascii="Arial" w:hAnsi="Arial" w:cs="Arial"/>
          <w:b/>
          <w:sz w:val="24"/>
        </w:rPr>
      </w:pPr>
      <w:r>
        <w:rPr>
          <w:rFonts w:ascii="Arial" w:hAnsi="Arial" w:cs="Arial"/>
          <w:b/>
          <w:color w:val="0000FF"/>
          <w:sz w:val="24"/>
        </w:rPr>
        <w:t>R4-2318586</w:t>
      </w:r>
      <w:r>
        <w:rPr>
          <w:rFonts w:ascii="Arial" w:hAnsi="Arial" w:cs="Arial"/>
          <w:b/>
          <w:color w:val="0000FF"/>
          <w:sz w:val="24"/>
        </w:rPr>
        <w:tab/>
      </w:r>
      <w:r>
        <w:rPr>
          <w:rFonts w:ascii="Arial" w:hAnsi="Arial" w:cs="Arial"/>
          <w:b/>
          <w:sz w:val="24"/>
        </w:rPr>
        <w:t>On performance test cases for eUTCI</w:t>
      </w:r>
    </w:p>
    <w:p w14:paraId="1F801F5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9C5E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92F31" w14:textId="108F3655" w:rsidR="002A66FC" w:rsidRDefault="002A66FC" w:rsidP="002A66FC">
      <w:pPr>
        <w:rPr>
          <w:rFonts w:ascii="Arial" w:hAnsi="Arial" w:cs="Arial"/>
          <w:b/>
          <w:sz w:val="24"/>
        </w:rPr>
      </w:pPr>
      <w:r>
        <w:rPr>
          <w:rFonts w:ascii="Arial" w:hAnsi="Arial" w:cs="Arial"/>
          <w:b/>
          <w:color w:val="0000FF"/>
          <w:sz w:val="24"/>
        </w:rPr>
        <w:t>R4-2319218</w:t>
      </w:r>
      <w:r>
        <w:rPr>
          <w:rFonts w:ascii="Arial" w:hAnsi="Arial" w:cs="Arial"/>
          <w:b/>
          <w:color w:val="0000FF"/>
          <w:sz w:val="24"/>
        </w:rPr>
        <w:tab/>
      </w:r>
      <w:r>
        <w:rPr>
          <w:rFonts w:ascii="Arial" w:hAnsi="Arial" w:cs="Arial"/>
          <w:b/>
          <w:sz w:val="24"/>
        </w:rPr>
        <w:t>Discussion on RRM Performance part for Rel-18 MIMO evolution for Downlink and Uplink</w:t>
      </w:r>
    </w:p>
    <w:p w14:paraId="51E5A7B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A1C2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BD556" w14:textId="0E76A9DD" w:rsidR="002A66FC" w:rsidRDefault="002A66FC" w:rsidP="002A66FC">
      <w:pPr>
        <w:rPr>
          <w:rFonts w:ascii="Arial" w:hAnsi="Arial" w:cs="Arial"/>
          <w:b/>
          <w:sz w:val="24"/>
        </w:rPr>
      </w:pPr>
      <w:r>
        <w:rPr>
          <w:rFonts w:ascii="Arial" w:hAnsi="Arial" w:cs="Arial"/>
          <w:b/>
          <w:color w:val="0000FF"/>
          <w:sz w:val="24"/>
        </w:rPr>
        <w:t>R4-2319968</w:t>
      </w:r>
      <w:r>
        <w:rPr>
          <w:rFonts w:ascii="Arial" w:hAnsi="Arial" w:cs="Arial"/>
          <w:b/>
          <w:color w:val="0000FF"/>
          <w:sz w:val="24"/>
        </w:rPr>
        <w:tab/>
      </w:r>
      <w:r>
        <w:rPr>
          <w:rFonts w:ascii="Arial" w:hAnsi="Arial" w:cs="Arial"/>
          <w:b/>
          <w:sz w:val="24"/>
        </w:rPr>
        <w:t>Discussion on RRM performance for R18 MIMO evolution</w:t>
      </w:r>
    </w:p>
    <w:p w14:paraId="3524E649"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8DDC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DB43" w14:textId="4486B20B" w:rsidR="002A66FC" w:rsidRDefault="002A66FC" w:rsidP="002A66FC">
      <w:pPr>
        <w:rPr>
          <w:rFonts w:ascii="Arial" w:hAnsi="Arial" w:cs="Arial"/>
          <w:b/>
          <w:sz w:val="24"/>
        </w:rPr>
      </w:pPr>
      <w:r>
        <w:rPr>
          <w:rFonts w:ascii="Arial" w:hAnsi="Arial" w:cs="Arial"/>
          <w:b/>
          <w:color w:val="0000FF"/>
          <w:sz w:val="24"/>
        </w:rPr>
        <w:t>R4-2320730</w:t>
      </w:r>
      <w:r>
        <w:rPr>
          <w:rFonts w:ascii="Arial" w:hAnsi="Arial" w:cs="Arial"/>
          <w:b/>
          <w:color w:val="0000FF"/>
          <w:sz w:val="24"/>
        </w:rPr>
        <w:tab/>
      </w:r>
      <w:r>
        <w:rPr>
          <w:rFonts w:ascii="Arial" w:hAnsi="Arial" w:cs="Arial"/>
          <w:b/>
          <w:sz w:val="24"/>
        </w:rPr>
        <w:t>Discussion on RRM performance requirements and test cases for Rel-18 MIMO evolution for Downlink and Uplink</w:t>
      </w:r>
    </w:p>
    <w:p w14:paraId="3E91742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804F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C523F" w14:textId="0BFC9647" w:rsidR="002A66FC" w:rsidRDefault="002A66FC" w:rsidP="002A66FC">
      <w:pPr>
        <w:rPr>
          <w:rFonts w:ascii="Arial" w:hAnsi="Arial" w:cs="Arial"/>
          <w:b/>
          <w:sz w:val="24"/>
        </w:rPr>
      </w:pPr>
      <w:r>
        <w:rPr>
          <w:rFonts w:ascii="Arial" w:hAnsi="Arial" w:cs="Arial"/>
          <w:b/>
          <w:color w:val="0000FF"/>
          <w:sz w:val="24"/>
        </w:rPr>
        <w:t>R4-2320782</w:t>
      </w:r>
      <w:r>
        <w:rPr>
          <w:rFonts w:ascii="Arial" w:hAnsi="Arial" w:cs="Arial"/>
          <w:b/>
          <w:color w:val="0000FF"/>
          <w:sz w:val="24"/>
        </w:rPr>
        <w:tab/>
      </w:r>
      <w:r>
        <w:rPr>
          <w:rFonts w:ascii="Arial" w:hAnsi="Arial" w:cs="Arial"/>
          <w:b/>
          <w:sz w:val="24"/>
        </w:rPr>
        <w:t>RRM performance requirements</w:t>
      </w:r>
    </w:p>
    <w:p w14:paraId="792F90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77FFA5" w14:textId="77777777" w:rsidR="002A66FC" w:rsidRDefault="002A66FC" w:rsidP="002A66FC">
      <w:pPr>
        <w:rPr>
          <w:rFonts w:ascii="Arial" w:hAnsi="Arial" w:cs="Arial"/>
          <w:b/>
        </w:rPr>
      </w:pPr>
      <w:r>
        <w:rPr>
          <w:rFonts w:ascii="Arial" w:hAnsi="Arial" w:cs="Arial"/>
          <w:b/>
        </w:rPr>
        <w:t xml:space="preserve">Abstract: </w:t>
      </w:r>
    </w:p>
    <w:p w14:paraId="174C3FD0" w14:textId="77777777" w:rsidR="002A66FC" w:rsidRDefault="002A66FC" w:rsidP="002A66FC">
      <w:r>
        <w:t>RRM performance requirements</w:t>
      </w:r>
    </w:p>
    <w:p w14:paraId="233BDF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7E0F1" w14:textId="77777777" w:rsidR="002A66FC" w:rsidRDefault="002A66FC" w:rsidP="002A66FC">
      <w:pPr>
        <w:pStyle w:val="Heading4"/>
      </w:pPr>
      <w:bookmarkStart w:id="496" w:name="_Toc150165404"/>
      <w:r>
        <w:t>8.29.4</w:t>
      </w:r>
      <w:r>
        <w:tab/>
        <w:t>Demodulation performance requirements</w:t>
      </w:r>
      <w:bookmarkEnd w:id="496"/>
    </w:p>
    <w:p w14:paraId="3743ACF9" w14:textId="695C733B" w:rsidR="002A66FC" w:rsidRDefault="002A66FC" w:rsidP="002A66FC">
      <w:pPr>
        <w:rPr>
          <w:rFonts w:ascii="Arial" w:hAnsi="Arial" w:cs="Arial"/>
          <w:b/>
          <w:sz w:val="24"/>
        </w:rPr>
      </w:pPr>
      <w:r>
        <w:rPr>
          <w:rFonts w:ascii="Arial" w:hAnsi="Arial" w:cs="Arial"/>
          <w:b/>
          <w:color w:val="0000FF"/>
          <w:sz w:val="24"/>
        </w:rPr>
        <w:t>R4-2320050</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04C1D8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0A02A91" w14:textId="77777777" w:rsidR="002A66FC" w:rsidRDefault="002A66FC" w:rsidP="002A66FC">
      <w:pPr>
        <w:rPr>
          <w:rFonts w:ascii="Arial" w:hAnsi="Arial" w:cs="Arial"/>
          <w:b/>
        </w:rPr>
      </w:pPr>
      <w:r>
        <w:rPr>
          <w:rFonts w:ascii="Arial" w:hAnsi="Arial" w:cs="Arial"/>
          <w:b/>
        </w:rPr>
        <w:t xml:space="preserve">Abstract: </w:t>
      </w:r>
    </w:p>
    <w:p w14:paraId="47E4C03C" w14:textId="77777777" w:rsidR="002A66FC" w:rsidRDefault="002A66FC" w:rsidP="002A66FC">
      <w:r>
        <w:t xml:space="preserve">Views on NR MIMO evolution topics are shared. </w:t>
      </w:r>
    </w:p>
    <w:p w14:paraId="66188A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63C2A" w14:textId="3D3030EC" w:rsidR="002A66FC" w:rsidRDefault="002A66FC" w:rsidP="002A66FC">
      <w:pPr>
        <w:rPr>
          <w:rFonts w:ascii="Arial" w:hAnsi="Arial" w:cs="Arial"/>
          <w:b/>
          <w:sz w:val="24"/>
        </w:rPr>
      </w:pPr>
      <w:r>
        <w:rPr>
          <w:rFonts w:ascii="Arial" w:hAnsi="Arial" w:cs="Arial"/>
          <w:b/>
          <w:color w:val="0000FF"/>
          <w:sz w:val="24"/>
        </w:rPr>
        <w:t>R4-2320892</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3B9D531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F96696A" w14:textId="77777777" w:rsidR="002A66FC" w:rsidRDefault="002A66FC" w:rsidP="002A66FC">
      <w:pPr>
        <w:rPr>
          <w:rFonts w:ascii="Arial" w:hAnsi="Arial" w:cs="Arial"/>
          <w:b/>
        </w:rPr>
      </w:pPr>
      <w:r>
        <w:rPr>
          <w:rFonts w:ascii="Arial" w:hAnsi="Arial" w:cs="Arial"/>
          <w:b/>
        </w:rPr>
        <w:t xml:space="preserve">Abstract: </w:t>
      </w:r>
    </w:p>
    <w:p w14:paraId="2D204AAE" w14:textId="77777777" w:rsidR="002A66FC" w:rsidRDefault="002A66FC" w:rsidP="002A66FC">
      <w:r>
        <w:t>Updated version of the NR MIMO evolution proposals for #109</w:t>
      </w:r>
    </w:p>
    <w:p w14:paraId="0832DF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6C38" w14:textId="77777777" w:rsidR="002A66FC" w:rsidRDefault="002A66FC" w:rsidP="002A66FC">
      <w:pPr>
        <w:pStyle w:val="Heading5"/>
      </w:pPr>
      <w:bookmarkStart w:id="497" w:name="_Toc150165405"/>
      <w:r>
        <w:t>8.29.4.1</w:t>
      </w:r>
      <w:r>
        <w:tab/>
        <w:t>UE demodulation performance and CSI requirements</w:t>
      </w:r>
      <w:bookmarkEnd w:id="497"/>
    </w:p>
    <w:p w14:paraId="11D4670D" w14:textId="5B7B011C" w:rsidR="002A66FC" w:rsidRDefault="002A66FC" w:rsidP="002A66FC">
      <w:pPr>
        <w:rPr>
          <w:rFonts w:ascii="Arial" w:hAnsi="Arial" w:cs="Arial"/>
          <w:b/>
          <w:sz w:val="24"/>
        </w:rPr>
      </w:pPr>
      <w:r>
        <w:rPr>
          <w:rFonts w:ascii="Arial" w:hAnsi="Arial" w:cs="Arial"/>
          <w:b/>
          <w:color w:val="0000FF"/>
          <w:sz w:val="24"/>
        </w:rPr>
        <w:t>R4-2318560</w:t>
      </w:r>
      <w:r>
        <w:rPr>
          <w:rFonts w:ascii="Arial" w:hAnsi="Arial" w:cs="Arial"/>
          <w:b/>
          <w:color w:val="0000FF"/>
          <w:sz w:val="24"/>
        </w:rPr>
        <w:tab/>
      </w:r>
      <w:r>
        <w:rPr>
          <w:rFonts w:ascii="Arial" w:hAnsi="Arial" w:cs="Arial"/>
          <w:b/>
          <w:sz w:val="24"/>
        </w:rPr>
        <w:t>Discussion on NR MIMO evolution for downlink</w:t>
      </w:r>
    </w:p>
    <w:p w14:paraId="487890E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D16E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BD9B9" w14:textId="7D6B6D32" w:rsidR="002A66FC" w:rsidRDefault="002A66FC" w:rsidP="002A66FC">
      <w:pPr>
        <w:rPr>
          <w:rFonts w:ascii="Arial" w:hAnsi="Arial" w:cs="Arial"/>
          <w:b/>
          <w:sz w:val="24"/>
        </w:rPr>
      </w:pPr>
      <w:r>
        <w:rPr>
          <w:rFonts w:ascii="Arial" w:hAnsi="Arial" w:cs="Arial"/>
          <w:b/>
          <w:color w:val="0000FF"/>
          <w:sz w:val="24"/>
        </w:rPr>
        <w:t>R4-2318561</w:t>
      </w:r>
      <w:r>
        <w:rPr>
          <w:rFonts w:ascii="Arial" w:hAnsi="Arial" w:cs="Arial"/>
          <w:b/>
          <w:color w:val="0000FF"/>
          <w:sz w:val="24"/>
        </w:rPr>
        <w:tab/>
      </w:r>
      <w:r>
        <w:rPr>
          <w:rFonts w:ascii="Arial" w:hAnsi="Arial" w:cs="Arial"/>
          <w:b/>
          <w:sz w:val="24"/>
        </w:rPr>
        <w:t>Simulation results of NR MIMO evolution for downlink</w:t>
      </w:r>
    </w:p>
    <w:p w14:paraId="21D204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E3580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C8D7C" w14:textId="247BF770" w:rsidR="002A66FC" w:rsidRDefault="002A66FC" w:rsidP="002A66FC">
      <w:pPr>
        <w:rPr>
          <w:rFonts w:ascii="Arial" w:hAnsi="Arial" w:cs="Arial"/>
          <w:b/>
          <w:sz w:val="24"/>
        </w:rPr>
      </w:pPr>
      <w:r>
        <w:rPr>
          <w:rFonts w:ascii="Arial" w:hAnsi="Arial" w:cs="Arial"/>
          <w:b/>
          <w:color w:val="0000FF"/>
          <w:sz w:val="24"/>
        </w:rPr>
        <w:t>R4-2318587</w:t>
      </w:r>
      <w:r>
        <w:rPr>
          <w:rFonts w:ascii="Arial" w:hAnsi="Arial" w:cs="Arial"/>
          <w:b/>
          <w:color w:val="0000FF"/>
          <w:sz w:val="24"/>
        </w:rPr>
        <w:tab/>
      </w:r>
      <w:r>
        <w:rPr>
          <w:rFonts w:ascii="Arial" w:hAnsi="Arial" w:cs="Arial"/>
          <w:b/>
          <w:sz w:val="24"/>
        </w:rPr>
        <w:t>On UE demod and CSI requirements for NR MIMO evolution</w:t>
      </w:r>
    </w:p>
    <w:p w14:paraId="3091536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D33E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E9354" w14:textId="585BEF35" w:rsidR="002A66FC" w:rsidRDefault="002A66FC" w:rsidP="002A66FC">
      <w:pPr>
        <w:rPr>
          <w:rFonts w:ascii="Arial" w:hAnsi="Arial" w:cs="Arial"/>
          <w:b/>
          <w:sz w:val="24"/>
        </w:rPr>
      </w:pPr>
      <w:r>
        <w:rPr>
          <w:rFonts w:ascii="Arial" w:hAnsi="Arial" w:cs="Arial"/>
          <w:b/>
          <w:color w:val="0000FF"/>
          <w:sz w:val="24"/>
        </w:rPr>
        <w:t>R4-2318795</w:t>
      </w:r>
      <w:r>
        <w:rPr>
          <w:rFonts w:ascii="Arial" w:hAnsi="Arial" w:cs="Arial"/>
          <w:b/>
          <w:color w:val="0000FF"/>
          <w:sz w:val="24"/>
        </w:rPr>
        <w:tab/>
      </w:r>
      <w:r>
        <w:rPr>
          <w:rFonts w:ascii="Arial" w:hAnsi="Arial" w:cs="Arial"/>
          <w:b/>
          <w:sz w:val="24"/>
        </w:rPr>
        <w:t>On MIMO_evo UE demodulation performance and CSI requirements</w:t>
      </w:r>
    </w:p>
    <w:p w14:paraId="206925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474AF9" w14:textId="77777777" w:rsidR="002A66FC" w:rsidRDefault="002A66FC" w:rsidP="002A66FC">
      <w:pPr>
        <w:rPr>
          <w:rFonts w:ascii="Arial" w:hAnsi="Arial" w:cs="Arial"/>
          <w:b/>
        </w:rPr>
      </w:pPr>
      <w:r>
        <w:rPr>
          <w:rFonts w:ascii="Arial" w:hAnsi="Arial" w:cs="Arial"/>
          <w:b/>
        </w:rPr>
        <w:t xml:space="preserve">Abstract: </w:t>
      </w:r>
    </w:p>
    <w:p w14:paraId="17CD4376" w14:textId="77777777" w:rsidR="002A66FC" w:rsidRDefault="002A66FC" w:rsidP="002A66FC">
      <w:r>
        <w:t>The paper present Nokia's view on the different aspects of UE demodulation performance and CSI requirements for the new topic MIMO Evolution including proposals on where to focus for requirement definition.</w:t>
      </w:r>
    </w:p>
    <w:p w14:paraId="3D513E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7E101" w14:textId="7BCB4284" w:rsidR="002A66FC" w:rsidRDefault="002A66FC" w:rsidP="002A66FC">
      <w:pPr>
        <w:rPr>
          <w:rFonts w:ascii="Arial" w:hAnsi="Arial" w:cs="Arial"/>
          <w:b/>
          <w:sz w:val="24"/>
        </w:rPr>
      </w:pPr>
      <w:r>
        <w:rPr>
          <w:rFonts w:ascii="Arial" w:hAnsi="Arial" w:cs="Arial"/>
          <w:b/>
          <w:color w:val="0000FF"/>
          <w:sz w:val="24"/>
        </w:rPr>
        <w:t>R4-2319336</w:t>
      </w:r>
      <w:r>
        <w:rPr>
          <w:rFonts w:ascii="Arial" w:hAnsi="Arial" w:cs="Arial"/>
          <w:b/>
          <w:color w:val="0000FF"/>
          <w:sz w:val="24"/>
        </w:rPr>
        <w:tab/>
      </w:r>
      <w:r>
        <w:rPr>
          <w:rFonts w:ascii="Arial" w:hAnsi="Arial" w:cs="Arial"/>
          <w:b/>
          <w:sz w:val="24"/>
        </w:rPr>
        <w:t>discussion on Rel-18 MIMO UE demodulation performance and CSI requirements</w:t>
      </w:r>
    </w:p>
    <w:p w14:paraId="55DA421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A62C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93EE5" w14:textId="4B5E1523" w:rsidR="002A66FC" w:rsidRDefault="002A66FC" w:rsidP="002A66FC">
      <w:pPr>
        <w:rPr>
          <w:rFonts w:ascii="Arial" w:hAnsi="Arial" w:cs="Arial"/>
          <w:b/>
          <w:sz w:val="24"/>
        </w:rPr>
      </w:pPr>
      <w:r>
        <w:rPr>
          <w:rFonts w:ascii="Arial" w:hAnsi="Arial" w:cs="Arial"/>
          <w:b/>
          <w:color w:val="0000FF"/>
          <w:sz w:val="24"/>
        </w:rPr>
        <w:t>R4-2319747</w:t>
      </w:r>
      <w:r>
        <w:rPr>
          <w:rFonts w:ascii="Arial" w:hAnsi="Arial" w:cs="Arial"/>
          <w:b/>
          <w:color w:val="0000FF"/>
          <w:sz w:val="24"/>
        </w:rPr>
        <w:tab/>
      </w:r>
      <w:r>
        <w:rPr>
          <w:rFonts w:ascii="Arial" w:hAnsi="Arial" w:cs="Arial"/>
          <w:b/>
          <w:sz w:val="24"/>
        </w:rPr>
        <w:t>Discussion on UE demodulation and CSI reporting requirements for MIMO evolution</w:t>
      </w:r>
    </w:p>
    <w:p w14:paraId="293CA89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0D6920" w14:textId="77777777" w:rsidR="002A66FC" w:rsidRDefault="002A66FC" w:rsidP="002A66FC">
      <w:pPr>
        <w:rPr>
          <w:rFonts w:ascii="Arial" w:hAnsi="Arial" w:cs="Arial"/>
          <w:b/>
        </w:rPr>
      </w:pPr>
      <w:r>
        <w:rPr>
          <w:rFonts w:ascii="Arial" w:hAnsi="Arial" w:cs="Arial"/>
          <w:b/>
        </w:rPr>
        <w:t xml:space="preserve">Abstract: </w:t>
      </w:r>
    </w:p>
    <w:p w14:paraId="5D8074CA" w14:textId="77777777" w:rsidR="002A66FC" w:rsidRDefault="002A66FC" w:rsidP="002A66FC">
      <w:r>
        <w:t>This contribution discusses the UE demodulation and CSI reporting requirements for WI MIMO evolution.</w:t>
      </w:r>
    </w:p>
    <w:p w14:paraId="518D20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98737" w14:textId="6B3D9403" w:rsidR="002A66FC" w:rsidRDefault="002A66FC" w:rsidP="002A66FC">
      <w:pPr>
        <w:rPr>
          <w:rFonts w:ascii="Arial" w:hAnsi="Arial" w:cs="Arial"/>
          <w:b/>
          <w:sz w:val="24"/>
        </w:rPr>
      </w:pPr>
      <w:r>
        <w:rPr>
          <w:rFonts w:ascii="Arial" w:hAnsi="Arial" w:cs="Arial"/>
          <w:b/>
          <w:color w:val="0000FF"/>
          <w:sz w:val="24"/>
        </w:rPr>
        <w:t>R4-2320231</w:t>
      </w:r>
      <w:r>
        <w:rPr>
          <w:rFonts w:ascii="Arial" w:hAnsi="Arial" w:cs="Arial"/>
          <w:b/>
          <w:color w:val="0000FF"/>
          <w:sz w:val="24"/>
        </w:rPr>
        <w:tab/>
      </w:r>
      <w:r>
        <w:rPr>
          <w:rFonts w:ascii="Arial" w:hAnsi="Arial" w:cs="Arial"/>
          <w:b/>
          <w:sz w:val="24"/>
        </w:rPr>
        <w:t>Discussion on UE demodulation requirements for MIMO evolution</w:t>
      </w:r>
    </w:p>
    <w:p w14:paraId="4AADC6C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44BD8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C59A4" w14:textId="77777777" w:rsidR="002A66FC" w:rsidRDefault="002A66FC" w:rsidP="002A66FC">
      <w:pPr>
        <w:pStyle w:val="Heading5"/>
      </w:pPr>
      <w:bookmarkStart w:id="498" w:name="_Toc150165406"/>
      <w:r>
        <w:t>8.29.4.2</w:t>
      </w:r>
      <w:r>
        <w:tab/>
        <w:t>BS demodulation performance requirements</w:t>
      </w:r>
      <w:bookmarkEnd w:id="498"/>
    </w:p>
    <w:p w14:paraId="0255695C" w14:textId="66FC2D22" w:rsidR="002A66FC" w:rsidRDefault="002A66FC" w:rsidP="002A66FC">
      <w:pPr>
        <w:rPr>
          <w:rFonts w:ascii="Arial" w:hAnsi="Arial" w:cs="Arial"/>
          <w:b/>
          <w:sz w:val="24"/>
        </w:rPr>
      </w:pPr>
      <w:r>
        <w:rPr>
          <w:rFonts w:ascii="Arial" w:hAnsi="Arial" w:cs="Arial"/>
          <w:b/>
          <w:color w:val="0000FF"/>
          <w:sz w:val="24"/>
        </w:rPr>
        <w:t>R4-2318054</w:t>
      </w:r>
      <w:r>
        <w:rPr>
          <w:rFonts w:ascii="Arial" w:hAnsi="Arial" w:cs="Arial"/>
          <w:b/>
          <w:color w:val="0000FF"/>
          <w:sz w:val="24"/>
        </w:rPr>
        <w:tab/>
      </w:r>
      <w:r>
        <w:rPr>
          <w:rFonts w:ascii="Arial" w:hAnsi="Arial" w:cs="Arial"/>
          <w:b/>
          <w:sz w:val="24"/>
        </w:rPr>
        <w:t>Discussion on MIMO evolution BS Demodulation</w:t>
      </w:r>
    </w:p>
    <w:p w14:paraId="38D0A9F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C33393" w14:textId="77777777" w:rsidR="002A66FC" w:rsidRDefault="002A66FC" w:rsidP="002A66FC">
      <w:pPr>
        <w:rPr>
          <w:rFonts w:ascii="Arial" w:hAnsi="Arial" w:cs="Arial"/>
          <w:b/>
        </w:rPr>
      </w:pPr>
      <w:r>
        <w:rPr>
          <w:rFonts w:ascii="Arial" w:hAnsi="Arial" w:cs="Arial"/>
          <w:b/>
        </w:rPr>
        <w:t xml:space="preserve">Abstract: </w:t>
      </w:r>
    </w:p>
    <w:p w14:paraId="6F0628DA" w14:textId="77777777" w:rsidR="002A66FC" w:rsidRDefault="002A66FC" w:rsidP="002A66FC">
      <w:r>
        <w:t>This document disucsses some of the features defined in the work item “MIMO evolution” within Rel-18 of 5G NR, specifically those features which have an impact related to the BS demodulation performance requirements, whereby these will be discussed, and o</w:t>
      </w:r>
    </w:p>
    <w:p w14:paraId="011174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4C2B6" w14:textId="7CC6CE8C" w:rsidR="002A66FC" w:rsidRDefault="002A66FC" w:rsidP="002A66FC">
      <w:pPr>
        <w:rPr>
          <w:rFonts w:ascii="Arial" w:hAnsi="Arial" w:cs="Arial"/>
          <w:b/>
          <w:sz w:val="24"/>
        </w:rPr>
      </w:pPr>
      <w:r>
        <w:rPr>
          <w:rFonts w:ascii="Arial" w:hAnsi="Arial" w:cs="Arial"/>
          <w:b/>
          <w:color w:val="0000FF"/>
          <w:sz w:val="24"/>
        </w:rPr>
        <w:t>R4-2318055</w:t>
      </w:r>
      <w:r>
        <w:rPr>
          <w:rFonts w:ascii="Arial" w:hAnsi="Arial" w:cs="Arial"/>
          <w:b/>
          <w:color w:val="0000FF"/>
          <w:sz w:val="24"/>
        </w:rPr>
        <w:tab/>
      </w:r>
      <w:r>
        <w:rPr>
          <w:rFonts w:ascii="Arial" w:hAnsi="Arial" w:cs="Arial"/>
          <w:b/>
          <w:sz w:val="24"/>
        </w:rPr>
        <w:t>Simulations for MIMO evolution BS Demodulation</w:t>
      </w:r>
    </w:p>
    <w:p w14:paraId="241D55B6"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BA12CF" w14:textId="77777777" w:rsidR="002A66FC" w:rsidRDefault="002A66FC" w:rsidP="002A66FC">
      <w:pPr>
        <w:rPr>
          <w:rFonts w:ascii="Arial" w:hAnsi="Arial" w:cs="Arial"/>
          <w:b/>
        </w:rPr>
      </w:pPr>
      <w:r>
        <w:rPr>
          <w:rFonts w:ascii="Arial" w:hAnsi="Arial" w:cs="Arial"/>
          <w:b/>
        </w:rPr>
        <w:t xml:space="preserve">Abstract: </w:t>
      </w:r>
    </w:p>
    <w:p w14:paraId="0E13EF09" w14:textId="77777777" w:rsidR="002A66FC" w:rsidRDefault="002A66FC" w:rsidP="002A66FC">
      <w:r>
        <w:t xml:space="preserve">This document provides simulations to help introduces to RAN4 some of the features defined in the work item “MIMO evolution” within Rel-18 of 5G NR, specifically those features which have an impact related to the BS demodulation performance requirements, </w:t>
      </w:r>
    </w:p>
    <w:p w14:paraId="5649C6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F40EB3" w14:textId="58672DB6" w:rsidR="002A66FC" w:rsidRDefault="002A66FC" w:rsidP="002A66FC">
      <w:pPr>
        <w:rPr>
          <w:rFonts w:ascii="Arial" w:hAnsi="Arial" w:cs="Arial"/>
          <w:b/>
          <w:sz w:val="24"/>
        </w:rPr>
      </w:pPr>
      <w:r>
        <w:rPr>
          <w:rFonts w:ascii="Arial" w:hAnsi="Arial" w:cs="Arial"/>
          <w:b/>
          <w:color w:val="0000FF"/>
          <w:sz w:val="24"/>
        </w:rPr>
        <w:t>R4-2319312</w:t>
      </w:r>
      <w:r>
        <w:rPr>
          <w:rFonts w:ascii="Arial" w:hAnsi="Arial" w:cs="Arial"/>
          <w:b/>
          <w:color w:val="0000FF"/>
          <w:sz w:val="24"/>
        </w:rPr>
        <w:tab/>
      </w:r>
      <w:r>
        <w:rPr>
          <w:rFonts w:ascii="Arial" w:hAnsi="Arial" w:cs="Arial"/>
          <w:b/>
          <w:sz w:val="24"/>
        </w:rPr>
        <w:t>Discussion on MIMO evo UL demodulation requirements</w:t>
      </w:r>
    </w:p>
    <w:p w14:paraId="5EC75CD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DF6274" w14:textId="77777777" w:rsidR="002A66FC" w:rsidRDefault="002A66FC" w:rsidP="002A66FC">
      <w:pPr>
        <w:rPr>
          <w:rFonts w:ascii="Arial" w:hAnsi="Arial" w:cs="Arial"/>
          <w:b/>
        </w:rPr>
      </w:pPr>
      <w:r>
        <w:rPr>
          <w:rFonts w:ascii="Arial" w:hAnsi="Arial" w:cs="Arial"/>
          <w:b/>
        </w:rPr>
        <w:t xml:space="preserve">Abstract: </w:t>
      </w:r>
    </w:p>
    <w:p w14:paraId="58823AF8" w14:textId="77777777" w:rsidR="002A66FC" w:rsidRDefault="002A66FC" w:rsidP="002A66FC">
      <w:r>
        <w:t>Configuration on DM-RS eTypeII, necessary and testability for SDM with STxMP</w:t>
      </w:r>
    </w:p>
    <w:p w14:paraId="59E7A8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0884F" w14:textId="069E1180" w:rsidR="002A66FC" w:rsidRDefault="002A66FC" w:rsidP="002A66FC">
      <w:pPr>
        <w:rPr>
          <w:rFonts w:ascii="Arial" w:hAnsi="Arial" w:cs="Arial"/>
          <w:b/>
          <w:sz w:val="24"/>
        </w:rPr>
      </w:pPr>
      <w:r>
        <w:rPr>
          <w:rFonts w:ascii="Arial" w:hAnsi="Arial" w:cs="Arial"/>
          <w:b/>
          <w:color w:val="0000FF"/>
          <w:sz w:val="24"/>
        </w:rPr>
        <w:t>R4-2319845</w:t>
      </w:r>
      <w:r>
        <w:rPr>
          <w:rFonts w:ascii="Arial" w:hAnsi="Arial" w:cs="Arial"/>
          <w:b/>
          <w:color w:val="0000FF"/>
          <w:sz w:val="24"/>
        </w:rPr>
        <w:tab/>
      </w:r>
      <w:r>
        <w:rPr>
          <w:rFonts w:ascii="Arial" w:hAnsi="Arial" w:cs="Arial"/>
          <w:b/>
          <w:sz w:val="24"/>
        </w:rPr>
        <w:t>Discussion and simulation results on BS demodulation requirements for Rel-18 FeMIMO</w:t>
      </w:r>
    </w:p>
    <w:p w14:paraId="347859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28F7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B5425" w14:textId="09580642" w:rsidR="002A66FC" w:rsidRDefault="002A66FC" w:rsidP="002A66FC">
      <w:pPr>
        <w:rPr>
          <w:rFonts w:ascii="Arial" w:hAnsi="Arial" w:cs="Arial"/>
          <w:b/>
          <w:sz w:val="24"/>
        </w:rPr>
      </w:pPr>
      <w:r>
        <w:rPr>
          <w:rFonts w:ascii="Arial" w:hAnsi="Arial" w:cs="Arial"/>
          <w:b/>
          <w:color w:val="0000FF"/>
          <w:sz w:val="24"/>
        </w:rPr>
        <w:t>R4-2320230</w:t>
      </w:r>
      <w:r>
        <w:rPr>
          <w:rFonts w:ascii="Arial" w:hAnsi="Arial" w:cs="Arial"/>
          <w:b/>
          <w:color w:val="0000FF"/>
          <w:sz w:val="24"/>
        </w:rPr>
        <w:tab/>
      </w:r>
      <w:r>
        <w:rPr>
          <w:rFonts w:ascii="Arial" w:hAnsi="Arial" w:cs="Arial"/>
          <w:b/>
          <w:sz w:val="24"/>
        </w:rPr>
        <w:t>Discussion on BS demodulation requirements for MIMO evolution</w:t>
      </w:r>
    </w:p>
    <w:p w14:paraId="4EB6FD8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8117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AED74" w14:textId="77777777" w:rsidR="002A66FC" w:rsidRDefault="002A66FC" w:rsidP="002A66FC">
      <w:pPr>
        <w:pStyle w:val="Heading4"/>
      </w:pPr>
      <w:bookmarkStart w:id="499" w:name="_Toc150165407"/>
      <w:r>
        <w:t>8.29.5</w:t>
      </w:r>
      <w:r>
        <w:tab/>
        <w:t>Moderator summary and conclusions</w:t>
      </w:r>
      <w:bookmarkEnd w:id="499"/>
    </w:p>
    <w:p w14:paraId="17567B30" w14:textId="19B7A79A" w:rsidR="002A66FC" w:rsidRDefault="002A66FC" w:rsidP="002A66FC">
      <w:pPr>
        <w:rPr>
          <w:rFonts w:ascii="Arial" w:hAnsi="Arial" w:cs="Arial"/>
          <w:b/>
          <w:sz w:val="24"/>
        </w:rPr>
      </w:pPr>
      <w:r>
        <w:rPr>
          <w:rFonts w:ascii="Arial" w:hAnsi="Arial" w:cs="Arial"/>
          <w:b/>
          <w:color w:val="0000FF"/>
          <w:sz w:val="24"/>
        </w:rPr>
        <w:t>R4-2318148</w:t>
      </w:r>
      <w:r>
        <w:rPr>
          <w:rFonts w:ascii="Arial" w:hAnsi="Arial" w:cs="Arial"/>
          <w:b/>
          <w:color w:val="0000FF"/>
          <w:sz w:val="24"/>
        </w:rPr>
        <w:tab/>
      </w:r>
      <w:r>
        <w:rPr>
          <w:rFonts w:ascii="Arial" w:hAnsi="Arial" w:cs="Arial"/>
          <w:b/>
          <w:sz w:val="24"/>
        </w:rPr>
        <w:t>Topic summary for [109][142] NR_MIMO_evo_DL_UL_UERF</w:t>
      </w:r>
    </w:p>
    <w:p w14:paraId="4FA1A64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8E9AB32" w14:textId="77777777" w:rsidR="002A66FC" w:rsidRDefault="002A66FC" w:rsidP="002A66FC">
      <w:pPr>
        <w:rPr>
          <w:rFonts w:ascii="Arial" w:hAnsi="Arial" w:cs="Arial"/>
          <w:b/>
        </w:rPr>
      </w:pPr>
      <w:r>
        <w:rPr>
          <w:rFonts w:ascii="Arial" w:hAnsi="Arial" w:cs="Arial"/>
          <w:b/>
        </w:rPr>
        <w:t xml:space="preserve">Abstract: </w:t>
      </w:r>
    </w:p>
    <w:p w14:paraId="3DB8F0A2" w14:textId="77777777" w:rsidR="002A66FC" w:rsidRDefault="002A66FC" w:rsidP="002A66FC">
      <w:r>
        <w:t>[109][100] Main Session AI 8.29, 8.29.1</w:t>
      </w:r>
    </w:p>
    <w:p w14:paraId="36FD3E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BD49C" w14:textId="692B7ADF" w:rsidR="002A66FC" w:rsidRDefault="002A66FC" w:rsidP="002A66FC">
      <w:pPr>
        <w:rPr>
          <w:rFonts w:ascii="Arial" w:hAnsi="Arial" w:cs="Arial"/>
          <w:b/>
          <w:sz w:val="24"/>
        </w:rPr>
      </w:pPr>
      <w:r>
        <w:rPr>
          <w:rFonts w:ascii="Arial" w:hAnsi="Arial" w:cs="Arial"/>
          <w:b/>
          <w:color w:val="0000FF"/>
          <w:sz w:val="24"/>
        </w:rPr>
        <w:t>R4-2318184</w:t>
      </w:r>
      <w:r>
        <w:rPr>
          <w:rFonts w:ascii="Arial" w:hAnsi="Arial" w:cs="Arial"/>
          <w:b/>
          <w:color w:val="0000FF"/>
          <w:sz w:val="24"/>
        </w:rPr>
        <w:tab/>
      </w:r>
      <w:r>
        <w:rPr>
          <w:rFonts w:ascii="Arial" w:hAnsi="Arial" w:cs="Arial"/>
          <w:b/>
          <w:sz w:val="24"/>
        </w:rPr>
        <w:t>Topic summary for [109][228] NR_MIMO_evo_DL_UL</w:t>
      </w:r>
    </w:p>
    <w:p w14:paraId="027E02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144119D" w14:textId="77777777" w:rsidR="002A66FC" w:rsidRDefault="002A66FC" w:rsidP="002A66FC">
      <w:pPr>
        <w:rPr>
          <w:rFonts w:ascii="Arial" w:hAnsi="Arial" w:cs="Arial"/>
          <w:b/>
        </w:rPr>
      </w:pPr>
      <w:r>
        <w:rPr>
          <w:rFonts w:ascii="Arial" w:hAnsi="Arial" w:cs="Arial"/>
          <w:b/>
        </w:rPr>
        <w:t xml:space="preserve">Abstract: </w:t>
      </w:r>
    </w:p>
    <w:p w14:paraId="04D6E412" w14:textId="77777777" w:rsidR="002A66FC" w:rsidRDefault="002A66FC" w:rsidP="002A66FC">
      <w:r>
        <w:t>[109][200] RRM Session AI 8.29.2, 8.29.3</w:t>
      </w:r>
    </w:p>
    <w:p w14:paraId="653455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BD497" w14:textId="1CC9E204" w:rsidR="002A66FC" w:rsidRDefault="002A66FC" w:rsidP="002A66FC">
      <w:pPr>
        <w:rPr>
          <w:rFonts w:ascii="Arial" w:hAnsi="Arial" w:cs="Arial"/>
          <w:b/>
          <w:sz w:val="24"/>
        </w:rPr>
      </w:pPr>
      <w:r>
        <w:rPr>
          <w:rFonts w:ascii="Arial" w:hAnsi="Arial" w:cs="Arial"/>
          <w:b/>
          <w:color w:val="0000FF"/>
          <w:sz w:val="24"/>
        </w:rPr>
        <w:t>R4-2318219</w:t>
      </w:r>
      <w:r>
        <w:rPr>
          <w:rFonts w:ascii="Arial" w:hAnsi="Arial" w:cs="Arial"/>
          <w:b/>
          <w:color w:val="0000FF"/>
          <w:sz w:val="24"/>
        </w:rPr>
        <w:tab/>
      </w:r>
      <w:r>
        <w:rPr>
          <w:rFonts w:ascii="Arial" w:hAnsi="Arial" w:cs="Arial"/>
          <w:b/>
          <w:sz w:val="24"/>
        </w:rPr>
        <w:t>Topic summary for [109][327] NR_MIMO_evo_DL_UL_demod</w:t>
      </w:r>
    </w:p>
    <w:p w14:paraId="1C6FDF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6F237BF" w14:textId="77777777" w:rsidR="002A66FC" w:rsidRDefault="002A66FC" w:rsidP="002A66FC">
      <w:pPr>
        <w:rPr>
          <w:rFonts w:ascii="Arial" w:hAnsi="Arial" w:cs="Arial"/>
          <w:b/>
        </w:rPr>
      </w:pPr>
      <w:r>
        <w:rPr>
          <w:rFonts w:ascii="Arial" w:hAnsi="Arial" w:cs="Arial"/>
          <w:b/>
        </w:rPr>
        <w:lastRenderedPageBreak/>
        <w:t xml:space="preserve">Abstract: </w:t>
      </w:r>
    </w:p>
    <w:p w14:paraId="28CC84C0" w14:textId="77777777" w:rsidR="002A66FC" w:rsidRDefault="002A66FC" w:rsidP="002A66FC">
      <w:r>
        <w:t>[109][300] BDaT Session AI 8.29.4.1, 8.29.4.2</w:t>
      </w:r>
    </w:p>
    <w:p w14:paraId="099F38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FD4F6" w14:textId="77777777" w:rsidR="002A66FC" w:rsidRDefault="002A66FC" w:rsidP="002A66FC">
      <w:pPr>
        <w:pStyle w:val="Heading3"/>
      </w:pPr>
      <w:bookmarkStart w:id="500" w:name="_Toc150165408"/>
      <w:r>
        <w:t>8.30</w:t>
      </w:r>
      <w:r>
        <w:tab/>
        <w:t>NR sidelink evolution</w:t>
      </w:r>
      <w:bookmarkEnd w:id="500"/>
    </w:p>
    <w:p w14:paraId="7026D567" w14:textId="77777777" w:rsidR="002A66FC" w:rsidRDefault="002A66FC" w:rsidP="002A66FC">
      <w:pPr>
        <w:pStyle w:val="Heading4"/>
      </w:pPr>
      <w:bookmarkStart w:id="501" w:name="_Toc150165409"/>
      <w:r>
        <w:t>8.30.1</w:t>
      </w:r>
      <w:r>
        <w:tab/>
        <w:t>General aspects (TR/big CR)</w:t>
      </w:r>
      <w:bookmarkEnd w:id="501"/>
    </w:p>
    <w:p w14:paraId="304A005D" w14:textId="43240703" w:rsidR="002A66FC" w:rsidRDefault="002A66FC" w:rsidP="002A66FC">
      <w:pPr>
        <w:rPr>
          <w:rFonts w:ascii="Arial" w:hAnsi="Arial" w:cs="Arial"/>
          <w:b/>
          <w:sz w:val="24"/>
        </w:rPr>
      </w:pPr>
      <w:r>
        <w:rPr>
          <w:rFonts w:ascii="Arial" w:hAnsi="Arial" w:cs="Arial"/>
          <w:b/>
          <w:color w:val="0000FF"/>
          <w:sz w:val="24"/>
        </w:rPr>
        <w:t>R4-2318995</w:t>
      </w:r>
      <w:r>
        <w:rPr>
          <w:rFonts w:ascii="Arial" w:hAnsi="Arial" w:cs="Arial"/>
          <w:b/>
          <w:color w:val="0000FF"/>
          <w:sz w:val="24"/>
        </w:rPr>
        <w:tab/>
      </w:r>
      <w:r>
        <w:rPr>
          <w:rFonts w:ascii="Arial" w:hAnsi="Arial" w:cs="Arial"/>
          <w:b/>
          <w:sz w:val="24"/>
        </w:rPr>
        <w:t>Maintenance TP to TR 38.786</w:t>
      </w:r>
    </w:p>
    <w:p w14:paraId="3361FA5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vivo</w:t>
      </w:r>
    </w:p>
    <w:p w14:paraId="6A2ADC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F0821" w14:textId="45E98D2F" w:rsidR="00C517F7" w:rsidRDefault="002A66FC">
      <w:pPr>
        <w:rPr>
          <w:rFonts w:ascii="Arial" w:hAnsi="Arial" w:cs="Arial"/>
          <w:b/>
          <w:sz w:val="24"/>
        </w:rPr>
      </w:pPr>
      <w:r>
        <w:rPr>
          <w:rFonts w:ascii="Arial" w:hAnsi="Arial" w:cs="Arial"/>
          <w:b/>
          <w:color w:val="0000FF"/>
          <w:sz w:val="24"/>
        </w:rPr>
        <w:t>R4-2318996</w:t>
      </w:r>
      <w:r>
        <w:rPr>
          <w:rFonts w:ascii="Arial" w:hAnsi="Arial" w:cs="Arial"/>
          <w:b/>
          <w:color w:val="0000FF"/>
          <w:sz w:val="24"/>
        </w:rPr>
        <w:tab/>
      </w:r>
      <w:r>
        <w:rPr>
          <w:rFonts w:ascii="Arial" w:hAnsi="Arial" w:cs="Arial"/>
          <w:b/>
          <w:sz w:val="24"/>
        </w:rPr>
        <w:t>Draft CR on introduction of definitions, symbols and abbreviations for SL evolution</w:t>
      </w:r>
    </w:p>
    <w:p w14:paraId="49809BF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1FCB56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57F56" w14:textId="79DC68E1" w:rsidR="002A66FC" w:rsidRDefault="002A66FC" w:rsidP="002A66FC">
      <w:pPr>
        <w:rPr>
          <w:rFonts w:ascii="Arial" w:hAnsi="Arial" w:cs="Arial"/>
          <w:b/>
          <w:sz w:val="24"/>
        </w:rPr>
      </w:pPr>
      <w:r>
        <w:rPr>
          <w:rFonts w:ascii="Arial" w:hAnsi="Arial" w:cs="Arial"/>
          <w:b/>
          <w:color w:val="0000FF"/>
          <w:sz w:val="24"/>
        </w:rPr>
        <w:t>R4-2319898</w:t>
      </w:r>
      <w:r>
        <w:rPr>
          <w:rFonts w:ascii="Arial" w:hAnsi="Arial" w:cs="Arial"/>
          <w:b/>
          <w:color w:val="0000FF"/>
          <w:sz w:val="24"/>
        </w:rPr>
        <w:tab/>
      </w:r>
      <w:r>
        <w:rPr>
          <w:rFonts w:ascii="Arial" w:hAnsi="Arial" w:cs="Arial"/>
          <w:b/>
          <w:sz w:val="24"/>
        </w:rPr>
        <w:t>TR38.786 v1.2.0 for SL evolution</w:t>
      </w:r>
    </w:p>
    <w:p w14:paraId="76A15C5E"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v1.2.0</w:t>
      </w:r>
      <w:r>
        <w:rPr>
          <w:i/>
        </w:rPr>
        <w:tab/>
        <w:t xml:space="preserve">  CR-  rev  Cat:  (Rel-18)</w:t>
      </w:r>
      <w:r>
        <w:rPr>
          <w:i/>
        </w:rPr>
        <w:br/>
      </w:r>
      <w:r>
        <w:rPr>
          <w:i/>
        </w:rPr>
        <w:br/>
      </w:r>
      <w:r>
        <w:rPr>
          <w:i/>
        </w:rPr>
        <w:tab/>
      </w:r>
      <w:r>
        <w:rPr>
          <w:i/>
        </w:rPr>
        <w:tab/>
      </w:r>
      <w:r>
        <w:rPr>
          <w:i/>
        </w:rPr>
        <w:tab/>
      </w:r>
      <w:r>
        <w:rPr>
          <w:i/>
        </w:rPr>
        <w:tab/>
      </w:r>
      <w:r>
        <w:rPr>
          <w:i/>
        </w:rPr>
        <w:tab/>
        <w:t>Source: OPPO</w:t>
      </w:r>
    </w:p>
    <w:p w14:paraId="434578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A72A1" w14:textId="44F2B0BA" w:rsidR="002A66FC" w:rsidRDefault="002A66FC" w:rsidP="002A66FC">
      <w:pPr>
        <w:rPr>
          <w:rFonts w:ascii="Arial" w:hAnsi="Arial" w:cs="Arial"/>
          <w:b/>
          <w:sz w:val="24"/>
        </w:rPr>
      </w:pPr>
      <w:r>
        <w:rPr>
          <w:rFonts w:ascii="Arial" w:hAnsi="Arial" w:cs="Arial"/>
          <w:b/>
          <w:color w:val="0000FF"/>
          <w:sz w:val="24"/>
        </w:rPr>
        <w:t>R4-2319932</w:t>
      </w:r>
      <w:r>
        <w:rPr>
          <w:rFonts w:ascii="Arial" w:hAnsi="Arial" w:cs="Arial"/>
          <w:b/>
          <w:color w:val="0000FF"/>
          <w:sz w:val="24"/>
        </w:rPr>
        <w:tab/>
      </w:r>
      <w:r>
        <w:rPr>
          <w:rFonts w:ascii="Arial" w:hAnsi="Arial" w:cs="Arial"/>
          <w:b/>
          <w:sz w:val="24"/>
        </w:rPr>
        <w:t>Big CR for NR SL evoluation</w:t>
      </w:r>
    </w:p>
    <w:p w14:paraId="1AFAFB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CR-1936  rev  Cat: B (Rel-18)</w:t>
      </w:r>
      <w:r>
        <w:rPr>
          <w:i/>
        </w:rPr>
        <w:br/>
      </w:r>
      <w:r>
        <w:rPr>
          <w:i/>
        </w:rPr>
        <w:br/>
      </w:r>
      <w:r>
        <w:rPr>
          <w:i/>
        </w:rPr>
        <w:tab/>
      </w:r>
      <w:r>
        <w:rPr>
          <w:i/>
        </w:rPr>
        <w:tab/>
      </w:r>
      <w:r>
        <w:rPr>
          <w:i/>
        </w:rPr>
        <w:tab/>
      </w:r>
      <w:r>
        <w:rPr>
          <w:i/>
        </w:rPr>
        <w:tab/>
      </w:r>
      <w:r>
        <w:rPr>
          <w:i/>
        </w:rPr>
        <w:tab/>
        <w:t>Source: OPPO</w:t>
      </w:r>
    </w:p>
    <w:p w14:paraId="739E21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4D090" w14:textId="0CD00AC9" w:rsidR="002A66FC" w:rsidRDefault="002A66FC" w:rsidP="002A66FC">
      <w:pPr>
        <w:rPr>
          <w:rFonts w:ascii="Arial" w:hAnsi="Arial" w:cs="Arial"/>
          <w:b/>
          <w:sz w:val="24"/>
        </w:rPr>
      </w:pPr>
      <w:r>
        <w:rPr>
          <w:rFonts w:ascii="Arial" w:hAnsi="Arial" w:cs="Arial"/>
          <w:b/>
          <w:color w:val="0000FF"/>
          <w:sz w:val="24"/>
        </w:rPr>
        <w:t>R4-2319933</w:t>
      </w:r>
      <w:r>
        <w:rPr>
          <w:rFonts w:ascii="Arial" w:hAnsi="Arial" w:cs="Arial"/>
          <w:b/>
          <w:color w:val="0000FF"/>
          <w:sz w:val="24"/>
        </w:rPr>
        <w:tab/>
      </w:r>
      <w:r>
        <w:rPr>
          <w:rFonts w:ascii="Arial" w:hAnsi="Arial" w:cs="Arial"/>
          <w:b/>
          <w:sz w:val="24"/>
        </w:rPr>
        <w:t>feature list discussion for SL enhancement</w:t>
      </w:r>
    </w:p>
    <w:p w14:paraId="38542DA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665A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9C56" w14:textId="77777777" w:rsidR="002A66FC" w:rsidRDefault="002A66FC" w:rsidP="002A66FC">
      <w:pPr>
        <w:pStyle w:val="Heading4"/>
      </w:pPr>
      <w:bookmarkStart w:id="502" w:name="_Toc150165410"/>
      <w:r>
        <w:t>8.30.2</w:t>
      </w:r>
      <w:r>
        <w:tab/>
        <w:t>UE RF requirements</w:t>
      </w:r>
      <w:bookmarkEnd w:id="502"/>
    </w:p>
    <w:p w14:paraId="0AA748FB" w14:textId="77777777" w:rsidR="002A66FC" w:rsidRDefault="002A66FC" w:rsidP="002A66FC">
      <w:pPr>
        <w:pStyle w:val="Heading5"/>
      </w:pPr>
      <w:bookmarkStart w:id="503" w:name="_Toc150165411"/>
      <w:r>
        <w:t>8.30.2.1</w:t>
      </w:r>
      <w:r>
        <w:tab/>
        <w:t>Sidelink on a single unlicensed spectrum</w:t>
      </w:r>
      <w:bookmarkEnd w:id="503"/>
    </w:p>
    <w:p w14:paraId="70662B63" w14:textId="0A201952" w:rsidR="002A66FC" w:rsidRDefault="002A66FC" w:rsidP="002A66FC">
      <w:pPr>
        <w:rPr>
          <w:rFonts w:ascii="Arial" w:hAnsi="Arial" w:cs="Arial"/>
          <w:b/>
          <w:sz w:val="24"/>
        </w:rPr>
      </w:pPr>
      <w:r>
        <w:rPr>
          <w:rFonts w:ascii="Arial" w:hAnsi="Arial" w:cs="Arial"/>
          <w:b/>
          <w:color w:val="0000FF"/>
          <w:sz w:val="24"/>
        </w:rPr>
        <w:t>R4-2318445</w:t>
      </w:r>
      <w:r>
        <w:rPr>
          <w:rFonts w:ascii="Arial" w:hAnsi="Arial" w:cs="Arial"/>
          <w:b/>
          <w:color w:val="0000FF"/>
          <w:sz w:val="24"/>
        </w:rPr>
        <w:tab/>
      </w:r>
      <w:r>
        <w:rPr>
          <w:rFonts w:ascii="Arial" w:hAnsi="Arial" w:cs="Arial"/>
          <w:b/>
          <w:sz w:val="24"/>
        </w:rPr>
        <w:t>Draft CR to TS38.101-1 on UE RF requirements for SL-U features</w:t>
      </w:r>
    </w:p>
    <w:p w14:paraId="6C153D6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Meta Ireland, OPPO</w:t>
      </w:r>
    </w:p>
    <w:p w14:paraId="593EFD39" w14:textId="77777777" w:rsidR="002A66FC" w:rsidRDefault="002A66FC" w:rsidP="002A66FC">
      <w:pPr>
        <w:rPr>
          <w:rFonts w:ascii="Arial" w:hAnsi="Arial" w:cs="Arial"/>
          <w:b/>
        </w:rPr>
      </w:pPr>
      <w:r>
        <w:rPr>
          <w:rFonts w:ascii="Arial" w:hAnsi="Arial" w:cs="Arial"/>
          <w:b/>
        </w:rPr>
        <w:t xml:space="preserve">Abstract: </w:t>
      </w:r>
    </w:p>
    <w:p w14:paraId="782A40EE" w14:textId="77777777" w:rsidR="002A66FC" w:rsidRDefault="002A66FC" w:rsidP="002A66FC">
      <w:r>
        <w:t>This draftCR is to update the contents and correct some typos from the big Draft CR (R4-2317793) for SL-U feature.</w:t>
      </w:r>
    </w:p>
    <w:p w14:paraId="518B86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6B4C7" w14:textId="688BBC8D" w:rsidR="002A66FC" w:rsidRDefault="002A66FC" w:rsidP="002A66FC">
      <w:pPr>
        <w:rPr>
          <w:rFonts w:ascii="Arial" w:hAnsi="Arial" w:cs="Arial"/>
          <w:b/>
          <w:sz w:val="24"/>
        </w:rPr>
      </w:pPr>
      <w:r>
        <w:rPr>
          <w:rFonts w:ascii="Arial" w:hAnsi="Arial" w:cs="Arial"/>
          <w:b/>
          <w:color w:val="0000FF"/>
          <w:sz w:val="24"/>
        </w:rPr>
        <w:t>R4-2319501</w:t>
      </w:r>
      <w:r>
        <w:rPr>
          <w:rFonts w:ascii="Arial" w:hAnsi="Arial" w:cs="Arial"/>
          <w:b/>
          <w:color w:val="0000FF"/>
          <w:sz w:val="24"/>
        </w:rPr>
        <w:tab/>
      </w:r>
      <w:r>
        <w:rPr>
          <w:rFonts w:ascii="Arial" w:hAnsi="Arial" w:cs="Arial"/>
          <w:b/>
          <w:sz w:val="24"/>
        </w:rPr>
        <w:t>On PSFCH power control</w:t>
      </w:r>
    </w:p>
    <w:p w14:paraId="24A945D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7C61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F9F0E" w14:textId="33FA0DC8" w:rsidR="002A66FC" w:rsidRDefault="002A66FC" w:rsidP="002A66FC">
      <w:pPr>
        <w:rPr>
          <w:rFonts w:ascii="Arial" w:hAnsi="Arial" w:cs="Arial"/>
          <w:b/>
          <w:sz w:val="24"/>
        </w:rPr>
      </w:pPr>
      <w:r>
        <w:rPr>
          <w:rFonts w:ascii="Arial" w:hAnsi="Arial" w:cs="Arial"/>
          <w:b/>
          <w:color w:val="0000FF"/>
          <w:sz w:val="24"/>
        </w:rPr>
        <w:t>R4-2319502</w:t>
      </w:r>
      <w:r>
        <w:rPr>
          <w:rFonts w:ascii="Arial" w:hAnsi="Arial" w:cs="Arial"/>
          <w:b/>
          <w:color w:val="0000FF"/>
          <w:sz w:val="24"/>
        </w:rPr>
        <w:tab/>
      </w:r>
      <w:r>
        <w:rPr>
          <w:rFonts w:ascii="Arial" w:hAnsi="Arial" w:cs="Arial"/>
          <w:b/>
          <w:sz w:val="24"/>
        </w:rPr>
        <w:t>[draft]Reply LS on PSFCH power control</w:t>
      </w:r>
    </w:p>
    <w:p w14:paraId="260164EB"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0EC23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722E5" w14:textId="6112F698" w:rsidR="002A66FC" w:rsidRDefault="002A66FC" w:rsidP="002A66FC">
      <w:pPr>
        <w:rPr>
          <w:rFonts w:ascii="Arial" w:hAnsi="Arial" w:cs="Arial"/>
          <w:b/>
          <w:sz w:val="24"/>
        </w:rPr>
      </w:pPr>
      <w:r>
        <w:rPr>
          <w:rFonts w:ascii="Arial" w:hAnsi="Arial" w:cs="Arial"/>
          <w:b/>
          <w:color w:val="0000FF"/>
          <w:sz w:val="24"/>
        </w:rPr>
        <w:t>R4-2319924</w:t>
      </w:r>
      <w:r>
        <w:rPr>
          <w:rFonts w:ascii="Arial" w:hAnsi="Arial" w:cs="Arial"/>
          <w:b/>
          <w:color w:val="0000FF"/>
          <w:sz w:val="24"/>
        </w:rPr>
        <w:tab/>
      </w:r>
      <w:r>
        <w:rPr>
          <w:rFonts w:ascii="Arial" w:hAnsi="Arial" w:cs="Arial"/>
          <w:b/>
          <w:sz w:val="24"/>
        </w:rPr>
        <w:t>remaining issue for SL-U MPR</w:t>
      </w:r>
    </w:p>
    <w:p w14:paraId="1D6BF33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1DDC4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48C34" w14:textId="77777777" w:rsidR="002A66FC" w:rsidRDefault="002A66FC" w:rsidP="002A66FC">
      <w:pPr>
        <w:pStyle w:val="Heading6"/>
      </w:pPr>
      <w:bookmarkStart w:id="504" w:name="_Toc150165412"/>
      <w:r>
        <w:t>8.30.2.1.1</w:t>
      </w:r>
      <w:r>
        <w:tab/>
        <w:t>System parameters (channel bandwidth, channel arrangement)</w:t>
      </w:r>
      <w:bookmarkEnd w:id="504"/>
    </w:p>
    <w:p w14:paraId="02CF2F78" w14:textId="4638CDC7" w:rsidR="002A66FC" w:rsidRDefault="002A66FC" w:rsidP="002A66FC">
      <w:pPr>
        <w:rPr>
          <w:rFonts w:ascii="Arial" w:hAnsi="Arial" w:cs="Arial"/>
          <w:b/>
          <w:sz w:val="24"/>
        </w:rPr>
      </w:pPr>
      <w:r>
        <w:rPr>
          <w:rFonts w:ascii="Arial" w:hAnsi="Arial" w:cs="Arial"/>
          <w:b/>
          <w:color w:val="0000FF"/>
          <w:sz w:val="24"/>
        </w:rPr>
        <w:t>R4-2318316</w:t>
      </w:r>
      <w:r>
        <w:rPr>
          <w:rFonts w:ascii="Arial" w:hAnsi="Arial" w:cs="Arial"/>
          <w:b/>
          <w:color w:val="0000FF"/>
          <w:sz w:val="24"/>
        </w:rPr>
        <w:tab/>
      </w:r>
      <w:r>
        <w:rPr>
          <w:rFonts w:ascii="Arial" w:hAnsi="Arial" w:cs="Arial"/>
          <w:b/>
          <w:sz w:val="24"/>
        </w:rPr>
        <w:t>Draft CR for 38.101-1: SL-U RB set and intra-cell guard band determination</w:t>
      </w:r>
    </w:p>
    <w:p w14:paraId="2D3580B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CATT,CICTCI</w:t>
      </w:r>
    </w:p>
    <w:p w14:paraId="55B5A5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9A6A9" w14:textId="60738044" w:rsidR="002A66FC" w:rsidRDefault="002A66FC" w:rsidP="002A66FC">
      <w:pPr>
        <w:rPr>
          <w:rFonts w:ascii="Arial" w:hAnsi="Arial" w:cs="Arial"/>
          <w:b/>
          <w:sz w:val="24"/>
        </w:rPr>
      </w:pPr>
      <w:r>
        <w:rPr>
          <w:rFonts w:ascii="Arial" w:hAnsi="Arial" w:cs="Arial"/>
          <w:b/>
          <w:color w:val="0000FF"/>
          <w:sz w:val="24"/>
        </w:rPr>
        <w:t>R4-2318446</w:t>
      </w:r>
      <w:r>
        <w:rPr>
          <w:rFonts w:ascii="Arial" w:hAnsi="Arial" w:cs="Arial"/>
          <w:b/>
          <w:color w:val="0000FF"/>
          <w:sz w:val="24"/>
        </w:rPr>
        <w:tab/>
      </w:r>
      <w:r>
        <w:rPr>
          <w:rFonts w:ascii="Arial" w:hAnsi="Arial" w:cs="Arial"/>
          <w:b/>
          <w:sz w:val="24"/>
        </w:rPr>
        <w:t>Draft CR to TS38.101-1 on operating band and system parameters for SL-U features</w:t>
      </w:r>
    </w:p>
    <w:p w14:paraId="179193B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3699D5EF" w14:textId="77777777" w:rsidR="002A66FC" w:rsidRDefault="002A66FC" w:rsidP="002A66FC">
      <w:pPr>
        <w:rPr>
          <w:rFonts w:ascii="Arial" w:hAnsi="Arial" w:cs="Arial"/>
          <w:b/>
        </w:rPr>
      </w:pPr>
      <w:r>
        <w:rPr>
          <w:rFonts w:ascii="Arial" w:hAnsi="Arial" w:cs="Arial"/>
          <w:b/>
        </w:rPr>
        <w:t xml:space="preserve">Abstract: </w:t>
      </w:r>
    </w:p>
    <w:p w14:paraId="0DB2519E" w14:textId="77777777" w:rsidR="002A66FC" w:rsidRDefault="002A66FC" w:rsidP="002A66FC">
      <w:r>
        <w:t>This draftCR is to add some missing operaing bands, Channel bandwidths and system parameters in section 5 based on big Draft CR (R4-2317793) for SL-U feature.</w:t>
      </w:r>
    </w:p>
    <w:p w14:paraId="4659DD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F0DB6" w14:textId="01A6F77E" w:rsidR="002A66FC" w:rsidRDefault="002A66FC" w:rsidP="002A66FC">
      <w:pPr>
        <w:rPr>
          <w:rFonts w:ascii="Arial" w:hAnsi="Arial" w:cs="Arial"/>
          <w:b/>
          <w:sz w:val="24"/>
        </w:rPr>
      </w:pPr>
      <w:r>
        <w:rPr>
          <w:rFonts w:ascii="Arial" w:hAnsi="Arial" w:cs="Arial"/>
          <w:b/>
          <w:color w:val="0000FF"/>
          <w:sz w:val="24"/>
        </w:rPr>
        <w:t>R4-2318997</w:t>
      </w:r>
      <w:r>
        <w:rPr>
          <w:rFonts w:ascii="Arial" w:hAnsi="Arial" w:cs="Arial"/>
          <w:b/>
          <w:color w:val="0000FF"/>
          <w:sz w:val="24"/>
        </w:rPr>
        <w:tab/>
      </w:r>
      <w:r>
        <w:rPr>
          <w:rFonts w:ascii="Arial" w:hAnsi="Arial" w:cs="Arial"/>
          <w:b/>
          <w:sz w:val="24"/>
        </w:rPr>
        <w:t>Discussion on PSFCH power control</w:t>
      </w:r>
    </w:p>
    <w:p w14:paraId="59A12B6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8ED2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DFB91" w14:textId="574074D4" w:rsidR="002A66FC" w:rsidRDefault="002A66FC" w:rsidP="002A66FC">
      <w:pPr>
        <w:rPr>
          <w:rFonts w:ascii="Arial" w:hAnsi="Arial" w:cs="Arial"/>
          <w:b/>
          <w:sz w:val="24"/>
        </w:rPr>
      </w:pPr>
      <w:r>
        <w:rPr>
          <w:rFonts w:ascii="Arial" w:hAnsi="Arial" w:cs="Arial"/>
          <w:b/>
          <w:color w:val="0000FF"/>
          <w:sz w:val="24"/>
        </w:rPr>
        <w:lastRenderedPageBreak/>
        <w:t>R4-2318998</w:t>
      </w:r>
      <w:r>
        <w:rPr>
          <w:rFonts w:ascii="Arial" w:hAnsi="Arial" w:cs="Arial"/>
          <w:b/>
          <w:color w:val="0000FF"/>
          <w:sz w:val="24"/>
        </w:rPr>
        <w:tab/>
      </w:r>
      <w:r>
        <w:rPr>
          <w:rFonts w:ascii="Arial" w:hAnsi="Arial" w:cs="Arial"/>
          <w:b/>
          <w:sz w:val="24"/>
        </w:rPr>
        <w:t>Draft reply LS on PSFCH power control</w:t>
      </w:r>
    </w:p>
    <w:p w14:paraId="0860F5C6"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2A9DC3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59AB3" w14:textId="1C5263E2" w:rsidR="002A66FC" w:rsidRDefault="002A66FC" w:rsidP="002A66FC">
      <w:pPr>
        <w:rPr>
          <w:rFonts w:ascii="Arial" w:hAnsi="Arial" w:cs="Arial"/>
          <w:b/>
          <w:sz w:val="24"/>
        </w:rPr>
      </w:pPr>
      <w:r>
        <w:rPr>
          <w:rFonts w:ascii="Arial" w:hAnsi="Arial" w:cs="Arial"/>
          <w:b/>
          <w:color w:val="0000FF"/>
          <w:sz w:val="24"/>
        </w:rPr>
        <w:t>R4-2319252</w:t>
      </w:r>
      <w:r>
        <w:rPr>
          <w:rFonts w:ascii="Arial" w:hAnsi="Arial" w:cs="Arial"/>
          <w:b/>
          <w:color w:val="0000FF"/>
          <w:sz w:val="24"/>
        </w:rPr>
        <w:tab/>
      </w:r>
      <w:r>
        <w:rPr>
          <w:rFonts w:ascii="Arial" w:hAnsi="Arial" w:cs="Arial"/>
          <w:b/>
          <w:sz w:val="24"/>
        </w:rPr>
        <w:t>Discussion on LS on PSFCH power control</w:t>
      </w:r>
    </w:p>
    <w:p w14:paraId="59E1F7C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6BA706EB" w14:textId="77777777" w:rsidR="002A66FC" w:rsidRDefault="002A66FC" w:rsidP="002A66FC">
      <w:pPr>
        <w:rPr>
          <w:rFonts w:ascii="Arial" w:hAnsi="Arial" w:cs="Arial"/>
          <w:b/>
        </w:rPr>
      </w:pPr>
      <w:r>
        <w:rPr>
          <w:rFonts w:ascii="Arial" w:hAnsi="Arial" w:cs="Arial"/>
          <w:b/>
        </w:rPr>
        <w:t xml:space="preserve">Abstract: </w:t>
      </w:r>
    </w:p>
    <w:p w14:paraId="6F8E5652" w14:textId="77777777" w:rsidR="002A66FC" w:rsidRDefault="002A66FC" w:rsidP="002A66FC">
      <w:r>
        <w:t>Views on PSFCH power control linked with incoming LS from RAN1.</w:t>
      </w:r>
    </w:p>
    <w:p w14:paraId="799573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2D67D" w14:textId="10E46DEC" w:rsidR="002A66FC" w:rsidRDefault="002A66FC" w:rsidP="002A66FC">
      <w:pPr>
        <w:rPr>
          <w:rFonts w:ascii="Arial" w:hAnsi="Arial" w:cs="Arial"/>
          <w:b/>
          <w:sz w:val="24"/>
        </w:rPr>
      </w:pPr>
      <w:r>
        <w:rPr>
          <w:rFonts w:ascii="Arial" w:hAnsi="Arial" w:cs="Arial"/>
          <w:b/>
          <w:color w:val="0000FF"/>
          <w:sz w:val="24"/>
        </w:rPr>
        <w:t>R4-2319253</w:t>
      </w:r>
      <w:r>
        <w:rPr>
          <w:rFonts w:ascii="Arial" w:hAnsi="Arial" w:cs="Arial"/>
          <w:b/>
          <w:color w:val="0000FF"/>
          <w:sz w:val="24"/>
        </w:rPr>
        <w:tab/>
      </w:r>
      <w:r>
        <w:rPr>
          <w:rFonts w:ascii="Arial" w:hAnsi="Arial" w:cs="Arial"/>
          <w:b/>
          <w:sz w:val="24"/>
        </w:rPr>
        <w:t>Reply LS on PSFCH power control</w:t>
      </w:r>
    </w:p>
    <w:p w14:paraId="3A02F0B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Finland</w:t>
      </w:r>
    </w:p>
    <w:p w14:paraId="2C8E1B61" w14:textId="77777777" w:rsidR="002A66FC" w:rsidRDefault="002A66FC" w:rsidP="002A66FC">
      <w:pPr>
        <w:rPr>
          <w:rFonts w:ascii="Arial" w:hAnsi="Arial" w:cs="Arial"/>
          <w:b/>
        </w:rPr>
      </w:pPr>
      <w:r>
        <w:rPr>
          <w:rFonts w:ascii="Arial" w:hAnsi="Arial" w:cs="Arial"/>
          <w:b/>
        </w:rPr>
        <w:t xml:space="preserve">Abstract: </w:t>
      </w:r>
    </w:p>
    <w:p w14:paraId="0C3A5D57" w14:textId="77777777" w:rsidR="002A66FC" w:rsidRDefault="002A66FC" w:rsidP="002A66FC">
      <w:r>
        <w:t>Response to R4-2318011/R1-2310595</w:t>
      </w:r>
    </w:p>
    <w:p w14:paraId="19D183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FDD10" w14:textId="2DB55CC8" w:rsidR="002A66FC" w:rsidRDefault="002A66FC" w:rsidP="002A66FC">
      <w:pPr>
        <w:rPr>
          <w:rFonts w:ascii="Arial" w:hAnsi="Arial" w:cs="Arial"/>
          <w:b/>
          <w:sz w:val="24"/>
        </w:rPr>
      </w:pPr>
      <w:r>
        <w:rPr>
          <w:rFonts w:ascii="Arial" w:hAnsi="Arial" w:cs="Arial"/>
          <w:b/>
          <w:color w:val="0000FF"/>
          <w:sz w:val="24"/>
        </w:rPr>
        <w:t>R4-2319934</w:t>
      </w:r>
      <w:r>
        <w:rPr>
          <w:rFonts w:ascii="Arial" w:hAnsi="Arial" w:cs="Arial"/>
          <w:b/>
          <w:color w:val="0000FF"/>
          <w:sz w:val="24"/>
        </w:rPr>
        <w:tab/>
      </w:r>
      <w:r>
        <w:rPr>
          <w:rFonts w:ascii="Arial" w:hAnsi="Arial" w:cs="Arial"/>
          <w:b/>
          <w:sz w:val="24"/>
        </w:rPr>
        <w:t>on the PSFCH power issue of RAN1 LS</w:t>
      </w:r>
    </w:p>
    <w:p w14:paraId="2AA86F3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R1</w:t>
      </w:r>
      <w:r>
        <w:rPr>
          <w:i/>
        </w:rPr>
        <w:br/>
      </w:r>
      <w:r>
        <w:rPr>
          <w:i/>
        </w:rPr>
        <w:tab/>
      </w:r>
      <w:r>
        <w:rPr>
          <w:i/>
        </w:rPr>
        <w:tab/>
      </w:r>
      <w:r>
        <w:rPr>
          <w:i/>
        </w:rPr>
        <w:tab/>
      </w:r>
      <w:r>
        <w:rPr>
          <w:i/>
        </w:rPr>
        <w:tab/>
      </w:r>
      <w:r>
        <w:rPr>
          <w:i/>
        </w:rPr>
        <w:tab/>
        <w:t>Source: OPPO</w:t>
      </w:r>
    </w:p>
    <w:p w14:paraId="0C3569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B5568" w14:textId="601F6BD3" w:rsidR="002A66FC" w:rsidRDefault="002A66FC" w:rsidP="002A66FC">
      <w:pPr>
        <w:rPr>
          <w:rFonts w:ascii="Arial" w:hAnsi="Arial" w:cs="Arial"/>
          <w:b/>
          <w:sz w:val="24"/>
        </w:rPr>
      </w:pPr>
      <w:r>
        <w:rPr>
          <w:rFonts w:ascii="Arial" w:hAnsi="Arial" w:cs="Arial"/>
          <w:b/>
          <w:color w:val="0000FF"/>
          <w:sz w:val="24"/>
        </w:rPr>
        <w:t>R4-2320048</w:t>
      </w:r>
      <w:r>
        <w:rPr>
          <w:rFonts w:ascii="Arial" w:hAnsi="Arial" w:cs="Arial"/>
          <w:b/>
          <w:color w:val="0000FF"/>
          <w:sz w:val="24"/>
        </w:rPr>
        <w:tab/>
      </w:r>
      <w:r>
        <w:rPr>
          <w:rFonts w:ascii="Arial" w:hAnsi="Arial" w:cs="Arial"/>
          <w:b/>
          <w:sz w:val="24"/>
        </w:rPr>
        <w:t>LS reply on PSFCH power control</w:t>
      </w:r>
    </w:p>
    <w:p w14:paraId="4CFD562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7047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4E280" w14:textId="77777777" w:rsidR="002A66FC" w:rsidRDefault="002A66FC" w:rsidP="002A66FC">
      <w:pPr>
        <w:pStyle w:val="Heading6"/>
      </w:pPr>
      <w:bookmarkStart w:id="505" w:name="_Toc150165413"/>
      <w:r>
        <w:t>8.30.2.1.2</w:t>
      </w:r>
      <w:r>
        <w:tab/>
        <w:t>Tx requirements</w:t>
      </w:r>
      <w:bookmarkEnd w:id="505"/>
    </w:p>
    <w:p w14:paraId="139ED000" w14:textId="47783D71" w:rsidR="002A66FC" w:rsidRDefault="002A66FC" w:rsidP="002A66FC">
      <w:pPr>
        <w:rPr>
          <w:rFonts w:ascii="Arial" w:hAnsi="Arial" w:cs="Arial"/>
          <w:b/>
          <w:sz w:val="24"/>
        </w:rPr>
      </w:pPr>
      <w:r>
        <w:rPr>
          <w:rFonts w:ascii="Arial" w:hAnsi="Arial" w:cs="Arial"/>
          <w:b/>
          <w:color w:val="0000FF"/>
          <w:sz w:val="24"/>
        </w:rPr>
        <w:t>R4-2318879</w:t>
      </w:r>
      <w:r>
        <w:rPr>
          <w:rFonts w:ascii="Arial" w:hAnsi="Arial" w:cs="Arial"/>
          <w:b/>
          <w:color w:val="0000FF"/>
          <w:sz w:val="24"/>
        </w:rPr>
        <w:tab/>
      </w:r>
      <w:r>
        <w:rPr>
          <w:rFonts w:ascii="Arial" w:hAnsi="Arial" w:cs="Arial"/>
          <w:b/>
          <w:sz w:val="24"/>
        </w:rPr>
        <w:t>Discussion on MPR of SL-U</w:t>
      </w:r>
    </w:p>
    <w:p w14:paraId="0904105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71D3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A0E28" w14:textId="46887634" w:rsidR="002A66FC" w:rsidRDefault="002A66FC" w:rsidP="002A66FC">
      <w:pPr>
        <w:rPr>
          <w:rFonts w:ascii="Arial" w:hAnsi="Arial" w:cs="Arial"/>
          <w:b/>
          <w:sz w:val="24"/>
        </w:rPr>
      </w:pPr>
      <w:r>
        <w:rPr>
          <w:rFonts w:ascii="Arial" w:hAnsi="Arial" w:cs="Arial"/>
          <w:b/>
          <w:color w:val="0000FF"/>
          <w:sz w:val="24"/>
        </w:rPr>
        <w:t>R4-2319170</w:t>
      </w:r>
      <w:r>
        <w:rPr>
          <w:rFonts w:ascii="Arial" w:hAnsi="Arial" w:cs="Arial"/>
          <w:b/>
          <w:color w:val="0000FF"/>
          <w:sz w:val="24"/>
        </w:rPr>
        <w:tab/>
      </w:r>
      <w:r>
        <w:rPr>
          <w:rFonts w:ascii="Arial" w:hAnsi="Arial" w:cs="Arial"/>
          <w:b/>
          <w:sz w:val="24"/>
        </w:rPr>
        <w:t>On Tx requirements for NR sidelink evolution</w:t>
      </w:r>
    </w:p>
    <w:p w14:paraId="3678F8C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CABBC3F" w14:textId="77777777" w:rsidR="002A66FC" w:rsidRDefault="002A66FC" w:rsidP="002A66FC">
      <w:pPr>
        <w:rPr>
          <w:rFonts w:ascii="Arial" w:hAnsi="Arial" w:cs="Arial"/>
          <w:b/>
        </w:rPr>
      </w:pPr>
      <w:r>
        <w:rPr>
          <w:rFonts w:ascii="Arial" w:hAnsi="Arial" w:cs="Arial"/>
          <w:b/>
        </w:rPr>
        <w:t xml:space="preserve">Abstract: </w:t>
      </w:r>
    </w:p>
    <w:p w14:paraId="3F482D1E" w14:textId="77777777" w:rsidR="002A66FC" w:rsidRDefault="002A66FC" w:rsidP="002A66FC">
      <w:r>
        <w:t>This contribution proposes MPR and A-MPR values for NR SL-U single carrier operation.</w:t>
      </w:r>
    </w:p>
    <w:p w14:paraId="71BA7C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B4565" w14:textId="74B76DF0" w:rsidR="002A66FC" w:rsidRDefault="002A66FC" w:rsidP="002A66FC">
      <w:pPr>
        <w:rPr>
          <w:rFonts w:ascii="Arial" w:hAnsi="Arial" w:cs="Arial"/>
          <w:b/>
          <w:sz w:val="24"/>
        </w:rPr>
      </w:pPr>
      <w:r>
        <w:rPr>
          <w:rFonts w:ascii="Arial" w:hAnsi="Arial" w:cs="Arial"/>
          <w:b/>
          <w:color w:val="0000FF"/>
          <w:sz w:val="24"/>
        </w:rPr>
        <w:lastRenderedPageBreak/>
        <w:t>R4-2319236</w:t>
      </w:r>
      <w:r>
        <w:rPr>
          <w:rFonts w:ascii="Arial" w:hAnsi="Arial" w:cs="Arial"/>
          <w:b/>
          <w:color w:val="0000FF"/>
          <w:sz w:val="24"/>
        </w:rPr>
        <w:tab/>
      </w:r>
      <w:r>
        <w:rPr>
          <w:rFonts w:ascii="Arial" w:hAnsi="Arial" w:cs="Arial"/>
          <w:b/>
          <w:sz w:val="24"/>
        </w:rPr>
        <w:t>draft CR on SL-U MPR and A-MPR (alt1)</w:t>
      </w:r>
    </w:p>
    <w:p w14:paraId="4D3C999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1E855D68" w14:textId="77777777" w:rsidR="002A66FC" w:rsidRDefault="002A66FC" w:rsidP="002A66FC">
      <w:pPr>
        <w:rPr>
          <w:rFonts w:ascii="Arial" w:hAnsi="Arial" w:cs="Arial"/>
          <w:b/>
        </w:rPr>
      </w:pPr>
      <w:r>
        <w:rPr>
          <w:rFonts w:ascii="Arial" w:hAnsi="Arial" w:cs="Arial"/>
          <w:b/>
        </w:rPr>
        <w:t xml:space="preserve">Abstract: </w:t>
      </w:r>
    </w:p>
    <w:p w14:paraId="79C29AEB" w14:textId="77777777" w:rsidR="002A66FC" w:rsidRDefault="002A66FC" w:rsidP="002A66FC">
      <w:r>
        <w:t>Alt-1: SL-U MPR for PSSCH/PSCCH, PSFCH, and S-SSB and A-MPR with NS_51/53/58/60/61 for PSSCH/PSCCH, PSFCH, and S-SSB.</w:t>
      </w:r>
    </w:p>
    <w:p w14:paraId="4C56E04A" w14:textId="77777777" w:rsidR="002A66FC" w:rsidRDefault="002A66FC" w:rsidP="002A66FC"/>
    <w:p w14:paraId="698BA1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AEC52" w14:textId="1E1A63EA" w:rsidR="002A66FC" w:rsidRDefault="002A66FC" w:rsidP="002A66FC">
      <w:pPr>
        <w:rPr>
          <w:rFonts w:ascii="Arial" w:hAnsi="Arial" w:cs="Arial"/>
          <w:b/>
          <w:sz w:val="24"/>
        </w:rPr>
      </w:pPr>
      <w:r>
        <w:rPr>
          <w:rFonts w:ascii="Arial" w:hAnsi="Arial" w:cs="Arial"/>
          <w:b/>
          <w:color w:val="0000FF"/>
          <w:sz w:val="24"/>
        </w:rPr>
        <w:t>R4-2319237</w:t>
      </w:r>
      <w:r>
        <w:rPr>
          <w:rFonts w:ascii="Arial" w:hAnsi="Arial" w:cs="Arial"/>
          <w:b/>
          <w:color w:val="0000FF"/>
          <w:sz w:val="24"/>
        </w:rPr>
        <w:tab/>
      </w:r>
      <w:r>
        <w:rPr>
          <w:rFonts w:ascii="Arial" w:hAnsi="Arial" w:cs="Arial"/>
          <w:b/>
          <w:sz w:val="24"/>
        </w:rPr>
        <w:t>draft CR on SL-U MPR and A-MPR (alt2)</w:t>
      </w:r>
    </w:p>
    <w:p w14:paraId="6EB1F0D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1399F343" w14:textId="77777777" w:rsidR="002A66FC" w:rsidRDefault="002A66FC" w:rsidP="002A66FC">
      <w:pPr>
        <w:rPr>
          <w:rFonts w:ascii="Arial" w:hAnsi="Arial" w:cs="Arial"/>
          <w:b/>
        </w:rPr>
      </w:pPr>
      <w:r>
        <w:rPr>
          <w:rFonts w:ascii="Arial" w:hAnsi="Arial" w:cs="Arial"/>
          <w:b/>
        </w:rPr>
        <w:t xml:space="preserve">Abstract: </w:t>
      </w:r>
    </w:p>
    <w:p w14:paraId="2CD4AB50" w14:textId="77777777" w:rsidR="002A66FC" w:rsidRDefault="002A66FC" w:rsidP="002A66FC">
      <w:r>
        <w:t>Alt-2: SL-U MPR for PSSCH/PSCCH, PSFCH, and S-SSB and A-MPR with NS_51/53/58/60/61 for PSSCH/PSCCH, PSFCH, and S-SSB.</w:t>
      </w:r>
    </w:p>
    <w:p w14:paraId="2D74E9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18464" w14:textId="2249FC20" w:rsidR="002A66FC" w:rsidRDefault="002A66FC" w:rsidP="002A66FC">
      <w:pPr>
        <w:rPr>
          <w:rFonts w:ascii="Arial" w:hAnsi="Arial" w:cs="Arial"/>
          <w:b/>
          <w:sz w:val="24"/>
        </w:rPr>
      </w:pPr>
      <w:r>
        <w:rPr>
          <w:rFonts w:ascii="Arial" w:hAnsi="Arial" w:cs="Arial"/>
          <w:b/>
          <w:color w:val="0000FF"/>
          <w:sz w:val="24"/>
        </w:rPr>
        <w:t>R4-2319500</w:t>
      </w:r>
      <w:r>
        <w:rPr>
          <w:rFonts w:ascii="Arial" w:hAnsi="Arial" w:cs="Arial"/>
          <w:b/>
          <w:color w:val="0000FF"/>
          <w:sz w:val="24"/>
        </w:rPr>
        <w:tab/>
      </w:r>
      <w:r>
        <w:rPr>
          <w:rFonts w:ascii="Arial" w:hAnsi="Arial" w:cs="Arial"/>
          <w:b/>
          <w:sz w:val="24"/>
        </w:rPr>
        <w:t>MPR for PSFCH and S-SSB for SL-U</w:t>
      </w:r>
    </w:p>
    <w:p w14:paraId="0921471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6F76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26972" w14:textId="52855D33" w:rsidR="002A66FC" w:rsidRDefault="002A66FC" w:rsidP="002A66FC">
      <w:pPr>
        <w:rPr>
          <w:rFonts w:ascii="Arial" w:hAnsi="Arial" w:cs="Arial"/>
          <w:b/>
          <w:sz w:val="24"/>
        </w:rPr>
      </w:pPr>
      <w:r>
        <w:rPr>
          <w:rFonts w:ascii="Arial" w:hAnsi="Arial" w:cs="Arial"/>
          <w:b/>
          <w:color w:val="0000FF"/>
          <w:sz w:val="24"/>
        </w:rPr>
        <w:t>R4-2319503</w:t>
      </w:r>
      <w:r>
        <w:rPr>
          <w:rFonts w:ascii="Arial" w:hAnsi="Arial" w:cs="Arial"/>
          <w:b/>
          <w:color w:val="0000FF"/>
          <w:sz w:val="24"/>
        </w:rPr>
        <w:tab/>
      </w:r>
      <w:r>
        <w:rPr>
          <w:rFonts w:ascii="Arial" w:hAnsi="Arial" w:cs="Arial"/>
          <w:b/>
          <w:sz w:val="24"/>
        </w:rPr>
        <w:t>TP to TR38.786 updated MPR simulation assumptions for PSFCH transmission</w:t>
      </w:r>
    </w:p>
    <w:p w14:paraId="67581C6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CA5D0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9145E" w14:textId="78582D23" w:rsidR="002A66FC" w:rsidRDefault="002A66FC" w:rsidP="002A66FC">
      <w:pPr>
        <w:rPr>
          <w:rFonts w:ascii="Arial" w:hAnsi="Arial" w:cs="Arial"/>
          <w:b/>
          <w:sz w:val="24"/>
        </w:rPr>
      </w:pPr>
      <w:r>
        <w:rPr>
          <w:rFonts w:ascii="Arial" w:hAnsi="Arial" w:cs="Arial"/>
          <w:b/>
          <w:color w:val="0000FF"/>
          <w:sz w:val="24"/>
        </w:rPr>
        <w:t>R4-2319925</w:t>
      </w:r>
      <w:r>
        <w:rPr>
          <w:rFonts w:ascii="Arial" w:hAnsi="Arial" w:cs="Arial"/>
          <w:b/>
          <w:color w:val="0000FF"/>
          <w:sz w:val="24"/>
        </w:rPr>
        <w:tab/>
      </w:r>
      <w:r>
        <w:rPr>
          <w:rFonts w:ascii="Arial" w:hAnsi="Arial" w:cs="Arial"/>
          <w:b/>
          <w:sz w:val="24"/>
        </w:rPr>
        <w:t>remaining issue for SL-U A-MPR</w:t>
      </w:r>
    </w:p>
    <w:p w14:paraId="4B4245A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801BC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D9038" w14:textId="4B376CD7" w:rsidR="002A66FC" w:rsidRDefault="002A66FC" w:rsidP="002A66FC">
      <w:pPr>
        <w:rPr>
          <w:rFonts w:ascii="Arial" w:hAnsi="Arial" w:cs="Arial"/>
          <w:b/>
          <w:sz w:val="24"/>
        </w:rPr>
      </w:pPr>
      <w:r>
        <w:rPr>
          <w:rFonts w:ascii="Arial" w:hAnsi="Arial" w:cs="Arial"/>
          <w:b/>
          <w:color w:val="0000FF"/>
          <w:sz w:val="24"/>
        </w:rPr>
        <w:t>R4-2319926</w:t>
      </w:r>
      <w:r>
        <w:rPr>
          <w:rFonts w:ascii="Arial" w:hAnsi="Arial" w:cs="Arial"/>
          <w:b/>
          <w:color w:val="0000FF"/>
          <w:sz w:val="24"/>
        </w:rPr>
        <w:tab/>
      </w:r>
      <w:r>
        <w:rPr>
          <w:rFonts w:ascii="Arial" w:hAnsi="Arial" w:cs="Arial"/>
          <w:b/>
          <w:sz w:val="24"/>
        </w:rPr>
        <w:t>DraftCR for SL-U</w:t>
      </w:r>
    </w:p>
    <w:p w14:paraId="2AB5BEB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2306AD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A2D96" w14:textId="77777777" w:rsidR="002A66FC" w:rsidRDefault="002A66FC" w:rsidP="002A66FC">
      <w:pPr>
        <w:pStyle w:val="Heading6"/>
      </w:pPr>
      <w:bookmarkStart w:id="506" w:name="_Toc150165414"/>
      <w:r>
        <w:lastRenderedPageBreak/>
        <w:t>8.30.2.1.3</w:t>
      </w:r>
      <w:r>
        <w:tab/>
        <w:t>Rx requirements</w:t>
      </w:r>
      <w:bookmarkEnd w:id="506"/>
    </w:p>
    <w:p w14:paraId="394D4377" w14:textId="13392941" w:rsidR="002A66FC" w:rsidRDefault="002A66FC" w:rsidP="002A66FC">
      <w:pPr>
        <w:rPr>
          <w:rFonts w:ascii="Arial" w:hAnsi="Arial" w:cs="Arial"/>
          <w:b/>
          <w:sz w:val="24"/>
        </w:rPr>
      </w:pPr>
      <w:r>
        <w:rPr>
          <w:rFonts w:ascii="Arial" w:hAnsi="Arial" w:cs="Arial"/>
          <w:b/>
          <w:color w:val="0000FF"/>
          <w:sz w:val="24"/>
        </w:rPr>
        <w:t>R4-2318999</w:t>
      </w:r>
      <w:r>
        <w:rPr>
          <w:rFonts w:ascii="Arial" w:hAnsi="Arial" w:cs="Arial"/>
          <w:b/>
          <w:color w:val="0000FF"/>
          <w:sz w:val="24"/>
        </w:rPr>
        <w:tab/>
      </w:r>
      <w:r>
        <w:rPr>
          <w:rFonts w:ascii="Arial" w:hAnsi="Arial" w:cs="Arial"/>
          <w:b/>
          <w:sz w:val="24"/>
        </w:rPr>
        <w:t>Draft CR on Rx requirements for SL-U single carrier operation</w:t>
      </w:r>
    </w:p>
    <w:p w14:paraId="3C279D6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4803B8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3F39D" w14:textId="77777777" w:rsidR="002A66FC" w:rsidRDefault="002A66FC" w:rsidP="002A66FC">
      <w:pPr>
        <w:pStyle w:val="Heading5"/>
      </w:pPr>
      <w:bookmarkStart w:id="507" w:name="_Toc150165415"/>
      <w:r>
        <w:t>8.30.2.2</w:t>
      </w:r>
      <w:r>
        <w:tab/>
        <w:t>Con-current operation on Uu and sidelink</w:t>
      </w:r>
      <w:bookmarkEnd w:id="507"/>
    </w:p>
    <w:p w14:paraId="2A0BFB94" w14:textId="4C1B04CB" w:rsidR="002A66FC" w:rsidRDefault="002A66FC" w:rsidP="002A66FC">
      <w:pPr>
        <w:rPr>
          <w:rFonts w:ascii="Arial" w:hAnsi="Arial" w:cs="Arial"/>
          <w:b/>
          <w:sz w:val="24"/>
        </w:rPr>
      </w:pPr>
      <w:r>
        <w:rPr>
          <w:rFonts w:ascii="Arial" w:hAnsi="Arial" w:cs="Arial"/>
          <w:b/>
          <w:color w:val="0000FF"/>
          <w:sz w:val="24"/>
        </w:rPr>
        <w:t>R4-2318807</w:t>
      </w:r>
      <w:r>
        <w:rPr>
          <w:rFonts w:ascii="Arial" w:hAnsi="Arial" w:cs="Arial"/>
          <w:b/>
          <w:color w:val="0000FF"/>
          <w:sz w:val="24"/>
        </w:rPr>
        <w:tab/>
      </w:r>
      <w:r>
        <w:rPr>
          <w:rFonts w:ascii="Arial" w:hAnsi="Arial" w:cs="Arial"/>
          <w:b/>
          <w:sz w:val="24"/>
        </w:rPr>
        <w:t>draft CR on UE RF requirements of con-current operation on Uu and sidelink</w:t>
      </w:r>
    </w:p>
    <w:p w14:paraId="70D58BF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30D67A52" w14:textId="77777777" w:rsidR="002A66FC" w:rsidRDefault="002A66FC" w:rsidP="002A66FC">
      <w:pPr>
        <w:rPr>
          <w:rFonts w:ascii="Arial" w:hAnsi="Arial" w:cs="Arial"/>
          <w:b/>
        </w:rPr>
      </w:pPr>
      <w:r>
        <w:rPr>
          <w:rFonts w:ascii="Arial" w:hAnsi="Arial" w:cs="Arial"/>
          <w:b/>
        </w:rPr>
        <w:t xml:space="preserve">Abstract: </w:t>
      </w:r>
    </w:p>
    <w:p w14:paraId="6338A6F2" w14:textId="77777777" w:rsidR="002A66FC" w:rsidRDefault="002A66FC" w:rsidP="002A66FC">
      <w:r>
        <w:t>It is draft CR on UE RF requirements of con-current operation on Uu and sidelink.</w:t>
      </w:r>
    </w:p>
    <w:p w14:paraId="2EB67D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873A9" w14:textId="70873F9C" w:rsidR="002A66FC" w:rsidRDefault="002A66FC" w:rsidP="002A66FC">
      <w:pPr>
        <w:rPr>
          <w:rFonts w:ascii="Arial" w:hAnsi="Arial" w:cs="Arial"/>
          <w:b/>
          <w:sz w:val="24"/>
        </w:rPr>
      </w:pPr>
      <w:r>
        <w:rPr>
          <w:rFonts w:ascii="Arial" w:hAnsi="Arial" w:cs="Arial"/>
          <w:b/>
          <w:color w:val="0000FF"/>
          <w:sz w:val="24"/>
        </w:rPr>
        <w:t>R4-2319000</w:t>
      </w:r>
      <w:r>
        <w:rPr>
          <w:rFonts w:ascii="Arial" w:hAnsi="Arial" w:cs="Arial"/>
          <w:b/>
          <w:color w:val="0000FF"/>
          <w:sz w:val="24"/>
        </w:rPr>
        <w:tab/>
      </w:r>
      <w:r>
        <w:rPr>
          <w:rFonts w:ascii="Arial" w:hAnsi="Arial" w:cs="Arial"/>
          <w:b/>
          <w:sz w:val="24"/>
        </w:rPr>
        <w:t>Draft CR on RF requirements for SL-U con-current operation</w:t>
      </w:r>
    </w:p>
    <w:p w14:paraId="0F1D501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168ABB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A2B03" w14:textId="5709BC14" w:rsidR="002A66FC" w:rsidRDefault="002A66FC" w:rsidP="002A66FC">
      <w:pPr>
        <w:rPr>
          <w:rFonts w:ascii="Arial" w:hAnsi="Arial" w:cs="Arial"/>
          <w:b/>
          <w:sz w:val="24"/>
        </w:rPr>
      </w:pPr>
      <w:r>
        <w:rPr>
          <w:rFonts w:ascii="Arial" w:hAnsi="Arial" w:cs="Arial"/>
          <w:b/>
          <w:color w:val="0000FF"/>
          <w:sz w:val="24"/>
        </w:rPr>
        <w:t>R4-2319927</w:t>
      </w:r>
      <w:r>
        <w:rPr>
          <w:rFonts w:ascii="Arial" w:hAnsi="Arial" w:cs="Arial"/>
          <w:b/>
          <w:color w:val="0000FF"/>
          <w:sz w:val="24"/>
        </w:rPr>
        <w:tab/>
      </w:r>
      <w:r>
        <w:rPr>
          <w:rFonts w:ascii="Arial" w:hAnsi="Arial" w:cs="Arial"/>
          <w:b/>
          <w:sz w:val="24"/>
        </w:rPr>
        <w:t>on the remaining issue for the LTE NR SL coexistence</w:t>
      </w:r>
    </w:p>
    <w:p w14:paraId="2D1ECCB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1DCAA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C38C2" w14:textId="4CC1DE8E" w:rsidR="002A66FC" w:rsidRDefault="002A66FC" w:rsidP="002A66FC">
      <w:pPr>
        <w:rPr>
          <w:rFonts w:ascii="Arial" w:hAnsi="Arial" w:cs="Arial"/>
          <w:b/>
          <w:sz w:val="24"/>
        </w:rPr>
      </w:pPr>
      <w:r>
        <w:rPr>
          <w:rFonts w:ascii="Arial" w:hAnsi="Arial" w:cs="Arial"/>
          <w:b/>
          <w:color w:val="0000FF"/>
          <w:sz w:val="24"/>
        </w:rPr>
        <w:t>R4-2319928</w:t>
      </w:r>
      <w:r>
        <w:rPr>
          <w:rFonts w:ascii="Arial" w:hAnsi="Arial" w:cs="Arial"/>
          <w:b/>
          <w:color w:val="0000FF"/>
          <w:sz w:val="24"/>
        </w:rPr>
        <w:tab/>
      </w:r>
      <w:r>
        <w:rPr>
          <w:rFonts w:ascii="Arial" w:hAnsi="Arial" w:cs="Arial"/>
          <w:b/>
          <w:sz w:val="24"/>
        </w:rPr>
        <w:t>TP on LTE NR SL co-existence</w:t>
      </w:r>
    </w:p>
    <w:p w14:paraId="08AC4EC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OPPO</w:t>
      </w:r>
    </w:p>
    <w:p w14:paraId="6AA9F5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BFC1A" w14:textId="13478EDE" w:rsidR="002A66FC" w:rsidRDefault="002A66FC" w:rsidP="002A66FC">
      <w:pPr>
        <w:rPr>
          <w:rFonts w:ascii="Arial" w:hAnsi="Arial" w:cs="Arial"/>
          <w:b/>
          <w:sz w:val="24"/>
        </w:rPr>
      </w:pPr>
      <w:r>
        <w:rPr>
          <w:rFonts w:ascii="Arial" w:hAnsi="Arial" w:cs="Arial"/>
          <w:b/>
          <w:color w:val="0000FF"/>
          <w:sz w:val="24"/>
        </w:rPr>
        <w:t>R4-2319929</w:t>
      </w:r>
      <w:r>
        <w:rPr>
          <w:rFonts w:ascii="Arial" w:hAnsi="Arial" w:cs="Arial"/>
          <w:b/>
          <w:color w:val="0000FF"/>
          <w:sz w:val="24"/>
        </w:rPr>
        <w:tab/>
      </w:r>
      <w:r>
        <w:rPr>
          <w:rFonts w:ascii="Arial" w:hAnsi="Arial" w:cs="Arial"/>
          <w:b/>
          <w:sz w:val="24"/>
        </w:rPr>
        <w:t>DraftCR for LTE NR SL co-existence</w:t>
      </w:r>
    </w:p>
    <w:p w14:paraId="06F0B30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0AFE09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90562" w14:textId="77777777" w:rsidR="002A66FC" w:rsidRDefault="002A66FC" w:rsidP="002A66FC">
      <w:pPr>
        <w:pStyle w:val="Heading5"/>
      </w:pPr>
      <w:bookmarkStart w:id="508" w:name="_Toc150165416"/>
      <w:r>
        <w:lastRenderedPageBreak/>
        <w:t>8.30.2.3</w:t>
      </w:r>
      <w:r>
        <w:tab/>
        <w:t>Sidelink CA</w:t>
      </w:r>
      <w:bookmarkEnd w:id="508"/>
    </w:p>
    <w:p w14:paraId="3617D91E" w14:textId="09EBC281" w:rsidR="002A66FC" w:rsidRDefault="002A66FC" w:rsidP="002A66FC">
      <w:pPr>
        <w:rPr>
          <w:rFonts w:ascii="Arial" w:hAnsi="Arial" w:cs="Arial"/>
          <w:b/>
          <w:sz w:val="24"/>
        </w:rPr>
      </w:pPr>
      <w:r>
        <w:rPr>
          <w:rFonts w:ascii="Arial" w:hAnsi="Arial" w:cs="Arial"/>
          <w:b/>
          <w:color w:val="0000FF"/>
          <w:sz w:val="24"/>
        </w:rPr>
        <w:t>R4-2318447</w:t>
      </w:r>
      <w:r>
        <w:rPr>
          <w:rFonts w:ascii="Arial" w:hAnsi="Arial" w:cs="Arial"/>
          <w:b/>
          <w:color w:val="0000FF"/>
          <w:sz w:val="24"/>
        </w:rPr>
        <w:tab/>
      </w:r>
      <w:r>
        <w:rPr>
          <w:rFonts w:ascii="Arial" w:hAnsi="Arial" w:cs="Arial"/>
          <w:b/>
          <w:sz w:val="24"/>
        </w:rPr>
        <w:t>Draft CR on TS38.101-1 to update configured Tx power for SL-CA operation</w:t>
      </w:r>
    </w:p>
    <w:p w14:paraId="11DF73F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331267EF" w14:textId="77777777" w:rsidR="002A66FC" w:rsidRDefault="002A66FC" w:rsidP="002A66FC">
      <w:pPr>
        <w:rPr>
          <w:rFonts w:ascii="Arial" w:hAnsi="Arial" w:cs="Arial"/>
          <w:b/>
        </w:rPr>
      </w:pPr>
      <w:r>
        <w:rPr>
          <w:rFonts w:ascii="Arial" w:hAnsi="Arial" w:cs="Arial"/>
          <w:b/>
        </w:rPr>
        <w:t xml:space="preserve">Abstract: </w:t>
      </w:r>
    </w:p>
    <w:p w14:paraId="3A3B12B6" w14:textId="77777777" w:rsidR="002A66FC" w:rsidRDefault="002A66FC" w:rsidP="002A66FC">
      <w:r>
        <w:t>Based on the endorsed big CR(R4-2317793), the configured Transitted power requirements for NR SL CA UE are introduced in TS38.101-1</w:t>
      </w:r>
    </w:p>
    <w:p w14:paraId="0EDD18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C0F12" w14:textId="617A202E" w:rsidR="002A66FC" w:rsidRDefault="002A66FC" w:rsidP="002A66FC">
      <w:pPr>
        <w:rPr>
          <w:rFonts w:ascii="Arial" w:hAnsi="Arial" w:cs="Arial"/>
          <w:b/>
          <w:sz w:val="24"/>
        </w:rPr>
      </w:pPr>
      <w:r>
        <w:rPr>
          <w:rFonts w:ascii="Arial" w:hAnsi="Arial" w:cs="Arial"/>
          <w:b/>
          <w:color w:val="0000FF"/>
          <w:sz w:val="24"/>
        </w:rPr>
        <w:t>R4-2318808</w:t>
      </w:r>
      <w:r>
        <w:rPr>
          <w:rFonts w:ascii="Arial" w:hAnsi="Arial" w:cs="Arial"/>
          <w:b/>
          <w:color w:val="0000FF"/>
          <w:sz w:val="24"/>
        </w:rPr>
        <w:tab/>
      </w:r>
      <w:r>
        <w:rPr>
          <w:rFonts w:ascii="Arial" w:hAnsi="Arial" w:cs="Arial"/>
          <w:b/>
          <w:sz w:val="24"/>
        </w:rPr>
        <w:t>UE RF requirements of SL CA</w:t>
      </w:r>
    </w:p>
    <w:p w14:paraId="4D43D1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540EF67" w14:textId="77777777" w:rsidR="002A66FC" w:rsidRDefault="002A66FC" w:rsidP="002A66FC">
      <w:pPr>
        <w:rPr>
          <w:rFonts w:ascii="Arial" w:hAnsi="Arial" w:cs="Arial"/>
          <w:b/>
        </w:rPr>
      </w:pPr>
      <w:r>
        <w:rPr>
          <w:rFonts w:ascii="Arial" w:hAnsi="Arial" w:cs="Arial"/>
          <w:b/>
        </w:rPr>
        <w:t xml:space="preserve">Abstract: </w:t>
      </w:r>
    </w:p>
    <w:p w14:paraId="7B708163" w14:textId="77777777" w:rsidR="002A66FC" w:rsidRDefault="002A66FC" w:rsidP="002A66FC">
      <w:r>
        <w:t>It discusses UE RF requirements of SL intra-band contiguous CA in n47.</w:t>
      </w:r>
    </w:p>
    <w:p w14:paraId="172454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7A1BE" w14:textId="37FB5050" w:rsidR="002A66FC" w:rsidRDefault="002A66FC" w:rsidP="002A66FC">
      <w:pPr>
        <w:rPr>
          <w:rFonts w:ascii="Arial" w:hAnsi="Arial" w:cs="Arial"/>
          <w:b/>
          <w:sz w:val="24"/>
        </w:rPr>
      </w:pPr>
      <w:r>
        <w:rPr>
          <w:rFonts w:ascii="Arial" w:hAnsi="Arial" w:cs="Arial"/>
          <w:b/>
          <w:color w:val="0000FF"/>
          <w:sz w:val="24"/>
        </w:rPr>
        <w:t>R4-2318809</w:t>
      </w:r>
      <w:r>
        <w:rPr>
          <w:rFonts w:ascii="Arial" w:hAnsi="Arial" w:cs="Arial"/>
          <w:b/>
          <w:color w:val="0000FF"/>
          <w:sz w:val="24"/>
        </w:rPr>
        <w:tab/>
      </w:r>
      <w:r>
        <w:rPr>
          <w:rFonts w:ascii="Arial" w:hAnsi="Arial" w:cs="Arial"/>
          <w:b/>
          <w:sz w:val="24"/>
        </w:rPr>
        <w:t>draft CR on SL CA UE RF requirements</w:t>
      </w:r>
    </w:p>
    <w:p w14:paraId="39F9AB1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257D22B9" w14:textId="77777777" w:rsidR="002A66FC" w:rsidRDefault="002A66FC" w:rsidP="002A66FC">
      <w:pPr>
        <w:rPr>
          <w:rFonts w:ascii="Arial" w:hAnsi="Arial" w:cs="Arial"/>
          <w:b/>
        </w:rPr>
      </w:pPr>
      <w:r>
        <w:rPr>
          <w:rFonts w:ascii="Arial" w:hAnsi="Arial" w:cs="Arial"/>
          <w:b/>
        </w:rPr>
        <w:t xml:space="preserve">Abstract: </w:t>
      </w:r>
    </w:p>
    <w:p w14:paraId="2AE6FA57" w14:textId="77777777" w:rsidR="002A66FC" w:rsidRDefault="002A66FC" w:rsidP="002A66FC">
      <w:r>
        <w:t>It is a draft CR on SL CA UE RF requirements.</w:t>
      </w:r>
    </w:p>
    <w:p w14:paraId="1D6685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73FEB" w14:textId="2C17BDF8" w:rsidR="002A66FC" w:rsidRDefault="002A66FC" w:rsidP="002A66FC">
      <w:pPr>
        <w:rPr>
          <w:rFonts w:ascii="Arial" w:hAnsi="Arial" w:cs="Arial"/>
          <w:b/>
          <w:sz w:val="24"/>
        </w:rPr>
      </w:pPr>
      <w:r>
        <w:rPr>
          <w:rFonts w:ascii="Arial" w:hAnsi="Arial" w:cs="Arial"/>
          <w:b/>
          <w:color w:val="0000FF"/>
          <w:sz w:val="24"/>
        </w:rPr>
        <w:t>R4-2318811</w:t>
      </w:r>
      <w:r>
        <w:rPr>
          <w:rFonts w:ascii="Arial" w:hAnsi="Arial" w:cs="Arial"/>
          <w:b/>
          <w:color w:val="0000FF"/>
          <w:sz w:val="24"/>
        </w:rPr>
        <w:tab/>
      </w:r>
      <w:r>
        <w:rPr>
          <w:rFonts w:ascii="Arial" w:hAnsi="Arial" w:cs="Arial"/>
          <w:b/>
          <w:sz w:val="24"/>
        </w:rPr>
        <w:t xml:space="preserve">TP for TR 38.786 on SLCA MPR and A-MPR </w:t>
      </w:r>
    </w:p>
    <w:p w14:paraId="0550C39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LG Electronics</w:t>
      </w:r>
    </w:p>
    <w:p w14:paraId="1070C220" w14:textId="77777777" w:rsidR="002A66FC" w:rsidRDefault="002A66FC" w:rsidP="002A66FC">
      <w:pPr>
        <w:rPr>
          <w:rFonts w:ascii="Arial" w:hAnsi="Arial" w:cs="Arial"/>
          <w:b/>
        </w:rPr>
      </w:pPr>
      <w:r>
        <w:rPr>
          <w:rFonts w:ascii="Arial" w:hAnsi="Arial" w:cs="Arial"/>
          <w:b/>
        </w:rPr>
        <w:t xml:space="preserve">Abstract: </w:t>
      </w:r>
    </w:p>
    <w:p w14:paraId="6F1C4B36" w14:textId="77777777" w:rsidR="002A66FC" w:rsidRDefault="002A66FC" w:rsidP="002A66FC">
      <w:r>
        <w:t>It is TP to TR on SLCA UE requirements.</w:t>
      </w:r>
    </w:p>
    <w:p w14:paraId="4AFEBC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D1006" w14:textId="081CA65D" w:rsidR="002A66FC" w:rsidRDefault="002A66FC" w:rsidP="002A66FC">
      <w:pPr>
        <w:rPr>
          <w:rFonts w:ascii="Arial" w:hAnsi="Arial" w:cs="Arial"/>
          <w:b/>
          <w:sz w:val="24"/>
        </w:rPr>
      </w:pPr>
      <w:r>
        <w:rPr>
          <w:rFonts w:ascii="Arial" w:hAnsi="Arial" w:cs="Arial"/>
          <w:b/>
          <w:color w:val="0000FF"/>
          <w:sz w:val="24"/>
        </w:rPr>
        <w:t>R4-2319001</w:t>
      </w:r>
      <w:r>
        <w:rPr>
          <w:rFonts w:ascii="Arial" w:hAnsi="Arial" w:cs="Arial"/>
          <w:b/>
          <w:color w:val="0000FF"/>
          <w:sz w:val="24"/>
        </w:rPr>
        <w:tab/>
      </w:r>
      <w:r>
        <w:rPr>
          <w:rFonts w:ascii="Arial" w:hAnsi="Arial" w:cs="Arial"/>
          <w:b/>
          <w:sz w:val="24"/>
        </w:rPr>
        <w:t>Draft CR on RF requirements for SL CA operation</w:t>
      </w:r>
    </w:p>
    <w:p w14:paraId="2DACB8D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305E2B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F938B" w14:textId="35850029" w:rsidR="002A66FC" w:rsidRDefault="002A66FC" w:rsidP="002A66FC">
      <w:pPr>
        <w:rPr>
          <w:rFonts w:ascii="Arial" w:hAnsi="Arial" w:cs="Arial"/>
          <w:b/>
          <w:sz w:val="24"/>
        </w:rPr>
      </w:pPr>
      <w:r>
        <w:rPr>
          <w:rFonts w:ascii="Arial" w:hAnsi="Arial" w:cs="Arial"/>
          <w:b/>
          <w:color w:val="0000FF"/>
          <w:sz w:val="24"/>
        </w:rPr>
        <w:t>R4-2319504</w:t>
      </w:r>
      <w:r>
        <w:rPr>
          <w:rFonts w:ascii="Arial" w:hAnsi="Arial" w:cs="Arial"/>
          <w:b/>
          <w:color w:val="0000FF"/>
          <w:sz w:val="24"/>
        </w:rPr>
        <w:tab/>
      </w:r>
      <w:r>
        <w:rPr>
          <w:rFonts w:ascii="Arial" w:hAnsi="Arial" w:cs="Arial"/>
          <w:b/>
          <w:sz w:val="24"/>
        </w:rPr>
        <w:t>On sidelink CA</w:t>
      </w:r>
    </w:p>
    <w:p w14:paraId="41838143"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9FF9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2F853" w14:textId="30E4D4E0" w:rsidR="002A66FC" w:rsidRDefault="002A66FC" w:rsidP="002A66FC">
      <w:pPr>
        <w:rPr>
          <w:rFonts w:ascii="Arial" w:hAnsi="Arial" w:cs="Arial"/>
          <w:b/>
          <w:sz w:val="24"/>
        </w:rPr>
      </w:pPr>
      <w:r>
        <w:rPr>
          <w:rFonts w:ascii="Arial" w:hAnsi="Arial" w:cs="Arial"/>
          <w:b/>
          <w:color w:val="0000FF"/>
          <w:sz w:val="24"/>
        </w:rPr>
        <w:t>R4-2319505</w:t>
      </w:r>
      <w:r>
        <w:rPr>
          <w:rFonts w:ascii="Arial" w:hAnsi="Arial" w:cs="Arial"/>
          <w:b/>
          <w:color w:val="0000FF"/>
          <w:sz w:val="24"/>
        </w:rPr>
        <w:tab/>
      </w:r>
      <w:r>
        <w:rPr>
          <w:rFonts w:ascii="Arial" w:hAnsi="Arial" w:cs="Arial"/>
          <w:b/>
          <w:sz w:val="24"/>
        </w:rPr>
        <w:t>TP to TR38.786 sidelink CA</w:t>
      </w:r>
    </w:p>
    <w:p w14:paraId="74ABF28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74E64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3160B" w14:textId="7AB05602" w:rsidR="002A66FC" w:rsidRDefault="002A66FC" w:rsidP="002A66FC">
      <w:pPr>
        <w:rPr>
          <w:rFonts w:ascii="Arial" w:hAnsi="Arial" w:cs="Arial"/>
          <w:b/>
          <w:sz w:val="24"/>
        </w:rPr>
      </w:pPr>
      <w:r>
        <w:rPr>
          <w:rFonts w:ascii="Arial" w:hAnsi="Arial" w:cs="Arial"/>
          <w:b/>
          <w:color w:val="0000FF"/>
          <w:sz w:val="24"/>
        </w:rPr>
        <w:t>R4-2319506</w:t>
      </w:r>
      <w:r>
        <w:rPr>
          <w:rFonts w:ascii="Arial" w:hAnsi="Arial" w:cs="Arial"/>
          <w:b/>
          <w:color w:val="0000FF"/>
          <w:sz w:val="24"/>
        </w:rPr>
        <w:tab/>
      </w:r>
      <w:r>
        <w:rPr>
          <w:rFonts w:ascii="Arial" w:hAnsi="Arial" w:cs="Arial"/>
          <w:b/>
          <w:sz w:val="24"/>
        </w:rPr>
        <w:t>draftCR to 38.101-1 Tx requirements for SL CA</w:t>
      </w:r>
    </w:p>
    <w:p w14:paraId="14349A6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B1C1C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2DE7D" w14:textId="3325E7BD" w:rsidR="002A66FC" w:rsidRDefault="002A66FC" w:rsidP="002A66FC">
      <w:pPr>
        <w:rPr>
          <w:rFonts w:ascii="Arial" w:hAnsi="Arial" w:cs="Arial"/>
          <w:b/>
          <w:sz w:val="24"/>
        </w:rPr>
      </w:pPr>
      <w:r>
        <w:rPr>
          <w:rFonts w:ascii="Arial" w:hAnsi="Arial" w:cs="Arial"/>
          <w:b/>
          <w:color w:val="0000FF"/>
          <w:sz w:val="24"/>
        </w:rPr>
        <w:t>R4-2319931</w:t>
      </w:r>
      <w:r>
        <w:rPr>
          <w:rFonts w:ascii="Arial" w:hAnsi="Arial" w:cs="Arial"/>
          <w:b/>
          <w:color w:val="0000FF"/>
          <w:sz w:val="24"/>
        </w:rPr>
        <w:tab/>
      </w:r>
      <w:r>
        <w:rPr>
          <w:rFonts w:ascii="Arial" w:hAnsi="Arial" w:cs="Arial"/>
          <w:b/>
          <w:sz w:val="24"/>
        </w:rPr>
        <w:t>DraftCR for SL-CA</w:t>
      </w:r>
    </w:p>
    <w:p w14:paraId="71C30C9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4A092E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8467" w14:textId="77777777" w:rsidR="002A66FC" w:rsidRDefault="002A66FC" w:rsidP="002A66FC">
      <w:pPr>
        <w:pStyle w:val="Heading5"/>
      </w:pPr>
      <w:bookmarkStart w:id="509" w:name="_Toc150165417"/>
      <w:r>
        <w:t>8.30.2.4</w:t>
      </w:r>
      <w:r>
        <w:tab/>
        <w:t>Co-channel coexistence for LTE sidelink and NR sidelink</w:t>
      </w:r>
      <w:bookmarkEnd w:id="509"/>
    </w:p>
    <w:p w14:paraId="0EB74B8B" w14:textId="0B7C636C" w:rsidR="002A66FC" w:rsidRDefault="002A66FC" w:rsidP="002A66FC">
      <w:pPr>
        <w:rPr>
          <w:rFonts w:ascii="Arial" w:hAnsi="Arial" w:cs="Arial"/>
          <w:b/>
          <w:sz w:val="24"/>
        </w:rPr>
      </w:pPr>
      <w:r>
        <w:rPr>
          <w:rFonts w:ascii="Arial" w:hAnsi="Arial" w:cs="Arial"/>
          <w:b/>
          <w:color w:val="0000FF"/>
          <w:sz w:val="24"/>
        </w:rPr>
        <w:t>R4-2318806</w:t>
      </w:r>
      <w:r>
        <w:rPr>
          <w:rFonts w:ascii="Arial" w:hAnsi="Arial" w:cs="Arial"/>
          <w:b/>
          <w:color w:val="0000FF"/>
          <w:sz w:val="24"/>
        </w:rPr>
        <w:tab/>
      </w:r>
      <w:r>
        <w:rPr>
          <w:rFonts w:ascii="Arial" w:hAnsi="Arial" w:cs="Arial"/>
          <w:b/>
          <w:sz w:val="24"/>
        </w:rPr>
        <w:t>Co-channel coexistence for LTE SL and NR SL</w:t>
      </w:r>
    </w:p>
    <w:p w14:paraId="2B1B86B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0CE41B7D" w14:textId="77777777" w:rsidR="002A66FC" w:rsidRDefault="002A66FC" w:rsidP="002A66FC">
      <w:pPr>
        <w:rPr>
          <w:rFonts w:ascii="Arial" w:hAnsi="Arial" w:cs="Arial"/>
          <w:b/>
        </w:rPr>
      </w:pPr>
      <w:r>
        <w:rPr>
          <w:rFonts w:ascii="Arial" w:hAnsi="Arial" w:cs="Arial"/>
          <w:b/>
        </w:rPr>
        <w:t xml:space="preserve">Abstract: </w:t>
      </w:r>
    </w:p>
    <w:p w14:paraId="4BFE9EC0" w14:textId="77777777" w:rsidR="002A66FC" w:rsidRDefault="002A66FC" w:rsidP="002A66FC">
      <w:r>
        <w:t>Discusses addition of 3GPP RAN4 specifications to cover co-channel coexistence of LTE SL and NR SL for NR operation at 30 kHz SCS</w:t>
      </w:r>
    </w:p>
    <w:p w14:paraId="43A83C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C7AC1" w14:textId="6E4E17D4" w:rsidR="002A66FC" w:rsidRDefault="002A66FC" w:rsidP="002A66FC">
      <w:pPr>
        <w:rPr>
          <w:rFonts w:ascii="Arial" w:hAnsi="Arial" w:cs="Arial"/>
          <w:b/>
          <w:sz w:val="24"/>
        </w:rPr>
      </w:pPr>
      <w:r>
        <w:rPr>
          <w:rFonts w:ascii="Arial" w:hAnsi="Arial" w:cs="Arial"/>
          <w:b/>
          <w:color w:val="0000FF"/>
          <w:sz w:val="24"/>
        </w:rPr>
        <w:t>R4-2319258</w:t>
      </w:r>
      <w:r>
        <w:rPr>
          <w:rFonts w:ascii="Arial" w:hAnsi="Arial" w:cs="Arial"/>
          <w:b/>
          <w:color w:val="0000FF"/>
          <w:sz w:val="24"/>
        </w:rPr>
        <w:tab/>
      </w:r>
      <w:r>
        <w:rPr>
          <w:rFonts w:ascii="Arial" w:hAnsi="Arial" w:cs="Arial"/>
          <w:b/>
          <w:sz w:val="24"/>
        </w:rPr>
        <w:t>on NR SL co-channel coexistence with LTE SL</w:t>
      </w:r>
    </w:p>
    <w:p w14:paraId="6122E9D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36C2BC3" w14:textId="77777777" w:rsidR="002A66FC" w:rsidRDefault="002A66FC" w:rsidP="002A66FC">
      <w:pPr>
        <w:rPr>
          <w:rFonts w:ascii="Arial" w:hAnsi="Arial" w:cs="Arial"/>
          <w:b/>
        </w:rPr>
      </w:pPr>
      <w:r>
        <w:rPr>
          <w:rFonts w:ascii="Arial" w:hAnsi="Arial" w:cs="Arial"/>
          <w:b/>
        </w:rPr>
        <w:t xml:space="preserve">Abstract: </w:t>
      </w:r>
    </w:p>
    <w:p w14:paraId="77E7FBF8" w14:textId="77777777" w:rsidR="002A66FC" w:rsidRDefault="002A66FC" w:rsidP="002A66FC">
      <w:r>
        <w:t>Discussion and proposal on defining PCMAX,f,c tolerances and relative slot power tolerance for NR SL co-channel coexistence with LTE SL.</w:t>
      </w:r>
    </w:p>
    <w:p w14:paraId="2AA086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66D3E" w14:textId="0E329188" w:rsidR="002A66FC" w:rsidRDefault="002A66FC" w:rsidP="002A66FC">
      <w:pPr>
        <w:rPr>
          <w:rFonts w:ascii="Arial" w:hAnsi="Arial" w:cs="Arial"/>
          <w:b/>
          <w:sz w:val="24"/>
        </w:rPr>
      </w:pPr>
      <w:r>
        <w:rPr>
          <w:rFonts w:ascii="Arial" w:hAnsi="Arial" w:cs="Arial"/>
          <w:b/>
          <w:color w:val="0000FF"/>
          <w:sz w:val="24"/>
        </w:rPr>
        <w:t>R4-2319263</w:t>
      </w:r>
      <w:r>
        <w:rPr>
          <w:rFonts w:ascii="Arial" w:hAnsi="Arial" w:cs="Arial"/>
          <w:b/>
          <w:color w:val="0000FF"/>
          <w:sz w:val="24"/>
        </w:rPr>
        <w:tab/>
      </w:r>
      <w:r>
        <w:rPr>
          <w:rFonts w:ascii="Arial" w:hAnsi="Arial" w:cs="Arial"/>
          <w:b/>
          <w:sz w:val="24"/>
        </w:rPr>
        <w:t>TP for TR 38.786 on NR SL co-channel coexistence with  LTE SL</w:t>
      </w:r>
    </w:p>
    <w:p w14:paraId="0B7BAA5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lastRenderedPageBreak/>
        <w:br/>
      </w:r>
      <w:r>
        <w:rPr>
          <w:i/>
        </w:rPr>
        <w:tab/>
      </w:r>
      <w:r>
        <w:rPr>
          <w:i/>
        </w:rPr>
        <w:tab/>
      </w:r>
      <w:r>
        <w:rPr>
          <w:i/>
        </w:rPr>
        <w:tab/>
      </w:r>
      <w:r>
        <w:rPr>
          <w:i/>
        </w:rPr>
        <w:tab/>
      </w:r>
      <w:r>
        <w:rPr>
          <w:i/>
        </w:rPr>
        <w:tab/>
        <w:t>Source: LG Electronics Finland</w:t>
      </w:r>
    </w:p>
    <w:p w14:paraId="05EB3099" w14:textId="77777777" w:rsidR="002A66FC" w:rsidRDefault="002A66FC" w:rsidP="002A66FC">
      <w:pPr>
        <w:rPr>
          <w:rFonts w:ascii="Arial" w:hAnsi="Arial" w:cs="Arial"/>
          <w:b/>
        </w:rPr>
      </w:pPr>
      <w:r>
        <w:rPr>
          <w:rFonts w:ascii="Arial" w:hAnsi="Arial" w:cs="Arial"/>
          <w:b/>
        </w:rPr>
        <w:t xml:space="preserve">Abstract: </w:t>
      </w:r>
    </w:p>
    <w:p w14:paraId="574A51C7" w14:textId="77777777" w:rsidR="002A66FC" w:rsidRDefault="002A66FC" w:rsidP="002A66FC">
      <w:r>
        <w:t>Text proposal for the co-channel coexistence of LTE SL and NR SL</w:t>
      </w:r>
    </w:p>
    <w:p w14:paraId="61BDCB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A365" w14:textId="7FBCB596" w:rsidR="002A66FC" w:rsidRDefault="002A66FC" w:rsidP="002A66FC">
      <w:pPr>
        <w:rPr>
          <w:rFonts w:ascii="Arial" w:hAnsi="Arial" w:cs="Arial"/>
          <w:b/>
          <w:sz w:val="24"/>
        </w:rPr>
      </w:pPr>
      <w:r>
        <w:rPr>
          <w:rFonts w:ascii="Arial" w:hAnsi="Arial" w:cs="Arial"/>
          <w:b/>
          <w:color w:val="0000FF"/>
          <w:sz w:val="24"/>
        </w:rPr>
        <w:t>R4-2319265</w:t>
      </w:r>
      <w:r>
        <w:rPr>
          <w:rFonts w:ascii="Arial" w:hAnsi="Arial" w:cs="Arial"/>
          <w:b/>
          <w:color w:val="0000FF"/>
          <w:sz w:val="24"/>
        </w:rPr>
        <w:tab/>
      </w:r>
      <w:r>
        <w:rPr>
          <w:rFonts w:ascii="Arial" w:hAnsi="Arial" w:cs="Arial"/>
          <w:b/>
          <w:sz w:val="24"/>
        </w:rPr>
        <w:t>Draft CR on NR SL co-channel coexistence with LTE  SL</w:t>
      </w:r>
    </w:p>
    <w:p w14:paraId="36380BE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281328A2" w14:textId="77777777" w:rsidR="002A66FC" w:rsidRDefault="002A66FC" w:rsidP="002A66FC">
      <w:pPr>
        <w:rPr>
          <w:rFonts w:ascii="Arial" w:hAnsi="Arial" w:cs="Arial"/>
          <w:b/>
        </w:rPr>
      </w:pPr>
      <w:r>
        <w:rPr>
          <w:rFonts w:ascii="Arial" w:hAnsi="Arial" w:cs="Arial"/>
          <w:b/>
        </w:rPr>
        <w:t xml:space="preserve">Abstract: </w:t>
      </w:r>
    </w:p>
    <w:p w14:paraId="6B475EE1" w14:textId="77777777" w:rsidR="002A66FC" w:rsidRDefault="002A66FC" w:rsidP="002A66FC">
      <w:r>
        <w:t>Adding the definitions and requirements for PCMAX,f,c tolerances and Relative slot power tolerance for NR V2X UE supporting co-channel coexistence with LTE SL.</w:t>
      </w:r>
    </w:p>
    <w:p w14:paraId="47536B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AAE34" w14:textId="14319323" w:rsidR="002A66FC" w:rsidRDefault="002A66FC" w:rsidP="002A66FC">
      <w:pPr>
        <w:rPr>
          <w:rFonts w:ascii="Arial" w:hAnsi="Arial" w:cs="Arial"/>
          <w:b/>
          <w:sz w:val="24"/>
        </w:rPr>
      </w:pPr>
      <w:r>
        <w:rPr>
          <w:rFonts w:ascii="Arial" w:hAnsi="Arial" w:cs="Arial"/>
          <w:b/>
          <w:color w:val="0000FF"/>
          <w:sz w:val="24"/>
        </w:rPr>
        <w:t>R4-2319930</w:t>
      </w:r>
      <w:r>
        <w:rPr>
          <w:rFonts w:ascii="Arial" w:hAnsi="Arial" w:cs="Arial"/>
          <w:b/>
          <w:color w:val="0000FF"/>
          <w:sz w:val="24"/>
        </w:rPr>
        <w:tab/>
      </w:r>
      <w:r>
        <w:rPr>
          <w:rFonts w:ascii="Arial" w:hAnsi="Arial" w:cs="Arial"/>
          <w:b/>
          <w:sz w:val="24"/>
        </w:rPr>
        <w:t>DraftCR for SL concurrent operation</w:t>
      </w:r>
    </w:p>
    <w:p w14:paraId="413BAE8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58EE80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F943D" w14:textId="77777777" w:rsidR="002A66FC" w:rsidRDefault="002A66FC" w:rsidP="002A66FC">
      <w:pPr>
        <w:pStyle w:val="Heading4"/>
      </w:pPr>
      <w:bookmarkStart w:id="510" w:name="_Toc150165418"/>
      <w:r>
        <w:t>8.30.3</w:t>
      </w:r>
      <w:r>
        <w:tab/>
        <w:t>RRM core requirements</w:t>
      </w:r>
      <w:bookmarkEnd w:id="510"/>
    </w:p>
    <w:p w14:paraId="3DC749A7" w14:textId="554818DD" w:rsidR="002A66FC" w:rsidRDefault="002A66FC" w:rsidP="002A66FC">
      <w:pPr>
        <w:rPr>
          <w:rFonts w:ascii="Arial" w:hAnsi="Arial" w:cs="Arial"/>
          <w:b/>
          <w:sz w:val="24"/>
        </w:rPr>
      </w:pPr>
      <w:r>
        <w:rPr>
          <w:rFonts w:ascii="Arial" w:hAnsi="Arial" w:cs="Arial"/>
          <w:b/>
          <w:color w:val="0000FF"/>
          <w:sz w:val="24"/>
        </w:rPr>
        <w:t>R4-2318840</w:t>
      </w:r>
      <w:r>
        <w:rPr>
          <w:rFonts w:ascii="Arial" w:hAnsi="Arial" w:cs="Arial"/>
          <w:b/>
          <w:color w:val="0000FF"/>
          <w:sz w:val="24"/>
        </w:rPr>
        <w:tab/>
      </w:r>
      <w:r>
        <w:rPr>
          <w:rFonts w:ascii="Arial" w:hAnsi="Arial" w:cs="Arial"/>
          <w:b/>
          <w:sz w:val="24"/>
        </w:rPr>
        <w:t>Big CR for RRM requirements for NR sidelink evolution</w:t>
      </w:r>
    </w:p>
    <w:p w14:paraId="7D92F1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CR-3701  rev  Cat: B (Rel-18)</w:t>
      </w:r>
      <w:r>
        <w:rPr>
          <w:i/>
        </w:rPr>
        <w:br/>
      </w:r>
      <w:r>
        <w:rPr>
          <w:i/>
        </w:rPr>
        <w:br/>
      </w:r>
      <w:r>
        <w:rPr>
          <w:i/>
        </w:rPr>
        <w:tab/>
      </w:r>
      <w:r>
        <w:rPr>
          <w:i/>
        </w:rPr>
        <w:tab/>
      </w:r>
      <w:r>
        <w:rPr>
          <w:i/>
        </w:rPr>
        <w:tab/>
      </w:r>
      <w:r>
        <w:rPr>
          <w:i/>
        </w:rPr>
        <w:tab/>
      </w:r>
      <w:r>
        <w:rPr>
          <w:i/>
        </w:rPr>
        <w:tab/>
        <w:t>Source: LG Electronics, OPPO</w:t>
      </w:r>
    </w:p>
    <w:p w14:paraId="77691D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710EB" w14:textId="72FAF3AB" w:rsidR="002A66FC" w:rsidRDefault="002A66FC" w:rsidP="002A66FC">
      <w:pPr>
        <w:rPr>
          <w:rFonts w:ascii="Arial" w:hAnsi="Arial" w:cs="Arial"/>
          <w:b/>
          <w:sz w:val="24"/>
        </w:rPr>
      </w:pPr>
      <w:r>
        <w:rPr>
          <w:rFonts w:ascii="Arial" w:hAnsi="Arial" w:cs="Arial"/>
          <w:b/>
          <w:color w:val="0000FF"/>
          <w:sz w:val="24"/>
        </w:rPr>
        <w:t>R4-2319969</w:t>
      </w:r>
      <w:r>
        <w:rPr>
          <w:rFonts w:ascii="Arial" w:hAnsi="Arial" w:cs="Arial"/>
          <w:b/>
          <w:color w:val="0000FF"/>
          <w:sz w:val="24"/>
        </w:rPr>
        <w:tab/>
      </w:r>
      <w:r>
        <w:rPr>
          <w:rFonts w:ascii="Arial" w:hAnsi="Arial" w:cs="Arial"/>
          <w:b/>
          <w:sz w:val="24"/>
        </w:rPr>
        <w:t>Discussion on RRM open issues for R18 SL evolution</w:t>
      </w:r>
    </w:p>
    <w:p w14:paraId="60332F1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64AD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FB058" w14:textId="77777777" w:rsidR="002A66FC" w:rsidRDefault="002A66FC" w:rsidP="002A66FC">
      <w:pPr>
        <w:pStyle w:val="Heading5"/>
      </w:pPr>
      <w:bookmarkStart w:id="511" w:name="_Toc150165419"/>
      <w:r>
        <w:t>8.30.3.1</w:t>
      </w:r>
      <w:r>
        <w:tab/>
        <w:t>Sidelink CA</w:t>
      </w:r>
      <w:bookmarkEnd w:id="511"/>
    </w:p>
    <w:p w14:paraId="0E0644D4" w14:textId="1482756E" w:rsidR="002A66FC" w:rsidRDefault="002A66FC" w:rsidP="002A66FC">
      <w:pPr>
        <w:rPr>
          <w:rFonts w:ascii="Arial" w:hAnsi="Arial" w:cs="Arial"/>
          <w:b/>
          <w:sz w:val="24"/>
        </w:rPr>
      </w:pPr>
      <w:r>
        <w:rPr>
          <w:rFonts w:ascii="Arial" w:hAnsi="Arial" w:cs="Arial"/>
          <w:b/>
          <w:color w:val="0000FF"/>
          <w:sz w:val="24"/>
        </w:rPr>
        <w:t>R4-2318831</w:t>
      </w:r>
      <w:r>
        <w:rPr>
          <w:rFonts w:ascii="Arial" w:hAnsi="Arial" w:cs="Arial"/>
          <w:b/>
          <w:color w:val="0000FF"/>
          <w:sz w:val="24"/>
        </w:rPr>
        <w:tab/>
      </w:r>
      <w:r>
        <w:rPr>
          <w:rFonts w:ascii="Arial" w:hAnsi="Arial" w:cs="Arial"/>
          <w:b/>
          <w:sz w:val="24"/>
        </w:rPr>
        <w:t>Discussion on NR sidelink CA operation</w:t>
      </w:r>
    </w:p>
    <w:p w14:paraId="391B298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6163C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799E0" w14:textId="5BF90437" w:rsidR="002A66FC" w:rsidRDefault="002A66FC" w:rsidP="002A66FC">
      <w:pPr>
        <w:rPr>
          <w:rFonts w:ascii="Arial" w:hAnsi="Arial" w:cs="Arial"/>
          <w:b/>
          <w:sz w:val="24"/>
        </w:rPr>
      </w:pPr>
      <w:r>
        <w:rPr>
          <w:rFonts w:ascii="Arial" w:hAnsi="Arial" w:cs="Arial"/>
          <w:b/>
          <w:color w:val="0000FF"/>
          <w:sz w:val="24"/>
        </w:rPr>
        <w:t>R4-2318870</w:t>
      </w:r>
      <w:r>
        <w:rPr>
          <w:rFonts w:ascii="Arial" w:hAnsi="Arial" w:cs="Arial"/>
          <w:b/>
          <w:color w:val="0000FF"/>
          <w:sz w:val="24"/>
        </w:rPr>
        <w:tab/>
      </w:r>
      <w:r>
        <w:rPr>
          <w:rFonts w:ascii="Arial" w:hAnsi="Arial" w:cs="Arial"/>
          <w:b/>
          <w:sz w:val="24"/>
        </w:rPr>
        <w:t>Discussion on RRM core requirements for sidelink CA</w:t>
      </w:r>
    </w:p>
    <w:p w14:paraId="36E8F75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2DCD5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46CB7" w14:textId="3907D4FA" w:rsidR="002A66FC" w:rsidRDefault="002A66FC" w:rsidP="002A66FC">
      <w:pPr>
        <w:rPr>
          <w:rFonts w:ascii="Arial" w:hAnsi="Arial" w:cs="Arial"/>
          <w:b/>
          <w:sz w:val="24"/>
        </w:rPr>
      </w:pPr>
      <w:r>
        <w:rPr>
          <w:rFonts w:ascii="Arial" w:hAnsi="Arial" w:cs="Arial"/>
          <w:b/>
          <w:color w:val="0000FF"/>
          <w:sz w:val="24"/>
        </w:rPr>
        <w:t>R4-2318871</w:t>
      </w:r>
      <w:r>
        <w:rPr>
          <w:rFonts w:ascii="Arial" w:hAnsi="Arial" w:cs="Arial"/>
          <w:b/>
          <w:color w:val="0000FF"/>
          <w:sz w:val="24"/>
        </w:rPr>
        <w:tab/>
      </w:r>
      <w:r>
        <w:rPr>
          <w:rFonts w:ascii="Arial" w:hAnsi="Arial" w:cs="Arial"/>
          <w:b/>
          <w:sz w:val="24"/>
        </w:rPr>
        <w:t>draftCR on interruptions to WAN due to sidelink carrier aggregation</w:t>
      </w:r>
    </w:p>
    <w:p w14:paraId="1D09C7D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496767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9A3E5" w14:textId="548A34FB" w:rsidR="002A66FC" w:rsidRDefault="002A66FC" w:rsidP="002A66FC">
      <w:pPr>
        <w:rPr>
          <w:rFonts w:ascii="Arial" w:hAnsi="Arial" w:cs="Arial"/>
          <w:b/>
          <w:sz w:val="24"/>
        </w:rPr>
      </w:pPr>
      <w:r>
        <w:rPr>
          <w:rFonts w:ascii="Arial" w:hAnsi="Arial" w:cs="Arial"/>
          <w:b/>
          <w:color w:val="0000FF"/>
          <w:sz w:val="24"/>
        </w:rPr>
        <w:t>R4-2319493</w:t>
      </w:r>
      <w:r>
        <w:rPr>
          <w:rFonts w:ascii="Arial" w:hAnsi="Arial" w:cs="Arial"/>
          <w:b/>
          <w:color w:val="0000FF"/>
          <w:sz w:val="24"/>
        </w:rPr>
        <w:tab/>
      </w:r>
      <w:r>
        <w:rPr>
          <w:rFonts w:ascii="Arial" w:hAnsi="Arial" w:cs="Arial"/>
          <w:b/>
          <w:sz w:val="24"/>
        </w:rPr>
        <w:t>On remaining RRM issues for SL-CA</w:t>
      </w:r>
    </w:p>
    <w:p w14:paraId="3E65962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52591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7636B" w14:textId="76A79CD1" w:rsidR="002A66FC" w:rsidRDefault="002A66FC" w:rsidP="002A66FC">
      <w:pPr>
        <w:rPr>
          <w:rFonts w:ascii="Arial" w:hAnsi="Arial" w:cs="Arial"/>
          <w:b/>
          <w:sz w:val="24"/>
        </w:rPr>
      </w:pPr>
      <w:r>
        <w:rPr>
          <w:rFonts w:ascii="Arial" w:hAnsi="Arial" w:cs="Arial"/>
          <w:b/>
          <w:color w:val="0000FF"/>
          <w:sz w:val="24"/>
        </w:rPr>
        <w:t>R4-2320125</w:t>
      </w:r>
      <w:r>
        <w:rPr>
          <w:rFonts w:ascii="Arial" w:hAnsi="Arial" w:cs="Arial"/>
          <w:b/>
          <w:color w:val="0000FF"/>
          <w:sz w:val="24"/>
        </w:rPr>
        <w:tab/>
      </w:r>
      <w:r>
        <w:rPr>
          <w:rFonts w:ascii="Arial" w:hAnsi="Arial" w:cs="Arial"/>
          <w:b/>
          <w:sz w:val="24"/>
        </w:rPr>
        <w:t>Discussions on RRM requirements for sidelink CA</w:t>
      </w:r>
    </w:p>
    <w:p w14:paraId="72EF4D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EE71AD" w14:textId="77777777" w:rsidR="002A66FC" w:rsidRDefault="002A66FC" w:rsidP="002A66FC">
      <w:pPr>
        <w:rPr>
          <w:rFonts w:ascii="Arial" w:hAnsi="Arial" w:cs="Arial"/>
          <w:b/>
        </w:rPr>
      </w:pPr>
      <w:r>
        <w:rPr>
          <w:rFonts w:ascii="Arial" w:hAnsi="Arial" w:cs="Arial"/>
          <w:b/>
        </w:rPr>
        <w:t xml:space="preserve">Abstract: </w:t>
      </w:r>
    </w:p>
    <w:p w14:paraId="10FDA9E3" w14:textId="77777777" w:rsidR="002A66FC" w:rsidRDefault="002A66FC" w:rsidP="002A66FC">
      <w:r>
        <w:t>In this contribution we discuss the RRM requirements for SL CA operation.</w:t>
      </w:r>
    </w:p>
    <w:p w14:paraId="5E4E23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827DE" w14:textId="6B263C81" w:rsidR="002A66FC" w:rsidRDefault="002A66FC" w:rsidP="002A66FC">
      <w:pPr>
        <w:rPr>
          <w:rFonts w:ascii="Arial" w:hAnsi="Arial" w:cs="Arial"/>
          <w:b/>
          <w:sz w:val="24"/>
        </w:rPr>
      </w:pPr>
      <w:r>
        <w:rPr>
          <w:rFonts w:ascii="Arial" w:hAnsi="Arial" w:cs="Arial"/>
          <w:b/>
          <w:color w:val="0000FF"/>
          <w:sz w:val="24"/>
        </w:rPr>
        <w:t>R4-2320864</w:t>
      </w:r>
      <w:r>
        <w:rPr>
          <w:rFonts w:ascii="Arial" w:hAnsi="Arial" w:cs="Arial"/>
          <w:b/>
          <w:color w:val="0000FF"/>
          <w:sz w:val="24"/>
        </w:rPr>
        <w:tab/>
      </w:r>
      <w:r>
        <w:rPr>
          <w:rFonts w:ascii="Arial" w:hAnsi="Arial" w:cs="Arial"/>
          <w:b/>
          <w:sz w:val="24"/>
        </w:rPr>
        <w:t>RRM Core Requirements for NR Sidelink CA</w:t>
      </w:r>
    </w:p>
    <w:p w14:paraId="707060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7EBE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D289A" w14:textId="77777777" w:rsidR="002A66FC" w:rsidRDefault="002A66FC" w:rsidP="002A66FC">
      <w:pPr>
        <w:pStyle w:val="Heading5"/>
      </w:pPr>
      <w:bookmarkStart w:id="512" w:name="_Toc150165420"/>
      <w:r>
        <w:t>8.30.3.2</w:t>
      </w:r>
      <w:r>
        <w:tab/>
        <w:t>SL unlicensed operation</w:t>
      </w:r>
      <w:bookmarkEnd w:id="512"/>
    </w:p>
    <w:p w14:paraId="621956C8" w14:textId="3D20E7C0" w:rsidR="002A66FC" w:rsidRDefault="002A66FC" w:rsidP="002A66FC">
      <w:pPr>
        <w:rPr>
          <w:rFonts w:ascii="Arial" w:hAnsi="Arial" w:cs="Arial"/>
          <w:b/>
          <w:sz w:val="24"/>
        </w:rPr>
      </w:pPr>
      <w:r>
        <w:rPr>
          <w:rFonts w:ascii="Arial" w:hAnsi="Arial" w:cs="Arial"/>
          <w:b/>
          <w:color w:val="0000FF"/>
          <w:sz w:val="24"/>
        </w:rPr>
        <w:t>R4-2318832</w:t>
      </w:r>
      <w:r>
        <w:rPr>
          <w:rFonts w:ascii="Arial" w:hAnsi="Arial" w:cs="Arial"/>
          <w:b/>
          <w:color w:val="0000FF"/>
          <w:sz w:val="24"/>
        </w:rPr>
        <w:tab/>
      </w:r>
      <w:r>
        <w:rPr>
          <w:rFonts w:ascii="Arial" w:hAnsi="Arial" w:cs="Arial"/>
          <w:b/>
          <w:sz w:val="24"/>
        </w:rPr>
        <w:t>Discussion on NR sidelink unlicensed operation</w:t>
      </w:r>
    </w:p>
    <w:p w14:paraId="3B719F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67849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382F0" w14:textId="5BC4D352" w:rsidR="002A66FC" w:rsidRDefault="002A66FC" w:rsidP="002A66FC">
      <w:pPr>
        <w:rPr>
          <w:rFonts w:ascii="Arial" w:hAnsi="Arial" w:cs="Arial"/>
          <w:b/>
          <w:sz w:val="24"/>
        </w:rPr>
      </w:pPr>
      <w:r>
        <w:rPr>
          <w:rFonts w:ascii="Arial" w:hAnsi="Arial" w:cs="Arial"/>
          <w:b/>
          <w:color w:val="0000FF"/>
          <w:sz w:val="24"/>
        </w:rPr>
        <w:t>R4-2318833</w:t>
      </w:r>
      <w:r>
        <w:rPr>
          <w:rFonts w:ascii="Arial" w:hAnsi="Arial" w:cs="Arial"/>
          <w:b/>
          <w:color w:val="0000FF"/>
          <w:sz w:val="24"/>
        </w:rPr>
        <w:tab/>
      </w:r>
      <w:r>
        <w:rPr>
          <w:rFonts w:ascii="Arial" w:hAnsi="Arial" w:cs="Arial"/>
          <w:b/>
          <w:sz w:val="24"/>
        </w:rPr>
        <w:t>Draft CR for RRM requirements for NR sidelink unlicensed operation</w:t>
      </w:r>
    </w:p>
    <w:p w14:paraId="5CE7399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LG Electronics Inc.</w:t>
      </w:r>
    </w:p>
    <w:p w14:paraId="25F797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29FE9" w14:textId="1CA60E7C" w:rsidR="002A66FC" w:rsidRDefault="002A66FC" w:rsidP="002A66FC">
      <w:pPr>
        <w:rPr>
          <w:rFonts w:ascii="Arial" w:hAnsi="Arial" w:cs="Arial"/>
          <w:b/>
          <w:sz w:val="24"/>
        </w:rPr>
      </w:pPr>
      <w:r>
        <w:rPr>
          <w:rFonts w:ascii="Arial" w:hAnsi="Arial" w:cs="Arial"/>
          <w:b/>
          <w:color w:val="0000FF"/>
          <w:sz w:val="24"/>
        </w:rPr>
        <w:t>R4-2318872</w:t>
      </w:r>
      <w:r>
        <w:rPr>
          <w:rFonts w:ascii="Arial" w:hAnsi="Arial" w:cs="Arial"/>
          <w:b/>
          <w:color w:val="0000FF"/>
          <w:sz w:val="24"/>
        </w:rPr>
        <w:tab/>
      </w:r>
      <w:r>
        <w:rPr>
          <w:rFonts w:ascii="Arial" w:hAnsi="Arial" w:cs="Arial"/>
          <w:b/>
          <w:sz w:val="24"/>
        </w:rPr>
        <w:t>Discussion on RRM core requirements for SL unlicensed operation</w:t>
      </w:r>
    </w:p>
    <w:p w14:paraId="204C069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ACDA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98CDF" w14:textId="3CB7C986" w:rsidR="002A66FC" w:rsidRDefault="002A66FC" w:rsidP="002A66FC">
      <w:pPr>
        <w:rPr>
          <w:rFonts w:ascii="Arial" w:hAnsi="Arial" w:cs="Arial"/>
          <w:b/>
          <w:sz w:val="24"/>
        </w:rPr>
      </w:pPr>
      <w:r>
        <w:rPr>
          <w:rFonts w:ascii="Arial" w:hAnsi="Arial" w:cs="Arial"/>
          <w:b/>
          <w:color w:val="0000FF"/>
          <w:sz w:val="24"/>
        </w:rPr>
        <w:t>R4-2318937</w:t>
      </w:r>
      <w:r>
        <w:rPr>
          <w:rFonts w:ascii="Arial" w:hAnsi="Arial" w:cs="Arial"/>
          <w:b/>
          <w:color w:val="0000FF"/>
          <w:sz w:val="24"/>
        </w:rPr>
        <w:tab/>
      </w:r>
      <w:r>
        <w:rPr>
          <w:rFonts w:ascii="Arial" w:hAnsi="Arial" w:cs="Arial"/>
          <w:b/>
          <w:sz w:val="24"/>
        </w:rPr>
        <w:t>SL enhancement RRM discussion (SL-U, SL-CA core and performance included)</w:t>
      </w:r>
    </w:p>
    <w:p w14:paraId="40952BD3"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684F2E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76234" w14:textId="0754C1F0" w:rsidR="002A66FC" w:rsidRDefault="002A66FC" w:rsidP="002A66FC">
      <w:pPr>
        <w:rPr>
          <w:rFonts w:ascii="Arial" w:hAnsi="Arial" w:cs="Arial"/>
          <w:b/>
          <w:sz w:val="24"/>
        </w:rPr>
      </w:pPr>
      <w:r>
        <w:rPr>
          <w:rFonts w:ascii="Arial" w:hAnsi="Arial" w:cs="Arial"/>
          <w:b/>
          <w:color w:val="0000FF"/>
          <w:sz w:val="24"/>
        </w:rPr>
        <w:t>R4-2319494</w:t>
      </w:r>
      <w:r>
        <w:rPr>
          <w:rFonts w:ascii="Arial" w:hAnsi="Arial" w:cs="Arial"/>
          <w:b/>
          <w:color w:val="0000FF"/>
          <w:sz w:val="24"/>
        </w:rPr>
        <w:tab/>
      </w:r>
      <w:r>
        <w:rPr>
          <w:rFonts w:ascii="Arial" w:hAnsi="Arial" w:cs="Arial"/>
          <w:b/>
          <w:sz w:val="24"/>
        </w:rPr>
        <w:t>Draft CR for RRM requirements for NR SL CA</w:t>
      </w:r>
    </w:p>
    <w:p w14:paraId="48DCE9E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04B9D6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2C623" w14:textId="13197F9D" w:rsidR="002A66FC" w:rsidRDefault="002A66FC" w:rsidP="002A66FC">
      <w:pPr>
        <w:rPr>
          <w:rFonts w:ascii="Arial" w:hAnsi="Arial" w:cs="Arial"/>
          <w:b/>
          <w:sz w:val="24"/>
        </w:rPr>
      </w:pPr>
      <w:r>
        <w:rPr>
          <w:rFonts w:ascii="Arial" w:hAnsi="Arial" w:cs="Arial"/>
          <w:b/>
          <w:color w:val="0000FF"/>
          <w:sz w:val="24"/>
        </w:rPr>
        <w:t>R4-2319495</w:t>
      </w:r>
      <w:r>
        <w:rPr>
          <w:rFonts w:ascii="Arial" w:hAnsi="Arial" w:cs="Arial"/>
          <w:b/>
          <w:color w:val="0000FF"/>
          <w:sz w:val="24"/>
        </w:rPr>
        <w:tab/>
      </w:r>
      <w:r>
        <w:rPr>
          <w:rFonts w:ascii="Arial" w:hAnsi="Arial" w:cs="Arial"/>
          <w:b/>
          <w:sz w:val="24"/>
        </w:rPr>
        <w:t>On RRM requirements for NR SL-U</w:t>
      </w:r>
    </w:p>
    <w:p w14:paraId="3D0891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A41E1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91703" w14:textId="4CD9EFF2" w:rsidR="002A66FC" w:rsidRDefault="002A66FC" w:rsidP="002A66FC">
      <w:pPr>
        <w:rPr>
          <w:rFonts w:ascii="Arial" w:hAnsi="Arial" w:cs="Arial"/>
          <w:b/>
          <w:sz w:val="24"/>
        </w:rPr>
      </w:pPr>
      <w:r>
        <w:rPr>
          <w:rFonts w:ascii="Arial" w:hAnsi="Arial" w:cs="Arial"/>
          <w:b/>
          <w:color w:val="0000FF"/>
          <w:sz w:val="24"/>
        </w:rPr>
        <w:t>R4-2319632</w:t>
      </w:r>
      <w:r>
        <w:rPr>
          <w:rFonts w:ascii="Arial" w:hAnsi="Arial" w:cs="Arial"/>
          <w:b/>
          <w:color w:val="0000FF"/>
          <w:sz w:val="24"/>
        </w:rPr>
        <w:tab/>
      </w:r>
      <w:r>
        <w:rPr>
          <w:rFonts w:ascii="Arial" w:hAnsi="Arial" w:cs="Arial"/>
          <w:b/>
          <w:sz w:val="24"/>
        </w:rPr>
        <w:t>Discussion on RRM core requirements for SL unlicensed operation</w:t>
      </w:r>
    </w:p>
    <w:p w14:paraId="07C17B8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C726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140B9" w14:textId="4DFA374A" w:rsidR="002A66FC" w:rsidRDefault="002A66FC" w:rsidP="002A66FC">
      <w:pPr>
        <w:rPr>
          <w:rFonts w:ascii="Arial" w:hAnsi="Arial" w:cs="Arial"/>
          <w:b/>
          <w:sz w:val="24"/>
        </w:rPr>
      </w:pPr>
      <w:r>
        <w:rPr>
          <w:rFonts w:ascii="Arial" w:hAnsi="Arial" w:cs="Arial"/>
          <w:b/>
          <w:color w:val="0000FF"/>
          <w:sz w:val="24"/>
        </w:rPr>
        <w:t>R4-2320115</w:t>
      </w:r>
      <w:r>
        <w:rPr>
          <w:rFonts w:ascii="Arial" w:hAnsi="Arial" w:cs="Arial"/>
          <w:b/>
          <w:color w:val="0000FF"/>
          <w:sz w:val="24"/>
        </w:rPr>
        <w:tab/>
      </w:r>
      <w:r>
        <w:rPr>
          <w:rFonts w:ascii="Arial" w:hAnsi="Arial" w:cs="Arial"/>
          <w:b/>
          <w:sz w:val="24"/>
        </w:rPr>
        <w:t xml:space="preserve">Discussion on RRM core requirements for NR SL unlicensed operation </w:t>
      </w:r>
    </w:p>
    <w:p w14:paraId="5A24B2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C422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9C59C" w14:textId="5E7B6B16" w:rsidR="002A66FC" w:rsidRDefault="002A66FC" w:rsidP="002A66FC">
      <w:pPr>
        <w:rPr>
          <w:rFonts w:ascii="Arial" w:hAnsi="Arial" w:cs="Arial"/>
          <w:b/>
          <w:sz w:val="24"/>
        </w:rPr>
      </w:pPr>
      <w:r>
        <w:rPr>
          <w:rFonts w:ascii="Arial" w:hAnsi="Arial" w:cs="Arial"/>
          <w:b/>
          <w:color w:val="0000FF"/>
          <w:sz w:val="24"/>
        </w:rPr>
        <w:t>R4-2320123</w:t>
      </w:r>
      <w:r>
        <w:rPr>
          <w:rFonts w:ascii="Arial" w:hAnsi="Arial" w:cs="Arial"/>
          <w:b/>
          <w:color w:val="0000FF"/>
          <w:sz w:val="24"/>
        </w:rPr>
        <w:tab/>
      </w:r>
      <w:r>
        <w:rPr>
          <w:rFonts w:ascii="Arial" w:hAnsi="Arial" w:cs="Arial"/>
          <w:b/>
          <w:sz w:val="24"/>
        </w:rPr>
        <w:t>Discussions on remaining issues of sidelink RRM for unlicensed operation</w:t>
      </w:r>
    </w:p>
    <w:p w14:paraId="3B168A2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52DBB0" w14:textId="77777777" w:rsidR="002A66FC" w:rsidRDefault="002A66FC" w:rsidP="002A66FC">
      <w:pPr>
        <w:rPr>
          <w:rFonts w:ascii="Arial" w:hAnsi="Arial" w:cs="Arial"/>
          <w:b/>
        </w:rPr>
      </w:pPr>
      <w:r>
        <w:rPr>
          <w:rFonts w:ascii="Arial" w:hAnsi="Arial" w:cs="Arial"/>
          <w:b/>
        </w:rPr>
        <w:t xml:space="preserve">Abstract: </w:t>
      </w:r>
    </w:p>
    <w:p w14:paraId="234C7891" w14:textId="77777777" w:rsidR="002A66FC" w:rsidRDefault="002A66FC" w:rsidP="002A66FC">
      <w:r>
        <w:t>In this contribution we discuss the RRM requirements for SL unlicensed operation.</w:t>
      </w:r>
    </w:p>
    <w:p w14:paraId="2185EA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6B5B4" w14:textId="7C90973F" w:rsidR="002A66FC" w:rsidRDefault="002A66FC" w:rsidP="002A66FC">
      <w:pPr>
        <w:rPr>
          <w:rFonts w:ascii="Arial" w:hAnsi="Arial" w:cs="Arial"/>
          <w:b/>
          <w:sz w:val="24"/>
        </w:rPr>
      </w:pPr>
      <w:r>
        <w:rPr>
          <w:rFonts w:ascii="Arial" w:hAnsi="Arial" w:cs="Arial"/>
          <w:b/>
          <w:color w:val="0000FF"/>
          <w:sz w:val="24"/>
        </w:rPr>
        <w:t>R4-2320124</w:t>
      </w:r>
      <w:r>
        <w:rPr>
          <w:rFonts w:ascii="Arial" w:hAnsi="Arial" w:cs="Arial"/>
          <w:b/>
          <w:color w:val="0000FF"/>
          <w:sz w:val="24"/>
        </w:rPr>
        <w:tab/>
      </w:r>
      <w:r>
        <w:rPr>
          <w:rFonts w:ascii="Arial" w:hAnsi="Arial" w:cs="Arial"/>
          <w:b/>
          <w:sz w:val="24"/>
        </w:rPr>
        <w:t>DraftCR: RRM requirements for initiation/cease of SLSS Transmissions with CCA</w:t>
      </w:r>
    </w:p>
    <w:p w14:paraId="5E02FFB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C377ECF" w14:textId="77777777" w:rsidR="002A66FC" w:rsidRDefault="002A66FC" w:rsidP="002A66FC">
      <w:pPr>
        <w:rPr>
          <w:rFonts w:ascii="Arial" w:hAnsi="Arial" w:cs="Arial"/>
          <w:b/>
        </w:rPr>
      </w:pPr>
      <w:r>
        <w:rPr>
          <w:rFonts w:ascii="Arial" w:hAnsi="Arial" w:cs="Arial"/>
          <w:b/>
        </w:rPr>
        <w:t xml:space="preserve">Abstract: </w:t>
      </w:r>
    </w:p>
    <w:p w14:paraId="627616D9" w14:textId="77777777" w:rsidR="002A66FC" w:rsidRDefault="002A66FC" w:rsidP="002A66FC">
      <w:r>
        <w:t>Draft CR to introduce RRM requirements for sidelink operation on unlicensed spectrum.</w:t>
      </w:r>
    </w:p>
    <w:p w14:paraId="0C317A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AB060" w14:textId="27257BA8" w:rsidR="002A66FC" w:rsidRDefault="002A66FC" w:rsidP="002A66FC">
      <w:pPr>
        <w:rPr>
          <w:rFonts w:ascii="Arial" w:hAnsi="Arial" w:cs="Arial"/>
          <w:b/>
          <w:sz w:val="24"/>
        </w:rPr>
      </w:pPr>
      <w:r>
        <w:rPr>
          <w:rFonts w:ascii="Arial" w:hAnsi="Arial" w:cs="Arial"/>
          <w:b/>
          <w:color w:val="0000FF"/>
          <w:sz w:val="24"/>
        </w:rPr>
        <w:t>R4-2320450</w:t>
      </w:r>
      <w:r>
        <w:rPr>
          <w:rFonts w:ascii="Arial" w:hAnsi="Arial" w:cs="Arial"/>
          <w:b/>
          <w:color w:val="0000FF"/>
          <w:sz w:val="24"/>
        </w:rPr>
        <w:tab/>
      </w:r>
      <w:r>
        <w:rPr>
          <w:rFonts w:ascii="Arial" w:hAnsi="Arial" w:cs="Arial"/>
          <w:b/>
          <w:sz w:val="24"/>
        </w:rPr>
        <w:t>LS on SL-U RSSI measurement</w:t>
      </w:r>
    </w:p>
    <w:p w14:paraId="26816A89" w14:textId="77777777" w:rsidR="002A66FC" w:rsidRDefault="002A66FC" w:rsidP="002A66F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10AF83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63B63" w14:textId="77777777" w:rsidR="002A66FC" w:rsidRDefault="002A66FC" w:rsidP="002A66FC">
      <w:pPr>
        <w:pStyle w:val="Heading5"/>
      </w:pPr>
      <w:bookmarkStart w:id="513" w:name="_Toc150165421"/>
      <w:r>
        <w:t>8.30.3.3</w:t>
      </w:r>
      <w:r>
        <w:tab/>
        <w:t>Co-channel coexistence for LTE SL and NR SL</w:t>
      </w:r>
      <w:bookmarkEnd w:id="513"/>
    </w:p>
    <w:p w14:paraId="2BDF0773" w14:textId="77777777" w:rsidR="002A66FC" w:rsidRDefault="002A66FC" w:rsidP="002A66FC">
      <w:pPr>
        <w:pStyle w:val="Heading4"/>
      </w:pPr>
      <w:bookmarkStart w:id="514" w:name="_Toc150165422"/>
      <w:r>
        <w:t>8.30.4</w:t>
      </w:r>
      <w:r>
        <w:tab/>
        <w:t>RRM performance requirements</w:t>
      </w:r>
      <w:bookmarkEnd w:id="514"/>
    </w:p>
    <w:p w14:paraId="47789C34" w14:textId="3FD39AEF" w:rsidR="002A66FC" w:rsidRDefault="002A66FC" w:rsidP="002A66FC">
      <w:pPr>
        <w:rPr>
          <w:rFonts w:ascii="Arial" w:hAnsi="Arial" w:cs="Arial"/>
          <w:b/>
          <w:sz w:val="24"/>
        </w:rPr>
      </w:pPr>
      <w:r>
        <w:rPr>
          <w:rFonts w:ascii="Arial" w:hAnsi="Arial" w:cs="Arial"/>
          <w:b/>
          <w:color w:val="0000FF"/>
          <w:sz w:val="24"/>
        </w:rPr>
        <w:t>R4-2318839</w:t>
      </w:r>
      <w:r>
        <w:rPr>
          <w:rFonts w:ascii="Arial" w:hAnsi="Arial" w:cs="Arial"/>
          <w:b/>
          <w:color w:val="0000FF"/>
          <w:sz w:val="24"/>
        </w:rPr>
        <w:tab/>
      </w:r>
      <w:r>
        <w:rPr>
          <w:rFonts w:ascii="Arial" w:hAnsi="Arial" w:cs="Arial"/>
          <w:b/>
          <w:sz w:val="24"/>
        </w:rPr>
        <w:t>Discussion on RRM performance for NR sidelink evolution</w:t>
      </w:r>
    </w:p>
    <w:p w14:paraId="3578FC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59AAE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0D52C" w14:textId="087186D8" w:rsidR="002A66FC" w:rsidRDefault="002A66FC" w:rsidP="002A66FC">
      <w:pPr>
        <w:rPr>
          <w:rFonts w:ascii="Arial" w:hAnsi="Arial" w:cs="Arial"/>
          <w:b/>
          <w:sz w:val="24"/>
        </w:rPr>
      </w:pPr>
      <w:r>
        <w:rPr>
          <w:rFonts w:ascii="Arial" w:hAnsi="Arial" w:cs="Arial"/>
          <w:b/>
          <w:color w:val="0000FF"/>
          <w:sz w:val="24"/>
        </w:rPr>
        <w:t>R4-2319496</w:t>
      </w:r>
      <w:r>
        <w:rPr>
          <w:rFonts w:ascii="Arial" w:hAnsi="Arial" w:cs="Arial"/>
          <w:b/>
          <w:color w:val="0000FF"/>
          <w:sz w:val="24"/>
        </w:rPr>
        <w:tab/>
      </w:r>
      <w:r>
        <w:rPr>
          <w:rFonts w:ascii="Arial" w:hAnsi="Arial" w:cs="Arial"/>
          <w:b/>
          <w:sz w:val="24"/>
        </w:rPr>
        <w:t>Discussion on test case design for R18 SL-CA and SL-U</w:t>
      </w:r>
    </w:p>
    <w:p w14:paraId="3714995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1BDA1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64D14" w14:textId="607C5C52" w:rsidR="002A66FC" w:rsidRDefault="002A66FC" w:rsidP="002A66FC">
      <w:pPr>
        <w:rPr>
          <w:rFonts w:ascii="Arial" w:hAnsi="Arial" w:cs="Arial"/>
          <w:b/>
          <w:sz w:val="24"/>
        </w:rPr>
      </w:pPr>
      <w:r>
        <w:rPr>
          <w:rFonts w:ascii="Arial" w:hAnsi="Arial" w:cs="Arial"/>
          <w:b/>
          <w:color w:val="0000FF"/>
          <w:sz w:val="24"/>
        </w:rPr>
        <w:t>R4-2319970</w:t>
      </w:r>
      <w:r>
        <w:rPr>
          <w:rFonts w:ascii="Arial" w:hAnsi="Arial" w:cs="Arial"/>
          <w:b/>
          <w:color w:val="0000FF"/>
          <w:sz w:val="24"/>
        </w:rPr>
        <w:tab/>
      </w:r>
      <w:r>
        <w:rPr>
          <w:rFonts w:ascii="Arial" w:hAnsi="Arial" w:cs="Arial"/>
          <w:b/>
          <w:sz w:val="24"/>
        </w:rPr>
        <w:t>Discussion on RRM test cases for R18 SL evolution</w:t>
      </w:r>
    </w:p>
    <w:p w14:paraId="420EAE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CB3E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BCF6E" w14:textId="140395AA" w:rsidR="002A66FC" w:rsidRDefault="002A66FC" w:rsidP="002A66FC">
      <w:pPr>
        <w:rPr>
          <w:rFonts w:ascii="Arial" w:hAnsi="Arial" w:cs="Arial"/>
          <w:b/>
          <w:sz w:val="24"/>
        </w:rPr>
      </w:pPr>
      <w:r>
        <w:rPr>
          <w:rFonts w:ascii="Arial" w:hAnsi="Arial" w:cs="Arial"/>
          <w:b/>
          <w:color w:val="0000FF"/>
          <w:sz w:val="24"/>
        </w:rPr>
        <w:t>R4-2320117</w:t>
      </w:r>
      <w:r>
        <w:rPr>
          <w:rFonts w:ascii="Arial" w:hAnsi="Arial" w:cs="Arial"/>
          <w:b/>
          <w:color w:val="0000FF"/>
          <w:sz w:val="24"/>
        </w:rPr>
        <w:tab/>
      </w:r>
      <w:r>
        <w:rPr>
          <w:rFonts w:ascii="Arial" w:hAnsi="Arial" w:cs="Arial"/>
          <w:b/>
          <w:sz w:val="24"/>
        </w:rPr>
        <w:t xml:space="preserve">Discussion on NR sidelink evolution RRM performance requirements </w:t>
      </w:r>
    </w:p>
    <w:p w14:paraId="6BC193F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45F4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C3B4F" w14:textId="66E5BAD2" w:rsidR="002A66FC" w:rsidRDefault="002A66FC" w:rsidP="002A66FC">
      <w:pPr>
        <w:rPr>
          <w:rFonts w:ascii="Arial" w:hAnsi="Arial" w:cs="Arial"/>
          <w:b/>
          <w:sz w:val="24"/>
        </w:rPr>
      </w:pPr>
      <w:r>
        <w:rPr>
          <w:rFonts w:ascii="Arial" w:hAnsi="Arial" w:cs="Arial"/>
          <w:b/>
          <w:color w:val="0000FF"/>
          <w:sz w:val="24"/>
        </w:rPr>
        <w:t>R4-2320126</w:t>
      </w:r>
      <w:r>
        <w:rPr>
          <w:rFonts w:ascii="Arial" w:hAnsi="Arial" w:cs="Arial"/>
          <w:b/>
          <w:color w:val="0000FF"/>
          <w:sz w:val="24"/>
        </w:rPr>
        <w:tab/>
      </w:r>
      <w:r>
        <w:rPr>
          <w:rFonts w:ascii="Arial" w:hAnsi="Arial" w:cs="Arial"/>
          <w:b/>
          <w:sz w:val="24"/>
        </w:rPr>
        <w:t>Discussions on RRM performance requirements for sidelink</w:t>
      </w:r>
    </w:p>
    <w:p w14:paraId="6D8626E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88C615" w14:textId="77777777" w:rsidR="002A66FC" w:rsidRDefault="002A66FC" w:rsidP="002A66FC">
      <w:pPr>
        <w:rPr>
          <w:rFonts w:ascii="Arial" w:hAnsi="Arial" w:cs="Arial"/>
          <w:b/>
        </w:rPr>
      </w:pPr>
      <w:r>
        <w:rPr>
          <w:rFonts w:ascii="Arial" w:hAnsi="Arial" w:cs="Arial"/>
          <w:b/>
        </w:rPr>
        <w:t xml:space="preserve">Abstract: </w:t>
      </w:r>
    </w:p>
    <w:p w14:paraId="64037EA2" w14:textId="77777777" w:rsidR="002A66FC" w:rsidRDefault="002A66FC" w:rsidP="002A66FC">
      <w:r>
        <w:t>In this contribution, we discuss and provide our initial view on the performance requirements based on the agreed core requirements.</w:t>
      </w:r>
    </w:p>
    <w:p w14:paraId="19AD6B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22A55" w14:textId="77777777" w:rsidR="002A66FC" w:rsidRDefault="002A66FC" w:rsidP="002A66FC">
      <w:pPr>
        <w:pStyle w:val="Heading4"/>
      </w:pPr>
      <w:bookmarkStart w:id="515" w:name="_Toc150165423"/>
      <w:r>
        <w:t>8.30.5</w:t>
      </w:r>
      <w:r>
        <w:tab/>
        <w:t>UE demodulation performance requirements</w:t>
      </w:r>
      <w:bookmarkEnd w:id="515"/>
    </w:p>
    <w:p w14:paraId="3BD73754" w14:textId="1EF2DCB9" w:rsidR="002A66FC" w:rsidRDefault="002A66FC" w:rsidP="002A66FC">
      <w:pPr>
        <w:rPr>
          <w:rFonts w:ascii="Arial" w:hAnsi="Arial" w:cs="Arial"/>
          <w:b/>
          <w:sz w:val="24"/>
        </w:rPr>
      </w:pPr>
      <w:r>
        <w:rPr>
          <w:rFonts w:ascii="Arial" w:hAnsi="Arial" w:cs="Arial"/>
          <w:b/>
          <w:color w:val="0000FF"/>
          <w:sz w:val="24"/>
        </w:rPr>
        <w:t>R4-2318938</w:t>
      </w:r>
      <w:r>
        <w:rPr>
          <w:rFonts w:ascii="Arial" w:hAnsi="Arial" w:cs="Arial"/>
          <w:b/>
          <w:color w:val="0000FF"/>
          <w:sz w:val="24"/>
        </w:rPr>
        <w:tab/>
      </w:r>
      <w:r>
        <w:rPr>
          <w:rFonts w:ascii="Arial" w:hAnsi="Arial" w:cs="Arial"/>
          <w:b/>
          <w:sz w:val="24"/>
        </w:rPr>
        <w:t>SL enhancement demod discussion</w:t>
      </w:r>
    </w:p>
    <w:p w14:paraId="47159E2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05835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D6D0F" w14:textId="40568994" w:rsidR="002A66FC" w:rsidRDefault="002A66FC" w:rsidP="002A66FC">
      <w:pPr>
        <w:rPr>
          <w:rFonts w:ascii="Arial" w:hAnsi="Arial" w:cs="Arial"/>
          <w:b/>
          <w:sz w:val="24"/>
        </w:rPr>
      </w:pPr>
      <w:r>
        <w:rPr>
          <w:rFonts w:ascii="Arial" w:hAnsi="Arial" w:cs="Arial"/>
          <w:b/>
          <w:color w:val="0000FF"/>
          <w:sz w:val="24"/>
        </w:rPr>
        <w:t>R4-2319266</w:t>
      </w:r>
      <w:r>
        <w:rPr>
          <w:rFonts w:ascii="Arial" w:hAnsi="Arial" w:cs="Arial"/>
          <w:b/>
          <w:color w:val="0000FF"/>
          <w:sz w:val="24"/>
        </w:rPr>
        <w:tab/>
      </w:r>
      <w:r>
        <w:rPr>
          <w:rFonts w:ascii="Arial" w:hAnsi="Arial" w:cs="Arial"/>
          <w:b/>
          <w:sz w:val="24"/>
        </w:rPr>
        <w:t>Discussion on work scope and test cases for SL evolution demodulation performance</w:t>
      </w:r>
    </w:p>
    <w:p w14:paraId="34016579"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31581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E176D" w14:textId="2A14DF5D" w:rsidR="002A66FC" w:rsidRDefault="002A66FC" w:rsidP="002A66FC">
      <w:pPr>
        <w:rPr>
          <w:rFonts w:ascii="Arial" w:hAnsi="Arial" w:cs="Arial"/>
          <w:b/>
          <w:sz w:val="24"/>
        </w:rPr>
      </w:pPr>
      <w:r>
        <w:rPr>
          <w:rFonts w:ascii="Arial" w:hAnsi="Arial" w:cs="Arial"/>
          <w:b/>
          <w:color w:val="0000FF"/>
          <w:sz w:val="24"/>
        </w:rPr>
        <w:t>R4-2320195</w:t>
      </w:r>
      <w:r>
        <w:rPr>
          <w:rFonts w:ascii="Arial" w:hAnsi="Arial" w:cs="Arial"/>
          <w:b/>
          <w:color w:val="0000FF"/>
          <w:sz w:val="24"/>
        </w:rPr>
        <w:tab/>
      </w:r>
      <w:r>
        <w:rPr>
          <w:rFonts w:ascii="Arial" w:hAnsi="Arial" w:cs="Arial"/>
          <w:b/>
          <w:sz w:val="24"/>
        </w:rPr>
        <w:t>Discussions on sidelink UE demodulation requirements</w:t>
      </w:r>
    </w:p>
    <w:p w14:paraId="137FA98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732E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E663F" w14:textId="22AEF8FF" w:rsidR="002A66FC" w:rsidRDefault="002A66FC" w:rsidP="002A66FC">
      <w:pPr>
        <w:rPr>
          <w:rFonts w:ascii="Arial" w:hAnsi="Arial" w:cs="Arial"/>
          <w:b/>
          <w:sz w:val="24"/>
        </w:rPr>
      </w:pPr>
      <w:r>
        <w:rPr>
          <w:rFonts w:ascii="Arial" w:hAnsi="Arial" w:cs="Arial"/>
          <w:b/>
          <w:color w:val="0000FF"/>
          <w:sz w:val="24"/>
        </w:rPr>
        <w:t>R4-2320584</w:t>
      </w:r>
      <w:r>
        <w:rPr>
          <w:rFonts w:ascii="Arial" w:hAnsi="Arial" w:cs="Arial"/>
          <w:b/>
          <w:color w:val="0000FF"/>
          <w:sz w:val="24"/>
        </w:rPr>
        <w:tab/>
      </w:r>
      <w:r>
        <w:rPr>
          <w:rFonts w:ascii="Arial" w:hAnsi="Arial" w:cs="Arial"/>
          <w:b/>
          <w:sz w:val="24"/>
        </w:rPr>
        <w:t>NR Sidelink Evolution: UE Demodulation Performance Requirements</w:t>
      </w:r>
    </w:p>
    <w:p w14:paraId="4191E5F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BD575C" w14:textId="77777777" w:rsidR="002A66FC" w:rsidRDefault="002A66FC" w:rsidP="002A66FC">
      <w:pPr>
        <w:rPr>
          <w:rFonts w:ascii="Arial" w:hAnsi="Arial" w:cs="Arial"/>
          <w:b/>
        </w:rPr>
      </w:pPr>
      <w:r>
        <w:rPr>
          <w:rFonts w:ascii="Arial" w:hAnsi="Arial" w:cs="Arial"/>
          <w:b/>
        </w:rPr>
        <w:t xml:space="preserve">Abstract: </w:t>
      </w:r>
    </w:p>
    <w:p w14:paraId="7134578D" w14:textId="77777777" w:rsidR="002A66FC" w:rsidRDefault="002A66FC" w:rsidP="002A66FC">
      <w:r>
        <w:t>In this paper, we provide our views on UE demodulation performance requirements for NR Sidelink Evolution</w:t>
      </w:r>
    </w:p>
    <w:p w14:paraId="5E1205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6BC7A" w14:textId="77777777" w:rsidR="002A66FC" w:rsidRDefault="002A66FC" w:rsidP="002A66FC">
      <w:pPr>
        <w:pStyle w:val="Heading4"/>
      </w:pPr>
      <w:bookmarkStart w:id="516" w:name="_Toc150165424"/>
      <w:r>
        <w:t>8.30.6</w:t>
      </w:r>
      <w:r>
        <w:tab/>
        <w:t>Moderator summary and conclusions</w:t>
      </w:r>
      <w:bookmarkEnd w:id="516"/>
    </w:p>
    <w:p w14:paraId="7FFDB394" w14:textId="043F003A" w:rsidR="002A66FC" w:rsidRDefault="002A66FC" w:rsidP="002A66FC">
      <w:pPr>
        <w:rPr>
          <w:rFonts w:ascii="Arial" w:hAnsi="Arial" w:cs="Arial"/>
          <w:b/>
          <w:sz w:val="24"/>
        </w:rPr>
      </w:pPr>
      <w:r>
        <w:rPr>
          <w:rFonts w:ascii="Arial" w:hAnsi="Arial" w:cs="Arial"/>
          <w:b/>
          <w:color w:val="0000FF"/>
          <w:sz w:val="24"/>
        </w:rPr>
        <w:t>R4-2318149</w:t>
      </w:r>
      <w:r>
        <w:rPr>
          <w:rFonts w:ascii="Arial" w:hAnsi="Arial" w:cs="Arial"/>
          <w:b/>
          <w:color w:val="0000FF"/>
          <w:sz w:val="24"/>
        </w:rPr>
        <w:tab/>
      </w:r>
      <w:r>
        <w:rPr>
          <w:rFonts w:ascii="Arial" w:hAnsi="Arial" w:cs="Arial"/>
          <w:b/>
          <w:sz w:val="24"/>
        </w:rPr>
        <w:t>Topic summary for [109][143] NR_SL_enh2_UERF_part1</w:t>
      </w:r>
    </w:p>
    <w:p w14:paraId="33DDE2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FF08325" w14:textId="77777777" w:rsidR="002A66FC" w:rsidRDefault="002A66FC" w:rsidP="002A66FC">
      <w:pPr>
        <w:rPr>
          <w:rFonts w:ascii="Arial" w:hAnsi="Arial" w:cs="Arial"/>
          <w:b/>
        </w:rPr>
      </w:pPr>
      <w:r>
        <w:rPr>
          <w:rFonts w:ascii="Arial" w:hAnsi="Arial" w:cs="Arial"/>
          <w:b/>
        </w:rPr>
        <w:t xml:space="preserve">Abstract: </w:t>
      </w:r>
    </w:p>
    <w:p w14:paraId="19F3CEA1" w14:textId="77777777" w:rsidR="002A66FC" w:rsidRDefault="002A66FC" w:rsidP="002A66FC">
      <w:r>
        <w:t>[109][100] Main Session AI 8.30, 8.30.1, 8.30.2, 8.30.2.1</w:t>
      </w:r>
    </w:p>
    <w:p w14:paraId="2C2808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7CB94" w14:textId="48CF9585" w:rsidR="002A66FC" w:rsidRDefault="002A66FC" w:rsidP="002A66FC">
      <w:pPr>
        <w:rPr>
          <w:rFonts w:ascii="Arial" w:hAnsi="Arial" w:cs="Arial"/>
          <w:b/>
          <w:sz w:val="24"/>
        </w:rPr>
      </w:pPr>
      <w:r>
        <w:rPr>
          <w:rFonts w:ascii="Arial" w:hAnsi="Arial" w:cs="Arial"/>
          <w:b/>
          <w:color w:val="0000FF"/>
          <w:sz w:val="24"/>
        </w:rPr>
        <w:t>R4-2318150</w:t>
      </w:r>
      <w:r>
        <w:rPr>
          <w:rFonts w:ascii="Arial" w:hAnsi="Arial" w:cs="Arial"/>
          <w:b/>
          <w:color w:val="0000FF"/>
          <w:sz w:val="24"/>
        </w:rPr>
        <w:tab/>
      </w:r>
      <w:r>
        <w:rPr>
          <w:rFonts w:ascii="Arial" w:hAnsi="Arial" w:cs="Arial"/>
          <w:b/>
          <w:sz w:val="24"/>
        </w:rPr>
        <w:t>Topic summary for [109][144] NR_SL_enh2_UERF_part2</w:t>
      </w:r>
    </w:p>
    <w:p w14:paraId="4DA3C01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F56036D" w14:textId="77777777" w:rsidR="002A66FC" w:rsidRDefault="002A66FC" w:rsidP="002A66FC">
      <w:pPr>
        <w:rPr>
          <w:rFonts w:ascii="Arial" w:hAnsi="Arial" w:cs="Arial"/>
          <w:b/>
        </w:rPr>
      </w:pPr>
      <w:r>
        <w:rPr>
          <w:rFonts w:ascii="Arial" w:hAnsi="Arial" w:cs="Arial"/>
          <w:b/>
        </w:rPr>
        <w:t xml:space="preserve">Abstract: </w:t>
      </w:r>
    </w:p>
    <w:p w14:paraId="0A699952" w14:textId="77777777" w:rsidR="002A66FC" w:rsidRDefault="002A66FC" w:rsidP="002A66FC">
      <w:r>
        <w:t>[109][100] Main Session AI 8.30.2.2, 8.30.2.4</w:t>
      </w:r>
    </w:p>
    <w:p w14:paraId="41A7E8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35D59" w14:textId="0945F3A1" w:rsidR="002A66FC" w:rsidRDefault="002A66FC" w:rsidP="002A66FC">
      <w:pPr>
        <w:rPr>
          <w:rFonts w:ascii="Arial" w:hAnsi="Arial" w:cs="Arial"/>
          <w:b/>
          <w:sz w:val="24"/>
        </w:rPr>
      </w:pPr>
      <w:r>
        <w:rPr>
          <w:rFonts w:ascii="Arial" w:hAnsi="Arial" w:cs="Arial"/>
          <w:b/>
          <w:color w:val="0000FF"/>
          <w:sz w:val="24"/>
        </w:rPr>
        <w:t>R4-2318151</w:t>
      </w:r>
      <w:r>
        <w:rPr>
          <w:rFonts w:ascii="Arial" w:hAnsi="Arial" w:cs="Arial"/>
          <w:b/>
          <w:color w:val="0000FF"/>
          <w:sz w:val="24"/>
        </w:rPr>
        <w:tab/>
      </w:r>
      <w:r>
        <w:rPr>
          <w:rFonts w:ascii="Arial" w:hAnsi="Arial" w:cs="Arial"/>
          <w:b/>
          <w:sz w:val="24"/>
        </w:rPr>
        <w:t>Topic summary for [109][145] NR_SL_enh2_UERF_part3</w:t>
      </w:r>
    </w:p>
    <w:p w14:paraId="43FEC70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3E5A1D6" w14:textId="77777777" w:rsidR="002A66FC" w:rsidRDefault="002A66FC" w:rsidP="002A66FC">
      <w:pPr>
        <w:rPr>
          <w:rFonts w:ascii="Arial" w:hAnsi="Arial" w:cs="Arial"/>
          <w:b/>
        </w:rPr>
      </w:pPr>
      <w:r>
        <w:rPr>
          <w:rFonts w:ascii="Arial" w:hAnsi="Arial" w:cs="Arial"/>
          <w:b/>
        </w:rPr>
        <w:t xml:space="preserve">Abstract: </w:t>
      </w:r>
    </w:p>
    <w:p w14:paraId="67519DE8" w14:textId="77777777" w:rsidR="002A66FC" w:rsidRDefault="002A66FC" w:rsidP="002A66FC">
      <w:r>
        <w:t>[109][100] Main Session AI 8.30.2.3</w:t>
      </w:r>
    </w:p>
    <w:p w14:paraId="24A7C4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11BD6" w14:textId="26C3B585" w:rsidR="002A66FC" w:rsidRDefault="002A66FC" w:rsidP="002A66FC">
      <w:pPr>
        <w:rPr>
          <w:rFonts w:ascii="Arial" w:hAnsi="Arial" w:cs="Arial"/>
          <w:b/>
          <w:sz w:val="24"/>
        </w:rPr>
      </w:pPr>
      <w:r>
        <w:rPr>
          <w:rFonts w:ascii="Arial" w:hAnsi="Arial" w:cs="Arial"/>
          <w:b/>
          <w:color w:val="0000FF"/>
          <w:sz w:val="24"/>
        </w:rPr>
        <w:t>R4-2318185</w:t>
      </w:r>
      <w:r>
        <w:rPr>
          <w:rFonts w:ascii="Arial" w:hAnsi="Arial" w:cs="Arial"/>
          <w:b/>
          <w:color w:val="0000FF"/>
          <w:sz w:val="24"/>
        </w:rPr>
        <w:tab/>
      </w:r>
      <w:r>
        <w:rPr>
          <w:rFonts w:ascii="Arial" w:hAnsi="Arial" w:cs="Arial"/>
          <w:b/>
          <w:sz w:val="24"/>
        </w:rPr>
        <w:t>Topic summary for [109][229] NR_SL_enh2_part1</w:t>
      </w:r>
    </w:p>
    <w:p w14:paraId="63971AF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5542EB6" w14:textId="77777777" w:rsidR="002A66FC" w:rsidRDefault="002A66FC" w:rsidP="002A66FC">
      <w:pPr>
        <w:rPr>
          <w:rFonts w:ascii="Arial" w:hAnsi="Arial" w:cs="Arial"/>
          <w:b/>
        </w:rPr>
      </w:pPr>
      <w:r>
        <w:rPr>
          <w:rFonts w:ascii="Arial" w:hAnsi="Arial" w:cs="Arial"/>
          <w:b/>
        </w:rPr>
        <w:t xml:space="preserve">Abstract: </w:t>
      </w:r>
    </w:p>
    <w:p w14:paraId="0EE9892E" w14:textId="77777777" w:rsidR="002A66FC" w:rsidRDefault="002A66FC" w:rsidP="002A66FC">
      <w:r>
        <w:t>[109][200] RRM Session AI 8.30.3.2</w:t>
      </w:r>
    </w:p>
    <w:p w14:paraId="1C4B715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26477" w14:textId="79A84CC5" w:rsidR="002A66FC" w:rsidRDefault="002A66FC" w:rsidP="002A66FC">
      <w:pPr>
        <w:rPr>
          <w:rFonts w:ascii="Arial" w:hAnsi="Arial" w:cs="Arial"/>
          <w:b/>
          <w:sz w:val="24"/>
        </w:rPr>
      </w:pPr>
      <w:r>
        <w:rPr>
          <w:rFonts w:ascii="Arial" w:hAnsi="Arial" w:cs="Arial"/>
          <w:b/>
          <w:color w:val="0000FF"/>
          <w:sz w:val="24"/>
        </w:rPr>
        <w:t>R4-2318186</w:t>
      </w:r>
      <w:r>
        <w:rPr>
          <w:rFonts w:ascii="Arial" w:hAnsi="Arial" w:cs="Arial"/>
          <w:b/>
          <w:color w:val="0000FF"/>
          <w:sz w:val="24"/>
        </w:rPr>
        <w:tab/>
      </w:r>
      <w:r>
        <w:rPr>
          <w:rFonts w:ascii="Arial" w:hAnsi="Arial" w:cs="Arial"/>
          <w:b/>
          <w:sz w:val="24"/>
        </w:rPr>
        <w:t>Topic summary for [109][230] NR_SL_enh2_part2</w:t>
      </w:r>
    </w:p>
    <w:p w14:paraId="75F9670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6F89314" w14:textId="77777777" w:rsidR="002A66FC" w:rsidRDefault="002A66FC" w:rsidP="002A66FC">
      <w:pPr>
        <w:rPr>
          <w:rFonts w:ascii="Arial" w:hAnsi="Arial" w:cs="Arial"/>
          <w:b/>
        </w:rPr>
      </w:pPr>
      <w:r>
        <w:rPr>
          <w:rFonts w:ascii="Arial" w:hAnsi="Arial" w:cs="Arial"/>
          <w:b/>
        </w:rPr>
        <w:t xml:space="preserve">Abstract: </w:t>
      </w:r>
    </w:p>
    <w:p w14:paraId="02E3B2B2" w14:textId="77777777" w:rsidR="002A66FC" w:rsidRDefault="002A66FC" w:rsidP="002A66FC">
      <w:r>
        <w:t>[109][200] RRM Session AI 8.30.3.1, 8.30.3.3, 8.30.4</w:t>
      </w:r>
    </w:p>
    <w:p w14:paraId="6AFC67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EE562" w14:textId="5288147D" w:rsidR="002A66FC" w:rsidRDefault="002A66FC" w:rsidP="002A66FC">
      <w:pPr>
        <w:rPr>
          <w:rFonts w:ascii="Arial" w:hAnsi="Arial" w:cs="Arial"/>
          <w:b/>
          <w:sz w:val="24"/>
        </w:rPr>
      </w:pPr>
      <w:r>
        <w:rPr>
          <w:rFonts w:ascii="Arial" w:hAnsi="Arial" w:cs="Arial"/>
          <w:b/>
          <w:color w:val="0000FF"/>
          <w:sz w:val="24"/>
        </w:rPr>
        <w:t>R4-2318220</w:t>
      </w:r>
      <w:r>
        <w:rPr>
          <w:rFonts w:ascii="Arial" w:hAnsi="Arial" w:cs="Arial"/>
          <w:b/>
          <w:color w:val="0000FF"/>
          <w:sz w:val="24"/>
        </w:rPr>
        <w:tab/>
      </w:r>
      <w:r>
        <w:rPr>
          <w:rFonts w:ascii="Arial" w:hAnsi="Arial" w:cs="Arial"/>
          <w:b/>
          <w:sz w:val="24"/>
        </w:rPr>
        <w:t>Topic summary for [109][328] NR_SL_enh2_demod</w:t>
      </w:r>
    </w:p>
    <w:p w14:paraId="597B0E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0A5D256" w14:textId="77777777" w:rsidR="002A66FC" w:rsidRDefault="002A66FC" w:rsidP="002A66FC">
      <w:pPr>
        <w:rPr>
          <w:rFonts w:ascii="Arial" w:hAnsi="Arial" w:cs="Arial"/>
          <w:b/>
        </w:rPr>
      </w:pPr>
      <w:r>
        <w:rPr>
          <w:rFonts w:ascii="Arial" w:hAnsi="Arial" w:cs="Arial"/>
          <w:b/>
        </w:rPr>
        <w:t xml:space="preserve">Abstract: </w:t>
      </w:r>
    </w:p>
    <w:p w14:paraId="56ACE928" w14:textId="77777777" w:rsidR="002A66FC" w:rsidRDefault="002A66FC" w:rsidP="002A66FC">
      <w:r>
        <w:t>[109][300] BDaT Session AI 8.30.5</w:t>
      </w:r>
    </w:p>
    <w:p w14:paraId="29FDD3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9F2EB" w14:textId="77777777" w:rsidR="002A66FC" w:rsidRDefault="002A66FC" w:rsidP="002A66FC">
      <w:pPr>
        <w:pStyle w:val="Heading3"/>
      </w:pPr>
      <w:bookmarkStart w:id="517" w:name="_Toc150165425"/>
      <w:r>
        <w:t>8.31</w:t>
      </w:r>
      <w:r>
        <w:tab/>
        <w:t>Enhanced support of reduced capability NR devices</w:t>
      </w:r>
      <w:bookmarkEnd w:id="517"/>
    </w:p>
    <w:p w14:paraId="0B24C020" w14:textId="77777777" w:rsidR="002A66FC" w:rsidRDefault="002A66FC" w:rsidP="002A66FC">
      <w:pPr>
        <w:pStyle w:val="Heading4"/>
      </w:pPr>
      <w:bookmarkStart w:id="518" w:name="_Toc150165426"/>
      <w:r>
        <w:t>8.31.1</w:t>
      </w:r>
      <w:r>
        <w:tab/>
        <w:t>UE RF requirements</w:t>
      </w:r>
      <w:bookmarkEnd w:id="518"/>
    </w:p>
    <w:p w14:paraId="56A7EE25" w14:textId="2B4DD534" w:rsidR="002A66FC" w:rsidRDefault="002A66FC" w:rsidP="002A66FC">
      <w:pPr>
        <w:rPr>
          <w:rFonts w:ascii="Arial" w:hAnsi="Arial" w:cs="Arial"/>
          <w:b/>
          <w:sz w:val="24"/>
        </w:rPr>
      </w:pPr>
      <w:r>
        <w:rPr>
          <w:rFonts w:ascii="Arial" w:hAnsi="Arial" w:cs="Arial"/>
          <w:b/>
          <w:color w:val="0000FF"/>
          <w:sz w:val="24"/>
        </w:rPr>
        <w:t>R4-2318356</w:t>
      </w:r>
      <w:r>
        <w:rPr>
          <w:rFonts w:ascii="Arial" w:hAnsi="Arial" w:cs="Arial"/>
          <w:b/>
          <w:color w:val="0000FF"/>
          <w:sz w:val="24"/>
        </w:rPr>
        <w:tab/>
      </w:r>
      <w:r>
        <w:rPr>
          <w:rFonts w:ascii="Arial" w:hAnsi="Arial" w:cs="Arial"/>
          <w:b/>
          <w:sz w:val="24"/>
        </w:rPr>
        <w:t>CR to TS 38.101-1: Co-existence for eRedCap</w:t>
      </w:r>
    </w:p>
    <w:p w14:paraId="720A58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CR-1823  rev  Cat: F (Rel-18)</w:t>
      </w:r>
      <w:r>
        <w:rPr>
          <w:i/>
        </w:rPr>
        <w:br/>
      </w:r>
      <w:r>
        <w:rPr>
          <w:i/>
        </w:rPr>
        <w:br/>
      </w:r>
      <w:r>
        <w:rPr>
          <w:i/>
        </w:rPr>
        <w:tab/>
      </w:r>
      <w:r>
        <w:rPr>
          <w:i/>
        </w:rPr>
        <w:tab/>
      </w:r>
      <w:r>
        <w:rPr>
          <w:i/>
        </w:rPr>
        <w:tab/>
      </w:r>
      <w:r>
        <w:rPr>
          <w:i/>
        </w:rPr>
        <w:tab/>
      </w:r>
      <w:r>
        <w:rPr>
          <w:i/>
        </w:rPr>
        <w:tab/>
        <w:t>Source: Sony</w:t>
      </w:r>
    </w:p>
    <w:p w14:paraId="44EA3D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3AED0" w14:textId="5B27E561" w:rsidR="002A66FC" w:rsidRDefault="002A66FC" w:rsidP="002A66FC">
      <w:pPr>
        <w:rPr>
          <w:rFonts w:ascii="Arial" w:hAnsi="Arial" w:cs="Arial"/>
          <w:b/>
          <w:sz w:val="24"/>
        </w:rPr>
      </w:pPr>
      <w:r>
        <w:rPr>
          <w:rFonts w:ascii="Arial" w:hAnsi="Arial" w:cs="Arial"/>
          <w:b/>
          <w:color w:val="0000FF"/>
          <w:sz w:val="24"/>
        </w:rPr>
        <w:t>R4-2318357</w:t>
      </w:r>
      <w:r>
        <w:rPr>
          <w:rFonts w:ascii="Arial" w:hAnsi="Arial" w:cs="Arial"/>
          <w:b/>
          <w:color w:val="0000FF"/>
          <w:sz w:val="24"/>
        </w:rPr>
        <w:tab/>
      </w:r>
      <w:r>
        <w:rPr>
          <w:rFonts w:ascii="Arial" w:hAnsi="Arial" w:cs="Arial"/>
          <w:b/>
          <w:sz w:val="24"/>
        </w:rPr>
        <w:t>CR to TS 38.101-1: IBB requirements on eRedCap for n71</w:t>
      </w:r>
    </w:p>
    <w:p w14:paraId="14D1AB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CR-1824  rev  Cat: F (Rel-18)</w:t>
      </w:r>
      <w:r>
        <w:rPr>
          <w:i/>
        </w:rPr>
        <w:br/>
      </w:r>
      <w:r>
        <w:rPr>
          <w:i/>
        </w:rPr>
        <w:br/>
      </w:r>
      <w:r>
        <w:rPr>
          <w:i/>
        </w:rPr>
        <w:tab/>
      </w:r>
      <w:r>
        <w:rPr>
          <w:i/>
        </w:rPr>
        <w:tab/>
      </w:r>
      <w:r>
        <w:rPr>
          <w:i/>
        </w:rPr>
        <w:tab/>
      </w:r>
      <w:r>
        <w:rPr>
          <w:i/>
        </w:rPr>
        <w:tab/>
      </w:r>
      <w:r>
        <w:rPr>
          <w:i/>
        </w:rPr>
        <w:tab/>
        <w:t>Source: Sony</w:t>
      </w:r>
    </w:p>
    <w:p w14:paraId="15BA3E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E441F" w14:textId="7DD47C89" w:rsidR="002A66FC" w:rsidRDefault="002A66FC" w:rsidP="002A66FC">
      <w:pPr>
        <w:rPr>
          <w:rFonts w:ascii="Arial" w:hAnsi="Arial" w:cs="Arial"/>
          <w:b/>
          <w:sz w:val="24"/>
        </w:rPr>
      </w:pPr>
      <w:r>
        <w:rPr>
          <w:rFonts w:ascii="Arial" w:hAnsi="Arial" w:cs="Arial"/>
          <w:b/>
          <w:color w:val="0000FF"/>
          <w:sz w:val="24"/>
        </w:rPr>
        <w:t>R4-2318359</w:t>
      </w:r>
      <w:r>
        <w:rPr>
          <w:rFonts w:ascii="Arial" w:hAnsi="Arial" w:cs="Arial"/>
          <w:b/>
          <w:color w:val="0000FF"/>
          <w:sz w:val="24"/>
        </w:rPr>
        <w:tab/>
      </w:r>
      <w:r>
        <w:rPr>
          <w:rFonts w:ascii="Arial" w:hAnsi="Arial" w:cs="Arial"/>
          <w:b/>
          <w:sz w:val="24"/>
        </w:rPr>
        <w:t>Views on further reduction of UE complexity for eRedcap</w:t>
      </w:r>
    </w:p>
    <w:p w14:paraId="6381D6D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3109B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CD2C2" w14:textId="4C0B553A" w:rsidR="002A66FC" w:rsidRDefault="002A66FC" w:rsidP="002A66FC">
      <w:pPr>
        <w:rPr>
          <w:rFonts w:ascii="Arial" w:hAnsi="Arial" w:cs="Arial"/>
          <w:b/>
          <w:sz w:val="24"/>
        </w:rPr>
      </w:pPr>
      <w:r>
        <w:rPr>
          <w:rFonts w:ascii="Arial" w:hAnsi="Arial" w:cs="Arial"/>
          <w:b/>
          <w:color w:val="0000FF"/>
          <w:sz w:val="24"/>
        </w:rPr>
        <w:t>R4-2320116</w:t>
      </w:r>
      <w:r>
        <w:rPr>
          <w:rFonts w:ascii="Arial" w:hAnsi="Arial" w:cs="Arial"/>
          <w:b/>
          <w:color w:val="0000FF"/>
          <w:sz w:val="24"/>
        </w:rPr>
        <w:tab/>
      </w:r>
      <w:r>
        <w:rPr>
          <w:rFonts w:ascii="Arial" w:hAnsi="Arial" w:cs="Arial"/>
          <w:b/>
          <w:sz w:val="24"/>
        </w:rPr>
        <w:t>Discussion paper on LS to RAN5</w:t>
      </w:r>
    </w:p>
    <w:p w14:paraId="7E85A4C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51CB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65E2A" w14:textId="104113F1" w:rsidR="002A66FC" w:rsidRDefault="002A66FC" w:rsidP="002A66FC">
      <w:pPr>
        <w:rPr>
          <w:rFonts w:ascii="Arial" w:hAnsi="Arial" w:cs="Arial"/>
          <w:b/>
          <w:sz w:val="24"/>
        </w:rPr>
      </w:pPr>
      <w:r>
        <w:rPr>
          <w:rFonts w:ascii="Arial" w:hAnsi="Arial" w:cs="Arial"/>
          <w:b/>
          <w:color w:val="0000FF"/>
          <w:sz w:val="24"/>
        </w:rPr>
        <w:t>R4-2320528</w:t>
      </w:r>
      <w:r>
        <w:rPr>
          <w:rFonts w:ascii="Arial" w:hAnsi="Arial" w:cs="Arial"/>
          <w:b/>
          <w:color w:val="0000FF"/>
          <w:sz w:val="24"/>
        </w:rPr>
        <w:tab/>
      </w:r>
      <w:r>
        <w:rPr>
          <w:rFonts w:ascii="Arial" w:hAnsi="Arial" w:cs="Arial"/>
          <w:b/>
          <w:sz w:val="24"/>
        </w:rPr>
        <w:t>bigCR for eRedCap RF requirement</w:t>
      </w:r>
    </w:p>
    <w:p w14:paraId="0BBD00F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CR-1954  rev  Cat: B (Rel-18)</w:t>
      </w:r>
      <w:r>
        <w:rPr>
          <w:i/>
        </w:rPr>
        <w:br/>
      </w:r>
      <w:r>
        <w:rPr>
          <w:i/>
        </w:rPr>
        <w:lastRenderedPageBreak/>
        <w:br/>
      </w:r>
      <w:r>
        <w:rPr>
          <w:i/>
        </w:rPr>
        <w:tab/>
      </w:r>
      <w:r>
        <w:rPr>
          <w:i/>
        </w:rPr>
        <w:tab/>
      </w:r>
      <w:r>
        <w:rPr>
          <w:i/>
        </w:rPr>
        <w:tab/>
      </w:r>
      <w:r>
        <w:rPr>
          <w:i/>
        </w:rPr>
        <w:tab/>
      </w:r>
      <w:r>
        <w:rPr>
          <w:i/>
        </w:rPr>
        <w:tab/>
        <w:t>Source: Ericsson</w:t>
      </w:r>
    </w:p>
    <w:p w14:paraId="73AC01FD" w14:textId="77777777" w:rsidR="002A66FC" w:rsidRDefault="002A66FC" w:rsidP="002A66FC">
      <w:pPr>
        <w:rPr>
          <w:rFonts w:ascii="Arial" w:hAnsi="Arial" w:cs="Arial"/>
          <w:b/>
        </w:rPr>
      </w:pPr>
      <w:r>
        <w:rPr>
          <w:rFonts w:ascii="Arial" w:hAnsi="Arial" w:cs="Arial"/>
          <w:b/>
        </w:rPr>
        <w:t xml:space="preserve">Abstract: </w:t>
      </w:r>
    </w:p>
    <w:p w14:paraId="197D70A1" w14:textId="77777777" w:rsidR="002A66FC" w:rsidRDefault="002A66FC" w:rsidP="002A66FC">
      <w:r>
        <w:t>this CR incorporate other draftCR endorsed in this meeting</w:t>
      </w:r>
    </w:p>
    <w:p w14:paraId="06173C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45B00" w14:textId="0B02CAAE" w:rsidR="002A66FC" w:rsidRDefault="002A66FC" w:rsidP="002A66FC">
      <w:pPr>
        <w:rPr>
          <w:rFonts w:ascii="Arial" w:hAnsi="Arial" w:cs="Arial"/>
          <w:b/>
          <w:sz w:val="24"/>
        </w:rPr>
      </w:pPr>
      <w:r>
        <w:rPr>
          <w:rFonts w:ascii="Arial" w:hAnsi="Arial" w:cs="Arial"/>
          <w:b/>
          <w:color w:val="0000FF"/>
          <w:sz w:val="24"/>
        </w:rPr>
        <w:t>R4-2320529</w:t>
      </w:r>
      <w:r>
        <w:rPr>
          <w:rFonts w:ascii="Arial" w:hAnsi="Arial" w:cs="Arial"/>
          <w:b/>
          <w:color w:val="0000FF"/>
          <w:sz w:val="24"/>
        </w:rPr>
        <w:tab/>
      </w:r>
      <w:r>
        <w:rPr>
          <w:rFonts w:ascii="Arial" w:hAnsi="Arial" w:cs="Arial"/>
          <w:b/>
          <w:sz w:val="24"/>
        </w:rPr>
        <w:t>eRedcap remaining Redcap RF issue</w:t>
      </w:r>
    </w:p>
    <w:p w14:paraId="054893B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51FA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F0D96" w14:textId="57568F4B" w:rsidR="002A66FC" w:rsidRDefault="002A66FC" w:rsidP="002A66FC">
      <w:pPr>
        <w:rPr>
          <w:rFonts w:ascii="Arial" w:hAnsi="Arial" w:cs="Arial"/>
          <w:b/>
          <w:sz w:val="24"/>
        </w:rPr>
      </w:pPr>
      <w:r>
        <w:rPr>
          <w:rFonts w:ascii="Arial" w:hAnsi="Arial" w:cs="Arial"/>
          <w:b/>
          <w:color w:val="0000FF"/>
          <w:sz w:val="24"/>
        </w:rPr>
        <w:t>R4-2320644</w:t>
      </w:r>
      <w:r>
        <w:rPr>
          <w:rFonts w:ascii="Arial" w:hAnsi="Arial" w:cs="Arial"/>
          <w:b/>
          <w:color w:val="0000FF"/>
          <w:sz w:val="24"/>
        </w:rPr>
        <w:tab/>
      </w:r>
      <w:r>
        <w:rPr>
          <w:rFonts w:ascii="Arial" w:hAnsi="Arial" w:cs="Arial"/>
          <w:b/>
          <w:sz w:val="24"/>
        </w:rPr>
        <w:t>CR to 38.101-1: Introduction of eRedCap</w:t>
      </w:r>
    </w:p>
    <w:p w14:paraId="488E6A2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CR-1964  rev  Cat: B (Rel-18)</w:t>
      </w:r>
      <w:r>
        <w:rPr>
          <w:i/>
        </w:rPr>
        <w:br/>
      </w:r>
      <w:r>
        <w:rPr>
          <w:i/>
        </w:rPr>
        <w:br/>
      </w:r>
      <w:r>
        <w:rPr>
          <w:i/>
        </w:rPr>
        <w:tab/>
      </w:r>
      <w:r>
        <w:rPr>
          <w:i/>
        </w:rPr>
        <w:tab/>
      </w:r>
      <w:r>
        <w:rPr>
          <w:i/>
        </w:rPr>
        <w:tab/>
      </w:r>
      <w:r>
        <w:rPr>
          <w:i/>
        </w:rPr>
        <w:tab/>
      </w:r>
      <w:r>
        <w:rPr>
          <w:i/>
        </w:rPr>
        <w:tab/>
        <w:t>Source: Qualcomm Inc., Xiaomi, Oppo, Nokia, Nokia Shanghai Bell, Ericsson, Huawei, HiSilicon, Apple</w:t>
      </w:r>
    </w:p>
    <w:p w14:paraId="2DCA87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B8BE1" w14:textId="1340806E" w:rsidR="002A66FC" w:rsidRDefault="002A66FC" w:rsidP="002A66FC">
      <w:pPr>
        <w:rPr>
          <w:rFonts w:ascii="Arial" w:hAnsi="Arial" w:cs="Arial"/>
          <w:b/>
          <w:sz w:val="24"/>
        </w:rPr>
      </w:pPr>
      <w:r>
        <w:rPr>
          <w:rFonts w:ascii="Arial" w:hAnsi="Arial" w:cs="Arial"/>
          <w:b/>
          <w:color w:val="0000FF"/>
          <w:sz w:val="24"/>
        </w:rPr>
        <w:t>R4-2320645</w:t>
      </w:r>
      <w:r>
        <w:rPr>
          <w:rFonts w:ascii="Arial" w:hAnsi="Arial" w:cs="Arial"/>
          <w:b/>
          <w:color w:val="0000FF"/>
          <w:sz w:val="24"/>
        </w:rPr>
        <w:tab/>
      </w:r>
      <w:r>
        <w:rPr>
          <w:rFonts w:ascii="Arial" w:hAnsi="Arial" w:cs="Arial"/>
          <w:b/>
          <w:sz w:val="24"/>
        </w:rPr>
        <w:t>eRedCap UE RF impacts</w:t>
      </w:r>
    </w:p>
    <w:p w14:paraId="7067F2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76047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2A6B7" w14:textId="77777777" w:rsidR="002A66FC" w:rsidRDefault="002A66FC" w:rsidP="002A66FC">
      <w:pPr>
        <w:pStyle w:val="Heading4"/>
      </w:pPr>
      <w:bookmarkStart w:id="519" w:name="_Toc150165427"/>
      <w:r>
        <w:t>8.31.2</w:t>
      </w:r>
      <w:r>
        <w:tab/>
        <w:t>RRM core requirements</w:t>
      </w:r>
      <w:bookmarkEnd w:id="519"/>
    </w:p>
    <w:p w14:paraId="06184A64" w14:textId="66755153" w:rsidR="002A66FC" w:rsidRDefault="002A66FC" w:rsidP="002A66FC">
      <w:pPr>
        <w:rPr>
          <w:rFonts w:ascii="Arial" w:hAnsi="Arial" w:cs="Arial"/>
          <w:b/>
          <w:sz w:val="24"/>
        </w:rPr>
      </w:pPr>
      <w:r>
        <w:rPr>
          <w:rFonts w:ascii="Arial" w:hAnsi="Arial" w:cs="Arial"/>
          <w:b/>
          <w:color w:val="0000FF"/>
          <w:sz w:val="24"/>
        </w:rPr>
        <w:t>R4-2320119</w:t>
      </w:r>
      <w:r>
        <w:rPr>
          <w:rFonts w:ascii="Arial" w:hAnsi="Arial" w:cs="Arial"/>
          <w:b/>
          <w:color w:val="0000FF"/>
          <w:sz w:val="24"/>
        </w:rPr>
        <w:tab/>
      </w:r>
      <w:r>
        <w:rPr>
          <w:rFonts w:ascii="Arial" w:hAnsi="Arial" w:cs="Arial"/>
          <w:b/>
          <w:sz w:val="24"/>
        </w:rPr>
        <w:t>Big CR to TS 38.133 on Enhanced support of reduced capability NR devices</w:t>
      </w:r>
    </w:p>
    <w:p w14:paraId="694D8B3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CR-3803  rev  Cat: B (Rel-18)</w:t>
      </w:r>
      <w:r>
        <w:rPr>
          <w:i/>
        </w:rPr>
        <w:br/>
      </w:r>
      <w:r>
        <w:rPr>
          <w:i/>
        </w:rPr>
        <w:br/>
      </w:r>
      <w:r>
        <w:rPr>
          <w:i/>
        </w:rPr>
        <w:tab/>
      </w:r>
      <w:r>
        <w:rPr>
          <w:i/>
        </w:rPr>
        <w:tab/>
      </w:r>
      <w:r>
        <w:rPr>
          <w:i/>
        </w:rPr>
        <w:tab/>
      </w:r>
      <w:r>
        <w:rPr>
          <w:i/>
        </w:rPr>
        <w:tab/>
      </w:r>
      <w:r>
        <w:rPr>
          <w:i/>
        </w:rPr>
        <w:tab/>
        <w:t>Source: Ericsson</w:t>
      </w:r>
    </w:p>
    <w:p w14:paraId="5DE7F97D" w14:textId="77777777" w:rsidR="002A66FC" w:rsidRDefault="002A66FC" w:rsidP="002A66FC">
      <w:pPr>
        <w:rPr>
          <w:rFonts w:ascii="Arial" w:hAnsi="Arial" w:cs="Arial"/>
          <w:b/>
        </w:rPr>
      </w:pPr>
      <w:r>
        <w:rPr>
          <w:rFonts w:ascii="Arial" w:hAnsi="Arial" w:cs="Arial"/>
          <w:b/>
        </w:rPr>
        <w:t xml:space="preserve">Abstract: </w:t>
      </w:r>
    </w:p>
    <w:p w14:paraId="6F8492CB" w14:textId="77777777" w:rsidR="002A66FC" w:rsidRDefault="002A66FC" w:rsidP="002A66FC">
      <w:r>
        <w:t>This is an endorsed CR from RAN4#108bis meeting with Tdoc number:  R4-2317438.</w:t>
      </w:r>
    </w:p>
    <w:p w14:paraId="7BC51B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05926" w14:textId="65160DE9" w:rsidR="002A66FC" w:rsidRDefault="002A66FC" w:rsidP="002A66FC">
      <w:pPr>
        <w:rPr>
          <w:rFonts w:ascii="Arial" w:hAnsi="Arial" w:cs="Arial"/>
          <w:b/>
          <w:sz w:val="24"/>
        </w:rPr>
      </w:pPr>
      <w:r>
        <w:rPr>
          <w:rFonts w:ascii="Arial" w:hAnsi="Arial" w:cs="Arial"/>
          <w:b/>
          <w:color w:val="0000FF"/>
          <w:sz w:val="24"/>
        </w:rPr>
        <w:t>R4-2320858</w:t>
      </w:r>
      <w:r>
        <w:rPr>
          <w:rFonts w:ascii="Arial" w:hAnsi="Arial" w:cs="Arial"/>
          <w:b/>
          <w:color w:val="0000FF"/>
          <w:sz w:val="24"/>
        </w:rPr>
        <w:tab/>
      </w:r>
      <w:r>
        <w:rPr>
          <w:rFonts w:ascii="Arial" w:hAnsi="Arial" w:cs="Arial"/>
          <w:b/>
          <w:sz w:val="24"/>
        </w:rPr>
        <w:t>RRM Core Requirements for Enhanced RedCap</w:t>
      </w:r>
    </w:p>
    <w:p w14:paraId="391169A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5F2E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83A90" w14:textId="39463BF6" w:rsidR="002A66FC" w:rsidRDefault="002A66FC" w:rsidP="002A66FC">
      <w:pPr>
        <w:rPr>
          <w:rFonts w:ascii="Arial" w:hAnsi="Arial" w:cs="Arial"/>
          <w:b/>
          <w:sz w:val="24"/>
        </w:rPr>
      </w:pPr>
      <w:r>
        <w:rPr>
          <w:rFonts w:ascii="Arial" w:hAnsi="Arial" w:cs="Arial"/>
          <w:b/>
          <w:color w:val="0000FF"/>
          <w:sz w:val="24"/>
        </w:rPr>
        <w:t>R4-2320933</w:t>
      </w:r>
      <w:r>
        <w:rPr>
          <w:rFonts w:ascii="Arial" w:hAnsi="Arial" w:cs="Arial"/>
          <w:b/>
          <w:color w:val="0000FF"/>
          <w:sz w:val="24"/>
        </w:rPr>
        <w:tab/>
      </w:r>
      <w:r>
        <w:rPr>
          <w:rFonts w:ascii="Arial" w:hAnsi="Arial" w:cs="Arial"/>
          <w:b/>
          <w:sz w:val="24"/>
        </w:rPr>
        <w:t>Discussion on eDRX relaxed requirements for eRedCap</w:t>
      </w:r>
    </w:p>
    <w:p w14:paraId="55E5E8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470417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2BF99" w14:textId="23DD10F8" w:rsidR="002A66FC" w:rsidRDefault="002A66FC" w:rsidP="002A66FC">
      <w:pPr>
        <w:rPr>
          <w:rFonts w:ascii="Arial" w:hAnsi="Arial" w:cs="Arial"/>
          <w:b/>
          <w:sz w:val="24"/>
        </w:rPr>
      </w:pPr>
      <w:r>
        <w:rPr>
          <w:rFonts w:ascii="Arial" w:hAnsi="Arial" w:cs="Arial"/>
          <w:b/>
          <w:color w:val="0000FF"/>
          <w:sz w:val="24"/>
        </w:rPr>
        <w:lastRenderedPageBreak/>
        <w:t>R4-2320947</w:t>
      </w:r>
      <w:r>
        <w:rPr>
          <w:rFonts w:ascii="Arial" w:hAnsi="Arial" w:cs="Arial"/>
          <w:b/>
          <w:color w:val="0000FF"/>
          <w:sz w:val="24"/>
        </w:rPr>
        <w:tab/>
      </w:r>
      <w:r>
        <w:rPr>
          <w:rFonts w:ascii="Arial" w:hAnsi="Arial" w:cs="Arial"/>
          <w:b/>
          <w:sz w:val="24"/>
        </w:rPr>
        <w:t>CR on eDRX operation in INACTIVE mode for R18 eRedCap Ues</w:t>
      </w:r>
    </w:p>
    <w:p w14:paraId="543991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CR-3921  rev  Cat: B (Rel-18)</w:t>
      </w:r>
      <w:r>
        <w:rPr>
          <w:i/>
        </w:rPr>
        <w:br/>
      </w:r>
      <w:r>
        <w:rPr>
          <w:i/>
        </w:rPr>
        <w:br/>
      </w:r>
      <w:r>
        <w:rPr>
          <w:i/>
        </w:rPr>
        <w:tab/>
      </w:r>
      <w:r>
        <w:rPr>
          <w:i/>
        </w:rPr>
        <w:tab/>
      </w:r>
      <w:r>
        <w:rPr>
          <w:i/>
        </w:rPr>
        <w:tab/>
      </w:r>
      <w:r>
        <w:rPr>
          <w:i/>
        </w:rPr>
        <w:tab/>
      </w:r>
      <w:r>
        <w:rPr>
          <w:i/>
        </w:rPr>
        <w:tab/>
        <w:t>Source: Qualcomm Incorporated</w:t>
      </w:r>
    </w:p>
    <w:p w14:paraId="6151728C" w14:textId="77777777" w:rsidR="002A66FC" w:rsidRDefault="002A66FC" w:rsidP="002A66FC">
      <w:pPr>
        <w:rPr>
          <w:rFonts w:ascii="Arial" w:hAnsi="Arial" w:cs="Arial"/>
          <w:b/>
        </w:rPr>
      </w:pPr>
      <w:r>
        <w:rPr>
          <w:rFonts w:ascii="Arial" w:hAnsi="Arial" w:cs="Arial"/>
          <w:b/>
        </w:rPr>
        <w:t xml:space="preserve">Abstract: </w:t>
      </w:r>
    </w:p>
    <w:p w14:paraId="18251B3D" w14:textId="77777777" w:rsidR="002A66FC" w:rsidRDefault="002A66FC" w:rsidP="002A66FC">
      <w:r>
        <w:t>Note: The CR coversheet is not Rel-18 on the coversheet.</w:t>
      </w:r>
    </w:p>
    <w:p w14:paraId="048D10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D9A6E9" w14:textId="5ECD35FC" w:rsidR="002A66FC" w:rsidRDefault="002A66FC" w:rsidP="002A66FC">
      <w:pPr>
        <w:rPr>
          <w:rFonts w:ascii="Arial" w:hAnsi="Arial" w:cs="Arial"/>
          <w:b/>
          <w:sz w:val="24"/>
        </w:rPr>
      </w:pPr>
      <w:r>
        <w:rPr>
          <w:rFonts w:ascii="Arial" w:hAnsi="Arial" w:cs="Arial"/>
          <w:b/>
          <w:color w:val="0000FF"/>
          <w:sz w:val="24"/>
        </w:rPr>
        <w:t>R4-2320989</w:t>
      </w:r>
      <w:r>
        <w:rPr>
          <w:rFonts w:ascii="Arial" w:hAnsi="Arial" w:cs="Arial"/>
          <w:b/>
          <w:color w:val="0000FF"/>
          <w:sz w:val="24"/>
        </w:rPr>
        <w:tab/>
      </w:r>
      <w:r>
        <w:rPr>
          <w:rFonts w:ascii="Arial" w:hAnsi="Arial" w:cs="Arial"/>
          <w:b/>
          <w:sz w:val="24"/>
        </w:rPr>
        <w:t>CR on eDRX operation in INACTIVE mode for R18 eRedCap Ues</w:t>
      </w:r>
    </w:p>
    <w:p w14:paraId="7DC3EC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v18.3.0</w:t>
      </w:r>
      <w:r>
        <w:rPr>
          <w:i/>
        </w:rPr>
        <w:tab/>
        <w:t xml:space="preserve">  CR-3941  rev  Cat: B (Rel-18)</w:t>
      </w:r>
      <w:r>
        <w:rPr>
          <w:i/>
        </w:rPr>
        <w:br/>
      </w:r>
      <w:r>
        <w:rPr>
          <w:i/>
        </w:rPr>
        <w:br/>
      </w:r>
      <w:r>
        <w:rPr>
          <w:i/>
        </w:rPr>
        <w:tab/>
      </w:r>
      <w:r>
        <w:rPr>
          <w:i/>
        </w:rPr>
        <w:tab/>
      </w:r>
      <w:r>
        <w:rPr>
          <w:i/>
        </w:rPr>
        <w:tab/>
      </w:r>
      <w:r>
        <w:rPr>
          <w:i/>
        </w:rPr>
        <w:tab/>
      </w:r>
      <w:r>
        <w:rPr>
          <w:i/>
        </w:rPr>
        <w:tab/>
        <w:t>Source: Qualcomm Incorporated</w:t>
      </w:r>
    </w:p>
    <w:p w14:paraId="651147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3C7D65" w14:textId="68D53522" w:rsidR="002A66FC" w:rsidRDefault="002A66FC" w:rsidP="002A66FC">
      <w:pPr>
        <w:rPr>
          <w:rFonts w:ascii="Arial" w:hAnsi="Arial" w:cs="Arial"/>
          <w:b/>
          <w:sz w:val="24"/>
        </w:rPr>
      </w:pPr>
      <w:r>
        <w:rPr>
          <w:rFonts w:ascii="Arial" w:hAnsi="Arial" w:cs="Arial"/>
          <w:b/>
          <w:color w:val="0000FF"/>
          <w:sz w:val="24"/>
        </w:rPr>
        <w:t>R4-2321000</w:t>
      </w:r>
      <w:r>
        <w:rPr>
          <w:rFonts w:ascii="Arial" w:hAnsi="Arial" w:cs="Arial"/>
          <w:b/>
          <w:color w:val="0000FF"/>
          <w:sz w:val="24"/>
        </w:rPr>
        <w:tab/>
      </w:r>
      <w:r>
        <w:rPr>
          <w:rFonts w:ascii="Arial" w:hAnsi="Arial" w:cs="Arial"/>
          <w:b/>
          <w:sz w:val="24"/>
        </w:rPr>
        <w:t>CR on eDRX operation in INACTIVE mode for R18 eRedCap UEs</w:t>
      </w:r>
    </w:p>
    <w:p w14:paraId="14831E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CR-3943  rev  Cat: B (Rel-18)</w:t>
      </w:r>
      <w:r>
        <w:rPr>
          <w:i/>
        </w:rPr>
        <w:br/>
      </w:r>
      <w:r>
        <w:rPr>
          <w:i/>
        </w:rPr>
        <w:br/>
      </w:r>
      <w:r>
        <w:rPr>
          <w:i/>
        </w:rPr>
        <w:tab/>
      </w:r>
      <w:r>
        <w:rPr>
          <w:i/>
        </w:rPr>
        <w:tab/>
      </w:r>
      <w:r>
        <w:rPr>
          <w:i/>
        </w:rPr>
        <w:tab/>
      </w:r>
      <w:r>
        <w:rPr>
          <w:i/>
        </w:rPr>
        <w:tab/>
      </w:r>
      <w:r>
        <w:rPr>
          <w:i/>
        </w:rPr>
        <w:tab/>
        <w:t>Source: Qualcomm</w:t>
      </w:r>
    </w:p>
    <w:p w14:paraId="00B435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21DD" w14:textId="77777777" w:rsidR="002A66FC" w:rsidRDefault="002A66FC" w:rsidP="002A66FC">
      <w:pPr>
        <w:pStyle w:val="Heading4"/>
      </w:pPr>
      <w:bookmarkStart w:id="520" w:name="_Toc150165428"/>
      <w:r>
        <w:t>8.31.3</w:t>
      </w:r>
      <w:r>
        <w:tab/>
        <w:t>Moderator summary and conclusions</w:t>
      </w:r>
      <w:bookmarkEnd w:id="520"/>
    </w:p>
    <w:p w14:paraId="5E995EA0" w14:textId="79538AAF" w:rsidR="002A66FC" w:rsidRDefault="002A66FC" w:rsidP="002A66FC">
      <w:pPr>
        <w:rPr>
          <w:rFonts w:ascii="Arial" w:hAnsi="Arial" w:cs="Arial"/>
          <w:b/>
          <w:sz w:val="24"/>
        </w:rPr>
      </w:pPr>
      <w:r>
        <w:rPr>
          <w:rFonts w:ascii="Arial" w:hAnsi="Arial" w:cs="Arial"/>
          <w:b/>
          <w:color w:val="0000FF"/>
          <w:sz w:val="24"/>
        </w:rPr>
        <w:t>R4-2318152</w:t>
      </w:r>
      <w:r>
        <w:rPr>
          <w:rFonts w:ascii="Arial" w:hAnsi="Arial" w:cs="Arial"/>
          <w:b/>
          <w:color w:val="0000FF"/>
          <w:sz w:val="24"/>
        </w:rPr>
        <w:tab/>
      </w:r>
      <w:r>
        <w:rPr>
          <w:rFonts w:ascii="Arial" w:hAnsi="Arial" w:cs="Arial"/>
          <w:b/>
          <w:sz w:val="24"/>
        </w:rPr>
        <w:t>Topic summary for [109][146] NR_redcap_enh_UERF</w:t>
      </w:r>
    </w:p>
    <w:p w14:paraId="44D157D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2425F5D" w14:textId="77777777" w:rsidR="002A66FC" w:rsidRDefault="002A66FC" w:rsidP="002A66FC">
      <w:pPr>
        <w:rPr>
          <w:rFonts w:ascii="Arial" w:hAnsi="Arial" w:cs="Arial"/>
          <w:b/>
        </w:rPr>
      </w:pPr>
      <w:r>
        <w:rPr>
          <w:rFonts w:ascii="Arial" w:hAnsi="Arial" w:cs="Arial"/>
          <w:b/>
        </w:rPr>
        <w:t xml:space="preserve">Abstract: </w:t>
      </w:r>
    </w:p>
    <w:p w14:paraId="1F9D255C" w14:textId="77777777" w:rsidR="002A66FC" w:rsidRDefault="002A66FC" w:rsidP="002A66FC">
      <w:r>
        <w:t>[109][100] Main Session AI 8.31, 8.31.1</w:t>
      </w:r>
    </w:p>
    <w:p w14:paraId="75903A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6824D" w14:textId="44448137" w:rsidR="002A66FC" w:rsidRDefault="002A66FC" w:rsidP="002A66FC">
      <w:pPr>
        <w:rPr>
          <w:rFonts w:ascii="Arial" w:hAnsi="Arial" w:cs="Arial"/>
          <w:b/>
          <w:sz w:val="24"/>
        </w:rPr>
      </w:pPr>
      <w:r>
        <w:rPr>
          <w:rFonts w:ascii="Arial" w:hAnsi="Arial" w:cs="Arial"/>
          <w:b/>
          <w:color w:val="0000FF"/>
          <w:sz w:val="24"/>
        </w:rPr>
        <w:t>R4-2318187</w:t>
      </w:r>
      <w:r>
        <w:rPr>
          <w:rFonts w:ascii="Arial" w:hAnsi="Arial" w:cs="Arial"/>
          <w:b/>
          <w:color w:val="0000FF"/>
          <w:sz w:val="24"/>
        </w:rPr>
        <w:tab/>
      </w:r>
      <w:r>
        <w:rPr>
          <w:rFonts w:ascii="Arial" w:hAnsi="Arial" w:cs="Arial"/>
          <w:b/>
          <w:sz w:val="24"/>
        </w:rPr>
        <w:t>Topic summary for [109][231] NR_redcap_enh</w:t>
      </w:r>
    </w:p>
    <w:p w14:paraId="2A0DF8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Modrator (Ericsson)</w:t>
      </w:r>
    </w:p>
    <w:p w14:paraId="01EEBFEC" w14:textId="77777777" w:rsidR="002A66FC" w:rsidRDefault="002A66FC" w:rsidP="002A66FC">
      <w:pPr>
        <w:rPr>
          <w:rFonts w:ascii="Arial" w:hAnsi="Arial" w:cs="Arial"/>
          <w:b/>
        </w:rPr>
      </w:pPr>
      <w:r>
        <w:rPr>
          <w:rFonts w:ascii="Arial" w:hAnsi="Arial" w:cs="Arial"/>
          <w:b/>
        </w:rPr>
        <w:t xml:space="preserve">Abstract: </w:t>
      </w:r>
    </w:p>
    <w:p w14:paraId="65E71488" w14:textId="77777777" w:rsidR="002A66FC" w:rsidRDefault="002A66FC" w:rsidP="002A66FC">
      <w:r>
        <w:t>[109][200] RRM Session AI 8.31.2</w:t>
      </w:r>
    </w:p>
    <w:p w14:paraId="24B6C8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9BCB3" w14:textId="77777777" w:rsidR="002A66FC" w:rsidRDefault="002A66FC" w:rsidP="002A66FC">
      <w:pPr>
        <w:pStyle w:val="Heading3"/>
      </w:pPr>
      <w:bookmarkStart w:id="521" w:name="_Toc150165429"/>
      <w:r>
        <w:t>8.32</w:t>
      </w:r>
      <w:r>
        <w:tab/>
        <w:t>Enhanced NR Sidelink Relay</w:t>
      </w:r>
      <w:bookmarkEnd w:id="521"/>
    </w:p>
    <w:p w14:paraId="3F2655A3" w14:textId="77777777" w:rsidR="002A66FC" w:rsidRDefault="002A66FC" w:rsidP="002A66FC">
      <w:pPr>
        <w:pStyle w:val="Heading4"/>
      </w:pPr>
      <w:bookmarkStart w:id="522" w:name="_Toc150165430"/>
      <w:r>
        <w:t>8.32.1</w:t>
      </w:r>
      <w:r>
        <w:tab/>
        <w:t>RRM core requirements</w:t>
      </w:r>
      <w:bookmarkEnd w:id="522"/>
    </w:p>
    <w:p w14:paraId="7E0C9C0E" w14:textId="4AF80A09" w:rsidR="002A66FC" w:rsidRDefault="002A66FC" w:rsidP="002A66FC">
      <w:pPr>
        <w:rPr>
          <w:rFonts w:ascii="Arial" w:hAnsi="Arial" w:cs="Arial"/>
          <w:b/>
          <w:sz w:val="24"/>
        </w:rPr>
      </w:pPr>
      <w:r>
        <w:rPr>
          <w:rFonts w:ascii="Arial" w:hAnsi="Arial" w:cs="Arial"/>
          <w:b/>
          <w:color w:val="0000FF"/>
          <w:sz w:val="24"/>
        </w:rPr>
        <w:t>R4-2319387</w:t>
      </w:r>
      <w:r>
        <w:rPr>
          <w:rFonts w:ascii="Arial" w:hAnsi="Arial" w:cs="Arial"/>
          <w:b/>
          <w:color w:val="0000FF"/>
          <w:sz w:val="24"/>
        </w:rPr>
        <w:tab/>
      </w:r>
      <w:r>
        <w:rPr>
          <w:rFonts w:ascii="Arial" w:hAnsi="Arial" w:cs="Arial"/>
          <w:b/>
          <w:sz w:val="24"/>
        </w:rPr>
        <w:t>Discussion on sidelink relay RRM core requirements</w:t>
      </w:r>
    </w:p>
    <w:p w14:paraId="264415A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26F5A6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A8F5F" w14:textId="7675F4CE" w:rsidR="002A66FC" w:rsidRDefault="002A66FC" w:rsidP="002A66FC">
      <w:pPr>
        <w:rPr>
          <w:rFonts w:ascii="Arial" w:hAnsi="Arial" w:cs="Arial"/>
          <w:b/>
          <w:sz w:val="24"/>
        </w:rPr>
      </w:pPr>
      <w:r>
        <w:rPr>
          <w:rFonts w:ascii="Arial" w:hAnsi="Arial" w:cs="Arial"/>
          <w:b/>
          <w:color w:val="0000FF"/>
          <w:sz w:val="24"/>
        </w:rPr>
        <w:t>R4-2319633</w:t>
      </w:r>
      <w:r>
        <w:rPr>
          <w:rFonts w:ascii="Arial" w:hAnsi="Arial" w:cs="Arial"/>
          <w:b/>
          <w:color w:val="0000FF"/>
          <w:sz w:val="24"/>
        </w:rPr>
        <w:tab/>
      </w:r>
      <w:r>
        <w:rPr>
          <w:rFonts w:ascii="Arial" w:hAnsi="Arial" w:cs="Arial"/>
          <w:b/>
          <w:sz w:val="24"/>
        </w:rPr>
        <w:t>Discussion on RRM core requirements for R18 SL relay</w:t>
      </w:r>
    </w:p>
    <w:p w14:paraId="55305F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8B3A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95A49" w14:textId="6B90DA90" w:rsidR="002A66FC" w:rsidRDefault="002A66FC" w:rsidP="002A66FC">
      <w:pPr>
        <w:rPr>
          <w:rFonts w:ascii="Arial" w:hAnsi="Arial" w:cs="Arial"/>
          <w:b/>
          <w:sz w:val="24"/>
        </w:rPr>
      </w:pPr>
      <w:r>
        <w:rPr>
          <w:rFonts w:ascii="Arial" w:hAnsi="Arial" w:cs="Arial"/>
          <w:b/>
          <w:color w:val="0000FF"/>
          <w:sz w:val="24"/>
        </w:rPr>
        <w:t>R4-2320689</w:t>
      </w:r>
      <w:r>
        <w:rPr>
          <w:rFonts w:ascii="Arial" w:hAnsi="Arial" w:cs="Arial"/>
          <w:b/>
          <w:color w:val="0000FF"/>
          <w:sz w:val="24"/>
        </w:rPr>
        <w:tab/>
      </w:r>
      <w:r>
        <w:rPr>
          <w:rFonts w:ascii="Arial" w:hAnsi="Arial" w:cs="Arial"/>
          <w:b/>
          <w:sz w:val="24"/>
        </w:rPr>
        <w:t>Analysis of interruption requirements for multipath UE relay operation</w:t>
      </w:r>
    </w:p>
    <w:p w14:paraId="6089C0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846D1E" w14:textId="77777777" w:rsidR="002A66FC" w:rsidRDefault="002A66FC" w:rsidP="002A66FC">
      <w:pPr>
        <w:rPr>
          <w:rFonts w:ascii="Arial" w:hAnsi="Arial" w:cs="Arial"/>
          <w:b/>
        </w:rPr>
      </w:pPr>
      <w:r>
        <w:rPr>
          <w:rFonts w:ascii="Arial" w:hAnsi="Arial" w:cs="Arial"/>
          <w:b/>
        </w:rPr>
        <w:t xml:space="preserve">Abstract: </w:t>
      </w:r>
    </w:p>
    <w:p w14:paraId="680A4793" w14:textId="77777777" w:rsidR="002A66FC" w:rsidRDefault="002A66FC" w:rsidP="002A66FC">
      <w:r>
        <w:t>The paper further analyzes the interruption requirements due to SL-DRX in multipath relay scenario</w:t>
      </w:r>
    </w:p>
    <w:p w14:paraId="305E19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4487A" w14:textId="387EDF10" w:rsidR="002A66FC" w:rsidRDefault="002A66FC" w:rsidP="002A66FC">
      <w:pPr>
        <w:rPr>
          <w:rFonts w:ascii="Arial" w:hAnsi="Arial" w:cs="Arial"/>
          <w:b/>
          <w:sz w:val="24"/>
        </w:rPr>
      </w:pPr>
      <w:r>
        <w:rPr>
          <w:rFonts w:ascii="Arial" w:hAnsi="Arial" w:cs="Arial"/>
          <w:b/>
          <w:color w:val="0000FF"/>
          <w:sz w:val="24"/>
        </w:rPr>
        <w:t>R4-2320690</w:t>
      </w:r>
      <w:r>
        <w:rPr>
          <w:rFonts w:ascii="Arial" w:hAnsi="Arial" w:cs="Arial"/>
          <w:b/>
          <w:color w:val="0000FF"/>
          <w:sz w:val="24"/>
        </w:rPr>
        <w:tab/>
      </w:r>
      <w:r>
        <w:rPr>
          <w:rFonts w:ascii="Arial" w:hAnsi="Arial" w:cs="Arial"/>
          <w:b/>
          <w:sz w:val="24"/>
        </w:rPr>
        <w:t>Draft CR on delay requirements for U2U relay operation</w:t>
      </w:r>
    </w:p>
    <w:p w14:paraId="5A7BA8B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78FF05D" w14:textId="77777777" w:rsidR="002A66FC" w:rsidRDefault="002A66FC" w:rsidP="002A66FC">
      <w:pPr>
        <w:rPr>
          <w:rFonts w:ascii="Arial" w:hAnsi="Arial" w:cs="Arial"/>
          <w:b/>
        </w:rPr>
      </w:pPr>
      <w:r>
        <w:rPr>
          <w:rFonts w:ascii="Arial" w:hAnsi="Arial" w:cs="Arial"/>
          <w:b/>
        </w:rPr>
        <w:t xml:space="preserve">Abstract: </w:t>
      </w:r>
    </w:p>
    <w:p w14:paraId="5EA7A64D" w14:textId="77777777" w:rsidR="002A66FC" w:rsidRDefault="002A66FC" w:rsidP="002A66FC">
      <w:r>
        <w:t>This draft CR defines the requirements related to reselection for UE based relay based on latest version (v18.3.0) of TS 38.133. The technical contents are the same as in the endorsed Draft CR in R4-2317385.</w:t>
      </w:r>
    </w:p>
    <w:p w14:paraId="61BFBC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F0B4D" w14:textId="5B2E70AD" w:rsidR="002A66FC" w:rsidRDefault="002A66FC" w:rsidP="002A66FC">
      <w:pPr>
        <w:rPr>
          <w:rFonts w:ascii="Arial" w:hAnsi="Arial" w:cs="Arial"/>
          <w:b/>
          <w:sz w:val="24"/>
        </w:rPr>
      </w:pPr>
      <w:r>
        <w:rPr>
          <w:rFonts w:ascii="Arial" w:hAnsi="Arial" w:cs="Arial"/>
          <w:b/>
          <w:color w:val="0000FF"/>
          <w:sz w:val="24"/>
        </w:rPr>
        <w:t>R4-2320691</w:t>
      </w:r>
      <w:r>
        <w:rPr>
          <w:rFonts w:ascii="Arial" w:hAnsi="Arial" w:cs="Arial"/>
          <w:b/>
          <w:color w:val="0000FF"/>
          <w:sz w:val="24"/>
        </w:rPr>
        <w:tab/>
      </w:r>
      <w:r>
        <w:rPr>
          <w:rFonts w:ascii="Arial" w:hAnsi="Arial" w:cs="Arial"/>
          <w:b/>
          <w:sz w:val="24"/>
        </w:rPr>
        <w:t>Draft CR on interruption requirements for multipath relay operation under SL-DRX</w:t>
      </w:r>
    </w:p>
    <w:p w14:paraId="2C04B34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C653468" w14:textId="77777777" w:rsidR="002A66FC" w:rsidRDefault="002A66FC" w:rsidP="002A66FC">
      <w:pPr>
        <w:rPr>
          <w:rFonts w:ascii="Arial" w:hAnsi="Arial" w:cs="Arial"/>
          <w:b/>
        </w:rPr>
      </w:pPr>
      <w:r>
        <w:rPr>
          <w:rFonts w:ascii="Arial" w:hAnsi="Arial" w:cs="Arial"/>
          <w:b/>
        </w:rPr>
        <w:t xml:space="preserve">Abstract: </w:t>
      </w:r>
    </w:p>
    <w:p w14:paraId="77D8F9F4" w14:textId="77777777" w:rsidR="002A66FC" w:rsidRDefault="002A66FC" w:rsidP="002A66FC">
      <w:r>
        <w:t>This draft CR defines the requirements related to discovery and reselection for UE based relay</w:t>
      </w:r>
    </w:p>
    <w:p w14:paraId="01452B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5B9AF" w14:textId="778064CB" w:rsidR="002A66FC" w:rsidRDefault="002A66FC" w:rsidP="002A66FC">
      <w:pPr>
        <w:rPr>
          <w:rFonts w:ascii="Arial" w:hAnsi="Arial" w:cs="Arial"/>
          <w:b/>
          <w:sz w:val="24"/>
        </w:rPr>
      </w:pPr>
      <w:r>
        <w:rPr>
          <w:rFonts w:ascii="Arial" w:hAnsi="Arial" w:cs="Arial"/>
          <w:b/>
          <w:color w:val="0000FF"/>
          <w:sz w:val="24"/>
        </w:rPr>
        <w:t>R4-2320865</w:t>
      </w:r>
      <w:r>
        <w:rPr>
          <w:rFonts w:ascii="Arial" w:hAnsi="Arial" w:cs="Arial"/>
          <w:b/>
          <w:color w:val="0000FF"/>
          <w:sz w:val="24"/>
        </w:rPr>
        <w:tab/>
      </w:r>
      <w:r>
        <w:rPr>
          <w:rFonts w:ascii="Arial" w:hAnsi="Arial" w:cs="Arial"/>
          <w:b/>
          <w:sz w:val="24"/>
        </w:rPr>
        <w:t>RRM Core Requirements for Enhanced NR Sidelink Relay</w:t>
      </w:r>
    </w:p>
    <w:p w14:paraId="698F116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13D9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BC233" w14:textId="77777777" w:rsidR="002A66FC" w:rsidRDefault="002A66FC" w:rsidP="002A66FC">
      <w:pPr>
        <w:pStyle w:val="Heading4"/>
      </w:pPr>
      <w:bookmarkStart w:id="523" w:name="_Toc150165431"/>
      <w:r>
        <w:t>8.32.2</w:t>
      </w:r>
      <w:r>
        <w:tab/>
        <w:t>RRM performance requirements</w:t>
      </w:r>
      <w:bookmarkEnd w:id="523"/>
    </w:p>
    <w:p w14:paraId="25E8DA1D" w14:textId="2F4ECAF2" w:rsidR="002A66FC" w:rsidRDefault="002A66FC" w:rsidP="002A66FC">
      <w:pPr>
        <w:rPr>
          <w:rFonts w:ascii="Arial" w:hAnsi="Arial" w:cs="Arial"/>
          <w:b/>
          <w:sz w:val="24"/>
        </w:rPr>
      </w:pPr>
      <w:r>
        <w:rPr>
          <w:rFonts w:ascii="Arial" w:hAnsi="Arial" w:cs="Arial"/>
          <w:b/>
          <w:color w:val="0000FF"/>
          <w:sz w:val="24"/>
        </w:rPr>
        <w:t>R4-2318939</w:t>
      </w:r>
      <w:r>
        <w:rPr>
          <w:rFonts w:ascii="Arial" w:hAnsi="Arial" w:cs="Arial"/>
          <w:b/>
          <w:color w:val="0000FF"/>
          <w:sz w:val="24"/>
        </w:rPr>
        <w:tab/>
      </w:r>
      <w:r>
        <w:rPr>
          <w:rFonts w:ascii="Arial" w:hAnsi="Arial" w:cs="Arial"/>
          <w:b/>
          <w:sz w:val="24"/>
        </w:rPr>
        <w:t>SL relay discussion</w:t>
      </w:r>
    </w:p>
    <w:p w14:paraId="570EEF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D43C5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B93FF" w14:textId="2CE307B6" w:rsidR="002A66FC" w:rsidRDefault="002A66FC" w:rsidP="002A66FC">
      <w:pPr>
        <w:rPr>
          <w:rFonts w:ascii="Arial" w:hAnsi="Arial" w:cs="Arial"/>
          <w:b/>
          <w:sz w:val="24"/>
        </w:rPr>
      </w:pPr>
      <w:r>
        <w:rPr>
          <w:rFonts w:ascii="Arial" w:hAnsi="Arial" w:cs="Arial"/>
          <w:b/>
          <w:color w:val="0000FF"/>
          <w:sz w:val="24"/>
        </w:rPr>
        <w:t>R4-2319401</w:t>
      </w:r>
      <w:r>
        <w:rPr>
          <w:rFonts w:ascii="Arial" w:hAnsi="Arial" w:cs="Arial"/>
          <w:b/>
          <w:color w:val="0000FF"/>
          <w:sz w:val="24"/>
        </w:rPr>
        <w:tab/>
      </w:r>
      <w:r>
        <w:rPr>
          <w:rFonts w:ascii="Arial" w:hAnsi="Arial" w:cs="Arial"/>
          <w:b/>
          <w:sz w:val="24"/>
        </w:rPr>
        <w:t>Discussion on sidelink relay RRM performance requirements</w:t>
      </w:r>
    </w:p>
    <w:p w14:paraId="35CDB816"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7EA40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45B2B" w14:textId="285C292A" w:rsidR="002A66FC" w:rsidRDefault="002A66FC" w:rsidP="002A66FC">
      <w:pPr>
        <w:rPr>
          <w:rFonts w:ascii="Arial" w:hAnsi="Arial" w:cs="Arial"/>
          <w:b/>
          <w:sz w:val="24"/>
        </w:rPr>
      </w:pPr>
      <w:r>
        <w:rPr>
          <w:rFonts w:ascii="Arial" w:hAnsi="Arial" w:cs="Arial"/>
          <w:b/>
          <w:color w:val="0000FF"/>
          <w:sz w:val="24"/>
        </w:rPr>
        <w:t>R4-2319402</w:t>
      </w:r>
      <w:r>
        <w:rPr>
          <w:rFonts w:ascii="Arial" w:hAnsi="Arial" w:cs="Arial"/>
          <w:b/>
          <w:color w:val="0000FF"/>
          <w:sz w:val="24"/>
        </w:rPr>
        <w:tab/>
      </w:r>
      <w:r>
        <w:rPr>
          <w:rFonts w:ascii="Arial" w:hAnsi="Arial" w:cs="Arial"/>
          <w:b/>
          <w:sz w:val="24"/>
        </w:rPr>
        <w:t xml:space="preserve">Work plan for RRM Performance of Rel-18 NR Sidelink relay </w:t>
      </w:r>
    </w:p>
    <w:p w14:paraId="690739DB" w14:textId="77777777" w:rsidR="002A66FC" w:rsidRDefault="002A66FC" w:rsidP="002A66F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w:t>
      </w:r>
    </w:p>
    <w:p w14:paraId="53067E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E32B3" w14:textId="02C52B14" w:rsidR="002A66FC" w:rsidRDefault="002A66FC" w:rsidP="002A66FC">
      <w:pPr>
        <w:rPr>
          <w:rFonts w:ascii="Arial" w:hAnsi="Arial" w:cs="Arial"/>
          <w:b/>
          <w:sz w:val="24"/>
        </w:rPr>
      </w:pPr>
      <w:r>
        <w:rPr>
          <w:rFonts w:ascii="Arial" w:hAnsi="Arial" w:cs="Arial"/>
          <w:b/>
          <w:color w:val="0000FF"/>
          <w:sz w:val="24"/>
        </w:rPr>
        <w:t>R4-2320692</w:t>
      </w:r>
      <w:r>
        <w:rPr>
          <w:rFonts w:ascii="Arial" w:hAnsi="Arial" w:cs="Arial"/>
          <w:b/>
          <w:color w:val="0000FF"/>
          <w:sz w:val="24"/>
        </w:rPr>
        <w:tab/>
      </w:r>
      <w:r>
        <w:rPr>
          <w:rFonts w:ascii="Arial" w:hAnsi="Arial" w:cs="Arial"/>
          <w:b/>
          <w:sz w:val="24"/>
        </w:rPr>
        <w:t>Further analysis of RRM performance requirements for UE relay enhancement</w:t>
      </w:r>
    </w:p>
    <w:p w14:paraId="6D0E549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42A2761" w14:textId="77777777" w:rsidR="002A66FC" w:rsidRDefault="002A66FC" w:rsidP="002A66FC">
      <w:pPr>
        <w:rPr>
          <w:rFonts w:ascii="Arial" w:hAnsi="Arial" w:cs="Arial"/>
          <w:b/>
        </w:rPr>
      </w:pPr>
      <w:r>
        <w:rPr>
          <w:rFonts w:ascii="Arial" w:hAnsi="Arial" w:cs="Arial"/>
          <w:b/>
        </w:rPr>
        <w:t xml:space="preserve">Abstract: </w:t>
      </w:r>
    </w:p>
    <w:p w14:paraId="2E372DDE" w14:textId="77777777" w:rsidR="002A66FC" w:rsidRDefault="002A66FC" w:rsidP="002A66FC">
      <w:r>
        <w:t>The paper analyzes the performance requirements including test cases related to discovery and reselection for UE based relay</w:t>
      </w:r>
    </w:p>
    <w:p w14:paraId="0D7C39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FA07" w14:textId="3B53CDDB" w:rsidR="002A66FC" w:rsidRDefault="002A66FC" w:rsidP="002A66FC">
      <w:pPr>
        <w:rPr>
          <w:rFonts w:ascii="Arial" w:hAnsi="Arial" w:cs="Arial"/>
          <w:b/>
          <w:sz w:val="24"/>
        </w:rPr>
      </w:pPr>
      <w:r>
        <w:rPr>
          <w:rFonts w:ascii="Arial" w:hAnsi="Arial" w:cs="Arial"/>
          <w:b/>
          <w:color w:val="0000FF"/>
          <w:sz w:val="24"/>
        </w:rPr>
        <w:t>R4-2320693</w:t>
      </w:r>
      <w:r>
        <w:rPr>
          <w:rFonts w:ascii="Arial" w:hAnsi="Arial" w:cs="Arial"/>
          <w:b/>
          <w:color w:val="0000FF"/>
          <w:sz w:val="24"/>
        </w:rPr>
        <w:tab/>
      </w:r>
      <w:r>
        <w:rPr>
          <w:rFonts w:ascii="Arial" w:hAnsi="Arial" w:cs="Arial"/>
          <w:b/>
          <w:sz w:val="24"/>
        </w:rPr>
        <w:t>Draft CR on applicability of SD-RSRP and SL-RSRP accuracy requirements in multipath scenario</w:t>
      </w:r>
    </w:p>
    <w:p w14:paraId="62A7D15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42A18CBD" w14:textId="77777777" w:rsidR="002A66FC" w:rsidRDefault="002A66FC" w:rsidP="002A66FC">
      <w:pPr>
        <w:rPr>
          <w:rFonts w:ascii="Arial" w:hAnsi="Arial" w:cs="Arial"/>
          <w:b/>
        </w:rPr>
      </w:pPr>
      <w:r>
        <w:rPr>
          <w:rFonts w:ascii="Arial" w:hAnsi="Arial" w:cs="Arial"/>
          <w:b/>
        </w:rPr>
        <w:t xml:space="preserve">Abstract: </w:t>
      </w:r>
    </w:p>
    <w:p w14:paraId="1F73C0CD" w14:textId="77777777" w:rsidR="002A66FC" w:rsidRDefault="002A66FC" w:rsidP="002A66FC">
      <w:r>
        <w:t>Draft CR defines applicability of SD-RSRP and SL-RSRP accuracy requirements for the remote UE in multipath scenario</w:t>
      </w:r>
    </w:p>
    <w:p w14:paraId="1E93A5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DA5EF" w14:textId="1DAC4767" w:rsidR="002A66FC" w:rsidRDefault="002A66FC" w:rsidP="002A66FC">
      <w:pPr>
        <w:rPr>
          <w:rFonts w:ascii="Arial" w:hAnsi="Arial" w:cs="Arial"/>
          <w:b/>
          <w:sz w:val="24"/>
        </w:rPr>
      </w:pPr>
      <w:r>
        <w:rPr>
          <w:rFonts w:ascii="Arial" w:hAnsi="Arial" w:cs="Arial"/>
          <w:b/>
          <w:color w:val="0000FF"/>
          <w:sz w:val="24"/>
        </w:rPr>
        <w:t>R4-2320866</w:t>
      </w:r>
      <w:r>
        <w:rPr>
          <w:rFonts w:ascii="Arial" w:hAnsi="Arial" w:cs="Arial"/>
          <w:b/>
          <w:color w:val="0000FF"/>
          <w:sz w:val="24"/>
        </w:rPr>
        <w:tab/>
      </w:r>
      <w:r>
        <w:rPr>
          <w:rFonts w:ascii="Arial" w:hAnsi="Arial" w:cs="Arial"/>
          <w:b/>
          <w:sz w:val="24"/>
        </w:rPr>
        <w:t>RRM Performance Requirements for Enhanced NR Sidelink Relay</w:t>
      </w:r>
    </w:p>
    <w:p w14:paraId="018A51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181E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4DEE2" w14:textId="77777777" w:rsidR="002A66FC" w:rsidRDefault="002A66FC" w:rsidP="002A66FC">
      <w:pPr>
        <w:pStyle w:val="Heading4"/>
      </w:pPr>
      <w:bookmarkStart w:id="524" w:name="_Toc150165432"/>
      <w:r>
        <w:t>8.32.3</w:t>
      </w:r>
      <w:r>
        <w:tab/>
        <w:t>Moderator summary and conclusions</w:t>
      </w:r>
      <w:bookmarkEnd w:id="524"/>
    </w:p>
    <w:p w14:paraId="1A3018B0" w14:textId="77812B7E" w:rsidR="002A66FC" w:rsidRDefault="002A66FC" w:rsidP="002A66FC">
      <w:pPr>
        <w:rPr>
          <w:rFonts w:ascii="Arial" w:hAnsi="Arial" w:cs="Arial"/>
          <w:b/>
          <w:sz w:val="24"/>
        </w:rPr>
      </w:pPr>
      <w:r>
        <w:rPr>
          <w:rFonts w:ascii="Arial" w:hAnsi="Arial" w:cs="Arial"/>
          <w:b/>
          <w:color w:val="0000FF"/>
          <w:sz w:val="24"/>
        </w:rPr>
        <w:t>R4-2318188</w:t>
      </w:r>
      <w:r>
        <w:rPr>
          <w:rFonts w:ascii="Arial" w:hAnsi="Arial" w:cs="Arial"/>
          <w:b/>
          <w:color w:val="0000FF"/>
          <w:sz w:val="24"/>
        </w:rPr>
        <w:tab/>
      </w:r>
      <w:r>
        <w:rPr>
          <w:rFonts w:ascii="Arial" w:hAnsi="Arial" w:cs="Arial"/>
          <w:b/>
          <w:sz w:val="24"/>
        </w:rPr>
        <w:t>Topic summary for [109][232] NR_SL_relay_enh</w:t>
      </w:r>
    </w:p>
    <w:p w14:paraId="0A23E78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C87AA27" w14:textId="77777777" w:rsidR="002A66FC" w:rsidRDefault="002A66FC" w:rsidP="002A66FC">
      <w:pPr>
        <w:rPr>
          <w:rFonts w:ascii="Arial" w:hAnsi="Arial" w:cs="Arial"/>
          <w:b/>
        </w:rPr>
      </w:pPr>
      <w:r>
        <w:rPr>
          <w:rFonts w:ascii="Arial" w:hAnsi="Arial" w:cs="Arial"/>
          <w:b/>
        </w:rPr>
        <w:t xml:space="preserve">Abstract: </w:t>
      </w:r>
    </w:p>
    <w:p w14:paraId="08A6EC4E" w14:textId="77777777" w:rsidR="002A66FC" w:rsidRDefault="002A66FC" w:rsidP="002A66FC">
      <w:r>
        <w:t>[109][200] RRM Session AI 8.32</w:t>
      </w:r>
    </w:p>
    <w:p w14:paraId="32A5CA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B932F" w14:textId="77777777" w:rsidR="002A66FC" w:rsidRDefault="002A66FC" w:rsidP="002A66FC">
      <w:pPr>
        <w:pStyle w:val="Heading3"/>
      </w:pPr>
      <w:bookmarkStart w:id="525" w:name="_Toc150165433"/>
      <w:r>
        <w:lastRenderedPageBreak/>
        <w:t>8.33</w:t>
      </w:r>
      <w:r>
        <w:tab/>
        <w:t>Mobile IAB (Integrated Access and Backhaul) for NR</w:t>
      </w:r>
      <w:bookmarkEnd w:id="525"/>
    </w:p>
    <w:p w14:paraId="53131FD1" w14:textId="77777777" w:rsidR="002A66FC" w:rsidRDefault="002A66FC" w:rsidP="002A66FC">
      <w:pPr>
        <w:pStyle w:val="Heading4"/>
      </w:pPr>
      <w:bookmarkStart w:id="526" w:name="_Toc150165434"/>
      <w:r>
        <w:t>8.33.1</w:t>
      </w:r>
      <w:r>
        <w:tab/>
        <w:t>Co-existence study</w:t>
      </w:r>
      <w:bookmarkEnd w:id="526"/>
    </w:p>
    <w:p w14:paraId="77C9C364" w14:textId="0210C049" w:rsidR="002A66FC" w:rsidRDefault="002A66FC" w:rsidP="002A66FC">
      <w:pPr>
        <w:rPr>
          <w:rFonts w:ascii="Arial" w:hAnsi="Arial" w:cs="Arial"/>
          <w:b/>
          <w:sz w:val="24"/>
        </w:rPr>
      </w:pPr>
      <w:r>
        <w:rPr>
          <w:rFonts w:ascii="Arial" w:hAnsi="Arial" w:cs="Arial"/>
          <w:b/>
          <w:color w:val="0000FF"/>
          <w:sz w:val="24"/>
        </w:rPr>
        <w:t>R4-2320254</w:t>
      </w:r>
      <w:r>
        <w:rPr>
          <w:rFonts w:ascii="Arial" w:hAnsi="Arial" w:cs="Arial"/>
          <w:b/>
          <w:color w:val="0000FF"/>
          <w:sz w:val="24"/>
        </w:rPr>
        <w:tab/>
      </w:r>
      <w:r>
        <w:rPr>
          <w:rFonts w:ascii="Arial" w:hAnsi="Arial" w:cs="Arial"/>
          <w:b/>
          <w:sz w:val="24"/>
        </w:rPr>
        <w:t>mIAB RF co-existence</w:t>
      </w:r>
    </w:p>
    <w:p w14:paraId="1E3C5DB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A774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CFF86" w14:textId="77777777" w:rsidR="002A66FC" w:rsidRDefault="002A66FC" w:rsidP="002A66FC">
      <w:pPr>
        <w:pStyle w:val="Heading4"/>
      </w:pPr>
      <w:bookmarkStart w:id="527" w:name="_Toc150165435"/>
      <w:r>
        <w:t>8.33.2</w:t>
      </w:r>
      <w:r>
        <w:tab/>
        <w:t>RF core requirements</w:t>
      </w:r>
      <w:bookmarkEnd w:id="527"/>
    </w:p>
    <w:p w14:paraId="2F107FC6" w14:textId="12C0F7DB" w:rsidR="002A66FC" w:rsidRDefault="002A66FC" w:rsidP="002A66FC">
      <w:pPr>
        <w:rPr>
          <w:rFonts w:ascii="Arial" w:hAnsi="Arial" w:cs="Arial"/>
          <w:b/>
          <w:sz w:val="24"/>
        </w:rPr>
      </w:pPr>
      <w:r>
        <w:rPr>
          <w:rFonts w:ascii="Arial" w:hAnsi="Arial" w:cs="Arial"/>
          <w:b/>
          <w:color w:val="0000FF"/>
          <w:sz w:val="24"/>
        </w:rPr>
        <w:t>R4-2319784</w:t>
      </w:r>
      <w:r>
        <w:rPr>
          <w:rFonts w:ascii="Arial" w:hAnsi="Arial" w:cs="Arial"/>
          <w:b/>
          <w:color w:val="0000FF"/>
          <w:sz w:val="24"/>
        </w:rPr>
        <w:tab/>
      </w:r>
      <w:r>
        <w:rPr>
          <w:rFonts w:ascii="Arial" w:hAnsi="Arial" w:cs="Arial"/>
          <w:b/>
          <w:sz w:val="24"/>
        </w:rPr>
        <w:t>CR to TS 38.174 on RF core requirements for NR Mobile IAB</w:t>
      </w:r>
    </w:p>
    <w:p w14:paraId="00B1B12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CR-0076  rev  Cat: B (Rel-18)</w:t>
      </w:r>
      <w:r>
        <w:rPr>
          <w:i/>
        </w:rPr>
        <w:br/>
      </w:r>
      <w:r>
        <w:rPr>
          <w:i/>
        </w:rPr>
        <w:br/>
      </w:r>
      <w:r>
        <w:rPr>
          <w:i/>
        </w:rPr>
        <w:tab/>
      </w:r>
      <w:r>
        <w:rPr>
          <w:i/>
        </w:rPr>
        <w:tab/>
      </w:r>
      <w:r>
        <w:rPr>
          <w:i/>
        </w:rPr>
        <w:tab/>
      </w:r>
      <w:r>
        <w:rPr>
          <w:i/>
        </w:rPr>
        <w:tab/>
      </w:r>
      <w:r>
        <w:rPr>
          <w:i/>
        </w:rPr>
        <w:tab/>
        <w:t>Source: Qualcomm Germany, Ericsson</w:t>
      </w:r>
    </w:p>
    <w:p w14:paraId="7326A628" w14:textId="77777777" w:rsidR="002A66FC" w:rsidRDefault="002A66FC" w:rsidP="002A66FC">
      <w:pPr>
        <w:rPr>
          <w:rFonts w:ascii="Arial" w:hAnsi="Arial" w:cs="Arial"/>
          <w:b/>
        </w:rPr>
      </w:pPr>
      <w:r>
        <w:rPr>
          <w:rFonts w:ascii="Arial" w:hAnsi="Arial" w:cs="Arial"/>
          <w:b/>
        </w:rPr>
        <w:t xml:space="preserve">Abstract: </w:t>
      </w:r>
    </w:p>
    <w:p w14:paraId="0F7B7088" w14:textId="77777777" w:rsidR="002A66FC" w:rsidRDefault="002A66FC" w:rsidP="002A66FC">
      <w:r>
        <w:t>Introduce mobile IAB feature and its associated RF core requirements</w:t>
      </w:r>
    </w:p>
    <w:p w14:paraId="5FA311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3AA2B" w14:textId="10342DE7" w:rsidR="002A66FC" w:rsidRDefault="002A66FC" w:rsidP="002A66FC">
      <w:pPr>
        <w:rPr>
          <w:rFonts w:ascii="Arial" w:hAnsi="Arial" w:cs="Arial"/>
          <w:b/>
          <w:sz w:val="24"/>
        </w:rPr>
      </w:pPr>
      <w:r>
        <w:rPr>
          <w:rFonts w:ascii="Arial" w:hAnsi="Arial" w:cs="Arial"/>
          <w:b/>
          <w:color w:val="0000FF"/>
          <w:sz w:val="24"/>
        </w:rPr>
        <w:t>R4-2319785</w:t>
      </w:r>
      <w:r>
        <w:rPr>
          <w:rFonts w:ascii="Arial" w:hAnsi="Arial" w:cs="Arial"/>
          <w:b/>
          <w:color w:val="0000FF"/>
          <w:sz w:val="24"/>
        </w:rPr>
        <w:tab/>
      </w:r>
      <w:r>
        <w:rPr>
          <w:rFonts w:ascii="Arial" w:hAnsi="Arial" w:cs="Arial"/>
          <w:b/>
          <w:sz w:val="24"/>
        </w:rPr>
        <w:t>Draft Big CR to TS 38.174 on RF core requirements for NR Mobile IAB</w:t>
      </w:r>
    </w:p>
    <w:p w14:paraId="3F81A1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CR-0077  rev  Cat: B (Rel-18)</w:t>
      </w:r>
      <w:r>
        <w:rPr>
          <w:i/>
        </w:rPr>
        <w:br/>
      </w:r>
      <w:r>
        <w:rPr>
          <w:i/>
        </w:rPr>
        <w:br/>
      </w:r>
      <w:r>
        <w:rPr>
          <w:i/>
        </w:rPr>
        <w:tab/>
      </w:r>
      <w:r>
        <w:rPr>
          <w:i/>
        </w:rPr>
        <w:tab/>
      </w:r>
      <w:r>
        <w:rPr>
          <w:i/>
        </w:rPr>
        <w:tab/>
      </w:r>
      <w:r>
        <w:rPr>
          <w:i/>
        </w:rPr>
        <w:tab/>
      </w:r>
      <w:r>
        <w:rPr>
          <w:i/>
        </w:rPr>
        <w:tab/>
        <w:t>Source: Qualcomm Germany</w:t>
      </w:r>
    </w:p>
    <w:p w14:paraId="3DF8B91C" w14:textId="77777777" w:rsidR="002A66FC" w:rsidRDefault="002A66FC" w:rsidP="002A66FC">
      <w:pPr>
        <w:rPr>
          <w:rFonts w:ascii="Arial" w:hAnsi="Arial" w:cs="Arial"/>
          <w:b/>
        </w:rPr>
      </w:pPr>
      <w:r>
        <w:rPr>
          <w:rFonts w:ascii="Arial" w:hAnsi="Arial" w:cs="Arial"/>
          <w:b/>
        </w:rPr>
        <w:t xml:space="preserve">Abstract: </w:t>
      </w:r>
    </w:p>
    <w:p w14:paraId="462475F0" w14:textId="77777777" w:rsidR="002A66FC" w:rsidRDefault="002A66FC" w:rsidP="002A66FC">
      <w:r>
        <w:t>Big CR to introduce mobile IAB feature and its associated RF core requirements</w:t>
      </w:r>
    </w:p>
    <w:p w14:paraId="21A7C4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69965" w14:textId="49D7B374" w:rsidR="002A66FC" w:rsidRDefault="002A66FC" w:rsidP="002A66FC">
      <w:pPr>
        <w:rPr>
          <w:rFonts w:ascii="Arial" w:hAnsi="Arial" w:cs="Arial"/>
          <w:b/>
          <w:sz w:val="24"/>
        </w:rPr>
      </w:pPr>
      <w:r>
        <w:rPr>
          <w:rFonts w:ascii="Arial" w:hAnsi="Arial" w:cs="Arial"/>
          <w:b/>
          <w:color w:val="0000FF"/>
          <w:sz w:val="24"/>
        </w:rPr>
        <w:t>R4-2320256</w:t>
      </w:r>
      <w:r>
        <w:rPr>
          <w:rFonts w:ascii="Arial" w:hAnsi="Arial" w:cs="Arial"/>
          <w:b/>
          <w:color w:val="0000FF"/>
          <w:sz w:val="24"/>
        </w:rPr>
        <w:tab/>
      </w:r>
      <w:r>
        <w:rPr>
          <w:rFonts w:ascii="Arial" w:hAnsi="Arial" w:cs="Arial"/>
          <w:b/>
          <w:sz w:val="24"/>
        </w:rPr>
        <w:t>CR to TS 38.174 on RF core requirements for NR Mobile IAB</w:t>
      </w:r>
    </w:p>
    <w:p w14:paraId="23A3F8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CR-0078  rev  Cat: B (Rel-18)</w:t>
      </w:r>
      <w:r>
        <w:rPr>
          <w:i/>
        </w:rPr>
        <w:br/>
      </w:r>
      <w:r>
        <w:rPr>
          <w:i/>
        </w:rPr>
        <w:br/>
      </w:r>
      <w:r>
        <w:rPr>
          <w:i/>
        </w:rPr>
        <w:tab/>
      </w:r>
      <w:r>
        <w:rPr>
          <w:i/>
        </w:rPr>
        <w:tab/>
      </w:r>
      <w:r>
        <w:rPr>
          <w:i/>
        </w:rPr>
        <w:tab/>
      </w:r>
      <w:r>
        <w:rPr>
          <w:i/>
        </w:rPr>
        <w:tab/>
      </w:r>
      <w:r>
        <w:rPr>
          <w:i/>
        </w:rPr>
        <w:tab/>
        <w:t>Source: Nokia, Nokia Shanghai Bell</w:t>
      </w:r>
    </w:p>
    <w:p w14:paraId="2C845E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58F31" w14:textId="437D9B40" w:rsidR="002A66FC" w:rsidRDefault="002A66FC" w:rsidP="002A66FC">
      <w:pPr>
        <w:rPr>
          <w:rFonts w:ascii="Arial" w:hAnsi="Arial" w:cs="Arial"/>
          <w:b/>
          <w:sz w:val="24"/>
        </w:rPr>
      </w:pPr>
      <w:r>
        <w:rPr>
          <w:rFonts w:ascii="Arial" w:hAnsi="Arial" w:cs="Arial"/>
          <w:b/>
          <w:color w:val="0000FF"/>
          <w:sz w:val="24"/>
        </w:rPr>
        <w:t>R4-2320417</w:t>
      </w:r>
      <w:r>
        <w:rPr>
          <w:rFonts w:ascii="Arial" w:hAnsi="Arial" w:cs="Arial"/>
          <w:b/>
          <w:color w:val="0000FF"/>
          <w:sz w:val="24"/>
        </w:rPr>
        <w:tab/>
      </w:r>
      <w:r>
        <w:rPr>
          <w:rFonts w:ascii="Arial" w:hAnsi="Arial" w:cs="Arial"/>
          <w:b/>
          <w:sz w:val="24"/>
        </w:rPr>
        <w:t>CR to TS 38.174 on RF core requirements for NR Mobile IAB</w:t>
      </w:r>
    </w:p>
    <w:p w14:paraId="44BB1D0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CR-0085  rev  Cat: B (Rel-18)</w:t>
      </w:r>
      <w:r>
        <w:rPr>
          <w:i/>
        </w:rPr>
        <w:br/>
      </w:r>
      <w:r>
        <w:rPr>
          <w:i/>
        </w:rPr>
        <w:br/>
      </w:r>
      <w:r>
        <w:rPr>
          <w:i/>
        </w:rPr>
        <w:tab/>
      </w:r>
      <w:r>
        <w:rPr>
          <w:i/>
        </w:rPr>
        <w:tab/>
      </w:r>
      <w:r>
        <w:rPr>
          <w:i/>
        </w:rPr>
        <w:tab/>
      </w:r>
      <w:r>
        <w:rPr>
          <w:i/>
        </w:rPr>
        <w:tab/>
      </w:r>
      <w:r>
        <w:rPr>
          <w:i/>
        </w:rPr>
        <w:tab/>
        <w:t>Source: Qualcomm Incorporated, Ericsson</w:t>
      </w:r>
    </w:p>
    <w:p w14:paraId="2F15B7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A87A7" w14:textId="77262590" w:rsidR="002A66FC" w:rsidRDefault="002A66FC" w:rsidP="002A66FC">
      <w:pPr>
        <w:rPr>
          <w:rFonts w:ascii="Arial" w:hAnsi="Arial" w:cs="Arial"/>
          <w:b/>
          <w:sz w:val="24"/>
        </w:rPr>
      </w:pPr>
      <w:r>
        <w:rPr>
          <w:rFonts w:ascii="Arial" w:hAnsi="Arial" w:cs="Arial"/>
          <w:b/>
          <w:color w:val="0000FF"/>
          <w:sz w:val="24"/>
        </w:rPr>
        <w:t>R4-2320531</w:t>
      </w:r>
      <w:r>
        <w:rPr>
          <w:rFonts w:ascii="Arial" w:hAnsi="Arial" w:cs="Arial"/>
          <w:b/>
          <w:color w:val="0000FF"/>
          <w:sz w:val="24"/>
        </w:rPr>
        <w:tab/>
      </w:r>
      <w:r>
        <w:rPr>
          <w:rFonts w:ascii="Arial" w:hAnsi="Arial" w:cs="Arial"/>
          <w:b/>
          <w:sz w:val="24"/>
        </w:rPr>
        <w:t>CR for clarifying RF requirements for mIAB</w:t>
      </w:r>
    </w:p>
    <w:p w14:paraId="7D0FD29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38CD6881" w14:textId="77777777" w:rsidR="002A66FC" w:rsidRDefault="002A66FC" w:rsidP="002A66FC">
      <w:pPr>
        <w:rPr>
          <w:rFonts w:ascii="Arial" w:hAnsi="Arial" w:cs="Arial"/>
          <w:b/>
        </w:rPr>
      </w:pPr>
      <w:r>
        <w:rPr>
          <w:rFonts w:ascii="Arial" w:hAnsi="Arial" w:cs="Arial"/>
          <w:b/>
        </w:rPr>
        <w:lastRenderedPageBreak/>
        <w:t xml:space="preserve">Abstract: </w:t>
      </w:r>
    </w:p>
    <w:p w14:paraId="10656F7A" w14:textId="77777777" w:rsidR="002A66FC" w:rsidRDefault="002A66FC" w:rsidP="002A66FC">
      <w:r>
        <w:t>In this CR, some text in previous endorsed CR is updated based on WF.</w:t>
      </w:r>
    </w:p>
    <w:p w14:paraId="6C4C71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931C0" w14:textId="77777777" w:rsidR="002A66FC" w:rsidRDefault="002A66FC" w:rsidP="002A66FC">
      <w:pPr>
        <w:pStyle w:val="Heading4"/>
      </w:pPr>
      <w:bookmarkStart w:id="528" w:name="_Toc150165436"/>
      <w:r>
        <w:t>8.33.3</w:t>
      </w:r>
      <w:r>
        <w:tab/>
        <w:t>RF conformance testing</w:t>
      </w:r>
      <w:bookmarkEnd w:id="528"/>
    </w:p>
    <w:p w14:paraId="6734C9FF" w14:textId="51A77DBB" w:rsidR="002A66FC" w:rsidRDefault="002A66FC" w:rsidP="002A66FC">
      <w:pPr>
        <w:rPr>
          <w:rFonts w:ascii="Arial" w:hAnsi="Arial" w:cs="Arial"/>
          <w:b/>
          <w:sz w:val="24"/>
        </w:rPr>
      </w:pPr>
      <w:r>
        <w:rPr>
          <w:rFonts w:ascii="Arial" w:hAnsi="Arial" w:cs="Arial"/>
          <w:b/>
          <w:color w:val="0000FF"/>
          <w:sz w:val="24"/>
        </w:rPr>
        <w:t>R4-2319783</w:t>
      </w:r>
      <w:r>
        <w:rPr>
          <w:rFonts w:ascii="Arial" w:hAnsi="Arial" w:cs="Arial"/>
          <w:b/>
          <w:color w:val="0000FF"/>
          <w:sz w:val="24"/>
        </w:rPr>
        <w:tab/>
      </w:r>
      <w:r>
        <w:rPr>
          <w:rFonts w:ascii="Arial" w:hAnsi="Arial" w:cs="Arial"/>
          <w:b/>
          <w:sz w:val="24"/>
        </w:rPr>
        <w:t>Discussion on mobile-IAB RF conformance</w:t>
      </w:r>
    </w:p>
    <w:p w14:paraId="55CB5A9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35CDD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9F88B" w14:textId="5E0FDE06" w:rsidR="002A66FC" w:rsidRDefault="002A66FC" w:rsidP="002A66FC">
      <w:pPr>
        <w:rPr>
          <w:rFonts w:ascii="Arial" w:hAnsi="Arial" w:cs="Arial"/>
          <w:b/>
          <w:sz w:val="24"/>
        </w:rPr>
      </w:pPr>
      <w:r>
        <w:rPr>
          <w:rFonts w:ascii="Arial" w:hAnsi="Arial" w:cs="Arial"/>
          <w:b/>
          <w:color w:val="0000FF"/>
          <w:sz w:val="24"/>
        </w:rPr>
        <w:t>R4-2320156</w:t>
      </w:r>
      <w:r>
        <w:rPr>
          <w:rFonts w:ascii="Arial" w:hAnsi="Arial" w:cs="Arial"/>
          <w:b/>
          <w:color w:val="0000FF"/>
          <w:sz w:val="24"/>
        </w:rPr>
        <w:tab/>
      </w:r>
      <w:r>
        <w:rPr>
          <w:rFonts w:ascii="Arial" w:hAnsi="Arial" w:cs="Arial"/>
          <w:b/>
          <w:sz w:val="24"/>
        </w:rPr>
        <w:t>Draft CR on TS 38.174: Suffix information for mIAB node</w:t>
      </w:r>
    </w:p>
    <w:p w14:paraId="416941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F (Rel-18)</w:t>
      </w:r>
      <w:r>
        <w:rPr>
          <w:i/>
        </w:rPr>
        <w:br/>
      </w:r>
      <w:r>
        <w:rPr>
          <w:i/>
        </w:rPr>
        <w:br/>
      </w:r>
      <w:r>
        <w:rPr>
          <w:i/>
        </w:rPr>
        <w:tab/>
      </w:r>
      <w:r>
        <w:rPr>
          <w:i/>
        </w:rPr>
        <w:tab/>
      </w:r>
      <w:r>
        <w:rPr>
          <w:i/>
        </w:rPr>
        <w:tab/>
      </w:r>
      <w:r>
        <w:rPr>
          <w:i/>
        </w:rPr>
        <w:tab/>
      </w:r>
      <w:r>
        <w:rPr>
          <w:i/>
        </w:rPr>
        <w:tab/>
        <w:t>Source: NEC</w:t>
      </w:r>
    </w:p>
    <w:p w14:paraId="4ADA43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B9313" w14:textId="5FDCB7A2" w:rsidR="002A66FC" w:rsidRDefault="002A66FC" w:rsidP="002A66FC">
      <w:pPr>
        <w:rPr>
          <w:rFonts w:ascii="Arial" w:hAnsi="Arial" w:cs="Arial"/>
          <w:b/>
          <w:sz w:val="24"/>
        </w:rPr>
      </w:pPr>
      <w:r>
        <w:rPr>
          <w:rFonts w:ascii="Arial" w:hAnsi="Arial" w:cs="Arial"/>
          <w:b/>
          <w:color w:val="0000FF"/>
          <w:sz w:val="24"/>
        </w:rPr>
        <w:t>R4-2320255</w:t>
      </w:r>
      <w:r>
        <w:rPr>
          <w:rFonts w:ascii="Arial" w:hAnsi="Arial" w:cs="Arial"/>
          <w:b/>
          <w:color w:val="0000FF"/>
          <w:sz w:val="24"/>
        </w:rPr>
        <w:tab/>
      </w:r>
      <w:r>
        <w:rPr>
          <w:rFonts w:ascii="Arial" w:hAnsi="Arial" w:cs="Arial"/>
          <w:b/>
          <w:sz w:val="24"/>
        </w:rPr>
        <w:t>Discussion on mobile IAB conformance testing</w:t>
      </w:r>
    </w:p>
    <w:p w14:paraId="44070A3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5D71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2B380" w14:textId="680F2CBD" w:rsidR="002A66FC" w:rsidRDefault="002A66FC" w:rsidP="002A66FC">
      <w:pPr>
        <w:rPr>
          <w:rFonts w:ascii="Arial" w:hAnsi="Arial" w:cs="Arial"/>
          <w:b/>
          <w:sz w:val="24"/>
        </w:rPr>
      </w:pPr>
      <w:r>
        <w:rPr>
          <w:rFonts w:ascii="Arial" w:hAnsi="Arial" w:cs="Arial"/>
          <w:b/>
          <w:color w:val="0000FF"/>
          <w:sz w:val="24"/>
        </w:rPr>
        <w:t>R4-2320530</w:t>
      </w:r>
      <w:r>
        <w:rPr>
          <w:rFonts w:ascii="Arial" w:hAnsi="Arial" w:cs="Arial"/>
          <w:b/>
          <w:color w:val="0000FF"/>
          <w:sz w:val="24"/>
        </w:rPr>
        <w:tab/>
      </w:r>
      <w:r>
        <w:rPr>
          <w:rFonts w:ascii="Arial" w:hAnsi="Arial" w:cs="Arial"/>
          <w:b/>
          <w:sz w:val="24"/>
        </w:rPr>
        <w:t>On mIAB RF Conformance test</w:t>
      </w:r>
    </w:p>
    <w:p w14:paraId="7DE3B6E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37641A" w14:textId="77777777" w:rsidR="002A66FC" w:rsidRDefault="002A66FC" w:rsidP="002A66FC">
      <w:pPr>
        <w:rPr>
          <w:rFonts w:ascii="Arial" w:hAnsi="Arial" w:cs="Arial"/>
          <w:b/>
        </w:rPr>
      </w:pPr>
      <w:r>
        <w:rPr>
          <w:rFonts w:ascii="Arial" w:hAnsi="Arial" w:cs="Arial"/>
          <w:b/>
        </w:rPr>
        <w:t xml:space="preserve">Abstract: </w:t>
      </w:r>
    </w:p>
    <w:p w14:paraId="78A93489" w14:textId="77777777" w:rsidR="002A66FC" w:rsidRDefault="002A66FC" w:rsidP="002A66FC">
      <w:r>
        <w:t>In this paper, we present our view on mIAB RF conformance scope.</w:t>
      </w:r>
    </w:p>
    <w:p w14:paraId="2FF4D8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113AC" w14:textId="77777777" w:rsidR="002A66FC" w:rsidRDefault="002A66FC" w:rsidP="002A66FC">
      <w:pPr>
        <w:pStyle w:val="Heading4"/>
      </w:pPr>
      <w:bookmarkStart w:id="529" w:name="_Toc150165437"/>
      <w:r>
        <w:t>8.33.4</w:t>
      </w:r>
      <w:r>
        <w:tab/>
        <w:t>RRM core requirements</w:t>
      </w:r>
      <w:bookmarkEnd w:id="529"/>
    </w:p>
    <w:p w14:paraId="52F0F1ED" w14:textId="604CAA38" w:rsidR="002A66FC" w:rsidRDefault="002A66FC" w:rsidP="002A66FC">
      <w:pPr>
        <w:rPr>
          <w:rFonts w:ascii="Arial" w:hAnsi="Arial" w:cs="Arial"/>
          <w:b/>
          <w:sz w:val="24"/>
        </w:rPr>
      </w:pPr>
      <w:r>
        <w:rPr>
          <w:rFonts w:ascii="Arial" w:hAnsi="Arial" w:cs="Arial"/>
          <w:b/>
          <w:color w:val="0000FF"/>
          <w:sz w:val="24"/>
        </w:rPr>
        <w:t>R4-2318824</w:t>
      </w:r>
      <w:r>
        <w:rPr>
          <w:rFonts w:ascii="Arial" w:hAnsi="Arial" w:cs="Arial"/>
          <w:b/>
          <w:color w:val="0000FF"/>
          <w:sz w:val="24"/>
        </w:rPr>
        <w:tab/>
      </w:r>
      <w:r>
        <w:rPr>
          <w:rFonts w:ascii="Arial" w:hAnsi="Arial" w:cs="Arial"/>
          <w:b/>
          <w:sz w:val="24"/>
        </w:rPr>
        <w:t>Big CR to TS 38.174 on RRM core requirements for NR Mobile IAB</w:t>
      </w:r>
    </w:p>
    <w:p w14:paraId="1A6FD55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CR-0073  rev  Cat: B (Rel-18)</w:t>
      </w:r>
      <w:r>
        <w:rPr>
          <w:i/>
        </w:rPr>
        <w:br/>
      </w:r>
      <w:r>
        <w:rPr>
          <w:i/>
        </w:rPr>
        <w:br/>
      </w:r>
      <w:r>
        <w:rPr>
          <w:i/>
        </w:rPr>
        <w:tab/>
      </w:r>
      <w:r>
        <w:rPr>
          <w:i/>
        </w:rPr>
        <w:tab/>
      </w:r>
      <w:r>
        <w:rPr>
          <w:i/>
        </w:rPr>
        <w:tab/>
      </w:r>
      <w:r>
        <w:rPr>
          <w:i/>
        </w:rPr>
        <w:tab/>
      </w:r>
      <w:r>
        <w:rPr>
          <w:i/>
        </w:rPr>
        <w:tab/>
        <w:t>Source: Qualcomm Incorporated</w:t>
      </w:r>
    </w:p>
    <w:p w14:paraId="327F25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D2769" w14:textId="5897B854" w:rsidR="002A66FC" w:rsidRDefault="002A66FC" w:rsidP="002A66FC">
      <w:pPr>
        <w:rPr>
          <w:rFonts w:ascii="Arial" w:hAnsi="Arial" w:cs="Arial"/>
          <w:b/>
          <w:sz w:val="24"/>
        </w:rPr>
      </w:pPr>
      <w:r>
        <w:rPr>
          <w:rFonts w:ascii="Arial" w:hAnsi="Arial" w:cs="Arial"/>
          <w:b/>
          <w:color w:val="0000FF"/>
          <w:sz w:val="24"/>
        </w:rPr>
        <w:t>R4-2320685</w:t>
      </w:r>
      <w:r>
        <w:rPr>
          <w:rFonts w:ascii="Arial" w:hAnsi="Arial" w:cs="Arial"/>
          <w:b/>
          <w:color w:val="0000FF"/>
          <w:sz w:val="24"/>
        </w:rPr>
        <w:tab/>
      </w:r>
      <w:r>
        <w:rPr>
          <w:rFonts w:ascii="Arial" w:hAnsi="Arial" w:cs="Arial"/>
          <w:b/>
          <w:sz w:val="24"/>
        </w:rPr>
        <w:t>Analysis of performance requirements for mIAB-MT</w:t>
      </w:r>
    </w:p>
    <w:p w14:paraId="28FF0E0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227D9DD" w14:textId="77777777" w:rsidR="002A66FC" w:rsidRDefault="002A66FC" w:rsidP="002A66FC">
      <w:pPr>
        <w:rPr>
          <w:rFonts w:ascii="Arial" w:hAnsi="Arial" w:cs="Arial"/>
          <w:b/>
        </w:rPr>
      </w:pPr>
      <w:r>
        <w:rPr>
          <w:rFonts w:ascii="Arial" w:hAnsi="Arial" w:cs="Arial"/>
          <w:b/>
        </w:rPr>
        <w:t xml:space="preserve">Abstract: </w:t>
      </w:r>
    </w:p>
    <w:p w14:paraId="1BF86DB1" w14:textId="77777777" w:rsidR="002A66FC" w:rsidRDefault="002A66FC" w:rsidP="002A66FC">
      <w:r>
        <w:t>The paper analyzes RRM performance requirements including test cases for mIAB</w:t>
      </w:r>
    </w:p>
    <w:p w14:paraId="43B47C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52690" w14:textId="0E20EA58" w:rsidR="002A66FC" w:rsidRDefault="002A66FC" w:rsidP="002A66FC">
      <w:pPr>
        <w:rPr>
          <w:rFonts w:ascii="Arial" w:hAnsi="Arial" w:cs="Arial"/>
          <w:b/>
          <w:sz w:val="24"/>
        </w:rPr>
      </w:pPr>
      <w:r>
        <w:rPr>
          <w:rFonts w:ascii="Arial" w:hAnsi="Arial" w:cs="Arial"/>
          <w:b/>
          <w:color w:val="0000FF"/>
          <w:sz w:val="24"/>
        </w:rPr>
        <w:t>R4-2320686</w:t>
      </w:r>
      <w:r>
        <w:rPr>
          <w:rFonts w:ascii="Arial" w:hAnsi="Arial" w:cs="Arial"/>
          <w:b/>
          <w:color w:val="0000FF"/>
          <w:sz w:val="24"/>
        </w:rPr>
        <w:tab/>
      </w:r>
      <w:r>
        <w:rPr>
          <w:rFonts w:ascii="Arial" w:hAnsi="Arial" w:cs="Arial"/>
          <w:b/>
          <w:sz w:val="24"/>
        </w:rPr>
        <w:t>Draft CR on conditions for mIAB-MT in Annex H of TS 38.174</w:t>
      </w:r>
    </w:p>
    <w:p w14:paraId="0D770618"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0615BC38" w14:textId="77777777" w:rsidR="002A66FC" w:rsidRDefault="002A66FC" w:rsidP="002A66FC">
      <w:pPr>
        <w:rPr>
          <w:rFonts w:ascii="Arial" w:hAnsi="Arial" w:cs="Arial"/>
          <w:b/>
        </w:rPr>
      </w:pPr>
      <w:r>
        <w:rPr>
          <w:rFonts w:ascii="Arial" w:hAnsi="Arial" w:cs="Arial"/>
          <w:b/>
        </w:rPr>
        <w:t xml:space="preserve">Abstract: </w:t>
      </w:r>
    </w:p>
    <w:p w14:paraId="6820D063" w14:textId="77777777" w:rsidR="002A66FC" w:rsidRDefault="002A66FC" w:rsidP="002A66FC">
      <w:r>
        <w:t>This draft CR defines conditions for mIAB-MT in annex H of TS 38.174</w:t>
      </w:r>
    </w:p>
    <w:p w14:paraId="3D28AA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3FB26" w14:textId="77777777" w:rsidR="002A66FC" w:rsidRDefault="002A66FC" w:rsidP="002A66FC">
      <w:pPr>
        <w:pStyle w:val="Heading4"/>
      </w:pPr>
      <w:bookmarkStart w:id="530" w:name="_Toc150165438"/>
      <w:r>
        <w:t>8.33.5</w:t>
      </w:r>
      <w:r>
        <w:tab/>
        <w:t>RRM performance requirements</w:t>
      </w:r>
      <w:bookmarkEnd w:id="530"/>
    </w:p>
    <w:p w14:paraId="48EA7464" w14:textId="0C40125C" w:rsidR="002A66FC" w:rsidRDefault="002A66FC" w:rsidP="002A66FC">
      <w:pPr>
        <w:rPr>
          <w:rFonts w:ascii="Arial" w:hAnsi="Arial" w:cs="Arial"/>
          <w:b/>
          <w:sz w:val="24"/>
        </w:rPr>
      </w:pPr>
      <w:r>
        <w:rPr>
          <w:rFonts w:ascii="Arial" w:hAnsi="Arial" w:cs="Arial"/>
          <w:b/>
          <w:color w:val="0000FF"/>
          <w:sz w:val="24"/>
        </w:rPr>
        <w:t>R4-2318830</w:t>
      </w:r>
      <w:r>
        <w:rPr>
          <w:rFonts w:ascii="Arial" w:hAnsi="Arial" w:cs="Arial"/>
          <w:b/>
          <w:color w:val="0000FF"/>
          <w:sz w:val="24"/>
        </w:rPr>
        <w:tab/>
      </w:r>
      <w:r>
        <w:rPr>
          <w:rFonts w:ascii="Arial" w:hAnsi="Arial" w:cs="Arial"/>
          <w:b/>
          <w:sz w:val="24"/>
        </w:rPr>
        <w:t>RRM performance requirements for mobile IAB</w:t>
      </w:r>
    </w:p>
    <w:p w14:paraId="47E1E113" w14:textId="77777777" w:rsidR="002A66FC" w:rsidRDefault="002A66FC" w:rsidP="002A66F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6C17AD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0794C" w14:textId="0DAE9221" w:rsidR="002A66FC" w:rsidRDefault="002A66FC" w:rsidP="002A66FC">
      <w:pPr>
        <w:rPr>
          <w:rFonts w:ascii="Arial" w:hAnsi="Arial" w:cs="Arial"/>
          <w:b/>
          <w:sz w:val="24"/>
        </w:rPr>
      </w:pPr>
      <w:r>
        <w:rPr>
          <w:rFonts w:ascii="Arial" w:hAnsi="Arial" w:cs="Arial"/>
          <w:b/>
          <w:color w:val="0000FF"/>
          <w:sz w:val="24"/>
        </w:rPr>
        <w:t>R4-2319367</w:t>
      </w:r>
      <w:r>
        <w:rPr>
          <w:rFonts w:ascii="Arial" w:hAnsi="Arial" w:cs="Arial"/>
          <w:b/>
          <w:color w:val="0000FF"/>
          <w:sz w:val="24"/>
        </w:rPr>
        <w:tab/>
      </w:r>
      <w:r>
        <w:rPr>
          <w:rFonts w:ascii="Arial" w:hAnsi="Arial" w:cs="Arial"/>
          <w:b/>
          <w:sz w:val="24"/>
        </w:rPr>
        <w:t>Discussion on performance requirements for R18 mobile IAB</w:t>
      </w:r>
    </w:p>
    <w:p w14:paraId="2E078AE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CDF6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F4126" w14:textId="6F99D71A" w:rsidR="002A66FC" w:rsidRDefault="002A66FC" w:rsidP="002A66FC">
      <w:pPr>
        <w:rPr>
          <w:rFonts w:ascii="Arial" w:hAnsi="Arial" w:cs="Arial"/>
          <w:b/>
          <w:sz w:val="24"/>
        </w:rPr>
      </w:pPr>
      <w:r>
        <w:rPr>
          <w:rFonts w:ascii="Arial" w:hAnsi="Arial" w:cs="Arial"/>
          <w:b/>
          <w:color w:val="0000FF"/>
          <w:sz w:val="24"/>
        </w:rPr>
        <w:t>R4-2319826</w:t>
      </w:r>
      <w:r>
        <w:rPr>
          <w:rFonts w:ascii="Arial" w:hAnsi="Arial" w:cs="Arial"/>
          <w:b/>
          <w:color w:val="0000FF"/>
          <w:sz w:val="24"/>
        </w:rPr>
        <w:tab/>
      </w:r>
      <w:r>
        <w:rPr>
          <w:rFonts w:ascii="Arial" w:hAnsi="Arial" w:cs="Arial"/>
          <w:b/>
          <w:sz w:val="24"/>
        </w:rPr>
        <w:t>On Mobile IAB RRM Performance Requirements</w:t>
      </w:r>
    </w:p>
    <w:p w14:paraId="20FF190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7252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68EC7" w14:textId="77777777" w:rsidR="002A66FC" w:rsidRDefault="002A66FC" w:rsidP="002A66FC">
      <w:pPr>
        <w:pStyle w:val="Heading4"/>
      </w:pPr>
      <w:bookmarkStart w:id="531" w:name="_Toc150165439"/>
      <w:r>
        <w:t>8.33.6</w:t>
      </w:r>
      <w:r>
        <w:tab/>
        <w:t>Demodulation performance requirements</w:t>
      </w:r>
      <w:bookmarkEnd w:id="531"/>
    </w:p>
    <w:p w14:paraId="0BC674EB" w14:textId="31AB59AA" w:rsidR="002A66FC" w:rsidRDefault="002A66FC" w:rsidP="002A66FC">
      <w:pPr>
        <w:rPr>
          <w:rFonts w:ascii="Arial" w:hAnsi="Arial" w:cs="Arial"/>
          <w:b/>
          <w:sz w:val="24"/>
        </w:rPr>
      </w:pPr>
      <w:r>
        <w:rPr>
          <w:rFonts w:ascii="Arial" w:hAnsi="Arial" w:cs="Arial"/>
          <w:b/>
          <w:color w:val="0000FF"/>
          <w:sz w:val="24"/>
        </w:rPr>
        <w:t>R4-2319225</w:t>
      </w:r>
      <w:r>
        <w:rPr>
          <w:rFonts w:ascii="Arial" w:hAnsi="Arial" w:cs="Arial"/>
          <w:b/>
          <w:color w:val="0000FF"/>
          <w:sz w:val="24"/>
        </w:rPr>
        <w:tab/>
      </w:r>
      <w:r>
        <w:rPr>
          <w:rFonts w:ascii="Arial" w:hAnsi="Arial" w:cs="Arial"/>
          <w:b/>
          <w:sz w:val="24"/>
        </w:rPr>
        <w:t>Overview on demodulation requirements for mIAB-MT and mIAB-DU</w:t>
      </w:r>
    </w:p>
    <w:p w14:paraId="24D065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D437D4" w14:textId="77777777" w:rsidR="002A66FC" w:rsidRDefault="002A66FC" w:rsidP="002A66FC">
      <w:pPr>
        <w:rPr>
          <w:rFonts w:ascii="Arial" w:hAnsi="Arial" w:cs="Arial"/>
          <w:b/>
        </w:rPr>
      </w:pPr>
      <w:r>
        <w:rPr>
          <w:rFonts w:ascii="Arial" w:hAnsi="Arial" w:cs="Arial"/>
          <w:b/>
        </w:rPr>
        <w:t xml:space="preserve">Abstract: </w:t>
      </w:r>
    </w:p>
    <w:p w14:paraId="02E91DCD" w14:textId="77777777" w:rsidR="002A66FC" w:rsidRDefault="002A66FC" w:rsidP="002A66FC">
      <w:r>
        <w:t>This contribution provides overview for mIAB demodulation</w:t>
      </w:r>
    </w:p>
    <w:p w14:paraId="10AE8A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A9A9A" w14:textId="0993281A" w:rsidR="002A66FC" w:rsidRDefault="002A66FC" w:rsidP="002A66FC">
      <w:pPr>
        <w:rPr>
          <w:rFonts w:ascii="Arial" w:hAnsi="Arial" w:cs="Arial"/>
          <w:b/>
          <w:sz w:val="24"/>
        </w:rPr>
      </w:pPr>
      <w:r>
        <w:rPr>
          <w:rFonts w:ascii="Arial" w:hAnsi="Arial" w:cs="Arial"/>
          <w:b/>
          <w:color w:val="0000FF"/>
          <w:sz w:val="24"/>
        </w:rPr>
        <w:t>R4-2319782</w:t>
      </w:r>
      <w:r>
        <w:rPr>
          <w:rFonts w:ascii="Arial" w:hAnsi="Arial" w:cs="Arial"/>
          <w:b/>
          <w:color w:val="0000FF"/>
          <w:sz w:val="24"/>
        </w:rPr>
        <w:tab/>
      </w:r>
      <w:r>
        <w:rPr>
          <w:rFonts w:ascii="Arial" w:hAnsi="Arial" w:cs="Arial"/>
          <w:b/>
          <w:sz w:val="24"/>
        </w:rPr>
        <w:t>Discussion on mobile-IAB demodulation performance requirements</w:t>
      </w:r>
    </w:p>
    <w:p w14:paraId="1E6C25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5C022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F12C4" w14:textId="09ACB630" w:rsidR="00C517F7" w:rsidRDefault="002A66FC">
      <w:pPr>
        <w:rPr>
          <w:rFonts w:ascii="Arial" w:hAnsi="Arial" w:cs="Arial"/>
          <w:b/>
          <w:sz w:val="24"/>
        </w:rPr>
      </w:pPr>
      <w:r>
        <w:rPr>
          <w:rFonts w:ascii="Arial" w:hAnsi="Arial" w:cs="Arial"/>
          <w:b/>
          <w:color w:val="0000FF"/>
          <w:sz w:val="24"/>
        </w:rPr>
        <w:t>R4-2319827</w:t>
      </w:r>
      <w:r>
        <w:rPr>
          <w:rFonts w:ascii="Arial" w:hAnsi="Arial" w:cs="Arial"/>
          <w:b/>
          <w:color w:val="0000FF"/>
          <w:sz w:val="24"/>
        </w:rPr>
        <w:tab/>
      </w:r>
      <w:r>
        <w:rPr>
          <w:rFonts w:ascii="Arial" w:hAnsi="Arial" w:cs="Arial"/>
          <w:b/>
          <w:sz w:val="24"/>
        </w:rPr>
        <w:t>On Mobile IAB Demodulation Performance Requirements</w:t>
      </w:r>
    </w:p>
    <w:p w14:paraId="0A11536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EBCC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647AC" w14:textId="7294BD33" w:rsidR="002A66FC" w:rsidRDefault="002A66FC" w:rsidP="002A66FC">
      <w:pPr>
        <w:rPr>
          <w:rFonts w:ascii="Arial" w:hAnsi="Arial" w:cs="Arial"/>
          <w:b/>
          <w:sz w:val="24"/>
        </w:rPr>
      </w:pPr>
      <w:r>
        <w:rPr>
          <w:rFonts w:ascii="Arial" w:hAnsi="Arial" w:cs="Arial"/>
          <w:b/>
          <w:color w:val="0000FF"/>
          <w:sz w:val="24"/>
        </w:rPr>
        <w:t>R4-2320232</w:t>
      </w:r>
      <w:r>
        <w:rPr>
          <w:rFonts w:ascii="Arial" w:hAnsi="Arial" w:cs="Arial"/>
          <w:b/>
          <w:color w:val="0000FF"/>
          <w:sz w:val="24"/>
        </w:rPr>
        <w:tab/>
      </w:r>
      <w:r>
        <w:rPr>
          <w:rFonts w:ascii="Arial" w:hAnsi="Arial" w:cs="Arial"/>
          <w:b/>
          <w:sz w:val="24"/>
        </w:rPr>
        <w:t>Discussion on demodulation performance requirements for mobile IAB</w:t>
      </w:r>
    </w:p>
    <w:p w14:paraId="04280C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9EE9A9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F03CC" w14:textId="77777777" w:rsidR="002A66FC" w:rsidRDefault="002A66FC" w:rsidP="002A66FC">
      <w:pPr>
        <w:pStyle w:val="Heading4"/>
      </w:pPr>
      <w:bookmarkStart w:id="532" w:name="_Toc150165440"/>
      <w:r>
        <w:t>8.33.7</w:t>
      </w:r>
      <w:r>
        <w:tab/>
        <w:t>Moderator summary and conclusions</w:t>
      </w:r>
      <w:bookmarkEnd w:id="532"/>
    </w:p>
    <w:p w14:paraId="4B68CFA5" w14:textId="18DF77E8" w:rsidR="002A66FC" w:rsidRDefault="002A66FC" w:rsidP="002A66FC">
      <w:pPr>
        <w:rPr>
          <w:rFonts w:ascii="Arial" w:hAnsi="Arial" w:cs="Arial"/>
          <w:b/>
          <w:sz w:val="24"/>
        </w:rPr>
      </w:pPr>
      <w:r>
        <w:rPr>
          <w:rFonts w:ascii="Arial" w:hAnsi="Arial" w:cs="Arial"/>
          <w:b/>
          <w:color w:val="0000FF"/>
          <w:sz w:val="24"/>
        </w:rPr>
        <w:t>R4-2318189</w:t>
      </w:r>
      <w:r>
        <w:rPr>
          <w:rFonts w:ascii="Arial" w:hAnsi="Arial" w:cs="Arial"/>
          <w:b/>
          <w:color w:val="0000FF"/>
          <w:sz w:val="24"/>
        </w:rPr>
        <w:tab/>
      </w:r>
      <w:r>
        <w:rPr>
          <w:rFonts w:ascii="Arial" w:hAnsi="Arial" w:cs="Arial"/>
          <w:b/>
          <w:sz w:val="24"/>
        </w:rPr>
        <w:t>Topic summary for [109][233] NR_mobile_IAB</w:t>
      </w:r>
    </w:p>
    <w:p w14:paraId="3996733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8B73A3B" w14:textId="77777777" w:rsidR="002A66FC" w:rsidRDefault="002A66FC" w:rsidP="002A66FC">
      <w:pPr>
        <w:rPr>
          <w:rFonts w:ascii="Arial" w:hAnsi="Arial" w:cs="Arial"/>
          <w:b/>
        </w:rPr>
      </w:pPr>
      <w:r>
        <w:rPr>
          <w:rFonts w:ascii="Arial" w:hAnsi="Arial" w:cs="Arial"/>
          <w:b/>
        </w:rPr>
        <w:t xml:space="preserve">Abstract: </w:t>
      </w:r>
    </w:p>
    <w:p w14:paraId="1827A894" w14:textId="77777777" w:rsidR="002A66FC" w:rsidRDefault="002A66FC" w:rsidP="002A66FC">
      <w:r>
        <w:t>[109][200] RRM Session AI 8.33.4, 8.33.5</w:t>
      </w:r>
    </w:p>
    <w:p w14:paraId="449C2A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3DAEF" w14:textId="4EFA3F5D" w:rsidR="002A66FC" w:rsidRDefault="002A66FC" w:rsidP="002A66FC">
      <w:pPr>
        <w:rPr>
          <w:rFonts w:ascii="Arial" w:hAnsi="Arial" w:cs="Arial"/>
          <w:b/>
          <w:sz w:val="24"/>
        </w:rPr>
      </w:pPr>
      <w:r>
        <w:rPr>
          <w:rFonts w:ascii="Arial" w:hAnsi="Arial" w:cs="Arial"/>
          <w:b/>
          <w:color w:val="0000FF"/>
          <w:sz w:val="24"/>
        </w:rPr>
        <w:t>R4-2318205</w:t>
      </w:r>
      <w:r>
        <w:rPr>
          <w:rFonts w:ascii="Arial" w:hAnsi="Arial" w:cs="Arial"/>
          <w:b/>
          <w:color w:val="0000FF"/>
          <w:sz w:val="24"/>
        </w:rPr>
        <w:tab/>
      </w:r>
      <w:r>
        <w:rPr>
          <w:rFonts w:ascii="Arial" w:hAnsi="Arial" w:cs="Arial"/>
          <w:b/>
          <w:sz w:val="24"/>
        </w:rPr>
        <w:t>Topic summary for [109][313] NR_mobile_IAB_RF</w:t>
      </w:r>
    </w:p>
    <w:p w14:paraId="5F5FB65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CCD5910" w14:textId="77777777" w:rsidR="002A66FC" w:rsidRDefault="002A66FC" w:rsidP="002A66FC">
      <w:pPr>
        <w:rPr>
          <w:rFonts w:ascii="Arial" w:hAnsi="Arial" w:cs="Arial"/>
          <w:b/>
        </w:rPr>
      </w:pPr>
      <w:r>
        <w:rPr>
          <w:rFonts w:ascii="Arial" w:hAnsi="Arial" w:cs="Arial"/>
          <w:b/>
        </w:rPr>
        <w:t xml:space="preserve">Abstract: </w:t>
      </w:r>
    </w:p>
    <w:p w14:paraId="5F2AFCAB" w14:textId="77777777" w:rsidR="002A66FC" w:rsidRDefault="002A66FC" w:rsidP="002A66FC">
      <w:r>
        <w:t>[109][300] BDaT Session AI 8.33.1, 8.33.2, 8.33.3</w:t>
      </w:r>
    </w:p>
    <w:p w14:paraId="32D695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F1F64" w14:textId="3FC9BFFF" w:rsidR="002A66FC" w:rsidRDefault="002A66FC" w:rsidP="002A66FC">
      <w:pPr>
        <w:rPr>
          <w:rFonts w:ascii="Arial" w:hAnsi="Arial" w:cs="Arial"/>
          <w:b/>
          <w:sz w:val="24"/>
        </w:rPr>
      </w:pPr>
      <w:r>
        <w:rPr>
          <w:rFonts w:ascii="Arial" w:hAnsi="Arial" w:cs="Arial"/>
          <w:b/>
          <w:color w:val="0000FF"/>
          <w:sz w:val="24"/>
        </w:rPr>
        <w:t>R4-2318221</w:t>
      </w:r>
      <w:r>
        <w:rPr>
          <w:rFonts w:ascii="Arial" w:hAnsi="Arial" w:cs="Arial"/>
          <w:b/>
          <w:color w:val="0000FF"/>
          <w:sz w:val="24"/>
        </w:rPr>
        <w:tab/>
      </w:r>
      <w:r>
        <w:rPr>
          <w:rFonts w:ascii="Arial" w:hAnsi="Arial" w:cs="Arial"/>
          <w:b/>
          <w:sz w:val="24"/>
        </w:rPr>
        <w:t>Topic summary for [109][329] NR_mobile_IAB_demod</w:t>
      </w:r>
    </w:p>
    <w:p w14:paraId="1A7BA25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2BCADFA" w14:textId="77777777" w:rsidR="002A66FC" w:rsidRDefault="002A66FC" w:rsidP="002A66FC">
      <w:pPr>
        <w:rPr>
          <w:rFonts w:ascii="Arial" w:hAnsi="Arial" w:cs="Arial"/>
          <w:b/>
        </w:rPr>
      </w:pPr>
      <w:r>
        <w:rPr>
          <w:rFonts w:ascii="Arial" w:hAnsi="Arial" w:cs="Arial"/>
          <w:b/>
        </w:rPr>
        <w:t xml:space="preserve">Abstract: </w:t>
      </w:r>
    </w:p>
    <w:p w14:paraId="29078B9F" w14:textId="77777777" w:rsidR="002A66FC" w:rsidRDefault="002A66FC" w:rsidP="002A66FC">
      <w:r>
        <w:t>[109][300] BDaT Session AI 8.33.6</w:t>
      </w:r>
    </w:p>
    <w:p w14:paraId="66F767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FAA01" w14:textId="77777777" w:rsidR="002A66FC" w:rsidRDefault="002A66FC" w:rsidP="002A66FC">
      <w:pPr>
        <w:pStyle w:val="Heading3"/>
      </w:pPr>
      <w:bookmarkStart w:id="533" w:name="_Toc150165441"/>
      <w:r>
        <w:t>8.34</w:t>
      </w:r>
      <w:r>
        <w:tab/>
        <w:t>Network energy saving for NR</w:t>
      </w:r>
      <w:bookmarkEnd w:id="533"/>
    </w:p>
    <w:p w14:paraId="7C5EF047" w14:textId="77777777" w:rsidR="002A66FC" w:rsidRDefault="002A66FC" w:rsidP="002A66FC">
      <w:pPr>
        <w:pStyle w:val="Heading4"/>
      </w:pPr>
      <w:bookmarkStart w:id="534" w:name="_Toc150165442"/>
      <w:r>
        <w:t>8.34.1</w:t>
      </w:r>
      <w:r>
        <w:tab/>
        <w:t>BS RF requirements</w:t>
      </w:r>
      <w:bookmarkEnd w:id="534"/>
    </w:p>
    <w:p w14:paraId="170EBCAC" w14:textId="43CF62B6" w:rsidR="002A66FC" w:rsidRDefault="002A66FC" w:rsidP="002A66FC">
      <w:pPr>
        <w:rPr>
          <w:rFonts w:ascii="Arial" w:hAnsi="Arial" w:cs="Arial"/>
          <w:b/>
          <w:sz w:val="24"/>
        </w:rPr>
      </w:pPr>
      <w:r>
        <w:rPr>
          <w:rFonts w:ascii="Arial" w:hAnsi="Arial" w:cs="Arial"/>
          <w:b/>
          <w:color w:val="0000FF"/>
          <w:sz w:val="24"/>
        </w:rPr>
        <w:t>R4-2318252</w:t>
      </w:r>
      <w:r>
        <w:rPr>
          <w:rFonts w:ascii="Arial" w:hAnsi="Arial" w:cs="Arial"/>
          <w:b/>
          <w:color w:val="0000FF"/>
          <w:sz w:val="24"/>
        </w:rPr>
        <w:tab/>
      </w:r>
      <w:r>
        <w:rPr>
          <w:rFonts w:ascii="Arial" w:hAnsi="Arial" w:cs="Arial"/>
          <w:b/>
          <w:sz w:val="24"/>
        </w:rPr>
        <w:t>Discussion on BS requirements for Network Energy Saving</w:t>
      </w:r>
    </w:p>
    <w:p w14:paraId="540DBE3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5FEC6E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EB557" w14:textId="072CB1B4" w:rsidR="002A66FC" w:rsidRDefault="002A66FC" w:rsidP="002A66FC">
      <w:pPr>
        <w:rPr>
          <w:rFonts w:ascii="Arial" w:hAnsi="Arial" w:cs="Arial"/>
          <w:b/>
          <w:sz w:val="24"/>
        </w:rPr>
      </w:pPr>
      <w:r>
        <w:rPr>
          <w:rFonts w:ascii="Arial" w:hAnsi="Arial" w:cs="Arial"/>
          <w:b/>
          <w:color w:val="0000FF"/>
          <w:sz w:val="24"/>
        </w:rPr>
        <w:t>R4-2318507</w:t>
      </w:r>
      <w:r>
        <w:rPr>
          <w:rFonts w:ascii="Arial" w:hAnsi="Arial" w:cs="Arial"/>
          <w:b/>
          <w:color w:val="0000FF"/>
          <w:sz w:val="24"/>
        </w:rPr>
        <w:tab/>
      </w:r>
      <w:r>
        <w:rPr>
          <w:rFonts w:ascii="Arial" w:hAnsi="Arial" w:cs="Arial"/>
          <w:b/>
          <w:sz w:val="24"/>
        </w:rPr>
        <w:t>Discussion on BS RF requirement for NES</w:t>
      </w:r>
    </w:p>
    <w:p w14:paraId="3D3CA0D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EA8BF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9D1D9" w14:textId="0BDD6FC0" w:rsidR="002A66FC" w:rsidRDefault="002A66FC" w:rsidP="002A66FC">
      <w:pPr>
        <w:rPr>
          <w:rFonts w:ascii="Arial" w:hAnsi="Arial" w:cs="Arial"/>
          <w:b/>
          <w:sz w:val="24"/>
        </w:rPr>
      </w:pPr>
      <w:r>
        <w:rPr>
          <w:rFonts w:ascii="Arial" w:hAnsi="Arial" w:cs="Arial"/>
          <w:b/>
          <w:color w:val="0000FF"/>
          <w:sz w:val="24"/>
        </w:rPr>
        <w:t>R4-2319111</w:t>
      </w:r>
      <w:r>
        <w:rPr>
          <w:rFonts w:ascii="Arial" w:hAnsi="Arial" w:cs="Arial"/>
          <w:b/>
          <w:color w:val="0000FF"/>
          <w:sz w:val="24"/>
        </w:rPr>
        <w:tab/>
      </w:r>
      <w:r>
        <w:rPr>
          <w:rFonts w:ascii="Arial" w:hAnsi="Arial" w:cs="Arial"/>
          <w:b/>
          <w:sz w:val="24"/>
        </w:rPr>
        <w:t>Discussion on RF impact from NES perspective</w:t>
      </w:r>
    </w:p>
    <w:p w14:paraId="1E87C6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583F8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412D8" w14:textId="49D53EFF" w:rsidR="002A66FC" w:rsidRDefault="002A66FC" w:rsidP="002A66FC">
      <w:pPr>
        <w:rPr>
          <w:rFonts w:ascii="Arial" w:hAnsi="Arial" w:cs="Arial"/>
          <w:b/>
          <w:sz w:val="24"/>
        </w:rPr>
      </w:pPr>
      <w:r>
        <w:rPr>
          <w:rFonts w:ascii="Arial" w:hAnsi="Arial" w:cs="Arial"/>
          <w:b/>
          <w:color w:val="0000FF"/>
          <w:sz w:val="24"/>
        </w:rPr>
        <w:lastRenderedPageBreak/>
        <w:t>R4-2319799</w:t>
      </w:r>
      <w:r>
        <w:rPr>
          <w:rFonts w:ascii="Arial" w:hAnsi="Arial" w:cs="Arial"/>
          <w:b/>
          <w:color w:val="0000FF"/>
          <w:sz w:val="24"/>
        </w:rPr>
        <w:tab/>
      </w:r>
      <w:r>
        <w:rPr>
          <w:rFonts w:ascii="Arial" w:hAnsi="Arial" w:cs="Arial"/>
          <w:b/>
          <w:sz w:val="24"/>
        </w:rPr>
        <w:t>Discussion on NES BS RF requirement</w:t>
      </w:r>
    </w:p>
    <w:p w14:paraId="266822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431898" w14:textId="77777777" w:rsidR="002A66FC" w:rsidRDefault="002A66FC" w:rsidP="002A66FC">
      <w:pPr>
        <w:rPr>
          <w:rFonts w:ascii="Arial" w:hAnsi="Arial" w:cs="Arial"/>
          <w:b/>
        </w:rPr>
      </w:pPr>
      <w:r>
        <w:rPr>
          <w:rFonts w:ascii="Arial" w:hAnsi="Arial" w:cs="Arial"/>
          <w:b/>
        </w:rPr>
        <w:t xml:space="preserve">Abstract: </w:t>
      </w:r>
    </w:p>
    <w:p w14:paraId="6E7BBC61" w14:textId="77777777" w:rsidR="002A66FC" w:rsidRDefault="002A66FC" w:rsidP="002A66FC">
      <w:r>
        <w:t>Network energy savings WI has been approved in RAN#98, and since then it has been discussed in multiple meetings in RAN1/2/3. Implementing the energy-saving features may impact the RF requirements of BSs and UEs, e.g., on network performance and user expe</w:t>
      </w:r>
    </w:p>
    <w:p w14:paraId="7F5B4E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DE6CB" w14:textId="5D52E5AB" w:rsidR="002A66FC" w:rsidRDefault="002A66FC" w:rsidP="002A66FC">
      <w:pPr>
        <w:rPr>
          <w:rFonts w:ascii="Arial" w:hAnsi="Arial" w:cs="Arial"/>
          <w:b/>
          <w:sz w:val="24"/>
        </w:rPr>
      </w:pPr>
      <w:r>
        <w:rPr>
          <w:rFonts w:ascii="Arial" w:hAnsi="Arial" w:cs="Arial"/>
          <w:b/>
          <w:color w:val="0000FF"/>
          <w:sz w:val="24"/>
        </w:rPr>
        <w:t>R4-2320262</w:t>
      </w:r>
      <w:r>
        <w:rPr>
          <w:rFonts w:ascii="Arial" w:hAnsi="Arial" w:cs="Arial"/>
          <w:b/>
          <w:color w:val="0000FF"/>
          <w:sz w:val="24"/>
        </w:rPr>
        <w:tab/>
      </w:r>
      <w:r>
        <w:rPr>
          <w:rFonts w:ascii="Arial" w:hAnsi="Arial" w:cs="Arial"/>
          <w:b/>
          <w:sz w:val="24"/>
        </w:rPr>
        <w:t>On BS RF requirements for NES</w:t>
      </w:r>
    </w:p>
    <w:p w14:paraId="674A7F0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B0F4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150F8" w14:textId="37AA31AA" w:rsidR="002A66FC" w:rsidRDefault="002A66FC" w:rsidP="002A66FC">
      <w:pPr>
        <w:rPr>
          <w:rFonts w:ascii="Arial" w:hAnsi="Arial" w:cs="Arial"/>
          <w:b/>
          <w:sz w:val="24"/>
        </w:rPr>
      </w:pPr>
      <w:r>
        <w:rPr>
          <w:rFonts w:ascii="Arial" w:hAnsi="Arial" w:cs="Arial"/>
          <w:b/>
          <w:color w:val="0000FF"/>
          <w:sz w:val="24"/>
        </w:rPr>
        <w:t>R4-2320341</w:t>
      </w:r>
      <w:r>
        <w:rPr>
          <w:rFonts w:ascii="Arial" w:hAnsi="Arial" w:cs="Arial"/>
          <w:b/>
          <w:color w:val="0000FF"/>
          <w:sz w:val="24"/>
        </w:rPr>
        <w:tab/>
      </w:r>
      <w:r>
        <w:rPr>
          <w:rFonts w:ascii="Arial" w:hAnsi="Arial" w:cs="Arial"/>
          <w:b/>
          <w:sz w:val="24"/>
        </w:rPr>
        <w:t>Further discussion on RF requirement impacts from NES perspective</w:t>
      </w:r>
    </w:p>
    <w:p w14:paraId="09278E4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79A4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047B" w14:textId="77777777" w:rsidR="002A66FC" w:rsidRDefault="002A66FC" w:rsidP="002A66FC">
      <w:pPr>
        <w:pStyle w:val="Heading4"/>
      </w:pPr>
      <w:bookmarkStart w:id="535" w:name="_Toc150165443"/>
      <w:r>
        <w:t>8.34.2</w:t>
      </w:r>
      <w:r>
        <w:tab/>
        <w:t>BS conformance testing requirements</w:t>
      </w:r>
      <w:bookmarkEnd w:id="535"/>
    </w:p>
    <w:p w14:paraId="106933B1" w14:textId="44FCD10F" w:rsidR="002A66FC" w:rsidRDefault="002A66FC" w:rsidP="002A66FC">
      <w:pPr>
        <w:rPr>
          <w:rFonts w:ascii="Arial" w:hAnsi="Arial" w:cs="Arial"/>
          <w:b/>
          <w:sz w:val="24"/>
        </w:rPr>
      </w:pPr>
      <w:r>
        <w:rPr>
          <w:rFonts w:ascii="Arial" w:hAnsi="Arial" w:cs="Arial"/>
          <w:b/>
          <w:color w:val="0000FF"/>
          <w:sz w:val="24"/>
        </w:rPr>
        <w:t>R4-2318508</w:t>
      </w:r>
      <w:r>
        <w:rPr>
          <w:rFonts w:ascii="Arial" w:hAnsi="Arial" w:cs="Arial"/>
          <w:b/>
          <w:color w:val="0000FF"/>
          <w:sz w:val="24"/>
        </w:rPr>
        <w:tab/>
      </w:r>
      <w:r>
        <w:rPr>
          <w:rFonts w:ascii="Arial" w:hAnsi="Arial" w:cs="Arial"/>
          <w:b/>
          <w:sz w:val="24"/>
        </w:rPr>
        <w:t>Discussion on conformance testing for NES</w:t>
      </w:r>
    </w:p>
    <w:p w14:paraId="6C337C5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F7219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4D86B" w14:textId="59A15138" w:rsidR="002A66FC" w:rsidRDefault="002A66FC" w:rsidP="002A66FC">
      <w:pPr>
        <w:rPr>
          <w:rFonts w:ascii="Arial" w:hAnsi="Arial" w:cs="Arial"/>
          <w:b/>
          <w:sz w:val="24"/>
        </w:rPr>
      </w:pPr>
      <w:r>
        <w:rPr>
          <w:rFonts w:ascii="Arial" w:hAnsi="Arial" w:cs="Arial"/>
          <w:b/>
          <w:color w:val="0000FF"/>
          <w:sz w:val="24"/>
        </w:rPr>
        <w:t>R4-2320261</w:t>
      </w:r>
      <w:r>
        <w:rPr>
          <w:rFonts w:ascii="Arial" w:hAnsi="Arial" w:cs="Arial"/>
          <w:b/>
          <w:color w:val="0000FF"/>
          <w:sz w:val="24"/>
        </w:rPr>
        <w:tab/>
      </w:r>
      <w:r>
        <w:rPr>
          <w:rFonts w:ascii="Arial" w:hAnsi="Arial" w:cs="Arial"/>
          <w:b/>
          <w:sz w:val="24"/>
        </w:rPr>
        <w:t>On Network energy savings conformance testing</w:t>
      </w:r>
    </w:p>
    <w:p w14:paraId="47ED5E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7D57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8A6C6" w14:textId="77777777" w:rsidR="002A66FC" w:rsidRDefault="002A66FC" w:rsidP="002A66FC">
      <w:pPr>
        <w:pStyle w:val="Heading4"/>
      </w:pPr>
      <w:bookmarkStart w:id="536" w:name="_Toc150165444"/>
      <w:r>
        <w:t>8.34.3</w:t>
      </w:r>
      <w:r>
        <w:tab/>
        <w:t>RRM core requirements</w:t>
      </w:r>
      <w:bookmarkEnd w:id="536"/>
    </w:p>
    <w:p w14:paraId="016C30A1" w14:textId="3E547360" w:rsidR="002A66FC" w:rsidRDefault="002A66FC" w:rsidP="002A66FC">
      <w:pPr>
        <w:rPr>
          <w:rFonts w:ascii="Arial" w:hAnsi="Arial" w:cs="Arial"/>
          <w:b/>
          <w:sz w:val="24"/>
        </w:rPr>
      </w:pPr>
      <w:r>
        <w:rPr>
          <w:rFonts w:ascii="Arial" w:hAnsi="Arial" w:cs="Arial"/>
          <w:b/>
          <w:color w:val="0000FF"/>
          <w:sz w:val="24"/>
        </w:rPr>
        <w:t>R4-2319381</w:t>
      </w:r>
      <w:r>
        <w:rPr>
          <w:rFonts w:ascii="Arial" w:hAnsi="Arial" w:cs="Arial"/>
          <w:b/>
          <w:color w:val="0000FF"/>
          <w:sz w:val="24"/>
        </w:rPr>
        <w:tab/>
      </w:r>
      <w:r>
        <w:rPr>
          <w:rFonts w:ascii="Arial" w:hAnsi="Arial" w:cs="Arial"/>
          <w:b/>
          <w:sz w:val="24"/>
        </w:rPr>
        <w:t>Big CR on network energy saving</w:t>
      </w:r>
    </w:p>
    <w:p w14:paraId="49982C7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CR-3756  rev  Cat: B (Rel-18)</w:t>
      </w:r>
      <w:r>
        <w:rPr>
          <w:i/>
        </w:rPr>
        <w:br/>
      </w:r>
      <w:r>
        <w:rPr>
          <w:i/>
        </w:rPr>
        <w:br/>
      </w:r>
      <w:r>
        <w:rPr>
          <w:i/>
        </w:rPr>
        <w:tab/>
      </w:r>
      <w:r>
        <w:rPr>
          <w:i/>
        </w:rPr>
        <w:tab/>
      </w:r>
      <w:r>
        <w:rPr>
          <w:i/>
        </w:rPr>
        <w:tab/>
      </w:r>
      <w:r>
        <w:rPr>
          <w:i/>
        </w:rPr>
        <w:tab/>
      </w:r>
      <w:r>
        <w:rPr>
          <w:i/>
        </w:rPr>
        <w:tab/>
        <w:t>Source: Huawei, HiSilicon</w:t>
      </w:r>
    </w:p>
    <w:p w14:paraId="5F10DD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EEF1C" w14:textId="77777777" w:rsidR="002A66FC" w:rsidRDefault="002A66FC" w:rsidP="002A66FC">
      <w:pPr>
        <w:pStyle w:val="Heading5"/>
      </w:pPr>
      <w:bookmarkStart w:id="537" w:name="_Toc150165445"/>
      <w:r>
        <w:t>8.34.3.1</w:t>
      </w:r>
      <w:r>
        <w:tab/>
        <w:t>RRM requirements impacts</w:t>
      </w:r>
      <w:bookmarkEnd w:id="537"/>
    </w:p>
    <w:p w14:paraId="14FC5739" w14:textId="3CD0FF3A" w:rsidR="002A66FC" w:rsidRDefault="002A66FC" w:rsidP="002A66FC">
      <w:pPr>
        <w:rPr>
          <w:rFonts w:ascii="Arial" w:hAnsi="Arial" w:cs="Arial"/>
          <w:b/>
          <w:sz w:val="24"/>
        </w:rPr>
      </w:pPr>
      <w:r>
        <w:rPr>
          <w:rFonts w:ascii="Arial" w:hAnsi="Arial" w:cs="Arial"/>
          <w:b/>
          <w:color w:val="0000FF"/>
          <w:sz w:val="24"/>
        </w:rPr>
        <w:t>R4-2318656</w:t>
      </w:r>
      <w:r>
        <w:rPr>
          <w:rFonts w:ascii="Arial" w:hAnsi="Arial" w:cs="Arial"/>
          <w:b/>
          <w:color w:val="0000FF"/>
          <w:sz w:val="24"/>
        </w:rPr>
        <w:tab/>
      </w:r>
      <w:r>
        <w:rPr>
          <w:rFonts w:ascii="Arial" w:hAnsi="Arial" w:cs="Arial"/>
          <w:b/>
          <w:sz w:val="24"/>
        </w:rPr>
        <w:t>On RRM requirement impacts for NES</w:t>
      </w:r>
    </w:p>
    <w:p w14:paraId="14444D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799366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49C0A" w14:textId="5DB5C14B" w:rsidR="002A66FC" w:rsidRDefault="002A66FC" w:rsidP="002A66FC">
      <w:pPr>
        <w:rPr>
          <w:rFonts w:ascii="Arial" w:hAnsi="Arial" w:cs="Arial"/>
          <w:b/>
          <w:sz w:val="24"/>
        </w:rPr>
      </w:pPr>
      <w:r>
        <w:rPr>
          <w:rFonts w:ascii="Arial" w:hAnsi="Arial" w:cs="Arial"/>
          <w:b/>
          <w:color w:val="0000FF"/>
          <w:sz w:val="24"/>
        </w:rPr>
        <w:t>R4-2318909</w:t>
      </w:r>
      <w:r>
        <w:rPr>
          <w:rFonts w:ascii="Arial" w:hAnsi="Arial" w:cs="Arial"/>
          <w:b/>
          <w:color w:val="0000FF"/>
          <w:sz w:val="24"/>
        </w:rPr>
        <w:tab/>
      </w:r>
      <w:r>
        <w:rPr>
          <w:rFonts w:ascii="Arial" w:hAnsi="Arial" w:cs="Arial"/>
          <w:b/>
          <w:sz w:val="24"/>
        </w:rPr>
        <w:t>Discussion on RRM impact of cell DTX/DRX and CHO for network energy saving</w:t>
      </w:r>
    </w:p>
    <w:p w14:paraId="1555056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D8CC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E337F" w14:textId="1520F189" w:rsidR="002A66FC" w:rsidRDefault="002A66FC" w:rsidP="002A66FC">
      <w:pPr>
        <w:rPr>
          <w:rFonts w:ascii="Arial" w:hAnsi="Arial" w:cs="Arial"/>
          <w:b/>
          <w:sz w:val="24"/>
        </w:rPr>
      </w:pPr>
      <w:r>
        <w:rPr>
          <w:rFonts w:ascii="Arial" w:hAnsi="Arial" w:cs="Arial"/>
          <w:b/>
          <w:color w:val="0000FF"/>
          <w:sz w:val="24"/>
        </w:rPr>
        <w:t>R4-2319010</w:t>
      </w:r>
      <w:r>
        <w:rPr>
          <w:rFonts w:ascii="Arial" w:hAnsi="Arial" w:cs="Arial"/>
          <w:b/>
          <w:color w:val="0000FF"/>
          <w:sz w:val="24"/>
        </w:rPr>
        <w:tab/>
      </w:r>
      <w:r>
        <w:rPr>
          <w:rFonts w:ascii="Arial" w:hAnsi="Arial" w:cs="Arial"/>
          <w:b/>
          <w:sz w:val="24"/>
        </w:rPr>
        <w:t>RRM requirements impact due to other NES features</w:t>
      </w:r>
    </w:p>
    <w:p w14:paraId="6B092BA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41594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66A1A" w14:textId="5CE3294A" w:rsidR="002A66FC" w:rsidRDefault="002A66FC" w:rsidP="002A66FC">
      <w:pPr>
        <w:rPr>
          <w:rFonts w:ascii="Arial" w:hAnsi="Arial" w:cs="Arial"/>
          <w:b/>
          <w:sz w:val="24"/>
        </w:rPr>
      </w:pPr>
      <w:r>
        <w:rPr>
          <w:rFonts w:ascii="Arial" w:hAnsi="Arial" w:cs="Arial"/>
          <w:b/>
          <w:color w:val="0000FF"/>
          <w:sz w:val="24"/>
        </w:rPr>
        <w:t>R4-2319012</w:t>
      </w:r>
      <w:r>
        <w:rPr>
          <w:rFonts w:ascii="Arial" w:hAnsi="Arial" w:cs="Arial"/>
          <w:b/>
          <w:color w:val="0000FF"/>
          <w:sz w:val="24"/>
        </w:rPr>
        <w:tab/>
      </w:r>
      <w:r>
        <w:rPr>
          <w:rFonts w:ascii="Arial" w:hAnsi="Arial" w:cs="Arial"/>
          <w:b/>
          <w:sz w:val="24"/>
        </w:rPr>
        <w:t>draftCR on SCell activation due to Cell DTX/DRX</w:t>
      </w:r>
    </w:p>
    <w:p w14:paraId="174E876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97FB4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AF648" w14:textId="6BE3821E" w:rsidR="002A66FC" w:rsidRDefault="002A66FC" w:rsidP="002A66FC">
      <w:pPr>
        <w:rPr>
          <w:rFonts w:ascii="Arial" w:hAnsi="Arial" w:cs="Arial"/>
          <w:b/>
          <w:sz w:val="24"/>
        </w:rPr>
      </w:pPr>
      <w:r>
        <w:rPr>
          <w:rFonts w:ascii="Arial" w:hAnsi="Arial" w:cs="Arial"/>
          <w:b/>
          <w:color w:val="0000FF"/>
          <w:sz w:val="24"/>
        </w:rPr>
        <w:t>R4-2319057</w:t>
      </w:r>
      <w:r>
        <w:rPr>
          <w:rFonts w:ascii="Arial" w:hAnsi="Arial" w:cs="Arial"/>
          <w:b/>
          <w:color w:val="0000FF"/>
          <w:sz w:val="24"/>
        </w:rPr>
        <w:tab/>
      </w:r>
      <w:r>
        <w:rPr>
          <w:rFonts w:ascii="Arial" w:hAnsi="Arial" w:cs="Arial"/>
          <w:b/>
          <w:sz w:val="24"/>
        </w:rPr>
        <w:t>Draft CR on L1 measurement reporting requirements for R18 NES</w:t>
      </w:r>
    </w:p>
    <w:p w14:paraId="338E640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558DB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57D44" w14:textId="1D3F2913" w:rsidR="002A66FC" w:rsidRDefault="002A66FC" w:rsidP="002A66FC">
      <w:pPr>
        <w:rPr>
          <w:rFonts w:ascii="Arial" w:hAnsi="Arial" w:cs="Arial"/>
          <w:b/>
          <w:sz w:val="24"/>
        </w:rPr>
      </w:pPr>
      <w:r>
        <w:rPr>
          <w:rFonts w:ascii="Arial" w:hAnsi="Arial" w:cs="Arial"/>
          <w:b/>
          <w:color w:val="0000FF"/>
          <w:sz w:val="24"/>
        </w:rPr>
        <w:t>R4-2319067</w:t>
      </w:r>
      <w:r>
        <w:rPr>
          <w:rFonts w:ascii="Arial" w:hAnsi="Arial" w:cs="Arial"/>
          <w:b/>
          <w:color w:val="0000FF"/>
          <w:sz w:val="24"/>
        </w:rPr>
        <w:tab/>
      </w:r>
      <w:r>
        <w:rPr>
          <w:rFonts w:ascii="Arial" w:hAnsi="Arial" w:cs="Arial"/>
          <w:b/>
          <w:sz w:val="24"/>
        </w:rPr>
        <w:t>draft CR on  conditional handover requirements for network energy saving</w:t>
      </w:r>
    </w:p>
    <w:p w14:paraId="0FAE5DE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0A8842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DC10E" w14:textId="568E9124" w:rsidR="002A66FC" w:rsidRDefault="002A66FC" w:rsidP="002A66FC">
      <w:pPr>
        <w:rPr>
          <w:rFonts w:ascii="Arial" w:hAnsi="Arial" w:cs="Arial"/>
          <w:b/>
          <w:sz w:val="24"/>
        </w:rPr>
      </w:pPr>
      <w:r>
        <w:rPr>
          <w:rFonts w:ascii="Arial" w:hAnsi="Arial" w:cs="Arial"/>
          <w:b/>
          <w:color w:val="0000FF"/>
          <w:sz w:val="24"/>
        </w:rPr>
        <w:t>R4-2319068</w:t>
      </w:r>
      <w:r>
        <w:rPr>
          <w:rFonts w:ascii="Arial" w:hAnsi="Arial" w:cs="Arial"/>
          <w:b/>
          <w:color w:val="0000FF"/>
          <w:sz w:val="24"/>
        </w:rPr>
        <w:tab/>
      </w:r>
      <w:r>
        <w:rPr>
          <w:rFonts w:ascii="Arial" w:hAnsi="Arial" w:cs="Arial"/>
          <w:b/>
          <w:sz w:val="24"/>
        </w:rPr>
        <w:t>Discussion on RRM requirement impacts for network energy saving</w:t>
      </w:r>
    </w:p>
    <w:p w14:paraId="5CB8E5B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A9C9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61853" w14:textId="0B4F2364" w:rsidR="002A66FC" w:rsidRDefault="002A66FC" w:rsidP="002A66FC">
      <w:pPr>
        <w:rPr>
          <w:rFonts w:ascii="Arial" w:hAnsi="Arial" w:cs="Arial"/>
          <w:b/>
          <w:sz w:val="24"/>
        </w:rPr>
      </w:pPr>
      <w:r>
        <w:rPr>
          <w:rFonts w:ascii="Arial" w:hAnsi="Arial" w:cs="Arial"/>
          <w:b/>
          <w:color w:val="0000FF"/>
          <w:sz w:val="24"/>
        </w:rPr>
        <w:t>R4-2319134</w:t>
      </w:r>
      <w:r>
        <w:rPr>
          <w:rFonts w:ascii="Arial" w:hAnsi="Arial" w:cs="Arial"/>
          <w:b/>
          <w:color w:val="0000FF"/>
          <w:sz w:val="24"/>
        </w:rPr>
        <w:tab/>
      </w:r>
      <w:r>
        <w:rPr>
          <w:rFonts w:ascii="Arial" w:hAnsi="Arial" w:cs="Arial"/>
          <w:b/>
          <w:sz w:val="24"/>
        </w:rPr>
        <w:t>NR network energy saving RRM aspects - other aspects</w:t>
      </w:r>
    </w:p>
    <w:p w14:paraId="37271B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C854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71068" w14:textId="0D6AAAFC" w:rsidR="002A66FC" w:rsidRDefault="002A66FC" w:rsidP="002A66FC">
      <w:pPr>
        <w:rPr>
          <w:rFonts w:ascii="Arial" w:hAnsi="Arial" w:cs="Arial"/>
          <w:b/>
          <w:sz w:val="24"/>
        </w:rPr>
      </w:pPr>
      <w:r>
        <w:rPr>
          <w:rFonts w:ascii="Arial" w:hAnsi="Arial" w:cs="Arial"/>
          <w:b/>
          <w:color w:val="0000FF"/>
          <w:sz w:val="24"/>
        </w:rPr>
        <w:t>R4-2319152</w:t>
      </w:r>
      <w:r>
        <w:rPr>
          <w:rFonts w:ascii="Arial" w:hAnsi="Arial" w:cs="Arial"/>
          <w:b/>
          <w:color w:val="0000FF"/>
          <w:sz w:val="24"/>
        </w:rPr>
        <w:tab/>
      </w:r>
      <w:r>
        <w:rPr>
          <w:rFonts w:ascii="Arial" w:hAnsi="Arial" w:cs="Arial"/>
          <w:b/>
          <w:sz w:val="24"/>
        </w:rPr>
        <w:t>Discussion on NES general issues</w:t>
      </w:r>
    </w:p>
    <w:p w14:paraId="75C335E6"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A0A874" w14:textId="77777777" w:rsidR="002A66FC" w:rsidRDefault="002A66FC" w:rsidP="002A66FC">
      <w:pPr>
        <w:rPr>
          <w:rFonts w:ascii="Arial" w:hAnsi="Arial" w:cs="Arial"/>
          <w:b/>
        </w:rPr>
      </w:pPr>
      <w:r>
        <w:rPr>
          <w:rFonts w:ascii="Arial" w:hAnsi="Arial" w:cs="Arial"/>
          <w:b/>
        </w:rPr>
        <w:t xml:space="preserve">Abstract: </w:t>
      </w:r>
    </w:p>
    <w:p w14:paraId="1594ABF0" w14:textId="77777777" w:rsidR="002A66FC" w:rsidRDefault="002A66FC" w:rsidP="002A66FC">
      <w:r>
        <w:t>This contribution discusses the general issues for NES</w:t>
      </w:r>
    </w:p>
    <w:p w14:paraId="622054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99B78" w14:textId="375786AC" w:rsidR="002A66FC" w:rsidRDefault="002A66FC" w:rsidP="002A66FC">
      <w:pPr>
        <w:rPr>
          <w:rFonts w:ascii="Arial" w:hAnsi="Arial" w:cs="Arial"/>
          <w:b/>
          <w:sz w:val="24"/>
        </w:rPr>
      </w:pPr>
      <w:r>
        <w:rPr>
          <w:rFonts w:ascii="Arial" w:hAnsi="Arial" w:cs="Arial"/>
          <w:b/>
          <w:color w:val="0000FF"/>
          <w:sz w:val="24"/>
        </w:rPr>
        <w:t>R4-2319364</w:t>
      </w:r>
      <w:r>
        <w:rPr>
          <w:rFonts w:ascii="Arial" w:hAnsi="Arial" w:cs="Arial"/>
          <w:b/>
          <w:color w:val="0000FF"/>
          <w:sz w:val="24"/>
        </w:rPr>
        <w:tab/>
      </w:r>
      <w:r>
        <w:rPr>
          <w:rFonts w:ascii="Arial" w:hAnsi="Arial" w:cs="Arial"/>
          <w:b/>
          <w:sz w:val="24"/>
        </w:rPr>
        <w:t>Discussion on RRM requirements for NES</w:t>
      </w:r>
    </w:p>
    <w:p w14:paraId="660E6CF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979E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980B3" w14:textId="77777777" w:rsidR="002A66FC" w:rsidRDefault="002A66FC" w:rsidP="002A66FC">
      <w:pPr>
        <w:pStyle w:val="Heading5"/>
      </w:pPr>
      <w:bookmarkStart w:id="538" w:name="_Toc150165446"/>
      <w:r>
        <w:t>8.34.3.2</w:t>
      </w:r>
      <w:r>
        <w:tab/>
        <w:t>SSB-less SCell operation</w:t>
      </w:r>
      <w:bookmarkEnd w:id="538"/>
    </w:p>
    <w:p w14:paraId="4064EDDE" w14:textId="474DCCE3" w:rsidR="002A66FC" w:rsidRDefault="002A66FC" w:rsidP="002A66FC">
      <w:pPr>
        <w:rPr>
          <w:rFonts w:ascii="Arial" w:hAnsi="Arial" w:cs="Arial"/>
          <w:b/>
          <w:sz w:val="24"/>
        </w:rPr>
      </w:pPr>
      <w:r>
        <w:rPr>
          <w:rFonts w:ascii="Arial" w:hAnsi="Arial" w:cs="Arial"/>
          <w:b/>
          <w:color w:val="0000FF"/>
          <w:sz w:val="24"/>
        </w:rPr>
        <w:t>R4-2318343</w:t>
      </w:r>
      <w:r>
        <w:rPr>
          <w:rFonts w:ascii="Arial" w:hAnsi="Arial" w:cs="Arial"/>
          <w:b/>
          <w:color w:val="0000FF"/>
          <w:sz w:val="24"/>
        </w:rPr>
        <w:tab/>
      </w:r>
      <w:r>
        <w:rPr>
          <w:rFonts w:ascii="Arial" w:hAnsi="Arial" w:cs="Arial"/>
          <w:b/>
          <w:sz w:val="24"/>
        </w:rPr>
        <w:t>Discussion on RRM requirements for SSB-less SCell operation</w:t>
      </w:r>
    </w:p>
    <w:p w14:paraId="0BEC506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E4C0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1B475" w14:textId="6FB56C09" w:rsidR="002A66FC" w:rsidRDefault="002A66FC" w:rsidP="002A66FC">
      <w:pPr>
        <w:rPr>
          <w:rFonts w:ascii="Arial" w:hAnsi="Arial" w:cs="Arial"/>
          <w:b/>
          <w:sz w:val="24"/>
        </w:rPr>
      </w:pPr>
      <w:r>
        <w:rPr>
          <w:rFonts w:ascii="Arial" w:hAnsi="Arial" w:cs="Arial"/>
          <w:b/>
          <w:color w:val="0000FF"/>
          <w:sz w:val="24"/>
        </w:rPr>
        <w:t>R4-2318401</w:t>
      </w:r>
      <w:r>
        <w:rPr>
          <w:rFonts w:ascii="Arial" w:hAnsi="Arial" w:cs="Arial"/>
          <w:b/>
          <w:color w:val="0000FF"/>
          <w:sz w:val="24"/>
        </w:rPr>
        <w:tab/>
      </w:r>
      <w:r>
        <w:rPr>
          <w:rFonts w:ascii="Arial" w:hAnsi="Arial" w:cs="Arial"/>
          <w:b/>
          <w:sz w:val="24"/>
        </w:rPr>
        <w:t>RRM impact for SSB-less SCell operation</w:t>
      </w:r>
    </w:p>
    <w:p w14:paraId="599ACE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A693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12D89" w14:textId="797B8521" w:rsidR="002A66FC" w:rsidRDefault="002A66FC" w:rsidP="002A66FC">
      <w:pPr>
        <w:rPr>
          <w:rFonts w:ascii="Arial" w:hAnsi="Arial" w:cs="Arial"/>
          <w:b/>
          <w:sz w:val="24"/>
        </w:rPr>
      </w:pPr>
      <w:r>
        <w:rPr>
          <w:rFonts w:ascii="Arial" w:hAnsi="Arial" w:cs="Arial"/>
          <w:b/>
          <w:color w:val="0000FF"/>
          <w:sz w:val="24"/>
        </w:rPr>
        <w:t>R4-2318462</w:t>
      </w:r>
      <w:r>
        <w:rPr>
          <w:rFonts w:ascii="Arial" w:hAnsi="Arial" w:cs="Arial"/>
          <w:b/>
          <w:color w:val="0000FF"/>
          <w:sz w:val="24"/>
        </w:rPr>
        <w:tab/>
      </w:r>
      <w:r>
        <w:rPr>
          <w:rFonts w:ascii="Arial" w:hAnsi="Arial" w:cs="Arial"/>
          <w:b/>
          <w:sz w:val="24"/>
        </w:rPr>
        <w:t>Discussion on RRM requirements for inter-band SSB-less SCell operation</w:t>
      </w:r>
    </w:p>
    <w:p w14:paraId="646B080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621E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F4890" w14:textId="2BA072D1" w:rsidR="002A66FC" w:rsidRDefault="002A66FC" w:rsidP="002A66FC">
      <w:pPr>
        <w:rPr>
          <w:rFonts w:ascii="Arial" w:hAnsi="Arial" w:cs="Arial"/>
          <w:b/>
          <w:sz w:val="24"/>
        </w:rPr>
      </w:pPr>
      <w:r>
        <w:rPr>
          <w:rFonts w:ascii="Arial" w:hAnsi="Arial" w:cs="Arial"/>
          <w:b/>
          <w:color w:val="0000FF"/>
          <w:sz w:val="24"/>
        </w:rPr>
        <w:t>R4-2318657</w:t>
      </w:r>
      <w:r>
        <w:rPr>
          <w:rFonts w:ascii="Arial" w:hAnsi="Arial" w:cs="Arial"/>
          <w:b/>
          <w:color w:val="0000FF"/>
          <w:sz w:val="24"/>
        </w:rPr>
        <w:tab/>
      </w:r>
      <w:r>
        <w:rPr>
          <w:rFonts w:ascii="Arial" w:hAnsi="Arial" w:cs="Arial"/>
          <w:b/>
          <w:sz w:val="24"/>
        </w:rPr>
        <w:t>On SSB-less SCell operation for NES</w:t>
      </w:r>
    </w:p>
    <w:p w14:paraId="1AA6264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3FE00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587BB" w14:textId="5CDA9BBF" w:rsidR="002A66FC" w:rsidRDefault="002A66FC" w:rsidP="002A66FC">
      <w:pPr>
        <w:rPr>
          <w:rFonts w:ascii="Arial" w:hAnsi="Arial" w:cs="Arial"/>
          <w:b/>
          <w:sz w:val="24"/>
        </w:rPr>
      </w:pPr>
      <w:r>
        <w:rPr>
          <w:rFonts w:ascii="Arial" w:hAnsi="Arial" w:cs="Arial"/>
          <w:b/>
          <w:color w:val="0000FF"/>
          <w:sz w:val="24"/>
        </w:rPr>
        <w:t>R4-2318910</w:t>
      </w:r>
      <w:r>
        <w:rPr>
          <w:rFonts w:ascii="Arial" w:hAnsi="Arial" w:cs="Arial"/>
          <w:b/>
          <w:color w:val="0000FF"/>
          <w:sz w:val="24"/>
        </w:rPr>
        <w:tab/>
      </w:r>
      <w:r>
        <w:rPr>
          <w:rFonts w:ascii="Arial" w:hAnsi="Arial" w:cs="Arial"/>
          <w:b/>
          <w:sz w:val="24"/>
        </w:rPr>
        <w:t>Discussion on SSB-less SCell operation for network energy saving</w:t>
      </w:r>
    </w:p>
    <w:p w14:paraId="7F2FF9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EA3A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F140A" w14:textId="1BA3C9F2" w:rsidR="002A66FC" w:rsidRDefault="002A66FC" w:rsidP="002A66FC">
      <w:pPr>
        <w:rPr>
          <w:rFonts w:ascii="Arial" w:hAnsi="Arial" w:cs="Arial"/>
          <w:b/>
          <w:sz w:val="24"/>
        </w:rPr>
      </w:pPr>
      <w:r>
        <w:rPr>
          <w:rFonts w:ascii="Arial" w:hAnsi="Arial" w:cs="Arial"/>
          <w:b/>
          <w:color w:val="0000FF"/>
          <w:sz w:val="24"/>
        </w:rPr>
        <w:t>R4-2319009</w:t>
      </w:r>
      <w:r>
        <w:rPr>
          <w:rFonts w:ascii="Arial" w:hAnsi="Arial" w:cs="Arial"/>
          <w:b/>
          <w:color w:val="0000FF"/>
          <w:sz w:val="24"/>
        </w:rPr>
        <w:tab/>
      </w:r>
      <w:r>
        <w:rPr>
          <w:rFonts w:ascii="Arial" w:hAnsi="Arial" w:cs="Arial"/>
          <w:b/>
          <w:sz w:val="24"/>
        </w:rPr>
        <w:t>SSB-less operation for FR1 inter-band co-located CA</w:t>
      </w:r>
    </w:p>
    <w:p w14:paraId="33A9F15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BDF89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8FED7" w14:textId="01D840B8" w:rsidR="002A66FC" w:rsidRDefault="002A66FC" w:rsidP="002A66FC">
      <w:pPr>
        <w:rPr>
          <w:rFonts w:ascii="Arial" w:hAnsi="Arial" w:cs="Arial"/>
          <w:b/>
          <w:sz w:val="24"/>
        </w:rPr>
      </w:pPr>
      <w:r>
        <w:rPr>
          <w:rFonts w:ascii="Arial" w:hAnsi="Arial" w:cs="Arial"/>
          <w:b/>
          <w:color w:val="0000FF"/>
          <w:sz w:val="24"/>
        </w:rPr>
        <w:lastRenderedPageBreak/>
        <w:t>R4-2319058</w:t>
      </w:r>
      <w:r>
        <w:rPr>
          <w:rFonts w:ascii="Arial" w:hAnsi="Arial" w:cs="Arial"/>
          <w:b/>
          <w:color w:val="0000FF"/>
          <w:sz w:val="24"/>
        </w:rPr>
        <w:tab/>
      </w:r>
      <w:r>
        <w:rPr>
          <w:rFonts w:ascii="Arial" w:hAnsi="Arial" w:cs="Arial"/>
          <w:b/>
          <w:sz w:val="24"/>
        </w:rPr>
        <w:t>Discussion on remaining issues for SSB-less SCell operation for network energy saving</w:t>
      </w:r>
    </w:p>
    <w:p w14:paraId="365FD5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E7E3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20069" w14:textId="0444255E" w:rsidR="002A66FC" w:rsidRDefault="002A66FC" w:rsidP="002A66FC">
      <w:pPr>
        <w:rPr>
          <w:rFonts w:ascii="Arial" w:hAnsi="Arial" w:cs="Arial"/>
          <w:b/>
          <w:sz w:val="24"/>
        </w:rPr>
      </w:pPr>
      <w:r>
        <w:rPr>
          <w:rFonts w:ascii="Arial" w:hAnsi="Arial" w:cs="Arial"/>
          <w:b/>
          <w:color w:val="0000FF"/>
          <w:sz w:val="24"/>
        </w:rPr>
        <w:t>R4-2319070</w:t>
      </w:r>
      <w:r>
        <w:rPr>
          <w:rFonts w:ascii="Arial" w:hAnsi="Arial" w:cs="Arial"/>
          <w:b/>
          <w:color w:val="0000FF"/>
          <w:sz w:val="24"/>
        </w:rPr>
        <w:tab/>
      </w:r>
      <w:r>
        <w:rPr>
          <w:rFonts w:ascii="Arial" w:hAnsi="Arial" w:cs="Arial"/>
          <w:b/>
          <w:sz w:val="24"/>
        </w:rPr>
        <w:t>Discussion on remaining issues for SSB-less SCell operation for network energy saving</w:t>
      </w:r>
    </w:p>
    <w:p w14:paraId="782B6A2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3513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352E1" w14:textId="3EC7E8AB" w:rsidR="002A66FC" w:rsidRDefault="002A66FC" w:rsidP="002A66FC">
      <w:pPr>
        <w:rPr>
          <w:rFonts w:ascii="Arial" w:hAnsi="Arial" w:cs="Arial"/>
          <w:b/>
          <w:sz w:val="24"/>
        </w:rPr>
      </w:pPr>
      <w:r>
        <w:rPr>
          <w:rFonts w:ascii="Arial" w:hAnsi="Arial" w:cs="Arial"/>
          <w:b/>
          <w:color w:val="0000FF"/>
          <w:sz w:val="24"/>
        </w:rPr>
        <w:t>R4-2319133</w:t>
      </w:r>
      <w:r>
        <w:rPr>
          <w:rFonts w:ascii="Arial" w:hAnsi="Arial" w:cs="Arial"/>
          <w:b/>
          <w:color w:val="0000FF"/>
          <w:sz w:val="24"/>
        </w:rPr>
        <w:tab/>
      </w:r>
      <w:r>
        <w:rPr>
          <w:rFonts w:ascii="Arial" w:hAnsi="Arial" w:cs="Arial"/>
          <w:b/>
          <w:sz w:val="24"/>
        </w:rPr>
        <w:t>NR network energy saving RRM aspects - SSB-less SCell</w:t>
      </w:r>
    </w:p>
    <w:p w14:paraId="280003C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8A1CC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E9621" w14:textId="6C0F7728" w:rsidR="002A66FC" w:rsidRDefault="002A66FC" w:rsidP="002A66FC">
      <w:pPr>
        <w:rPr>
          <w:rFonts w:ascii="Arial" w:hAnsi="Arial" w:cs="Arial"/>
          <w:b/>
          <w:sz w:val="24"/>
        </w:rPr>
      </w:pPr>
      <w:r>
        <w:rPr>
          <w:rFonts w:ascii="Arial" w:hAnsi="Arial" w:cs="Arial"/>
          <w:b/>
          <w:color w:val="0000FF"/>
          <w:sz w:val="24"/>
        </w:rPr>
        <w:t>R4-2319380</w:t>
      </w:r>
      <w:r>
        <w:rPr>
          <w:rFonts w:ascii="Arial" w:hAnsi="Arial" w:cs="Arial"/>
          <w:b/>
          <w:color w:val="0000FF"/>
          <w:sz w:val="24"/>
        </w:rPr>
        <w:tab/>
      </w:r>
      <w:r>
        <w:rPr>
          <w:rFonts w:ascii="Arial" w:hAnsi="Arial" w:cs="Arial"/>
          <w:b/>
          <w:sz w:val="24"/>
        </w:rPr>
        <w:t>Discussion on SSB-less SCell operation</w:t>
      </w:r>
    </w:p>
    <w:p w14:paraId="25D743F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5787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1045" w14:textId="20603B0B" w:rsidR="002A66FC" w:rsidRDefault="002A66FC" w:rsidP="002A66FC">
      <w:pPr>
        <w:rPr>
          <w:rFonts w:ascii="Arial" w:hAnsi="Arial" w:cs="Arial"/>
          <w:b/>
          <w:sz w:val="24"/>
        </w:rPr>
      </w:pPr>
      <w:r>
        <w:rPr>
          <w:rFonts w:ascii="Arial" w:hAnsi="Arial" w:cs="Arial"/>
          <w:b/>
          <w:color w:val="0000FF"/>
          <w:sz w:val="24"/>
        </w:rPr>
        <w:t>R4-2319382</w:t>
      </w:r>
      <w:r>
        <w:rPr>
          <w:rFonts w:ascii="Arial" w:hAnsi="Arial" w:cs="Arial"/>
          <w:b/>
          <w:color w:val="0000FF"/>
          <w:sz w:val="24"/>
        </w:rPr>
        <w:tab/>
      </w:r>
      <w:r>
        <w:rPr>
          <w:rFonts w:ascii="Arial" w:hAnsi="Arial" w:cs="Arial"/>
          <w:b/>
          <w:sz w:val="24"/>
        </w:rPr>
        <w:t>CR on SCell activation/deactivation requirements for inter-band SSB-less</w:t>
      </w:r>
    </w:p>
    <w:p w14:paraId="4B35CB5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CR-3757  rev  Cat: B (Rel-18)</w:t>
      </w:r>
      <w:r>
        <w:rPr>
          <w:i/>
        </w:rPr>
        <w:br/>
      </w:r>
      <w:r>
        <w:rPr>
          <w:i/>
        </w:rPr>
        <w:br/>
      </w:r>
      <w:r>
        <w:rPr>
          <w:i/>
        </w:rPr>
        <w:tab/>
      </w:r>
      <w:r>
        <w:rPr>
          <w:i/>
        </w:rPr>
        <w:tab/>
      </w:r>
      <w:r>
        <w:rPr>
          <w:i/>
        </w:rPr>
        <w:tab/>
      </w:r>
      <w:r>
        <w:rPr>
          <w:i/>
        </w:rPr>
        <w:tab/>
      </w:r>
      <w:r>
        <w:rPr>
          <w:i/>
        </w:rPr>
        <w:tab/>
        <w:t>Source: Huawei, HiSilicon</w:t>
      </w:r>
    </w:p>
    <w:p w14:paraId="53EF6C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69990" w14:textId="753DB16C" w:rsidR="002A66FC" w:rsidRDefault="002A66FC" w:rsidP="002A66FC">
      <w:pPr>
        <w:rPr>
          <w:rFonts w:ascii="Arial" w:hAnsi="Arial" w:cs="Arial"/>
          <w:b/>
          <w:sz w:val="24"/>
        </w:rPr>
      </w:pPr>
      <w:r>
        <w:rPr>
          <w:rFonts w:ascii="Arial" w:hAnsi="Arial" w:cs="Arial"/>
          <w:b/>
          <w:color w:val="0000FF"/>
          <w:sz w:val="24"/>
        </w:rPr>
        <w:t>R4-2319523</w:t>
      </w:r>
      <w:r>
        <w:rPr>
          <w:rFonts w:ascii="Arial" w:hAnsi="Arial" w:cs="Arial"/>
          <w:b/>
          <w:color w:val="0000FF"/>
          <w:sz w:val="24"/>
        </w:rPr>
        <w:tab/>
      </w:r>
      <w:r>
        <w:rPr>
          <w:rFonts w:ascii="Arial" w:hAnsi="Arial" w:cs="Arial"/>
          <w:b/>
          <w:sz w:val="24"/>
        </w:rPr>
        <w:t>RRM requirements on SSB-less SCell operation for FR1 inter-band CA</w:t>
      </w:r>
    </w:p>
    <w:p w14:paraId="682CE9B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5027C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8A64D" w14:textId="377D1606" w:rsidR="002A66FC" w:rsidRDefault="002A66FC" w:rsidP="002A66FC">
      <w:pPr>
        <w:rPr>
          <w:rFonts w:ascii="Arial" w:hAnsi="Arial" w:cs="Arial"/>
          <w:b/>
          <w:sz w:val="24"/>
        </w:rPr>
      </w:pPr>
      <w:r>
        <w:rPr>
          <w:rFonts w:ascii="Arial" w:hAnsi="Arial" w:cs="Arial"/>
          <w:b/>
          <w:color w:val="0000FF"/>
          <w:sz w:val="24"/>
        </w:rPr>
        <w:t>R4-2320429</w:t>
      </w:r>
      <w:r>
        <w:rPr>
          <w:rFonts w:ascii="Arial" w:hAnsi="Arial" w:cs="Arial"/>
          <w:b/>
          <w:color w:val="0000FF"/>
          <w:sz w:val="24"/>
        </w:rPr>
        <w:tab/>
      </w:r>
      <w:r>
        <w:rPr>
          <w:rFonts w:ascii="Arial" w:hAnsi="Arial" w:cs="Arial"/>
          <w:b/>
          <w:sz w:val="24"/>
        </w:rPr>
        <w:t>Discussion on SSB-less SCell operation of Network energy saving for NR</w:t>
      </w:r>
    </w:p>
    <w:p w14:paraId="2ABD121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C8BE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69DB2" w14:textId="3BC919D8" w:rsidR="002A66FC" w:rsidRDefault="002A66FC" w:rsidP="002A66FC">
      <w:pPr>
        <w:rPr>
          <w:rFonts w:ascii="Arial" w:hAnsi="Arial" w:cs="Arial"/>
          <w:b/>
          <w:sz w:val="24"/>
        </w:rPr>
      </w:pPr>
      <w:r>
        <w:rPr>
          <w:rFonts w:ascii="Arial" w:hAnsi="Arial" w:cs="Arial"/>
          <w:b/>
          <w:color w:val="0000FF"/>
          <w:sz w:val="24"/>
        </w:rPr>
        <w:t>R4-2320492</w:t>
      </w:r>
      <w:r>
        <w:rPr>
          <w:rFonts w:ascii="Arial" w:hAnsi="Arial" w:cs="Arial"/>
          <w:b/>
          <w:color w:val="0000FF"/>
          <w:sz w:val="24"/>
        </w:rPr>
        <w:tab/>
      </w:r>
      <w:r>
        <w:rPr>
          <w:rFonts w:ascii="Arial" w:hAnsi="Arial" w:cs="Arial"/>
          <w:b/>
          <w:sz w:val="24"/>
        </w:rPr>
        <w:t>Discussion on remaining issues SSBless Scell operation</w:t>
      </w:r>
    </w:p>
    <w:p w14:paraId="029C9B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EE54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81579" w14:textId="62FFC80E" w:rsidR="002A66FC" w:rsidRDefault="002A66FC" w:rsidP="002A66FC">
      <w:pPr>
        <w:rPr>
          <w:rFonts w:ascii="Arial" w:hAnsi="Arial" w:cs="Arial"/>
          <w:b/>
          <w:sz w:val="24"/>
        </w:rPr>
      </w:pPr>
      <w:r>
        <w:rPr>
          <w:rFonts w:ascii="Arial" w:hAnsi="Arial" w:cs="Arial"/>
          <w:b/>
          <w:color w:val="0000FF"/>
          <w:sz w:val="24"/>
        </w:rPr>
        <w:t>R4-2320783</w:t>
      </w:r>
      <w:r>
        <w:rPr>
          <w:rFonts w:ascii="Arial" w:hAnsi="Arial" w:cs="Arial"/>
          <w:b/>
          <w:color w:val="0000FF"/>
          <w:sz w:val="24"/>
        </w:rPr>
        <w:tab/>
      </w:r>
      <w:r>
        <w:rPr>
          <w:rFonts w:ascii="Arial" w:hAnsi="Arial" w:cs="Arial"/>
          <w:b/>
          <w:sz w:val="24"/>
        </w:rPr>
        <w:t>On SCell activation procedures for SSB-less inter-band SCell in FR1</w:t>
      </w:r>
    </w:p>
    <w:p w14:paraId="7EDCFD0C"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C90D15" w14:textId="77777777" w:rsidR="002A66FC" w:rsidRDefault="002A66FC" w:rsidP="002A66FC">
      <w:pPr>
        <w:rPr>
          <w:rFonts w:ascii="Arial" w:hAnsi="Arial" w:cs="Arial"/>
          <w:b/>
        </w:rPr>
      </w:pPr>
      <w:r>
        <w:rPr>
          <w:rFonts w:ascii="Arial" w:hAnsi="Arial" w:cs="Arial"/>
          <w:b/>
        </w:rPr>
        <w:t xml:space="preserve">Abstract: </w:t>
      </w:r>
    </w:p>
    <w:p w14:paraId="08D27590" w14:textId="77777777" w:rsidR="002A66FC" w:rsidRDefault="002A66FC" w:rsidP="002A66FC">
      <w:r>
        <w:t>On SCell activation procedures for SSB-less inter-band SCell in FR1</w:t>
      </w:r>
    </w:p>
    <w:p w14:paraId="0F96F8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35758" w14:textId="7589ED5D" w:rsidR="002A66FC" w:rsidRDefault="002A66FC" w:rsidP="002A66FC">
      <w:pPr>
        <w:rPr>
          <w:rFonts w:ascii="Arial" w:hAnsi="Arial" w:cs="Arial"/>
          <w:b/>
          <w:sz w:val="24"/>
        </w:rPr>
      </w:pPr>
      <w:r>
        <w:rPr>
          <w:rFonts w:ascii="Arial" w:hAnsi="Arial" w:cs="Arial"/>
          <w:b/>
          <w:color w:val="0000FF"/>
          <w:sz w:val="24"/>
        </w:rPr>
        <w:t>R4-2320784</w:t>
      </w:r>
      <w:r>
        <w:rPr>
          <w:rFonts w:ascii="Arial" w:hAnsi="Arial" w:cs="Arial"/>
          <w:b/>
          <w:color w:val="0000FF"/>
          <w:sz w:val="24"/>
        </w:rPr>
        <w:tab/>
      </w:r>
      <w:r>
        <w:rPr>
          <w:rFonts w:ascii="Arial" w:hAnsi="Arial" w:cs="Arial"/>
          <w:b/>
          <w:sz w:val="24"/>
        </w:rPr>
        <w:t>On SCell activation procedures for SSB-less inter-band SCell in FR1</w:t>
      </w:r>
    </w:p>
    <w:p w14:paraId="560B84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16094F82" w14:textId="77777777" w:rsidR="002A66FC" w:rsidRDefault="002A66FC" w:rsidP="002A66FC">
      <w:pPr>
        <w:rPr>
          <w:rFonts w:ascii="Arial" w:hAnsi="Arial" w:cs="Arial"/>
          <w:b/>
        </w:rPr>
      </w:pPr>
      <w:r>
        <w:rPr>
          <w:rFonts w:ascii="Arial" w:hAnsi="Arial" w:cs="Arial"/>
          <w:b/>
        </w:rPr>
        <w:t xml:space="preserve">Abstract: </w:t>
      </w:r>
    </w:p>
    <w:p w14:paraId="59713205" w14:textId="77777777" w:rsidR="002A66FC" w:rsidRDefault="002A66FC" w:rsidP="002A66FC">
      <w:r>
        <w:t>On SCell activation procedures for SSB-less inter-band SCell in FR1</w:t>
      </w:r>
    </w:p>
    <w:p w14:paraId="5AF55E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B3859" w14:textId="77777777" w:rsidR="002A66FC" w:rsidRDefault="002A66FC" w:rsidP="002A66FC">
      <w:pPr>
        <w:pStyle w:val="Heading4"/>
      </w:pPr>
      <w:bookmarkStart w:id="539" w:name="_Toc150165447"/>
      <w:r>
        <w:t>8.34.4</w:t>
      </w:r>
      <w:r>
        <w:tab/>
        <w:t>RRM performance requirements</w:t>
      </w:r>
      <w:bookmarkEnd w:id="539"/>
    </w:p>
    <w:p w14:paraId="62E20D48" w14:textId="773BD9FD" w:rsidR="002A66FC" w:rsidRDefault="002A66FC" w:rsidP="002A66FC">
      <w:pPr>
        <w:rPr>
          <w:rFonts w:ascii="Arial" w:hAnsi="Arial" w:cs="Arial"/>
          <w:b/>
          <w:sz w:val="24"/>
        </w:rPr>
      </w:pPr>
      <w:r>
        <w:rPr>
          <w:rFonts w:ascii="Arial" w:hAnsi="Arial" w:cs="Arial"/>
          <w:b/>
          <w:color w:val="0000FF"/>
          <w:sz w:val="24"/>
        </w:rPr>
        <w:t>R4-2318911</w:t>
      </w:r>
      <w:r>
        <w:rPr>
          <w:rFonts w:ascii="Arial" w:hAnsi="Arial" w:cs="Arial"/>
          <w:b/>
          <w:color w:val="0000FF"/>
          <w:sz w:val="24"/>
        </w:rPr>
        <w:tab/>
      </w:r>
      <w:r>
        <w:rPr>
          <w:rFonts w:ascii="Arial" w:hAnsi="Arial" w:cs="Arial"/>
          <w:b/>
          <w:sz w:val="24"/>
        </w:rPr>
        <w:t>Discussion on RRM performance requirements for network energy saving</w:t>
      </w:r>
    </w:p>
    <w:p w14:paraId="5767986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3B99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77983" w14:textId="46B1DFEA" w:rsidR="002A66FC" w:rsidRDefault="002A66FC" w:rsidP="002A66FC">
      <w:pPr>
        <w:rPr>
          <w:rFonts w:ascii="Arial" w:hAnsi="Arial" w:cs="Arial"/>
          <w:b/>
          <w:sz w:val="24"/>
        </w:rPr>
      </w:pPr>
      <w:r>
        <w:rPr>
          <w:rFonts w:ascii="Arial" w:hAnsi="Arial" w:cs="Arial"/>
          <w:b/>
          <w:color w:val="0000FF"/>
          <w:sz w:val="24"/>
        </w:rPr>
        <w:t>R4-2319011</w:t>
      </w:r>
      <w:r>
        <w:rPr>
          <w:rFonts w:ascii="Arial" w:hAnsi="Arial" w:cs="Arial"/>
          <w:b/>
          <w:color w:val="0000FF"/>
          <w:sz w:val="24"/>
        </w:rPr>
        <w:tab/>
      </w:r>
      <w:r>
        <w:rPr>
          <w:rFonts w:ascii="Arial" w:hAnsi="Arial" w:cs="Arial"/>
          <w:b/>
          <w:sz w:val="24"/>
        </w:rPr>
        <w:t>RRM performance requirements for network energy saving</w:t>
      </w:r>
    </w:p>
    <w:p w14:paraId="24595B6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1EBFF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7FF8A" w14:textId="37A8EE2A" w:rsidR="002A66FC" w:rsidRDefault="002A66FC" w:rsidP="002A66FC">
      <w:pPr>
        <w:rPr>
          <w:rFonts w:ascii="Arial" w:hAnsi="Arial" w:cs="Arial"/>
          <w:b/>
          <w:sz w:val="24"/>
        </w:rPr>
      </w:pPr>
      <w:r>
        <w:rPr>
          <w:rFonts w:ascii="Arial" w:hAnsi="Arial" w:cs="Arial"/>
          <w:b/>
          <w:color w:val="0000FF"/>
          <w:sz w:val="24"/>
        </w:rPr>
        <w:t>R4-2319153</w:t>
      </w:r>
      <w:r>
        <w:rPr>
          <w:rFonts w:ascii="Arial" w:hAnsi="Arial" w:cs="Arial"/>
          <w:b/>
          <w:color w:val="0000FF"/>
          <w:sz w:val="24"/>
        </w:rPr>
        <w:tab/>
      </w:r>
      <w:r>
        <w:rPr>
          <w:rFonts w:ascii="Arial" w:hAnsi="Arial" w:cs="Arial"/>
          <w:b/>
          <w:sz w:val="24"/>
        </w:rPr>
        <w:t>Discussion on NES test case</w:t>
      </w:r>
    </w:p>
    <w:p w14:paraId="4349595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EB0DA7" w14:textId="77777777" w:rsidR="002A66FC" w:rsidRDefault="002A66FC" w:rsidP="002A66FC">
      <w:pPr>
        <w:rPr>
          <w:rFonts w:ascii="Arial" w:hAnsi="Arial" w:cs="Arial"/>
          <w:b/>
        </w:rPr>
      </w:pPr>
      <w:r>
        <w:rPr>
          <w:rFonts w:ascii="Arial" w:hAnsi="Arial" w:cs="Arial"/>
          <w:b/>
        </w:rPr>
        <w:t xml:space="preserve">Abstract: </w:t>
      </w:r>
    </w:p>
    <w:p w14:paraId="2509FBC4" w14:textId="77777777" w:rsidR="002A66FC" w:rsidRDefault="002A66FC" w:rsidP="002A66FC">
      <w:r>
        <w:t>This contribution discusses the NES test case</w:t>
      </w:r>
    </w:p>
    <w:p w14:paraId="349166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DE7F9" w14:textId="59B2C7D1" w:rsidR="002A66FC" w:rsidRDefault="002A66FC" w:rsidP="002A66FC">
      <w:pPr>
        <w:rPr>
          <w:rFonts w:ascii="Arial" w:hAnsi="Arial" w:cs="Arial"/>
          <w:b/>
          <w:sz w:val="24"/>
        </w:rPr>
      </w:pPr>
      <w:r>
        <w:rPr>
          <w:rFonts w:ascii="Arial" w:hAnsi="Arial" w:cs="Arial"/>
          <w:b/>
          <w:color w:val="0000FF"/>
          <w:sz w:val="24"/>
        </w:rPr>
        <w:t>R4-2319365</w:t>
      </w:r>
      <w:r>
        <w:rPr>
          <w:rFonts w:ascii="Arial" w:hAnsi="Arial" w:cs="Arial"/>
          <w:b/>
          <w:color w:val="0000FF"/>
          <w:sz w:val="24"/>
        </w:rPr>
        <w:tab/>
      </w:r>
      <w:r>
        <w:rPr>
          <w:rFonts w:ascii="Arial" w:hAnsi="Arial" w:cs="Arial"/>
          <w:b/>
          <w:sz w:val="24"/>
        </w:rPr>
        <w:t>Discussion on performance requirements for R18 NES</w:t>
      </w:r>
    </w:p>
    <w:p w14:paraId="1DD47F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9A9F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060D5" w14:textId="693CF329" w:rsidR="002A66FC" w:rsidRDefault="002A66FC" w:rsidP="002A66FC">
      <w:pPr>
        <w:rPr>
          <w:rFonts w:ascii="Arial" w:hAnsi="Arial" w:cs="Arial"/>
          <w:b/>
          <w:sz w:val="24"/>
        </w:rPr>
      </w:pPr>
      <w:r>
        <w:rPr>
          <w:rFonts w:ascii="Arial" w:hAnsi="Arial" w:cs="Arial"/>
          <w:b/>
          <w:color w:val="0000FF"/>
          <w:sz w:val="24"/>
        </w:rPr>
        <w:t>R4-2319524</w:t>
      </w:r>
      <w:r>
        <w:rPr>
          <w:rFonts w:ascii="Arial" w:hAnsi="Arial" w:cs="Arial"/>
          <w:b/>
          <w:color w:val="0000FF"/>
          <w:sz w:val="24"/>
        </w:rPr>
        <w:tab/>
      </w:r>
      <w:r>
        <w:rPr>
          <w:rFonts w:ascii="Arial" w:hAnsi="Arial" w:cs="Arial"/>
          <w:b/>
          <w:sz w:val="24"/>
        </w:rPr>
        <w:t>Discussion on RRM performance requirements for NES</w:t>
      </w:r>
    </w:p>
    <w:p w14:paraId="5DF223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3012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0CF5" w14:textId="5C3B65F6" w:rsidR="002A66FC" w:rsidRDefault="002A66FC" w:rsidP="002A66FC">
      <w:pPr>
        <w:rPr>
          <w:rFonts w:ascii="Arial" w:hAnsi="Arial" w:cs="Arial"/>
          <w:b/>
          <w:sz w:val="24"/>
        </w:rPr>
      </w:pPr>
      <w:r>
        <w:rPr>
          <w:rFonts w:ascii="Arial" w:hAnsi="Arial" w:cs="Arial"/>
          <w:b/>
          <w:color w:val="0000FF"/>
          <w:sz w:val="24"/>
        </w:rPr>
        <w:lastRenderedPageBreak/>
        <w:t>R4-2320493</w:t>
      </w:r>
      <w:r>
        <w:rPr>
          <w:rFonts w:ascii="Arial" w:hAnsi="Arial" w:cs="Arial"/>
          <w:b/>
          <w:color w:val="0000FF"/>
          <w:sz w:val="24"/>
        </w:rPr>
        <w:tab/>
      </w:r>
      <w:r>
        <w:rPr>
          <w:rFonts w:ascii="Arial" w:hAnsi="Arial" w:cs="Arial"/>
          <w:b/>
          <w:sz w:val="24"/>
        </w:rPr>
        <w:t>View on RRM performance requirements on Network Energy Saving</w:t>
      </w:r>
    </w:p>
    <w:p w14:paraId="3C70A9F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DF90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CB632" w14:textId="77777777" w:rsidR="002A66FC" w:rsidRDefault="002A66FC" w:rsidP="002A66FC">
      <w:pPr>
        <w:pStyle w:val="Heading4"/>
      </w:pPr>
      <w:bookmarkStart w:id="540" w:name="_Toc150165448"/>
      <w:r>
        <w:t>8.34.5</w:t>
      </w:r>
      <w:r>
        <w:tab/>
        <w:t>UE demodulation performance and CSI requirements</w:t>
      </w:r>
      <w:bookmarkEnd w:id="540"/>
    </w:p>
    <w:p w14:paraId="0135F4BE" w14:textId="19FE568E" w:rsidR="002A66FC" w:rsidRDefault="002A66FC" w:rsidP="002A66FC">
      <w:pPr>
        <w:rPr>
          <w:rFonts w:ascii="Arial" w:hAnsi="Arial" w:cs="Arial"/>
          <w:b/>
          <w:sz w:val="24"/>
        </w:rPr>
      </w:pPr>
      <w:r>
        <w:rPr>
          <w:rFonts w:ascii="Arial" w:hAnsi="Arial" w:cs="Arial"/>
          <w:b/>
          <w:color w:val="0000FF"/>
          <w:sz w:val="24"/>
        </w:rPr>
        <w:t>R4-2318353</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40690C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DF38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5D08C" w14:textId="7517DF31" w:rsidR="002A66FC" w:rsidRDefault="002A66FC" w:rsidP="002A66FC">
      <w:pPr>
        <w:rPr>
          <w:rFonts w:ascii="Arial" w:hAnsi="Arial" w:cs="Arial"/>
          <w:b/>
          <w:sz w:val="24"/>
        </w:rPr>
      </w:pPr>
      <w:r>
        <w:rPr>
          <w:rFonts w:ascii="Arial" w:hAnsi="Arial" w:cs="Arial"/>
          <w:b/>
          <w:color w:val="0000FF"/>
          <w:sz w:val="24"/>
        </w:rPr>
        <w:t>R4-2318354</w:t>
      </w:r>
      <w:r>
        <w:rPr>
          <w:rFonts w:ascii="Arial" w:hAnsi="Arial" w:cs="Arial"/>
          <w:b/>
          <w:color w:val="0000FF"/>
          <w:sz w:val="24"/>
        </w:rPr>
        <w:tab/>
      </w:r>
      <w:r>
        <w:rPr>
          <w:rFonts w:ascii="Arial" w:hAnsi="Arial" w:cs="Arial"/>
          <w:b/>
          <w:sz w:val="24"/>
        </w:rPr>
        <w:t>Simulation results on Network energy saving for NR UE demodulation performance and CSI requirements</w:t>
      </w:r>
    </w:p>
    <w:p w14:paraId="2DB364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166A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1ABD6" w14:textId="47332066" w:rsidR="002A66FC" w:rsidRDefault="002A66FC" w:rsidP="002A66FC">
      <w:pPr>
        <w:rPr>
          <w:rFonts w:ascii="Arial" w:hAnsi="Arial" w:cs="Arial"/>
          <w:b/>
          <w:sz w:val="24"/>
        </w:rPr>
      </w:pPr>
      <w:r>
        <w:rPr>
          <w:rFonts w:ascii="Arial" w:hAnsi="Arial" w:cs="Arial"/>
          <w:b/>
          <w:color w:val="0000FF"/>
          <w:sz w:val="24"/>
        </w:rPr>
        <w:t>R4-2318678</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23DBB2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1724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C12FB" w14:textId="0B0F491F" w:rsidR="002A66FC" w:rsidRDefault="002A66FC" w:rsidP="002A66FC">
      <w:pPr>
        <w:rPr>
          <w:rFonts w:ascii="Arial" w:hAnsi="Arial" w:cs="Arial"/>
          <w:b/>
          <w:sz w:val="24"/>
        </w:rPr>
      </w:pPr>
      <w:r>
        <w:rPr>
          <w:rFonts w:ascii="Arial" w:hAnsi="Arial" w:cs="Arial"/>
          <w:b/>
          <w:color w:val="0000FF"/>
          <w:sz w:val="24"/>
        </w:rPr>
        <w:t>R4-2319337</w:t>
      </w:r>
      <w:r>
        <w:rPr>
          <w:rFonts w:ascii="Arial" w:hAnsi="Arial" w:cs="Arial"/>
          <w:b/>
          <w:color w:val="0000FF"/>
          <w:sz w:val="24"/>
        </w:rPr>
        <w:tab/>
      </w:r>
      <w:r>
        <w:rPr>
          <w:rFonts w:ascii="Arial" w:hAnsi="Arial" w:cs="Arial"/>
          <w:b/>
          <w:sz w:val="24"/>
        </w:rPr>
        <w:t>discussion on demodulation and CSI requirements for NES</w:t>
      </w:r>
    </w:p>
    <w:p w14:paraId="12ED008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9EBE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B164F" w14:textId="0C407F50" w:rsidR="002A66FC" w:rsidRDefault="002A66FC" w:rsidP="002A66FC">
      <w:pPr>
        <w:rPr>
          <w:rFonts w:ascii="Arial" w:hAnsi="Arial" w:cs="Arial"/>
          <w:b/>
          <w:sz w:val="24"/>
        </w:rPr>
      </w:pPr>
      <w:r>
        <w:rPr>
          <w:rFonts w:ascii="Arial" w:hAnsi="Arial" w:cs="Arial"/>
          <w:b/>
          <w:color w:val="0000FF"/>
          <w:sz w:val="24"/>
        </w:rPr>
        <w:t>R4-2319552</w:t>
      </w:r>
      <w:r>
        <w:rPr>
          <w:rFonts w:ascii="Arial" w:hAnsi="Arial" w:cs="Arial"/>
          <w:b/>
          <w:color w:val="0000FF"/>
          <w:sz w:val="24"/>
        </w:rPr>
        <w:tab/>
      </w:r>
      <w:r>
        <w:rPr>
          <w:rFonts w:ascii="Arial" w:hAnsi="Arial" w:cs="Arial"/>
          <w:b/>
          <w:sz w:val="24"/>
        </w:rPr>
        <w:t>Discussion on demodulation requirements for Network energy saving</w:t>
      </w:r>
    </w:p>
    <w:p w14:paraId="30776CE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D04E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8A550" w14:textId="7E5E59AB" w:rsidR="002A66FC" w:rsidRDefault="002A66FC" w:rsidP="002A66FC">
      <w:pPr>
        <w:rPr>
          <w:rFonts w:ascii="Arial" w:hAnsi="Arial" w:cs="Arial"/>
          <w:b/>
          <w:sz w:val="24"/>
        </w:rPr>
      </w:pPr>
      <w:r>
        <w:rPr>
          <w:rFonts w:ascii="Arial" w:hAnsi="Arial" w:cs="Arial"/>
          <w:b/>
          <w:color w:val="0000FF"/>
          <w:sz w:val="24"/>
        </w:rPr>
        <w:t>R4-2319748</w:t>
      </w:r>
      <w:r>
        <w:rPr>
          <w:rFonts w:ascii="Arial" w:hAnsi="Arial" w:cs="Arial"/>
          <w:b/>
          <w:color w:val="0000FF"/>
          <w:sz w:val="24"/>
        </w:rPr>
        <w:tab/>
      </w:r>
      <w:r>
        <w:rPr>
          <w:rFonts w:ascii="Arial" w:hAnsi="Arial" w:cs="Arial"/>
          <w:b/>
          <w:sz w:val="24"/>
        </w:rPr>
        <w:t>Discussion on UE demodulation and CSI reporting requirements for NES</w:t>
      </w:r>
    </w:p>
    <w:p w14:paraId="0701BEF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F8AE32" w14:textId="77777777" w:rsidR="002A66FC" w:rsidRDefault="002A66FC" w:rsidP="002A66FC">
      <w:pPr>
        <w:rPr>
          <w:rFonts w:ascii="Arial" w:hAnsi="Arial" w:cs="Arial"/>
          <w:b/>
        </w:rPr>
      </w:pPr>
      <w:r>
        <w:rPr>
          <w:rFonts w:ascii="Arial" w:hAnsi="Arial" w:cs="Arial"/>
          <w:b/>
        </w:rPr>
        <w:t xml:space="preserve">Abstract: </w:t>
      </w:r>
    </w:p>
    <w:p w14:paraId="73D54FE6" w14:textId="77777777" w:rsidR="002A66FC" w:rsidRDefault="002A66FC" w:rsidP="002A66FC">
      <w:r>
        <w:t>This contribution discusses the UE demodulation and CSI reporting requirements for WI network energy saving.</w:t>
      </w:r>
    </w:p>
    <w:p w14:paraId="04693A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44D3E" w14:textId="008697C4" w:rsidR="002A66FC" w:rsidRDefault="002A66FC" w:rsidP="002A66FC">
      <w:pPr>
        <w:rPr>
          <w:rFonts w:ascii="Arial" w:hAnsi="Arial" w:cs="Arial"/>
          <w:b/>
          <w:sz w:val="24"/>
        </w:rPr>
      </w:pPr>
      <w:r>
        <w:rPr>
          <w:rFonts w:ascii="Arial" w:hAnsi="Arial" w:cs="Arial"/>
          <w:b/>
          <w:color w:val="0000FF"/>
          <w:sz w:val="24"/>
        </w:rPr>
        <w:t>R4-2320196</w:t>
      </w:r>
      <w:r>
        <w:rPr>
          <w:rFonts w:ascii="Arial" w:hAnsi="Arial" w:cs="Arial"/>
          <w:b/>
          <w:color w:val="0000FF"/>
          <w:sz w:val="24"/>
        </w:rPr>
        <w:tab/>
      </w:r>
      <w:r>
        <w:rPr>
          <w:rFonts w:ascii="Arial" w:hAnsi="Arial" w:cs="Arial"/>
          <w:b/>
          <w:sz w:val="24"/>
        </w:rPr>
        <w:t>Discussions on Rel-18 NES demodulation and CSI requirements</w:t>
      </w:r>
    </w:p>
    <w:p w14:paraId="401757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529C4D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2D887" w14:textId="2FE1E98C" w:rsidR="002A66FC" w:rsidRDefault="002A66FC" w:rsidP="002A66FC">
      <w:pPr>
        <w:rPr>
          <w:rFonts w:ascii="Arial" w:hAnsi="Arial" w:cs="Arial"/>
          <w:b/>
          <w:sz w:val="24"/>
        </w:rPr>
      </w:pPr>
      <w:r>
        <w:rPr>
          <w:rFonts w:ascii="Arial" w:hAnsi="Arial" w:cs="Arial"/>
          <w:b/>
          <w:color w:val="0000FF"/>
          <w:sz w:val="24"/>
        </w:rPr>
        <w:t>R4-2320798</w:t>
      </w:r>
      <w:r>
        <w:rPr>
          <w:rFonts w:ascii="Arial" w:hAnsi="Arial" w:cs="Arial"/>
          <w:b/>
          <w:color w:val="0000FF"/>
          <w:sz w:val="24"/>
        </w:rPr>
        <w:tab/>
      </w:r>
      <w:r>
        <w:rPr>
          <w:rFonts w:ascii="Arial" w:hAnsi="Arial" w:cs="Arial"/>
          <w:b/>
          <w:sz w:val="24"/>
        </w:rPr>
        <w:t>Discussion paper on UE Demod tests for Network Energy Savings</w:t>
      </w:r>
    </w:p>
    <w:p w14:paraId="3AB3C5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073B3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D2AFE" w14:textId="77777777" w:rsidR="002A66FC" w:rsidRDefault="002A66FC" w:rsidP="002A66FC">
      <w:pPr>
        <w:pStyle w:val="Heading4"/>
      </w:pPr>
      <w:bookmarkStart w:id="541" w:name="_Toc150165449"/>
      <w:r>
        <w:t>8.34.6</w:t>
      </w:r>
      <w:r>
        <w:tab/>
        <w:t>Moderator summary and conclusions</w:t>
      </w:r>
      <w:bookmarkEnd w:id="541"/>
    </w:p>
    <w:p w14:paraId="30328909" w14:textId="1A1CC5D2" w:rsidR="002A66FC" w:rsidRDefault="002A66FC" w:rsidP="002A66FC">
      <w:pPr>
        <w:rPr>
          <w:rFonts w:ascii="Arial" w:hAnsi="Arial" w:cs="Arial"/>
          <w:b/>
          <w:sz w:val="24"/>
        </w:rPr>
      </w:pPr>
      <w:r>
        <w:rPr>
          <w:rFonts w:ascii="Arial" w:hAnsi="Arial" w:cs="Arial"/>
          <w:b/>
          <w:color w:val="0000FF"/>
          <w:sz w:val="24"/>
        </w:rPr>
        <w:t>R4-2318153</w:t>
      </w:r>
      <w:r>
        <w:rPr>
          <w:rFonts w:ascii="Arial" w:hAnsi="Arial" w:cs="Arial"/>
          <w:b/>
          <w:color w:val="0000FF"/>
          <w:sz w:val="24"/>
        </w:rPr>
        <w:tab/>
      </w:r>
      <w:r>
        <w:rPr>
          <w:rFonts w:ascii="Arial" w:hAnsi="Arial" w:cs="Arial"/>
          <w:b/>
          <w:sz w:val="24"/>
        </w:rPr>
        <w:t>Topic summary for [109][147] Netw_Energy_NR</w:t>
      </w:r>
    </w:p>
    <w:p w14:paraId="570D278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EC3C858" w14:textId="77777777" w:rsidR="002A66FC" w:rsidRDefault="002A66FC" w:rsidP="002A66FC">
      <w:pPr>
        <w:rPr>
          <w:rFonts w:ascii="Arial" w:hAnsi="Arial" w:cs="Arial"/>
          <w:b/>
        </w:rPr>
      </w:pPr>
      <w:r>
        <w:rPr>
          <w:rFonts w:ascii="Arial" w:hAnsi="Arial" w:cs="Arial"/>
          <w:b/>
        </w:rPr>
        <w:t xml:space="preserve">Abstract: </w:t>
      </w:r>
    </w:p>
    <w:p w14:paraId="37663144" w14:textId="77777777" w:rsidR="002A66FC" w:rsidRDefault="002A66FC" w:rsidP="002A66FC">
      <w:r>
        <w:t>[109][100] Main Session AI 8.34, 8.34.1, 8.34.2</w:t>
      </w:r>
    </w:p>
    <w:p w14:paraId="35351F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3B0C6" w14:textId="60A22C91" w:rsidR="002A66FC" w:rsidRDefault="002A66FC" w:rsidP="002A66FC">
      <w:pPr>
        <w:rPr>
          <w:rFonts w:ascii="Arial" w:hAnsi="Arial" w:cs="Arial"/>
          <w:b/>
          <w:sz w:val="24"/>
        </w:rPr>
      </w:pPr>
      <w:r>
        <w:rPr>
          <w:rFonts w:ascii="Arial" w:hAnsi="Arial" w:cs="Arial"/>
          <w:b/>
          <w:color w:val="0000FF"/>
          <w:sz w:val="24"/>
        </w:rPr>
        <w:t>R4-2318190</w:t>
      </w:r>
      <w:r>
        <w:rPr>
          <w:rFonts w:ascii="Arial" w:hAnsi="Arial" w:cs="Arial"/>
          <w:b/>
          <w:color w:val="0000FF"/>
          <w:sz w:val="24"/>
        </w:rPr>
        <w:tab/>
      </w:r>
      <w:r>
        <w:rPr>
          <w:rFonts w:ascii="Arial" w:hAnsi="Arial" w:cs="Arial"/>
          <w:b/>
          <w:sz w:val="24"/>
        </w:rPr>
        <w:t>Topic summary for [109][234] Netw_Energy_NR</w:t>
      </w:r>
    </w:p>
    <w:p w14:paraId="12D07CA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A96AE0B" w14:textId="77777777" w:rsidR="002A66FC" w:rsidRDefault="002A66FC" w:rsidP="002A66FC">
      <w:pPr>
        <w:rPr>
          <w:rFonts w:ascii="Arial" w:hAnsi="Arial" w:cs="Arial"/>
          <w:b/>
        </w:rPr>
      </w:pPr>
      <w:r>
        <w:rPr>
          <w:rFonts w:ascii="Arial" w:hAnsi="Arial" w:cs="Arial"/>
          <w:b/>
        </w:rPr>
        <w:t xml:space="preserve">Abstract: </w:t>
      </w:r>
    </w:p>
    <w:p w14:paraId="1294B805" w14:textId="77777777" w:rsidR="002A66FC" w:rsidRDefault="002A66FC" w:rsidP="002A66FC">
      <w:r>
        <w:t>[109][200] RRM Session AI 8.34.3, 8.34.4</w:t>
      </w:r>
    </w:p>
    <w:p w14:paraId="162DD7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5AC96" w14:textId="326AA939" w:rsidR="002A66FC" w:rsidRDefault="002A66FC" w:rsidP="002A66FC">
      <w:pPr>
        <w:rPr>
          <w:rFonts w:ascii="Arial" w:hAnsi="Arial" w:cs="Arial"/>
          <w:b/>
          <w:sz w:val="24"/>
        </w:rPr>
      </w:pPr>
      <w:r>
        <w:rPr>
          <w:rFonts w:ascii="Arial" w:hAnsi="Arial" w:cs="Arial"/>
          <w:b/>
          <w:color w:val="0000FF"/>
          <w:sz w:val="24"/>
        </w:rPr>
        <w:t>R4-2318222</w:t>
      </w:r>
      <w:r>
        <w:rPr>
          <w:rFonts w:ascii="Arial" w:hAnsi="Arial" w:cs="Arial"/>
          <w:b/>
          <w:color w:val="0000FF"/>
          <w:sz w:val="24"/>
        </w:rPr>
        <w:tab/>
      </w:r>
      <w:r>
        <w:rPr>
          <w:rFonts w:ascii="Arial" w:hAnsi="Arial" w:cs="Arial"/>
          <w:b/>
          <w:sz w:val="24"/>
        </w:rPr>
        <w:t>Topic summary for [109][330] Netw_Energy_NR_demod</w:t>
      </w:r>
    </w:p>
    <w:p w14:paraId="3167D3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F12360C" w14:textId="77777777" w:rsidR="002A66FC" w:rsidRDefault="002A66FC" w:rsidP="002A66FC">
      <w:pPr>
        <w:rPr>
          <w:rFonts w:ascii="Arial" w:hAnsi="Arial" w:cs="Arial"/>
          <w:b/>
        </w:rPr>
      </w:pPr>
      <w:r>
        <w:rPr>
          <w:rFonts w:ascii="Arial" w:hAnsi="Arial" w:cs="Arial"/>
          <w:b/>
        </w:rPr>
        <w:t xml:space="preserve">Abstract: </w:t>
      </w:r>
    </w:p>
    <w:p w14:paraId="37D16847" w14:textId="77777777" w:rsidR="002A66FC" w:rsidRDefault="002A66FC" w:rsidP="002A66FC">
      <w:r>
        <w:t>[109][300] BDaT Session AI 8.34.5</w:t>
      </w:r>
    </w:p>
    <w:p w14:paraId="180CB6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921BE" w14:textId="77777777" w:rsidR="002A66FC" w:rsidRDefault="002A66FC" w:rsidP="002A66FC">
      <w:pPr>
        <w:pStyle w:val="Heading3"/>
      </w:pPr>
      <w:bookmarkStart w:id="542" w:name="_Toc150165450"/>
      <w:r>
        <w:t>8.35</w:t>
      </w:r>
      <w:r>
        <w:tab/>
        <w:t>NR Support for UAV</w:t>
      </w:r>
      <w:bookmarkEnd w:id="542"/>
    </w:p>
    <w:p w14:paraId="09130CB7" w14:textId="77777777" w:rsidR="002A66FC" w:rsidRDefault="002A66FC" w:rsidP="002A66FC">
      <w:pPr>
        <w:pStyle w:val="Heading4"/>
      </w:pPr>
      <w:bookmarkStart w:id="543" w:name="_Toc150165451"/>
      <w:r>
        <w:t>8.35.1</w:t>
      </w:r>
      <w:r>
        <w:tab/>
        <w:t>General aspects (big CR)</w:t>
      </w:r>
      <w:bookmarkEnd w:id="543"/>
    </w:p>
    <w:p w14:paraId="07E16CF4" w14:textId="142055CC" w:rsidR="002A66FC" w:rsidRDefault="002A66FC" w:rsidP="002A66FC">
      <w:pPr>
        <w:rPr>
          <w:rFonts w:ascii="Arial" w:hAnsi="Arial" w:cs="Arial"/>
          <w:b/>
          <w:sz w:val="24"/>
        </w:rPr>
      </w:pPr>
      <w:r>
        <w:rPr>
          <w:rFonts w:ascii="Arial" w:hAnsi="Arial" w:cs="Arial"/>
          <w:b/>
          <w:color w:val="0000FF"/>
          <w:sz w:val="24"/>
        </w:rPr>
        <w:t>R4-2319587</w:t>
      </w:r>
      <w:r>
        <w:rPr>
          <w:rFonts w:ascii="Arial" w:hAnsi="Arial" w:cs="Arial"/>
          <w:b/>
          <w:color w:val="0000FF"/>
          <w:sz w:val="24"/>
        </w:rPr>
        <w:tab/>
      </w:r>
      <w:r>
        <w:rPr>
          <w:rFonts w:ascii="Arial" w:hAnsi="Arial" w:cs="Arial"/>
          <w:b/>
          <w:sz w:val="24"/>
        </w:rPr>
        <w:t>Running CR to TS 38.101-1 - Introduction of Aerial UEs support</w:t>
      </w:r>
    </w:p>
    <w:p w14:paraId="4A0A855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CR-1909  rev  Cat: B (Rel-18)</w:t>
      </w:r>
      <w:r>
        <w:rPr>
          <w:i/>
        </w:rPr>
        <w:br/>
      </w:r>
      <w:r>
        <w:rPr>
          <w:i/>
        </w:rPr>
        <w:br/>
      </w:r>
      <w:r>
        <w:rPr>
          <w:i/>
        </w:rPr>
        <w:tab/>
      </w:r>
      <w:r>
        <w:rPr>
          <w:i/>
        </w:rPr>
        <w:tab/>
      </w:r>
      <w:r>
        <w:rPr>
          <w:i/>
        </w:rPr>
        <w:tab/>
      </w:r>
      <w:r>
        <w:rPr>
          <w:i/>
        </w:rPr>
        <w:tab/>
      </w:r>
      <w:r>
        <w:rPr>
          <w:i/>
        </w:rPr>
        <w:tab/>
        <w:t>Source: Ericsson, Nokia, Huawei</w:t>
      </w:r>
    </w:p>
    <w:p w14:paraId="4BA20790" w14:textId="77777777" w:rsidR="002A66FC" w:rsidRDefault="002A66FC" w:rsidP="002A66FC">
      <w:pPr>
        <w:rPr>
          <w:rFonts w:ascii="Arial" w:hAnsi="Arial" w:cs="Arial"/>
          <w:b/>
        </w:rPr>
      </w:pPr>
      <w:r>
        <w:rPr>
          <w:rFonts w:ascii="Arial" w:hAnsi="Arial" w:cs="Arial"/>
          <w:b/>
        </w:rPr>
        <w:t xml:space="preserve">Abstract: </w:t>
      </w:r>
    </w:p>
    <w:p w14:paraId="4D6D9D4A" w14:textId="77777777" w:rsidR="002A66FC" w:rsidRDefault="002A66FC" w:rsidP="002A66FC">
      <w:r>
        <w:t>This running CR is based on RAN4 agreements made in this and previous meetings, introducing a new Aerial UE type and considering ECC Decision(22)07</w:t>
      </w:r>
    </w:p>
    <w:p w14:paraId="1516DB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72482" w14:textId="5C6E128C" w:rsidR="002A66FC" w:rsidRDefault="002A66FC" w:rsidP="002A66FC">
      <w:pPr>
        <w:rPr>
          <w:rFonts w:ascii="Arial" w:hAnsi="Arial" w:cs="Arial"/>
          <w:b/>
          <w:sz w:val="24"/>
        </w:rPr>
      </w:pPr>
      <w:r>
        <w:rPr>
          <w:rFonts w:ascii="Arial" w:hAnsi="Arial" w:cs="Arial"/>
          <w:b/>
          <w:color w:val="0000FF"/>
          <w:sz w:val="24"/>
        </w:rPr>
        <w:t>R4-2319588</w:t>
      </w:r>
      <w:r>
        <w:rPr>
          <w:rFonts w:ascii="Arial" w:hAnsi="Arial" w:cs="Arial"/>
          <w:b/>
          <w:color w:val="0000FF"/>
          <w:sz w:val="24"/>
        </w:rPr>
        <w:tab/>
      </w:r>
      <w:r>
        <w:rPr>
          <w:rFonts w:ascii="Arial" w:hAnsi="Arial" w:cs="Arial"/>
          <w:b/>
          <w:sz w:val="24"/>
        </w:rPr>
        <w:t>Aerial UE - NR definition update</w:t>
      </w:r>
    </w:p>
    <w:p w14:paraId="5F5D024C"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46DF45" w14:textId="77777777" w:rsidR="002A66FC" w:rsidRDefault="002A66FC" w:rsidP="002A66FC">
      <w:pPr>
        <w:rPr>
          <w:rFonts w:ascii="Arial" w:hAnsi="Arial" w:cs="Arial"/>
          <w:b/>
        </w:rPr>
      </w:pPr>
      <w:r>
        <w:rPr>
          <w:rFonts w:ascii="Arial" w:hAnsi="Arial" w:cs="Arial"/>
          <w:b/>
        </w:rPr>
        <w:t xml:space="preserve">Abstract: </w:t>
      </w:r>
    </w:p>
    <w:p w14:paraId="4858273E" w14:textId="77777777" w:rsidR="002A66FC" w:rsidRDefault="002A66FC" w:rsidP="002A66FC">
      <w:r>
        <w:t>This contribution proposes some updates of Aerial UE definitions for LTE and NR</w:t>
      </w:r>
    </w:p>
    <w:p w14:paraId="45C191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FA998" w14:textId="568678CF" w:rsidR="002A66FC" w:rsidRDefault="002A66FC" w:rsidP="002A66FC">
      <w:pPr>
        <w:rPr>
          <w:rFonts w:ascii="Arial" w:hAnsi="Arial" w:cs="Arial"/>
          <w:b/>
          <w:sz w:val="24"/>
        </w:rPr>
      </w:pPr>
      <w:r>
        <w:rPr>
          <w:rFonts w:ascii="Arial" w:hAnsi="Arial" w:cs="Arial"/>
          <w:b/>
          <w:color w:val="0000FF"/>
          <w:sz w:val="24"/>
        </w:rPr>
        <w:t>R4-2320734</w:t>
      </w:r>
      <w:r>
        <w:rPr>
          <w:rFonts w:ascii="Arial" w:hAnsi="Arial" w:cs="Arial"/>
          <w:b/>
          <w:color w:val="0000FF"/>
          <w:sz w:val="24"/>
        </w:rPr>
        <w:tab/>
      </w:r>
      <w:r>
        <w:rPr>
          <w:rFonts w:ascii="Arial" w:hAnsi="Arial" w:cs="Arial"/>
          <w:b/>
          <w:sz w:val="24"/>
        </w:rPr>
        <w:t>Clarification of the applicability of NS_UAV_01 for aerial UEs</w:t>
      </w:r>
    </w:p>
    <w:p w14:paraId="618F16E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57E8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BDC24" w14:textId="36B9E6EE" w:rsidR="002A66FC" w:rsidRDefault="002A66FC" w:rsidP="002A66FC">
      <w:pPr>
        <w:rPr>
          <w:rFonts w:ascii="Arial" w:hAnsi="Arial" w:cs="Arial"/>
          <w:b/>
          <w:sz w:val="24"/>
        </w:rPr>
      </w:pPr>
      <w:r>
        <w:rPr>
          <w:rFonts w:ascii="Arial" w:hAnsi="Arial" w:cs="Arial"/>
          <w:b/>
          <w:color w:val="0000FF"/>
          <w:sz w:val="24"/>
        </w:rPr>
        <w:t>R4-2320836</w:t>
      </w:r>
      <w:r>
        <w:rPr>
          <w:rFonts w:ascii="Arial" w:hAnsi="Arial" w:cs="Arial"/>
          <w:b/>
          <w:color w:val="0000FF"/>
          <w:sz w:val="24"/>
        </w:rPr>
        <w:tab/>
      </w:r>
      <w:r>
        <w:rPr>
          <w:rFonts w:ascii="Arial" w:hAnsi="Arial" w:cs="Arial"/>
          <w:b/>
          <w:sz w:val="24"/>
        </w:rPr>
        <w:t>Discussion on UAV operating bands</w:t>
      </w:r>
    </w:p>
    <w:p w14:paraId="31EB8F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6CE58B" w14:textId="77777777" w:rsidR="002A66FC" w:rsidRDefault="002A66FC" w:rsidP="002A66FC">
      <w:pPr>
        <w:rPr>
          <w:rFonts w:ascii="Arial" w:hAnsi="Arial" w:cs="Arial"/>
          <w:b/>
        </w:rPr>
      </w:pPr>
      <w:r>
        <w:rPr>
          <w:rFonts w:ascii="Arial" w:hAnsi="Arial" w:cs="Arial"/>
          <w:b/>
        </w:rPr>
        <w:t xml:space="preserve">Abstract: </w:t>
      </w:r>
    </w:p>
    <w:p w14:paraId="2ACAB2B7" w14:textId="77777777" w:rsidR="002A66FC" w:rsidRDefault="002A66FC" w:rsidP="002A66FC">
      <w:r>
        <w:t>In this contribution we provide discussion on UAV operating bands in relation to the content of CRs for E-UTRA and NR UE specifications.</w:t>
      </w:r>
    </w:p>
    <w:p w14:paraId="1FE93F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B60FE" w14:textId="145F4114" w:rsidR="002A66FC" w:rsidRDefault="002A66FC" w:rsidP="002A66FC">
      <w:pPr>
        <w:rPr>
          <w:rFonts w:ascii="Arial" w:hAnsi="Arial" w:cs="Arial"/>
          <w:b/>
          <w:sz w:val="24"/>
        </w:rPr>
      </w:pPr>
      <w:r>
        <w:rPr>
          <w:rFonts w:ascii="Arial" w:hAnsi="Arial" w:cs="Arial"/>
          <w:b/>
          <w:color w:val="0000FF"/>
          <w:sz w:val="24"/>
        </w:rPr>
        <w:t>R4-2320837</w:t>
      </w:r>
      <w:r>
        <w:rPr>
          <w:rFonts w:ascii="Arial" w:hAnsi="Arial" w:cs="Arial"/>
          <w:b/>
          <w:color w:val="0000FF"/>
          <w:sz w:val="24"/>
        </w:rPr>
        <w:tab/>
      </w:r>
      <w:r>
        <w:rPr>
          <w:rFonts w:ascii="Arial" w:hAnsi="Arial" w:cs="Arial"/>
          <w:b/>
          <w:sz w:val="24"/>
        </w:rPr>
        <w:t>Draft CR to TS 38.101-1: harmonized MFCN bands for UAV operation in ECC countries, Rel-18</w:t>
      </w:r>
    </w:p>
    <w:p w14:paraId="12784AD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27A81F2" w14:textId="77777777" w:rsidR="002A66FC" w:rsidRDefault="002A66FC" w:rsidP="002A66FC">
      <w:pPr>
        <w:rPr>
          <w:rFonts w:ascii="Arial" w:hAnsi="Arial" w:cs="Arial"/>
          <w:b/>
        </w:rPr>
      </w:pPr>
      <w:r>
        <w:rPr>
          <w:rFonts w:ascii="Arial" w:hAnsi="Arial" w:cs="Arial"/>
          <w:b/>
        </w:rPr>
        <w:t xml:space="preserve">Abstract: </w:t>
      </w:r>
    </w:p>
    <w:p w14:paraId="6ABA2347" w14:textId="77777777" w:rsidR="002A66FC" w:rsidRDefault="002A66FC" w:rsidP="002A66FC">
      <w:r>
        <w:t>Based on related discussion, in this draft CR we provide NR UAV operating bands for communications in the bands 703-733 MHz, 832-862 MHz, 880-915 MHz, 1710-1785 MHz, 1920-1980 MHz, 2500-2570 MHz and 2570-2620 MHz harmonised for MFCN in ECC countries based</w:t>
      </w:r>
    </w:p>
    <w:p w14:paraId="629324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65F2D" w14:textId="233408F0" w:rsidR="002A66FC" w:rsidRDefault="002A66FC" w:rsidP="002A66FC">
      <w:pPr>
        <w:rPr>
          <w:rFonts w:ascii="Arial" w:hAnsi="Arial" w:cs="Arial"/>
          <w:b/>
          <w:sz w:val="24"/>
        </w:rPr>
      </w:pPr>
      <w:r>
        <w:rPr>
          <w:rFonts w:ascii="Arial" w:hAnsi="Arial" w:cs="Arial"/>
          <w:b/>
          <w:color w:val="0000FF"/>
          <w:sz w:val="24"/>
        </w:rPr>
        <w:t>R4-2320839</w:t>
      </w:r>
      <w:r>
        <w:rPr>
          <w:rFonts w:ascii="Arial" w:hAnsi="Arial" w:cs="Arial"/>
          <w:b/>
          <w:color w:val="0000FF"/>
          <w:sz w:val="24"/>
        </w:rPr>
        <w:tab/>
      </w:r>
      <w:r>
        <w:rPr>
          <w:rFonts w:ascii="Arial" w:hAnsi="Arial" w:cs="Arial"/>
          <w:b/>
          <w:sz w:val="24"/>
        </w:rPr>
        <w:t>draft LS on the UAV OOBE implementation for MFCN harmonized bands</w:t>
      </w:r>
    </w:p>
    <w:p w14:paraId="027528AE"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MSG/TFES, 3GPP TSG RAN, cc 3GPP TSG SA, 3GPP RAN WG2, 3GPP RAN WG5, 3GPP SA WG2, 3GPP CT1, GSMA, ERMTG AERO</w:t>
      </w:r>
      <w:r>
        <w:rPr>
          <w:i/>
        </w:rPr>
        <w:br/>
      </w:r>
      <w:r>
        <w:rPr>
          <w:i/>
        </w:rPr>
        <w:tab/>
      </w:r>
      <w:r>
        <w:rPr>
          <w:i/>
        </w:rPr>
        <w:tab/>
      </w:r>
      <w:r>
        <w:rPr>
          <w:i/>
        </w:rPr>
        <w:tab/>
      </w:r>
      <w:r>
        <w:rPr>
          <w:i/>
        </w:rPr>
        <w:tab/>
      </w:r>
      <w:r>
        <w:rPr>
          <w:i/>
        </w:rPr>
        <w:tab/>
        <w:t>Source: Huawei, HiSilicon</w:t>
      </w:r>
    </w:p>
    <w:p w14:paraId="7BDB21FE" w14:textId="77777777" w:rsidR="002A66FC" w:rsidRDefault="002A66FC" w:rsidP="002A66FC">
      <w:pPr>
        <w:rPr>
          <w:rFonts w:ascii="Arial" w:hAnsi="Arial" w:cs="Arial"/>
          <w:b/>
        </w:rPr>
      </w:pPr>
      <w:r>
        <w:rPr>
          <w:rFonts w:ascii="Arial" w:hAnsi="Arial" w:cs="Arial"/>
          <w:b/>
        </w:rPr>
        <w:t xml:space="preserve">Abstract: </w:t>
      </w:r>
    </w:p>
    <w:p w14:paraId="0908B98C" w14:textId="77777777" w:rsidR="002A66FC" w:rsidRDefault="002A66FC" w:rsidP="002A66FC">
      <w:r>
        <w:t>In relation to the LS sent by 3GPP TSG RAN in RP-230804 (reply to RP-230026 from ETSI TC MSG/TFES), 3GPP RAN WG4 would like to inform that the requested Out-Of-Band Emission (OOBE) limits for UAV were implemented into E UTRA UE RF and NR UE RF specificati</w:t>
      </w:r>
    </w:p>
    <w:p w14:paraId="1B40AF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6AC05" w14:textId="77777777" w:rsidR="002A66FC" w:rsidRDefault="002A66FC" w:rsidP="002A66FC">
      <w:pPr>
        <w:pStyle w:val="Heading4"/>
      </w:pPr>
      <w:bookmarkStart w:id="544" w:name="_Toc150165452"/>
      <w:r>
        <w:t>8.35.2</w:t>
      </w:r>
      <w:r>
        <w:tab/>
        <w:t>Necessary UE types and additional OOBE requirements for aerial UEs (resubmitted CR)</w:t>
      </w:r>
      <w:bookmarkEnd w:id="544"/>
    </w:p>
    <w:p w14:paraId="3B25B1AE" w14:textId="4FC97414" w:rsidR="002A66FC" w:rsidRDefault="002A66FC" w:rsidP="002A66FC">
      <w:pPr>
        <w:rPr>
          <w:rFonts w:ascii="Arial" w:hAnsi="Arial" w:cs="Arial"/>
          <w:b/>
          <w:sz w:val="24"/>
        </w:rPr>
      </w:pPr>
      <w:r>
        <w:rPr>
          <w:rFonts w:ascii="Arial" w:hAnsi="Arial" w:cs="Arial"/>
          <w:b/>
          <w:color w:val="0000FF"/>
          <w:sz w:val="24"/>
        </w:rPr>
        <w:t>R4-2318810</w:t>
      </w:r>
      <w:r>
        <w:rPr>
          <w:rFonts w:ascii="Arial" w:hAnsi="Arial" w:cs="Arial"/>
          <w:b/>
          <w:color w:val="0000FF"/>
          <w:sz w:val="24"/>
        </w:rPr>
        <w:tab/>
      </w:r>
      <w:r>
        <w:rPr>
          <w:rFonts w:ascii="Arial" w:hAnsi="Arial" w:cs="Arial"/>
          <w:b/>
          <w:sz w:val="24"/>
        </w:rPr>
        <w:t>UAV AMPR comparison CP-OFDMA</w:t>
      </w:r>
    </w:p>
    <w:p w14:paraId="736A10FC"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31B4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005C3" w14:textId="553F22FF" w:rsidR="002A66FC" w:rsidRDefault="002A66FC" w:rsidP="002A66FC">
      <w:pPr>
        <w:rPr>
          <w:rFonts w:ascii="Arial" w:hAnsi="Arial" w:cs="Arial"/>
          <w:b/>
          <w:sz w:val="24"/>
        </w:rPr>
      </w:pPr>
      <w:r>
        <w:rPr>
          <w:rFonts w:ascii="Arial" w:hAnsi="Arial" w:cs="Arial"/>
          <w:b/>
          <w:color w:val="0000FF"/>
          <w:sz w:val="24"/>
        </w:rPr>
        <w:t>R4-2320027</w:t>
      </w:r>
      <w:r>
        <w:rPr>
          <w:rFonts w:ascii="Arial" w:hAnsi="Arial" w:cs="Arial"/>
          <w:b/>
          <w:color w:val="0000FF"/>
          <w:sz w:val="24"/>
        </w:rPr>
        <w:tab/>
      </w:r>
      <w:r>
        <w:rPr>
          <w:rFonts w:ascii="Arial" w:hAnsi="Arial" w:cs="Arial"/>
          <w:b/>
          <w:sz w:val="24"/>
        </w:rPr>
        <w:t>On power back off for aerial NR UEs</w:t>
      </w:r>
    </w:p>
    <w:p w14:paraId="1022D06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6AC92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9470A" w14:textId="5E5D4921" w:rsidR="002A66FC" w:rsidRDefault="002A66FC" w:rsidP="002A66FC">
      <w:pPr>
        <w:rPr>
          <w:rFonts w:ascii="Arial" w:hAnsi="Arial" w:cs="Arial"/>
          <w:b/>
          <w:sz w:val="24"/>
        </w:rPr>
      </w:pPr>
      <w:r>
        <w:rPr>
          <w:rFonts w:ascii="Arial" w:hAnsi="Arial" w:cs="Arial"/>
          <w:b/>
          <w:color w:val="0000FF"/>
          <w:sz w:val="24"/>
        </w:rPr>
        <w:t>R4-2320028</w:t>
      </w:r>
      <w:r>
        <w:rPr>
          <w:rFonts w:ascii="Arial" w:hAnsi="Arial" w:cs="Arial"/>
          <w:b/>
          <w:color w:val="0000FF"/>
          <w:sz w:val="24"/>
        </w:rPr>
        <w:tab/>
      </w:r>
      <w:r>
        <w:rPr>
          <w:rFonts w:ascii="Arial" w:hAnsi="Arial" w:cs="Arial"/>
          <w:b/>
          <w:sz w:val="24"/>
        </w:rPr>
        <w:t>draftCR for remaining open issues for power back off for aerial NR UEs</w:t>
      </w:r>
    </w:p>
    <w:p w14:paraId="05A01A5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4C7C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6BC4B" w14:textId="77777777" w:rsidR="002A66FC" w:rsidRDefault="002A66FC" w:rsidP="002A66FC">
      <w:pPr>
        <w:pStyle w:val="Heading4"/>
      </w:pPr>
      <w:bookmarkStart w:id="545" w:name="_Toc150165453"/>
      <w:r>
        <w:t>8.35.3</w:t>
      </w:r>
      <w:r>
        <w:tab/>
        <w:t>Moderator summary and conclusions</w:t>
      </w:r>
      <w:bookmarkEnd w:id="545"/>
    </w:p>
    <w:p w14:paraId="031C38DB" w14:textId="7EAB1DEA" w:rsidR="002A66FC" w:rsidRDefault="002A66FC" w:rsidP="002A66FC">
      <w:pPr>
        <w:rPr>
          <w:rFonts w:ascii="Arial" w:hAnsi="Arial" w:cs="Arial"/>
          <w:b/>
          <w:sz w:val="24"/>
        </w:rPr>
      </w:pPr>
      <w:r>
        <w:rPr>
          <w:rFonts w:ascii="Arial" w:hAnsi="Arial" w:cs="Arial"/>
          <w:b/>
          <w:color w:val="0000FF"/>
          <w:sz w:val="24"/>
        </w:rPr>
        <w:t>R4-2318154</w:t>
      </w:r>
      <w:r>
        <w:rPr>
          <w:rFonts w:ascii="Arial" w:hAnsi="Arial" w:cs="Arial"/>
          <w:b/>
          <w:color w:val="0000FF"/>
          <w:sz w:val="24"/>
        </w:rPr>
        <w:tab/>
      </w:r>
      <w:r>
        <w:rPr>
          <w:rFonts w:ascii="Arial" w:hAnsi="Arial" w:cs="Arial"/>
          <w:b/>
          <w:sz w:val="24"/>
        </w:rPr>
        <w:t>Topic summary for [109][148] NR_LTE_UAV</w:t>
      </w:r>
    </w:p>
    <w:p w14:paraId="09DBC48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8F5D192" w14:textId="77777777" w:rsidR="002A66FC" w:rsidRDefault="002A66FC" w:rsidP="002A66FC">
      <w:pPr>
        <w:rPr>
          <w:rFonts w:ascii="Arial" w:hAnsi="Arial" w:cs="Arial"/>
          <w:b/>
        </w:rPr>
      </w:pPr>
      <w:r>
        <w:rPr>
          <w:rFonts w:ascii="Arial" w:hAnsi="Arial" w:cs="Arial"/>
          <w:b/>
        </w:rPr>
        <w:t xml:space="preserve">Abstract: </w:t>
      </w:r>
    </w:p>
    <w:p w14:paraId="1AFF41C0" w14:textId="77777777" w:rsidR="002A66FC" w:rsidRDefault="002A66FC" w:rsidP="002A66FC">
      <w:r>
        <w:t>[109][100] Main Session AI 8.35, AI 9.7</w:t>
      </w:r>
    </w:p>
    <w:p w14:paraId="522360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65D3" w14:textId="77777777" w:rsidR="002A66FC" w:rsidRDefault="002A66FC" w:rsidP="002A66FC">
      <w:pPr>
        <w:pStyle w:val="Heading3"/>
      </w:pPr>
      <w:bookmarkStart w:id="546" w:name="_Toc150165454"/>
      <w:r>
        <w:t>8.36</w:t>
      </w:r>
      <w:r>
        <w:tab/>
        <w:t>Enhancement of NR dynamic spectrum sharing</w:t>
      </w:r>
      <w:bookmarkEnd w:id="546"/>
    </w:p>
    <w:p w14:paraId="7EE5CF72" w14:textId="77777777" w:rsidR="002A66FC" w:rsidRDefault="002A66FC" w:rsidP="002A66FC">
      <w:pPr>
        <w:pStyle w:val="Heading4"/>
      </w:pPr>
      <w:bookmarkStart w:id="547" w:name="_Toc150165455"/>
      <w:r>
        <w:t>8.36.1</w:t>
      </w:r>
      <w:r>
        <w:tab/>
        <w:t>General and work plan</w:t>
      </w:r>
      <w:bookmarkEnd w:id="547"/>
    </w:p>
    <w:p w14:paraId="2913CB7D" w14:textId="77777777" w:rsidR="002A66FC" w:rsidRDefault="002A66FC" w:rsidP="002A66FC">
      <w:pPr>
        <w:pStyle w:val="Heading4"/>
      </w:pPr>
      <w:bookmarkStart w:id="548" w:name="_Toc150165456"/>
      <w:r>
        <w:t>8.36.2</w:t>
      </w:r>
      <w:r>
        <w:tab/>
        <w:t>UE demodulation performance requirements</w:t>
      </w:r>
      <w:bookmarkEnd w:id="548"/>
    </w:p>
    <w:p w14:paraId="0B4C6A80" w14:textId="777E93C6" w:rsidR="002A66FC" w:rsidRDefault="002A66FC" w:rsidP="002A66FC">
      <w:pPr>
        <w:rPr>
          <w:rFonts w:ascii="Arial" w:hAnsi="Arial" w:cs="Arial"/>
          <w:b/>
          <w:sz w:val="24"/>
        </w:rPr>
      </w:pPr>
      <w:r>
        <w:rPr>
          <w:rFonts w:ascii="Arial" w:hAnsi="Arial" w:cs="Arial"/>
          <w:b/>
          <w:color w:val="0000FF"/>
          <w:sz w:val="24"/>
        </w:rPr>
        <w:t>R4-2318588</w:t>
      </w:r>
      <w:r>
        <w:rPr>
          <w:rFonts w:ascii="Arial" w:hAnsi="Arial" w:cs="Arial"/>
          <w:b/>
          <w:color w:val="0000FF"/>
          <w:sz w:val="24"/>
        </w:rPr>
        <w:tab/>
      </w:r>
      <w:r>
        <w:rPr>
          <w:rFonts w:ascii="Arial" w:hAnsi="Arial" w:cs="Arial"/>
          <w:b/>
          <w:sz w:val="24"/>
        </w:rPr>
        <w:t>UE demodulation performance requirements for NR dynamic spectrum sharing</w:t>
      </w:r>
    </w:p>
    <w:p w14:paraId="0E52A1E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D75D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1260D" w14:textId="693340BE" w:rsidR="002A66FC" w:rsidRDefault="002A66FC" w:rsidP="002A66FC">
      <w:pPr>
        <w:rPr>
          <w:rFonts w:ascii="Arial" w:hAnsi="Arial" w:cs="Arial"/>
          <w:b/>
          <w:sz w:val="24"/>
        </w:rPr>
      </w:pPr>
      <w:r>
        <w:rPr>
          <w:rFonts w:ascii="Arial" w:hAnsi="Arial" w:cs="Arial"/>
          <w:b/>
          <w:color w:val="0000FF"/>
          <w:sz w:val="24"/>
        </w:rPr>
        <w:t>R4-2318664</w:t>
      </w:r>
      <w:r>
        <w:rPr>
          <w:rFonts w:ascii="Arial" w:hAnsi="Arial" w:cs="Arial"/>
          <w:b/>
          <w:color w:val="0000FF"/>
          <w:sz w:val="24"/>
        </w:rPr>
        <w:tab/>
      </w:r>
      <w:r>
        <w:rPr>
          <w:rFonts w:ascii="Arial" w:hAnsi="Arial" w:cs="Arial"/>
          <w:b/>
          <w:sz w:val="24"/>
        </w:rPr>
        <w:t>Discussion on PDCCH requirements for DSS enhancements</w:t>
      </w:r>
    </w:p>
    <w:p w14:paraId="3F57979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E166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2D9E2" w14:textId="19539A0D" w:rsidR="002A66FC" w:rsidRDefault="002A66FC" w:rsidP="002A66FC">
      <w:pPr>
        <w:rPr>
          <w:rFonts w:ascii="Arial" w:hAnsi="Arial" w:cs="Arial"/>
          <w:b/>
          <w:sz w:val="24"/>
        </w:rPr>
      </w:pPr>
      <w:r>
        <w:rPr>
          <w:rFonts w:ascii="Arial" w:hAnsi="Arial" w:cs="Arial"/>
          <w:b/>
          <w:color w:val="0000FF"/>
          <w:sz w:val="24"/>
        </w:rPr>
        <w:t>R4-2318729</w:t>
      </w:r>
      <w:r>
        <w:rPr>
          <w:rFonts w:ascii="Arial" w:hAnsi="Arial" w:cs="Arial"/>
          <w:b/>
          <w:color w:val="0000FF"/>
          <w:sz w:val="24"/>
        </w:rPr>
        <w:tab/>
      </w:r>
      <w:r>
        <w:rPr>
          <w:rFonts w:ascii="Arial" w:hAnsi="Arial" w:cs="Arial"/>
          <w:b/>
          <w:sz w:val="24"/>
        </w:rPr>
        <w:t>Discussion on the demodulation performance requirements for enhanced NR dynamic spectrum sharing</w:t>
      </w:r>
    </w:p>
    <w:p w14:paraId="664D6FC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FF9947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72AA3" w14:textId="1DEC59E7" w:rsidR="002A66FC" w:rsidRDefault="002A66FC" w:rsidP="002A66FC">
      <w:pPr>
        <w:rPr>
          <w:rFonts w:ascii="Arial" w:hAnsi="Arial" w:cs="Arial"/>
          <w:b/>
          <w:sz w:val="24"/>
        </w:rPr>
      </w:pPr>
      <w:r>
        <w:rPr>
          <w:rFonts w:ascii="Arial" w:hAnsi="Arial" w:cs="Arial"/>
          <w:b/>
          <w:color w:val="0000FF"/>
          <w:sz w:val="24"/>
        </w:rPr>
        <w:t>R4-2319222</w:t>
      </w:r>
      <w:r>
        <w:rPr>
          <w:rFonts w:ascii="Arial" w:hAnsi="Arial" w:cs="Arial"/>
          <w:b/>
          <w:color w:val="0000FF"/>
          <w:sz w:val="24"/>
        </w:rPr>
        <w:tab/>
      </w:r>
      <w:r>
        <w:rPr>
          <w:rFonts w:ascii="Arial" w:hAnsi="Arial" w:cs="Arial"/>
          <w:b/>
          <w:sz w:val="24"/>
        </w:rPr>
        <w:t>On UE demodulation requirement for enhancement of Dynamic Spectrum Sharing</w:t>
      </w:r>
    </w:p>
    <w:p w14:paraId="394DBFA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29DB4D" w14:textId="77777777" w:rsidR="002A66FC" w:rsidRDefault="002A66FC" w:rsidP="002A66FC">
      <w:pPr>
        <w:rPr>
          <w:rFonts w:ascii="Arial" w:hAnsi="Arial" w:cs="Arial"/>
          <w:b/>
        </w:rPr>
      </w:pPr>
      <w:r>
        <w:rPr>
          <w:rFonts w:ascii="Arial" w:hAnsi="Arial" w:cs="Arial"/>
          <w:b/>
        </w:rPr>
        <w:t xml:space="preserve">Abstract: </w:t>
      </w:r>
    </w:p>
    <w:p w14:paraId="64B11BFF" w14:textId="77777777" w:rsidR="002A66FC" w:rsidRDefault="002A66FC" w:rsidP="002A66FC">
      <w:r>
        <w:t>This contribution discusses the parameter assumption for initial evaluations</w:t>
      </w:r>
    </w:p>
    <w:p w14:paraId="114F7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BAA1B" w14:textId="7A52BBB8" w:rsidR="002A66FC" w:rsidRDefault="002A66FC" w:rsidP="002A66FC">
      <w:pPr>
        <w:rPr>
          <w:rFonts w:ascii="Arial" w:hAnsi="Arial" w:cs="Arial"/>
          <w:b/>
          <w:sz w:val="24"/>
        </w:rPr>
      </w:pPr>
      <w:r>
        <w:rPr>
          <w:rFonts w:ascii="Arial" w:hAnsi="Arial" w:cs="Arial"/>
          <w:b/>
          <w:color w:val="0000FF"/>
          <w:sz w:val="24"/>
        </w:rPr>
        <w:t>R4-2319545</w:t>
      </w:r>
      <w:r>
        <w:rPr>
          <w:rFonts w:ascii="Arial" w:hAnsi="Arial" w:cs="Arial"/>
          <w:b/>
          <w:color w:val="0000FF"/>
          <w:sz w:val="24"/>
        </w:rPr>
        <w:tab/>
      </w:r>
      <w:r>
        <w:rPr>
          <w:rFonts w:ascii="Arial" w:hAnsi="Arial" w:cs="Arial"/>
          <w:b/>
          <w:sz w:val="24"/>
        </w:rPr>
        <w:t>Discussion on NR DSS demodulation requirements</w:t>
      </w:r>
    </w:p>
    <w:p w14:paraId="5B84750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9EDD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A77CC" w14:textId="0FAA00AF" w:rsidR="002A66FC" w:rsidRDefault="002A66FC" w:rsidP="002A66FC">
      <w:pPr>
        <w:rPr>
          <w:rFonts w:ascii="Arial" w:hAnsi="Arial" w:cs="Arial"/>
          <w:b/>
          <w:sz w:val="24"/>
        </w:rPr>
      </w:pPr>
      <w:r>
        <w:rPr>
          <w:rFonts w:ascii="Arial" w:hAnsi="Arial" w:cs="Arial"/>
          <w:b/>
          <w:color w:val="0000FF"/>
          <w:sz w:val="24"/>
        </w:rPr>
        <w:t>R4-2320200</w:t>
      </w:r>
      <w:r>
        <w:rPr>
          <w:rFonts w:ascii="Arial" w:hAnsi="Arial" w:cs="Arial"/>
          <w:b/>
          <w:color w:val="0000FF"/>
          <w:sz w:val="24"/>
        </w:rPr>
        <w:tab/>
      </w:r>
      <w:r>
        <w:rPr>
          <w:rFonts w:ascii="Arial" w:hAnsi="Arial" w:cs="Arial"/>
          <w:b/>
          <w:sz w:val="24"/>
        </w:rPr>
        <w:t>Discussions on performance requirements for Rel-18 DSS</w:t>
      </w:r>
    </w:p>
    <w:p w14:paraId="63572E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42C2A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605DC" w14:textId="657B8CF8" w:rsidR="002A66FC" w:rsidRDefault="002A66FC" w:rsidP="002A66FC">
      <w:pPr>
        <w:rPr>
          <w:rFonts w:ascii="Arial" w:hAnsi="Arial" w:cs="Arial"/>
          <w:b/>
          <w:sz w:val="24"/>
        </w:rPr>
      </w:pPr>
      <w:r>
        <w:rPr>
          <w:rFonts w:ascii="Arial" w:hAnsi="Arial" w:cs="Arial"/>
          <w:b/>
          <w:color w:val="0000FF"/>
          <w:sz w:val="24"/>
        </w:rPr>
        <w:t>R4-2320585</w:t>
      </w:r>
      <w:r>
        <w:rPr>
          <w:rFonts w:ascii="Arial" w:hAnsi="Arial" w:cs="Arial"/>
          <w:b/>
          <w:color w:val="0000FF"/>
          <w:sz w:val="24"/>
        </w:rPr>
        <w:tab/>
      </w:r>
      <w:r>
        <w:rPr>
          <w:rFonts w:ascii="Arial" w:hAnsi="Arial" w:cs="Arial"/>
          <w:b/>
          <w:sz w:val="24"/>
        </w:rPr>
        <w:t>Enhancement of NR Dynamic Spectrum Sharing: UE Demodulation Performance Requirements</w:t>
      </w:r>
    </w:p>
    <w:p w14:paraId="2224C9A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7AE109" w14:textId="77777777" w:rsidR="002A66FC" w:rsidRDefault="002A66FC" w:rsidP="002A66FC">
      <w:pPr>
        <w:rPr>
          <w:rFonts w:ascii="Arial" w:hAnsi="Arial" w:cs="Arial"/>
          <w:b/>
        </w:rPr>
      </w:pPr>
      <w:r>
        <w:rPr>
          <w:rFonts w:ascii="Arial" w:hAnsi="Arial" w:cs="Arial"/>
          <w:b/>
        </w:rPr>
        <w:t xml:space="preserve">Abstract: </w:t>
      </w:r>
    </w:p>
    <w:p w14:paraId="5646CC28" w14:textId="77777777" w:rsidR="002A66FC" w:rsidRDefault="002A66FC" w:rsidP="002A66FC">
      <w:r>
        <w:t>In this paper, we provide our views on UE demodulation performance requirements for Enhanced NR DSS</w:t>
      </w:r>
    </w:p>
    <w:p w14:paraId="6791FD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67523" w14:textId="77777777" w:rsidR="002A66FC" w:rsidRDefault="002A66FC" w:rsidP="002A66FC">
      <w:pPr>
        <w:pStyle w:val="Heading4"/>
      </w:pPr>
      <w:bookmarkStart w:id="549" w:name="_Toc150165457"/>
      <w:r>
        <w:t>8.36.3</w:t>
      </w:r>
      <w:r>
        <w:tab/>
        <w:t>Moderator summary and conclusions</w:t>
      </w:r>
      <w:bookmarkEnd w:id="549"/>
    </w:p>
    <w:p w14:paraId="46942729" w14:textId="02C213E1" w:rsidR="002A66FC" w:rsidRDefault="002A66FC" w:rsidP="002A66FC">
      <w:pPr>
        <w:rPr>
          <w:rFonts w:ascii="Arial" w:hAnsi="Arial" w:cs="Arial"/>
          <w:b/>
          <w:sz w:val="24"/>
        </w:rPr>
      </w:pPr>
      <w:r>
        <w:rPr>
          <w:rFonts w:ascii="Arial" w:hAnsi="Arial" w:cs="Arial"/>
          <w:b/>
          <w:color w:val="0000FF"/>
          <w:sz w:val="24"/>
        </w:rPr>
        <w:t>R4-2318223</w:t>
      </w:r>
      <w:r>
        <w:rPr>
          <w:rFonts w:ascii="Arial" w:hAnsi="Arial" w:cs="Arial"/>
          <w:b/>
          <w:color w:val="0000FF"/>
          <w:sz w:val="24"/>
        </w:rPr>
        <w:tab/>
      </w:r>
      <w:r>
        <w:rPr>
          <w:rFonts w:ascii="Arial" w:hAnsi="Arial" w:cs="Arial"/>
          <w:b/>
          <w:sz w:val="24"/>
        </w:rPr>
        <w:t>Topic summary for [109][331] NR_DSS_enh</w:t>
      </w:r>
    </w:p>
    <w:p w14:paraId="60B342C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E632C2C" w14:textId="77777777" w:rsidR="002A66FC" w:rsidRDefault="002A66FC" w:rsidP="002A66FC">
      <w:pPr>
        <w:rPr>
          <w:rFonts w:ascii="Arial" w:hAnsi="Arial" w:cs="Arial"/>
          <w:b/>
        </w:rPr>
      </w:pPr>
      <w:r>
        <w:rPr>
          <w:rFonts w:ascii="Arial" w:hAnsi="Arial" w:cs="Arial"/>
          <w:b/>
        </w:rPr>
        <w:t xml:space="preserve">Abstract: </w:t>
      </w:r>
    </w:p>
    <w:p w14:paraId="0D55F2A4" w14:textId="77777777" w:rsidR="002A66FC" w:rsidRDefault="002A66FC" w:rsidP="002A66FC">
      <w:r>
        <w:t>[109][300] BDaT Session AI 8.36.1, 8.36.2</w:t>
      </w:r>
    </w:p>
    <w:p w14:paraId="79D847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597E6" w14:textId="77777777" w:rsidR="002A66FC" w:rsidRDefault="002A66FC" w:rsidP="002A66FC">
      <w:pPr>
        <w:pStyle w:val="Heading2"/>
      </w:pPr>
      <w:bookmarkStart w:id="550" w:name="_Toc150165458"/>
      <w:r>
        <w:lastRenderedPageBreak/>
        <w:t>9</w:t>
      </w:r>
      <w:r>
        <w:tab/>
        <w:t>Rel-18 on-going work Items for LTE</w:t>
      </w:r>
      <w:bookmarkEnd w:id="550"/>
    </w:p>
    <w:p w14:paraId="72FF0F66" w14:textId="77777777" w:rsidR="002A66FC" w:rsidRDefault="002A66FC" w:rsidP="002A66FC">
      <w:pPr>
        <w:pStyle w:val="Heading3"/>
      </w:pPr>
      <w:bookmarkStart w:id="551" w:name="_Toc150165459"/>
      <w:r>
        <w:t>9.1</w:t>
      </w:r>
      <w:r>
        <w:tab/>
        <w:t>Rel-18 LTE-Advanced Carrier Aggregation for x bands (2&lt;=x&lt;= 6) DL with y bands (y=1, 2) UL</w:t>
      </w:r>
      <w:bookmarkEnd w:id="551"/>
    </w:p>
    <w:p w14:paraId="6F35D0FB" w14:textId="77777777" w:rsidR="002A66FC" w:rsidRDefault="002A66FC" w:rsidP="002A66FC">
      <w:pPr>
        <w:pStyle w:val="Heading4"/>
      </w:pPr>
      <w:bookmarkStart w:id="552" w:name="_Toc150165460"/>
      <w:r>
        <w:t>9.1.1</w:t>
      </w:r>
      <w:r>
        <w:tab/>
        <w:t>Rapporteur input (WID/TR/big CR)</w:t>
      </w:r>
      <w:bookmarkEnd w:id="552"/>
    </w:p>
    <w:p w14:paraId="7EA914BD" w14:textId="3AB9EADB" w:rsidR="002A66FC" w:rsidRDefault="002A66FC" w:rsidP="002A66FC">
      <w:pPr>
        <w:rPr>
          <w:rFonts w:ascii="Arial" w:hAnsi="Arial" w:cs="Arial"/>
          <w:b/>
          <w:sz w:val="24"/>
        </w:rPr>
      </w:pPr>
      <w:r>
        <w:rPr>
          <w:rFonts w:ascii="Arial" w:hAnsi="Arial" w:cs="Arial"/>
          <w:b/>
          <w:color w:val="0000FF"/>
          <w:sz w:val="24"/>
        </w:rPr>
        <w:t>R4-2318726</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3532F41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CR-6025  rev  Cat: B (Rel-18)</w:t>
      </w:r>
      <w:r>
        <w:rPr>
          <w:i/>
        </w:rPr>
        <w:br/>
      </w:r>
      <w:r>
        <w:rPr>
          <w:i/>
        </w:rPr>
        <w:br/>
      </w:r>
      <w:r>
        <w:rPr>
          <w:i/>
        </w:rPr>
        <w:tab/>
      </w:r>
      <w:r>
        <w:rPr>
          <w:i/>
        </w:rPr>
        <w:tab/>
      </w:r>
      <w:r>
        <w:rPr>
          <w:i/>
        </w:rPr>
        <w:tab/>
      </w:r>
      <w:r>
        <w:rPr>
          <w:i/>
        </w:rPr>
        <w:tab/>
      </w:r>
      <w:r>
        <w:rPr>
          <w:i/>
        </w:rPr>
        <w:tab/>
        <w:t>Source: Huawei Technologies France</w:t>
      </w:r>
    </w:p>
    <w:p w14:paraId="25C725F5" w14:textId="77777777" w:rsidR="002A66FC" w:rsidRDefault="002A66FC" w:rsidP="002A66FC">
      <w:pPr>
        <w:rPr>
          <w:rFonts w:ascii="Arial" w:hAnsi="Arial" w:cs="Arial"/>
          <w:b/>
        </w:rPr>
      </w:pPr>
      <w:r>
        <w:rPr>
          <w:rFonts w:ascii="Arial" w:hAnsi="Arial" w:cs="Arial"/>
          <w:b/>
        </w:rPr>
        <w:t xml:space="preserve">Abstract: </w:t>
      </w:r>
    </w:p>
    <w:p w14:paraId="2008267E" w14:textId="77777777" w:rsidR="002A66FC" w:rsidRDefault="002A66FC" w:rsidP="002A66FC">
      <w:r>
        <w:t>Note: Change request number on CR coversheet for TDoc R4-2318726 missing on and should be value : 6025.</w:t>
      </w:r>
    </w:p>
    <w:p w14:paraId="4B6F98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D9663" w14:textId="3D9A3CE5" w:rsidR="002A66FC" w:rsidRDefault="002A66FC" w:rsidP="002A66FC">
      <w:pPr>
        <w:rPr>
          <w:rFonts w:ascii="Arial" w:hAnsi="Arial" w:cs="Arial"/>
          <w:b/>
          <w:sz w:val="24"/>
        </w:rPr>
      </w:pPr>
      <w:r>
        <w:rPr>
          <w:rFonts w:ascii="Arial" w:hAnsi="Arial" w:cs="Arial"/>
          <w:b/>
          <w:color w:val="0000FF"/>
          <w:sz w:val="24"/>
        </w:rPr>
        <w:t>R4-2318727</w:t>
      </w:r>
      <w:r>
        <w:rPr>
          <w:rFonts w:ascii="Arial" w:hAnsi="Arial" w:cs="Arial"/>
          <w:b/>
          <w:color w:val="0000FF"/>
          <w:sz w:val="24"/>
        </w:rPr>
        <w:tab/>
      </w:r>
      <w:r>
        <w:rPr>
          <w:rFonts w:ascii="Arial" w:hAnsi="Arial" w:cs="Arial"/>
          <w:b/>
          <w:sz w:val="24"/>
        </w:rPr>
        <w:t>Revised WID Rel-18 LTE-A CA for x(x&lt;=6) DL y(y&lt;=2) UL</w:t>
      </w:r>
    </w:p>
    <w:p w14:paraId="62FA6894"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355E0E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BEF39" w14:textId="74B2CFFC" w:rsidR="002A66FC" w:rsidRDefault="002A66FC" w:rsidP="002A66FC">
      <w:pPr>
        <w:rPr>
          <w:rFonts w:ascii="Arial" w:hAnsi="Arial" w:cs="Arial"/>
          <w:b/>
          <w:sz w:val="24"/>
        </w:rPr>
      </w:pPr>
      <w:r>
        <w:rPr>
          <w:rFonts w:ascii="Arial" w:hAnsi="Arial" w:cs="Arial"/>
          <w:b/>
          <w:color w:val="0000FF"/>
          <w:sz w:val="24"/>
        </w:rPr>
        <w:t>R4-2318728</w:t>
      </w:r>
      <w:r>
        <w:rPr>
          <w:rFonts w:ascii="Arial" w:hAnsi="Arial" w:cs="Arial"/>
          <w:b/>
          <w:color w:val="0000FF"/>
          <w:sz w:val="24"/>
        </w:rPr>
        <w:tab/>
      </w:r>
      <w:r>
        <w:rPr>
          <w:rFonts w:ascii="Arial" w:hAnsi="Arial" w:cs="Arial"/>
          <w:b/>
          <w:sz w:val="24"/>
        </w:rPr>
        <w:t>TR 36.718-02-01 LTE-A CA for x(x=123456) DL y(y=12) UL</w:t>
      </w:r>
    </w:p>
    <w:p w14:paraId="23D17E59"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26CCFF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A7816" w14:textId="7A7B68AE" w:rsidR="002A66FC" w:rsidRDefault="002A66FC" w:rsidP="002A66FC">
      <w:pPr>
        <w:rPr>
          <w:rFonts w:ascii="Arial" w:hAnsi="Arial" w:cs="Arial"/>
          <w:b/>
          <w:sz w:val="24"/>
        </w:rPr>
      </w:pPr>
      <w:r>
        <w:rPr>
          <w:rFonts w:ascii="Arial" w:hAnsi="Arial" w:cs="Arial"/>
          <w:b/>
          <w:color w:val="0000FF"/>
          <w:sz w:val="24"/>
        </w:rPr>
        <w:t>R4-2320515</w:t>
      </w:r>
      <w:r>
        <w:rPr>
          <w:rFonts w:ascii="Arial" w:hAnsi="Arial" w:cs="Arial"/>
          <w:b/>
          <w:color w:val="0000FF"/>
          <w:sz w:val="24"/>
        </w:rPr>
        <w:tab/>
      </w:r>
      <w:r>
        <w:rPr>
          <w:rFonts w:ascii="Arial" w:hAnsi="Arial" w:cs="Arial"/>
          <w:b/>
          <w:sz w:val="24"/>
        </w:rPr>
        <w:t>Draft BigCr to TS 36.101:   Introduction of completed new LTE-A CA combinations</w:t>
      </w:r>
    </w:p>
    <w:p w14:paraId="2640F8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CR-6027  rev  Cat: B (Rel-18)</w:t>
      </w:r>
      <w:r>
        <w:rPr>
          <w:i/>
        </w:rPr>
        <w:br/>
      </w:r>
      <w:r>
        <w:rPr>
          <w:i/>
        </w:rPr>
        <w:br/>
      </w:r>
      <w:r>
        <w:rPr>
          <w:i/>
        </w:rPr>
        <w:tab/>
      </w:r>
      <w:r>
        <w:rPr>
          <w:i/>
        </w:rPr>
        <w:tab/>
      </w:r>
      <w:r>
        <w:rPr>
          <w:i/>
        </w:rPr>
        <w:tab/>
      </w:r>
      <w:r>
        <w:rPr>
          <w:i/>
        </w:rPr>
        <w:tab/>
      </w:r>
      <w:r>
        <w:rPr>
          <w:i/>
        </w:rPr>
        <w:tab/>
        <w:t>Source: Huawei, HiSilicon</w:t>
      </w:r>
    </w:p>
    <w:p w14:paraId="310C47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DC5EC" w14:textId="77777777" w:rsidR="002A66FC" w:rsidRDefault="002A66FC" w:rsidP="002A66FC">
      <w:pPr>
        <w:pStyle w:val="Heading4"/>
      </w:pPr>
      <w:bookmarkStart w:id="553" w:name="_Toc150165461"/>
      <w:r>
        <w:t>9.1.2</w:t>
      </w:r>
      <w:r>
        <w:tab/>
        <w:t>UE RF requirements for 1 UL</w:t>
      </w:r>
      <w:bookmarkEnd w:id="553"/>
    </w:p>
    <w:p w14:paraId="780DDE5B" w14:textId="77777777" w:rsidR="002A66FC" w:rsidRDefault="002A66FC" w:rsidP="002A66FC">
      <w:pPr>
        <w:pStyle w:val="Heading5"/>
      </w:pPr>
      <w:bookmarkStart w:id="554" w:name="_Toc150165462"/>
      <w:r>
        <w:t>9.1.2.1</w:t>
      </w:r>
      <w:r>
        <w:tab/>
        <w:t>Requirements with specific issues</w:t>
      </w:r>
      <w:bookmarkEnd w:id="554"/>
    </w:p>
    <w:p w14:paraId="083592E2" w14:textId="77777777" w:rsidR="002A66FC" w:rsidRDefault="002A66FC" w:rsidP="002A66FC">
      <w:pPr>
        <w:pStyle w:val="Heading5"/>
      </w:pPr>
      <w:bookmarkStart w:id="555" w:name="_Toc150165463"/>
      <w:r>
        <w:t>9.1.2.2</w:t>
      </w:r>
      <w:r>
        <w:tab/>
        <w:t>Requirements without specific issues</w:t>
      </w:r>
      <w:bookmarkEnd w:id="555"/>
    </w:p>
    <w:p w14:paraId="253772F6" w14:textId="51D1E9E9" w:rsidR="002A66FC" w:rsidRDefault="002A66FC" w:rsidP="002A66FC">
      <w:pPr>
        <w:rPr>
          <w:rFonts w:ascii="Arial" w:hAnsi="Arial" w:cs="Arial"/>
          <w:b/>
          <w:sz w:val="24"/>
        </w:rPr>
      </w:pPr>
      <w:r>
        <w:rPr>
          <w:rFonts w:ascii="Arial" w:hAnsi="Arial" w:cs="Arial"/>
          <w:b/>
          <w:color w:val="0000FF"/>
          <w:sz w:val="24"/>
        </w:rPr>
        <w:t>R4-2319619</w:t>
      </w:r>
      <w:r>
        <w:rPr>
          <w:rFonts w:ascii="Arial" w:hAnsi="Arial" w:cs="Arial"/>
          <w:b/>
          <w:color w:val="0000FF"/>
          <w:sz w:val="24"/>
        </w:rPr>
        <w:tab/>
      </w:r>
      <w:r>
        <w:rPr>
          <w:rFonts w:ascii="Arial" w:hAnsi="Arial" w:cs="Arial"/>
          <w:b/>
          <w:sz w:val="24"/>
        </w:rPr>
        <w:t>Draft CR for TS 36.101 to add CA_1-1-20-28 configuration</w:t>
      </w:r>
    </w:p>
    <w:p w14:paraId="134016B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B9ECA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22E8F" w14:textId="77777777" w:rsidR="002A66FC" w:rsidRDefault="002A66FC" w:rsidP="002A66FC">
      <w:pPr>
        <w:pStyle w:val="Heading4"/>
      </w:pPr>
      <w:bookmarkStart w:id="556" w:name="_Toc150165464"/>
      <w:r>
        <w:lastRenderedPageBreak/>
        <w:t>9.1.3</w:t>
      </w:r>
      <w:r>
        <w:tab/>
        <w:t>UE RF requirements for 2UL</w:t>
      </w:r>
      <w:bookmarkEnd w:id="556"/>
    </w:p>
    <w:p w14:paraId="59CCEB8D" w14:textId="77777777" w:rsidR="002A66FC" w:rsidRDefault="002A66FC" w:rsidP="002A66FC">
      <w:pPr>
        <w:pStyle w:val="Heading5"/>
      </w:pPr>
      <w:bookmarkStart w:id="557" w:name="_Toc150165465"/>
      <w:r>
        <w:t>9.1.3.1</w:t>
      </w:r>
      <w:r>
        <w:tab/>
        <w:t>Requirements with specific issues</w:t>
      </w:r>
      <w:bookmarkEnd w:id="557"/>
    </w:p>
    <w:p w14:paraId="21915A83" w14:textId="77777777" w:rsidR="002A66FC" w:rsidRDefault="002A66FC" w:rsidP="002A66FC">
      <w:pPr>
        <w:pStyle w:val="Heading5"/>
      </w:pPr>
      <w:bookmarkStart w:id="558" w:name="_Toc150165466"/>
      <w:r>
        <w:t>9.1.3.2</w:t>
      </w:r>
      <w:r>
        <w:tab/>
        <w:t>Requirements without specific issues</w:t>
      </w:r>
      <w:bookmarkEnd w:id="558"/>
    </w:p>
    <w:p w14:paraId="15484E78" w14:textId="77777777" w:rsidR="002A66FC" w:rsidRDefault="002A66FC" w:rsidP="002A66FC">
      <w:pPr>
        <w:pStyle w:val="Heading4"/>
      </w:pPr>
      <w:bookmarkStart w:id="559" w:name="_Toc150165467"/>
      <w:r>
        <w:t>9.1.4</w:t>
      </w:r>
      <w:r>
        <w:tab/>
        <w:t>Moderator summary and conclusions</w:t>
      </w:r>
      <w:bookmarkEnd w:id="559"/>
    </w:p>
    <w:p w14:paraId="21B6DC97" w14:textId="4CF7904C" w:rsidR="002A66FC" w:rsidRDefault="002A66FC" w:rsidP="002A66FC">
      <w:pPr>
        <w:rPr>
          <w:rFonts w:ascii="Arial" w:hAnsi="Arial" w:cs="Arial"/>
          <w:b/>
          <w:sz w:val="24"/>
        </w:rPr>
      </w:pPr>
      <w:r>
        <w:rPr>
          <w:rFonts w:ascii="Arial" w:hAnsi="Arial" w:cs="Arial"/>
          <w:b/>
          <w:color w:val="0000FF"/>
          <w:sz w:val="24"/>
        </w:rPr>
        <w:t>R4-2318113</w:t>
      </w:r>
      <w:r>
        <w:rPr>
          <w:rFonts w:ascii="Arial" w:hAnsi="Arial" w:cs="Arial"/>
          <w:b/>
          <w:color w:val="0000FF"/>
          <w:sz w:val="24"/>
        </w:rPr>
        <w:tab/>
      </w:r>
      <w:r>
        <w:rPr>
          <w:rFonts w:ascii="Arial" w:hAnsi="Arial" w:cs="Arial"/>
          <w:b/>
          <w:sz w:val="24"/>
        </w:rPr>
        <w:t>Topic summary for [109][107] LTE_Baskets</w:t>
      </w:r>
    </w:p>
    <w:p w14:paraId="607FACD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5B84110" w14:textId="77777777" w:rsidR="002A66FC" w:rsidRDefault="002A66FC" w:rsidP="002A66FC">
      <w:pPr>
        <w:rPr>
          <w:rFonts w:ascii="Arial" w:hAnsi="Arial" w:cs="Arial"/>
          <w:b/>
        </w:rPr>
      </w:pPr>
      <w:r>
        <w:rPr>
          <w:rFonts w:ascii="Arial" w:hAnsi="Arial" w:cs="Arial"/>
          <w:b/>
        </w:rPr>
        <w:t xml:space="preserve">Abstract: </w:t>
      </w:r>
    </w:p>
    <w:p w14:paraId="6713AB73" w14:textId="77777777" w:rsidR="002A66FC" w:rsidRDefault="002A66FC" w:rsidP="002A66FC">
      <w:r>
        <w:t>[109][100] Main Session AI 9.1</w:t>
      </w:r>
    </w:p>
    <w:p w14:paraId="0FB287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89169" w14:textId="77777777" w:rsidR="002A66FC" w:rsidRDefault="002A66FC" w:rsidP="002A66FC">
      <w:pPr>
        <w:pStyle w:val="Heading3"/>
      </w:pPr>
      <w:bookmarkStart w:id="560" w:name="_Toc150165468"/>
      <w:r>
        <w:t>9.2</w:t>
      </w:r>
      <w:r>
        <w:tab/>
        <w:t>Additional LTE bands for UE categories M1/M2/NB1/NB2 in Rel-18</w:t>
      </w:r>
      <w:bookmarkEnd w:id="560"/>
    </w:p>
    <w:p w14:paraId="2B597A6A" w14:textId="77777777" w:rsidR="002A66FC" w:rsidRDefault="002A66FC" w:rsidP="002A66FC">
      <w:pPr>
        <w:pStyle w:val="Heading4"/>
      </w:pPr>
      <w:bookmarkStart w:id="561" w:name="_Toc150165469"/>
      <w:r>
        <w:t>9.2.1</w:t>
      </w:r>
      <w:r>
        <w:tab/>
        <w:t>Rapporteur input (WID/TR/big CR)</w:t>
      </w:r>
      <w:bookmarkEnd w:id="561"/>
    </w:p>
    <w:p w14:paraId="5601C6CC" w14:textId="77777777" w:rsidR="002A66FC" w:rsidRDefault="002A66FC" w:rsidP="002A66FC">
      <w:pPr>
        <w:pStyle w:val="Heading4"/>
      </w:pPr>
      <w:bookmarkStart w:id="562" w:name="_Toc150165470"/>
      <w:r>
        <w:t>9.2.2</w:t>
      </w:r>
      <w:r>
        <w:tab/>
        <w:t>UE RF requirements</w:t>
      </w:r>
      <w:bookmarkEnd w:id="562"/>
    </w:p>
    <w:p w14:paraId="7E1ABD8C" w14:textId="77777777" w:rsidR="002A66FC" w:rsidRDefault="002A66FC" w:rsidP="002A66FC">
      <w:pPr>
        <w:pStyle w:val="Heading4"/>
      </w:pPr>
      <w:bookmarkStart w:id="563" w:name="_Toc150165471"/>
      <w:r>
        <w:t>9.2.3</w:t>
      </w:r>
      <w:r>
        <w:tab/>
        <w:t>BS RF and MSR requirements</w:t>
      </w:r>
      <w:bookmarkEnd w:id="563"/>
    </w:p>
    <w:p w14:paraId="4478D3D6" w14:textId="77777777" w:rsidR="002A66FC" w:rsidRDefault="002A66FC" w:rsidP="002A66FC">
      <w:pPr>
        <w:pStyle w:val="Heading3"/>
      </w:pPr>
      <w:bookmarkStart w:id="564" w:name="_Toc150165472"/>
      <w:r>
        <w:t>9.3</w:t>
      </w:r>
      <w:r>
        <w:tab/>
        <w:t>Introduction of the Extended L-band (UL 1668-1675, DL 1518-1525) for IoT NTN</w:t>
      </w:r>
      <w:bookmarkEnd w:id="564"/>
    </w:p>
    <w:p w14:paraId="093D4CD4" w14:textId="77777777" w:rsidR="002A66FC" w:rsidRDefault="002A66FC" w:rsidP="002A66FC">
      <w:pPr>
        <w:pStyle w:val="Heading4"/>
      </w:pPr>
      <w:bookmarkStart w:id="565" w:name="_Toc150165473"/>
      <w:r>
        <w:t>9.3.1</w:t>
      </w:r>
      <w:r>
        <w:tab/>
        <w:t>General aspects (TR)</w:t>
      </w:r>
      <w:bookmarkEnd w:id="565"/>
    </w:p>
    <w:p w14:paraId="4D4DB52C" w14:textId="77777777" w:rsidR="002A66FC" w:rsidRDefault="002A66FC" w:rsidP="002A66FC">
      <w:pPr>
        <w:pStyle w:val="Heading4"/>
      </w:pPr>
      <w:bookmarkStart w:id="566" w:name="_Toc150165474"/>
      <w:r>
        <w:t>9.3.2</w:t>
      </w:r>
      <w:r>
        <w:tab/>
        <w:t>Band definition and system parameters</w:t>
      </w:r>
      <w:bookmarkEnd w:id="566"/>
    </w:p>
    <w:p w14:paraId="72A617CB" w14:textId="77777777" w:rsidR="002A66FC" w:rsidRDefault="002A66FC" w:rsidP="002A66FC">
      <w:pPr>
        <w:pStyle w:val="Heading4"/>
      </w:pPr>
      <w:bookmarkStart w:id="567" w:name="_Toc150165475"/>
      <w:r>
        <w:t>9.3.3</w:t>
      </w:r>
      <w:r>
        <w:tab/>
        <w:t>UE RF requirements (resubmitted CR)</w:t>
      </w:r>
      <w:bookmarkEnd w:id="567"/>
    </w:p>
    <w:p w14:paraId="2F204CA8" w14:textId="343FB7DC" w:rsidR="002A66FC" w:rsidRDefault="002A66FC" w:rsidP="002A66FC">
      <w:pPr>
        <w:rPr>
          <w:rFonts w:ascii="Arial" w:hAnsi="Arial" w:cs="Arial"/>
          <w:b/>
          <w:sz w:val="24"/>
        </w:rPr>
      </w:pPr>
      <w:r>
        <w:rPr>
          <w:rFonts w:ascii="Arial" w:hAnsi="Arial" w:cs="Arial"/>
          <w:b/>
          <w:color w:val="0000FF"/>
          <w:sz w:val="24"/>
        </w:rPr>
        <w:t>R4-2318362</w:t>
      </w:r>
      <w:r>
        <w:rPr>
          <w:rFonts w:ascii="Arial" w:hAnsi="Arial" w:cs="Arial"/>
          <w:b/>
          <w:color w:val="0000FF"/>
          <w:sz w:val="24"/>
        </w:rPr>
        <w:tab/>
      </w:r>
      <w:r>
        <w:rPr>
          <w:rFonts w:ascii="Arial" w:hAnsi="Arial" w:cs="Arial"/>
          <w:b/>
          <w:sz w:val="24"/>
        </w:rPr>
        <w:t xml:space="preserve">ETSI blocking requirement for IoT NTN in extended L band </w:t>
      </w:r>
    </w:p>
    <w:p w14:paraId="4EF76F2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C98E9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BBE5D" w14:textId="0C99F787" w:rsidR="002A66FC" w:rsidRDefault="002A66FC" w:rsidP="002A66FC">
      <w:pPr>
        <w:rPr>
          <w:rFonts w:ascii="Arial" w:hAnsi="Arial" w:cs="Arial"/>
          <w:b/>
          <w:sz w:val="24"/>
        </w:rPr>
      </w:pPr>
      <w:r>
        <w:rPr>
          <w:rFonts w:ascii="Arial" w:hAnsi="Arial" w:cs="Arial"/>
          <w:b/>
          <w:color w:val="0000FF"/>
          <w:sz w:val="24"/>
        </w:rPr>
        <w:t>R4-2319561</w:t>
      </w:r>
      <w:r>
        <w:rPr>
          <w:rFonts w:ascii="Arial" w:hAnsi="Arial" w:cs="Arial"/>
          <w:b/>
          <w:color w:val="0000FF"/>
          <w:sz w:val="24"/>
        </w:rPr>
        <w:tab/>
      </w:r>
      <w:r>
        <w:rPr>
          <w:rFonts w:ascii="Arial" w:hAnsi="Arial" w:cs="Arial"/>
          <w:b/>
          <w:sz w:val="24"/>
        </w:rPr>
        <w:t>Discussion on UE RF requirements for the Extended L-band</w:t>
      </w:r>
    </w:p>
    <w:p w14:paraId="6991676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3948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EDA54" w14:textId="15F8393A" w:rsidR="002A66FC" w:rsidRDefault="002A66FC" w:rsidP="002A66FC">
      <w:pPr>
        <w:rPr>
          <w:rFonts w:ascii="Arial" w:hAnsi="Arial" w:cs="Arial"/>
          <w:b/>
          <w:sz w:val="24"/>
        </w:rPr>
      </w:pPr>
      <w:r>
        <w:rPr>
          <w:rFonts w:ascii="Arial" w:hAnsi="Arial" w:cs="Arial"/>
          <w:b/>
          <w:color w:val="0000FF"/>
          <w:sz w:val="24"/>
        </w:rPr>
        <w:t>R4-2319562</w:t>
      </w:r>
      <w:r>
        <w:rPr>
          <w:rFonts w:ascii="Arial" w:hAnsi="Arial" w:cs="Arial"/>
          <w:b/>
          <w:color w:val="0000FF"/>
          <w:sz w:val="24"/>
        </w:rPr>
        <w:tab/>
      </w:r>
      <w:r>
        <w:rPr>
          <w:rFonts w:ascii="Arial" w:hAnsi="Arial" w:cs="Arial"/>
          <w:b/>
          <w:sz w:val="24"/>
        </w:rPr>
        <w:t>CR to TS36.102 Introduction of the Extended L-band</w:t>
      </w:r>
    </w:p>
    <w:p w14:paraId="39F9D61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CR-0023  rev  Cat: B (Rel-18)</w:t>
      </w:r>
      <w:r>
        <w:rPr>
          <w:i/>
        </w:rPr>
        <w:br/>
      </w:r>
      <w:r>
        <w:rPr>
          <w:i/>
        </w:rPr>
        <w:br/>
      </w:r>
      <w:r>
        <w:rPr>
          <w:i/>
        </w:rPr>
        <w:tab/>
      </w:r>
      <w:r>
        <w:rPr>
          <w:i/>
        </w:rPr>
        <w:tab/>
      </w:r>
      <w:r>
        <w:rPr>
          <w:i/>
        </w:rPr>
        <w:tab/>
      </w:r>
      <w:r>
        <w:rPr>
          <w:i/>
        </w:rPr>
        <w:tab/>
      </w:r>
      <w:r>
        <w:rPr>
          <w:i/>
        </w:rPr>
        <w:tab/>
        <w:t>Source: ZTE Corporation</w:t>
      </w:r>
    </w:p>
    <w:p w14:paraId="7ABA71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6E9DE" w14:textId="7155156E" w:rsidR="002A66FC" w:rsidRDefault="002A66FC" w:rsidP="002A66FC">
      <w:pPr>
        <w:rPr>
          <w:rFonts w:ascii="Arial" w:hAnsi="Arial" w:cs="Arial"/>
          <w:b/>
          <w:sz w:val="24"/>
        </w:rPr>
      </w:pPr>
      <w:r>
        <w:rPr>
          <w:rFonts w:ascii="Arial" w:hAnsi="Arial" w:cs="Arial"/>
          <w:b/>
          <w:color w:val="0000FF"/>
          <w:sz w:val="24"/>
        </w:rPr>
        <w:lastRenderedPageBreak/>
        <w:t>R4-2320180</w:t>
      </w:r>
      <w:r>
        <w:rPr>
          <w:rFonts w:ascii="Arial" w:hAnsi="Arial" w:cs="Arial"/>
          <w:b/>
          <w:color w:val="0000FF"/>
          <w:sz w:val="24"/>
        </w:rPr>
        <w:tab/>
      </w:r>
      <w:r>
        <w:rPr>
          <w:rFonts w:ascii="Arial" w:hAnsi="Arial" w:cs="Arial"/>
          <w:b/>
          <w:sz w:val="24"/>
        </w:rPr>
        <w:t>Discussion on UE RF blocking requirements for NTN Extended L-band</w:t>
      </w:r>
    </w:p>
    <w:p w14:paraId="62D182C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28FA58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0EB74" w14:textId="77D07DF1" w:rsidR="002A66FC" w:rsidRDefault="002A66FC" w:rsidP="002A66FC">
      <w:pPr>
        <w:rPr>
          <w:rFonts w:ascii="Arial" w:hAnsi="Arial" w:cs="Arial"/>
          <w:b/>
          <w:sz w:val="24"/>
        </w:rPr>
      </w:pPr>
      <w:r>
        <w:rPr>
          <w:rFonts w:ascii="Arial" w:hAnsi="Arial" w:cs="Arial"/>
          <w:b/>
          <w:color w:val="0000FF"/>
          <w:sz w:val="24"/>
        </w:rPr>
        <w:t>R4-2320646</w:t>
      </w:r>
      <w:r>
        <w:rPr>
          <w:rFonts w:ascii="Arial" w:hAnsi="Arial" w:cs="Arial"/>
          <w:b/>
          <w:color w:val="0000FF"/>
          <w:sz w:val="24"/>
        </w:rPr>
        <w:tab/>
      </w:r>
      <w:r>
        <w:rPr>
          <w:rFonts w:ascii="Arial" w:hAnsi="Arial" w:cs="Arial"/>
          <w:b/>
          <w:sz w:val="24"/>
        </w:rPr>
        <w:t>Co-existence between Extended L-band and TN networks</w:t>
      </w:r>
    </w:p>
    <w:p w14:paraId="59F4CB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03A31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1461B" w14:textId="77777777" w:rsidR="002A66FC" w:rsidRDefault="002A66FC" w:rsidP="002A66FC">
      <w:pPr>
        <w:pStyle w:val="Heading4"/>
      </w:pPr>
      <w:bookmarkStart w:id="568" w:name="_Toc150165476"/>
      <w:r>
        <w:t>9.3.4</w:t>
      </w:r>
      <w:r>
        <w:tab/>
        <w:t>SAN RF requirements (resubmitted CR)</w:t>
      </w:r>
      <w:bookmarkEnd w:id="568"/>
    </w:p>
    <w:p w14:paraId="0889A905" w14:textId="0A3F14FD" w:rsidR="002A66FC" w:rsidRDefault="002A66FC" w:rsidP="002A66FC">
      <w:pPr>
        <w:rPr>
          <w:rFonts w:ascii="Arial" w:hAnsi="Arial" w:cs="Arial"/>
          <w:b/>
          <w:sz w:val="24"/>
        </w:rPr>
      </w:pPr>
      <w:r>
        <w:rPr>
          <w:rFonts w:ascii="Arial" w:hAnsi="Arial" w:cs="Arial"/>
          <w:b/>
          <w:color w:val="0000FF"/>
          <w:sz w:val="24"/>
        </w:rPr>
        <w:t>R4-2319563</w:t>
      </w:r>
      <w:r>
        <w:rPr>
          <w:rFonts w:ascii="Arial" w:hAnsi="Arial" w:cs="Arial"/>
          <w:b/>
          <w:color w:val="0000FF"/>
          <w:sz w:val="24"/>
        </w:rPr>
        <w:tab/>
      </w:r>
      <w:r>
        <w:rPr>
          <w:rFonts w:ascii="Arial" w:hAnsi="Arial" w:cs="Arial"/>
          <w:b/>
          <w:sz w:val="24"/>
        </w:rPr>
        <w:t>CR to TS36.108 Introduction of the Extended L-band</w:t>
      </w:r>
    </w:p>
    <w:p w14:paraId="015AA12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CR-0014  rev  Cat: B (Rel-18)</w:t>
      </w:r>
      <w:r>
        <w:rPr>
          <w:i/>
        </w:rPr>
        <w:br/>
      </w:r>
      <w:r>
        <w:rPr>
          <w:i/>
        </w:rPr>
        <w:br/>
      </w:r>
      <w:r>
        <w:rPr>
          <w:i/>
        </w:rPr>
        <w:tab/>
      </w:r>
      <w:r>
        <w:rPr>
          <w:i/>
        </w:rPr>
        <w:tab/>
      </w:r>
      <w:r>
        <w:rPr>
          <w:i/>
        </w:rPr>
        <w:tab/>
      </w:r>
      <w:r>
        <w:rPr>
          <w:i/>
        </w:rPr>
        <w:tab/>
      </w:r>
      <w:r>
        <w:rPr>
          <w:i/>
        </w:rPr>
        <w:tab/>
        <w:t>Source: ZTE Corporation</w:t>
      </w:r>
    </w:p>
    <w:p w14:paraId="589C02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9D5F8" w14:textId="77777777" w:rsidR="002A66FC" w:rsidRDefault="002A66FC" w:rsidP="002A66FC">
      <w:pPr>
        <w:pStyle w:val="Heading4"/>
      </w:pPr>
      <w:bookmarkStart w:id="569" w:name="_Toc150165477"/>
      <w:r>
        <w:t>9.3.5</w:t>
      </w:r>
      <w:r>
        <w:tab/>
        <w:t>RRM core requirements (resubmitted CR)</w:t>
      </w:r>
      <w:bookmarkEnd w:id="569"/>
    </w:p>
    <w:p w14:paraId="0825EF81" w14:textId="63F18985" w:rsidR="002A66FC" w:rsidRDefault="002A66FC" w:rsidP="002A66FC">
      <w:pPr>
        <w:rPr>
          <w:rFonts w:ascii="Arial" w:hAnsi="Arial" w:cs="Arial"/>
          <w:b/>
          <w:sz w:val="24"/>
        </w:rPr>
      </w:pPr>
      <w:r>
        <w:rPr>
          <w:rFonts w:ascii="Arial" w:hAnsi="Arial" w:cs="Arial"/>
          <w:b/>
          <w:color w:val="0000FF"/>
          <w:sz w:val="24"/>
        </w:rPr>
        <w:t>R4-2319564</w:t>
      </w:r>
      <w:r>
        <w:rPr>
          <w:rFonts w:ascii="Arial" w:hAnsi="Arial" w:cs="Arial"/>
          <w:b/>
          <w:color w:val="0000FF"/>
          <w:sz w:val="24"/>
        </w:rPr>
        <w:tab/>
      </w:r>
      <w:r>
        <w:rPr>
          <w:rFonts w:ascii="Arial" w:hAnsi="Arial" w:cs="Arial"/>
          <w:b/>
          <w:sz w:val="24"/>
        </w:rPr>
        <w:t>CR to TS36.133 Introduction of the Extended L-band</w:t>
      </w:r>
    </w:p>
    <w:p w14:paraId="54BBCA3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CR-7258  rev  Cat: B (Rel-18)</w:t>
      </w:r>
      <w:r>
        <w:rPr>
          <w:i/>
        </w:rPr>
        <w:br/>
      </w:r>
      <w:r>
        <w:rPr>
          <w:i/>
        </w:rPr>
        <w:br/>
      </w:r>
      <w:r>
        <w:rPr>
          <w:i/>
        </w:rPr>
        <w:tab/>
      </w:r>
      <w:r>
        <w:rPr>
          <w:i/>
        </w:rPr>
        <w:tab/>
      </w:r>
      <w:r>
        <w:rPr>
          <w:i/>
        </w:rPr>
        <w:tab/>
      </w:r>
      <w:r>
        <w:rPr>
          <w:i/>
        </w:rPr>
        <w:tab/>
      </w:r>
      <w:r>
        <w:rPr>
          <w:i/>
        </w:rPr>
        <w:tab/>
        <w:t>Source: ZTE Corporation</w:t>
      </w:r>
    </w:p>
    <w:p w14:paraId="583CA4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FF0BB" w14:textId="77777777" w:rsidR="002A66FC" w:rsidRDefault="002A66FC" w:rsidP="002A66FC">
      <w:pPr>
        <w:pStyle w:val="Heading4"/>
      </w:pPr>
      <w:bookmarkStart w:id="570" w:name="_Toc150165478"/>
      <w:r>
        <w:t>9.3.6</w:t>
      </w:r>
      <w:r>
        <w:tab/>
        <w:t>Moderator summary and conclusions</w:t>
      </w:r>
      <w:bookmarkEnd w:id="570"/>
    </w:p>
    <w:p w14:paraId="5AEFD58E" w14:textId="286865CC" w:rsidR="002A66FC" w:rsidRDefault="002A66FC" w:rsidP="002A66FC">
      <w:pPr>
        <w:rPr>
          <w:rFonts w:ascii="Arial" w:hAnsi="Arial" w:cs="Arial"/>
          <w:b/>
          <w:sz w:val="24"/>
        </w:rPr>
      </w:pPr>
      <w:r>
        <w:rPr>
          <w:rFonts w:ascii="Arial" w:hAnsi="Arial" w:cs="Arial"/>
          <w:b/>
          <w:color w:val="0000FF"/>
          <w:sz w:val="24"/>
        </w:rPr>
        <w:t>R4-2318126</w:t>
      </w:r>
      <w:r>
        <w:rPr>
          <w:rFonts w:ascii="Arial" w:hAnsi="Arial" w:cs="Arial"/>
          <w:b/>
          <w:color w:val="0000FF"/>
          <w:sz w:val="24"/>
        </w:rPr>
        <w:tab/>
      </w:r>
      <w:r>
        <w:rPr>
          <w:rFonts w:ascii="Arial" w:hAnsi="Arial" w:cs="Arial"/>
          <w:b/>
          <w:sz w:val="24"/>
        </w:rPr>
        <w:t>Topic summary for [109][120] IoT_NTN_extLband</w:t>
      </w:r>
    </w:p>
    <w:p w14:paraId="3712E5B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7329DF07" w14:textId="77777777" w:rsidR="002A66FC" w:rsidRDefault="002A66FC" w:rsidP="002A66FC">
      <w:pPr>
        <w:rPr>
          <w:rFonts w:ascii="Arial" w:hAnsi="Arial" w:cs="Arial"/>
          <w:b/>
        </w:rPr>
      </w:pPr>
      <w:r>
        <w:rPr>
          <w:rFonts w:ascii="Arial" w:hAnsi="Arial" w:cs="Arial"/>
          <w:b/>
        </w:rPr>
        <w:t xml:space="preserve">Abstract: </w:t>
      </w:r>
    </w:p>
    <w:p w14:paraId="384789E6" w14:textId="77777777" w:rsidR="002A66FC" w:rsidRDefault="002A66FC" w:rsidP="002A66FC">
      <w:r>
        <w:t>[109][100] Main Session AI 9.3</w:t>
      </w:r>
    </w:p>
    <w:p w14:paraId="50C3D7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2233E" w14:textId="77777777" w:rsidR="002A66FC" w:rsidRDefault="002A66FC" w:rsidP="002A66FC">
      <w:pPr>
        <w:pStyle w:val="Heading3"/>
      </w:pPr>
      <w:bookmarkStart w:id="571" w:name="_Toc150165479"/>
      <w:r>
        <w:t>9.4</w:t>
      </w:r>
      <w:r>
        <w:tab/>
        <w:t>Introduction of a new FDD band (L+S band) for IoT NTN operation</w:t>
      </w:r>
      <w:bookmarkEnd w:id="571"/>
    </w:p>
    <w:p w14:paraId="0A74F444" w14:textId="77777777" w:rsidR="002A66FC" w:rsidRDefault="002A66FC" w:rsidP="002A66FC">
      <w:pPr>
        <w:pStyle w:val="Heading4"/>
      </w:pPr>
      <w:bookmarkStart w:id="572" w:name="_Toc150165480"/>
      <w:r>
        <w:t>9.4.1</w:t>
      </w:r>
      <w:r>
        <w:tab/>
        <w:t>General aspects (TR)</w:t>
      </w:r>
      <w:bookmarkEnd w:id="572"/>
    </w:p>
    <w:p w14:paraId="101CED96" w14:textId="757B789E" w:rsidR="002A66FC" w:rsidRDefault="002A66FC" w:rsidP="002A66FC">
      <w:pPr>
        <w:rPr>
          <w:rFonts w:ascii="Arial" w:hAnsi="Arial" w:cs="Arial"/>
          <w:b/>
          <w:sz w:val="24"/>
        </w:rPr>
      </w:pPr>
      <w:r>
        <w:rPr>
          <w:rFonts w:ascii="Arial" w:hAnsi="Arial" w:cs="Arial"/>
          <w:b/>
          <w:color w:val="0000FF"/>
          <w:sz w:val="24"/>
        </w:rPr>
        <w:t>R4-2318707</w:t>
      </w:r>
      <w:r>
        <w:rPr>
          <w:rFonts w:ascii="Arial" w:hAnsi="Arial" w:cs="Arial"/>
          <w:b/>
          <w:color w:val="0000FF"/>
          <w:sz w:val="24"/>
        </w:rPr>
        <w:tab/>
      </w:r>
      <w:r>
        <w:rPr>
          <w:rFonts w:ascii="Arial" w:hAnsi="Arial" w:cs="Arial"/>
          <w:b/>
          <w:sz w:val="24"/>
        </w:rPr>
        <w:t>Draft TR 36.764 for IoT NTN bands v0.0.5</w:t>
      </w:r>
    </w:p>
    <w:p w14:paraId="68062CF8"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36.764 v0.0.5</w:t>
      </w:r>
      <w:r>
        <w:rPr>
          <w:i/>
        </w:rPr>
        <w:tab/>
        <w:t xml:space="preserve">  CR-  rev  Cat:  (Rel-18)</w:t>
      </w:r>
      <w:r>
        <w:rPr>
          <w:i/>
        </w:rPr>
        <w:br/>
      </w:r>
      <w:r>
        <w:rPr>
          <w:i/>
        </w:rPr>
        <w:br/>
      </w:r>
      <w:r>
        <w:rPr>
          <w:i/>
        </w:rPr>
        <w:tab/>
      </w:r>
      <w:r>
        <w:rPr>
          <w:i/>
        </w:rPr>
        <w:tab/>
      </w:r>
      <w:r>
        <w:rPr>
          <w:i/>
        </w:rPr>
        <w:tab/>
      </w:r>
      <w:r>
        <w:rPr>
          <w:i/>
        </w:rPr>
        <w:tab/>
      </w:r>
      <w:r>
        <w:rPr>
          <w:i/>
        </w:rPr>
        <w:tab/>
        <w:t>Source: MediaTek Inc.</w:t>
      </w:r>
    </w:p>
    <w:p w14:paraId="39214E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2B482" w14:textId="77777777" w:rsidR="002A66FC" w:rsidRDefault="002A66FC" w:rsidP="002A66FC">
      <w:pPr>
        <w:pStyle w:val="Heading4"/>
      </w:pPr>
      <w:bookmarkStart w:id="573" w:name="_Toc150165481"/>
      <w:r>
        <w:lastRenderedPageBreak/>
        <w:t>9.4.2</w:t>
      </w:r>
      <w:r>
        <w:tab/>
        <w:t>Band definition and system parameters</w:t>
      </w:r>
      <w:bookmarkEnd w:id="573"/>
    </w:p>
    <w:p w14:paraId="57DB58CC" w14:textId="77777777" w:rsidR="002A66FC" w:rsidRDefault="002A66FC" w:rsidP="002A66FC">
      <w:pPr>
        <w:pStyle w:val="Heading4"/>
      </w:pPr>
      <w:bookmarkStart w:id="574" w:name="_Toc150165482"/>
      <w:r>
        <w:t>9.4.3</w:t>
      </w:r>
      <w:r>
        <w:tab/>
        <w:t>UE RF requirements (resubmitted CR)</w:t>
      </w:r>
      <w:bookmarkEnd w:id="574"/>
    </w:p>
    <w:p w14:paraId="54804FC8" w14:textId="7EA1C311" w:rsidR="002A66FC" w:rsidRDefault="002A66FC" w:rsidP="002A66FC">
      <w:pPr>
        <w:rPr>
          <w:rFonts w:ascii="Arial" w:hAnsi="Arial" w:cs="Arial"/>
          <w:b/>
          <w:sz w:val="24"/>
        </w:rPr>
      </w:pPr>
      <w:r>
        <w:rPr>
          <w:rFonts w:ascii="Arial" w:hAnsi="Arial" w:cs="Arial"/>
          <w:b/>
          <w:color w:val="0000FF"/>
          <w:sz w:val="24"/>
        </w:rPr>
        <w:t>R4-2318363</w:t>
      </w:r>
      <w:r>
        <w:rPr>
          <w:rFonts w:ascii="Arial" w:hAnsi="Arial" w:cs="Arial"/>
          <w:b/>
          <w:color w:val="0000FF"/>
          <w:sz w:val="24"/>
        </w:rPr>
        <w:tab/>
      </w:r>
      <w:r>
        <w:rPr>
          <w:rFonts w:ascii="Arial" w:hAnsi="Arial" w:cs="Arial"/>
          <w:b/>
          <w:sz w:val="24"/>
        </w:rPr>
        <w:t>Analysis on ETSI emission requirement for NB-IoT in IoT NTN band b254</w:t>
      </w:r>
    </w:p>
    <w:p w14:paraId="35F6D28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24BEAC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A0979" w14:textId="276026D4" w:rsidR="002A66FC" w:rsidRDefault="002A66FC" w:rsidP="002A66FC">
      <w:pPr>
        <w:rPr>
          <w:rFonts w:ascii="Arial" w:hAnsi="Arial" w:cs="Arial"/>
          <w:b/>
          <w:sz w:val="24"/>
        </w:rPr>
      </w:pPr>
      <w:r>
        <w:rPr>
          <w:rFonts w:ascii="Arial" w:hAnsi="Arial" w:cs="Arial"/>
          <w:b/>
          <w:color w:val="0000FF"/>
          <w:sz w:val="24"/>
        </w:rPr>
        <w:t>R4-2318704</w:t>
      </w:r>
      <w:r>
        <w:rPr>
          <w:rFonts w:ascii="Arial" w:hAnsi="Arial" w:cs="Arial"/>
          <w:b/>
          <w:color w:val="0000FF"/>
          <w:sz w:val="24"/>
        </w:rPr>
        <w:tab/>
      </w:r>
      <w:r>
        <w:rPr>
          <w:rFonts w:ascii="Arial" w:hAnsi="Arial" w:cs="Arial"/>
          <w:b/>
          <w:sz w:val="24"/>
        </w:rPr>
        <w:t>Running draftCR to TS 36.102 on introducing L+S FDD band for IoT NTN operation</w:t>
      </w:r>
    </w:p>
    <w:p w14:paraId="0E5D278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D9D25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9A848" w14:textId="1812F177" w:rsidR="002A66FC" w:rsidRDefault="002A66FC" w:rsidP="002A66FC">
      <w:pPr>
        <w:rPr>
          <w:rFonts w:ascii="Arial" w:hAnsi="Arial" w:cs="Arial"/>
          <w:b/>
          <w:sz w:val="24"/>
        </w:rPr>
      </w:pPr>
      <w:r>
        <w:rPr>
          <w:rFonts w:ascii="Arial" w:hAnsi="Arial" w:cs="Arial"/>
          <w:b/>
          <w:color w:val="0000FF"/>
          <w:sz w:val="24"/>
        </w:rPr>
        <w:t>R4-2318705</w:t>
      </w:r>
      <w:r>
        <w:rPr>
          <w:rFonts w:ascii="Arial" w:hAnsi="Arial" w:cs="Arial"/>
          <w:b/>
          <w:color w:val="0000FF"/>
          <w:sz w:val="24"/>
        </w:rPr>
        <w:tab/>
      </w:r>
      <w:r>
        <w:rPr>
          <w:rFonts w:ascii="Arial" w:hAnsi="Arial" w:cs="Arial"/>
          <w:b/>
          <w:sz w:val="24"/>
        </w:rPr>
        <w:t>CR to TS 36.102 on intrdoucing L+S FDD band for IoT NTN operation</w:t>
      </w:r>
    </w:p>
    <w:p w14:paraId="47E26F6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CR-0021  rev  Cat: B (Rel-18)</w:t>
      </w:r>
      <w:r>
        <w:rPr>
          <w:i/>
        </w:rPr>
        <w:br/>
      </w:r>
      <w:r>
        <w:rPr>
          <w:i/>
        </w:rPr>
        <w:br/>
      </w:r>
      <w:r>
        <w:rPr>
          <w:i/>
        </w:rPr>
        <w:tab/>
      </w:r>
      <w:r>
        <w:rPr>
          <w:i/>
        </w:rPr>
        <w:tab/>
      </w:r>
      <w:r>
        <w:rPr>
          <w:i/>
        </w:rPr>
        <w:tab/>
      </w:r>
      <w:r>
        <w:rPr>
          <w:i/>
        </w:rPr>
        <w:tab/>
      </w:r>
      <w:r>
        <w:rPr>
          <w:i/>
        </w:rPr>
        <w:tab/>
        <w:t>Source: MediaTek Inc.</w:t>
      </w:r>
    </w:p>
    <w:p w14:paraId="271347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42BE3" w14:textId="0EA6B5F3" w:rsidR="002A66FC" w:rsidRDefault="002A66FC" w:rsidP="002A66FC">
      <w:pPr>
        <w:rPr>
          <w:rFonts w:ascii="Arial" w:hAnsi="Arial" w:cs="Arial"/>
          <w:b/>
          <w:sz w:val="24"/>
        </w:rPr>
      </w:pPr>
      <w:r>
        <w:rPr>
          <w:rFonts w:ascii="Arial" w:hAnsi="Arial" w:cs="Arial"/>
          <w:b/>
          <w:color w:val="0000FF"/>
          <w:sz w:val="24"/>
        </w:rPr>
        <w:t>R4-2318706</w:t>
      </w:r>
      <w:r>
        <w:rPr>
          <w:rFonts w:ascii="Arial" w:hAnsi="Arial" w:cs="Arial"/>
          <w:b/>
          <w:color w:val="0000FF"/>
          <w:sz w:val="24"/>
        </w:rPr>
        <w:tab/>
      </w:r>
      <w:r>
        <w:rPr>
          <w:rFonts w:ascii="Arial" w:hAnsi="Arial" w:cs="Arial"/>
          <w:b/>
          <w:sz w:val="24"/>
        </w:rPr>
        <w:t>DraftCR to TS 36.102 on A-MPR for B254 for IoT NTN operation</w:t>
      </w:r>
    </w:p>
    <w:p w14:paraId="1536200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57B5D8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BCE93" w14:textId="71B3A622" w:rsidR="002A66FC" w:rsidRDefault="002A66FC" w:rsidP="002A66FC">
      <w:pPr>
        <w:rPr>
          <w:rFonts w:ascii="Arial" w:hAnsi="Arial" w:cs="Arial"/>
          <w:b/>
          <w:sz w:val="24"/>
        </w:rPr>
      </w:pPr>
      <w:r>
        <w:rPr>
          <w:rFonts w:ascii="Arial" w:hAnsi="Arial" w:cs="Arial"/>
          <w:b/>
          <w:color w:val="0000FF"/>
          <w:sz w:val="24"/>
        </w:rPr>
        <w:t>R4-2318708</w:t>
      </w:r>
      <w:r>
        <w:rPr>
          <w:rFonts w:ascii="Arial" w:hAnsi="Arial" w:cs="Arial"/>
          <w:b/>
          <w:color w:val="0000FF"/>
          <w:sz w:val="24"/>
        </w:rPr>
        <w:tab/>
      </w:r>
      <w:r>
        <w:rPr>
          <w:rFonts w:ascii="Arial" w:hAnsi="Arial" w:cs="Arial"/>
          <w:b/>
          <w:sz w:val="24"/>
        </w:rPr>
        <w:t>Further discussion on UE RF requirements for B254 for IoT NTN operation</w:t>
      </w:r>
    </w:p>
    <w:p w14:paraId="1F39FF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E2496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F4FAE" w14:textId="1C3347FD" w:rsidR="002A66FC" w:rsidRDefault="002A66FC" w:rsidP="002A66FC">
      <w:pPr>
        <w:rPr>
          <w:rFonts w:ascii="Arial" w:hAnsi="Arial" w:cs="Arial"/>
          <w:b/>
          <w:sz w:val="24"/>
        </w:rPr>
      </w:pPr>
      <w:r>
        <w:rPr>
          <w:rFonts w:ascii="Arial" w:hAnsi="Arial" w:cs="Arial"/>
          <w:b/>
          <w:color w:val="0000FF"/>
          <w:sz w:val="24"/>
        </w:rPr>
        <w:t>R4-2318709</w:t>
      </w:r>
      <w:r>
        <w:rPr>
          <w:rFonts w:ascii="Arial" w:hAnsi="Arial" w:cs="Arial"/>
          <w:b/>
          <w:color w:val="0000FF"/>
          <w:sz w:val="24"/>
        </w:rPr>
        <w:tab/>
      </w:r>
      <w:r>
        <w:rPr>
          <w:rFonts w:ascii="Arial" w:hAnsi="Arial" w:cs="Arial"/>
          <w:b/>
          <w:sz w:val="24"/>
        </w:rPr>
        <w:t>TP on A-MPR evaluation results for B254 for IoT NTN operation</w:t>
      </w:r>
    </w:p>
    <w:p w14:paraId="1CB50C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02420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054BC" w14:textId="044E23B7" w:rsidR="002A66FC" w:rsidRDefault="002A66FC" w:rsidP="002A66FC">
      <w:pPr>
        <w:rPr>
          <w:rFonts w:ascii="Arial" w:hAnsi="Arial" w:cs="Arial"/>
          <w:b/>
          <w:sz w:val="24"/>
        </w:rPr>
      </w:pPr>
      <w:r>
        <w:rPr>
          <w:rFonts w:ascii="Arial" w:hAnsi="Arial" w:cs="Arial"/>
          <w:b/>
          <w:color w:val="0000FF"/>
          <w:sz w:val="24"/>
        </w:rPr>
        <w:t>R4-2319558</w:t>
      </w:r>
      <w:r>
        <w:rPr>
          <w:rFonts w:ascii="Arial" w:hAnsi="Arial" w:cs="Arial"/>
          <w:b/>
          <w:color w:val="0000FF"/>
          <w:sz w:val="24"/>
        </w:rPr>
        <w:tab/>
      </w:r>
      <w:r>
        <w:rPr>
          <w:rFonts w:ascii="Arial" w:hAnsi="Arial" w:cs="Arial"/>
          <w:b/>
          <w:sz w:val="24"/>
        </w:rPr>
        <w:t>Discussion on UE RF requirements for FDD band (L+S band) for IoT NTN operation</w:t>
      </w:r>
    </w:p>
    <w:p w14:paraId="3F231AA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BAFD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60E75" w14:textId="77777777" w:rsidR="002A66FC" w:rsidRDefault="002A66FC" w:rsidP="002A66FC">
      <w:pPr>
        <w:pStyle w:val="Heading4"/>
      </w:pPr>
      <w:bookmarkStart w:id="575" w:name="_Toc150165483"/>
      <w:r>
        <w:lastRenderedPageBreak/>
        <w:t>9.4.4</w:t>
      </w:r>
      <w:r>
        <w:tab/>
        <w:t>SAN RF requirements (resubmitted CR)</w:t>
      </w:r>
      <w:bookmarkEnd w:id="575"/>
    </w:p>
    <w:p w14:paraId="1BA645A5" w14:textId="321CB68E" w:rsidR="002A66FC" w:rsidRDefault="002A66FC" w:rsidP="002A66FC">
      <w:pPr>
        <w:rPr>
          <w:rFonts w:ascii="Arial" w:hAnsi="Arial" w:cs="Arial"/>
          <w:b/>
          <w:sz w:val="24"/>
        </w:rPr>
      </w:pPr>
      <w:r>
        <w:rPr>
          <w:rFonts w:ascii="Arial" w:hAnsi="Arial" w:cs="Arial"/>
          <w:b/>
          <w:color w:val="0000FF"/>
          <w:sz w:val="24"/>
        </w:rPr>
        <w:t>R4-2319559</w:t>
      </w:r>
      <w:r>
        <w:rPr>
          <w:rFonts w:ascii="Arial" w:hAnsi="Arial" w:cs="Arial"/>
          <w:b/>
          <w:color w:val="0000FF"/>
          <w:sz w:val="24"/>
        </w:rPr>
        <w:tab/>
      </w:r>
      <w:r>
        <w:rPr>
          <w:rFonts w:ascii="Arial" w:hAnsi="Arial" w:cs="Arial"/>
          <w:b/>
          <w:sz w:val="24"/>
        </w:rPr>
        <w:t>CR to TS36.108 Introduction of a new FDD band (L+S band) for IoT NTN operation</w:t>
      </w:r>
    </w:p>
    <w:p w14:paraId="2F165C8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CR-0013  rev  Cat: B (Rel-18)</w:t>
      </w:r>
      <w:r>
        <w:rPr>
          <w:i/>
        </w:rPr>
        <w:br/>
      </w:r>
      <w:r>
        <w:rPr>
          <w:i/>
        </w:rPr>
        <w:br/>
      </w:r>
      <w:r>
        <w:rPr>
          <w:i/>
        </w:rPr>
        <w:tab/>
      </w:r>
      <w:r>
        <w:rPr>
          <w:i/>
        </w:rPr>
        <w:tab/>
      </w:r>
      <w:r>
        <w:rPr>
          <w:i/>
        </w:rPr>
        <w:tab/>
      </w:r>
      <w:r>
        <w:rPr>
          <w:i/>
        </w:rPr>
        <w:tab/>
      </w:r>
      <w:r>
        <w:rPr>
          <w:i/>
        </w:rPr>
        <w:tab/>
        <w:t>Source: ZTE Corporation</w:t>
      </w:r>
    </w:p>
    <w:p w14:paraId="35AD3C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1CB70" w14:textId="77777777" w:rsidR="002A66FC" w:rsidRDefault="002A66FC" w:rsidP="002A66FC">
      <w:pPr>
        <w:pStyle w:val="Heading4"/>
      </w:pPr>
      <w:bookmarkStart w:id="576" w:name="_Toc150165484"/>
      <w:r>
        <w:t>9.4.5</w:t>
      </w:r>
      <w:r>
        <w:tab/>
        <w:t>RRM core requirements (resubmitted CR)</w:t>
      </w:r>
      <w:bookmarkEnd w:id="576"/>
    </w:p>
    <w:p w14:paraId="59EDC5D1" w14:textId="7C92D070" w:rsidR="002A66FC" w:rsidRDefault="002A66FC" w:rsidP="002A66FC">
      <w:pPr>
        <w:rPr>
          <w:rFonts w:ascii="Arial" w:hAnsi="Arial" w:cs="Arial"/>
          <w:b/>
          <w:sz w:val="24"/>
        </w:rPr>
      </w:pPr>
      <w:r>
        <w:rPr>
          <w:rFonts w:ascii="Arial" w:hAnsi="Arial" w:cs="Arial"/>
          <w:b/>
          <w:color w:val="0000FF"/>
          <w:sz w:val="24"/>
        </w:rPr>
        <w:t>R4-2319560</w:t>
      </w:r>
      <w:r>
        <w:rPr>
          <w:rFonts w:ascii="Arial" w:hAnsi="Arial" w:cs="Arial"/>
          <w:b/>
          <w:color w:val="0000FF"/>
          <w:sz w:val="24"/>
        </w:rPr>
        <w:tab/>
      </w:r>
      <w:r>
        <w:rPr>
          <w:rFonts w:ascii="Arial" w:hAnsi="Arial" w:cs="Arial"/>
          <w:b/>
          <w:sz w:val="24"/>
        </w:rPr>
        <w:t>CR to TS36.133 Introduction of a new FDD band (L+S band) for IoT NTN operation</w:t>
      </w:r>
    </w:p>
    <w:p w14:paraId="619EF22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CR-7257  rev  Cat: B (Rel-18)</w:t>
      </w:r>
      <w:r>
        <w:rPr>
          <w:i/>
        </w:rPr>
        <w:br/>
      </w:r>
      <w:r>
        <w:rPr>
          <w:i/>
        </w:rPr>
        <w:br/>
      </w:r>
      <w:r>
        <w:rPr>
          <w:i/>
        </w:rPr>
        <w:tab/>
      </w:r>
      <w:r>
        <w:rPr>
          <w:i/>
        </w:rPr>
        <w:tab/>
      </w:r>
      <w:r>
        <w:rPr>
          <w:i/>
        </w:rPr>
        <w:tab/>
      </w:r>
      <w:r>
        <w:rPr>
          <w:i/>
        </w:rPr>
        <w:tab/>
      </w:r>
      <w:r>
        <w:rPr>
          <w:i/>
        </w:rPr>
        <w:tab/>
        <w:t>Source: ZTE Corporation</w:t>
      </w:r>
    </w:p>
    <w:p w14:paraId="58BB1D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5028C" w14:textId="77777777" w:rsidR="002A66FC" w:rsidRDefault="002A66FC" w:rsidP="002A66FC">
      <w:pPr>
        <w:pStyle w:val="Heading4"/>
      </w:pPr>
      <w:bookmarkStart w:id="577" w:name="_Toc150165485"/>
      <w:r>
        <w:t>9.4.6</w:t>
      </w:r>
      <w:r>
        <w:tab/>
        <w:t>Moderator summary and conclusions</w:t>
      </w:r>
      <w:bookmarkEnd w:id="577"/>
    </w:p>
    <w:p w14:paraId="411350C5" w14:textId="32350A04" w:rsidR="002A66FC" w:rsidRDefault="002A66FC" w:rsidP="002A66FC">
      <w:pPr>
        <w:rPr>
          <w:rFonts w:ascii="Arial" w:hAnsi="Arial" w:cs="Arial"/>
          <w:b/>
          <w:sz w:val="24"/>
        </w:rPr>
      </w:pPr>
      <w:r>
        <w:rPr>
          <w:rFonts w:ascii="Arial" w:hAnsi="Arial" w:cs="Arial"/>
          <w:b/>
          <w:color w:val="0000FF"/>
          <w:sz w:val="24"/>
        </w:rPr>
        <w:t>R4-2318127</w:t>
      </w:r>
      <w:r>
        <w:rPr>
          <w:rFonts w:ascii="Arial" w:hAnsi="Arial" w:cs="Arial"/>
          <w:b/>
          <w:color w:val="0000FF"/>
          <w:sz w:val="24"/>
        </w:rPr>
        <w:tab/>
      </w:r>
      <w:r>
        <w:rPr>
          <w:rFonts w:ascii="Arial" w:hAnsi="Arial" w:cs="Arial"/>
          <w:b/>
          <w:sz w:val="24"/>
        </w:rPr>
        <w:t>Topic summary for [109][121] IoT_NTN_FDD_LS_band</w:t>
      </w:r>
    </w:p>
    <w:p w14:paraId="33C0F2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74CD12C" w14:textId="77777777" w:rsidR="002A66FC" w:rsidRDefault="002A66FC" w:rsidP="002A66FC">
      <w:pPr>
        <w:rPr>
          <w:rFonts w:ascii="Arial" w:hAnsi="Arial" w:cs="Arial"/>
          <w:b/>
        </w:rPr>
      </w:pPr>
      <w:r>
        <w:rPr>
          <w:rFonts w:ascii="Arial" w:hAnsi="Arial" w:cs="Arial"/>
          <w:b/>
        </w:rPr>
        <w:t xml:space="preserve">Abstract: </w:t>
      </w:r>
    </w:p>
    <w:p w14:paraId="2C64951F" w14:textId="77777777" w:rsidR="002A66FC" w:rsidRDefault="002A66FC" w:rsidP="002A66FC">
      <w:r>
        <w:t>[109][100] Main Session AI 9.4</w:t>
      </w:r>
    </w:p>
    <w:p w14:paraId="473589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7551" w14:textId="77777777" w:rsidR="002A66FC" w:rsidRDefault="002A66FC" w:rsidP="002A66FC">
      <w:pPr>
        <w:pStyle w:val="Heading3"/>
      </w:pPr>
      <w:bookmarkStart w:id="578" w:name="_Toc150165486"/>
      <w:r>
        <w:t>9.5</w:t>
      </w:r>
      <w:r>
        <w:tab/>
        <w:t>High Power UE (Power Class 2) for LTE FDD Band 14</w:t>
      </w:r>
      <w:bookmarkEnd w:id="578"/>
    </w:p>
    <w:p w14:paraId="5F7D5E9E" w14:textId="77777777" w:rsidR="002A66FC" w:rsidRDefault="002A66FC" w:rsidP="002A66FC">
      <w:pPr>
        <w:pStyle w:val="Heading4"/>
      </w:pPr>
      <w:bookmarkStart w:id="579" w:name="_Toc150165487"/>
      <w:r>
        <w:t>9.5.1</w:t>
      </w:r>
      <w:r>
        <w:tab/>
        <w:t>General aspects (TR)</w:t>
      </w:r>
      <w:bookmarkEnd w:id="579"/>
    </w:p>
    <w:p w14:paraId="78D7271F" w14:textId="0FE5F00E" w:rsidR="002A66FC" w:rsidRDefault="002A66FC" w:rsidP="002A66FC">
      <w:pPr>
        <w:rPr>
          <w:rFonts w:ascii="Arial" w:hAnsi="Arial" w:cs="Arial"/>
          <w:b/>
          <w:sz w:val="24"/>
        </w:rPr>
      </w:pPr>
      <w:r>
        <w:rPr>
          <w:rFonts w:ascii="Arial" w:hAnsi="Arial" w:cs="Arial"/>
          <w:b/>
          <w:color w:val="0000FF"/>
          <w:sz w:val="24"/>
        </w:rPr>
        <w:t>R4-2318087</w:t>
      </w:r>
      <w:r>
        <w:rPr>
          <w:rFonts w:ascii="Arial" w:hAnsi="Arial" w:cs="Arial"/>
          <w:b/>
          <w:color w:val="0000FF"/>
          <w:sz w:val="24"/>
        </w:rPr>
        <w:tab/>
      </w:r>
      <w:r>
        <w:rPr>
          <w:rFonts w:ascii="Arial" w:hAnsi="Arial" w:cs="Arial"/>
          <w:b/>
          <w:sz w:val="24"/>
        </w:rPr>
        <w:t>TR 36.770 v.0.1.0</w:t>
      </w:r>
    </w:p>
    <w:p w14:paraId="2D2F4492"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w:t>
      </w:r>
    </w:p>
    <w:p w14:paraId="3A3CB976" w14:textId="77777777" w:rsidR="002A66FC" w:rsidRDefault="002A66FC" w:rsidP="002A66FC">
      <w:pPr>
        <w:rPr>
          <w:rFonts w:ascii="Arial" w:hAnsi="Arial" w:cs="Arial"/>
          <w:b/>
        </w:rPr>
      </w:pPr>
      <w:r>
        <w:rPr>
          <w:rFonts w:ascii="Arial" w:hAnsi="Arial" w:cs="Arial"/>
          <w:b/>
        </w:rPr>
        <w:t xml:space="preserve">Abstract: </w:t>
      </w:r>
    </w:p>
    <w:p w14:paraId="12F69753" w14:textId="77777777" w:rsidR="002A66FC" w:rsidRDefault="002A66FC" w:rsidP="002A66FC">
      <w:r>
        <w:t>Post Meeting Document to capture approved TPs at RAN#109.</w:t>
      </w:r>
    </w:p>
    <w:p w14:paraId="70EEA2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0D60C" w14:textId="2AB85668" w:rsidR="002A66FC" w:rsidRDefault="002A66FC" w:rsidP="002A66FC">
      <w:pPr>
        <w:rPr>
          <w:rFonts w:ascii="Arial" w:hAnsi="Arial" w:cs="Arial"/>
          <w:b/>
          <w:sz w:val="24"/>
        </w:rPr>
      </w:pPr>
      <w:r>
        <w:rPr>
          <w:rFonts w:ascii="Arial" w:hAnsi="Arial" w:cs="Arial"/>
          <w:b/>
          <w:color w:val="0000FF"/>
          <w:sz w:val="24"/>
        </w:rPr>
        <w:t>R4-2318088</w:t>
      </w:r>
      <w:r>
        <w:rPr>
          <w:rFonts w:ascii="Arial" w:hAnsi="Arial" w:cs="Arial"/>
          <w:b/>
          <w:color w:val="0000FF"/>
          <w:sz w:val="24"/>
        </w:rPr>
        <w:tab/>
      </w:r>
      <w:r>
        <w:rPr>
          <w:rFonts w:ascii="Arial" w:hAnsi="Arial" w:cs="Arial"/>
          <w:b/>
          <w:sz w:val="24"/>
        </w:rPr>
        <w:t>TP for TR 36.770 Scope and Background</w:t>
      </w:r>
    </w:p>
    <w:p w14:paraId="4BA4C84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v0.0.1</w:t>
      </w:r>
      <w:r>
        <w:rPr>
          <w:i/>
        </w:rPr>
        <w:tab/>
        <w:t xml:space="preserve">  CR-  rev  Cat:  (Rel-18)</w:t>
      </w:r>
      <w:r>
        <w:rPr>
          <w:i/>
        </w:rPr>
        <w:br/>
      </w:r>
      <w:r>
        <w:rPr>
          <w:i/>
        </w:rPr>
        <w:br/>
      </w:r>
      <w:r>
        <w:rPr>
          <w:i/>
        </w:rPr>
        <w:tab/>
      </w:r>
      <w:r>
        <w:rPr>
          <w:i/>
        </w:rPr>
        <w:tab/>
      </w:r>
      <w:r>
        <w:rPr>
          <w:i/>
        </w:rPr>
        <w:tab/>
      </w:r>
      <w:r>
        <w:rPr>
          <w:i/>
        </w:rPr>
        <w:tab/>
      </w:r>
      <w:r>
        <w:rPr>
          <w:i/>
        </w:rPr>
        <w:tab/>
        <w:t>Source: AT&amp;T, FirstNet</w:t>
      </w:r>
    </w:p>
    <w:p w14:paraId="4909CB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2A59E" w14:textId="77777777" w:rsidR="002A66FC" w:rsidRDefault="002A66FC" w:rsidP="002A66FC">
      <w:pPr>
        <w:pStyle w:val="Heading4"/>
      </w:pPr>
      <w:bookmarkStart w:id="580" w:name="_Toc150165488"/>
      <w:r>
        <w:lastRenderedPageBreak/>
        <w:t>9.5.2</w:t>
      </w:r>
      <w:r>
        <w:tab/>
        <w:t>UE RF requirements</w:t>
      </w:r>
      <w:bookmarkEnd w:id="580"/>
    </w:p>
    <w:p w14:paraId="76274138" w14:textId="0C0D9E47" w:rsidR="002A66FC" w:rsidRDefault="002A66FC" w:rsidP="002A66FC">
      <w:pPr>
        <w:rPr>
          <w:rFonts w:ascii="Arial" w:hAnsi="Arial" w:cs="Arial"/>
          <w:b/>
          <w:sz w:val="24"/>
        </w:rPr>
      </w:pPr>
      <w:r>
        <w:rPr>
          <w:rFonts w:ascii="Arial" w:hAnsi="Arial" w:cs="Arial"/>
          <w:b/>
          <w:color w:val="0000FF"/>
          <w:sz w:val="24"/>
        </w:rPr>
        <w:t>R4-2319028</w:t>
      </w:r>
      <w:r>
        <w:rPr>
          <w:rFonts w:ascii="Arial" w:hAnsi="Arial" w:cs="Arial"/>
          <w:b/>
          <w:color w:val="0000FF"/>
          <w:sz w:val="24"/>
        </w:rPr>
        <w:tab/>
      </w:r>
      <w:r>
        <w:rPr>
          <w:rFonts w:ascii="Arial" w:hAnsi="Arial" w:cs="Arial"/>
          <w:b/>
          <w:sz w:val="24"/>
        </w:rPr>
        <w:t>Discussion on the maximum output power and tolerance of band 14</w:t>
      </w:r>
    </w:p>
    <w:p w14:paraId="1D26425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26AF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35EAC" w14:textId="10D190AB" w:rsidR="002A66FC" w:rsidRDefault="002A66FC" w:rsidP="002A66FC">
      <w:pPr>
        <w:rPr>
          <w:rFonts w:ascii="Arial" w:hAnsi="Arial" w:cs="Arial"/>
          <w:b/>
          <w:sz w:val="24"/>
        </w:rPr>
      </w:pPr>
      <w:r>
        <w:rPr>
          <w:rFonts w:ascii="Arial" w:hAnsi="Arial" w:cs="Arial"/>
          <w:b/>
          <w:color w:val="0000FF"/>
          <w:sz w:val="24"/>
        </w:rPr>
        <w:t>R4-2319029</w:t>
      </w:r>
      <w:r>
        <w:rPr>
          <w:rFonts w:ascii="Arial" w:hAnsi="Arial" w:cs="Arial"/>
          <w:b/>
          <w:color w:val="0000FF"/>
          <w:sz w:val="24"/>
        </w:rPr>
        <w:tab/>
      </w:r>
      <w:r>
        <w:rPr>
          <w:rFonts w:ascii="Arial" w:hAnsi="Arial" w:cs="Arial"/>
          <w:b/>
          <w:sz w:val="24"/>
        </w:rPr>
        <w:t>Draft CR on Introduction of power class 2 UE in Band 14</w:t>
      </w:r>
    </w:p>
    <w:p w14:paraId="241BB9D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vivo</w:t>
      </w:r>
    </w:p>
    <w:p w14:paraId="341EC8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DD6C8" w14:textId="77777777" w:rsidR="002A66FC" w:rsidRDefault="002A66FC" w:rsidP="002A66FC">
      <w:pPr>
        <w:pStyle w:val="Heading5"/>
      </w:pPr>
      <w:bookmarkStart w:id="581" w:name="_Toc150165489"/>
      <w:r>
        <w:t>9.5.2.1</w:t>
      </w:r>
      <w:r>
        <w:tab/>
        <w:t>Tx requirements</w:t>
      </w:r>
      <w:bookmarkEnd w:id="581"/>
    </w:p>
    <w:p w14:paraId="048F5282" w14:textId="7944419A" w:rsidR="002A66FC" w:rsidRDefault="002A66FC" w:rsidP="002A66FC">
      <w:pPr>
        <w:rPr>
          <w:rFonts w:ascii="Arial" w:hAnsi="Arial" w:cs="Arial"/>
          <w:b/>
          <w:sz w:val="24"/>
        </w:rPr>
      </w:pPr>
      <w:r>
        <w:rPr>
          <w:rFonts w:ascii="Arial" w:hAnsi="Arial" w:cs="Arial"/>
          <w:b/>
          <w:color w:val="0000FF"/>
          <w:sz w:val="24"/>
        </w:rPr>
        <w:t>R4-2318089</w:t>
      </w:r>
      <w:r>
        <w:rPr>
          <w:rFonts w:ascii="Arial" w:hAnsi="Arial" w:cs="Arial"/>
          <w:b/>
          <w:color w:val="0000FF"/>
          <w:sz w:val="24"/>
        </w:rPr>
        <w:tab/>
      </w:r>
      <w:r>
        <w:rPr>
          <w:rFonts w:ascii="Arial" w:hAnsi="Arial" w:cs="Arial"/>
          <w:b/>
          <w:sz w:val="24"/>
        </w:rPr>
        <w:t>TP for TR 36.770 SAR Scheme</w:t>
      </w:r>
    </w:p>
    <w:p w14:paraId="4AC2B2D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v0.0.1</w:t>
      </w:r>
      <w:r>
        <w:rPr>
          <w:i/>
        </w:rPr>
        <w:tab/>
        <w:t xml:space="preserve">  CR-  rev  Cat:  (Rel-18)</w:t>
      </w:r>
      <w:r>
        <w:rPr>
          <w:i/>
        </w:rPr>
        <w:br/>
      </w:r>
      <w:r>
        <w:rPr>
          <w:i/>
        </w:rPr>
        <w:br/>
      </w:r>
      <w:r>
        <w:rPr>
          <w:i/>
        </w:rPr>
        <w:tab/>
      </w:r>
      <w:r>
        <w:rPr>
          <w:i/>
        </w:rPr>
        <w:tab/>
      </w:r>
      <w:r>
        <w:rPr>
          <w:i/>
        </w:rPr>
        <w:tab/>
      </w:r>
      <w:r>
        <w:rPr>
          <w:i/>
        </w:rPr>
        <w:tab/>
      </w:r>
      <w:r>
        <w:rPr>
          <w:i/>
        </w:rPr>
        <w:tab/>
        <w:t>Source: AT&amp;T, FirstNet</w:t>
      </w:r>
    </w:p>
    <w:p w14:paraId="32CC5F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A0D8" w14:textId="56BBE602" w:rsidR="002A66FC" w:rsidRDefault="002A66FC" w:rsidP="002A66FC">
      <w:pPr>
        <w:rPr>
          <w:rFonts w:ascii="Arial" w:hAnsi="Arial" w:cs="Arial"/>
          <w:b/>
          <w:sz w:val="24"/>
        </w:rPr>
      </w:pPr>
      <w:r>
        <w:rPr>
          <w:rFonts w:ascii="Arial" w:hAnsi="Arial" w:cs="Arial"/>
          <w:b/>
          <w:color w:val="0000FF"/>
          <w:sz w:val="24"/>
        </w:rPr>
        <w:t>R4-2318090</w:t>
      </w:r>
      <w:r>
        <w:rPr>
          <w:rFonts w:ascii="Arial" w:hAnsi="Arial" w:cs="Arial"/>
          <w:b/>
          <w:color w:val="0000FF"/>
          <w:sz w:val="24"/>
        </w:rPr>
        <w:tab/>
      </w:r>
      <w:r>
        <w:rPr>
          <w:rFonts w:ascii="Arial" w:hAnsi="Arial" w:cs="Arial"/>
          <w:b/>
          <w:sz w:val="24"/>
        </w:rPr>
        <w:t>TP for TR 36.770 UE maximum output power</w:t>
      </w:r>
    </w:p>
    <w:p w14:paraId="6E8B267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v0.0.1</w:t>
      </w:r>
      <w:r>
        <w:rPr>
          <w:i/>
        </w:rPr>
        <w:tab/>
        <w:t xml:space="preserve">  CR-  rev  Cat:  (Rel-18)</w:t>
      </w:r>
      <w:r>
        <w:rPr>
          <w:i/>
        </w:rPr>
        <w:br/>
      </w:r>
      <w:r>
        <w:rPr>
          <w:i/>
        </w:rPr>
        <w:br/>
      </w:r>
      <w:r>
        <w:rPr>
          <w:i/>
        </w:rPr>
        <w:tab/>
      </w:r>
      <w:r>
        <w:rPr>
          <w:i/>
        </w:rPr>
        <w:tab/>
      </w:r>
      <w:r>
        <w:rPr>
          <w:i/>
        </w:rPr>
        <w:tab/>
      </w:r>
      <w:r>
        <w:rPr>
          <w:i/>
        </w:rPr>
        <w:tab/>
      </w:r>
      <w:r>
        <w:rPr>
          <w:i/>
        </w:rPr>
        <w:tab/>
        <w:t>Source: AT&amp;T, FirstNet</w:t>
      </w:r>
    </w:p>
    <w:p w14:paraId="11C9D8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875BA" w14:textId="77777777" w:rsidR="002A66FC" w:rsidRDefault="002A66FC" w:rsidP="002A66FC">
      <w:pPr>
        <w:pStyle w:val="Heading5"/>
      </w:pPr>
      <w:bookmarkStart w:id="582" w:name="_Toc150165490"/>
      <w:r>
        <w:t>9.5.2.2</w:t>
      </w:r>
      <w:r>
        <w:tab/>
        <w:t>Rx requirements</w:t>
      </w:r>
      <w:bookmarkEnd w:id="582"/>
    </w:p>
    <w:p w14:paraId="447F11E8" w14:textId="77777777" w:rsidR="002A66FC" w:rsidRDefault="002A66FC" w:rsidP="002A66FC">
      <w:pPr>
        <w:pStyle w:val="Heading4"/>
      </w:pPr>
      <w:bookmarkStart w:id="583" w:name="_Toc150165491"/>
      <w:r>
        <w:t>9.5.3</w:t>
      </w:r>
      <w:r>
        <w:tab/>
        <w:t>Release independency</w:t>
      </w:r>
      <w:bookmarkEnd w:id="583"/>
    </w:p>
    <w:p w14:paraId="5291C5EE" w14:textId="524B9FA2" w:rsidR="002A66FC" w:rsidRDefault="002A66FC" w:rsidP="002A66FC">
      <w:pPr>
        <w:rPr>
          <w:rFonts w:ascii="Arial" w:hAnsi="Arial" w:cs="Arial"/>
          <w:b/>
          <w:sz w:val="24"/>
        </w:rPr>
      </w:pPr>
      <w:r>
        <w:rPr>
          <w:rFonts w:ascii="Arial" w:hAnsi="Arial" w:cs="Arial"/>
          <w:b/>
          <w:color w:val="0000FF"/>
          <w:sz w:val="24"/>
        </w:rPr>
        <w:t>R4-2319030</w:t>
      </w:r>
      <w:r>
        <w:rPr>
          <w:rFonts w:ascii="Arial" w:hAnsi="Arial" w:cs="Arial"/>
          <w:b/>
          <w:color w:val="0000FF"/>
          <w:sz w:val="24"/>
        </w:rPr>
        <w:tab/>
      </w:r>
      <w:r>
        <w:rPr>
          <w:rFonts w:ascii="Arial" w:hAnsi="Arial" w:cs="Arial"/>
          <w:b/>
          <w:sz w:val="24"/>
        </w:rPr>
        <w:t>Discussion on the release independency of band 14 PC2 UE</w:t>
      </w:r>
    </w:p>
    <w:p w14:paraId="23A4C2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D2671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8EC00" w14:textId="34B80B8E" w:rsidR="002A66FC" w:rsidRDefault="002A66FC" w:rsidP="002A66FC">
      <w:pPr>
        <w:rPr>
          <w:rFonts w:ascii="Arial" w:hAnsi="Arial" w:cs="Arial"/>
          <w:b/>
          <w:sz w:val="24"/>
        </w:rPr>
      </w:pPr>
      <w:r>
        <w:rPr>
          <w:rFonts w:ascii="Arial" w:hAnsi="Arial" w:cs="Arial"/>
          <w:b/>
          <w:color w:val="0000FF"/>
          <w:sz w:val="24"/>
        </w:rPr>
        <w:t>R4-2319031</w:t>
      </w:r>
      <w:r>
        <w:rPr>
          <w:rFonts w:ascii="Arial" w:hAnsi="Arial" w:cs="Arial"/>
          <w:b/>
          <w:color w:val="0000FF"/>
          <w:sz w:val="24"/>
        </w:rPr>
        <w:tab/>
      </w:r>
      <w:r>
        <w:rPr>
          <w:rFonts w:ascii="Arial" w:hAnsi="Arial" w:cs="Arial"/>
          <w:b/>
          <w:sz w:val="24"/>
        </w:rPr>
        <w:t>Draft CR on the release independency of band 14 PC2 UE</w:t>
      </w:r>
    </w:p>
    <w:p w14:paraId="6977799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v18.2.0</w:t>
      </w:r>
      <w:r>
        <w:rPr>
          <w:i/>
        </w:rPr>
        <w:tab/>
        <w:t xml:space="preserve">  CR-  rev  Cat: F (Rel-18)</w:t>
      </w:r>
      <w:r>
        <w:rPr>
          <w:i/>
        </w:rPr>
        <w:br/>
      </w:r>
      <w:r>
        <w:rPr>
          <w:i/>
        </w:rPr>
        <w:br/>
      </w:r>
      <w:r>
        <w:rPr>
          <w:i/>
        </w:rPr>
        <w:tab/>
      </w:r>
      <w:r>
        <w:rPr>
          <w:i/>
        </w:rPr>
        <w:tab/>
      </w:r>
      <w:r>
        <w:rPr>
          <w:i/>
        </w:rPr>
        <w:tab/>
      </w:r>
      <w:r>
        <w:rPr>
          <w:i/>
        </w:rPr>
        <w:tab/>
      </w:r>
      <w:r>
        <w:rPr>
          <w:i/>
        </w:rPr>
        <w:tab/>
        <w:t>Source: vivo</w:t>
      </w:r>
    </w:p>
    <w:p w14:paraId="21F58D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7EC4D" w14:textId="77777777" w:rsidR="002A66FC" w:rsidRDefault="002A66FC" w:rsidP="002A66FC">
      <w:pPr>
        <w:pStyle w:val="Heading4"/>
      </w:pPr>
      <w:bookmarkStart w:id="584" w:name="_Toc150165492"/>
      <w:r>
        <w:t>9.5.4</w:t>
      </w:r>
      <w:r>
        <w:tab/>
        <w:t>Moderator summary and conclusions</w:t>
      </w:r>
      <w:bookmarkEnd w:id="584"/>
    </w:p>
    <w:p w14:paraId="002B713B" w14:textId="2EB68D3B" w:rsidR="002A66FC" w:rsidRDefault="002A66FC" w:rsidP="002A66FC">
      <w:pPr>
        <w:rPr>
          <w:rFonts w:ascii="Arial" w:hAnsi="Arial" w:cs="Arial"/>
          <w:b/>
          <w:sz w:val="24"/>
        </w:rPr>
      </w:pPr>
      <w:r>
        <w:rPr>
          <w:rFonts w:ascii="Arial" w:hAnsi="Arial" w:cs="Arial"/>
          <w:b/>
          <w:color w:val="0000FF"/>
          <w:sz w:val="24"/>
        </w:rPr>
        <w:t>R4-2318128</w:t>
      </w:r>
      <w:r>
        <w:rPr>
          <w:rFonts w:ascii="Arial" w:hAnsi="Arial" w:cs="Arial"/>
          <w:b/>
          <w:color w:val="0000FF"/>
          <w:sz w:val="24"/>
        </w:rPr>
        <w:tab/>
      </w:r>
      <w:r>
        <w:rPr>
          <w:rFonts w:ascii="Arial" w:hAnsi="Arial" w:cs="Arial"/>
          <w:b/>
          <w:sz w:val="24"/>
        </w:rPr>
        <w:t>Topic summary for [109][122] HPUE_LTE_FDD_B14</w:t>
      </w:r>
    </w:p>
    <w:p w14:paraId="69D34CAF"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(AT&amp;T)</w:t>
      </w:r>
    </w:p>
    <w:p w14:paraId="13EBD017" w14:textId="77777777" w:rsidR="002A66FC" w:rsidRDefault="002A66FC" w:rsidP="002A66FC">
      <w:pPr>
        <w:rPr>
          <w:rFonts w:ascii="Arial" w:hAnsi="Arial" w:cs="Arial"/>
          <w:b/>
        </w:rPr>
      </w:pPr>
      <w:r>
        <w:rPr>
          <w:rFonts w:ascii="Arial" w:hAnsi="Arial" w:cs="Arial"/>
          <w:b/>
        </w:rPr>
        <w:t xml:space="preserve">Abstract: </w:t>
      </w:r>
    </w:p>
    <w:p w14:paraId="438BEF0D" w14:textId="77777777" w:rsidR="002A66FC" w:rsidRDefault="002A66FC" w:rsidP="002A66FC">
      <w:r>
        <w:t>[109][100] Main Session AI 9.5</w:t>
      </w:r>
    </w:p>
    <w:p w14:paraId="7FBBEB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AD7E0" w14:textId="77777777" w:rsidR="002A66FC" w:rsidRDefault="002A66FC" w:rsidP="002A66FC">
      <w:pPr>
        <w:pStyle w:val="Heading3"/>
      </w:pPr>
      <w:bookmarkStart w:id="585" w:name="_Toc150165493"/>
      <w:r>
        <w:t>9.6</w:t>
      </w:r>
      <w:r>
        <w:tab/>
        <w:t>IoT (Internet of Things) NTN (non-terrestrial network) enhancements</w:t>
      </w:r>
      <w:bookmarkEnd w:id="585"/>
    </w:p>
    <w:p w14:paraId="7D001D01" w14:textId="77777777" w:rsidR="002A66FC" w:rsidRDefault="002A66FC" w:rsidP="002A66FC">
      <w:pPr>
        <w:pStyle w:val="Heading4"/>
      </w:pPr>
      <w:bookmarkStart w:id="586" w:name="_Toc150165494"/>
      <w:r>
        <w:t>9.6.1</w:t>
      </w:r>
      <w:r>
        <w:tab/>
        <w:t>General aspects</w:t>
      </w:r>
      <w:bookmarkEnd w:id="586"/>
    </w:p>
    <w:p w14:paraId="3CE563D7" w14:textId="77777777" w:rsidR="002A66FC" w:rsidRDefault="002A66FC" w:rsidP="002A66FC">
      <w:pPr>
        <w:pStyle w:val="Heading4"/>
      </w:pPr>
      <w:bookmarkStart w:id="587" w:name="_Toc150165495"/>
      <w:r>
        <w:t>9.6.2</w:t>
      </w:r>
      <w:r>
        <w:tab/>
        <w:t>UE RF requirements</w:t>
      </w:r>
      <w:bookmarkEnd w:id="587"/>
    </w:p>
    <w:p w14:paraId="2F9EBC3D" w14:textId="77777777" w:rsidR="002A66FC" w:rsidRDefault="002A66FC" w:rsidP="002A66FC">
      <w:pPr>
        <w:pStyle w:val="Heading4"/>
      </w:pPr>
      <w:bookmarkStart w:id="588" w:name="_Toc150165496"/>
      <w:r>
        <w:t>9.6.3</w:t>
      </w:r>
      <w:r>
        <w:tab/>
        <w:t>SAN RF requirements</w:t>
      </w:r>
      <w:bookmarkEnd w:id="588"/>
    </w:p>
    <w:p w14:paraId="0AFE3846" w14:textId="77777777" w:rsidR="002A66FC" w:rsidRDefault="002A66FC" w:rsidP="002A66FC">
      <w:pPr>
        <w:pStyle w:val="Heading4"/>
      </w:pPr>
      <w:bookmarkStart w:id="589" w:name="_Toc150165497"/>
      <w:r>
        <w:t>9.6.4</w:t>
      </w:r>
      <w:r>
        <w:tab/>
        <w:t>RRM core requirements</w:t>
      </w:r>
      <w:bookmarkEnd w:id="589"/>
    </w:p>
    <w:p w14:paraId="4C87A0D3" w14:textId="7EECE416" w:rsidR="002A66FC" w:rsidRDefault="002A66FC" w:rsidP="002A66FC">
      <w:pPr>
        <w:rPr>
          <w:rFonts w:ascii="Arial" w:hAnsi="Arial" w:cs="Arial"/>
          <w:b/>
          <w:sz w:val="24"/>
        </w:rPr>
      </w:pPr>
      <w:r>
        <w:rPr>
          <w:rFonts w:ascii="Arial" w:hAnsi="Arial" w:cs="Arial"/>
          <w:b/>
          <w:color w:val="0000FF"/>
          <w:sz w:val="24"/>
        </w:rPr>
        <w:t>R4-2318073</w:t>
      </w:r>
      <w:r>
        <w:rPr>
          <w:rFonts w:ascii="Arial" w:hAnsi="Arial" w:cs="Arial"/>
          <w:b/>
          <w:color w:val="0000FF"/>
          <w:sz w:val="24"/>
        </w:rPr>
        <w:tab/>
      </w:r>
      <w:r>
        <w:rPr>
          <w:rFonts w:ascii="Arial" w:hAnsi="Arial" w:cs="Arial"/>
          <w:b/>
          <w:sz w:val="24"/>
        </w:rPr>
        <w:t>Discussion on RRM core requirements for IoT NTN enhancement</w:t>
      </w:r>
    </w:p>
    <w:p w14:paraId="770061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C434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0D0C4" w14:textId="159A4F62" w:rsidR="002A66FC" w:rsidRDefault="002A66FC" w:rsidP="002A66FC">
      <w:pPr>
        <w:rPr>
          <w:rFonts w:ascii="Arial" w:hAnsi="Arial" w:cs="Arial"/>
          <w:b/>
          <w:sz w:val="24"/>
        </w:rPr>
      </w:pPr>
      <w:r>
        <w:rPr>
          <w:rFonts w:ascii="Arial" w:hAnsi="Arial" w:cs="Arial"/>
          <w:b/>
          <w:color w:val="0000FF"/>
          <w:sz w:val="24"/>
        </w:rPr>
        <w:t>R4-2318074</w:t>
      </w:r>
      <w:r>
        <w:rPr>
          <w:rFonts w:ascii="Arial" w:hAnsi="Arial" w:cs="Arial"/>
          <w:b/>
          <w:color w:val="0000FF"/>
          <w:sz w:val="24"/>
        </w:rPr>
        <w:tab/>
      </w:r>
      <w:r>
        <w:rPr>
          <w:rFonts w:ascii="Arial" w:hAnsi="Arial" w:cs="Arial"/>
          <w:b/>
          <w:sz w:val="24"/>
        </w:rPr>
        <w:t>CR on cell re-selection requirement for IoT NTN enhancement for UE category NB-IoT</w:t>
      </w:r>
    </w:p>
    <w:p w14:paraId="0D1BD20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MediaTek inc.</w:t>
      </w:r>
    </w:p>
    <w:p w14:paraId="2EACC3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14E7A" w14:textId="6D98C16B" w:rsidR="002A66FC" w:rsidRDefault="002A66FC" w:rsidP="002A66FC">
      <w:pPr>
        <w:rPr>
          <w:rFonts w:ascii="Arial" w:hAnsi="Arial" w:cs="Arial"/>
          <w:b/>
          <w:sz w:val="24"/>
        </w:rPr>
      </w:pPr>
      <w:r>
        <w:rPr>
          <w:rFonts w:ascii="Arial" w:hAnsi="Arial" w:cs="Arial"/>
          <w:b/>
          <w:color w:val="0000FF"/>
          <w:sz w:val="24"/>
        </w:rPr>
        <w:t>R4-2318912</w:t>
      </w:r>
      <w:r>
        <w:rPr>
          <w:rFonts w:ascii="Arial" w:hAnsi="Arial" w:cs="Arial"/>
          <w:b/>
          <w:color w:val="0000FF"/>
          <w:sz w:val="24"/>
        </w:rPr>
        <w:tab/>
      </w:r>
      <w:r>
        <w:rPr>
          <w:rFonts w:ascii="Arial" w:hAnsi="Arial" w:cs="Arial"/>
          <w:b/>
          <w:sz w:val="24"/>
        </w:rPr>
        <w:t>Discussion on RRM core requirements for IOT NTN enhancement</w:t>
      </w:r>
    </w:p>
    <w:p w14:paraId="5DC5C6D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2597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F81F7" w14:textId="3CC23F33" w:rsidR="002A66FC" w:rsidRDefault="002A66FC" w:rsidP="002A66FC">
      <w:pPr>
        <w:rPr>
          <w:rFonts w:ascii="Arial" w:hAnsi="Arial" w:cs="Arial"/>
          <w:b/>
          <w:sz w:val="24"/>
        </w:rPr>
      </w:pPr>
      <w:r>
        <w:rPr>
          <w:rFonts w:ascii="Arial" w:hAnsi="Arial" w:cs="Arial"/>
          <w:b/>
          <w:color w:val="0000FF"/>
          <w:sz w:val="24"/>
        </w:rPr>
        <w:t>R4-2318913</w:t>
      </w:r>
      <w:r>
        <w:rPr>
          <w:rFonts w:ascii="Arial" w:hAnsi="Arial" w:cs="Arial"/>
          <w:b/>
          <w:color w:val="0000FF"/>
          <w:sz w:val="24"/>
        </w:rPr>
        <w:tab/>
      </w:r>
      <w:r>
        <w:rPr>
          <w:rFonts w:ascii="Arial" w:hAnsi="Arial" w:cs="Arial"/>
          <w:b/>
          <w:sz w:val="24"/>
        </w:rPr>
        <w:t>Draft CR to TS 36.133: Conditional HO for Cat-M1 for IOT-NTN</w:t>
      </w:r>
    </w:p>
    <w:p w14:paraId="5ECB44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CMCC</w:t>
      </w:r>
    </w:p>
    <w:p w14:paraId="34F576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AE27F" w14:textId="00F7F422" w:rsidR="002A66FC" w:rsidRDefault="002A66FC" w:rsidP="002A66FC">
      <w:pPr>
        <w:rPr>
          <w:rFonts w:ascii="Arial" w:hAnsi="Arial" w:cs="Arial"/>
          <w:b/>
          <w:sz w:val="24"/>
        </w:rPr>
      </w:pPr>
      <w:r>
        <w:rPr>
          <w:rFonts w:ascii="Arial" w:hAnsi="Arial" w:cs="Arial"/>
          <w:b/>
          <w:color w:val="0000FF"/>
          <w:sz w:val="24"/>
        </w:rPr>
        <w:t>R4-2319352</w:t>
      </w:r>
      <w:r>
        <w:rPr>
          <w:rFonts w:ascii="Arial" w:hAnsi="Arial" w:cs="Arial"/>
          <w:b/>
          <w:color w:val="0000FF"/>
          <w:sz w:val="24"/>
        </w:rPr>
        <w:tab/>
      </w:r>
      <w:r>
        <w:rPr>
          <w:rFonts w:ascii="Arial" w:hAnsi="Arial" w:cs="Arial"/>
          <w:b/>
          <w:sz w:val="24"/>
        </w:rPr>
        <w:t>Discussion on RRM requirements for IoT NTN enhancement</w:t>
      </w:r>
    </w:p>
    <w:p w14:paraId="217243B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44FC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A3DB8" w14:textId="7F7FA919" w:rsidR="002A66FC" w:rsidRDefault="002A66FC" w:rsidP="002A66FC">
      <w:pPr>
        <w:rPr>
          <w:rFonts w:ascii="Arial" w:hAnsi="Arial" w:cs="Arial"/>
          <w:b/>
          <w:sz w:val="24"/>
        </w:rPr>
      </w:pPr>
      <w:r>
        <w:rPr>
          <w:rFonts w:ascii="Arial" w:hAnsi="Arial" w:cs="Arial"/>
          <w:b/>
          <w:color w:val="0000FF"/>
          <w:sz w:val="24"/>
        </w:rPr>
        <w:t>R4-2319353</w:t>
      </w:r>
      <w:r>
        <w:rPr>
          <w:rFonts w:ascii="Arial" w:hAnsi="Arial" w:cs="Arial"/>
          <w:b/>
          <w:color w:val="0000FF"/>
          <w:sz w:val="24"/>
        </w:rPr>
        <w:tab/>
      </w:r>
      <w:r>
        <w:rPr>
          <w:rFonts w:ascii="Arial" w:hAnsi="Arial" w:cs="Arial"/>
          <w:b/>
          <w:sz w:val="24"/>
        </w:rPr>
        <w:t>Draft CR on RRM impact of GNSS re-acquisition for NB-IoT</w:t>
      </w:r>
    </w:p>
    <w:p w14:paraId="31B301A1"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53BF6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28259" w14:textId="0174BB8C" w:rsidR="002A66FC" w:rsidRDefault="002A66FC" w:rsidP="002A66FC">
      <w:pPr>
        <w:rPr>
          <w:rFonts w:ascii="Arial" w:hAnsi="Arial" w:cs="Arial"/>
          <w:b/>
          <w:sz w:val="24"/>
        </w:rPr>
      </w:pPr>
      <w:r>
        <w:rPr>
          <w:rFonts w:ascii="Arial" w:hAnsi="Arial" w:cs="Arial"/>
          <w:b/>
          <w:color w:val="0000FF"/>
          <w:sz w:val="24"/>
        </w:rPr>
        <w:t>R4-2320015</w:t>
      </w:r>
      <w:r>
        <w:rPr>
          <w:rFonts w:ascii="Arial" w:hAnsi="Arial" w:cs="Arial"/>
          <w:b/>
          <w:color w:val="0000FF"/>
          <w:sz w:val="24"/>
        </w:rPr>
        <w:tab/>
      </w:r>
      <w:r>
        <w:rPr>
          <w:rFonts w:ascii="Arial" w:hAnsi="Arial" w:cs="Arial"/>
          <w:b/>
          <w:sz w:val="24"/>
        </w:rPr>
        <w:t>draftCR on IDLE mode requirements for eMTC over NTN</w:t>
      </w:r>
    </w:p>
    <w:p w14:paraId="72DCB9E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C15E1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5DF14" w14:textId="70615800" w:rsidR="002A66FC" w:rsidRDefault="002A66FC" w:rsidP="002A66FC">
      <w:pPr>
        <w:rPr>
          <w:rFonts w:ascii="Arial" w:hAnsi="Arial" w:cs="Arial"/>
          <w:b/>
          <w:sz w:val="24"/>
        </w:rPr>
      </w:pPr>
      <w:r>
        <w:rPr>
          <w:rFonts w:ascii="Arial" w:hAnsi="Arial" w:cs="Arial"/>
          <w:b/>
          <w:color w:val="0000FF"/>
          <w:sz w:val="24"/>
        </w:rPr>
        <w:t>R4-2320140</w:t>
      </w:r>
      <w:r>
        <w:rPr>
          <w:rFonts w:ascii="Arial" w:hAnsi="Arial" w:cs="Arial"/>
          <w:b/>
          <w:color w:val="0000FF"/>
          <w:sz w:val="24"/>
        </w:rPr>
        <w:tab/>
      </w:r>
      <w:r>
        <w:rPr>
          <w:rFonts w:ascii="Arial" w:hAnsi="Arial" w:cs="Arial"/>
          <w:b/>
          <w:sz w:val="24"/>
        </w:rPr>
        <w:t>Discussions on RRM requirements for IoT NTN enhancements</w:t>
      </w:r>
    </w:p>
    <w:p w14:paraId="181E848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21F1B8" w14:textId="77777777" w:rsidR="002A66FC" w:rsidRDefault="002A66FC" w:rsidP="002A66FC">
      <w:pPr>
        <w:rPr>
          <w:rFonts w:ascii="Arial" w:hAnsi="Arial" w:cs="Arial"/>
          <w:b/>
        </w:rPr>
      </w:pPr>
      <w:r>
        <w:rPr>
          <w:rFonts w:ascii="Arial" w:hAnsi="Arial" w:cs="Arial"/>
          <w:b/>
        </w:rPr>
        <w:t xml:space="preserve">Abstract: </w:t>
      </w:r>
    </w:p>
    <w:p w14:paraId="079DEF66" w14:textId="77777777" w:rsidR="002A66FC" w:rsidRDefault="002A66FC" w:rsidP="002A66FC">
      <w:r>
        <w:t>In the last RAN4 meeting a WF to specify necessary RRM requirements for the enhancements of IoT NTN operation for eMTC and NB-IoT was approved [1]. In this contribution we further analyze the RRM requirements to support these enhancements based on the ope</w:t>
      </w:r>
    </w:p>
    <w:p w14:paraId="55CBE5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A5242" w14:textId="3C7737F3" w:rsidR="002A66FC" w:rsidRDefault="002A66FC" w:rsidP="002A66FC">
      <w:pPr>
        <w:rPr>
          <w:rFonts w:ascii="Arial" w:hAnsi="Arial" w:cs="Arial"/>
          <w:b/>
          <w:sz w:val="24"/>
        </w:rPr>
      </w:pPr>
      <w:r>
        <w:rPr>
          <w:rFonts w:ascii="Arial" w:hAnsi="Arial" w:cs="Arial"/>
          <w:b/>
          <w:color w:val="0000FF"/>
          <w:sz w:val="24"/>
        </w:rPr>
        <w:t>R4-2320141</w:t>
      </w:r>
      <w:r>
        <w:rPr>
          <w:rFonts w:ascii="Arial" w:hAnsi="Arial" w:cs="Arial"/>
          <w:b/>
          <w:color w:val="0000FF"/>
          <w:sz w:val="24"/>
        </w:rPr>
        <w:tab/>
      </w:r>
      <w:r>
        <w:rPr>
          <w:rFonts w:ascii="Arial" w:hAnsi="Arial" w:cs="Arial"/>
          <w:b/>
          <w:sz w:val="24"/>
        </w:rPr>
        <w:t>IoT NTN RRM requirements during GNSS reacquisition</w:t>
      </w:r>
    </w:p>
    <w:p w14:paraId="3A086E1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Ericsson</w:t>
      </w:r>
    </w:p>
    <w:p w14:paraId="76688B18" w14:textId="77777777" w:rsidR="002A66FC" w:rsidRDefault="002A66FC" w:rsidP="002A66FC">
      <w:pPr>
        <w:rPr>
          <w:rFonts w:ascii="Arial" w:hAnsi="Arial" w:cs="Arial"/>
          <w:b/>
        </w:rPr>
      </w:pPr>
      <w:r>
        <w:rPr>
          <w:rFonts w:ascii="Arial" w:hAnsi="Arial" w:cs="Arial"/>
          <w:b/>
        </w:rPr>
        <w:t xml:space="preserve">Abstract: </w:t>
      </w:r>
    </w:p>
    <w:p w14:paraId="74BF0D57" w14:textId="77777777" w:rsidR="002A66FC" w:rsidRDefault="002A66FC" w:rsidP="002A66FC">
      <w:r>
        <w:t>As per the worksplit, this CR contains RRM requirements for IoT NTN during GNSS reacqusition.</w:t>
      </w:r>
    </w:p>
    <w:p w14:paraId="556DFB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2825E" w14:textId="3BBBE133" w:rsidR="002A66FC" w:rsidRDefault="002A66FC" w:rsidP="002A66FC">
      <w:pPr>
        <w:rPr>
          <w:rFonts w:ascii="Arial" w:hAnsi="Arial" w:cs="Arial"/>
          <w:b/>
          <w:sz w:val="24"/>
        </w:rPr>
      </w:pPr>
      <w:r>
        <w:rPr>
          <w:rFonts w:ascii="Arial" w:hAnsi="Arial" w:cs="Arial"/>
          <w:b/>
          <w:color w:val="0000FF"/>
          <w:sz w:val="24"/>
        </w:rPr>
        <w:t>R4-2320142</w:t>
      </w:r>
      <w:r>
        <w:rPr>
          <w:rFonts w:ascii="Arial" w:hAnsi="Arial" w:cs="Arial"/>
          <w:b/>
          <w:color w:val="0000FF"/>
          <w:sz w:val="24"/>
        </w:rPr>
        <w:tab/>
      </w:r>
      <w:r>
        <w:rPr>
          <w:rFonts w:ascii="Arial" w:hAnsi="Arial" w:cs="Arial"/>
          <w:b/>
          <w:sz w:val="24"/>
        </w:rPr>
        <w:t>IoT NTN RRC re-establishment requirements during discontinuous coverage</w:t>
      </w:r>
    </w:p>
    <w:p w14:paraId="01D2C42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Ericsson</w:t>
      </w:r>
    </w:p>
    <w:p w14:paraId="7263A09E" w14:textId="77777777" w:rsidR="002A66FC" w:rsidRDefault="002A66FC" w:rsidP="002A66FC">
      <w:pPr>
        <w:rPr>
          <w:rFonts w:ascii="Arial" w:hAnsi="Arial" w:cs="Arial"/>
          <w:b/>
        </w:rPr>
      </w:pPr>
      <w:r>
        <w:rPr>
          <w:rFonts w:ascii="Arial" w:hAnsi="Arial" w:cs="Arial"/>
          <w:b/>
        </w:rPr>
        <w:t xml:space="preserve">Abstract: </w:t>
      </w:r>
    </w:p>
    <w:p w14:paraId="701E6D1B" w14:textId="77777777" w:rsidR="002A66FC" w:rsidRDefault="002A66FC" w:rsidP="002A66FC">
      <w:r>
        <w:t>RAN2 has agreed to signal carrier frequency information of the neighbour cells in SIB32 to enable the UE to determine similarities between the cells before and after a NTN coverage gap, see the agreement [RAN2#123bis]:</w:t>
      </w:r>
    </w:p>
    <w:p w14:paraId="65D456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4473E" w14:textId="2FE288F7" w:rsidR="002A66FC" w:rsidRDefault="002A66FC" w:rsidP="002A66FC">
      <w:pPr>
        <w:rPr>
          <w:rFonts w:ascii="Arial" w:hAnsi="Arial" w:cs="Arial"/>
          <w:b/>
          <w:sz w:val="24"/>
        </w:rPr>
      </w:pPr>
      <w:r>
        <w:rPr>
          <w:rFonts w:ascii="Arial" w:hAnsi="Arial" w:cs="Arial"/>
          <w:b/>
          <w:color w:val="0000FF"/>
          <w:sz w:val="24"/>
        </w:rPr>
        <w:t>R4-2320741</w:t>
      </w:r>
      <w:r>
        <w:rPr>
          <w:rFonts w:ascii="Arial" w:hAnsi="Arial" w:cs="Arial"/>
          <w:b/>
          <w:color w:val="0000FF"/>
          <w:sz w:val="24"/>
        </w:rPr>
        <w:tab/>
      </w:r>
      <w:r>
        <w:rPr>
          <w:rFonts w:ascii="Arial" w:hAnsi="Arial" w:cs="Arial"/>
          <w:b/>
          <w:sz w:val="24"/>
        </w:rPr>
        <w:t>Discussion on open issues for IoT NTN enh</w:t>
      </w:r>
    </w:p>
    <w:p w14:paraId="3845B51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F873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1BA67" w14:textId="242F37CC" w:rsidR="002A66FC" w:rsidRDefault="002A66FC" w:rsidP="002A66FC">
      <w:pPr>
        <w:rPr>
          <w:rFonts w:ascii="Arial" w:hAnsi="Arial" w:cs="Arial"/>
          <w:b/>
          <w:sz w:val="24"/>
        </w:rPr>
      </w:pPr>
      <w:r>
        <w:rPr>
          <w:rFonts w:ascii="Arial" w:hAnsi="Arial" w:cs="Arial"/>
          <w:b/>
          <w:color w:val="0000FF"/>
          <w:sz w:val="24"/>
        </w:rPr>
        <w:t>R4-2320742</w:t>
      </w:r>
      <w:r>
        <w:rPr>
          <w:rFonts w:ascii="Arial" w:hAnsi="Arial" w:cs="Arial"/>
          <w:b/>
          <w:color w:val="0000FF"/>
          <w:sz w:val="24"/>
        </w:rPr>
        <w:tab/>
      </w:r>
      <w:r>
        <w:rPr>
          <w:rFonts w:ascii="Arial" w:hAnsi="Arial" w:cs="Arial"/>
          <w:b/>
          <w:sz w:val="24"/>
        </w:rPr>
        <w:t>DraftCR to 36.133 on Connected Mode Mobility for IoT NTN</w:t>
      </w:r>
    </w:p>
    <w:p w14:paraId="5D787995"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05B06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784EC" w14:textId="538E6252" w:rsidR="002A66FC" w:rsidRDefault="002A66FC" w:rsidP="002A66FC">
      <w:pPr>
        <w:rPr>
          <w:rFonts w:ascii="Arial" w:hAnsi="Arial" w:cs="Arial"/>
          <w:b/>
          <w:sz w:val="24"/>
        </w:rPr>
      </w:pPr>
      <w:r>
        <w:rPr>
          <w:rFonts w:ascii="Arial" w:hAnsi="Arial" w:cs="Arial"/>
          <w:b/>
          <w:color w:val="0000FF"/>
          <w:sz w:val="24"/>
        </w:rPr>
        <w:t>R4-2320743</w:t>
      </w:r>
      <w:r>
        <w:rPr>
          <w:rFonts w:ascii="Arial" w:hAnsi="Arial" w:cs="Arial"/>
          <w:b/>
          <w:color w:val="0000FF"/>
          <w:sz w:val="24"/>
        </w:rPr>
        <w:tab/>
      </w:r>
      <w:r>
        <w:rPr>
          <w:rFonts w:ascii="Arial" w:hAnsi="Arial" w:cs="Arial"/>
          <w:b/>
          <w:sz w:val="24"/>
        </w:rPr>
        <w:t>DraftCR to 36.133 on Connected Mode Mobility for Emtc NTN</w:t>
      </w:r>
    </w:p>
    <w:p w14:paraId="2E80320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0CEBE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04475" w14:textId="77777777" w:rsidR="002A66FC" w:rsidRDefault="002A66FC" w:rsidP="002A66FC">
      <w:pPr>
        <w:pStyle w:val="Heading4"/>
      </w:pPr>
      <w:bookmarkStart w:id="590" w:name="_Toc150165498"/>
      <w:r>
        <w:t>9.6.5</w:t>
      </w:r>
      <w:r>
        <w:tab/>
        <w:t>RRM performance requirements</w:t>
      </w:r>
      <w:bookmarkEnd w:id="590"/>
    </w:p>
    <w:p w14:paraId="07190A18" w14:textId="600D2C77" w:rsidR="002A66FC" w:rsidRDefault="002A66FC" w:rsidP="002A66FC">
      <w:pPr>
        <w:rPr>
          <w:rFonts w:ascii="Arial" w:hAnsi="Arial" w:cs="Arial"/>
          <w:b/>
          <w:sz w:val="24"/>
        </w:rPr>
      </w:pPr>
      <w:r>
        <w:rPr>
          <w:rFonts w:ascii="Arial" w:hAnsi="Arial" w:cs="Arial"/>
          <w:b/>
          <w:color w:val="0000FF"/>
          <w:sz w:val="24"/>
        </w:rPr>
        <w:t>R4-2318075</w:t>
      </w:r>
      <w:r>
        <w:rPr>
          <w:rFonts w:ascii="Arial" w:hAnsi="Arial" w:cs="Arial"/>
          <w:b/>
          <w:color w:val="0000FF"/>
          <w:sz w:val="24"/>
        </w:rPr>
        <w:tab/>
      </w:r>
      <w:r>
        <w:rPr>
          <w:rFonts w:ascii="Arial" w:hAnsi="Arial" w:cs="Arial"/>
          <w:b/>
          <w:sz w:val="24"/>
        </w:rPr>
        <w:t>Work Plan on RRM performance part for IoT NTN enhancements</w:t>
      </w:r>
    </w:p>
    <w:p w14:paraId="6EE756EC" w14:textId="77777777" w:rsidR="002A66FC" w:rsidRDefault="002A66FC" w:rsidP="002A66F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23680D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7A01B" w14:textId="2CD10D6F" w:rsidR="002A66FC" w:rsidRDefault="002A66FC" w:rsidP="002A66FC">
      <w:pPr>
        <w:rPr>
          <w:rFonts w:ascii="Arial" w:hAnsi="Arial" w:cs="Arial"/>
          <w:b/>
          <w:sz w:val="24"/>
        </w:rPr>
      </w:pPr>
      <w:r>
        <w:rPr>
          <w:rFonts w:ascii="Arial" w:hAnsi="Arial" w:cs="Arial"/>
          <w:b/>
          <w:color w:val="0000FF"/>
          <w:sz w:val="24"/>
        </w:rPr>
        <w:t>R4-2318076</w:t>
      </w:r>
      <w:r>
        <w:rPr>
          <w:rFonts w:ascii="Arial" w:hAnsi="Arial" w:cs="Arial"/>
          <w:b/>
          <w:color w:val="0000FF"/>
          <w:sz w:val="24"/>
        </w:rPr>
        <w:tab/>
      </w:r>
      <w:r>
        <w:rPr>
          <w:rFonts w:ascii="Arial" w:hAnsi="Arial" w:cs="Arial"/>
          <w:b/>
          <w:sz w:val="24"/>
        </w:rPr>
        <w:t>Discussion on RRM performance requirements for IoT NTN enhancement</w:t>
      </w:r>
    </w:p>
    <w:p w14:paraId="5578875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AEB2BF"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679ED" w14:textId="313D6A6D" w:rsidR="00C517F7" w:rsidRDefault="002A66FC" w:rsidP="002A66FC">
      <w:pPr>
        <w:rPr>
          <w:rFonts w:ascii="Arial" w:hAnsi="Arial" w:cs="Arial"/>
          <w:b/>
          <w:sz w:val="24"/>
        </w:rPr>
      </w:pPr>
      <w:r>
        <w:rPr>
          <w:rFonts w:ascii="Arial" w:hAnsi="Arial" w:cs="Arial"/>
          <w:b/>
          <w:color w:val="0000FF"/>
          <w:sz w:val="24"/>
        </w:rPr>
        <w:t>R4-2319354</w:t>
      </w:r>
      <w:r>
        <w:rPr>
          <w:rFonts w:ascii="Arial" w:hAnsi="Arial" w:cs="Arial"/>
          <w:b/>
          <w:color w:val="0000FF"/>
          <w:sz w:val="24"/>
        </w:rPr>
        <w:tab/>
      </w:r>
      <w:r>
        <w:rPr>
          <w:rFonts w:ascii="Arial" w:hAnsi="Arial" w:cs="Arial"/>
          <w:b/>
          <w:sz w:val="24"/>
        </w:rPr>
        <w:t>Discussion on performance requirements for IoT NTN enhancement</w:t>
      </w:r>
    </w:p>
    <w:p w14:paraId="5DEF9C8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FBB1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BB172" w14:textId="55EDDBA3" w:rsidR="002A66FC" w:rsidRDefault="002A66FC" w:rsidP="002A66FC">
      <w:pPr>
        <w:rPr>
          <w:rFonts w:ascii="Arial" w:hAnsi="Arial" w:cs="Arial"/>
          <w:b/>
          <w:sz w:val="24"/>
        </w:rPr>
      </w:pPr>
      <w:r>
        <w:rPr>
          <w:rFonts w:ascii="Arial" w:hAnsi="Arial" w:cs="Arial"/>
          <w:b/>
          <w:color w:val="0000FF"/>
          <w:sz w:val="24"/>
        </w:rPr>
        <w:t>R4-2320143</w:t>
      </w:r>
      <w:r>
        <w:rPr>
          <w:rFonts w:ascii="Arial" w:hAnsi="Arial" w:cs="Arial"/>
          <w:b/>
          <w:color w:val="0000FF"/>
          <w:sz w:val="24"/>
        </w:rPr>
        <w:tab/>
      </w:r>
      <w:r>
        <w:rPr>
          <w:rFonts w:ascii="Arial" w:hAnsi="Arial" w:cs="Arial"/>
          <w:b/>
          <w:sz w:val="24"/>
        </w:rPr>
        <w:t>Discussions on RRM performance requirements for IoT NTN enhancements</w:t>
      </w:r>
    </w:p>
    <w:p w14:paraId="127555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CA4AEA5" w14:textId="77777777" w:rsidR="002A66FC" w:rsidRDefault="002A66FC" w:rsidP="002A66FC">
      <w:pPr>
        <w:rPr>
          <w:rFonts w:ascii="Arial" w:hAnsi="Arial" w:cs="Arial"/>
          <w:b/>
        </w:rPr>
      </w:pPr>
      <w:r>
        <w:rPr>
          <w:rFonts w:ascii="Arial" w:hAnsi="Arial" w:cs="Arial"/>
          <w:b/>
        </w:rPr>
        <w:t xml:space="preserve">Abstract: </w:t>
      </w:r>
    </w:p>
    <w:p w14:paraId="1DB6A2BB" w14:textId="77777777" w:rsidR="002A66FC" w:rsidRDefault="002A66FC" w:rsidP="002A66FC">
      <w:r>
        <w:t>In this contribution we discuss the RRM performance requirements for IoT NTN.</w:t>
      </w:r>
    </w:p>
    <w:p w14:paraId="01F6C1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79C57" w14:textId="2FF0020D" w:rsidR="002A66FC" w:rsidRDefault="002A66FC" w:rsidP="002A66FC">
      <w:pPr>
        <w:rPr>
          <w:rFonts w:ascii="Arial" w:hAnsi="Arial" w:cs="Arial"/>
          <w:b/>
          <w:sz w:val="24"/>
        </w:rPr>
      </w:pPr>
      <w:r>
        <w:rPr>
          <w:rFonts w:ascii="Arial" w:hAnsi="Arial" w:cs="Arial"/>
          <w:b/>
          <w:color w:val="0000FF"/>
          <w:sz w:val="24"/>
        </w:rPr>
        <w:t>R4-2320744</w:t>
      </w:r>
      <w:r>
        <w:rPr>
          <w:rFonts w:ascii="Arial" w:hAnsi="Arial" w:cs="Arial"/>
          <w:b/>
          <w:color w:val="0000FF"/>
          <w:sz w:val="24"/>
        </w:rPr>
        <w:tab/>
      </w:r>
      <w:r>
        <w:rPr>
          <w:rFonts w:ascii="Arial" w:hAnsi="Arial" w:cs="Arial"/>
          <w:b/>
          <w:sz w:val="24"/>
        </w:rPr>
        <w:t>Performance Considerations for IoT NTN enhancements</w:t>
      </w:r>
    </w:p>
    <w:p w14:paraId="5A6AF4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44DC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5D60D" w14:textId="77777777" w:rsidR="002A66FC" w:rsidRDefault="002A66FC" w:rsidP="002A66FC">
      <w:pPr>
        <w:pStyle w:val="Heading4"/>
      </w:pPr>
      <w:bookmarkStart w:id="591" w:name="_Toc150165499"/>
      <w:r>
        <w:t>9.6.6</w:t>
      </w:r>
      <w:r>
        <w:tab/>
        <w:t>Demodulation performance requirements</w:t>
      </w:r>
      <w:bookmarkEnd w:id="591"/>
    </w:p>
    <w:p w14:paraId="71633A43" w14:textId="31148803" w:rsidR="002A66FC" w:rsidRDefault="002A66FC" w:rsidP="002A66FC">
      <w:pPr>
        <w:rPr>
          <w:rFonts w:ascii="Arial" w:hAnsi="Arial" w:cs="Arial"/>
          <w:b/>
          <w:sz w:val="24"/>
        </w:rPr>
      </w:pPr>
      <w:r>
        <w:rPr>
          <w:rFonts w:ascii="Arial" w:hAnsi="Arial" w:cs="Arial"/>
          <w:b/>
          <w:color w:val="0000FF"/>
          <w:sz w:val="24"/>
        </w:rPr>
        <w:t>R4-2318232</w:t>
      </w:r>
      <w:r>
        <w:rPr>
          <w:rFonts w:ascii="Arial" w:hAnsi="Arial" w:cs="Arial"/>
          <w:b/>
          <w:color w:val="0000FF"/>
          <w:sz w:val="24"/>
        </w:rPr>
        <w:tab/>
      </w:r>
      <w:r>
        <w:rPr>
          <w:rFonts w:ascii="Arial" w:hAnsi="Arial" w:cs="Arial"/>
          <w:b/>
          <w:sz w:val="24"/>
        </w:rPr>
        <w:t>Discussion on IoT NTN</w:t>
      </w:r>
    </w:p>
    <w:p w14:paraId="68160837"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59B71C" w14:textId="77777777" w:rsidR="002A66FC" w:rsidRDefault="002A66FC" w:rsidP="002A66FC">
      <w:pPr>
        <w:rPr>
          <w:rFonts w:ascii="Arial" w:hAnsi="Arial" w:cs="Arial"/>
          <w:b/>
        </w:rPr>
      </w:pPr>
      <w:r>
        <w:rPr>
          <w:rFonts w:ascii="Arial" w:hAnsi="Arial" w:cs="Arial"/>
          <w:b/>
        </w:rPr>
        <w:t xml:space="preserve">Abstract: </w:t>
      </w:r>
    </w:p>
    <w:p w14:paraId="56DE3CF8" w14:textId="77777777" w:rsidR="002A66FC" w:rsidRDefault="002A66FC" w:rsidP="002A66FC">
      <w:r>
        <w:t>In the following contribution we will provide Nokia’s view on the background and scope for RAN4 to specify demodulation performance requirements related to IOT NTN Enhancements</w:t>
      </w:r>
    </w:p>
    <w:p w14:paraId="4D454B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4E973" w14:textId="055C076B" w:rsidR="002A66FC" w:rsidRDefault="002A66FC" w:rsidP="002A66FC">
      <w:pPr>
        <w:rPr>
          <w:rFonts w:ascii="Arial" w:hAnsi="Arial" w:cs="Arial"/>
          <w:b/>
          <w:sz w:val="24"/>
        </w:rPr>
      </w:pPr>
      <w:r>
        <w:rPr>
          <w:rFonts w:ascii="Arial" w:hAnsi="Arial" w:cs="Arial"/>
          <w:b/>
          <w:color w:val="0000FF"/>
          <w:sz w:val="24"/>
        </w:rPr>
        <w:t>R4-2318666</w:t>
      </w:r>
      <w:r>
        <w:rPr>
          <w:rFonts w:ascii="Arial" w:hAnsi="Arial" w:cs="Arial"/>
          <w:b/>
          <w:color w:val="0000FF"/>
          <w:sz w:val="24"/>
        </w:rPr>
        <w:tab/>
      </w:r>
      <w:r>
        <w:rPr>
          <w:rFonts w:ascii="Arial" w:hAnsi="Arial" w:cs="Arial"/>
          <w:b/>
          <w:sz w:val="24"/>
        </w:rPr>
        <w:t>Workplan on demodulation requirements for IoT-NTN enhancement</w:t>
      </w:r>
    </w:p>
    <w:p w14:paraId="16C82D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54F6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E5585" w14:textId="6530662B" w:rsidR="002A66FC" w:rsidRDefault="002A66FC" w:rsidP="002A66FC">
      <w:pPr>
        <w:rPr>
          <w:rFonts w:ascii="Arial" w:hAnsi="Arial" w:cs="Arial"/>
          <w:b/>
          <w:sz w:val="24"/>
        </w:rPr>
      </w:pPr>
      <w:r>
        <w:rPr>
          <w:rFonts w:ascii="Arial" w:hAnsi="Arial" w:cs="Arial"/>
          <w:b/>
          <w:color w:val="0000FF"/>
          <w:sz w:val="24"/>
        </w:rPr>
        <w:t>R4-2318667</w:t>
      </w:r>
      <w:r>
        <w:rPr>
          <w:rFonts w:ascii="Arial" w:hAnsi="Arial" w:cs="Arial"/>
          <w:b/>
          <w:color w:val="0000FF"/>
          <w:sz w:val="24"/>
        </w:rPr>
        <w:tab/>
      </w:r>
      <w:r>
        <w:rPr>
          <w:rFonts w:ascii="Arial" w:hAnsi="Arial" w:cs="Arial"/>
          <w:b/>
          <w:sz w:val="24"/>
        </w:rPr>
        <w:t>Discussion on UE requirements for IoT-NTN enhancement</w:t>
      </w:r>
    </w:p>
    <w:p w14:paraId="69DF387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C232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37959" w14:textId="0E3BFEE4" w:rsidR="002A66FC" w:rsidRDefault="002A66FC" w:rsidP="002A66FC">
      <w:pPr>
        <w:rPr>
          <w:rFonts w:ascii="Arial" w:hAnsi="Arial" w:cs="Arial"/>
          <w:b/>
          <w:sz w:val="24"/>
        </w:rPr>
      </w:pPr>
      <w:r>
        <w:rPr>
          <w:rFonts w:ascii="Arial" w:hAnsi="Arial" w:cs="Arial"/>
          <w:b/>
          <w:color w:val="0000FF"/>
          <w:sz w:val="24"/>
        </w:rPr>
        <w:t>R4-2318734</w:t>
      </w:r>
      <w:r>
        <w:rPr>
          <w:rFonts w:ascii="Arial" w:hAnsi="Arial" w:cs="Arial"/>
          <w:b/>
          <w:color w:val="0000FF"/>
          <w:sz w:val="24"/>
        </w:rPr>
        <w:tab/>
      </w:r>
      <w:r>
        <w:rPr>
          <w:rFonts w:ascii="Arial" w:hAnsi="Arial" w:cs="Arial"/>
          <w:b/>
          <w:sz w:val="24"/>
        </w:rPr>
        <w:t>Discussion on the performance requirements for IoT NTN enhancements</w:t>
      </w:r>
    </w:p>
    <w:p w14:paraId="24C3E5F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500299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E2D49" w14:textId="4F84CF84" w:rsidR="002A66FC" w:rsidRDefault="002A66FC" w:rsidP="002A66FC">
      <w:pPr>
        <w:rPr>
          <w:rFonts w:ascii="Arial" w:hAnsi="Arial" w:cs="Arial"/>
          <w:b/>
          <w:sz w:val="24"/>
        </w:rPr>
      </w:pPr>
      <w:r>
        <w:rPr>
          <w:rFonts w:ascii="Arial" w:hAnsi="Arial" w:cs="Arial"/>
          <w:b/>
          <w:color w:val="0000FF"/>
          <w:sz w:val="24"/>
        </w:rPr>
        <w:t>R4-2319749</w:t>
      </w:r>
      <w:r>
        <w:rPr>
          <w:rFonts w:ascii="Arial" w:hAnsi="Arial" w:cs="Arial"/>
          <w:b/>
          <w:color w:val="0000FF"/>
          <w:sz w:val="24"/>
        </w:rPr>
        <w:tab/>
      </w:r>
      <w:r>
        <w:rPr>
          <w:rFonts w:ascii="Arial" w:hAnsi="Arial" w:cs="Arial"/>
          <w:b/>
          <w:sz w:val="24"/>
        </w:rPr>
        <w:t>Discussion on demodulation requirements for IoT-NTN enhancements</w:t>
      </w:r>
    </w:p>
    <w:p w14:paraId="04FCE6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A6C3C7" w14:textId="77777777" w:rsidR="002A66FC" w:rsidRDefault="002A66FC" w:rsidP="002A66FC">
      <w:pPr>
        <w:rPr>
          <w:rFonts w:ascii="Arial" w:hAnsi="Arial" w:cs="Arial"/>
          <w:b/>
        </w:rPr>
      </w:pPr>
      <w:r>
        <w:rPr>
          <w:rFonts w:ascii="Arial" w:hAnsi="Arial" w:cs="Arial"/>
          <w:b/>
        </w:rPr>
        <w:t xml:space="preserve">Abstract: </w:t>
      </w:r>
    </w:p>
    <w:p w14:paraId="77204B1C" w14:textId="77777777" w:rsidR="002A66FC" w:rsidRDefault="002A66FC" w:rsidP="002A66FC">
      <w:r>
        <w:t>This contribution discusses the UE and SAN demodulation requirements for Rel-18 IoT-NTN enhancements.</w:t>
      </w:r>
    </w:p>
    <w:p w14:paraId="3A583A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A3E51" w14:textId="343D2B7C" w:rsidR="002A66FC" w:rsidRDefault="002A66FC" w:rsidP="002A66FC">
      <w:pPr>
        <w:rPr>
          <w:rFonts w:ascii="Arial" w:hAnsi="Arial" w:cs="Arial"/>
          <w:b/>
          <w:sz w:val="24"/>
        </w:rPr>
      </w:pPr>
      <w:r>
        <w:rPr>
          <w:rFonts w:ascii="Arial" w:hAnsi="Arial" w:cs="Arial"/>
          <w:b/>
          <w:color w:val="0000FF"/>
          <w:sz w:val="24"/>
        </w:rPr>
        <w:t>R4-2319847</w:t>
      </w:r>
      <w:r>
        <w:rPr>
          <w:rFonts w:ascii="Arial" w:hAnsi="Arial" w:cs="Arial"/>
          <w:b/>
          <w:color w:val="0000FF"/>
          <w:sz w:val="24"/>
        </w:rPr>
        <w:tab/>
      </w:r>
      <w:r>
        <w:rPr>
          <w:rFonts w:ascii="Arial" w:hAnsi="Arial" w:cs="Arial"/>
          <w:b/>
          <w:sz w:val="24"/>
        </w:rPr>
        <w:t>View on SAN demodulation requirement for Rel-18 IoT over NTN</w:t>
      </w:r>
    </w:p>
    <w:p w14:paraId="7CCCC4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A5F0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5E839" w14:textId="6F76759C" w:rsidR="002A66FC" w:rsidRDefault="002A66FC" w:rsidP="002A66FC">
      <w:pPr>
        <w:rPr>
          <w:rFonts w:ascii="Arial" w:hAnsi="Arial" w:cs="Arial"/>
          <w:b/>
          <w:sz w:val="24"/>
        </w:rPr>
      </w:pPr>
      <w:r>
        <w:rPr>
          <w:rFonts w:ascii="Arial" w:hAnsi="Arial" w:cs="Arial"/>
          <w:b/>
          <w:color w:val="0000FF"/>
          <w:sz w:val="24"/>
        </w:rPr>
        <w:t>R4-2320229</w:t>
      </w:r>
      <w:r>
        <w:rPr>
          <w:rFonts w:ascii="Arial" w:hAnsi="Arial" w:cs="Arial"/>
          <w:b/>
          <w:color w:val="0000FF"/>
          <w:sz w:val="24"/>
        </w:rPr>
        <w:tab/>
      </w:r>
      <w:r>
        <w:rPr>
          <w:rFonts w:ascii="Arial" w:hAnsi="Arial" w:cs="Arial"/>
          <w:b/>
          <w:sz w:val="24"/>
        </w:rPr>
        <w:t>Discussion on demodulation performance requirements for IoT NTN enhancement</w:t>
      </w:r>
    </w:p>
    <w:p w14:paraId="78BF88C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30B7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52F44" w14:textId="77777777" w:rsidR="002A66FC" w:rsidRDefault="002A66FC" w:rsidP="002A66FC">
      <w:pPr>
        <w:pStyle w:val="Heading4"/>
      </w:pPr>
      <w:bookmarkStart w:id="592" w:name="_Toc150165500"/>
      <w:r>
        <w:t>9.6.7</w:t>
      </w:r>
      <w:r>
        <w:tab/>
        <w:t>Moderator summary and conclusions</w:t>
      </w:r>
      <w:bookmarkEnd w:id="592"/>
    </w:p>
    <w:p w14:paraId="1F6D128B" w14:textId="1392A00E" w:rsidR="002A66FC" w:rsidRDefault="002A66FC" w:rsidP="002A66FC">
      <w:pPr>
        <w:rPr>
          <w:rFonts w:ascii="Arial" w:hAnsi="Arial" w:cs="Arial"/>
          <w:b/>
          <w:sz w:val="24"/>
        </w:rPr>
      </w:pPr>
      <w:r>
        <w:rPr>
          <w:rFonts w:ascii="Arial" w:hAnsi="Arial" w:cs="Arial"/>
          <w:b/>
          <w:color w:val="0000FF"/>
          <w:sz w:val="24"/>
        </w:rPr>
        <w:t>R4-2318191</w:t>
      </w:r>
      <w:r>
        <w:rPr>
          <w:rFonts w:ascii="Arial" w:hAnsi="Arial" w:cs="Arial"/>
          <w:b/>
          <w:color w:val="0000FF"/>
          <w:sz w:val="24"/>
        </w:rPr>
        <w:tab/>
      </w:r>
      <w:r>
        <w:rPr>
          <w:rFonts w:ascii="Arial" w:hAnsi="Arial" w:cs="Arial"/>
          <w:b/>
          <w:sz w:val="24"/>
        </w:rPr>
        <w:t>Topic summary for [109][235] IoT_NTN_enh</w:t>
      </w:r>
    </w:p>
    <w:p w14:paraId="4D81F43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D970000" w14:textId="77777777" w:rsidR="002A66FC" w:rsidRDefault="002A66FC" w:rsidP="002A66FC">
      <w:pPr>
        <w:rPr>
          <w:rFonts w:ascii="Arial" w:hAnsi="Arial" w:cs="Arial"/>
          <w:b/>
        </w:rPr>
      </w:pPr>
      <w:r>
        <w:rPr>
          <w:rFonts w:ascii="Arial" w:hAnsi="Arial" w:cs="Arial"/>
          <w:b/>
        </w:rPr>
        <w:lastRenderedPageBreak/>
        <w:t xml:space="preserve">Abstract: </w:t>
      </w:r>
    </w:p>
    <w:p w14:paraId="5F156DFC" w14:textId="77777777" w:rsidR="002A66FC" w:rsidRDefault="002A66FC" w:rsidP="002A66FC">
      <w:r>
        <w:t>[109][200] RRM Session AI 9.6.4, 9.6.5</w:t>
      </w:r>
    </w:p>
    <w:p w14:paraId="6493D8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3FAAC" w14:textId="345967C3" w:rsidR="002A66FC" w:rsidRDefault="002A66FC" w:rsidP="002A66FC">
      <w:pPr>
        <w:rPr>
          <w:rFonts w:ascii="Arial" w:hAnsi="Arial" w:cs="Arial"/>
          <w:b/>
          <w:sz w:val="24"/>
        </w:rPr>
      </w:pPr>
      <w:r>
        <w:rPr>
          <w:rFonts w:ascii="Arial" w:hAnsi="Arial" w:cs="Arial"/>
          <w:b/>
          <w:color w:val="0000FF"/>
          <w:sz w:val="24"/>
        </w:rPr>
        <w:t>R4-2318224</w:t>
      </w:r>
      <w:r>
        <w:rPr>
          <w:rFonts w:ascii="Arial" w:hAnsi="Arial" w:cs="Arial"/>
          <w:b/>
          <w:color w:val="0000FF"/>
          <w:sz w:val="24"/>
        </w:rPr>
        <w:tab/>
      </w:r>
      <w:r>
        <w:rPr>
          <w:rFonts w:ascii="Arial" w:hAnsi="Arial" w:cs="Arial"/>
          <w:b/>
          <w:sz w:val="24"/>
        </w:rPr>
        <w:t>Topic summary for [109][332] IoT_NTN_Demod</w:t>
      </w:r>
    </w:p>
    <w:p w14:paraId="0DD1721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BFA386E" w14:textId="77777777" w:rsidR="002A66FC" w:rsidRDefault="002A66FC" w:rsidP="002A66FC">
      <w:pPr>
        <w:rPr>
          <w:rFonts w:ascii="Arial" w:hAnsi="Arial" w:cs="Arial"/>
          <w:b/>
        </w:rPr>
      </w:pPr>
      <w:r>
        <w:rPr>
          <w:rFonts w:ascii="Arial" w:hAnsi="Arial" w:cs="Arial"/>
          <w:b/>
        </w:rPr>
        <w:t xml:space="preserve">Abstract: </w:t>
      </w:r>
    </w:p>
    <w:p w14:paraId="2D83DDA9" w14:textId="77777777" w:rsidR="002A66FC" w:rsidRDefault="002A66FC" w:rsidP="002A66FC">
      <w:r>
        <w:t>[109][300] BDaT Session AI 6.2.4.1.4, 9.6.6</w:t>
      </w:r>
    </w:p>
    <w:p w14:paraId="731984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D9B71" w14:textId="77777777" w:rsidR="002A66FC" w:rsidRDefault="002A66FC" w:rsidP="002A66FC">
      <w:pPr>
        <w:pStyle w:val="Heading3"/>
      </w:pPr>
      <w:bookmarkStart w:id="593" w:name="_Toc150165501"/>
      <w:r>
        <w:t>9.7</w:t>
      </w:r>
      <w:r>
        <w:tab/>
        <w:t>Enhanced LTE Support for UAV</w:t>
      </w:r>
      <w:bookmarkEnd w:id="593"/>
    </w:p>
    <w:p w14:paraId="60035A8C" w14:textId="77777777" w:rsidR="002A66FC" w:rsidRDefault="002A66FC" w:rsidP="002A66FC">
      <w:pPr>
        <w:pStyle w:val="Heading4"/>
      </w:pPr>
      <w:bookmarkStart w:id="594" w:name="_Toc150165502"/>
      <w:r>
        <w:t>9.7.1</w:t>
      </w:r>
      <w:r>
        <w:tab/>
        <w:t>General aspects</w:t>
      </w:r>
      <w:bookmarkEnd w:id="594"/>
    </w:p>
    <w:p w14:paraId="2D160559" w14:textId="7E8FEC1A" w:rsidR="002A66FC" w:rsidRDefault="002A66FC" w:rsidP="002A66FC">
      <w:pPr>
        <w:rPr>
          <w:rFonts w:ascii="Arial" w:hAnsi="Arial" w:cs="Arial"/>
          <w:b/>
          <w:sz w:val="24"/>
        </w:rPr>
      </w:pPr>
      <w:r>
        <w:rPr>
          <w:rFonts w:ascii="Arial" w:hAnsi="Arial" w:cs="Arial"/>
          <w:b/>
          <w:color w:val="0000FF"/>
          <w:sz w:val="24"/>
        </w:rPr>
        <w:t>R4-2319589</w:t>
      </w:r>
      <w:r>
        <w:rPr>
          <w:rFonts w:ascii="Arial" w:hAnsi="Arial" w:cs="Arial"/>
          <w:b/>
          <w:color w:val="0000FF"/>
          <w:sz w:val="24"/>
        </w:rPr>
        <w:tab/>
      </w:r>
      <w:r>
        <w:rPr>
          <w:rFonts w:ascii="Arial" w:hAnsi="Arial" w:cs="Arial"/>
          <w:b/>
          <w:sz w:val="24"/>
        </w:rPr>
        <w:t>Aerial UE - LTE definition update</w:t>
      </w:r>
    </w:p>
    <w:p w14:paraId="5A53791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B4251F" w14:textId="77777777" w:rsidR="002A66FC" w:rsidRDefault="002A66FC" w:rsidP="002A66FC">
      <w:pPr>
        <w:rPr>
          <w:rFonts w:ascii="Arial" w:hAnsi="Arial" w:cs="Arial"/>
          <w:b/>
        </w:rPr>
      </w:pPr>
      <w:r>
        <w:rPr>
          <w:rFonts w:ascii="Arial" w:hAnsi="Arial" w:cs="Arial"/>
          <w:b/>
        </w:rPr>
        <w:t xml:space="preserve">Abstract: </w:t>
      </w:r>
    </w:p>
    <w:p w14:paraId="05F78172" w14:textId="77777777" w:rsidR="002A66FC" w:rsidRDefault="002A66FC" w:rsidP="002A66FC">
      <w:r>
        <w:t>This contribution proposes some updates of Aerial UE definitions for LTE and NR</w:t>
      </w:r>
    </w:p>
    <w:p w14:paraId="6E6531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48F63" w14:textId="23591A79" w:rsidR="002A66FC" w:rsidRDefault="002A66FC" w:rsidP="002A66FC">
      <w:pPr>
        <w:rPr>
          <w:rFonts w:ascii="Arial" w:hAnsi="Arial" w:cs="Arial"/>
          <w:b/>
          <w:sz w:val="24"/>
        </w:rPr>
      </w:pPr>
      <w:r>
        <w:rPr>
          <w:rFonts w:ascii="Arial" w:hAnsi="Arial" w:cs="Arial"/>
          <w:b/>
          <w:color w:val="0000FF"/>
          <w:sz w:val="24"/>
        </w:rPr>
        <w:t>R4-2320735</w:t>
      </w:r>
      <w:r>
        <w:rPr>
          <w:rFonts w:ascii="Arial" w:hAnsi="Arial" w:cs="Arial"/>
          <w:b/>
          <w:color w:val="0000FF"/>
          <w:sz w:val="24"/>
        </w:rPr>
        <w:tab/>
      </w:r>
      <w:r>
        <w:rPr>
          <w:rFonts w:ascii="Arial" w:hAnsi="Arial" w:cs="Arial"/>
          <w:b/>
          <w:sz w:val="24"/>
        </w:rPr>
        <w:t>LS response to RAN2 and Clarifications on the mapping of NS_UAV for LTE</w:t>
      </w:r>
    </w:p>
    <w:p w14:paraId="3BC525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F6B3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1C8E1" w14:textId="616684A5" w:rsidR="002A66FC" w:rsidRDefault="002A66FC" w:rsidP="002A66FC">
      <w:pPr>
        <w:rPr>
          <w:rFonts w:ascii="Arial" w:hAnsi="Arial" w:cs="Arial"/>
          <w:b/>
          <w:sz w:val="24"/>
        </w:rPr>
      </w:pPr>
      <w:r>
        <w:rPr>
          <w:rFonts w:ascii="Arial" w:hAnsi="Arial" w:cs="Arial"/>
          <w:b/>
          <w:color w:val="0000FF"/>
          <w:sz w:val="24"/>
        </w:rPr>
        <w:t>R4-2320838</w:t>
      </w:r>
      <w:r>
        <w:rPr>
          <w:rFonts w:ascii="Arial" w:hAnsi="Arial" w:cs="Arial"/>
          <w:b/>
          <w:color w:val="0000FF"/>
          <w:sz w:val="24"/>
        </w:rPr>
        <w:tab/>
      </w:r>
      <w:r>
        <w:rPr>
          <w:rFonts w:ascii="Arial" w:hAnsi="Arial" w:cs="Arial"/>
          <w:b/>
          <w:sz w:val="24"/>
        </w:rPr>
        <w:t>Draft CR to TS 36.101: harmonized MFCN bands for UAV operation in ECC countries, Rel-18</w:t>
      </w:r>
    </w:p>
    <w:p w14:paraId="5D70C3A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8A9E786" w14:textId="77777777" w:rsidR="002A66FC" w:rsidRDefault="002A66FC" w:rsidP="002A66FC">
      <w:pPr>
        <w:rPr>
          <w:rFonts w:ascii="Arial" w:hAnsi="Arial" w:cs="Arial"/>
          <w:b/>
        </w:rPr>
      </w:pPr>
      <w:r>
        <w:rPr>
          <w:rFonts w:ascii="Arial" w:hAnsi="Arial" w:cs="Arial"/>
          <w:b/>
        </w:rPr>
        <w:t xml:space="preserve">Abstract: </w:t>
      </w:r>
    </w:p>
    <w:p w14:paraId="4E1E692F" w14:textId="77777777" w:rsidR="002A66FC" w:rsidRDefault="002A66FC" w:rsidP="002A66FC">
      <w:r>
        <w:t>Based on related discussion, in this draft CR we provide E-UTRA UAV operating bands for communications in the bands 703-733 MHz, 832-862 MHz, 880-915 MHz, 1710-1785 MHz, 1920-1980 MHz, 2500-2570 MHz and 2570-2620 MHz harmonised for MFCN in ECC countries b</w:t>
      </w:r>
    </w:p>
    <w:p w14:paraId="680668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DDC6E" w14:textId="77777777" w:rsidR="002A66FC" w:rsidRDefault="002A66FC" w:rsidP="002A66FC">
      <w:pPr>
        <w:pStyle w:val="Heading4"/>
      </w:pPr>
      <w:bookmarkStart w:id="595" w:name="_Toc150165503"/>
      <w:r>
        <w:t>9.7.2</w:t>
      </w:r>
      <w:r>
        <w:tab/>
        <w:t>Necessary UE types and additional OOBE requirements for aerial UEs (resubmitted CR)</w:t>
      </w:r>
      <w:bookmarkEnd w:id="595"/>
    </w:p>
    <w:p w14:paraId="3388D351" w14:textId="7656EF1A" w:rsidR="002A66FC" w:rsidRDefault="002A66FC" w:rsidP="002A66FC">
      <w:pPr>
        <w:rPr>
          <w:rFonts w:ascii="Arial" w:hAnsi="Arial" w:cs="Arial"/>
          <w:b/>
          <w:sz w:val="24"/>
        </w:rPr>
      </w:pPr>
      <w:r>
        <w:rPr>
          <w:rFonts w:ascii="Arial" w:hAnsi="Arial" w:cs="Arial"/>
          <w:b/>
          <w:color w:val="0000FF"/>
          <w:sz w:val="24"/>
        </w:rPr>
        <w:t>R4-2320029</w:t>
      </w:r>
      <w:r>
        <w:rPr>
          <w:rFonts w:ascii="Arial" w:hAnsi="Arial" w:cs="Arial"/>
          <w:b/>
          <w:color w:val="0000FF"/>
          <w:sz w:val="24"/>
        </w:rPr>
        <w:tab/>
      </w:r>
      <w:r>
        <w:rPr>
          <w:rFonts w:ascii="Arial" w:hAnsi="Arial" w:cs="Arial"/>
          <w:b/>
          <w:sz w:val="24"/>
        </w:rPr>
        <w:t>On power back off for aerial LTE UEs</w:t>
      </w:r>
    </w:p>
    <w:p w14:paraId="3E811D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36.101 v</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2D8000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6DDF3" w14:textId="43C5AE9B" w:rsidR="002A66FC" w:rsidRDefault="002A66FC" w:rsidP="002A66FC">
      <w:pPr>
        <w:rPr>
          <w:rFonts w:ascii="Arial" w:hAnsi="Arial" w:cs="Arial"/>
          <w:b/>
          <w:sz w:val="24"/>
        </w:rPr>
      </w:pPr>
      <w:r>
        <w:rPr>
          <w:rFonts w:ascii="Arial" w:hAnsi="Arial" w:cs="Arial"/>
          <w:b/>
          <w:color w:val="0000FF"/>
          <w:sz w:val="24"/>
        </w:rPr>
        <w:t>R4-2320030</w:t>
      </w:r>
      <w:r>
        <w:rPr>
          <w:rFonts w:ascii="Arial" w:hAnsi="Arial" w:cs="Arial"/>
          <w:b/>
          <w:color w:val="0000FF"/>
          <w:sz w:val="24"/>
        </w:rPr>
        <w:tab/>
      </w:r>
      <w:r>
        <w:rPr>
          <w:rFonts w:ascii="Arial" w:hAnsi="Arial" w:cs="Arial"/>
          <w:b/>
          <w:sz w:val="24"/>
        </w:rPr>
        <w:t>draftCR for remaining open issues for power back off for aerial LTE UEs</w:t>
      </w:r>
    </w:p>
    <w:p w14:paraId="6AD0211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EF3F8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6E927" w14:textId="11992166" w:rsidR="002A66FC" w:rsidRDefault="002A66FC" w:rsidP="002A66FC">
      <w:pPr>
        <w:rPr>
          <w:rFonts w:ascii="Arial" w:hAnsi="Arial" w:cs="Arial"/>
          <w:b/>
          <w:sz w:val="24"/>
        </w:rPr>
      </w:pPr>
      <w:r>
        <w:rPr>
          <w:rFonts w:ascii="Arial" w:hAnsi="Arial" w:cs="Arial"/>
          <w:b/>
          <w:color w:val="0000FF"/>
          <w:sz w:val="24"/>
        </w:rPr>
        <w:t>R4-2320835</w:t>
      </w:r>
      <w:r>
        <w:rPr>
          <w:rFonts w:ascii="Arial" w:hAnsi="Arial" w:cs="Arial"/>
          <w:b/>
          <w:color w:val="0000FF"/>
          <w:sz w:val="24"/>
        </w:rPr>
        <w:tab/>
      </w:r>
      <w:r>
        <w:rPr>
          <w:rFonts w:ascii="Arial" w:hAnsi="Arial" w:cs="Arial"/>
          <w:b/>
          <w:sz w:val="24"/>
        </w:rPr>
        <w:t>CR to TS 36.101: Additional OOBE requirements for Aerial Ues, Rel-18</w:t>
      </w:r>
    </w:p>
    <w:p w14:paraId="75980B2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CR-6028  rev  Cat: B (Rel-18)</w:t>
      </w:r>
      <w:r>
        <w:rPr>
          <w:i/>
        </w:rPr>
        <w:br/>
      </w:r>
      <w:r>
        <w:rPr>
          <w:i/>
        </w:rPr>
        <w:br/>
      </w:r>
      <w:r>
        <w:rPr>
          <w:i/>
        </w:rPr>
        <w:tab/>
      </w:r>
      <w:r>
        <w:rPr>
          <w:i/>
        </w:rPr>
        <w:tab/>
      </w:r>
      <w:r>
        <w:rPr>
          <w:i/>
        </w:rPr>
        <w:tab/>
      </w:r>
      <w:r>
        <w:rPr>
          <w:i/>
        </w:rPr>
        <w:tab/>
      </w:r>
      <w:r>
        <w:rPr>
          <w:i/>
        </w:rPr>
        <w:tab/>
        <w:t>Source: Huawei, HiSilicon</w:t>
      </w:r>
    </w:p>
    <w:p w14:paraId="7EFA5FF5" w14:textId="77777777" w:rsidR="002A66FC" w:rsidRDefault="002A66FC" w:rsidP="002A66FC">
      <w:pPr>
        <w:rPr>
          <w:rFonts w:ascii="Arial" w:hAnsi="Arial" w:cs="Arial"/>
          <w:b/>
        </w:rPr>
      </w:pPr>
      <w:r>
        <w:rPr>
          <w:rFonts w:ascii="Arial" w:hAnsi="Arial" w:cs="Arial"/>
          <w:b/>
        </w:rPr>
        <w:t xml:space="preserve">Abstract: </w:t>
      </w:r>
    </w:p>
    <w:p w14:paraId="496A708D" w14:textId="77777777" w:rsidR="002A66FC" w:rsidRDefault="002A66FC" w:rsidP="002A66FC">
      <w:r>
        <w:t>Based on the Draft CR which was Endorsed in R4-2317628 during RAN4#108bis meeting, in this contribution we provide formal CR.</w:t>
      </w:r>
    </w:p>
    <w:p w14:paraId="358F92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BDC86" w14:textId="77777777" w:rsidR="002A66FC" w:rsidRDefault="002A66FC" w:rsidP="002A66FC">
      <w:pPr>
        <w:pStyle w:val="Heading4"/>
      </w:pPr>
      <w:bookmarkStart w:id="596" w:name="_Toc150165504"/>
      <w:r>
        <w:t>9.7.3</w:t>
      </w:r>
      <w:r>
        <w:tab/>
        <w:t>Moderator summary and conclusions</w:t>
      </w:r>
      <w:bookmarkEnd w:id="596"/>
    </w:p>
    <w:p w14:paraId="5A703DD0" w14:textId="77777777" w:rsidR="002A66FC" w:rsidRDefault="002A66FC" w:rsidP="002A66FC">
      <w:pPr>
        <w:pStyle w:val="Heading2"/>
      </w:pPr>
      <w:bookmarkStart w:id="597" w:name="_Toc150165505"/>
      <w:r>
        <w:t>10</w:t>
      </w:r>
      <w:r>
        <w:tab/>
        <w:t>Rel-18 feature list</w:t>
      </w:r>
      <w:bookmarkEnd w:id="597"/>
    </w:p>
    <w:p w14:paraId="1796BBBD" w14:textId="69706401" w:rsidR="002A66FC" w:rsidRDefault="002A66FC" w:rsidP="002A66FC">
      <w:pPr>
        <w:rPr>
          <w:rFonts w:ascii="Arial" w:hAnsi="Arial" w:cs="Arial"/>
          <w:b/>
          <w:sz w:val="24"/>
        </w:rPr>
      </w:pPr>
      <w:r>
        <w:rPr>
          <w:rFonts w:ascii="Arial" w:hAnsi="Arial" w:cs="Arial"/>
          <w:b/>
          <w:color w:val="0000FF"/>
          <w:sz w:val="24"/>
        </w:rPr>
        <w:t>R4-2318156</w:t>
      </w:r>
      <w:r>
        <w:rPr>
          <w:rFonts w:ascii="Arial" w:hAnsi="Arial" w:cs="Arial"/>
          <w:b/>
          <w:color w:val="0000FF"/>
          <w:sz w:val="24"/>
        </w:rPr>
        <w:tab/>
      </w:r>
      <w:r>
        <w:rPr>
          <w:rFonts w:ascii="Arial" w:hAnsi="Arial" w:cs="Arial"/>
          <w:b/>
          <w:sz w:val="24"/>
        </w:rPr>
        <w:t>Topic summary for [109][150] NR_LTE_Rel-18_feature_list</w:t>
      </w:r>
    </w:p>
    <w:p w14:paraId="7112BD5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6746D6B" w14:textId="77777777" w:rsidR="002A66FC" w:rsidRDefault="002A66FC" w:rsidP="002A66FC">
      <w:pPr>
        <w:rPr>
          <w:rFonts w:ascii="Arial" w:hAnsi="Arial" w:cs="Arial"/>
          <w:b/>
        </w:rPr>
      </w:pPr>
      <w:r>
        <w:rPr>
          <w:rFonts w:ascii="Arial" w:hAnsi="Arial" w:cs="Arial"/>
          <w:b/>
        </w:rPr>
        <w:t xml:space="preserve">Abstract: </w:t>
      </w:r>
    </w:p>
    <w:p w14:paraId="586DB745" w14:textId="77777777" w:rsidR="002A66FC" w:rsidRDefault="002A66FC" w:rsidP="002A66FC">
      <w:r>
        <w:t>[109][100] Main Session AI 10</w:t>
      </w:r>
    </w:p>
    <w:p w14:paraId="0E92BE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35BB4" w14:textId="0E0B59F0" w:rsidR="002A66FC" w:rsidRDefault="002A66FC" w:rsidP="002A66FC">
      <w:pPr>
        <w:rPr>
          <w:rFonts w:ascii="Arial" w:hAnsi="Arial" w:cs="Arial"/>
          <w:b/>
          <w:sz w:val="24"/>
        </w:rPr>
      </w:pPr>
      <w:r>
        <w:rPr>
          <w:rFonts w:ascii="Arial" w:hAnsi="Arial" w:cs="Arial"/>
          <w:b/>
          <w:color w:val="0000FF"/>
          <w:sz w:val="24"/>
        </w:rPr>
        <w:t>R4-2318344</w:t>
      </w:r>
      <w:r>
        <w:rPr>
          <w:rFonts w:ascii="Arial" w:hAnsi="Arial" w:cs="Arial"/>
          <w:b/>
          <w:color w:val="0000FF"/>
          <w:sz w:val="24"/>
        </w:rPr>
        <w:tab/>
      </w:r>
      <w:r>
        <w:rPr>
          <w:rFonts w:ascii="Arial" w:hAnsi="Arial" w:cs="Arial"/>
          <w:b/>
          <w:sz w:val="24"/>
        </w:rPr>
        <w:t>Discussion on Rel-18 feature list</w:t>
      </w:r>
    </w:p>
    <w:p w14:paraId="41F4E8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4062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54ED2" w14:textId="54267522" w:rsidR="002A66FC" w:rsidRDefault="002A66FC" w:rsidP="002A66FC">
      <w:pPr>
        <w:rPr>
          <w:rFonts w:ascii="Arial" w:hAnsi="Arial" w:cs="Arial"/>
          <w:b/>
          <w:sz w:val="24"/>
        </w:rPr>
      </w:pPr>
      <w:r>
        <w:rPr>
          <w:rFonts w:ascii="Arial" w:hAnsi="Arial" w:cs="Arial"/>
          <w:b/>
          <w:color w:val="0000FF"/>
          <w:sz w:val="24"/>
        </w:rPr>
        <w:t>R4-2318400</w:t>
      </w:r>
      <w:r>
        <w:rPr>
          <w:rFonts w:ascii="Arial" w:hAnsi="Arial" w:cs="Arial"/>
          <w:b/>
          <w:color w:val="0000FF"/>
          <w:sz w:val="24"/>
        </w:rPr>
        <w:tab/>
      </w:r>
      <w:r>
        <w:rPr>
          <w:rFonts w:ascii="Arial" w:hAnsi="Arial" w:cs="Arial"/>
          <w:b/>
          <w:sz w:val="24"/>
        </w:rPr>
        <w:t>Input to Rel-18 RAN4 UE feature list for Rel-18 NR_MIMO_evo_DL_UL and NR_HST_FR2_enh WI</w:t>
      </w:r>
    </w:p>
    <w:p w14:paraId="2E34D76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503536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5FEF5" w14:textId="6F0F78E5" w:rsidR="002A66FC" w:rsidRDefault="002A66FC" w:rsidP="002A66FC">
      <w:pPr>
        <w:rPr>
          <w:rFonts w:ascii="Arial" w:hAnsi="Arial" w:cs="Arial"/>
          <w:b/>
          <w:sz w:val="24"/>
        </w:rPr>
      </w:pPr>
      <w:r>
        <w:rPr>
          <w:rFonts w:ascii="Arial" w:hAnsi="Arial" w:cs="Arial"/>
          <w:b/>
          <w:color w:val="0000FF"/>
          <w:sz w:val="24"/>
        </w:rPr>
        <w:t>R4-2318465</w:t>
      </w:r>
      <w:r>
        <w:rPr>
          <w:rFonts w:ascii="Arial" w:hAnsi="Arial" w:cs="Arial"/>
          <w:b/>
          <w:color w:val="0000FF"/>
          <w:sz w:val="24"/>
        </w:rPr>
        <w:tab/>
      </w:r>
      <w:r>
        <w:rPr>
          <w:rFonts w:ascii="Arial" w:hAnsi="Arial" w:cs="Arial"/>
          <w:b/>
          <w:sz w:val="24"/>
        </w:rPr>
        <w:t>Discussion on Rel-18 feature list</w:t>
      </w:r>
    </w:p>
    <w:p w14:paraId="2D2B5B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D859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015D2" w14:textId="6DF4B61D" w:rsidR="002A66FC" w:rsidRDefault="002A66FC" w:rsidP="002A66FC">
      <w:pPr>
        <w:rPr>
          <w:rFonts w:ascii="Arial" w:hAnsi="Arial" w:cs="Arial"/>
          <w:b/>
          <w:sz w:val="24"/>
        </w:rPr>
      </w:pPr>
      <w:r>
        <w:rPr>
          <w:rFonts w:ascii="Arial" w:hAnsi="Arial" w:cs="Arial"/>
          <w:b/>
          <w:color w:val="0000FF"/>
          <w:sz w:val="24"/>
        </w:rPr>
        <w:lastRenderedPageBreak/>
        <w:t>R4-2318487</w:t>
      </w:r>
      <w:r>
        <w:rPr>
          <w:rFonts w:ascii="Arial" w:hAnsi="Arial" w:cs="Arial"/>
          <w:b/>
          <w:color w:val="0000FF"/>
          <w:sz w:val="24"/>
        </w:rPr>
        <w:tab/>
      </w:r>
      <w:r>
        <w:rPr>
          <w:rFonts w:ascii="Arial" w:hAnsi="Arial" w:cs="Arial"/>
          <w:b/>
          <w:sz w:val="24"/>
        </w:rPr>
        <w:t>Rel-18 RAN4 UE feature list for NR_MC_enh</w:t>
      </w:r>
    </w:p>
    <w:p w14:paraId="742E1C2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322C336" w14:textId="77777777" w:rsidR="002A66FC" w:rsidRDefault="002A66FC" w:rsidP="002A66FC">
      <w:pPr>
        <w:rPr>
          <w:rFonts w:ascii="Arial" w:hAnsi="Arial" w:cs="Arial"/>
          <w:b/>
        </w:rPr>
      </w:pPr>
      <w:r>
        <w:rPr>
          <w:rFonts w:ascii="Arial" w:hAnsi="Arial" w:cs="Arial"/>
          <w:b/>
        </w:rPr>
        <w:t xml:space="preserve">Abstract: </w:t>
      </w:r>
    </w:p>
    <w:p w14:paraId="7D4E84D1" w14:textId="77777777" w:rsidR="002A66FC" w:rsidRDefault="002A66FC" w:rsidP="002A66FC">
      <w:r>
        <w:t>The same content is submitted in AI for NR_MC_enh according to Chairman’s guidance.</w:t>
      </w:r>
    </w:p>
    <w:p w14:paraId="3C3136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7087C" w14:textId="794014EA" w:rsidR="002A66FC" w:rsidRDefault="002A66FC" w:rsidP="002A66FC">
      <w:pPr>
        <w:rPr>
          <w:rFonts w:ascii="Arial" w:hAnsi="Arial" w:cs="Arial"/>
          <w:b/>
          <w:sz w:val="24"/>
        </w:rPr>
      </w:pPr>
      <w:r>
        <w:rPr>
          <w:rFonts w:ascii="Arial" w:hAnsi="Arial" w:cs="Arial"/>
          <w:b/>
          <w:color w:val="0000FF"/>
          <w:sz w:val="24"/>
        </w:rPr>
        <w:t>R4-2318488</w:t>
      </w:r>
      <w:r>
        <w:rPr>
          <w:rFonts w:ascii="Arial" w:hAnsi="Arial" w:cs="Arial"/>
          <w:b/>
          <w:color w:val="0000FF"/>
          <w:sz w:val="24"/>
        </w:rPr>
        <w:tab/>
      </w:r>
      <w:r>
        <w:rPr>
          <w:rFonts w:ascii="Arial" w:hAnsi="Arial" w:cs="Arial"/>
          <w:b/>
          <w:sz w:val="24"/>
        </w:rPr>
        <w:t>Proposals on Rel-18 feature list</w:t>
      </w:r>
    </w:p>
    <w:p w14:paraId="13CFD88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ED8E86" w14:textId="77777777" w:rsidR="002A66FC" w:rsidRDefault="002A66FC" w:rsidP="002A66FC">
      <w:pPr>
        <w:rPr>
          <w:rFonts w:ascii="Arial" w:hAnsi="Arial" w:cs="Arial"/>
          <w:b/>
        </w:rPr>
      </w:pPr>
      <w:r>
        <w:rPr>
          <w:rFonts w:ascii="Arial" w:hAnsi="Arial" w:cs="Arial"/>
          <w:b/>
        </w:rPr>
        <w:t xml:space="preserve">Abstract: </w:t>
      </w:r>
    </w:p>
    <w:p w14:paraId="4BCC21C5" w14:textId="77777777" w:rsidR="002A66FC" w:rsidRDefault="002A66FC" w:rsidP="002A66FC">
      <w:r>
        <w:t>This contribution provides our proposals on the Rel-18 feature list regarding the WI NR_RF_FR2_req_Ph3 where Nokia is the rapporteur.</w:t>
      </w:r>
    </w:p>
    <w:p w14:paraId="4F1926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0B16D" w14:textId="4D583E60" w:rsidR="002A66FC" w:rsidRDefault="002A66FC" w:rsidP="002A66FC">
      <w:pPr>
        <w:rPr>
          <w:rFonts w:ascii="Arial" w:hAnsi="Arial" w:cs="Arial"/>
          <w:b/>
          <w:sz w:val="24"/>
        </w:rPr>
      </w:pPr>
      <w:r>
        <w:rPr>
          <w:rFonts w:ascii="Arial" w:hAnsi="Arial" w:cs="Arial"/>
          <w:b/>
          <w:color w:val="0000FF"/>
          <w:sz w:val="24"/>
        </w:rPr>
        <w:t>R4-2318498</w:t>
      </w:r>
      <w:r>
        <w:rPr>
          <w:rFonts w:ascii="Arial" w:hAnsi="Arial" w:cs="Arial"/>
          <w:b/>
          <w:color w:val="0000FF"/>
          <w:sz w:val="24"/>
        </w:rPr>
        <w:tab/>
      </w:r>
      <w:r>
        <w:rPr>
          <w:rFonts w:ascii="Arial" w:hAnsi="Arial" w:cs="Arial"/>
          <w:b/>
          <w:sz w:val="24"/>
        </w:rPr>
        <w:t>Rel-18 RAN4 UE feature list for NR</w:t>
      </w:r>
    </w:p>
    <w:p w14:paraId="64A989D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89DE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D5086" w14:textId="71C81AD3" w:rsidR="002A66FC" w:rsidRDefault="002A66FC" w:rsidP="002A66FC">
      <w:pPr>
        <w:rPr>
          <w:rFonts w:ascii="Arial" w:hAnsi="Arial" w:cs="Arial"/>
          <w:b/>
          <w:sz w:val="24"/>
        </w:rPr>
      </w:pPr>
      <w:r>
        <w:rPr>
          <w:rFonts w:ascii="Arial" w:hAnsi="Arial" w:cs="Arial"/>
          <w:b/>
          <w:color w:val="0000FF"/>
          <w:sz w:val="24"/>
        </w:rPr>
        <w:t>R4-2318703</w:t>
      </w:r>
      <w:r>
        <w:rPr>
          <w:rFonts w:ascii="Arial" w:hAnsi="Arial" w:cs="Arial"/>
          <w:b/>
          <w:color w:val="0000FF"/>
          <w:sz w:val="24"/>
        </w:rPr>
        <w:tab/>
      </w:r>
      <w:r>
        <w:rPr>
          <w:rFonts w:ascii="Arial" w:hAnsi="Arial" w:cs="Arial"/>
          <w:b/>
          <w:sz w:val="24"/>
        </w:rPr>
        <w:t>On Rel-18 UE feature list</w:t>
      </w:r>
    </w:p>
    <w:p w14:paraId="684F2E3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48F25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05B62" w14:textId="1F9D6138" w:rsidR="002A66FC" w:rsidRDefault="002A66FC" w:rsidP="002A66FC">
      <w:pPr>
        <w:rPr>
          <w:rFonts w:ascii="Arial" w:hAnsi="Arial" w:cs="Arial"/>
          <w:b/>
          <w:sz w:val="24"/>
        </w:rPr>
      </w:pPr>
      <w:r>
        <w:rPr>
          <w:rFonts w:ascii="Arial" w:hAnsi="Arial" w:cs="Arial"/>
          <w:b/>
          <w:color w:val="0000FF"/>
          <w:sz w:val="24"/>
        </w:rPr>
        <w:t>R4-2318898</w:t>
      </w:r>
      <w:r>
        <w:rPr>
          <w:rFonts w:ascii="Arial" w:hAnsi="Arial" w:cs="Arial"/>
          <w:b/>
          <w:color w:val="0000FF"/>
          <w:sz w:val="24"/>
        </w:rPr>
        <w:tab/>
      </w:r>
      <w:r>
        <w:rPr>
          <w:rFonts w:ascii="Arial" w:hAnsi="Arial" w:cs="Arial"/>
          <w:b/>
          <w:sz w:val="24"/>
        </w:rPr>
        <w:t>UE Feature List</w:t>
      </w:r>
    </w:p>
    <w:p w14:paraId="6062C0E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645A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5DA7C" w14:textId="53AA3715" w:rsidR="002A66FC" w:rsidRDefault="002A66FC" w:rsidP="002A66FC">
      <w:pPr>
        <w:rPr>
          <w:rFonts w:ascii="Arial" w:hAnsi="Arial" w:cs="Arial"/>
          <w:b/>
          <w:sz w:val="24"/>
        </w:rPr>
      </w:pPr>
      <w:r>
        <w:rPr>
          <w:rFonts w:ascii="Arial" w:hAnsi="Arial" w:cs="Arial"/>
          <w:b/>
          <w:color w:val="0000FF"/>
          <w:sz w:val="24"/>
        </w:rPr>
        <w:t>R4-2318918</w:t>
      </w:r>
      <w:r>
        <w:rPr>
          <w:rFonts w:ascii="Arial" w:hAnsi="Arial" w:cs="Arial"/>
          <w:b/>
          <w:color w:val="0000FF"/>
          <w:sz w:val="24"/>
        </w:rPr>
        <w:tab/>
      </w:r>
      <w:r>
        <w:rPr>
          <w:rFonts w:ascii="Arial" w:hAnsi="Arial" w:cs="Arial"/>
          <w:b/>
          <w:sz w:val="24"/>
        </w:rPr>
        <w:t>Rel-18 RAN4 ATG UE feature list for NR</w:t>
      </w:r>
    </w:p>
    <w:p w14:paraId="5EF467E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807A9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C41FC" w14:textId="5872538B" w:rsidR="002A66FC" w:rsidRDefault="002A66FC" w:rsidP="002A66FC">
      <w:pPr>
        <w:rPr>
          <w:rFonts w:ascii="Arial" w:hAnsi="Arial" w:cs="Arial"/>
          <w:b/>
          <w:sz w:val="24"/>
        </w:rPr>
      </w:pPr>
      <w:r>
        <w:rPr>
          <w:rFonts w:ascii="Arial" w:hAnsi="Arial" w:cs="Arial"/>
          <w:b/>
          <w:color w:val="0000FF"/>
          <w:sz w:val="24"/>
        </w:rPr>
        <w:t>R4-2318976</w:t>
      </w:r>
      <w:r>
        <w:rPr>
          <w:rFonts w:ascii="Arial" w:hAnsi="Arial" w:cs="Arial"/>
          <w:b/>
          <w:color w:val="0000FF"/>
          <w:sz w:val="24"/>
        </w:rPr>
        <w:tab/>
      </w:r>
      <w:r>
        <w:rPr>
          <w:rFonts w:ascii="Arial" w:hAnsi="Arial" w:cs="Arial"/>
          <w:b/>
          <w:sz w:val="24"/>
        </w:rPr>
        <w:t>Discussions on Rel-18 UE feature list</w:t>
      </w:r>
    </w:p>
    <w:p w14:paraId="4FFA9A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9D47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1CD61" w14:textId="264C21B9" w:rsidR="002A66FC" w:rsidRDefault="002A66FC" w:rsidP="002A66FC">
      <w:pPr>
        <w:rPr>
          <w:rFonts w:ascii="Arial" w:hAnsi="Arial" w:cs="Arial"/>
          <w:b/>
          <w:sz w:val="24"/>
        </w:rPr>
      </w:pPr>
      <w:r>
        <w:rPr>
          <w:rFonts w:ascii="Arial" w:hAnsi="Arial" w:cs="Arial"/>
          <w:b/>
          <w:color w:val="0000FF"/>
          <w:sz w:val="24"/>
        </w:rPr>
        <w:t>R4-2319438</w:t>
      </w:r>
      <w:r>
        <w:rPr>
          <w:rFonts w:ascii="Arial" w:hAnsi="Arial" w:cs="Arial"/>
          <w:b/>
          <w:color w:val="0000FF"/>
          <w:sz w:val="24"/>
        </w:rPr>
        <w:tab/>
      </w:r>
      <w:r>
        <w:rPr>
          <w:rFonts w:ascii="Arial" w:hAnsi="Arial" w:cs="Arial"/>
          <w:b/>
          <w:sz w:val="24"/>
        </w:rPr>
        <w:t>Input to the Rel-18 RAN4 UE feature list for NR</w:t>
      </w:r>
    </w:p>
    <w:p w14:paraId="317861C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8A0514" w14:textId="77777777" w:rsidR="002A66FC" w:rsidRDefault="002A66FC" w:rsidP="002A66FC">
      <w:pPr>
        <w:rPr>
          <w:rFonts w:ascii="Arial" w:hAnsi="Arial" w:cs="Arial"/>
          <w:b/>
        </w:rPr>
      </w:pPr>
      <w:r>
        <w:rPr>
          <w:rFonts w:ascii="Arial" w:hAnsi="Arial" w:cs="Arial"/>
          <w:b/>
        </w:rPr>
        <w:t xml:space="preserve">Abstract: </w:t>
      </w:r>
    </w:p>
    <w:p w14:paraId="3C366482" w14:textId="77777777" w:rsidR="002A66FC" w:rsidRDefault="002A66FC" w:rsidP="002A66FC">
      <w:r>
        <w:t>This contribution contains proposed descriptions for the RAN4 feature set</w:t>
      </w:r>
    </w:p>
    <w:p w14:paraId="3F9FDB5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559BE" w14:textId="0469DB38" w:rsidR="002A66FC" w:rsidRDefault="002A66FC" w:rsidP="002A66FC">
      <w:pPr>
        <w:rPr>
          <w:rFonts w:ascii="Arial" w:hAnsi="Arial" w:cs="Arial"/>
          <w:b/>
          <w:sz w:val="24"/>
        </w:rPr>
      </w:pPr>
      <w:r>
        <w:rPr>
          <w:rFonts w:ascii="Arial" w:hAnsi="Arial" w:cs="Arial"/>
          <w:b/>
          <w:color w:val="0000FF"/>
          <w:sz w:val="24"/>
        </w:rPr>
        <w:t>R4-2319811</w:t>
      </w:r>
      <w:r>
        <w:rPr>
          <w:rFonts w:ascii="Arial" w:hAnsi="Arial" w:cs="Arial"/>
          <w:b/>
          <w:color w:val="0000FF"/>
          <w:sz w:val="24"/>
        </w:rPr>
        <w:tab/>
      </w:r>
      <w:r>
        <w:rPr>
          <w:rFonts w:ascii="Arial" w:hAnsi="Arial" w:cs="Arial"/>
          <w:b/>
          <w:sz w:val="24"/>
        </w:rPr>
        <w:t>Views on RAN4 Rel-18 UE feature list</w:t>
      </w:r>
    </w:p>
    <w:p w14:paraId="1C2B439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F7675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B1B96" w14:textId="099E19C6" w:rsidR="002A66FC" w:rsidRDefault="002A66FC" w:rsidP="002A66FC">
      <w:pPr>
        <w:rPr>
          <w:rFonts w:ascii="Arial" w:hAnsi="Arial" w:cs="Arial"/>
          <w:b/>
          <w:sz w:val="24"/>
        </w:rPr>
      </w:pPr>
      <w:r>
        <w:rPr>
          <w:rFonts w:ascii="Arial" w:hAnsi="Arial" w:cs="Arial"/>
          <w:b/>
          <w:color w:val="0000FF"/>
          <w:sz w:val="24"/>
        </w:rPr>
        <w:t>R4-2319912</w:t>
      </w:r>
      <w:r>
        <w:rPr>
          <w:rFonts w:ascii="Arial" w:hAnsi="Arial" w:cs="Arial"/>
          <w:b/>
          <w:color w:val="0000FF"/>
          <w:sz w:val="24"/>
        </w:rPr>
        <w:tab/>
      </w:r>
      <w:r>
        <w:rPr>
          <w:rFonts w:ascii="Arial" w:hAnsi="Arial" w:cs="Arial"/>
          <w:b/>
          <w:sz w:val="24"/>
        </w:rPr>
        <w:t>Rel-18 RAN4 UE feature list for 3T4R and eSL</w:t>
      </w:r>
    </w:p>
    <w:p w14:paraId="4849DE5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3784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74B32" w14:textId="085F0105" w:rsidR="002A66FC" w:rsidRDefault="002A66FC" w:rsidP="002A66FC">
      <w:pPr>
        <w:rPr>
          <w:rFonts w:ascii="Arial" w:hAnsi="Arial" w:cs="Arial"/>
          <w:b/>
          <w:sz w:val="24"/>
        </w:rPr>
      </w:pPr>
      <w:r>
        <w:rPr>
          <w:rFonts w:ascii="Arial" w:hAnsi="Arial" w:cs="Arial"/>
          <w:b/>
          <w:color w:val="0000FF"/>
          <w:sz w:val="24"/>
        </w:rPr>
        <w:t>R4-2320349</w:t>
      </w:r>
      <w:r>
        <w:rPr>
          <w:rFonts w:ascii="Arial" w:hAnsi="Arial" w:cs="Arial"/>
          <w:b/>
          <w:color w:val="0000FF"/>
          <w:sz w:val="24"/>
        </w:rPr>
        <w:tab/>
      </w:r>
      <w:r>
        <w:rPr>
          <w:rFonts w:ascii="Arial" w:hAnsi="Arial" w:cs="Arial"/>
          <w:b/>
          <w:sz w:val="24"/>
        </w:rPr>
        <w:t>Initial summary of Rel-18 RAN4 UE feature list for NR</w:t>
      </w:r>
    </w:p>
    <w:p w14:paraId="425F138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CF96D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24016" w14:textId="77777777" w:rsidR="002A66FC" w:rsidRDefault="002A66FC" w:rsidP="002A66FC">
      <w:pPr>
        <w:pStyle w:val="Heading2"/>
      </w:pPr>
      <w:bookmarkStart w:id="598" w:name="_Toc150165506"/>
      <w:r>
        <w:t>11</w:t>
      </w:r>
      <w:r>
        <w:tab/>
        <w:t>Liaison and output to other groups</w:t>
      </w:r>
      <w:bookmarkEnd w:id="598"/>
    </w:p>
    <w:p w14:paraId="66C6E88C" w14:textId="77777777" w:rsidR="002A66FC" w:rsidRDefault="002A66FC" w:rsidP="002A66FC">
      <w:pPr>
        <w:pStyle w:val="Heading3"/>
      </w:pPr>
      <w:bookmarkStart w:id="599" w:name="_Toc150165507"/>
      <w:r>
        <w:t>11.1</w:t>
      </w:r>
      <w:r>
        <w:tab/>
        <w:t>R18 related</w:t>
      </w:r>
      <w:bookmarkEnd w:id="599"/>
    </w:p>
    <w:p w14:paraId="218897BE" w14:textId="77777777" w:rsidR="002A66FC" w:rsidRDefault="002A66FC" w:rsidP="002A66FC">
      <w:pPr>
        <w:pStyle w:val="Heading4"/>
      </w:pPr>
      <w:bookmarkStart w:id="600" w:name="_Toc150165508"/>
      <w:r>
        <w:t>11.1.1</w:t>
      </w:r>
      <w:r>
        <w:tab/>
        <w:t>LS on combination of HST and RRM relaxation (R2-2311435)</w:t>
      </w:r>
      <w:bookmarkEnd w:id="600"/>
    </w:p>
    <w:p w14:paraId="649DD0B1" w14:textId="6BD1FA19" w:rsidR="002A66FC" w:rsidRDefault="002A66FC" w:rsidP="002A66FC">
      <w:pPr>
        <w:rPr>
          <w:rFonts w:ascii="Arial" w:hAnsi="Arial" w:cs="Arial"/>
          <w:b/>
          <w:sz w:val="24"/>
        </w:rPr>
      </w:pPr>
      <w:r>
        <w:rPr>
          <w:rFonts w:ascii="Arial" w:hAnsi="Arial" w:cs="Arial"/>
          <w:b/>
          <w:color w:val="0000FF"/>
          <w:sz w:val="24"/>
        </w:rPr>
        <w:t>R4-2318621</w:t>
      </w:r>
      <w:r>
        <w:rPr>
          <w:rFonts w:ascii="Arial" w:hAnsi="Arial" w:cs="Arial"/>
          <w:b/>
          <w:color w:val="0000FF"/>
          <w:sz w:val="24"/>
        </w:rPr>
        <w:tab/>
      </w:r>
      <w:r>
        <w:rPr>
          <w:rFonts w:ascii="Arial" w:hAnsi="Arial" w:cs="Arial"/>
          <w:b/>
          <w:sz w:val="24"/>
        </w:rPr>
        <w:t>Discussion on RAN2 LS on combination of HST and RRM relaxation</w:t>
      </w:r>
    </w:p>
    <w:p w14:paraId="349392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18C0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CBBF1" w14:textId="171ED265" w:rsidR="002A66FC" w:rsidRDefault="002A66FC" w:rsidP="002A66FC">
      <w:pPr>
        <w:rPr>
          <w:rFonts w:ascii="Arial" w:hAnsi="Arial" w:cs="Arial"/>
          <w:b/>
          <w:sz w:val="24"/>
        </w:rPr>
      </w:pPr>
      <w:r>
        <w:rPr>
          <w:rFonts w:ascii="Arial" w:hAnsi="Arial" w:cs="Arial"/>
          <w:b/>
          <w:color w:val="0000FF"/>
          <w:sz w:val="24"/>
        </w:rPr>
        <w:t>R4-2318622</w:t>
      </w:r>
      <w:r>
        <w:rPr>
          <w:rFonts w:ascii="Arial" w:hAnsi="Arial" w:cs="Arial"/>
          <w:b/>
          <w:color w:val="0000FF"/>
          <w:sz w:val="24"/>
        </w:rPr>
        <w:tab/>
      </w:r>
      <w:r>
        <w:rPr>
          <w:rFonts w:ascii="Arial" w:hAnsi="Arial" w:cs="Arial"/>
          <w:b/>
          <w:sz w:val="24"/>
        </w:rPr>
        <w:t>Reply LS on combination of HST and RRM relaxation</w:t>
      </w:r>
    </w:p>
    <w:p w14:paraId="234D6B2E"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07CD9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78C57" w14:textId="3B37506E" w:rsidR="002A66FC" w:rsidRDefault="002A66FC" w:rsidP="002A66FC">
      <w:pPr>
        <w:rPr>
          <w:rFonts w:ascii="Arial" w:hAnsi="Arial" w:cs="Arial"/>
          <w:b/>
          <w:sz w:val="24"/>
        </w:rPr>
      </w:pPr>
      <w:r>
        <w:rPr>
          <w:rFonts w:ascii="Arial" w:hAnsi="Arial" w:cs="Arial"/>
          <w:b/>
          <w:color w:val="0000FF"/>
          <w:sz w:val="24"/>
        </w:rPr>
        <w:t>R4-2320148</w:t>
      </w:r>
      <w:r>
        <w:rPr>
          <w:rFonts w:ascii="Arial" w:hAnsi="Arial" w:cs="Arial"/>
          <w:b/>
          <w:color w:val="0000FF"/>
          <w:sz w:val="24"/>
        </w:rPr>
        <w:tab/>
      </w:r>
      <w:r>
        <w:rPr>
          <w:rFonts w:ascii="Arial" w:hAnsi="Arial" w:cs="Arial"/>
          <w:b/>
          <w:sz w:val="24"/>
        </w:rPr>
        <w:t>CR on combination of HST and RRM relaxation - R16</w:t>
      </w:r>
    </w:p>
    <w:p w14:paraId="560F2D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CR-3816  rev  Cat: F (Rel-16)</w:t>
      </w:r>
      <w:r>
        <w:rPr>
          <w:i/>
        </w:rPr>
        <w:br/>
      </w:r>
      <w:r>
        <w:rPr>
          <w:i/>
        </w:rPr>
        <w:br/>
      </w:r>
      <w:r>
        <w:rPr>
          <w:i/>
        </w:rPr>
        <w:tab/>
      </w:r>
      <w:r>
        <w:rPr>
          <w:i/>
        </w:rPr>
        <w:tab/>
      </w:r>
      <w:r>
        <w:rPr>
          <w:i/>
        </w:rPr>
        <w:tab/>
      </w:r>
      <w:r>
        <w:rPr>
          <w:i/>
        </w:rPr>
        <w:tab/>
      </w:r>
      <w:r>
        <w:rPr>
          <w:i/>
        </w:rPr>
        <w:tab/>
        <w:t>Source: Apple</w:t>
      </w:r>
    </w:p>
    <w:p w14:paraId="6C4D18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B2674" w14:textId="5212822C" w:rsidR="002A66FC" w:rsidRDefault="002A66FC" w:rsidP="002A66FC">
      <w:pPr>
        <w:rPr>
          <w:rFonts w:ascii="Arial" w:hAnsi="Arial" w:cs="Arial"/>
          <w:b/>
          <w:sz w:val="24"/>
        </w:rPr>
      </w:pPr>
      <w:r>
        <w:rPr>
          <w:rFonts w:ascii="Arial" w:hAnsi="Arial" w:cs="Arial"/>
          <w:b/>
          <w:color w:val="0000FF"/>
          <w:sz w:val="24"/>
        </w:rPr>
        <w:t>R4-2320149</w:t>
      </w:r>
      <w:r>
        <w:rPr>
          <w:rFonts w:ascii="Arial" w:hAnsi="Arial" w:cs="Arial"/>
          <w:b/>
          <w:color w:val="0000FF"/>
          <w:sz w:val="24"/>
        </w:rPr>
        <w:tab/>
      </w:r>
      <w:r>
        <w:rPr>
          <w:rFonts w:ascii="Arial" w:hAnsi="Arial" w:cs="Arial"/>
          <w:b/>
          <w:sz w:val="24"/>
        </w:rPr>
        <w:t>CR on combination of HST and RRM relaxation - R17</w:t>
      </w:r>
    </w:p>
    <w:p w14:paraId="37B4C6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CR-3817  rev  Cat: F (Rel-17)</w:t>
      </w:r>
      <w:r>
        <w:rPr>
          <w:i/>
        </w:rPr>
        <w:br/>
      </w:r>
      <w:r>
        <w:rPr>
          <w:i/>
        </w:rPr>
        <w:br/>
      </w:r>
      <w:r>
        <w:rPr>
          <w:i/>
        </w:rPr>
        <w:tab/>
      </w:r>
      <w:r>
        <w:rPr>
          <w:i/>
        </w:rPr>
        <w:tab/>
      </w:r>
      <w:r>
        <w:rPr>
          <w:i/>
        </w:rPr>
        <w:tab/>
      </w:r>
      <w:r>
        <w:rPr>
          <w:i/>
        </w:rPr>
        <w:tab/>
      </w:r>
      <w:r>
        <w:rPr>
          <w:i/>
        </w:rPr>
        <w:tab/>
        <w:t>Source: Apple</w:t>
      </w:r>
    </w:p>
    <w:p w14:paraId="3CF2A1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20AB9" w14:textId="168B99EA" w:rsidR="002A66FC" w:rsidRDefault="002A66FC" w:rsidP="002A66FC">
      <w:pPr>
        <w:rPr>
          <w:rFonts w:ascii="Arial" w:hAnsi="Arial" w:cs="Arial"/>
          <w:b/>
          <w:sz w:val="24"/>
        </w:rPr>
      </w:pPr>
      <w:r>
        <w:rPr>
          <w:rFonts w:ascii="Arial" w:hAnsi="Arial" w:cs="Arial"/>
          <w:b/>
          <w:color w:val="0000FF"/>
          <w:sz w:val="24"/>
        </w:rPr>
        <w:lastRenderedPageBreak/>
        <w:t>R4-2320150</w:t>
      </w:r>
      <w:r>
        <w:rPr>
          <w:rFonts w:ascii="Arial" w:hAnsi="Arial" w:cs="Arial"/>
          <w:b/>
          <w:color w:val="0000FF"/>
          <w:sz w:val="24"/>
        </w:rPr>
        <w:tab/>
      </w:r>
      <w:r>
        <w:rPr>
          <w:rFonts w:ascii="Arial" w:hAnsi="Arial" w:cs="Arial"/>
          <w:b/>
          <w:sz w:val="24"/>
        </w:rPr>
        <w:t>CR on combination of HST and RRM relaxation - R18</w:t>
      </w:r>
    </w:p>
    <w:p w14:paraId="6C60762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CR-3818  rev  Cat: F (Rel-18)</w:t>
      </w:r>
      <w:r>
        <w:rPr>
          <w:i/>
        </w:rPr>
        <w:br/>
      </w:r>
      <w:r>
        <w:rPr>
          <w:i/>
        </w:rPr>
        <w:br/>
      </w:r>
      <w:r>
        <w:rPr>
          <w:i/>
        </w:rPr>
        <w:tab/>
      </w:r>
      <w:r>
        <w:rPr>
          <w:i/>
        </w:rPr>
        <w:tab/>
      </w:r>
      <w:r>
        <w:rPr>
          <w:i/>
        </w:rPr>
        <w:tab/>
      </w:r>
      <w:r>
        <w:rPr>
          <w:i/>
        </w:rPr>
        <w:tab/>
      </w:r>
      <w:r>
        <w:rPr>
          <w:i/>
        </w:rPr>
        <w:tab/>
        <w:t>Source: Apple</w:t>
      </w:r>
    </w:p>
    <w:p w14:paraId="7A17FC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7F2C8" w14:textId="77777777" w:rsidR="002A66FC" w:rsidRDefault="002A66FC" w:rsidP="002A66FC">
      <w:pPr>
        <w:pStyle w:val="Heading4"/>
      </w:pPr>
      <w:bookmarkStart w:id="601" w:name="_Toc150165509"/>
      <w:r>
        <w:t>11.1.2</w:t>
      </w:r>
      <w:r>
        <w:tab/>
        <w:t>LS on the CA Aggregated BW capability signaling by the UE (R2-2311440)</w:t>
      </w:r>
      <w:bookmarkEnd w:id="601"/>
    </w:p>
    <w:p w14:paraId="7E862BAE" w14:textId="1DD2C675" w:rsidR="002A66FC" w:rsidRDefault="002A66FC" w:rsidP="002A66FC">
      <w:pPr>
        <w:rPr>
          <w:rFonts w:ascii="Arial" w:hAnsi="Arial" w:cs="Arial"/>
          <w:b/>
          <w:sz w:val="24"/>
        </w:rPr>
      </w:pPr>
      <w:r>
        <w:rPr>
          <w:rFonts w:ascii="Arial" w:hAnsi="Arial" w:cs="Arial"/>
          <w:b/>
          <w:color w:val="0000FF"/>
          <w:sz w:val="24"/>
        </w:rPr>
        <w:t>R4-2318438</w:t>
      </w:r>
      <w:r>
        <w:rPr>
          <w:rFonts w:ascii="Arial" w:hAnsi="Arial" w:cs="Arial"/>
          <w:b/>
          <w:color w:val="0000FF"/>
          <w:sz w:val="24"/>
        </w:rPr>
        <w:tab/>
      </w:r>
      <w:r>
        <w:rPr>
          <w:rFonts w:ascii="Arial" w:hAnsi="Arial" w:cs="Arial"/>
          <w:b/>
          <w:sz w:val="24"/>
        </w:rPr>
        <w:t>Views on RAN2 LS on the CA aggregated BW capability</w:t>
      </w:r>
    </w:p>
    <w:p w14:paraId="6390DFF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648FB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09111" w14:textId="334A34E6" w:rsidR="002A66FC" w:rsidRDefault="002A66FC" w:rsidP="002A66FC">
      <w:pPr>
        <w:rPr>
          <w:rFonts w:ascii="Arial" w:hAnsi="Arial" w:cs="Arial"/>
          <w:b/>
          <w:sz w:val="24"/>
        </w:rPr>
      </w:pPr>
      <w:r>
        <w:rPr>
          <w:rFonts w:ascii="Arial" w:hAnsi="Arial" w:cs="Arial"/>
          <w:b/>
          <w:color w:val="0000FF"/>
          <w:sz w:val="24"/>
        </w:rPr>
        <w:t>R4-2318535</w:t>
      </w:r>
      <w:r>
        <w:rPr>
          <w:rFonts w:ascii="Arial" w:hAnsi="Arial" w:cs="Arial"/>
          <w:b/>
          <w:color w:val="0000FF"/>
          <w:sz w:val="24"/>
        </w:rPr>
        <w:tab/>
      </w:r>
      <w:r>
        <w:rPr>
          <w:rFonts w:ascii="Arial" w:hAnsi="Arial" w:cs="Arial"/>
          <w:b/>
          <w:sz w:val="24"/>
        </w:rPr>
        <w:t>Discussion on ReplyLS on the CA Aggregated BW capability signaling by the UE</w:t>
      </w:r>
    </w:p>
    <w:p w14:paraId="520DA89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B089C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A1951" w14:textId="71C07D5B" w:rsidR="002A66FC" w:rsidRDefault="002A66FC" w:rsidP="002A66FC">
      <w:pPr>
        <w:rPr>
          <w:rFonts w:ascii="Arial" w:hAnsi="Arial" w:cs="Arial"/>
          <w:b/>
          <w:sz w:val="24"/>
        </w:rPr>
      </w:pPr>
      <w:r>
        <w:rPr>
          <w:rFonts w:ascii="Arial" w:hAnsi="Arial" w:cs="Arial"/>
          <w:b/>
          <w:color w:val="0000FF"/>
          <w:sz w:val="24"/>
        </w:rPr>
        <w:t>R4-2318536</w:t>
      </w:r>
      <w:r>
        <w:rPr>
          <w:rFonts w:ascii="Arial" w:hAnsi="Arial" w:cs="Arial"/>
          <w:b/>
          <w:color w:val="0000FF"/>
          <w:sz w:val="24"/>
        </w:rPr>
        <w:tab/>
      </w:r>
      <w:r>
        <w:rPr>
          <w:rFonts w:ascii="Arial" w:hAnsi="Arial" w:cs="Arial"/>
          <w:b/>
          <w:sz w:val="24"/>
        </w:rPr>
        <w:t>ReplyLS on the CA Aggregated BW capability signaling by the UE</w:t>
      </w:r>
    </w:p>
    <w:p w14:paraId="1773D129"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3167EF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FCD6E" w14:textId="594C86C2" w:rsidR="002A66FC" w:rsidRDefault="002A66FC" w:rsidP="002A66FC">
      <w:pPr>
        <w:rPr>
          <w:rFonts w:ascii="Arial" w:hAnsi="Arial" w:cs="Arial"/>
          <w:b/>
          <w:sz w:val="24"/>
        </w:rPr>
      </w:pPr>
      <w:r>
        <w:rPr>
          <w:rFonts w:ascii="Arial" w:hAnsi="Arial" w:cs="Arial"/>
          <w:b/>
          <w:color w:val="0000FF"/>
          <w:sz w:val="24"/>
        </w:rPr>
        <w:t>R4-2318717</w:t>
      </w:r>
      <w:r>
        <w:rPr>
          <w:rFonts w:ascii="Arial" w:hAnsi="Arial" w:cs="Arial"/>
          <w:b/>
          <w:color w:val="0000FF"/>
          <w:sz w:val="24"/>
        </w:rPr>
        <w:tab/>
      </w:r>
      <w:r>
        <w:rPr>
          <w:rFonts w:ascii="Arial" w:hAnsi="Arial" w:cs="Arial"/>
          <w:b/>
          <w:sz w:val="24"/>
        </w:rPr>
        <w:t>Draft reply LS on the CA Aggregated BW capability signaling by the UE</w:t>
      </w:r>
    </w:p>
    <w:p w14:paraId="5334AA88"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569AAA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4CC33" w14:textId="7B65485D" w:rsidR="002A66FC" w:rsidRDefault="002A66FC" w:rsidP="002A66FC">
      <w:pPr>
        <w:rPr>
          <w:rFonts w:ascii="Arial" w:hAnsi="Arial" w:cs="Arial"/>
          <w:b/>
          <w:sz w:val="24"/>
        </w:rPr>
      </w:pPr>
      <w:r>
        <w:rPr>
          <w:rFonts w:ascii="Arial" w:hAnsi="Arial" w:cs="Arial"/>
          <w:b/>
          <w:color w:val="0000FF"/>
          <w:sz w:val="24"/>
        </w:rPr>
        <w:t>R4-2319106</w:t>
      </w:r>
      <w:r>
        <w:rPr>
          <w:rFonts w:ascii="Arial" w:hAnsi="Arial" w:cs="Arial"/>
          <w:b/>
          <w:color w:val="0000FF"/>
          <w:sz w:val="24"/>
        </w:rPr>
        <w:tab/>
      </w:r>
      <w:r>
        <w:rPr>
          <w:rFonts w:ascii="Arial" w:hAnsi="Arial" w:cs="Arial"/>
          <w:b/>
          <w:sz w:val="24"/>
        </w:rPr>
        <w:t>[Draft] Reply LS on the CA aggregated BW capability</w:t>
      </w:r>
    </w:p>
    <w:p w14:paraId="3203097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0CF81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77C24" w14:textId="477FFFA2" w:rsidR="002A66FC" w:rsidRDefault="002A66FC" w:rsidP="002A66FC">
      <w:pPr>
        <w:rPr>
          <w:rFonts w:ascii="Arial" w:hAnsi="Arial" w:cs="Arial"/>
          <w:b/>
          <w:sz w:val="24"/>
        </w:rPr>
      </w:pPr>
      <w:r>
        <w:rPr>
          <w:rFonts w:ascii="Arial" w:hAnsi="Arial" w:cs="Arial"/>
          <w:b/>
          <w:color w:val="0000FF"/>
          <w:sz w:val="24"/>
        </w:rPr>
        <w:t>R4-2319895</w:t>
      </w:r>
      <w:r>
        <w:rPr>
          <w:rFonts w:ascii="Arial" w:hAnsi="Arial" w:cs="Arial"/>
          <w:b/>
          <w:color w:val="0000FF"/>
          <w:sz w:val="24"/>
        </w:rPr>
        <w:tab/>
      </w:r>
      <w:r>
        <w:rPr>
          <w:rFonts w:ascii="Arial" w:hAnsi="Arial" w:cs="Arial"/>
          <w:b/>
          <w:sz w:val="24"/>
        </w:rPr>
        <w:t>Discussion on how to clarify the RAN2's question about max. aggregated BW</w:t>
      </w:r>
    </w:p>
    <w:p w14:paraId="5FC1AA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AEFE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B10E9" w14:textId="182EAB54" w:rsidR="002A66FC" w:rsidRDefault="002A66FC" w:rsidP="002A66FC">
      <w:pPr>
        <w:rPr>
          <w:rFonts w:ascii="Arial" w:hAnsi="Arial" w:cs="Arial"/>
          <w:b/>
          <w:sz w:val="24"/>
        </w:rPr>
      </w:pPr>
      <w:r>
        <w:rPr>
          <w:rFonts w:ascii="Arial" w:hAnsi="Arial" w:cs="Arial"/>
          <w:b/>
          <w:color w:val="0000FF"/>
          <w:sz w:val="24"/>
        </w:rPr>
        <w:t>R4-2319896</w:t>
      </w:r>
      <w:r>
        <w:rPr>
          <w:rFonts w:ascii="Arial" w:hAnsi="Arial" w:cs="Arial"/>
          <w:b/>
          <w:color w:val="0000FF"/>
          <w:sz w:val="24"/>
        </w:rPr>
        <w:tab/>
      </w:r>
      <w:r>
        <w:rPr>
          <w:rFonts w:ascii="Arial" w:hAnsi="Arial" w:cs="Arial"/>
          <w:b/>
          <w:sz w:val="24"/>
        </w:rPr>
        <w:t>Replied LS on the CA Aggregated BW capability signaling by the UE</w:t>
      </w:r>
    </w:p>
    <w:p w14:paraId="41B44D5A"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47094F2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BD575" w14:textId="5D9B3A78" w:rsidR="002A66FC" w:rsidRDefault="002A66FC" w:rsidP="002A66FC">
      <w:pPr>
        <w:rPr>
          <w:rFonts w:ascii="Arial" w:hAnsi="Arial" w:cs="Arial"/>
          <w:b/>
          <w:sz w:val="24"/>
        </w:rPr>
      </w:pPr>
      <w:r>
        <w:rPr>
          <w:rFonts w:ascii="Arial" w:hAnsi="Arial" w:cs="Arial"/>
          <w:b/>
          <w:color w:val="0000FF"/>
          <w:sz w:val="24"/>
        </w:rPr>
        <w:t>R4-2319903</w:t>
      </w:r>
      <w:r>
        <w:rPr>
          <w:rFonts w:ascii="Arial" w:hAnsi="Arial" w:cs="Arial"/>
          <w:b/>
          <w:color w:val="0000FF"/>
          <w:sz w:val="24"/>
        </w:rPr>
        <w:tab/>
      </w:r>
      <w:r>
        <w:rPr>
          <w:rFonts w:ascii="Arial" w:hAnsi="Arial" w:cs="Arial"/>
          <w:b/>
          <w:sz w:val="24"/>
        </w:rPr>
        <w:t>R18 reply LS on CA Aggregated BW capability signaling</w:t>
      </w:r>
    </w:p>
    <w:p w14:paraId="65E25D4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4C115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F104F" w14:textId="2A91FE2D" w:rsidR="002A66FC" w:rsidRDefault="002A66FC" w:rsidP="002A66FC">
      <w:pPr>
        <w:rPr>
          <w:rFonts w:ascii="Arial" w:hAnsi="Arial" w:cs="Arial"/>
          <w:b/>
          <w:sz w:val="24"/>
        </w:rPr>
      </w:pPr>
      <w:r>
        <w:rPr>
          <w:rFonts w:ascii="Arial" w:hAnsi="Arial" w:cs="Arial"/>
          <w:b/>
          <w:color w:val="0000FF"/>
          <w:sz w:val="24"/>
        </w:rPr>
        <w:t>R4-2320393</w:t>
      </w:r>
      <w:r>
        <w:rPr>
          <w:rFonts w:ascii="Arial" w:hAnsi="Arial" w:cs="Arial"/>
          <w:b/>
          <w:color w:val="0000FF"/>
          <w:sz w:val="24"/>
        </w:rPr>
        <w:tab/>
      </w:r>
      <w:r>
        <w:rPr>
          <w:rFonts w:ascii="Arial" w:hAnsi="Arial" w:cs="Arial"/>
          <w:b/>
          <w:sz w:val="24"/>
        </w:rPr>
        <w:t>Discussion on CA aggregated BW capability</w:t>
      </w:r>
    </w:p>
    <w:p w14:paraId="7A3D65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1F05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87333" w14:textId="3323398B" w:rsidR="002A66FC" w:rsidRDefault="002A66FC" w:rsidP="002A66FC">
      <w:pPr>
        <w:rPr>
          <w:rFonts w:ascii="Arial" w:hAnsi="Arial" w:cs="Arial"/>
          <w:b/>
          <w:sz w:val="24"/>
        </w:rPr>
      </w:pPr>
      <w:r>
        <w:rPr>
          <w:rFonts w:ascii="Arial" w:hAnsi="Arial" w:cs="Arial"/>
          <w:b/>
          <w:color w:val="0000FF"/>
          <w:sz w:val="24"/>
        </w:rPr>
        <w:t>R4-2320447</w:t>
      </w:r>
      <w:r>
        <w:rPr>
          <w:rFonts w:ascii="Arial" w:hAnsi="Arial" w:cs="Arial"/>
          <w:b/>
          <w:color w:val="0000FF"/>
          <w:sz w:val="24"/>
        </w:rPr>
        <w:tab/>
      </w:r>
      <w:r>
        <w:rPr>
          <w:rFonts w:ascii="Arial" w:hAnsi="Arial" w:cs="Arial"/>
          <w:b/>
          <w:sz w:val="24"/>
        </w:rPr>
        <w:t>Discussion on the Maximum Aggregated Bandwidth capability signalling LS</w:t>
      </w:r>
    </w:p>
    <w:p w14:paraId="7331E0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69C862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3FE15" w14:textId="77777777" w:rsidR="002A66FC" w:rsidRDefault="002A66FC" w:rsidP="002A66FC">
      <w:pPr>
        <w:pStyle w:val="Heading3"/>
      </w:pPr>
      <w:bookmarkStart w:id="602" w:name="_Toc150165510"/>
      <w:r>
        <w:t>11.2</w:t>
      </w:r>
      <w:r>
        <w:tab/>
        <w:t>R17 related</w:t>
      </w:r>
      <w:bookmarkEnd w:id="602"/>
    </w:p>
    <w:p w14:paraId="5229D4E6" w14:textId="77777777" w:rsidR="002A66FC" w:rsidRDefault="002A66FC" w:rsidP="002A66FC">
      <w:pPr>
        <w:pStyle w:val="Heading4"/>
      </w:pPr>
      <w:bookmarkStart w:id="603" w:name="_Toc150165511"/>
      <w:r>
        <w:t>11.2.1</w:t>
      </w:r>
      <w:r>
        <w:tab/>
        <w:t>Applicability of pre-configured measurement gaps for RedCap UE (R3-233478)</w:t>
      </w:r>
      <w:bookmarkEnd w:id="603"/>
    </w:p>
    <w:p w14:paraId="10748377" w14:textId="77777777" w:rsidR="002A66FC" w:rsidRDefault="002A66FC" w:rsidP="002A66FC">
      <w:pPr>
        <w:pStyle w:val="Heading4"/>
      </w:pPr>
      <w:bookmarkStart w:id="604" w:name="_Toc150165512"/>
      <w:r>
        <w:t>11.2.2</w:t>
      </w:r>
      <w:r>
        <w:tab/>
        <w:t>Monitoring of paging occasions for CG-SDT with HD-FDD Redcap UEs (R2-2304562)</w:t>
      </w:r>
      <w:bookmarkEnd w:id="604"/>
    </w:p>
    <w:p w14:paraId="225D0925" w14:textId="28E3A879" w:rsidR="002A66FC" w:rsidRDefault="002A66FC" w:rsidP="002A66FC">
      <w:pPr>
        <w:rPr>
          <w:rFonts w:ascii="Arial" w:hAnsi="Arial" w:cs="Arial"/>
          <w:b/>
          <w:sz w:val="24"/>
        </w:rPr>
      </w:pPr>
      <w:r>
        <w:rPr>
          <w:rFonts w:ascii="Arial" w:hAnsi="Arial" w:cs="Arial"/>
          <w:b/>
          <w:color w:val="0000FF"/>
          <w:sz w:val="24"/>
        </w:rPr>
        <w:t>R4-2319385</w:t>
      </w:r>
      <w:r>
        <w:rPr>
          <w:rFonts w:ascii="Arial" w:hAnsi="Arial" w:cs="Arial"/>
          <w:b/>
          <w:color w:val="0000FF"/>
          <w:sz w:val="24"/>
        </w:rPr>
        <w:tab/>
      </w:r>
      <w:r>
        <w:rPr>
          <w:rFonts w:ascii="Arial" w:hAnsi="Arial" w:cs="Arial"/>
          <w:b/>
          <w:sz w:val="24"/>
        </w:rPr>
        <w:t>Modification on interruption in paging reception for HD-FDD RedCap UEs</w:t>
      </w:r>
    </w:p>
    <w:p w14:paraId="746FC02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CR-3760  rev  Cat: F (Rel-17)</w:t>
      </w:r>
      <w:r>
        <w:rPr>
          <w:i/>
        </w:rPr>
        <w:br/>
      </w:r>
      <w:r>
        <w:rPr>
          <w:i/>
        </w:rPr>
        <w:br/>
      </w:r>
      <w:r>
        <w:rPr>
          <w:i/>
        </w:rPr>
        <w:tab/>
      </w:r>
      <w:r>
        <w:rPr>
          <w:i/>
        </w:rPr>
        <w:tab/>
      </w:r>
      <w:r>
        <w:rPr>
          <w:i/>
        </w:rPr>
        <w:tab/>
      </w:r>
      <w:r>
        <w:rPr>
          <w:i/>
        </w:rPr>
        <w:tab/>
      </w:r>
      <w:r>
        <w:rPr>
          <w:i/>
        </w:rPr>
        <w:tab/>
        <w:t>Source: Huawei, HiSilicon</w:t>
      </w:r>
    </w:p>
    <w:p w14:paraId="7D859E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1B2B6" w14:textId="23DC5538" w:rsidR="002A66FC" w:rsidRDefault="002A66FC" w:rsidP="002A66FC">
      <w:pPr>
        <w:rPr>
          <w:rFonts w:ascii="Arial" w:hAnsi="Arial" w:cs="Arial"/>
          <w:b/>
          <w:sz w:val="24"/>
        </w:rPr>
      </w:pPr>
      <w:r>
        <w:rPr>
          <w:rFonts w:ascii="Arial" w:hAnsi="Arial" w:cs="Arial"/>
          <w:b/>
          <w:color w:val="0000FF"/>
          <w:sz w:val="24"/>
        </w:rPr>
        <w:t>R4-2319386</w:t>
      </w:r>
      <w:r>
        <w:rPr>
          <w:rFonts w:ascii="Arial" w:hAnsi="Arial" w:cs="Arial"/>
          <w:b/>
          <w:color w:val="0000FF"/>
          <w:sz w:val="24"/>
        </w:rPr>
        <w:tab/>
      </w:r>
      <w:r>
        <w:rPr>
          <w:rFonts w:ascii="Arial" w:hAnsi="Arial" w:cs="Arial"/>
          <w:b/>
          <w:sz w:val="24"/>
        </w:rPr>
        <w:t>Modification on interruption in paging reception for HD-FDD RedCap UEs</w:t>
      </w:r>
    </w:p>
    <w:p w14:paraId="09443F9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CR-3761  rev  Cat: A (Rel-18)</w:t>
      </w:r>
      <w:r>
        <w:rPr>
          <w:i/>
        </w:rPr>
        <w:br/>
      </w:r>
      <w:r>
        <w:rPr>
          <w:i/>
        </w:rPr>
        <w:br/>
      </w:r>
      <w:r>
        <w:rPr>
          <w:i/>
        </w:rPr>
        <w:tab/>
      </w:r>
      <w:r>
        <w:rPr>
          <w:i/>
        </w:rPr>
        <w:tab/>
      </w:r>
      <w:r>
        <w:rPr>
          <w:i/>
        </w:rPr>
        <w:tab/>
      </w:r>
      <w:r>
        <w:rPr>
          <w:i/>
        </w:rPr>
        <w:tab/>
      </w:r>
      <w:r>
        <w:rPr>
          <w:i/>
        </w:rPr>
        <w:tab/>
        <w:t>Source: Huawei, HiSilicon</w:t>
      </w:r>
    </w:p>
    <w:p w14:paraId="4F6057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9D1FB" w14:textId="520A02EA" w:rsidR="002A66FC" w:rsidRDefault="002A66FC" w:rsidP="002A66FC">
      <w:pPr>
        <w:rPr>
          <w:rFonts w:ascii="Arial" w:hAnsi="Arial" w:cs="Arial"/>
          <w:b/>
          <w:sz w:val="24"/>
        </w:rPr>
      </w:pPr>
      <w:r>
        <w:rPr>
          <w:rFonts w:ascii="Arial" w:hAnsi="Arial" w:cs="Arial"/>
          <w:b/>
          <w:color w:val="0000FF"/>
          <w:sz w:val="24"/>
        </w:rPr>
        <w:t>R4-2320069</w:t>
      </w:r>
      <w:r>
        <w:rPr>
          <w:rFonts w:ascii="Arial" w:hAnsi="Arial" w:cs="Arial"/>
          <w:b/>
          <w:color w:val="0000FF"/>
          <w:sz w:val="24"/>
        </w:rPr>
        <w:tab/>
      </w:r>
      <w:r>
        <w:rPr>
          <w:rFonts w:ascii="Arial" w:hAnsi="Arial" w:cs="Arial"/>
          <w:b/>
          <w:sz w:val="24"/>
        </w:rPr>
        <w:t>CR on interruption in paging reception for HD-FDD RedCap Ues</w:t>
      </w:r>
    </w:p>
    <w:p w14:paraId="2978E9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CR-3801  rev  Cat: F (Rel-17)</w:t>
      </w:r>
      <w:r>
        <w:rPr>
          <w:i/>
        </w:rPr>
        <w:br/>
      </w:r>
      <w:r>
        <w:rPr>
          <w:i/>
        </w:rPr>
        <w:br/>
      </w:r>
      <w:r>
        <w:rPr>
          <w:i/>
        </w:rPr>
        <w:tab/>
      </w:r>
      <w:r>
        <w:rPr>
          <w:i/>
        </w:rPr>
        <w:tab/>
      </w:r>
      <w:r>
        <w:rPr>
          <w:i/>
        </w:rPr>
        <w:tab/>
      </w:r>
      <w:r>
        <w:rPr>
          <w:i/>
        </w:rPr>
        <w:tab/>
      </w:r>
      <w:r>
        <w:rPr>
          <w:i/>
        </w:rPr>
        <w:tab/>
        <w:t>Source: vivo</w:t>
      </w:r>
    </w:p>
    <w:p w14:paraId="6F36D1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D5C89" w14:textId="18145D15" w:rsidR="002A66FC" w:rsidRDefault="002A66FC" w:rsidP="002A66FC">
      <w:pPr>
        <w:rPr>
          <w:rFonts w:ascii="Arial" w:hAnsi="Arial" w:cs="Arial"/>
          <w:b/>
          <w:sz w:val="24"/>
        </w:rPr>
      </w:pPr>
      <w:r>
        <w:rPr>
          <w:rFonts w:ascii="Arial" w:hAnsi="Arial" w:cs="Arial"/>
          <w:b/>
          <w:color w:val="0000FF"/>
          <w:sz w:val="24"/>
        </w:rPr>
        <w:t>R4-2320070</w:t>
      </w:r>
      <w:r>
        <w:rPr>
          <w:rFonts w:ascii="Arial" w:hAnsi="Arial" w:cs="Arial"/>
          <w:b/>
          <w:color w:val="0000FF"/>
          <w:sz w:val="24"/>
        </w:rPr>
        <w:tab/>
      </w:r>
      <w:r>
        <w:rPr>
          <w:rFonts w:ascii="Arial" w:hAnsi="Arial" w:cs="Arial"/>
          <w:b/>
          <w:sz w:val="24"/>
        </w:rPr>
        <w:t>CR on interruption in paging reception for HD-FDD RedCap Ues R17</w:t>
      </w:r>
    </w:p>
    <w:p w14:paraId="2DE1354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CR-3802  rev  Cat: A (Rel-18)</w:t>
      </w:r>
      <w:r>
        <w:rPr>
          <w:i/>
        </w:rPr>
        <w:br/>
      </w:r>
      <w:r>
        <w:rPr>
          <w:i/>
        </w:rPr>
        <w:br/>
      </w:r>
      <w:r>
        <w:rPr>
          <w:i/>
        </w:rPr>
        <w:tab/>
      </w:r>
      <w:r>
        <w:rPr>
          <w:i/>
        </w:rPr>
        <w:tab/>
      </w:r>
      <w:r>
        <w:rPr>
          <w:i/>
        </w:rPr>
        <w:tab/>
      </w:r>
      <w:r>
        <w:rPr>
          <w:i/>
        </w:rPr>
        <w:tab/>
      </w:r>
      <w:r>
        <w:rPr>
          <w:i/>
        </w:rPr>
        <w:tab/>
        <w:t>Source: vivo</w:t>
      </w:r>
    </w:p>
    <w:p w14:paraId="10F362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32654" w14:textId="77777777" w:rsidR="002A66FC" w:rsidRDefault="002A66FC" w:rsidP="002A66FC">
      <w:pPr>
        <w:pStyle w:val="Heading4"/>
      </w:pPr>
      <w:bookmarkStart w:id="605" w:name="_Toc150165513"/>
      <w:r>
        <w:t>11.2.3</w:t>
      </w:r>
      <w:r>
        <w:tab/>
        <w:t>LS on CG-SDT RRM test procedure (R5-235340)</w:t>
      </w:r>
      <w:bookmarkEnd w:id="605"/>
    </w:p>
    <w:p w14:paraId="1E2A51EC" w14:textId="34898175" w:rsidR="002A66FC" w:rsidRDefault="002A66FC" w:rsidP="002A66FC">
      <w:pPr>
        <w:rPr>
          <w:rFonts w:ascii="Arial" w:hAnsi="Arial" w:cs="Arial"/>
          <w:b/>
          <w:sz w:val="24"/>
        </w:rPr>
      </w:pPr>
      <w:r>
        <w:rPr>
          <w:rFonts w:ascii="Arial" w:hAnsi="Arial" w:cs="Arial"/>
          <w:b/>
          <w:color w:val="0000FF"/>
          <w:sz w:val="24"/>
        </w:rPr>
        <w:t>R4-2320476</w:t>
      </w:r>
      <w:r>
        <w:rPr>
          <w:rFonts w:ascii="Arial" w:hAnsi="Arial" w:cs="Arial"/>
          <w:b/>
          <w:color w:val="0000FF"/>
          <w:sz w:val="24"/>
        </w:rPr>
        <w:tab/>
      </w:r>
      <w:r>
        <w:rPr>
          <w:rFonts w:ascii="Arial" w:hAnsi="Arial" w:cs="Arial"/>
          <w:b/>
          <w:sz w:val="24"/>
        </w:rPr>
        <w:t>[NR_SmallData_INACTIVE-Perf] CR on CG-SDT RRM test procedure</w:t>
      </w:r>
    </w:p>
    <w:p w14:paraId="113929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CR-3849  rev  Cat: F (Rel-17)</w:t>
      </w:r>
      <w:r>
        <w:rPr>
          <w:i/>
        </w:rPr>
        <w:br/>
      </w:r>
      <w:r>
        <w:rPr>
          <w:i/>
        </w:rPr>
        <w:br/>
      </w:r>
      <w:r>
        <w:rPr>
          <w:i/>
        </w:rPr>
        <w:tab/>
      </w:r>
      <w:r>
        <w:rPr>
          <w:i/>
        </w:rPr>
        <w:tab/>
      </w:r>
      <w:r>
        <w:rPr>
          <w:i/>
        </w:rPr>
        <w:tab/>
      </w:r>
      <w:r>
        <w:rPr>
          <w:i/>
        </w:rPr>
        <w:tab/>
      </w:r>
      <w:r>
        <w:rPr>
          <w:i/>
        </w:rPr>
        <w:tab/>
        <w:t>Source: Qualcomm Incorporated</w:t>
      </w:r>
    </w:p>
    <w:p w14:paraId="317B8750" w14:textId="77777777" w:rsidR="002A66FC" w:rsidRDefault="002A66FC" w:rsidP="002A66FC">
      <w:pPr>
        <w:rPr>
          <w:rFonts w:ascii="Arial" w:hAnsi="Arial" w:cs="Arial"/>
          <w:b/>
        </w:rPr>
      </w:pPr>
      <w:r>
        <w:rPr>
          <w:rFonts w:ascii="Arial" w:hAnsi="Arial" w:cs="Arial"/>
          <w:b/>
        </w:rPr>
        <w:t xml:space="preserve">Abstract: </w:t>
      </w:r>
    </w:p>
    <w:p w14:paraId="6975E304" w14:textId="77777777" w:rsidR="002A66FC" w:rsidRDefault="002A66FC" w:rsidP="002A66FC">
      <w:r>
        <w:t>update Io</w:t>
      </w:r>
    </w:p>
    <w:p w14:paraId="7BA953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040D5" w14:textId="369F2BE4" w:rsidR="002A66FC" w:rsidRDefault="002A66FC" w:rsidP="002A66FC">
      <w:pPr>
        <w:rPr>
          <w:rFonts w:ascii="Arial" w:hAnsi="Arial" w:cs="Arial"/>
          <w:b/>
          <w:sz w:val="24"/>
        </w:rPr>
      </w:pPr>
      <w:r>
        <w:rPr>
          <w:rFonts w:ascii="Arial" w:hAnsi="Arial" w:cs="Arial"/>
          <w:b/>
          <w:color w:val="0000FF"/>
          <w:sz w:val="24"/>
        </w:rPr>
        <w:t>R4-2320477</w:t>
      </w:r>
      <w:r>
        <w:rPr>
          <w:rFonts w:ascii="Arial" w:hAnsi="Arial" w:cs="Arial"/>
          <w:b/>
          <w:color w:val="0000FF"/>
          <w:sz w:val="24"/>
        </w:rPr>
        <w:tab/>
      </w:r>
      <w:r>
        <w:rPr>
          <w:rFonts w:ascii="Arial" w:hAnsi="Arial" w:cs="Arial"/>
          <w:b/>
          <w:sz w:val="24"/>
        </w:rPr>
        <w:t>[NR_SmallData_INACTIVE-Perf] CR on CG-SDT RRM test procedure</w:t>
      </w:r>
    </w:p>
    <w:p w14:paraId="1A76BD1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CR-3850  rev  Cat: A (Rel-18)</w:t>
      </w:r>
      <w:r>
        <w:rPr>
          <w:i/>
        </w:rPr>
        <w:br/>
      </w:r>
      <w:r>
        <w:rPr>
          <w:i/>
        </w:rPr>
        <w:br/>
      </w:r>
      <w:r>
        <w:rPr>
          <w:i/>
        </w:rPr>
        <w:tab/>
      </w:r>
      <w:r>
        <w:rPr>
          <w:i/>
        </w:rPr>
        <w:tab/>
      </w:r>
      <w:r>
        <w:rPr>
          <w:i/>
        </w:rPr>
        <w:tab/>
      </w:r>
      <w:r>
        <w:rPr>
          <w:i/>
        </w:rPr>
        <w:tab/>
      </w:r>
      <w:r>
        <w:rPr>
          <w:i/>
        </w:rPr>
        <w:tab/>
        <w:t>Source: Qualcomm Incorporated</w:t>
      </w:r>
    </w:p>
    <w:p w14:paraId="3AD1CF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CC5D1" w14:textId="0C3ACCFE" w:rsidR="002A66FC" w:rsidRDefault="002A66FC" w:rsidP="002A66FC">
      <w:pPr>
        <w:rPr>
          <w:rFonts w:ascii="Arial" w:hAnsi="Arial" w:cs="Arial"/>
          <w:b/>
          <w:sz w:val="24"/>
        </w:rPr>
      </w:pPr>
      <w:r>
        <w:rPr>
          <w:rFonts w:ascii="Arial" w:hAnsi="Arial" w:cs="Arial"/>
          <w:b/>
          <w:color w:val="0000FF"/>
          <w:sz w:val="24"/>
        </w:rPr>
        <w:t>R4-2321012</w:t>
      </w:r>
      <w:r>
        <w:rPr>
          <w:rFonts w:ascii="Arial" w:hAnsi="Arial" w:cs="Arial"/>
          <w:b/>
          <w:color w:val="0000FF"/>
          <w:sz w:val="24"/>
        </w:rPr>
        <w:tab/>
      </w:r>
      <w:r>
        <w:rPr>
          <w:rFonts w:ascii="Arial" w:hAnsi="Arial" w:cs="Arial"/>
          <w:b/>
          <w:sz w:val="24"/>
        </w:rPr>
        <w:t>[NR_SmallData_INACTIVE-Perf] Formal CR to Rel-17 TS 38.133 on SDT test cases</w:t>
      </w:r>
    </w:p>
    <w:p w14:paraId="7F718E1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CR-3946  rev  Cat: F (Rel-17)</w:t>
      </w:r>
      <w:r>
        <w:rPr>
          <w:i/>
        </w:rPr>
        <w:br/>
      </w:r>
      <w:r>
        <w:rPr>
          <w:i/>
        </w:rPr>
        <w:br/>
      </w:r>
      <w:r>
        <w:rPr>
          <w:i/>
        </w:rPr>
        <w:tab/>
      </w:r>
      <w:r>
        <w:rPr>
          <w:i/>
        </w:rPr>
        <w:tab/>
      </w:r>
      <w:r>
        <w:rPr>
          <w:i/>
        </w:rPr>
        <w:tab/>
      </w:r>
      <w:r>
        <w:rPr>
          <w:i/>
        </w:rPr>
        <w:tab/>
      </w:r>
      <w:r>
        <w:rPr>
          <w:i/>
        </w:rPr>
        <w:tab/>
        <w:t>Source: MediaTek inc.</w:t>
      </w:r>
    </w:p>
    <w:p w14:paraId="4001D6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0A2C1" w14:textId="3795383A" w:rsidR="002A66FC" w:rsidRDefault="002A66FC" w:rsidP="002A66FC">
      <w:pPr>
        <w:rPr>
          <w:rFonts w:ascii="Arial" w:hAnsi="Arial" w:cs="Arial"/>
          <w:b/>
          <w:sz w:val="24"/>
        </w:rPr>
      </w:pPr>
      <w:r>
        <w:rPr>
          <w:rFonts w:ascii="Arial" w:hAnsi="Arial" w:cs="Arial"/>
          <w:b/>
          <w:color w:val="0000FF"/>
          <w:sz w:val="24"/>
        </w:rPr>
        <w:t>R4-2321013</w:t>
      </w:r>
      <w:r>
        <w:rPr>
          <w:rFonts w:ascii="Arial" w:hAnsi="Arial" w:cs="Arial"/>
          <w:b/>
          <w:color w:val="0000FF"/>
          <w:sz w:val="24"/>
        </w:rPr>
        <w:tab/>
      </w:r>
      <w:r>
        <w:rPr>
          <w:rFonts w:ascii="Arial" w:hAnsi="Arial" w:cs="Arial"/>
          <w:b/>
          <w:sz w:val="24"/>
        </w:rPr>
        <w:t>[NR_SmallData_INACTIVE-Perf] Formal CR to Rel-18 TS 38.133 on SDT test cases (Mirror)</w:t>
      </w:r>
    </w:p>
    <w:p w14:paraId="7B6E8AB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CR-3947  rev  Cat: A (Rel-18)</w:t>
      </w:r>
      <w:r>
        <w:rPr>
          <w:i/>
        </w:rPr>
        <w:br/>
      </w:r>
      <w:r>
        <w:rPr>
          <w:i/>
        </w:rPr>
        <w:br/>
      </w:r>
      <w:r>
        <w:rPr>
          <w:i/>
        </w:rPr>
        <w:tab/>
      </w:r>
      <w:r>
        <w:rPr>
          <w:i/>
        </w:rPr>
        <w:tab/>
      </w:r>
      <w:r>
        <w:rPr>
          <w:i/>
        </w:rPr>
        <w:tab/>
      </w:r>
      <w:r>
        <w:rPr>
          <w:i/>
        </w:rPr>
        <w:tab/>
      </w:r>
      <w:r>
        <w:rPr>
          <w:i/>
        </w:rPr>
        <w:tab/>
        <w:t>Source: MediaTek inc.</w:t>
      </w:r>
    </w:p>
    <w:p w14:paraId="27DB36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44208" w14:textId="428D45D7" w:rsidR="002A66FC" w:rsidRDefault="002A66FC" w:rsidP="002A66FC">
      <w:pPr>
        <w:rPr>
          <w:rFonts w:ascii="Arial" w:hAnsi="Arial" w:cs="Arial"/>
          <w:b/>
          <w:sz w:val="24"/>
        </w:rPr>
      </w:pPr>
      <w:r>
        <w:rPr>
          <w:rFonts w:ascii="Arial" w:hAnsi="Arial" w:cs="Arial"/>
          <w:b/>
          <w:color w:val="0000FF"/>
          <w:sz w:val="24"/>
        </w:rPr>
        <w:t>R4-2321014</w:t>
      </w:r>
      <w:r>
        <w:rPr>
          <w:rFonts w:ascii="Arial" w:hAnsi="Arial" w:cs="Arial"/>
          <w:b/>
          <w:color w:val="0000FF"/>
          <w:sz w:val="24"/>
        </w:rPr>
        <w:tab/>
      </w:r>
      <w:r>
        <w:rPr>
          <w:rFonts w:ascii="Arial" w:hAnsi="Arial" w:cs="Arial"/>
          <w:b/>
          <w:sz w:val="24"/>
        </w:rPr>
        <w:t>[NR_redcap-Perf] Formal CR to Rel-17 TS 38.133 on RedCap SDT test cases</w:t>
      </w:r>
    </w:p>
    <w:p w14:paraId="640A49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CR-3948  rev  Cat: F (Rel-17)</w:t>
      </w:r>
      <w:r>
        <w:rPr>
          <w:i/>
        </w:rPr>
        <w:br/>
      </w:r>
      <w:r>
        <w:rPr>
          <w:i/>
        </w:rPr>
        <w:br/>
      </w:r>
      <w:r>
        <w:rPr>
          <w:i/>
        </w:rPr>
        <w:tab/>
      </w:r>
      <w:r>
        <w:rPr>
          <w:i/>
        </w:rPr>
        <w:tab/>
      </w:r>
      <w:r>
        <w:rPr>
          <w:i/>
        </w:rPr>
        <w:tab/>
      </w:r>
      <w:r>
        <w:rPr>
          <w:i/>
        </w:rPr>
        <w:tab/>
      </w:r>
      <w:r>
        <w:rPr>
          <w:i/>
        </w:rPr>
        <w:tab/>
        <w:t>Source: MediaTek inc.</w:t>
      </w:r>
    </w:p>
    <w:p w14:paraId="15C77E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CD0F4" w14:textId="0145F948" w:rsidR="002A66FC" w:rsidRDefault="002A66FC" w:rsidP="002A66FC">
      <w:pPr>
        <w:rPr>
          <w:rFonts w:ascii="Arial" w:hAnsi="Arial" w:cs="Arial"/>
          <w:b/>
          <w:sz w:val="24"/>
        </w:rPr>
      </w:pPr>
      <w:r>
        <w:rPr>
          <w:rFonts w:ascii="Arial" w:hAnsi="Arial" w:cs="Arial"/>
          <w:b/>
          <w:color w:val="0000FF"/>
          <w:sz w:val="24"/>
        </w:rPr>
        <w:t>R4-2321015</w:t>
      </w:r>
      <w:r>
        <w:rPr>
          <w:rFonts w:ascii="Arial" w:hAnsi="Arial" w:cs="Arial"/>
          <w:b/>
          <w:color w:val="0000FF"/>
          <w:sz w:val="24"/>
        </w:rPr>
        <w:tab/>
      </w:r>
      <w:r>
        <w:rPr>
          <w:rFonts w:ascii="Arial" w:hAnsi="Arial" w:cs="Arial"/>
          <w:b/>
          <w:sz w:val="24"/>
        </w:rPr>
        <w:t>[NR_redcap-Perf] Formal CR to Rel-18 TS 38.133 on RedCap SDT test cases (Mirror)</w:t>
      </w:r>
    </w:p>
    <w:p w14:paraId="1AAC48DC"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CR-3949  rev  Cat: A (Rel-18)</w:t>
      </w:r>
      <w:r>
        <w:rPr>
          <w:i/>
        </w:rPr>
        <w:br/>
      </w:r>
      <w:r>
        <w:rPr>
          <w:i/>
        </w:rPr>
        <w:br/>
      </w:r>
      <w:r>
        <w:rPr>
          <w:i/>
        </w:rPr>
        <w:tab/>
      </w:r>
      <w:r>
        <w:rPr>
          <w:i/>
        </w:rPr>
        <w:tab/>
      </w:r>
      <w:r>
        <w:rPr>
          <w:i/>
        </w:rPr>
        <w:tab/>
      </w:r>
      <w:r>
        <w:rPr>
          <w:i/>
        </w:rPr>
        <w:tab/>
      </w:r>
      <w:r>
        <w:rPr>
          <w:i/>
        </w:rPr>
        <w:tab/>
        <w:t>Source: MediaTek inc.</w:t>
      </w:r>
    </w:p>
    <w:p w14:paraId="6C2E91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08CBD" w14:textId="77777777" w:rsidR="002A66FC" w:rsidRDefault="002A66FC" w:rsidP="002A66FC">
      <w:pPr>
        <w:pStyle w:val="Heading4"/>
      </w:pPr>
      <w:bookmarkStart w:id="606" w:name="_Toc150165514"/>
      <w:r>
        <w:t>11.2.4</w:t>
      </w:r>
      <w:r>
        <w:tab/>
        <w:t>Reply LS on monitoring of paging occasions for CG-SDT with HD-FDD Redcap UEs (R2-2311424)</w:t>
      </w:r>
      <w:bookmarkEnd w:id="606"/>
    </w:p>
    <w:p w14:paraId="62D00429" w14:textId="77777777" w:rsidR="002A66FC" w:rsidRDefault="002A66FC" w:rsidP="002A66FC">
      <w:pPr>
        <w:pStyle w:val="Heading4"/>
      </w:pPr>
      <w:bookmarkStart w:id="607" w:name="_Toc150165515"/>
      <w:r>
        <w:t>11.2.5</w:t>
      </w:r>
      <w:r>
        <w:tab/>
        <w:t>Power class related topics</w:t>
      </w:r>
      <w:bookmarkEnd w:id="607"/>
    </w:p>
    <w:p w14:paraId="60515364" w14:textId="6AD31C62" w:rsidR="002A66FC" w:rsidRDefault="002A66FC" w:rsidP="002A66FC">
      <w:pPr>
        <w:rPr>
          <w:rFonts w:ascii="Arial" w:hAnsi="Arial" w:cs="Arial"/>
          <w:b/>
          <w:sz w:val="24"/>
        </w:rPr>
      </w:pPr>
      <w:r>
        <w:rPr>
          <w:rFonts w:ascii="Arial" w:hAnsi="Arial" w:cs="Arial"/>
          <w:b/>
          <w:color w:val="0000FF"/>
          <w:sz w:val="24"/>
        </w:rPr>
        <w:t>R4-2318037</w:t>
      </w:r>
      <w:r>
        <w:rPr>
          <w:rFonts w:ascii="Arial" w:hAnsi="Arial" w:cs="Arial"/>
          <w:b/>
          <w:color w:val="0000FF"/>
          <w:sz w:val="24"/>
        </w:rPr>
        <w:tab/>
      </w:r>
      <w:r>
        <w:rPr>
          <w:rFonts w:ascii="Arial" w:hAnsi="Arial" w:cs="Arial"/>
          <w:b/>
          <w:sz w:val="24"/>
        </w:rPr>
        <w:t>Draft LS to R2-2311441 on higherPowerLimit-r17</w:t>
      </w:r>
    </w:p>
    <w:p w14:paraId="5231ECA7"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E57A700" w14:textId="77777777" w:rsidR="002A66FC" w:rsidRDefault="002A66FC" w:rsidP="002A66FC">
      <w:pPr>
        <w:rPr>
          <w:rFonts w:ascii="Arial" w:hAnsi="Arial" w:cs="Arial"/>
          <w:b/>
        </w:rPr>
      </w:pPr>
      <w:r>
        <w:rPr>
          <w:rFonts w:ascii="Arial" w:hAnsi="Arial" w:cs="Arial"/>
          <w:b/>
        </w:rPr>
        <w:t xml:space="preserve">Abstract: </w:t>
      </w:r>
    </w:p>
    <w:p w14:paraId="61ADB409" w14:textId="77777777" w:rsidR="002A66FC" w:rsidRDefault="002A66FC" w:rsidP="002A66FC">
      <w:r>
        <w:t>This contribution addresses questions enclosed in R2-2311441</w:t>
      </w:r>
    </w:p>
    <w:p w14:paraId="4C6F0A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7EDC1" w14:textId="0C95FC7E" w:rsidR="002A66FC" w:rsidRDefault="002A66FC" w:rsidP="002A66FC">
      <w:pPr>
        <w:rPr>
          <w:rFonts w:ascii="Arial" w:hAnsi="Arial" w:cs="Arial"/>
          <w:b/>
          <w:sz w:val="24"/>
        </w:rPr>
      </w:pPr>
      <w:r>
        <w:rPr>
          <w:rFonts w:ascii="Arial" w:hAnsi="Arial" w:cs="Arial"/>
          <w:b/>
          <w:color w:val="0000FF"/>
          <w:sz w:val="24"/>
        </w:rPr>
        <w:t>R4-2318038</w:t>
      </w:r>
      <w:r>
        <w:rPr>
          <w:rFonts w:ascii="Arial" w:hAnsi="Arial" w:cs="Arial"/>
          <w:b/>
          <w:color w:val="0000FF"/>
          <w:sz w:val="24"/>
        </w:rPr>
        <w:tab/>
      </w:r>
      <w:r>
        <w:rPr>
          <w:rFonts w:ascii="Arial" w:hAnsi="Arial" w:cs="Arial"/>
          <w:b/>
          <w:sz w:val="24"/>
        </w:rPr>
        <w:t>On R2-2211023 on ue-PowerClassPerBandPerBC-r17</w:t>
      </w:r>
    </w:p>
    <w:p w14:paraId="31BF70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58E452" w14:textId="77777777" w:rsidR="002A66FC" w:rsidRDefault="002A66FC" w:rsidP="002A66FC">
      <w:pPr>
        <w:rPr>
          <w:rFonts w:ascii="Arial" w:hAnsi="Arial" w:cs="Arial"/>
          <w:b/>
        </w:rPr>
      </w:pPr>
      <w:r>
        <w:rPr>
          <w:rFonts w:ascii="Arial" w:hAnsi="Arial" w:cs="Arial"/>
          <w:b/>
        </w:rPr>
        <w:t xml:space="preserve">Abstract: </w:t>
      </w:r>
    </w:p>
    <w:p w14:paraId="39030D70" w14:textId="77777777" w:rsidR="002A66FC" w:rsidRDefault="002A66FC" w:rsidP="002A66FC">
      <w:r>
        <w:t>This contribution addresses questions enclosed in R2-2211023.</w:t>
      </w:r>
    </w:p>
    <w:p w14:paraId="053CFA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EF4EC" w14:textId="29503729" w:rsidR="002A66FC" w:rsidRDefault="002A66FC" w:rsidP="002A66FC">
      <w:pPr>
        <w:rPr>
          <w:rFonts w:ascii="Arial" w:hAnsi="Arial" w:cs="Arial"/>
          <w:b/>
          <w:sz w:val="24"/>
        </w:rPr>
      </w:pPr>
      <w:r>
        <w:rPr>
          <w:rFonts w:ascii="Arial" w:hAnsi="Arial" w:cs="Arial"/>
          <w:b/>
          <w:color w:val="0000FF"/>
          <w:sz w:val="24"/>
        </w:rPr>
        <w:t>R4-2318039</w:t>
      </w:r>
      <w:r>
        <w:rPr>
          <w:rFonts w:ascii="Arial" w:hAnsi="Arial" w:cs="Arial"/>
          <w:b/>
          <w:color w:val="0000FF"/>
          <w:sz w:val="24"/>
        </w:rPr>
        <w:tab/>
      </w:r>
      <w:r>
        <w:rPr>
          <w:rFonts w:ascii="Arial" w:hAnsi="Arial" w:cs="Arial"/>
          <w:b/>
          <w:sz w:val="24"/>
        </w:rPr>
        <w:t>Power Class in UL intra band CA within UL inter band CA</w:t>
      </w:r>
    </w:p>
    <w:p w14:paraId="2A066E8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2EC2A9" w14:textId="77777777" w:rsidR="002A66FC" w:rsidRDefault="002A66FC" w:rsidP="002A66FC">
      <w:pPr>
        <w:rPr>
          <w:rFonts w:ascii="Arial" w:hAnsi="Arial" w:cs="Arial"/>
          <w:b/>
        </w:rPr>
      </w:pPr>
      <w:r>
        <w:rPr>
          <w:rFonts w:ascii="Arial" w:hAnsi="Arial" w:cs="Arial"/>
          <w:b/>
        </w:rPr>
        <w:t xml:space="preserve">Abstract: </w:t>
      </w:r>
    </w:p>
    <w:p w14:paraId="6E3B1DB9" w14:textId="77777777" w:rsidR="002A66FC" w:rsidRDefault="002A66FC" w:rsidP="002A66FC">
      <w:r>
        <w:t>This paper mainly focuses on addressing to identify an achievable highest power for Intra band contiguous UL CA part within UL inter-band CA. This is needed to apply higherPowerLimit-r17 to UL inter-band CA including intra band contiguous UL CA, which has</w:t>
      </w:r>
    </w:p>
    <w:p w14:paraId="15A953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1E2D1" w14:textId="01905176" w:rsidR="002A66FC" w:rsidRDefault="002A66FC" w:rsidP="002A66FC">
      <w:pPr>
        <w:rPr>
          <w:rFonts w:ascii="Arial" w:hAnsi="Arial" w:cs="Arial"/>
          <w:b/>
          <w:sz w:val="24"/>
        </w:rPr>
      </w:pPr>
      <w:r>
        <w:rPr>
          <w:rFonts w:ascii="Arial" w:hAnsi="Arial" w:cs="Arial"/>
          <w:b/>
          <w:color w:val="0000FF"/>
          <w:sz w:val="24"/>
        </w:rPr>
        <w:t>R4-2318439</w:t>
      </w:r>
      <w:r>
        <w:rPr>
          <w:rFonts w:ascii="Arial" w:hAnsi="Arial" w:cs="Arial"/>
          <w:b/>
          <w:color w:val="0000FF"/>
          <w:sz w:val="24"/>
        </w:rPr>
        <w:tab/>
      </w:r>
      <w:r>
        <w:rPr>
          <w:rFonts w:ascii="Arial" w:hAnsi="Arial" w:cs="Arial"/>
          <w:b/>
          <w:sz w:val="24"/>
        </w:rPr>
        <w:t>Views on RAN2 LS on the ue-PowerClassPerBandPerBC-r17(R4 16-8)</w:t>
      </w:r>
    </w:p>
    <w:p w14:paraId="4D11E10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789D7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56130" w14:textId="45B2B0C0" w:rsidR="002A66FC" w:rsidRDefault="002A66FC" w:rsidP="002A66FC">
      <w:pPr>
        <w:rPr>
          <w:rFonts w:ascii="Arial" w:hAnsi="Arial" w:cs="Arial"/>
          <w:b/>
          <w:sz w:val="24"/>
        </w:rPr>
      </w:pPr>
      <w:r>
        <w:rPr>
          <w:rFonts w:ascii="Arial" w:hAnsi="Arial" w:cs="Arial"/>
          <w:b/>
          <w:color w:val="0000FF"/>
          <w:sz w:val="24"/>
        </w:rPr>
        <w:t>R4-2318440</w:t>
      </w:r>
      <w:r>
        <w:rPr>
          <w:rFonts w:ascii="Arial" w:hAnsi="Arial" w:cs="Arial"/>
          <w:b/>
          <w:color w:val="0000FF"/>
          <w:sz w:val="24"/>
        </w:rPr>
        <w:tab/>
      </w:r>
      <w:r>
        <w:rPr>
          <w:rFonts w:ascii="Arial" w:hAnsi="Arial" w:cs="Arial"/>
          <w:b/>
          <w:sz w:val="24"/>
        </w:rPr>
        <w:t>Views on RAN2 reply LS on higherPowerLimit capability for inter-band</w:t>
      </w:r>
    </w:p>
    <w:p w14:paraId="2F5E114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4BCA5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0A3B8" w14:textId="66F0457C" w:rsidR="002A66FC" w:rsidRDefault="002A66FC" w:rsidP="002A66FC">
      <w:pPr>
        <w:rPr>
          <w:rFonts w:ascii="Arial" w:hAnsi="Arial" w:cs="Arial"/>
          <w:b/>
          <w:sz w:val="24"/>
        </w:rPr>
      </w:pPr>
      <w:r>
        <w:rPr>
          <w:rFonts w:ascii="Arial" w:hAnsi="Arial" w:cs="Arial"/>
          <w:b/>
          <w:color w:val="0000FF"/>
          <w:sz w:val="24"/>
        </w:rPr>
        <w:t>R4-2318716</w:t>
      </w:r>
      <w:r>
        <w:rPr>
          <w:rFonts w:ascii="Arial" w:hAnsi="Arial" w:cs="Arial"/>
          <w:b/>
          <w:color w:val="0000FF"/>
          <w:sz w:val="24"/>
        </w:rPr>
        <w:tab/>
      </w:r>
      <w:r>
        <w:rPr>
          <w:rFonts w:ascii="Arial" w:hAnsi="Arial" w:cs="Arial"/>
          <w:b/>
          <w:sz w:val="24"/>
        </w:rPr>
        <w:t>[Power_Limit_CA_DC] Draft reply LS on higher power limit capability for inter-band UL DC</w:t>
      </w:r>
    </w:p>
    <w:p w14:paraId="3C0CEFCF" w14:textId="77777777" w:rsidR="002A66FC" w:rsidRDefault="002A66FC" w:rsidP="002A66F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2F2D1B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77BD6" w14:textId="3F65A19B" w:rsidR="002A66FC" w:rsidRDefault="002A66FC" w:rsidP="002A66FC">
      <w:pPr>
        <w:rPr>
          <w:rFonts w:ascii="Arial" w:hAnsi="Arial" w:cs="Arial"/>
          <w:b/>
          <w:sz w:val="24"/>
        </w:rPr>
      </w:pPr>
      <w:r>
        <w:rPr>
          <w:rFonts w:ascii="Arial" w:hAnsi="Arial" w:cs="Arial"/>
          <w:b/>
          <w:color w:val="0000FF"/>
          <w:sz w:val="24"/>
        </w:rPr>
        <w:t>R4-2318891</w:t>
      </w:r>
      <w:r>
        <w:rPr>
          <w:rFonts w:ascii="Arial" w:hAnsi="Arial" w:cs="Arial"/>
          <w:b/>
          <w:color w:val="0000FF"/>
          <w:sz w:val="24"/>
        </w:rPr>
        <w:tab/>
      </w:r>
      <w:r>
        <w:rPr>
          <w:rFonts w:ascii="Arial" w:hAnsi="Arial" w:cs="Arial"/>
          <w:b/>
          <w:sz w:val="24"/>
        </w:rPr>
        <w:t>Discussion on reply LS on higher power limit capability for inter-band UL DC</w:t>
      </w:r>
    </w:p>
    <w:p w14:paraId="2B96014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6EDA7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E4108" w14:textId="7D2CEADE" w:rsidR="002A66FC" w:rsidRDefault="002A66FC" w:rsidP="002A66FC">
      <w:pPr>
        <w:rPr>
          <w:rFonts w:ascii="Arial" w:hAnsi="Arial" w:cs="Arial"/>
          <w:b/>
          <w:sz w:val="24"/>
        </w:rPr>
      </w:pPr>
      <w:r>
        <w:rPr>
          <w:rFonts w:ascii="Arial" w:hAnsi="Arial" w:cs="Arial"/>
          <w:b/>
          <w:color w:val="0000FF"/>
          <w:sz w:val="24"/>
        </w:rPr>
        <w:t>R4-2318960</w:t>
      </w:r>
      <w:r>
        <w:rPr>
          <w:rFonts w:ascii="Arial" w:hAnsi="Arial" w:cs="Arial"/>
          <w:b/>
          <w:color w:val="0000FF"/>
          <w:sz w:val="24"/>
        </w:rPr>
        <w:tab/>
      </w:r>
      <w:r>
        <w:rPr>
          <w:rFonts w:ascii="Arial" w:hAnsi="Arial" w:cs="Arial"/>
          <w:b/>
          <w:sz w:val="24"/>
        </w:rPr>
        <w:t>[Draft] Reply LS on the reply of higher power limit capability for inter-band UL DC</w:t>
      </w:r>
    </w:p>
    <w:p w14:paraId="64F00A2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688CFE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9326C" w14:textId="64B80F86" w:rsidR="002A66FC" w:rsidRDefault="002A66FC" w:rsidP="002A66FC">
      <w:pPr>
        <w:rPr>
          <w:rFonts w:ascii="Arial" w:hAnsi="Arial" w:cs="Arial"/>
          <w:b/>
          <w:sz w:val="24"/>
        </w:rPr>
      </w:pPr>
      <w:r>
        <w:rPr>
          <w:rFonts w:ascii="Arial" w:hAnsi="Arial" w:cs="Arial"/>
          <w:b/>
          <w:color w:val="0000FF"/>
          <w:sz w:val="24"/>
        </w:rPr>
        <w:t>R4-2319107</w:t>
      </w:r>
      <w:r>
        <w:rPr>
          <w:rFonts w:ascii="Arial" w:hAnsi="Arial" w:cs="Arial"/>
          <w:b/>
          <w:color w:val="0000FF"/>
          <w:sz w:val="24"/>
        </w:rPr>
        <w:tab/>
      </w:r>
      <w:r>
        <w:rPr>
          <w:rFonts w:ascii="Arial" w:hAnsi="Arial" w:cs="Arial"/>
          <w:b/>
          <w:sz w:val="24"/>
        </w:rPr>
        <w:t>[Draft] Reply LS on the ue-PowerClassPerBandPerBC-r17(R4 16-8)</w:t>
      </w:r>
    </w:p>
    <w:p w14:paraId="2E5910C7"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E8915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C87F8" w14:textId="24AF888D" w:rsidR="002A66FC" w:rsidRDefault="002A66FC" w:rsidP="002A66FC">
      <w:pPr>
        <w:rPr>
          <w:rFonts w:ascii="Arial" w:hAnsi="Arial" w:cs="Arial"/>
          <w:b/>
          <w:sz w:val="24"/>
        </w:rPr>
      </w:pPr>
      <w:r>
        <w:rPr>
          <w:rFonts w:ascii="Arial" w:hAnsi="Arial" w:cs="Arial"/>
          <w:b/>
          <w:color w:val="0000FF"/>
          <w:sz w:val="24"/>
        </w:rPr>
        <w:t>R4-2319108</w:t>
      </w:r>
      <w:r>
        <w:rPr>
          <w:rFonts w:ascii="Arial" w:hAnsi="Arial" w:cs="Arial"/>
          <w:b/>
          <w:color w:val="0000FF"/>
          <w:sz w:val="24"/>
        </w:rPr>
        <w:tab/>
      </w:r>
      <w:r>
        <w:rPr>
          <w:rFonts w:ascii="Arial" w:hAnsi="Arial" w:cs="Arial"/>
          <w:b/>
          <w:sz w:val="24"/>
        </w:rPr>
        <w:t>[Draft] Further reply LS on higherPowerLimit capability for inter-band</w:t>
      </w:r>
    </w:p>
    <w:p w14:paraId="1972E7D8"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20E98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E484B" w14:textId="0B4470E3" w:rsidR="002A66FC" w:rsidRDefault="002A66FC" w:rsidP="002A66FC">
      <w:pPr>
        <w:rPr>
          <w:rFonts w:ascii="Arial" w:hAnsi="Arial" w:cs="Arial"/>
          <w:b/>
          <w:sz w:val="24"/>
        </w:rPr>
      </w:pPr>
      <w:r>
        <w:rPr>
          <w:rFonts w:ascii="Arial" w:hAnsi="Arial" w:cs="Arial"/>
          <w:b/>
          <w:color w:val="0000FF"/>
          <w:sz w:val="24"/>
        </w:rPr>
        <w:t>R4-2319407</w:t>
      </w:r>
      <w:r>
        <w:rPr>
          <w:rFonts w:ascii="Arial" w:hAnsi="Arial" w:cs="Arial"/>
          <w:b/>
          <w:color w:val="0000FF"/>
          <w:sz w:val="24"/>
        </w:rPr>
        <w:tab/>
      </w:r>
      <w:r>
        <w:rPr>
          <w:rFonts w:ascii="Arial" w:hAnsi="Arial" w:cs="Arial"/>
          <w:b/>
          <w:sz w:val="24"/>
        </w:rPr>
        <w:t>Reply LS on higher power limit capability for NR-DC</w:t>
      </w:r>
    </w:p>
    <w:p w14:paraId="140EF912"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BD3EA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61D1F" w14:textId="09B062F8" w:rsidR="002A66FC" w:rsidRDefault="002A66FC" w:rsidP="002A66FC">
      <w:pPr>
        <w:rPr>
          <w:rFonts w:ascii="Arial" w:hAnsi="Arial" w:cs="Arial"/>
          <w:b/>
          <w:sz w:val="24"/>
        </w:rPr>
      </w:pPr>
      <w:r>
        <w:rPr>
          <w:rFonts w:ascii="Arial" w:hAnsi="Arial" w:cs="Arial"/>
          <w:b/>
          <w:color w:val="0000FF"/>
          <w:sz w:val="24"/>
        </w:rPr>
        <w:t>R4-2319409</w:t>
      </w:r>
      <w:r>
        <w:rPr>
          <w:rFonts w:ascii="Arial" w:hAnsi="Arial" w:cs="Arial"/>
          <w:b/>
          <w:color w:val="0000FF"/>
          <w:sz w:val="24"/>
        </w:rPr>
        <w:tab/>
      </w:r>
      <w:r>
        <w:rPr>
          <w:rFonts w:ascii="Arial" w:hAnsi="Arial" w:cs="Arial"/>
          <w:b/>
          <w:sz w:val="24"/>
        </w:rPr>
        <w:t>LS on further clarification for ue-PowerClassPerBandPerBC-r17</w:t>
      </w:r>
    </w:p>
    <w:p w14:paraId="3BF0C512"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28524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BD1B8" w14:textId="23A3DC9E" w:rsidR="002A66FC" w:rsidRDefault="002A66FC" w:rsidP="002A66FC">
      <w:pPr>
        <w:rPr>
          <w:rFonts w:ascii="Arial" w:hAnsi="Arial" w:cs="Arial"/>
          <w:b/>
          <w:sz w:val="24"/>
        </w:rPr>
      </w:pPr>
      <w:r>
        <w:rPr>
          <w:rFonts w:ascii="Arial" w:hAnsi="Arial" w:cs="Arial"/>
          <w:b/>
          <w:color w:val="0000FF"/>
          <w:sz w:val="24"/>
        </w:rPr>
        <w:t>R4-2319439</w:t>
      </w:r>
      <w:r>
        <w:rPr>
          <w:rFonts w:ascii="Arial" w:hAnsi="Arial" w:cs="Arial"/>
          <w:b/>
          <w:color w:val="0000FF"/>
          <w:sz w:val="24"/>
        </w:rPr>
        <w:tab/>
      </w:r>
      <w:r>
        <w:rPr>
          <w:rFonts w:ascii="Arial" w:hAnsi="Arial" w:cs="Arial"/>
          <w:b/>
          <w:sz w:val="24"/>
        </w:rPr>
        <w:t>Proposed text for the Reply LS on the ue-PowerClassPerBandPerBC-r17</w:t>
      </w:r>
    </w:p>
    <w:p w14:paraId="068026B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364610" w14:textId="77777777" w:rsidR="002A66FC" w:rsidRDefault="002A66FC" w:rsidP="002A66FC">
      <w:pPr>
        <w:rPr>
          <w:rFonts w:ascii="Arial" w:hAnsi="Arial" w:cs="Arial"/>
          <w:b/>
        </w:rPr>
      </w:pPr>
      <w:r>
        <w:rPr>
          <w:rFonts w:ascii="Arial" w:hAnsi="Arial" w:cs="Arial"/>
          <w:b/>
        </w:rPr>
        <w:t xml:space="preserve">Abstract: </w:t>
      </w:r>
    </w:p>
    <w:p w14:paraId="6754034C" w14:textId="77777777" w:rsidR="002A66FC" w:rsidRDefault="002A66FC" w:rsidP="002A66FC">
      <w:r>
        <w:lastRenderedPageBreak/>
        <w:t>In this contribution we propose text for the Reply LS to RAN2 on the per-band-per-BC capability</w:t>
      </w:r>
    </w:p>
    <w:p w14:paraId="78B6C4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16298" w14:textId="26F1C2C2" w:rsidR="002A66FC" w:rsidRDefault="002A66FC" w:rsidP="002A66FC">
      <w:pPr>
        <w:rPr>
          <w:rFonts w:ascii="Arial" w:hAnsi="Arial" w:cs="Arial"/>
          <w:b/>
          <w:sz w:val="24"/>
        </w:rPr>
      </w:pPr>
      <w:r>
        <w:rPr>
          <w:rFonts w:ascii="Arial" w:hAnsi="Arial" w:cs="Arial"/>
          <w:b/>
          <w:color w:val="0000FF"/>
          <w:sz w:val="24"/>
        </w:rPr>
        <w:t>R4-2319440</w:t>
      </w:r>
      <w:r>
        <w:rPr>
          <w:rFonts w:ascii="Arial" w:hAnsi="Arial" w:cs="Arial"/>
          <w:b/>
          <w:color w:val="0000FF"/>
          <w:sz w:val="24"/>
        </w:rPr>
        <w:tab/>
      </w:r>
      <w:r>
        <w:rPr>
          <w:rFonts w:ascii="Arial" w:hAnsi="Arial" w:cs="Arial"/>
          <w:b/>
          <w:sz w:val="24"/>
        </w:rPr>
        <w:t>On the extensions of the higherPowerLimit beyond UL CA</w:t>
      </w:r>
    </w:p>
    <w:p w14:paraId="5E0D209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84D82F" w14:textId="77777777" w:rsidR="002A66FC" w:rsidRDefault="002A66FC" w:rsidP="002A66FC">
      <w:pPr>
        <w:rPr>
          <w:rFonts w:ascii="Arial" w:hAnsi="Arial" w:cs="Arial"/>
          <w:b/>
        </w:rPr>
      </w:pPr>
      <w:r>
        <w:rPr>
          <w:rFonts w:ascii="Arial" w:hAnsi="Arial" w:cs="Arial"/>
          <w:b/>
        </w:rPr>
        <w:t xml:space="preserve">Abstract: </w:t>
      </w:r>
    </w:p>
    <w:p w14:paraId="47D39102" w14:textId="77777777" w:rsidR="002A66FC" w:rsidRDefault="002A66FC" w:rsidP="002A66FC">
      <w:r>
        <w:t>In this contribution we consider ambiguous power-class indications for band combinations.</w:t>
      </w:r>
    </w:p>
    <w:p w14:paraId="156CB8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7C50" w14:textId="07A27B3B" w:rsidR="002A66FC" w:rsidRDefault="002A66FC" w:rsidP="002A66FC">
      <w:pPr>
        <w:rPr>
          <w:rFonts w:ascii="Arial" w:hAnsi="Arial" w:cs="Arial"/>
          <w:b/>
          <w:sz w:val="24"/>
        </w:rPr>
      </w:pPr>
      <w:r>
        <w:rPr>
          <w:rFonts w:ascii="Arial" w:hAnsi="Arial" w:cs="Arial"/>
          <w:b/>
          <w:color w:val="0000FF"/>
          <w:sz w:val="24"/>
        </w:rPr>
        <w:t>R4-2319725</w:t>
      </w:r>
      <w:r>
        <w:rPr>
          <w:rFonts w:ascii="Arial" w:hAnsi="Arial" w:cs="Arial"/>
          <w:b/>
          <w:color w:val="0000FF"/>
          <w:sz w:val="24"/>
        </w:rPr>
        <w:tab/>
      </w:r>
      <w:r>
        <w:rPr>
          <w:rFonts w:ascii="Arial" w:hAnsi="Arial" w:cs="Arial"/>
          <w:b/>
          <w:sz w:val="24"/>
        </w:rPr>
        <w:t>Views on ue-PowerClassPerbandperBC-17 related power class IE applicability issues</w:t>
      </w:r>
    </w:p>
    <w:p w14:paraId="6A73CF8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A14B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542B3" w14:textId="4512B5B9" w:rsidR="002A66FC" w:rsidRDefault="002A66FC" w:rsidP="002A66FC">
      <w:pPr>
        <w:rPr>
          <w:rFonts w:ascii="Arial" w:hAnsi="Arial" w:cs="Arial"/>
          <w:b/>
          <w:sz w:val="24"/>
        </w:rPr>
      </w:pPr>
      <w:r>
        <w:rPr>
          <w:rFonts w:ascii="Arial" w:hAnsi="Arial" w:cs="Arial"/>
          <w:b/>
          <w:color w:val="0000FF"/>
          <w:sz w:val="24"/>
        </w:rPr>
        <w:t>R4-2319900</w:t>
      </w:r>
      <w:r>
        <w:rPr>
          <w:rFonts w:ascii="Arial" w:hAnsi="Arial" w:cs="Arial"/>
          <w:b/>
          <w:color w:val="0000FF"/>
          <w:sz w:val="24"/>
        </w:rPr>
        <w:tab/>
      </w:r>
      <w:r>
        <w:rPr>
          <w:rFonts w:ascii="Arial" w:hAnsi="Arial" w:cs="Arial"/>
          <w:b/>
          <w:sz w:val="24"/>
        </w:rPr>
        <w:t>R17 power class applicability for inter-band CA</w:t>
      </w:r>
    </w:p>
    <w:p w14:paraId="364ED8E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EC72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FC9EC" w14:textId="4D454935" w:rsidR="002A66FC" w:rsidRDefault="002A66FC" w:rsidP="002A66FC">
      <w:pPr>
        <w:rPr>
          <w:rFonts w:ascii="Arial" w:hAnsi="Arial" w:cs="Arial"/>
          <w:b/>
          <w:sz w:val="24"/>
        </w:rPr>
      </w:pPr>
      <w:r>
        <w:rPr>
          <w:rFonts w:ascii="Arial" w:hAnsi="Arial" w:cs="Arial"/>
          <w:b/>
          <w:color w:val="0000FF"/>
          <w:sz w:val="24"/>
        </w:rPr>
        <w:t>R4-2319901</w:t>
      </w:r>
      <w:r>
        <w:rPr>
          <w:rFonts w:ascii="Arial" w:hAnsi="Arial" w:cs="Arial"/>
          <w:b/>
          <w:color w:val="0000FF"/>
          <w:sz w:val="24"/>
        </w:rPr>
        <w:tab/>
      </w:r>
      <w:r>
        <w:rPr>
          <w:rFonts w:ascii="Arial" w:hAnsi="Arial" w:cs="Arial"/>
          <w:b/>
          <w:sz w:val="24"/>
        </w:rPr>
        <w:t>R17 reply LS on highpowerlimit for NR DC</w:t>
      </w:r>
    </w:p>
    <w:p w14:paraId="6358E90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69D2D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2795B" w14:textId="49973274" w:rsidR="002A66FC" w:rsidRDefault="002A66FC" w:rsidP="002A66FC">
      <w:pPr>
        <w:rPr>
          <w:rFonts w:ascii="Arial" w:hAnsi="Arial" w:cs="Arial"/>
          <w:b/>
          <w:sz w:val="24"/>
        </w:rPr>
      </w:pPr>
      <w:r>
        <w:rPr>
          <w:rFonts w:ascii="Arial" w:hAnsi="Arial" w:cs="Arial"/>
          <w:b/>
          <w:color w:val="0000FF"/>
          <w:sz w:val="24"/>
        </w:rPr>
        <w:t>R4-2320647</w:t>
      </w:r>
      <w:r>
        <w:rPr>
          <w:rFonts w:ascii="Arial" w:hAnsi="Arial" w:cs="Arial"/>
          <w:b/>
          <w:color w:val="0000FF"/>
          <w:sz w:val="24"/>
        </w:rPr>
        <w:tab/>
      </w:r>
      <w:r>
        <w:rPr>
          <w:rFonts w:ascii="Arial" w:hAnsi="Arial" w:cs="Arial"/>
          <w:b/>
          <w:sz w:val="24"/>
        </w:rPr>
        <w:t>Powerclasses and maximum output power</w:t>
      </w:r>
    </w:p>
    <w:p w14:paraId="73257A6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3EEE7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07B21" w14:textId="70EB0E48" w:rsidR="002A66FC" w:rsidRDefault="002A66FC" w:rsidP="002A66FC">
      <w:pPr>
        <w:rPr>
          <w:rFonts w:ascii="Arial" w:hAnsi="Arial" w:cs="Arial"/>
          <w:b/>
          <w:sz w:val="24"/>
        </w:rPr>
      </w:pPr>
      <w:r>
        <w:rPr>
          <w:rFonts w:ascii="Arial" w:hAnsi="Arial" w:cs="Arial"/>
          <w:b/>
          <w:color w:val="0000FF"/>
          <w:sz w:val="24"/>
        </w:rPr>
        <w:t>R4-2320666</w:t>
      </w:r>
      <w:r>
        <w:rPr>
          <w:rFonts w:ascii="Arial" w:hAnsi="Arial" w:cs="Arial"/>
          <w:b/>
          <w:color w:val="0000FF"/>
          <w:sz w:val="24"/>
        </w:rPr>
        <w:tab/>
      </w:r>
      <w:r>
        <w:rPr>
          <w:rFonts w:ascii="Arial" w:hAnsi="Arial" w:cs="Arial"/>
          <w:b/>
          <w:sz w:val="24"/>
        </w:rPr>
        <w:t>[NR_RF_FR1-Core] CR for TS38101-1 Clarifying applicable power classes for NR CA</w:t>
      </w:r>
    </w:p>
    <w:p w14:paraId="7306F34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CR-1967  rev  Cat: F (Rel-17)</w:t>
      </w:r>
      <w:r>
        <w:rPr>
          <w:i/>
        </w:rPr>
        <w:br/>
      </w:r>
      <w:r>
        <w:rPr>
          <w:i/>
        </w:rPr>
        <w:br/>
      </w:r>
      <w:r>
        <w:rPr>
          <w:i/>
        </w:rPr>
        <w:tab/>
      </w:r>
      <w:r>
        <w:rPr>
          <w:i/>
        </w:rPr>
        <w:tab/>
      </w:r>
      <w:r>
        <w:rPr>
          <w:i/>
        </w:rPr>
        <w:tab/>
      </w:r>
      <w:r>
        <w:rPr>
          <w:i/>
        </w:rPr>
        <w:tab/>
      </w:r>
      <w:r>
        <w:rPr>
          <w:i/>
        </w:rPr>
        <w:tab/>
        <w:t>Source: Huawei, HiSilicon</w:t>
      </w:r>
    </w:p>
    <w:p w14:paraId="00DA0E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CDE12" w14:textId="60EE282F" w:rsidR="002A66FC" w:rsidRDefault="002A66FC" w:rsidP="002A66FC">
      <w:pPr>
        <w:rPr>
          <w:rFonts w:ascii="Arial" w:hAnsi="Arial" w:cs="Arial"/>
          <w:b/>
          <w:sz w:val="24"/>
        </w:rPr>
      </w:pPr>
      <w:r>
        <w:rPr>
          <w:rFonts w:ascii="Arial" w:hAnsi="Arial" w:cs="Arial"/>
          <w:b/>
          <w:color w:val="0000FF"/>
          <w:sz w:val="24"/>
        </w:rPr>
        <w:t>R4-2320667</w:t>
      </w:r>
      <w:r>
        <w:rPr>
          <w:rFonts w:ascii="Arial" w:hAnsi="Arial" w:cs="Arial"/>
          <w:b/>
          <w:color w:val="0000FF"/>
          <w:sz w:val="24"/>
        </w:rPr>
        <w:tab/>
      </w:r>
      <w:r>
        <w:rPr>
          <w:rFonts w:ascii="Arial" w:hAnsi="Arial" w:cs="Arial"/>
          <w:b/>
          <w:sz w:val="24"/>
        </w:rPr>
        <w:t>[NR_RF_FR1-Core] CR for TS38101-1 Clarifying applicable power classes for NR CA</w:t>
      </w:r>
    </w:p>
    <w:p w14:paraId="58F61A4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CR-1968  rev  Cat: A (Rel-18)</w:t>
      </w:r>
      <w:r>
        <w:rPr>
          <w:i/>
        </w:rPr>
        <w:br/>
      </w:r>
      <w:r>
        <w:rPr>
          <w:i/>
        </w:rPr>
        <w:br/>
      </w:r>
      <w:r>
        <w:rPr>
          <w:i/>
        </w:rPr>
        <w:tab/>
      </w:r>
      <w:r>
        <w:rPr>
          <w:i/>
        </w:rPr>
        <w:tab/>
      </w:r>
      <w:r>
        <w:rPr>
          <w:i/>
        </w:rPr>
        <w:tab/>
      </w:r>
      <w:r>
        <w:rPr>
          <w:i/>
        </w:rPr>
        <w:tab/>
      </w:r>
      <w:r>
        <w:rPr>
          <w:i/>
        </w:rPr>
        <w:tab/>
        <w:t>Source: Huawei, HiSilicon</w:t>
      </w:r>
    </w:p>
    <w:p w14:paraId="5BB586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8A548" w14:textId="77777777" w:rsidR="002A66FC" w:rsidRDefault="002A66FC" w:rsidP="002A66FC">
      <w:pPr>
        <w:pStyle w:val="Heading4"/>
      </w:pPr>
      <w:bookmarkStart w:id="608" w:name="_Toc150165516"/>
      <w:r>
        <w:lastRenderedPageBreak/>
        <w:t>11.2.6</w:t>
      </w:r>
      <w:r>
        <w:tab/>
        <w:t>Others</w:t>
      </w:r>
      <w:bookmarkEnd w:id="608"/>
    </w:p>
    <w:p w14:paraId="0C5B3509" w14:textId="77777777" w:rsidR="002A66FC" w:rsidRDefault="002A66FC" w:rsidP="002A66FC">
      <w:pPr>
        <w:pStyle w:val="Heading3"/>
      </w:pPr>
      <w:bookmarkStart w:id="609" w:name="_Toc150165517"/>
      <w:r>
        <w:t>11.3</w:t>
      </w:r>
      <w:r>
        <w:tab/>
        <w:t>R15, R16 related</w:t>
      </w:r>
      <w:bookmarkEnd w:id="609"/>
    </w:p>
    <w:p w14:paraId="17C9C115" w14:textId="77777777" w:rsidR="002A66FC" w:rsidRDefault="002A66FC" w:rsidP="002A66FC">
      <w:pPr>
        <w:pStyle w:val="Heading4"/>
      </w:pPr>
      <w:bookmarkStart w:id="610" w:name="_Toc150165518"/>
      <w:r>
        <w:t>11.3.1</w:t>
      </w:r>
      <w:r>
        <w:tab/>
        <w:t>LS on RRM test cases with testability issues (R5-233782)</w:t>
      </w:r>
      <w:bookmarkEnd w:id="610"/>
    </w:p>
    <w:p w14:paraId="310E21E6" w14:textId="6A8F343C" w:rsidR="002A66FC" w:rsidRDefault="002A66FC" w:rsidP="002A66FC">
      <w:pPr>
        <w:rPr>
          <w:rFonts w:ascii="Arial" w:hAnsi="Arial" w:cs="Arial"/>
          <w:b/>
          <w:sz w:val="24"/>
        </w:rPr>
      </w:pPr>
      <w:r>
        <w:rPr>
          <w:rFonts w:ascii="Arial" w:hAnsi="Arial" w:cs="Arial"/>
          <w:b/>
          <w:color w:val="0000FF"/>
          <w:sz w:val="24"/>
        </w:rPr>
        <w:t>R4-2318623</w:t>
      </w:r>
      <w:r>
        <w:rPr>
          <w:rFonts w:ascii="Arial" w:hAnsi="Arial" w:cs="Arial"/>
          <w:b/>
          <w:color w:val="0000FF"/>
          <w:sz w:val="24"/>
        </w:rPr>
        <w:tab/>
      </w:r>
      <w:r>
        <w:rPr>
          <w:rFonts w:ascii="Arial" w:hAnsi="Arial" w:cs="Arial"/>
          <w:b/>
          <w:sz w:val="24"/>
        </w:rPr>
        <w:t>CR on RRM test cases with testability issues - R15</w:t>
      </w:r>
    </w:p>
    <w:p w14:paraId="43A28A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CR-3683  rev  Cat: F (Rel-15)</w:t>
      </w:r>
      <w:r>
        <w:rPr>
          <w:i/>
        </w:rPr>
        <w:br/>
      </w:r>
      <w:r>
        <w:rPr>
          <w:i/>
        </w:rPr>
        <w:br/>
      </w:r>
      <w:r>
        <w:rPr>
          <w:i/>
        </w:rPr>
        <w:tab/>
      </w:r>
      <w:r>
        <w:rPr>
          <w:i/>
        </w:rPr>
        <w:tab/>
      </w:r>
      <w:r>
        <w:rPr>
          <w:i/>
        </w:rPr>
        <w:tab/>
      </w:r>
      <w:r>
        <w:rPr>
          <w:i/>
        </w:rPr>
        <w:tab/>
      </w:r>
      <w:r>
        <w:rPr>
          <w:i/>
        </w:rPr>
        <w:tab/>
        <w:t>Source: Apple</w:t>
      </w:r>
    </w:p>
    <w:p w14:paraId="555157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9AD7B" w14:textId="24675E42" w:rsidR="002A66FC" w:rsidRDefault="002A66FC" w:rsidP="002A66FC">
      <w:pPr>
        <w:rPr>
          <w:rFonts w:ascii="Arial" w:hAnsi="Arial" w:cs="Arial"/>
          <w:b/>
          <w:sz w:val="24"/>
        </w:rPr>
      </w:pPr>
      <w:r>
        <w:rPr>
          <w:rFonts w:ascii="Arial" w:hAnsi="Arial" w:cs="Arial"/>
          <w:b/>
          <w:color w:val="0000FF"/>
          <w:sz w:val="24"/>
        </w:rPr>
        <w:t>R4-2318624</w:t>
      </w:r>
      <w:r>
        <w:rPr>
          <w:rFonts w:ascii="Arial" w:hAnsi="Arial" w:cs="Arial"/>
          <w:b/>
          <w:color w:val="0000FF"/>
          <w:sz w:val="24"/>
        </w:rPr>
        <w:tab/>
      </w:r>
      <w:r>
        <w:rPr>
          <w:rFonts w:ascii="Arial" w:hAnsi="Arial" w:cs="Arial"/>
          <w:b/>
          <w:sz w:val="24"/>
        </w:rPr>
        <w:t>CR on RRM test cases with testability issues - R16</w:t>
      </w:r>
    </w:p>
    <w:p w14:paraId="56B3F7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CR-3684  rev  Cat: F (Rel-16)</w:t>
      </w:r>
      <w:r>
        <w:rPr>
          <w:i/>
        </w:rPr>
        <w:br/>
      </w:r>
      <w:r>
        <w:rPr>
          <w:i/>
        </w:rPr>
        <w:br/>
      </w:r>
      <w:r>
        <w:rPr>
          <w:i/>
        </w:rPr>
        <w:tab/>
      </w:r>
      <w:r>
        <w:rPr>
          <w:i/>
        </w:rPr>
        <w:tab/>
      </w:r>
      <w:r>
        <w:rPr>
          <w:i/>
        </w:rPr>
        <w:tab/>
      </w:r>
      <w:r>
        <w:rPr>
          <w:i/>
        </w:rPr>
        <w:tab/>
      </w:r>
      <w:r>
        <w:rPr>
          <w:i/>
        </w:rPr>
        <w:tab/>
        <w:t>Source: Apple</w:t>
      </w:r>
    </w:p>
    <w:p w14:paraId="1B604C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9B9A2" w14:textId="061457B3" w:rsidR="002A66FC" w:rsidRDefault="002A66FC" w:rsidP="002A66FC">
      <w:pPr>
        <w:rPr>
          <w:rFonts w:ascii="Arial" w:hAnsi="Arial" w:cs="Arial"/>
          <w:b/>
          <w:sz w:val="24"/>
        </w:rPr>
      </w:pPr>
      <w:r>
        <w:rPr>
          <w:rFonts w:ascii="Arial" w:hAnsi="Arial" w:cs="Arial"/>
          <w:b/>
          <w:color w:val="0000FF"/>
          <w:sz w:val="24"/>
        </w:rPr>
        <w:t>R4-2318625</w:t>
      </w:r>
      <w:r>
        <w:rPr>
          <w:rFonts w:ascii="Arial" w:hAnsi="Arial" w:cs="Arial"/>
          <w:b/>
          <w:color w:val="0000FF"/>
          <w:sz w:val="24"/>
        </w:rPr>
        <w:tab/>
      </w:r>
      <w:r>
        <w:rPr>
          <w:rFonts w:ascii="Arial" w:hAnsi="Arial" w:cs="Arial"/>
          <w:b/>
          <w:sz w:val="24"/>
        </w:rPr>
        <w:t>CR on RRM test cases with testability issues - R17</w:t>
      </w:r>
    </w:p>
    <w:p w14:paraId="15C5A1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CR-3685  rev  Cat: F (Rel-17)</w:t>
      </w:r>
      <w:r>
        <w:rPr>
          <w:i/>
        </w:rPr>
        <w:br/>
      </w:r>
      <w:r>
        <w:rPr>
          <w:i/>
        </w:rPr>
        <w:br/>
      </w:r>
      <w:r>
        <w:rPr>
          <w:i/>
        </w:rPr>
        <w:tab/>
      </w:r>
      <w:r>
        <w:rPr>
          <w:i/>
        </w:rPr>
        <w:tab/>
      </w:r>
      <w:r>
        <w:rPr>
          <w:i/>
        </w:rPr>
        <w:tab/>
      </w:r>
      <w:r>
        <w:rPr>
          <w:i/>
        </w:rPr>
        <w:tab/>
      </w:r>
      <w:r>
        <w:rPr>
          <w:i/>
        </w:rPr>
        <w:tab/>
        <w:t>Source: Apple</w:t>
      </w:r>
    </w:p>
    <w:p w14:paraId="5DB2C5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E66F5" w14:textId="2B7AC4F1" w:rsidR="002A66FC" w:rsidRDefault="002A66FC" w:rsidP="002A66FC">
      <w:pPr>
        <w:rPr>
          <w:rFonts w:ascii="Arial" w:hAnsi="Arial" w:cs="Arial"/>
          <w:b/>
          <w:sz w:val="24"/>
        </w:rPr>
      </w:pPr>
      <w:r>
        <w:rPr>
          <w:rFonts w:ascii="Arial" w:hAnsi="Arial" w:cs="Arial"/>
          <w:b/>
          <w:color w:val="0000FF"/>
          <w:sz w:val="24"/>
        </w:rPr>
        <w:t>R4-2318626</w:t>
      </w:r>
      <w:r>
        <w:rPr>
          <w:rFonts w:ascii="Arial" w:hAnsi="Arial" w:cs="Arial"/>
          <w:b/>
          <w:color w:val="0000FF"/>
          <w:sz w:val="24"/>
        </w:rPr>
        <w:tab/>
      </w:r>
      <w:r>
        <w:rPr>
          <w:rFonts w:ascii="Arial" w:hAnsi="Arial" w:cs="Arial"/>
          <w:b/>
          <w:sz w:val="24"/>
        </w:rPr>
        <w:t>CR on RRM test cases with testability issues - R18</w:t>
      </w:r>
    </w:p>
    <w:p w14:paraId="1E32E3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CR-3686  rev  Cat: A (Rel-18)</w:t>
      </w:r>
      <w:r>
        <w:rPr>
          <w:i/>
        </w:rPr>
        <w:br/>
      </w:r>
      <w:r>
        <w:rPr>
          <w:i/>
        </w:rPr>
        <w:br/>
      </w:r>
      <w:r>
        <w:rPr>
          <w:i/>
        </w:rPr>
        <w:tab/>
      </w:r>
      <w:r>
        <w:rPr>
          <w:i/>
        </w:rPr>
        <w:tab/>
      </w:r>
      <w:r>
        <w:rPr>
          <w:i/>
        </w:rPr>
        <w:tab/>
      </w:r>
      <w:r>
        <w:rPr>
          <w:i/>
        </w:rPr>
        <w:tab/>
      </w:r>
      <w:r>
        <w:rPr>
          <w:i/>
        </w:rPr>
        <w:tab/>
        <w:t>Source: Apple</w:t>
      </w:r>
    </w:p>
    <w:p w14:paraId="5978C9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5DBD6" w14:textId="77777777" w:rsidR="002A66FC" w:rsidRDefault="002A66FC" w:rsidP="002A66FC">
      <w:pPr>
        <w:pStyle w:val="Heading4"/>
      </w:pPr>
      <w:bookmarkStart w:id="611" w:name="_Toc150165519"/>
      <w:r>
        <w:t>11.3.2</w:t>
      </w:r>
      <w:r>
        <w:tab/>
        <w:t>LS on SRS antenna switching for TDD-FDD band combinations (R1-2308582)</w:t>
      </w:r>
      <w:bookmarkEnd w:id="611"/>
    </w:p>
    <w:p w14:paraId="3CE2718A" w14:textId="77777777" w:rsidR="002A66FC" w:rsidRDefault="002A66FC" w:rsidP="002A66FC">
      <w:pPr>
        <w:pStyle w:val="Heading4"/>
      </w:pPr>
      <w:bookmarkStart w:id="612" w:name="_Toc150165520"/>
      <w:r>
        <w:t>11.3.3</w:t>
      </w:r>
      <w:r>
        <w:tab/>
        <w:t>Reply LS on intraBandENDC-Support (R2-2308855)</w:t>
      </w:r>
      <w:bookmarkEnd w:id="612"/>
    </w:p>
    <w:p w14:paraId="36FE9008" w14:textId="77777777" w:rsidR="002A66FC" w:rsidRDefault="002A66FC" w:rsidP="002A66FC">
      <w:pPr>
        <w:pStyle w:val="Heading4"/>
      </w:pPr>
      <w:bookmarkStart w:id="613" w:name="_Toc150165521"/>
      <w:r>
        <w:t>11.3.4</w:t>
      </w:r>
      <w:r>
        <w:tab/>
        <w:t>Reply LS on update for “interBandMRDC-WithOverlapDL-Bands-r16” in 38.306 (R2-2309218)</w:t>
      </w:r>
      <w:bookmarkEnd w:id="613"/>
    </w:p>
    <w:p w14:paraId="4200B480" w14:textId="120A2AC5" w:rsidR="002A66FC" w:rsidRDefault="002A66FC" w:rsidP="002A66FC">
      <w:pPr>
        <w:rPr>
          <w:rFonts w:ascii="Arial" w:hAnsi="Arial" w:cs="Arial"/>
          <w:b/>
          <w:sz w:val="24"/>
        </w:rPr>
      </w:pPr>
      <w:r>
        <w:rPr>
          <w:rFonts w:ascii="Arial" w:hAnsi="Arial" w:cs="Arial"/>
          <w:b/>
          <w:color w:val="0000FF"/>
          <w:sz w:val="24"/>
        </w:rPr>
        <w:t>R4-2319497</w:t>
      </w:r>
      <w:r>
        <w:rPr>
          <w:rFonts w:ascii="Arial" w:hAnsi="Arial" w:cs="Arial"/>
          <w:b/>
          <w:color w:val="0000FF"/>
          <w:sz w:val="24"/>
        </w:rPr>
        <w:tab/>
      </w:r>
      <w:r>
        <w:rPr>
          <w:rFonts w:ascii="Arial" w:hAnsi="Arial" w:cs="Arial"/>
          <w:b/>
          <w:sz w:val="24"/>
        </w:rPr>
        <w:t>CR for MRTD/MTTD requirement for EN-DC/NE-DC (R16)</w:t>
      </w:r>
    </w:p>
    <w:p w14:paraId="1484CA3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CR-3763  rev  Cat: F (Rel-16)</w:t>
      </w:r>
      <w:r>
        <w:rPr>
          <w:i/>
        </w:rPr>
        <w:br/>
      </w:r>
      <w:r>
        <w:rPr>
          <w:i/>
        </w:rPr>
        <w:br/>
      </w:r>
      <w:r>
        <w:rPr>
          <w:i/>
        </w:rPr>
        <w:tab/>
      </w:r>
      <w:r>
        <w:rPr>
          <w:i/>
        </w:rPr>
        <w:tab/>
      </w:r>
      <w:r>
        <w:rPr>
          <w:i/>
        </w:rPr>
        <w:tab/>
      </w:r>
      <w:r>
        <w:rPr>
          <w:i/>
        </w:rPr>
        <w:tab/>
      </w:r>
      <w:r>
        <w:rPr>
          <w:i/>
        </w:rPr>
        <w:tab/>
        <w:t>Source: OPPO</w:t>
      </w:r>
    </w:p>
    <w:p w14:paraId="463ED3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00DD6" w14:textId="3C71A807" w:rsidR="002A66FC" w:rsidRDefault="002A66FC" w:rsidP="002A66FC">
      <w:pPr>
        <w:rPr>
          <w:rFonts w:ascii="Arial" w:hAnsi="Arial" w:cs="Arial"/>
          <w:b/>
          <w:sz w:val="24"/>
        </w:rPr>
      </w:pPr>
      <w:r>
        <w:rPr>
          <w:rFonts w:ascii="Arial" w:hAnsi="Arial" w:cs="Arial"/>
          <w:b/>
          <w:color w:val="0000FF"/>
          <w:sz w:val="24"/>
        </w:rPr>
        <w:lastRenderedPageBreak/>
        <w:t>R4-2319498</w:t>
      </w:r>
      <w:r>
        <w:rPr>
          <w:rFonts w:ascii="Arial" w:hAnsi="Arial" w:cs="Arial"/>
          <w:b/>
          <w:color w:val="0000FF"/>
          <w:sz w:val="24"/>
        </w:rPr>
        <w:tab/>
      </w:r>
      <w:r>
        <w:rPr>
          <w:rFonts w:ascii="Arial" w:hAnsi="Arial" w:cs="Arial"/>
          <w:b/>
          <w:sz w:val="24"/>
        </w:rPr>
        <w:t>Discussion on left issues for MRTD-MTTD requirements in ENDC and NEDC</w:t>
      </w:r>
    </w:p>
    <w:p w14:paraId="2772B05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OPPO</w:t>
      </w:r>
    </w:p>
    <w:p w14:paraId="0B8038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9A14A" w14:textId="01FE4C7C" w:rsidR="002A66FC" w:rsidRDefault="002A66FC" w:rsidP="002A66FC">
      <w:pPr>
        <w:rPr>
          <w:rFonts w:ascii="Arial" w:hAnsi="Arial" w:cs="Arial"/>
          <w:b/>
          <w:sz w:val="24"/>
        </w:rPr>
      </w:pPr>
      <w:r>
        <w:rPr>
          <w:rFonts w:ascii="Arial" w:hAnsi="Arial" w:cs="Arial"/>
          <w:b/>
          <w:color w:val="0000FF"/>
          <w:sz w:val="24"/>
        </w:rPr>
        <w:t>R4-2320496</w:t>
      </w:r>
      <w:r>
        <w:rPr>
          <w:rFonts w:ascii="Arial" w:hAnsi="Arial" w:cs="Arial"/>
          <w:b/>
          <w:color w:val="0000FF"/>
          <w:sz w:val="24"/>
        </w:rPr>
        <w:tab/>
      </w:r>
      <w:r>
        <w:rPr>
          <w:rFonts w:ascii="Arial" w:hAnsi="Arial" w:cs="Arial"/>
          <w:b/>
          <w:sz w:val="24"/>
        </w:rPr>
        <w:t>further discussion on MTTD/MRTD requirement for FDD-FDD inter-band EN-DC/NE-DC with overlapping DL frequency</w:t>
      </w:r>
    </w:p>
    <w:p w14:paraId="637BA5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4F98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905E4" w14:textId="77777777" w:rsidR="002A66FC" w:rsidRDefault="002A66FC" w:rsidP="002A66FC">
      <w:pPr>
        <w:pStyle w:val="Heading4"/>
      </w:pPr>
      <w:bookmarkStart w:id="614" w:name="_Toc150165522"/>
      <w:r>
        <w:t>11.3.5</w:t>
      </w:r>
      <w:r>
        <w:tab/>
        <w:t>Reply LS on report quantity parameter setting for CQI reporting with 1Tx (R1-2310649)</w:t>
      </w:r>
      <w:bookmarkEnd w:id="614"/>
    </w:p>
    <w:p w14:paraId="111028C8" w14:textId="77777777" w:rsidR="002A66FC" w:rsidRDefault="002A66FC" w:rsidP="002A66FC">
      <w:pPr>
        <w:pStyle w:val="Heading4"/>
      </w:pPr>
      <w:bookmarkStart w:id="615" w:name="_Toc150165523"/>
      <w:r>
        <w:t>11.3.6</w:t>
      </w:r>
      <w:r>
        <w:tab/>
        <w:t>Reply LS on power scaling and PHR in 38.213 (R1-2310555)</w:t>
      </w:r>
      <w:bookmarkEnd w:id="615"/>
    </w:p>
    <w:p w14:paraId="1A6A1796" w14:textId="7BC1BD77" w:rsidR="002A66FC" w:rsidRDefault="002A66FC" w:rsidP="002A66FC">
      <w:pPr>
        <w:rPr>
          <w:rFonts w:ascii="Arial" w:hAnsi="Arial" w:cs="Arial"/>
          <w:b/>
          <w:sz w:val="24"/>
        </w:rPr>
      </w:pPr>
      <w:r>
        <w:rPr>
          <w:rFonts w:ascii="Arial" w:hAnsi="Arial" w:cs="Arial"/>
          <w:b/>
          <w:color w:val="0000FF"/>
          <w:sz w:val="24"/>
        </w:rPr>
        <w:t>R4-2318961</w:t>
      </w:r>
      <w:r>
        <w:rPr>
          <w:rFonts w:ascii="Arial" w:hAnsi="Arial" w:cs="Arial"/>
          <w:b/>
          <w:color w:val="0000FF"/>
          <w:sz w:val="24"/>
        </w:rPr>
        <w:tab/>
      </w:r>
      <w:r>
        <w:rPr>
          <w:rFonts w:ascii="Arial" w:hAnsi="Arial" w:cs="Arial"/>
          <w:b/>
          <w:sz w:val="24"/>
        </w:rPr>
        <w:t>Discussion on the status of the power scaling issue</w:t>
      </w:r>
    </w:p>
    <w:p w14:paraId="74DB238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31A0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D4303" w14:textId="77777777" w:rsidR="002A66FC" w:rsidRDefault="002A66FC" w:rsidP="002A66FC">
      <w:pPr>
        <w:pStyle w:val="Heading4"/>
      </w:pPr>
      <w:bookmarkStart w:id="616" w:name="_Toc150165524"/>
      <w:r>
        <w:t>11.3.7</w:t>
      </w:r>
      <w:r>
        <w:tab/>
        <w:t>Others</w:t>
      </w:r>
      <w:bookmarkEnd w:id="616"/>
    </w:p>
    <w:p w14:paraId="40F3EA4B" w14:textId="60E51DFF" w:rsidR="002A66FC" w:rsidRDefault="002A66FC" w:rsidP="002A66FC">
      <w:pPr>
        <w:rPr>
          <w:rFonts w:ascii="Arial" w:hAnsi="Arial" w:cs="Arial"/>
          <w:b/>
          <w:sz w:val="24"/>
        </w:rPr>
      </w:pPr>
      <w:r>
        <w:rPr>
          <w:rFonts w:ascii="Arial" w:hAnsi="Arial" w:cs="Arial"/>
          <w:b/>
          <w:color w:val="0000FF"/>
          <w:sz w:val="24"/>
        </w:rPr>
        <w:t>R4-2320545</w:t>
      </w:r>
      <w:r>
        <w:rPr>
          <w:rFonts w:ascii="Arial" w:hAnsi="Arial" w:cs="Arial"/>
          <w:b/>
          <w:color w:val="0000FF"/>
          <w:sz w:val="24"/>
        </w:rPr>
        <w:tab/>
      </w:r>
      <w:r>
        <w:rPr>
          <w:rFonts w:ascii="Arial" w:hAnsi="Arial" w:cs="Arial"/>
          <w:b/>
          <w:sz w:val="24"/>
        </w:rPr>
        <w:t>Reply LS on applicability of requirements for RedCap UE</w:t>
      </w:r>
    </w:p>
    <w:p w14:paraId="1C1BC6B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4390DF" w14:textId="77777777" w:rsidR="002A66FC" w:rsidRDefault="002A66FC" w:rsidP="002A66FC">
      <w:pPr>
        <w:rPr>
          <w:rFonts w:ascii="Arial" w:hAnsi="Arial" w:cs="Arial"/>
          <w:b/>
        </w:rPr>
      </w:pPr>
      <w:r>
        <w:rPr>
          <w:rFonts w:ascii="Arial" w:hAnsi="Arial" w:cs="Arial"/>
          <w:b/>
        </w:rPr>
        <w:t xml:space="preserve">Abstract: </w:t>
      </w:r>
    </w:p>
    <w:p w14:paraId="664242EF" w14:textId="77777777" w:rsidR="002A66FC" w:rsidRDefault="002A66FC" w:rsidP="002A66FC">
      <w:r>
        <w:t>this paper, the questions in by RAN5 is discussed and proposal of LS is followed.</w:t>
      </w:r>
    </w:p>
    <w:p w14:paraId="1E7B5D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E7512" w14:textId="77777777" w:rsidR="002A66FC" w:rsidRDefault="002A66FC" w:rsidP="002A66FC">
      <w:pPr>
        <w:pStyle w:val="Heading3"/>
      </w:pPr>
      <w:bookmarkStart w:id="617" w:name="_Toc150165525"/>
      <w:r>
        <w:t>11.4</w:t>
      </w:r>
      <w:r>
        <w:tab/>
        <w:t>Moderator summary and conclusions</w:t>
      </w:r>
      <w:bookmarkEnd w:id="617"/>
    </w:p>
    <w:p w14:paraId="71862A64" w14:textId="4263619E" w:rsidR="002A66FC" w:rsidRDefault="002A66FC" w:rsidP="002A66FC">
      <w:pPr>
        <w:rPr>
          <w:rFonts w:ascii="Arial" w:hAnsi="Arial" w:cs="Arial"/>
          <w:b/>
          <w:sz w:val="24"/>
        </w:rPr>
      </w:pPr>
      <w:r>
        <w:rPr>
          <w:rFonts w:ascii="Arial" w:hAnsi="Arial" w:cs="Arial"/>
          <w:b/>
          <w:color w:val="0000FF"/>
          <w:sz w:val="24"/>
        </w:rPr>
        <w:t>R4-2318155</w:t>
      </w:r>
      <w:r>
        <w:rPr>
          <w:rFonts w:ascii="Arial" w:hAnsi="Arial" w:cs="Arial"/>
          <w:b/>
          <w:color w:val="0000FF"/>
          <w:sz w:val="24"/>
        </w:rPr>
        <w:tab/>
      </w:r>
      <w:r>
        <w:rPr>
          <w:rFonts w:ascii="Arial" w:hAnsi="Arial" w:cs="Arial"/>
          <w:b/>
          <w:sz w:val="24"/>
        </w:rPr>
        <w:t>Topic summary for [109][149] NR_reply_LS_UE_RF</w:t>
      </w:r>
    </w:p>
    <w:p w14:paraId="6E1B6A2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8DEA5AC" w14:textId="77777777" w:rsidR="002A66FC" w:rsidRDefault="002A66FC" w:rsidP="002A66FC">
      <w:pPr>
        <w:rPr>
          <w:rFonts w:ascii="Arial" w:hAnsi="Arial" w:cs="Arial"/>
          <w:b/>
        </w:rPr>
      </w:pPr>
      <w:r>
        <w:rPr>
          <w:rFonts w:ascii="Arial" w:hAnsi="Arial" w:cs="Arial"/>
          <w:b/>
        </w:rPr>
        <w:t xml:space="preserve">Abstract: </w:t>
      </w:r>
    </w:p>
    <w:p w14:paraId="78FFE69A" w14:textId="77777777" w:rsidR="002A66FC" w:rsidRDefault="002A66FC" w:rsidP="002A66FC">
      <w:r>
        <w:t>[109][100] Main Session AI 11</w:t>
      </w:r>
    </w:p>
    <w:p w14:paraId="334C40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11100" w14:textId="2C7B5FD0" w:rsidR="002A66FC" w:rsidRDefault="002A66FC" w:rsidP="002A66FC">
      <w:pPr>
        <w:rPr>
          <w:rFonts w:ascii="Arial" w:hAnsi="Arial" w:cs="Arial"/>
          <w:b/>
          <w:sz w:val="24"/>
        </w:rPr>
      </w:pPr>
      <w:r>
        <w:rPr>
          <w:rFonts w:ascii="Arial" w:hAnsi="Arial" w:cs="Arial"/>
          <w:b/>
          <w:color w:val="0000FF"/>
          <w:sz w:val="24"/>
        </w:rPr>
        <w:t>R4-2318192</w:t>
      </w:r>
      <w:r>
        <w:rPr>
          <w:rFonts w:ascii="Arial" w:hAnsi="Arial" w:cs="Arial"/>
          <w:b/>
          <w:color w:val="0000FF"/>
          <w:sz w:val="24"/>
        </w:rPr>
        <w:tab/>
      </w:r>
      <w:r>
        <w:rPr>
          <w:rFonts w:ascii="Arial" w:hAnsi="Arial" w:cs="Arial"/>
          <w:b/>
          <w:sz w:val="24"/>
        </w:rPr>
        <w:t>Topic summary for [109][236] Reply_LS</w:t>
      </w:r>
    </w:p>
    <w:p w14:paraId="68D693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DEB3E06" w14:textId="77777777" w:rsidR="002A66FC" w:rsidRDefault="002A66FC" w:rsidP="002A66FC">
      <w:pPr>
        <w:rPr>
          <w:rFonts w:ascii="Arial" w:hAnsi="Arial" w:cs="Arial"/>
          <w:b/>
        </w:rPr>
      </w:pPr>
      <w:r>
        <w:rPr>
          <w:rFonts w:ascii="Arial" w:hAnsi="Arial" w:cs="Arial"/>
          <w:b/>
        </w:rPr>
        <w:t xml:space="preserve">Abstract: </w:t>
      </w:r>
    </w:p>
    <w:p w14:paraId="04231538" w14:textId="77777777" w:rsidR="002A66FC" w:rsidRDefault="002A66FC" w:rsidP="002A66FC">
      <w:r>
        <w:lastRenderedPageBreak/>
        <w:t>[109][200] RRM Session AI 11</w:t>
      </w:r>
    </w:p>
    <w:p w14:paraId="2197D4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83788" w14:textId="77777777" w:rsidR="002A66FC" w:rsidRDefault="002A66FC" w:rsidP="002A66FC">
      <w:pPr>
        <w:pStyle w:val="Heading2"/>
      </w:pPr>
      <w:bookmarkStart w:id="618" w:name="_Toc150165526"/>
      <w:r>
        <w:t>12</w:t>
      </w:r>
      <w:r>
        <w:tab/>
        <w:t>RAN task</w:t>
      </w:r>
      <w:bookmarkEnd w:id="618"/>
    </w:p>
    <w:p w14:paraId="2F8B5902" w14:textId="77777777" w:rsidR="002A66FC" w:rsidRDefault="002A66FC" w:rsidP="002A66FC">
      <w:pPr>
        <w:pStyle w:val="Heading3"/>
      </w:pPr>
      <w:bookmarkStart w:id="619" w:name="_Toc150165527"/>
      <w:r>
        <w:t>12.1</w:t>
      </w:r>
      <w:r>
        <w:tab/>
        <w:t>NTN testing work for NGSO deployments</w:t>
      </w:r>
      <w:bookmarkEnd w:id="619"/>
    </w:p>
    <w:p w14:paraId="60DC6282" w14:textId="7B1084DC" w:rsidR="002A66FC" w:rsidRDefault="002A66FC" w:rsidP="002A66FC">
      <w:pPr>
        <w:rPr>
          <w:rFonts w:ascii="Arial" w:hAnsi="Arial" w:cs="Arial"/>
          <w:b/>
          <w:sz w:val="24"/>
        </w:rPr>
      </w:pPr>
      <w:r>
        <w:rPr>
          <w:rFonts w:ascii="Arial" w:hAnsi="Arial" w:cs="Arial"/>
          <w:b/>
          <w:color w:val="0000FF"/>
          <w:sz w:val="24"/>
        </w:rPr>
        <w:t>R4-2318072</w:t>
      </w:r>
      <w:r>
        <w:rPr>
          <w:rFonts w:ascii="Arial" w:hAnsi="Arial" w:cs="Arial"/>
          <w:b/>
          <w:color w:val="0000FF"/>
          <w:sz w:val="24"/>
        </w:rPr>
        <w:tab/>
      </w:r>
      <w:r>
        <w:rPr>
          <w:rFonts w:ascii="Arial" w:hAnsi="Arial" w:cs="Arial"/>
          <w:b/>
          <w:sz w:val="24"/>
        </w:rPr>
        <w:t>CR on clarification on test condition for IoT NTN</w:t>
      </w:r>
    </w:p>
    <w:p w14:paraId="4D1B7DF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CR-7255  rev  Cat: F (Rel-18)</w:t>
      </w:r>
      <w:r>
        <w:rPr>
          <w:i/>
        </w:rPr>
        <w:br/>
      </w:r>
      <w:r>
        <w:rPr>
          <w:i/>
        </w:rPr>
        <w:br/>
      </w:r>
      <w:r>
        <w:rPr>
          <w:i/>
        </w:rPr>
        <w:tab/>
      </w:r>
      <w:r>
        <w:rPr>
          <w:i/>
        </w:rPr>
        <w:tab/>
      </w:r>
      <w:r>
        <w:rPr>
          <w:i/>
        </w:rPr>
        <w:tab/>
      </w:r>
      <w:r>
        <w:rPr>
          <w:i/>
        </w:rPr>
        <w:tab/>
      </w:r>
      <w:r>
        <w:rPr>
          <w:i/>
        </w:rPr>
        <w:tab/>
        <w:t>Source: MediaTek inc., Samsung, Qualcomm</w:t>
      </w:r>
    </w:p>
    <w:p w14:paraId="1A9001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55C59" w14:textId="787652DD" w:rsidR="002A66FC" w:rsidRDefault="002A66FC" w:rsidP="002A66FC">
      <w:pPr>
        <w:rPr>
          <w:rFonts w:ascii="Arial" w:hAnsi="Arial" w:cs="Arial"/>
          <w:b/>
          <w:sz w:val="24"/>
        </w:rPr>
      </w:pPr>
      <w:r>
        <w:rPr>
          <w:rFonts w:ascii="Arial" w:hAnsi="Arial" w:cs="Arial"/>
          <w:b/>
          <w:color w:val="0000FF"/>
          <w:sz w:val="24"/>
        </w:rPr>
        <w:t>R4-2318229</w:t>
      </w:r>
      <w:r>
        <w:rPr>
          <w:rFonts w:ascii="Arial" w:hAnsi="Arial" w:cs="Arial"/>
          <w:b/>
          <w:color w:val="0000FF"/>
          <w:sz w:val="24"/>
        </w:rPr>
        <w:tab/>
      </w:r>
      <w:r>
        <w:rPr>
          <w:rFonts w:ascii="Arial" w:hAnsi="Arial" w:cs="Arial"/>
          <w:b/>
          <w:sz w:val="24"/>
        </w:rPr>
        <w:t>Topic summary for [108][337] RAN_task_NTN_test</w:t>
      </w:r>
    </w:p>
    <w:p w14:paraId="5D5C8C2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838D3CB" w14:textId="77777777" w:rsidR="002A66FC" w:rsidRDefault="002A66FC" w:rsidP="002A66FC">
      <w:pPr>
        <w:rPr>
          <w:rFonts w:ascii="Arial" w:hAnsi="Arial" w:cs="Arial"/>
          <w:b/>
        </w:rPr>
      </w:pPr>
      <w:r>
        <w:rPr>
          <w:rFonts w:ascii="Arial" w:hAnsi="Arial" w:cs="Arial"/>
          <w:b/>
        </w:rPr>
        <w:t xml:space="preserve">Abstract: </w:t>
      </w:r>
    </w:p>
    <w:p w14:paraId="5BA6465A" w14:textId="77777777" w:rsidR="002A66FC" w:rsidRDefault="002A66FC" w:rsidP="002A66FC">
      <w:r>
        <w:t>[109][300] BDaT Session AI 12.1</w:t>
      </w:r>
    </w:p>
    <w:p w14:paraId="3B6D85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1CFDA" w14:textId="6939AFED" w:rsidR="002A66FC" w:rsidRDefault="002A66FC" w:rsidP="002A66FC">
      <w:pPr>
        <w:rPr>
          <w:rFonts w:ascii="Arial" w:hAnsi="Arial" w:cs="Arial"/>
          <w:b/>
          <w:sz w:val="24"/>
        </w:rPr>
      </w:pPr>
      <w:r>
        <w:rPr>
          <w:rFonts w:ascii="Arial" w:hAnsi="Arial" w:cs="Arial"/>
          <w:b/>
          <w:color w:val="0000FF"/>
          <w:sz w:val="24"/>
        </w:rPr>
        <w:t>R4-2318396</w:t>
      </w:r>
      <w:r>
        <w:rPr>
          <w:rFonts w:ascii="Arial" w:hAnsi="Arial" w:cs="Arial"/>
          <w:b/>
          <w:color w:val="0000FF"/>
          <w:sz w:val="24"/>
        </w:rPr>
        <w:tab/>
      </w:r>
      <w:r>
        <w:rPr>
          <w:rFonts w:ascii="Arial" w:hAnsi="Arial" w:cs="Arial"/>
          <w:b/>
          <w:sz w:val="24"/>
        </w:rPr>
        <w:t>[NR_NTN_solutions-Perf] CR to TS 38.133 Annex for NTN test condition  (CAT F, Rel-17)</w:t>
      </w:r>
    </w:p>
    <w:p w14:paraId="442078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CR-3666  rev  Cat: F (Rel-17)</w:t>
      </w:r>
      <w:r>
        <w:rPr>
          <w:i/>
        </w:rPr>
        <w:br/>
      </w:r>
      <w:r>
        <w:rPr>
          <w:i/>
        </w:rPr>
        <w:br/>
      </w:r>
      <w:r>
        <w:rPr>
          <w:i/>
        </w:rPr>
        <w:tab/>
      </w:r>
      <w:r>
        <w:rPr>
          <w:i/>
        </w:rPr>
        <w:tab/>
      </w:r>
      <w:r>
        <w:rPr>
          <w:i/>
        </w:rPr>
        <w:tab/>
      </w:r>
      <w:r>
        <w:rPr>
          <w:i/>
        </w:rPr>
        <w:tab/>
      </w:r>
      <w:r>
        <w:rPr>
          <w:i/>
        </w:rPr>
        <w:tab/>
        <w:t>Source: Samsung, MediaTek, Qualcomm</w:t>
      </w:r>
    </w:p>
    <w:p w14:paraId="6FE973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17450" w14:textId="0C705F00" w:rsidR="002A66FC" w:rsidRDefault="002A66FC" w:rsidP="002A66FC">
      <w:pPr>
        <w:rPr>
          <w:rFonts w:ascii="Arial" w:hAnsi="Arial" w:cs="Arial"/>
          <w:b/>
          <w:sz w:val="24"/>
        </w:rPr>
      </w:pPr>
      <w:r>
        <w:rPr>
          <w:rFonts w:ascii="Arial" w:hAnsi="Arial" w:cs="Arial"/>
          <w:b/>
          <w:color w:val="0000FF"/>
          <w:sz w:val="24"/>
        </w:rPr>
        <w:t>R4-2318397</w:t>
      </w:r>
      <w:r>
        <w:rPr>
          <w:rFonts w:ascii="Arial" w:hAnsi="Arial" w:cs="Arial"/>
          <w:b/>
          <w:color w:val="0000FF"/>
          <w:sz w:val="24"/>
        </w:rPr>
        <w:tab/>
      </w:r>
      <w:r>
        <w:rPr>
          <w:rFonts w:ascii="Arial" w:hAnsi="Arial" w:cs="Arial"/>
          <w:b/>
          <w:sz w:val="24"/>
        </w:rPr>
        <w:t>[NR_NTN_solutions-Perf] CR to TS 38.133 Annex for NTN test condition  (CAT A, Rel-18)</w:t>
      </w:r>
    </w:p>
    <w:p w14:paraId="2A7C6DD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CR-3667  rev  Cat: A (Rel-18)</w:t>
      </w:r>
      <w:r>
        <w:rPr>
          <w:i/>
        </w:rPr>
        <w:br/>
      </w:r>
      <w:r>
        <w:rPr>
          <w:i/>
        </w:rPr>
        <w:br/>
      </w:r>
      <w:r>
        <w:rPr>
          <w:i/>
        </w:rPr>
        <w:tab/>
      </w:r>
      <w:r>
        <w:rPr>
          <w:i/>
        </w:rPr>
        <w:tab/>
      </w:r>
      <w:r>
        <w:rPr>
          <w:i/>
        </w:rPr>
        <w:tab/>
      </w:r>
      <w:r>
        <w:rPr>
          <w:i/>
        </w:rPr>
        <w:tab/>
      </w:r>
      <w:r>
        <w:rPr>
          <w:i/>
        </w:rPr>
        <w:tab/>
        <w:t>Source: Samsung</w:t>
      </w:r>
    </w:p>
    <w:p w14:paraId="733234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B5691" w14:textId="5F1C2D7E" w:rsidR="002A66FC" w:rsidRDefault="002A66FC" w:rsidP="002A66FC">
      <w:pPr>
        <w:rPr>
          <w:rFonts w:ascii="Arial" w:hAnsi="Arial" w:cs="Arial"/>
          <w:b/>
          <w:sz w:val="24"/>
        </w:rPr>
      </w:pPr>
      <w:r>
        <w:rPr>
          <w:rFonts w:ascii="Arial" w:hAnsi="Arial" w:cs="Arial"/>
          <w:b/>
          <w:color w:val="0000FF"/>
          <w:sz w:val="24"/>
        </w:rPr>
        <w:t>R4-2318399</w:t>
      </w:r>
      <w:r>
        <w:rPr>
          <w:rFonts w:ascii="Arial" w:hAnsi="Arial" w:cs="Arial"/>
          <w:b/>
          <w:color w:val="0000FF"/>
          <w:sz w:val="24"/>
        </w:rPr>
        <w:tab/>
      </w:r>
      <w:r>
        <w:rPr>
          <w:rFonts w:ascii="Arial" w:hAnsi="Arial" w:cs="Arial"/>
          <w:b/>
          <w:sz w:val="24"/>
        </w:rPr>
        <w:t>Rel-17 NTN UE conformance test issues</w:t>
      </w:r>
    </w:p>
    <w:p w14:paraId="7E20217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5639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431F9" w14:textId="79940547" w:rsidR="002A66FC" w:rsidRDefault="002A66FC" w:rsidP="002A66FC">
      <w:pPr>
        <w:rPr>
          <w:rFonts w:ascii="Arial" w:hAnsi="Arial" w:cs="Arial"/>
          <w:b/>
          <w:sz w:val="24"/>
        </w:rPr>
      </w:pPr>
      <w:r>
        <w:rPr>
          <w:rFonts w:ascii="Arial" w:hAnsi="Arial" w:cs="Arial"/>
          <w:b/>
          <w:color w:val="0000FF"/>
          <w:sz w:val="24"/>
        </w:rPr>
        <w:t>R4-2318441</w:t>
      </w:r>
      <w:r>
        <w:rPr>
          <w:rFonts w:ascii="Arial" w:hAnsi="Arial" w:cs="Arial"/>
          <w:b/>
          <w:color w:val="0000FF"/>
          <w:sz w:val="24"/>
        </w:rPr>
        <w:tab/>
      </w:r>
      <w:r>
        <w:rPr>
          <w:rFonts w:ascii="Arial" w:hAnsi="Arial" w:cs="Arial"/>
          <w:b/>
          <w:sz w:val="24"/>
        </w:rPr>
        <w:t>CR to 38.101-5 on clarification for non-zero Doppler condition for frequency error</w:t>
      </w:r>
    </w:p>
    <w:p w14:paraId="691876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CR-0041  rev  Cat: F (Rel-17)</w:t>
      </w:r>
      <w:r>
        <w:rPr>
          <w:i/>
        </w:rPr>
        <w:br/>
      </w:r>
      <w:r>
        <w:rPr>
          <w:i/>
        </w:rPr>
        <w:br/>
      </w:r>
      <w:r>
        <w:rPr>
          <w:i/>
        </w:rPr>
        <w:tab/>
      </w:r>
      <w:r>
        <w:rPr>
          <w:i/>
        </w:rPr>
        <w:tab/>
      </w:r>
      <w:r>
        <w:rPr>
          <w:i/>
        </w:rPr>
        <w:tab/>
      </w:r>
      <w:r>
        <w:rPr>
          <w:i/>
        </w:rPr>
        <w:tab/>
      </w:r>
      <w:r>
        <w:rPr>
          <w:i/>
        </w:rPr>
        <w:tab/>
        <w:t>Source: Apple, Ericsson</w:t>
      </w:r>
    </w:p>
    <w:p w14:paraId="511A018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32312" w14:textId="595626C6" w:rsidR="002A66FC" w:rsidRDefault="002A66FC" w:rsidP="002A66FC">
      <w:pPr>
        <w:rPr>
          <w:rFonts w:ascii="Arial" w:hAnsi="Arial" w:cs="Arial"/>
          <w:b/>
          <w:sz w:val="24"/>
        </w:rPr>
      </w:pPr>
      <w:r>
        <w:rPr>
          <w:rFonts w:ascii="Arial" w:hAnsi="Arial" w:cs="Arial"/>
          <w:b/>
          <w:color w:val="0000FF"/>
          <w:sz w:val="24"/>
        </w:rPr>
        <w:t>R4-2318442</w:t>
      </w:r>
      <w:r>
        <w:rPr>
          <w:rFonts w:ascii="Arial" w:hAnsi="Arial" w:cs="Arial"/>
          <w:b/>
          <w:color w:val="0000FF"/>
          <w:sz w:val="24"/>
        </w:rPr>
        <w:tab/>
      </w:r>
      <w:r>
        <w:rPr>
          <w:rFonts w:ascii="Arial" w:hAnsi="Arial" w:cs="Arial"/>
          <w:b/>
          <w:sz w:val="24"/>
        </w:rPr>
        <w:t>CR to 38.101-5 on clarification for non-zero Doppler condition for frequency error</w:t>
      </w:r>
    </w:p>
    <w:p w14:paraId="738A8F2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CR-0042  rev  Cat: A (Rel-18)</w:t>
      </w:r>
      <w:r>
        <w:rPr>
          <w:i/>
        </w:rPr>
        <w:br/>
      </w:r>
      <w:r>
        <w:rPr>
          <w:i/>
        </w:rPr>
        <w:br/>
      </w:r>
      <w:r>
        <w:rPr>
          <w:i/>
        </w:rPr>
        <w:tab/>
      </w:r>
      <w:r>
        <w:rPr>
          <w:i/>
        </w:rPr>
        <w:tab/>
      </w:r>
      <w:r>
        <w:rPr>
          <w:i/>
        </w:rPr>
        <w:tab/>
      </w:r>
      <w:r>
        <w:rPr>
          <w:i/>
        </w:rPr>
        <w:tab/>
      </w:r>
      <w:r>
        <w:rPr>
          <w:i/>
        </w:rPr>
        <w:tab/>
        <w:t>Source: Apple, Ericsson</w:t>
      </w:r>
    </w:p>
    <w:p w14:paraId="02DBC8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1B091A" w14:textId="1A72A64C" w:rsidR="002A66FC" w:rsidRDefault="002A66FC" w:rsidP="002A66FC">
      <w:pPr>
        <w:rPr>
          <w:rFonts w:ascii="Arial" w:hAnsi="Arial" w:cs="Arial"/>
          <w:b/>
          <w:sz w:val="24"/>
        </w:rPr>
      </w:pPr>
      <w:r>
        <w:rPr>
          <w:rFonts w:ascii="Arial" w:hAnsi="Arial" w:cs="Arial"/>
          <w:b/>
          <w:color w:val="0000FF"/>
          <w:sz w:val="24"/>
        </w:rPr>
        <w:t>R4-2320549</w:t>
      </w:r>
      <w:r>
        <w:rPr>
          <w:rFonts w:ascii="Arial" w:hAnsi="Arial" w:cs="Arial"/>
          <w:b/>
          <w:color w:val="0000FF"/>
          <w:sz w:val="24"/>
        </w:rPr>
        <w:tab/>
      </w:r>
      <w:r>
        <w:rPr>
          <w:rFonts w:ascii="Arial" w:hAnsi="Arial" w:cs="Arial"/>
          <w:b/>
          <w:sz w:val="24"/>
        </w:rPr>
        <w:t>On NTN frequeny error test</w:t>
      </w:r>
    </w:p>
    <w:p w14:paraId="28EE9C3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E8A988" w14:textId="77777777" w:rsidR="002A66FC" w:rsidRDefault="002A66FC" w:rsidP="002A66FC">
      <w:pPr>
        <w:rPr>
          <w:rFonts w:ascii="Arial" w:hAnsi="Arial" w:cs="Arial"/>
          <w:b/>
        </w:rPr>
      </w:pPr>
      <w:r>
        <w:rPr>
          <w:rFonts w:ascii="Arial" w:hAnsi="Arial" w:cs="Arial"/>
          <w:b/>
        </w:rPr>
        <w:t xml:space="preserve">Abstract: </w:t>
      </w:r>
    </w:p>
    <w:p w14:paraId="230F4895" w14:textId="77777777" w:rsidR="002A66FC" w:rsidRDefault="002A66FC" w:rsidP="002A66FC">
      <w:r>
        <w:t>in this paper, we provide our view on RAN task on frequency error test</w:t>
      </w:r>
    </w:p>
    <w:p w14:paraId="565830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81215" w14:textId="3B17CB7C" w:rsidR="002A66FC" w:rsidRDefault="002A66FC" w:rsidP="002A66FC">
      <w:pPr>
        <w:rPr>
          <w:rFonts w:ascii="Arial" w:hAnsi="Arial" w:cs="Arial"/>
          <w:b/>
          <w:sz w:val="24"/>
        </w:rPr>
      </w:pPr>
      <w:r>
        <w:rPr>
          <w:rFonts w:ascii="Arial" w:hAnsi="Arial" w:cs="Arial"/>
          <w:b/>
          <w:color w:val="0000FF"/>
          <w:sz w:val="24"/>
        </w:rPr>
        <w:t>R4-2320975</w:t>
      </w:r>
      <w:r>
        <w:rPr>
          <w:rFonts w:ascii="Arial" w:hAnsi="Arial" w:cs="Arial"/>
          <w:b/>
          <w:color w:val="0000FF"/>
          <w:sz w:val="24"/>
        </w:rPr>
        <w:tab/>
      </w:r>
      <w:r>
        <w:rPr>
          <w:rFonts w:ascii="Arial" w:hAnsi="Arial" w:cs="Arial"/>
          <w:b/>
          <w:sz w:val="24"/>
        </w:rPr>
        <w:t>Summary of SIB19/SIB31 parameters for NGSO and GSO NTN UE/NTN IoT testing</w:t>
      </w:r>
    </w:p>
    <w:p w14:paraId="0270466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24CAA699" w14:textId="77777777" w:rsidR="002A66FC" w:rsidRDefault="002A66FC" w:rsidP="002A66FC">
      <w:pPr>
        <w:rPr>
          <w:rFonts w:ascii="Arial" w:hAnsi="Arial" w:cs="Arial"/>
          <w:b/>
        </w:rPr>
      </w:pPr>
      <w:r>
        <w:rPr>
          <w:rFonts w:ascii="Arial" w:hAnsi="Arial" w:cs="Arial"/>
          <w:b/>
        </w:rPr>
        <w:t xml:space="preserve">Abstract: </w:t>
      </w:r>
    </w:p>
    <w:p w14:paraId="07F0357E" w14:textId="77777777" w:rsidR="002A66FC" w:rsidRDefault="002A66FC" w:rsidP="002A66FC">
      <w:r>
        <w:t>This document presents examples of ephemeris generation and related examples of Doppler and Delay values. Please also refer to R5-237216 (THALES, “NGSO satellite Ephemeris file generation methodology for NTN NR UE testing”) and R5-237213 (THALES, “GSO sat</w:t>
      </w:r>
    </w:p>
    <w:p w14:paraId="6705ED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F7A5E" w14:textId="77777777" w:rsidR="002A66FC" w:rsidRDefault="002A66FC" w:rsidP="002A66FC">
      <w:pPr>
        <w:pStyle w:val="Heading2"/>
      </w:pPr>
      <w:bookmarkStart w:id="620" w:name="_Toc150165528"/>
      <w:r>
        <w:t>13</w:t>
      </w:r>
      <w:r>
        <w:tab/>
        <w:t>Revision of the Work Plan</w:t>
      </w:r>
      <w:bookmarkEnd w:id="620"/>
    </w:p>
    <w:p w14:paraId="19A33557" w14:textId="005B044F" w:rsidR="00B6743D" w:rsidRDefault="00B6743D" w:rsidP="00B6743D">
      <w:r w:rsidRPr="00645828">
        <w:t xml:space="preserve">There </w:t>
      </w:r>
      <w:r>
        <w:t>is 1</w:t>
      </w:r>
      <w:r w:rsidRPr="00645828">
        <w:t xml:space="preserve"> work plan under agenda item </w:t>
      </w:r>
      <w:r>
        <w:t>9.6.5</w:t>
      </w:r>
      <w:r w:rsidRPr="00645828">
        <w:t xml:space="preserve"> which is provided below.</w:t>
      </w:r>
    </w:p>
    <w:tbl>
      <w:tblPr>
        <w:tblW w:w="4414" w:type="pct"/>
        <w:tblLook w:val="04A0" w:firstRow="1" w:lastRow="0" w:firstColumn="1" w:lastColumn="0" w:noHBand="0" w:noVBand="1"/>
      </w:tblPr>
      <w:tblGrid>
        <w:gridCol w:w="878"/>
        <w:gridCol w:w="1267"/>
        <w:gridCol w:w="920"/>
        <w:gridCol w:w="656"/>
        <w:gridCol w:w="891"/>
        <w:gridCol w:w="1090"/>
        <w:gridCol w:w="921"/>
        <w:gridCol w:w="937"/>
        <w:gridCol w:w="940"/>
      </w:tblGrid>
      <w:tr w:rsidR="00B6743D" w:rsidRPr="00645828" w14:paraId="3236A2DF" w14:textId="77777777" w:rsidTr="00B6743D">
        <w:trPr>
          <w:trHeight w:val="335"/>
        </w:trPr>
        <w:tc>
          <w:tcPr>
            <w:tcW w:w="517" w:type="pct"/>
            <w:tcBorders>
              <w:top w:val="single" w:sz="4" w:space="0" w:color="FFFFFF"/>
              <w:left w:val="single" w:sz="4" w:space="0" w:color="FFFFFF"/>
              <w:bottom w:val="single" w:sz="4" w:space="0" w:color="FFFFFF"/>
              <w:right w:val="single" w:sz="4" w:space="0" w:color="FFFFFF"/>
            </w:tcBorders>
            <w:shd w:val="clear" w:color="000000" w:fill="75B91A"/>
            <w:hideMark/>
          </w:tcPr>
          <w:p w14:paraId="117FDDCC"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TDoc</w:t>
            </w:r>
          </w:p>
        </w:tc>
        <w:tc>
          <w:tcPr>
            <w:tcW w:w="745" w:type="pct"/>
            <w:tcBorders>
              <w:top w:val="single" w:sz="4" w:space="0" w:color="FFFFFF"/>
              <w:left w:val="nil"/>
              <w:bottom w:val="single" w:sz="4" w:space="0" w:color="FFFFFF"/>
              <w:right w:val="single" w:sz="4" w:space="0" w:color="FFFFFF"/>
            </w:tcBorders>
            <w:shd w:val="clear" w:color="000000" w:fill="75B91A"/>
            <w:hideMark/>
          </w:tcPr>
          <w:p w14:paraId="716C9C38"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Title</w:t>
            </w:r>
          </w:p>
        </w:tc>
        <w:tc>
          <w:tcPr>
            <w:tcW w:w="541" w:type="pct"/>
            <w:tcBorders>
              <w:top w:val="single" w:sz="4" w:space="0" w:color="FFFFFF"/>
              <w:left w:val="nil"/>
              <w:bottom w:val="single" w:sz="4" w:space="0" w:color="FFFFFF"/>
              <w:right w:val="single" w:sz="4" w:space="0" w:color="FFFFFF"/>
            </w:tcBorders>
            <w:shd w:val="clear" w:color="000000" w:fill="75B91A"/>
            <w:hideMark/>
          </w:tcPr>
          <w:p w14:paraId="6EB20AA0"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Source</w:t>
            </w:r>
          </w:p>
        </w:tc>
        <w:tc>
          <w:tcPr>
            <w:tcW w:w="386" w:type="pct"/>
            <w:tcBorders>
              <w:top w:val="single" w:sz="4" w:space="0" w:color="FFFFFF"/>
              <w:left w:val="nil"/>
              <w:bottom w:val="single" w:sz="4" w:space="0" w:color="FFFFFF"/>
              <w:right w:val="single" w:sz="4" w:space="0" w:color="FFFFFF"/>
            </w:tcBorders>
            <w:shd w:val="clear" w:color="000000" w:fill="75B91A"/>
            <w:hideMark/>
          </w:tcPr>
          <w:p w14:paraId="3F4E86C0"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Type</w:t>
            </w:r>
          </w:p>
        </w:tc>
        <w:tc>
          <w:tcPr>
            <w:tcW w:w="524" w:type="pct"/>
            <w:tcBorders>
              <w:top w:val="single" w:sz="4" w:space="0" w:color="FFFFFF"/>
              <w:left w:val="nil"/>
              <w:bottom w:val="single" w:sz="4" w:space="0" w:color="FFFFFF"/>
              <w:right w:val="single" w:sz="4" w:space="0" w:color="FFFFFF"/>
            </w:tcBorders>
            <w:shd w:val="clear" w:color="000000" w:fill="75B91A"/>
            <w:hideMark/>
          </w:tcPr>
          <w:p w14:paraId="42943982"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For</w:t>
            </w:r>
          </w:p>
        </w:tc>
        <w:tc>
          <w:tcPr>
            <w:tcW w:w="641" w:type="pct"/>
            <w:tcBorders>
              <w:top w:val="single" w:sz="4" w:space="0" w:color="FFFFFF"/>
              <w:left w:val="nil"/>
              <w:bottom w:val="single" w:sz="4" w:space="0" w:color="FFFFFF"/>
              <w:right w:val="single" w:sz="4" w:space="0" w:color="FFFFFF"/>
            </w:tcBorders>
            <w:shd w:val="clear" w:color="000000" w:fill="75B91A"/>
            <w:hideMark/>
          </w:tcPr>
          <w:p w14:paraId="4B6F0E30"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Abstract</w:t>
            </w:r>
          </w:p>
        </w:tc>
        <w:tc>
          <w:tcPr>
            <w:tcW w:w="542" w:type="pct"/>
            <w:tcBorders>
              <w:top w:val="single" w:sz="4" w:space="0" w:color="FFFFFF"/>
              <w:left w:val="nil"/>
              <w:bottom w:val="single" w:sz="4" w:space="0" w:color="FFFFFF"/>
              <w:right w:val="single" w:sz="4" w:space="0" w:color="FFFFFF"/>
            </w:tcBorders>
            <w:shd w:val="clear" w:color="000000" w:fill="75B91A"/>
            <w:hideMark/>
          </w:tcPr>
          <w:p w14:paraId="7E8018BB"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Agenda item</w:t>
            </w:r>
          </w:p>
        </w:tc>
        <w:tc>
          <w:tcPr>
            <w:tcW w:w="551" w:type="pct"/>
            <w:tcBorders>
              <w:top w:val="single" w:sz="4" w:space="0" w:color="FFFFFF"/>
              <w:left w:val="nil"/>
              <w:bottom w:val="single" w:sz="4" w:space="0" w:color="FFFFFF"/>
              <w:right w:val="single" w:sz="4" w:space="0" w:color="FFFFFF"/>
            </w:tcBorders>
            <w:shd w:val="clear" w:color="000000" w:fill="75B91A"/>
            <w:hideMark/>
          </w:tcPr>
          <w:p w14:paraId="1341C136"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TDoc Status</w:t>
            </w:r>
          </w:p>
        </w:tc>
        <w:tc>
          <w:tcPr>
            <w:tcW w:w="554" w:type="pct"/>
            <w:tcBorders>
              <w:top w:val="single" w:sz="4" w:space="0" w:color="FFFFFF"/>
              <w:left w:val="nil"/>
              <w:bottom w:val="single" w:sz="4" w:space="0" w:color="FFFFFF"/>
              <w:right w:val="single" w:sz="4" w:space="0" w:color="FFFFFF"/>
            </w:tcBorders>
            <w:shd w:val="clear" w:color="000000" w:fill="75B91A"/>
          </w:tcPr>
          <w:p w14:paraId="5C9DF115"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Decision</w:t>
            </w:r>
          </w:p>
        </w:tc>
      </w:tr>
      <w:tr w:rsidR="00B6743D" w:rsidRPr="00645828" w14:paraId="2FA964EB" w14:textId="77777777" w:rsidTr="00B6743D">
        <w:trPr>
          <w:trHeight w:val="210"/>
        </w:trPr>
        <w:tc>
          <w:tcPr>
            <w:tcW w:w="517" w:type="pct"/>
            <w:tcBorders>
              <w:top w:val="single" w:sz="4" w:space="0" w:color="A6A6A6"/>
              <w:left w:val="single" w:sz="4" w:space="0" w:color="A6A6A6"/>
              <w:bottom w:val="single" w:sz="4" w:space="0" w:color="A6A6A6"/>
              <w:right w:val="single" w:sz="4" w:space="0" w:color="A6A6A6"/>
            </w:tcBorders>
            <w:shd w:val="clear" w:color="auto" w:fill="auto"/>
          </w:tcPr>
          <w:p w14:paraId="75132298" w14:textId="7B57AD88" w:rsidR="00B6743D" w:rsidRPr="00B6743D" w:rsidRDefault="00000000" w:rsidP="00B6743D">
            <w:pPr>
              <w:overflowPunct/>
              <w:autoSpaceDE/>
              <w:autoSpaceDN/>
              <w:adjustRightInd/>
              <w:spacing w:after="0"/>
              <w:textAlignment w:val="auto"/>
              <w:rPr>
                <w:rFonts w:ascii="Arial" w:hAnsi="Arial" w:cs="Arial"/>
                <w:b/>
                <w:bCs/>
                <w:color w:val="0000FF"/>
                <w:sz w:val="14"/>
                <w:szCs w:val="14"/>
                <w:u w:val="single"/>
              </w:rPr>
            </w:pPr>
            <w:hyperlink r:id="rId2427" w:history="1">
              <w:r w:rsidR="00B6743D" w:rsidRPr="00B6743D">
                <w:rPr>
                  <w:rStyle w:val="Hyperlink"/>
                  <w:rFonts w:ascii="Arial" w:hAnsi="Arial" w:cs="Arial"/>
                  <w:b/>
                  <w:bCs/>
                  <w:color w:val="0000FF"/>
                  <w:sz w:val="14"/>
                  <w:szCs w:val="14"/>
                </w:rPr>
                <w:t>R4-2318075</w:t>
              </w:r>
            </w:hyperlink>
          </w:p>
        </w:tc>
        <w:tc>
          <w:tcPr>
            <w:tcW w:w="745" w:type="pct"/>
            <w:tcBorders>
              <w:top w:val="single" w:sz="4" w:space="0" w:color="A6A6A6"/>
              <w:left w:val="nil"/>
              <w:bottom w:val="single" w:sz="4" w:space="0" w:color="A6A6A6"/>
              <w:right w:val="single" w:sz="4" w:space="0" w:color="A6A6A6"/>
            </w:tcBorders>
            <w:shd w:val="clear" w:color="auto" w:fill="auto"/>
          </w:tcPr>
          <w:p w14:paraId="7A231C66" w14:textId="6DA940E6"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 on RRM performance part for IoT NTN enhancements</w:t>
            </w:r>
          </w:p>
        </w:tc>
        <w:tc>
          <w:tcPr>
            <w:tcW w:w="541" w:type="pct"/>
            <w:tcBorders>
              <w:top w:val="single" w:sz="4" w:space="0" w:color="A6A6A6"/>
              <w:left w:val="nil"/>
              <w:bottom w:val="single" w:sz="4" w:space="0" w:color="A6A6A6"/>
              <w:right w:val="single" w:sz="4" w:space="0" w:color="A6A6A6"/>
            </w:tcBorders>
            <w:shd w:val="clear" w:color="auto" w:fill="auto"/>
          </w:tcPr>
          <w:p w14:paraId="30056693" w14:textId="112BB98F"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MediaTek inc.</w:t>
            </w:r>
          </w:p>
        </w:tc>
        <w:tc>
          <w:tcPr>
            <w:tcW w:w="386" w:type="pct"/>
            <w:tcBorders>
              <w:top w:val="single" w:sz="4" w:space="0" w:color="A6A6A6"/>
              <w:left w:val="single" w:sz="4" w:space="0" w:color="A6A6A6"/>
              <w:bottom w:val="single" w:sz="4" w:space="0" w:color="A6A6A6"/>
              <w:right w:val="single" w:sz="4" w:space="0" w:color="A6A6A6"/>
            </w:tcBorders>
            <w:shd w:val="clear" w:color="auto" w:fill="auto"/>
          </w:tcPr>
          <w:p w14:paraId="5A3CD012" w14:textId="69EA8456"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w:t>
            </w:r>
          </w:p>
        </w:tc>
        <w:tc>
          <w:tcPr>
            <w:tcW w:w="524" w:type="pct"/>
            <w:tcBorders>
              <w:top w:val="single" w:sz="4" w:space="0" w:color="A6A6A6"/>
              <w:left w:val="nil"/>
              <w:bottom w:val="single" w:sz="4" w:space="0" w:color="A6A6A6"/>
              <w:right w:val="single" w:sz="4" w:space="0" w:color="A6A6A6"/>
            </w:tcBorders>
            <w:shd w:val="clear" w:color="auto" w:fill="auto"/>
          </w:tcPr>
          <w:p w14:paraId="6A0724FE" w14:textId="64E3C8D5"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Approval</w:t>
            </w:r>
          </w:p>
        </w:tc>
        <w:tc>
          <w:tcPr>
            <w:tcW w:w="641" w:type="pct"/>
            <w:tcBorders>
              <w:top w:val="nil"/>
              <w:left w:val="nil"/>
              <w:bottom w:val="single" w:sz="4" w:space="0" w:color="A6A6A6"/>
              <w:right w:val="single" w:sz="4" w:space="0" w:color="A6A6A6"/>
            </w:tcBorders>
            <w:shd w:val="clear" w:color="auto" w:fill="auto"/>
          </w:tcPr>
          <w:p w14:paraId="2F23180A" w14:textId="2A7EE59F" w:rsidR="00B6743D" w:rsidRPr="00645828" w:rsidRDefault="00B6743D" w:rsidP="00B6743D">
            <w:pPr>
              <w:overflowPunct/>
              <w:autoSpaceDE/>
              <w:autoSpaceDN/>
              <w:adjustRightInd/>
              <w:spacing w:after="0"/>
              <w:textAlignment w:val="auto"/>
              <w:rPr>
                <w:rFonts w:ascii="Arial" w:hAnsi="Arial" w:cs="Arial"/>
                <w:sz w:val="14"/>
                <w:szCs w:val="14"/>
              </w:rPr>
            </w:pPr>
          </w:p>
        </w:tc>
        <w:tc>
          <w:tcPr>
            <w:tcW w:w="542" w:type="pct"/>
            <w:tcBorders>
              <w:top w:val="nil"/>
              <w:left w:val="nil"/>
              <w:bottom w:val="single" w:sz="4" w:space="0" w:color="A6A6A6"/>
              <w:right w:val="single" w:sz="4" w:space="0" w:color="A6A6A6"/>
            </w:tcBorders>
            <w:shd w:val="clear" w:color="auto" w:fill="auto"/>
          </w:tcPr>
          <w:p w14:paraId="705E0375" w14:textId="52192AC9" w:rsidR="00B6743D" w:rsidRPr="00645828" w:rsidRDefault="00B6743D" w:rsidP="00B6743D">
            <w:pPr>
              <w:overflowPunct/>
              <w:autoSpaceDE/>
              <w:autoSpaceDN/>
              <w:adjustRightInd/>
              <w:spacing w:after="0"/>
              <w:textAlignment w:val="auto"/>
              <w:rPr>
                <w:rFonts w:ascii="Arial" w:hAnsi="Arial" w:cs="Arial"/>
                <w:sz w:val="14"/>
                <w:szCs w:val="14"/>
              </w:rPr>
            </w:pPr>
            <w:r>
              <w:rPr>
                <w:rFonts w:ascii="Arial" w:hAnsi="Arial" w:cs="Arial"/>
                <w:sz w:val="14"/>
                <w:szCs w:val="14"/>
              </w:rPr>
              <w:t>9.6.5</w:t>
            </w:r>
          </w:p>
        </w:tc>
        <w:tc>
          <w:tcPr>
            <w:tcW w:w="551" w:type="pct"/>
            <w:tcBorders>
              <w:top w:val="single" w:sz="4" w:space="0" w:color="A6A6A6"/>
              <w:left w:val="single" w:sz="4" w:space="0" w:color="A6A6A6"/>
              <w:bottom w:val="single" w:sz="4" w:space="0" w:color="A6A6A6"/>
              <w:right w:val="single" w:sz="4" w:space="0" w:color="A6A6A6"/>
            </w:tcBorders>
            <w:shd w:val="clear" w:color="auto" w:fill="auto"/>
            <w:hideMark/>
          </w:tcPr>
          <w:p w14:paraId="61B798D0"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54" w:type="pct"/>
            <w:tcBorders>
              <w:top w:val="single" w:sz="4" w:space="0" w:color="A6A6A6"/>
              <w:left w:val="single" w:sz="4" w:space="0" w:color="A6A6A6"/>
              <w:bottom w:val="single" w:sz="4" w:space="0" w:color="A6A6A6"/>
              <w:right w:val="single" w:sz="4" w:space="0" w:color="A6A6A6"/>
            </w:tcBorders>
          </w:tcPr>
          <w:p w14:paraId="5B6E4066"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p>
        </w:tc>
      </w:tr>
    </w:tbl>
    <w:p w14:paraId="0B9F04A3" w14:textId="77777777" w:rsidR="00B6743D" w:rsidRDefault="00B6743D" w:rsidP="00B6743D"/>
    <w:p w14:paraId="7F14DABB" w14:textId="65931146" w:rsidR="00B6743D" w:rsidRDefault="00B6743D" w:rsidP="00B6743D">
      <w:r w:rsidRPr="00645828">
        <w:t xml:space="preserve">There </w:t>
      </w:r>
      <w:r>
        <w:t>are 3</w:t>
      </w:r>
      <w:r w:rsidRPr="00645828">
        <w:t xml:space="preserve"> work plan</w:t>
      </w:r>
      <w:r>
        <w:t>s</w:t>
      </w:r>
      <w:r w:rsidRPr="00645828">
        <w:t xml:space="preserve"> under agenda item </w:t>
      </w:r>
      <w:r>
        <w:t>8</w:t>
      </w:r>
      <w:r w:rsidRPr="00645828">
        <w:t xml:space="preserve"> which is provided below.</w:t>
      </w:r>
    </w:p>
    <w:tbl>
      <w:tblPr>
        <w:tblW w:w="4414" w:type="pct"/>
        <w:tblLook w:val="04A0" w:firstRow="1" w:lastRow="0" w:firstColumn="1" w:lastColumn="0" w:noHBand="0" w:noVBand="1"/>
      </w:tblPr>
      <w:tblGrid>
        <w:gridCol w:w="851"/>
        <w:gridCol w:w="1243"/>
        <w:gridCol w:w="1115"/>
        <w:gridCol w:w="632"/>
        <w:gridCol w:w="867"/>
        <w:gridCol w:w="1066"/>
        <w:gridCol w:w="898"/>
        <w:gridCol w:w="913"/>
        <w:gridCol w:w="915"/>
      </w:tblGrid>
      <w:tr w:rsidR="00B6743D" w:rsidRPr="00645828" w14:paraId="0CDE2A5A" w14:textId="77777777" w:rsidTr="00B6743D">
        <w:trPr>
          <w:trHeight w:val="335"/>
        </w:trPr>
        <w:tc>
          <w:tcPr>
            <w:tcW w:w="501" w:type="pct"/>
            <w:tcBorders>
              <w:top w:val="single" w:sz="4" w:space="0" w:color="FFFFFF"/>
              <w:left w:val="single" w:sz="4" w:space="0" w:color="FFFFFF"/>
              <w:bottom w:val="single" w:sz="4" w:space="0" w:color="FFFFFF"/>
              <w:right w:val="single" w:sz="4" w:space="0" w:color="FFFFFF"/>
            </w:tcBorders>
            <w:shd w:val="clear" w:color="000000" w:fill="75B91A"/>
            <w:hideMark/>
          </w:tcPr>
          <w:p w14:paraId="5FEEA539"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TDoc</w:t>
            </w:r>
          </w:p>
        </w:tc>
        <w:tc>
          <w:tcPr>
            <w:tcW w:w="731" w:type="pct"/>
            <w:tcBorders>
              <w:top w:val="single" w:sz="4" w:space="0" w:color="FFFFFF"/>
              <w:left w:val="nil"/>
              <w:bottom w:val="single" w:sz="4" w:space="0" w:color="FFFFFF"/>
              <w:right w:val="single" w:sz="4" w:space="0" w:color="FFFFFF"/>
            </w:tcBorders>
            <w:shd w:val="clear" w:color="000000" w:fill="75B91A"/>
            <w:hideMark/>
          </w:tcPr>
          <w:p w14:paraId="6145643B"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Title</w:t>
            </w:r>
          </w:p>
        </w:tc>
        <w:tc>
          <w:tcPr>
            <w:tcW w:w="656" w:type="pct"/>
            <w:tcBorders>
              <w:top w:val="single" w:sz="4" w:space="0" w:color="FFFFFF"/>
              <w:left w:val="nil"/>
              <w:bottom w:val="single" w:sz="4" w:space="0" w:color="FFFFFF"/>
              <w:right w:val="single" w:sz="4" w:space="0" w:color="FFFFFF"/>
            </w:tcBorders>
            <w:shd w:val="clear" w:color="000000" w:fill="75B91A"/>
            <w:hideMark/>
          </w:tcPr>
          <w:p w14:paraId="3E23142F"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Source</w:t>
            </w:r>
          </w:p>
        </w:tc>
        <w:tc>
          <w:tcPr>
            <w:tcW w:w="372" w:type="pct"/>
            <w:tcBorders>
              <w:top w:val="single" w:sz="4" w:space="0" w:color="FFFFFF"/>
              <w:left w:val="nil"/>
              <w:bottom w:val="single" w:sz="4" w:space="0" w:color="FFFFFF"/>
              <w:right w:val="single" w:sz="4" w:space="0" w:color="FFFFFF"/>
            </w:tcBorders>
            <w:shd w:val="clear" w:color="000000" w:fill="75B91A"/>
            <w:hideMark/>
          </w:tcPr>
          <w:p w14:paraId="62CA265D"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Type</w:t>
            </w:r>
          </w:p>
        </w:tc>
        <w:tc>
          <w:tcPr>
            <w:tcW w:w="510" w:type="pct"/>
            <w:tcBorders>
              <w:top w:val="single" w:sz="4" w:space="0" w:color="FFFFFF"/>
              <w:left w:val="nil"/>
              <w:bottom w:val="single" w:sz="4" w:space="0" w:color="FFFFFF"/>
              <w:right w:val="single" w:sz="4" w:space="0" w:color="FFFFFF"/>
            </w:tcBorders>
            <w:shd w:val="clear" w:color="000000" w:fill="75B91A"/>
            <w:hideMark/>
          </w:tcPr>
          <w:p w14:paraId="002EAF15"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For</w:t>
            </w:r>
          </w:p>
        </w:tc>
        <w:tc>
          <w:tcPr>
            <w:tcW w:w="627" w:type="pct"/>
            <w:tcBorders>
              <w:top w:val="single" w:sz="4" w:space="0" w:color="FFFFFF"/>
              <w:left w:val="nil"/>
              <w:bottom w:val="single" w:sz="4" w:space="0" w:color="FFFFFF"/>
              <w:right w:val="single" w:sz="4" w:space="0" w:color="FFFFFF"/>
            </w:tcBorders>
            <w:shd w:val="clear" w:color="000000" w:fill="75B91A"/>
            <w:hideMark/>
          </w:tcPr>
          <w:p w14:paraId="19FF5E52"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Abstract</w:t>
            </w:r>
          </w:p>
        </w:tc>
        <w:tc>
          <w:tcPr>
            <w:tcW w:w="528" w:type="pct"/>
            <w:tcBorders>
              <w:top w:val="single" w:sz="4" w:space="0" w:color="FFFFFF"/>
              <w:left w:val="nil"/>
              <w:bottom w:val="single" w:sz="4" w:space="0" w:color="FFFFFF"/>
              <w:right w:val="single" w:sz="4" w:space="0" w:color="FFFFFF"/>
            </w:tcBorders>
            <w:shd w:val="clear" w:color="000000" w:fill="75B91A"/>
            <w:hideMark/>
          </w:tcPr>
          <w:p w14:paraId="74D23146"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Agenda item</w:t>
            </w:r>
          </w:p>
        </w:tc>
        <w:tc>
          <w:tcPr>
            <w:tcW w:w="537" w:type="pct"/>
            <w:tcBorders>
              <w:top w:val="single" w:sz="4" w:space="0" w:color="FFFFFF"/>
              <w:left w:val="nil"/>
              <w:bottom w:val="single" w:sz="4" w:space="0" w:color="FFFFFF"/>
              <w:right w:val="single" w:sz="4" w:space="0" w:color="FFFFFF"/>
            </w:tcBorders>
            <w:shd w:val="clear" w:color="000000" w:fill="75B91A"/>
            <w:hideMark/>
          </w:tcPr>
          <w:p w14:paraId="3EB94F8F"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TDoc Status</w:t>
            </w:r>
          </w:p>
        </w:tc>
        <w:tc>
          <w:tcPr>
            <w:tcW w:w="538" w:type="pct"/>
            <w:tcBorders>
              <w:top w:val="single" w:sz="4" w:space="0" w:color="FFFFFF"/>
              <w:left w:val="nil"/>
              <w:bottom w:val="single" w:sz="4" w:space="0" w:color="FFFFFF"/>
              <w:right w:val="single" w:sz="4" w:space="0" w:color="FFFFFF"/>
            </w:tcBorders>
            <w:shd w:val="clear" w:color="000000" w:fill="75B91A"/>
          </w:tcPr>
          <w:p w14:paraId="662DFA09"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Decision</w:t>
            </w:r>
          </w:p>
        </w:tc>
      </w:tr>
      <w:tr w:rsidR="00B6743D" w:rsidRPr="00645828" w14:paraId="32ACDB7F" w14:textId="77777777" w:rsidTr="00B6743D">
        <w:trPr>
          <w:trHeight w:val="210"/>
        </w:trPr>
        <w:tc>
          <w:tcPr>
            <w:tcW w:w="501" w:type="pct"/>
            <w:tcBorders>
              <w:top w:val="single" w:sz="4" w:space="0" w:color="A6A6A6"/>
              <w:left w:val="single" w:sz="4" w:space="0" w:color="A6A6A6"/>
              <w:bottom w:val="single" w:sz="4" w:space="0" w:color="A6A6A6"/>
              <w:right w:val="single" w:sz="4" w:space="0" w:color="A6A6A6"/>
            </w:tcBorders>
            <w:shd w:val="clear" w:color="auto" w:fill="auto"/>
          </w:tcPr>
          <w:p w14:paraId="3F9228C2" w14:textId="2E84ECED" w:rsidR="00B6743D" w:rsidRPr="00B6743D" w:rsidRDefault="00000000" w:rsidP="00B6743D">
            <w:pPr>
              <w:overflowPunct/>
              <w:autoSpaceDE/>
              <w:autoSpaceDN/>
              <w:adjustRightInd/>
              <w:spacing w:after="0"/>
              <w:textAlignment w:val="auto"/>
              <w:rPr>
                <w:rFonts w:ascii="Arial" w:hAnsi="Arial" w:cs="Arial"/>
                <w:b/>
                <w:bCs/>
                <w:color w:val="0000FF"/>
                <w:sz w:val="14"/>
                <w:szCs w:val="14"/>
                <w:u w:val="single"/>
              </w:rPr>
            </w:pPr>
            <w:hyperlink r:id="rId2428" w:history="1">
              <w:r w:rsidR="00B6743D" w:rsidRPr="00B6743D">
                <w:rPr>
                  <w:rStyle w:val="Hyperlink"/>
                  <w:rFonts w:ascii="Arial" w:hAnsi="Arial" w:cs="Arial"/>
                  <w:b/>
                  <w:bCs/>
                  <w:color w:val="0000FF"/>
                  <w:sz w:val="14"/>
                  <w:szCs w:val="14"/>
                </w:rPr>
                <w:t>R4-2318830</w:t>
              </w:r>
            </w:hyperlink>
          </w:p>
        </w:tc>
        <w:tc>
          <w:tcPr>
            <w:tcW w:w="731" w:type="pct"/>
            <w:tcBorders>
              <w:top w:val="single" w:sz="4" w:space="0" w:color="A6A6A6"/>
              <w:left w:val="nil"/>
              <w:bottom w:val="single" w:sz="4" w:space="0" w:color="A6A6A6"/>
              <w:right w:val="single" w:sz="4" w:space="0" w:color="A6A6A6"/>
            </w:tcBorders>
            <w:shd w:val="clear" w:color="auto" w:fill="auto"/>
          </w:tcPr>
          <w:p w14:paraId="653283E6" w14:textId="3C820196"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RRM performance requirements for mobile IAB</w:t>
            </w:r>
          </w:p>
        </w:tc>
        <w:tc>
          <w:tcPr>
            <w:tcW w:w="656" w:type="pct"/>
            <w:tcBorders>
              <w:top w:val="single" w:sz="4" w:space="0" w:color="A6A6A6"/>
              <w:left w:val="nil"/>
              <w:bottom w:val="single" w:sz="4" w:space="0" w:color="A6A6A6"/>
              <w:right w:val="single" w:sz="4" w:space="0" w:color="A6A6A6"/>
            </w:tcBorders>
            <w:shd w:val="clear" w:color="auto" w:fill="auto"/>
          </w:tcPr>
          <w:p w14:paraId="5DFAFE32" w14:textId="6283A7E3"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Qualcomm Incorporated</w:t>
            </w:r>
          </w:p>
        </w:tc>
        <w:tc>
          <w:tcPr>
            <w:tcW w:w="372" w:type="pct"/>
            <w:tcBorders>
              <w:top w:val="single" w:sz="4" w:space="0" w:color="A6A6A6"/>
              <w:left w:val="single" w:sz="4" w:space="0" w:color="A6A6A6"/>
              <w:bottom w:val="single" w:sz="4" w:space="0" w:color="A6A6A6"/>
              <w:right w:val="single" w:sz="4" w:space="0" w:color="A6A6A6"/>
            </w:tcBorders>
            <w:shd w:val="clear" w:color="auto" w:fill="auto"/>
          </w:tcPr>
          <w:p w14:paraId="00F6B6BC" w14:textId="068A39B1"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w:t>
            </w:r>
          </w:p>
        </w:tc>
        <w:tc>
          <w:tcPr>
            <w:tcW w:w="510" w:type="pct"/>
            <w:tcBorders>
              <w:top w:val="single" w:sz="4" w:space="0" w:color="A6A6A6"/>
              <w:left w:val="nil"/>
              <w:bottom w:val="single" w:sz="4" w:space="0" w:color="A6A6A6"/>
              <w:right w:val="single" w:sz="4" w:space="0" w:color="A6A6A6"/>
            </w:tcBorders>
            <w:shd w:val="clear" w:color="auto" w:fill="auto"/>
          </w:tcPr>
          <w:p w14:paraId="13CCF35C" w14:textId="7FD3F2D2"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Approval</w:t>
            </w:r>
          </w:p>
        </w:tc>
        <w:tc>
          <w:tcPr>
            <w:tcW w:w="627" w:type="pct"/>
            <w:tcBorders>
              <w:top w:val="nil"/>
              <w:left w:val="nil"/>
              <w:bottom w:val="nil"/>
              <w:right w:val="single" w:sz="4" w:space="0" w:color="A6A6A6"/>
            </w:tcBorders>
            <w:shd w:val="clear" w:color="auto" w:fill="auto"/>
          </w:tcPr>
          <w:p w14:paraId="38A0D894" w14:textId="77777777" w:rsidR="00B6743D" w:rsidRPr="00645828" w:rsidRDefault="00B6743D" w:rsidP="00B6743D">
            <w:pPr>
              <w:overflowPunct/>
              <w:autoSpaceDE/>
              <w:autoSpaceDN/>
              <w:adjustRightInd/>
              <w:spacing w:after="0"/>
              <w:textAlignment w:val="auto"/>
              <w:rPr>
                <w:rFonts w:ascii="Arial" w:hAnsi="Arial" w:cs="Arial"/>
                <w:sz w:val="14"/>
                <w:szCs w:val="14"/>
              </w:rPr>
            </w:pPr>
          </w:p>
        </w:tc>
        <w:tc>
          <w:tcPr>
            <w:tcW w:w="528" w:type="pct"/>
            <w:tcBorders>
              <w:top w:val="nil"/>
              <w:left w:val="nil"/>
              <w:bottom w:val="nil"/>
              <w:right w:val="single" w:sz="4" w:space="0" w:color="A6A6A6"/>
            </w:tcBorders>
            <w:shd w:val="clear" w:color="auto" w:fill="auto"/>
          </w:tcPr>
          <w:p w14:paraId="0DA1880A" w14:textId="13B1A4E5" w:rsidR="00B6743D" w:rsidRPr="00645828" w:rsidRDefault="00B6743D" w:rsidP="00B6743D">
            <w:pPr>
              <w:overflowPunct/>
              <w:autoSpaceDE/>
              <w:autoSpaceDN/>
              <w:adjustRightInd/>
              <w:spacing w:after="0"/>
              <w:textAlignment w:val="auto"/>
              <w:rPr>
                <w:rFonts w:ascii="Arial" w:hAnsi="Arial" w:cs="Arial"/>
                <w:sz w:val="14"/>
                <w:szCs w:val="14"/>
              </w:rPr>
            </w:pPr>
            <w:r>
              <w:rPr>
                <w:rFonts w:ascii="Arial" w:hAnsi="Arial" w:cs="Arial"/>
                <w:sz w:val="14"/>
                <w:szCs w:val="14"/>
              </w:rPr>
              <w:t>8.33.5</w:t>
            </w:r>
          </w:p>
        </w:tc>
        <w:tc>
          <w:tcPr>
            <w:tcW w:w="537" w:type="pct"/>
            <w:tcBorders>
              <w:top w:val="single" w:sz="4" w:space="0" w:color="A6A6A6"/>
              <w:left w:val="single" w:sz="4" w:space="0" w:color="A6A6A6"/>
              <w:bottom w:val="single" w:sz="4" w:space="0" w:color="A6A6A6"/>
              <w:right w:val="single" w:sz="4" w:space="0" w:color="A6A6A6"/>
            </w:tcBorders>
            <w:shd w:val="clear" w:color="auto" w:fill="auto"/>
          </w:tcPr>
          <w:p w14:paraId="08EC9066" w14:textId="7994A687" w:rsidR="00B6743D" w:rsidRPr="00645828" w:rsidRDefault="00B6743D" w:rsidP="00B6743D">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8" w:type="pct"/>
            <w:tcBorders>
              <w:top w:val="single" w:sz="4" w:space="0" w:color="A6A6A6"/>
              <w:left w:val="single" w:sz="4" w:space="0" w:color="A6A6A6"/>
              <w:bottom w:val="single" w:sz="4" w:space="0" w:color="A6A6A6"/>
              <w:right w:val="single" w:sz="4" w:space="0" w:color="A6A6A6"/>
            </w:tcBorders>
          </w:tcPr>
          <w:p w14:paraId="766C4556"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p>
        </w:tc>
      </w:tr>
      <w:tr w:rsidR="00B6743D" w:rsidRPr="00645828" w14:paraId="107563C8" w14:textId="77777777" w:rsidTr="00B6743D">
        <w:trPr>
          <w:trHeight w:val="210"/>
        </w:trPr>
        <w:tc>
          <w:tcPr>
            <w:tcW w:w="501" w:type="pct"/>
            <w:tcBorders>
              <w:top w:val="single" w:sz="4" w:space="0" w:color="A6A6A6"/>
              <w:left w:val="single" w:sz="4" w:space="0" w:color="A6A6A6"/>
              <w:bottom w:val="single" w:sz="4" w:space="0" w:color="A6A6A6"/>
              <w:right w:val="single" w:sz="4" w:space="0" w:color="A6A6A6"/>
            </w:tcBorders>
            <w:shd w:val="clear" w:color="auto" w:fill="auto"/>
          </w:tcPr>
          <w:p w14:paraId="420B7492" w14:textId="0B09A329" w:rsidR="00B6743D" w:rsidRPr="00B6743D" w:rsidRDefault="00000000" w:rsidP="00B6743D">
            <w:pPr>
              <w:overflowPunct/>
              <w:autoSpaceDE/>
              <w:autoSpaceDN/>
              <w:adjustRightInd/>
              <w:spacing w:after="0"/>
              <w:textAlignment w:val="auto"/>
              <w:rPr>
                <w:rFonts w:ascii="Arial" w:hAnsi="Arial" w:cs="Arial"/>
                <w:b/>
                <w:bCs/>
                <w:color w:val="0000FF"/>
                <w:sz w:val="14"/>
                <w:szCs w:val="14"/>
                <w:u w:val="single"/>
              </w:rPr>
            </w:pPr>
            <w:hyperlink r:id="rId2429" w:history="1">
              <w:r w:rsidR="00B6743D" w:rsidRPr="00B6743D">
                <w:rPr>
                  <w:rStyle w:val="Hyperlink"/>
                  <w:rFonts w:ascii="Arial" w:hAnsi="Arial" w:cs="Arial"/>
                  <w:b/>
                  <w:bCs/>
                  <w:color w:val="0000FF"/>
                  <w:sz w:val="14"/>
                  <w:szCs w:val="14"/>
                </w:rPr>
                <w:t>R4-2319238</w:t>
              </w:r>
            </w:hyperlink>
          </w:p>
        </w:tc>
        <w:tc>
          <w:tcPr>
            <w:tcW w:w="731" w:type="pct"/>
            <w:tcBorders>
              <w:top w:val="single" w:sz="4" w:space="0" w:color="A6A6A6"/>
              <w:left w:val="nil"/>
              <w:bottom w:val="single" w:sz="4" w:space="0" w:color="A6A6A6"/>
              <w:right w:val="single" w:sz="4" w:space="0" w:color="A6A6A6"/>
            </w:tcBorders>
            <w:shd w:val="clear" w:color="auto" w:fill="auto"/>
          </w:tcPr>
          <w:p w14:paraId="4C83CF84" w14:textId="0BC51033"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 on RRM performance part for R18 MUSIM</w:t>
            </w:r>
          </w:p>
        </w:tc>
        <w:tc>
          <w:tcPr>
            <w:tcW w:w="656" w:type="pct"/>
            <w:tcBorders>
              <w:top w:val="single" w:sz="4" w:space="0" w:color="A6A6A6"/>
              <w:left w:val="nil"/>
              <w:bottom w:val="single" w:sz="4" w:space="0" w:color="A6A6A6"/>
              <w:right w:val="single" w:sz="4" w:space="0" w:color="A6A6A6"/>
            </w:tcBorders>
            <w:shd w:val="clear" w:color="auto" w:fill="auto"/>
          </w:tcPr>
          <w:p w14:paraId="77BCE9EB" w14:textId="220B1FC3"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vivo</w:t>
            </w:r>
          </w:p>
        </w:tc>
        <w:tc>
          <w:tcPr>
            <w:tcW w:w="372" w:type="pct"/>
            <w:tcBorders>
              <w:top w:val="single" w:sz="4" w:space="0" w:color="A6A6A6"/>
              <w:left w:val="single" w:sz="4" w:space="0" w:color="A6A6A6"/>
              <w:bottom w:val="single" w:sz="4" w:space="0" w:color="A6A6A6"/>
              <w:right w:val="single" w:sz="4" w:space="0" w:color="A6A6A6"/>
            </w:tcBorders>
            <w:shd w:val="clear" w:color="auto" w:fill="auto"/>
          </w:tcPr>
          <w:p w14:paraId="2566DCF3" w14:textId="7178F044"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w:t>
            </w:r>
          </w:p>
        </w:tc>
        <w:tc>
          <w:tcPr>
            <w:tcW w:w="510" w:type="pct"/>
            <w:tcBorders>
              <w:top w:val="single" w:sz="4" w:space="0" w:color="A6A6A6"/>
              <w:left w:val="nil"/>
              <w:bottom w:val="single" w:sz="4" w:space="0" w:color="A6A6A6"/>
              <w:right w:val="single" w:sz="4" w:space="0" w:color="A6A6A6"/>
            </w:tcBorders>
            <w:shd w:val="clear" w:color="auto" w:fill="auto"/>
          </w:tcPr>
          <w:p w14:paraId="7637246D" w14:textId="47A6452F"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Approval</w:t>
            </w:r>
          </w:p>
        </w:tc>
        <w:tc>
          <w:tcPr>
            <w:tcW w:w="627" w:type="pct"/>
            <w:tcBorders>
              <w:top w:val="nil"/>
              <w:left w:val="nil"/>
              <w:bottom w:val="nil"/>
              <w:right w:val="single" w:sz="4" w:space="0" w:color="A6A6A6"/>
            </w:tcBorders>
            <w:shd w:val="clear" w:color="auto" w:fill="auto"/>
          </w:tcPr>
          <w:p w14:paraId="3C7D54BF" w14:textId="77777777" w:rsidR="00B6743D" w:rsidRPr="00645828" w:rsidRDefault="00B6743D" w:rsidP="00B6743D">
            <w:pPr>
              <w:overflowPunct/>
              <w:autoSpaceDE/>
              <w:autoSpaceDN/>
              <w:adjustRightInd/>
              <w:spacing w:after="0"/>
              <w:textAlignment w:val="auto"/>
              <w:rPr>
                <w:rFonts w:ascii="Arial" w:hAnsi="Arial" w:cs="Arial"/>
                <w:sz w:val="14"/>
                <w:szCs w:val="14"/>
              </w:rPr>
            </w:pPr>
          </w:p>
        </w:tc>
        <w:tc>
          <w:tcPr>
            <w:tcW w:w="528" w:type="pct"/>
            <w:tcBorders>
              <w:top w:val="nil"/>
              <w:left w:val="nil"/>
              <w:bottom w:val="nil"/>
              <w:right w:val="single" w:sz="4" w:space="0" w:color="A6A6A6"/>
            </w:tcBorders>
            <w:shd w:val="clear" w:color="auto" w:fill="auto"/>
          </w:tcPr>
          <w:p w14:paraId="2F28F3A3" w14:textId="26002B4A" w:rsidR="00B6743D" w:rsidRPr="00645828" w:rsidRDefault="00B6743D" w:rsidP="00B6743D">
            <w:pPr>
              <w:overflowPunct/>
              <w:autoSpaceDE/>
              <w:autoSpaceDN/>
              <w:adjustRightInd/>
              <w:spacing w:after="0"/>
              <w:textAlignment w:val="auto"/>
              <w:rPr>
                <w:rFonts w:ascii="Arial" w:hAnsi="Arial" w:cs="Arial"/>
                <w:sz w:val="14"/>
                <w:szCs w:val="14"/>
              </w:rPr>
            </w:pPr>
            <w:r>
              <w:rPr>
                <w:rFonts w:ascii="Arial" w:hAnsi="Arial" w:cs="Arial"/>
                <w:sz w:val="14"/>
                <w:szCs w:val="14"/>
              </w:rPr>
              <w:t>8.25.3</w:t>
            </w:r>
          </w:p>
        </w:tc>
        <w:tc>
          <w:tcPr>
            <w:tcW w:w="537" w:type="pct"/>
            <w:tcBorders>
              <w:top w:val="single" w:sz="4" w:space="0" w:color="A6A6A6"/>
              <w:left w:val="single" w:sz="4" w:space="0" w:color="A6A6A6"/>
              <w:bottom w:val="single" w:sz="4" w:space="0" w:color="A6A6A6"/>
              <w:right w:val="single" w:sz="4" w:space="0" w:color="A6A6A6"/>
            </w:tcBorders>
            <w:shd w:val="clear" w:color="auto" w:fill="auto"/>
            <w:hideMark/>
          </w:tcPr>
          <w:p w14:paraId="51177C4C"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8" w:type="pct"/>
            <w:tcBorders>
              <w:top w:val="single" w:sz="4" w:space="0" w:color="A6A6A6"/>
              <w:left w:val="single" w:sz="4" w:space="0" w:color="A6A6A6"/>
              <w:bottom w:val="single" w:sz="4" w:space="0" w:color="A6A6A6"/>
              <w:right w:val="single" w:sz="4" w:space="0" w:color="A6A6A6"/>
            </w:tcBorders>
          </w:tcPr>
          <w:p w14:paraId="0D083F69"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p>
        </w:tc>
      </w:tr>
      <w:tr w:rsidR="00B6743D" w:rsidRPr="00645828" w14:paraId="42C174A9" w14:textId="77777777" w:rsidTr="00B6743D">
        <w:trPr>
          <w:trHeight w:val="210"/>
        </w:trPr>
        <w:tc>
          <w:tcPr>
            <w:tcW w:w="501" w:type="pct"/>
            <w:tcBorders>
              <w:top w:val="single" w:sz="4" w:space="0" w:color="A6A6A6"/>
              <w:left w:val="single" w:sz="4" w:space="0" w:color="A6A6A6"/>
              <w:bottom w:val="single" w:sz="4" w:space="0" w:color="A6A6A6"/>
              <w:right w:val="single" w:sz="4" w:space="0" w:color="A6A6A6"/>
            </w:tcBorders>
            <w:shd w:val="clear" w:color="auto" w:fill="auto"/>
          </w:tcPr>
          <w:p w14:paraId="7CCDF44A" w14:textId="489448C9" w:rsidR="00B6743D" w:rsidRPr="00B6743D" w:rsidRDefault="00000000" w:rsidP="00B6743D">
            <w:pPr>
              <w:overflowPunct/>
              <w:autoSpaceDE/>
              <w:autoSpaceDN/>
              <w:adjustRightInd/>
              <w:spacing w:after="0"/>
              <w:textAlignment w:val="auto"/>
              <w:rPr>
                <w:rFonts w:ascii="Arial" w:hAnsi="Arial" w:cs="Arial"/>
                <w:b/>
                <w:bCs/>
                <w:color w:val="0000FF"/>
                <w:sz w:val="14"/>
                <w:szCs w:val="14"/>
                <w:u w:val="single"/>
              </w:rPr>
            </w:pPr>
            <w:hyperlink r:id="rId2430" w:history="1">
              <w:r w:rsidR="00B6743D" w:rsidRPr="00B6743D">
                <w:rPr>
                  <w:rStyle w:val="Hyperlink"/>
                  <w:rFonts w:ascii="Arial" w:hAnsi="Arial" w:cs="Arial"/>
                  <w:b/>
                  <w:bCs/>
                  <w:color w:val="0000FF"/>
                  <w:sz w:val="14"/>
                  <w:szCs w:val="14"/>
                </w:rPr>
                <w:t>R4-2319402</w:t>
              </w:r>
            </w:hyperlink>
          </w:p>
        </w:tc>
        <w:tc>
          <w:tcPr>
            <w:tcW w:w="731" w:type="pct"/>
            <w:tcBorders>
              <w:top w:val="single" w:sz="4" w:space="0" w:color="A6A6A6"/>
              <w:left w:val="nil"/>
              <w:bottom w:val="single" w:sz="4" w:space="0" w:color="A6A6A6"/>
              <w:right w:val="single" w:sz="4" w:space="0" w:color="A6A6A6"/>
            </w:tcBorders>
            <w:shd w:val="clear" w:color="auto" w:fill="auto"/>
          </w:tcPr>
          <w:p w14:paraId="0421A97B" w14:textId="7BB9298C"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 xml:space="preserve">Work plan for RRM Performance of Rel-18 NR Sidelink relay </w:t>
            </w:r>
          </w:p>
        </w:tc>
        <w:tc>
          <w:tcPr>
            <w:tcW w:w="656" w:type="pct"/>
            <w:tcBorders>
              <w:top w:val="single" w:sz="4" w:space="0" w:color="A6A6A6"/>
              <w:left w:val="nil"/>
              <w:bottom w:val="single" w:sz="4" w:space="0" w:color="A6A6A6"/>
              <w:right w:val="single" w:sz="4" w:space="0" w:color="A6A6A6"/>
            </w:tcBorders>
            <w:shd w:val="clear" w:color="auto" w:fill="auto"/>
          </w:tcPr>
          <w:p w14:paraId="1A6F8B0F" w14:textId="097BDA98"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LG Electronics Inc.</w:t>
            </w:r>
          </w:p>
        </w:tc>
        <w:tc>
          <w:tcPr>
            <w:tcW w:w="372" w:type="pct"/>
            <w:tcBorders>
              <w:top w:val="single" w:sz="4" w:space="0" w:color="A6A6A6"/>
              <w:left w:val="single" w:sz="4" w:space="0" w:color="A6A6A6"/>
              <w:bottom w:val="single" w:sz="4" w:space="0" w:color="A6A6A6"/>
              <w:right w:val="single" w:sz="4" w:space="0" w:color="A6A6A6"/>
            </w:tcBorders>
            <w:shd w:val="clear" w:color="auto" w:fill="auto"/>
          </w:tcPr>
          <w:p w14:paraId="44367AD7" w14:textId="0A122FC7"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w:t>
            </w:r>
          </w:p>
        </w:tc>
        <w:tc>
          <w:tcPr>
            <w:tcW w:w="510" w:type="pct"/>
            <w:tcBorders>
              <w:top w:val="single" w:sz="4" w:space="0" w:color="A6A6A6"/>
              <w:left w:val="nil"/>
              <w:bottom w:val="single" w:sz="4" w:space="0" w:color="A6A6A6"/>
              <w:right w:val="single" w:sz="4" w:space="0" w:color="A6A6A6"/>
            </w:tcBorders>
            <w:shd w:val="clear" w:color="auto" w:fill="auto"/>
          </w:tcPr>
          <w:p w14:paraId="79137360" w14:textId="76BF88A8"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Approval</w:t>
            </w:r>
          </w:p>
        </w:tc>
        <w:tc>
          <w:tcPr>
            <w:tcW w:w="627" w:type="pct"/>
            <w:tcBorders>
              <w:top w:val="nil"/>
              <w:left w:val="nil"/>
              <w:bottom w:val="single" w:sz="4" w:space="0" w:color="A6A6A6"/>
              <w:right w:val="single" w:sz="4" w:space="0" w:color="A6A6A6"/>
            </w:tcBorders>
            <w:shd w:val="clear" w:color="auto" w:fill="auto"/>
          </w:tcPr>
          <w:p w14:paraId="7A3E31F1" w14:textId="77777777" w:rsidR="00B6743D" w:rsidRPr="00645828" w:rsidRDefault="00B6743D" w:rsidP="00B6743D">
            <w:pPr>
              <w:overflowPunct/>
              <w:autoSpaceDE/>
              <w:autoSpaceDN/>
              <w:adjustRightInd/>
              <w:spacing w:after="0"/>
              <w:textAlignment w:val="auto"/>
              <w:rPr>
                <w:rFonts w:ascii="Arial" w:hAnsi="Arial" w:cs="Arial"/>
                <w:sz w:val="14"/>
                <w:szCs w:val="14"/>
              </w:rPr>
            </w:pPr>
          </w:p>
        </w:tc>
        <w:tc>
          <w:tcPr>
            <w:tcW w:w="528" w:type="pct"/>
            <w:tcBorders>
              <w:top w:val="nil"/>
              <w:left w:val="nil"/>
              <w:bottom w:val="single" w:sz="4" w:space="0" w:color="A6A6A6"/>
              <w:right w:val="single" w:sz="4" w:space="0" w:color="A6A6A6"/>
            </w:tcBorders>
            <w:shd w:val="clear" w:color="auto" w:fill="auto"/>
          </w:tcPr>
          <w:p w14:paraId="3F0EE55C" w14:textId="57E0C5E6" w:rsidR="00B6743D" w:rsidRPr="00645828" w:rsidRDefault="00B6743D" w:rsidP="00B6743D">
            <w:pPr>
              <w:overflowPunct/>
              <w:autoSpaceDE/>
              <w:autoSpaceDN/>
              <w:adjustRightInd/>
              <w:spacing w:after="0"/>
              <w:textAlignment w:val="auto"/>
              <w:rPr>
                <w:rFonts w:ascii="Arial" w:hAnsi="Arial" w:cs="Arial"/>
                <w:sz w:val="14"/>
                <w:szCs w:val="14"/>
              </w:rPr>
            </w:pPr>
            <w:r>
              <w:rPr>
                <w:rFonts w:ascii="Arial" w:hAnsi="Arial" w:cs="Arial"/>
                <w:sz w:val="14"/>
                <w:szCs w:val="14"/>
              </w:rPr>
              <w:t>8.32.2</w:t>
            </w:r>
          </w:p>
        </w:tc>
        <w:tc>
          <w:tcPr>
            <w:tcW w:w="537" w:type="pct"/>
            <w:tcBorders>
              <w:top w:val="single" w:sz="4" w:space="0" w:color="A6A6A6"/>
              <w:left w:val="single" w:sz="4" w:space="0" w:color="A6A6A6"/>
              <w:bottom w:val="single" w:sz="4" w:space="0" w:color="A6A6A6"/>
              <w:right w:val="single" w:sz="4" w:space="0" w:color="A6A6A6"/>
            </w:tcBorders>
            <w:shd w:val="clear" w:color="auto" w:fill="auto"/>
          </w:tcPr>
          <w:p w14:paraId="3981C92C" w14:textId="56C59216" w:rsidR="00B6743D" w:rsidRPr="00645828" w:rsidRDefault="00B6743D" w:rsidP="00B6743D">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8" w:type="pct"/>
            <w:tcBorders>
              <w:top w:val="single" w:sz="4" w:space="0" w:color="A6A6A6"/>
              <w:left w:val="single" w:sz="4" w:space="0" w:color="A6A6A6"/>
              <w:bottom w:val="single" w:sz="4" w:space="0" w:color="A6A6A6"/>
              <w:right w:val="single" w:sz="4" w:space="0" w:color="A6A6A6"/>
            </w:tcBorders>
          </w:tcPr>
          <w:p w14:paraId="430F7327"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p>
        </w:tc>
      </w:tr>
    </w:tbl>
    <w:p w14:paraId="6461CF1D" w14:textId="77777777" w:rsidR="00B6743D" w:rsidRDefault="00B6743D" w:rsidP="00B6743D"/>
    <w:p w14:paraId="0A8C99E0" w14:textId="7090E815" w:rsidR="002A66FC" w:rsidRDefault="002A66FC" w:rsidP="002A66FC">
      <w:pPr>
        <w:rPr>
          <w:rFonts w:ascii="Arial" w:hAnsi="Arial" w:cs="Arial"/>
          <w:b/>
          <w:sz w:val="24"/>
        </w:rPr>
      </w:pPr>
      <w:r>
        <w:rPr>
          <w:rFonts w:ascii="Arial" w:hAnsi="Arial" w:cs="Arial"/>
          <w:b/>
          <w:color w:val="0000FF"/>
          <w:sz w:val="24"/>
        </w:rPr>
        <w:lastRenderedPageBreak/>
        <w:t>R4-2318480</w:t>
      </w:r>
      <w:r>
        <w:rPr>
          <w:rFonts w:ascii="Arial" w:hAnsi="Arial" w:cs="Arial"/>
          <w:b/>
          <w:color w:val="0000FF"/>
          <w:sz w:val="24"/>
        </w:rPr>
        <w:tab/>
      </w:r>
      <w:r>
        <w:rPr>
          <w:rFonts w:ascii="Arial" w:hAnsi="Arial" w:cs="Arial"/>
          <w:b/>
          <w:sz w:val="24"/>
        </w:rPr>
        <w:t>Normative Topics of the Ku Band: A Gap Analysis</w:t>
      </w:r>
    </w:p>
    <w:p w14:paraId="48B1AE8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0FC31F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22283" w14:textId="5FBA1754" w:rsidR="002A66FC" w:rsidRDefault="002A66FC" w:rsidP="002A66FC">
      <w:pPr>
        <w:rPr>
          <w:rFonts w:ascii="Arial" w:hAnsi="Arial" w:cs="Arial"/>
          <w:b/>
          <w:sz w:val="24"/>
        </w:rPr>
      </w:pPr>
      <w:r>
        <w:rPr>
          <w:rFonts w:ascii="Arial" w:hAnsi="Arial" w:cs="Arial"/>
          <w:b/>
          <w:color w:val="0000FF"/>
          <w:sz w:val="24"/>
        </w:rPr>
        <w:t>R4-2320973</w:t>
      </w:r>
      <w:r>
        <w:rPr>
          <w:rFonts w:ascii="Arial" w:hAnsi="Arial" w:cs="Arial"/>
          <w:b/>
          <w:color w:val="0000FF"/>
          <w:sz w:val="24"/>
        </w:rPr>
        <w:tab/>
      </w:r>
      <w:r>
        <w:rPr>
          <w:rFonts w:ascii="Arial" w:hAnsi="Arial" w:cs="Arial"/>
          <w:b/>
          <w:sz w:val="24"/>
        </w:rPr>
        <w:t>VSAT and Satellite parameters for Ku-band Scenario</w:t>
      </w:r>
    </w:p>
    <w:p w14:paraId="6A2D99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59E5E9C1" w14:textId="77777777" w:rsidR="002A66FC" w:rsidRDefault="002A66FC" w:rsidP="002A66FC">
      <w:pPr>
        <w:rPr>
          <w:rFonts w:ascii="Arial" w:hAnsi="Arial" w:cs="Arial"/>
          <w:b/>
        </w:rPr>
      </w:pPr>
      <w:r>
        <w:rPr>
          <w:rFonts w:ascii="Arial" w:hAnsi="Arial" w:cs="Arial"/>
          <w:b/>
        </w:rPr>
        <w:t xml:space="preserve">Abstract: </w:t>
      </w:r>
    </w:p>
    <w:p w14:paraId="488C10D5" w14:textId="77777777" w:rsidR="002A66FC" w:rsidRDefault="002A66FC" w:rsidP="002A66FC">
      <w:r>
        <w:t xml:space="preserve">The current technical document aims to introduce Ku-band VSAT and Satellite parameters as future part of Rel-19. The goal of this document is to provide initial assumptions to use for coexistence scenarios and future requirement definition as part of NTN </w:t>
      </w:r>
    </w:p>
    <w:p w14:paraId="5B0C70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7580F" w14:textId="77777777" w:rsidR="002A66FC" w:rsidRDefault="002A66FC" w:rsidP="002A66FC">
      <w:pPr>
        <w:pStyle w:val="Heading2"/>
      </w:pPr>
      <w:bookmarkStart w:id="621" w:name="_Toc150165529"/>
      <w:r>
        <w:t>14</w:t>
      </w:r>
      <w:r>
        <w:tab/>
        <w:t>Any other business</w:t>
      </w:r>
      <w:bookmarkEnd w:id="621"/>
    </w:p>
    <w:p w14:paraId="63DF8F2D" w14:textId="11DCA33E" w:rsidR="004D7BAC" w:rsidRPr="004D7BAC" w:rsidRDefault="004D7BAC" w:rsidP="004D7BAC">
      <w:r w:rsidRPr="00FE00C0">
        <w:t xml:space="preserve">The </w:t>
      </w:r>
      <w:r>
        <w:t>8</w:t>
      </w:r>
      <w:r w:rsidRPr="00FE00C0">
        <w:t xml:space="preserve"> contributions below are proposals related to new potential RAN4 led items for Rel-19.</w:t>
      </w:r>
    </w:p>
    <w:p w14:paraId="70919125" w14:textId="77777777" w:rsidR="0049023B" w:rsidRDefault="0049023B" w:rsidP="0049023B">
      <w:pPr>
        <w:rPr>
          <w:rFonts w:ascii="Arial" w:hAnsi="Arial" w:cs="Arial"/>
          <w:b/>
          <w:sz w:val="24"/>
        </w:rPr>
      </w:pPr>
      <w:r>
        <w:rPr>
          <w:rFonts w:ascii="Arial" w:hAnsi="Arial" w:cs="Arial"/>
          <w:b/>
          <w:color w:val="0000FF"/>
          <w:sz w:val="24"/>
        </w:rPr>
        <w:t>R4-2318589</w:t>
      </w:r>
      <w:r>
        <w:rPr>
          <w:rFonts w:ascii="Arial" w:hAnsi="Arial" w:cs="Arial"/>
          <w:b/>
          <w:color w:val="0000FF"/>
          <w:sz w:val="24"/>
        </w:rPr>
        <w:tab/>
      </w:r>
      <w:r>
        <w:rPr>
          <w:rFonts w:ascii="Arial" w:hAnsi="Arial" w:cs="Arial"/>
          <w:b/>
          <w:sz w:val="24"/>
        </w:rPr>
        <w:t>R19 study on AI/ML based RRM enahncement</w:t>
      </w:r>
    </w:p>
    <w:p w14:paraId="1B7A21A5" w14:textId="4109A738" w:rsidR="0049023B" w:rsidRDefault="0049023B" w:rsidP="0049023B">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Apple</w:t>
      </w:r>
    </w:p>
    <w:p w14:paraId="37696B51" w14:textId="77777777" w:rsidR="0049023B" w:rsidRDefault="0049023B" w:rsidP="004902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6DAFD" w14:textId="77777777" w:rsidR="0049023B" w:rsidRDefault="0049023B" w:rsidP="0049023B">
      <w:pPr>
        <w:rPr>
          <w:rFonts w:ascii="Arial" w:hAnsi="Arial" w:cs="Arial"/>
          <w:b/>
          <w:sz w:val="24"/>
        </w:rPr>
      </w:pPr>
      <w:r>
        <w:rPr>
          <w:rFonts w:ascii="Arial" w:hAnsi="Arial" w:cs="Arial"/>
          <w:b/>
          <w:color w:val="0000FF"/>
          <w:sz w:val="24"/>
        </w:rPr>
        <w:t>R4-2318590</w:t>
      </w:r>
      <w:r>
        <w:rPr>
          <w:rFonts w:ascii="Arial" w:hAnsi="Arial" w:cs="Arial"/>
          <w:b/>
          <w:color w:val="0000FF"/>
          <w:sz w:val="24"/>
        </w:rPr>
        <w:tab/>
      </w:r>
      <w:r>
        <w:rPr>
          <w:rFonts w:ascii="Arial" w:hAnsi="Arial" w:cs="Arial"/>
          <w:b/>
          <w:sz w:val="24"/>
        </w:rPr>
        <w:t>Motivation paper for R19 demod evolution WI</w:t>
      </w:r>
    </w:p>
    <w:p w14:paraId="534C1093" w14:textId="77777777" w:rsidR="0049023B" w:rsidRDefault="0049023B" w:rsidP="0049023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824AA20" w14:textId="77777777" w:rsidR="0049023B" w:rsidRDefault="0049023B" w:rsidP="004902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F557C" w14:textId="77777777" w:rsidR="0049023B" w:rsidRDefault="0049023B" w:rsidP="0049023B">
      <w:pPr>
        <w:rPr>
          <w:rFonts w:ascii="Arial" w:hAnsi="Arial" w:cs="Arial"/>
          <w:b/>
          <w:sz w:val="24"/>
        </w:rPr>
      </w:pPr>
      <w:r>
        <w:rPr>
          <w:rFonts w:ascii="Arial" w:hAnsi="Arial" w:cs="Arial"/>
          <w:b/>
          <w:color w:val="0000FF"/>
          <w:sz w:val="24"/>
        </w:rPr>
        <w:t>R4-2318659</w:t>
      </w:r>
      <w:r>
        <w:rPr>
          <w:rFonts w:ascii="Arial" w:hAnsi="Arial" w:cs="Arial"/>
          <w:b/>
          <w:color w:val="0000FF"/>
          <w:sz w:val="24"/>
        </w:rPr>
        <w:tab/>
      </w:r>
      <w:r>
        <w:rPr>
          <w:rFonts w:ascii="Arial" w:hAnsi="Arial" w:cs="Arial"/>
          <w:b/>
          <w:sz w:val="24"/>
        </w:rPr>
        <w:t>Motivation paper for R19 RRM enhancement</w:t>
      </w:r>
    </w:p>
    <w:p w14:paraId="789F30F0" w14:textId="77777777" w:rsidR="0049023B" w:rsidRDefault="0049023B" w:rsidP="0049023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E255E8D" w14:textId="77777777" w:rsidR="0049023B" w:rsidRDefault="0049023B" w:rsidP="004902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90856" w14:textId="77777777" w:rsidR="0049023B" w:rsidRDefault="0049023B" w:rsidP="0049023B">
      <w:pPr>
        <w:rPr>
          <w:rFonts w:ascii="Arial" w:hAnsi="Arial" w:cs="Arial"/>
          <w:b/>
          <w:sz w:val="24"/>
        </w:rPr>
      </w:pPr>
      <w:r>
        <w:rPr>
          <w:rFonts w:ascii="Arial" w:hAnsi="Arial" w:cs="Arial"/>
          <w:b/>
          <w:color w:val="0000FF"/>
          <w:sz w:val="24"/>
        </w:rPr>
        <w:t>R4-2319397</w:t>
      </w:r>
      <w:r>
        <w:rPr>
          <w:rFonts w:ascii="Arial" w:hAnsi="Arial" w:cs="Arial"/>
          <w:b/>
          <w:color w:val="0000FF"/>
          <w:sz w:val="24"/>
        </w:rPr>
        <w:tab/>
      </w:r>
      <w:r>
        <w:rPr>
          <w:rFonts w:ascii="Arial" w:hAnsi="Arial" w:cs="Arial"/>
          <w:b/>
          <w:sz w:val="24"/>
        </w:rPr>
        <w:t>NR BS RF enhancements in Rel-19</w:t>
      </w:r>
    </w:p>
    <w:p w14:paraId="51B19F29" w14:textId="0089948B" w:rsidR="0049023B" w:rsidRDefault="0049023B" w:rsidP="004902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2633D285" w14:textId="77777777" w:rsidR="0049023B" w:rsidRDefault="0049023B" w:rsidP="0049023B">
      <w:pPr>
        <w:rPr>
          <w:rFonts w:ascii="Arial" w:hAnsi="Arial" w:cs="Arial"/>
          <w:b/>
        </w:rPr>
      </w:pPr>
      <w:r>
        <w:rPr>
          <w:rFonts w:ascii="Arial" w:hAnsi="Arial" w:cs="Arial"/>
          <w:b/>
        </w:rPr>
        <w:t xml:space="preserve">Abstract: </w:t>
      </w:r>
    </w:p>
    <w:p w14:paraId="2D1FFE00" w14:textId="77777777" w:rsidR="0049023B" w:rsidRDefault="0049023B" w:rsidP="0049023B">
      <w:r>
        <w:t>In this contribution we present some proposals for BS RF requirement evaluation to be included within RAN4 Rel-19 schedule.</w:t>
      </w:r>
    </w:p>
    <w:p w14:paraId="3F601CFE" w14:textId="77777777" w:rsidR="0049023B" w:rsidRDefault="0049023B" w:rsidP="004902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FF5CE" w14:textId="01E4EA18" w:rsidR="0049023B" w:rsidRDefault="0049023B" w:rsidP="0049023B">
      <w:pPr>
        <w:rPr>
          <w:rFonts w:ascii="Arial" w:hAnsi="Arial" w:cs="Arial"/>
          <w:b/>
          <w:sz w:val="24"/>
        </w:rPr>
      </w:pPr>
      <w:r>
        <w:rPr>
          <w:rFonts w:ascii="Arial" w:hAnsi="Arial" w:cs="Arial"/>
          <w:b/>
          <w:color w:val="0000FF"/>
          <w:sz w:val="24"/>
        </w:rPr>
        <w:t>R4-2320703</w:t>
      </w:r>
      <w:r>
        <w:rPr>
          <w:rFonts w:ascii="Arial" w:hAnsi="Arial" w:cs="Arial"/>
          <w:b/>
          <w:color w:val="0000FF"/>
          <w:sz w:val="24"/>
        </w:rPr>
        <w:tab/>
      </w:r>
      <w:r>
        <w:rPr>
          <w:rFonts w:ascii="Arial" w:hAnsi="Arial" w:cs="Arial"/>
          <w:b/>
          <w:sz w:val="24"/>
        </w:rPr>
        <w:t>NR RRM enhancements in Rel-19</w:t>
      </w:r>
    </w:p>
    <w:p w14:paraId="7E35C715" w14:textId="0FB359E1" w:rsidR="0049023B" w:rsidRDefault="0049023B" w:rsidP="004902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70237C5E" w14:textId="77777777" w:rsidR="0049023B" w:rsidRDefault="0049023B" w:rsidP="0049023B">
      <w:pPr>
        <w:rPr>
          <w:rFonts w:ascii="Arial" w:hAnsi="Arial" w:cs="Arial"/>
          <w:b/>
        </w:rPr>
      </w:pPr>
      <w:r>
        <w:rPr>
          <w:rFonts w:ascii="Arial" w:hAnsi="Arial" w:cs="Arial"/>
          <w:b/>
        </w:rPr>
        <w:t xml:space="preserve">Abstract: </w:t>
      </w:r>
    </w:p>
    <w:p w14:paraId="1C671936" w14:textId="77777777" w:rsidR="0049023B" w:rsidRDefault="0049023B" w:rsidP="0049023B">
      <w:r>
        <w:t>Proposals for Rel-19 WI on RRM enhancements covering FR2 measurement delay reduction and UE power saving</w:t>
      </w:r>
    </w:p>
    <w:p w14:paraId="3A3EF838" w14:textId="77777777" w:rsidR="0049023B" w:rsidRDefault="0049023B" w:rsidP="004902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326F2" w14:textId="503E90C1" w:rsidR="004B446B" w:rsidRDefault="004B446B" w:rsidP="004B446B">
      <w:pPr>
        <w:rPr>
          <w:rFonts w:ascii="Arial" w:hAnsi="Arial" w:cs="Arial"/>
          <w:b/>
          <w:sz w:val="24"/>
        </w:rPr>
      </w:pPr>
      <w:r>
        <w:rPr>
          <w:rFonts w:ascii="Arial" w:hAnsi="Arial" w:cs="Arial"/>
          <w:b/>
          <w:color w:val="0000FF"/>
          <w:sz w:val="24"/>
        </w:rPr>
        <w:t>R4-2320823</w:t>
      </w:r>
      <w:r>
        <w:rPr>
          <w:rFonts w:ascii="Arial" w:hAnsi="Arial" w:cs="Arial"/>
          <w:b/>
          <w:color w:val="0000FF"/>
          <w:sz w:val="24"/>
        </w:rPr>
        <w:tab/>
      </w:r>
      <w:r>
        <w:rPr>
          <w:rFonts w:ascii="Arial" w:hAnsi="Arial" w:cs="Arial"/>
          <w:b/>
          <w:sz w:val="24"/>
        </w:rPr>
        <w:t>NR UE RF enhancements in Rel-19</w:t>
      </w:r>
    </w:p>
    <w:p w14:paraId="7169C3F7" w14:textId="74F02AB7" w:rsidR="004B446B" w:rsidRDefault="004B446B" w:rsidP="004B446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 India Private Limited</w:t>
      </w:r>
    </w:p>
    <w:p w14:paraId="018FC176" w14:textId="77777777" w:rsidR="004B446B" w:rsidRDefault="004B446B" w:rsidP="004B446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000FA" w14:textId="1F0FB643" w:rsidR="002A66FC" w:rsidRDefault="002A66FC" w:rsidP="002A66FC">
      <w:pPr>
        <w:rPr>
          <w:rFonts w:ascii="Arial" w:hAnsi="Arial" w:cs="Arial"/>
          <w:b/>
          <w:sz w:val="24"/>
        </w:rPr>
      </w:pPr>
      <w:r>
        <w:rPr>
          <w:rFonts w:ascii="Arial" w:hAnsi="Arial" w:cs="Arial"/>
          <w:b/>
          <w:color w:val="0000FF"/>
          <w:sz w:val="24"/>
        </w:rPr>
        <w:t>R4-2319913</w:t>
      </w:r>
      <w:r>
        <w:rPr>
          <w:rFonts w:ascii="Arial" w:hAnsi="Arial" w:cs="Arial"/>
          <w:b/>
          <w:color w:val="0000FF"/>
          <w:sz w:val="24"/>
        </w:rPr>
        <w:tab/>
      </w:r>
      <w:r>
        <w:rPr>
          <w:rFonts w:ascii="Arial" w:hAnsi="Arial" w:cs="Arial"/>
          <w:b/>
          <w:sz w:val="24"/>
        </w:rPr>
        <w:t>Motivation of R19 3Tx enhancements</w:t>
      </w:r>
    </w:p>
    <w:p w14:paraId="7329CD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6C9C97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A1442" w14:textId="18C33161" w:rsidR="002A66FC" w:rsidRDefault="002A66FC" w:rsidP="002A66FC">
      <w:pPr>
        <w:rPr>
          <w:rFonts w:ascii="Arial" w:hAnsi="Arial" w:cs="Arial"/>
          <w:b/>
          <w:sz w:val="24"/>
        </w:rPr>
      </w:pPr>
      <w:r>
        <w:rPr>
          <w:rFonts w:ascii="Arial" w:hAnsi="Arial" w:cs="Arial"/>
          <w:b/>
          <w:color w:val="0000FF"/>
          <w:sz w:val="24"/>
        </w:rPr>
        <w:t>R4-2319914</w:t>
      </w:r>
      <w:r>
        <w:rPr>
          <w:rFonts w:ascii="Arial" w:hAnsi="Arial" w:cs="Arial"/>
          <w:b/>
          <w:color w:val="0000FF"/>
          <w:sz w:val="24"/>
        </w:rPr>
        <w:tab/>
      </w:r>
      <w:r>
        <w:rPr>
          <w:rFonts w:ascii="Arial" w:hAnsi="Arial" w:cs="Arial"/>
          <w:b/>
          <w:sz w:val="24"/>
        </w:rPr>
        <w:t>draft WID for Rel-19 NR 3Tx enhancement</w:t>
      </w:r>
    </w:p>
    <w:p w14:paraId="3188F28A" w14:textId="77777777" w:rsidR="002A66FC" w:rsidRDefault="002A66FC" w:rsidP="002A66F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59C75D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C9F25" w14:textId="14AA48D7" w:rsidR="002A66FC" w:rsidRDefault="002A66FC" w:rsidP="002A66FC">
      <w:pPr>
        <w:rPr>
          <w:rFonts w:ascii="Arial" w:hAnsi="Arial" w:cs="Arial"/>
          <w:b/>
          <w:sz w:val="24"/>
        </w:rPr>
      </w:pPr>
      <w:r>
        <w:rPr>
          <w:rFonts w:ascii="Arial" w:hAnsi="Arial" w:cs="Arial"/>
          <w:b/>
          <w:color w:val="0000FF"/>
          <w:sz w:val="24"/>
        </w:rPr>
        <w:t>R4-2320350</w:t>
      </w:r>
      <w:r>
        <w:rPr>
          <w:rFonts w:ascii="Arial" w:hAnsi="Arial" w:cs="Arial"/>
          <w:b/>
          <w:color w:val="0000FF"/>
          <w:sz w:val="24"/>
        </w:rPr>
        <w:tab/>
      </w:r>
      <w:r>
        <w:rPr>
          <w:rFonts w:ascii="Arial" w:hAnsi="Arial" w:cs="Arial"/>
          <w:b/>
          <w:sz w:val="24"/>
        </w:rPr>
        <w:t>Rel-19 RAN4-led topics</w:t>
      </w:r>
    </w:p>
    <w:p w14:paraId="26CFB53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07FF43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36A24" w14:textId="43184812" w:rsidR="002A66FC" w:rsidRDefault="002A66FC" w:rsidP="002A66FC">
      <w:pPr>
        <w:rPr>
          <w:rFonts w:ascii="Arial" w:hAnsi="Arial" w:cs="Arial"/>
          <w:b/>
          <w:sz w:val="24"/>
        </w:rPr>
      </w:pPr>
      <w:r>
        <w:rPr>
          <w:rFonts w:ascii="Arial" w:hAnsi="Arial" w:cs="Arial"/>
          <w:b/>
          <w:color w:val="0000FF"/>
          <w:sz w:val="24"/>
        </w:rPr>
        <w:t>R4-2320351</w:t>
      </w:r>
      <w:r>
        <w:rPr>
          <w:rFonts w:ascii="Arial" w:hAnsi="Arial" w:cs="Arial"/>
          <w:b/>
          <w:color w:val="0000FF"/>
          <w:sz w:val="24"/>
        </w:rPr>
        <w:tab/>
      </w:r>
      <w:r>
        <w:rPr>
          <w:rFonts w:ascii="Arial" w:hAnsi="Arial" w:cs="Arial"/>
          <w:b/>
          <w:sz w:val="24"/>
        </w:rPr>
        <w:t>Motivation of introduction of NR based AeroMacs system</w:t>
      </w:r>
    </w:p>
    <w:p w14:paraId="11B43E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562E39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B427A" w14:textId="25623E53" w:rsidR="002A66FC" w:rsidRDefault="002A66FC" w:rsidP="002A66FC">
      <w:pPr>
        <w:rPr>
          <w:rFonts w:ascii="Arial" w:hAnsi="Arial" w:cs="Arial"/>
          <w:b/>
          <w:sz w:val="24"/>
        </w:rPr>
      </w:pPr>
      <w:r>
        <w:rPr>
          <w:rFonts w:ascii="Arial" w:hAnsi="Arial" w:cs="Arial"/>
          <w:b/>
          <w:color w:val="0000FF"/>
          <w:sz w:val="24"/>
        </w:rPr>
        <w:t>R4-2320352</w:t>
      </w:r>
      <w:r>
        <w:rPr>
          <w:rFonts w:ascii="Arial" w:hAnsi="Arial" w:cs="Arial"/>
          <w:b/>
          <w:color w:val="0000FF"/>
          <w:sz w:val="24"/>
        </w:rPr>
        <w:tab/>
      </w:r>
      <w:r>
        <w:rPr>
          <w:rFonts w:ascii="Arial" w:hAnsi="Arial" w:cs="Arial"/>
          <w:b/>
          <w:sz w:val="24"/>
        </w:rPr>
        <w:t>New WID on NR based AeroMACS</w:t>
      </w:r>
    </w:p>
    <w:p w14:paraId="39354300" w14:textId="186DD7BD" w:rsidR="002A66FC" w:rsidRDefault="002A66FC" w:rsidP="002A66FC">
      <w:pPr>
        <w:rPr>
          <w:i/>
        </w:rPr>
      </w:pPr>
      <w:r>
        <w:rPr>
          <w:i/>
        </w:rPr>
        <w:tab/>
      </w:r>
      <w:r>
        <w:rPr>
          <w:i/>
        </w:rPr>
        <w:tab/>
      </w:r>
      <w:r>
        <w:rPr>
          <w:i/>
        </w:rPr>
        <w:tab/>
      </w:r>
      <w:r>
        <w:rPr>
          <w:i/>
        </w:rPr>
        <w:tab/>
      </w:r>
      <w:r>
        <w:rPr>
          <w:i/>
        </w:rPr>
        <w:tab/>
        <w:t xml:space="preserve">Type: </w:t>
      </w:r>
      <w:r w:rsidR="004B446B">
        <w:rPr>
          <w:i/>
        </w:rPr>
        <w:t>WID new</w:t>
      </w:r>
      <w:r>
        <w:rPr>
          <w:i/>
        </w:rPr>
        <w:tab/>
      </w:r>
      <w:r>
        <w:rPr>
          <w:i/>
        </w:rPr>
        <w:tab/>
        <w:t>For: Information</w:t>
      </w:r>
      <w:r>
        <w:rPr>
          <w:i/>
        </w:rPr>
        <w:br/>
      </w:r>
      <w:r>
        <w:rPr>
          <w:i/>
        </w:rPr>
        <w:tab/>
      </w:r>
      <w:r>
        <w:rPr>
          <w:i/>
        </w:rPr>
        <w:tab/>
      </w:r>
      <w:r>
        <w:rPr>
          <w:i/>
        </w:rPr>
        <w:tab/>
      </w:r>
      <w:r>
        <w:rPr>
          <w:i/>
        </w:rPr>
        <w:tab/>
      </w:r>
      <w:r>
        <w:rPr>
          <w:i/>
        </w:rPr>
        <w:tab/>
        <w:t>Source: ZTE Corporation , Sanechips</w:t>
      </w:r>
    </w:p>
    <w:p w14:paraId="479B6E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BA0E2" w14:textId="77777777" w:rsidR="004B446B" w:rsidRDefault="004B446B" w:rsidP="004B446B">
      <w:pPr>
        <w:rPr>
          <w:rFonts w:ascii="Arial" w:hAnsi="Arial" w:cs="Arial"/>
          <w:b/>
          <w:sz w:val="24"/>
        </w:rPr>
      </w:pPr>
      <w:r>
        <w:rPr>
          <w:rFonts w:ascii="Arial" w:hAnsi="Arial" w:cs="Arial"/>
          <w:b/>
          <w:color w:val="0000FF"/>
          <w:sz w:val="24"/>
        </w:rPr>
        <w:t>R4-2320494</w:t>
      </w:r>
      <w:r>
        <w:rPr>
          <w:rFonts w:ascii="Arial" w:hAnsi="Arial" w:cs="Arial"/>
          <w:b/>
          <w:color w:val="0000FF"/>
          <w:sz w:val="24"/>
        </w:rPr>
        <w:tab/>
      </w:r>
      <w:r>
        <w:rPr>
          <w:rFonts w:ascii="Arial" w:hAnsi="Arial" w:cs="Arial"/>
          <w:b/>
          <w:sz w:val="24"/>
        </w:rPr>
        <w:t>WID on Introduction of 1.4 GHz Band</w:t>
      </w:r>
    </w:p>
    <w:p w14:paraId="20D7C104" w14:textId="77777777" w:rsidR="004B446B" w:rsidRDefault="004B446B" w:rsidP="004B446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MidWave Wireless</w:t>
      </w:r>
    </w:p>
    <w:p w14:paraId="2D23CF01" w14:textId="101471CD" w:rsidR="002A66FC" w:rsidRDefault="004B446B" w:rsidP="004B446B">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D94A1" w14:textId="77777777" w:rsidR="004B446B" w:rsidRDefault="004B446B" w:rsidP="002A66FC">
      <w:pPr>
        <w:pStyle w:val="FP"/>
      </w:pPr>
    </w:p>
    <w:p w14:paraId="33F93D92" w14:textId="39F49B37" w:rsidR="00F70EE1" w:rsidRDefault="00F70EE1" w:rsidP="00F70EE1">
      <w:pPr>
        <w:pStyle w:val="Heading2"/>
      </w:pPr>
      <w:r>
        <w:t>15</w:t>
      </w:r>
      <w:r>
        <w:tab/>
      </w:r>
      <w:r w:rsidRPr="00F70EE1">
        <w:t>Close of the meeting</w:t>
      </w:r>
    </w:p>
    <w:p w14:paraId="5986C9A3" w14:textId="307CC0DD" w:rsidR="00472980" w:rsidRDefault="00472980" w:rsidP="00472980">
      <w:r w:rsidRPr="004260B0">
        <w:rPr>
          <w:highlight w:val="yellow"/>
        </w:rPr>
        <w:t>The RAN4 Chair Xizeng Dai (Huawei) formally closed the RAN4#109 meeting on Friday, 17/11/2023 at 16h00.</w:t>
      </w:r>
    </w:p>
    <w:p w14:paraId="24FA4DAF" w14:textId="77777777" w:rsidR="00472980" w:rsidRDefault="00472980" w:rsidP="00472980"/>
    <w:p w14:paraId="1AFC2670" w14:textId="77777777" w:rsidR="009B5387" w:rsidRDefault="009B5387" w:rsidP="00472980">
      <w:pPr>
        <w:sectPr w:rsidR="009B5387" w:rsidSect="002A66FC">
          <w:footnotePr>
            <w:numRestart w:val="eachSect"/>
          </w:footnotePr>
          <w:pgSz w:w="11907" w:h="16840" w:code="9"/>
          <w:pgMar w:top="1418" w:right="1134" w:bottom="1134" w:left="1134" w:header="680" w:footer="567" w:gutter="0"/>
          <w:cols w:space="720"/>
          <w:titlePg/>
        </w:sectPr>
      </w:pPr>
    </w:p>
    <w:p w14:paraId="565B4F2F" w14:textId="77777777" w:rsidR="009B5387" w:rsidRPr="00881C78" w:rsidRDefault="009B5387" w:rsidP="009B5387">
      <w:pPr>
        <w:pStyle w:val="Heading2"/>
      </w:pPr>
      <w:bookmarkStart w:id="622" w:name="_Toc127701561"/>
      <w:bookmarkStart w:id="623" w:name="_Toc127740181"/>
      <w:bookmarkStart w:id="624" w:name="_Toc127795663"/>
      <w:r w:rsidRPr="00881C78">
        <w:lastRenderedPageBreak/>
        <w:t>Annex A: Contribution documents and status of block allocated tdocs</w:t>
      </w:r>
      <w:bookmarkEnd w:id="622"/>
      <w:bookmarkEnd w:id="623"/>
      <w:bookmarkEnd w:id="624"/>
    </w:p>
    <w:p w14:paraId="07F99645" w14:textId="77777777" w:rsidR="009B5387" w:rsidRPr="00881C78" w:rsidRDefault="009B5387" w:rsidP="009B5387">
      <w:r w:rsidRPr="00881C78">
        <w:t>This is the list of block allocated tdocs for each session and will be updated at the close of the meeting, if applicable.</w:t>
      </w:r>
    </w:p>
    <w:p w14:paraId="0D068087" w14:textId="77777777" w:rsidR="009B5387" w:rsidRPr="00881C78" w:rsidRDefault="009B5387" w:rsidP="009B5387">
      <w:pPr>
        <w:pStyle w:val="Heading3"/>
      </w:pPr>
      <w:bookmarkStart w:id="625" w:name="_Toc127701562"/>
      <w:bookmarkStart w:id="626" w:name="_Toc127740182"/>
      <w:bookmarkStart w:id="627" w:name="_Toc127795664"/>
      <w:r w:rsidRPr="00881C78">
        <w:t>A.1</w:t>
      </w:r>
      <w:r w:rsidRPr="00881C78">
        <w:tab/>
        <w:t>Main tdoc Block Allocation</w:t>
      </w:r>
      <w:bookmarkEnd w:id="625"/>
      <w:bookmarkEnd w:id="626"/>
      <w:bookmarkEnd w:id="627"/>
    </w:p>
    <w:p w14:paraId="4D7D7C01" w14:textId="77777777" w:rsidR="009B5387" w:rsidRDefault="009B5387" w:rsidP="009B5387"/>
    <w:p w14:paraId="3CC47729" w14:textId="77777777" w:rsidR="00202B08" w:rsidRDefault="00202B08" w:rsidP="009B5387">
      <w:pPr>
        <w:sectPr w:rsidR="00202B08" w:rsidSect="002A66FC">
          <w:footnotePr>
            <w:numRestart w:val="eachSect"/>
          </w:footnotePr>
          <w:pgSz w:w="11907" w:h="16840" w:code="9"/>
          <w:pgMar w:top="1418" w:right="1134" w:bottom="1134" w:left="1134" w:header="680" w:footer="567" w:gutter="0"/>
          <w:cols w:space="720"/>
          <w:titlePg/>
        </w:sectPr>
      </w:pPr>
    </w:p>
    <w:p w14:paraId="13EEC715" w14:textId="77777777" w:rsidR="00202B08" w:rsidRPr="00881C78" w:rsidRDefault="00202B08" w:rsidP="00202B08">
      <w:pPr>
        <w:pStyle w:val="Heading3"/>
      </w:pPr>
      <w:bookmarkStart w:id="628" w:name="_Toc127701563"/>
      <w:bookmarkStart w:id="629" w:name="_Toc127740183"/>
      <w:bookmarkStart w:id="630" w:name="_Toc127795665"/>
      <w:r w:rsidRPr="00881C78">
        <w:lastRenderedPageBreak/>
        <w:t>A.2</w:t>
      </w:r>
      <w:r w:rsidRPr="00881C78">
        <w:tab/>
        <w:t>RRM tdoc Block Allocation</w:t>
      </w:r>
      <w:bookmarkEnd w:id="628"/>
      <w:bookmarkEnd w:id="629"/>
      <w:bookmarkEnd w:id="630"/>
    </w:p>
    <w:p w14:paraId="4A5820BC" w14:textId="77777777" w:rsidR="00202B08" w:rsidRPr="00881C78" w:rsidRDefault="00202B08" w:rsidP="00202B08"/>
    <w:p w14:paraId="17F1EF01" w14:textId="77777777" w:rsidR="00202B08" w:rsidRDefault="00202B08" w:rsidP="009B5387">
      <w:pPr>
        <w:sectPr w:rsidR="00202B08" w:rsidSect="002A66FC">
          <w:footnotePr>
            <w:numRestart w:val="eachSect"/>
          </w:footnotePr>
          <w:pgSz w:w="11907" w:h="16840" w:code="9"/>
          <w:pgMar w:top="1418" w:right="1134" w:bottom="1134" w:left="1134" w:header="680" w:footer="567" w:gutter="0"/>
          <w:cols w:space="720"/>
          <w:titlePg/>
        </w:sectPr>
      </w:pPr>
    </w:p>
    <w:p w14:paraId="2F25B7EF" w14:textId="77777777" w:rsidR="00202B08" w:rsidRPr="00881C78" w:rsidRDefault="00202B08" w:rsidP="00202B08">
      <w:pPr>
        <w:pStyle w:val="Heading3"/>
      </w:pPr>
      <w:bookmarkStart w:id="631" w:name="_Toc127701564"/>
      <w:bookmarkStart w:id="632" w:name="_Toc127740184"/>
      <w:bookmarkStart w:id="633" w:name="_Toc127795666"/>
      <w:r w:rsidRPr="00881C78">
        <w:lastRenderedPageBreak/>
        <w:t>A.3</w:t>
      </w:r>
      <w:r w:rsidRPr="00881C78">
        <w:tab/>
        <w:t>BSRF_Demod tdoc Block Allocation</w:t>
      </w:r>
      <w:bookmarkEnd w:id="631"/>
      <w:bookmarkEnd w:id="632"/>
      <w:bookmarkEnd w:id="633"/>
    </w:p>
    <w:p w14:paraId="7DE7B2D4" w14:textId="77777777" w:rsidR="00202B08" w:rsidRPr="00881C78" w:rsidRDefault="00202B08" w:rsidP="009B5387"/>
    <w:p w14:paraId="5E1115A2" w14:textId="77777777" w:rsidR="00202B08" w:rsidRDefault="00202B08" w:rsidP="00472980">
      <w:pPr>
        <w:sectPr w:rsidR="00202B08" w:rsidSect="002A66FC">
          <w:footnotePr>
            <w:numRestart w:val="eachSect"/>
          </w:footnotePr>
          <w:pgSz w:w="11907" w:h="16840" w:code="9"/>
          <w:pgMar w:top="1418" w:right="1134" w:bottom="1134" w:left="1134" w:header="680" w:footer="567" w:gutter="0"/>
          <w:cols w:space="720"/>
          <w:titlePg/>
        </w:sectPr>
      </w:pPr>
    </w:p>
    <w:p w14:paraId="0469CEDB" w14:textId="77777777" w:rsidR="00202B08" w:rsidRPr="00881C78" w:rsidRDefault="00202B08" w:rsidP="00202B08">
      <w:pPr>
        <w:pStyle w:val="Heading2"/>
      </w:pPr>
      <w:bookmarkStart w:id="634" w:name="_Toc127701565"/>
      <w:bookmarkStart w:id="635" w:name="_Toc127740185"/>
      <w:bookmarkStart w:id="636" w:name="_Toc127795667"/>
      <w:r w:rsidRPr="00881C78">
        <w:lastRenderedPageBreak/>
        <w:t>Annex B: List of change requests</w:t>
      </w:r>
      <w:bookmarkEnd w:id="634"/>
      <w:bookmarkEnd w:id="635"/>
      <w:bookmarkEnd w:id="636"/>
    </w:p>
    <w:p w14:paraId="6A315749" w14:textId="77777777" w:rsidR="00202B08" w:rsidRPr="00881C78" w:rsidRDefault="00202B08" w:rsidP="00202B08">
      <w:r w:rsidRPr="00881C78">
        <w:t>This provides information on the list of revised and new change requests during the meeting (not including post-meeting CRs)</w:t>
      </w:r>
    </w:p>
    <w:p w14:paraId="01EE8BE9" w14:textId="77777777" w:rsidR="00202B08" w:rsidRPr="00881C78" w:rsidRDefault="00202B08" w:rsidP="00202B08">
      <w:pPr>
        <w:pStyle w:val="Heading3"/>
      </w:pPr>
      <w:r w:rsidRPr="00881C78">
        <w:t>B.1</w:t>
      </w:r>
      <w:r w:rsidRPr="00881C78">
        <w:tab/>
        <w:t>List of change requests during the meeting</w:t>
      </w:r>
    </w:p>
    <w:p w14:paraId="377A0B97" w14:textId="77777777" w:rsidR="00202B08" w:rsidRPr="00881C78" w:rsidRDefault="00202B08" w:rsidP="00202B08">
      <w:pPr>
        <w:pStyle w:val="Heading4"/>
        <w:rPr>
          <w:rFonts w:eastAsiaTheme="minorHAnsi"/>
          <w:lang w:eastAsia="en-US"/>
        </w:rPr>
      </w:pPr>
      <w:r w:rsidRPr="00881C78">
        <w:rPr>
          <w:rFonts w:eastAsiaTheme="minorHAnsi"/>
          <w:lang w:eastAsia="en-US"/>
        </w:rPr>
        <w:t>B.1.1</w:t>
      </w:r>
      <w:r w:rsidRPr="00881C78">
        <w:rPr>
          <w:rFonts w:eastAsiaTheme="minorHAnsi"/>
          <w:lang w:eastAsia="en-US"/>
        </w:rPr>
        <w:tab/>
        <w:t>Main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5"/>
        <w:gridCol w:w="583"/>
        <w:gridCol w:w="722"/>
        <w:gridCol w:w="725"/>
        <w:gridCol w:w="871"/>
        <w:gridCol w:w="871"/>
        <w:gridCol w:w="1305"/>
        <w:gridCol w:w="583"/>
        <w:gridCol w:w="580"/>
        <w:gridCol w:w="643"/>
      </w:tblGrid>
      <w:tr w:rsidR="00202B08" w:rsidRPr="00881C78" w14:paraId="6E8CFDEB" w14:textId="77777777" w:rsidTr="00825BD5">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601B5E32" w14:textId="77777777" w:rsidR="00202B08" w:rsidRPr="00881C78" w:rsidRDefault="00202B08" w:rsidP="00825BD5">
            <w:pPr>
              <w:keepNext/>
              <w:keepLines/>
              <w:spacing w:after="0"/>
              <w:jc w:val="center"/>
              <w:rPr>
                <w:rFonts w:ascii="Arial" w:hAnsi="Arial" w:cs="Arial"/>
                <w:b/>
                <w:sz w:val="16"/>
                <w:szCs w:val="16"/>
              </w:rPr>
            </w:pPr>
            <w:bookmarkStart w:id="637" w:name="_Hlk128656676"/>
            <w:r w:rsidRPr="00881C78">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14F999CE"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468E2E0E"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5789AE18"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57E8B4D8"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156EB26A"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MCC</w:t>
            </w:r>
          </w:p>
          <w:p w14:paraId="52BF4E38"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10289FA6"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Agenda item</w:t>
            </w:r>
          </w:p>
        </w:tc>
        <w:tc>
          <w:tcPr>
            <w:tcW w:w="254" w:type="pct"/>
            <w:tcBorders>
              <w:top w:val="single" w:sz="4" w:space="0" w:color="FFFFFF"/>
              <w:left w:val="nil"/>
              <w:bottom w:val="single" w:sz="4" w:space="0" w:color="FFFFFF"/>
              <w:right w:val="nil"/>
            </w:tcBorders>
            <w:shd w:val="clear" w:color="000000" w:fill="75B91A"/>
          </w:tcPr>
          <w:p w14:paraId="01816CF7"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TDoc Status</w:t>
            </w:r>
          </w:p>
        </w:tc>
        <w:tc>
          <w:tcPr>
            <w:tcW w:w="204" w:type="pct"/>
            <w:tcBorders>
              <w:top w:val="single" w:sz="4" w:space="0" w:color="FFFFFF"/>
              <w:left w:val="nil"/>
              <w:bottom w:val="single" w:sz="4" w:space="0" w:color="FFFFFF"/>
              <w:right w:val="single" w:sz="4" w:space="0" w:color="FFFFFF"/>
            </w:tcBorders>
            <w:shd w:val="clear" w:color="000000" w:fill="75B91A"/>
          </w:tcPr>
          <w:p w14:paraId="5D3DE20C"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2A15C78B"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2094F4FE"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0D87716B"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2016D1BE"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26791E85"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0F94AC83"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55AAC90C"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 rev</w:t>
            </w:r>
          </w:p>
        </w:tc>
        <w:tc>
          <w:tcPr>
            <w:tcW w:w="225" w:type="pct"/>
            <w:tcBorders>
              <w:top w:val="single" w:sz="4" w:space="0" w:color="FFFFFF"/>
              <w:left w:val="nil"/>
              <w:bottom w:val="single" w:sz="4" w:space="0" w:color="FFFFFF"/>
              <w:right w:val="single" w:sz="4" w:space="0" w:color="FFFFFF"/>
            </w:tcBorders>
            <w:shd w:val="clear" w:color="000000" w:fill="75B91A"/>
          </w:tcPr>
          <w:p w14:paraId="13EFB8B0"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CR CAT</w:t>
            </w:r>
          </w:p>
        </w:tc>
      </w:tr>
      <w:tr w:rsidR="00202B08" w:rsidRPr="00881C78" w14:paraId="425DF382" w14:textId="77777777" w:rsidTr="00825BD5">
        <w:trPr>
          <w:trHeight w:val="422"/>
        </w:trPr>
        <w:tc>
          <w:tcPr>
            <w:tcW w:w="355" w:type="pct"/>
            <w:tcBorders>
              <w:top w:val="nil"/>
              <w:left w:val="single" w:sz="4" w:space="0" w:color="A6A6A6"/>
              <w:bottom w:val="nil"/>
              <w:right w:val="single" w:sz="4" w:space="0" w:color="A6A6A6"/>
            </w:tcBorders>
            <w:shd w:val="clear" w:color="auto" w:fill="auto"/>
          </w:tcPr>
          <w:p w14:paraId="31F6133D" w14:textId="77777777" w:rsidR="00202B08" w:rsidRPr="00881C78" w:rsidRDefault="00202B08" w:rsidP="00825BD5">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484CD02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5DAE6A0"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9CE5C4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CB69C3A"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494634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BB10DD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26C6DF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74C33814"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004B3C93"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615F76B1" w14:textId="77777777" w:rsidR="00202B08" w:rsidRPr="00881C78" w:rsidRDefault="00202B08" w:rsidP="00825BD5">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26595359" w14:textId="77777777" w:rsidR="00202B08" w:rsidRPr="00881C78" w:rsidRDefault="00202B08" w:rsidP="00825BD5">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4BDF4689"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FA1E15E" w14:textId="77777777" w:rsidR="00202B08" w:rsidRPr="00881C78" w:rsidRDefault="00202B08" w:rsidP="00825BD5">
            <w:pPr>
              <w:overflowPunct/>
              <w:autoSpaceDE/>
              <w:autoSpaceDN/>
              <w:adjustRightInd/>
              <w:spacing w:after="0"/>
              <w:textAlignment w:val="auto"/>
              <w:rPr>
                <w:sz w:val="14"/>
                <w:szCs w:val="14"/>
              </w:rPr>
            </w:pPr>
          </w:p>
        </w:tc>
        <w:tc>
          <w:tcPr>
            <w:tcW w:w="204" w:type="pct"/>
            <w:tcBorders>
              <w:top w:val="nil"/>
              <w:left w:val="nil"/>
              <w:bottom w:val="nil"/>
              <w:right w:val="single" w:sz="4" w:space="0" w:color="A6A6A6"/>
            </w:tcBorders>
            <w:shd w:val="clear" w:color="000000" w:fill="BFBFBF"/>
          </w:tcPr>
          <w:p w14:paraId="104FA6B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5ABAC27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49C269B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tr w:rsidR="00202B08" w:rsidRPr="00881C78" w14:paraId="41BBB7BE" w14:textId="77777777" w:rsidTr="00825BD5">
        <w:trPr>
          <w:trHeight w:val="422"/>
        </w:trPr>
        <w:tc>
          <w:tcPr>
            <w:tcW w:w="355" w:type="pct"/>
            <w:tcBorders>
              <w:top w:val="nil"/>
              <w:left w:val="single" w:sz="4" w:space="0" w:color="A6A6A6"/>
              <w:bottom w:val="single" w:sz="4" w:space="0" w:color="A6A6A6"/>
              <w:right w:val="single" w:sz="4" w:space="0" w:color="A6A6A6"/>
            </w:tcBorders>
            <w:shd w:val="clear" w:color="auto" w:fill="auto"/>
          </w:tcPr>
          <w:p w14:paraId="2953A941" w14:textId="77777777" w:rsidR="00202B08" w:rsidRPr="00881C78" w:rsidRDefault="00202B08" w:rsidP="00825BD5">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single" w:sz="4" w:space="0" w:color="A6A6A6"/>
              <w:right w:val="single" w:sz="4" w:space="0" w:color="A6A6A6"/>
            </w:tcBorders>
            <w:shd w:val="clear" w:color="auto" w:fill="auto"/>
          </w:tcPr>
          <w:p w14:paraId="0990F317"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18CA6FF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2936B39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3295A08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313BEC47"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62E43117"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673C1C4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auto" w:fill="auto"/>
          </w:tcPr>
          <w:p w14:paraId="08153F8A"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6A6A6"/>
              <w:right w:val="single" w:sz="4" w:space="0" w:color="A6A6A6"/>
            </w:tcBorders>
            <w:shd w:val="clear" w:color="000000" w:fill="BFBFBF"/>
          </w:tcPr>
          <w:p w14:paraId="323334A6"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single" w:sz="4" w:space="0" w:color="A6A6A6"/>
              <w:right w:val="single" w:sz="4" w:space="0" w:color="A6A6A6"/>
            </w:tcBorders>
            <w:shd w:val="clear" w:color="auto" w:fill="auto"/>
          </w:tcPr>
          <w:p w14:paraId="7177A1E3" w14:textId="77777777" w:rsidR="00202B08" w:rsidRPr="00881C78" w:rsidRDefault="00202B08" w:rsidP="00825BD5">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158A7CA6" w14:textId="77777777" w:rsidR="00202B08" w:rsidRPr="00881C78" w:rsidRDefault="00202B08" w:rsidP="00825BD5">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7CDCB77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nil"/>
              <w:left w:val="nil"/>
              <w:bottom w:val="single" w:sz="4" w:space="0" w:color="A6A6A6"/>
              <w:right w:val="single" w:sz="4" w:space="0" w:color="A6A6A6"/>
            </w:tcBorders>
            <w:shd w:val="clear" w:color="auto" w:fill="auto"/>
          </w:tcPr>
          <w:p w14:paraId="3A76E476" w14:textId="77777777" w:rsidR="00202B08" w:rsidRPr="00881C78" w:rsidRDefault="00202B08" w:rsidP="00825BD5">
            <w:pPr>
              <w:overflowPunct/>
              <w:autoSpaceDE/>
              <w:autoSpaceDN/>
              <w:adjustRightInd/>
              <w:spacing w:after="0"/>
              <w:textAlignment w:val="auto"/>
              <w:rPr>
                <w:sz w:val="14"/>
                <w:szCs w:val="14"/>
              </w:rPr>
            </w:pPr>
          </w:p>
        </w:tc>
        <w:tc>
          <w:tcPr>
            <w:tcW w:w="204" w:type="pct"/>
            <w:tcBorders>
              <w:top w:val="nil"/>
              <w:left w:val="nil"/>
              <w:bottom w:val="single" w:sz="4" w:space="0" w:color="A6A6A6"/>
              <w:right w:val="single" w:sz="4" w:space="0" w:color="A6A6A6"/>
            </w:tcBorders>
            <w:shd w:val="clear" w:color="000000" w:fill="BFBFBF"/>
          </w:tcPr>
          <w:p w14:paraId="7E275E80"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6A6A6"/>
              <w:right w:val="single" w:sz="4" w:space="0" w:color="A6A6A6"/>
            </w:tcBorders>
            <w:shd w:val="clear" w:color="auto" w:fill="auto"/>
          </w:tcPr>
          <w:p w14:paraId="47615A5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5" w:type="pct"/>
            <w:tcBorders>
              <w:top w:val="nil"/>
              <w:left w:val="nil"/>
              <w:bottom w:val="single" w:sz="4" w:space="0" w:color="A6A6A6"/>
              <w:right w:val="single" w:sz="4" w:space="0" w:color="A6A6A6"/>
            </w:tcBorders>
          </w:tcPr>
          <w:p w14:paraId="7CD2E58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bookmarkEnd w:id="637"/>
    </w:tbl>
    <w:p w14:paraId="5984D641" w14:textId="77777777" w:rsidR="00202B08" w:rsidRPr="00881C78" w:rsidRDefault="00202B08" w:rsidP="00202B08">
      <w:pPr>
        <w:rPr>
          <w:rFonts w:eastAsiaTheme="minorHAnsi"/>
          <w:lang w:eastAsia="en-US"/>
        </w:rPr>
      </w:pPr>
    </w:p>
    <w:p w14:paraId="581C5A79" w14:textId="77777777" w:rsidR="00202B08" w:rsidRPr="00881C78" w:rsidRDefault="00202B08" w:rsidP="00202B08">
      <w:pPr>
        <w:rPr>
          <w:rFonts w:eastAsiaTheme="minorHAnsi"/>
          <w:lang w:eastAsia="en-US"/>
        </w:rPr>
      </w:pPr>
    </w:p>
    <w:p w14:paraId="52C7AC26" w14:textId="77777777" w:rsidR="00202B08" w:rsidRPr="00881C78" w:rsidRDefault="00202B08" w:rsidP="00202B08">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202B08" w:rsidRPr="00881C78" w:rsidSect="009F1092">
          <w:footnotePr>
            <w:numRestart w:val="eachSect"/>
          </w:footnotePr>
          <w:pgSz w:w="16840" w:h="11907" w:orient="landscape" w:code="9"/>
          <w:pgMar w:top="1134" w:right="1418" w:bottom="1134" w:left="1134" w:header="680" w:footer="567" w:gutter="0"/>
          <w:cols w:space="720"/>
          <w:titlePg/>
          <w:docGrid w:linePitch="272"/>
        </w:sectPr>
      </w:pPr>
    </w:p>
    <w:p w14:paraId="5123FFA0" w14:textId="77777777" w:rsidR="00202B08" w:rsidRPr="00881C78" w:rsidRDefault="00202B08" w:rsidP="00202B08">
      <w:pPr>
        <w:pStyle w:val="Heading4"/>
        <w:rPr>
          <w:rFonts w:eastAsiaTheme="minorHAnsi"/>
          <w:lang w:eastAsia="en-US"/>
        </w:rPr>
      </w:pPr>
      <w:r w:rsidRPr="00881C78">
        <w:rPr>
          <w:rFonts w:eastAsiaTheme="minorHAnsi"/>
          <w:lang w:eastAsia="en-US"/>
        </w:rPr>
        <w:lastRenderedPageBreak/>
        <w:t>B.1.2</w:t>
      </w:r>
      <w:r w:rsidRPr="00881C78">
        <w:rPr>
          <w:rFonts w:eastAsiaTheme="minorHAnsi"/>
          <w:lang w:eastAsia="en-US"/>
        </w:rPr>
        <w:tab/>
        <w:t>RRM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8"/>
        <w:gridCol w:w="583"/>
        <w:gridCol w:w="722"/>
        <w:gridCol w:w="725"/>
        <w:gridCol w:w="871"/>
        <w:gridCol w:w="871"/>
        <w:gridCol w:w="1305"/>
        <w:gridCol w:w="583"/>
        <w:gridCol w:w="580"/>
        <w:gridCol w:w="640"/>
      </w:tblGrid>
      <w:tr w:rsidR="00202B08" w:rsidRPr="00881C78" w14:paraId="7BAF2E79" w14:textId="77777777" w:rsidTr="00825BD5">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6D128473" w14:textId="77777777" w:rsidR="00202B08" w:rsidRPr="00881C78" w:rsidRDefault="00202B08" w:rsidP="00825BD5">
            <w:pPr>
              <w:keepNext/>
              <w:keepLines/>
              <w:spacing w:after="0"/>
              <w:jc w:val="center"/>
              <w:rPr>
                <w:rFonts w:ascii="Arial" w:hAnsi="Arial" w:cs="Arial"/>
                <w:b/>
                <w:sz w:val="16"/>
                <w:szCs w:val="16"/>
              </w:rPr>
            </w:pPr>
            <w:bookmarkStart w:id="638" w:name="_Hlk128688608"/>
            <w:bookmarkStart w:id="639" w:name="_Hlk128641393"/>
            <w:bookmarkStart w:id="640" w:name="_Hlk129027610"/>
            <w:bookmarkStart w:id="641" w:name="_Hlk128554562"/>
            <w:r w:rsidRPr="00881C78">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7A701C1F"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39F3C447"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57BDAABD"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224BF16C"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56799121"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MCC</w:t>
            </w:r>
          </w:p>
          <w:p w14:paraId="10C1711D"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681D1C02"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Agenda item</w:t>
            </w:r>
          </w:p>
        </w:tc>
        <w:tc>
          <w:tcPr>
            <w:tcW w:w="255" w:type="pct"/>
            <w:tcBorders>
              <w:top w:val="single" w:sz="4" w:space="0" w:color="FFFFFF"/>
              <w:left w:val="nil"/>
              <w:bottom w:val="single" w:sz="4" w:space="0" w:color="FFFFFF"/>
              <w:right w:val="single" w:sz="4" w:space="0" w:color="auto"/>
            </w:tcBorders>
            <w:shd w:val="clear" w:color="000000" w:fill="75B91A"/>
          </w:tcPr>
          <w:p w14:paraId="3FC85497"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TDoc Status</w:t>
            </w:r>
          </w:p>
        </w:tc>
        <w:tc>
          <w:tcPr>
            <w:tcW w:w="204" w:type="pct"/>
            <w:tcBorders>
              <w:top w:val="single" w:sz="4" w:space="0" w:color="FFFFFF"/>
              <w:left w:val="single" w:sz="4" w:space="0" w:color="auto"/>
              <w:bottom w:val="single" w:sz="4" w:space="0" w:color="FFFFFF"/>
              <w:right w:val="single" w:sz="4" w:space="0" w:color="FFFFFF"/>
            </w:tcBorders>
            <w:shd w:val="clear" w:color="000000" w:fill="75B91A"/>
          </w:tcPr>
          <w:p w14:paraId="0361F2DC"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5FAE98C5"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482795E8"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31AEC50A"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18C9EFB8"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15FE2C94"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5300EF39"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65E64628"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 rev</w:t>
            </w:r>
          </w:p>
        </w:tc>
        <w:tc>
          <w:tcPr>
            <w:tcW w:w="224" w:type="pct"/>
            <w:tcBorders>
              <w:top w:val="single" w:sz="4" w:space="0" w:color="FFFFFF"/>
              <w:left w:val="nil"/>
              <w:bottom w:val="single" w:sz="4" w:space="0" w:color="FFFFFF"/>
              <w:right w:val="single" w:sz="4" w:space="0" w:color="FFFFFF"/>
            </w:tcBorders>
            <w:shd w:val="clear" w:color="000000" w:fill="75B91A"/>
          </w:tcPr>
          <w:p w14:paraId="4E1E4E50"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CR CAT</w:t>
            </w:r>
          </w:p>
        </w:tc>
      </w:tr>
      <w:bookmarkEnd w:id="638"/>
      <w:tr w:rsidR="00202B08" w:rsidRPr="00881C78" w14:paraId="7E81A712" w14:textId="77777777" w:rsidTr="00825BD5">
        <w:trPr>
          <w:trHeight w:val="422"/>
        </w:trPr>
        <w:tc>
          <w:tcPr>
            <w:tcW w:w="355" w:type="pct"/>
            <w:tcBorders>
              <w:top w:val="nil"/>
              <w:left w:val="single" w:sz="4" w:space="0" w:color="A6A6A6"/>
              <w:bottom w:val="single" w:sz="4" w:space="0" w:color="auto"/>
              <w:right w:val="single" w:sz="4" w:space="0" w:color="A6A6A6"/>
            </w:tcBorders>
            <w:shd w:val="clear" w:color="auto" w:fill="auto"/>
          </w:tcPr>
          <w:p w14:paraId="0A96C8E1"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508" w:type="pct"/>
            <w:tcBorders>
              <w:top w:val="nil"/>
              <w:left w:val="nil"/>
              <w:bottom w:val="single" w:sz="4" w:space="0" w:color="auto"/>
              <w:right w:val="single" w:sz="4" w:space="0" w:color="A6A6A6"/>
            </w:tcBorders>
            <w:shd w:val="clear" w:color="auto" w:fill="auto"/>
          </w:tcPr>
          <w:p w14:paraId="55A5090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uto"/>
              <w:right w:val="single" w:sz="4" w:space="0" w:color="A6A6A6"/>
            </w:tcBorders>
            <w:shd w:val="clear" w:color="auto" w:fill="auto"/>
          </w:tcPr>
          <w:p w14:paraId="3758083E"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uto"/>
              <w:right w:val="single" w:sz="4" w:space="0" w:color="A6A6A6"/>
            </w:tcBorders>
            <w:shd w:val="clear" w:color="auto" w:fill="auto"/>
          </w:tcPr>
          <w:p w14:paraId="4740FCED"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uto"/>
              <w:right w:val="single" w:sz="4" w:space="0" w:color="A6A6A6"/>
            </w:tcBorders>
            <w:shd w:val="clear" w:color="auto" w:fill="auto"/>
          </w:tcPr>
          <w:p w14:paraId="2333F81A"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uto"/>
              <w:right w:val="single" w:sz="4" w:space="0" w:color="A6A6A6"/>
            </w:tcBorders>
            <w:shd w:val="clear" w:color="auto" w:fill="auto"/>
          </w:tcPr>
          <w:p w14:paraId="1BC1B56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715997A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5" w:type="pct"/>
            <w:tcBorders>
              <w:top w:val="nil"/>
              <w:left w:val="nil"/>
              <w:bottom w:val="single" w:sz="4" w:space="0" w:color="auto"/>
              <w:right w:val="single" w:sz="4" w:space="0" w:color="A6A6A6"/>
            </w:tcBorders>
            <w:shd w:val="clear" w:color="auto" w:fill="auto"/>
          </w:tcPr>
          <w:p w14:paraId="151B839D" w14:textId="77777777" w:rsidR="00202B08" w:rsidRPr="00881C78" w:rsidRDefault="00202B08" w:rsidP="00825BD5">
            <w:pPr>
              <w:overflowPunct/>
              <w:autoSpaceDE/>
              <w:autoSpaceDN/>
              <w:adjustRightInd/>
              <w:spacing w:after="0"/>
              <w:textAlignment w:val="auto"/>
              <w:rPr>
                <w:rFonts w:ascii="Arial" w:hAnsi="Arial" w:cs="Arial"/>
                <w:sz w:val="14"/>
                <w:szCs w:val="14"/>
                <w:highlight w:val="green"/>
              </w:rPr>
            </w:pPr>
          </w:p>
        </w:tc>
        <w:tc>
          <w:tcPr>
            <w:tcW w:w="204" w:type="pct"/>
            <w:tcBorders>
              <w:top w:val="nil"/>
              <w:left w:val="nil"/>
              <w:bottom w:val="single" w:sz="4" w:space="0" w:color="auto"/>
              <w:right w:val="single" w:sz="4" w:space="0" w:color="A6A6A6"/>
            </w:tcBorders>
            <w:shd w:val="clear" w:color="auto" w:fill="auto"/>
          </w:tcPr>
          <w:p w14:paraId="5B94DC73"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uto"/>
              <w:right w:val="single" w:sz="4" w:space="0" w:color="A6A6A6"/>
            </w:tcBorders>
            <w:shd w:val="clear" w:color="000000" w:fill="BFBFBF"/>
          </w:tcPr>
          <w:p w14:paraId="78DA0D61"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604027C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6A6A6"/>
              <w:left w:val="nil"/>
              <w:bottom w:val="single" w:sz="4" w:space="0" w:color="auto"/>
              <w:right w:val="single" w:sz="4" w:space="0" w:color="A6A6A6"/>
            </w:tcBorders>
            <w:shd w:val="clear" w:color="auto" w:fill="auto"/>
          </w:tcPr>
          <w:p w14:paraId="184268D7"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6A6A6"/>
              <w:left w:val="nil"/>
              <w:bottom w:val="single" w:sz="4" w:space="0" w:color="auto"/>
              <w:right w:val="single" w:sz="4" w:space="0" w:color="A6A6A6"/>
            </w:tcBorders>
            <w:shd w:val="clear" w:color="auto" w:fill="auto"/>
          </w:tcPr>
          <w:p w14:paraId="46BCC36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single" w:sz="4" w:space="0" w:color="A6A6A6"/>
              <w:left w:val="nil"/>
              <w:bottom w:val="single" w:sz="4" w:space="0" w:color="auto"/>
              <w:right w:val="single" w:sz="4" w:space="0" w:color="A6A6A6"/>
            </w:tcBorders>
            <w:shd w:val="clear" w:color="auto" w:fill="auto"/>
          </w:tcPr>
          <w:p w14:paraId="52A0B183"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uto"/>
              <w:right w:val="single" w:sz="4" w:space="0" w:color="A6A6A6"/>
            </w:tcBorders>
            <w:shd w:val="clear" w:color="000000" w:fill="BFBFBF"/>
          </w:tcPr>
          <w:p w14:paraId="79C6D4CA"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uto"/>
              <w:right w:val="single" w:sz="4" w:space="0" w:color="A6A6A6"/>
            </w:tcBorders>
            <w:shd w:val="clear" w:color="auto" w:fill="auto"/>
          </w:tcPr>
          <w:p w14:paraId="5BDE404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4" w:type="pct"/>
            <w:tcBorders>
              <w:top w:val="nil"/>
              <w:left w:val="nil"/>
              <w:bottom w:val="single" w:sz="4" w:space="0" w:color="auto"/>
              <w:right w:val="single" w:sz="4" w:space="0" w:color="A6A6A6"/>
            </w:tcBorders>
          </w:tcPr>
          <w:p w14:paraId="7855614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tr w:rsidR="00202B08" w:rsidRPr="00881C78" w14:paraId="08C50A20" w14:textId="77777777" w:rsidTr="00825BD5">
        <w:trPr>
          <w:trHeight w:val="422"/>
        </w:trPr>
        <w:tc>
          <w:tcPr>
            <w:tcW w:w="355" w:type="pct"/>
            <w:tcBorders>
              <w:top w:val="single" w:sz="4" w:space="0" w:color="auto"/>
              <w:left w:val="single" w:sz="4" w:space="0" w:color="A6A6A6"/>
              <w:bottom w:val="single" w:sz="4" w:space="0" w:color="A6A6A6"/>
              <w:right w:val="single" w:sz="4" w:space="0" w:color="A6A6A6"/>
            </w:tcBorders>
            <w:shd w:val="clear" w:color="auto" w:fill="auto"/>
          </w:tcPr>
          <w:p w14:paraId="4EF36C6D"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6A6A6"/>
              <w:right w:val="single" w:sz="4" w:space="0" w:color="A6A6A6"/>
            </w:tcBorders>
            <w:shd w:val="clear" w:color="auto" w:fill="auto"/>
          </w:tcPr>
          <w:p w14:paraId="6B937A6C"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6A6A6"/>
              <w:right w:val="single" w:sz="4" w:space="0" w:color="A6A6A6"/>
            </w:tcBorders>
            <w:shd w:val="clear" w:color="auto" w:fill="auto"/>
          </w:tcPr>
          <w:p w14:paraId="13CC5F7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6A6A6"/>
              <w:right w:val="single" w:sz="4" w:space="0" w:color="A6A6A6"/>
            </w:tcBorders>
            <w:shd w:val="clear" w:color="auto" w:fill="auto"/>
          </w:tcPr>
          <w:p w14:paraId="22785219"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7CF23D1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741E2AB7"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4459917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5" w:type="pct"/>
            <w:tcBorders>
              <w:top w:val="single" w:sz="4" w:space="0" w:color="auto"/>
              <w:left w:val="nil"/>
              <w:bottom w:val="single" w:sz="4" w:space="0" w:color="A6A6A6"/>
              <w:right w:val="single" w:sz="4" w:space="0" w:color="A6A6A6"/>
            </w:tcBorders>
            <w:shd w:val="clear" w:color="auto" w:fill="auto"/>
          </w:tcPr>
          <w:p w14:paraId="3B2E33C2" w14:textId="77777777" w:rsidR="00202B08" w:rsidRPr="00881C78" w:rsidRDefault="00202B08" w:rsidP="00825BD5">
            <w:pPr>
              <w:overflowPunct/>
              <w:autoSpaceDE/>
              <w:autoSpaceDN/>
              <w:adjustRightInd/>
              <w:spacing w:after="0"/>
              <w:textAlignment w:val="auto"/>
              <w:rPr>
                <w:rFonts w:ascii="Arial" w:hAnsi="Arial" w:cs="Arial"/>
                <w:sz w:val="14"/>
                <w:szCs w:val="14"/>
                <w:highlight w:val="green"/>
              </w:rPr>
            </w:pPr>
          </w:p>
        </w:tc>
        <w:tc>
          <w:tcPr>
            <w:tcW w:w="204" w:type="pct"/>
            <w:tcBorders>
              <w:top w:val="single" w:sz="4" w:space="0" w:color="auto"/>
              <w:left w:val="nil"/>
              <w:bottom w:val="single" w:sz="4" w:space="0" w:color="A6A6A6"/>
              <w:right w:val="single" w:sz="4" w:space="0" w:color="A6A6A6"/>
            </w:tcBorders>
            <w:shd w:val="clear" w:color="auto" w:fill="auto"/>
          </w:tcPr>
          <w:p w14:paraId="768475C9"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single" w:sz="4" w:space="0" w:color="auto"/>
              <w:left w:val="nil"/>
              <w:bottom w:val="single" w:sz="4" w:space="0" w:color="A6A6A6"/>
              <w:right w:val="single" w:sz="4" w:space="0" w:color="A6A6A6"/>
            </w:tcBorders>
            <w:shd w:val="clear" w:color="000000" w:fill="BFBFBF"/>
          </w:tcPr>
          <w:p w14:paraId="52A797D4"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02788AF1"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6576FABE"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207E37E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6A6A6"/>
              <w:right w:val="single" w:sz="4" w:space="0" w:color="A6A6A6"/>
            </w:tcBorders>
            <w:shd w:val="clear" w:color="auto" w:fill="auto"/>
          </w:tcPr>
          <w:p w14:paraId="25333A1D"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4" w:type="pct"/>
            <w:tcBorders>
              <w:top w:val="single" w:sz="4" w:space="0" w:color="auto"/>
              <w:left w:val="nil"/>
              <w:bottom w:val="single" w:sz="4" w:space="0" w:color="A6A6A6"/>
              <w:right w:val="single" w:sz="4" w:space="0" w:color="A6A6A6"/>
            </w:tcBorders>
            <w:shd w:val="clear" w:color="000000" w:fill="BFBFBF"/>
          </w:tcPr>
          <w:p w14:paraId="39492FE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3" w:type="pct"/>
            <w:tcBorders>
              <w:top w:val="single" w:sz="4" w:space="0" w:color="auto"/>
              <w:left w:val="nil"/>
              <w:bottom w:val="single" w:sz="4" w:space="0" w:color="A6A6A6"/>
              <w:right w:val="single" w:sz="4" w:space="0" w:color="A6A6A6"/>
            </w:tcBorders>
            <w:shd w:val="clear" w:color="auto" w:fill="auto"/>
          </w:tcPr>
          <w:p w14:paraId="47C02BDA"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4" w:type="pct"/>
            <w:tcBorders>
              <w:top w:val="single" w:sz="4" w:space="0" w:color="auto"/>
              <w:left w:val="nil"/>
              <w:bottom w:val="single" w:sz="4" w:space="0" w:color="A6A6A6"/>
              <w:right w:val="single" w:sz="4" w:space="0" w:color="A6A6A6"/>
            </w:tcBorders>
          </w:tcPr>
          <w:p w14:paraId="325F3019"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bookmarkEnd w:id="639"/>
      <w:bookmarkEnd w:id="640"/>
    </w:tbl>
    <w:p w14:paraId="0A221557" w14:textId="77777777" w:rsidR="00202B08" w:rsidRPr="00881C78" w:rsidRDefault="00202B08" w:rsidP="00202B08">
      <w:pPr>
        <w:rPr>
          <w:rFonts w:eastAsiaTheme="minorHAnsi"/>
          <w:lang w:eastAsia="en-US"/>
        </w:rPr>
      </w:pPr>
    </w:p>
    <w:p w14:paraId="5899686C" w14:textId="77777777" w:rsidR="00202B08" w:rsidRPr="00881C78" w:rsidRDefault="00202B08" w:rsidP="00202B08">
      <w:pPr>
        <w:rPr>
          <w:rFonts w:eastAsiaTheme="minorHAnsi"/>
          <w:lang w:eastAsia="en-US"/>
        </w:rPr>
      </w:pPr>
    </w:p>
    <w:p w14:paraId="1047CB75" w14:textId="77777777" w:rsidR="00202B08" w:rsidRPr="00881C78" w:rsidRDefault="00202B08" w:rsidP="00202B08">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202B08" w:rsidRPr="00881C78" w:rsidSect="009F1092">
          <w:footnotePr>
            <w:numRestart w:val="eachSect"/>
          </w:footnotePr>
          <w:pgSz w:w="16840" w:h="11907" w:orient="landscape" w:code="9"/>
          <w:pgMar w:top="1134" w:right="1418" w:bottom="1134" w:left="1134" w:header="680" w:footer="567" w:gutter="0"/>
          <w:cols w:space="720"/>
          <w:titlePg/>
          <w:docGrid w:linePitch="272"/>
        </w:sectPr>
      </w:pPr>
    </w:p>
    <w:p w14:paraId="2D550146" w14:textId="77777777" w:rsidR="00202B08" w:rsidRPr="00881C78" w:rsidRDefault="00202B08" w:rsidP="00202B08">
      <w:pPr>
        <w:pStyle w:val="Heading4"/>
        <w:rPr>
          <w:rFonts w:eastAsiaTheme="minorHAnsi"/>
          <w:lang w:eastAsia="en-US"/>
        </w:rPr>
      </w:pPr>
      <w:r w:rsidRPr="00881C78">
        <w:rPr>
          <w:rFonts w:eastAsiaTheme="minorHAnsi"/>
          <w:lang w:eastAsia="en-US"/>
        </w:rPr>
        <w:lastRenderedPageBreak/>
        <w:t>B.1.3</w:t>
      </w:r>
      <w:r w:rsidRPr="00881C78">
        <w:rPr>
          <w:rFonts w:eastAsiaTheme="minorHAnsi"/>
          <w:lang w:eastAsia="en-US"/>
        </w:rPr>
        <w:tab/>
        <w:t>Demod CR number allocated during meeting</w:t>
      </w:r>
    </w:p>
    <w:p w14:paraId="311EB5FE" w14:textId="77777777" w:rsidR="00202B08" w:rsidRPr="00881C78" w:rsidRDefault="00202B08" w:rsidP="00202B08">
      <w:pPr>
        <w:rPr>
          <w:rFonts w:eastAsiaTheme="minorHAnsi"/>
          <w:lang w:eastAsia="en-US"/>
        </w:rPr>
      </w:pPr>
    </w:p>
    <w:tbl>
      <w:tblPr>
        <w:tblW w:w="5000" w:type="pct"/>
        <w:tblLayout w:type="fixed"/>
        <w:tblLook w:val="04A0" w:firstRow="1" w:lastRow="0" w:firstColumn="1" w:lastColumn="0" w:noHBand="0" w:noVBand="1"/>
      </w:tblPr>
      <w:tblGrid>
        <w:gridCol w:w="685"/>
        <w:gridCol w:w="979"/>
        <w:gridCol w:w="685"/>
        <w:gridCol w:w="489"/>
        <w:gridCol w:w="587"/>
        <w:gridCol w:w="587"/>
        <w:gridCol w:w="574"/>
        <w:gridCol w:w="574"/>
        <w:gridCol w:w="381"/>
        <w:gridCol w:w="480"/>
        <w:gridCol w:w="381"/>
        <w:gridCol w:w="670"/>
        <w:gridCol w:w="460"/>
        <w:gridCol w:w="880"/>
        <w:gridCol w:w="476"/>
        <w:gridCol w:w="308"/>
        <w:gridCol w:w="433"/>
      </w:tblGrid>
      <w:tr w:rsidR="00202B08" w:rsidRPr="00881C78" w14:paraId="2833A781" w14:textId="77777777" w:rsidTr="00825BD5">
        <w:trPr>
          <w:trHeight w:val="760"/>
        </w:trPr>
        <w:tc>
          <w:tcPr>
            <w:tcW w:w="355" w:type="pct"/>
            <w:tcBorders>
              <w:top w:val="single" w:sz="4" w:space="0" w:color="FFFFFF"/>
              <w:left w:val="single" w:sz="4" w:space="0" w:color="FFFFFF"/>
              <w:bottom w:val="single" w:sz="4" w:space="0" w:color="FFFFFF"/>
              <w:right w:val="single" w:sz="4" w:space="0" w:color="auto"/>
            </w:tcBorders>
            <w:shd w:val="clear" w:color="000000" w:fill="75B91A"/>
          </w:tcPr>
          <w:bookmarkEnd w:id="641"/>
          <w:p w14:paraId="0238A9C5"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TDoc</w:t>
            </w:r>
          </w:p>
        </w:tc>
        <w:tc>
          <w:tcPr>
            <w:tcW w:w="508" w:type="pct"/>
            <w:tcBorders>
              <w:top w:val="single" w:sz="4" w:space="0" w:color="FFFFFF"/>
              <w:left w:val="single" w:sz="4" w:space="0" w:color="auto"/>
              <w:bottom w:val="single" w:sz="4" w:space="0" w:color="FFFFFF"/>
              <w:right w:val="single" w:sz="4" w:space="0" w:color="auto"/>
            </w:tcBorders>
            <w:shd w:val="clear" w:color="000000" w:fill="75B91A"/>
          </w:tcPr>
          <w:p w14:paraId="52D58B89"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Title</w:t>
            </w:r>
          </w:p>
        </w:tc>
        <w:tc>
          <w:tcPr>
            <w:tcW w:w="355" w:type="pct"/>
            <w:tcBorders>
              <w:top w:val="single" w:sz="4" w:space="0" w:color="FFFFFF"/>
              <w:left w:val="single" w:sz="4" w:space="0" w:color="auto"/>
              <w:bottom w:val="single" w:sz="4" w:space="0" w:color="FFFFFF"/>
              <w:right w:val="single" w:sz="4" w:space="0" w:color="auto"/>
            </w:tcBorders>
            <w:shd w:val="clear" w:color="000000" w:fill="75B91A"/>
          </w:tcPr>
          <w:p w14:paraId="6556DD9D"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Source</w:t>
            </w:r>
          </w:p>
        </w:tc>
        <w:tc>
          <w:tcPr>
            <w:tcW w:w="254" w:type="pct"/>
            <w:tcBorders>
              <w:top w:val="single" w:sz="4" w:space="0" w:color="FFFFFF"/>
              <w:left w:val="single" w:sz="4" w:space="0" w:color="auto"/>
              <w:bottom w:val="single" w:sz="4" w:space="0" w:color="FFFFFF"/>
              <w:right w:val="single" w:sz="4" w:space="0" w:color="auto"/>
            </w:tcBorders>
            <w:shd w:val="clear" w:color="000000" w:fill="75B91A"/>
          </w:tcPr>
          <w:p w14:paraId="5080AE85"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Type</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73B40007"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For</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5B71F2F8"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MCC</w:t>
            </w:r>
          </w:p>
          <w:p w14:paraId="3D82F99F"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Remark</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64AF2752"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Agenda Item</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2E845779"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TDoc Status</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261C78E7"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Is rev of</w:t>
            </w:r>
          </w:p>
        </w:tc>
        <w:tc>
          <w:tcPr>
            <w:tcW w:w="249" w:type="pct"/>
            <w:tcBorders>
              <w:top w:val="single" w:sz="4" w:space="0" w:color="FFFFFF"/>
              <w:left w:val="single" w:sz="4" w:space="0" w:color="auto"/>
              <w:bottom w:val="single" w:sz="4" w:space="0" w:color="FFFFFF"/>
              <w:right w:val="single" w:sz="4" w:space="0" w:color="auto"/>
            </w:tcBorders>
            <w:shd w:val="clear" w:color="000000" w:fill="75B91A"/>
          </w:tcPr>
          <w:p w14:paraId="2D56F562"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Revised to</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7C1084AB"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w:t>
            </w:r>
          </w:p>
        </w:tc>
        <w:tc>
          <w:tcPr>
            <w:tcW w:w="348" w:type="pct"/>
            <w:tcBorders>
              <w:top w:val="single" w:sz="4" w:space="0" w:color="FFFFFF"/>
              <w:left w:val="single" w:sz="4" w:space="0" w:color="auto"/>
              <w:bottom w:val="single" w:sz="4" w:space="0" w:color="FFFFFF"/>
              <w:right w:val="single" w:sz="4" w:space="0" w:color="auto"/>
            </w:tcBorders>
            <w:shd w:val="clear" w:color="000000" w:fill="75B91A"/>
          </w:tcPr>
          <w:p w14:paraId="20BE8CAF"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Spec</w:t>
            </w:r>
          </w:p>
        </w:tc>
        <w:tc>
          <w:tcPr>
            <w:tcW w:w="239" w:type="pct"/>
            <w:tcBorders>
              <w:top w:val="single" w:sz="4" w:space="0" w:color="FFFFFF"/>
              <w:left w:val="single" w:sz="4" w:space="0" w:color="auto"/>
              <w:bottom w:val="single" w:sz="4" w:space="0" w:color="FFFFFF"/>
              <w:right w:val="single" w:sz="4" w:space="0" w:color="auto"/>
            </w:tcBorders>
            <w:shd w:val="clear" w:color="000000" w:fill="75B91A"/>
          </w:tcPr>
          <w:p w14:paraId="4927D317"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Ver</w:t>
            </w:r>
          </w:p>
        </w:tc>
        <w:tc>
          <w:tcPr>
            <w:tcW w:w="457" w:type="pct"/>
            <w:tcBorders>
              <w:top w:val="single" w:sz="4" w:space="0" w:color="FFFFFF"/>
              <w:left w:val="single" w:sz="4" w:space="0" w:color="auto"/>
              <w:bottom w:val="single" w:sz="4" w:space="0" w:color="FFFFFF"/>
              <w:right w:val="single" w:sz="4" w:space="0" w:color="auto"/>
            </w:tcBorders>
            <w:shd w:val="clear" w:color="000000" w:fill="75B91A"/>
          </w:tcPr>
          <w:p w14:paraId="17D9F811"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Related WIs</w:t>
            </w:r>
          </w:p>
        </w:tc>
        <w:tc>
          <w:tcPr>
            <w:tcW w:w="247" w:type="pct"/>
            <w:tcBorders>
              <w:top w:val="single" w:sz="4" w:space="0" w:color="FFFFFF"/>
              <w:left w:val="single" w:sz="4" w:space="0" w:color="auto"/>
              <w:bottom w:val="single" w:sz="4" w:space="0" w:color="FFFFFF"/>
              <w:right w:val="single" w:sz="4" w:space="0" w:color="auto"/>
            </w:tcBorders>
            <w:shd w:val="clear" w:color="000000" w:fill="75B91A"/>
          </w:tcPr>
          <w:p w14:paraId="200E6E6F"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w:t>
            </w:r>
          </w:p>
        </w:tc>
        <w:tc>
          <w:tcPr>
            <w:tcW w:w="160" w:type="pct"/>
            <w:tcBorders>
              <w:top w:val="single" w:sz="4" w:space="0" w:color="FFFFFF"/>
              <w:left w:val="single" w:sz="4" w:space="0" w:color="auto"/>
              <w:bottom w:val="single" w:sz="4" w:space="0" w:color="FFFFFF"/>
              <w:right w:val="single" w:sz="4" w:space="0" w:color="auto"/>
            </w:tcBorders>
            <w:shd w:val="clear" w:color="000000" w:fill="75B91A"/>
          </w:tcPr>
          <w:p w14:paraId="64AF4C06"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 rev</w:t>
            </w:r>
          </w:p>
        </w:tc>
        <w:tc>
          <w:tcPr>
            <w:tcW w:w="225" w:type="pct"/>
            <w:tcBorders>
              <w:top w:val="single" w:sz="4" w:space="0" w:color="FFFFFF"/>
              <w:left w:val="single" w:sz="4" w:space="0" w:color="auto"/>
              <w:bottom w:val="single" w:sz="4" w:space="0" w:color="FFFFFF"/>
              <w:right w:val="single" w:sz="4" w:space="0" w:color="FFFFFF"/>
            </w:tcBorders>
            <w:shd w:val="clear" w:color="000000" w:fill="75B91A"/>
          </w:tcPr>
          <w:p w14:paraId="340468C2"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CR CAT</w:t>
            </w:r>
          </w:p>
        </w:tc>
      </w:tr>
      <w:tr w:rsidR="00202B08" w:rsidRPr="00881C78" w14:paraId="7DFC77D6" w14:textId="77777777" w:rsidTr="00825BD5">
        <w:trPr>
          <w:trHeight w:val="463"/>
        </w:trPr>
        <w:tc>
          <w:tcPr>
            <w:tcW w:w="355" w:type="pct"/>
            <w:tcBorders>
              <w:top w:val="nil"/>
              <w:left w:val="single" w:sz="4" w:space="0" w:color="A6A6A6"/>
              <w:bottom w:val="single" w:sz="4" w:space="0" w:color="auto"/>
              <w:right w:val="single" w:sz="4" w:space="0" w:color="A6A6A6"/>
            </w:tcBorders>
            <w:shd w:val="clear" w:color="auto" w:fill="auto"/>
          </w:tcPr>
          <w:p w14:paraId="60ADCF3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508" w:type="pct"/>
            <w:tcBorders>
              <w:top w:val="single" w:sz="4" w:space="0" w:color="FFFFFF"/>
              <w:left w:val="nil"/>
              <w:bottom w:val="single" w:sz="4" w:space="0" w:color="auto"/>
              <w:right w:val="single" w:sz="4" w:space="0" w:color="A6A6A6"/>
            </w:tcBorders>
            <w:shd w:val="clear" w:color="auto" w:fill="auto"/>
          </w:tcPr>
          <w:p w14:paraId="06F3322C"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single" w:sz="4" w:space="0" w:color="FFFFFF"/>
              <w:left w:val="nil"/>
              <w:bottom w:val="single" w:sz="4" w:space="0" w:color="auto"/>
              <w:right w:val="single" w:sz="4" w:space="0" w:color="A6A6A6"/>
            </w:tcBorders>
            <w:shd w:val="clear" w:color="auto" w:fill="auto"/>
          </w:tcPr>
          <w:p w14:paraId="3AD8768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single" w:sz="4" w:space="0" w:color="FFFFFF"/>
              <w:left w:val="nil"/>
              <w:bottom w:val="single" w:sz="4" w:space="0" w:color="auto"/>
              <w:right w:val="single" w:sz="4" w:space="0" w:color="A6A6A6"/>
            </w:tcBorders>
            <w:shd w:val="clear" w:color="auto" w:fill="auto"/>
          </w:tcPr>
          <w:p w14:paraId="1D473FB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FFFFFF"/>
              <w:left w:val="nil"/>
              <w:bottom w:val="single" w:sz="4" w:space="0" w:color="auto"/>
              <w:right w:val="single" w:sz="4" w:space="0" w:color="A6A6A6"/>
            </w:tcBorders>
            <w:shd w:val="clear" w:color="auto" w:fill="auto"/>
          </w:tcPr>
          <w:p w14:paraId="5164AEFE"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FFFFFF"/>
              <w:left w:val="nil"/>
              <w:bottom w:val="single" w:sz="4" w:space="0" w:color="auto"/>
              <w:right w:val="single" w:sz="4" w:space="0" w:color="A6A6A6"/>
            </w:tcBorders>
            <w:shd w:val="clear" w:color="auto" w:fill="auto"/>
          </w:tcPr>
          <w:p w14:paraId="1E9A19B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98" w:type="pct"/>
            <w:tcBorders>
              <w:top w:val="single" w:sz="4" w:space="0" w:color="FFFFFF"/>
              <w:left w:val="nil"/>
              <w:bottom w:val="single" w:sz="4" w:space="0" w:color="auto"/>
              <w:right w:val="single" w:sz="4" w:space="0" w:color="A6A6A6"/>
            </w:tcBorders>
            <w:shd w:val="clear" w:color="auto" w:fill="auto"/>
          </w:tcPr>
          <w:p w14:paraId="18DA753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98" w:type="pct"/>
            <w:tcBorders>
              <w:top w:val="single" w:sz="4" w:space="0" w:color="FFFFFF"/>
              <w:left w:val="nil"/>
              <w:bottom w:val="single" w:sz="4" w:space="0" w:color="auto"/>
              <w:right w:val="single" w:sz="4" w:space="0" w:color="A6A6A6"/>
            </w:tcBorders>
            <w:shd w:val="clear" w:color="auto" w:fill="auto"/>
          </w:tcPr>
          <w:p w14:paraId="0FCF03F1"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13D6E2E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49" w:type="pct"/>
            <w:tcBorders>
              <w:top w:val="single" w:sz="4" w:space="0" w:color="FFFFFF"/>
              <w:left w:val="nil"/>
              <w:bottom w:val="single" w:sz="4" w:space="0" w:color="auto"/>
              <w:right w:val="single" w:sz="4" w:space="0" w:color="A6A6A6"/>
            </w:tcBorders>
            <w:shd w:val="clear" w:color="000000" w:fill="BFBFBF"/>
          </w:tcPr>
          <w:p w14:paraId="35CCAF03"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0862C4C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48" w:type="pct"/>
            <w:tcBorders>
              <w:top w:val="single" w:sz="4" w:space="0" w:color="FFFFFF"/>
              <w:left w:val="nil"/>
              <w:bottom w:val="single" w:sz="4" w:space="0" w:color="auto"/>
              <w:right w:val="single" w:sz="4" w:space="0" w:color="A6A6A6"/>
            </w:tcBorders>
            <w:shd w:val="clear" w:color="auto" w:fill="auto"/>
          </w:tcPr>
          <w:p w14:paraId="5024EDF3"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39" w:type="pct"/>
            <w:tcBorders>
              <w:top w:val="single" w:sz="4" w:space="0" w:color="FFFFFF"/>
              <w:left w:val="nil"/>
              <w:bottom w:val="single" w:sz="4" w:space="0" w:color="auto"/>
              <w:right w:val="single" w:sz="4" w:space="0" w:color="A6A6A6"/>
            </w:tcBorders>
            <w:shd w:val="clear" w:color="auto" w:fill="auto"/>
          </w:tcPr>
          <w:p w14:paraId="33C9585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single" w:sz="4" w:space="0" w:color="FFFFFF"/>
              <w:left w:val="nil"/>
              <w:bottom w:val="single" w:sz="4" w:space="0" w:color="auto"/>
              <w:right w:val="single" w:sz="4" w:space="0" w:color="A6A6A6"/>
            </w:tcBorders>
            <w:shd w:val="clear" w:color="auto" w:fill="auto"/>
          </w:tcPr>
          <w:p w14:paraId="4E4E21D9"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47" w:type="pct"/>
            <w:tcBorders>
              <w:top w:val="single" w:sz="4" w:space="0" w:color="FFFFFF"/>
              <w:left w:val="nil"/>
              <w:bottom w:val="single" w:sz="4" w:space="0" w:color="auto"/>
              <w:right w:val="single" w:sz="4" w:space="0" w:color="A6A6A6"/>
            </w:tcBorders>
            <w:shd w:val="clear" w:color="000000" w:fill="BFBFBF"/>
          </w:tcPr>
          <w:p w14:paraId="2675566E"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60" w:type="pct"/>
            <w:tcBorders>
              <w:top w:val="single" w:sz="4" w:space="0" w:color="FFFFFF"/>
              <w:left w:val="nil"/>
              <w:bottom w:val="single" w:sz="4" w:space="0" w:color="auto"/>
              <w:right w:val="single" w:sz="4" w:space="0" w:color="A6A6A6"/>
            </w:tcBorders>
            <w:shd w:val="clear" w:color="auto" w:fill="auto"/>
          </w:tcPr>
          <w:p w14:paraId="7E81703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5" w:type="pct"/>
            <w:tcBorders>
              <w:top w:val="single" w:sz="4" w:space="0" w:color="FFFFFF"/>
              <w:left w:val="nil"/>
              <w:bottom w:val="single" w:sz="4" w:space="0" w:color="auto"/>
              <w:right w:val="single" w:sz="4" w:space="0" w:color="A6A6A6"/>
            </w:tcBorders>
          </w:tcPr>
          <w:p w14:paraId="46BA8E93"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tr w:rsidR="00202B08" w:rsidRPr="00881C78" w14:paraId="575C412C" w14:textId="77777777" w:rsidTr="00825BD5">
        <w:trPr>
          <w:trHeight w:val="463"/>
        </w:trPr>
        <w:tc>
          <w:tcPr>
            <w:tcW w:w="355" w:type="pct"/>
            <w:tcBorders>
              <w:top w:val="single" w:sz="4" w:space="0" w:color="auto"/>
              <w:left w:val="single" w:sz="4" w:space="0" w:color="A6A6A6"/>
              <w:bottom w:val="single" w:sz="4" w:space="0" w:color="auto"/>
              <w:right w:val="single" w:sz="4" w:space="0" w:color="A6A6A6"/>
            </w:tcBorders>
            <w:shd w:val="clear" w:color="auto" w:fill="auto"/>
          </w:tcPr>
          <w:p w14:paraId="598E5629"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uto"/>
              <w:right w:val="single" w:sz="4" w:space="0" w:color="A6A6A6"/>
            </w:tcBorders>
            <w:shd w:val="clear" w:color="auto" w:fill="auto"/>
          </w:tcPr>
          <w:p w14:paraId="448C41D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uto"/>
              <w:right w:val="single" w:sz="4" w:space="0" w:color="A6A6A6"/>
            </w:tcBorders>
            <w:shd w:val="clear" w:color="auto" w:fill="auto"/>
          </w:tcPr>
          <w:p w14:paraId="53C6412C"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uto"/>
              <w:right w:val="single" w:sz="4" w:space="0" w:color="A6A6A6"/>
            </w:tcBorders>
            <w:shd w:val="clear" w:color="auto" w:fill="auto"/>
          </w:tcPr>
          <w:p w14:paraId="77BF290C"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7B96990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5B7ABD4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0EBC04C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5E0FA0FA"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189F857E"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49" w:type="pct"/>
            <w:tcBorders>
              <w:top w:val="single" w:sz="4" w:space="0" w:color="auto"/>
              <w:left w:val="nil"/>
              <w:bottom w:val="single" w:sz="4" w:space="0" w:color="auto"/>
              <w:right w:val="single" w:sz="4" w:space="0" w:color="A6A6A6"/>
            </w:tcBorders>
            <w:shd w:val="clear" w:color="000000" w:fill="BFBFBF"/>
          </w:tcPr>
          <w:p w14:paraId="3AD0F11D"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7CBEC42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48" w:type="pct"/>
            <w:tcBorders>
              <w:top w:val="single" w:sz="4" w:space="0" w:color="auto"/>
              <w:left w:val="nil"/>
              <w:bottom w:val="single" w:sz="4" w:space="0" w:color="auto"/>
              <w:right w:val="single" w:sz="4" w:space="0" w:color="A6A6A6"/>
            </w:tcBorders>
            <w:shd w:val="clear" w:color="auto" w:fill="auto"/>
          </w:tcPr>
          <w:p w14:paraId="3D788F4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39" w:type="pct"/>
            <w:tcBorders>
              <w:top w:val="single" w:sz="4" w:space="0" w:color="auto"/>
              <w:left w:val="nil"/>
              <w:bottom w:val="single" w:sz="4" w:space="0" w:color="auto"/>
              <w:right w:val="single" w:sz="4" w:space="0" w:color="A6A6A6"/>
            </w:tcBorders>
            <w:shd w:val="clear" w:color="auto" w:fill="auto"/>
          </w:tcPr>
          <w:p w14:paraId="551D286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uto"/>
              <w:right w:val="single" w:sz="4" w:space="0" w:color="A6A6A6"/>
            </w:tcBorders>
            <w:shd w:val="clear" w:color="auto" w:fill="auto"/>
          </w:tcPr>
          <w:p w14:paraId="5AA3C531"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47" w:type="pct"/>
            <w:tcBorders>
              <w:top w:val="single" w:sz="4" w:space="0" w:color="auto"/>
              <w:left w:val="nil"/>
              <w:bottom w:val="single" w:sz="4" w:space="0" w:color="auto"/>
              <w:right w:val="single" w:sz="4" w:space="0" w:color="A6A6A6"/>
            </w:tcBorders>
            <w:shd w:val="clear" w:color="000000" w:fill="BFBFBF"/>
          </w:tcPr>
          <w:p w14:paraId="57D0D778"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60" w:type="pct"/>
            <w:tcBorders>
              <w:top w:val="single" w:sz="4" w:space="0" w:color="auto"/>
              <w:left w:val="nil"/>
              <w:bottom w:val="single" w:sz="4" w:space="0" w:color="auto"/>
              <w:right w:val="single" w:sz="4" w:space="0" w:color="A6A6A6"/>
            </w:tcBorders>
            <w:shd w:val="clear" w:color="auto" w:fill="auto"/>
          </w:tcPr>
          <w:p w14:paraId="01E6FB4D"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5" w:type="pct"/>
            <w:tcBorders>
              <w:top w:val="single" w:sz="4" w:space="0" w:color="auto"/>
              <w:left w:val="nil"/>
              <w:bottom w:val="single" w:sz="4" w:space="0" w:color="auto"/>
              <w:right w:val="single" w:sz="4" w:space="0" w:color="A6A6A6"/>
            </w:tcBorders>
          </w:tcPr>
          <w:p w14:paraId="1543713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tbl>
    <w:p w14:paraId="093D2A2D" w14:textId="77777777" w:rsidR="00202B08" w:rsidRPr="00881C78" w:rsidRDefault="00202B08" w:rsidP="00202B08">
      <w:pPr>
        <w:rPr>
          <w:rFonts w:eastAsiaTheme="minorHAnsi"/>
          <w:lang w:eastAsia="en-US"/>
        </w:rPr>
      </w:pPr>
    </w:p>
    <w:p w14:paraId="4E6F7A3B" w14:textId="77777777" w:rsidR="00202B08" w:rsidRDefault="00202B08" w:rsidP="00472980">
      <w:pPr>
        <w:sectPr w:rsidR="00202B08" w:rsidSect="002A66FC">
          <w:footnotePr>
            <w:numRestart w:val="eachSect"/>
          </w:footnotePr>
          <w:pgSz w:w="11907" w:h="16840" w:code="9"/>
          <w:pgMar w:top="1418" w:right="1134" w:bottom="1134" w:left="1134" w:header="680" w:footer="567" w:gutter="0"/>
          <w:cols w:space="720"/>
          <w:titlePg/>
        </w:sectPr>
      </w:pPr>
    </w:p>
    <w:p w14:paraId="54DD4DB9" w14:textId="77777777" w:rsidR="00202B08" w:rsidRPr="00881C78" w:rsidRDefault="00202B08" w:rsidP="00202B08">
      <w:pPr>
        <w:pStyle w:val="Heading2"/>
      </w:pPr>
      <w:bookmarkStart w:id="642" w:name="_Toc126678214"/>
      <w:bookmarkStart w:id="643" w:name="_Toc126680908"/>
      <w:bookmarkStart w:id="644" w:name="_Toc127701568"/>
      <w:bookmarkStart w:id="645" w:name="_Toc127740188"/>
      <w:bookmarkStart w:id="646" w:name="_Toc127795670"/>
      <w:r w:rsidRPr="00881C78">
        <w:lastRenderedPageBreak/>
        <w:t>Annex C: Outgoing liaision statements</w:t>
      </w:r>
      <w:bookmarkEnd w:id="642"/>
      <w:bookmarkEnd w:id="643"/>
      <w:bookmarkEnd w:id="644"/>
      <w:bookmarkEnd w:id="645"/>
      <w:bookmarkEnd w:id="646"/>
    </w:p>
    <w:p w14:paraId="48FB9902" w14:textId="77777777" w:rsidR="00202B08" w:rsidRPr="00881C78" w:rsidRDefault="00202B08" w:rsidP="00202B08"/>
    <w:p w14:paraId="7729C3A8" w14:textId="77777777" w:rsidR="00202B08" w:rsidRPr="00881C78" w:rsidRDefault="00202B08" w:rsidP="00202B08">
      <w:r w:rsidRPr="00881C78">
        <w:t>This list of approved outgoing LSs are provided for information and will be in Annex E: outgoing liaision statements in the final MeetingReport_Annexes.docx.</w:t>
      </w:r>
    </w:p>
    <w:p w14:paraId="1843ED62" w14:textId="77777777" w:rsidR="00202B08" w:rsidRDefault="00202B08" w:rsidP="00202B08">
      <w:r w:rsidRPr="00881C78">
        <w:t>The list of outgoing LSs in 3GU at the start of the meeting.</w:t>
      </w:r>
    </w:p>
    <w:tbl>
      <w:tblPr>
        <w:tblW w:w="9016" w:type="dxa"/>
        <w:tblLook w:val="04A0" w:firstRow="1" w:lastRow="0" w:firstColumn="1" w:lastColumn="0" w:noHBand="0" w:noVBand="1"/>
      </w:tblPr>
      <w:tblGrid>
        <w:gridCol w:w="762"/>
        <w:gridCol w:w="3166"/>
        <w:gridCol w:w="1003"/>
        <w:gridCol w:w="543"/>
        <w:gridCol w:w="769"/>
        <w:gridCol w:w="1142"/>
        <w:gridCol w:w="839"/>
        <w:gridCol w:w="808"/>
        <w:gridCol w:w="746"/>
        <w:gridCol w:w="1951"/>
        <w:gridCol w:w="1002"/>
        <w:gridCol w:w="722"/>
        <w:gridCol w:w="800"/>
      </w:tblGrid>
      <w:tr w:rsidR="00F60F3D" w:rsidRPr="00F60F3D" w14:paraId="6006081A" w14:textId="77777777" w:rsidTr="00F60F3D">
        <w:trPr>
          <w:trHeight w:val="441"/>
        </w:trPr>
        <w:tc>
          <w:tcPr>
            <w:tcW w:w="528" w:type="dxa"/>
            <w:tcBorders>
              <w:top w:val="single" w:sz="4" w:space="0" w:color="FFFFFF"/>
              <w:left w:val="single" w:sz="4" w:space="0" w:color="FFFFFF"/>
              <w:bottom w:val="single" w:sz="4" w:space="0" w:color="FFFFFF"/>
              <w:right w:val="single" w:sz="4" w:space="0" w:color="FFFFFF"/>
            </w:tcBorders>
            <w:shd w:val="clear" w:color="000000" w:fill="75B91A"/>
            <w:hideMark/>
          </w:tcPr>
          <w:p w14:paraId="11E747D1"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TDoc</w:t>
            </w:r>
          </w:p>
        </w:tc>
        <w:tc>
          <w:tcPr>
            <w:tcW w:w="1901" w:type="dxa"/>
            <w:tcBorders>
              <w:top w:val="single" w:sz="4" w:space="0" w:color="FFFFFF"/>
              <w:left w:val="nil"/>
              <w:bottom w:val="single" w:sz="4" w:space="0" w:color="FFFFFF"/>
              <w:right w:val="single" w:sz="4" w:space="0" w:color="FFFFFF"/>
            </w:tcBorders>
            <w:shd w:val="clear" w:color="000000" w:fill="75B91A"/>
            <w:hideMark/>
          </w:tcPr>
          <w:p w14:paraId="70BAE6E1"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Title</w:t>
            </w:r>
          </w:p>
        </w:tc>
        <w:tc>
          <w:tcPr>
            <w:tcW w:w="666" w:type="dxa"/>
            <w:tcBorders>
              <w:top w:val="single" w:sz="4" w:space="0" w:color="FFFFFF"/>
              <w:left w:val="nil"/>
              <w:bottom w:val="single" w:sz="4" w:space="0" w:color="FFFFFF"/>
              <w:right w:val="single" w:sz="4" w:space="0" w:color="FFFFFF"/>
            </w:tcBorders>
            <w:shd w:val="clear" w:color="000000" w:fill="75B91A"/>
            <w:hideMark/>
          </w:tcPr>
          <w:p w14:paraId="4D382A4B"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Source</w:t>
            </w:r>
          </w:p>
        </w:tc>
        <w:tc>
          <w:tcPr>
            <w:tcW w:w="403" w:type="dxa"/>
            <w:tcBorders>
              <w:top w:val="single" w:sz="4" w:space="0" w:color="FFFFFF"/>
              <w:left w:val="nil"/>
              <w:bottom w:val="single" w:sz="4" w:space="0" w:color="FFFFFF"/>
              <w:right w:val="single" w:sz="4" w:space="0" w:color="FFFFFF"/>
            </w:tcBorders>
            <w:shd w:val="clear" w:color="000000" w:fill="75B91A"/>
            <w:hideMark/>
          </w:tcPr>
          <w:p w14:paraId="7EBB5017"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Type</w:t>
            </w:r>
          </w:p>
        </w:tc>
        <w:tc>
          <w:tcPr>
            <w:tcW w:w="532" w:type="dxa"/>
            <w:tcBorders>
              <w:top w:val="single" w:sz="4" w:space="0" w:color="FFFFFF"/>
              <w:left w:val="nil"/>
              <w:bottom w:val="single" w:sz="4" w:space="0" w:color="FFFFFF"/>
              <w:right w:val="single" w:sz="4" w:space="0" w:color="FFFFFF"/>
            </w:tcBorders>
            <w:shd w:val="clear" w:color="000000" w:fill="75B91A"/>
            <w:hideMark/>
          </w:tcPr>
          <w:p w14:paraId="72FC822E"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For</w:t>
            </w:r>
          </w:p>
        </w:tc>
        <w:tc>
          <w:tcPr>
            <w:tcW w:w="745" w:type="dxa"/>
            <w:tcBorders>
              <w:top w:val="single" w:sz="4" w:space="0" w:color="FFFFFF"/>
              <w:left w:val="nil"/>
              <w:bottom w:val="single" w:sz="4" w:space="0" w:color="FFFFFF"/>
              <w:right w:val="single" w:sz="4" w:space="0" w:color="FFFFFF"/>
            </w:tcBorders>
            <w:shd w:val="clear" w:color="000000" w:fill="75B91A"/>
            <w:hideMark/>
          </w:tcPr>
          <w:p w14:paraId="5C1B1A6B"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Abstract</w:t>
            </w:r>
          </w:p>
        </w:tc>
        <w:tc>
          <w:tcPr>
            <w:tcW w:w="572" w:type="dxa"/>
            <w:tcBorders>
              <w:top w:val="single" w:sz="4" w:space="0" w:color="FFFFFF"/>
              <w:left w:val="nil"/>
              <w:bottom w:val="single" w:sz="4" w:space="0" w:color="FFFFFF"/>
              <w:right w:val="single" w:sz="4" w:space="0" w:color="FFFFFF"/>
            </w:tcBorders>
            <w:shd w:val="clear" w:color="000000" w:fill="75B91A"/>
            <w:hideMark/>
          </w:tcPr>
          <w:p w14:paraId="16D15084"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Agenda item</w:t>
            </w:r>
          </w:p>
        </w:tc>
        <w:tc>
          <w:tcPr>
            <w:tcW w:w="554" w:type="dxa"/>
            <w:tcBorders>
              <w:top w:val="single" w:sz="4" w:space="0" w:color="FFFFFF"/>
              <w:left w:val="nil"/>
              <w:bottom w:val="single" w:sz="4" w:space="0" w:color="FFFFFF"/>
              <w:right w:val="single" w:sz="4" w:space="0" w:color="FFFFFF"/>
            </w:tcBorders>
            <w:shd w:val="clear" w:color="000000" w:fill="75B91A"/>
            <w:hideMark/>
          </w:tcPr>
          <w:p w14:paraId="770AA307"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TDoc Status</w:t>
            </w:r>
          </w:p>
        </w:tc>
        <w:tc>
          <w:tcPr>
            <w:tcW w:w="519" w:type="dxa"/>
            <w:tcBorders>
              <w:top w:val="single" w:sz="4" w:space="0" w:color="FFFFFF"/>
              <w:left w:val="nil"/>
              <w:bottom w:val="single" w:sz="4" w:space="0" w:color="FFFFFF"/>
              <w:right w:val="single" w:sz="4" w:space="0" w:color="FFFFFF"/>
            </w:tcBorders>
            <w:shd w:val="clear" w:color="000000" w:fill="75B91A"/>
            <w:hideMark/>
          </w:tcPr>
          <w:p w14:paraId="6E1D43E5"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Release</w:t>
            </w:r>
          </w:p>
        </w:tc>
        <w:tc>
          <w:tcPr>
            <w:tcW w:w="1207" w:type="dxa"/>
            <w:tcBorders>
              <w:top w:val="single" w:sz="4" w:space="0" w:color="FFFFFF"/>
              <w:left w:val="nil"/>
              <w:bottom w:val="single" w:sz="4" w:space="0" w:color="FFFFFF"/>
              <w:right w:val="single" w:sz="4" w:space="0" w:color="FFFFFF"/>
            </w:tcBorders>
            <w:shd w:val="clear" w:color="000000" w:fill="75B91A"/>
            <w:hideMark/>
          </w:tcPr>
          <w:p w14:paraId="73C287DF"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Related WIs</w:t>
            </w:r>
          </w:p>
        </w:tc>
        <w:tc>
          <w:tcPr>
            <w:tcW w:w="665" w:type="dxa"/>
            <w:tcBorders>
              <w:top w:val="single" w:sz="4" w:space="0" w:color="FFFFFF"/>
              <w:left w:val="nil"/>
              <w:bottom w:val="single" w:sz="4" w:space="0" w:color="FFFFFF"/>
              <w:right w:val="single" w:sz="4" w:space="0" w:color="FFFFFF"/>
            </w:tcBorders>
            <w:shd w:val="clear" w:color="000000" w:fill="75B91A"/>
            <w:hideMark/>
          </w:tcPr>
          <w:p w14:paraId="08E37492"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To</w:t>
            </w:r>
          </w:p>
        </w:tc>
        <w:tc>
          <w:tcPr>
            <w:tcW w:w="505" w:type="dxa"/>
            <w:tcBorders>
              <w:top w:val="single" w:sz="4" w:space="0" w:color="FFFFFF"/>
              <w:left w:val="nil"/>
              <w:bottom w:val="single" w:sz="4" w:space="0" w:color="FFFFFF"/>
              <w:right w:val="single" w:sz="4" w:space="0" w:color="FFFFFF"/>
            </w:tcBorders>
            <w:shd w:val="clear" w:color="000000" w:fill="75B91A"/>
            <w:hideMark/>
          </w:tcPr>
          <w:p w14:paraId="18FBB093"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Cc</w:t>
            </w:r>
          </w:p>
        </w:tc>
        <w:tc>
          <w:tcPr>
            <w:tcW w:w="219" w:type="dxa"/>
            <w:tcBorders>
              <w:top w:val="single" w:sz="4" w:space="0" w:color="FFFFFF"/>
              <w:left w:val="nil"/>
              <w:bottom w:val="single" w:sz="4" w:space="0" w:color="FFFFFF"/>
              <w:right w:val="single" w:sz="4" w:space="0" w:color="FFFFFF"/>
            </w:tcBorders>
            <w:shd w:val="clear" w:color="000000" w:fill="75B91A"/>
          </w:tcPr>
          <w:p w14:paraId="0AB1BF56" w14:textId="77777777" w:rsidR="00F60F3D" w:rsidRPr="00F60F3D" w:rsidRDefault="00F60F3D" w:rsidP="00F60F3D">
            <w:pPr>
              <w:overflowPunct/>
              <w:autoSpaceDE/>
              <w:autoSpaceDN/>
              <w:adjustRightInd/>
              <w:spacing w:after="0"/>
              <w:jc w:val="center"/>
              <w:textAlignment w:val="auto"/>
              <w:rPr>
                <w:rFonts w:ascii="Arial" w:hAnsi="Arial" w:cs="Arial"/>
                <w:b/>
                <w:bCs/>
                <w:sz w:val="14"/>
                <w:szCs w:val="14"/>
              </w:rPr>
            </w:pPr>
            <w:r w:rsidRPr="00F60F3D">
              <w:rPr>
                <w:rFonts w:ascii="Arial" w:hAnsi="Arial" w:cs="Arial"/>
                <w:b/>
                <w:bCs/>
                <w:sz w:val="14"/>
                <w:szCs w:val="14"/>
              </w:rPr>
              <w:t>Decision</w:t>
            </w:r>
          </w:p>
        </w:tc>
      </w:tr>
      <w:tr w:rsidR="00F60F3D" w:rsidRPr="00F60F3D" w14:paraId="3CFE40F3" w14:textId="77777777" w:rsidTr="00443BC3">
        <w:trPr>
          <w:trHeight w:val="800"/>
        </w:trPr>
        <w:tc>
          <w:tcPr>
            <w:tcW w:w="528" w:type="dxa"/>
            <w:tcBorders>
              <w:top w:val="nil"/>
              <w:left w:val="single" w:sz="4" w:space="0" w:color="A6A6A6"/>
              <w:bottom w:val="single" w:sz="4" w:space="0" w:color="A6A6A6"/>
              <w:right w:val="single" w:sz="4" w:space="0" w:color="A6A6A6"/>
            </w:tcBorders>
            <w:shd w:val="clear" w:color="auto" w:fill="auto"/>
            <w:hideMark/>
          </w:tcPr>
          <w:p w14:paraId="6271C0A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31" w:history="1">
              <w:r w:rsidR="00F60F3D" w:rsidRPr="00F60F3D">
                <w:rPr>
                  <w:rFonts w:ascii="Arial" w:hAnsi="Arial" w:cs="Arial"/>
                  <w:b/>
                  <w:bCs/>
                  <w:color w:val="0000FF"/>
                  <w:sz w:val="14"/>
                  <w:szCs w:val="14"/>
                  <w:u w:val="single"/>
                </w:rPr>
                <w:t>R4-2318032</w:t>
              </w:r>
            </w:hyperlink>
          </w:p>
        </w:tc>
        <w:tc>
          <w:tcPr>
            <w:tcW w:w="1901" w:type="dxa"/>
            <w:tcBorders>
              <w:top w:val="nil"/>
              <w:left w:val="nil"/>
              <w:bottom w:val="single" w:sz="4" w:space="0" w:color="A6A6A6"/>
              <w:right w:val="single" w:sz="4" w:space="0" w:color="A6A6A6"/>
            </w:tcBorders>
            <w:shd w:val="clear" w:color="auto" w:fill="auto"/>
            <w:hideMark/>
          </w:tcPr>
          <w:p w14:paraId="40F9E15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to R2-2311611 on UL power enhancements for CA and DC</w:t>
            </w:r>
          </w:p>
        </w:tc>
        <w:tc>
          <w:tcPr>
            <w:tcW w:w="666" w:type="dxa"/>
            <w:tcBorders>
              <w:top w:val="nil"/>
              <w:left w:val="nil"/>
              <w:bottom w:val="single" w:sz="4" w:space="0" w:color="A6A6A6"/>
              <w:right w:val="single" w:sz="4" w:space="0" w:color="A6A6A6"/>
            </w:tcBorders>
            <w:shd w:val="clear" w:color="auto" w:fill="auto"/>
            <w:hideMark/>
          </w:tcPr>
          <w:p w14:paraId="4D47032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384FBCC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609726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37608E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This paper addresses three questions enclosed in RAN2 LS of R2-2311611.</w:t>
            </w:r>
          </w:p>
        </w:tc>
        <w:tc>
          <w:tcPr>
            <w:tcW w:w="572" w:type="dxa"/>
            <w:tcBorders>
              <w:top w:val="nil"/>
              <w:left w:val="nil"/>
              <w:bottom w:val="single" w:sz="4" w:space="0" w:color="A6A6A6"/>
              <w:right w:val="single" w:sz="4" w:space="0" w:color="A6A6A6"/>
            </w:tcBorders>
            <w:shd w:val="clear" w:color="auto" w:fill="auto"/>
            <w:hideMark/>
          </w:tcPr>
          <w:p w14:paraId="323F22B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8.27.1.1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B246A54"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F0FDECB"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32"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1EE3207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33" w:history="1">
              <w:r w:rsidR="00F60F3D" w:rsidRPr="00F60F3D">
                <w:rPr>
                  <w:rFonts w:ascii="Arial" w:hAnsi="Arial" w:cs="Arial"/>
                  <w:b/>
                  <w:bCs/>
                  <w:color w:val="0000FF"/>
                  <w:sz w:val="14"/>
                  <w:szCs w:val="14"/>
                  <w:u w:val="single"/>
                </w:rPr>
                <w:t>NR_cov_enh2-Core</w:t>
              </w:r>
            </w:hyperlink>
          </w:p>
        </w:tc>
        <w:tc>
          <w:tcPr>
            <w:tcW w:w="665" w:type="dxa"/>
            <w:tcBorders>
              <w:top w:val="nil"/>
              <w:left w:val="nil"/>
              <w:bottom w:val="single" w:sz="4" w:space="0" w:color="A6A6A6"/>
              <w:right w:val="single" w:sz="4" w:space="0" w:color="A6A6A6"/>
            </w:tcBorders>
            <w:shd w:val="clear" w:color="auto" w:fill="auto"/>
            <w:hideMark/>
          </w:tcPr>
          <w:p w14:paraId="0A620FF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6F0A2A5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74069E92"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76E14C40"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010E7223"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34" w:history="1">
              <w:r w:rsidR="00F60F3D" w:rsidRPr="00F60F3D">
                <w:rPr>
                  <w:rFonts w:ascii="Arial" w:hAnsi="Arial" w:cs="Arial"/>
                  <w:b/>
                  <w:bCs/>
                  <w:color w:val="0000FF"/>
                  <w:sz w:val="14"/>
                  <w:szCs w:val="14"/>
                  <w:u w:val="single"/>
                </w:rPr>
                <w:t>R4-2318037</w:t>
              </w:r>
            </w:hyperlink>
          </w:p>
        </w:tc>
        <w:tc>
          <w:tcPr>
            <w:tcW w:w="1901" w:type="dxa"/>
            <w:tcBorders>
              <w:top w:val="nil"/>
              <w:left w:val="nil"/>
              <w:bottom w:val="single" w:sz="4" w:space="0" w:color="A6A6A6"/>
              <w:right w:val="single" w:sz="4" w:space="0" w:color="A6A6A6"/>
            </w:tcBorders>
            <w:shd w:val="clear" w:color="auto" w:fill="auto"/>
            <w:hideMark/>
          </w:tcPr>
          <w:p w14:paraId="223D639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to R2-2311441 on higherPowerLimit-r17</w:t>
            </w:r>
          </w:p>
        </w:tc>
        <w:tc>
          <w:tcPr>
            <w:tcW w:w="666" w:type="dxa"/>
            <w:tcBorders>
              <w:top w:val="nil"/>
              <w:left w:val="nil"/>
              <w:bottom w:val="single" w:sz="4" w:space="0" w:color="A6A6A6"/>
              <w:right w:val="single" w:sz="4" w:space="0" w:color="A6A6A6"/>
            </w:tcBorders>
            <w:shd w:val="clear" w:color="auto" w:fill="auto"/>
            <w:hideMark/>
          </w:tcPr>
          <w:p w14:paraId="282328A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67DC1B0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20590C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2A90117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This contribution addresses questions enclosed in R2-2311441</w:t>
            </w:r>
          </w:p>
        </w:tc>
        <w:tc>
          <w:tcPr>
            <w:tcW w:w="572" w:type="dxa"/>
            <w:tcBorders>
              <w:top w:val="nil"/>
              <w:left w:val="nil"/>
              <w:bottom w:val="single" w:sz="4" w:space="0" w:color="A6A6A6"/>
              <w:right w:val="single" w:sz="4" w:space="0" w:color="A6A6A6"/>
            </w:tcBorders>
            <w:shd w:val="clear" w:color="auto" w:fill="auto"/>
            <w:hideMark/>
          </w:tcPr>
          <w:p w14:paraId="73FBB12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9C8976A"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F657A6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35"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331674E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36" w:history="1">
              <w:r w:rsidR="00F60F3D" w:rsidRPr="00F60F3D">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7F906CF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62B0CA1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3344F114"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17F2F593"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3C37381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37" w:history="1">
              <w:r w:rsidR="00F60F3D" w:rsidRPr="00F60F3D">
                <w:rPr>
                  <w:rFonts w:ascii="Arial" w:hAnsi="Arial" w:cs="Arial"/>
                  <w:b/>
                  <w:bCs/>
                  <w:color w:val="0000FF"/>
                  <w:sz w:val="14"/>
                  <w:szCs w:val="14"/>
                  <w:u w:val="single"/>
                </w:rPr>
                <w:t>R4-2318040</w:t>
              </w:r>
            </w:hyperlink>
          </w:p>
        </w:tc>
        <w:tc>
          <w:tcPr>
            <w:tcW w:w="1901" w:type="dxa"/>
            <w:tcBorders>
              <w:top w:val="nil"/>
              <w:left w:val="nil"/>
              <w:bottom w:val="single" w:sz="4" w:space="0" w:color="A6A6A6"/>
              <w:right w:val="single" w:sz="4" w:space="0" w:color="A6A6A6"/>
            </w:tcBorders>
            <w:shd w:val="clear" w:color="auto" w:fill="auto"/>
            <w:hideMark/>
          </w:tcPr>
          <w:p w14:paraId="2D6FF2D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reply to R1-2310645 on coherence between PUSCH and 8-ports SRS with partial dropping</w:t>
            </w:r>
          </w:p>
        </w:tc>
        <w:tc>
          <w:tcPr>
            <w:tcW w:w="666" w:type="dxa"/>
            <w:tcBorders>
              <w:top w:val="nil"/>
              <w:left w:val="nil"/>
              <w:bottom w:val="single" w:sz="4" w:space="0" w:color="A6A6A6"/>
              <w:right w:val="single" w:sz="4" w:space="0" w:color="A6A6A6"/>
            </w:tcBorders>
            <w:shd w:val="clear" w:color="auto" w:fill="auto"/>
            <w:hideMark/>
          </w:tcPr>
          <w:p w14:paraId="3AC51C0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36D1B35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5D9757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227CD2F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This contribution addresses questions enclosed in R1-2310645.</w:t>
            </w:r>
          </w:p>
        </w:tc>
        <w:tc>
          <w:tcPr>
            <w:tcW w:w="572" w:type="dxa"/>
            <w:tcBorders>
              <w:top w:val="nil"/>
              <w:left w:val="nil"/>
              <w:bottom w:val="single" w:sz="4" w:space="0" w:color="A6A6A6"/>
              <w:right w:val="single" w:sz="4" w:space="0" w:color="A6A6A6"/>
            </w:tcBorders>
            <w:shd w:val="clear" w:color="auto" w:fill="auto"/>
            <w:hideMark/>
          </w:tcPr>
          <w:p w14:paraId="29B61B0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8.29.1.2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A38D34F"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10F54C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38"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4433BF9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39" w:history="1">
              <w:r w:rsidR="00F60F3D" w:rsidRPr="00F60F3D">
                <w:rPr>
                  <w:rFonts w:ascii="Arial" w:hAnsi="Arial" w:cs="Arial"/>
                  <w:b/>
                  <w:bCs/>
                  <w:color w:val="0000FF"/>
                  <w:sz w:val="14"/>
                  <w:szCs w:val="14"/>
                  <w:u w:val="single"/>
                </w:rPr>
                <w:t>NR_MIMO_evo_DL_UL</w:t>
              </w:r>
            </w:hyperlink>
          </w:p>
        </w:tc>
        <w:tc>
          <w:tcPr>
            <w:tcW w:w="665" w:type="dxa"/>
            <w:tcBorders>
              <w:top w:val="nil"/>
              <w:left w:val="nil"/>
              <w:bottom w:val="single" w:sz="4" w:space="0" w:color="A6A6A6"/>
              <w:right w:val="single" w:sz="4" w:space="0" w:color="A6A6A6"/>
            </w:tcBorders>
            <w:shd w:val="clear" w:color="auto" w:fill="auto"/>
            <w:hideMark/>
          </w:tcPr>
          <w:p w14:paraId="1049DC4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7C94354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5CCBF7EC"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70B54F1F"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5EC3BDE6"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40" w:history="1">
              <w:r w:rsidR="00F60F3D" w:rsidRPr="00F60F3D">
                <w:rPr>
                  <w:rFonts w:ascii="Arial" w:hAnsi="Arial" w:cs="Arial"/>
                  <w:b/>
                  <w:bCs/>
                  <w:color w:val="0000FF"/>
                  <w:sz w:val="14"/>
                  <w:szCs w:val="14"/>
                  <w:u w:val="single"/>
                </w:rPr>
                <w:t>R4-2318236</w:t>
              </w:r>
            </w:hyperlink>
          </w:p>
        </w:tc>
        <w:tc>
          <w:tcPr>
            <w:tcW w:w="1901" w:type="dxa"/>
            <w:tcBorders>
              <w:top w:val="nil"/>
              <w:left w:val="nil"/>
              <w:bottom w:val="single" w:sz="4" w:space="0" w:color="A6A6A6"/>
              <w:right w:val="single" w:sz="4" w:space="0" w:color="A6A6A6"/>
            </w:tcBorders>
            <w:shd w:val="clear" w:color="auto" w:fill="auto"/>
            <w:hideMark/>
          </w:tcPr>
          <w:p w14:paraId="165914E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Reply on coherence between PUSCH and 8-ports SRS with partial dropping</w:t>
            </w:r>
          </w:p>
        </w:tc>
        <w:tc>
          <w:tcPr>
            <w:tcW w:w="666" w:type="dxa"/>
            <w:tcBorders>
              <w:top w:val="nil"/>
              <w:left w:val="nil"/>
              <w:bottom w:val="single" w:sz="4" w:space="0" w:color="A6A6A6"/>
              <w:right w:val="single" w:sz="4" w:space="0" w:color="A6A6A6"/>
            </w:tcBorders>
            <w:shd w:val="clear" w:color="auto" w:fill="auto"/>
            <w:hideMark/>
          </w:tcPr>
          <w:p w14:paraId="7284589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Qualcomm Incorporated</w:t>
            </w:r>
          </w:p>
        </w:tc>
        <w:tc>
          <w:tcPr>
            <w:tcW w:w="403" w:type="dxa"/>
            <w:tcBorders>
              <w:top w:val="nil"/>
              <w:left w:val="nil"/>
              <w:bottom w:val="single" w:sz="4" w:space="0" w:color="A6A6A6"/>
              <w:right w:val="single" w:sz="4" w:space="0" w:color="A6A6A6"/>
            </w:tcBorders>
            <w:shd w:val="clear" w:color="auto" w:fill="auto"/>
            <w:hideMark/>
          </w:tcPr>
          <w:p w14:paraId="5A47247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764EEF6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D440EA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46F2DF6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8.29.1.2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E7252BA"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2DCAC9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41"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56D71DC3"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42" w:history="1">
              <w:r w:rsidR="00F60F3D" w:rsidRPr="00F60F3D">
                <w:rPr>
                  <w:rFonts w:ascii="Arial" w:hAnsi="Arial" w:cs="Arial"/>
                  <w:b/>
                  <w:bCs/>
                  <w:color w:val="0000FF"/>
                  <w:sz w:val="14"/>
                  <w:szCs w:val="14"/>
                  <w:u w:val="single"/>
                </w:rPr>
                <w:t>NR_MIMO_evo_DL_UL</w:t>
              </w:r>
            </w:hyperlink>
          </w:p>
        </w:tc>
        <w:tc>
          <w:tcPr>
            <w:tcW w:w="665" w:type="dxa"/>
            <w:tcBorders>
              <w:top w:val="nil"/>
              <w:left w:val="nil"/>
              <w:bottom w:val="single" w:sz="4" w:space="0" w:color="A6A6A6"/>
              <w:right w:val="single" w:sz="4" w:space="0" w:color="A6A6A6"/>
            </w:tcBorders>
            <w:shd w:val="clear" w:color="auto" w:fill="auto"/>
            <w:hideMark/>
          </w:tcPr>
          <w:p w14:paraId="159D9F0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5AEB8E1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9B5DB93"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E379EDC"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76A9455B"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43" w:history="1">
              <w:r w:rsidR="00F60F3D" w:rsidRPr="00F60F3D">
                <w:rPr>
                  <w:rFonts w:ascii="Arial" w:hAnsi="Arial" w:cs="Arial"/>
                  <w:b/>
                  <w:bCs/>
                  <w:color w:val="0000FF"/>
                  <w:sz w:val="14"/>
                  <w:szCs w:val="14"/>
                  <w:u w:val="single"/>
                </w:rPr>
                <w:t>R4-2318315</w:t>
              </w:r>
            </w:hyperlink>
          </w:p>
        </w:tc>
        <w:tc>
          <w:tcPr>
            <w:tcW w:w="1901" w:type="dxa"/>
            <w:tcBorders>
              <w:top w:val="nil"/>
              <w:left w:val="nil"/>
              <w:bottom w:val="single" w:sz="4" w:space="0" w:color="A6A6A6"/>
              <w:right w:val="single" w:sz="4" w:space="0" w:color="A6A6A6"/>
            </w:tcBorders>
            <w:shd w:val="clear" w:color="auto" w:fill="auto"/>
            <w:hideMark/>
          </w:tcPr>
          <w:p w14:paraId="56D69FE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guard period for SRS and PRS bandwidth aggregation for positioning</w:t>
            </w:r>
          </w:p>
        </w:tc>
        <w:tc>
          <w:tcPr>
            <w:tcW w:w="666" w:type="dxa"/>
            <w:tcBorders>
              <w:top w:val="nil"/>
              <w:left w:val="nil"/>
              <w:bottom w:val="single" w:sz="4" w:space="0" w:color="A6A6A6"/>
              <w:right w:val="single" w:sz="4" w:space="0" w:color="A6A6A6"/>
            </w:tcBorders>
            <w:shd w:val="clear" w:color="auto" w:fill="auto"/>
            <w:hideMark/>
          </w:tcPr>
          <w:p w14:paraId="02C0634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CATT</w:t>
            </w:r>
          </w:p>
        </w:tc>
        <w:tc>
          <w:tcPr>
            <w:tcW w:w="403" w:type="dxa"/>
            <w:tcBorders>
              <w:top w:val="nil"/>
              <w:left w:val="nil"/>
              <w:bottom w:val="single" w:sz="4" w:space="0" w:color="A6A6A6"/>
              <w:right w:val="single" w:sz="4" w:space="0" w:color="A6A6A6"/>
            </w:tcBorders>
            <w:shd w:val="clear" w:color="auto" w:fill="auto"/>
            <w:hideMark/>
          </w:tcPr>
          <w:p w14:paraId="29ACEA1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99D4BA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526C013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478442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8.22.1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4DB281D"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69ED73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44"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56B374C1"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45" w:history="1">
              <w:r w:rsidR="00F60F3D" w:rsidRPr="00F60F3D">
                <w:rPr>
                  <w:rFonts w:ascii="Arial" w:hAnsi="Arial" w:cs="Arial"/>
                  <w:b/>
                  <w:bCs/>
                  <w:color w:val="0000FF"/>
                  <w:sz w:val="14"/>
                  <w:szCs w:val="14"/>
                  <w:u w:val="single"/>
                </w:rPr>
                <w:t>NR_pos_enh2-Core</w:t>
              </w:r>
            </w:hyperlink>
          </w:p>
        </w:tc>
        <w:tc>
          <w:tcPr>
            <w:tcW w:w="665" w:type="dxa"/>
            <w:tcBorders>
              <w:top w:val="nil"/>
              <w:left w:val="nil"/>
              <w:bottom w:val="single" w:sz="4" w:space="0" w:color="A6A6A6"/>
              <w:right w:val="single" w:sz="4" w:space="0" w:color="A6A6A6"/>
            </w:tcBorders>
            <w:shd w:val="clear" w:color="auto" w:fill="auto"/>
            <w:hideMark/>
          </w:tcPr>
          <w:p w14:paraId="3D93022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4BC67D8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8CAFC24"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6887A97A"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76D6371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46" w:history="1">
              <w:r w:rsidR="00F60F3D" w:rsidRPr="00F60F3D">
                <w:rPr>
                  <w:rFonts w:ascii="Arial" w:hAnsi="Arial" w:cs="Arial"/>
                  <w:b/>
                  <w:bCs/>
                  <w:color w:val="0000FF"/>
                  <w:sz w:val="14"/>
                  <w:szCs w:val="14"/>
                  <w:u w:val="single"/>
                </w:rPr>
                <w:t>R4-2318324</w:t>
              </w:r>
            </w:hyperlink>
          </w:p>
        </w:tc>
        <w:tc>
          <w:tcPr>
            <w:tcW w:w="1901" w:type="dxa"/>
            <w:tcBorders>
              <w:top w:val="nil"/>
              <w:left w:val="nil"/>
              <w:bottom w:val="single" w:sz="4" w:space="0" w:color="A6A6A6"/>
              <w:right w:val="single" w:sz="4" w:space="0" w:color="A6A6A6"/>
            </w:tcBorders>
            <w:shd w:val="clear" w:color="auto" w:fill="auto"/>
            <w:hideMark/>
          </w:tcPr>
          <w:p w14:paraId="130C26A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PDCCH order RACH on neighbour cell</w:t>
            </w:r>
          </w:p>
        </w:tc>
        <w:tc>
          <w:tcPr>
            <w:tcW w:w="666" w:type="dxa"/>
            <w:tcBorders>
              <w:top w:val="nil"/>
              <w:left w:val="nil"/>
              <w:bottom w:val="single" w:sz="4" w:space="0" w:color="A6A6A6"/>
              <w:right w:val="single" w:sz="4" w:space="0" w:color="A6A6A6"/>
            </w:tcBorders>
            <w:shd w:val="clear" w:color="auto" w:fill="auto"/>
            <w:hideMark/>
          </w:tcPr>
          <w:p w14:paraId="5434930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CATT</w:t>
            </w:r>
          </w:p>
        </w:tc>
        <w:tc>
          <w:tcPr>
            <w:tcW w:w="403" w:type="dxa"/>
            <w:tcBorders>
              <w:top w:val="nil"/>
              <w:left w:val="nil"/>
              <w:bottom w:val="single" w:sz="4" w:space="0" w:color="A6A6A6"/>
              <w:right w:val="single" w:sz="4" w:space="0" w:color="A6A6A6"/>
            </w:tcBorders>
            <w:shd w:val="clear" w:color="auto" w:fill="auto"/>
            <w:hideMark/>
          </w:tcPr>
          <w:p w14:paraId="7FF9B87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A26217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3DEBEA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344E02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45785E4"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CB85A3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47"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176AAAE8"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48" w:history="1">
              <w:r w:rsidR="00F60F3D" w:rsidRPr="00F60F3D">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722B4A7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01D49C5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219" w:type="dxa"/>
            <w:tcBorders>
              <w:top w:val="nil"/>
              <w:left w:val="nil"/>
              <w:bottom w:val="single" w:sz="4" w:space="0" w:color="A6A6A6"/>
              <w:right w:val="single" w:sz="4" w:space="0" w:color="A6A6A6"/>
            </w:tcBorders>
          </w:tcPr>
          <w:p w14:paraId="547D5DE3"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74315F75"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377DA043"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49" w:history="1">
              <w:r w:rsidR="00F60F3D" w:rsidRPr="00F60F3D">
                <w:rPr>
                  <w:rFonts w:ascii="Arial" w:hAnsi="Arial" w:cs="Arial"/>
                  <w:b/>
                  <w:bCs/>
                  <w:color w:val="0000FF"/>
                  <w:sz w:val="14"/>
                  <w:szCs w:val="14"/>
                  <w:u w:val="single"/>
                </w:rPr>
                <w:t>R4-2318325</w:t>
              </w:r>
            </w:hyperlink>
          </w:p>
        </w:tc>
        <w:tc>
          <w:tcPr>
            <w:tcW w:w="1901" w:type="dxa"/>
            <w:tcBorders>
              <w:top w:val="nil"/>
              <w:left w:val="nil"/>
              <w:bottom w:val="single" w:sz="4" w:space="0" w:color="A6A6A6"/>
              <w:right w:val="single" w:sz="4" w:space="0" w:color="A6A6A6"/>
            </w:tcBorders>
            <w:shd w:val="clear" w:color="auto" w:fill="auto"/>
            <w:hideMark/>
          </w:tcPr>
          <w:p w14:paraId="6979F63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beam application time for LTM</w:t>
            </w:r>
          </w:p>
        </w:tc>
        <w:tc>
          <w:tcPr>
            <w:tcW w:w="666" w:type="dxa"/>
            <w:tcBorders>
              <w:top w:val="nil"/>
              <w:left w:val="nil"/>
              <w:bottom w:val="single" w:sz="4" w:space="0" w:color="A6A6A6"/>
              <w:right w:val="single" w:sz="4" w:space="0" w:color="A6A6A6"/>
            </w:tcBorders>
            <w:shd w:val="clear" w:color="auto" w:fill="auto"/>
            <w:hideMark/>
          </w:tcPr>
          <w:p w14:paraId="06E8827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CATT</w:t>
            </w:r>
          </w:p>
        </w:tc>
        <w:tc>
          <w:tcPr>
            <w:tcW w:w="403" w:type="dxa"/>
            <w:tcBorders>
              <w:top w:val="nil"/>
              <w:left w:val="nil"/>
              <w:bottom w:val="single" w:sz="4" w:space="0" w:color="A6A6A6"/>
              <w:right w:val="single" w:sz="4" w:space="0" w:color="A6A6A6"/>
            </w:tcBorders>
            <w:shd w:val="clear" w:color="auto" w:fill="auto"/>
            <w:hideMark/>
          </w:tcPr>
          <w:p w14:paraId="20E0DB5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D4AFAC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083BF9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95AFF1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2F813F5"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2225D3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50"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7B5FF90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51" w:history="1">
              <w:r w:rsidR="00F60F3D" w:rsidRPr="00F60F3D">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2BE25D4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RAN1,RAN2</w:t>
            </w:r>
          </w:p>
        </w:tc>
        <w:tc>
          <w:tcPr>
            <w:tcW w:w="505" w:type="dxa"/>
            <w:tcBorders>
              <w:top w:val="nil"/>
              <w:left w:val="nil"/>
              <w:bottom w:val="single" w:sz="4" w:space="0" w:color="A6A6A6"/>
              <w:right w:val="single" w:sz="4" w:space="0" w:color="A6A6A6"/>
            </w:tcBorders>
            <w:shd w:val="clear" w:color="auto" w:fill="auto"/>
            <w:hideMark/>
          </w:tcPr>
          <w:p w14:paraId="2621653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RAN3</w:t>
            </w:r>
          </w:p>
        </w:tc>
        <w:tc>
          <w:tcPr>
            <w:tcW w:w="219" w:type="dxa"/>
            <w:tcBorders>
              <w:top w:val="nil"/>
              <w:left w:val="nil"/>
              <w:bottom w:val="single" w:sz="4" w:space="0" w:color="A6A6A6"/>
              <w:right w:val="single" w:sz="4" w:space="0" w:color="A6A6A6"/>
            </w:tcBorders>
          </w:tcPr>
          <w:p w14:paraId="6A3451C2"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62BA8494"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2527FF7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52" w:history="1">
              <w:r w:rsidR="00F60F3D" w:rsidRPr="00F60F3D">
                <w:rPr>
                  <w:rFonts w:ascii="Arial" w:hAnsi="Arial" w:cs="Arial"/>
                  <w:b/>
                  <w:bCs/>
                  <w:color w:val="0000FF"/>
                  <w:sz w:val="14"/>
                  <w:szCs w:val="14"/>
                  <w:u w:val="single"/>
                </w:rPr>
                <w:t>R4-2318326</w:t>
              </w:r>
            </w:hyperlink>
          </w:p>
        </w:tc>
        <w:tc>
          <w:tcPr>
            <w:tcW w:w="1901" w:type="dxa"/>
            <w:tcBorders>
              <w:top w:val="nil"/>
              <w:left w:val="nil"/>
              <w:bottom w:val="single" w:sz="4" w:space="0" w:color="A6A6A6"/>
              <w:right w:val="single" w:sz="4" w:space="0" w:color="A6A6A6"/>
            </w:tcBorders>
            <w:shd w:val="clear" w:color="auto" w:fill="auto"/>
            <w:hideMark/>
          </w:tcPr>
          <w:p w14:paraId="0A81658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SMTC of LTM candidate cells for L1 measurements</w:t>
            </w:r>
          </w:p>
        </w:tc>
        <w:tc>
          <w:tcPr>
            <w:tcW w:w="666" w:type="dxa"/>
            <w:tcBorders>
              <w:top w:val="nil"/>
              <w:left w:val="nil"/>
              <w:bottom w:val="single" w:sz="4" w:space="0" w:color="A6A6A6"/>
              <w:right w:val="single" w:sz="4" w:space="0" w:color="A6A6A6"/>
            </w:tcBorders>
            <w:shd w:val="clear" w:color="auto" w:fill="auto"/>
            <w:hideMark/>
          </w:tcPr>
          <w:p w14:paraId="211FF2D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CATT</w:t>
            </w:r>
          </w:p>
        </w:tc>
        <w:tc>
          <w:tcPr>
            <w:tcW w:w="403" w:type="dxa"/>
            <w:tcBorders>
              <w:top w:val="nil"/>
              <w:left w:val="nil"/>
              <w:bottom w:val="single" w:sz="4" w:space="0" w:color="A6A6A6"/>
              <w:right w:val="single" w:sz="4" w:space="0" w:color="A6A6A6"/>
            </w:tcBorders>
            <w:shd w:val="clear" w:color="auto" w:fill="auto"/>
            <w:hideMark/>
          </w:tcPr>
          <w:p w14:paraId="61B2CD1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3728F5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CF11DD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4911E3B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E5AE3F0"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FE747F4"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53"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6C02658"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54" w:history="1">
              <w:r w:rsidR="00F60F3D" w:rsidRPr="00F60F3D">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048BDB7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46FCB8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4FE0160B"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75209D32"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287D00C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55" w:history="1">
              <w:r w:rsidR="00F60F3D" w:rsidRPr="00F60F3D">
                <w:rPr>
                  <w:rFonts w:ascii="Arial" w:hAnsi="Arial" w:cs="Arial"/>
                  <w:b/>
                  <w:bCs/>
                  <w:color w:val="0000FF"/>
                  <w:sz w:val="14"/>
                  <w:szCs w:val="14"/>
                  <w:u w:val="single"/>
                </w:rPr>
                <w:t>R4-2318536</w:t>
              </w:r>
            </w:hyperlink>
          </w:p>
        </w:tc>
        <w:tc>
          <w:tcPr>
            <w:tcW w:w="1901" w:type="dxa"/>
            <w:tcBorders>
              <w:top w:val="nil"/>
              <w:left w:val="nil"/>
              <w:bottom w:val="single" w:sz="4" w:space="0" w:color="A6A6A6"/>
              <w:right w:val="single" w:sz="4" w:space="0" w:color="A6A6A6"/>
            </w:tcBorders>
            <w:shd w:val="clear" w:color="auto" w:fill="auto"/>
            <w:hideMark/>
          </w:tcPr>
          <w:p w14:paraId="5E93920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ReplyLS on the CA Aggregated BW capability signaling by the UE</w:t>
            </w:r>
          </w:p>
        </w:tc>
        <w:tc>
          <w:tcPr>
            <w:tcW w:w="666" w:type="dxa"/>
            <w:tcBorders>
              <w:top w:val="nil"/>
              <w:left w:val="nil"/>
              <w:bottom w:val="single" w:sz="4" w:space="0" w:color="A6A6A6"/>
              <w:right w:val="single" w:sz="4" w:space="0" w:color="A6A6A6"/>
            </w:tcBorders>
            <w:shd w:val="clear" w:color="auto" w:fill="auto"/>
            <w:hideMark/>
          </w:tcPr>
          <w:p w14:paraId="5E57130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Nokia</w:t>
            </w:r>
          </w:p>
        </w:tc>
        <w:tc>
          <w:tcPr>
            <w:tcW w:w="403" w:type="dxa"/>
            <w:tcBorders>
              <w:top w:val="nil"/>
              <w:left w:val="nil"/>
              <w:bottom w:val="single" w:sz="4" w:space="0" w:color="A6A6A6"/>
              <w:right w:val="single" w:sz="4" w:space="0" w:color="A6A6A6"/>
            </w:tcBorders>
            <w:shd w:val="clear" w:color="auto" w:fill="auto"/>
            <w:hideMark/>
          </w:tcPr>
          <w:p w14:paraId="4D81DB9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9D321B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3C0C00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494550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98F41D1"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27DCB8F5"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59B05429"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5C999BD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BFC2CA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64498FDA"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6B63AE1E" w14:textId="77777777" w:rsidTr="00443BC3">
        <w:trPr>
          <w:trHeight w:val="210"/>
        </w:trPr>
        <w:tc>
          <w:tcPr>
            <w:tcW w:w="528" w:type="dxa"/>
            <w:tcBorders>
              <w:top w:val="nil"/>
              <w:left w:val="single" w:sz="4" w:space="0" w:color="A6A6A6"/>
              <w:bottom w:val="single" w:sz="4" w:space="0" w:color="A6A6A6"/>
              <w:right w:val="single" w:sz="4" w:space="0" w:color="A6A6A6"/>
            </w:tcBorders>
            <w:shd w:val="clear" w:color="auto" w:fill="auto"/>
            <w:hideMark/>
          </w:tcPr>
          <w:p w14:paraId="7F3B82CB"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56" w:history="1">
              <w:r w:rsidR="00F60F3D" w:rsidRPr="00F60F3D">
                <w:rPr>
                  <w:rFonts w:ascii="Arial" w:hAnsi="Arial" w:cs="Arial"/>
                  <w:b/>
                  <w:bCs/>
                  <w:color w:val="0000FF"/>
                  <w:sz w:val="14"/>
                  <w:szCs w:val="14"/>
                  <w:u w:val="single"/>
                </w:rPr>
                <w:t>R4-2318604</w:t>
              </w:r>
            </w:hyperlink>
          </w:p>
        </w:tc>
        <w:tc>
          <w:tcPr>
            <w:tcW w:w="1901" w:type="dxa"/>
            <w:tcBorders>
              <w:top w:val="nil"/>
              <w:left w:val="nil"/>
              <w:bottom w:val="single" w:sz="4" w:space="0" w:color="A6A6A6"/>
              <w:right w:val="single" w:sz="4" w:space="0" w:color="A6A6A6"/>
            </w:tcBorders>
            <w:shd w:val="clear" w:color="auto" w:fill="auto"/>
            <w:hideMark/>
          </w:tcPr>
          <w:p w14:paraId="29159AD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L1 measurements for LTM</w:t>
            </w:r>
          </w:p>
        </w:tc>
        <w:tc>
          <w:tcPr>
            <w:tcW w:w="666" w:type="dxa"/>
            <w:tcBorders>
              <w:top w:val="nil"/>
              <w:left w:val="nil"/>
              <w:bottom w:val="single" w:sz="4" w:space="0" w:color="A6A6A6"/>
              <w:right w:val="single" w:sz="4" w:space="0" w:color="A6A6A6"/>
            </w:tcBorders>
            <w:shd w:val="clear" w:color="auto" w:fill="auto"/>
            <w:hideMark/>
          </w:tcPr>
          <w:p w14:paraId="3CE2C02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61F2E7B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3EB05D3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EF55CA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75F1342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16BD906"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1718F06"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5C88BCD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57" w:history="1">
              <w:r w:rsidR="00F60F3D" w:rsidRPr="00F60F3D">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04C1278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116FC7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69E0AD42"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248CB0FB"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6A1BA4D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58" w:history="1">
              <w:r w:rsidR="00F60F3D" w:rsidRPr="00F60F3D">
                <w:rPr>
                  <w:rFonts w:ascii="Arial" w:hAnsi="Arial" w:cs="Arial"/>
                  <w:b/>
                  <w:bCs/>
                  <w:color w:val="0000FF"/>
                  <w:sz w:val="14"/>
                  <w:szCs w:val="14"/>
                  <w:u w:val="single"/>
                </w:rPr>
                <w:t>R4-2318607</w:t>
              </w:r>
            </w:hyperlink>
          </w:p>
        </w:tc>
        <w:tc>
          <w:tcPr>
            <w:tcW w:w="1901" w:type="dxa"/>
            <w:tcBorders>
              <w:top w:val="nil"/>
              <w:left w:val="nil"/>
              <w:bottom w:val="single" w:sz="4" w:space="0" w:color="A6A6A6"/>
              <w:right w:val="single" w:sz="4" w:space="0" w:color="A6A6A6"/>
            </w:tcBorders>
            <w:shd w:val="clear" w:color="auto" w:fill="auto"/>
            <w:hideMark/>
          </w:tcPr>
          <w:p w14:paraId="418FB45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on FR2 SCell/SCG setup delay improvement</w:t>
            </w:r>
          </w:p>
        </w:tc>
        <w:tc>
          <w:tcPr>
            <w:tcW w:w="666" w:type="dxa"/>
            <w:tcBorders>
              <w:top w:val="nil"/>
              <w:left w:val="nil"/>
              <w:bottom w:val="single" w:sz="4" w:space="0" w:color="A6A6A6"/>
              <w:right w:val="single" w:sz="4" w:space="0" w:color="A6A6A6"/>
            </w:tcBorders>
            <w:shd w:val="clear" w:color="auto" w:fill="auto"/>
            <w:hideMark/>
          </w:tcPr>
          <w:p w14:paraId="4105EDC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1B7EECE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F52B04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5240AE1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6647C2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8.24.2.3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27FBDA68"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3F69363"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2580FB0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59" w:history="1">
              <w:r w:rsidR="00F60F3D" w:rsidRPr="00F60F3D">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602A3E7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FAC152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7B56266"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363DAAB"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446E636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60" w:history="1">
              <w:r w:rsidR="00F60F3D" w:rsidRPr="00F60F3D">
                <w:rPr>
                  <w:rFonts w:ascii="Arial" w:hAnsi="Arial" w:cs="Arial"/>
                  <w:b/>
                  <w:bCs/>
                  <w:color w:val="0000FF"/>
                  <w:sz w:val="14"/>
                  <w:szCs w:val="14"/>
                  <w:u w:val="single"/>
                </w:rPr>
                <w:t>R4-2318622</w:t>
              </w:r>
            </w:hyperlink>
          </w:p>
        </w:tc>
        <w:tc>
          <w:tcPr>
            <w:tcW w:w="1901" w:type="dxa"/>
            <w:tcBorders>
              <w:top w:val="nil"/>
              <w:left w:val="nil"/>
              <w:bottom w:val="single" w:sz="4" w:space="0" w:color="A6A6A6"/>
              <w:right w:val="single" w:sz="4" w:space="0" w:color="A6A6A6"/>
            </w:tcBorders>
            <w:shd w:val="clear" w:color="auto" w:fill="auto"/>
            <w:hideMark/>
          </w:tcPr>
          <w:p w14:paraId="59E9290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combination of HST and RRM relaxation</w:t>
            </w:r>
          </w:p>
        </w:tc>
        <w:tc>
          <w:tcPr>
            <w:tcW w:w="666" w:type="dxa"/>
            <w:tcBorders>
              <w:top w:val="nil"/>
              <w:left w:val="nil"/>
              <w:bottom w:val="single" w:sz="4" w:space="0" w:color="A6A6A6"/>
              <w:right w:val="single" w:sz="4" w:space="0" w:color="A6A6A6"/>
            </w:tcBorders>
            <w:shd w:val="clear" w:color="auto" w:fill="auto"/>
            <w:hideMark/>
          </w:tcPr>
          <w:p w14:paraId="60D903D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0074E4F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F8172E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421320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4889FBE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0924AC6"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74B770E"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652327EE" w14:textId="77777777" w:rsidR="00F60F3D" w:rsidRPr="00F60F3D" w:rsidRDefault="00F60F3D" w:rsidP="00F60F3D">
            <w:pPr>
              <w:overflowPunct/>
              <w:autoSpaceDE/>
              <w:autoSpaceDN/>
              <w:adjustRightInd/>
              <w:spacing w:after="0"/>
              <w:textAlignment w:val="auto"/>
              <w:rPr>
                <w:rFonts w:ascii="Arial" w:hAnsi="Arial" w:cs="Arial"/>
                <w:color w:val="000000"/>
                <w:sz w:val="14"/>
                <w:szCs w:val="14"/>
              </w:rPr>
            </w:pPr>
            <w:r w:rsidRPr="00F60F3D">
              <w:rPr>
                <w:rFonts w:ascii="Arial" w:hAnsi="Arial" w:cs="Arial"/>
                <w:color w:val="000000"/>
                <w:sz w:val="14"/>
                <w:szCs w:val="14"/>
              </w:rPr>
              <w:t>NR_HST, NR_UE_pow_sav-Core</w:t>
            </w:r>
          </w:p>
        </w:tc>
        <w:tc>
          <w:tcPr>
            <w:tcW w:w="665" w:type="dxa"/>
            <w:tcBorders>
              <w:top w:val="nil"/>
              <w:left w:val="nil"/>
              <w:bottom w:val="single" w:sz="4" w:space="0" w:color="A6A6A6"/>
              <w:right w:val="single" w:sz="4" w:space="0" w:color="A6A6A6"/>
            </w:tcBorders>
            <w:shd w:val="clear" w:color="auto" w:fill="auto"/>
            <w:hideMark/>
          </w:tcPr>
          <w:p w14:paraId="10BFB91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262D7DB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3A3C3902"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514B2D95"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18C89CE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61" w:history="1">
              <w:r w:rsidR="00F60F3D" w:rsidRPr="00F60F3D">
                <w:rPr>
                  <w:rFonts w:ascii="Arial" w:hAnsi="Arial" w:cs="Arial"/>
                  <w:b/>
                  <w:bCs/>
                  <w:color w:val="0000FF"/>
                  <w:sz w:val="14"/>
                  <w:szCs w:val="14"/>
                  <w:u w:val="single"/>
                </w:rPr>
                <w:t>R4-2318690</w:t>
              </w:r>
            </w:hyperlink>
          </w:p>
        </w:tc>
        <w:tc>
          <w:tcPr>
            <w:tcW w:w="1901" w:type="dxa"/>
            <w:tcBorders>
              <w:top w:val="nil"/>
              <w:left w:val="nil"/>
              <w:bottom w:val="single" w:sz="4" w:space="0" w:color="A6A6A6"/>
              <w:right w:val="single" w:sz="4" w:space="0" w:color="A6A6A6"/>
            </w:tcBorders>
            <w:shd w:val="clear" w:color="auto" w:fill="auto"/>
            <w:hideMark/>
          </w:tcPr>
          <w:p w14:paraId="6338080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on associated UE capabilities for UE indication of FR2 multi-RX operation</w:t>
            </w:r>
          </w:p>
        </w:tc>
        <w:tc>
          <w:tcPr>
            <w:tcW w:w="666" w:type="dxa"/>
            <w:tcBorders>
              <w:top w:val="nil"/>
              <w:left w:val="nil"/>
              <w:bottom w:val="single" w:sz="4" w:space="0" w:color="A6A6A6"/>
              <w:right w:val="single" w:sz="4" w:space="0" w:color="A6A6A6"/>
            </w:tcBorders>
            <w:shd w:val="clear" w:color="auto" w:fill="auto"/>
            <w:hideMark/>
          </w:tcPr>
          <w:p w14:paraId="77990AF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4547CEA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ECF937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2C58276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4CED3E4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8.7.2.1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47A7CFC"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2A19B7E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62"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7B1B38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63" w:history="1">
              <w:r w:rsidR="00F60F3D" w:rsidRPr="00F60F3D">
                <w:rPr>
                  <w:rFonts w:ascii="Arial" w:hAnsi="Arial" w:cs="Arial"/>
                  <w:b/>
                  <w:bCs/>
                  <w:color w:val="0000FF"/>
                  <w:sz w:val="14"/>
                  <w:szCs w:val="14"/>
                  <w:u w:val="single"/>
                </w:rPr>
                <w:t>NR_FR2_multiRX_DL-Core</w:t>
              </w:r>
            </w:hyperlink>
          </w:p>
        </w:tc>
        <w:tc>
          <w:tcPr>
            <w:tcW w:w="665" w:type="dxa"/>
            <w:tcBorders>
              <w:top w:val="nil"/>
              <w:left w:val="nil"/>
              <w:bottom w:val="single" w:sz="4" w:space="0" w:color="A6A6A6"/>
              <w:right w:val="single" w:sz="4" w:space="0" w:color="A6A6A6"/>
            </w:tcBorders>
            <w:shd w:val="clear" w:color="auto" w:fill="auto"/>
            <w:hideMark/>
          </w:tcPr>
          <w:p w14:paraId="3741E16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 RAN1</w:t>
            </w:r>
          </w:p>
        </w:tc>
        <w:tc>
          <w:tcPr>
            <w:tcW w:w="505" w:type="dxa"/>
            <w:tcBorders>
              <w:top w:val="nil"/>
              <w:left w:val="nil"/>
              <w:bottom w:val="single" w:sz="4" w:space="0" w:color="A6A6A6"/>
              <w:right w:val="single" w:sz="4" w:space="0" w:color="A6A6A6"/>
            </w:tcBorders>
            <w:shd w:val="clear" w:color="auto" w:fill="auto"/>
            <w:hideMark/>
          </w:tcPr>
          <w:p w14:paraId="7570A9D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7E31A31B"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40AD3141"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4C2080D3"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64" w:history="1">
              <w:r w:rsidR="00F60F3D" w:rsidRPr="00F60F3D">
                <w:rPr>
                  <w:rFonts w:ascii="Arial" w:hAnsi="Arial" w:cs="Arial"/>
                  <w:b/>
                  <w:bCs/>
                  <w:color w:val="0000FF"/>
                  <w:sz w:val="14"/>
                  <w:szCs w:val="14"/>
                  <w:u w:val="single"/>
                </w:rPr>
                <w:t>R4-2318716</w:t>
              </w:r>
            </w:hyperlink>
          </w:p>
        </w:tc>
        <w:tc>
          <w:tcPr>
            <w:tcW w:w="1901" w:type="dxa"/>
            <w:tcBorders>
              <w:top w:val="nil"/>
              <w:left w:val="nil"/>
              <w:bottom w:val="single" w:sz="4" w:space="0" w:color="A6A6A6"/>
              <w:right w:val="single" w:sz="4" w:space="0" w:color="A6A6A6"/>
            </w:tcBorders>
            <w:shd w:val="clear" w:color="auto" w:fill="auto"/>
            <w:hideMark/>
          </w:tcPr>
          <w:p w14:paraId="15FAF46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[Power_Limit_CA_DC] Draft reply LS on higher power limit capability for inter-band UL DC</w:t>
            </w:r>
          </w:p>
        </w:tc>
        <w:tc>
          <w:tcPr>
            <w:tcW w:w="666" w:type="dxa"/>
            <w:tcBorders>
              <w:top w:val="nil"/>
              <w:left w:val="nil"/>
              <w:bottom w:val="single" w:sz="4" w:space="0" w:color="A6A6A6"/>
              <w:right w:val="single" w:sz="4" w:space="0" w:color="A6A6A6"/>
            </w:tcBorders>
            <w:shd w:val="clear" w:color="auto" w:fill="auto"/>
            <w:hideMark/>
          </w:tcPr>
          <w:p w14:paraId="577DB28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MediaTek Inc.</w:t>
            </w:r>
          </w:p>
        </w:tc>
        <w:tc>
          <w:tcPr>
            <w:tcW w:w="403" w:type="dxa"/>
            <w:tcBorders>
              <w:top w:val="nil"/>
              <w:left w:val="nil"/>
              <w:bottom w:val="single" w:sz="4" w:space="0" w:color="A6A6A6"/>
              <w:right w:val="single" w:sz="4" w:space="0" w:color="A6A6A6"/>
            </w:tcBorders>
            <w:shd w:val="clear" w:color="auto" w:fill="auto"/>
            <w:hideMark/>
          </w:tcPr>
          <w:p w14:paraId="0C37EDD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8AB4AE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E659A4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5ADC29C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B3C640E"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6D74AF8"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65"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6C63FCC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66" w:history="1">
              <w:r w:rsidR="00F60F3D" w:rsidRPr="00F60F3D">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52E58C0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B3AB14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25AEDEFC"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FB63A24"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4F475DE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67" w:history="1">
              <w:r w:rsidR="00F60F3D" w:rsidRPr="00F60F3D">
                <w:rPr>
                  <w:rFonts w:ascii="Arial" w:hAnsi="Arial" w:cs="Arial"/>
                  <w:b/>
                  <w:bCs/>
                  <w:color w:val="0000FF"/>
                  <w:sz w:val="14"/>
                  <w:szCs w:val="14"/>
                  <w:u w:val="single"/>
                </w:rPr>
                <w:t>R4-2318717</w:t>
              </w:r>
            </w:hyperlink>
          </w:p>
        </w:tc>
        <w:tc>
          <w:tcPr>
            <w:tcW w:w="1901" w:type="dxa"/>
            <w:tcBorders>
              <w:top w:val="nil"/>
              <w:left w:val="nil"/>
              <w:bottom w:val="single" w:sz="4" w:space="0" w:color="A6A6A6"/>
              <w:right w:val="single" w:sz="4" w:space="0" w:color="A6A6A6"/>
            </w:tcBorders>
            <w:shd w:val="clear" w:color="auto" w:fill="auto"/>
            <w:hideMark/>
          </w:tcPr>
          <w:p w14:paraId="7FEB730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the CA Aggregated BW capability signaling by the UE</w:t>
            </w:r>
          </w:p>
        </w:tc>
        <w:tc>
          <w:tcPr>
            <w:tcW w:w="666" w:type="dxa"/>
            <w:tcBorders>
              <w:top w:val="nil"/>
              <w:left w:val="nil"/>
              <w:bottom w:val="single" w:sz="4" w:space="0" w:color="A6A6A6"/>
              <w:right w:val="single" w:sz="4" w:space="0" w:color="A6A6A6"/>
            </w:tcBorders>
            <w:shd w:val="clear" w:color="auto" w:fill="auto"/>
            <w:hideMark/>
          </w:tcPr>
          <w:p w14:paraId="06AA137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MediaTek Inc.</w:t>
            </w:r>
          </w:p>
        </w:tc>
        <w:tc>
          <w:tcPr>
            <w:tcW w:w="403" w:type="dxa"/>
            <w:tcBorders>
              <w:top w:val="nil"/>
              <w:left w:val="nil"/>
              <w:bottom w:val="single" w:sz="4" w:space="0" w:color="A6A6A6"/>
              <w:right w:val="single" w:sz="4" w:space="0" w:color="A6A6A6"/>
            </w:tcBorders>
            <w:shd w:val="clear" w:color="auto" w:fill="auto"/>
            <w:hideMark/>
          </w:tcPr>
          <w:p w14:paraId="45B9906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7AE48C0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2CDD3B5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3E396A9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BBC0139"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687A8A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68"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0D5E9479"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00728C1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575600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42F1577D"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4DEF4389"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4CE147D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69" w:history="1">
              <w:r w:rsidR="00F60F3D" w:rsidRPr="00F60F3D">
                <w:rPr>
                  <w:rFonts w:ascii="Arial" w:hAnsi="Arial" w:cs="Arial"/>
                  <w:b/>
                  <w:bCs/>
                  <w:color w:val="0000FF"/>
                  <w:sz w:val="14"/>
                  <w:szCs w:val="14"/>
                  <w:u w:val="single"/>
                </w:rPr>
                <w:t>R4-2318718</w:t>
              </w:r>
            </w:hyperlink>
          </w:p>
        </w:tc>
        <w:tc>
          <w:tcPr>
            <w:tcW w:w="1901" w:type="dxa"/>
            <w:tcBorders>
              <w:top w:val="nil"/>
              <w:left w:val="nil"/>
              <w:bottom w:val="single" w:sz="4" w:space="0" w:color="A6A6A6"/>
              <w:right w:val="single" w:sz="4" w:space="0" w:color="A6A6A6"/>
            </w:tcBorders>
            <w:shd w:val="clear" w:color="auto" w:fill="auto"/>
            <w:hideMark/>
          </w:tcPr>
          <w:p w14:paraId="798E48B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delta power class</w:t>
            </w:r>
          </w:p>
        </w:tc>
        <w:tc>
          <w:tcPr>
            <w:tcW w:w="666" w:type="dxa"/>
            <w:tcBorders>
              <w:top w:val="nil"/>
              <w:left w:val="nil"/>
              <w:bottom w:val="single" w:sz="4" w:space="0" w:color="A6A6A6"/>
              <w:right w:val="single" w:sz="4" w:space="0" w:color="A6A6A6"/>
            </w:tcBorders>
            <w:shd w:val="clear" w:color="auto" w:fill="auto"/>
            <w:hideMark/>
          </w:tcPr>
          <w:p w14:paraId="6287879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MediaTek Inc.</w:t>
            </w:r>
          </w:p>
        </w:tc>
        <w:tc>
          <w:tcPr>
            <w:tcW w:w="403" w:type="dxa"/>
            <w:tcBorders>
              <w:top w:val="nil"/>
              <w:left w:val="nil"/>
              <w:bottom w:val="single" w:sz="4" w:space="0" w:color="A6A6A6"/>
              <w:right w:val="single" w:sz="4" w:space="0" w:color="A6A6A6"/>
            </w:tcBorders>
            <w:shd w:val="clear" w:color="auto" w:fill="auto"/>
            <w:hideMark/>
          </w:tcPr>
          <w:p w14:paraId="046A7FA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4B01FE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3C4D2E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0DB0C8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8.27.1.1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E7B99FD"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6CF52A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70"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0AA3B9E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71" w:history="1">
              <w:r w:rsidR="00F60F3D" w:rsidRPr="00F60F3D">
                <w:rPr>
                  <w:rFonts w:ascii="Arial" w:hAnsi="Arial" w:cs="Arial"/>
                  <w:b/>
                  <w:bCs/>
                  <w:color w:val="0000FF"/>
                  <w:sz w:val="14"/>
                  <w:szCs w:val="14"/>
                  <w:u w:val="single"/>
                </w:rPr>
                <w:t>NR_cov_enh2-Core</w:t>
              </w:r>
            </w:hyperlink>
          </w:p>
        </w:tc>
        <w:tc>
          <w:tcPr>
            <w:tcW w:w="665" w:type="dxa"/>
            <w:tcBorders>
              <w:top w:val="nil"/>
              <w:left w:val="nil"/>
              <w:bottom w:val="single" w:sz="4" w:space="0" w:color="A6A6A6"/>
              <w:right w:val="single" w:sz="4" w:space="0" w:color="A6A6A6"/>
            </w:tcBorders>
            <w:shd w:val="clear" w:color="auto" w:fill="auto"/>
            <w:hideMark/>
          </w:tcPr>
          <w:p w14:paraId="461F7A8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0AD76C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59B34873"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0217AF56" w14:textId="77777777" w:rsidTr="00443BC3">
        <w:trPr>
          <w:trHeight w:val="800"/>
        </w:trPr>
        <w:tc>
          <w:tcPr>
            <w:tcW w:w="528" w:type="dxa"/>
            <w:tcBorders>
              <w:top w:val="nil"/>
              <w:left w:val="single" w:sz="4" w:space="0" w:color="A6A6A6"/>
              <w:bottom w:val="single" w:sz="4" w:space="0" w:color="A6A6A6"/>
              <w:right w:val="single" w:sz="4" w:space="0" w:color="A6A6A6"/>
            </w:tcBorders>
            <w:shd w:val="clear" w:color="auto" w:fill="auto"/>
            <w:hideMark/>
          </w:tcPr>
          <w:p w14:paraId="6EFEBDD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72" w:history="1">
              <w:r w:rsidR="00F60F3D" w:rsidRPr="00F60F3D">
                <w:rPr>
                  <w:rFonts w:ascii="Arial" w:hAnsi="Arial" w:cs="Arial"/>
                  <w:b/>
                  <w:bCs/>
                  <w:color w:val="0000FF"/>
                  <w:sz w:val="14"/>
                  <w:szCs w:val="14"/>
                  <w:u w:val="single"/>
                </w:rPr>
                <w:t>R4-2318814</w:t>
              </w:r>
            </w:hyperlink>
          </w:p>
        </w:tc>
        <w:tc>
          <w:tcPr>
            <w:tcW w:w="1901" w:type="dxa"/>
            <w:tcBorders>
              <w:top w:val="nil"/>
              <w:left w:val="nil"/>
              <w:bottom w:val="single" w:sz="4" w:space="0" w:color="A6A6A6"/>
              <w:right w:val="single" w:sz="4" w:space="0" w:color="A6A6A6"/>
            </w:tcBorders>
            <w:shd w:val="clear" w:color="auto" w:fill="auto"/>
            <w:hideMark/>
          </w:tcPr>
          <w:p w14:paraId="3DC6414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MAC-CE Based Indication for Cross-RRH TCI State Switch</w:t>
            </w:r>
          </w:p>
        </w:tc>
        <w:tc>
          <w:tcPr>
            <w:tcW w:w="666" w:type="dxa"/>
            <w:tcBorders>
              <w:top w:val="nil"/>
              <w:left w:val="nil"/>
              <w:bottom w:val="single" w:sz="4" w:space="0" w:color="A6A6A6"/>
              <w:right w:val="single" w:sz="4" w:space="0" w:color="A6A6A6"/>
            </w:tcBorders>
            <w:shd w:val="clear" w:color="auto" w:fill="auto"/>
            <w:hideMark/>
          </w:tcPr>
          <w:p w14:paraId="79C39FB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Ericsson</w:t>
            </w:r>
          </w:p>
        </w:tc>
        <w:tc>
          <w:tcPr>
            <w:tcW w:w="403" w:type="dxa"/>
            <w:tcBorders>
              <w:top w:val="nil"/>
              <w:left w:val="nil"/>
              <w:bottom w:val="single" w:sz="4" w:space="0" w:color="A6A6A6"/>
              <w:right w:val="single" w:sz="4" w:space="0" w:color="A6A6A6"/>
            </w:tcBorders>
            <w:shd w:val="clear" w:color="auto" w:fill="auto"/>
            <w:hideMark/>
          </w:tcPr>
          <w:p w14:paraId="60D2A4D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C0AAE0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0C3789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MAC-CE Based Indication for Cross-RRH TCI State Switch</w:t>
            </w:r>
          </w:p>
        </w:tc>
        <w:tc>
          <w:tcPr>
            <w:tcW w:w="572" w:type="dxa"/>
            <w:tcBorders>
              <w:top w:val="nil"/>
              <w:left w:val="nil"/>
              <w:bottom w:val="single" w:sz="4" w:space="0" w:color="A6A6A6"/>
              <w:right w:val="single" w:sz="4" w:space="0" w:color="A6A6A6"/>
            </w:tcBorders>
            <w:shd w:val="clear" w:color="auto" w:fill="auto"/>
            <w:hideMark/>
          </w:tcPr>
          <w:p w14:paraId="35F72E1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8.12.1.3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6AF5F39"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0E5031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73"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1CB587F1"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74" w:history="1">
              <w:r w:rsidR="00F60F3D" w:rsidRPr="00F60F3D">
                <w:rPr>
                  <w:rFonts w:ascii="Arial" w:hAnsi="Arial" w:cs="Arial"/>
                  <w:b/>
                  <w:bCs/>
                  <w:color w:val="0000FF"/>
                  <w:sz w:val="14"/>
                  <w:szCs w:val="14"/>
                  <w:u w:val="single"/>
                </w:rPr>
                <w:t>NR_HST_FR2_enh-Core</w:t>
              </w:r>
            </w:hyperlink>
          </w:p>
        </w:tc>
        <w:tc>
          <w:tcPr>
            <w:tcW w:w="665" w:type="dxa"/>
            <w:tcBorders>
              <w:top w:val="nil"/>
              <w:left w:val="nil"/>
              <w:bottom w:val="single" w:sz="4" w:space="0" w:color="A6A6A6"/>
              <w:right w:val="single" w:sz="4" w:space="0" w:color="A6A6A6"/>
            </w:tcBorders>
            <w:shd w:val="clear" w:color="auto" w:fill="auto"/>
            <w:hideMark/>
          </w:tcPr>
          <w:p w14:paraId="7B2CEDB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5A82BB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FA117B8"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14594E64"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61AE2046"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75" w:history="1">
              <w:r w:rsidR="00F60F3D" w:rsidRPr="00F60F3D">
                <w:rPr>
                  <w:rFonts w:ascii="Arial" w:hAnsi="Arial" w:cs="Arial"/>
                  <w:b/>
                  <w:bCs/>
                  <w:color w:val="0000FF"/>
                  <w:sz w:val="14"/>
                  <w:szCs w:val="14"/>
                  <w:u w:val="single"/>
                </w:rPr>
                <w:t>R4-2318949</w:t>
              </w:r>
            </w:hyperlink>
          </w:p>
        </w:tc>
        <w:tc>
          <w:tcPr>
            <w:tcW w:w="1901" w:type="dxa"/>
            <w:tcBorders>
              <w:top w:val="nil"/>
              <w:left w:val="nil"/>
              <w:bottom w:val="single" w:sz="4" w:space="0" w:color="A6A6A6"/>
              <w:right w:val="single" w:sz="4" w:space="0" w:color="A6A6A6"/>
            </w:tcBorders>
            <w:shd w:val="clear" w:color="auto" w:fill="auto"/>
            <w:hideMark/>
          </w:tcPr>
          <w:p w14:paraId="701919C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power class indication in lower MSD capability</w:t>
            </w:r>
          </w:p>
        </w:tc>
        <w:tc>
          <w:tcPr>
            <w:tcW w:w="666" w:type="dxa"/>
            <w:tcBorders>
              <w:top w:val="nil"/>
              <w:left w:val="nil"/>
              <w:bottom w:val="single" w:sz="4" w:space="0" w:color="A6A6A6"/>
              <w:right w:val="single" w:sz="4" w:space="0" w:color="A6A6A6"/>
            </w:tcBorders>
            <w:shd w:val="clear" w:color="auto" w:fill="auto"/>
            <w:hideMark/>
          </w:tcPr>
          <w:p w14:paraId="0E001F2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35B6CB1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409A219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407C82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996EE7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8.3.1.4.1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E463034"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5B41BD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76"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299D2F5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77" w:history="1">
              <w:r w:rsidR="00F60F3D" w:rsidRPr="00F60F3D">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0E2D2E5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76567E8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6F40646B"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61929782"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41210CF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78" w:history="1">
              <w:r w:rsidR="00F60F3D" w:rsidRPr="00F60F3D">
                <w:rPr>
                  <w:rFonts w:ascii="Arial" w:hAnsi="Arial" w:cs="Arial"/>
                  <w:b/>
                  <w:bCs/>
                  <w:color w:val="0000FF"/>
                  <w:sz w:val="14"/>
                  <w:szCs w:val="14"/>
                  <w:u w:val="single"/>
                </w:rPr>
                <w:t>R4-2318955</w:t>
              </w:r>
            </w:hyperlink>
          </w:p>
        </w:tc>
        <w:tc>
          <w:tcPr>
            <w:tcW w:w="1901" w:type="dxa"/>
            <w:tcBorders>
              <w:top w:val="nil"/>
              <w:left w:val="nil"/>
              <w:bottom w:val="single" w:sz="4" w:space="0" w:color="A6A6A6"/>
              <w:right w:val="single" w:sz="4" w:space="0" w:color="A6A6A6"/>
            </w:tcBorders>
            <w:shd w:val="clear" w:color="auto" w:fill="auto"/>
            <w:hideMark/>
          </w:tcPr>
          <w:p w14:paraId="2BFC751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coherence between PUSCH and 8-ports SRS with partial dropping</w:t>
            </w:r>
          </w:p>
        </w:tc>
        <w:tc>
          <w:tcPr>
            <w:tcW w:w="666" w:type="dxa"/>
            <w:tcBorders>
              <w:top w:val="nil"/>
              <w:left w:val="nil"/>
              <w:bottom w:val="single" w:sz="4" w:space="0" w:color="A6A6A6"/>
              <w:right w:val="single" w:sz="4" w:space="0" w:color="A6A6A6"/>
            </w:tcBorders>
            <w:shd w:val="clear" w:color="auto" w:fill="auto"/>
            <w:hideMark/>
          </w:tcPr>
          <w:p w14:paraId="0F24E71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15C35C1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2B0B14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F8EB3B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3092083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8.29.1.2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D5128EC"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5D9BDFD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79"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FE8247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80" w:history="1">
              <w:r w:rsidR="00F60F3D" w:rsidRPr="00F60F3D">
                <w:rPr>
                  <w:rFonts w:ascii="Arial" w:hAnsi="Arial" w:cs="Arial"/>
                  <w:b/>
                  <w:bCs/>
                  <w:color w:val="0000FF"/>
                  <w:sz w:val="14"/>
                  <w:szCs w:val="14"/>
                  <w:u w:val="single"/>
                </w:rPr>
                <w:t>NR_MIMO_evo_DL_UL-Core</w:t>
              </w:r>
            </w:hyperlink>
          </w:p>
        </w:tc>
        <w:tc>
          <w:tcPr>
            <w:tcW w:w="665" w:type="dxa"/>
            <w:tcBorders>
              <w:top w:val="nil"/>
              <w:left w:val="nil"/>
              <w:bottom w:val="single" w:sz="4" w:space="0" w:color="A6A6A6"/>
              <w:right w:val="single" w:sz="4" w:space="0" w:color="A6A6A6"/>
            </w:tcBorders>
            <w:shd w:val="clear" w:color="auto" w:fill="auto"/>
            <w:hideMark/>
          </w:tcPr>
          <w:p w14:paraId="47CC84E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0C13ACA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69D31326"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6A651307"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4FCB35F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81" w:history="1">
              <w:r w:rsidR="00F60F3D" w:rsidRPr="00F60F3D">
                <w:rPr>
                  <w:rFonts w:ascii="Arial" w:hAnsi="Arial" w:cs="Arial"/>
                  <w:b/>
                  <w:bCs/>
                  <w:color w:val="0000FF"/>
                  <w:sz w:val="14"/>
                  <w:szCs w:val="14"/>
                  <w:u w:val="single"/>
                </w:rPr>
                <w:t>R4-2318956</w:t>
              </w:r>
            </w:hyperlink>
          </w:p>
        </w:tc>
        <w:tc>
          <w:tcPr>
            <w:tcW w:w="1901" w:type="dxa"/>
            <w:tcBorders>
              <w:top w:val="nil"/>
              <w:left w:val="nil"/>
              <w:bottom w:val="single" w:sz="4" w:space="0" w:color="A6A6A6"/>
              <w:right w:val="single" w:sz="4" w:space="0" w:color="A6A6A6"/>
            </w:tcBorders>
            <w:shd w:val="clear" w:color="auto" w:fill="auto"/>
            <w:hideMark/>
          </w:tcPr>
          <w:p w14:paraId="41E2E3A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Response LS on determination of switching period location in frequency domain based on band priority</w:t>
            </w:r>
          </w:p>
        </w:tc>
        <w:tc>
          <w:tcPr>
            <w:tcW w:w="666" w:type="dxa"/>
            <w:tcBorders>
              <w:top w:val="nil"/>
              <w:left w:val="nil"/>
              <w:bottom w:val="single" w:sz="4" w:space="0" w:color="A6A6A6"/>
              <w:right w:val="single" w:sz="4" w:space="0" w:color="A6A6A6"/>
            </w:tcBorders>
            <w:shd w:val="clear" w:color="auto" w:fill="auto"/>
            <w:hideMark/>
          </w:tcPr>
          <w:p w14:paraId="3843849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114233F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33CFD9B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7E0965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DF4D61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8.23.1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4C6BABB"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56F6412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82"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402DFE8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83" w:history="1">
              <w:r w:rsidR="00F60F3D" w:rsidRPr="00F60F3D">
                <w:rPr>
                  <w:rFonts w:ascii="Arial" w:hAnsi="Arial" w:cs="Arial"/>
                  <w:b/>
                  <w:bCs/>
                  <w:color w:val="0000FF"/>
                  <w:sz w:val="14"/>
                  <w:szCs w:val="14"/>
                  <w:u w:val="single"/>
                </w:rPr>
                <w:t>NR_MC_enh-Core</w:t>
              </w:r>
            </w:hyperlink>
          </w:p>
        </w:tc>
        <w:tc>
          <w:tcPr>
            <w:tcW w:w="665" w:type="dxa"/>
            <w:tcBorders>
              <w:top w:val="nil"/>
              <w:left w:val="nil"/>
              <w:bottom w:val="single" w:sz="4" w:space="0" w:color="A6A6A6"/>
              <w:right w:val="single" w:sz="4" w:space="0" w:color="A6A6A6"/>
            </w:tcBorders>
            <w:shd w:val="clear" w:color="auto" w:fill="auto"/>
            <w:hideMark/>
          </w:tcPr>
          <w:p w14:paraId="3F8A9C4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439AD0D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219" w:type="dxa"/>
            <w:tcBorders>
              <w:top w:val="nil"/>
              <w:left w:val="nil"/>
              <w:bottom w:val="single" w:sz="4" w:space="0" w:color="A6A6A6"/>
              <w:right w:val="single" w:sz="4" w:space="0" w:color="A6A6A6"/>
            </w:tcBorders>
          </w:tcPr>
          <w:p w14:paraId="254BDCDF"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28A49500"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4297E05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84" w:history="1">
              <w:r w:rsidR="00F60F3D" w:rsidRPr="00F60F3D">
                <w:rPr>
                  <w:rFonts w:ascii="Arial" w:hAnsi="Arial" w:cs="Arial"/>
                  <w:b/>
                  <w:bCs/>
                  <w:color w:val="0000FF"/>
                  <w:sz w:val="14"/>
                  <w:szCs w:val="14"/>
                  <w:u w:val="single"/>
                </w:rPr>
                <w:t>R4-2318958</w:t>
              </w:r>
            </w:hyperlink>
          </w:p>
        </w:tc>
        <w:tc>
          <w:tcPr>
            <w:tcW w:w="1901" w:type="dxa"/>
            <w:tcBorders>
              <w:top w:val="nil"/>
              <w:left w:val="nil"/>
              <w:bottom w:val="single" w:sz="4" w:space="0" w:color="A6A6A6"/>
              <w:right w:val="single" w:sz="4" w:space="0" w:color="A6A6A6"/>
            </w:tcBorders>
            <w:shd w:val="clear" w:color="auto" w:fill="auto"/>
            <w:hideMark/>
          </w:tcPr>
          <w:p w14:paraId="5786398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the Reply of delta power class</w:t>
            </w:r>
          </w:p>
        </w:tc>
        <w:tc>
          <w:tcPr>
            <w:tcW w:w="666" w:type="dxa"/>
            <w:tcBorders>
              <w:top w:val="nil"/>
              <w:left w:val="nil"/>
              <w:bottom w:val="single" w:sz="4" w:space="0" w:color="A6A6A6"/>
              <w:right w:val="single" w:sz="4" w:space="0" w:color="A6A6A6"/>
            </w:tcBorders>
            <w:shd w:val="clear" w:color="auto" w:fill="auto"/>
            <w:hideMark/>
          </w:tcPr>
          <w:p w14:paraId="535ACF2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5DCA11D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C1A421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665301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72F19DE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8.27.1.1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A4329FE"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DAEB9F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85"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7321C1A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86" w:history="1">
              <w:r w:rsidR="00F60F3D" w:rsidRPr="00F60F3D">
                <w:rPr>
                  <w:rFonts w:ascii="Arial" w:hAnsi="Arial" w:cs="Arial"/>
                  <w:b/>
                  <w:bCs/>
                  <w:color w:val="0000FF"/>
                  <w:sz w:val="14"/>
                  <w:szCs w:val="14"/>
                  <w:u w:val="single"/>
                </w:rPr>
                <w:t>NR_cov_enh2</w:t>
              </w:r>
            </w:hyperlink>
          </w:p>
        </w:tc>
        <w:tc>
          <w:tcPr>
            <w:tcW w:w="665" w:type="dxa"/>
            <w:tcBorders>
              <w:top w:val="nil"/>
              <w:left w:val="nil"/>
              <w:bottom w:val="single" w:sz="4" w:space="0" w:color="A6A6A6"/>
              <w:right w:val="single" w:sz="4" w:space="0" w:color="A6A6A6"/>
            </w:tcBorders>
            <w:shd w:val="clear" w:color="auto" w:fill="auto"/>
            <w:hideMark/>
          </w:tcPr>
          <w:p w14:paraId="710FEE7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B3C961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2E55B244"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4F6CA25A"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4CF4E09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87" w:history="1">
              <w:r w:rsidR="00F60F3D" w:rsidRPr="00F60F3D">
                <w:rPr>
                  <w:rFonts w:ascii="Arial" w:hAnsi="Arial" w:cs="Arial"/>
                  <w:b/>
                  <w:bCs/>
                  <w:color w:val="0000FF"/>
                  <w:sz w:val="14"/>
                  <w:szCs w:val="14"/>
                  <w:u w:val="single"/>
                </w:rPr>
                <w:t>R4-2318960</w:t>
              </w:r>
            </w:hyperlink>
          </w:p>
        </w:tc>
        <w:tc>
          <w:tcPr>
            <w:tcW w:w="1901" w:type="dxa"/>
            <w:tcBorders>
              <w:top w:val="nil"/>
              <w:left w:val="nil"/>
              <w:bottom w:val="single" w:sz="4" w:space="0" w:color="A6A6A6"/>
              <w:right w:val="single" w:sz="4" w:space="0" w:color="A6A6A6"/>
            </w:tcBorders>
            <w:shd w:val="clear" w:color="auto" w:fill="auto"/>
            <w:hideMark/>
          </w:tcPr>
          <w:p w14:paraId="6959C90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the reply of higher power limit capability for inter-band UL DC</w:t>
            </w:r>
          </w:p>
        </w:tc>
        <w:tc>
          <w:tcPr>
            <w:tcW w:w="666" w:type="dxa"/>
            <w:tcBorders>
              <w:top w:val="nil"/>
              <w:left w:val="nil"/>
              <w:bottom w:val="single" w:sz="4" w:space="0" w:color="A6A6A6"/>
              <w:right w:val="single" w:sz="4" w:space="0" w:color="A6A6A6"/>
            </w:tcBorders>
            <w:shd w:val="clear" w:color="auto" w:fill="auto"/>
            <w:hideMark/>
          </w:tcPr>
          <w:p w14:paraId="348274F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0BCD72D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3BB261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DB098C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AE2812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E82AEF4"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67EC06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88"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77A7E956"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89" w:history="1">
              <w:r w:rsidR="00F60F3D" w:rsidRPr="00F60F3D">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7FAF71D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8AE363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E62CD59"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0DA3344"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159D3A6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90" w:history="1">
              <w:r w:rsidR="00F60F3D" w:rsidRPr="00F60F3D">
                <w:rPr>
                  <w:rFonts w:ascii="Arial" w:hAnsi="Arial" w:cs="Arial"/>
                  <w:b/>
                  <w:bCs/>
                  <w:color w:val="0000FF"/>
                  <w:sz w:val="14"/>
                  <w:szCs w:val="14"/>
                  <w:u w:val="single"/>
                </w:rPr>
                <w:t>R4-2318989</w:t>
              </w:r>
            </w:hyperlink>
          </w:p>
        </w:tc>
        <w:tc>
          <w:tcPr>
            <w:tcW w:w="1901" w:type="dxa"/>
            <w:tcBorders>
              <w:top w:val="nil"/>
              <w:left w:val="nil"/>
              <w:bottom w:val="single" w:sz="4" w:space="0" w:color="A6A6A6"/>
              <w:right w:val="single" w:sz="4" w:space="0" w:color="A6A6A6"/>
            </w:tcBorders>
            <w:shd w:val="clear" w:color="auto" w:fill="auto"/>
            <w:hideMark/>
          </w:tcPr>
          <w:p w14:paraId="4BD7385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on R17 DC location signaling</w:t>
            </w:r>
          </w:p>
        </w:tc>
        <w:tc>
          <w:tcPr>
            <w:tcW w:w="666" w:type="dxa"/>
            <w:tcBorders>
              <w:top w:val="nil"/>
              <w:left w:val="nil"/>
              <w:bottom w:val="single" w:sz="4" w:space="0" w:color="A6A6A6"/>
              <w:right w:val="single" w:sz="4" w:space="0" w:color="A6A6A6"/>
            </w:tcBorders>
            <w:shd w:val="clear" w:color="auto" w:fill="auto"/>
            <w:hideMark/>
          </w:tcPr>
          <w:p w14:paraId="1A9A670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306E910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CBF1A4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A5EFF7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597C2A0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5.2.1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B64997F"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2D615FE6"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91"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0BA8CE54"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92" w:history="1">
              <w:r w:rsidR="00F60F3D" w:rsidRPr="00F60F3D">
                <w:rPr>
                  <w:rFonts w:ascii="Arial" w:hAnsi="Arial" w:cs="Arial"/>
                  <w:b/>
                  <w:bCs/>
                  <w:color w:val="0000FF"/>
                  <w:sz w:val="14"/>
                  <w:szCs w:val="14"/>
                  <w:u w:val="single"/>
                </w:rPr>
                <w:t>NR_RF_FR2_req_enh2-Core</w:t>
              </w:r>
            </w:hyperlink>
          </w:p>
        </w:tc>
        <w:tc>
          <w:tcPr>
            <w:tcW w:w="665" w:type="dxa"/>
            <w:tcBorders>
              <w:top w:val="nil"/>
              <w:left w:val="nil"/>
              <w:bottom w:val="single" w:sz="4" w:space="0" w:color="A6A6A6"/>
              <w:right w:val="single" w:sz="4" w:space="0" w:color="A6A6A6"/>
            </w:tcBorders>
            <w:shd w:val="clear" w:color="auto" w:fill="auto"/>
            <w:hideMark/>
          </w:tcPr>
          <w:p w14:paraId="660022D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2E45600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3681E926"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2E514AD"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3DED9716"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93" w:history="1">
              <w:r w:rsidR="00F60F3D" w:rsidRPr="00F60F3D">
                <w:rPr>
                  <w:rFonts w:ascii="Arial" w:hAnsi="Arial" w:cs="Arial"/>
                  <w:b/>
                  <w:bCs/>
                  <w:color w:val="0000FF"/>
                  <w:sz w:val="14"/>
                  <w:szCs w:val="14"/>
                  <w:u w:val="single"/>
                </w:rPr>
                <w:t>R4-2318998</w:t>
              </w:r>
            </w:hyperlink>
          </w:p>
        </w:tc>
        <w:tc>
          <w:tcPr>
            <w:tcW w:w="1901" w:type="dxa"/>
            <w:tcBorders>
              <w:top w:val="nil"/>
              <w:left w:val="nil"/>
              <w:bottom w:val="single" w:sz="4" w:space="0" w:color="A6A6A6"/>
              <w:right w:val="single" w:sz="4" w:space="0" w:color="A6A6A6"/>
            </w:tcBorders>
            <w:shd w:val="clear" w:color="auto" w:fill="auto"/>
            <w:hideMark/>
          </w:tcPr>
          <w:p w14:paraId="5ECA099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PSFCH power control</w:t>
            </w:r>
          </w:p>
        </w:tc>
        <w:tc>
          <w:tcPr>
            <w:tcW w:w="666" w:type="dxa"/>
            <w:tcBorders>
              <w:top w:val="nil"/>
              <w:left w:val="nil"/>
              <w:bottom w:val="single" w:sz="4" w:space="0" w:color="A6A6A6"/>
              <w:right w:val="single" w:sz="4" w:space="0" w:color="A6A6A6"/>
            </w:tcBorders>
            <w:shd w:val="clear" w:color="auto" w:fill="auto"/>
            <w:hideMark/>
          </w:tcPr>
          <w:p w14:paraId="07DF0DE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1325DA5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E354F7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E371DC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337DBA4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8.30.2.1.1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95EFF1D"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C6E01E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94"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34B08C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95" w:history="1">
              <w:r w:rsidR="00F60F3D" w:rsidRPr="00F60F3D">
                <w:rPr>
                  <w:rFonts w:ascii="Arial" w:hAnsi="Arial" w:cs="Arial"/>
                  <w:b/>
                  <w:bCs/>
                  <w:color w:val="0000FF"/>
                  <w:sz w:val="14"/>
                  <w:szCs w:val="14"/>
                  <w:u w:val="single"/>
                </w:rPr>
                <w:t>NR_SL_enh2-Core</w:t>
              </w:r>
            </w:hyperlink>
          </w:p>
        </w:tc>
        <w:tc>
          <w:tcPr>
            <w:tcW w:w="665" w:type="dxa"/>
            <w:tcBorders>
              <w:top w:val="nil"/>
              <w:left w:val="nil"/>
              <w:bottom w:val="single" w:sz="4" w:space="0" w:color="A6A6A6"/>
              <w:right w:val="single" w:sz="4" w:space="0" w:color="A6A6A6"/>
            </w:tcBorders>
            <w:shd w:val="clear" w:color="auto" w:fill="auto"/>
            <w:hideMark/>
          </w:tcPr>
          <w:p w14:paraId="609D882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167DE8D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77592B75"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58B0BB26"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1956FD5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96" w:history="1">
              <w:r w:rsidR="00F60F3D" w:rsidRPr="00F60F3D">
                <w:rPr>
                  <w:rFonts w:ascii="Arial" w:hAnsi="Arial" w:cs="Arial"/>
                  <w:b/>
                  <w:bCs/>
                  <w:color w:val="0000FF"/>
                  <w:sz w:val="14"/>
                  <w:szCs w:val="14"/>
                  <w:u w:val="single"/>
                </w:rPr>
                <w:t>R4-2319037</w:t>
              </w:r>
            </w:hyperlink>
          </w:p>
        </w:tc>
        <w:tc>
          <w:tcPr>
            <w:tcW w:w="1901" w:type="dxa"/>
            <w:tcBorders>
              <w:top w:val="nil"/>
              <w:left w:val="nil"/>
              <w:bottom w:val="single" w:sz="4" w:space="0" w:color="A6A6A6"/>
              <w:right w:val="single" w:sz="4" w:space="0" w:color="A6A6A6"/>
            </w:tcBorders>
            <w:shd w:val="clear" w:color="auto" w:fill="auto"/>
            <w:hideMark/>
          </w:tcPr>
          <w:p w14:paraId="39422AA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on further RAN4 conclusions on BWP operation without restriction</w:t>
            </w:r>
          </w:p>
        </w:tc>
        <w:tc>
          <w:tcPr>
            <w:tcW w:w="666" w:type="dxa"/>
            <w:tcBorders>
              <w:top w:val="nil"/>
              <w:left w:val="nil"/>
              <w:bottom w:val="single" w:sz="4" w:space="0" w:color="A6A6A6"/>
              <w:right w:val="single" w:sz="4" w:space="0" w:color="A6A6A6"/>
            </w:tcBorders>
            <w:shd w:val="clear" w:color="auto" w:fill="auto"/>
            <w:hideMark/>
          </w:tcPr>
          <w:p w14:paraId="3A6A408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vivo</w:t>
            </w:r>
          </w:p>
        </w:tc>
        <w:tc>
          <w:tcPr>
            <w:tcW w:w="403" w:type="dxa"/>
            <w:tcBorders>
              <w:top w:val="nil"/>
              <w:left w:val="nil"/>
              <w:bottom w:val="single" w:sz="4" w:space="0" w:color="A6A6A6"/>
              <w:right w:val="single" w:sz="4" w:space="0" w:color="A6A6A6"/>
            </w:tcBorders>
            <w:shd w:val="clear" w:color="auto" w:fill="auto"/>
            <w:hideMark/>
          </w:tcPr>
          <w:p w14:paraId="193A2CF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7DB18B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5B4F949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70477F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8.10.1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217A2188"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565351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97"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76B2DFF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98" w:history="1">
              <w:r w:rsidR="00F60F3D" w:rsidRPr="00F60F3D">
                <w:rPr>
                  <w:rFonts w:ascii="Arial" w:hAnsi="Arial" w:cs="Arial"/>
                  <w:b/>
                  <w:bCs/>
                  <w:color w:val="0000FF"/>
                  <w:sz w:val="14"/>
                  <w:szCs w:val="14"/>
                  <w:u w:val="single"/>
                </w:rPr>
                <w:t>NR_BWP_wor-Core</w:t>
              </w:r>
            </w:hyperlink>
          </w:p>
        </w:tc>
        <w:tc>
          <w:tcPr>
            <w:tcW w:w="665" w:type="dxa"/>
            <w:tcBorders>
              <w:top w:val="nil"/>
              <w:left w:val="nil"/>
              <w:bottom w:val="single" w:sz="4" w:space="0" w:color="A6A6A6"/>
              <w:right w:val="single" w:sz="4" w:space="0" w:color="A6A6A6"/>
            </w:tcBorders>
            <w:shd w:val="clear" w:color="auto" w:fill="auto"/>
            <w:hideMark/>
          </w:tcPr>
          <w:p w14:paraId="4747D9E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2A80646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1A981D82"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CADC6A4"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0F08801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499" w:history="1">
              <w:r w:rsidR="00F60F3D" w:rsidRPr="00F60F3D">
                <w:rPr>
                  <w:rFonts w:ascii="Arial" w:hAnsi="Arial" w:cs="Arial"/>
                  <w:b/>
                  <w:bCs/>
                  <w:color w:val="0000FF"/>
                  <w:sz w:val="14"/>
                  <w:szCs w:val="14"/>
                  <w:u w:val="single"/>
                </w:rPr>
                <w:t>R4-2319105</w:t>
              </w:r>
            </w:hyperlink>
          </w:p>
        </w:tc>
        <w:tc>
          <w:tcPr>
            <w:tcW w:w="1901" w:type="dxa"/>
            <w:tcBorders>
              <w:top w:val="nil"/>
              <w:left w:val="nil"/>
              <w:bottom w:val="single" w:sz="4" w:space="0" w:color="A6A6A6"/>
              <w:right w:val="single" w:sz="4" w:space="0" w:color="A6A6A6"/>
            </w:tcBorders>
            <w:shd w:val="clear" w:color="auto" w:fill="auto"/>
            <w:hideMark/>
          </w:tcPr>
          <w:p w14:paraId="5427B42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power class indication in lower MSD capability</w:t>
            </w:r>
          </w:p>
        </w:tc>
        <w:tc>
          <w:tcPr>
            <w:tcW w:w="666" w:type="dxa"/>
            <w:tcBorders>
              <w:top w:val="nil"/>
              <w:left w:val="nil"/>
              <w:bottom w:val="single" w:sz="4" w:space="0" w:color="A6A6A6"/>
              <w:right w:val="single" w:sz="4" w:space="0" w:color="A6A6A6"/>
            </w:tcBorders>
            <w:shd w:val="clear" w:color="auto" w:fill="auto"/>
            <w:hideMark/>
          </w:tcPr>
          <w:p w14:paraId="1237DB7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03EA67A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2963C5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895BFE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53F0DDA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8.3.1.4.1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A737754"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1AB5A570"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00"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45987DF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01" w:history="1">
              <w:r w:rsidR="00F60F3D" w:rsidRPr="00F60F3D">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062498F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50CEC5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BD45AD8"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13A2687F"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71AA67E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02" w:history="1">
              <w:r w:rsidR="00F60F3D" w:rsidRPr="00F60F3D">
                <w:rPr>
                  <w:rFonts w:ascii="Arial" w:hAnsi="Arial" w:cs="Arial"/>
                  <w:b/>
                  <w:bCs/>
                  <w:color w:val="0000FF"/>
                  <w:sz w:val="14"/>
                  <w:szCs w:val="14"/>
                  <w:u w:val="single"/>
                </w:rPr>
                <w:t>R4-2319106</w:t>
              </w:r>
            </w:hyperlink>
          </w:p>
        </w:tc>
        <w:tc>
          <w:tcPr>
            <w:tcW w:w="1901" w:type="dxa"/>
            <w:tcBorders>
              <w:top w:val="nil"/>
              <w:left w:val="nil"/>
              <w:bottom w:val="single" w:sz="4" w:space="0" w:color="A6A6A6"/>
              <w:right w:val="single" w:sz="4" w:space="0" w:color="A6A6A6"/>
            </w:tcBorders>
            <w:shd w:val="clear" w:color="auto" w:fill="auto"/>
            <w:hideMark/>
          </w:tcPr>
          <w:p w14:paraId="3161F3F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the CA aggregated BW capability</w:t>
            </w:r>
          </w:p>
        </w:tc>
        <w:tc>
          <w:tcPr>
            <w:tcW w:w="666" w:type="dxa"/>
            <w:tcBorders>
              <w:top w:val="nil"/>
              <w:left w:val="nil"/>
              <w:bottom w:val="single" w:sz="4" w:space="0" w:color="A6A6A6"/>
              <w:right w:val="single" w:sz="4" w:space="0" w:color="A6A6A6"/>
            </w:tcBorders>
            <w:shd w:val="clear" w:color="auto" w:fill="auto"/>
            <w:hideMark/>
          </w:tcPr>
          <w:p w14:paraId="15D866B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29E8CE6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343E69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EF120A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437E16D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73FC33F"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432331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03"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54DF903D" w14:textId="77777777" w:rsidR="00F60F3D" w:rsidRPr="00F60F3D" w:rsidRDefault="00F60F3D" w:rsidP="00F60F3D">
            <w:pPr>
              <w:overflowPunct/>
              <w:autoSpaceDE/>
              <w:autoSpaceDN/>
              <w:adjustRightInd/>
              <w:spacing w:after="0"/>
              <w:textAlignment w:val="auto"/>
              <w:rPr>
                <w:rFonts w:ascii="Arial" w:hAnsi="Arial" w:cs="Arial"/>
                <w:color w:val="000000"/>
                <w:sz w:val="14"/>
                <w:szCs w:val="14"/>
              </w:rPr>
            </w:pPr>
            <w:r w:rsidRPr="00F60F3D">
              <w:rPr>
                <w:rFonts w:ascii="Arial" w:hAnsi="Arial" w:cs="Arial"/>
                <w:color w:val="000000"/>
                <w:sz w:val="14"/>
                <w:szCs w:val="14"/>
              </w:rPr>
              <w:t>NR_BCS4-Core, NR_RF_FR2_req_enh2-Core</w:t>
            </w:r>
          </w:p>
        </w:tc>
        <w:tc>
          <w:tcPr>
            <w:tcW w:w="665" w:type="dxa"/>
            <w:tcBorders>
              <w:top w:val="nil"/>
              <w:left w:val="nil"/>
              <w:bottom w:val="single" w:sz="4" w:space="0" w:color="A6A6A6"/>
              <w:right w:val="single" w:sz="4" w:space="0" w:color="A6A6A6"/>
            </w:tcBorders>
            <w:shd w:val="clear" w:color="auto" w:fill="auto"/>
            <w:hideMark/>
          </w:tcPr>
          <w:p w14:paraId="1FAD508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56F7E34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7ED6DB27"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029475C3"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588F9764"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04" w:history="1">
              <w:r w:rsidR="00F60F3D" w:rsidRPr="00F60F3D">
                <w:rPr>
                  <w:rFonts w:ascii="Arial" w:hAnsi="Arial" w:cs="Arial"/>
                  <w:b/>
                  <w:bCs/>
                  <w:color w:val="0000FF"/>
                  <w:sz w:val="14"/>
                  <w:szCs w:val="14"/>
                  <w:u w:val="single"/>
                </w:rPr>
                <w:t>R4-2319107</w:t>
              </w:r>
            </w:hyperlink>
          </w:p>
        </w:tc>
        <w:tc>
          <w:tcPr>
            <w:tcW w:w="1901" w:type="dxa"/>
            <w:tcBorders>
              <w:top w:val="nil"/>
              <w:left w:val="nil"/>
              <w:bottom w:val="single" w:sz="4" w:space="0" w:color="A6A6A6"/>
              <w:right w:val="single" w:sz="4" w:space="0" w:color="A6A6A6"/>
            </w:tcBorders>
            <w:shd w:val="clear" w:color="auto" w:fill="auto"/>
            <w:hideMark/>
          </w:tcPr>
          <w:p w14:paraId="17AFCD9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the ue-PowerClassPerBandPerBC-r17(R4 16-8)</w:t>
            </w:r>
          </w:p>
        </w:tc>
        <w:tc>
          <w:tcPr>
            <w:tcW w:w="666" w:type="dxa"/>
            <w:tcBorders>
              <w:top w:val="nil"/>
              <w:left w:val="nil"/>
              <w:bottom w:val="single" w:sz="4" w:space="0" w:color="A6A6A6"/>
              <w:right w:val="single" w:sz="4" w:space="0" w:color="A6A6A6"/>
            </w:tcBorders>
            <w:shd w:val="clear" w:color="auto" w:fill="auto"/>
            <w:hideMark/>
          </w:tcPr>
          <w:p w14:paraId="4E6DFF4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6CE72B3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7B71064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A0B18B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56C07B4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14709BF"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D4DB6E3"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05"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796DD56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06" w:history="1">
              <w:r w:rsidR="00F60F3D" w:rsidRPr="00F60F3D">
                <w:rPr>
                  <w:rFonts w:ascii="Arial" w:hAnsi="Arial" w:cs="Arial"/>
                  <w:b/>
                  <w:bCs/>
                  <w:color w:val="0000FF"/>
                  <w:sz w:val="14"/>
                  <w:szCs w:val="14"/>
                  <w:u w:val="single"/>
                </w:rPr>
                <w:t>NR_RF_FR1_enh</w:t>
              </w:r>
            </w:hyperlink>
          </w:p>
        </w:tc>
        <w:tc>
          <w:tcPr>
            <w:tcW w:w="665" w:type="dxa"/>
            <w:tcBorders>
              <w:top w:val="nil"/>
              <w:left w:val="nil"/>
              <w:bottom w:val="single" w:sz="4" w:space="0" w:color="A6A6A6"/>
              <w:right w:val="single" w:sz="4" w:space="0" w:color="A6A6A6"/>
            </w:tcBorders>
            <w:shd w:val="clear" w:color="auto" w:fill="auto"/>
            <w:hideMark/>
          </w:tcPr>
          <w:p w14:paraId="05A1312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13E68EF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0F065FC3"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4C01909D"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14767CFB"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07" w:history="1">
              <w:r w:rsidR="00F60F3D" w:rsidRPr="00F60F3D">
                <w:rPr>
                  <w:rFonts w:ascii="Arial" w:hAnsi="Arial" w:cs="Arial"/>
                  <w:b/>
                  <w:bCs/>
                  <w:color w:val="0000FF"/>
                  <w:sz w:val="14"/>
                  <w:szCs w:val="14"/>
                  <w:u w:val="single"/>
                </w:rPr>
                <w:t>R4-2319108</w:t>
              </w:r>
            </w:hyperlink>
          </w:p>
        </w:tc>
        <w:tc>
          <w:tcPr>
            <w:tcW w:w="1901" w:type="dxa"/>
            <w:tcBorders>
              <w:top w:val="nil"/>
              <w:left w:val="nil"/>
              <w:bottom w:val="single" w:sz="4" w:space="0" w:color="A6A6A6"/>
              <w:right w:val="single" w:sz="4" w:space="0" w:color="A6A6A6"/>
            </w:tcBorders>
            <w:shd w:val="clear" w:color="auto" w:fill="auto"/>
            <w:hideMark/>
          </w:tcPr>
          <w:p w14:paraId="20A5531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Further reply LS on higherPowerLimit capability for inter-band</w:t>
            </w:r>
          </w:p>
        </w:tc>
        <w:tc>
          <w:tcPr>
            <w:tcW w:w="666" w:type="dxa"/>
            <w:tcBorders>
              <w:top w:val="nil"/>
              <w:left w:val="nil"/>
              <w:bottom w:val="single" w:sz="4" w:space="0" w:color="A6A6A6"/>
              <w:right w:val="single" w:sz="4" w:space="0" w:color="A6A6A6"/>
            </w:tcBorders>
            <w:shd w:val="clear" w:color="auto" w:fill="auto"/>
            <w:hideMark/>
          </w:tcPr>
          <w:p w14:paraId="0170B8A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Apple</w:t>
            </w:r>
          </w:p>
        </w:tc>
        <w:tc>
          <w:tcPr>
            <w:tcW w:w="403" w:type="dxa"/>
            <w:tcBorders>
              <w:top w:val="nil"/>
              <w:left w:val="nil"/>
              <w:bottom w:val="single" w:sz="4" w:space="0" w:color="A6A6A6"/>
              <w:right w:val="single" w:sz="4" w:space="0" w:color="A6A6A6"/>
            </w:tcBorders>
            <w:shd w:val="clear" w:color="auto" w:fill="auto"/>
            <w:hideMark/>
          </w:tcPr>
          <w:p w14:paraId="5C6798D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D5FF56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5557E2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2BD577E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766D687"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7F40D68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08"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7573D36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09" w:history="1">
              <w:r w:rsidR="00F60F3D" w:rsidRPr="00F60F3D">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77833F0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11623E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496BEA1F"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CD129BD"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7315A4C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10" w:history="1">
              <w:r w:rsidR="00F60F3D" w:rsidRPr="00F60F3D">
                <w:rPr>
                  <w:rFonts w:ascii="Arial" w:hAnsi="Arial" w:cs="Arial"/>
                  <w:b/>
                  <w:bCs/>
                  <w:color w:val="0000FF"/>
                  <w:sz w:val="14"/>
                  <w:szCs w:val="14"/>
                  <w:u w:val="single"/>
                </w:rPr>
                <w:t>R4-2319253</w:t>
              </w:r>
            </w:hyperlink>
          </w:p>
        </w:tc>
        <w:tc>
          <w:tcPr>
            <w:tcW w:w="1901" w:type="dxa"/>
            <w:tcBorders>
              <w:top w:val="nil"/>
              <w:left w:val="nil"/>
              <w:bottom w:val="single" w:sz="4" w:space="0" w:color="A6A6A6"/>
              <w:right w:val="single" w:sz="4" w:space="0" w:color="A6A6A6"/>
            </w:tcBorders>
            <w:shd w:val="clear" w:color="auto" w:fill="auto"/>
            <w:hideMark/>
          </w:tcPr>
          <w:p w14:paraId="206087D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PSFCH power control</w:t>
            </w:r>
          </w:p>
        </w:tc>
        <w:tc>
          <w:tcPr>
            <w:tcW w:w="666" w:type="dxa"/>
            <w:tcBorders>
              <w:top w:val="nil"/>
              <w:left w:val="nil"/>
              <w:bottom w:val="single" w:sz="4" w:space="0" w:color="A6A6A6"/>
              <w:right w:val="single" w:sz="4" w:space="0" w:color="A6A6A6"/>
            </w:tcBorders>
            <w:shd w:val="clear" w:color="auto" w:fill="auto"/>
            <w:hideMark/>
          </w:tcPr>
          <w:p w14:paraId="3249346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LG Electronics Finland</w:t>
            </w:r>
          </w:p>
        </w:tc>
        <w:tc>
          <w:tcPr>
            <w:tcW w:w="403" w:type="dxa"/>
            <w:tcBorders>
              <w:top w:val="nil"/>
              <w:left w:val="nil"/>
              <w:bottom w:val="single" w:sz="4" w:space="0" w:color="A6A6A6"/>
              <w:right w:val="single" w:sz="4" w:space="0" w:color="A6A6A6"/>
            </w:tcBorders>
            <w:shd w:val="clear" w:color="auto" w:fill="auto"/>
            <w:hideMark/>
          </w:tcPr>
          <w:p w14:paraId="3D6D1F3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E52CD0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99170A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Response to R4-2318011/R1-2310595</w:t>
            </w:r>
          </w:p>
        </w:tc>
        <w:tc>
          <w:tcPr>
            <w:tcW w:w="572" w:type="dxa"/>
            <w:tcBorders>
              <w:top w:val="nil"/>
              <w:left w:val="nil"/>
              <w:bottom w:val="single" w:sz="4" w:space="0" w:color="A6A6A6"/>
              <w:right w:val="single" w:sz="4" w:space="0" w:color="A6A6A6"/>
            </w:tcBorders>
            <w:shd w:val="clear" w:color="auto" w:fill="auto"/>
            <w:hideMark/>
          </w:tcPr>
          <w:p w14:paraId="0B9B4CA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8.30.2.1.1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FD75211"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2743C00"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11"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202EC66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12" w:history="1">
              <w:r w:rsidR="00F60F3D" w:rsidRPr="00F60F3D">
                <w:rPr>
                  <w:rFonts w:ascii="Arial" w:hAnsi="Arial" w:cs="Arial"/>
                  <w:b/>
                  <w:bCs/>
                  <w:color w:val="0000FF"/>
                  <w:sz w:val="14"/>
                  <w:szCs w:val="14"/>
                  <w:u w:val="single"/>
                </w:rPr>
                <w:t>NR_SL_enh2-Core</w:t>
              </w:r>
            </w:hyperlink>
          </w:p>
        </w:tc>
        <w:tc>
          <w:tcPr>
            <w:tcW w:w="665" w:type="dxa"/>
            <w:tcBorders>
              <w:top w:val="nil"/>
              <w:left w:val="nil"/>
              <w:bottom w:val="single" w:sz="4" w:space="0" w:color="A6A6A6"/>
              <w:right w:val="single" w:sz="4" w:space="0" w:color="A6A6A6"/>
            </w:tcBorders>
            <w:shd w:val="clear" w:color="auto" w:fill="auto"/>
            <w:hideMark/>
          </w:tcPr>
          <w:p w14:paraId="3D7F628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5AF36C1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4787B901"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586F745C" w14:textId="77777777" w:rsidTr="00443BC3">
        <w:trPr>
          <w:trHeight w:val="210"/>
        </w:trPr>
        <w:tc>
          <w:tcPr>
            <w:tcW w:w="528" w:type="dxa"/>
            <w:tcBorders>
              <w:top w:val="nil"/>
              <w:left w:val="single" w:sz="4" w:space="0" w:color="A6A6A6"/>
              <w:bottom w:val="single" w:sz="4" w:space="0" w:color="A6A6A6"/>
              <w:right w:val="single" w:sz="4" w:space="0" w:color="A6A6A6"/>
            </w:tcBorders>
            <w:shd w:val="clear" w:color="auto" w:fill="auto"/>
            <w:hideMark/>
          </w:tcPr>
          <w:p w14:paraId="3F3B115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13" w:history="1">
              <w:r w:rsidR="00F60F3D" w:rsidRPr="00F60F3D">
                <w:rPr>
                  <w:rFonts w:ascii="Arial" w:hAnsi="Arial" w:cs="Arial"/>
                  <w:b/>
                  <w:bCs/>
                  <w:color w:val="0000FF"/>
                  <w:sz w:val="14"/>
                  <w:szCs w:val="14"/>
                  <w:u w:val="single"/>
                </w:rPr>
                <w:t>R4-2319372</w:t>
              </w:r>
            </w:hyperlink>
          </w:p>
        </w:tc>
        <w:tc>
          <w:tcPr>
            <w:tcW w:w="1901" w:type="dxa"/>
            <w:tcBorders>
              <w:top w:val="nil"/>
              <w:left w:val="nil"/>
              <w:bottom w:val="single" w:sz="4" w:space="0" w:color="A6A6A6"/>
              <w:right w:val="single" w:sz="4" w:space="0" w:color="A6A6A6"/>
            </w:tcBorders>
            <w:shd w:val="clear" w:color="auto" w:fill="auto"/>
            <w:hideMark/>
          </w:tcPr>
          <w:p w14:paraId="58156D6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L1 measurements for LTM</w:t>
            </w:r>
          </w:p>
        </w:tc>
        <w:tc>
          <w:tcPr>
            <w:tcW w:w="666" w:type="dxa"/>
            <w:tcBorders>
              <w:top w:val="nil"/>
              <w:left w:val="nil"/>
              <w:bottom w:val="single" w:sz="4" w:space="0" w:color="A6A6A6"/>
              <w:right w:val="single" w:sz="4" w:space="0" w:color="A6A6A6"/>
            </w:tcBorders>
            <w:shd w:val="clear" w:color="auto" w:fill="auto"/>
            <w:hideMark/>
          </w:tcPr>
          <w:p w14:paraId="4913F69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1DE7F2B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656697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C18A2B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78263D6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E0FC30F"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DBAFA7A"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3928070B"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4FA2FA0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3A5FA26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01E56565"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4AA1EAE0"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46CFCEC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14" w:history="1">
              <w:r w:rsidR="00F60F3D" w:rsidRPr="00F60F3D">
                <w:rPr>
                  <w:rFonts w:ascii="Arial" w:hAnsi="Arial" w:cs="Arial"/>
                  <w:b/>
                  <w:bCs/>
                  <w:color w:val="0000FF"/>
                  <w:sz w:val="14"/>
                  <w:szCs w:val="14"/>
                  <w:u w:val="single"/>
                </w:rPr>
                <w:t>R4-2319405</w:t>
              </w:r>
            </w:hyperlink>
          </w:p>
        </w:tc>
        <w:tc>
          <w:tcPr>
            <w:tcW w:w="1901" w:type="dxa"/>
            <w:tcBorders>
              <w:top w:val="nil"/>
              <w:left w:val="nil"/>
              <w:bottom w:val="single" w:sz="4" w:space="0" w:color="A6A6A6"/>
              <w:right w:val="single" w:sz="4" w:space="0" w:color="A6A6A6"/>
            </w:tcBorders>
            <w:shd w:val="clear" w:color="auto" w:fill="auto"/>
            <w:hideMark/>
          </w:tcPr>
          <w:p w14:paraId="2D3BB11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on 2Tx-TxD capability and 4Tx-TxD capability</w:t>
            </w:r>
          </w:p>
        </w:tc>
        <w:tc>
          <w:tcPr>
            <w:tcW w:w="666" w:type="dxa"/>
            <w:tcBorders>
              <w:top w:val="nil"/>
              <w:left w:val="nil"/>
              <w:bottom w:val="single" w:sz="4" w:space="0" w:color="A6A6A6"/>
              <w:right w:val="single" w:sz="4" w:space="0" w:color="A6A6A6"/>
            </w:tcBorders>
            <w:shd w:val="clear" w:color="auto" w:fill="auto"/>
            <w:hideMark/>
          </w:tcPr>
          <w:p w14:paraId="66054CD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Samsung</w:t>
            </w:r>
          </w:p>
        </w:tc>
        <w:tc>
          <w:tcPr>
            <w:tcW w:w="403" w:type="dxa"/>
            <w:tcBorders>
              <w:top w:val="nil"/>
              <w:left w:val="nil"/>
              <w:bottom w:val="single" w:sz="4" w:space="0" w:color="A6A6A6"/>
              <w:right w:val="single" w:sz="4" w:space="0" w:color="A6A6A6"/>
            </w:tcBorders>
            <w:shd w:val="clear" w:color="auto" w:fill="auto"/>
            <w:hideMark/>
          </w:tcPr>
          <w:p w14:paraId="7461C89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65A408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2F6B0B1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3895F94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C880269"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8D1612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15"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53888A9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16" w:history="1">
              <w:r w:rsidR="00F60F3D" w:rsidRPr="00F60F3D">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383A1EB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28B869F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45C5A6EF"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6BBF3636" w14:textId="77777777" w:rsidTr="00443BC3">
        <w:trPr>
          <w:trHeight w:val="210"/>
        </w:trPr>
        <w:tc>
          <w:tcPr>
            <w:tcW w:w="528" w:type="dxa"/>
            <w:tcBorders>
              <w:top w:val="nil"/>
              <w:left w:val="single" w:sz="4" w:space="0" w:color="A6A6A6"/>
              <w:bottom w:val="single" w:sz="4" w:space="0" w:color="A6A6A6"/>
              <w:right w:val="single" w:sz="4" w:space="0" w:color="A6A6A6"/>
            </w:tcBorders>
            <w:shd w:val="clear" w:color="auto" w:fill="auto"/>
            <w:hideMark/>
          </w:tcPr>
          <w:p w14:paraId="40BC7B3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17" w:history="1">
              <w:r w:rsidR="00F60F3D" w:rsidRPr="00F60F3D">
                <w:rPr>
                  <w:rFonts w:ascii="Arial" w:hAnsi="Arial" w:cs="Arial"/>
                  <w:b/>
                  <w:bCs/>
                  <w:color w:val="0000FF"/>
                  <w:sz w:val="14"/>
                  <w:szCs w:val="14"/>
                  <w:u w:val="single"/>
                </w:rPr>
                <w:t>R4-2319407</w:t>
              </w:r>
            </w:hyperlink>
          </w:p>
        </w:tc>
        <w:tc>
          <w:tcPr>
            <w:tcW w:w="1901" w:type="dxa"/>
            <w:tcBorders>
              <w:top w:val="nil"/>
              <w:left w:val="nil"/>
              <w:bottom w:val="single" w:sz="4" w:space="0" w:color="A6A6A6"/>
              <w:right w:val="single" w:sz="4" w:space="0" w:color="A6A6A6"/>
            </w:tcBorders>
            <w:shd w:val="clear" w:color="auto" w:fill="auto"/>
            <w:hideMark/>
          </w:tcPr>
          <w:p w14:paraId="19D0307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higher power limit capability for NR-DC</w:t>
            </w:r>
          </w:p>
        </w:tc>
        <w:tc>
          <w:tcPr>
            <w:tcW w:w="666" w:type="dxa"/>
            <w:tcBorders>
              <w:top w:val="nil"/>
              <w:left w:val="nil"/>
              <w:bottom w:val="single" w:sz="4" w:space="0" w:color="A6A6A6"/>
              <w:right w:val="single" w:sz="4" w:space="0" w:color="A6A6A6"/>
            </w:tcBorders>
            <w:shd w:val="clear" w:color="auto" w:fill="auto"/>
            <w:hideMark/>
          </w:tcPr>
          <w:p w14:paraId="62E0419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Samsung</w:t>
            </w:r>
          </w:p>
        </w:tc>
        <w:tc>
          <w:tcPr>
            <w:tcW w:w="403" w:type="dxa"/>
            <w:tcBorders>
              <w:top w:val="nil"/>
              <w:left w:val="nil"/>
              <w:bottom w:val="single" w:sz="4" w:space="0" w:color="A6A6A6"/>
              <w:right w:val="single" w:sz="4" w:space="0" w:color="A6A6A6"/>
            </w:tcBorders>
            <w:shd w:val="clear" w:color="auto" w:fill="auto"/>
            <w:hideMark/>
          </w:tcPr>
          <w:p w14:paraId="5041EB9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BF7EB9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116546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0B1BF8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E0C6C8B"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DACB836"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18"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3623AD6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19" w:history="1">
              <w:r w:rsidR="00F60F3D" w:rsidRPr="00F60F3D">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11C14F8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01567A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035670E"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4AC6B24E"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218FA350"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20" w:history="1">
              <w:r w:rsidR="00F60F3D" w:rsidRPr="00F60F3D">
                <w:rPr>
                  <w:rFonts w:ascii="Arial" w:hAnsi="Arial" w:cs="Arial"/>
                  <w:b/>
                  <w:bCs/>
                  <w:color w:val="0000FF"/>
                  <w:sz w:val="14"/>
                  <w:szCs w:val="14"/>
                  <w:u w:val="single"/>
                </w:rPr>
                <w:t>R4-2319408</w:t>
              </w:r>
            </w:hyperlink>
          </w:p>
        </w:tc>
        <w:tc>
          <w:tcPr>
            <w:tcW w:w="1901" w:type="dxa"/>
            <w:tcBorders>
              <w:top w:val="nil"/>
              <w:left w:val="nil"/>
              <w:bottom w:val="single" w:sz="4" w:space="0" w:color="A6A6A6"/>
              <w:right w:val="single" w:sz="4" w:space="0" w:color="A6A6A6"/>
            </w:tcBorders>
            <w:shd w:val="clear" w:color="auto" w:fill="auto"/>
            <w:hideMark/>
          </w:tcPr>
          <w:p w14:paraId="1E790AE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power class indication in lower MSD capability</w:t>
            </w:r>
          </w:p>
        </w:tc>
        <w:tc>
          <w:tcPr>
            <w:tcW w:w="666" w:type="dxa"/>
            <w:tcBorders>
              <w:top w:val="nil"/>
              <w:left w:val="nil"/>
              <w:bottom w:val="single" w:sz="4" w:space="0" w:color="A6A6A6"/>
              <w:right w:val="single" w:sz="4" w:space="0" w:color="A6A6A6"/>
            </w:tcBorders>
            <w:shd w:val="clear" w:color="auto" w:fill="auto"/>
            <w:hideMark/>
          </w:tcPr>
          <w:p w14:paraId="24A42DC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Samsung</w:t>
            </w:r>
          </w:p>
        </w:tc>
        <w:tc>
          <w:tcPr>
            <w:tcW w:w="403" w:type="dxa"/>
            <w:tcBorders>
              <w:top w:val="nil"/>
              <w:left w:val="nil"/>
              <w:bottom w:val="single" w:sz="4" w:space="0" w:color="A6A6A6"/>
              <w:right w:val="single" w:sz="4" w:space="0" w:color="A6A6A6"/>
            </w:tcBorders>
            <w:shd w:val="clear" w:color="auto" w:fill="auto"/>
            <w:hideMark/>
          </w:tcPr>
          <w:p w14:paraId="497C769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46DF710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4FEF28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43AB039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8.3.1.4.1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2B60DA1"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D35956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21"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BB282C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22" w:history="1">
              <w:r w:rsidR="00F60F3D" w:rsidRPr="00F60F3D">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4A50538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6A13B3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72693FEF"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18C86BE6"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43B32530"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23" w:history="1">
              <w:r w:rsidR="00F60F3D" w:rsidRPr="00F60F3D">
                <w:rPr>
                  <w:rFonts w:ascii="Arial" w:hAnsi="Arial" w:cs="Arial"/>
                  <w:b/>
                  <w:bCs/>
                  <w:color w:val="0000FF"/>
                  <w:sz w:val="14"/>
                  <w:szCs w:val="14"/>
                  <w:u w:val="single"/>
                </w:rPr>
                <w:t>R4-2319409</w:t>
              </w:r>
            </w:hyperlink>
          </w:p>
        </w:tc>
        <w:tc>
          <w:tcPr>
            <w:tcW w:w="1901" w:type="dxa"/>
            <w:tcBorders>
              <w:top w:val="nil"/>
              <w:left w:val="nil"/>
              <w:bottom w:val="single" w:sz="4" w:space="0" w:color="A6A6A6"/>
              <w:right w:val="single" w:sz="4" w:space="0" w:color="A6A6A6"/>
            </w:tcBorders>
            <w:shd w:val="clear" w:color="auto" w:fill="auto"/>
            <w:hideMark/>
          </w:tcPr>
          <w:p w14:paraId="4AA68DE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on further clarification for ue-PowerClassPerBandPerBC-r17</w:t>
            </w:r>
          </w:p>
        </w:tc>
        <w:tc>
          <w:tcPr>
            <w:tcW w:w="666" w:type="dxa"/>
            <w:tcBorders>
              <w:top w:val="nil"/>
              <w:left w:val="nil"/>
              <w:bottom w:val="single" w:sz="4" w:space="0" w:color="A6A6A6"/>
              <w:right w:val="single" w:sz="4" w:space="0" w:color="A6A6A6"/>
            </w:tcBorders>
            <w:shd w:val="clear" w:color="auto" w:fill="auto"/>
            <w:hideMark/>
          </w:tcPr>
          <w:p w14:paraId="729E031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Samsung</w:t>
            </w:r>
          </w:p>
        </w:tc>
        <w:tc>
          <w:tcPr>
            <w:tcW w:w="403" w:type="dxa"/>
            <w:tcBorders>
              <w:top w:val="nil"/>
              <w:left w:val="nil"/>
              <w:bottom w:val="single" w:sz="4" w:space="0" w:color="A6A6A6"/>
              <w:right w:val="single" w:sz="4" w:space="0" w:color="A6A6A6"/>
            </w:tcBorders>
            <w:shd w:val="clear" w:color="auto" w:fill="auto"/>
            <w:hideMark/>
          </w:tcPr>
          <w:p w14:paraId="32E8BFE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617C0A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846096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31E291C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11.2.5</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BFE3F8D"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3D8E508"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24"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72D73174"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25" w:history="1">
              <w:r w:rsidR="00F60F3D" w:rsidRPr="00F60F3D">
                <w:rPr>
                  <w:rFonts w:ascii="Arial" w:hAnsi="Arial" w:cs="Arial"/>
                  <w:b/>
                  <w:bCs/>
                  <w:color w:val="0000FF"/>
                  <w:sz w:val="14"/>
                  <w:szCs w:val="14"/>
                  <w:u w:val="single"/>
                </w:rPr>
                <w:t>Power_Limit_CA_DC</w:t>
              </w:r>
            </w:hyperlink>
          </w:p>
        </w:tc>
        <w:tc>
          <w:tcPr>
            <w:tcW w:w="665" w:type="dxa"/>
            <w:tcBorders>
              <w:top w:val="nil"/>
              <w:left w:val="nil"/>
              <w:bottom w:val="single" w:sz="4" w:space="0" w:color="A6A6A6"/>
              <w:right w:val="single" w:sz="4" w:space="0" w:color="A6A6A6"/>
            </w:tcBorders>
            <w:shd w:val="clear" w:color="auto" w:fill="auto"/>
            <w:hideMark/>
          </w:tcPr>
          <w:p w14:paraId="44912F4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10CF34E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782E06D1"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05A02D7E"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5BE026A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26" w:history="1">
              <w:r w:rsidR="00F60F3D" w:rsidRPr="00F60F3D">
                <w:rPr>
                  <w:rFonts w:ascii="Arial" w:hAnsi="Arial" w:cs="Arial"/>
                  <w:b/>
                  <w:bCs/>
                  <w:color w:val="0000FF"/>
                  <w:sz w:val="14"/>
                  <w:szCs w:val="14"/>
                  <w:u w:val="single"/>
                </w:rPr>
                <w:t>R4-2319437</w:t>
              </w:r>
            </w:hyperlink>
          </w:p>
        </w:tc>
        <w:tc>
          <w:tcPr>
            <w:tcW w:w="1901" w:type="dxa"/>
            <w:tcBorders>
              <w:top w:val="nil"/>
              <w:left w:val="nil"/>
              <w:bottom w:val="single" w:sz="4" w:space="0" w:color="A6A6A6"/>
              <w:right w:val="single" w:sz="4" w:space="0" w:color="A6A6A6"/>
            </w:tcBorders>
            <w:shd w:val="clear" w:color="auto" w:fill="auto"/>
            <w:hideMark/>
          </w:tcPr>
          <w:p w14:paraId="4137B52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Reply LS on delta power class</w:t>
            </w:r>
          </w:p>
        </w:tc>
        <w:tc>
          <w:tcPr>
            <w:tcW w:w="666" w:type="dxa"/>
            <w:tcBorders>
              <w:top w:val="nil"/>
              <w:left w:val="nil"/>
              <w:bottom w:val="single" w:sz="4" w:space="0" w:color="A6A6A6"/>
              <w:right w:val="single" w:sz="4" w:space="0" w:color="A6A6A6"/>
            </w:tcBorders>
            <w:shd w:val="clear" w:color="auto" w:fill="auto"/>
            <w:hideMark/>
          </w:tcPr>
          <w:p w14:paraId="112E576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Ericsson</w:t>
            </w:r>
          </w:p>
        </w:tc>
        <w:tc>
          <w:tcPr>
            <w:tcW w:w="403" w:type="dxa"/>
            <w:tcBorders>
              <w:top w:val="nil"/>
              <w:left w:val="nil"/>
              <w:bottom w:val="single" w:sz="4" w:space="0" w:color="A6A6A6"/>
              <w:right w:val="single" w:sz="4" w:space="0" w:color="A6A6A6"/>
            </w:tcBorders>
            <w:shd w:val="clear" w:color="auto" w:fill="auto"/>
            <w:hideMark/>
          </w:tcPr>
          <w:p w14:paraId="39DB5B3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F47163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552AF4A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reply to RAN2 on the delta power class</w:t>
            </w:r>
          </w:p>
        </w:tc>
        <w:tc>
          <w:tcPr>
            <w:tcW w:w="572" w:type="dxa"/>
            <w:tcBorders>
              <w:top w:val="nil"/>
              <w:left w:val="nil"/>
              <w:bottom w:val="single" w:sz="4" w:space="0" w:color="A6A6A6"/>
              <w:right w:val="single" w:sz="4" w:space="0" w:color="A6A6A6"/>
            </w:tcBorders>
            <w:shd w:val="clear" w:color="auto" w:fill="auto"/>
            <w:hideMark/>
          </w:tcPr>
          <w:p w14:paraId="6BF93E0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8.27.1.1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3CD80B0"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DCEBA61"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27"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4ED0D7E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28" w:history="1">
              <w:r w:rsidR="00F60F3D" w:rsidRPr="00F60F3D">
                <w:rPr>
                  <w:rFonts w:ascii="Arial" w:hAnsi="Arial" w:cs="Arial"/>
                  <w:b/>
                  <w:bCs/>
                  <w:color w:val="0000FF"/>
                  <w:sz w:val="14"/>
                  <w:szCs w:val="14"/>
                  <w:u w:val="single"/>
                </w:rPr>
                <w:t>NR_cov_enh2-Core</w:t>
              </w:r>
            </w:hyperlink>
          </w:p>
        </w:tc>
        <w:tc>
          <w:tcPr>
            <w:tcW w:w="665" w:type="dxa"/>
            <w:tcBorders>
              <w:top w:val="nil"/>
              <w:left w:val="nil"/>
              <w:bottom w:val="single" w:sz="4" w:space="0" w:color="A6A6A6"/>
              <w:right w:val="single" w:sz="4" w:space="0" w:color="A6A6A6"/>
            </w:tcBorders>
            <w:shd w:val="clear" w:color="auto" w:fill="auto"/>
            <w:hideMark/>
          </w:tcPr>
          <w:p w14:paraId="3CF8A43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29C1D61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0C3FC61E"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42C2F12B"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6CFDDDE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29" w:history="1">
              <w:r w:rsidR="00F60F3D" w:rsidRPr="00F60F3D">
                <w:rPr>
                  <w:rFonts w:ascii="Arial" w:hAnsi="Arial" w:cs="Arial"/>
                  <w:b/>
                  <w:bCs/>
                  <w:color w:val="0000FF"/>
                  <w:sz w:val="14"/>
                  <w:szCs w:val="14"/>
                  <w:u w:val="single"/>
                </w:rPr>
                <w:t>R4-2319502</w:t>
              </w:r>
            </w:hyperlink>
          </w:p>
        </w:tc>
        <w:tc>
          <w:tcPr>
            <w:tcW w:w="1901" w:type="dxa"/>
            <w:tcBorders>
              <w:top w:val="nil"/>
              <w:left w:val="nil"/>
              <w:bottom w:val="single" w:sz="4" w:space="0" w:color="A6A6A6"/>
              <w:right w:val="single" w:sz="4" w:space="0" w:color="A6A6A6"/>
            </w:tcBorders>
            <w:shd w:val="clear" w:color="auto" w:fill="auto"/>
            <w:hideMark/>
          </w:tcPr>
          <w:p w14:paraId="62373B1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[draft]Reply LS on PSFCH power control</w:t>
            </w:r>
          </w:p>
        </w:tc>
        <w:tc>
          <w:tcPr>
            <w:tcW w:w="666" w:type="dxa"/>
            <w:tcBorders>
              <w:top w:val="nil"/>
              <w:left w:val="nil"/>
              <w:bottom w:val="single" w:sz="4" w:space="0" w:color="A6A6A6"/>
              <w:right w:val="single" w:sz="4" w:space="0" w:color="A6A6A6"/>
            </w:tcBorders>
            <w:shd w:val="clear" w:color="auto" w:fill="auto"/>
            <w:hideMark/>
          </w:tcPr>
          <w:p w14:paraId="7BE3B0F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690896A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9882AA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7D94C6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76547E9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8.30.2.1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2289D7D4"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1D29997D"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5FF2101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30" w:history="1">
              <w:r w:rsidR="00F60F3D" w:rsidRPr="00F60F3D">
                <w:rPr>
                  <w:rFonts w:ascii="Arial" w:hAnsi="Arial" w:cs="Arial"/>
                  <w:b/>
                  <w:bCs/>
                  <w:color w:val="0000FF"/>
                  <w:sz w:val="14"/>
                  <w:szCs w:val="14"/>
                  <w:u w:val="single"/>
                </w:rPr>
                <w:t>NR_SL_enh2</w:t>
              </w:r>
            </w:hyperlink>
          </w:p>
        </w:tc>
        <w:tc>
          <w:tcPr>
            <w:tcW w:w="665" w:type="dxa"/>
            <w:tcBorders>
              <w:top w:val="nil"/>
              <w:left w:val="nil"/>
              <w:bottom w:val="single" w:sz="4" w:space="0" w:color="A6A6A6"/>
              <w:right w:val="single" w:sz="4" w:space="0" w:color="A6A6A6"/>
            </w:tcBorders>
            <w:shd w:val="clear" w:color="auto" w:fill="auto"/>
            <w:hideMark/>
          </w:tcPr>
          <w:p w14:paraId="6460780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63EA9D4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3AA0B816"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4C12538B"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4BAADBE8" w14:textId="77777777" w:rsidR="00F60F3D" w:rsidRPr="00F60F3D" w:rsidRDefault="00F60F3D" w:rsidP="00F60F3D">
            <w:pPr>
              <w:overflowPunct/>
              <w:autoSpaceDE/>
              <w:autoSpaceDN/>
              <w:adjustRightInd/>
              <w:spacing w:after="0"/>
              <w:textAlignment w:val="auto"/>
              <w:rPr>
                <w:rFonts w:ascii="Arial" w:hAnsi="Arial" w:cs="Arial"/>
                <w:color w:val="000000"/>
                <w:sz w:val="14"/>
                <w:szCs w:val="14"/>
              </w:rPr>
            </w:pPr>
            <w:r w:rsidRPr="00F60F3D">
              <w:rPr>
                <w:rFonts w:ascii="Arial" w:hAnsi="Arial" w:cs="Arial"/>
                <w:color w:val="000000"/>
                <w:sz w:val="14"/>
                <w:szCs w:val="14"/>
              </w:rPr>
              <w:t>R4-2319640</w:t>
            </w:r>
          </w:p>
        </w:tc>
        <w:tc>
          <w:tcPr>
            <w:tcW w:w="1901" w:type="dxa"/>
            <w:tcBorders>
              <w:top w:val="nil"/>
              <w:left w:val="nil"/>
              <w:bottom w:val="single" w:sz="4" w:space="0" w:color="A6A6A6"/>
              <w:right w:val="single" w:sz="4" w:space="0" w:color="A6A6A6"/>
            </w:tcBorders>
            <w:shd w:val="clear" w:color="auto" w:fill="auto"/>
            <w:hideMark/>
          </w:tcPr>
          <w:p w14:paraId="74C3329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coherence between PUSCH and 8-ports SRS with partial dropping</w:t>
            </w:r>
          </w:p>
        </w:tc>
        <w:tc>
          <w:tcPr>
            <w:tcW w:w="666" w:type="dxa"/>
            <w:tcBorders>
              <w:top w:val="nil"/>
              <w:left w:val="nil"/>
              <w:bottom w:val="single" w:sz="4" w:space="0" w:color="A6A6A6"/>
              <w:right w:val="single" w:sz="4" w:space="0" w:color="A6A6A6"/>
            </w:tcBorders>
            <w:shd w:val="clear" w:color="auto" w:fill="auto"/>
            <w:hideMark/>
          </w:tcPr>
          <w:p w14:paraId="7F78A67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Samsung</w:t>
            </w:r>
          </w:p>
        </w:tc>
        <w:tc>
          <w:tcPr>
            <w:tcW w:w="403" w:type="dxa"/>
            <w:tcBorders>
              <w:top w:val="nil"/>
              <w:left w:val="nil"/>
              <w:bottom w:val="single" w:sz="4" w:space="0" w:color="A6A6A6"/>
              <w:right w:val="single" w:sz="4" w:space="0" w:color="A6A6A6"/>
            </w:tcBorders>
            <w:shd w:val="clear" w:color="auto" w:fill="auto"/>
            <w:hideMark/>
          </w:tcPr>
          <w:p w14:paraId="52980F4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E9013F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85A51B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BFD4CF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8.29.1.2</w:t>
            </w:r>
          </w:p>
        </w:tc>
        <w:tc>
          <w:tcPr>
            <w:tcW w:w="554" w:type="dxa"/>
            <w:tcBorders>
              <w:top w:val="nil"/>
              <w:left w:val="nil"/>
              <w:bottom w:val="single" w:sz="4" w:space="0" w:color="A6A6A6"/>
              <w:right w:val="single" w:sz="4" w:space="0" w:color="A6A6A6"/>
            </w:tcBorders>
            <w:shd w:val="clear" w:color="auto" w:fill="auto"/>
            <w:hideMark/>
          </w:tcPr>
          <w:p w14:paraId="6F7E931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reserved</w:t>
            </w:r>
          </w:p>
        </w:tc>
        <w:tc>
          <w:tcPr>
            <w:tcW w:w="519" w:type="dxa"/>
            <w:tcBorders>
              <w:top w:val="nil"/>
              <w:left w:val="nil"/>
              <w:bottom w:val="single" w:sz="4" w:space="0" w:color="A6A6A6"/>
              <w:right w:val="single" w:sz="4" w:space="0" w:color="A6A6A6"/>
            </w:tcBorders>
            <w:shd w:val="clear" w:color="auto" w:fill="auto"/>
            <w:hideMark/>
          </w:tcPr>
          <w:p w14:paraId="65DEDB9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31"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19BD74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32" w:history="1">
              <w:r w:rsidR="00F60F3D" w:rsidRPr="00F60F3D">
                <w:rPr>
                  <w:rFonts w:ascii="Arial" w:hAnsi="Arial" w:cs="Arial"/>
                  <w:b/>
                  <w:bCs/>
                  <w:color w:val="0000FF"/>
                  <w:sz w:val="14"/>
                  <w:szCs w:val="14"/>
                  <w:u w:val="single"/>
                </w:rPr>
                <w:t>NR_MIMO_evo_DL_UL</w:t>
              </w:r>
            </w:hyperlink>
          </w:p>
        </w:tc>
        <w:tc>
          <w:tcPr>
            <w:tcW w:w="665" w:type="dxa"/>
            <w:tcBorders>
              <w:top w:val="nil"/>
              <w:left w:val="nil"/>
              <w:bottom w:val="single" w:sz="4" w:space="0" w:color="A6A6A6"/>
              <w:right w:val="single" w:sz="4" w:space="0" w:color="A6A6A6"/>
            </w:tcBorders>
            <w:shd w:val="clear" w:color="auto" w:fill="auto"/>
            <w:hideMark/>
          </w:tcPr>
          <w:p w14:paraId="429F607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7744979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D792878"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7F1CDB71" w14:textId="77777777" w:rsidTr="00443BC3">
        <w:trPr>
          <w:trHeight w:val="800"/>
        </w:trPr>
        <w:tc>
          <w:tcPr>
            <w:tcW w:w="528" w:type="dxa"/>
            <w:tcBorders>
              <w:top w:val="nil"/>
              <w:left w:val="single" w:sz="4" w:space="0" w:color="A6A6A6"/>
              <w:bottom w:val="single" w:sz="4" w:space="0" w:color="A6A6A6"/>
              <w:right w:val="single" w:sz="4" w:space="0" w:color="A6A6A6"/>
            </w:tcBorders>
            <w:shd w:val="clear" w:color="auto" w:fill="auto"/>
            <w:hideMark/>
          </w:tcPr>
          <w:p w14:paraId="761BCE10" w14:textId="77777777" w:rsidR="00F60F3D" w:rsidRPr="00F60F3D" w:rsidRDefault="00F60F3D" w:rsidP="00F60F3D">
            <w:pPr>
              <w:overflowPunct/>
              <w:autoSpaceDE/>
              <w:autoSpaceDN/>
              <w:adjustRightInd/>
              <w:spacing w:after="0"/>
              <w:textAlignment w:val="auto"/>
              <w:rPr>
                <w:rFonts w:ascii="Arial" w:hAnsi="Arial" w:cs="Arial"/>
                <w:color w:val="000000"/>
                <w:sz w:val="14"/>
                <w:szCs w:val="14"/>
              </w:rPr>
            </w:pPr>
            <w:r w:rsidRPr="00F60F3D">
              <w:rPr>
                <w:rFonts w:ascii="Arial" w:hAnsi="Arial" w:cs="Arial"/>
                <w:color w:val="000000"/>
                <w:sz w:val="14"/>
                <w:szCs w:val="14"/>
              </w:rPr>
              <w:t>R4-2319733</w:t>
            </w:r>
          </w:p>
        </w:tc>
        <w:tc>
          <w:tcPr>
            <w:tcW w:w="1901" w:type="dxa"/>
            <w:tcBorders>
              <w:top w:val="nil"/>
              <w:left w:val="nil"/>
              <w:bottom w:val="single" w:sz="4" w:space="0" w:color="A6A6A6"/>
              <w:right w:val="single" w:sz="4" w:space="0" w:color="A6A6A6"/>
            </w:tcBorders>
            <w:shd w:val="clear" w:color="auto" w:fill="auto"/>
            <w:hideMark/>
          </w:tcPr>
          <w:p w14:paraId="23BD427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on lower MSD</w:t>
            </w:r>
          </w:p>
        </w:tc>
        <w:tc>
          <w:tcPr>
            <w:tcW w:w="666" w:type="dxa"/>
            <w:tcBorders>
              <w:top w:val="nil"/>
              <w:left w:val="nil"/>
              <w:bottom w:val="single" w:sz="4" w:space="0" w:color="A6A6A6"/>
              <w:right w:val="single" w:sz="4" w:space="0" w:color="A6A6A6"/>
            </w:tcBorders>
            <w:shd w:val="clear" w:color="auto" w:fill="auto"/>
            <w:hideMark/>
          </w:tcPr>
          <w:p w14:paraId="2EAB6C1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015E127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0F7E30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0CC93E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Reserved LS to capture the agreements during the meeting to facilitate the discussion in RAN2.</w:t>
            </w:r>
          </w:p>
        </w:tc>
        <w:tc>
          <w:tcPr>
            <w:tcW w:w="572" w:type="dxa"/>
            <w:tcBorders>
              <w:top w:val="nil"/>
              <w:left w:val="nil"/>
              <w:bottom w:val="single" w:sz="4" w:space="0" w:color="A6A6A6"/>
              <w:right w:val="single" w:sz="4" w:space="0" w:color="A6A6A6"/>
            </w:tcBorders>
            <w:shd w:val="clear" w:color="auto" w:fill="auto"/>
            <w:hideMark/>
          </w:tcPr>
          <w:p w14:paraId="1352D18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8.3.1.4</w:t>
            </w:r>
          </w:p>
        </w:tc>
        <w:tc>
          <w:tcPr>
            <w:tcW w:w="554" w:type="dxa"/>
            <w:tcBorders>
              <w:top w:val="nil"/>
              <w:left w:val="nil"/>
              <w:bottom w:val="single" w:sz="4" w:space="0" w:color="A6A6A6"/>
              <w:right w:val="single" w:sz="4" w:space="0" w:color="A6A6A6"/>
            </w:tcBorders>
            <w:shd w:val="clear" w:color="auto" w:fill="auto"/>
            <w:hideMark/>
          </w:tcPr>
          <w:p w14:paraId="6B3D30F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reserved</w:t>
            </w:r>
          </w:p>
        </w:tc>
        <w:tc>
          <w:tcPr>
            <w:tcW w:w="519" w:type="dxa"/>
            <w:tcBorders>
              <w:top w:val="nil"/>
              <w:left w:val="nil"/>
              <w:bottom w:val="single" w:sz="4" w:space="0" w:color="A6A6A6"/>
              <w:right w:val="single" w:sz="4" w:space="0" w:color="A6A6A6"/>
            </w:tcBorders>
            <w:shd w:val="clear" w:color="auto" w:fill="auto"/>
            <w:hideMark/>
          </w:tcPr>
          <w:p w14:paraId="258CAB7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33"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209BD9B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34" w:history="1">
              <w:r w:rsidR="00F60F3D" w:rsidRPr="00F60F3D">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15FC0C4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16F247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FD6663C"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0201422C"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111B8CFB"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35" w:history="1">
              <w:r w:rsidR="00F60F3D" w:rsidRPr="00F60F3D">
                <w:rPr>
                  <w:rFonts w:ascii="Arial" w:hAnsi="Arial" w:cs="Arial"/>
                  <w:b/>
                  <w:bCs/>
                  <w:color w:val="0000FF"/>
                  <w:sz w:val="14"/>
                  <w:szCs w:val="14"/>
                  <w:u w:val="single"/>
                </w:rPr>
                <w:t>R4-2319896</w:t>
              </w:r>
            </w:hyperlink>
          </w:p>
        </w:tc>
        <w:tc>
          <w:tcPr>
            <w:tcW w:w="1901" w:type="dxa"/>
            <w:tcBorders>
              <w:top w:val="nil"/>
              <w:left w:val="nil"/>
              <w:bottom w:val="single" w:sz="4" w:space="0" w:color="A6A6A6"/>
              <w:right w:val="single" w:sz="4" w:space="0" w:color="A6A6A6"/>
            </w:tcBorders>
            <w:shd w:val="clear" w:color="auto" w:fill="auto"/>
            <w:hideMark/>
          </w:tcPr>
          <w:p w14:paraId="68FC2BE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Replied LS on the CA Aggregated BW capability signaling by the UE</w:t>
            </w:r>
          </w:p>
        </w:tc>
        <w:tc>
          <w:tcPr>
            <w:tcW w:w="666" w:type="dxa"/>
            <w:tcBorders>
              <w:top w:val="nil"/>
              <w:left w:val="nil"/>
              <w:bottom w:val="single" w:sz="4" w:space="0" w:color="A6A6A6"/>
              <w:right w:val="single" w:sz="4" w:space="0" w:color="A6A6A6"/>
            </w:tcBorders>
            <w:shd w:val="clear" w:color="auto" w:fill="auto"/>
            <w:hideMark/>
          </w:tcPr>
          <w:p w14:paraId="2D2D625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41233FA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04E00E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B8459F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2F7CCC6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11.1.2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61BA4197"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173243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36"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7940E3B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37" w:history="1">
              <w:r w:rsidR="00F60F3D" w:rsidRPr="00F60F3D">
                <w:rPr>
                  <w:rFonts w:ascii="Arial" w:hAnsi="Arial" w:cs="Arial"/>
                  <w:b/>
                  <w:bCs/>
                  <w:color w:val="0000FF"/>
                  <w:sz w:val="14"/>
                  <w:szCs w:val="14"/>
                  <w:u w:val="single"/>
                </w:rPr>
                <w:t>NR_BCS4-Core</w:t>
              </w:r>
            </w:hyperlink>
          </w:p>
        </w:tc>
        <w:tc>
          <w:tcPr>
            <w:tcW w:w="665" w:type="dxa"/>
            <w:tcBorders>
              <w:top w:val="nil"/>
              <w:left w:val="nil"/>
              <w:bottom w:val="single" w:sz="4" w:space="0" w:color="A6A6A6"/>
              <w:right w:val="single" w:sz="4" w:space="0" w:color="A6A6A6"/>
            </w:tcBorders>
            <w:shd w:val="clear" w:color="auto" w:fill="auto"/>
            <w:hideMark/>
          </w:tcPr>
          <w:p w14:paraId="496DA55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E6E13F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2FFFC3A4"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0BAC18DA"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0554526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38" w:history="1">
              <w:r w:rsidR="00F60F3D" w:rsidRPr="00F60F3D">
                <w:rPr>
                  <w:rFonts w:ascii="Arial" w:hAnsi="Arial" w:cs="Arial"/>
                  <w:b/>
                  <w:bCs/>
                  <w:color w:val="0000FF"/>
                  <w:sz w:val="14"/>
                  <w:szCs w:val="14"/>
                  <w:u w:val="single"/>
                </w:rPr>
                <w:t>R4-2319934</w:t>
              </w:r>
            </w:hyperlink>
          </w:p>
        </w:tc>
        <w:tc>
          <w:tcPr>
            <w:tcW w:w="1901" w:type="dxa"/>
            <w:tcBorders>
              <w:top w:val="nil"/>
              <w:left w:val="nil"/>
              <w:bottom w:val="single" w:sz="4" w:space="0" w:color="A6A6A6"/>
              <w:right w:val="single" w:sz="4" w:space="0" w:color="A6A6A6"/>
            </w:tcBorders>
            <w:shd w:val="clear" w:color="auto" w:fill="auto"/>
            <w:hideMark/>
          </w:tcPr>
          <w:p w14:paraId="0EEADB2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on the PSFCH power issue of RAN1 LS</w:t>
            </w:r>
          </w:p>
        </w:tc>
        <w:tc>
          <w:tcPr>
            <w:tcW w:w="666" w:type="dxa"/>
            <w:tcBorders>
              <w:top w:val="nil"/>
              <w:left w:val="nil"/>
              <w:bottom w:val="single" w:sz="4" w:space="0" w:color="A6A6A6"/>
              <w:right w:val="single" w:sz="4" w:space="0" w:color="A6A6A6"/>
            </w:tcBorders>
            <w:shd w:val="clear" w:color="auto" w:fill="auto"/>
            <w:hideMark/>
          </w:tcPr>
          <w:p w14:paraId="62E6DA9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OPPO</w:t>
            </w:r>
          </w:p>
        </w:tc>
        <w:tc>
          <w:tcPr>
            <w:tcW w:w="403" w:type="dxa"/>
            <w:tcBorders>
              <w:top w:val="nil"/>
              <w:left w:val="nil"/>
              <w:bottom w:val="single" w:sz="4" w:space="0" w:color="A6A6A6"/>
              <w:right w:val="single" w:sz="4" w:space="0" w:color="A6A6A6"/>
            </w:tcBorders>
            <w:shd w:val="clear" w:color="auto" w:fill="auto"/>
            <w:hideMark/>
          </w:tcPr>
          <w:p w14:paraId="4D5D164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72D941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A97037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E6C75D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8.30.2.1.1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1F0DCB7"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0505A1B"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39"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659DA0F0"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40" w:history="1">
              <w:r w:rsidR="00F60F3D" w:rsidRPr="00F60F3D">
                <w:rPr>
                  <w:rFonts w:ascii="Arial" w:hAnsi="Arial" w:cs="Arial"/>
                  <w:b/>
                  <w:bCs/>
                  <w:color w:val="0000FF"/>
                  <w:sz w:val="14"/>
                  <w:szCs w:val="14"/>
                  <w:u w:val="single"/>
                </w:rPr>
                <w:t>NR_SL_enh2-Core</w:t>
              </w:r>
            </w:hyperlink>
          </w:p>
        </w:tc>
        <w:tc>
          <w:tcPr>
            <w:tcW w:w="665" w:type="dxa"/>
            <w:tcBorders>
              <w:top w:val="nil"/>
              <w:left w:val="nil"/>
              <w:bottom w:val="single" w:sz="4" w:space="0" w:color="A6A6A6"/>
              <w:right w:val="single" w:sz="4" w:space="0" w:color="A6A6A6"/>
            </w:tcBorders>
            <w:shd w:val="clear" w:color="auto" w:fill="auto"/>
            <w:hideMark/>
          </w:tcPr>
          <w:p w14:paraId="6B33FCF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R1</w:t>
            </w:r>
          </w:p>
        </w:tc>
        <w:tc>
          <w:tcPr>
            <w:tcW w:w="505" w:type="dxa"/>
            <w:tcBorders>
              <w:top w:val="nil"/>
              <w:left w:val="nil"/>
              <w:bottom w:val="single" w:sz="4" w:space="0" w:color="A6A6A6"/>
              <w:right w:val="single" w:sz="4" w:space="0" w:color="A6A6A6"/>
            </w:tcBorders>
            <w:shd w:val="clear" w:color="auto" w:fill="auto"/>
            <w:hideMark/>
          </w:tcPr>
          <w:p w14:paraId="447B76A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4F83BB0F"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214DA29C"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644213F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41" w:history="1">
              <w:r w:rsidR="00F60F3D" w:rsidRPr="00F60F3D">
                <w:rPr>
                  <w:rFonts w:ascii="Arial" w:hAnsi="Arial" w:cs="Arial"/>
                  <w:b/>
                  <w:bCs/>
                  <w:color w:val="0000FF"/>
                  <w:sz w:val="14"/>
                  <w:szCs w:val="14"/>
                  <w:u w:val="single"/>
                </w:rPr>
                <w:t>R4-2319990</w:t>
              </w:r>
            </w:hyperlink>
          </w:p>
        </w:tc>
        <w:tc>
          <w:tcPr>
            <w:tcW w:w="1901" w:type="dxa"/>
            <w:tcBorders>
              <w:top w:val="nil"/>
              <w:left w:val="nil"/>
              <w:bottom w:val="single" w:sz="4" w:space="0" w:color="A6A6A6"/>
              <w:right w:val="single" w:sz="4" w:space="0" w:color="A6A6A6"/>
            </w:tcBorders>
            <w:shd w:val="clear" w:color="auto" w:fill="auto"/>
            <w:hideMark/>
          </w:tcPr>
          <w:p w14:paraId="56051AD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On measurement definitions for positioning with bandwidth aggregation</w:t>
            </w:r>
          </w:p>
        </w:tc>
        <w:tc>
          <w:tcPr>
            <w:tcW w:w="666" w:type="dxa"/>
            <w:tcBorders>
              <w:top w:val="nil"/>
              <w:left w:val="nil"/>
              <w:bottom w:val="single" w:sz="4" w:space="0" w:color="A6A6A6"/>
              <w:right w:val="single" w:sz="4" w:space="0" w:color="A6A6A6"/>
            </w:tcBorders>
            <w:shd w:val="clear" w:color="auto" w:fill="auto"/>
            <w:hideMark/>
          </w:tcPr>
          <w:p w14:paraId="1CE271D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3636C5A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E49BBD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DB7D99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3123F9A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8.22.2.1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C2C8C06"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404A9A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42"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21ED65F4"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43" w:history="1">
              <w:r w:rsidR="00F60F3D" w:rsidRPr="00F60F3D">
                <w:rPr>
                  <w:rFonts w:ascii="Arial" w:hAnsi="Arial" w:cs="Arial"/>
                  <w:b/>
                  <w:bCs/>
                  <w:color w:val="0000FF"/>
                  <w:sz w:val="14"/>
                  <w:szCs w:val="14"/>
                  <w:u w:val="single"/>
                </w:rPr>
                <w:t>NR_pos_enh2-Core</w:t>
              </w:r>
            </w:hyperlink>
          </w:p>
        </w:tc>
        <w:tc>
          <w:tcPr>
            <w:tcW w:w="665" w:type="dxa"/>
            <w:tcBorders>
              <w:top w:val="nil"/>
              <w:left w:val="nil"/>
              <w:bottom w:val="single" w:sz="4" w:space="0" w:color="A6A6A6"/>
              <w:right w:val="single" w:sz="4" w:space="0" w:color="A6A6A6"/>
            </w:tcBorders>
            <w:shd w:val="clear" w:color="auto" w:fill="auto"/>
            <w:hideMark/>
          </w:tcPr>
          <w:p w14:paraId="2B6D05E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1088349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5456CEF0"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0018777B" w14:textId="77777777" w:rsidTr="00443BC3">
        <w:trPr>
          <w:trHeight w:val="210"/>
        </w:trPr>
        <w:tc>
          <w:tcPr>
            <w:tcW w:w="528" w:type="dxa"/>
            <w:tcBorders>
              <w:top w:val="nil"/>
              <w:left w:val="single" w:sz="4" w:space="0" w:color="A6A6A6"/>
              <w:bottom w:val="single" w:sz="4" w:space="0" w:color="A6A6A6"/>
              <w:right w:val="single" w:sz="4" w:space="0" w:color="A6A6A6"/>
            </w:tcBorders>
            <w:shd w:val="clear" w:color="auto" w:fill="auto"/>
            <w:hideMark/>
          </w:tcPr>
          <w:p w14:paraId="3A63F0D8"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44" w:history="1">
              <w:r w:rsidR="00F60F3D" w:rsidRPr="00F60F3D">
                <w:rPr>
                  <w:rFonts w:ascii="Arial" w:hAnsi="Arial" w:cs="Arial"/>
                  <w:b/>
                  <w:bCs/>
                  <w:color w:val="0000FF"/>
                  <w:sz w:val="14"/>
                  <w:szCs w:val="14"/>
                  <w:u w:val="single"/>
                </w:rPr>
                <w:t>R4-2319993</w:t>
              </w:r>
            </w:hyperlink>
          </w:p>
        </w:tc>
        <w:tc>
          <w:tcPr>
            <w:tcW w:w="1901" w:type="dxa"/>
            <w:tcBorders>
              <w:top w:val="nil"/>
              <w:left w:val="nil"/>
              <w:bottom w:val="single" w:sz="4" w:space="0" w:color="A6A6A6"/>
              <w:right w:val="single" w:sz="4" w:space="0" w:color="A6A6A6"/>
            </w:tcBorders>
            <w:shd w:val="clear" w:color="auto" w:fill="auto"/>
            <w:hideMark/>
          </w:tcPr>
          <w:p w14:paraId="271B74D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Discussion on RRM requirements for LPHAP</w:t>
            </w:r>
          </w:p>
        </w:tc>
        <w:tc>
          <w:tcPr>
            <w:tcW w:w="666" w:type="dxa"/>
            <w:tcBorders>
              <w:top w:val="nil"/>
              <w:left w:val="nil"/>
              <w:bottom w:val="single" w:sz="4" w:space="0" w:color="A6A6A6"/>
              <w:right w:val="single" w:sz="4" w:space="0" w:color="A6A6A6"/>
            </w:tcBorders>
            <w:shd w:val="clear" w:color="auto" w:fill="auto"/>
            <w:hideMark/>
          </w:tcPr>
          <w:p w14:paraId="635D7AC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143BD9A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7194F0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0F8BED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1BD2F8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8.22.2.3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1D4C1C2"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A19F68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45"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6112BA8F"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46" w:history="1">
              <w:r w:rsidR="00F60F3D" w:rsidRPr="00F60F3D">
                <w:rPr>
                  <w:rFonts w:ascii="Arial" w:hAnsi="Arial" w:cs="Arial"/>
                  <w:b/>
                  <w:bCs/>
                  <w:color w:val="0000FF"/>
                  <w:sz w:val="14"/>
                  <w:szCs w:val="14"/>
                  <w:u w:val="single"/>
                </w:rPr>
                <w:t>NR_pos_enh2-Core</w:t>
              </w:r>
            </w:hyperlink>
          </w:p>
        </w:tc>
        <w:tc>
          <w:tcPr>
            <w:tcW w:w="665" w:type="dxa"/>
            <w:tcBorders>
              <w:top w:val="nil"/>
              <w:left w:val="nil"/>
              <w:bottom w:val="single" w:sz="4" w:space="0" w:color="A6A6A6"/>
              <w:right w:val="single" w:sz="4" w:space="0" w:color="A6A6A6"/>
            </w:tcBorders>
            <w:shd w:val="clear" w:color="auto" w:fill="auto"/>
            <w:hideMark/>
          </w:tcPr>
          <w:p w14:paraId="268BD7E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 RAN1</w:t>
            </w:r>
          </w:p>
        </w:tc>
        <w:tc>
          <w:tcPr>
            <w:tcW w:w="505" w:type="dxa"/>
            <w:tcBorders>
              <w:top w:val="nil"/>
              <w:left w:val="nil"/>
              <w:bottom w:val="single" w:sz="4" w:space="0" w:color="A6A6A6"/>
              <w:right w:val="single" w:sz="4" w:space="0" w:color="A6A6A6"/>
            </w:tcBorders>
            <w:shd w:val="clear" w:color="auto" w:fill="auto"/>
            <w:hideMark/>
          </w:tcPr>
          <w:p w14:paraId="5DE70F4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04425736"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522DF964"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45AC5A63"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47" w:history="1">
              <w:r w:rsidR="00F60F3D" w:rsidRPr="00F60F3D">
                <w:rPr>
                  <w:rFonts w:ascii="Arial" w:hAnsi="Arial" w:cs="Arial"/>
                  <w:b/>
                  <w:bCs/>
                  <w:color w:val="0000FF"/>
                  <w:sz w:val="14"/>
                  <w:szCs w:val="14"/>
                  <w:u w:val="single"/>
                </w:rPr>
                <w:t>R4-2320076</w:t>
              </w:r>
            </w:hyperlink>
          </w:p>
        </w:tc>
        <w:tc>
          <w:tcPr>
            <w:tcW w:w="1901" w:type="dxa"/>
            <w:tcBorders>
              <w:top w:val="nil"/>
              <w:left w:val="nil"/>
              <w:bottom w:val="single" w:sz="4" w:space="0" w:color="A6A6A6"/>
              <w:right w:val="single" w:sz="4" w:space="0" w:color="A6A6A6"/>
            </w:tcBorders>
            <w:shd w:val="clear" w:color="auto" w:fill="auto"/>
            <w:hideMark/>
          </w:tcPr>
          <w:p w14:paraId="0014645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on the UE SRS IL imbalance issue</w:t>
            </w:r>
          </w:p>
        </w:tc>
        <w:tc>
          <w:tcPr>
            <w:tcW w:w="666" w:type="dxa"/>
            <w:tcBorders>
              <w:top w:val="nil"/>
              <w:left w:val="nil"/>
              <w:bottom w:val="single" w:sz="4" w:space="0" w:color="A6A6A6"/>
              <w:right w:val="single" w:sz="4" w:space="0" w:color="A6A6A6"/>
            </w:tcBorders>
            <w:shd w:val="clear" w:color="auto" w:fill="auto"/>
            <w:hideMark/>
          </w:tcPr>
          <w:p w14:paraId="295AB6C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1821A65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DF8114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0BAD1C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6A0F10C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8.3.1.3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F04107D"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9F975F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48"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322F1D1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49" w:history="1">
              <w:r w:rsidR="00F60F3D" w:rsidRPr="00F60F3D">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547B89B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2260131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5AC8533C"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79618BBF" w14:textId="77777777" w:rsidTr="00443BC3">
        <w:trPr>
          <w:trHeight w:val="600"/>
        </w:trPr>
        <w:tc>
          <w:tcPr>
            <w:tcW w:w="528" w:type="dxa"/>
            <w:tcBorders>
              <w:top w:val="nil"/>
              <w:left w:val="single" w:sz="4" w:space="0" w:color="A6A6A6"/>
              <w:bottom w:val="single" w:sz="4" w:space="0" w:color="A6A6A6"/>
              <w:right w:val="single" w:sz="4" w:space="0" w:color="A6A6A6"/>
            </w:tcBorders>
            <w:shd w:val="clear" w:color="auto" w:fill="auto"/>
            <w:hideMark/>
          </w:tcPr>
          <w:p w14:paraId="48C54DF0"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50" w:history="1">
              <w:r w:rsidR="00F60F3D" w:rsidRPr="00F60F3D">
                <w:rPr>
                  <w:rFonts w:ascii="Arial" w:hAnsi="Arial" w:cs="Arial"/>
                  <w:b/>
                  <w:bCs/>
                  <w:color w:val="0000FF"/>
                  <w:sz w:val="14"/>
                  <w:szCs w:val="14"/>
                  <w:u w:val="single"/>
                </w:rPr>
                <w:t>R4-2320080</w:t>
              </w:r>
            </w:hyperlink>
          </w:p>
        </w:tc>
        <w:tc>
          <w:tcPr>
            <w:tcW w:w="1901" w:type="dxa"/>
            <w:tcBorders>
              <w:top w:val="nil"/>
              <w:left w:val="nil"/>
              <w:bottom w:val="single" w:sz="4" w:space="0" w:color="A6A6A6"/>
              <w:right w:val="single" w:sz="4" w:space="0" w:color="A6A6A6"/>
            </w:tcBorders>
            <w:shd w:val="clear" w:color="auto" w:fill="auto"/>
            <w:hideMark/>
          </w:tcPr>
          <w:p w14:paraId="544BDD8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reply on further clarifications on enhancements to realize increasing UE power high limit for CA and DC</w:t>
            </w:r>
          </w:p>
        </w:tc>
        <w:tc>
          <w:tcPr>
            <w:tcW w:w="666" w:type="dxa"/>
            <w:tcBorders>
              <w:top w:val="nil"/>
              <w:left w:val="nil"/>
              <w:bottom w:val="single" w:sz="4" w:space="0" w:color="A6A6A6"/>
              <w:right w:val="single" w:sz="4" w:space="0" w:color="A6A6A6"/>
            </w:tcBorders>
            <w:shd w:val="clear" w:color="auto" w:fill="auto"/>
            <w:hideMark/>
          </w:tcPr>
          <w:p w14:paraId="7D7D9E9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5739E2F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62C41A8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183AAB3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DC77F0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8.27.1.1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961EB4B"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C8C605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51"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0059612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52" w:history="1">
              <w:r w:rsidR="00F60F3D" w:rsidRPr="00F60F3D">
                <w:rPr>
                  <w:rFonts w:ascii="Arial" w:hAnsi="Arial" w:cs="Arial"/>
                  <w:b/>
                  <w:bCs/>
                  <w:color w:val="0000FF"/>
                  <w:sz w:val="14"/>
                  <w:szCs w:val="14"/>
                  <w:u w:val="single"/>
                </w:rPr>
                <w:t>NR_cov_enh2-Core</w:t>
              </w:r>
            </w:hyperlink>
          </w:p>
        </w:tc>
        <w:tc>
          <w:tcPr>
            <w:tcW w:w="665" w:type="dxa"/>
            <w:tcBorders>
              <w:top w:val="nil"/>
              <w:left w:val="nil"/>
              <w:bottom w:val="single" w:sz="4" w:space="0" w:color="A6A6A6"/>
              <w:right w:val="single" w:sz="4" w:space="0" w:color="A6A6A6"/>
            </w:tcBorders>
            <w:shd w:val="clear" w:color="auto" w:fill="auto"/>
            <w:hideMark/>
          </w:tcPr>
          <w:p w14:paraId="7FF18DD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70DBDF3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3E0FA609"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6BBD1434"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2E3B0E7B"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53" w:history="1">
              <w:r w:rsidR="00F60F3D" w:rsidRPr="00F60F3D">
                <w:rPr>
                  <w:rFonts w:ascii="Arial" w:hAnsi="Arial" w:cs="Arial"/>
                  <w:b/>
                  <w:bCs/>
                  <w:color w:val="0000FF"/>
                  <w:sz w:val="14"/>
                  <w:szCs w:val="14"/>
                  <w:u w:val="single"/>
                </w:rPr>
                <w:t>R4-2320241</w:t>
              </w:r>
            </w:hyperlink>
          </w:p>
        </w:tc>
        <w:tc>
          <w:tcPr>
            <w:tcW w:w="1901" w:type="dxa"/>
            <w:tcBorders>
              <w:top w:val="nil"/>
              <w:left w:val="nil"/>
              <w:bottom w:val="single" w:sz="4" w:space="0" w:color="A6A6A6"/>
              <w:right w:val="single" w:sz="4" w:space="0" w:color="A6A6A6"/>
            </w:tcBorders>
            <w:shd w:val="clear" w:color="auto" w:fill="auto"/>
            <w:hideMark/>
          </w:tcPr>
          <w:p w14:paraId="2AA7545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on IE supportedBandwidthCombinationSetIntraENDC</w:t>
            </w:r>
          </w:p>
        </w:tc>
        <w:tc>
          <w:tcPr>
            <w:tcW w:w="666" w:type="dxa"/>
            <w:tcBorders>
              <w:top w:val="nil"/>
              <w:left w:val="nil"/>
              <w:bottom w:val="single" w:sz="4" w:space="0" w:color="A6A6A6"/>
              <w:right w:val="single" w:sz="4" w:space="0" w:color="A6A6A6"/>
            </w:tcBorders>
            <w:shd w:val="clear" w:color="auto" w:fill="auto"/>
            <w:hideMark/>
          </w:tcPr>
          <w:p w14:paraId="705B1DF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Google Inc.</w:t>
            </w:r>
          </w:p>
        </w:tc>
        <w:tc>
          <w:tcPr>
            <w:tcW w:w="403" w:type="dxa"/>
            <w:tcBorders>
              <w:top w:val="nil"/>
              <w:left w:val="nil"/>
              <w:bottom w:val="single" w:sz="4" w:space="0" w:color="A6A6A6"/>
              <w:right w:val="single" w:sz="4" w:space="0" w:color="A6A6A6"/>
            </w:tcBorders>
            <w:shd w:val="clear" w:color="auto" w:fill="auto"/>
            <w:hideMark/>
          </w:tcPr>
          <w:p w14:paraId="729870F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5D3228B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850D9D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0C29D8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5.1.3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522C86B"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26F926D"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6D5157EE"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64A73AB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7E84AF6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43493D2F"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179CF055"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4FBD10D1"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54" w:history="1">
              <w:r w:rsidR="00F60F3D" w:rsidRPr="00F60F3D">
                <w:rPr>
                  <w:rFonts w:ascii="Arial" w:hAnsi="Arial" w:cs="Arial"/>
                  <w:b/>
                  <w:bCs/>
                  <w:color w:val="0000FF"/>
                  <w:sz w:val="14"/>
                  <w:szCs w:val="14"/>
                  <w:u w:val="single"/>
                </w:rPr>
                <w:t>R4-2320251</w:t>
              </w:r>
            </w:hyperlink>
          </w:p>
        </w:tc>
        <w:tc>
          <w:tcPr>
            <w:tcW w:w="1901" w:type="dxa"/>
            <w:tcBorders>
              <w:top w:val="nil"/>
              <w:left w:val="nil"/>
              <w:bottom w:val="single" w:sz="4" w:space="0" w:color="A6A6A6"/>
              <w:right w:val="single" w:sz="4" w:space="0" w:color="A6A6A6"/>
            </w:tcBorders>
            <w:shd w:val="clear" w:color="auto" w:fill="auto"/>
            <w:hideMark/>
          </w:tcPr>
          <w:p w14:paraId="233AFA9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on UE SRS IL imbalance indication</w:t>
            </w:r>
          </w:p>
        </w:tc>
        <w:tc>
          <w:tcPr>
            <w:tcW w:w="666" w:type="dxa"/>
            <w:tcBorders>
              <w:top w:val="nil"/>
              <w:left w:val="nil"/>
              <w:bottom w:val="single" w:sz="4" w:space="0" w:color="A6A6A6"/>
              <w:right w:val="single" w:sz="4" w:space="0" w:color="A6A6A6"/>
            </w:tcBorders>
            <w:shd w:val="clear" w:color="auto" w:fill="auto"/>
            <w:hideMark/>
          </w:tcPr>
          <w:p w14:paraId="28AB61F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Qualcomm France</w:t>
            </w:r>
          </w:p>
        </w:tc>
        <w:tc>
          <w:tcPr>
            <w:tcW w:w="403" w:type="dxa"/>
            <w:tcBorders>
              <w:top w:val="nil"/>
              <w:left w:val="nil"/>
              <w:bottom w:val="single" w:sz="4" w:space="0" w:color="A6A6A6"/>
              <w:right w:val="single" w:sz="4" w:space="0" w:color="A6A6A6"/>
            </w:tcBorders>
            <w:shd w:val="clear" w:color="auto" w:fill="auto"/>
            <w:hideMark/>
          </w:tcPr>
          <w:p w14:paraId="51D94F8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8CC433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F3A3FC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28AECAF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8.3.1.3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54ACDC10"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6834176"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7472F1B4"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78AF7C2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7F3BB8D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312FF37E"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182BCF85"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7ABCB24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55" w:history="1">
              <w:r w:rsidR="00F60F3D" w:rsidRPr="00F60F3D">
                <w:rPr>
                  <w:rFonts w:ascii="Arial" w:hAnsi="Arial" w:cs="Arial"/>
                  <w:b/>
                  <w:bCs/>
                  <w:color w:val="0000FF"/>
                  <w:sz w:val="14"/>
                  <w:szCs w:val="14"/>
                  <w:u w:val="single"/>
                </w:rPr>
                <w:t>R4-2320286</w:t>
              </w:r>
            </w:hyperlink>
          </w:p>
        </w:tc>
        <w:tc>
          <w:tcPr>
            <w:tcW w:w="1901" w:type="dxa"/>
            <w:tcBorders>
              <w:top w:val="nil"/>
              <w:left w:val="nil"/>
              <w:bottom w:val="single" w:sz="4" w:space="0" w:color="A6A6A6"/>
              <w:right w:val="single" w:sz="4" w:space="0" w:color="A6A6A6"/>
            </w:tcBorders>
            <w:shd w:val="clear" w:color="auto" w:fill="auto"/>
            <w:hideMark/>
          </w:tcPr>
          <w:p w14:paraId="340F95D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on alignment of RAN4 requirements with RAN2 procedures</w:t>
            </w:r>
          </w:p>
        </w:tc>
        <w:tc>
          <w:tcPr>
            <w:tcW w:w="666" w:type="dxa"/>
            <w:tcBorders>
              <w:top w:val="nil"/>
              <w:left w:val="nil"/>
              <w:bottom w:val="single" w:sz="4" w:space="0" w:color="A6A6A6"/>
              <w:right w:val="single" w:sz="4" w:space="0" w:color="A6A6A6"/>
            </w:tcBorders>
            <w:shd w:val="clear" w:color="auto" w:fill="auto"/>
            <w:hideMark/>
          </w:tcPr>
          <w:p w14:paraId="54F37F4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1C6635B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827511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375E041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2CCFDD6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5.2.3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D6E1D66"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446AAF7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56" w:history="1">
              <w:r w:rsidR="00F60F3D" w:rsidRPr="00F60F3D">
                <w:rPr>
                  <w:rFonts w:ascii="Arial" w:hAnsi="Arial" w:cs="Arial"/>
                  <w:b/>
                  <w:bCs/>
                  <w:color w:val="0000FF"/>
                  <w:sz w:val="14"/>
                  <w:szCs w:val="14"/>
                  <w:u w:val="single"/>
                </w:rPr>
                <w:t>Rel-17</w:t>
              </w:r>
            </w:hyperlink>
          </w:p>
        </w:tc>
        <w:tc>
          <w:tcPr>
            <w:tcW w:w="1207" w:type="dxa"/>
            <w:tcBorders>
              <w:top w:val="nil"/>
              <w:left w:val="nil"/>
              <w:bottom w:val="single" w:sz="4" w:space="0" w:color="A6A6A6"/>
              <w:right w:val="single" w:sz="4" w:space="0" w:color="A6A6A6"/>
            </w:tcBorders>
            <w:shd w:val="clear" w:color="auto" w:fill="auto"/>
            <w:hideMark/>
          </w:tcPr>
          <w:p w14:paraId="4BDB3BA8"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57" w:history="1">
              <w:r w:rsidR="00F60F3D" w:rsidRPr="00F60F3D">
                <w:rPr>
                  <w:rFonts w:ascii="Arial" w:hAnsi="Arial" w:cs="Arial"/>
                  <w:b/>
                  <w:bCs/>
                  <w:color w:val="0000FF"/>
                  <w:sz w:val="14"/>
                  <w:szCs w:val="14"/>
                  <w:u w:val="single"/>
                </w:rPr>
                <w:t>LTE_NR_DC_enh2-Core</w:t>
              </w:r>
            </w:hyperlink>
          </w:p>
        </w:tc>
        <w:tc>
          <w:tcPr>
            <w:tcW w:w="665" w:type="dxa"/>
            <w:tcBorders>
              <w:top w:val="nil"/>
              <w:left w:val="nil"/>
              <w:bottom w:val="single" w:sz="4" w:space="0" w:color="A6A6A6"/>
              <w:right w:val="single" w:sz="4" w:space="0" w:color="A6A6A6"/>
            </w:tcBorders>
            <w:shd w:val="clear" w:color="auto" w:fill="auto"/>
            <w:hideMark/>
          </w:tcPr>
          <w:p w14:paraId="348C6F6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A9B88C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0BDC295F"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29B2918" w14:textId="77777777" w:rsidTr="00443BC3">
        <w:trPr>
          <w:trHeight w:val="800"/>
        </w:trPr>
        <w:tc>
          <w:tcPr>
            <w:tcW w:w="528" w:type="dxa"/>
            <w:tcBorders>
              <w:top w:val="nil"/>
              <w:left w:val="single" w:sz="4" w:space="0" w:color="A6A6A6"/>
              <w:bottom w:val="single" w:sz="4" w:space="0" w:color="A6A6A6"/>
              <w:right w:val="single" w:sz="4" w:space="0" w:color="A6A6A6"/>
            </w:tcBorders>
            <w:shd w:val="clear" w:color="auto" w:fill="auto"/>
            <w:hideMark/>
          </w:tcPr>
          <w:p w14:paraId="63C4E90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58" w:history="1">
              <w:r w:rsidR="00F60F3D" w:rsidRPr="00F60F3D">
                <w:rPr>
                  <w:rFonts w:ascii="Arial" w:hAnsi="Arial" w:cs="Arial"/>
                  <w:b/>
                  <w:bCs/>
                  <w:color w:val="0000FF"/>
                  <w:sz w:val="14"/>
                  <w:szCs w:val="14"/>
                  <w:u w:val="single"/>
                </w:rPr>
                <w:t>R4-2320368</w:t>
              </w:r>
            </w:hyperlink>
          </w:p>
        </w:tc>
        <w:tc>
          <w:tcPr>
            <w:tcW w:w="1901" w:type="dxa"/>
            <w:tcBorders>
              <w:top w:val="nil"/>
              <w:left w:val="nil"/>
              <w:bottom w:val="single" w:sz="4" w:space="0" w:color="A6A6A6"/>
              <w:right w:val="single" w:sz="4" w:space="0" w:color="A6A6A6"/>
            </w:tcBorders>
            <w:shd w:val="clear" w:color="auto" w:fill="auto"/>
            <w:hideMark/>
          </w:tcPr>
          <w:p w14:paraId="142C5E8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Response to RAN2 LS on TA validation</w:t>
            </w:r>
          </w:p>
        </w:tc>
        <w:tc>
          <w:tcPr>
            <w:tcW w:w="666" w:type="dxa"/>
            <w:tcBorders>
              <w:top w:val="nil"/>
              <w:left w:val="nil"/>
              <w:bottom w:val="single" w:sz="4" w:space="0" w:color="A6A6A6"/>
              <w:right w:val="single" w:sz="4" w:space="0" w:color="A6A6A6"/>
            </w:tcBorders>
            <w:shd w:val="clear" w:color="auto" w:fill="auto"/>
            <w:hideMark/>
          </w:tcPr>
          <w:p w14:paraId="05322DB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Ericsson</w:t>
            </w:r>
          </w:p>
        </w:tc>
        <w:tc>
          <w:tcPr>
            <w:tcW w:w="403" w:type="dxa"/>
            <w:tcBorders>
              <w:top w:val="nil"/>
              <w:left w:val="nil"/>
              <w:bottom w:val="single" w:sz="4" w:space="0" w:color="A6A6A6"/>
              <w:right w:val="single" w:sz="4" w:space="0" w:color="A6A6A6"/>
            </w:tcBorders>
            <w:shd w:val="clear" w:color="auto" w:fill="auto"/>
            <w:hideMark/>
          </w:tcPr>
          <w:p w14:paraId="7111924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4A26DB0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FAE99C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Response to RAN2 LS on TA validation issue for SRS transmission within validity area.</w:t>
            </w:r>
          </w:p>
        </w:tc>
        <w:tc>
          <w:tcPr>
            <w:tcW w:w="572" w:type="dxa"/>
            <w:tcBorders>
              <w:top w:val="nil"/>
              <w:left w:val="nil"/>
              <w:bottom w:val="single" w:sz="4" w:space="0" w:color="A6A6A6"/>
              <w:right w:val="single" w:sz="4" w:space="0" w:color="A6A6A6"/>
            </w:tcBorders>
            <w:shd w:val="clear" w:color="auto" w:fill="auto"/>
            <w:hideMark/>
          </w:tcPr>
          <w:p w14:paraId="784D49A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8.22.2.3</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480F1230"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5398DCA"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59"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0C01236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60" w:history="1">
              <w:r w:rsidR="00F60F3D" w:rsidRPr="00F60F3D">
                <w:rPr>
                  <w:rFonts w:ascii="Arial" w:hAnsi="Arial" w:cs="Arial"/>
                  <w:b/>
                  <w:bCs/>
                  <w:color w:val="0000FF"/>
                  <w:sz w:val="14"/>
                  <w:szCs w:val="14"/>
                  <w:u w:val="single"/>
                </w:rPr>
                <w:t>NR_pos_enh2-Core</w:t>
              </w:r>
            </w:hyperlink>
          </w:p>
        </w:tc>
        <w:tc>
          <w:tcPr>
            <w:tcW w:w="665" w:type="dxa"/>
            <w:tcBorders>
              <w:top w:val="nil"/>
              <w:left w:val="nil"/>
              <w:bottom w:val="single" w:sz="4" w:space="0" w:color="A6A6A6"/>
              <w:right w:val="single" w:sz="4" w:space="0" w:color="A6A6A6"/>
            </w:tcBorders>
            <w:shd w:val="clear" w:color="auto" w:fill="auto"/>
            <w:hideMark/>
          </w:tcPr>
          <w:p w14:paraId="22B7CF8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00A249B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6CF29DC3"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1704E841"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0584484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61" w:history="1">
              <w:r w:rsidR="00F60F3D" w:rsidRPr="00F60F3D">
                <w:rPr>
                  <w:rFonts w:ascii="Arial" w:hAnsi="Arial" w:cs="Arial"/>
                  <w:b/>
                  <w:bCs/>
                  <w:color w:val="0000FF"/>
                  <w:sz w:val="14"/>
                  <w:szCs w:val="14"/>
                  <w:u w:val="single"/>
                </w:rPr>
                <w:t>R4-2320450</w:t>
              </w:r>
            </w:hyperlink>
          </w:p>
        </w:tc>
        <w:tc>
          <w:tcPr>
            <w:tcW w:w="1901" w:type="dxa"/>
            <w:tcBorders>
              <w:top w:val="nil"/>
              <w:left w:val="nil"/>
              <w:bottom w:val="single" w:sz="4" w:space="0" w:color="A6A6A6"/>
              <w:right w:val="single" w:sz="4" w:space="0" w:color="A6A6A6"/>
            </w:tcBorders>
            <w:shd w:val="clear" w:color="auto" w:fill="auto"/>
            <w:hideMark/>
          </w:tcPr>
          <w:p w14:paraId="3ED5750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on SL-U RSSI measurement</w:t>
            </w:r>
          </w:p>
        </w:tc>
        <w:tc>
          <w:tcPr>
            <w:tcW w:w="666" w:type="dxa"/>
            <w:tcBorders>
              <w:top w:val="nil"/>
              <w:left w:val="nil"/>
              <w:bottom w:val="single" w:sz="4" w:space="0" w:color="A6A6A6"/>
              <w:right w:val="single" w:sz="4" w:space="0" w:color="A6A6A6"/>
            </w:tcBorders>
            <w:shd w:val="clear" w:color="auto" w:fill="auto"/>
            <w:hideMark/>
          </w:tcPr>
          <w:p w14:paraId="1DF67D7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1437C00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39CEB42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9E2B77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9A5A5B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8.30.3.2</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02D2B0D4"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67D65E99"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25F80C8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62" w:history="1">
              <w:r w:rsidR="00F60F3D" w:rsidRPr="00F60F3D">
                <w:rPr>
                  <w:rFonts w:ascii="Arial" w:hAnsi="Arial" w:cs="Arial"/>
                  <w:b/>
                  <w:bCs/>
                  <w:color w:val="0000FF"/>
                  <w:sz w:val="14"/>
                  <w:szCs w:val="14"/>
                  <w:u w:val="single"/>
                </w:rPr>
                <w:t>NR_SL_enh2-Core</w:t>
              </w:r>
            </w:hyperlink>
          </w:p>
        </w:tc>
        <w:tc>
          <w:tcPr>
            <w:tcW w:w="665" w:type="dxa"/>
            <w:tcBorders>
              <w:top w:val="nil"/>
              <w:left w:val="nil"/>
              <w:bottom w:val="single" w:sz="4" w:space="0" w:color="A6A6A6"/>
              <w:right w:val="single" w:sz="4" w:space="0" w:color="A6A6A6"/>
            </w:tcBorders>
            <w:shd w:val="clear" w:color="auto" w:fill="auto"/>
            <w:hideMark/>
          </w:tcPr>
          <w:p w14:paraId="38051B3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36F2D39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1CAC3F4B"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15157D77" w14:textId="77777777" w:rsidTr="00443BC3">
        <w:trPr>
          <w:trHeight w:val="420"/>
        </w:trPr>
        <w:tc>
          <w:tcPr>
            <w:tcW w:w="528" w:type="dxa"/>
            <w:tcBorders>
              <w:top w:val="nil"/>
              <w:left w:val="single" w:sz="4" w:space="0" w:color="A6A6A6"/>
              <w:bottom w:val="single" w:sz="4" w:space="0" w:color="A6A6A6"/>
              <w:right w:val="single" w:sz="4" w:space="0" w:color="A6A6A6"/>
            </w:tcBorders>
            <w:shd w:val="clear" w:color="auto" w:fill="auto"/>
            <w:hideMark/>
          </w:tcPr>
          <w:p w14:paraId="324ECE7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63" w:history="1">
              <w:r w:rsidR="00F60F3D" w:rsidRPr="00F60F3D">
                <w:rPr>
                  <w:rFonts w:ascii="Arial" w:hAnsi="Arial" w:cs="Arial"/>
                  <w:b/>
                  <w:bCs/>
                  <w:color w:val="0000FF"/>
                  <w:sz w:val="14"/>
                  <w:szCs w:val="14"/>
                  <w:u w:val="single"/>
                </w:rPr>
                <w:t>R4-2320675</w:t>
              </w:r>
            </w:hyperlink>
          </w:p>
        </w:tc>
        <w:tc>
          <w:tcPr>
            <w:tcW w:w="1901" w:type="dxa"/>
            <w:tcBorders>
              <w:top w:val="nil"/>
              <w:left w:val="nil"/>
              <w:bottom w:val="single" w:sz="4" w:space="0" w:color="A6A6A6"/>
              <w:right w:val="single" w:sz="4" w:space="0" w:color="A6A6A6"/>
            </w:tcBorders>
            <w:shd w:val="clear" w:color="auto" w:fill="auto"/>
            <w:hideMark/>
          </w:tcPr>
          <w:p w14:paraId="1452B42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on the power class indication in lower-MSD capability</w:t>
            </w:r>
          </w:p>
        </w:tc>
        <w:tc>
          <w:tcPr>
            <w:tcW w:w="666" w:type="dxa"/>
            <w:tcBorders>
              <w:top w:val="nil"/>
              <w:left w:val="nil"/>
              <w:bottom w:val="single" w:sz="4" w:space="0" w:color="A6A6A6"/>
              <w:right w:val="single" w:sz="4" w:space="0" w:color="A6A6A6"/>
            </w:tcBorders>
            <w:shd w:val="clear" w:color="auto" w:fill="auto"/>
            <w:hideMark/>
          </w:tcPr>
          <w:p w14:paraId="43D6BDC6"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203B1AD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6816FA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EA4AFA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EF2B78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8.3.1.4.1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076F888"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3F292803"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64"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28F0D42E"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65" w:history="1">
              <w:r w:rsidR="00F60F3D" w:rsidRPr="00F60F3D">
                <w:rPr>
                  <w:rFonts w:ascii="Arial" w:hAnsi="Arial" w:cs="Arial"/>
                  <w:b/>
                  <w:bCs/>
                  <w:color w:val="0000FF"/>
                  <w:sz w:val="14"/>
                  <w:szCs w:val="14"/>
                  <w:u w:val="single"/>
                </w:rPr>
                <w:t>NR_ENDC_RF_FR1_enh2-Core</w:t>
              </w:r>
            </w:hyperlink>
          </w:p>
        </w:tc>
        <w:tc>
          <w:tcPr>
            <w:tcW w:w="665" w:type="dxa"/>
            <w:tcBorders>
              <w:top w:val="nil"/>
              <w:left w:val="nil"/>
              <w:bottom w:val="single" w:sz="4" w:space="0" w:color="A6A6A6"/>
              <w:right w:val="single" w:sz="4" w:space="0" w:color="A6A6A6"/>
            </w:tcBorders>
            <w:shd w:val="clear" w:color="auto" w:fill="auto"/>
            <w:hideMark/>
          </w:tcPr>
          <w:p w14:paraId="3A08C16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7CF14ED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506A3238"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62DE233B"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747B0004"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66" w:history="1">
              <w:r w:rsidR="00F60F3D" w:rsidRPr="00F60F3D">
                <w:rPr>
                  <w:rFonts w:ascii="Arial" w:hAnsi="Arial" w:cs="Arial"/>
                  <w:b/>
                  <w:bCs/>
                  <w:color w:val="0000FF"/>
                  <w:sz w:val="14"/>
                  <w:szCs w:val="14"/>
                  <w:u w:val="single"/>
                </w:rPr>
                <w:t>R4-2320723</w:t>
              </w:r>
            </w:hyperlink>
          </w:p>
        </w:tc>
        <w:tc>
          <w:tcPr>
            <w:tcW w:w="1901" w:type="dxa"/>
            <w:tcBorders>
              <w:top w:val="nil"/>
              <w:left w:val="nil"/>
              <w:bottom w:val="single" w:sz="4" w:space="0" w:color="A6A6A6"/>
              <w:right w:val="single" w:sz="4" w:space="0" w:color="A6A6A6"/>
            </w:tcBorders>
            <w:shd w:val="clear" w:color="auto" w:fill="auto"/>
            <w:hideMark/>
          </w:tcPr>
          <w:p w14:paraId="2DBC85B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measurements without gap</w:t>
            </w:r>
          </w:p>
        </w:tc>
        <w:tc>
          <w:tcPr>
            <w:tcW w:w="666" w:type="dxa"/>
            <w:tcBorders>
              <w:top w:val="nil"/>
              <w:left w:val="nil"/>
              <w:bottom w:val="single" w:sz="4" w:space="0" w:color="A6A6A6"/>
              <w:right w:val="single" w:sz="4" w:space="0" w:color="A6A6A6"/>
            </w:tcBorders>
            <w:shd w:val="clear" w:color="auto" w:fill="auto"/>
            <w:hideMark/>
          </w:tcPr>
          <w:p w14:paraId="3462F62E"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Nokia, Nokia Shanghai Bell</w:t>
            </w:r>
          </w:p>
        </w:tc>
        <w:tc>
          <w:tcPr>
            <w:tcW w:w="403" w:type="dxa"/>
            <w:tcBorders>
              <w:top w:val="nil"/>
              <w:left w:val="nil"/>
              <w:bottom w:val="single" w:sz="4" w:space="0" w:color="A6A6A6"/>
              <w:right w:val="single" w:sz="4" w:space="0" w:color="A6A6A6"/>
            </w:tcBorders>
            <w:shd w:val="clear" w:color="auto" w:fill="auto"/>
            <w:hideMark/>
          </w:tcPr>
          <w:p w14:paraId="538B12B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195A8FD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424CE0E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1A5CE7C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4.4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79352378"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69EB2CD"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67" w:history="1">
              <w:r w:rsidR="00F60F3D" w:rsidRPr="00F60F3D">
                <w:rPr>
                  <w:rFonts w:ascii="Arial" w:hAnsi="Arial" w:cs="Arial"/>
                  <w:b/>
                  <w:bCs/>
                  <w:color w:val="0000FF"/>
                  <w:sz w:val="14"/>
                  <w:szCs w:val="14"/>
                  <w:u w:val="single"/>
                </w:rPr>
                <w:t>Rel-16</w:t>
              </w:r>
            </w:hyperlink>
          </w:p>
        </w:tc>
        <w:tc>
          <w:tcPr>
            <w:tcW w:w="1207" w:type="dxa"/>
            <w:tcBorders>
              <w:top w:val="nil"/>
              <w:left w:val="nil"/>
              <w:bottom w:val="single" w:sz="4" w:space="0" w:color="A6A6A6"/>
              <w:right w:val="single" w:sz="4" w:space="0" w:color="A6A6A6"/>
            </w:tcBorders>
            <w:shd w:val="clear" w:color="auto" w:fill="auto"/>
            <w:hideMark/>
          </w:tcPr>
          <w:p w14:paraId="113E0DDC"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68" w:history="1">
              <w:r w:rsidR="00F60F3D" w:rsidRPr="00F60F3D">
                <w:rPr>
                  <w:rFonts w:ascii="Arial" w:hAnsi="Arial" w:cs="Arial"/>
                  <w:b/>
                  <w:bCs/>
                  <w:color w:val="0000FF"/>
                  <w:sz w:val="14"/>
                  <w:szCs w:val="14"/>
                  <w:u w:val="single"/>
                </w:rPr>
                <w:t>NR_RRM_enh-Core</w:t>
              </w:r>
            </w:hyperlink>
          </w:p>
        </w:tc>
        <w:tc>
          <w:tcPr>
            <w:tcW w:w="665" w:type="dxa"/>
            <w:tcBorders>
              <w:top w:val="nil"/>
              <w:left w:val="nil"/>
              <w:bottom w:val="single" w:sz="4" w:space="0" w:color="A6A6A6"/>
              <w:right w:val="single" w:sz="4" w:space="0" w:color="A6A6A6"/>
            </w:tcBorders>
            <w:shd w:val="clear" w:color="auto" w:fill="auto"/>
            <w:hideMark/>
          </w:tcPr>
          <w:p w14:paraId="14A66AE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4F60837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44A0AB73"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752CD152"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7EFA8112"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69" w:history="1">
              <w:r w:rsidR="00F60F3D" w:rsidRPr="00F60F3D">
                <w:rPr>
                  <w:rFonts w:ascii="Arial" w:hAnsi="Arial" w:cs="Arial"/>
                  <w:b/>
                  <w:bCs/>
                  <w:color w:val="0000FF"/>
                  <w:sz w:val="14"/>
                  <w:szCs w:val="14"/>
                  <w:u w:val="single"/>
                </w:rPr>
                <w:t>R4-2320778</w:t>
              </w:r>
            </w:hyperlink>
          </w:p>
        </w:tc>
        <w:tc>
          <w:tcPr>
            <w:tcW w:w="1901" w:type="dxa"/>
            <w:tcBorders>
              <w:top w:val="nil"/>
              <w:left w:val="nil"/>
              <w:bottom w:val="single" w:sz="4" w:space="0" w:color="A6A6A6"/>
              <w:right w:val="single" w:sz="4" w:space="0" w:color="A6A6A6"/>
            </w:tcBorders>
            <w:shd w:val="clear" w:color="auto" w:fill="auto"/>
            <w:hideMark/>
          </w:tcPr>
          <w:p w14:paraId="6B368C4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to RAN2 on L1 measurements for LTM</w:t>
            </w:r>
          </w:p>
        </w:tc>
        <w:tc>
          <w:tcPr>
            <w:tcW w:w="666" w:type="dxa"/>
            <w:tcBorders>
              <w:top w:val="nil"/>
              <w:left w:val="nil"/>
              <w:bottom w:val="single" w:sz="4" w:space="0" w:color="A6A6A6"/>
              <w:right w:val="single" w:sz="4" w:space="0" w:color="A6A6A6"/>
            </w:tcBorders>
            <w:shd w:val="clear" w:color="auto" w:fill="auto"/>
            <w:hideMark/>
          </w:tcPr>
          <w:p w14:paraId="26B103B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Ericsson</w:t>
            </w:r>
          </w:p>
        </w:tc>
        <w:tc>
          <w:tcPr>
            <w:tcW w:w="403" w:type="dxa"/>
            <w:tcBorders>
              <w:top w:val="nil"/>
              <w:left w:val="nil"/>
              <w:bottom w:val="single" w:sz="4" w:space="0" w:color="A6A6A6"/>
              <w:right w:val="single" w:sz="4" w:space="0" w:color="A6A6A6"/>
            </w:tcBorders>
            <w:shd w:val="clear" w:color="auto" w:fill="auto"/>
            <w:hideMark/>
          </w:tcPr>
          <w:p w14:paraId="6FE88807"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46B75ABF"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032121F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Reply LS to RAN2 on L1 measurements for LTM</w:t>
            </w:r>
          </w:p>
        </w:tc>
        <w:tc>
          <w:tcPr>
            <w:tcW w:w="572" w:type="dxa"/>
            <w:tcBorders>
              <w:top w:val="nil"/>
              <w:left w:val="nil"/>
              <w:bottom w:val="single" w:sz="4" w:space="0" w:color="A6A6A6"/>
              <w:right w:val="single" w:sz="4" w:space="0" w:color="A6A6A6"/>
            </w:tcBorders>
            <w:shd w:val="clear" w:color="auto" w:fill="auto"/>
            <w:hideMark/>
          </w:tcPr>
          <w:p w14:paraId="291FB1C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8.24.2.1.4</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3FF404F9"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F6FA199"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70" w:history="1">
              <w:r w:rsidR="00F60F3D" w:rsidRPr="00F60F3D">
                <w:rPr>
                  <w:rFonts w:ascii="Arial" w:hAnsi="Arial" w:cs="Arial"/>
                  <w:b/>
                  <w:bCs/>
                  <w:color w:val="0000FF"/>
                  <w:sz w:val="14"/>
                  <w:szCs w:val="14"/>
                  <w:u w:val="single"/>
                </w:rPr>
                <w:t>Rel-18</w:t>
              </w:r>
            </w:hyperlink>
          </w:p>
        </w:tc>
        <w:tc>
          <w:tcPr>
            <w:tcW w:w="1207" w:type="dxa"/>
            <w:tcBorders>
              <w:top w:val="nil"/>
              <w:left w:val="nil"/>
              <w:bottom w:val="single" w:sz="4" w:space="0" w:color="A6A6A6"/>
              <w:right w:val="single" w:sz="4" w:space="0" w:color="A6A6A6"/>
            </w:tcBorders>
            <w:shd w:val="clear" w:color="auto" w:fill="auto"/>
            <w:hideMark/>
          </w:tcPr>
          <w:p w14:paraId="48971597"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71" w:history="1">
              <w:r w:rsidR="00F60F3D" w:rsidRPr="00F60F3D">
                <w:rPr>
                  <w:rFonts w:ascii="Arial" w:hAnsi="Arial" w:cs="Arial"/>
                  <w:b/>
                  <w:bCs/>
                  <w:color w:val="0000FF"/>
                  <w:sz w:val="14"/>
                  <w:szCs w:val="14"/>
                  <w:u w:val="single"/>
                </w:rPr>
                <w:t>NR_Mob_enh2-Core</w:t>
              </w:r>
            </w:hyperlink>
          </w:p>
        </w:tc>
        <w:tc>
          <w:tcPr>
            <w:tcW w:w="665" w:type="dxa"/>
            <w:tcBorders>
              <w:top w:val="nil"/>
              <w:left w:val="nil"/>
              <w:bottom w:val="single" w:sz="4" w:space="0" w:color="A6A6A6"/>
              <w:right w:val="single" w:sz="4" w:space="0" w:color="A6A6A6"/>
            </w:tcBorders>
            <w:shd w:val="clear" w:color="auto" w:fill="auto"/>
            <w:hideMark/>
          </w:tcPr>
          <w:p w14:paraId="672425B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RAN2</w:t>
            </w:r>
          </w:p>
        </w:tc>
        <w:tc>
          <w:tcPr>
            <w:tcW w:w="505" w:type="dxa"/>
            <w:tcBorders>
              <w:top w:val="nil"/>
              <w:left w:val="nil"/>
              <w:bottom w:val="single" w:sz="4" w:space="0" w:color="A6A6A6"/>
              <w:right w:val="single" w:sz="4" w:space="0" w:color="A6A6A6"/>
            </w:tcBorders>
            <w:shd w:val="clear" w:color="auto" w:fill="auto"/>
            <w:hideMark/>
          </w:tcPr>
          <w:p w14:paraId="70C87C01"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219" w:type="dxa"/>
            <w:tcBorders>
              <w:top w:val="nil"/>
              <w:left w:val="nil"/>
              <w:bottom w:val="single" w:sz="4" w:space="0" w:color="A6A6A6"/>
              <w:right w:val="single" w:sz="4" w:space="0" w:color="A6A6A6"/>
            </w:tcBorders>
          </w:tcPr>
          <w:p w14:paraId="564A22FB"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2EAD93D3" w14:textId="77777777" w:rsidTr="00443BC3">
        <w:trPr>
          <w:trHeight w:val="400"/>
        </w:trPr>
        <w:tc>
          <w:tcPr>
            <w:tcW w:w="528" w:type="dxa"/>
            <w:tcBorders>
              <w:top w:val="nil"/>
              <w:left w:val="single" w:sz="4" w:space="0" w:color="A6A6A6"/>
              <w:bottom w:val="single" w:sz="4" w:space="0" w:color="A6A6A6"/>
              <w:right w:val="single" w:sz="4" w:space="0" w:color="A6A6A6"/>
            </w:tcBorders>
            <w:shd w:val="clear" w:color="auto" w:fill="auto"/>
            <w:hideMark/>
          </w:tcPr>
          <w:p w14:paraId="53672455" w14:textId="77777777" w:rsidR="00F60F3D" w:rsidRPr="00F60F3D" w:rsidRDefault="00F60F3D" w:rsidP="00F60F3D">
            <w:pPr>
              <w:overflowPunct/>
              <w:autoSpaceDE/>
              <w:autoSpaceDN/>
              <w:adjustRightInd/>
              <w:spacing w:after="0"/>
              <w:textAlignment w:val="auto"/>
              <w:rPr>
                <w:rFonts w:ascii="Arial" w:hAnsi="Arial" w:cs="Arial"/>
                <w:color w:val="000000"/>
                <w:sz w:val="14"/>
                <w:szCs w:val="14"/>
              </w:rPr>
            </w:pPr>
            <w:r w:rsidRPr="00F60F3D">
              <w:rPr>
                <w:rFonts w:ascii="Arial" w:hAnsi="Arial" w:cs="Arial"/>
                <w:color w:val="000000"/>
                <w:sz w:val="14"/>
                <w:szCs w:val="14"/>
              </w:rPr>
              <w:t>R4-2320822</w:t>
            </w:r>
          </w:p>
        </w:tc>
        <w:tc>
          <w:tcPr>
            <w:tcW w:w="1901" w:type="dxa"/>
            <w:tcBorders>
              <w:top w:val="nil"/>
              <w:left w:val="nil"/>
              <w:bottom w:val="single" w:sz="4" w:space="0" w:color="A6A6A6"/>
              <w:right w:val="single" w:sz="4" w:space="0" w:color="A6A6A6"/>
            </w:tcBorders>
            <w:shd w:val="clear" w:color="auto" w:fill="auto"/>
            <w:hideMark/>
          </w:tcPr>
          <w:p w14:paraId="36E9C04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reply on coherence between PUSCH and 8-ports SRS with partial dropping</w:t>
            </w:r>
          </w:p>
        </w:tc>
        <w:tc>
          <w:tcPr>
            <w:tcW w:w="666" w:type="dxa"/>
            <w:tcBorders>
              <w:top w:val="nil"/>
              <w:left w:val="nil"/>
              <w:bottom w:val="single" w:sz="4" w:space="0" w:color="A6A6A6"/>
              <w:right w:val="single" w:sz="4" w:space="0" w:color="A6A6A6"/>
            </w:tcBorders>
            <w:shd w:val="clear" w:color="auto" w:fill="auto"/>
            <w:hideMark/>
          </w:tcPr>
          <w:p w14:paraId="4083014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Ericsson India Private Limited</w:t>
            </w:r>
          </w:p>
        </w:tc>
        <w:tc>
          <w:tcPr>
            <w:tcW w:w="403" w:type="dxa"/>
            <w:tcBorders>
              <w:top w:val="nil"/>
              <w:left w:val="nil"/>
              <w:bottom w:val="single" w:sz="4" w:space="0" w:color="A6A6A6"/>
              <w:right w:val="single" w:sz="4" w:space="0" w:color="A6A6A6"/>
            </w:tcBorders>
            <w:shd w:val="clear" w:color="auto" w:fill="auto"/>
            <w:hideMark/>
          </w:tcPr>
          <w:p w14:paraId="7CD48FD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019F8B9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60BB013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572" w:type="dxa"/>
            <w:tcBorders>
              <w:top w:val="nil"/>
              <w:left w:val="nil"/>
              <w:bottom w:val="single" w:sz="4" w:space="0" w:color="A6A6A6"/>
              <w:right w:val="single" w:sz="4" w:space="0" w:color="A6A6A6"/>
            </w:tcBorders>
            <w:shd w:val="clear" w:color="auto" w:fill="auto"/>
            <w:hideMark/>
          </w:tcPr>
          <w:p w14:paraId="01296669"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8.29.1.2</w:t>
            </w:r>
          </w:p>
        </w:tc>
        <w:tc>
          <w:tcPr>
            <w:tcW w:w="554" w:type="dxa"/>
            <w:tcBorders>
              <w:top w:val="nil"/>
              <w:left w:val="nil"/>
              <w:bottom w:val="single" w:sz="4" w:space="0" w:color="A6A6A6"/>
              <w:right w:val="single" w:sz="4" w:space="0" w:color="A6A6A6"/>
            </w:tcBorders>
            <w:shd w:val="clear" w:color="auto" w:fill="auto"/>
            <w:hideMark/>
          </w:tcPr>
          <w:p w14:paraId="2C4A6C2A"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reserved</w:t>
            </w:r>
          </w:p>
        </w:tc>
        <w:tc>
          <w:tcPr>
            <w:tcW w:w="519" w:type="dxa"/>
            <w:tcBorders>
              <w:top w:val="nil"/>
              <w:left w:val="nil"/>
              <w:bottom w:val="single" w:sz="4" w:space="0" w:color="A6A6A6"/>
              <w:right w:val="single" w:sz="4" w:space="0" w:color="A6A6A6"/>
            </w:tcBorders>
            <w:shd w:val="clear" w:color="auto" w:fill="auto"/>
            <w:hideMark/>
          </w:tcPr>
          <w:p w14:paraId="3E244C91"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119A3CB2"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665" w:type="dxa"/>
            <w:tcBorders>
              <w:top w:val="nil"/>
              <w:left w:val="nil"/>
              <w:bottom w:val="single" w:sz="4" w:space="0" w:color="A6A6A6"/>
              <w:right w:val="single" w:sz="4" w:space="0" w:color="A6A6A6"/>
            </w:tcBorders>
            <w:shd w:val="clear" w:color="auto" w:fill="auto"/>
            <w:hideMark/>
          </w:tcPr>
          <w:p w14:paraId="65172492"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RAN1</w:t>
            </w:r>
          </w:p>
        </w:tc>
        <w:tc>
          <w:tcPr>
            <w:tcW w:w="505" w:type="dxa"/>
            <w:tcBorders>
              <w:top w:val="nil"/>
              <w:left w:val="nil"/>
              <w:bottom w:val="single" w:sz="4" w:space="0" w:color="A6A6A6"/>
              <w:right w:val="single" w:sz="4" w:space="0" w:color="A6A6A6"/>
            </w:tcBorders>
            <w:shd w:val="clear" w:color="auto" w:fill="auto"/>
            <w:hideMark/>
          </w:tcPr>
          <w:p w14:paraId="43E2DFD0"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 </w:t>
            </w:r>
          </w:p>
        </w:tc>
        <w:tc>
          <w:tcPr>
            <w:tcW w:w="219" w:type="dxa"/>
            <w:tcBorders>
              <w:top w:val="nil"/>
              <w:left w:val="nil"/>
              <w:bottom w:val="single" w:sz="4" w:space="0" w:color="A6A6A6"/>
              <w:right w:val="single" w:sz="4" w:space="0" w:color="A6A6A6"/>
            </w:tcBorders>
          </w:tcPr>
          <w:p w14:paraId="71B1022E"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r w:rsidR="00F60F3D" w:rsidRPr="00F60F3D" w14:paraId="330469A5" w14:textId="77777777" w:rsidTr="00443BC3">
        <w:trPr>
          <w:trHeight w:val="2400"/>
        </w:trPr>
        <w:tc>
          <w:tcPr>
            <w:tcW w:w="528" w:type="dxa"/>
            <w:tcBorders>
              <w:top w:val="nil"/>
              <w:left w:val="single" w:sz="4" w:space="0" w:color="A6A6A6"/>
              <w:bottom w:val="single" w:sz="4" w:space="0" w:color="A6A6A6"/>
              <w:right w:val="single" w:sz="4" w:space="0" w:color="A6A6A6"/>
            </w:tcBorders>
            <w:shd w:val="clear" w:color="auto" w:fill="auto"/>
            <w:hideMark/>
          </w:tcPr>
          <w:p w14:paraId="540CDBE5" w14:textId="77777777" w:rsidR="00F60F3D" w:rsidRPr="00F60F3D" w:rsidRDefault="00000000" w:rsidP="00F60F3D">
            <w:pPr>
              <w:overflowPunct/>
              <w:autoSpaceDE/>
              <w:autoSpaceDN/>
              <w:adjustRightInd/>
              <w:spacing w:after="0"/>
              <w:textAlignment w:val="auto"/>
              <w:rPr>
                <w:rFonts w:ascii="Arial" w:hAnsi="Arial" w:cs="Arial"/>
                <w:b/>
                <w:bCs/>
                <w:color w:val="0000FF"/>
                <w:sz w:val="14"/>
                <w:szCs w:val="14"/>
                <w:u w:val="single"/>
              </w:rPr>
            </w:pPr>
            <w:hyperlink r:id="rId2572" w:history="1">
              <w:r w:rsidR="00F60F3D" w:rsidRPr="00F60F3D">
                <w:rPr>
                  <w:rFonts w:ascii="Arial" w:hAnsi="Arial" w:cs="Arial"/>
                  <w:b/>
                  <w:bCs/>
                  <w:color w:val="0000FF"/>
                  <w:sz w:val="14"/>
                  <w:szCs w:val="14"/>
                  <w:u w:val="single"/>
                </w:rPr>
                <w:t>R4-2320839</w:t>
              </w:r>
            </w:hyperlink>
          </w:p>
        </w:tc>
        <w:tc>
          <w:tcPr>
            <w:tcW w:w="1901" w:type="dxa"/>
            <w:tcBorders>
              <w:top w:val="nil"/>
              <w:left w:val="nil"/>
              <w:bottom w:val="single" w:sz="4" w:space="0" w:color="A6A6A6"/>
              <w:right w:val="single" w:sz="4" w:space="0" w:color="A6A6A6"/>
            </w:tcBorders>
            <w:shd w:val="clear" w:color="auto" w:fill="auto"/>
            <w:hideMark/>
          </w:tcPr>
          <w:p w14:paraId="0C5CBCA8"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draft LS on the UAV OOBE implementation for MFCN harmonized bands</w:t>
            </w:r>
          </w:p>
        </w:tc>
        <w:tc>
          <w:tcPr>
            <w:tcW w:w="666" w:type="dxa"/>
            <w:tcBorders>
              <w:top w:val="nil"/>
              <w:left w:val="nil"/>
              <w:bottom w:val="single" w:sz="4" w:space="0" w:color="A6A6A6"/>
              <w:right w:val="single" w:sz="4" w:space="0" w:color="A6A6A6"/>
            </w:tcBorders>
            <w:shd w:val="clear" w:color="auto" w:fill="auto"/>
            <w:hideMark/>
          </w:tcPr>
          <w:p w14:paraId="5CBE320D"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Huawei, HiSilicon</w:t>
            </w:r>
          </w:p>
        </w:tc>
        <w:tc>
          <w:tcPr>
            <w:tcW w:w="403" w:type="dxa"/>
            <w:tcBorders>
              <w:top w:val="nil"/>
              <w:left w:val="nil"/>
              <w:bottom w:val="single" w:sz="4" w:space="0" w:color="A6A6A6"/>
              <w:right w:val="single" w:sz="4" w:space="0" w:color="A6A6A6"/>
            </w:tcBorders>
            <w:shd w:val="clear" w:color="auto" w:fill="auto"/>
            <w:hideMark/>
          </w:tcPr>
          <w:p w14:paraId="0792FF5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LS out</w:t>
            </w:r>
          </w:p>
        </w:tc>
        <w:tc>
          <w:tcPr>
            <w:tcW w:w="532" w:type="dxa"/>
            <w:tcBorders>
              <w:top w:val="nil"/>
              <w:left w:val="nil"/>
              <w:bottom w:val="single" w:sz="4" w:space="0" w:color="A6A6A6"/>
              <w:right w:val="single" w:sz="4" w:space="0" w:color="A6A6A6"/>
            </w:tcBorders>
            <w:shd w:val="clear" w:color="auto" w:fill="auto"/>
            <w:hideMark/>
          </w:tcPr>
          <w:p w14:paraId="2D5A14DB"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Approval</w:t>
            </w:r>
          </w:p>
        </w:tc>
        <w:tc>
          <w:tcPr>
            <w:tcW w:w="745" w:type="dxa"/>
            <w:tcBorders>
              <w:top w:val="nil"/>
              <w:left w:val="nil"/>
              <w:bottom w:val="single" w:sz="4" w:space="0" w:color="A6A6A6"/>
              <w:right w:val="single" w:sz="4" w:space="0" w:color="A6A6A6"/>
            </w:tcBorders>
            <w:shd w:val="clear" w:color="auto" w:fill="auto"/>
            <w:hideMark/>
          </w:tcPr>
          <w:p w14:paraId="73DED924"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In relation to the LS sent by 3GPP TSG RAN in RP-230804 (reply to RP-230026 from ETSI TC MSG/TFES), 3GPP RAN WG4 would like to inform that the requested Out-Of-Band Emission (OOBE) limits for UAV were implemented into E UTRA UE RF and NR UE RF specifications.</w:t>
            </w:r>
          </w:p>
        </w:tc>
        <w:tc>
          <w:tcPr>
            <w:tcW w:w="572" w:type="dxa"/>
            <w:tcBorders>
              <w:top w:val="nil"/>
              <w:left w:val="nil"/>
              <w:bottom w:val="single" w:sz="4" w:space="0" w:color="A6A6A6"/>
              <w:right w:val="single" w:sz="4" w:space="0" w:color="A6A6A6"/>
            </w:tcBorders>
            <w:shd w:val="clear" w:color="auto" w:fill="auto"/>
            <w:hideMark/>
          </w:tcPr>
          <w:p w14:paraId="473D3423"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8.35.1</w:t>
            </w:r>
          </w:p>
        </w:tc>
        <w:tc>
          <w:tcPr>
            <w:tcW w:w="554" w:type="dxa"/>
            <w:tcBorders>
              <w:top w:val="single" w:sz="4" w:space="0" w:color="A6A6A6"/>
              <w:left w:val="single" w:sz="4" w:space="0" w:color="A6A6A6"/>
              <w:bottom w:val="single" w:sz="4" w:space="0" w:color="A6A6A6"/>
              <w:right w:val="single" w:sz="4" w:space="0" w:color="A6A6A6"/>
            </w:tcBorders>
            <w:shd w:val="clear" w:color="auto" w:fill="auto"/>
            <w:hideMark/>
          </w:tcPr>
          <w:p w14:paraId="1205F883" w14:textId="77777777" w:rsidR="00F60F3D" w:rsidRPr="00F60F3D" w:rsidRDefault="00F60F3D" w:rsidP="00F60F3D">
            <w:pPr>
              <w:overflowPunct/>
              <w:autoSpaceDE/>
              <w:autoSpaceDN/>
              <w:adjustRightInd/>
              <w:spacing w:after="0"/>
              <w:textAlignment w:val="auto"/>
              <w:rPr>
                <w:rFonts w:ascii="Arial" w:hAnsi="Arial" w:cs="Arial"/>
                <w:b/>
                <w:bCs/>
                <w:sz w:val="14"/>
                <w:szCs w:val="14"/>
                <w:u w:val="single"/>
              </w:rPr>
            </w:pPr>
            <w:r w:rsidRPr="00F60F3D">
              <w:rPr>
                <w:rFonts w:ascii="Arial" w:hAnsi="Arial" w:cs="Arial"/>
                <w:b/>
                <w:bCs/>
                <w:sz w:val="14"/>
                <w:szCs w:val="14"/>
                <w:u w:val="single"/>
              </w:rPr>
              <w:t>available</w:t>
            </w:r>
          </w:p>
        </w:tc>
        <w:tc>
          <w:tcPr>
            <w:tcW w:w="519" w:type="dxa"/>
            <w:tcBorders>
              <w:top w:val="nil"/>
              <w:left w:val="nil"/>
              <w:bottom w:val="single" w:sz="4" w:space="0" w:color="A6A6A6"/>
              <w:right w:val="single" w:sz="4" w:space="0" w:color="A6A6A6"/>
            </w:tcBorders>
            <w:shd w:val="clear" w:color="auto" w:fill="auto"/>
            <w:hideMark/>
          </w:tcPr>
          <w:p w14:paraId="0A1B6C3F" w14:textId="77777777" w:rsidR="00F60F3D" w:rsidRPr="00F60F3D" w:rsidRDefault="00F60F3D" w:rsidP="00F60F3D">
            <w:pPr>
              <w:overflowPunct/>
              <w:autoSpaceDE/>
              <w:autoSpaceDN/>
              <w:adjustRightInd/>
              <w:spacing w:after="0"/>
              <w:textAlignment w:val="auto"/>
              <w:rPr>
                <w:rFonts w:ascii="Arial" w:hAnsi="Arial" w:cs="Arial"/>
                <w:b/>
                <w:bCs/>
                <w:color w:val="0000FF"/>
                <w:sz w:val="14"/>
                <w:szCs w:val="14"/>
                <w:u w:val="single"/>
              </w:rPr>
            </w:pPr>
            <w:r w:rsidRPr="00F60F3D">
              <w:rPr>
                <w:rFonts w:ascii="Arial" w:hAnsi="Arial" w:cs="Arial"/>
                <w:b/>
                <w:bCs/>
                <w:color w:val="0000FF"/>
                <w:sz w:val="14"/>
                <w:szCs w:val="14"/>
                <w:u w:val="single"/>
              </w:rPr>
              <w:t> </w:t>
            </w:r>
          </w:p>
        </w:tc>
        <w:tc>
          <w:tcPr>
            <w:tcW w:w="1207" w:type="dxa"/>
            <w:tcBorders>
              <w:top w:val="nil"/>
              <w:left w:val="nil"/>
              <w:bottom w:val="single" w:sz="4" w:space="0" w:color="A6A6A6"/>
              <w:right w:val="single" w:sz="4" w:space="0" w:color="A6A6A6"/>
            </w:tcBorders>
            <w:shd w:val="clear" w:color="auto" w:fill="auto"/>
            <w:hideMark/>
          </w:tcPr>
          <w:p w14:paraId="59145845" w14:textId="77777777" w:rsidR="00F60F3D" w:rsidRPr="00F60F3D" w:rsidRDefault="00F60F3D" w:rsidP="00F60F3D">
            <w:pPr>
              <w:overflowPunct/>
              <w:autoSpaceDE/>
              <w:autoSpaceDN/>
              <w:adjustRightInd/>
              <w:spacing w:after="0"/>
              <w:textAlignment w:val="auto"/>
              <w:rPr>
                <w:rFonts w:ascii="Arial" w:hAnsi="Arial" w:cs="Arial"/>
                <w:color w:val="000000"/>
                <w:sz w:val="14"/>
                <w:szCs w:val="14"/>
              </w:rPr>
            </w:pPr>
            <w:r w:rsidRPr="00F60F3D">
              <w:rPr>
                <w:rFonts w:ascii="Arial" w:hAnsi="Arial" w:cs="Arial"/>
                <w:color w:val="000000"/>
                <w:sz w:val="14"/>
                <w:szCs w:val="14"/>
              </w:rPr>
              <w:t>NR_UAV-Core, LTE_UAV_enh</w:t>
            </w:r>
          </w:p>
        </w:tc>
        <w:tc>
          <w:tcPr>
            <w:tcW w:w="665" w:type="dxa"/>
            <w:tcBorders>
              <w:top w:val="nil"/>
              <w:left w:val="nil"/>
              <w:bottom w:val="single" w:sz="4" w:space="0" w:color="A6A6A6"/>
              <w:right w:val="single" w:sz="4" w:space="0" w:color="A6A6A6"/>
            </w:tcBorders>
            <w:shd w:val="clear" w:color="auto" w:fill="auto"/>
            <w:hideMark/>
          </w:tcPr>
          <w:p w14:paraId="7C8B2F6C"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ETSI TC MSG/TFES, 3GPP TSG RAN</w:t>
            </w:r>
          </w:p>
        </w:tc>
        <w:tc>
          <w:tcPr>
            <w:tcW w:w="505" w:type="dxa"/>
            <w:tcBorders>
              <w:top w:val="nil"/>
              <w:left w:val="nil"/>
              <w:bottom w:val="single" w:sz="4" w:space="0" w:color="A6A6A6"/>
              <w:right w:val="single" w:sz="4" w:space="0" w:color="A6A6A6"/>
            </w:tcBorders>
            <w:shd w:val="clear" w:color="auto" w:fill="auto"/>
            <w:hideMark/>
          </w:tcPr>
          <w:p w14:paraId="02A732B5" w14:textId="77777777" w:rsidR="00F60F3D" w:rsidRPr="00F60F3D" w:rsidRDefault="00F60F3D" w:rsidP="00F60F3D">
            <w:pPr>
              <w:overflowPunct/>
              <w:autoSpaceDE/>
              <w:autoSpaceDN/>
              <w:adjustRightInd/>
              <w:spacing w:after="0"/>
              <w:textAlignment w:val="auto"/>
              <w:rPr>
                <w:rFonts w:ascii="Arial" w:hAnsi="Arial" w:cs="Arial"/>
                <w:sz w:val="14"/>
                <w:szCs w:val="14"/>
              </w:rPr>
            </w:pPr>
            <w:r w:rsidRPr="00F60F3D">
              <w:rPr>
                <w:rFonts w:ascii="Arial" w:hAnsi="Arial" w:cs="Arial"/>
                <w:sz w:val="14"/>
                <w:szCs w:val="14"/>
              </w:rPr>
              <w:t>3GPP TSG SA, 3GPP RAN WG2, 3GPP RAN WG5, 3GPP SA WG2, 3GPP CT1, GSMA, ERMTG AERO</w:t>
            </w:r>
          </w:p>
        </w:tc>
        <w:tc>
          <w:tcPr>
            <w:tcW w:w="219" w:type="dxa"/>
            <w:tcBorders>
              <w:top w:val="nil"/>
              <w:left w:val="nil"/>
              <w:bottom w:val="single" w:sz="4" w:space="0" w:color="A6A6A6"/>
              <w:right w:val="single" w:sz="4" w:space="0" w:color="A6A6A6"/>
            </w:tcBorders>
          </w:tcPr>
          <w:p w14:paraId="6350EF97" w14:textId="77777777" w:rsidR="00F60F3D" w:rsidRPr="00F60F3D" w:rsidRDefault="00F60F3D" w:rsidP="00F60F3D">
            <w:pPr>
              <w:overflowPunct/>
              <w:autoSpaceDE/>
              <w:autoSpaceDN/>
              <w:adjustRightInd/>
              <w:spacing w:after="0"/>
              <w:textAlignment w:val="auto"/>
              <w:rPr>
                <w:rFonts w:ascii="Arial" w:hAnsi="Arial" w:cs="Arial"/>
                <w:sz w:val="14"/>
                <w:szCs w:val="14"/>
              </w:rPr>
            </w:pPr>
          </w:p>
        </w:tc>
      </w:tr>
    </w:tbl>
    <w:p w14:paraId="544DC117" w14:textId="77777777" w:rsidR="00F60F3D" w:rsidRPr="00881C78" w:rsidRDefault="00F60F3D" w:rsidP="00202B08"/>
    <w:p w14:paraId="19221520" w14:textId="77777777" w:rsidR="009B5387" w:rsidRDefault="009B5387" w:rsidP="00472980"/>
    <w:p w14:paraId="0299C2A5" w14:textId="77777777" w:rsidR="00202B08" w:rsidRDefault="00202B08" w:rsidP="00472980">
      <w:pPr>
        <w:sectPr w:rsidR="00202B08" w:rsidSect="00F60F3D">
          <w:footnotePr>
            <w:numRestart w:val="eachSect"/>
          </w:footnotePr>
          <w:pgSz w:w="16840" w:h="11907" w:orient="landscape" w:code="9"/>
          <w:pgMar w:top="1134" w:right="1418" w:bottom="1134" w:left="1134" w:header="680" w:footer="567" w:gutter="0"/>
          <w:cols w:space="720"/>
          <w:titlePg/>
          <w:docGrid w:linePitch="272"/>
        </w:sectPr>
      </w:pPr>
    </w:p>
    <w:p w14:paraId="5FCCF62D" w14:textId="77777777" w:rsidR="00202B08" w:rsidRPr="00881C78" w:rsidRDefault="00202B08" w:rsidP="00202B08">
      <w:pPr>
        <w:pStyle w:val="Heading2"/>
      </w:pPr>
      <w:bookmarkStart w:id="647" w:name="_Toc127701569"/>
      <w:bookmarkStart w:id="648" w:name="_Toc127740189"/>
      <w:bookmarkStart w:id="649" w:name="_Toc127795671"/>
      <w:r w:rsidRPr="00881C78">
        <w:lastRenderedPageBreak/>
        <w:t>Annex D: List of agreed/approved new and revised Work Items</w:t>
      </w:r>
      <w:bookmarkEnd w:id="647"/>
      <w:bookmarkEnd w:id="648"/>
      <w:bookmarkEnd w:id="649"/>
    </w:p>
    <w:p w14:paraId="550D0C11" w14:textId="77777777" w:rsidR="00202B08" w:rsidRPr="00881C78" w:rsidRDefault="00202B08" w:rsidP="00202B08">
      <w:r w:rsidRPr="00881C78">
        <w:t>The list of revised WIDs at the start of the meeting.</w:t>
      </w:r>
    </w:p>
    <w:tbl>
      <w:tblPr>
        <w:tblW w:w="5000" w:type="pct"/>
        <w:tblLook w:val="04A0" w:firstRow="1" w:lastRow="0" w:firstColumn="1" w:lastColumn="0" w:noHBand="0" w:noVBand="1"/>
      </w:tblPr>
      <w:tblGrid>
        <w:gridCol w:w="851"/>
        <w:gridCol w:w="2684"/>
        <w:gridCol w:w="1370"/>
        <w:gridCol w:w="759"/>
        <w:gridCol w:w="1149"/>
        <w:gridCol w:w="1197"/>
        <w:gridCol w:w="823"/>
        <w:gridCol w:w="903"/>
        <w:gridCol w:w="837"/>
        <w:gridCol w:w="2905"/>
        <w:gridCol w:w="800"/>
      </w:tblGrid>
      <w:tr w:rsidR="00D8393C" w:rsidRPr="00D8393C" w14:paraId="2AEE56B9" w14:textId="77777777" w:rsidTr="00FC1B76">
        <w:trPr>
          <w:trHeight w:val="416"/>
        </w:trPr>
        <w:tc>
          <w:tcPr>
            <w:tcW w:w="314" w:type="pct"/>
            <w:tcBorders>
              <w:top w:val="single" w:sz="4" w:space="0" w:color="FFFFFF"/>
              <w:left w:val="single" w:sz="4" w:space="0" w:color="FFFFFF"/>
              <w:bottom w:val="single" w:sz="4" w:space="0" w:color="FFFFFF"/>
              <w:right w:val="single" w:sz="4" w:space="0" w:color="FFFFFF"/>
            </w:tcBorders>
            <w:shd w:val="clear" w:color="000000" w:fill="75B91A"/>
            <w:hideMark/>
          </w:tcPr>
          <w:p w14:paraId="62E0DCB5"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TDoc</w:t>
            </w:r>
          </w:p>
        </w:tc>
        <w:tc>
          <w:tcPr>
            <w:tcW w:w="956" w:type="pct"/>
            <w:tcBorders>
              <w:top w:val="single" w:sz="4" w:space="0" w:color="FFFFFF"/>
              <w:left w:val="nil"/>
              <w:bottom w:val="single" w:sz="4" w:space="0" w:color="FFFFFF"/>
              <w:right w:val="single" w:sz="4" w:space="0" w:color="FFFFFF"/>
            </w:tcBorders>
            <w:shd w:val="clear" w:color="000000" w:fill="75B91A"/>
            <w:hideMark/>
          </w:tcPr>
          <w:p w14:paraId="677FEC2F"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Title</w:t>
            </w:r>
          </w:p>
        </w:tc>
        <w:tc>
          <w:tcPr>
            <w:tcW w:w="496" w:type="pct"/>
            <w:tcBorders>
              <w:top w:val="single" w:sz="4" w:space="0" w:color="FFFFFF"/>
              <w:left w:val="nil"/>
              <w:bottom w:val="single" w:sz="4" w:space="0" w:color="FFFFFF"/>
              <w:right w:val="single" w:sz="4" w:space="0" w:color="FFFFFF"/>
            </w:tcBorders>
            <w:shd w:val="clear" w:color="000000" w:fill="75B91A"/>
            <w:hideMark/>
          </w:tcPr>
          <w:p w14:paraId="3194BE83"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Source</w:t>
            </w:r>
          </w:p>
        </w:tc>
        <w:tc>
          <w:tcPr>
            <w:tcW w:w="282" w:type="pct"/>
            <w:tcBorders>
              <w:top w:val="single" w:sz="4" w:space="0" w:color="FFFFFF"/>
              <w:left w:val="nil"/>
              <w:bottom w:val="single" w:sz="4" w:space="0" w:color="FFFFFF"/>
              <w:right w:val="single" w:sz="4" w:space="0" w:color="FFFFFF"/>
            </w:tcBorders>
            <w:shd w:val="clear" w:color="000000" w:fill="75B91A"/>
            <w:hideMark/>
          </w:tcPr>
          <w:p w14:paraId="325D6F99"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Type</w:t>
            </w:r>
          </w:p>
        </w:tc>
        <w:tc>
          <w:tcPr>
            <w:tcW w:w="418" w:type="pct"/>
            <w:tcBorders>
              <w:top w:val="single" w:sz="4" w:space="0" w:color="FFFFFF"/>
              <w:left w:val="nil"/>
              <w:bottom w:val="single" w:sz="4" w:space="0" w:color="FFFFFF"/>
              <w:right w:val="single" w:sz="4" w:space="0" w:color="FFFFFF"/>
            </w:tcBorders>
            <w:shd w:val="clear" w:color="000000" w:fill="75B91A"/>
            <w:hideMark/>
          </w:tcPr>
          <w:p w14:paraId="458F096A"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For</w:t>
            </w:r>
          </w:p>
        </w:tc>
        <w:tc>
          <w:tcPr>
            <w:tcW w:w="435" w:type="pct"/>
            <w:tcBorders>
              <w:top w:val="single" w:sz="4" w:space="0" w:color="FFFFFF"/>
              <w:left w:val="nil"/>
              <w:bottom w:val="single" w:sz="4" w:space="0" w:color="FFFFFF"/>
              <w:right w:val="single" w:sz="4" w:space="0" w:color="FFFFFF"/>
            </w:tcBorders>
            <w:shd w:val="clear" w:color="000000" w:fill="75B91A"/>
            <w:hideMark/>
          </w:tcPr>
          <w:p w14:paraId="1B68F044"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Abstract</w:t>
            </w:r>
          </w:p>
        </w:tc>
        <w:tc>
          <w:tcPr>
            <w:tcW w:w="304" w:type="pct"/>
            <w:tcBorders>
              <w:top w:val="single" w:sz="4" w:space="0" w:color="FFFFFF"/>
              <w:left w:val="nil"/>
              <w:bottom w:val="single" w:sz="4" w:space="0" w:color="FFFFFF"/>
              <w:right w:val="single" w:sz="4" w:space="0" w:color="FFFFFF"/>
            </w:tcBorders>
            <w:shd w:val="clear" w:color="000000" w:fill="75B91A"/>
            <w:hideMark/>
          </w:tcPr>
          <w:p w14:paraId="23D6227E"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Agenda item</w:t>
            </w:r>
          </w:p>
        </w:tc>
        <w:tc>
          <w:tcPr>
            <w:tcW w:w="332" w:type="pct"/>
            <w:tcBorders>
              <w:top w:val="single" w:sz="4" w:space="0" w:color="FFFFFF"/>
              <w:left w:val="nil"/>
              <w:bottom w:val="single" w:sz="4" w:space="0" w:color="FFFFFF"/>
              <w:right w:val="single" w:sz="4" w:space="0" w:color="FFFFFF"/>
            </w:tcBorders>
            <w:shd w:val="clear" w:color="000000" w:fill="75B91A"/>
            <w:hideMark/>
          </w:tcPr>
          <w:p w14:paraId="68F601AE"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TDoc Status</w:t>
            </w:r>
          </w:p>
        </w:tc>
        <w:tc>
          <w:tcPr>
            <w:tcW w:w="309" w:type="pct"/>
            <w:tcBorders>
              <w:top w:val="single" w:sz="4" w:space="0" w:color="FFFFFF"/>
              <w:left w:val="nil"/>
              <w:bottom w:val="single" w:sz="4" w:space="0" w:color="FFFFFF"/>
              <w:right w:val="single" w:sz="4" w:space="0" w:color="FFFFFF"/>
            </w:tcBorders>
            <w:shd w:val="clear" w:color="000000" w:fill="75B91A"/>
            <w:hideMark/>
          </w:tcPr>
          <w:p w14:paraId="40AB5C1C"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Release</w:t>
            </w:r>
          </w:p>
        </w:tc>
        <w:tc>
          <w:tcPr>
            <w:tcW w:w="1033" w:type="pct"/>
            <w:tcBorders>
              <w:top w:val="single" w:sz="4" w:space="0" w:color="FFFFFF"/>
              <w:left w:val="nil"/>
              <w:bottom w:val="single" w:sz="4" w:space="0" w:color="FFFFFF"/>
              <w:right w:val="single" w:sz="4" w:space="0" w:color="FFFFFF"/>
            </w:tcBorders>
            <w:shd w:val="clear" w:color="000000" w:fill="75B91A"/>
            <w:hideMark/>
          </w:tcPr>
          <w:p w14:paraId="08F9673B"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Related WIs</w:t>
            </w:r>
          </w:p>
        </w:tc>
        <w:tc>
          <w:tcPr>
            <w:tcW w:w="122" w:type="pct"/>
            <w:tcBorders>
              <w:top w:val="single" w:sz="4" w:space="0" w:color="FFFFFF"/>
              <w:left w:val="nil"/>
              <w:bottom w:val="single" w:sz="4" w:space="0" w:color="FFFFFF"/>
              <w:right w:val="single" w:sz="4" w:space="0" w:color="FFFFFF"/>
            </w:tcBorders>
            <w:shd w:val="clear" w:color="000000" w:fill="75B91A"/>
          </w:tcPr>
          <w:p w14:paraId="62F9F9BB" w14:textId="77777777" w:rsidR="00D8393C" w:rsidRPr="00D8393C" w:rsidRDefault="00D8393C" w:rsidP="00D8393C">
            <w:pPr>
              <w:overflowPunct/>
              <w:autoSpaceDE/>
              <w:autoSpaceDN/>
              <w:adjustRightInd/>
              <w:spacing w:after="0"/>
              <w:jc w:val="center"/>
              <w:textAlignment w:val="auto"/>
              <w:rPr>
                <w:rFonts w:ascii="Arial" w:hAnsi="Arial" w:cs="Arial"/>
                <w:b/>
                <w:bCs/>
                <w:sz w:val="14"/>
                <w:szCs w:val="14"/>
              </w:rPr>
            </w:pPr>
            <w:r w:rsidRPr="00D8393C">
              <w:rPr>
                <w:rFonts w:ascii="Arial" w:hAnsi="Arial" w:cs="Arial"/>
                <w:b/>
                <w:bCs/>
                <w:sz w:val="14"/>
                <w:szCs w:val="14"/>
              </w:rPr>
              <w:t>Decision</w:t>
            </w:r>
          </w:p>
        </w:tc>
      </w:tr>
      <w:tr w:rsidR="00D8393C" w:rsidRPr="00D8393C" w14:paraId="10CBB374" w14:textId="77777777" w:rsidTr="00FC1B76">
        <w:trPr>
          <w:trHeight w:val="1400"/>
        </w:trPr>
        <w:tc>
          <w:tcPr>
            <w:tcW w:w="314" w:type="pct"/>
            <w:tcBorders>
              <w:top w:val="nil"/>
              <w:left w:val="single" w:sz="4" w:space="0" w:color="A6A6A6"/>
              <w:bottom w:val="single" w:sz="4" w:space="0" w:color="A6A6A6"/>
              <w:right w:val="single" w:sz="4" w:space="0" w:color="A6A6A6"/>
            </w:tcBorders>
            <w:shd w:val="clear" w:color="auto" w:fill="auto"/>
            <w:hideMark/>
          </w:tcPr>
          <w:p w14:paraId="1481BE3E"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R4-2318099</w:t>
            </w:r>
          </w:p>
        </w:tc>
        <w:tc>
          <w:tcPr>
            <w:tcW w:w="956" w:type="pct"/>
            <w:tcBorders>
              <w:top w:val="nil"/>
              <w:left w:val="nil"/>
              <w:bottom w:val="single" w:sz="4" w:space="0" w:color="A6A6A6"/>
              <w:right w:val="single" w:sz="4" w:space="0" w:color="A6A6A6"/>
            </w:tcBorders>
            <w:shd w:val="clear" w:color="auto" w:fill="auto"/>
            <w:hideMark/>
          </w:tcPr>
          <w:p w14:paraId="506C0B7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on Rel-18 Dual Connectivity (DC) of x bands (x=1,2,3,4) LTE inter-band CA (xDL/1UL) and 2 bands NR inter-band CA (2DL/1UL)</w:t>
            </w:r>
          </w:p>
        </w:tc>
        <w:tc>
          <w:tcPr>
            <w:tcW w:w="496" w:type="pct"/>
            <w:tcBorders>
              <w:top w:val="nil"/>
              <w:left w:val="nil"/>
              <w:bottom w:val="single" w:sz="4" w:space="0" w:color="A6A6A6"/>
              <w:right w:val="single" w:sz="4" w:space="0" w:color="A6A6A6"/>
            </w:tcBorders>
            <w:shd w:val="clear" w:color="auto" w:fill="auto"/>
            <w:hideMark/>
          </w:tcPr>
          <w:p w14:paraId="5C01B8B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LG Electronics Deutschland</w:t>
            </w:r>
          </w:p>
        </w:tc>
        <w:tc>
          <w:tcPr>
            <w:tcW w:w="282" w:type="pct"/>
            <w:tcBorders>
              <w:top w:val="nil"/>
              <w:left w:val="nil"/>
              <w:bottom w:val="single" w:sz="4" w:space="0" w:color="A6A6A6"/>
              <w:right w:val="single" w:sz="4" w:space="0" w:color="A6A6A6"/>
            </w:tcBorders>
            <w:shd w:val="clear" w:color="auto" w:fill="auto"/>
            <w:hideMark/>
          </w:tcPr>
          <w:p w14:paraId="49190DF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6138A3E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54F3B39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on Rel-18 Dual Connectivity (DC) of x bands (x=1,2,3,4) LTE inter-band CA (xDL/1UL) and 2 bands NR inter-band CA (2DL/1UL)</w:t>
            </w:r>
          </w:p>
        </w:tc>
        <w:tc>
          <w:tcPr>
            <w:tcW w:w="304" w:type="pct"/>
            <w:tcBorders>
              <w:top w:val="nil"/>
              <w:left w:val="nil"/>
              <w:bottom w:val="single" w:sz="4" w:space="0" w:color="A6A6A6"/>
              <w:right w:val="single" w:sz="4" w:space="0" w:color="A6A6A6"/>
            </w:tcBorders>
            <w:shd w:val="clear" w:color="auto" w:fill="auto"/>
            <w:hideMark/>
          </w:tcPr>
          <w:p w14:paraId="243DCBA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7.6.1</w:t>
            </w:r>
          </w:p>
        </w:tc>
        <w:tc>
          <w:tcPr>
            <w:tcW w:w="332" w:type="pct"/>
            <w:tcBorders>
              <w:top w:val="nil"/>
              <w:left w:val="nil"/>
              <w:bottom w:val="single" w:sz="4" w:space="0" w:color="A6A6A6"/>
              <w:right w:val="single" w:sz="4" w:space="0" w:color="A6A6A6"/>
            </w:tcBorders>
            <w:shd w:val="clear" w:color="auto" w:fill="auto"/>
            <w:hideMark/>
          </w:tcPr>
          <w:p w14:paraId="71BA7BB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1A280DB8"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73"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0DA30C36"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74" w:history="1">
              <w:r w:rsidRPr="00D8393C">
                <w:rPr>
                  <w:rFonts w:ascii="Arial" w:hAnsi="Arial" w:cs="Arial"/>
                  <w:b/>
                  <w:bCs/>
                  <w:color w:val="0000FF"/>
                  <w:sz w:val="14"/>
                  <w:szCs w:val="14"/>
                  <w:u w:val="single"/>
                </w:rPr>
                <w:t>DC_R18_xBLTE_2BNR_yDL2UL-Core</w:t>
              </w:r>
            </w:hyperlink>
          </w:p>
        </w:tc>
        <w:tc>
          <w:tcPr>
            <w:tcW w:w="122" w:type="pct"/>
            <w:tcBorders>
              <w:top w:val="nil"/>
              <w:left w:val="nil"/>
              <w:bottom w:val="single" w:sz="4" w:space="0" w:color="A6A6A6"/>
              <w:right w:val="single" w:sz="4" w:space="0" w:color="A6A6A6"/>
            </w:tcBorders>
          </w:tcPr>
          <w:p w14:paraId="43182838"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0915238C"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71B02B13"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75" w:history="1">
              <w:r w:rsidRPr="00D8393C">
                <w:rPr>
                  <w:rFonts w:ascii="Arial" w:hAnsi="Arial" w:cs="Arial"/>
                  <w:b/>
                  <w:bCs/>
                  <w:color w:val="0000FF"/>
                  <w:sz w:val="14"/>
                  <w:szCs w:val="14"/>
                  <w:u w:val="single"/>
                </w:rPr>
                <w:t>R4-2318260</w:t>
              </w:r>
            </w:hyperlink>
          </w:p>
        </w:tc>
        <w:tc>
          <w:tcPr>
            <w:tcW w:w="956" w:type="pct"/>
            <w:tcBorders>
              <w:top w:val="nil"/>
              <w:left w:val="nil"/>
              <w:bottom w:val="single" w:sz="4" w:space="0" w:color="A6A6A6"/>
              <w:right w:val="single" w:sz="4" w:space="0" w:color="A6A6A6"/>
            </w:tcBorders>
            <w:shd w:val="clear" w:color="auto" w:fill="auto"/>
            <w:hideMark/>
          </w:tcPr>
          <w:p w14:paraId="0E71721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Support of intra-band non-collocated EN-DC/NR-CA deployment</w:t>
            </w:r>
          </w:p>
        </w:tc>
        <w:tc>
          <w:tcPr>
            <w:tcW w:w="496" w:type="pct"/>
            <w:tcBorders>
              <w:top w:val="nil"/>
              <w:left w:val="nil"/>
              <w:bottom w:val="single" w:sz="4" w:space="0" w:color="A6A6A6"/>
              <w:right w:val="single" w:sz="4" w:space="0" w:color="A6A6A6"/>
            </w:tcBorders>
            <w:shd w:val="clear" w:color="auto" w:fill="auto"/>
            <w:hideMark/>
          </w:tcPr>
          <w:p w14:paraId="31337FE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KDDI Corporation</w:t>
            </w:r>
          </w:p>
        </w:tc>
        <w:tc>
          <w:tcPr>
            <w:tcW w:w="282" w:type="pct"/>
            <w:tcBorders>
              <w:top w:val="nil"/>
              <w:left w:val="nil"/>
              <w:bottom w:val="single" w:sz="4" w:space="0" w:color="A6A6A6"/>
              <w:right w:val="single" w:sz="4" w:space="0" w:color="A6A6A6"/>
            </w:tcBorders>
            <w:shd w:val="clear" w:color="auto" w:fill="auto"/>
            <w:hideMark/>
          </w:tcPr>
          <w:p w14:paraId="1FBE91B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6CE805C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1C333C6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74A1E8D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8.11</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026EE970" w14:textId="77777777" w:rsidR="00D8393C" w:rsidRPr="00D8393C" w:rsidRDefault="00D8393C" w:rsidP="00D8393C">
            <w:pPr>
              <w:overflowPunct/>
              <w:autoSpaceDE/>
              <w:autoSpaceDN/>
              <w:adjustRightInd/>
              <w:spacing w:after="0"/>
              <w:textAlignment w:val="auto"/>
              <w:rPr>
                <w:rFonts w:ascii="Arial" w:hAnsi="Arial" w:cs="Arial"/>
                <w:b/>
                <w:bCs/>
                <w:sz w:val="14"/>
                <w:szCs w:val="14"/>
                <w:u w:val="single"/>
              </w:rPr>
            </w:pPr>
            <w:r w:rsidRPr="00D8393C">
              <w:rPr>
                <w:rFonts w:ascii="Arial" w:hAnsi="Arial" w:cs="Arial"/>
                <w:b/>
                <w:bCs/>
                <w:sz w:val="14"/>
                <w:szCs w:val="14"/>
                <w:u w:val="single"/>
              </w:rPr>
              <w:t>available</w:t>
            </w:r>
          </w:p>
        </w:tc>
        <w:tc>
          <w:tcPr>
            <w:tcW w:w="309" w:type="pct"/>
            <w:tcBorders>
              <w:top w:val="nil"/>
              <w:left w:val="nil"/>
              <w:bottom w:val="single" w:sz="4" w:space="0" w:color="A6A6A6"/>
              <w:right w:val="single" w:sz="4" w:space="0" w:color="A6A6A6"/>
            </w:tcBorders>
            <w:shd w:val="clear" w:color="auto" w:fill="auto"/>
            <w:hideMark/>
          </w:tcPr>
          <w:p w14:paraId="73FE1313"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76"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752EB23E"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77" w:history="1">
              <w:r w:rsidRPr="00D8393C">
                <w:rPr>
                  <w:rFonts w:ascii="Arial" w:hAnsi="Arial" w:cs="Arial"/>
                  <w:b/>
                  <w:bCs/>
                  <w:color w:val="0000FF"/>
                  <w:sz w:val="14"/>
                  <w:szCs w:val="14"/>
                  <w:u w:val="single"/>
                </w:rPr>
                <w:t>NonCol_intraB_ENDC_NR_CA</w:t>
              </w:r>
            </w:hyperlink>
          </w:p>
        </w:tc>
        <w:tc>
          <w:tcPr>
            <w:tcW w:w="122" w:type="pct"/>
            <w:tcBorders>
              <w:top w:val="nil"/>
              <w:left w:val="nil"/>
              <w:bottom w:val="single" w:sz="4" w:space="0" w:color="A6A6A6"/>
              <w:right w:val="single" w:sz="4" w:space="0" w:color="A6A6A6"/>
            </w:tcBorders>
          </w:tcPr>
          <w:p w14:paraId="1B78EC7C"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4A9B9890" w14:textId="77777777" w:rsidTr="00FC1B76">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0B0164D0"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R4-2318270</w:t>
            </w:r>
          </w:p>
        </w:tc>
        <w:tc>
          <w:tcPr>
            <w:tcW w:w="956" w:type="pct"/>
            <w:tcBorders>
              <w:top w:val="nil"/>
              <w:left w:val="nil"/>
              <w:bottom w:val="single" w:sz="4" w:space="0" w:color="A6A6A6"/>
              <w:right w:val="single" w:sz="4" w:space="0" w:color="A6A6A6"/>
            </w:tcBorders>
            <w:shd w:val="clear" w:color="auto" w:fill="auto"/>
            <w:hideMark/>
          </w:tcPr>
          <w:p w14:paraId="4F8546D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Rel-18 High power UE (power class 2) for FR1 NR FDD band in UL of NR inter-band CADC combinations</w:t>
            </w:r>
          </w:p>
        </w:tc>
        <w:tc>
          <w:tcPr>
            <w:tcW w:w="496" w:type="pct"/>
            <w:tcBorders>
              <w:top w:val="nil"/>
              <w:left w:val="nil"/>
              <w:bottom w:val="single" w:sz="4" w:space="0" w:color="A6A6A6"/>
              <w:right w:val="single" w:sz="4" w:space="0" w:color="A6A6A6"/>
            </w:tcBorders>
            <w:shd w:val="clear" w:color="auto" w:fill="auto"/>
            <w:hideMark/>
          </w:tcPr>
          <w:p w14:paraId="46FAB62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China Unicom</w:t>
            </w:r>
          </w:p>
        </w:tc>
        <w:tc>
          <w:tcPr>
            <w:tcW w:w="282" w:type="pct"/>
            <w:tcBorders>
              <w:top w:val="nil"/>
              <w:left w:val="nil"/>
              <w:bottom w:val="single" w:sz="4" w:space="0" w:color="A6A6A6"/>
              <w:right w:val="single" w:sz="4" w:space="0" w:color="A6A6A6"/>
            </w:tcBorders>
            <w:shd w:val="clear" w:color="auto" w:fill="auto"/>
            <w:hideMark/>
          </w:tcPr>
          <w:p w14:paraId="1B2B34D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6397C05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4FBA194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31688C9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7.21.1</w:t>
            </w:r>
          </w:p>
        </w:tc>
        <w:tc>
          <w:tcPr>
            <w:tcW w:w="332" w:type="pct"/>
            <w:tcBorders>
              <w:top w:val="nil"/>
              <w:left w:val="nil"/>
              <w:bottom w:val="single" w:sz="4" w:space="0" w:color="A6A6A6"/>
              <w:right w:val="single" w:sz="4" w:space="0" w:color="A6A6A6"/>
            </w:tcBorders>
            <w:shd w:val="clear" w:color="auto" w:fill="auto"/>
            <w:hideMark/>
          </w:tcPr>
          <w:p w14:paraId="12E54D0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01C7C6EE"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78"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8274857"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79" w:history="1">
              <w:r w:rsidRPr="00D8393C">
                <w:rPr>
                  <w:rFonts w:ascii="Arial" w:hAnsi="Arial" w:cs="Arial"/>
                  <w:b/>
                  <w:bCs/>
                  <w:color w:val="0000FF"/>
                  <w:sz w:val="14"/>
                  <w:szCs w:val="14"/>
                  <w:u w:val="single"/>
                </w:rPr>
                <w:t>HPUE_FR1_FDD_NR_CADC_R18</w:t>
              </w:r>
            </w:hyperlink>
          </w:p>
        </w:tc>
        <w:tc>
          <w:tcPr>
            <w:tcW w:w="122" w:type="pct"/>
            <w:tcBorders>
              <w:top w:val="nil"/>
              <w:left w:val="nil"/>
              <w:bottom w:val="single" w:sz="4" w:space="0" w:color="A6A6A6"/>
              <w:right w:val="single" w:sz="4" w:space="0" w:color="A6A6A6"/>
            </w:tcBorders>
          </w:tcPr>
          <w:p w14:paraId="460F0E12"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2DA1EC85"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4E38A5DA"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R4-2318273</w:t>
            </w:r>
          </w:p>
        </w:tc>
        <w:tc>
          <w:tcPr>
            <w:tcW w:w="956" w:type="pct"/>
            <w:tcBorders>
              <w:top w:val="nil"/>
              <w:left w:val="nil"/>
              <w:bottom w:val="single" w:sz="4" w:space="0" w:color="A6A6A6"/>
              <w:right w:val="single" w:sz="4" w:space="0" w:color="A6A6A6"/>
            </w:tcBorders>
            <w:shd w:val="clear" w:color="auto" w:fill="auto"/>
            <w:hideMark/>
          </w:tcPr>
          <w:p w14:paraId="6E3F785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on High power UE for FR1 for FDD single band(s) with PC2</w:t>
            </w:r>
          </w:p>
        </w:tc>
        <w:tc>
          <w:tcPr>
            <w:tcW w:w="496" w:type="pct"/>
            <w:tcBorders>
              <w:top w:val="nil"/>
              <w:left w:val="nil"/>
              <w:bottom w:val="single" w:sz="4" w:space="0" w:color="A6A6A6"/>
              <w:right w:val="single" w:sz="4" w:space="0" w:color="A6A6A6"/>
            </w:tcBorders>
            <w:shd w:val="clear" w:color="auto" w:fill="auto"/>
            <w:hideMark/>
          </w:tcPr>
          <w:p w14:paraId="13F924EF"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China Unicom</w:t>
            </w:r>
          </w:p>
        </w:tc>
        <w:tc>
          <w:tcPr>
            <w:tcW w:w="282" w:type="pct"/>
            <w:tcBorders>
              <w:top w:val="nil"/>
              <w:left w:val="nil"/>
              <w:bottom w:val="single" w:sz="4" w:space="0" w:color="A6A6A6"/>
              <w:right w:val="single" w:sz="4" w:space="0" w:color="A6A6A6"/>
            </w:tcBorders>
            <w:shd w:val="clear" w:color="auto" w:fill="auto"/>
            <w:hideMark/>
          </w:tcPr>
          <w:p w14:paraId="580AB1A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2D4D27EF"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0401C96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539741A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7.22.1</w:t>
            </w:r>
          </w:p>
        </w:tc>
        <w:tc>
          <w:tcPr>
            <w:tcW w:w="332" w:type="pct"/>
            <w:tcBorders>
              <w:top w:val="nil"/>
              <w:left w:val="nil"/>
              <w:bottom w:val="single" w:sz="4" w:space="0" w:color="A6A6A6"/>
              <w:right w:val="single" w:sz="4" w:space="0" w:color="A6A6A6"/>
            </w:tcBorders>
            <w:shd w:val="clear" w:color="auto" w:fill="auto"/>
            <w:hideMark/>
          </w:tcPr>
          <w:p w14:paraId="6CBDFB4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4F5DD6AB"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80"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5E012BF8"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81" w:history="1">
              <w:r w:rsidRPr="00D8393C">
                <w:rPr>
                  <w:rFonts w:ascii="Arial" w:hAnsi="Arial" w:cs="Arial"/>
                  <w:b/>
                  <w:bCs/>
                  <w:color w:val="0000FF"/>
                  <w:sz w:val="14"/>
                  <w:szCs w:val="14"/>
                  <w:u w:val="single"/>
                </w:rPr>
                <w:t>HPUE_NR_FR1_FDD_R18</w:t>
              </w:r>
            </w:hyperlink>
          </w:p>
        </w:tc>
        <w:tc>
          <w:tcPr>
            <w:tcW w:w="122" w:type="pct"/>
            <w:tcBorders>
              <w:top w:val="nil"/>
              <w:left w:val="nil"/>
              <w:bottom w:val="single" w:sz="4" w:space="0" w:color="A6A6A6"/>
              <w:right w:val="single" w:sz="4" w:space="0" w:color="A6A6A6"/>
            </w:tcBorders>
          </w:tcPr>
          <w:p w14:paraId="6E00BEBB"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1BD9A853"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37FB630A"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R4-2318527</w:t>
            </w:r>
          </w:p>
        </w:tc>
        <w:tc>
          <w:tcPr>
            <w:tcW w:w="956" w:type="pct"/>
            <w:tcBorders>
              <w:top w:val="nil"/>
              <w:left w:val="nil"/>
              <w:bottom w:val="single" w:sz="4" w:space="0" w:color="A6A6A6"/>
              <w:right w:val="single" w:sz="4" w:space="0" w:color="A6A6A6"/>
            </w:tcBorders>
            <w:shd w:val="clear" w:color="auto" w:fill="auto"/>
            <w:hideMark/>
          </w:tcPr>
          <w:p w14:paraId="42133D5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FWA WID</w:t>
            </w:r>
          </w:p>
        </w:tc>
        <w:tc>
          <w:tcPr>
            <w:tcW w:w="496" w:type="pct"/>
            <w:tcBorders>
              <w:top w:val="nil"/>
              <w:left w:val="nil"/>
              <w:bottom w:val="single" w:sz="4" w:space="0" w:color="A6A6A6"/>
              <w:right w:val="single" w:sz="4" w:space="0" w:color="A6A6A6"/>
            </w:tcBorders>
            <w:shd w:val="clear" w:color="auto" w:fill="auto"/>
            <w:hideMark/>
          </w:tcPr>
          <w:p w14:paraId="7726049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Nokia</w:t>
            </w:r>
          </w:p>
        </w:tc>
        <w:tc>
          <w:tcPr>
            <w:tcW w:w="282" w:type="pct"/>
            <w:tcBorders>
              <w:top w:val="nil"/>
              <w:left w:val="nil"/>
              <w:bottom w:val="single" w:sz="4" w:space="0" w:color="A6A6A6"/>
              <w:right w:val="single" w:sz="4" w:space="0" w:color="A6A6A6"/>
            </w:tcBorders>
            <w:shd w:val="clear" w:color="auto" w:fill="auto"/>
            <w:hideMark/>
          </w:tcPr>
          <w:p w14:paraId="088B96C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6E23726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60E8E92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62447FD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7.16.1</w:t>
            </w:r>
          </w:p>
        </w:tc>
        <w:tc>
          <w:tcPr>
            <w:tcW w:w="332" w:type="pct"/>
            <w:tcBorders>
              <w:top w:val="nil"/>
              <w:left w:val="nil"/>
              <w:bottom w:val="single" w:sz="4" w:space="0" w:color="A6A6A6"/>
              <w:right w:val="single" w:sz="4" w:space="0" w:color="A6A6A6"/>
            </w:tcBorders>
            <w:shd w:val="clear" w:color="auto" w:fill="auto"/>
            <w:hideMark/>
          </w:tcPr>
          <w:p w14:paraId="78E82CD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7E0C6175"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82"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3C03B85F"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83" w:history="1">
              <w:r w:rsidRPr="00D8393C">
                <w:rPr>
                  <w:rFonts w:ascii="Arial" w:hAnsi="Arial" w:cs="Arial"/>
                  <w:b/>
                  <w:bCs/>
                  <w:color w:val="0000FF"/>
                  <w:sz w:val="14"/>
                  <w:szCs w:val="14"/>
                  <w:u w:val="single"/>
                </w:rPr>
                <w:t>LTE_NR_HPUE_FWVM_R18-Core</w:t>
              </w:r>
            </w:hyperlink>
          </w:p>
        </w:tc>
        <w:tc>
          <w:tcPr>
            <w:tcW w:w="122" w:type="pct"/>
            <w:tcBorders>
              <w:top w:val="nil"/>
              <w:left w:val="nil"/>
              <w:bottom w:val="single" w:sz="4" w:space="0" w:color="A6A6A6"/>
              <w:right w:val="single" w:sz="4" w:space="0" w:color="A6A6A6"/>
            </w:tcBorders>
          </w:tcPr>
          <w:p w14:paraId="75C4D985"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6715E081" w14:textId="77777777" w:rsidTr="00FC1B76">
        <w:trPr>
          <w:trHeight w:val="210"/>
        </w:trPr>
        <w:tc>
          <w:tcPr>
            <w:tcW w:w="314" w:type="pct"/>
            <w:tcBorders>
              <w:top w:val="nil"/>
              <w:left w:val="single" w:sz="4" w:space="0" w:color="A6A6A6"/>
              <w:bottom w:val="single" w:sz="4" w:space="0" w:color="A6A6A6"/>
              <w:right w:val="single" w:sz="4" w:space="0" w:color="A6A6A6"/>
            </w:tcBorders>
            <w:shd w:val="clear" w:color="auto" w:fill="auto"/>
            <w:hideMark/>
          </w:tcPr>
          <w:p w14:paraId="081B25F0"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84" w:history="1">
              <w:r w:rsidRPr="00D8393C">
                <w:rPr>
                  <w:rFonts w:ascii="Arial" w:hAnsi="Arial" w:cs="Arial"/>
                  <w:b/>
                  <w:bCs/>
                  <w:color w:val="0000FF"/>
                  <w:sz w:val="14"/>
                  <w:szCs w:val="14"/>
                  <w:u w:val="single"/>
                </w:rPr>
                <w:t>R4-2318530</w:t>
              </w:r>
            </w:hyperlink>
          </w:p>
        </w:tc>
        <w:tc>
          <w:tcPr>
            <w:tcW w:w="956" w:type="pct"/>
            <w:tcBorders>
              <w:top w:val="nil"/>
              <w:left w:val="nil"/>
              <w:bottom w:val="single" w:sz="4" w:space="0" w:color="A6A6A6"/>
              <w:right w:val="single" w:sz="4" w:space="0" w:color="A6A6A6"/>
            </w:tcBorders>
            <w:shd w:val="clear" w:color="auto" w:fill="auto"/>
            <w:hideMark/>
          </w:tcPr>
          <w:p w14:paraId="148B1AF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n31+n72 WID</w:t>
            </w:r>
          </w:p>
        </w:tc>
        <w:tc>
          <w:tcPr>
            <w:tcW w:w="496" w:type="pct"/>
            <w:tcBorders>
              <w:top w:val="nil"/>
              <w:left w:val="nil"/>
              <w:bottom w:val="single" w:sz="4" w:space="0" w:color="A6A6A6"/>
              <w:right w:val="single" w:sz="4" w:space="0" w:color="A6A6A6"/>
            </w:tcBorders>
            <w:shd w:val="clear" w:color="auto" w:fill="auto"/>
            <w:hideMark/>
          </w:tcPr>
          <w:p w14:paraId="37973B9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Nokia</w:t>
            </w:r>
          </w:p>
        </w:tc>
        <w:tc>
          <w:tcPr>
            <w:tcW w:w="282" w:type="pct"/>
            <w:tcBorders>
              <w:top w:val="nil"/>
              <w:left w:val="nil"/>
              <w:bottom w:val="single" w:sz="4" w:space="0" w:color="A6A6A6"/>
              <w:right w:val="single" w:sz="4" w:space="0" w:color="A6A6A6"/>
            </w:tcBorders>
            <w:shd w:val="clear" w:color="auto" w:fill="auto"/>
            <w:hideMark/>
          </w:tcPr>
          <w:p w14:paraId="3FD60E5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1F0C41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5C9FB82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76690F3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7.34.1</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377A1A75" w14:textId="77777777" w:rsidR="00D8393C" w:rsidRPr="00D8393C" w:rsidRDefault="00D8393C" w:rsidP="00D8393C">
            <w:pPr>
              <w:overflowPunct/>
              <w:autoSpaceDE/>
              <w:autoSpaceDN/>
              <w:adjustRightInd/>
              <w:spacing w:after="0"/>
              <w:textAlignment w:val="auto"/>
              <w:rPr>
                <w:rFonts w:ascii="Arial" w:hAnsi="Arial" w:cs="Arial"/>
                <w:b/>
                <w:bCs/>
                <w:sz w:val="14"/>
                <w:szCs w:val="14"/>
                <w:u w:val="single"/>
              </w:rPr>
            </w:pPr>
            <w:r w:rsidRPr="00D8393C">
              <w:rPr>
                <w:rFonts w:ascii="Arial" w:hAnsi="Arial" w:cs="Arial"/>
                <w:b/>
                <w:bCs/>
                <w:sz w:val="14"/>
                <w:szCs w:val="14"/>
                <w:u w:val="single"/>
              </w:rPr>
              <w:t>available</w:t>
            </w:r>
          </w:p>
        </w:tc>
        <w:tc>
          <w:tcPr>
            <w:tcW w:w="309" w:type="pct"/>
            <w:tcBorders>
              <w:top w:val="nil"/>
              <w:left w:val="nil"/>
              <w:bottom w:val="single" w:sz="4" w:space="0" w:color="A6A6A6"/>
              <w:right w:val="single" w:sz="4" w:space="0" w:color="A6A6A6"/>
            </w:tcBorders>
            <w:shd w:val="clear" w:color="auto" w:fill="auto"/>
            <w:hideMark/>
          </w:tcPr>
          <w:p w14:paraId="6255D40B"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85"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11B48629"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86" w:history="1">
              <w:r w:rsidRPr="00D8393C">
                <w:rPr>
                  <w:rFonts w:ascii="Arial" w:hAnsi="Arial" w:cs="Arial"/>
                  <w:b/>
                  <w:bCs/>
                  <w:color w:val="0000FF"/>
                  <w:sz w:val="14"/>
                  <w:szCs w:val="14"/>
                  <w:u w:val="single"/>
                </w:rPr>
                <w:t>NR_bands_n31_n72</w:t>
              </w:r>
            </w:hyperlink>
          </w:p>
        </w:tc>
        <w:tc>
          <w:tcPr>
            <w:tcW w:w="122" w:type="pct"/>
            <w:tcBorders>
              <w:top w:val="nil"/>
              <w:left w:val="nil"/>
              <w:bottom w:val="single" w:sz="4" w:space="0" w:color="A6A6A6"/>
              <w:right w:val="single" w:sz="4" w:space="0" w:color="A6A6A6"/>
            </w:tcBorders>
          </w:tcPr>
          <w:p w14:paraId="558B9667"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5A2263AD" w14:textId="77777777" w:rsidTr="00FC1B76">
        <w:trPr>
          <w:trHeight w:val="1000"/>
        </w:trPr>
        <w:tc>
          <w:tcPr>
            <w:tcW w:w="314" w:type="pct"/>
            <w:tcBorders>
              <w:top w:val="nil"/>
              <w:left w:val="single" w:sz="4" w:space="0" w:color="A6A6A6"/>
              <w:bottom w:val="single" w:sz="4" w:space="0" w:color="A6A6A6"/>
              <w:right w:val="single" w:sz="4" w:space="0" w:color="A6A6A6"/>
            </w:tcBorders>
            <w:shd w:val="clear" w:color="auto" w:fill="auto"/>
            <w:hideMark/>
          </w:tcPr>
          <w:p w14:paraId="4D52B511"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87" w:history="1">
              <w:r w:rsidRPr="00D8393C">
                <w:rPr>
                  <w:rFonts w:ascii="Arial" w:hAnsi="Arial" w:cs="Arial"/>
                  <w:b/>
                  <w:bCs/>
                  <w:color w:val="0000FF"/>
                  <w:sz w:val="14"/>
                  <w:szCs w:val="14"/>
                  <w:u w:val="single"/>
                </w:rPr>
                <w:t>R4-2318723</w:t>
              </w:r>
            </w:hyperlink>
          </w:p>
        </w:tc>
        <w:tc>
          <w:tcPr>
            <w:tcW w:w="956" w:type="pct"/>
            <w:tcBorders>
              <w:top w:val="nil"/>
              <w:left w:val="nil"/>
              <w:bottom w:val="single" w:sz="4" w:space="0" w:color="A6A6A6"/>
              <w:right w:val="single" w:sz="4" w:space="0" w:color="A6A6A6"/>
            </w:tcBorders>
            <w:shd w:val="clear" w:color="auto" w:fill="auto"/>
            <w:hideMark/>
          </w:tcPr>
          <w:p w14:paraId="78F91ED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NR support for dedicated spectrum less than 5MHz for FR1</w:t>
            </w:r>
          </w:p>
        </w:tc>
        <w:tc>
          <w:tcPr>
            <w:tcW w:w="496" w:type="pct"/>
            <w:tcBorders>
              <w:top w:val="nil"/>
              <w:left w:val="nil"/>
              <w:bottom w:val="single" w:sz="4" w:space="0" w:color="A6A6A6"/>
              <w:right w:val="single" w:sz="4" w:space="0" w:color="A6A6A6"/>
            </w:tcBorders>
            <w:shd w:val="clear" w:color="auto" w:fill="auto"/>
            <w:hideMark/>
          </w:tcPr>
          <w:p w14:paraId="0821443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Nokia, Nokia Shanghai Bell</w:t>
            </w:r>
          </w:p>
        </w:tc>
        <w:tc>
          <w:tcPr>
            <w:tcW w:w="282" w:type="pct"/>
            <w:tcBorders>
              <w:top w:val="nil"/>
              <w:left w:val="nil"/>
              <w:bottom w:val="single" w:sz="4" w:space="0" w:color="A6A6A6"/>
              <w:right w:val="single" w:sz="4" w:space="0" w:color="A6A6A6"/>
            </w:tcBorders>
            <w:shd w:val="clear" w:color="auto" w:fill="auto"/>
            <w:hideMark/>
          </w:tcPr>
          <w:p w14:paraId="7F430D0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4A56D87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00BA7BA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to include TS 38.307, TS 38.423, and TS 38.473 in the list of impacted specifications.</w:t>
            </w:r>
          </w:p>
        </w:tc>
        <w:tc>
          <w:tcPr>
            <w:tcW w:w="304" w:type="pct"/>
            <w:tcBorders>
              <w:top w:val="nil"/>
              <w:left w:val="nil"/>
              <w:bottom w:val="single" w:sz="4" w:space="0" w:color="A6A6A6"/>
              <w:right w:val="single" w:sz="4" w:space="0" w:color="A6A6A6"/>
            </w:tcBorders>
            <w:shd w:val="clear" w:color="auto" w:fill="auto"/>
            <w:hideMark/>
          </w:tcPr>
          <w:p w14:paraId="0D25D71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8.14</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7FBA1E2B" w14:textId="77777777" w:rsidR="00D8393C" w:rsidRPr="00D8393C" w:rsidRDefault="00D8393C" w:rsidP="00D8393C">
            <w:pPr>
              <w:overflowPunct/>
              <w:autoSpaceDE/>
              <w:autoSpaceDN/>
              <w:adjustRightInd/>
              <w:spacing w:after="0"/>
              <w:textAlignment w:val="auto"/>
              <w:rPr>
                <w:rFonts w:ascii="Arial" w:hAnsi="Arial" w:cs="Arial"/>
                <w:b/>
                <w:bCs/>
                <w:sz w:val="14"/>
                <w:szCs w:val="14"/>
                <w:u w:val="single"/>
              </w:rPr>
            </w:pPr>
            <w:r w:rsidRPr="00D8393C">
              <w:rPr>
                <w:rFonts w:ascii="Arial" w:hAnsi="Arial" w:cs="Arial"/>
                <w:b/>
                <w:bCs/>
                <w:sz w:val="14"/>
                <w:szCs w:val="14"/>
                <w:u w:val="single"/>
              </w:rPr>
              <w:t>available</w:t>
            </w:r>
          </w:p>
        </w:tc>
        <w:tc>
          <w:tcPr>
            <w:tcW w:w="309" w:type="pct"/>
            <w:tcBorders>
              <w:top w:val="nil"/>
              <w:left w:val="nil"/>
              <w:bottom w:val="single" w:sz="4" w:space="0" w:color="A6A6A6"/>
              <w:right w:val="single" w:sz="4" w:space="0" w:color="A6A6A6"/>
            </w:tcBorders>
            <w:shd w:val="clear" w:color="auto" w:fill="auto"/>
            <w:hideMark/>
          </w:tcPr>
          <w:p w14:paraId="22244A87"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88"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54BD251"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89" w:history="1">
              <w:r w:rsidRPr="00D8393C">
                <w:rPr>
                  <w:rFonts w:ascii="Arial" w:hAnsi="Arial" w:cs="Arial"/>
                  <w:b/>
                  <w:bCs/>
                  <w:color w:val="0000FF"/>
                  <w:sz w:val="14"/>
                  <w:szCs w:val="14"/>
                  <w:u w:val="single"/>
                </w:rPr>
                <w:t>NR_FR1_lessthan_5MHz_BW-Core</w:t>
              </w:r>
            </w:hyperlink>
          </w:p>
        </w:tc>
        <w:tc>
          <w:tcPr>
            <w:tcW w:w="122" w:type="pct"/>
            <w:tcBorders>
              <w:top w:val="nil"/>
              <w:left w:val="nil"/>
              <w:bottom w:val="single" w:sz="4" w:space="0" w:color="A6A6A6"/>
              <w:right w:val="single" w:sz="4" w:space="0" w:color="A6A6A6"/>
            </w:tcBorders>
          </w:tcPr>
          <w:p w14:paraId="28D04CE3"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38E45CCD" w14:textId="77777777" w:rsidTr="00FC1B76">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7456BB10"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R4-2318727</w:t>
            </w:r>
          </w:p>
        </w:tc>
        <w:tc>
          <w:tcPr>
            <w:tcW w:w="956" w:type="pct"/>
            <w:tcBorders>
              <w:top w:val="nil"/>
              <w:left w:val="nil"/>
              <w:bottom w:val="single" w:sz="4" w:space="0" w:color="A6A6A6"/>
              <w:right w:val="single" w:sz="4" w:space="0" w:color="A6A6A6"/>
            </w:tcBorders>
            <w:shd w:val="clear" w:color="auto" w:fill="auto"/>
            <w:hideMark/>
          </w:tcPr>
          <w:p w14:paraId="3E533F2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Rel-18 LTE-A CA for x(x&lt;=6) DL y(y&lt;=2) UL</w:t>
            </w:r>
          </w:p>
        </w:tc>
        <w:tc>
          <w:tcPr>
            <w:tcW w:w="496" w:type="pct"/>
            <w:tcBorders>
              <w:top w:val="nil"/>
              <w:left w:val="nil"/>
              <w:bottom w:val="single" w:sz="4" w:space="0" w:color="A6A6A6"/>
              <w:right w:val="single" w:sz="4" w:space="0" w:color="A6A6A6"/>
            </w:tcBorders>
            <w:shd w:val="clear" w:color="auto" w:fill="auto"/>
            <w:hideMark/>
          </w:tcPr>
          <w:p w14:paraId="1AA9F1F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Huawei Technologies France</w:t>
            </w:r>
          </w:p>
        </w:tc>
        <w:tc>
          <w:tcPr>
            <w:tcW w:w="282" w:type="pct"/>
            <w:tcBorders>
              <w:top w:val="nil"/>
              <w:left w:val="nil"/>
              <w:bottom w:val="single" w:sz="4" w:space="0" w:color="A6A6A6"/>
              <w:right w:val="single" w:sz="4" w:space="0" w:color="A6A6A6"/>
            </w:tcBorders>
            <w:shd w:val="clear" w:color="auto" w:fill="auto"/>
            <w:hideMark/>
          </w:tcPr>
          <w:p w14:paraId="04B458D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5BFF35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7FE7FB6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01A5206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9.1.1</w:t>
            </w:r>
          </w:p>
        </w:tc>
        <w:tc>
          <w:tcPr>
            <w:tcW w:w="332" w:type="pct"/>
            <w:tcBorders>
              <w:top w:val="nil"/>
              <w:left w:val="nil"/>
              <w:bottom w:val="single" w:sz="4" w:space="0" w:color="A6A6A6"/>
              <w:right w:val="single" w:sz="4" w:space="0" w:color="A6A6A6"/>
            </w:tcBorders>
            <w:shd w:val="clear" w:color="auto" w:fill="auto"/>
            <w:hideMark/>
          </w:tcPr>
          <w:p w14:paraId="36D8AB84"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3138C537"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90"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9F2A140"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91" w:history="1">
              <w:r w:rsidRPr="00D8393C">
                <w:rPr>
                  <w:rFonts w:ascii="Arial" w:hAnsi="Arial" w:cs="Arial"/>
                  <w:b/>
                  <w:bCs/>
                  <w:color w:val="0000FF"/>
                  <w:sz w:val="14"/>
                  <w:szCs w:val="14"/>
                  <w:u w:val="single"/>
                </w:rPr>
                <w:t>LTE_CA_R18_xBDL_yBUL-Core</w:t>
              </w:r>
            </w:hyperlink>
          </w:p>
        </w:tc>
        <w:tc>
          <w:tcPr>
            <w:tcW w:w="122" w:type="pct"/>
            <w:tcBorders>
              <w:top w:val="nil"/>
              <w:left w:val="nil"/>
              <w:bottom w:val="single" w:sz="4" w:space="0" w:color="A6A6A6"/>
              <w:right w:val="single" w:sz="4" w:space="0" w:color="A6A6A6"/>
            </w:tcBorders>
          </w:tcPr>
          <w:p w14:paraId="1C20FF06"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320A81F5" w14:textId="77777777" w:rsidTr="00FC1B76">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2BC8F339"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R4-2318728</w:t>
            </w:r>
          </w:p>
        </w:tc>
        <w:tc>
          <w:tcPr>
            <w:tcW w:w="956" w:type="pct"/>
            <w:tcBorders>
              <w:top w:val="nil"/>
              <w:left w:val="nil"/>
              <w:bottom w:val="single" w:sz="4" w:space="0" w:color="A6A6A6"/>
              <w:right w:val="single" w:sz="4" w:space="0" w:color="A6A6A6"/>
            </w:tcBorders>
            <w:shd w:val="clear" w:color="auto" w:fill="auto"/>
            <w:hideMark/>
          </w:tcPr>
          <w:p w14:paraId="5727A7E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TR 36.718-02-01 LTE-A CA for x(x=123456) DL y(y=12) UL</w:t>
            </w:r>
          </w:p>
        </w:tc>
        <w:tc>
          <w:tcPr>
            <w:tcW w:w="496" w:type="pct"/>
            <w:tcBorders>
              <w:top w:val="nil"/>
              <w:left w:val="nil"/>
              <w:bottom w:val="single" w:sz="4" w:space="0" w:color="A6A6A6"/>
              <w:right w:val="single" w:sz="4" w:space="0" w:color="A6A6A6"/>
            </w:tcBorders>
            <w:shd w:val="clear" w:color="auto" w:fill="auto"/>
            <w:hideMark/>
          </w:tcPr>
          <w:p w14:paraId="276011DF"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Huawei Technologies France</w:t>
            </w:r>
          </w:p>
        </w:tc>
        <w:tc>
          <w:tcPr>
            <w:tcW w:w="282" w:type="pct"/>
            <w:tcBorders>
              <w:top w:val="nil"/>
              <w:left w:val="nil"/>
              <w:bottom w:val="single" w:sz="4" w:space="0" w:color="A6A6A6"/>
              <w:right w:val="single" w:sz="4" w:space="0" w:color="A6A6A6"/>
            </w:tcBorders>
            <w:shd w:val="clear" w:color="auto" w:fill="auto"/>
            <w:hideMark/>
          </w:tcPr>
          <w:p w14:paraId="2B9A552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5AC19B6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507376E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78A5C73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9.1.1</w:t>
            </w:r>
          </w:p>
        </w:tc>
        <w:tc>
          <w:tcPr>
            <w:tcW w:w="332" w:type="pct"/>
            <w:tcBorders>
              <w:top w:val="nil"/>
              <w:left w:val="nil"/>
              <w:bottom w:val="single" w:sz="4" w:space="0" w:color="A6A6A6"/>
              <w:right w:val="single" w:sz="4" w:space="0" w:color="A6A6A6"/>
            </w:tcBorders>
            <w:shd w:val="clear" w:color="auto" w:fill="auto"/>
            <w:hideMark/>
          </w:tcPr>
          <w:p w14:paraId="0AD7C15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12215AA9"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92"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249FCB61"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93" w:history="1">
              <w:r w:rsidRPr="00D8393C">
                <w:rPr>
                  <w:rFonts w:ascii="Arial" w:hAnsi="Arial" w:cs="Arial"/>
                  <w:b/>
                  <w:bCs/>
                  <w:color w:val="0000FF"/>
                  <w:sz w:val="14"/>
                  <w:szCs w:val="14"/>
                  <w:u w:val="single"/>
                </w:rPr>
                <w:t>LTE_CA_R18_xBDL_yBUL-Core</w:t>
              </w:r>
            </w:hyperlink>
          </w:p>
        </w:tc>
        <w:tc>
          <w:tcPr>
            <w:tcW w:w="122" w:type="pct"/>
            <w:tcBorders>
              <w:top w:val="nil"/>
              <w:left w:val="nil"/>
              <w:bottom w:val="single" w:sz="4" w:space="0" w:color="A6A6A6"/>
              <w:right w:val="single" w:sz="4" w:space="0" w:color="A6A6A6"/>
            </w:tcBorders>
          </w:tcPr>
          <w:p w14:paraId="214A14BE"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4855075E"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5828720A"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R4-2319255</w:t>
            </w:r>
          </w:p>
        </w:tc>
        <w:tc>
          <w:tcPr>
            <w:tcW w:w="956" w:type="pct"/>
            <w:tcBorders>
              <w:top w:val="nil"/>
              <w:left w:val="nil"/>
              <w:bottom w:val="single" w:sz="4" w:space="0" w:color="A6A6A6"/>
              <w:right w:val="single" w:sz="4" w:space="0" w:color="A6A6A6"/>
            </w:tcBorders>
            <w:shd w:val="clear" w:color="auto" w:fill="auto"/>
            <w:hideMark/>
          </w:tcPr>
          <w:p w14:paraId="22ABC1E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for HPUE_NR_CADC_SUL_R18 RAN4#109</w:t>
            </w:r>
          </w:p>
        </w:tc>
        <w:tc>
          <w:tcPr>
            <w:tcW w:w="496" w:type="pct"/>
            <w:tcBorders>
              <w:top w:val="nil"/>
              <w:left w:val="nil"/>
              <w:bottom w:val="single" w:sz="4" w:space="0" w:color="A6A6A6"/>
              <w:right w:val="single" w:sz="4" w:space="0" w:color="A6A6A6"/>
            </w:tcBorders>
            <w:shd w:val="clear" w:color="auto" w:fill="auto"/>
            <w:hideMark/>
          </w:tcPr>
          <w:p w14:paraId="323A6D5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China Telecom</w:t>
            </w:r>
          </w:p>
        </w:tc>
        <w:tc>
          <w:tcPr>
            <w:tcW w:w="282" w:type="pct"/>
            <w:tcBorders>
              <w:top w:val="nil"/>
              <w:left w:val="nil"/>
              <w:bottom w:val="single" w:sz="4" w:space="0" w:color="A6A6A6"/>
              <w:right w:val="single" w:sz="4" w:space="0" w:color="A6A6A6"/>
            </w:tcBorders>
            <w:shd w:val="clear" w:color="auto" w:fill="auto"/>
            <w:hideMark/>
          </w:tcPr>
          <w:p w14:paraId="0681AC2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37B700B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02A2E8B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for email approval</w:t>
            </w:r>
          </w:p>
        </w:tc>
        <w:tc>
          <w:tcPr>
            <w:tcW w:w="304" w:type="pct"/>
            <w:tcBorders>
              <w:top w:val="nil"/>
              <w:left w:val="nil"/>
              <w:bottom w:val="single" w:sz="4" w:space="0" w:color="A6A6A6"/>
              <w:right w:val="single" w:sz="4" w:space="0" w:color="A6A6A6"/>
            </w:tcBorders>
            <w:shd w:val="clear" w:color="auto" w:fill="auto"/>
            <w:hideMark/>
          </w:tcPr>
          <w:p w14:paraId="3EC74AF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7.20.1</w:t>
            </w:r>
          </w:p>
        </w:tc>
        <w:tc>
          <w:tcPr>
            <w:tcW w:w="332" w:type="pct"/>
            <w:tcBorders>
              <w:top w:val="nil"/>
              <w:left w:val="nil"/>
              <w:bottom w:val="single" w:sz="4" w:space="0" w:color="A6A6A6"/>
              <w:right w:val="single" w:sz="4" w:space="0" w:color="A6A6A6"/>
            </w:tcBorders>
            <w:shd w:val="clear" w:color="auto" w:fill="auto"/>
            <w:hideMark/>
          </w:tcPr>
          <w:p w14:paraId="7E94ABD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289074F4"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94"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48E36A37"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95" w:history="1">
              <w:r w:rsidRPr="00D8393C">
                <w:rPr>
                  <w:rFonts w:ascii="Arial" w:hAnsi="Arial" w:cs="Arial"/>
                  <w:b/>
                  <w:bCs/>
                  <w:color w:val="0000FF"/>
                  <w:sz w:val="14"/>
                  <w:szCs w:val="14"/>
                  <w:u w:val="single"/>
                </w:rPr>
                <w:t>HPUE_FR1_TDD_NR_CADC_SUL_R18</w:t>
              </w:r>
            </w:hyperlink>
          </w:p>
        </w:tc>
        <w:tc>
          <w:tcPr>
            <w:tcW w:w="122" w:type="pct"/>
            <w:tcBorders>
              <w:top w:val="nil"/>
              <w:left w:val="nil"/>
              <w:bottom w:val="single" w:sz="4" w:space="0" w:color="A6A6A6"/>
              <w:right w:val="single" w:sz="4" w:space="0" w:color="A6A6A6"/>
            </w:tcBorders>
          </w:tcPr>
          <w:p w14:paraId="576E94F3"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3637C460"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010879DE"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R4-2319414</w:t>
            </w:r>
          </w:p>
        </w:tc>
        <w:tc>
          <w:tcPr>
            <w:tcW w:w="956" w:type="pct"/>
            <w:tcBorders>
              <w:top w:val="nil"/>
              <w:left w:val="nil"/>
              <w:bottom w:val="single" w:sz="4" w:space="0" w:color="A6A6A6"/>
              <w:right w:val="single" w:sz="4" w:space="0" w:color="A6A6A6"/>
            </w:tcBorders>
            <w:shd w:val="clear" w:color="auto" w:fill="auto"/>
            <w:hideMark/>
          </w:tcPr>
          <w:p w14:paraId="3D37EF8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Rel-18 WID on DC of x LTE bands and y NR bands with z bands DL and 3 bands UL</w:t>
            </w:r>
          </w:p>
        </w:tc>
        <w:tc>
          <w:tcPr>
            <w:tcW w:w="496" w:type="pct"/>
            <w:tcBorders>
              <w:top w:val="nil"/>
              <w:left w:val="nil"/>
              <w:bottom w:val="single" w:sz="4" w:space="0" w:color="A6A6A6"/>
              <w:right w:val="single" w:sz="4" w:space="0" w:color="A6A6A6"/>
            </w:tcBorders>
            <w:shd w:val="clear" w:color="auto" w:fill="auto"/>
            <w:hideMark/>
          </w:tcPr>
          <w:p w14:paraId="25ECB22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Samsung</w:t>
            </w:r>
          </w:p>
        </w:tc>
        <w:tc>
          <w:tcPr>
            <w:tcW w:w="282" w:type="pct"/>
            <w:tcBorders>
              <w:top w:val="nil"/>
              <w:left w:val="nil"/>
              <w:bottom w:val="single" w:sz="4" w:space="0" w:color="A6A6A6"/>
              <w:right w:val="single" w:sz="4" w:space="0" w:color="A6A6A6"/>
            </w:tcBorders>
            <w:shd w:val="clear" w:color="auto" w:fill="auto"/>
            <w:hideMark/>
          </w:tcPr>
          <w:p w14:paraId="047BA2F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627AFE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0B94FAE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6D6A47A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7.8.1</w:t>
            </w:r>
          </w:p>
        </w:tc>
        <w:tc>
          <w:tcPr>
            <w:tcW w:w="332" w:type="pct"/>
            <w:tcBorders>
              <w:top w:val="nil"/>
              <w:left w:val="nil"/>
              <w:bottom w:val="single" w:sz="4" w:space="0" w:color="A6A6A6"/>
              <w:right w:val="single" w:sz="4" w:space="0" w:color="A6A6A6"/>
            </w:tcBorders>
            <w:shd w:val="clear" w:color="auto" w:fill="auto"/>
            <w:hideMark/>
          </w:tcPr>
          <w:p w14:paraId="214BECC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78C71B67"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96"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09733675"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97" w:history="1">
              <w:r w:rsidRPr="00D8393C">
                <w:rPr>
                  <w:rFonts w:ascii="Arial" w:hAnsi="Arial" w:cs="Arial"/>
                  <w:b/>
                  <w:bCs/>
                  <w:color w:val="0000FF"/>
                  <w:sz w:val="14"/>
                  <w:szCs w:val="14"/>
                  <w:u w:val="single"/>
                </w:rPr>
                <w:t>DC_R18_xBLTE_yBNR_zDL3UL-Core</w:t>
              </w:r>
            </w:hyperlink>
          </w:p>
        </w:tc>
        <w:tc>
          <w:tcPr>
            <w:tcW w:w="122" w:type="pct"/>
            <w:tcBorders>
              <w:top w:val="nil"/>
              <w:left w:val="nil"/>
              <w:bottom w:val="single" w:sz="4" w:space="0" w:color="A6A6A6"/>
              <w:right w:val="single" w:sz="4" w:space="0" w:color="A6A6A6"/>
            </w:tcBorders>
          </w:tcPr>
          <w:p w14:paraId="23FCD9AF"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64DC42F5"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14755A63"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R4-2319508</w:t>
            </w:r>
          </w:p>
        </w:tc>
        <w:tc>
          <w:tcPr>
            <w:tcW w:w="956" w:type="pct"/>
            <w:tcBorders>
              <w:top w:val="nil"/>
              <w:left w:val="nil"/>
              <w:bottom w:val="single" w:sz="4" w:space="0" w:color="A6A6A6"/>
              <w:right w:val="single" w:sz="4" w:space="0" w:color="A6A6A6"/>
            </w:tcBorders>
            <w:shd w:val="clear" w:color="auto" w:fill="auto"/>
            <w:hideMark/>
          </w:tcPr>
          <w:p w14:paraId="751954B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on Simultaneous Rx-Tx basket</w:t>
            </w:r>
          </w:p>
        </w:tc>
        <w:tc>
          <w:tcPr>
            <w:tcW w:w="496" w:type="pct"/>
            <w:tcBorders>
              <w:top w:val="nil"/>
              <w:left w:val="nil"/>
              <w:bottom w:val="single" w:sz="4" w:space="0" w:color="A6A6A6"/>
              <w:right w:val="single" w:sz="4" w:space="0" w:color="A6A6A6"/>
            </w:tcBorders>
            <w:shd w:val="clear" w:color="auto" w:fill="auto"/>
            <w:hideMark/>
          </w:tcPr>
          <w:p w14:paraId="67D2E42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Huawei, HiSilicon</w:t>
            </w:r>
          </w:p>
        </w:tc>
        <w:tc>
          <w:tcPr>
            <w:tcW w:w="282" w:type="pct"/>
            <w:tcBorders>
              <w:top w:val="nil"/>
              <w:left w:val="nil"/>
              <w:bottom w:val="single" w:sz="4" w:space="0" w:color="A6A6A6"/>
              <w:right w:val="single" w:sz="4" w:space="0" w:color="A6A6A6"/>
            </w:tcBorders>
            <w:shd w:val="clear" w:color="auto" w:fill="auto"/>
            <w:hideMark/>
          </w:tcPr>
          <w:p w14:paraId="20870AD4"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77B7210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477A3A3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37175C5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7.27.1</w:t>
            </w:r>
          </w:p>
        </w:tc>
        <w:tc>
          <w:tcPr>
            <w:tcW w:w="332" w:type="pct"/>
            <w:tcBorders>
              <w:top w:val="nil"/>
              <w:left w:val="nil"/>
              <w:bottom w:val="single" w:sz="4" w:space="0" w:color="A6A6A6"/>
              <w:right w:val="single" w:sz="4" w:space="0" w:color="A6A6A6"/>
            </w:tcBorders>
            <w:shd w:val="clear" w:color="auto" w:fill="auto"/>
            <w:hideMark/>
          </w:tcPr>
          <w:p w14:paraId="163F519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16293C90"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98"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470510B7"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599" w:history="1">
              <w:r w:rsidRPr="00D8393C">
                <w:rPr>
                  <w:rFonts w:ascii="Arial" w:hAnsi="Arial" w:cs="Arial"/>
                  <w:b/>
                  <w:bCs/>
                  <w:color w:val="0000FF"/>
                  <w:sz w:val="14"/>
                  <w:szCs w:val="14"/>
                  <w:u w:val="single"/>
                </w:rPr>
                <w:t>LTE_NR_Simult_RxTx_R18</w:t>
              </w:r>
            </w:hyperlink>
          </w:p>
        </w:tc>
        <w:tc>
          <w:tcPr>
            <w:tcW w:w="122" w:type="pct"/>
            <w:tcBorders>
              <w:top w:val="nil"/>
              <w:left w:val="nil"/>
              <w:bottom w:val="single" w:sz="4" w:space="0" w:color="A6A6A6"/>
              <w:right w:val="single" w:sz="4" w:space="0" w:color="A6A6A6"/>
            </w:tcBorders>
          </w:tcPr>
          <w:p w14:paraId="285F235C"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74E9A797" w14:textId="77777777" w:rsidTr="00FC1B76">
        <w:trPr>
          <w:trHeight w:val="1000"/>
        </w:trPr>
        <w:tc>
          <w:tcPr>
            <w:tcW w:w="314" w:type="pct"/>
            <w:tcBorders>
              <w:top w:val="nil"/>
              <w:left w:val="single" w:sz="4" w:space="0" w:color="A6A6A6"/>
              <w:bottom w:val="single" w:sz="4" w:space="0" w:color="A6A6A6"/>
              <w:right w:val="single" w:sz="4" w:space="0" w:color="A6A6A6"/>
            </w:tcBorders>
            <w:shd w:val="clear" w:color="auto" w:fill="auto"/>
            <w:hideMark/>
          </w:tcPr>
          <w:p w14:paraId="7101963B"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lastRenderedPageBreak/>
              <w:t>R4-2319584</w:t>
            </w:r>
          </w:p>
        </w:tc>
        <w:tc>
          <w:tcPr>
            <w:tcW w:w="956" w:type="pct"/>
            <w:tcBorders>
              <w:top w:val="nil"/>
              <w:left w:val="nil"/>
              <w:bottom w:val="single" w:sz="4" w:space="0" w:color="A6A6A6"/>
              <w:right w:val="single" w:sz="4" w:space="0" w:color="A6A6A6"/>
            </w:tcBorders>
            <w:shd w:val="clear" w:color="auto" w:fill="auto"/>
            <w:hideMark/>
          </w:tcPr>
          <w:p w14:paraId="64ED3E7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Basket WID on adding channel bandwidth support to existing NR bands</w:t>
            </w:r>
          </w:p>
        </w:tc>
        <w:tc>
          <w:tcPr>
            <w:tcW w:w="496" w:type="pct"/>
            <w:tcBorders>
              <w:top w:val="nil"/>
              <w:left w:val="nil"/>
              <w:bottom w:val="single" w:sz="4" w:space="0" w:color="A6A6A6"/>
              <w:right w:val="single" w:sz="4" w:space="0" w:color="A6A6A6"/>
            </w:tcBorders>
            <w:shd w:val="clear" w:color="auto" w:fill="auto"/>
            <w:hideMark/>
          </w:tcPr>
          <w:p w14:paraId="7C82E7FF"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Ericsson</w:t>
            </w:r>
          </w:p>
        </w:tc>
        <w:tc>
          <w:tcPr>
            <w:tcW w:w="282" w:type="pct"/>
            <w:tcBorders>
              <w:top w:val="nil"/>
              <w:left w:val="nil"/>
              <w:bottom w:val="single" w:sz="4" w:space="0" w:color="A6A6A6"/>
              <w:right w:val="single" w:sz="4" w:space="0" w:color="A6A6A6"/>
            </w:tcBorders>
            <w:shd w:val="clear" w:color="auto" w:fill="auto"/>
            <w:hideMark/>
          </w:tcPr>
          <w:p w14:paraId="450B106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5480450F"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57E638E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This contribution is a revision of the Rel-18 basket WI for adding new channel BW in existing NR bands</w:t>
            </w:r>
          </w:p>
        </w:tc>
        <w:tc>
          <w:tcPr>
            <w:tcW w:w="304" w:type="pct"/>
            <w:tcBorders>
              <w:top w:val="nil"/>
              <w:left w:val="nil"/>
              <w:bottom w:val="single" w:sz="4" w:space="0" w:color="A6A6A6"/>
              <w:right w:val="single" w:sz="4" w:space="0" w:color="A6A6A6"/>
            </w:tcBorders>
            <w:shd w:val="clear" w:color="auto" w:fill="auto"/>
            <w:hideMark/>
          </w:tcPr>
          <w:p w14:paraId="3621B15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7.26.1</w:t>
            </w:r>
          </w:p>
        </w:tc>
        <w:tc>
          <w:tcPr>
            <w:tcW w:w="332" w:type="pct"/>
            <w:tcBorders>
              <w:top w:val="nil"/>
              <w:left w:val="nil"/>
              <w:bottom w:val="single" w:sz="4" w:space="0" w:color="A6A6A6"/>
              <w:right w:val="single" w:sz="4" w:space="0" w:color="A6A6A6"/>
            </w:tcBorders>
            <w:shd w:val="clear" w:color="auto" w:fill="auto"/>
            <w:hideMark/>
          </w:tcPr>
          <w:p w14:paraId="459D0BA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34D4F696"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00"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904A810"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01" w:history="1">
              <w:r w:rsidRPr="00D8393C">
                <w:rPr>
                  <w:rFonts w:ascii="Arial" w:hAnsi="Arial" w:cs="Arial"/>
                  <w:b/>
                  <w:bCs/>
                  <w:color w:val="0000FF"/>
                  <w:sz w:val="14"/>
                  <w:szCs w:val="14"/>
                  <w:u w:val="single"/>
                </w:rPr>
                <w:t>NR_bands_R18_BWs</w:t>
              </w:r>
            </w:hyperlink>
          </w:p>
        </w:tc>
        <w:tc>
          <w:tcPr>
            <w:tcW w:w="122" w:type="pct"/>
            <w:tcBorders>
              <w:top w:val="nil"/>
              <w:left w:val="nil"/>
              <w:bottom w:val="single" w:sz="4" w:space="0" w:color="A6A6A6"/>
              <w:right w:val="single" w:sz="4" w:space="0" w:color="A6A6A6"/>
            </w:tcBorders>
          </w:tcPr>
          <w:p w14:paraId="72B06A44"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1D142777" w14:textId="77777777" w:rsidTr="00FC1B76">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42CF337B"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R4-2319603</w:t>
            </w:r>
          </w:p>
        </w:tc>
        <w:tc>
          <w:tcPr>
            <w:tcW w:w="956" w:type="pct"/>
            <w:tcBorders>
              <w:top w:val="nil"/>
              <w:left w:val="nil"/>
              <w:bottom w:val="single" w:sz="4" w:space="0" w:color="A6A6A6"/>
              <w:right w:val="single" w:sz="4" w:space="0" w:color="A6A6A6"/>
            </w:tcBorders>
            <w:shd w:val="clear" w:color="auto" w:fill="auto"/>
            <w:hideMark/>
          </w:tcPr>
          <w:p w14:paraId="21F6D79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WID:Rel-18 NR Inter-band Carrier Aggregation/Dual Connectivity for 3 bands DL with x bands UL (x=1,2)</w:t>
            </w:r>
          </w:p>
        </w:tc>
        <w:tc>
          <w:tcPr>
            <w:tcW w:w="496" w:type="pct"/>
            <w:tcBorders>
              <w:top w:val="nil"/>
              <w:left w:val="nil"/>
              <w:bottom w:val="single" w:sz="4" w:space="0" w:color="A6A6A6"/>
              <w:right w:val="single" w:sz="4" w:space="0" w:color="A6A6A6"/>
            </w:tcBorders>
            <w:shd w:val="clear" w:color="auto" w:fill="auto"/>
            <w:hideMark/>
          </w:tcPr>
          <w:p w14:paraId="15BA8B6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ZTE Corporation</w:t>
            </w:r>
          </w:p>
        </w:tc>
        <w:tc>
          <w:tcPr>
            <w:tcW w:w="282" w:type="pct"/>
            <w:tcBorders>
              <w:top w:val="nil"/>
              <w:left w:val="nil"/>
              <w:bottom w:val="single" w:sz="4" w:space="0" w:color="A6A6A6"/>
              <w:right w:val="single" w:sz="4" w:space="0" w:color="A6A6A6"/>
            </w:tcBorders>
            <w:shd w:val="clear" w:color="auto" w:fill="auto"/>
            <w:hideMark/>
          </w:tcPr>
          <w:p w14:paraId="3082174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09C3CF1F"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37ED80F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2D78B5F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7.11.1</w:t>
            </w:r>
          </w:p>
        </w:tc>
        <w:tc>
          <w:tcPr>
            <w:tcW w:w="332" w:type="pct"/>
            <w:tcBorders>
              <w:top w:val="nil"/>
              <w:left w:val="nil"/>
              <w:bottom w:val="single" w:sz="4" w:space="0" w:color="A6A6A6"/>
              <w:right w:val="single" w:sz="4" w:space="0" w:color="A6A6A6"/>
            </w:tcBorders>
            <w:shd w:val="clear" w:color="auto" w:fill="auto"/>
            <w:hideMark/>
          </w:tcPr>
          <w:p w14:paraId="0AE93D04"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30D68118"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02"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302349DD"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03" w:history="1">
              <w:r w:rsidRPr="00D8393C">
                <w:rPr>
                  <w:rFonts w:ascii="Arial" w:hAnsi="Arial" w:cs="Arial"/>
                  <w:b/>
                  <w:bCs/>
                  <w:color w:val="0000FF"/>
                  <w:sz w:val="14"/>
                  <w:szCs w:val="14"/>
                  <w:u w:val="single"/>
                </w:rPr>
                <w:t>NR_CADC_R18_3BDL_xBUL-Core</w:t>
              </w:r>
            </w:hyperlink>
          </w:p>
        </w:tc>
        <w:tc>
          <w:tcPr>
            <w:tcW w:w="122" w:type="pct"/>
            <w:tcBorders>
              <w:top w:val="nil"/>
              <w:left w:val="nil"/>
              <w:bottom w:val="single" w:sz="4" w:space="0" w:color="A6A6A6"/>
              <w:right w:val="single" w:sz="4" w:space="0" w:color="A6A6A6"/>
            </w:tcBorders>
          </w:tcPr>
          <w:p w14:paraId="54D57C73"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5096974E" w14:textId="77777777" w:rsidTr="00FC1B76">
        <w:trPr>
          <w:trHeight w:val="800"/>
        </w:trPr>
        <w:tc>
          <w:tcPr>
            <w:tcW w:w="314" w:type="pct"/>
            <w:tcBorders>
              <w:top w:val="nil"/>
              <w:left w:val="single" w:sz="4" w:space="0" w:color="A6A6A6"/>
              <w:bottom w:val="single" w:sz="4" w:space="0" w:color="A6A6A6"/>
              <w:right w:val="single" w:sz="4" w:space="0" w:color="A6A6A6"/>
            </w:tcBorders>
            <w:shd w:val="clear" w:color="auto" w:fill="auto"/>
            <w:hideMark/>
          </w:tcPr>
          <w:p w14:paraId="293AB1FC"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R4-2319651</w:t>
            </w:r>
          </w:p>
        </w:tc>
        <w:tc>
          <w:tcPr>
            <w:tcW w:w="956" w:type="pct"/>
            <w:tcBorders>
              <w:top w:val="nil"/>
              <w:left w:val="nil"/>
              <w:bottom w:val="single" w:sz="4" w:space="0" w:color="A6A6A6"/>
              <w:right w:val="single" w:sz="4" w:space="0" w:color="A6A6A6"/>
            </w:tcBorders>
            <w:shd w:val="clear" w:color="auto" w:fill="auto"/>
            <w:hideMark/>
          </w:tcPr>
          <w:p w14:paraId="4BCADB6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Rel-18 NR Inter-band CA/DC for y bands DL with x bands UL (y=4,5,6, x=1,2)</w:t>
            </w:r>
          </w:p>
        </w:tc>
        <w:tc>
          <w:tcPr>
            <w:tcW w:w="496" w:type="pct"/>
            <w:tcBorders>
              <w:top w:val="nil"/>
              <w:left w:val="nil"/>
              <w:bottom w:val="single" w:sz="4" w:space="0" w:color="A6A6A6"/>
              <w:right w:val="single" w:sz="4" w:space="0" w:color="A6A6A6"/>
            </w:tcBorders>
            <w:shd w:val="clear" w:color="auto" w:fill="auto"/>
            <w:hideMark/>
          </w:tcPr>
          <w:p w14:paraId="404FC38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Ericsson</w:t>
            </w:r>
          </w:p>
        </w:tc>
        <w:tc>
          <w:tcPr>
            <w:tcW w:w="282" w:type="pct"/>
            <w:tcBorders>
              <w:top w:val="nil"/>
              <w:left w:val="nil"/>
              <w:bottom w:val="single" w:sz="4" w:space="0" w:color="A6A6A6"/>
              <w:right w:val="single" w:sz="4" w:space="0" w:color="A6A6A6"/>
            </w:tcBorders>
            <w:shd w:val="clear" w:color="auto" w:fill="auto"/>
            <w:hideMark/>
          </w:tcPr>
          <w:p w14:paraId="4F0BF17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83B7EFC"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3D833CB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Rel-18 NR Inter-band CA/DC for y bands DL with x bands UL (y=4,5,6, x=1,2)</w:t>
            </w:r>
          </w:p>
        </w:tc>
        <w:tc>
          <w:tcPr>
            <w:tcW w:w="304" w:type="pct"/>
            <w:tcBorders>
              <w:top w:val="nil"/>
              <w:left w:val="nil"/>
              <w:bottom w:val="single" w:sz="4" w:space="0" w:color="A6A6A6"/>
              <w:right w:val="single" w:sz="4" w:space="0" w:color="A6A6A6"/>
            </w:tcBorders>
            <w:shd w:val="clear" w:color="auto" w:fill="auto"/>
            <w:hideMark/>
          </w:tcPr>
          <w:p w14:paraId="6EBD615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7.12.1</w:t>
            </w:r>
          </w:p>
        </w:tc>
        <w:tc>
          <w:tcPr>
            <w:tcW w:w="332" w:type="pct"/>
            <w:tcBorders>
              <w:top w:val="nil"/>
              <w:left w:val="nil"/>
              <w:bottom w:val="single" w:sz="4" w:space="0" w:color="A6A6A6"/>
              <w:right w:val="single" w:sz="4" w:space="0" w:color="A6A6A6"/>
            </w:tcBorders>
            <w:shd w:val="clear" w:color="auto" w:fill="auto"/>
            <w:hideMark/>
          </w:tcPr>
          <w:p w14:paraId="724D3D0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182ADBFC"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04"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3F460D11"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05" w:history="1">
              <w:r w:rsidRPr="00D8393C">
                <w:rPr>
                  <w:rFonts w:ascii="Arial" w:hAnsi="Arial" w:cs="Arial"/>
                  <w:b/>
                  <w:bCs/>
                  <w:color w:val="0000FF"/>
                  <w:sz w:val="14"/>
                  <w:szCs w:val="14"/>
                  <w:u w:val="single"/>
                </w:rPr>
                <w:t>NR_CADC_R18_yBDL_xBUL</w:t>
              </w:r>
            </w:hyperlink>
          </w:p>
        </w:tc>
        <w:tc>
          <w:tcPr>
            <w:tcW w:w="122" w:type="pct"/>
            <w:tcBorders>
              <w:top w:val="nil"/>
              <w:left w:val="nil"/>
              <w:bottom w:val="single" w:sz="4" w:space="0" w:color="A6A6A6"/>
              <w:right w:val="single" w:sz="4" w:space="0" w:color="A6A6A6"/>
            </w:tcBorders>
          </w:tcPr>
          <w:p w14:paraId="7D7019B1"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42755A30"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3C377CDA"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R4-2319704</w:t>
            </w:r>
          </w:p>
        </w:tc>
        <w:tc>
          <w:tcPr>
            <w:tcW w:w="956" w:type="pct"/>
            <w:tcBorders>
              <w:top w:val="nil"/>
              <w:left w:val="nil"/>
              <w:bottom w:val="single" w:sz="4" w:space="0" w:color="A6A6A6"/>
              <w:right w:val="single" w:sz="4" w:space="0" w:color="A6A6A6"/>
            </w:tcBorders>
            <w:shd w:val="clear" w:color="auto" w:fill="auto"/>
            <w:hideMark/>
          </w:tcPr>
          <w:p w14:paraId="37BD982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Rel-18 WID: Dual Connectivity (DC) of 2 bands LTE inter-band CA (2DL/1UL) and 1 NR band (1DL/1UL)</w:t>
            </w:r>
          </w:p>
        </w:tc>
        <w:tc>
          <w:tcPr>
            <w:tcW w:w="496" w:type="pct"/>
            <w:tcBorders>
              <w:top w:val="nil"/>
              <w:left w:val="nil"/>
              <w:bottom w:val="single" w:sz="4" w:space="0" w:color="A6A6A6"/>
              <w:right w:val="single" w:sz="4" w:space="0" w:color="A6A6A6"/>
            </w:tcBorders>
            <w:shd w:val="clear" w:color="auto" w:fill="auto"/>
            <w:hideMark/>
          </w:tcPr>
          <w:p w14:paraId="7F82EBA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Huawei, HiSilicon</w:t>
            </w:r>
          </w:p>
        </w:tc>
        <w:tc>
          <w:tcPr>
            <w:tcW w:w="282" w:type="pct"/>
            <w:tcBorders>
              <w:top w:val="nil"/>
              <w:left w:val="nil"/>
              <w:bottom w:val="single" w:sz="4" w:space="0" w:color="A6A6A6"/>
              <w:right w:val="single" w:sz="4" w:space="0" w:color="A6A6A6"/>
            </w:tcBorders>
            <w:shd w:val="clear" w:color="auto" w:fill="auto"/>
            <w:hideMark/>
          </w:tcPr>
          <w:p w14:paraId="5C975D8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35ECDC0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5AC2421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696EAA7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7.4.1</w:t>
            </w:r>
          </w:p>
        </w:tc>
        <w:tc>
          <w:tcPr>
            <w:tcW w:w="332" w:type="pct"/>
            <w:tcBorders>
              <w:top w:val="nil"/>
              <w:left w:val="nil"/>
              <w:bottom w:val="single" w:sz="4" w:space="0" w:color="A6A6A6"/>
              <w:right w:val="single" w:sz="4" w:space="0" w:color="A6A6A6"/>
            </w:tcBorders>
            <w:shd w:val="clear" w:color="auto" w:fill="auto"/>
            <w:hideMark/>
          </w:tcPr>
          <w:p w14:paraId="558DD0CC"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3C9005D7"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06"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7C3CD9E0"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07" w:history="1">
              <w:r w:rsidRPr="00D8393C">
                <w:rPr>
                  <w:rFonts w:ascii="Arial" w:hAnsi="Arial" w:cs="Arial"/>
                  <w:b/>
                  <w:bCs/>
                  <w:color w:val="0000FF"/>
                  <w:sz w:val="14"/>
                  <w:szCs w:val="14"/>
                  <w:u w:val="single"/>
                </w:rPr>
                <w:t>DC_R18_2BLTE_1BNR_3DL2UL</w:t>
              </w:r>
            </w:hyperlink>
          </w:p>
        </w:tc>
        <w:tc>
          <w:tcPr>
            <w:tcW w:w="122" w:type="pct"/>
            <w:tcBorders>
              <w:top w:val="nil"/>
              <w:left w:val="nil"/>
              <w:bottom w:val="single" w:sz="4" w:space="0" w:color="A6A6A6"/>
              <w:right w:val="single" w:sz="4" w:space="0" w:color="A6A6A6"/>
            </w:tcBorders>
          </w:tcPr>
          <w:p w14:paraId="457F5F3C"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197A0797" w14:textId="77777777" w:rsidTr="00FC1B76">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2B11B1AA"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R4-2319852</w:t>
            </w:r>
          </w:p>
        </w:tc>
        <w:tc>
          <w:tcPr>
            <w:tcW w:w="956" w:type="pct"/>
            <w:tcBorders>
              <w:top w:val="nil"/>
              <w:left w:val="nil"/>
              <w:bottom w:val="single" w:sz="4" w:space="0" w:color="A6A6A6"/>
              <w:right w:val="single" w:sz="4" w:space="0" w:color="A6A6A6"/>
            </w:tcBorders>
            <w:shd w:val="clear" w:color="auto" w:fill="auto"/>
            <w:hideMark/>
          </w:tcPr>
          <w:p w14:paraId="60D9928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on Band combinations for SA NR Supplementary uplink (SUL), NSA NR SUL, NSA NR SUL with UL sharing from the UE perspective (ULSUP)</w:t>
            </w:r>
          </w:p>
        </w:tc>
        <w:tc>
          <w:tcPr>
            <w:tcW w:w="496" w:type="pct"/>
            <w:tcBorders>
              <w:top w:val="nil"/>
              <w:left w:val="nil"/>
              <w:bottom w:val="single" w:sz="4" w:space="0" w:color="A6A6A6"/>
              <w:right w:val="single" w:sz="4" w:space="0" w:color="A6A6A6"/>
            </w:tcBorders>
            <w:shd w:val="clear" w:color="auto" w:fill="auto"/>
            <w:hideMark/>
          </w:tcPr>
          <w:p w14:paraId="15D6779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Huawei, HiSilicon</w:t>
            </w:r>
          </w:p>
        </w:tc>
        <w:tc>
          <w:tcPr>
            <w:tcW w:w="282" w:type="pct"/>
            <w:tcBorders>
              <w:top w:val="nil"/>
              <w:left w:val="nil"/>
              <w:bottom w:val="single" w:sz="4" w:space="0" w:color="A6A6A6"/>
              <w:right w:val="single" w:sz="4" w:space="0" w:color="A6A6A6"/>
            </w:tcBorders>
            <w:shd w:val="clear" w:color="auto" w:fill="auto"/>
            <w:hideMark/>
          </w:tcPr>
          <w:p w14:paraId="5FB5D68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5DF5007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1B1FD13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2EAADC3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7.13.1</w:t>
            </w:r>
          </w:p>
        </w:tc>
        <w:tc>
          <w:tcPr>
            <w:tcW w:w="332" w:type="pct"/>
            <w:tcBorders>
              <w:top w:val="nil"/>
              <w:left w:val="nil"/>
              <w:bottom w:val="single" w:sz="4" w:space="0" w:color="A6A6A6"/>
              <w:right w:val="single" w:sz="4" w:space="0" w:color="A6A6A6"/>
            </w:tcBorders>
            <w:shd w:val="clear" w:color="auto" w:fill="auto"/>
            <w:hideMark/>
          </w:tcPr>
          <w:p w14:paraId="6BCFEA26"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2256936A"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08"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E621AA7"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09" w:history="1">
              <w:r w:rsidRPr="00D8393C">
                <w:rPr>
                  <w:rFonts w:ascii="Arial" w:hAnsi="Arial" w:cs="Arial"/>
                  <w:b/>
                  <w:bCs/>
                  <w:color w:val="0000FF"/>
                  <w:sz w:val="14"/>
                  <w:szCs w:val="14"/>
                  <w:u w:val="single"/>
                </w:rPr>
                <w:t>NR_SUL_combos_R18-Core</w:t>
              </w:r>
            </w:hyperlink>
          </w:p>
        </w:tc>
        <w:tc>
          <w:tcPr>
            <w:tcW w:w="122" w:type="pct"/>
            <w:tcBorders>
              <w:top w:val="nil"/>
              <w:left w:val="nil"/>
              <w:bottom w:val="single" w:sz="4" w:space="0" w:color="A6A6A6"/>
              <w:right w:val="single" w:sz="4" w:space="0" w:color="A6A6A6"/>
            </w:tcBorders>
          </w:tcPr>
          <w:p w14:paraId="44A56E01"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73CDE55F" w14:textId="77777777" w:rsidTr="00FC1B76">
        <w:trPr>
          <w:trHeight w:val="800"/>
        </w:trPr>
        <w:tc>
          <w:tcPr>
            <w:tcW w:w="314" w:type="pct"/>
            <w:tcBorders>
              <w:top w:val="nil"/>
              <w:left w:val="single" w:sz="4" w:space="0" w:color="A6A6A6"/>
              <w:bottom w:val="single" w:sz="4" w:space="0" w:color="A6A6A6"/>
              <w:right w:val="single" w:sz="4" w:space="0" w:color="A6A6A6"/>
            </w:tcBorders>
            <w:shd w:val="clear" w:color="auto" w:fill="auto"/>
            <w:hideMark/>
          </w:tcPr>
          <w:p w14:paraId="7981DC8E"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R4-2320018</w:t>
            </w:r>
          </w:p>
        </w:tc>
        <w:tc>
          <w:tcPr>
            <w:tcW w:w="956" w:type="pct"/>
            <w:tcBorders>
              <w:top w:val="nil"/>
              <w:left w:val="nil"/>
              <w:bottom w:val="single" w:sz="4" w:space="0" w:color="A6A6A6"/>
              <w:right w:val="single" w:sz="4" w:space="0" w:color="A6A6A6"/>
            </w:tcBorders>
            <w:shd w:val="clear" w:color="auto" w:fill="auto"/>
            <w:hideMark/>
          </w:tcPr>
          <w:p w14:paraId="05F7365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Rel-18 WID on DC of x bands LTE inter-band CA (x=3,4,5) and 1 NR band</w:t>
            </w:r>
          </w:p>
        </w:tc>
        <w:tc>
          <w:tcPr>
            <w:tcW w:w="496" w:type="pct"/>
            <w:tcBorders>
              <w:top w:val="nil"/>
              <w:left w:val="nil"/>
              <w:bottom w:val="single" w:sz="4" w:space="0" w:color="A6A6A6"/>
              <w:right w:val="single" w:sz="4" w:space="0" w:color="A6A6A6"/>
            </w:tcBorders>
            <w:shd w:val="clear" w:color="auto" w:fill="auto"/>
            <w:hideMark/>
          </w:tcPr>
          <w:p w14:paraId="77EC59B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Nokia, Nokia Shanghai Bell</w:t>
            </w:r>
          </w:p>
        </w:tc>
        <w:tc>
          <w:tcPr>
            <w:tcW w:w="282" w:type="pct"/>
            <w:tcBorders>
              <w:top w:val="nil"/>
              <w:left w:val="nil"/>
              <w:bottom w:val="single" w:sz="4" w:space="0" w:color="A6A6A6"/>
              <w:right w:val="single" w:sz="4" w:space="0" w:color="A6A6A6"/>
            </w:tcBorders>
            <w:shd w:val="clear" w:color="auto" w:fill="auto"/>
            <w:hideMark/>
          </w:tcPr>
          <w:p w14:paraId="413B48A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A5E1F5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27E4C75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Inclusion of requests provided for RAN4#108bis and RAN4#109</w:t>
            </w:r>
          </w:p>
        </w:tc>
        <w:tc>
          <w:tcPr>
            <w:tcW w:w="304" w:type="pct"/>
            <w:tcBorders>
              <w:top w:val="nil"/>
              <w:left w:val="nil"/>
              <w:bottom w:val="single" w:sz="4" w:space="0" w:color="A6A6A6"/>
              <w:right w:val="single" w:sz="4" w:space="0" w:color="A6A6A6"/>
            </w:tcBorders>
            <w:shd w:val="clear" w:color="auto" w:fill="auto"/>
            <w:hideMark/>
          </w:tcPr>
          <w:p w14:paraId="0EC0F934"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7.5.1</w:t>
            </w:r>
          </w:p>
        </w:tc>
        <w:tc>
          <w:tcPr>
            <w:tcW w:w="332" w:type="pct"/>
            <w:tcBorders>
              <w:top w:val="nil"/>
              <w:left w:val="nil"/>
              <w:bottom w:val="single" w:sz="4" w:space="0" w:color="A6A6A6"/>
              <w:right w:val="single" w:sz="4" w:space="0" w:color="A6A6A6"/>
            </w:tcBorders>
            <w:shd w:val="clear" w:color="auto" w:fill="auto"/>
            <w:hideMark/>
          </w:tcPr>
          <w:p w14:paraId="1C24FF22"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525C7A84"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10"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40D4F883"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11" w:history="1">
              <w:r w:rsidRPr="00D8393C">
                <w:rPr>
                  <w:rFonts w:ascii="Arial" w:hAnsi="Arial" w:cs="Arial"/>
                  <w:b/>
                  <w:bCs/>
                  <w:color w:val="0000FF"/>
                  <w:sz w:val="14"/>
                  <w:szCs w:val="14"/>
                  <w:u w:val="single"/>
                </w:rPr>
                <w:t>DC_R18_xBLTE_1BNR_yDL2UL-Core</w:t>
              </w:r>
            </w:hyperlink>
          </w:p>
        </w:tc>
        <w:tc>
          <w:tcPr>
            <w:tcW w:w="122" w:type="pct"/>
            <w:tcBorders>
              <w:top w:val="nil"/>
              <w:left w:val="nil"/>
              <w:bottom w:val="single" w:sz="4" w:space="0" w:color="A6A6A6"/>
              <w:right w:val="single" w:sz="4" w:space="0" w:color="A6A6A6"/>
            </w:tcBorders>
          </w:tcPr>
          <w:p w14:paraId="454E9C45"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26B65D21"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3CE55357"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12" w:history="1">
              <w:r w:rsidRPr="00D8393C">
                <w:rPr>
                  <w:rFonts w:ascii="Arial" w:hAnsi="Arial" w:cs="Arial"/>
                  <w:b/>
                  <w:bCs/>
                  <w:color w:val="0000FF"/>
                  <w:sz w:val="14"/>
                  <w:szCs w:val="14"/>
                  <w:u w:val="single"/>
                </w:rPr>
                <w:t>R4-2320073</w:t>
              </w:r>
            </w:hyperlink>
          </w:p>
        </w:tc>
        <w:tc>
          <w:tcPr>
            <w:tcW w:w="956" w:type="pct"/>
            <w:tcBorders>
              <w:top w:val="nil"/>
              <w:left w:val="nil"/>
              <w:bottom w:val="single" w:sz="4" w:space="0" w:color="A6A6A6"/>
              <w:right w:val="single" w:sz="4" w:space="0" w:color="A6A6A6"/>
            </w:tcBorders>
            <w:shd w:val="clear" w:color="auto" w:fill="auto"/>
            <w:hideMark/>
          </w:tcPr>
          <w:p w14:paraId="44BB04C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Additional NR bands for UL-MIMO in Rel-18</w:t>
            </w:r>
          </w:p>
        </w:tc>
        <w:tc>
          <w:tcPr>
            <w:tcW w:w="496" w:type="pct"/>
            <w:tcBorders>
              <w:top w:val="nil"/>
              <w:left w:val="nil"/>
              <w:bottom w:val="single" w:sz="4" w:space="0" w:color="A6A6A6"/>
              <w:right w:val="single" w:sz="4" w:space="0" w:color="A6A6A6"/>
            </w:tcBorders>
            <w:shd w:val="clear" w:color="auto" w:fill="auto"/>
            <w:hideMark/>
          </w:tcPr>
          <w:p w14:paraId="55B212E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Huawei, HiSilicon</w:t>
            </w:r>
          </w:p>
        </w:tc>
        <w:tc>
          <w:tcPr>
            <w:tcW w:w="282" w:type="pct"/>
            <w:tcBorders>
              <w:top w:val="nil"/>
              <w:left w:val="nil"/>
              <w:bottom w:val="single" w:sz="4" w:space="0" w:color="A6A6A6"/>
              <w:right w:val="single" w:sz="4" w:space="0" w:color="A6A6A6"/>
            </w:tcBorders>
            <w:shd w:val="clear" w:color="auto" w:fill="auto"/>
            <w:hideMark/>
          </w:tcPr>
          <w:p w14:paraId="2B8C7AB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474BB06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3DBBC3B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67507BA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7.24.1</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15A4A1A4" w14:textId="77777777" w:rsidR="00D8393C" w:rsidRPr="00D8393C" w:rsidRDefault="00D8393C" w:rsidP="00D8393C">
            <w:pPr>
              <w:overflowPunct/>
              <w:autoSpaceDE/>
              <w:autoSpaceDN/>
              <w:adjustRightInd/>
              <w:spacing w:after="0"/>
              <w:textAlignment w:val="auto"/>
              <w:rPr>
                <w:rFonts w:ascii="Arial" w:hAnsi="Arial" w:cs="Arial"/>
                <w:b/>
                <w:bCs/>
                <w:sz w:val="14"/>
                <w:szCs w:val="14"/>
                <w:u w:val="single"/>
              </w:rPr>
            </w:pPr>
            <w:r w:rsidRPr="00D8393C">
              <w:rPr>
                <w:rFonts w:ascii="Arial" w:hAnsi="Arial" w:cs="Arial"/>
                <w:b/>
                <w:bCs/>
                <w:sz w:val="14"/>
                <w:szCs w:val="14"/>
                <w:u w:val="single"/>
              </w:rPr>
              <w:t>available</w:t>
            </w:r>
          </w:p>
        </w:tc>
        <w:tc>
          <w:tcPr>
            <w:tcW w:w="309" w:type="pct"/>
            <w:tcBorders>
              <w:top w:val="nil"/>
              <w:left w:val="nil"/>
              <w:bottom w:val="single" w:sz="4" w:space="0" w:color="A6A6A6"/>
              <w:right w:val="single" w:sz="4" w:space="0" w:color="A6A6A6"/>
            </w:tcBorders>
            <w:shd w:val="clear" w:color="auto" w:fill="auto"/>
            <w:hideMark/>
          </w:tcPr>
          <w:p w14:paraId="67D9E099"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13"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2C8A4D7C"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14" w:history="1">
              <w:r w:rsidRPr="00D8393C">
                <w:rPr>
                  <w:rFonts w:ascii="Arial" w:hAnsi="Arial" w:cs="Arial"/>
                  <w:b/>
                  <w:bCs/>
                  <w:color w:val="0000FF"/>
                  <w:sz w:val="14"/>
                  <w:szCs w:val="14"/>
                  <w:u w:val="single"/>
                </w:rPr>
                <w:t>NR_bands_UL_MIMO_R18-Core</w:t>
              </w:r>
            </w:hyperlink>
          </w:p>
        </w:tc>
        <w:tc>
          <w:tcPr>
            <w:tcW w:w="122" w:type="pct"/>
            <w:tcBorders>
              <w:top w:val="nil"/>
              <w:left w:val="nil"/>
              <w:bottom w:val="single" w:sz="4" w:space="0" w:color="A6A6A6"/>
              <w:right w:val="single" w:sz="4" w:space="0" w:color="A6A6A6"/>
            </w:tcBorders>
          </w:tcPr>
          <w:p w14:paraId="50CB6A35"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2E25CB5C" w14:textId="77777777" w:rsidTr="00FC1B76">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3D1F87B7"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R4-2320106</w:t>
            </w:r>
          </w:p>
        </w:tc>
        <w:tc>
          <w:tcPr>
            <w:tcW w:w="956" w:type="pct"/>
            <w:tcBorders>
              <w:top w:val="nil"/>
              <w:left w:val="nil"/>
              <w:bottom w:val="single" w:sz="4" w:space="0" w:color="A6A6A6"/>
              <w:right w:val="single" w:sz="4" w:space="0" w:color="A6A6A6"/>
            </w:tcBorders>
            <w:shd w:val="clear" w:color="auto" w:fill="auto"/>
            <w:hideMark/>
          </w:tcPr>
          <w:p w14:paraId="7DA6515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WID:Rel-18 NR Inter-band Carrier Aggregation/Dual Connectivity for 2 bands DL with x bands UL (x=1,2)</w:t>
            </w:r>
          </w:p>
        </w:tc>
        <w:tc>
          <w:tcPr>
            <w:tcW w:w="496" w:type="pct"/>
            <w:tcBorders>
              <w:top w:val="nil"/>
              <w:left w:val="nil"/>
              <w:bottom w:val="single" w:sz="4" w:space="0" w:color="A6A6A6"/>
              <w:right w:val="single" w:sz="4" w:space="0" w:color="A6A6A6"/>
            </w:tcBorders>
            <w:shd w:val="clear" w:color="auto" w:fill="auto"/>
            <w:hideMark/>
          </w:tcPr>
          <w:p w14:paraId="708A887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ZTE Corporation</w:t>
            </w:r>
          </w:p>
        </w:tc>
        <w:tc>
          <w:tcPr>
            <w:tcW w:w="282" w:type="pct"/>
            <w:tcBorders>
              <w:top w:val="nil"/>
              <w:left w:val="nil"/>
              <w:bottom w:val="single" w:sz="4" w:space="0" w:color="A6A6A6"/>
              <w:right w:val="single" w:sz="4" w:space="0" w:color="A6A6A6"/>
            </w:tcBorders>
            <w:shd w:val="clear" w:color="auto" w:fill="auto"/>
            <w:hideMark/>
          </w:tcPr>
          <w:p w14:paraId="0DA1F06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890A20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7FA4644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60A8803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7.10.1</w:t>
            </w:r>
          </w:p>
        </w:tc>
        <w:tc>
          <w:tcPr>
            <w:tcW w:w="332" w:type="pct"/>
            <w:tcBorders>
              <w:top w:val="nil"/>
              <w:left w:val="nil"/>
              <w:bottom w:val="single" w:sz="4" w:space="0" w:color="A6A6A6"/>
              <w:right w:val="single" w:sz="4" w:space="0" w:color="A6A6A6"/>
            </w:tcBorders>
            <w:shd w:val="clear" w:color="auto" w:fill="auto"/>
            <w:hideMark/>
          </w:tcPr>
          <w:p w14:paraId="3B4B984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5E1D642F"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15"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2899461A"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16" w:history="1">
              <w:r w:rsidRPr="00D8393C">
                <w:rPr>
                  <w:rFonts w:ascii="Arial" w:hAnsi="Arial" w:cs="Arial"/>
                  <w:b/>
                  <w:bCs/>
                  <w:color w:val="0000FF"/>
                  <w:sz w:val="14"/>
                  <w:szCs w:val="14"/>
                  <w:u w:val="single"/>
                </w:rPr>
                <w:t>NR_CADC_R18_2BDL_xBUL-Core</w:t>
              </w:r>
            </w:hyperlink>
          </w:p>
        </w:tc>
        <w:tc>
          <w:tcPr>
            <w:tcW w:w="122" w:type="pct"/>
            <w:tcBorders>
              <w:top w:val="nil"/>
              <w:left w:val="nil"/>
              <w:bottom w:val="single" w:sz="4" w:space="0" w:color="A6A6A6"/>
              <w:right w:val="single" w:sz="4" w:space="0" w:color="A6A6A6"/>
            </w:tcBorders>
          </w:tcPr>
          <w:p w14:paraId="1B2323EC"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3DCF225B" w14:textId="77777777" w:rsidTr="00FC1B76">
        <w:trPr>
          <w:trHeight w:val="600"/>
        </w:trPr>
        <w:tc>
          <w:tcPr>
            <w:tcW w:w="314" w:type="pct"/>
            <w:tcBorders>
              <w:top w:val="nil"/>
              <w:left w:val="single" w:sz="4" w:space="0" w:color="A6A6A6"/>
              <w:bottom w:val="single" w:sz="4" w:space="0" w:color="A6A6A6"/>
              <w:right w:val="single" w:sz="4" w:space="0" w:color="A6A6A6"/>
            </w:tcBorders>
            <w:shd w:val="clear" w:color="auto" w:fill="auto"/>
            <w:hideMark/>
          </w:tcPr>
          <w:p w14:paraId="7AF74BDB"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R4-2320110</w:t>
            </w:r>
          </w:p>
        </w:tc>
        <w:tc>
          <w:tcPr>
            <w:tcW w:w="956" w:type="pct"/>
            <w:tcBorders>
              <w:top w:val="nil"/>
              <w:left w:val="nil"/>
              <w:bottom w:val="single" w:sz="4" w:space="0" w:color="A6A6A6"/>
              <w:right w:val="single" w:sz="4" w:space="0" w:color="A6A6A6"/>
            </w:tcBorders>
            <w:shd w:val="clear" w:color="auto" w:fill="auto"/>
            <w:hideMark/>
          </w:tcPr>
          <w:p w14:paraId="7C25FCA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Rel-18 Dual Connectivity (DC) of x bands (x=1,2,3) LTE inter-band CA (xDL/1UL) and y bands NR inter-band CA (yDL/1UL)</w:t>
            </w:r>
          </w:p>
        </w:tc>
        <w:tc>
          <w:tcPr>
            <w:tcW w:w="496" w:type="pct"/>
            <w:tcBorders>
              <w:top w:val="nil"/>
              <w:left w:val="nil"/>
              <w:bottom w:val="single" w:sz="4" w:space="0" w:color="A6A6A6"/>
              <w:right w:val="single" w:sz="4" w:space="0" w:color="A6A6A6"/>
            </w:tcBorders>
            <w:shd w:val="clear" w:color="auto" w:fill="auto"/>
            <w:hideMark/>
          </w:tcPr>
          <w:p w14:paraId="585B7D3F"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ZTE Corporation</w:t>
            </w:r>
          </w:p>
        </w:tc>
        <w:tc>
          <w:tcPr>
            <w:tcW w:w="282" w:type="pct"/>
            <w:tcBorders>
              <w:top w:val="nil"/>
              <w:left w:val="nil"/>
              <w:bottom w:val="single" w:sz="4" w:space="0" w:color="A6A6A6"/>
              <w:right w:val="single" w:sz="4" w:space="0" w:color="A6A6A6"/>
            </w:tcBorders>
            <w:shd w:val="clear" w:color="auto" w:fill="auto"/>
            <w:hideMark/>
          </w:tcPr>
          <w:p w14:paraId="48E0B23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6F223AD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0F37B61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6751CA4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7.7.1</w:t>
            </w:r>
          </w:p>
        </w:tc>
        <w:tc>
          <w:tcPr>
            <w:tcW w:w="332" w:type="pct"/>
            <w:tcBorders>
              <w:top w:val="nil"/>
              <w:left w:val="nil"/>
              <w:bottom w:val="single" w:sz="4" w:space="0" w:color="A6A6A6"/>
              <w:right w:val="single" w:sz="4" w:space="0" w:color="A6A6A6"/>
            </w:tcBorders>
            <w:shd w:val="clear" w:color="auto" w:fill="auto"/>
            <w:hideMark/>
          </w:tcPr>
          <w:p w14:paraId="47C8EC0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02141FF7"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17"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591B0286"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18" w:history="1">
              <w:r w:rsidRPr="00D8393C">
                <w:rPr>
                  <w:rFonts w:ascii="Arial" w:hAnsi="Arial" w:cs="Arial"/>
                  <w:b/>
                  <w:bCs/>
                  <w:color w:val="0000FF"/>
                  <w:sz w:val="14"/>
                  <w:szCs w:val="14"/>
                  <w:u w:val="single"/>
                </w:rPr>
                <w:t>DC_R18_xBLTE_yBNR_zDL2UL-Core</w:t>
              </w:r>
            </w:hyperlink>
          </w:p>
        </w:tc>
        <w:tc>
          <w:tcPr>
            <w:tcW w:w="122" w:type="pct"/>
            <w:tcBorders>
              <w:top w:val="nil"/>
              <w:left w:val="nil"/>
              <w:bottom w:val="single" w:sz="4" w:space="0" w:color="A6A6A6"/>
              <w:right w:val="single" w:sz="4" w:space="0" w:color="A6A6A6"/>
            </w:tcBorders>
          </w:tcPr>
          <w:p w14:paraId="7C3CA692"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72838A19"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4E65C584"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R4-2320112</w:t>
            </w:r>
          </w:p>
        </w:tc>
        <w:tc>
          <w:tcPr>
            <w:tcW w:w="956" w:type="pct"/>
            <w:tcBorders>
              <w:top w:val="nil"/>
              <w:left w:val="nil"/>
              <w:bottom w:val="single" w:sz="4" w:space="0" w:color="A6A6A6"/>
              <w:right w:val="single" w:sz="4" w:space="0" w:color="A6A6A6"/>
            </w:tcBorders>
            <w:shd w:val="clear" w:color="auto" w:fill="auto"/>
            <w:hideMark/>
          </w:tcPr>
          <w:p w14:paraId="3157253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4Rx support for NR FR1 bands (&lt;2.6GHz) in Rel-18</w:t>
            </w:r>
          </w:p>
        </w:tc>
        <w:tc>
          <w:tcPr>
            <w:tcW w:w="496" w:type="pct"/>
            <w:tcBorders>
              <w:top w:val="nil"/>
              <w:left w:val="nil"/>
              <w:bottom w:val="single" w:sz="4" w:space="0" w:color="A6A6A6"/>
              <w:right w:val="single" w:sz="4" w:space="0" w:color="A6A6A6"/>
            </w:tcBorders>
            <w:shd w:val="clear" w:color="auto" w:fill="auto"/>
            <w:hideMark/>
          </w:tcPr>
          <w:p w14:paraId="773C1ED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ZTE Corporation</w:t>
            </w:r>
          </w:p>
        </w:tc>
        <w:tc>
          <w:tcPr>
            <w:tcW w:w="282" w:type="pct"/>
            <w:tcBorders>
              <w:top w:val="nil"/>
              <w:left w:val="nil"/>
              <w:bottom w:val="single" w:sz="4" w:space="0" w:color="A6A6A6"/>
              <w:right w:val="single" w:sz="4" w:space="0" w:color="A6A6A6"/>
            </w:tcBorders>
            <w:shd w:val="clear" w:color="auto" w:fill="auto"/>
            <w:hideMark/>
          </w:tcPr>
          <w:p w14:paraId="58776F0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78EC1CDC"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151C2DA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750FC10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7.28.1</w:t>
            </w:r>
          </w:p>
        </w:tc>
        <w:tc>
          <w:tcPr>
            <w:tcW w:w="332" w:type="pct"/>
            <w:tcBorders>
              <w:top w:val="nil"/>
              <w:left w:val="nil"/>
              <w:bottom w:val="single" w:sz="4" w:space="0" w:color="A6A6A6"/>
              <w:right w:val="single" w:sz="4" w:space="0" w:color="A6A6A6"/>
            </w:tcBorders>
            <w:shd w:val="clear" w:color="auto" w:fill="auto"/>
            <w:hideMark/>
          </w:tcPr>
          <w:p w14:paraId="786CD1D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01BB8DE9"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19"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133FE4E9"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20" w:history="1">
              <w:r w:rsidRPr="00D8393C">
                <w:rPr>
                  <w:rFonts w:ascii="Arial" w:hAnsi="Arial" w:cs="Arial"/>
                  <w:b/>
                  <w:bCs/>
                  <w:color w:val="0000FF"/>
                  <w:sz w:val="14"/>
                  <w:szCs w:val="14"/>
                  <w:u w:val="single"/>
                </w:rPr>
                <w:t>4Rx_NR_bands_R18-Core</w:t>
              </w:r>
            </w:hyperlink>
          </w:p>
        </w:tc>
        <w:tc>
          <w:tcPr>
            <w:tcW w:w="122" w:type="pct"/>
            <w:tcBorders>
              <w:top w:val="nil"/>
              <w:left w:val="nil"/>
              <w:bottom w:val="single" w:sz="4" w:space="0" w:color="A6A6A6"/>
              <w:right w:val="single" w:sz="4" w:space="0" w:color="A6A6A6"/>
            </w:tcBorders>
          </w:tcPr>
          <w:p w14:paraId="153D7A25"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66002553" w14:textId="77777777" w:rsidTr="00FC1B76">
        <w:trPr>
          <w:trHeight w:val="400"/>
        </w:trPr>
        <w:tc>
          <w:tcPr>
            <w:tcW w:w="314" w:type="pct"/>
            <w:tcBorders>
              <w:top w:val="nil"/>
              <w:left w:val="single" w:sz="4" w:space="0" w:color="A6A6A6"/>
              <w:bottom w:val="single" w:sz="4" w:space="0" w:color="A6A6A6"/>
              <w:right w:val="single" w:sz="4" w:space="0" w:color="A6A6A6"/>
            </w:tcBorders>
            <w:shd w:val="clear" w:color="auto" w:fill="auto"/>
            <w:hideMark/>
          </w:tcPr>
          <w:p w14:paraId="3B55C4D0"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R4-2320300</w:t>
            </w:r>
          </w:p>
        </w:tc>
        <w:tc>
          <w:tcPr>
            <w:tcW w:w="956" w:type="pct"/>
            <w:tcBorders>
              <w:top w:val="nil"/>
              <w:left w:val="nil"/>
              <w:bottom w:val="single" w:sz="4" w:space="0" w:color="A6A6A6"/>
              <w:right w:val="single" w:sz="4" w:space="0" w:color="A6A6A6"/>
            </w:tcBorders>
            <w:shd w:val="clear" w:color="auto" w:fill="auto"/>
            <w:hideMark/>
          </w:tcPr>
          <w:p w14:paraId="646C306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NR Intra-band Rel-18</w:t>
            </w:r>
          </w:p>
        </w:tc>
        <w:tc>
          <w:tcPr>
            <w:tcW w:w="496" w:type="pct"/>
            <w:tcBorders>
              <w:top w:val="nil"/>
              <w:left w:val="nil"/>
              <w:bottom w:val="single" w:sz="4" w:space="0" w:color="A6A6A6"/>
              <w:right w:val="single" w:sz="4" w:space="0" w:color="A6A6A6"/>
            </w:tcBorders>
            <w:shd w:val="clear" w:color="auto" w:fill="auto"/>
            <w:hideMark/>
          </w:tcPr>
          <w:p w14:paraId="258A059C"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Ericsson</w:t>
            </w:r>
          </w:p>
        </w:tc>
        <w:tc>
          <w:tcPr>
            <w:tcW w:w="282" w:type="pct"/>
            <w:tcBorders>
              <w:top w:val="nil"/>
              <w:left w:val="nil"/>
              <w:bottom w:val="single" w:sz="4" w:space="0" w:color="A6A6A6"/>
              <w:right w:val="single" w:sz="4" w:space="0" w:color="A6A6A6"/>
            </w:tcBorders>
            <w:shd w:val="clear" w:color="auto" w:fill="auto"/>
            <w:hideMark/>
          </w:tcPr>
          <w:p w14:paraId="3B0606DE"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71423A4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14C2A88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NR Intra-band Rel-18</w:t>
            </w:r>
          </w:p>
        </w:tc>
        <w:tc>
          <w:tcPr>
            <w:tcW w:w="304" w:type="pct"/>
            <w:tcBorders>
              <w:top w:val="nil"/>
              <w:left w:val="nil"/>
              <w:bottom w:val="single" w:sz="4" w:space="0" w:color="A6A6A6"/>
              <w:right w:val="single" w:sz="4" w:space="0" w:color="A6A6A6"/>
            </w:tcBorders>
            <w:shd w:val="clear" w:color="auto" w:fill="auto"/>
            <w:hideMark/>
          </w:tcPr>
          <w:p w14:paraId="0AC760A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7.9.1</w:t>
            </w:r>
          </w:p>
        </w:tc>
        <w:tc>
          <w:tcPr>
            <w:tcW w:w="332" w:type="pct"/>
            <w:tcBorders>
              <w:top w:val="nil"/>
              <w:left w:val="nil"/>
              <w:bottom w:val="single" w:sz="4" w:space="0" w:color="A6A6A6"/>
              <w:right w:val="single" w:sz="4" w:space="0" w:color="A6A6A6"/>
            </w:tcBorders>
            <w:shd w:val="clear" w:color="auto" w:fill="auto"/>
            <w:hideMark/>
          </w:tcPr>
          <w:p w14:paraId="1DD420A4"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6DF506F9"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21"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C195EAA"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22" w:history="1">
              <w:r w:rsidRPr="00D8393C">
                <w:rPr>
                  <w:rFonts w:ascii="Arial" w:hAnsi="Arial" w:cs="Arial"/>
                  <w:b/>
                  <w:bCs/>
                  <w:color w:val="0000FF"/>
                  <w:sz w:val="14"/>
                  <w:szCs w:val="14"/>
                  <w:u w:val="single"/>
                </w:rPr>
                <w:t>NR_CA_R18_Intra</w:t>
              </w:r>
            </w:hyperlink>
          </w:p>
        </w:tc>
        <w:tc>
          <w:tcPr>
            <w:tcW w:w="122" w:type="pct"/>
            <w:tcBorders>
              <w:top w:val="nil"/>
              <w:left w:val="nil"/>
              <w:bottom w:val="single" w:sz="4" w:space="0" w:color="A6A6A6"/>
              <w:right w:val="single" w:sz="4" w:space="0" w:color="A6A6A6"/>
            </w:tcBorders>
          </w:tcPr>
          <w:p w14:paraId="2451824A"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1243E23C" w14:textId="77777777" w:rsidTr="00FC1B76">
        <w:trPr>
          <w:trHeight w:val="800"/>
        </w:trPr>
        <w:tc>
          <w:tcPr>
            <w:tcW w:w="314" w:type="pct"/>
            <w:tcBorders>
              <w:top w:val="nil"/>
              <w:left w:val="single" w:sz="4" w:space="0" w:color="A6A6A6"/>
              <w:bottom w:val="single" w:sz="4" w:space="0" w:color="A6A6A6"/>
              <w:right w:val="single" w:sz="4" w:space="0" w:color="A6A6A6"/>
            </w:tcBorders>
            <w:shd w:val="clear" w:color="auto" w:fill="auto"/>
            <w:hideMark/>
          </w:tcPr>
          <w:p w14:paraId="2EA4D631"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t>R4-2320304</w:t>
            </w:r>
          </w:p>
        </w:tc>
        <w:tc>
          <w:tcPr>
            <w:tcW w:w="956" w:type="pct"/>
            <w:tcBorders>
              <w:top w:val="nil"/>
              <w:left w:val="nil"/>
              <w:bottom w:val="single" w:sz="4" w:space="0" w:color="A6A6A6"/>
              <w:right w:val="single" w:sz="4" w:space="0" w:color="A6A6A6"/>
            </w:tcBorders>
            <w:shd w:val="clear" w:color="auto" w:fill="auto"/>
            <w:hideMark/>
          </w:tcPr>
          <w:p w14:paraId="04B9E50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on PC1.5 and PC2 EN-DC combinations with xLTE bands + yNR bands</w:t>
            </w:r>
          </w:p>
        </w:tc>
        <w:tc>
          <w:tcPr>
            <w:tcW w:w="496" w:type="pct"/>
            <w:tcBorders>
              <w:top w:val="nil"/>
              <w:left w:val="nil"/>
              <w:bottom w:val="single" w:sz="4" w:space="0" w:color="A6A6A6"/>
              <w:right w:val="single" w:sz="4" w:space="0" w:color="A6A6A6"/>
            </w:tcBorders>
            <w:shd w:val="clear" w:color="auto" w:fill="auto"/>
            <w:hideMark/>
          </w:tcPr>
          <w:p w14:paraId="6A930A9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Ericsson</w:t>
            </w:r>
          </w:p>
        </w:tc>
        <w:tc>
          <w:tcPr>
            <w:tcW w:w="282" w:type="pct"/>
            <w:tcBorders>
              <w:top w:val="nil"/>
              <w:left w:val="nil"/>
              <w:bottom w:val="single" w:sz="4" w:space="0" w:color="A6A6A6"/>
              <w:right w:val="single" w:sz="4" w:space="0" w:color="A6A6A6"/>
            </w:tcBorders>
            <w:shd w:val="clear" w:color="auto" w:fill="auto"/>
            <w:hideMark/>
          </w:tcPr>
          <w:p w14:paraId="260B0C2B"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10DE8D03"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44D4793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on PC1.5 and PC2 EN-DC combinations with xLTE bands + yNR bands</w:t>
            </w:r>
          </w:p>
        </w:tc>
        <w:tc>
          <w:tcPr>
            <w:tcW w:w="304" w:type="pct"/>
            <w:tcBorders>
              <w:top w:val="nil"/>
              <w:left w:val="nil"/>
              <w:bottom w:val="single" w:sz="4" w:space="0" w:color="A6A6A6"/>
              <w:right w:val="single" w:sz="4" w:space="0" w:color="A6A6A6"/>
            </w:tcBorders>
            <w:shd w:val="clear" w:color="auto" w:fill="auto"/>
            <w:hideMark/>
          </w:tcPr>
          <w:p w14:paraId="263A231F"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7.17.1</w:t>
            </w:r>
          </w:p>
        </w:tc>
        <w:tc>
          <w:tcPr>
            <w:tcW w:w="332" w:type="pct"/>
            <w:tcBorders>
              <w:top w:val="nil"/>
              <w:left w:val="nil"/>
              <w:bottom w:val="single" w:sz="4" w:space="0" w:color="A6A6A6"/>
              <w:right w:val="single" w:sz="4" w:space="0" w:color="A6A6A6"/>
            </w:tcBorders>
            <w:shd w:val="clear" w:color="auto" w:fill="auto"/>
            <w:hideMark/>
          </w:tcPr>
          <w:p w14:paraId="1F621955"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117286C8"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23"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71A96345"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24" w:history="1">
              <w:r w:rsidRPr="00D8393C">
                <w:rPr>
                  <w:rFonts w:ascii="Arial" w:hAnsi="Arial" w:cs="Arial"/>
                  <w:b/>
                  <w:bCs/>
                  <w:color w:val="0000FF"/>
                  <w:sz w:val="14"/>
                  <w:szCs w:val="14"/>
                  <w:u w:val="single"/>
                </w:rPr>
                <w:t>HPUE_FR1_DC_LTE_NR_R18</w:t>
              </w:r>
            </w:hyperlink>
          </w:p>
        </w:tc>
        <w:tc>
          <w:tcPr>
            <w:tcW w:w="122" w:type="pct"/>
            <w:tcBorders>
              <w:top w:val="nil"/>
              <w:left w:val="nil"/>
              <w:bottom w:val="single" w:sz="4" w:space="0" w:color="A6A6A6"/>
              <w:right w:val="single" w:sz="4" w:space="0" w:color="A6A6A6"/>
            </w:tcBorders>
          </w:tcPr>
          <w:p w14:paraId="0A524C40"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232C2BB2"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514AC700"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25" w:history="1">
              <w:r w:rsidRPr="00D8393C">
                <w:rPr>
                  <w:rFonts w:ascii="Arial" w:hAnsi="Arial" w:cs="Arial"/>
                  <w:b/>
                  <w:bCs/>
                  <w:color w:val="0000FF"/>
                  <w:sz w:val="14"/>
                  <w:szCs w:val="14"/>
                  <w:u w:val="single"/>
                </w:rPr>
                <w:t>R4-2320407</w:t>
              </w:r>
            </w:hyperlink>
          </w:p>
        </w:tc>
        <w:tc>
          <w:tcPr>
            <w:tcW w:w="956" w:type="pct"/>
            <w:tcBorders>
              <w:top w:val="nil"/>
              <w:left w:val="nil"/>
              <w:bottom w:val="single" w:sz="4" w:space="0" w:color="A6A6A6"/>
              <w:right w:val="single" w:sz="4" w:space="0" w:color="A6A6A6"/>
            </w:tcBorders>
            <w:shd w:val="clear" w:color="auto" w:fill="auto"/>
            <w:hideMark/>
          </w:tcPr>
          <w:p w14:paraId="3CC1357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on HPUE_NR_FR1_TDD_intra_CA_R18</w:t>
            </w:r>
          </w:p>
        </w:tc>
        <w:tc>
          <w:tcPr>
            <w:tcW w:w="496" w:type="pct"/>
            <w:tcBorders>
              <w:top w:val="nil"/>
              <w:left w:val="nil"/>
              <w:bottom w:val="single" w:sz="4" w:space="0" w:color="A6A6A6"/>
              <w:right w:val="single" w:sz="4" w:space="0" w:color="A6A6A6"/>
            </w:tcBorders>
            <w:shd w:val="clear" w:color="auto" w:fill="auto"/>
            <w:hideMark/>
          </w:tcPr>
          <w:p w14:paraId="5B2D411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Huawei,HiSilicon</w:t>
            </w:r>
          </w:p>
        </w:tc>
        <w:tc>
          <w:tcPr>
            <w:tcW w:w="282" w:type="pct"/>
            <w:tcBorders>
              <w:top w:val="nil"/>
              <w:left w:val="nil"/>
              <w:bottom w:val="single" w:sz="4" w:space="0" w:color="A6A6A6"/>
              <w:right w:val="single" w:sz="4" w:space="0" w:color="A6A6A6"/>
            </w:tcBorders>
            <w:shd w:val="clear" w:color="auto" w:fill="auto"/>
            <w:hideMark/>
          </w:tcPr>
          <w:p w14:paraId="72260868"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381D78D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5DB0A74A"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Inclusion of requests from CMCC</w:t>
            </w:r>
          </w:p>
        </w:tc>
        <w:tc>
          <w:tcPr>
            <w:tcW w:w="304" w:type="pct"/>
            <w:tcBorders>
              <w:top w:val="nil"/>
              <w:left w:val="nil"/>
              <w:bottom w:val="single" w:sz="4" w:space="0" w:color="A6A6A6"/>
              <w:right w:val="single" w:sz="4" w:space="0" w:color="A6A6A6"/>
            </w:tcBorders>
            <w:shd w:val="clear" w:color="auto" w:fill="auto"/>
            <w:hideMark/>
          </w:tcPr>
          <w:p w14:paraId="5D0EB904"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7.18.2</w:t>
            </w:r>
          </w:p>
        </w:tc>
        <w:tc>
          <w:tcPr>
            <w:tcW w:w="332" w:type="pct"/>
            <w:tcBorders>
              <w:top w:val="single" w:sz="4" w:space="0" w:color="A6A6A6"/>
              <w:left w:val="single" w:sz="4" w:space="0" w:color="A6A6A6"/>
              <w:bottom w:val="single" w:sz="4" w:space="0" w:color="A6A6A6"/>
              <w:right w:val="single" w:sz="4" w:space="0" w:color="A6A6A6"/>
            </w:tcBorders>
            <w:shd w:val="clear" w:color="auto" w:fill="auto"/>
            <w:hideMark/>
          </w:tcPr>
          <w:p w14:paraId="18DCC751" w14:textId="77777777" w:rsidR="00D8393C" w:rsidRPr="00D8393C" w:rsidRDefault="00D8393C" w:rsidP="00D8393C">
            <w:pPr>
              <w:overflowPunct/>
              <w:autoSpaceDE/>
              <w:autoSpaceDN/>
              <w:adjustRightInd/>
              <w:spacing w:after="0"/>
              <w:textAlignment w:val="auto"/>
              <w:rPr>
                <w:rFonts w:ascii="Arial" w:hAnsi="Arial" w:cs="Arial"/>
                <w:b/>
                <w:bCs/>
                <w:sz w:val="14"/>
                <w:szCs w:val="14"/>
                <w:u w:val="single"/>
              </w:rPr>
            </w:pPr>
            <w:r w:rsidRPr="00D8393C">
              <w:rPr>
                <w:rFonts w:ascii="Arial" w:hAnsi="Arial" w:cs="Arial"/>
                <w:b/>
                <w:bCs/>
                <w:sz w:val="14"/>
                <w:szCs w:val="14"/>
                <w:u w:val="single"/>
              </w:rPr>
              <w:t>available</w:t>
            </w:r>
          </w:p>
        </w:tc>
        <w:tc>
          <w:tcPr>
            <w:tcW w:w="309" w:type="pct"/>
            <w:tcBorders>
              <w:top w:val="nil"/>
              <w:left w:val="nil"/>
              <w:bottom w:val="single" w:sz="4" w:space="0" w:color="A6A6A6"/>
              <w:right w:val="single" w:sz="4" w:space="0" w:color="A6A6A6"/>
            </w:tcBorders>
            <w:shd w:val="clear" w:color="auto" w:fill="auto"/>
            <w:hideMark/>
          </w:tcPr>
          <w:p w14:paraId="68D72160"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26"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20284D7F"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27" w:history="1">
              <w:r w:rsidRPr="00D8393C">
                <w:rPr>
                  <w:rFonts w:ascii="Arial" w:hAnsi="Arial" w:cs="Arial"/>
                  <w:b/>
                  <w:bCs/>
                  <w:color w:val="0000FF"/>
                  <w:sz w:val="14"/>
                  <w:szCs w:val="14"/>
                  <w:u w:val="single"/>
                </w:rPr>
                <w:t>HPUE_NR_FR1_TDD_intra_CA_R18</w:t>
              </w:r>
            </w:hyperlink>
          </w:p>
        </w:tc>
        <w:tc>
          <w:tcPr>
            <w:tcW w:w="122" w:type="pct"/>
            <w:tcBorders>
              <w:top w:val="nil"/>
              <w:left w:val="nil"/>
              <w:bottom w:val="single" w:sz="4" w:space="0" w:color="A6A6A6"/>
              <w:right w:val="single" w:sz="4" w:space="0" w:color="A6A6A6"/>
            </w:tcBorders>
          </w:tcPr>
          <w:p w14:paraId="4531D103"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r w:rsidR="00D8393C" w:rsidRPr="00D8393C" w14:paraId="138ECD23" w14:textId="77777777" w:rsidTr="00FC1B76">
        <w:trPr>
          <w:trHeight w:val="420"/>
        </w:trPr>
        <w:tc>
          <w:tcPr>
            <w:tcW w:w="314" w:type="pct"/>
            <w:tcBorders>
              <w:top w:val="nil"/>
              <w:left w:val="single" w:sz="4" w:space="0" w:color="A6A6A6"/>
              <w:bottom w:val="single" w:sz="4" w:space="0" w:color="A6A6A6"/>
              <w:right w:val="single" w:sz="4" w:space="0" w:color="A6A6A6"/>
            </w:tcBorders>
            <w:shd w:val="clear" w:color="auto" w:fill="auto"/>
            <w:hideMark/>
          </w:tcPr>
          <w:p w14:paraId="709509B4" w14:textId="77777777" w:rsidR="00D8393C" w:rsidRPr="00D8393C" w:rsidRDefault="00D8393C" w:rsidP="00D8393C">
            <w:pPr>
              <w:overflowPunct/>
              <w:autoSpaceDE/>
              <w:autoSpaceDN/>
              <w:adjustRightInd/>
              <w:spacing w:after="0"/>
              <w:textAlignment w:val="auto"/>
              <w:rPr>
                <w:rFonts w:ascii="Arial" w:hAnsi="Arial" w:cs="Arial"/>
                <w:color w:val="000000"/>
                <w:sz w:val="14"/>
                <w:szCs w:val="14"/>
              </w:rPr>
            </w:pPr>
            <w:r w:rsidRPr="00D8393C">
              <w:rPr>
                <w:rFonts w:ascii="Arial" w:hAnsi="Arial" w:cs="Arial"/>
                <w:color w:val="000000"/>
                <w:sz w:val="14"/>
                <w:szCs w:val="14"/>
              </w:rPr>
              <w:lastRenderedPageBreak/>
              <w:t>R4-2320576</w:t>
            </w:r>
          </w:p>
        </w:tc>
        <w:tc>
          <w:tcPr>
            <w:tcW w:w="956" w:type="pct"/>
            <w:tcBorders>
              <w:top w:val="nil"/>
              <w:left w:val="nil"/>
              <w:bottom w:val="single" w:sz="4" w:space="0" w:color="A6A6A6"/>
              <w:right w:val="single" w:sz="4" w:space="0" w:color="A6A6A6"/>
            </w:tcBorders>
            <w:shd w:val="clear" w:color="auto" w:fill="auto"/>
            <w:hideMark/>
          </w:tcPr>
          <w:p w14:paraId="20A22784"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Revised WID for Rel-18 Dual Connectivity (DC) of 1 LTE band (1DL/1UL) and 1 NR band (1DL/1UL)</w:t>
            </w:r>
          </w:p>
        </w:tc>
        <w:tc>
          <w:tcPr>
            <w:tcW w:w="496" w:type="pct"/>
            <w:tcBorders>
              <w:top w:val="nil"/>
              <w:left w:val="nil"/>
              <w:bottom w:val="single" w:sz="4" w:space="0" w:color="A6A6A6"/>
              <w:right w:val="single" w:sz="4" w:space="0" w:color="A6A6A6"/>
            </w:tcBorders>
            <w:shd w:val="clear" w:color="auto" w:fill="auto"/>
            <w:hideMark/>
          </w:tcPr>
          <w:p w14:paraId="07D2C6CD"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CHTTL</w:t>
            </w:r>
          </w:p>
        </w:tc>
        <w:tc>
          <w:tcPr>
            <w:tcW w:w="282" w:type="pct"/>
            <w:tcBorders>
              <w:top w:val="nil"/>
              <w:left w:val="nil"/>
              <w:bottom w:val="single" w:sz="4" w:space="0" w:color="A6A6A6"/>
              <w:right w:val="single" w:sz="4" w:space="0" w:color="A6A6A6"/>
            </w:tcBorders>
            <w:shd w:val="clear" w:color="auto" w:fill="auto"/>
            <w:hideMark/>
          </w:tcPr>
          <w:p w14:paraId="3C2163C4"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WID revised</w:t>
            </w:r>
          </w:p>
        </w:tc>
        <w:tc>
          <w:tcPr>
            <w:tcW w:w="418" w:type="pct"/>
            <w:tcBorders>
              <w:top w:val="nil"/>
              <w:left w:val="nil"/>
              <w:bottom w:val="single" w:sz="4" w:space="0" w:color="A6A6A6"/>
              <w:right w:val="single" w:sz="4" w:space="0" w:color="A6A6A6"/>
            </w:tcBorders>
            <w:shd w:val="clear" w:color="auto" w:fill="auto"/>
            <w:hideMark/>
          </w:tcPr>
          <w:p w14:paraId="67FD2001"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Endorsement</w:t>
            </w:r>
          </w:p>
        </w:tc>
        <w:tc>
          <w:tcPr>
            <w:tcW w:w="435" w:type="pct"/>
            <w:tcBorders>
              <w:top w:val="nil"/>
              <w:left w:val="nil"/>
              <w:bottom w:val="single" w:sz="4" w:space="0" w:color="A6A6A6"/>
              <w:right w:val="single" w:sz="4" w:space="0" w:color="A6A6A6"/>
            </w:tcBorders>
            <w:shd w:val="clear" w:color="auto" w:fill="auto"/>
            <w:hideMark/>
          </w:tcPr>
          <w:p w14:paraId="74C1C357"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 </w:t>
            </w:r>
          </w:p>
        </w:tc>
        <w:tc>
          <w:tcPr>
            <w:tcW w:w="304" w:type="pct"/>
            <w:tcBorders>
              <w:top w:val="nil"/>
              <w:left w:val="nil"/>
              <w:bottom w:val="single" w:sz="4" w:space="0" w:color="A6A6A6"/>
              <w:right w:val="single" w:sz="4" w:space="0" w:color="A6A6A6"/>
            </w:tcBorders>
            <w:shd w:val="clear" w:color="auto" w:fill="auto"/>
            <w:hideMark/>
          </w:tcPr>
          <w:p w14:paraId="486FDFE9"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7.3.1</w:t>
            </w:r>
          </w:p>
        </w:tc>
        <w:tc>
          <w:tcPr>
            <w:tcW w:w="332" w:type="pct"/>
            <w:tcBorders>
              <w:top w:val="nil"/>
              <w:left w:val="nil"/>
              <w:bottom w:val="single" w:sz="4" w:space="0" w:color="A6A6A6"/>
              <w:right w:val="single" w:sz="4" w:space="0" w:color="A6A6A6"/>
            </w:tcBorders>
            <w:shd w:val="clear" w:color="auto" w:fill="auto"/>
            <w:hideMark/>
          </w:tcPr>
          <w:p w14:paraId="06EDB880" w14:textId="77777777" w:rsidR="00D8393C" w:rsidRPr="00D8393C" w:rsidRDefault="00D8393C" w:rsidP="00D8393C">
            <w:pPr>
              <w:overflowPunct/>
              <w:autoSpaceDE/>
              <w:autoSpaceDN/>
              <w:adjustRightInd/>
              <w:spacing w:after="0"/>
              <w:textAlignment w:val="auto"/>
              <w:rPr>
                <w:rFonts w:ascii="Arial" w:hAnsi="Arial" w:cs="Arial"/>
                <w:sz w:val="14"/>
                <w:szCs w:val="14"/>
              </w:rPr>
            </w:pPr>
            <w:r w:rsidRPr="00D8393C">
              <w:rPr>
                <w:rFonts w:ascii="Arial" w:hAnsi="Arial" w:cs="Arial"/>
                <w:sz w:val="14"/>
                <w:szCs w:val="14"/>
              </w:rPr>
              <w:t>reserved</w:t>
            </w:r>
          </w:p>
        </w:tc>
        <w:tc>
          <w:tcPr>
            <w:tcW w:w="309" w:type="pct"/>
            <w:tcBorders>
              <w:top w:val="nil"/>
              <w:left w:val="nil"/>
              <w:bottom w:val="single" w:sz="4" w:space="0" w:color="A6A6A6"/>
              <w:right w:val="single" w:sz="4" w:space="0" w:color="A6A6A6"/>
            </w:tcBorders>
            <w:shd w:val="clear" w:color="auto" w:fill="auto"/>
            <w:hideMark/>
          </w:tcPr>
          <w:p w14:paraId="68CBCB95"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28" w:history="1">
              <w:r w:rsidRPr="00D8393C">
                <w:rPr>
                  <w:rFonts w:ascii="Arial" w:hAnsi="Arial" w:cs="Arial"/>
                  <w:b/>
                  <w:bCs/>
                  <w:color w:val="0000FF"/>
                  <w:sz w:val="14"/>
                  <w:szCs w:val="14"/>
                  <w:u w:val="single"/>
                </w:rPr>
                <w:t>Rel-18</w:t>
              </w:r>
            </w:hyperlink>
          </w:p>
        </w:tc>
        <w:tc>
          <w:tcPr>
            <w:tcW w:w="1033" w:type="pct"/>
            <w:tcBorders>
              <w:top w:val="nil"/>
              <w:left w:val="nil"/>
              <w:bottom w:val="single" w:sz="4" w:space="0" w:color="A6A6A6"/>
              <w:right w:val="single" w:sz="4" w:space="0" w:color="A6A6A6"/>
            </w:tcBorders>
            <w:shd w:val="clear" w:color="auto" w:fill="auto"/>
            <w:hideMark/>
          </w:tcPr>
          <w:p w14:paraId="6D4DFF19"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hyperlink r:id="rId2629" w:history="1">
              <w:r w:rsidRPr="00D8393C">
                <w:rPr>
                  <w:rFonts w:ascii="Arial" w:hAnsi="Arial" w:cs="Arial"/>
                  <w:b/>
                  <w:bCs/>
                  <w:color w:val="0000FF"/>
                  <w:sz w:val="14"/>
                  <w:szCs w:val="14"/>
                  <w:u w:val="single"/>
                </w:rPr>
                <w:t>DC_R18_1BLTE_1BNR_2DL2UL</w:t>
              </w:r>
            </w:hyperlink>
          </w:p>
        </w:tc>
        <w:tc>
          <w:tcPr>
            <w:tcW w:w="122" w:type="pct"/>
            <w:tcBorders>
              <w:top w:val="nil"/>
              <w:left w:val="nil"/>
              <w:bottom w:val="single" w:sz="4" w:space="0" w:color="A6A6A6"/>
              <w:right w:val="single" w:sz="4" w:space="0" w:color="A6A6A6"/>
            </w:tcBorders>
          </w:tcPr>
          <w:p w14:paraId="64405878" w14:textId="77777777" w:rsidR="00D8393C" w:rsidRPr="00D8393C" w:rsidRDefault="00D8393C" w:rsidP="00D8393C">
            <w:pPr>
              <w:overflowPunct/>
              <w:autoSpaceDE/>
              <w:autoSpaceDN/>
              <w:adjustRightInd/>
              <w:spacing w:after="0"/>
              <w:textAlignment w:val="auto"/>
              <w:rPr>
                <w:rFonts w:ascii="Arial" w:hAnsi="Arial" w:cs="Arial"/>
                <w:b/>
                <w:bCs/>
                <w:color w:val="0000FF"/>
                <w:sz w:val="14"/>
                <w:szCs w:val="14"/>
                <w:u w:val="single"/>
              </w:rPr>
            </w:pPr>
          </w:p>
        </w:tc>
      </w:tr>
    </w:tbl>
    <w:p w14:paraId="3407FC0C" w14:textId="77777777" w:rsidR="00202B08" w:rsidRDefault="00202B08" w:rsidP="00472980"/>
    <w:p w14:paraId="0F5C94F9" w14:textId="2DEA75D1" w:rsidR="00202B08" w:rsidRDefault="00202B08" w:rsidP="00472980">
      <w:r w:rsidRPr="00881C78">
        <w:t>The list of new proposed WIDs at the start of the meeting</w:t>
      </w:r>
    </w:p>
    <w:p w14:paraId="404B9045" w14:textId="77777777" w:rsidR="00202B08" w:rsidRDefault="00202B08" w:rsidP="00472980"/>
    <w:p w14:paraId="2B4DB668" w14:textId="77777777" w:rsidR="00202B08" w:rsidRDefault="00202B08" w:rsidP="00472980">
      <w:pPr>
        <w:sectPr w:rsidR="00202B08" w:rsidSect="00D8393C">
          <w:footnotePr>
            <w:numRestart w:val="eachSect"/>
          </w:footnotePr>
          <w:pgSz w:w="16840" w:h="11907" w:orient="landscape" w:code="9"/>
          <w:pgMar w:top="1134" w:right="1134" w:bottom="1134" w:left="1418" w:header="680" w:footer="567" w:gutter="0"/>
          <w:cols w:space="720"/>
          <w:titlePg/>
          <w:docGrid w:linePitch="272"/>
        </w:sectPr>
      </w:pPr>
    </w:p>
    <w:p w14:paraId="60FF0831" w14:textId="77777777" w:rsidR="00202B08" w:rsidRPr="00881C78" w:rsidRDefault="00202B08" w:rsidP="00202B08">
      <w:pPr>
        <w:pStyle w:val="Heading2"/>
      </w:pPr>
      <w:bookmarkStart w:id="650" w:name="_Toc127701570"/>
      <w:bookmarkStart w:id="651" w:name="_Toc127740190"/>
      <w:bookmarkStart w:id="652" w:name="_Toc127795672"/>
      <w:r w:rsidRPr="00881C78">
        <w:lastRenderedPageBreak/>
        <w:t>Annex E: List of draft Technical Specifications and Reports</w:t>
      </w:r>
      <w:bookmarkEnd w:id="650"/>
      <w:bookmarkEnd w:id="651"/>
      <w:bookmarkEnd w:id="652"/>
    </w:p>
    <w:p w14:paraId="28F071E2" w14:textId="32EA1F8F" w:rsidR="00202B08" w:rsidRDefault="00202B08" w:rsidP="00202B08">
      <w:r w:rsidRPr="00881C78">
        <w:t>The list of draft TRs/TSs that were provided in 3GU at the start of the meeting.</w:t>
      </w:r>
    </w:p>
    <w:tbl>
      <w:tblPr>
        <w:tblW w:w="5000" w:type="pct"/>
        <w:tblLayout w:type="fixed"/>
        <w:tblLook w:val="04A0" w:firstRow="1" w:lastRow="0" w:firstColumn="1" w:lastColumn="0" w:noHBand="0" w:noVBand="1"/>
      </w:tblPr>
      <w:tblGrid>
        <w:gridCol w:w="846"/>
        <w:gridCol w:w="1957"/>
        <w:gridCol w:w="932"/>
        <w:gridCol w:w="669"/>
        <w:gridCol w:w="500"/>
        <w:gridCol w:w="811"/>
        <w:gridCol w:w="2013"/>
        <w:gridCol w:w="662"/>
        <w:gridCol w:w="731"/>
        <w:gridCol w:w="677"/>
        <w:gridCol w:w="628"/>
        <w:gridCol w:w="662"/>
        <w:gridCol w:w="2233"/>
        <w:gridCol w:w="957"/>
      </w:tblGrid>
      <w:tr w:rsidR="00183261" w:rsidRPr="00183261" w14:paraId="3B8067C7" w14:textId="77777777" w:rsidTr="00183261">
        <w:trPr>
          <w:trHeight w:val="900"/>
        </w:trPr>
        <w:tc>
          <w:tcPr>
            <w:tcW w:w="296" w:type="pct"/>
            <w:tcBorders>
              <w:top w:val="single" w:sz="4" w:space="0" w:color="FFFFFF"/>
              <w:left w:val="single" w:sz="4" w:space="0" w:color="FFFFFF"/>
              <w:bottom w:val="single" w:sz="4" w:space="0" w:color="FFFFFF"/>
              <w:right w:val="single" w:sz="4" w:space="0" w:color="FFFFFF"/>
            </w:tcBorders>
            <w:shd w:val="clear" w:color="000000" w:fill="75B91A"/>
            <w:hideMark/>
          </w:tcPr>
          <w:p w14:paraId="3882737D" w14:textId="77777777" w:rsidR="00183261" w:rsidRPr="00183261" w:rsidRDefault="00183261"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TDoc</w:t>
            </w:r>
          </w:p>
        </w:tc>
        <w:tc>
          <w:tcPr>
            <w:tcW w:w="685" w:type="pct"/>
            <w:tcBorders>
              <w:top w:val="single" w:sz="4" w:space="0" w:color="FFFFFF"/>
              <w:left w:val="nil"/>
              <w:bottom w:val="single" w:sz="4" w:space="0" w:color="FFFFFF"/>
              <w:right w:val="single" w:sz="4" w:space="0" w:color="FFFFFF"/>
            </w:tcBorders>
            <w:shd w:val="clear" w:color="000000" w:fill="75B91A"/>
            <w:hideMark/>
          </w:tcPr>
          <w:p w14:paraId="7F954E3C" w14:textId="77777777" w:rsidR="00183261" w:rsidRPr="00183261" w:rsidRDefault="00183261"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Title</w:t>
            </w:r>
          </w:p>
        </w:tc>
        <w:tc>
          <w:tcPr>
            <w:tcW w:w="326" w:type="pct"/>
            <w:tcBorders>
              <w:top w:val="single" w:sz="4" w:space="0" w:color="FFFFFF"/>
              <w:left w:val="nil"/>
              <w:bottom w:val="single" w:sz="4" w:space="0" w:color="FFFFFF"/>
              <w:right w:val="single" w:sz="4" w:space="0" w:color="FFFFFF"/>
            </w:tcBorders>
            <w:shd w:val="clear" w:color="000000" w:fill="75B91A"/>
            <w:hideMark/>
          </w:tcPr>
          <w:p w14:paraId="1DE74D1C" w14:textId="77777777" w:rsidR="00183261" w:rsidRPr="00183261" w:rsidRDefault="00183261"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Source</w:t>
            </w:r>
          </w:p>
        </w:tc>
        <w:tc>
          <w:tcPr>
            <w:tcW w:w="234" w:type="pct"/>
            <w:tcBorders>
              <w:top w:val="single" w:sz="4" w:space="0" w:color="FFFFFF"/>
              <w:left w:val="nil"/>
              <w:bottom w:val="single" w:sz="4" w:space="0" w:color="FFFFFF"/>
              <w:right w:val="single" w:sz="4" w:space="0" w:color="FFFFFF"/>
            </w:tcBorders>
            <w:shd w:val="clear" w:color="000000" w:fill="75B91A"/>
            <w:hideMark/>
          </w:tcPr>
          <w:p w14:paraId="4D85E1A5" w14:textId="77777777" w:rsidR="00183261" w:rsidRPr="00183261" w:rsidRDefault="00183261"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Contact ID</w:t>
            </w:r>
          </w:p>
        </w:tc>
        <w:tc>
          <w:tcPr>
            <w:tcW w:w="175" w:type="pct"/>
            <w:tcBorders>
              <w:top w:val="single" w:sz="4" w:space="0" w:color="FFFFFF"/>
              <w:left w:val="nil"/>
              <w:bottom w:val="single" w:sz="4" w:space="0" w:color="FFFFFF"/>
              <w:right w:val="single" w:sz="4" w:space="0" w:color="FFFFFF"/>
            </w:tcBorders>
            <w:shd w:val="clear" w:color="000000" w:fill="75B91A"/>
            <w:hideMark/>
          </w:tcPr>
          <w:p w14:paraId="242E52CE" w14:textId="77777777" w:rsidR="00183261" w:rsidRPr="00183261" w:rsidRDefault="00183261"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Type</w:t>
            </w:r>
          </w:p>
        </w:tc>
        <w:tc>
          <w:tcPr>
            <w:tcW w:w="284" w:type="pct"/>
            <w:tcBorders>
              <w:top w:val="single" w:sz="4" w:space="0" w:color="FFFFFF"/>
              <w:left w:val="nil"/>
              <w:bottom w:val="single" w:sz="4" w:space="0" w:color="FFFFFF"/>
              <w:right w:val="single" w:sz="4" w:space="0" w:color="FFFFFF"/>
            </w:tcBorders>
            <w:shd w:val="clear" w:color="000000" w:fill="75B91A"/>
            <w:hideMark/>
          </w:tcPr>
          <w:p w14:paraId="202B76D7" w14:textId="77777777" w:rsidR="00183261" w:rsidRPr="00183261" w:rsidRDefault="00183261"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For</w:t>
            </w:r>
          </w:p>
        </w:tc>
        <w:tc>
          <w:tcPr>
            <w:tcW w:w="705" w:type="pct"/>
            <w:tcBorders>
              <w:top w:val="single" w:sz="4" w:space="0" w:color="FFFFFF"/>
              <w:left w:val="nil"/>
              <w:bottom w:val="single" w:sz="4" w:space="0" w:color="FFFFFF"/>
              <w:right w:val="single" w:sz="4" w:space="0" w:color="FFFFFF"/>
            </w:tcBorders>
            <w:shd w:val="clear" w:color="000000" w:fill="75B91A"/>
            <w:hideMark/>
          </w:tcPr>
          <w:p w14:paraId="3E7ACCF4" w14:textId="77777777" w:rsidR="00183261" w:rsidRPr="00183261" w:rsidRDefault="00183261"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Abstract</w:t>
            </w:r>
          </w:p>
        </w:tc>
        <w:tc>
          <w:tcPr>
            <w:tcW w:w="232" w:type="pct"/>
            <w:tcBorders>
              <w:top w:val="single" w:sz="4" w:space="0" w:color="FFFFFF"/>
              <w:left w:val="nil"/>
              <w:bottom w:val="single" w:sz="4" w:space="0" w:color="FFFFFF"/>
              <w:right w:val="single" w:sz="4" w:space="0" w:color="FFFFFF"/>
            </w:tcBorders>
            <w:shd w:val="clear" w:color="000000" w:fill="75B91A"/>
            <w:hideMark/>
          </w:tcPr>
          <w:p w14:paraId="081584FC" w14:textId="77777777" w:rsidR="00183261" w:rsidRPr="00183261" w:rsidRDefault="00183261"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Agenda item</w:t>
            </w:r>
          </w:p>
        </w:tc>
        <w:tc>
          <w:tcPr>
            <w:tcW w:w="256" w:type="pct"/>
            <w:tcBorders>
              <w:top w:val="single" w:sz="4" w:space="0" w:color="FFFFFF"/>
              <w:left w:val="nil"/>
              <w:bottom w:val="single" w:sz="4" w:space="0" w:color="FFFFFF"/>
              <w:right w:val="single" w:sz="4" w:space="0" w:color="FFFFFF"/>
            </w:tcBorders>
            <w:shd w:val="clear" w:color="000000" w:fill="75B91A"/>
            <w:hideMark/>
          </w:tcPr>
          <w:p w14:paraId="3C9B70F1" w14:textId="77777777" w:rsidR="00183261" w:rsidRPr="00183261" w:rsidRDefault="00183261"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TDoc Status</w:t>
            </w:r>
          </w:p>
        </w:tc>
        <w:tc>
          <w:tcPr>
            <w:tcW w:w="237" w:type="pct"/>
            <w:tcBorders>
              <w:top w:val="single" w:sz="4" w:space="0" w:color="FFFFFF"/>
              <w:left w:val="nil"/>
              <w:bottom w:val="single" w:sz="4" w:space="0" w:color="FFFFFF"/>
              <w:right w:val="single" w:sz="4" w:space="0" w:color="FFFFFF"/>
            </w:tcBorders>
            <w:shd w:val="clear" w:color="000000" w:fill="75B91A"/>
            <w:hideMark/>
          </w:tcPr>
          <w:p w14:paraId="3248ACA3" w14:textId="77777777" w:rsidR="00183261" w:rsidRPr="00183261" w:rsidRDefault="00183261"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Release</w:t>
            </w:r>
          </w:p>
        </w:tc>
        <w:tc>
          <w:tcPr>
            <w:tcW w:w="220" w:type="pct"/>
            <w:tcBorders>
              <w:top w:val="single" w:sz="4" w:space="0" w:color="FFFFFF"/>
              <w:left w:val="nil"/>
              <w:bottom w:val="single" w:sz="4" w:space="0" w:color="FFFFFF"/>
              <w:right w:val="single" w:sz="4" w:space="0" w:color="FFFFFF"/>
            </w:tcBorders>
            <w:shd w:val="clear" w:color="000000" w:fill="75B91A"/>
            <w:hideMark/>
          </w:tcPr>
          <w:p w14:paraId="2913AFF3" w14:textId="77777777" w:rsidR="00183261" w:rsidRPr="00183261" w:rsidRDefault="00183261"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Spec</w:t>
            </w:r>
          </w:p>
        </w:tc>
        <w:tc>
          <w:tcPr>
            <w:tcW w:w="232" w:type="pct"/>
            <w:tcBorders>
              <w:top w:val="single" w:sz="4" w:space="0" w:color="FFFFFF"/>
              <w:left w:val="nil"/>
              <w:bottom w:val="single" w:sz="4" w:space="0" w:color="FFFFFF"/>
              <w:right w:val="single" w:sz="4" w:space="0" w:color="FFFFFF"/>
            </w:tcBorders>
            <w:shd w:val="clear" w:color="000000" w:fill="75B91A"/>
            <w:hideMark/>
          </w:tcPr>
          <w:p w14:paraId="7351C2BC" w14:textId="77777777" w:rsidR="00183261" w:rsidRPr="00183261" w:rsidRDefault="00183261"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Version</w:t>
            </w:r>
          </w:p>
        </w:tc>
        <w:tc>
          <w:tcPr>
            <w:tcW w:w="782" w:type="pct"/>
            <w:tcBorders>
              <w:top w:val="single" w:sz="4" w:space="0" w:color="FFFFFF"/>
              <w:left w:val="nil"/>
              <w:bottom w:val="single" w:sz="4" w:space="0" w:color="FFFFFF"/>
              <w:right w:val="single" w:sz="4" w:space="0" w:color="FFFFFF"/>
            </w:tcBorders>
            <w:shd w:val="clear" w:color="000000" w:fill="75B91A"/>
            <w:hideMark/>
          </w:tcPr>
          <w:p w14:paraId="22A88EC0" w14:textId="77777777" w:rsidR="00183261" w:rsidRPr="00183261" w:rsidRDefault="00183261"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Related WIs</w:t>
            </w:r>
          </w:p>
        </w:tc>
        <w:tc>
          <w:tcPr>
            <w:tcW w:w="335" w:type="pct"/>
            <w:tcBorders>
              <w:top w:val="single" w:sz="4" w:space="0" w:color="FFFFFF"/>
              <w:left w:val="nil"/>
              <w:bottom w:val="single" w:sz="4" w:space="0" w:color="FFFFFF"/>
              <w:right w:val="single" w:sz="4" w:space="0" w:color="FFFFFF"/>
            </w:tcBorders>
            <w:shd w:val="clear" w:color="000000" w:fill="75B91A"/>
          </w:tcPr>
          <w:p w14:paraId="37791752" w14:textId="77777777" w:rsidR="00183261" w:rsidRPr="00183261" w:rsidRDefault="00183261" w:rsidP="00183261">
            <w:pPr>
              <w:overflowPunct/>
              <w:autoSpaceDE/>
              <w:autoSpaceDN/>
              <w:adjustRightInd/>
              <w:spacing w:after="0"/>
              <w:jc w:val="center"/>
              <w:textAlignment w:val="auto"/>
              <w:rPr>
                <w:rFonts w:ascii="Arial" w:hAnsi="Arial" w:cs="Arial"/>
                <w:b/>
                <w:bCs/>
                <w:sz w:val="14"/>
                <w:szCs w:val="14"/>
              </w:rPr>
            </w:pPr>
            <w:r w:rsidRPr="00183261">
              <w:rPr>
                <w:rFonts w:ascii="Arial" w:hAnsi="Arial" w:cs="Arial"/>
                <w:b/>
                <w:bCs/>
                <w:sz w:val="14"/>
                <w:szCs w:val="14"/>
              </w:rPr>
              <w:t>Decision</w:t>
            </w:r>
          </w:p>
        </w:tc>
      </w:tr>
      <w:tr w:rsidR="00183261" w:rsidRPr="00183261" w14:paraId="6F9586A9" w14:textId="77777777" w:rsidTr="00183261">
        <w:trPr>
          <w:trHeight w:val="800"/>
        </w:trPr>
        <w:tc>
          <w:tcPr>
            <w:tcW w:w="296" w:type="pct"/>
            <w:tcBorders>
              <w:top w:val="nil"/>
              <w:left w:val="single" w:sz="4" w:space="0" w:color="A6A6A6"/>
              <w:bottom w:val="single" w:sz="4" w:space="0" w:color="A6A6A6"/>
              <w:right w:val="single" w:sz="4" w:space="0" w:color="A6A6A6"/>
            </w:tcBorders>
            <w:shd w:val="clear" w:color="auto" w:fill="auto"/>
            <w:hideMark/>
          </w:tcPr>
          <w:p w14:paraId="4819FF9B"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R4-2318061</w:t>
            </w:r>
          </w:p>
        </w:tc>
        <w:tc>
          <w:tcPr>
            <w:tcW w:w="685" w:type="pct"/>
            <w:tcBorders>
              <w:top w:val="nil"/>
              <w:left w:val="nil"/>
              <w:bottom w:val="single" w:sz="4" w:space="0" w:color="A6A6A6"/>
              <w:right w:val="single" w:sz="4" w:space="0" w:color="A6A6A6"/>
            </w:tcBorders>
            <w:shd w:val="clear" w:color="auto" w:fill="auto"/>
            <w:hideMark/>
          </w:tcPr>
          <w:p w14:paraId="286FADA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38.741 for the NTN L-/S-band</w:t>
            </w:r>
          </w:p>
        </w:tc>
        <w:tc>
          <w:tcPr>
            <w:tcW w:w="326" w:type="pct"/>
            <w:tcBorders>
              <w:top w:val="nil"/>
              <w:left w:val="nil"/>
              <w:bottom w:val="single" w:sz="4" w:space="0" w:color="A6A6A6"/>
              <w:right w:val="single" w:sz="4" w:space="0" w:color="A6A6A6"/>
            </w:tcBorders>
            <w:shd w:val="clear" w:color="auto" w:fill="auto"/>
            <w:hideMark/>
          </w:tcPr>
          <w:p w14:paraId="5F64EEE6"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Apple, Globalstar</w:t>
            </w:r>
          </w:p>
        </w:tc>
        <w:tc>
          <w:tcPr>
            <w:tcW w:w="234" w:type="pct"/>
            <w:tcBorders>
              <w:top w:val="nil"/>
              <w:left w:val="nil"/>
              <w:bottom w:val="single" w:sz="4" w:space="0" w:color="A6A6A6"/>
              <w:right w:val="single" w:sz="4" w:space="0" w:color="A6A6A6"/>
            </w:tcBorders>
            <w:shd w:val="clear" w:color="auto" w:fill="auto"/>
            <w:hideMark/>
          </w:tcPr>
          <w:p w14:paraId="3E2DDF99"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30" w:history="1">
              <w:r w:rsidRPr="00183261">
                <w:rPr>
                  <w:rFonts w:ascii="Arial" w:hAnsi="Arial" w:cs="Arial"/>
                  <w:b/>
                  <w:bCs/>
                  <w:color w:val="0000FF"/>
                  <w:sz w:val="14"/>
                  <w:szCs w:val="14"/>
                  <w:u w:val="single"/>
                </w:rPr>
                <w:t>102931</w:t>
              </w:r>
            </w:hyperlink>
          </w:p>
        </w:tc>
        <w:tc>
          <w:tcPr>
            <w:tcW w:w="175" w:type="pct"/>
            <w:tcBorders>
              <w:top w:val="nil"/>
              <w:left w:val="nil"/>
              <w:bottom w:val="single" w:sz="4" w:space="0" w:color="A6A6A6"/>
              <w:right w:val="single" w:sz="4" w:space="0" w:color="A6A6A6"/>
            </w:tcBorders>
            <w:shd w:val="clear" w:color="auto" w:fill="auto"/>
            <w:hideMark/>
          </w:tcPr>
          <w:p w14:paraId="00E7B598"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542E46DC"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0E613A1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Placeholder TR for implementing TPs agreed at RAN4#109 meeting.</w:t>
            </w:r>
          </w:p>
        </w:tc>
        <w:tc>
          <w:tcPr>
            <w:tcW w:w="232" w:type="pct"/>
            <w:tcBorders>
              <w:top w:val="nil"/>
              <w:left w:val="nil"/>
              <w:bottom w:val="single" w:sz="4" w:space="0" w:color="A6A6A6"/>
              <w:right w:val="single" w:sz="4" w:space="0" w:color="A6A6A6"/>
            </w:tcBorders>
            <w:shd w:val="clear" w:color="auto" w:fill="auto"/>
            <w:hideMark/>
          </w:tcPr>
          <w:p w14:paraId="42FD82CE"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7.31.1</w:t>
            </w:r>
          </w:p>
        </w:tc>
        <w:tc>
          <w:tcPr>
            <w:tcW w:w="256" w:type="pct"/>
            <w:tcBorders>
              <w:top w:val="nil"/>
              <w:left w:val="nil"/>
              <w:bottom w:val="single" w:sz="4" w:space="0" w:color="A6A6A6"/>
              <w:right w:val="single" w:sz="4" w:space="0" w:color="A6A6A6"/>
            </w:tcBorders>
            <w:shd w:val="clear" w:color="auto" w:fill="auto"/>
            <w:hideMark/>
          </w:tcPr>
          <w:p w14:paraId="128FF081"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370A4C45"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31"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211CD0E1"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32" w:history="1">
              <w:r w:rsidRPr="00183261">
                <w:rPr>
                  <w:rFonts w:ascii="Arial" w:hAnsi="Arial" w:cs="Arial"/>
                  <w:b/>
                  <w:bCs/>
                  <w:color w:val="0000FF"/>
                  <w:sz w:val="14"/>
                  <w:szCs w:val="14"/>
                  <w:u w:val="single"/>
                </w:rPr>
                <w:t>38.741</w:t>
              </w:r>
            </w:hyperlink>
          </w:p>
        </w:tc>
        <w:tc>
          <w:tcPr>
            <w:tcW w:w="232" w:type="pct"/>
            <w:tcBorders>
              <w:top w:val="nil"/>
              <w:left w:val="nil"/>
              <w:bottom w:val="single" w:sz="4" w:space="0" w:color="A6A6A6"/>
              <w:right w:val="single" w:sz="4" w:space="0" w:color="A6A6A6"/>
            </w:tcBorders>
            <w:shd w:val="clear" w:color="auto" w:fill="auto"/>
            <w:hideMark/>
          </w:tcPr>
          <w:p w14:paraId="69860B19"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0.3.0</w:t>
            </w:r>
          </w:p>
        </w:tc>
        <w:tc>
          <w:tcPr>
            <w:tcW w:w="782" w:type="pct"/>
            <w:tcBorders>
              <w:top w:val="nil"/>
              <w:left w:val="nil"/>
              <w:bottom w:val="single" w:sz="4" w:space="0" w:color="A6A6A6"/>
              <w:right w:val="single" w:sz="4" w:space="0" w:color="A6A6A6"/>
            </w:tcBorders>
            <w:shd w:val="clear" w:color="auto" w:fill="auto"/>
            <w:hideMark/>
          </w:tcPr>
          <w:p w14:paraId="5664A33C"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33" w:history="1">
              <w:r w:rsidRPr="00183261">
                <w:rPr>
                  <w:rFonts w:ascii="Arial" w:hAnsi="Arial" w:cs="Arial"/>
                  <w:b/>
                  <w:bCs/>
                  <w:color w:val="0000FF"/>
                  <w:sz w:val="14"/>
                  <w:szCs w:val="14"/>
                  <w:u w:val="single"/>
                </w:rPr>
                <w:t>NR_NTN_LSband-Core</w:t>
              </w:r>
            </w:hyperlink>
          </w:p>
        </w:tc>
        <w:tc>
          <w:tcPr>
            <w:tcW w:w="335" w:type="pct"/>
            <w:tcBorders>
              <w:top w:val="nil"/>
              <w:left w:val="nil"/>
              <w:bottom w:val="single" w:sz="4" w:space="0" w:color="A6A6A6"/>
              <w:right w:val="single" w:sz="4" w:space="0" w:color="A6A6A6"/>
            </w:tcBorders>
          </w:tcPr>
          <w:p w14:paraId="6DD716E0"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48F5DE49" w14:textId="77777777" w:rsidTr="00183261">
        <w:trPr>
          <w:trHeight w:val="600"/>
        </w:trPr>
        <w:tc>
          <w:tcPr>
            <w:tcW w:w="296" w:type="pct"/>
            <w:tcBorders>
              <w:top w:val="nil"/>
              <w:left w:val="single" w:sz="4" w:space="0" w:color="A6A6A6"/>
              <w:bottom w:val="single" w:sz="4" w:space="0" w:color="A6A6A6"/>
              <w:right w:val="single" w:sz="4" w:space="0" w:color="A6A6A6"/>
            </w:tcBorders>
            <w:shd w:val="clear" w:color="auto" w:fill="auto"/>
            <w:hideMark/>
          </w:tcPr>
          <w:p w14:paraId="565BE1D4"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R4-2318087</w:t>
            </w:r>
          </w:p>
        </w:tc>
        <w:tc>
          <w:tcPr>
            <w:tcW w:w="685" w:type="pct"/>
            <w:tcBorders>
              <w:top w:val="nil"/>
              <w:left w:val="nil"/>
              <w:bottom w:val="single" w:sz="4" w:space="0" w:color="A6A6A6"/>
              <w:right w:val="single" w:sz="4" w:space="0" w:color="A6A6A6"/>
            </w:tcBorders>
            <w:shd w:val="clear" w:color="auto" w:fill="auto"/>
            <w:hideMark/>
          </w:tcPr>
          <w:p w14:paraId="1DF3532A"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36.770 v.0.1.0</w:t>
            </w:r>
          </w:p>
        </w:tc>
        <w:tc>
          <w:tcPr>
            <w:tcW w:w="326" w:type="pct"/>
            <w:tcBorders>
              <w:top w:val="nil"/>
              <w:left w:val="nil"/>
              <w:bottom w:val="single" w:sz="4" w:space="0" w:color="A6A6A6"/>
              <w:right w:val="single" w:sz="4" w:space="0" w:color="A6A6A6"/>
            </w:tcBorders>
            <w:shd w:val="clear" w:color="auto" w:fill="auto"/>
            <w:hideMark/>
          </w:tcPr>
          <w:p w14:paraId="1ACA413C"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AT&amp;T</w:t>
            </w:r>
          </w:p>
        </w:tc>
        <w:tc>
          <w:tcPr>
            <w:tcW w:w="234" w:type="pct"/>
            <w:tcBorders>
              <w:top w:val="nil"/>
              <w:left w:val="nil"/>
              <w:bottom w:val="single" w:sz="4" w:space="0" w:color="A6A6A6"/>
              <w:right w:val="single" w:sz="4" w:space="0" w:color="A6A6A6"/>
            </w:tcBorders>
            <w:shd w:val="clear" w:color="auto" w:fill="auto"/>
            <w:hideMark/>
          </w:tcPr>
          <w:p w14:paraId="5C355F81"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34" w:history="1">
              <w:r w:rsidRPr="00183261">
                <w:rPr>
                  <w:rFonts w:ascii="Arial" w:hAnsi="Arial" w:cs="Arial"/>
                  <w:b/>
                  <w:bCs/>
                  <w:color w:val="0000FF"/>
                  <w:sz w:val="14"/>
                  <w:szCs w:val="14"/>
                  <w:u w:val="single"/>
                </w:rPr>
                <w:t>86682</w:t>
              </w:r>
            </w:hyperlink>
          </w:p>
        </w:tc>
        <w:tc>
          <w:tcPr>
            <w:tcW w:w="175" w:type="pct"/>
            <w:tcBorders>
              <w:top w:val="nil"/>
              <w:left w:val="nil"/>
              <w:bottom w:val="single" w:sz="4" w:space="0" w:color="A6A6A6"/>
              <w:right w:val="single" w:sz="4" w:space="0" w:color="A6A6A6"/>
            </w:tcBorders>
            <w:shd w:val="clear" w:color="auto" w:fill="auto"/>
            <w:hideMark/>
          </w:tcPr>
          <w:p w14:paraId="069DC75C"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6DF5D2AF"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0AA0819B"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Post Meeting Document to capture approved TPs at RAN#109.</w:t>
            </w:r>
          </w:p>
        </w:tc>
        <w:tc>
          <w:tcPr>
            <w:tcW w:w="232" w:type="pct"/>
            <w:tcBorders>
              <w:top w:val="nil"/>
              <w:left w:val="nil"/>
              <w:bottom w:val="single" w:sz="4" w:space="0" w:color="A6A6A6"/>
              <w:right w:val="single" w:sz="4" w:space="0" w:color="A6A6A6"/>
            </w:tcBorders>
            <w:shd w:val="clear" w:color="auto" w:fill="auto"/>
            <w:hideMark/>
          </w:tcPr>
          <w:p w14:paraId="4A98DED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9.5.1</w:t>
            </w:r>
          </w:p>
        </w:tc>
        <w:tc>
          <w:tcPr>
            <w:tcW w:w="256" w:type="pct"/>
            <w:tcBorders>
              <w:top w:val="nil"/>
              <w:left w:val="nil"/>
              <w:bottom w:val="single" w:sz="4" w:space="0" w:color="A6A6A6"/>
              <w:right w:val="single" w:sz="4" w:space="0" w:color="A6A6A6"/>
            </w:tcBorders>
            <w:shd w:val="clear" w:color="auto" w:fill="auto"/>
            <w:hideMark/>
          </w:tcPr>
          <w:p w14:paraId="65AAB008"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60300463"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35"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2D252FDE"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36" w:history="1">
              <w:r w:rsidRPr="00183261">
                <w:rPr>
                  <w:rFonts w:ascii="Arial" w:hAnsi="Arial" w:cs="Arial"/>
                  <w:b/>
                  <w:bCs/>
                  <w:color w:val="0000FF"/>
                  <w:sz w:val="14"/>
                  <w:szCs w:val="14"/>
                  <w:u w:val="single"/>
                </w:rPr>
                <w:t>36.770</w:t>
              </w:r>
            </w:hyperlink>
          </w:p>
        </w:tc>
        <w:tc>
          <w:tcPr>
            <w:tcW w:w="232" w:type="pct"/>
            <w:tcBorders>
              <w:top w:val="nil"/>
              <w:left w:val="nil"/>
              <w:bottom w:val="single" w:sz="4" w:space="0" w:color="A6A6A6"/>
              <w:right w:val="single" w:sz="4" w:space="0" w:color="A6A6A6"/>
            </w:tcBorders>
            <w:shd w:val="clear" w:color="auto" w:fill="auto"/>
            <w:hideMark/>
          </w:tcPr>
          <w:p w14:paraId="06AA32B1"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0.1.0</w:t>
            </w:r>
          </w:p>
        </w:tc>
        <w:tc>
          <w:tcPr>
            <w:tcW w:w="782" w:type="pct"/>
            <w:tcBorders>
              <w:top w:val="nil"/>
              <w:left w:val="nil"/>
              <w:bottom w:val="single" w:sz="4" w:space="0" w:color="A6A6A6"/>
              <w:right w:val="single" w:sz="4" w:space="0" w:color="A6A6A6"/>
            </w:tcBorders>
            <w:shd w:val="clear" w:color="auto" w:fill="auto"/>
            <w:hideMark/>
          </w:tcPr>
          <w:p w14:paraId="4A675803"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37" w:history="1">
              <w:r w:rsidRPr="00183261">
                <w:rPr>
                  <w:rFonts w:ascii="Arial" w:hAnsi="Arial" w:cs="Arial"/>
                  <w:b/>
                  <w:bCs/>
                  <w:color w:val="0000FF"/>
                  <w:sz w:val="14"/>
                  <w:szCs w:val="14"/>
                  <w:u w:val="single"/>
                </w:rPr>
                <w:t>HPUE_LTE_FDD_B14-Core</w:t>
              </w:r>
            </w:hyperlink>
          </w:p>
        </w:tc>
        <w:tc>
          <w:tcPr>
            <w:tcW w:w="335" w:type="pct"/>
            <w:tcBorders>
              <w:top w:val="nil"/>
              <w:left w:val="nil"/>
              <w:bottom w:val="single" w:sz="4" w:space="0" w:color="A6A6A6"/>
              <w:right w:val="single" w:sz="4" w:space="0" w:color="A6A6A6"/>
            </w:tcBorders>
          </w:tcPr>
          <w:p w14:paraId="79A84F44"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6D9586AA" w14:textId="77777777" w:rsidTr="00183261">
        <w:trPr>
          <w:trHeight w:val="1000"/>
        </w:trPr>
        <w:tc>
          <w:tcPr>
            <w:tcW w:w="296" w:type="pct"/>
            <w:tcBorders>
              <w:top w:val="nil"/>
              <w:left w:val="single" w:sz="4" w:space="0" w:color="A6A6A6"/>
              <w:bottom w:val="single" w:sz="4" w:space="0" w:color="A6A6A6"/>
              <w:right w:val="single" w:sz="4" w:space="0" w:color="A6A6A6"/>
            </w:tcBorders>
            <w:shd w:val="clear" w:color="auto" w:fill="auto"/>
            <w:hideMark/>
          </w:tcPr>
          <w:p w14:paraId="1B5D76A8"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R4-2318098</w:t>
            </w:r>
          </w:p>
        </w:tc>
        <w:tc>
          <w:tcPr>
            <w:tcW w:w="685" w:type="pct"/>
            <w:tcBorders>
              <w:top w:val="nil"/>
              <w:left w:val="nil"/>
              <w:bottom w:val="single" w:sz="4" w:space="0" w:color="A6A6A6"/>
              <w:right w:val="single" w:sz="4" w:space="0" w:color="A6A6A6"/>
            </w:tcBorders>
            <w:shd w:val="clear" w:color="auto" w:fill="auto"/>
            <w:hideMark/>
          </w:tcPr>
          <w:p w14:paraId="6B9DC03A"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37.718-11-21 v0.9.0 for DC_R18_xBLTE_2BNR_yDL2UL</w:t>
            </w:r>
          </w:p>
        </w:tc>
        <w:tc>
          <w:tcPr>
            <w:tcW w:w="326" w:type="pct"/>
            <w:tcBorders>
              <w:top w:val="nil"/>
              <w:left w:val="nil"/>
              <w:bottom w:val="single" w:sz="4" w:space="0" w:color="A6A6A6"/>
              <w:right w:val="single" w:sz="4" w:space="0" w:color="A6A6A6"/>
            </w:tcBorders>
            <w:shd w:val="clear" w:color="auto" w:fill="auto"/>
            <w:hideMark/>
          </w:tcPr>
          <w:p w14:paraId="1DE46FE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LG Electronics Deutschland</w:t>
            </w:r>
          </w:p>
        </w:tc>
        <w:tc>
          <w:tcPr>
            <w:tcW w:w="234" w:type="pct"/>
            <w:tcBorders>
              <w:top w:val="nil"/>
              <w:left w:val="nil"/>
              <w:bottom w:val="single" w:sz="4" w:space="0" w:color="A6A6A6"/>
              <w:right w:val="single" w:sz="4" w:space="0" w:color="A6A6A6"/>
            </w:tcBorders>
            <w:shd w:val="clear" w:color="auto" w:fill="auto"/>
            <w:hideMark/>
          </w:tcPr>
          <w:p w14:paraId="5FA69E81"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38" w:history="1">
              <w:r w:rsidRPr="00183261">
                <w:rPr>
                  <w:rFonts w:ascii="Arial" w:hAnsi="Arial" w:cs="Arial"/>
                  <w:b/>
                  <w:bCs/>
                  <w:color w:val="0000FF"/>
                  <w:sz w:val="14"/>
                  <w:szCs w:val="14"/>
                  <w:u w:val="single"/>
                </w:rPr>
                <w:t>78833</w:t>
              </w:r>
            </w:hyperlink>
          </w:p>
        </w:tc>
        <w:tc>
          <w:tcPr>
            <w:tcW w:w="175" w:type="pct"/>
            <w:tcBorders>
              <w:top w:val="nil"/>
              <w:left w:val="nil"/>
              <w:bottom w:val="single" w:sz="4" w:space="0" w:color="A6A6A6"/>
              <w:right w:val="single" w:sz="4" w:space="0" w:color="A6A6A6"/>
            </w:tcBorders>
            <w:shd w:val="clear" w:color="auto" w:fill="auto"/>
            <w:hideMark/>
          </w:tcPr>
          <w:p w14:paraId="161B98A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3BBCE835"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59251E68"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37.718-11-21 v0.9.0 for DC_R18_xBLTE_2BNR_yDL2UL</w:t>
            </w:r>
          </w:p>
        </w:tc>
        <w:tc>
          <w:tcPr>
            <w:tcW w:w="232" w:type="pct"/>
            <w:tcBorders>
              <w:top w:val="nil"/>
              <w:left w:val="nil"/>
              <w:bottom w:val="single" w:sz="4" w:space="0" w:color="A6A6A6"/>
              <w:right w:val="single" w:sz="4" w:space="0" w:color="A6A6A6"/>
            </w:tcBorders>
            <w:shd w:val="clear" w:color="auto" w:fill="auto"/>
            <w:hideMark/>
          </w:tcPr>
          <w:p w14:paraId="000C5DDE"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7.6.1</w:t>
            </w:r>
          </w:p>
        </w:tc>
        <w:tc>
          <w:tcPr>
            <w:tcW w:w="256" w:type="pct"/>
            <w:tcBorders>
              <w:top w:val="nil"/>
              <w:left w:val="nil"/>
              <w:bottom w:val="single" w:sz="4" w:space="0" w:color="A6A6A6"/>
              <w:right w:val="single" w:sz="4" w:space="0" w:color="A6A6A6"/>
            </w:tcBorders>
            <w:shd w:val="clear" w:color="auto" w:fill="auto"/>
            <w:hideMark/>
          </w:tcPr>
          <w:p w14:paraId="7579B834"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599CA9B0"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39"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6A26A3B8"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40" w:history="1">
              <w:r w:rsidRPr="00183261">
                <w:rPr>
                  <w:rFonts w:ascii="Arial" w:hAnsi="Arial" w:cs="Arial"/>
                  <w:b/>
                  <w:bCs/>
                  <w:color w:val="0000FF"/>
                  <w:sz w:val="14"/>
                  <w:szCs w:val="14"/>
                  <w:u w:val="single"/>
                </w:rPr>
                <w:t>37.718-11-21</w:t>
              </w:r>
            </w:hyperlink>
          </w:p>
        </w:tc>
        <w:tc>
          <w:tcPr>
            <w:tcW w:w="232" w:type="pct"/>
            <w:tcBorders>
              <w:top w:val="nil"/>
              <w:left w:val="nil"/>
              <w:bottom w:val="single" w:sz="4" w:space="0" w:color="A6A6A6"/>
              <w:right w:val="single" w:sz="4" w:space="0" w:color="A6A6A6"/>
            </w:tcBorders>
            <w:shd w:val="clear" w:color="auto" w:fill="auto"/>
            <w:hideMark/>
          </w:tcPr>
          <w:p w14:paraId="6763C16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0.9.0</w:t>
            </w:r>
          </w:p>
        </w:tc>
        <w:tc>
          <w:tcPr>
            <w:tcW w:w="782" w:type="pct"/>
            <w:tcBorders>
              <w:top w:val="nil"/>
              <w:left w:val="nil"/>
              <w:bottom w:val="single" w:sz="4" w:space="0" w:color="A6A6A6"/>
              <w:right w:val="single" w:sz="4" w:space="0" w:color="A6A6A6"/>
            </w:tcBorders>
            <w:shd w:val="clear" w:color="auto" w:fill="auto"/>
            <w:hideMark/>
          </w:tcPr>
          <w:p w14:paraId="79006EE7"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41" w:history="1">
              <w:r w:rsidRPr="00183261">
                <w:rPr>
                  <w:rFonts w:ascii="Arial" w:hAnsi="Arial" w:cs="Arial"/>
                  <w:b/>
                  <w:bCs/>
                  <w:color w:val="0000FF"/>
                  <w:sz w:val="14"/>
                  <w:szCs w:val="14"/>
                  <w:u w:val="single"/>
                </w:rPr>
                <w:t>DC_R18_xBLTE_2BNR_yDL2UL-Core</w:t>
              </w:r>
            </w:hyperlink>
          </w:p>
        </w:tc>
        <w:tc>
          <w:tcPr>
            <w:tcW w:w="335" w:type="pct"/>
            <w:tcBorders>
              <w:top w:val="nil"/>
              <w:left w:val="nil"/>
              <w:bottom w:val="single" w:sz="4" w:space="0" w:color="A6A6A6"/>
              <w:right w:val="single" w:sz="4" w:space="0" w:color="A6A6A6"/>
            </w:tcBorders>
          </w:tcPr>
          <w:p w14:paraId="20AB7ADF"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4720358F" w14:textId="77777777" w:rsidTr="00183261">
        <w:trPr>
          <w:trHeight w:val="420"/>
        </w:trPr>
        <w:tc>
          <w:tcPr>
            <w:tcW w:w="296" w:type="pct"/>
            <w:tcBorders>
              <w:top w:val="nil"/>
              <w:left w:val="single" w:sz="4" w:space="0" w:color="A6A6A6"/>
              <w:bottom w:val="single" w:sz="4" w:space="0" w:color="A6A6A6"/>
              <w:right w:val="single" w:sz="4" w:space="0" w:color="A6A6A6"/>
            </w:tcBorders>
            <w:shd w:val="clear" w:color="auto" w:fill="auto"/>
            <w:hideMark/>
          </w:tcPr>
          <w:p w14:paraId="1C5C16CE"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R4-2318272</w:t>
            </w:r>
          </w:p>
        </w:tc>
        <w:tc>
          <w:tcPr>
            <w:tcW w:w="685" w:type="pct"/>
            <w:tcBorders>
              <w:top w:val="nil"/>
              <w:left w:val="nil"/>
              <w:bottom w:val="single" w:sz="4" w:space="0" w:color="A6A6A6"/>
              <w:right w:val="single" w:sz="4" w:space="0" w:color="A6A6A6"/>
            </w:tcBorders>
            <w:shd w:val="clear" w:color="auto" w:fill="auto"/>
            <w:hideMark/>
          </w:tcPr>
          <w:p w14:paraId="13E397CF"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38.850 v1.2.0 HPUE_FR1_FDD_NR_CADC_R18</w:t>
            </w:r>
          </w:p>
        </w:tc>
        <w:tc>
          <w:tcPr>
            <w:tcW w:w="326" w:type="pct"/>
            <w:tcBorders>
              <w:top w:val="nil"/>
              <w:left w:val="nil"/>
              <w:bottom w:val="single" w:sz="4" w:space="0" w:color="A6A6A6"/>
              <w:right w:val="single" w:sz="4" w:space="0" w:color="A6A6A6"/>
            </w:tcBorders>
            <w:shd w:val="clear" w:color="auto" w:fill="auto"/>
            <w:hideMark/>
          </w:tcPr>
          <w:p w14:paraId="1D4391CE"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China Unicom</w:t>
            </w:r>
          </w:p>
        </w:tc>
        <w:tc>
          <w:tcPr>
            <w:tcW w:w="234" w:type="pct"/>
            <w:tcBorders>
              <w:top w:val="nil"/>
              <w:left w:val="nil"/>
              <w:bottom w:val="single" w:sz="4" w:space="0" w:color="A6A6A6"/>
              <w:right w:val="single" w:sz="4" w:space="0" w:color="A6A6A6"/>
            </w:tcBorders>
            <w:shd w:val="clear" w:color="auto" w:fill="auto"/>
            <w:hideMark/>
          </w:tcPr>
          <w:p w14:paraId="443D48C1"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42" w:history="1">
              <w:r w:rsidRPr="00183261">
                <w:rPr>
                  <w:rFonts w:ascii="Arial" w:hAnsi="Arial" w:cs="Arial"/>
                  <w:b/>
                  <w:bCs/>
                  <w:color w:val="0000FF"/>
                  <w:sz w:val="14"/>
                  <w:szCs w:val="14"/>
                  <w:u w:val="single"/>
                </w:rPr>
                <w:t>82696</w:t>
              </w:r>
            </w:hyperlink>
          </w:p>
        </w:tc>
        <w:tc>
          <w:tcPr>
            <w:tcW w:w="175" w:type="pct"/>
            <w:tcBorders>
              <w:top w:val="nil"/>
              <w:left w:val="nil"/>
              <w:bottom w:val="single" w:sz="4" w:space="0" w:color="A6A6A6"/>
              <w:right w:val="single" w:sz="4" w:space="0" w:color="A6A6A6"/>
            </w:tcBorders>
            <w:shd w:val="clear" w:color="auto" w:fill="auto"/>
            <w:hideMark/>
          </w:tcPr>
          <w:p w14:paraId="7E1CE170"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350170E9"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135571CA"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4FFB0F60"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7.21.1</w:t>
            </w:r>
          </w:p>
        </w:tc>
        <w:tc>
          <w:tcPr>
            <w:tcW w:w="256" w:type="pct"/>
            <w:tcBorders>
              <w:top w:val="nil"/>
              <w:left w:val="nil"/>
              <w:bottom w:val="single" w:sz="4" w:space="0" w:color="A6A6A6"/>
              <w:right w:val="single" w:sz="4" w:space="0" w:color="A6A6A6"/>
            </w:tcBorders>
            <w:shd w:val="clear" w:color="auto" w:fill="auto"/>
            <w:hideMark/>
          </w:tcPr>
          <w:p w14:paraId="6D89AA2B"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55521AB9"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43"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49D802A6"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44" w:history="1">
              <w:r w:rsidRPr="00183261">
                <w:rPr>
                  <w:rFonts w:ascii="Arial" w:hAnsi="Arial" w:cs="Arial"/>
                  <w:b/>
                  <w:bCs/>
                  <w:color w:val="0000FF"/>
                  <w:sz w:val="14"/>
                  <w:szCs w:val="14"/>
                  <w:u w:val="single"/>
                </w:rPr>
                <w:t>38.850</w:t>
              </w:r>
            </w:hyperlink>
          </w:p>
        </w:tc>
        <w:tc>
          <w:tcPr>
            <w:tcW w:w="232" w:type="pct"/>
            <w:tcBorders>
              <w:top w:val="nil"/>
              <w:left w:val="nil"/>
              <w:bottom w:val="single" w:sz="4" w:space="0" w:color="A6A6A6"/>
              <w:right w:val="single" w:sz="4" w:space="0" w:color="A6A6A6"/>
            </w:tcBorders>
            <w:shd w:val="clear" w:color="auto" w:fill="auto"/>
            <w:hideMark/>
          </w:tcPr>
          <w:p w14:paraId="7EEA732B"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1.2.0</w:t>
            </w:r>
          </w:p>
        </w:tc>
        <w:tc>
          <w:tcPr>
            <w:tcW w:w="782" w:type="pct"/>
            <w:tcBorders>
              <w:top w:val="nil"/>
              <w:left w:val="nil"/>
              <w:bottom w:val="single" w:sz="4" w:space="0" w:color="A6A6A6"/>
              <w:right w:val="single" w:sz="4" w:space="0" w:color="A6A6A6"/>
            </w:tcBorders>
            <w:shd w:val="clear" w:color="auto" w:fill="auto"/>
            <w:hideMark/>
          </w:tcPr>
          <w:p w14:paraId="035122CC"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45" w:history="1">
              <w:r w:rsidRPr="00183261">
                <w:rPr>
                  <w:rFonts w:ascii="Arial" w:hAnsi="Arial" w:cs="Arial"/>
                  <w:b/>
                  <w:bCs/>
                  <w:color w:val="0000FF"/>
                  <w:sz w:val="14"/>
                  <w:szCs w:val="14"/>
                  <w:u w:val="single"/>
                </w:rPr>
                <w:t>HPUE_FR1_FDD_NR_CADC_R18-Core</w:t>
              </w:r>
            </w:hyperlink>
          </w:p>
        </w:tc>
        <w:tc>
          <w:tcPr>
            <w:tcW w:w="335" w:type="pct"/>
            <w:tcBorders>
              <w:top w:val="nil"/>
              <w:left w:val="nil"/>
              <w:bottom w:val="single" w:sz="4" w:space="0" w:color="A6A6A6"/>
              <w:right w:val="single" w:sz="4" w:space="0" w:color="A6A6A6"/>
            </w:tcBorders>
          </w:tcPr>
          <w:p w14:paraId="5AB0AE6B"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098FC019" w14:textId="77777777" w:rsidTr="00183261">
        <w:trPr>
          <w:trHeight w:val="420"/>
        </w:trPr>
        <w:tc>
          <w:tcPr>
            <w:tcW w:w="296" w:type="pct"/>
            <w:tcBorders>
              <w:top w:val="nil"/>
              <w:left w:val="single" w:sz="4" w:space="0" w:color="A6A6A6"/>
              <w:bottom w:val="single" w:sz="4" w:space="0" w:color="A6A6A6"/>
              <w:right w:val="single" w:sz="4" w:space="0" w:color="A6A6A6"/>
            </w:tcBorders>
            <w:shd w:val="clear" w:color="auto" w:fill="auto"/>
            <w:hideMark/>
          </w:tcPr>
          <w:p w14:paraId="39B39501"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R4-2318275</w:t>
            </w:r>
          </w:p>
        </w:tc>
        <w:tc>
          <w:tcPr>
            <w:tcW w:w="685" w:type="pct"/>
            <w:tcBorders>
              <w:top w:val="nil"/>
              <w:left w:val="nil"/>
              <w:bottom w:val="single" w:sz="4" w:space="0" w:color="A6A6A6"/>
              <w:right w:val="single" w:sz="4" w:space="0" w:color="A6A6A6"/>
            </w:tcBorders>
            <w:shd w:val="clear" w:color="auto" w:fill="auto"/>
            <w:hideMark/>
          </w:tcPr>
          <w:p w14:paraId="396809FA"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38.896 v1.2.0 HPUE_NR_FR1_FDD_R18</w:t>
            </w:r>
          </w:p>
        </w:tc>
        <w:tc>
          <w:tcPr>
            <w:tcW w:w="326" w:type="pct"/>
            <w:tcBorders>
              <w:top w:val="nil"/>
              <w:left w:val="nil"/>
              <w:bottom w:val="single" w:sz="4" w:space="0" w:color="A6A6A6"/>
              <w:right w:val="single" w:sz="4" w:space="0" w:color="A6A6A6"/>
            </w:tcBorders>
            <w:shd w:val="clear" w:color="auto" w:fill="auto"/>
            <w:hideMark/>
          </w:tcPr>
          <w:p w14:paraId="675381A7"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China Unicom</w:t>
            </w:r>
          </w:p>
        </w:tc>
        <w:tc>
          <w:tcPr>
            <w:tcW w:w="234" w:type="pct"/>
            <w:tcBorders>
              <w:top w:val="nil"/>
              <w:left w:val="nil"/>
              <w:bottom w:val="single" w:sz="4" w:space="0" w:color="A6A6A6"/>
              <w:right w:val="single" w:sz="4" w:space="0" w:color="A6A6A6"/>
            </w:tcBorders>
            <w:shd w:val="clear" w:color="auto" w:fill="auto"/>
            <w:hideMark/>
          </w:tcPr>
          <w:p w14:paraId="09A1C89A"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46" w:history="1">
              <w:r w:rsidRPr="00183261">
                <w:rPr>
                  <w:rFonts w:ascii="Arial" w:hAnsi="Arial" w:cs="Arial"/>
                  <w:b/>
                  <w:bCs/>
                  <w:color w:val="0000FF"/>
                  <w:sz w:val="14"/>
                  <w:szCs w:val="14"/>
                  <w:u w:val="single"/>
                </w:rPr>
                <w:t>82696</w:t>
              </w:r>
            </w:hyperlink>
          </w:p>
        </w:tc>
        <w:tc>
          <w:tcPr>
            <w:tcW w:w="175" w:type="pct"/>
            <w:tcBorders>
              <w:top w:val="nil"/>
              <w:left w:val="nil"/>
              <w:bottom w:val="single" w:sz="4" w:space="0" w:color="A6A6A6"/>
              <w:right w:val="single" w:sz="4" w:space="0" w:color="A6A6A6"/>
            </w:tcBorders>
            <w:shd w:val="clear" w:color="auto" w:fill="auto"/>
            <w:hideMark/>
          </w:tcPr>
          <w:p w14:paraId="1E9962C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7D6E89C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14A7DD27"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06DBD67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7.22.1</w:t>
            </w:r>
          </w:p>
        </w:tc>
        <w:tc>
          <w:tcPr>
            <w:tcW w:w="256" w:type="pct"/>
            <w:tcBorders>
              <w:top w:val="nil"/>
              <w:left w:val="nil"/>
              <w:bottom w:val="single" w:sz="4" w:space="0" w:color="A6A6A6"/>
              <w:right w:val="single" w:sz="4" w:space="0" w:color="A6A6A6"/>
            </w:tcBorders>
            <w:shd w:val="clear" w:color="auto" w:fill="auto"/>
            <w:hideMark/>
          </w:tcPr>
          <w:p w14:paraId="3ABE8C8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3B2140CD"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47"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05BFCFB1"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48" w:history="1">
              <w:r w:rsidRPr="00183261">
                <w:rPr>
                  <w:rFonts w:ascii="Arial" w:hAnsi="Arial" w:cs="Arial"/>
                  <w:b/>
                  <w:bCs/>
                  <w:color w:val="0000FF"/>
                  <w:sz w:val="14"/>
                  <w:szCs w:val="14"/>
                  <w:u w:val="single"/>
                </w:rPr>
                <w:t>38.896</w:t>
              </w:r>
            </w:hyperlink>
          </w:p>
        </w:tc>
        <w:tc>
          <w:tcPr>
            <w:tcW w:w="232" w:type="pct"/>
            <w:tcBorders>
              <w:top w:val="nil"/>
              <w:left w:val="nil"/>
              <w:bottom w:val="single" w:sz="4" w:space="0" w:color="A6A6A6"/>
              <w:right w:val="single" w:sz="4" w:space="0" w:color="A6A6A6"/>
            </w:tcBorders>
            <w:shd w:val="clear" w:color="auto" w:fill="auto"/>
            <w:hideMark/>
          </w:tcPr>
          <w:p w14:paraId="2A8F7D4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1.2.0</w:t>
            </w:r>
          </w:p>
        </w:tc>
        <w:tc>
          <w:tcPr>
            <w:tcW w:w="782" w:type="pct"/>
            <w:tcBorders>
              <w:top w:val="nil"/>
              <w:left w:val="nil"/>
              <w:bottom w:val="single" w:sz="4" w:space="0" w:color="A6A6A6"/>
              <w:right w:val="single" w:sz="4" w:space="0" w:color="A6A6A6"/>
            </w:tcBorders>
            <w:shd w:val="clear" w:color="auto" w:fill="auto"/>
            <w:hideMark/>
          </w:tcPr>
          <w:p w14:paraId="5DC54383"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49" w:history="1">
              <w:r w:rsidRPr="00183261">
                <w:rPr>
                  <w:rFonts w:ascii="Arial" w:hAnsi="Arial" w:cs="Arial"/>
                  <w:b/>
                  <w:bCs/>
                  <w:color w:val="0000FF"/>
                  <w:sz w:val="14"/>
                  <w:szCs w:val="14"/>
                  <w:u w:val="single"/>
                </w:rPr>
                <w:t>HPUE_NR_FR1_FDD_R18-Core</w:t>
              </w:r>
            </w:hyperlink>
          </w:p>
        </w:tc>
        <w:tc>
          <w:tcPr>
            <w:tcW w:w="335" w:type="pct"/>
            <w:tcBorders>
              <w:top w:val="nil"/>
              <w:left w:val="nil"/>
              <w:bottom w:val="single" w:sz="4" w:space="0" w:color="A6A6A6"/>
              <w:right w:val="single" w:sz="4" w:space="0" w:color="A6A6A6"/>
            </w:tcBorders>
          </w:tcPr>
          <w:p w14:paraId="73BBE010"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67A68DF5" w14:textId="77777777" w:rsidTr="00183261">
        <w:trPr>
          <w:trHeight w:val="420"/>
        </w:trPr>
        <w:tc>
          <w:tcPr>
            <w:tcW w:w="296" w:type="pct"/>
            <w:tcBorders>
              <w:top w:val="nil"/>
              <w:left w:val="single" w:sz="4" w:space="0" w:color="A6A6A6"/>
              <w:bottom w:val="single" w:sz="4" w:space="0" w:color="A6A6A6"/>
              <w:right w:val="single" w:sz="4" w:space="0" w:color="A6A6A6"/>
            </w:tcBorders>
            <w:shd w:val="clear" w:color="auto" w:fill="auto"/>
            <w:hideMark/>
          </w:tcPr>
          <w:p w14:paraId="6AC94357"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R4-2318501</w:t>
            </w:r>
          </w:p>
        </w:tc>
        <w:tc>
          <w:tcPr>
            <w:tcW w:w="685" w:type="pct"/>
            <w:tcBorders>
              <w:top w:val="nil"/>
              <w:left w:val="nil"/>
              <w:bottom w:val="single" w:sz="4" w:space="0" w:color="A6A6A6"/>
              <w:right w:val="single" w:sz="4" w:space="0" w:color="A6A6A6"/>
            </w:tcBorders>
            <w:shd w:val="clear" w:color="auto" w:fill="auto"/>
            <w:hideMark/>
          </w:tcPr>
          <w:p w14:paraId="46294CA7"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38.751v1.2.0 for UE RF requirement for NR FR2 multi-Rx chain DL reception</w:t>
            </w:r>
          </w:p>
        </w:tc>
        <w:tc>
          <w:tcPr>
            <w:tcW w:w="326" w:type="pct"/>
            <w:tcBorders>
              <w:top w:val="nil"/>
              <w:left w:val="nil"/>
              <w:bottom w:val="single" w:sz="4" w:space="0" w:color="A6A6A6"/>
              <w:right w:val="single" w:sz="4" w:space="0" w:color="A6A6A6"/>
            </w:tcBorders>
            <w:shd w:val="clear" w:color="auto" w:fill="auto"/>
            <w:hideMark/>
          </w:tcPr>
          <w:p w14:paraId="396E79CF"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vivo Japan KK</w:t>
            </w:r>
          </w:p>
        </w:tc>
        <w:tc>
          <w:tcPr>
            <w:tcW w:w="234" w:type="pct"/>
            <w:tcBorders>
              <w:top w:val="nil"/>
              <w:left w:val="nil"/>
              <w:bottom w:val="single" w:sz="4" w:space="0" w:color="A6A6A6"/>
              <w:right w:val="single" w:sz="4" w:space="0" w:color="A6A6A6"/>
            </w:tcBorders>
            <w:shd w:val="clear" w:color="auto" w:fill="auto"/>
            <w:hideMark/>
          </w:tcPr>
          <w:p w14:paraId="5E43DD8D"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50" w:history="1">
              <w:r w:rsidRPr="00183261">
                <w:rPr>
                  <w:rFonts w:ascii="Arial" w:hAnsi="Arial" w:cs="Arial"/>
                  <w:b/>
                  <w:bCs/>
                  <w:color w:val="0000FF"/>
                  <w:sz w:val="14"/>
                  <w:szCs w:val="14"/>
                  <w:u w:val="single"/>
                </w:rPr>
                <w:t>89442</w:t>
              </w:r>
            </w:hyperlink>
          </w:p>
        </w:tc>
        <w:tc>
          <w:tcPr>
            <w:tcW w:w="175" w:type="pct"/>
            <w:tcBorders>
              <w:top w:val="nil"/>
              <w:left w:val="nil"/>
              <w:bottom w:val="single" w:sz="4" w:space="0" w:color="A6A6A6"/>
              <w:right w:val="single" w:sz="4" w:space="0" w:color="A6A6A6"/>
            </w:tcBorders>
            <w:shd w:val="clear" w:color="auto" w:fill="auto"/>
            <w:hideMark/>
          </w:tcPr>
          <w:p w14:paraId="6C9764E1"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0705F2D8"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0A41F98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200F48BA"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8.7.1.1</w:t>
            </w:r>
          </w:p>
        </w:tc>
        <w:tc>
          <w:tcPr>
            <w:tcW w:w="256" w:type="pct"/>
            <w:tcBorders>
              <w:top w:val="nil"/>
              <w:left w:val="nil"/>
              <w:bottom w:val="single" w:sz="4" w:space="0" w:color="A6A6A6"/>
              <w:right w:val="single" w:sz="4" w:space="0" w:color="A6A6A6"/>
            </w:tcBorders>
            <w:shd w:val="clear" w:color="auto" w:fill="auto"/>
            <w:hideMark/>
          </w:tcPr>
          <w:p w14:paraId="0565CB6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2D3830D7"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51"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5FB67175"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52" w:history="1">
              <w:r w:rsidRPr="00183261">
                <w:rPr>
                  <w:rFonts w:ascii="Arial" w:hAnsi="Arial" w:cs="Arial"/>
                  <w:b/>
                  <w:bCs/>
                  <w:color w:val="0000FF"/>
                  <w:sz w:val="14"/>
                  <w:szCs w:val="14"/>
                  <w:u w:val="single"/>
                </w:rPr>
                <w:t>38.751</w:t>
              </w:r>
            </w:hyperlink>
          </w:p>
        </w:tc>
        <w:tc>
          <w:tcPr>
            <w:tcW w:w="232" w:type="pct"/>
            <w:tcBorders>
              <w:top w:val="nil"/>
              <w:left w:val="nil"/>
              <w:bottom w:val="single" w:sz="4" w:space="0" w:color="A6A6A6"/>
              <w:right w:val="single" w:sz="4" w:space="0" w:color="A6A6A6"/>
            </w:tcBorders>
            <w:shd w:val="clear" w:color="auto" w:fill="auto"/>
            <w:hideMark/>
          </w:tcPr>
          <w:p w14:paraId="752B8F09"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1.2.0</w:t>
            </w:r>
          </w:p>
        </w:tc>
        <w:tc>
          <w:tcPr>
            <w:tcW w:w="782" w:type="pct"/>
            <w:tcBorders>
              <w:top w:val="nil"/>
              <w:left w:val="nil"/>
              <w:bottom w:val="single" w:sz="4" w:space="0" w:color="A6A6A6"/>
              <w:right w:val="single" w:sz="4" w:space="0" w:color="A6A6A6"/>
            </w:tcBorders>
            <w:shd w:val="clear" w:color="auto" w:fill="auto"/>
            <w:hideMark/>
          </w:tcPr>
          <w:p w14:paraId="231B3DF0"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53" w:history="1">
              <w:r w:rsidRPr="00183261">
                <w:rPr>
                  <w:rFonts w:ascii="Arial" w:hAnsi="Arial" w:cs="Arial"/>
                  <w:b/>
                  <w:bCs/>
                  <w:color w:val="0000FF"/>
                  <w:sz w:val="14"/>
                  <w:szCs w:val="14"/>
                  <w:u w:val="single"/>
                </w:rPr>
                <w:t>NR_FR2_multiRX_DL-Core</w:t>
              </w:r>
            </w:hyperlink>
          </w:p>
        </w:tc>
        <w:tc>
          <w:tcPr>
            <w:tcW w:w="335" w:type="pct"/>
            <w:tcBorders>
              <w:top w:val="nil"/>
              <w:left w:val="nil"/>
              <w:bottom w:val="single" w:sz="4" w:space="0" w:color="A6A6A6"/>
              <w:right w:val="single" w:sz="4" w:space="0" w:color="A6A6A6"/>
            </w:tcBorders>
          </w:tcPr>
          <w:p w14:paraId="6723E8CA"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1E6C8D42" w14:textId="77777777" w:rsidTr="00183261">
        <w:trPr>
          <w:trHeight w:val="420"/>
        </w:trPr>
        <w:tc>
          <w:tcPr>
            <w:tcW w:w="296" w:type="pct"/>
            <w:tcBorders>
              <w:top w:val="nil"/>
              <w:left w:val="single" w:sz="4" w:space="0" w:color="A6A6A6"/>
              <w:bottom w:val="single" w:sz="4" w:space="0" w:color="A6A6A6"/>
              <w:right w:val="single" w:sz="4" w:space="0" w:color="A6A6A6"/>
            </w:tcBorders>
            <w:shd w:val="clear" w:color="auto" w:fill="auto"/>
            <w:hideMark/>
          </w:tcPr>
          <w:p w14:paraId="7BA0E484"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R4-2318526</w:t>
            </w:r>
          </w:p>
        </w:tc>
        <w:tc>
          <w:tcPr>
            <w:tcW w:w="685" w:type="pct"/>
            <w:tcBorders>
              <w:top w:val="nil"/>
              <w:left w:val="nil"/>
              <w:bottom w:val="single" w:sz="4" w:space="0" w:color="A6A6A6"/>
              <w:right w:val="single" w:sz="4" w:space="0" w:color="A6A6A6"/>
            </w:tcBorders>
            <w:shd w:val="clear" w:color="auto" w:fill="auto"/>
            <w:hideMark/>
          </w:tcPr>
          <w:p w14:paraId="666B8719"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FWA TR</w:t>
            </w:r>
          </w:p>
        </w:tc>
        <w:tc>
          <w:tcPr>
            <w:tcW w:w="326" w:type="pct"/>
            <w:tcBorders>
              <w:top w:val="nil"/>
              <w:left w:val="nil"/>
              <w:bottom w:val="single" w:sz="4" w:space="0" w:color="A6A6A6"/>
              <w:right w:val="single" w:sz="4" w:space="0" w:color="A6A6A6"/>
            </w:tcBorders>
            <w:shd w:val="clear" w:color="auto" w:fill="auto"/>
            <w:hideMark/>
          </w:tcPr>
          <w:p w14:paraId="462AC0B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Nokia</w:t>
            </w:r>
          </w:p>
        </w:tc>
        <w:tc>
          <w:tcPr>
            <w:tcW w:w="234" w:type="pct"/>
            <w:tcBorders>
              <w:top w:val="nil"/>
              <w:left w:val="nil"/>
              <w:bottom w:val="single" w:sz="4" w:space="0" w:color="A6A6A6"/>
              <w:right w:val="single" w:sz="4" w:space="0" w:color="A6A6A6"/>
            </w:tcBorders>
            <w:shd w:val="clear" w:color="auto" w:fill="auto"/>
            <w:hideMark/>
          </w:tcPr>
          <w:p w14:paraId="712F34BE"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54" w:history="1">
              <w:r w:rsidRPr="00183261">
                <w:rPr>
                  <w:rFonts w:ascii="Arial" w:hAnsi="Arial" w:cs="Arial"/>
                  <w:b/>
                  <w:bCs/>
                  <w:color w:val="0000FF"/>
                  <w:sz w:val="14"/>
                  <w:szCs w:val="14"/>
                  <w:u w:val="single"/>
                </w:rPr>
                <w:t>69954</w:t>
              </w:r>
            </w:hyperlink>
          </w:p>
        </w:tc>
        <w:tc>
          <w:tcPr>
            <w:tcW w:w="175" w:type="pct"/>
            <w:tcBorders>
              <w:top w:val="nil"/>
              <w:left w:val="nil"/>
              <w:bottom w:val="single" w:sz="4" w:space="0" w:color="A6A6A6"/>
              <w:right w:val="single" w:sz="4" w:space="0" w:color="A6A6A6"/>
            </w:tcBorders>
            <w:shd w:val="clear" w:color="auto" w:fill="auto"/>
            <w:hideMark/>
          </w:tcPr>
          <w:p w14:paraId="3B075330"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230F1D26"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15DE03F0"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0149CC75"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7.16.1</w:t>
            </w:r>
          </w:p>
        </w:tc>
        <w:tc>
          <w:tcPr>
            <w:tcW w:w="256" w:type="pct"/>
            <w:tcBorders>
              <w:top w:val="nil"/>
              <w:left w:val="nil"/>
              <w:bottom w:val="single" w:sz="4" w:space="0" w:color="A6A6A6"/>
              <w:right w:val="single" w:sz="4" w:space="0" w:color="A6A6A6"/>
            </w:tcBorders>
            <w:shd w:val="clear" w:color="auto" w:fill="auto"/>
            <w:hideMark/>
          </w:tcPr>
          <w:p w14:paraId="073555CF"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2429AD9C"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55"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6DF5FC9E"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56" w:history="1">
              <w:r w:rsidRPr="00183261">
                <w:rPr>
                  <w:rFonts w:ascii="Arial" w:hAnsi="Arial" w:cs="Arial"/>
                  <w:b/>
                  <w:bCs/>
                  <w:color w:val="0000FF"/>
                  <w:sz w:val="14"/>
                  <w:szCs w:val="14"/>
                  <w:u w:val="single"/>
                </w:rPr>
                <w:t>37.829</w:t>
              </w:r>
            </w:hyperlink>
          </w:p>
        </w:tc>
        <w:tc>
          <w:tcPr>
            <w:tcW w:w="232" w:type="pct"/>
            <w:tcBorders>
              <w:top w:val="nil"/>
              <w:left w:val="nil"/>
              <w:bottom w:val="single" w:sz="4" w:space="0" w:color="A6A6A6"/>
              <w:right w:val="single" w:sz="4" w:space="0" w:color="A6A6A6"/>
            </w:tcBorders>
            <w:shd w:val="clear" w:color="auto" w:fill="auto"/>
            <w:hideMark/>
          </w:tcPr>
          <w:p w14:paraId="10E931C6"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0.8.0</w:t>
            </w:r>
          </w:p>
        </w:tc>
        <w:tc>
          <w:tcPr>
            <w:tcW w:w="782" w:type="pct"/>
            <w:tcBorders>
              <w:top w:val="nil"/>
              <w:left w:val="nil"/>
              <w:bottom w:val="single" w:sz="4" w:space="0" w:color="A6A6A6"/>
              <w:right w:val="single" w:sz="4" w:space="0" w:color="A6A6A6"/>
            </w:tcBorders>
            <w:shd w:val="clear" w:color="auto" w:fill="auto"/>
            <w:hideMark/>
          </w:tcPr>
          <w:p w14:paraId="5D27383E"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57" w:history="1">
              <w:r w:rsidRPr="00183261">
                <w:rPr>
                  <w:rFonts w:ascii="Arial" w:hAnsi="Arial" w:cs="Arial"/>
                  <w:b/>
                  <w:bCs/>
                  <w:color w:val="0000FF"/>
                  <w:sz w:val="14"/>
                  <w:szCs w:val="14"/>
                  <w:u w:val="single"/>
                </w:rPr>
                <w:t>LTE_NR_HPUE_FWVM_R18-Core</w:t>
              </w:r>
            </w:hyperlink>
          </w:p>
        </w:tc>
        <w:tc>
          <w:tcPr>
            <w:tcW w:w="335" w:type="pct"/>
            <w:tcBorders>
              <w:top w:val="nil"/>
              <w:left w:val="nil"/>
              <w:bottom w:val="single" w:sz="4" w:space="0" w:color="A6A6A6"/>
              <w:right w:val="single" w:sz="4" w:space="0" w:color="A6A6A6"/>
            </w:tcBorders>
          </w:tcPr>
          <w:p w14:paraId="44A58F05"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36E20C8C" w14:textId="77777777" w:rsidTr="00183261">
        <w:trPr>
          <w:trHeight w:val="420"/>
        </w:trPr>
        <w:tc>
          <w:tcPr>
            <w:tcW w:w="296" w:type="pct"/>
            <w:tcBorders>
              <w:top w:val="nil"/>
              <w:left w:val="single" w:sz="4" w:space="0" w:color="A6A6A6"/>
              <w:bottom w:val="single" w:sz="4" w:space="0" w:color="A6A6A6"/>
              <w:right w:val="single" w:sz="4" w:space="0" w:color="A6A6A6"/>
            </w:tcBorders>
            <w:shd w:val="clear" w:color="auto" w:fill="auto"/>
            <w:hideMark/>
          </w:tcPr>
          <w:p w14:paraId="4573D9AB"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58" w:history="1">
              <w:r w:rsidRPr="00183261">
                <w:rPr>
                  <w:rFonts w:ascii="Arial" w:hAnsi="Arial" w:cs="Arial"/>
                  <w:b/>
                  <w:bCs/>
                  <w:color w:val="0000FF"/>
                  <w:sz w:val="14"/>
                  <w:szCs w:val="14"/>
                  <w:u w:val="single"/>
                </w:rPr>
                <w:t>R4-2318707</w:t>
              </w:r>
            </w:hyperlink>
          </w:p>
        </w:tc>
        <w:tc>
          <w:tcPr>
            <w:tcW w:w="685" w:type="pct"/>
            <w:tcBorders>
              <w:top w:val="nil"/>
              <w:left w:val="nil"/>
              <w:bottom w:val="single" w:sz="4" w:space="0" w:color="A6A6A6"/>
              <w:right w:val="single" w:sz="4" w:space="0" w:color="A6A6A6"/>
            </w:tcBorders>
            <w:shd w:val="clear" w:color="auto" w:fill="auto"/>
            <w:hideMark/>
          </w:tcPr>
          <w:p w14:paraId="087253E9"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 36.764 for IoT NTN bands v0.0.5</w:t>
            </w:r>
          </w:p>
        </w:tc>
        <w:tc>
          <w:tcPr>
            <w:tcW w:w="326" w:type="pct"/>
            <w:tcBorders>
              <w:top w:val="nil"/>
              <w:left w:val="nil"/>
              <w:bottom w:val="single" w:sz="4" w:space="0" w:color="A6A6A6"/>
              <w:right w:val="single" w:sz="4" w:space="0" w:color="A6A6A6"/>
            </w:tcBorders>
            <w:shd w:val="clear" w:color="auto" w:fill="auto"/>
            <w:hideMark/>
          </w:tcPr>
          <w:p w14:paraId="2509BC81"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MediaTek Inc.</w:t>
            </w:r>
          </w:p>
        </w:tc>
        <w:tc>
          <w:tcPr>
            <w:tcW w:w="234" w:type="pct"/>
            <w:tcBorders>
              <w:top w:val="nil"/>
              <w:left w:val="nil"/>
              <w:bottom w:val="single" w:sz="4" w:space="0" w:color="A6A6A6"/>
              <w:right w:val="single" w:sz="4" w:space="0" w:color="A6A6A6"/>
            </w:tcBorders>
            <w:shd w:val="clear" w:color="auto" w:fill="auto"/>
            <w:hideMark/>
          </w:tcPr>
          <w:p w14:paraId="019176CF"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59" w:history="1">
              <w:r w:rsidRPr="00183261">
                <w:rPr>
                  <w:rFonts w:ascii="Arial" w:hAnsi="Arial" w:cs="Arial"/>
                  <w:b/>
                  <w:bCs/>
                  <w:color w:val="0000FF"/>
                  <w:sz w:val="14"/>
                  <w:szCs w:val="14"/>
                  <w:u w:val="single"/>
                </w:rPr>
                <w:t>98887</w:t>
              </w:r>
            </w:hyperlink>
          </w:p>
        </w:tc>
        <w:tc>
          <w:tcPr>
            <w:tcW w:w="175" w:type="pct"/>
            <w:tcBorders>
              <w:top w:val="nil"/>
              <w:left w:val="nil"/>
              <w:bottom w:val="single" w:sz="4" w:space="0" w:color="A6A6A6"/>
              <w:right w:val="single" w:sz="4" w:space="0" w:color="A6A6A6"/>
            </w:tcBorders>
            <w:shd w:val="clear" w:color="auto" w:fill="auto"/>
            <w:hideMark/>
          </w:tcPr>
          <w:p w14:paraId="4487A3CA"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22A345E4"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6CBD0209"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2A03F4AE"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9.4.1</w:t>
            </w:r>
          </w:p>
        </w:tc>
        <w:tc>
          <w:tcPr>
            <w:tcW w:w="256" w:type="pct"/>
            <w:tcBorders>
              <w:top w:val="single" w:sz="4" w:space="0" w:color="A6A6A6"/>
              <w:left w:val="single" w:sz="4" w:space="0" w:color="A6A6A6"/>
              <w:bottom w:val="single" w:sz="4" w:space="0" w:color="A6A6A6"/>
              <w:right w:val="single" w:sz="4" w:space="0" w:color="A6A6A6"/>
            </w:tcBorders>
            <w:shd w:val="clear" w:color="auto" w:fill="auto"/>
            <w:hideMark/>
          </w:tcPr>
          <w:p w14:paraId="74CE6FC7" w14:textId="77777777" w:rsidR="00183261" w:rsidRPr="00183261" w:rsidRDefault="00183261" w:rsidP="00183261">
            <w:pPr>
              <w:overflowPunct/>
              <w:autoSpaceDE/>
              <w:autoSpaceDN/>
              <w:adjustRightInd/>
              <w:spacing w:after="0"/>
              <w:textAlignment w:val="auto"/>
              <w:rPr>
                <w:rFonts w:ascii="Arial" w:hAnsi="Arial" w:cs="Arial"/>
                <w:b/>
                <w:bCs/>
                <w:sz w:val="14"/>
                <w:szCs w:val="14"/>
                <w:u w:val="single"/>
              </w:rPr>
            </w:pPr>
            <w:r w:rsidRPr="00183261">
              <w:rPr>
                <w:rFonts w:ascii="Arial" w:hAnsi="Arial" w:cs="Arial"/>
                <w:b/>
                <w:bCs/>
                <w:sz w:val="14"/>
                <w:szCs w:val="14"/>
                <w:u w:val="single"/>
              </w:rPr>
              <w:t>available</w:t>
            </w:r>
          </w:p>
        </w:tc>
        <w:tc>
          <w:tcPr>
            <w:tcW w:w="237" w:type="pct"/>
            <w:tcBorders>
              <w:top w:val="nil"/>
              <w:left w:val="nil"/>
              <w:bottom w:val="single" w:sz="4" w:space="0" w:color="A6A6A6"/>
              <w:right w:val="single" w:sz="4" w:space="0" w:color="A6A6A6"/>
            </w:tcBorders>
            <w:shd w:val="clear" w:color="auto" w:fill="auto"/>
            <w:hideMark/>
          </w:tcPr>
          <w:p w14:paraId="2EA32AD1"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60"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44AE61C7"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61" w:history="1">
              <w:r w:rsidRPr="00183261">
                <w:rPr>
                  <w:rFonts w:ascii="Arial" w:hAnsi="Arial" w:cs="Arial"/>
                  <w:b/>
                  <w:bCs/>
                  <w:color w:val="0000FF"/>
                  <w:sz w:val="14"/>
                  <w:szCs w:val="14"/>
                  <w:u w:val="single"/>
                </w:rPr>
                <w:t>36.764</w:t>
              </w:r>
            </w:hyperlink>
          </w:p>
        </w:tc>
        <w:tc>
          <w:tcPr>
            <w:tcW w:w="232" w:type="pct"/>
            <w:tcBorders>
              <w:top w:val="nil"/>
              <w:left w:val="nil"/>
              <w:bottom w:val="single" w:sz="4" w:space="0" w:color="A6A6A6"/>
              <w:right w:val="single" w:sz="4" w:space="0" w:color="A6A6A6"/>
            </w:tcBorders>
            <w:shd w:val="clear" w:color="auto" w:fill="auto"/>
            <w:hideMark/>
          </w:tcPr>
          <w:p w14:paraId="70E9DE90"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0.0.5</w:t>
            </w:r>
          </w:p>
        </w:tc>
        <w:tc>
          <w:tcPr>
            <w:tcW w:w="782" w:type="pct"/>
            <w:tcBorders>
              <w:top w:val="nil"/>
              <w:left w:val="nil"/>
              <w:bottom w:val="single" w:sz="4" w:space="0" w:color="A6A6A6"/>
              <w:right w:val="single" w:sz="4" w:space="0" w:color="A6A6A6"/>
            </w:tcBorders>
            <w:shd w:val="clear" w:color="auto" w:fill="auto"/>
            <w:hideMark/>
          </w:tcPr>
          <w:p w14:paraId="570C4142"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62" w:history="1">
              <w:r w:rsidRPr="00183261">
                <w:rPr>
                  <w:rFonts w:ascii="Arial" w:hAnsi="Arial" w:cs="Arial"/>
                  <w:b/>
                  <w:bCs/>
                  <w:color w:val="0000FF"/>
                  <w:sz w:val="14"/>
                  <w:szCs w:val="14"/>
                  <w:u w:val="single"/>
                </w:rPr>
                <w:t>IoT_NTN_FDD_LS_band-Core</w:t>
              </w:r>
            </w:hyperlink>
          </w:p>
        </w:tc>
        <w:tc>
          <w:tcPr>
            <w:tcW w:w="335" w:type="pct"/>
            <w:tcBorders>
              <w:top w:val="nil"/>
              <w:left w:val="nil"/>
              <w:bottom w:val="single" w:sz="4" w:space="0" w:color="A6A6A6"/>
              <w:right w:val="single" w:sz="4" w:space="0" w:color="A6A6A6"/>
            </w:tcBorders>
          </w:tcPr>
          <w:p w14:paraId="0C306010"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3107AFBF" w14:textId="77777777" w:rsidTr="00183261">
        <w:trPr>
          <w:trHeight w:val="420"/>
        </w:trPr>
        <w:tc>
          <w:tcPr>
            <w:tcW w:w="296" w:type="pct"/>
            <w:tcBorders>
              <w:top w:val="nil"/>
              <w:left w:val="single" w:sz="4" w:space="0" w:color="A6A6A6"/>
              <w:bottom w:val="single" w:sz="4" w:space="0" w:color="A6A6A6"/>
              <w:right w:val="single" w:sz="4" w:space="0" w:color="A6A6A6"/>
            </w:tcBorders>
            <w:shd w:val="clear" w:color="auto" w:fill="auto"/>
            <w:hideMark/>
          </w:tcPr>
          <w:p w14:paraId="19081C52"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R4-2318965</w:t>
            </w:r>
          </w:p>
        </w:tc>
        <w:tc>
          <w:tcPr>
            <w:tcW w:w="685" w:type="pct"/>
            <w:tcBorders>
              <w:top w:val="nil"/>
              <w:left w:val="nil"/>
              <w:bottom w:val="single" w:sz="4" w:space="0" w:color="A6A6A6"/>
              <w:right w:val="single" w:sz="4" w:space="0" w:color="A6A6A6"/>
            </w:tcBorders>
            <w:shd w:val="clear" w:color="auto" w:fill="auto"/>
            <w:hideMark/>
          </w:tcPr>
          <w:p w14:paraId="673337E0"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3GPP TR 38.870 v0.7.0</w:t>
            </w:r>
          </w:p>
        </w:tc>
        <w:tc>
          <w:tcPr>
            <w:tcW w:w="326" w:type="pct"/>
            <w:tcBorders>
              <w:top w:val="nil"/>
              <w:left w:val="nil"/>
              <w:bottom w:val="single" w:sz="4" w:space="0" w:color="A6A6A6"/>
              <w:right w:val="single" w:sz="4" w:space="0" w:color="A6A6A6"/>
            </w:tcBorders>
            <w:shd w:val="clear" w:color="auto" w:fill="auto"/>
            <w:hideMark/>
          </w:tcPr>
          <w:p w14:paraId="32F36E28"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vivo</w:t>
            </w:r>
          </w:p>
        </w:tc>
        <w:tc>
          <w:tcPr>
            <w:tcW w:w="234" w:type="pct"/>
            <w:tcBorders>
              <w:top w:val="nil"/>
              <w:left w:val="nil"/>
              <w:bottom w:val="single" w:sz="4" w:space="0" w:color="A6A6A6"/>
              <w:right w:val="single" w:sz="4" w:space="0" w:color="A6A6A6"/>
            </w:tcBorders>
            <w:shd w:val="clear" w:color="auto" w:fill="auto"/>
            <w:hideMark/>
          </w:tcPr>
          <w:p w14:paraId="3FD5CFF2"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63" w:history="1">
              <w:r w:rsidRPr="00183261">
                <w:rPr>
                  <w:rFonts w:ascii="Arial" w:hAnsi="Arial" w:cs="Arial"/>
                  <w:b/>
                  <w:bCs/>
                  <w:color w:val="0000FF"/>
                  <w:sz w:val="14"/>
                  <w:szCs w:val="14"/>
                  <w:u w:val="single"/>
                </w:rPr>
                <w:t>88368</w:t>
              </w:r>
            </w:hyperlink>
          </w:p>
        </w:tc>
        <w:tc>
          <w:tcPr>
            <w:tcW w:w="175" w:type="pct"/>
            <w:tcBorders>
              <w:top w:val="nil"/>
              <w:left w:val="nil"/>
              <w:bottom w:val="single" w:sz="4" w:space="0" w:color="A6A6A6"/>
              <w:right w:val="single" w:sz="4" w:space="0" w:color="A6A6A6"/>
            </w:tcBorders>
            <w:shd w:val="clear" w:color="auto" w:fill="auto"/>
            <w:hideMark/>
          </w:tcPr>
          <w:p w14:paraId="08974179"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2DB7682B"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70240FB6"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327BAE0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8.15.1</w:t>
            </w:r>
          </w:p>
        </w:tc>
        <w:tc>
          <w:tcPr>
            <w:tcW w:w="256" w:type="pct"/>
            <w:tcBorders>
              <w:top w:val="nil"/>
              <w:left w:val="nil"/>
              <w:bottom w:val="single" w:sz="4" w:space="0" w:color="A6A6A6"/>
              <w:right w:val="single" w:sz="4" w:space="0" w:color="A6A6A6"/>
            </w:tcBorders>
            <w:shd w:val="clear" w:color="auto" w:fill="auto"/>
            <w:hideMark/>
          </w:tcPr>
          <w:p w14:paraId="4DCF43F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237022C5"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64"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1FF29B96"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65" w:history="1">
              <w:r w:rsidRPr="00183261">
                <w:rPr>
                  <w:rFonts w:ascii="Arial" w:hAnsi="Arial" w:cs="Arial"/>
                  <w:b/>
                  <w:bCs/>
                  <w:color w:val="0000FF"/>
                  <w:sz w:val="14"/>
                  <w:szCs w:val="14"/>
                  <w:u w:val="single"/>
                </w:rPr>
                <w:t>38.870</w:t>
              </w:r>
            </w:hyperlink>
          </w:p>
        </w:tc>
        <w:tc>
          <w:tcPr>
            <w:tcW w:w="232" w:type="pct"/>
            <w:tcBorders>
              <w:top w:val="nil"/>
              <w:left w:val="nil"/>
              <w:bottom w:val="single" w:sz="4" w:space="0" w:color="A6A6A6"/>
              <w:right w:val="single" w:sz="4" w:space="0" w:color="A6A6A6"/>
            </w:tcBorders>
            <w:shd w:val="clear" w:color="auto" w:fill="auto"/>
            <w:hideMark/>
          </w:tcPr>
          <w:p w14:paraId="39478FE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0.7.0</w:t>
            </w:r>
          </w:p>
        </w:tc>
        <w:tc>
          <w:tcPr>
            <w:tcW w:w="782" w:type="pct"/>
            <w:tcBorders>
              <w:top w:val="nil"/>
              <w:left w:val="nil"/>
              <w:bottom w:val="single" w:sz="4" w:space="0" w:color="A6A6A6"/>
              <w:right w:val="single" w:sz="4" w:space="0" w:color="A6A6A6"/>
            </w:tcBorders>
            <w:shd w:val="clear" w:color="auto" w:fill="auto"/>
            <w:hideMark/>
          </w:tcPr>
          <w:p w14:paraId="0969470D"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66" w:history="1">
              <w:r w:rsidRPr="00183261">
                <w:rPr>
                  <w:rFonts w:ascii="Arial" w:hAnsi="Arial" w:cs="Arial"/>
                  <w:b/>
                  <w:bCs/>
                  <w:color w:val="0000FF"/>
                  <w:sz w:val="14"/>
                  <w:szCs w:val="14"/>
                  <w:u w:val="single"/>
                </w:rPr>
                <w:t>NR_FR1_TRP_TRS_enh-Core</w:t>
              </w:r>
            </w:hyperlink>
          </w:p>
        </w:tc>
        <w:tc>
          <w:tcPr>
            <w:tcW w:w="335" w:type="pct"/>
            <w:tcBorders>
              <w:top w:val="nil"/>
              <w:left w:val="nil"/>
              <w:bottom w:val="single" w:sz="4" w:space="0" w:color="A6A6A6"/>
              <w:right w:val="single" w:sz="4" w:space="0" w:color="A6A6A6"/>
            </w:tcBorders>
          </w:tcPr>
          <w:p w14:paraId="26D769EF"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0525FAB4" w14:textId="77777777" w:rsidTr="00183261">
        <w:trPr>
          <w:trHeight w:val="420"/>
        </w:trPr>
        <w:tc>
          <w:tcPr>
            <w:tcW w:w="296" w:type="pct"/>
            <w:tcBorders>
              <w:top w:val="nil"/>
              <w:left w:val="single" w:sz="4" w:space="0" w:color="A6A6A6"/>
              <w:bottom w:val="single" w:sz="4" w:space="0" w:color="A6A6A6"/>
              <w:right w:val="single" w:sz="4" w:space="0" w:color="A6A6A6"/>
            </w:tcBorders>
            <w:shd w:val="clear" w:color="auto" w:fill="auto"/>
            <w:hideMark/>
          </w:tcPr>
          <w:p w14:paraId="0EEDF587"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R4-2319135</w:t>
            </w:r>
          </w:p>
        </w:tc>
        <w:tc>
          <w:tcPr>
            <w:tcW w:w="685" w:type="pct"/>
            <w:tcBorders>
              <w:top w:val="nil"/>
              <w:left w:val="nil"/>
              <w:bottom w:val="single" w:sz="4" w:space="0" w:color="A6A6A6"/>
              <w:right w:val="single" w:sz="4" w:space="0" w:color="A6A6A6"/>
            </w:tcBorders>
            <w:shd w:val="clear" w:color="auto" w:fill="auto"/>
            <w:hideMark/>
          </w:tcPr>
          <w:p w14:paraId="59F0E5E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TR38.891 v 0.8.0 for NR RF requirements enhancement for frequency range 2 (FR2), Phase 3</w:t>
            </w:r>
          </w:p>
        </w:tc>
        <w:tc>
          <w:tcPr>
            <w:tcW w:w="326" w:type="pct"/>
            <w:tcBorders>
              <w:top w:val="nil"/>
              <w:left w:val="nil"/>
              <w:bottom w:val="single" w:sz="4" w:space="0" w:color="A6A6A6"/>
              <w:right w:val="single" w:sz="4" w:space="0" w:color="A6A6A6"/>
            </w:tcBorders>
            <w:shd w:val="clear" w:color="auto" w:fill="auto"/>
            <w:hideMark/>
          </w:tcPr>
          <w:p w14:paraId="09B1A38C"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Xiaomi,Nokia</w:t>
            </w:r>
          </w:p>
        </w:tc>
        <w:tc>
          <w:tcPr>
            <w:tcW w:w="234" w:type="pct"/>
            <w:tcBorders>
              <w:top w:val="nil"/>
              <w:left w:val="nil"/>
              <w:bottom w:val="single" w:sz="4" w:space="0" w:color="A6A6A6"/>
              <w:right w:val="single" w:sz="4" w:space="0" w:color="A6A6A6"/>
            </w:tcBorders>
            <w:shd w:val="clear" w:color="auto" w:fill="auto"/>
            <w:hideMark/>
          </w:tcPr>
          <w:p w14:paraId="7EDBDB4B"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67" w:history="1">
              <w:r w:rsidRPr="00183261">
                <w:rPr>
                  <w:rFonts w:ascii="Arial" w:hAnsi="Arial" w:cs="Arial"/>
                  <w:b/>
                  <w:bCs/>
                  <w:color w:val="0000FF"/>
                  <w:sz w:val="14"/>
                  <w:szCs w:val="14"/>
                  <w:u w:val="single"/>
                </w:rPr>
                <w:t>90301</w:t>
              </w:r>
            </w:hyperlink>
          </w:p>
        </w:tc>
        <w:tc>
          <w:tcPr>
            <w:tcW w:w="175" w:type="pct"/>
            <w:tcBorders>
              <w:top w:val="nil"/>
              <w:left w:val="nil"/>
              <w:bottom w:val="single" w:sz="4" w:space="0" w:color="A6A6A6"/>
              <w:right w:val="single" w:sz="4" w:space="0" w:color="A6A6A6"/>
            </w:tcBorders>
            <w:shd w:val="clear" w:color="auto" w:fill="auto"/>
            <w:hideMark/>
          </w:tcPr>
          <w:p w14:paraId="5378B73E"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591AAE0C"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6F93EB1B"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18AF6877"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8.6.1</w:t>
            </w:r>
          </w:p>
        </w:tc>
        <w:tc>
          <w:tcPr>
            <w:tcW w:w="256" w:type="pct"/>
            <w:tcBorders>
              <w:top w:val="nil"/>
              <w:left w:val="nil"/>
              <w:bottom w:val="single" w:sz="4" w:space="0" w:color="A6A6A6"/>
              <w:right w:val="single" w:sz="4" w:space="0" w:color="A6A6A6"/>
            </w:tcBorders>
            <w:shd w:val="clear" w:color="auto" w:fill="auto"/>
            <w:hideMark/>
          </w:tcPr>
          <w:p w14:paraId="1C47683C"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7A7698D0"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68"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32D16DA8"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69" w:history="1">
              <w:r w:rsidRPr="00183261">
                <w:rPr>
                  <w:rFonts w:ascii="Arial" w:hAnsi="Arial" w:cs="Arial"/>
                  <w:b/>
                  <w:bCs/>
                  <w:color w:val="0000FF"/>
                  <w:sz w:val="14"/>
                  <w:szCs w:val="14"/>
                  <w:u w:val="single"/>
                </w:rPr>
                <w:t>38.891</w:t>
              </w:r>
            </w:hyperlink>
          </w:p>
        </w:tc>
        <w:tc>
          <w:tcPr>
            <w:tcW w:w="232" w:type="pct"/>
            <w:tcBorders>
              <w:top w:val="nil"/>
              <w:left w:val="nil"/>
              <w:bottom w:val="single" w:sz="4" w:space="0" w:color="A6A6A6"/>
              <w:right w:val="single" w:sz="4" w:space="0" w:color="A6A6A6"/>
            </w:tcBorders>
            <w:shd w:val="clear" w:color="auto" w:fill="auto"/>
            <w:hideMark/>
          </w:tcPr>
          <w:p w14:paraId="276896E1"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0.8.0</w:t>
            </w:r>
          </w:p>
        </w:tc>
        <w:tc>
          <w:tcPr>
            <w:tcW w:w="782" w:type="pct"/>
            <w:tcBorders>
              <w:top w:val="nil"/>
              <w:left w:val="nil"/>
              <w:bottom w:val="single" w:sz="4" w:space="0" w:color="A6A6A6"/>
              <w:right w:val="single" w:sz="4" w:space="0" w:color="A6A6A6"/>
            </w:tcBorders>
            <w:shd w:val="clear" w:color="auto" w:fill="auto"/>
            <w:hideMark/>
          </w:tcPr>
          <w:p w14:paraId="72710F33"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70" w:history="1">
              <w:r w:rsidRPr="00183261">
                <w:rPr>
                  <w:rFonts w:ascii="Arial" w:hAnsi="Arial" w:cs="Arial"/>
                  <w:b/>
                  <w:bCs/>
                  <w:color w:val="0000FF"/>
                  <w:sz w:val="14"/>
                  <w:szCs w:val="14"/>
                  <w:u w:val="single"/>
                </w:rPr>
                <w:t>NR_RF_FR2_req_Ph3-Core</w:t>
              </w:r>
            </w:hyperlink>
          </w:p>
        </w:tc>
        <w:tc>
          <w:tcPr>
            <w:tcW w:w="335" w:type="pct"/>
            <w:tcBorders>
              <w:top w:val="nil"/>
              <w:left w:val="nil"/>
              <w:bottom w:val="single" w:sz="4" w:space="0" w:color="A6A6A6"/>
              <w:right w:val="single" w:sz="4" w:space="0" w:color="A6A6A6"/>
            </w:tcBorders>
          </w:tcPr>
          <w:p w14:paraId="76611315"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43382326" w14:textId="77777777" w:rsidTr="00183261">
        <w:trPr>
          <w:trHeight w:val="210"/>
        </w:trPr>
        <w:tc>
          <w:tcPr>
            <w:tcW w:w="296" w:type="pct"/>
            <w:tcBorders>
              <w:top w:val="nil"/>
              <w:left w:val="single" w:sz="4" w:space="0" w:color="A6A6A6"/>
              <w:bottom w:val="single" w:sz="4" w:space="0" w:color="A6A6A6"/>
              <w:right w:val="single" w:sz="4" w:space="0" w:color="A6A6A6"/>
            </w:tcBorders>
            <w:shd w:val="clear" w:color="auto" w:fill="auto"/>
            <w:hideMark/>
          </w:tcPr>
          <w:p w14:paraId="1D0F786D"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71" w:history="1">
              <w:r w:rsidRPr="00183261">
                <w:rPr>
                  <w:rFonts w:ascii="Arial" w:hAnsi="Arial" w:cs="Arial"/>
                  <w:b/>
                  <w:bCs/>
                  <w:color w:val="0000FF"/>
                  <w:sz w:val="14"/>
                  <w:szCs w:val="14"/>
                  <w:u w:val="single"/>
                </w:rPr>
                <w:t>R4-2319164</w:t>
              </w:r>
            </w:hyperlink>
          </w:p>
        </w:tc>
        <w:tc>
          <w:tcPr>
            <w:tcW w:w="685" w:type="pct"/>
            <w:tcBorders>
              <w:top w:val="nil"/>
              <w:left w:val="nil"/>
              <w:bottom w:val="single" w:sz="4" w:space="0" w:color="A6A6A6"/>
              <w:right w:val="single" w:sz="4" w:space="0" w:color="A6A6A6"/>
            </w:tcBorders>
            <w:shd w:val="clear" w:color="auto" w:fill="auto"/>
            <w:hideMark/>
          </w:tcPr>
          <w:p w14:paraId="758BA770"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3GPP TR 38.761 v0.1.0</w:t>
            </w:r>
          </w:p>
        </w:tc>
        <w:tc>
          <w:tcPr>
            <w:tcW w:w="326" w:type="pct"/>
            <w:tcBorders>
              <w:top w:val="nil"/>
              <w:left w:val="nil"/>
              <w:bottom w:val="single" w:sz="4" w:space="0" w:color="A6A6A6"/>
              <w:right w:val="single" w:sz="4" w:space="0" w:color="A6A6A6"/>
            </w:tcBorders>
            <w:shd w:val="clear" w:color="auto" w:fill="auto"/>
            <w:hideMark/>
          </w:tcPr>
          <w:p w14:paraId="09A37C96"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CAICT</w:t>
            </w:r>
          </w:p>
        </w:tc>
        <w:tc>
          <w:tcPr>
            <w:tcW w:w="234" w:type="pct"/>
            <w:tcBorders>
              <w:top w:val="nil"/>
              <w:left w:val="nil"/>
              <w:bottom w:val="single" w:sz="4" w:space="0" w:color="A6A6A6"/>
              <w:right w:val="single" w:sz="4" w:space="0" w:color="A6A6A6"/>
            </w:tcBorders>
            <w:shd w:val="clear" w:color="auto" w:fill="auto"/>
            <w:hideMark/>
          </w:tcPr>
          <w:p w14:paraId="5FEF3492"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72" w:history="1">
              <w:r w:rsidRPr="00183261">
                <w:rPr>
                  <w:rFonts w:ascii="Arial" w:hAnsi="Arial" w:cs="Arial"/>
                  <w:b/>
                  <w:bCs/>
                  <w:color w:val="0000FF"/>
                  <w:sz w:val="14"/>
                  <w:szCs w:val="14"/>
                  <w:u w:val="single"/>
                </w:rPr>
                <w:t>88691</w:t>
              </w:r>
            </w:hyperlink>
          </w:p>
        </w:tc>
        <w:tc>
          <w:tcPr>
            <w:tcW w:w="175" w:type="pct"/>
            <w:tcBorders>
              <w:top w:val="nil"/>
              <w:left w:val="nil"/>
              <w:bottom w:val="single" w:sz="4" w:space="0" w:color="A6A6A6"/>
              <w:right w:val="single" w:sz="4" w:space="0" w:color="A6A6A6"/>
            </w:tcBorders>
            <w:shd w:val="clear" w:color="auto" w:fill="auto"/>
            <w:hideMark/>
          </w:tcPr>
          <w:p w14:paraId="76C0BA1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5AAF6077"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15148EEC"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50BBB778"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8.16.1</w:t>
            </w:r>
          </w:p>
        </w:tc>
        <w:tc>
          <w:tcPr>
            <w:tcW w:w="256" w:type="pct"/>
            <w:tcBorders>
              <w:top w:val="single" w:sz="4" w:space="0" w:color="A6A6A6"/>
              <w:left w:val="single" w:sz="4" w:space="0" w:color="A6A6A6"/>
              <w:bottom w:val="single" w:sz="4" w:space="0" w:color="A6A6A6"/>
              <w:right w:val="single" w:sz="4" w:space="0" w:color="A6A6A6"/>
            </w:tcBorders>
            <w:shd w:val="clear" w:color="auto" w:fill="auto"/>
            <w:hideMark/>
          </w:tcPr>
          <w:p w14:paraId="4C7A583A" w14:textId="77777777" w:rsidR="00183261" w:rsidRPr="00183261" w:rsidRDefault="00183261" w:rsidP="00183261">
            <w:pPr>
              <w:overflowPunct/>
              <w:autoSpaceDE/>
              <w:autoSpaceDN/>
              <w:adjustRightInd/>
              <w:spacing w:after="0"/>
              <w:textAlignment w:val="auto"/>
              <w:rPr>
                <w:rFonts w:ascii="Arial" w:hAnsi="Arial" w:cs="Arial"/>
                <w:b/>
                <w:bCs/>
                <w:sz w:val="14"/>
                <w:szCs w:val="14"/>
                <w:u w:val="single"/>
              </w:rPr>
            </w:pPr>
            <w:r w:rsidRPr="00183261">
              <w:rPr>
                <w:rFonts w:ascii="Arial" w:hAnsi="Arial" w:cs="Arial"/>
                <w:b/>
                <w:bCs/>
                <w:sz w:val="14"/>
                <w:szCs w:val="14"/>
                <w:u w:val="single"/>
              </w:rPr>
              <w:t>available</w:t>
            </w:r>
          </w:p>
        </w:tc>
        <w:tc>
          <w:tcPr>
            <w:tcW w:w="237" w:type="pct"/>
            <w:tcBorders>
              <w:top w:val="nil"/>
              <w:left w:val="nil"/>
              <w:bottom w:val="single" w:sz="4" w:space="0" w:color="A6A6A6"/>
              <w:right w:val="single" w:sz="4" w:space="0" w:color="A6A6A6"/>
            </w:tcBorders>
            <w:shd w:val="clear" w:color="auto" w:fill="auto"/>
            <w:hideMark/>
          </w:tcPr>
          <w:p w14:paraId="0C97768D"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73"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29ABABA8"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74" w:history="1">
              <w:r w:rsidRPr="00183261">
                <w:rPr>
                  <w:rFonts w:ascii="Arial" w:hAnsi="Arial" w:cs="Arial"/>
                  <w:b/>
                  <w:bCs/>
                  <w:color w:val="0000FF"/>
                  <w:sz w:val="14"/>
                  <w:szCs w:val="14"/>
                  <w:u w:val="single"/>
                </w:rPr>
                <w:t>38.761</w:t>
              </w:r>
            </w:hyperlink>
          </w:p>
        </w:tc>
        <w:tc>
          <w:tcPr>
            <w:tcW w:w="232" w:type="pct"/>
            <w:tcBorders>
              <w:top w:val="nil"/>
              <w:left w:val="nil"/>
              <w:bottom w:val="single" w:sz="4" w:space="0" w:color="A6A6A6"/>
              <w:right w:val="single" w:sz="4" w:space="0" w:color="A6A6A6"/>
            </w:tcBorders>
            <w:shd w:val="clear" w:color="auto" w:fill="auto"/>
            <w:hideMark/>
          </w:tcPr>
          <w:p w14:paraId="39E51ADB"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0.1.0</w:t>
            </w:r>
          </w:p>
        </w:tc>
        <w:tc>
          <w:tcPr>
            <w:tcW w:w="782" w:type="pct"/>
            <w:tcBorders>
              <w:top w:val="nil"/>
              <w:left w:val="nil"/>
              <w:bottom w:val="single" w:sz="4" w:space="0" w:color="A6A6A6"/>
              <w:right w:val="single" w:sz="4" w:space="0" w:color="A6A6A6"/>
            </w:tcBorders>
            <w:shd w:val="clear" w:color="auto" w:fill="auto"/>
            <w:hideMark/>
          </w:tcPr>
          <w:p w14:paraId="254420B2"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75" w:history="1">
              <w:r w:rsidRPr="00183261">
                <w:rPr>
                  <w:rFonts w:ascii="Arial" w:hAnsi="Arial" w:cs="Arial"/>
                  <w:b/>
                  <w:bCs/>
                  <w:color w:val="0000FF"/>
                  <w:sz w:val="14"/>
                  <w:szCs w:val="14"/>
                  <w:u w:val="single"/>
                </w:rPr>
                <w:t>NR_MIMO_OTA_enh</w:t>
              </w:r>
            </w:hyperlink>
          </w:p>
        </w:tc>
        <w:tc>
          <w:tcPr>
            <w:tcW w:w="335" w:type="pct"/>
            <w:tcBorders>
              <w:top w:val="nil"/>
              <w:left w:val="nil"/>
              <w:bottom w:val="single" w:sz="4" w:space="0" w:color="A6A6A6"/>
              <w:right w:val="single" w:sz="4" w:space="0" w:color="A6A6A6"/>
            </w:tcBorders>
          </w:tcPr>
          <w:p w14:paraId="41A71E09"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1A5A0ACD" w14:textId="77777777" w:rsidTr="00183261">
        <w:trPr>
          <w:trHeight w:val="420"/>
        </w:trPr>
        <w:tc>
          <w:tcPr>
            <w:tcW w:w="296" w:type="pct"/>
            <w:tcBorders>
              <w:top w:val="nil"/>
              <w:left w:val="single" w:sz="4" w:space="0" w:color="A6A6A6"/>
              <w:bottom w:val="single" w:sz="4" w:space="0" w:color="A6A6A6"/>
              <w:right w:val="single" w:sz="4" w:space="0" w:color="A6A6A6"/>
            </w:tcBorders>
            <w:shd w:val="clear" w:color="auto" w:fill="auto"/>
            <w:hideMark/>
          </w:tcPr>
          <w:p w14:paraId="5BA94783"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R4-2319553</w:t>
            </w:r>
          </w:p>
        </w:tc>
        <w:tc>
          <w:tcPr>
            <w:tcW w:w="685" w:type="pct"/>
            <w:tcBorders>
              <w:top w:val="nil"/>
              <w:left w:val="nil"/>
              <w:bottom w:val="single" w:sz="4" w:space="0" w:color="A6A6A6"/>
              <w:right w:val="single" w:sz="4" w:space="0" w:color="A6A6A6"/>
            </w:tcBorders>
            <w:shd w:val="clear" w:color="auto" w:fill="auto"/>
            <w:hideMark/>
          </w:tcPr>
          <w:p w14:paraId="08295D36"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 38.894</w:t>
            </w:r>
          </w:p>
        </w:tc>
        <w:tc>
          <w:tcPr>
            <w:tcW w:w="326" w:type="pct"/>
            <w:tcBorders>
              <w:top w:val="nil"/>
              <w:left w:val="nil"/>
              <w:bottom w:val="single" w:sz="4" w:space="0" w:color="A6A6A6"/>
              <w:right w:val="single" w:sz="4" w:space="0" w:color="A6A6A6"/>
            </w:tcBorders>
            <w:shd w:val="clear" w:color="auto" w:fill="auto"/>
            <w:hideMark/>
          </w:tcPr>
          <w:p w14:paraId="35E9945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Huawei Device Co., Ltd</w:t>
            </w:r>
          </w:p>
        </w:tc>
        <w:tc>
          <w:tcPr>
            <w:tcW w:w="234" w:type="pct"/>
            <w:tcBorders>
              <w:top w:val="nil"/>
              <w:left w:val="nil"/>
              <w:bottom w:val="single" w:sz="4" w:space="0" w:color="A6A6A6"/>
              <w:right w:val="single" w:sz="4" w:space="0" w:color="A6A6A6"/>
            </w:tcBorders>
            <w:shd w:val="clear" w:color="auto" w:fill="auto"/>
            <w:hideMark/>
          </w:tcPr>
          <w:p w14:paraId="5CEBCE00"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76" w:history="1">
              <w:r w:rsidRPr="00183261">
                <w:rPr>
                  <w:rFonts w:ascii="Arial" w:hAnsi="Arial" w:cs="Arial"/>
                  <w:b/>
                  <w:bCs/>
                  <w:color w:val="0000FF"/>
                  <w:sz w:val="14"/>
                  <w:szCs w:val="14"/>
                  <w:u w:val="single"/>
                </w:rPr>
                <w:t>84374</w:t>
              </w:r>
            </w:hyperlink>
          </w:p>
        </w:tc>
        <w:tc>
          <w:tcPr>
            <w:tcW w:w="175" w:type="pct"/>
            <w:tcBorders>
              <w:top w:val="nil"/>
              <w:left w:val="nil"/>
              <w:bottom w:val="single" w:sz="4" w:space="0" w:color="A6A6A6"/>
              <w:right w:val="single" w:sz="4" w:space="0" w:color="A6A6A6"/>
            </w:tcBorders>
            <w:shd w:val="clear" w:color="auto" w:fill="auto"/>
            <w:hideMark/>
          </w:tcPr>
          <w:p w14:paraId="5D4AC96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191CD0AE"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017E6467"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68DE77F1"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7.27.1</w:t>
            </w:r>
          </w:p>
        </w:tc>
        <w:tc>
          <w:tcPr>
            <w:tcW w:w="256" w:type="pct"/>
            <w:tcBorders>
              <w:top w:val="nil"/>
              <w:left w:val="nil"/>
              <w:bottom w:val="single" w:sz="4" w:space="0" w:color="A6A6A6"/>
              <w:right w:val="single" w:sz="4" w:space="0" w:color="A6A6A6"/>
            </w:tcBorders>
            <w:shd w:val="clear" w:color="auto" w:fill="auto"/>
            <w:hideMark/>
          </w:tcPr>
          <w:p w14:paraId="39AC3F0E"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1FFBCD9C"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77"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1A0BA521"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78" w:history="1">
              <w:r w:rsidRPr="00183261">
                <w:rPr>
                  <w:rFonts w:ascii="Arial" w:hAnsi="Arial" w:cs="Arial"/>
                  <w:b/>
                  <w:bCs/>
                  <w:color w:val="0000FF"/>
                  <w:sz w:val="14"/>
                  <w:szCs w:val="14"/>
                  <w:u w:val="single"/>
                </w:rPr>
                <w:t>38.894</w:t>
              </w:r>
            </w:hyperlink>
          </w:p>
        </w:tc>
        <w:tc>
          <w:tcPr>
            <w:tcW w:w="232" w:type="pct"/>
            <w:tcBorders>
              <w:top w:val="nil"/>
              <w:left w:val="nil"/>
              <w:bottom w:val="single" w:sz="4" w:space="0" w:color="A6A6A6"/>
              <w:right w:val="single" w:sz="4" w:space="0" w:color="A6A6A6"/>
            </w:tcBorders>
            <w:shd w:val="clear" w:color="auto" w:fill="auto"/>
            <w:hideMark/>
          </w:tcPr>
          <w:p w14:paraId="4BCA9318"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0.3.0</w:t>
            </w:r>
          </w:p>
        </w:tc>
        <w:tc>
          <w:tcPr>
            <w:tcW w:w="782" w:type="pct"/>
            <w:tcBorders>
              <w:top w:val="nil"/>
              <w:left w:val="nil"/>
              <w:bottom w:val="single" w:sz="4" w:space="0" w:color="A6A6A6"/>
              <w:right w:val="single" w:sz="4" w:space="0" w:color="A6A6A6"/>
            </w:tcBorders>
            <w:shd w:val="clear" w:color="auto" w:fill="auto"/>
            <w:hideMark/>
          </w:tcPr>
          <w:p w14:paraId="3579CAB9"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79" w:history="1">
              <w:r w:rsidRPr="00183261">
                <w:rPr>
                  <w:rFonts w:ascii="Arial" w:hAnsi="Arial" w:cs="Arial"/>
                  <w:b/>
                  <w:bCs/>
                  <w:color w:val="0000FF"/>
                  <w:sz w:val="14"/>
                  <w:szCs w:val="14"/>
                  <w:u w:val="single"/>
                </w:rPr>
                <w:t>LTE_NR_Simult_RxTx_R18-Core</w:t>
              </w:r>
            </w:hyperlink>
          </w:p>
        </w:tc>
        <w:tc>
          <w:tcPr>
            <w:tcW w:w="335" w:type="pct"/>
            <w:tcBorders>
              <w:top w:val="nil"/>
              <w:left w:val="nil"/>
              <w:bottom w:val="single" w:sz="4" w:space="0" w:color="A6A6A6"/>
              <w:right w:val="single" w:sz="4" w:space="0" w:color="A6A6A6"/>
            </w:tcBorders>
          </w:tcPr>
          <w:p w14:paraId="1C62EE3B"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653D6E71" w14:textId="77777777" w:rsidTr="00183261">
        <w:trPr>
          <w:trHeight w:val="600"/>
        </w:trPr>
        <w:tc>
          <w:tcPr>
            <w:tcW w:w="296" w:type="pct"/>
            <w:tcBorders>
              <w:top w:val="nil"/>
              <w:left w:val="single" w:sz="4" w:space="0" w:color="A6A6A6"/>
              <w:bottom w:val="single" w:sz="4" w:space="0" w:color="A6A6A6"/>
              <w:right w:val="single" w:sz="4" w:space="0" w:color="A6A6A6"/>
            </w:tcBorders>
            <w:shd w:val="clear" w:color="auto" w:fill="auto"/>
            <w:hideMark/>
          </w:tcPr>
          <w:p w14:paraId="0B5D2B40"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R4-2319600</w:t>
            </w:r>
          </w:p>
        </w:tc>
        <w:tc>
          <w:tcPr>
            <w:tcW w:w="685" w:type="pct"/>
            <w:tcBorders>
              <w:top w:val="nil"/>
              <w:left w:val="nil"/>
              <w:bottom w:val="single" w:sz="4" w:space="0" w:color="A6A6A6"/>
              <w:right w:val="single" w:sz="4" w:space="0" w:color="A6A6A6"/>
            </w:tcBorders>
            <w:shd w:val="clear" w:color="auto" w:fill="auto"/>
            <w:hideMark/>
          </w:tcPr>
          <w:p w14:paraId="1050E26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TR38.718-03-01 v0.9.0 on Rel-18 NR Inter-band Carrier Aggregation/Dual Connectivity for 3 bands DL with x bands UL (x=1,2)</w:t>
            </w:r>
          </w:p>
        </w:tc>
        <w:tc>
          <w:tcPr>
            <w:tcW w:w="326" w:type="pct"/>
            <w:tcBorders>
              <w:top w:val="nil"/>
              <w:left w:val="nil"/>
              <w:bottom w:val="single" w:sz="4" w:space="0" w:color="A6A6A6"/>
              <w:right w:val="single" w:sz="4" w:space="0" w:color="A6A6A6"/>
            </w:tcBorders>
            <w:shd w:val="clear" w:color="auto" w:fill="auto"/>
            <w:hideMark/>
          </w:tcPr>
          <w:p w14:paraId="0A09A2EB"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ZTE Corporation</w:t>
            </w:r>
          </w:p>
        </w:tc>
        <w:tc>
          <w:tcPr>
            <w:tcW w:w="234" w:type="pct"/>
            <w:tcBorders>
              <w:top w:val="nil"/>
              <w:left w:val="nil"/>
              <w:bottom w:val="single" w:sz="4" w:space="0" w:color="A6A6A6"/>
              <w:right w:val="single" w:sz="4" w:space="0" w:color="A6A6A6"/>
            </w:tcBorders>
            <w:shd w:val="clear" w:color="auto" w:fill="auto"/>
            <w:hideMark/>
          </w:tcPr>
          <w:p w14:paraId="2EBBD8A1"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80" w:history="1">
              <w:r w:rsidRPr="00183261">
                <w:rPr>
                  <w:rFonts w:ascii="Arial" w:hAnsi="Arial" w:cs="Arial"/>
                  <w:b/>
                  <w:bCs/>
                  <w:color w:val="0000FF"/>
                  <w:sz w:val="14"/>
                  <w:szCs w:val="14"/>
                  <w:u w:val="single"/>
                </w:rPr>
                <w:t>61569</w:t>
              </w:r>
            </w:hyperlink>
          </w:p>
        </w:tc>
        <w:tc>
          <w:tcPr>
            <w:tcW w:w="175" w:type="pct"/>
            <w:tcBorders>
              <w:top w:val="nil"/>
              <w:left w:val="nil"/>
              <w:bottom w:val="single" w:sz="4" w:space="0" w:color="A6A6A6"/>
              <w:right w:val="single" w:sz="4" w:space="0" w:color="A6A6A6"/>
            </w:tcBorders>
            <w:shd w:val="clear" w:color="auto" w:fill="auto"/>
            <w:hideMark/>
          </w:tcPr>
          <w:p w14:paraId="7772685C"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7B1A836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432F517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09544C39"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7.11.1</w:t>
            </w:r>
          </w:p>
        </w:tc>
        <w:tc>
          <w:tcPr>
            <w:tcW w:w="256" w:type="pct"/>
            <w:tcBorders>
              <w:top w:val="nil"/>
              <w:left w:val="nil"/>
              <w:bottom w:val="single" w:sz="4" w:space="0" w:color="A6A6A6"/>
              <w:right w:val="single" w:sz="4" w:space="0" w:color="A6A6A6"/>
            </w:tcBorders>
            <w:shd w:val="clear" w:color="auto" w:fill="auto"/>
            <w:hideMark/>
          </w:tcPr>
          <w:p w14:paraId="01FCD6F7"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5BCF744E"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81"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40ADC57B"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82" w:history="1">
              <w:r w:rsidRPr="00183261">
                <w:rPr>
                  <w:rFonts w:ascii="Arial" w:hAnsi="Arial" w:cs="Arial"/>
                  <w:b/>
                  <w:bCs/>
                  <w:color w:val="0000FF"/>
                  <w:sz w:val="14"/>
                  <w:szCs w:val="14"/>
                  <w:u w:val="single"/>
                </w:rPr>
                <w:t>38.718-03-01</w:t>
              </w:r>
            </w:hyperlink>
          </w:p>
        </w:tc>
        <w:tc>
          <w:tcPr>
            <w:tcW w:w="232" w:type="pct"/>
            <w:tcBorders>
              <w:top w:val="nil"/>
              <w:left w:val="nil"/>
              <w:bottom w:val="single" w:sz="4" w:space="0" w:color="A6A6A6"/>
              <w:right w:val="single" w:sz="4" w:space="0" w:color="A6A6A6"/>
            </w:tcBorders>
            <w:shd w:val="clear" w:color="auto" w:fill="auto"/>
            <w:hideMark/>
          </w:tcPr>
          <w:p w14:paraId="657DD4C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0.9.0</w:t>
            </w:r>
          </w:p>
        </w:tc>
        <w:tc>
          <w:tcPr>
            <w:tcW w:w="782" w:type="pct"/>
            <w:tcBorders>
              <w:top w:val="nil"/>
              <w:left w:val="nil"/>
              <w:bottom w:val="single" w:sz="4" w:space="0" w:color="A6A6A6"/>
              <w:right w:val="single" w:sz="4" w:space="0" w:color="A6A6A6"/>
            </w:tcBorders>
            <w:shd w:val="clear" w:color="auto" w:fill="auto"/>
            <w:hideMark/>
          </w:tcPr>
          <w:p w14:paraId="2759A380"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83" w:history="1">
              <w:r w:rsidRPr="00183261">
                <w:rPr>
                  <w:rFonts w:ascii="Arial" w:hAnsi="Arial" w:cs="Arial"/>
                  <w:b/>
                  <w:bCs/>
                  <w:color w:val="0000FF"/>
                  <w:sz w:val="14"/>
                  <w:szCs w:val="14"/>
                  <w:u w:val="single"/>
                </w:rPr>
                <w:t>NR_CADC_R18_3BDL_xBUL-Core</w:t>
              </w:r>
            </w:hyperlink>
          </w:p>
        </w:tc>
        <w:tc>
          <w:tcPr>
            <w:tcW w:w="335" w:type="pct"/>
            <w:tcBorders>
              <w:top w:val="nil"/>
              <w:left w:val="nil"/>
              <w:bottom w:val="single" w:sz="4" w:space="0" w:color="A6A6A6"/>
              <w:right w:val="single" w:sz="4" w:space="0" w:color="A6A6A6"/>
            </w:tcBorders>
          </w:tcPr>
          <w:p w14:paraId="34E235F9"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032DCBC7" w14:textId="77777777" w:rsidTr="00183261">
        <w:trPr>
          <w:trHeight w:val="400"/>
        </w:trPr>
        <w:tc>
          <w:tcPr>
            <w:tcW w:w="296" w:type="pct"/>
            <w:tcBorders>
              <w:top w:val="nil"/>
              <w:left w:val="single" w:sz="4" w:space="0" w:color="A6A6A6"/>
              <w:bottom w:val="single" w:sz="4" w:space="0" w:color="A6A6A6"/>
              <w:right w:val="single" w:sz="4" w:space="0" w:color="A6A6A6"/>
            </w:tcBorders>
            <w:shd w:val="clear" w:color="auto" w:fill="auto"/>
            <w:hideMark/>
          </w:tcPr>
          <w:p w14:paraId="00C2CEDB"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lastRenderedPageBreak/>
              <w:t>R4-2319604</w:t>
            </w:r>
          </w:p>
        </w:tc>
        <w:tc>
          <w:tcPr>
            <w:tcW w:w="685" w:type="pct"/>
            <w:tcBorders>
              <w:top w:val="nil"/>
              <w:left w:val="nil"/>
              <w:bottom w:val="single" w:sz="4" w:space="0" w:color="A6A6A6"/>
              <w:right w:val="single" w:sz="4" w:space="0" w:color="A6A6A6"/>
            </w:tcBorders>
            <w:shd w:val="clear" w:color="auto" w:fill="auto"/>
            <w:hideMark/>
          </w:tcPr>
          <w:p w14:paraId="4C8646F4"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38.846 v1.4.0_Study on simplification of band combination specification for NR and LTE</w:t>
            </w:r>
          </w:p>
        </w:tc>
        <w:tc>
          <w:tcPr>
            <w:tcW w:w="326" w:type="pct"/>
            <w:tcBorders>
              <w:top w:val="nil"/>
              <w:left w:val="nil"/>
              <w:bottom w:val="single" w:sz="4" w:space="0" w:color="A6A6A6"/>
              <w:right w:val="single" w:sz="4" w:space="0" w:color="A6A6A6"/>
            </w:tcBorders>
            <w:shd w:val="clear" w:color="auto" w:fill="auto"/>
            <w:hideMark/>
          </w:tcPr>
          <w:p w14:paraId="565CDC9A"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ZTE Corporation</w:t>
            </w:r>
          </w:p>
        </w:tc>
        <w:tc>
          <w:tcPr>
            <w:tcW w:w="234" w:type="pct"/>
            <w:tcBorders>
              <w:top w:val="nil"/>
              <w:left w:val="nil"/>
              <w:bottom w:val="single" w:sz="4" w:space="0" w:color="A6A6A6"/>
              <w:right w:val="single" w:sz="4" w:space="0" w:color="A6A6A6"/>
            </w:tcBorders>
            <w:shd w:val="clear" w:color="auto" w:fill="auto"/>
            <w:hideMark/>
          </w:tcPr>
          <w:p w14:paraId="4387DCB5"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84" w:history="1">
              <w:r w:rsidRPr="00183261">
                <w:rPr>
                  <w:rFonts w:ascii="Arial" w:hAnsi="Arial" w:cs="Arial"/>
                  <w:b/>
                  <w:bCs/>
                  <w:color w:val="0000FF"/>
                  <w:sz w:val="14"/>
                  <w:szCs w:val="14"/>
                  <w:u w:val="single"/>
                </w:rPr>
                <w:t>61569</w:t>
              </w:r>
            </w:hyperlink>
          </w:p>
        </w:tc>
        <w:tc>
          <w:tcPr>
            <w:tcW w:w="175" w:type="pct"/>
            <w:tcBorders>
              <w:top w:val="nil"/>
              <w:left w:val="nil"/>
              <w:bottom w:val="single" w:sz="4" w:space="0" w:color="A6A6A6"/>
              <w:right w:val="single" w:sz="4" w:space="0" w:color="A6A6A6"/>
            </w:tcBorders>
            <w:shd w:val="clear" w:color="auto" w:fill="auto"/>
            <w:hideMark/>
          </w:tcPr>
          <w:p w14:paraId="4E2AE0A6"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5DF9126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3744BC6F"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62FDCA2F"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8.1.1</w:t>
            </w:r>
          </w:p>
        </w:tc>
        <w:tc>
          <w:tcPr>
            <w:tcW w:w="256" w:type="pct"/>
            <w:tcBorders>
              <w:top w:val="nil"/>
              <w:left w:val="nil"/>
              <w:bottom w:val="single" w:sz="4" w:space="0" w:color="A6A6A6"/>
              <w:right w:val="single" w:sz="4" w:space="0" w:color="A6A6A6"/>
            </w:tcBorders>
            <w:shd w:val="clear" w:color="auto" w:fill="auto"/>
            <w:hideMark/>
          </w:tcPr>
          <w:p w14:paraId="3D426170"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36A0E2E6"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85"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552D69E5"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86" w:history="1">
              <w:r w:rsidRPr="00183261">
                <w:rPr>
                  <w:rFonts w:ascii="Arial" w:hAnsi="Arial" w:cs="Arial"/>
                  <w:b/>
                  <w:bCs/>
                  <w:color w:val="0000FF"/>
                  <w:sz w:val="14"/>
                  <w:szCs w:val="14"/>
                  <w:u w:val="single"/>
                </w:rPr>
                <w:t>38.846</w:t>
              </w:r>
            </w:hyperlink>
          </w:p>
        </w:tc>
        <w:tc>
          <w:tcPr>
            <w:tcW w:w="232" w:type="pct"/>
            <w:tcBorders>
              <w:top w:val="nil"/>
              <w:left w:val="nil"/>
              <w:bottom w:val="single" w:sz="4" w:space="0" w:color="A6A6A6"/>
              <w:right w:val="single" w:sz="4" w:space="0" w:color="A6A6A6"/>
            </w:tcBorders>
            <w:shd w:val="clear" w:color="auto" w:fill="auto"/>
            <w:hideMark/>
          </w:tcPr>
          <w:p w14:paraId="4A4455F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1.4.0</w:t>
            </w:r>
          </w:p>
        </w:tc>
        <w:tc>
          <w:tcPr>
            <w:tcW w:w="782" w:type="pct"/>
            <w:tcBorders>
              <w:top w:val="nil"/>
              <w:left w:val="nil"/>
              <w:bottom w:val="single" w:sz="4" w:space="0" w:color="A6A6A6"/>
              <w:right w:val="single" w:sz="4" w:space="0" w:color="A6A6A6"/>
            </w:tcBorders>
            <w:shd w:val="clear" w:color="auto" w:fill="auto"/>
            <w:hideMark/>
          </w:tcPr>
          <w:p w14:paraId="3AA22A5D"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87" w:history="1">
              <w:r w:rsidRPr="00183261">
                <w:rPr>
                  <w:rFonts w:ascii="Arial" w:hAnsi="Arial" w:cs="Arial"/>
                  <w:b/>
                  <w:bCs/>
                  <w:color w:val="0000FF"/>
                  <w:sz w:val="14"/>
                  <w:szCs w:val="14"/>
                  <w:u w:val="single"/>
                </w:rPr>
                <w:t>FS_SimBC</w:t>
              </w:r>
            </w:hyperlink>
          </w:p>
        </w:tc>
        <w:tc>
          <w:tcPr>
            <w:tcW w:w="335" w:type="pct"/>
            <w:tcBorders>
              <w:top w:val="nil"/>
              <w:left w:val="nil"/>
              <w:bottom w:val="single" w:sz="4" w:space="0" w:color="A6A6A6"/>
              <w:right w:val="single" w:sz="4" w:space="0" w:color="A6A6A6"/>
            </w:tcBorders>
          </w:tcPr>
          <w:p w14:paraId="7A3FF884"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37DB0601" w14:textId="77777777" w:rsidTr="00183261">
        <w:trPr>
          <w:trHeight w:val="420"/>
        </w:trPr>
        <w:tc>
          <w:tcPr>
            <w:tcW w:w="296" w:type="pct"/>
            <w:tcBorders>
              <w:top w:val="nil"/>
              <w:left w:val="single" w:sz="4" w:space="0" w:color="A6A6A6"/>
              <w:bottom w:val="single" w:sz="4" w:space="0" w:color="A6A6A6"/>
              <w:right w:val="single" w:sz="4" w:space="0" w:color="A6A6A6"/>
            </w:tcBorders>
            <w:shd w:val="clear" w:color="auto" w:fill="auto"/>
            <w:hideMark/>
          </w:tcPr>
          <w:p w14:paraId="0EEF5375"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R4-2319702</w:t>
            </w:r>
          </w:p>
        </w:tc>
        <w:tc>
          <w:tcPr>
            <w:tcW w:w="685" w:type="pct"/>
            <w:tcBorders>
              <w:top w:val="nil"/>
              <w:left w:val="nil"/>
              <w:bottom w:val="single" w:sz="4" w:space="0" w:color="A6A6A6"/>
              <w:right w:val="single" w:sz="4" w:space="0" w:color="A6A6A6"/>
            </w:tcBorders>
            <w:shd w:val="clear" w:color="auto" w:fill="auto"/>
            <w:hideMark/>
          </w:tcPr>
          <w:p w14:paraId="0E6171E5"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37.718-21-11 V0.9.0 for DC of 2 LTE band and 1 NR band</w:t>
            </w:r>
          </w:p>
        </w:tc>
        <w:tc>
          <w:tcPr>
            <w:tcW w:w="326" w:type="pct"/>
            <w:tcBorders>
              <w:top w:val="nil"/>
              <w:left w:val="nil"/>
              <w:bottom w:val="single" w:sz="4" w:space="0" w:color="A6A6A6"/>
              <w:right w:val="single" w:sz="4" w:space="0" w:color="A6A6A6"/>
            </w:tcBorders>
            <w:shd w:val="clear" w:color="auto" w:fill="auto"/>
            <w:hideMark/>
          </w:tcPr>
          <w:p w14:paraId="4B5B261F"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Huawei, HiSilicon</w:t>
            </w:r>
          </w:p>
        </w:tc>
        <w:tc>
          <w:tcPr>
            <w:tcW w:w="234" w:type="pct"/>
            <w:tcBorders>
              <w:top w:val="nil"/>
              <w:left w:val="nil"/>
              <w:bottom w:val="single" w:sz="4" w:space="0" w:color="A6A6A6"/>
              <w:right w:val="single" w:sz="4" w:space="0" w:color="A6A6A6"/>
            </w:tcBorders>
            <w:shd w:val="clear" w:color="auto" w:fill="auto"/>
            <w:hideMark/>
          </w:tcPr>
          <w:p w14:paraId="02D25B7E"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88" w:history="1">
              <w:r w:rsidRPr="00183261">
                <w:rPr>
                  <w:rFonts w:ascii="Arial" w:hAnsi="Arial" w:cs="Arial"/>
                  <w:b/>
                  <w:bCs/>
                  <w:color w:val="0000FF"/>
                  <w:sz w:val="14"/>
                  <w:szCs w:val="14"/>
                  <w:u w:val="single"/>
                </w:rPr>
                <w:t>47239</w:t>
              </w:r>
            </w:hyperlink>
          </w:p>
        </w:tc>
        <w:tc>
          <w:tcPr>
            <w:tcW w:w="175" w:type="pct"/>
            <w:tcBorders>
              <w:top w:val="nil"/>
              <w:left w:val="nil"/>
              <w:bottom w:val="single" w:sz="4" w:space="0" w:color="A6A6A6"/>
              <w:right w:val="single" w:sz="4" w:space="0" w:color="A6A6A6"/>
            </w:tcBorders>
            <w:shd w:val="clear" w:color="auto" w:fill="auto"/>
            <w:hideMark/>
          </w:tcPr>
          <w:p w14:paraId="5B0C9749"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0D14B34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6E2F4B0A"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275EB61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7.4.1</w:t>
            </w:r>
          </w:p>
        </w:tc>
        <w:tc>
          <w:tcPr>
            <w:tcW w:w="256" w:type="pct"/>
            <w:tcBorders>
              <w:top w:val="nil"/>
              <w:left w:val="nil"/>
              <w:bottom w:val="single" w:sz="4" w:space="0" w:color="A6A6A6"/>
              <w:right w:val="single" w:sz="4" w:space="0" w:color="A6A6A6"/>
            </w:tcBorders>
            <w:shd w:val="clear" w:color="auto" w:fill="auto"/>
            <w:hideMark/>
          </w:tcPr>
          <w:p w14:paraId="777B98B1"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5B9DBB6E"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89"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4D2C51FD"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90" w:history="1">
              <w:r w:rsidRPr="00183261">
                <w:rPr>
                  <w:rFonts w:ascii="Arial" w:hAnsi="Arial" w:cs="Arial"/>
                  <w:b/>
                  <w:bCs/>
                  <w:color w:val="0000FF"/>
                  <w:sz w:val="14"/>
                  <w:szCs w:val="14"/>
                  <w:u w:val="single"/>
                </w:rPr>
                <w:t>37.718-21-11</w:t>
              </w:r>
            </w:hyperlink>
          </w:p>
        </w:tc>
        <w:tc>
          <w:tcPr>
            <w:tcW w:w="232" w:type="pct"/>
            <w:tcBorders>
              <w:top w:val="nil"/>
              <w:left w:val="nil"/>
              <w:bottom w:val="single" w:sz="4" w:space="0" w:color="A6A6A6"/>
              <w:right w:val="single" w:sz="4" w:space="0" w:color="A6A6A6"/>
            </w:tcBorders>
            <w:shd w:val="clear" w:color="auto" w:fill="auto"/>
            <w:hideMark/>
          </w:tcPr>
          <w:p w14:paraId="3852276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0.9.0</w:t>
            </w:r>
          </w:p>
        </w:tc>
        <w:tc>
          <w:tcPr>
            <w:tcW w:w="782" w:type="pct"/>
            <w:tcBorders>
              <w:top w:val="nil"/>
              <w:left w:val="nil"/>
              <w:bottom w:val="single" w:sz="4" w:space="0" w:color="A6A6A6"/>
              <w:right w:val="single" w:sz="4" w:space="0" w:color="A6A6A6"/>
            </w:tcBorders>
            <w:shd w:val="clear" w:color="auto" w:fill="auto"/>
            <w:hideMark/>
          </w:tcPr>
          <w:p w14:paraId="42BDB796"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91" w:history="1">
              <w:r w:rsidRPr="00183261">
                <w:rPr>
                  <w:rFonts w:ascii="Arial" w:hAnsi="Arial" w:cs="Arial"/>
                  <w:b/>
                  <w:bCs/>
                  <w:color w:val="0000FF"/>
                  <w:sz w:val="14"/>
                  <w:szCs w:val="14"/>
                  <w:u w:val="single"/>
                </w:rPr>
                <w:t>DC_R18_2BLTE_1BNR_3DL2UL-Core</w:t>
              </w:r>
            </w:hyperlink>
          </w:p>
        </w:tc>
        <w:tc>
          <w:tcPr>
            <w:tcW w:w="335" w:type="pct"/>
            <w:tcBorders>
              <w:top w:val="nil"/>
              <w:left w:val="nil"/>
              <w:bottom w:val="single" w:sz="4" w:space="0" w:color="A6A6A6"/>
              <w:right w:val="single" w:sz="4" w:space="0" w:color="A6A6A6"/>
            </w:tcBorders>
          </w:tcPr>
          <w:p w14:paraId="0338DF4C"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1872F718" w14:textId="77777777" w:rsidTr="00183261">
        <w:trPr>
          <w:trHeight w:val="210"/>
        </w:trPr>
        <w:tc>
          <w:tcPr>
            <w:tcW w:w="296" w:type="pct"/>
            <w:tcBorders>
              <w:top w:val="nil"/>
              <w:left w:val="single" w:sz="4" w:space="0" w:color="A6A6A6"/>
              <w:bottom w:val="single" w:sz="4" w:space="0" w:color="A6A6A6"/>
              <w:right w:val="single" w:sz="4" w:space="0" w:color="A6A6A6"/>
            </w:tcBorders>
            <w:shd w:val="clear" w:color="auto" w:fill="auto"/>
            <w:hideMark/>
          </w:tcPr>
          <w:p w14:paraId="68823253"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R4-2319706</w:t>
            </w:r>
          </w:p>
        </w:tc>
        <w:tc>
          <w:tcPr>
            <w:tcW w:w="685" w:type="pct"/>
            <w:tcBorders>
              <w:top w:val="nil"/>
              <w:left w:val="nil"/>
              <w:bottom w:val="single" w:sz="4" w:space="0" w:color="A6A6A6"/>
              <w:right w:val="single" w:sz="4" w:space="0" w:color="A6A6A6"/>
            </w:tcBorders>
            <w:shd w:val="clear" w:color="auto" w:fill="auto"/>
            <w:hideMark/>
          </w:tcPr>
          <w:p w14:paraId="65D1827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 38.876 ATG</w:t>
            </w:r>
          </w:p>
        </w:tc>
        <w:tc>
          <w:tcPr>
            <w:tcW w:w="326" w:type="pct"/>
            <w:tcBorders>
              <w:top w:val="nil"/>
              <w:left w:val="nil"/>
              <w:bottom w:val="single" w:sz="4" w:space="0" w:color="A6A6A6"/>
              <w:right w:val="single" w:sz="4" w:space="0" w:color="A6A6A6"/>
            </w:tcBorders>
            <w:shd w:val="clear" w:color="auto" w:fill="auto"/>
            <w:hideMark/>
          </w:tcPr>
          <w:p w14:paraId="31866FF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CMCC</w:t>
            </w:r>
          </w:p>
        </w:tc>
        <w:tc>
          <w:tcPr>
            <w:tcW w:w="234" w:type="pct"/>
            <w:tcBorders>
              <w:top w:val="nil"/>
              <w:left w:val="nil"/>
              <w:bottom w:val="single" w:sz="4" w:space="0" w:color="A6A6A6"/>
              <w:right w:val="single" w:sz="4" w:space="0" w:color="A6A6A6"/>
            </w:tcBorders>
            <w:shd w:val="clear" w:color="auto" w:fill="auto"/>
            <w:hideMark/>
          </w:tcPr>
          <w:p w14:paraId="0D82FA34"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92" w:history="1">
              <w:r w:rsidRPr="00183261">
                <w:rPr>
                  <w:rFonts w:ascii="Arial" w:hAnsi="Arial" w:cs="Arial"/>
                  <w:b/>
                  <w:bCs/>
                  <w:color w:val="0000FF"/>
                  <w:sz w:val="14"/>
                  <w:szCs w:val="14"/>
                  <w:u w:val="single"/>
                </w:rPr>
                <w:t>72812</w:t>
              </w:r>
            </w:hyperlink>
          </w:p>
        </w:tc>
        <w:tc>
          <w:tcPr>
            <w:tcW w:w="175" w:type="pct"/>
            <w:tcBorders>
              <w:top w:val="nil"/>
              <w:left w:val="nil"/>
              <w:bottom w:val="single" w:sz="4" w:space="0" w:color="A6A6A6"/>
              <w:right w:val="single" w:sz="4" w:space="0" w:color="A6A6A6"/>
            </w:tcBorders>
            <w:shd w:val="clear" w:color="auto" w:fill="auto"/>
            <w:hideMark/>
          </w:tcPr>
          <w:p w14:paraId="74C566B1"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54019148"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5B2F5018"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412099DC"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8.13.1</w:t>
            </w:r>
          </w:p>
        </w:tc>
        <w:tc>
          <w:tcPr>
            <w:tcW w:w="256" w:type="pct"/>
            <w:tcBorders>
              <w:top w:val="nil"/>
              <w:left w:val="nil"/>
              <w:bottom w:val="single" w:sz="4" w:space="0" w:color="A6A6A6"/>
              <w:right w:val="single" w:sz="4" w:space="0" w:color="A6A6A6"/>
            </w:tcBorders>
            <w:shd w:val="clear" w:color="auto" w:fill="auto"/>
            <w:hideMark/>
          </w:tcPr>
          <w:p w14:paraId="1ABB7167"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23FA4626"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93"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5361EF74"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94" w:history="1">
              <w:r w:rsidRPr="00183261">
                <w:rPr>
                  <w:rFonts w:ascii="Arial" w:hAnsi="Arial" w:cs="Arial"/>
                  <w:b/>
                  <w:bCs/>
                  <w:color w:val="0000FF"/>
                  <w:sz w:val="14"/>
                  <w:szCs w:val="14"/>
                  <w:u w:val="single"/>
                </w:rPr>
                <w:t>38.876</w:t>
              </w:r>
            </w:hyperlink>
          </w:p>
        </w:tc>
        <w:tc>
          <w:tcPr>
            <w:tcW w:w="232" w:type="pct"/>
            <w:tcBorders>
              <w:top w:val="nil"/>
              <w:left w:val="nil"/>
              <w:bottom w:val="single" w:sz="4" w:space="0" w:color="A6A6A6"/>
              <w:right w:val="single" w:sz="4" w:space="0" w:color="A6A6A6"/>
            </w:tcBorders>
            <w:shd w:val="clear" w:color="auto" w:fill="auto"/>
            <w:hideMark/>
          </w:tcPr>
          <w:p w14:paraId="6F2C123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0.7.0</w:t>
            </w:r>
          </w:p>
        </w:tc>
        <w:tc>
          <w:tcPr>
            <w:tcW w:w="782" w:type="pct"/>
            <w:tcBorders>
              <w:top w:val="nil"/>
              <w:left w:val="nil"/>
              <w:bottom w:val="single" w:sz="4" w:space="0" w:color="A6A6A6"/>
              <w:right w:val="single" w:sz="4" w:space="0" w:color="A6A6A6"/>
            </w:tcBorders>
            <w:shd w:val="clear" w:color="auto" w:fill="auto"/>
            <w:hideMark/>
          </w:tcPr>
          <w:p w14:paraId="08C31F4C"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95" w:history="1">
              <w:r w:rsidRPr="00183261">
                <w:rPr>
                  <w:rFonts w:ascii="Arial" w:hAnsi="Arial" w:cs="Arial"/>
                  <w:b/>
                  <w:bCs/>
                  <w:color w:val="0000FF"/>
                  <w:sz w:val="14"/>
                  <w:szCs w:val="14"/>
                  <w:u w:val="single"/>
                </w:rPr>
                <w:t>NR_ATG-Core</w:t>
              </w:r>
            </w:hyperlink>
          </w:p>
        </w:tc>
        <w:tc>
          <w:tcPr>
            <w:tcW w:w="335" w:type="pct"/>
            <w:tcBorders>
              <w:top w:val="nil"/>
              <w:left w:val="nil"/>
              <w:bottom w:val="single" w:sz="4" w:space="0" w:color="A6A6A6"/>
              <w:right w:val="single" w:sz="4" w:space="0" w:color="A6A6A6"/>
            </w:tcBorders>
          </w:tcPr>
          <w:p w14:paraId="40946852"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53518A2D" w14:textId="77777777" w:rsidTr="00183261">
        <w:trPr>
          <w:trHeight w:val="420"/>
        </w:trPr>
        <w:tc>
          <w:tcPr>
            <w:tcW w:w="296" w:type="pct"/>
            <w:tcBorders>
              <w:top w:val="nil"/>
              <w:left w:val="single" w:sz="4" w:space="0" w:color="A6A6A6"/>
              <w:bottom w:val="single" w:sz="4" w:space="0" w:color="A6A6A6"/>
              <w:right w:val="single" w:sz="4" w:space="0" w:color="A6A6A6"/>
            </w:tcBorders>
            <w:shd w:val="clear" w:color="auto" w:fill="auto"/>
            <w:hideMark/>
          </w:tcPr>
          <w:p w14:paraId="0D7E1D60"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R4-2319732</w:t>
            </w:r>
          </w:p>
        </w:tc>
        <w:tc>
          <w:tcPr>
            <w:tcW w:w="685" w:type="pct"/>
            <w:tcBorders>
              <w:top w:val="nil"/>
              <w:left w:val="nil"/>
              <w:bottom w:val="single" w:sz="4" w:space="0" w:color="A6A6A6"/>
              <w:right w:val="single" w:sz="4" w:space="0" w:color="A6A6A6"/>
            </w:tcBorders>
            <w:shd w:val="clear" w:color="auto" w:fill="auto"/>
            <w:hideMark/>
          </w:tcPr>
          <w:p w14:paraId="3A39B48E"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38.881 v0.8.0</w:t>
            </w:r>
          </w:p>
        </w:tc>
        <w:tc>
          <w:tcPr>
            <w:tcW w:w="326" w:type="pct"/>
            <w:tcBorders>
              <w:top w:val="nil"/>
              <w:left w:val="nil"/>
              <w:bottom w:val="single" w:sz="4" w:space="0" w:color="A6A6A6"/>
              <w:right w:val="single" w:sz="4" w:space="0" w:color="A6A6A6"/>
            </w:tcBorders>
            <w:shd w:val="clear" w:color="auto" w:fill="auto"/>
            <w:hideMark/>
          </w:tcPr>
          <w:p w14:paraId="52D08CC4"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Huawei, HiSilicon</w:t>
            </w:r>
          </w:p>
        </w:tc>
        <w:tc>
          <w:tcPr>
            <w:tcW w:w="234" w:type="pct"/>
            <w:tcBorders>
              <w:top w:val="nil"/>
              <w:left w:val="nil"/>
              <w:bottom w:val="single" w:sz="4" w:space="0" w:color="A6A6A6"/>
              <w:right w:val="single" w:sz="4" w:space="0" w:color="A6A6A6"/>
            </w:tcBorders>
            <w:shd w:val="clear" w:color="auto" w:fill="auto"/>
            <w:hideMark/>
          </w:tcPr>
          <w:p w14:paraId="25B52B99"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96" w:history="1">
              <w:r w:rsidRPr="00183261">
                <w:rPr>
                  <w:rFonts w:ascii="Arial" w:hAnsi="Arial" w:cs="Arial"/>
                  <w:b/>
                  <w:bCs/>
                  <w:color w:val="0000FF"/>
                  <w:sz w:val="14"/>
                  <w:szCs w:val="14"/>
                  <w:u w:val="single"/>
                </w:rPr>
                <w:t>57639</w:t>
              </w:r>
            </w:hyperlink>
          </w:p>
        </w:tc>
        <w:tc>
          <w:tcPr>
            <w:tcW w:w="175" w:type="pct"/>
            <w:tcBorders>
              <w:top w:val="nil"/>
              <w:left w:val="nil"/>
              <w:bottom w:val="single" w:sz="4" w:space="0" w:color="A6A6A6"/>
              <w:right w:val="single" w:sz="4" w:space="0" w:color="A6A6A6"/>
            </w:tcBorders>
            <w:shd w:val="clear" w:color="auto" w:fill="auto"/>
            <w:hideMark/>
          </w:tcPr>
          <w:p w14:paraId="325651BE"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348AB29A"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47F289D9"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3E9F23BF"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8.3.1.4</w:t>
            </w:r>
          </w:p>
        </w:tc>
        <w:tc>
          <w:tcPr>
            <w:tcW w:w="256" w:type="pct"/>
            <w:tcBorders>
              <w:top w:val="nil"/>
              <w:left w:val="nil"/>
              <w:bottom w:val="single" w:sz="4" w:space="0" w:color="A6A6A6"/>
              <w:right w:val="single" w:sz="4" w:space="0" w:color="A6A6A6"/>
            </w:tcBorders>
            <w:shd w:val="clear" w:color="auto" w:fill="auto"/>
            <w:hideMark/>
          </w:tcPr>
          <w:p w14:paraId="7A2B2F06"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65B7F4CF"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97"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5D379E50"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98" w:history="1">
              <w:r w:rsidRPr="00183261">
                <w:rPr>
                  <w:rFonts w:ascii="Arial" w:hAnsi="Arial" w:cs="Arial"/>
                  <w:b/>
                  <w:bCs/>
                  <w:color w:val="0000FF"/>
                  <w:sz w:val="14"/>
                  <w:szCs w:val="14"/>
                  <w:u w:val="single"/>
                </w:rPr>
                <w:t>38.881</w:t>
              </w:r>
            </w:hyperlink>
          </w:p>
        </w:tc>
        <w:tc>
          <w:tcPr>
            <w:tcW w:w="232" w:type="pct"/>
            <w:tcBorders>
              <w:top w:val="nil"/>
              <w:left w:val="nil"/>
              <w:bottom w:val="single" w:sz="4" w:space="0" w:color="A6A6A6"/>
              <w:right w:val="single" w:sz="4" w:space="0" w:color="A6A6A6"/>
            </w:tcBorders>
            <w:shd w:val="clear" w:color="auto" w:fill="auto"/>
            <w:hideMark/>
          </w:tcPr>
          <w:p w14:paraId="39C1393B"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0.8.0</w:t>
            </w:r>
          </w:p>
        </w:tc>
        <w:tc>
          <w:tcPr>
            <w:tcW w:w="782" w:type="pct"/>
            <w:tcBorders>
              <w:top w:val="nil"/>
              <w:left w:val="nil"/>
              <w:bottom w:val="single" w:sz="4" w:space="0" w:color="A6A6A6"/>
              <w:right w:val="single" w:sz="4" w:space="0" w:color="A6A6A6"/>
            </w:tcBorders>
            <w:shd w:val="clear" w:color="auto" w:fill="auto"/>
            <w:hideMark/>
          </w:tcPr>
          <w:p w14:paraId="44BD61ED"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699" w:history="1">
              <w:r w:rsidRPr="00183261">
                <w:rPr>
                  <w:rFonts w:ascii="Arial" w:hAnsi="Arial" w:cs="Arial"/>
                  <w:b/>
                  <w:bCs/>
                  <w:color w:val="0000FF"/>
                  <w:sz w:val="14"/>
                  <w:szCs w:val="14"/>
                  <w:u w:val="single"/>
                </w:rPr>
                <w:t>NR_ENDC_RF_FR1_enh2-Core</w:t>
              </w:r>
            </w:hyperlink>
          </w:p>
        </w:tc>
        <w:tc>
          <w:tcPr>
            <w:tcW w:w="335" w:type="pct"/>
            <w:tcBorders>
              <w:top w:val="nil"/>
              <w:left w:val="nil"/>
              <w:bottom w:val="single" w:sz="4" w:space="0" w:color="A6A6A6"/>
              <w:right w:val="single" w:sz="4" w:space="0" w:color="A6A6A6"/>
            </w:tcBorders>
          </w:tcPr>
          <w:p w14:paraId="3062A49B"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3DCBB729" w14:textId="77777777" w:rsidTr="00183261">
        <w:trPr>
          <w:trHeight w:val="420"/>
        </w:trPr>
        <w:tc>
          <w:tcPr>
            <w:tcW w:w="296" w:type="pct"/>
            <w:tcBorders>
              <w:top w:val="nil"/>
              <w:left w:val="single" w:sz="4" w:space="0" w:color="A6A6A6"/>
              <w:bottom w:val="single" w:sz="4" w:space="0" w:color="A6A6A6"/>
              <w:right w:val="single" w:sz="4" w:space="0" w:color="A6A6A6"/>
            </w:tcBorders>
            <w:shd w:val="clear" w:color="auto" w:fill="auto"/>
            <w:hideMark/>
          </w:tcPr>
          <w:p w14:paraId="7A2EBF34"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R4-2319853</w:t>
            </w:r>
          </w:p>
        </w:tc>
        <w:tc>
          <w:tcPr>
            <w:tcW w:w="685" w:type="pct"/>
            <w:tcBorders>
              <w:top w:val="nil"/>
              <w:left w:val="nil"/>
              <w:bottom w:val="single" w:sz="4" w:space="0" w:color="A6A6A6"/>
              <w:right w:val="single" w:sz="4" w:space="0" w:color="A6A6A6"/>
            </w:tcBorders>
            <w:shd w:val="clear" w:color="auto" w:fill="auto"/>
            <w:hideMark/>
          </w:tcPr>
          <w:p w14:paraId="6E6A2C71"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 37.718-00-00 v0.7.0</w:t>
            </w:r>
          </w:p>
        </w:tc>
        <w:tc>
          <w:tcPr>
            <w:tcW w:w="326" w:type="pct"/>
            <w:tcBorders>
              <w:top w:val="nil"/>
              <w:left w:val="nil"/>
              <w:bottom w:val="single" w:sz="4" w:space="0" w:color="A6A6A6"/>
              <w:right w:val="single" w:sz="4" w:space="0" w:color="A6A6A6"/>
            </w:tcBorders>
            <w:shd w:val="clear" w:color="auto" w:fill="auto"/>
            <w:hideMark/>
          </w:tcPr>
          <w:p w14:paraId="7A37E34F"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Huawei, HiSilicon</w:t>
            </w:r>
          </w:p>
        </w:tc>
        <w:tc>
          <w:tcPr>
            <w:tcW w:w="234" w:type="pct"/>
            <w:tcBorders>
              <w:top w:val="nil"/>
              <w:left w:val="nil"/>
              <w:bottom w:val="single" w:sz="4" w:space="0" w:color="A6A6A6"/>
              <w:right w:val="single" w:sz="4" w:space="0" w:color="A6A6A6"/>
            </w:tcBorders>
            <w:shd w:val="clear" w:color="auto" w:fill="auto"/>
            <w:hideMark/>
          </w:tcPr>
          <w:p w14:paraId="4D183C11"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00" w:history="1">
              <w:r w:rsidRPr="00183261">
                <w:rPr>
                  <w:rFonts w:ascii="Arial" w:hAnsi="Arial" w:cs="Arial"/>
                  <w:b/>
                  <w:bCs/>
                  <w:color w:val="0000FF"/>
                  <w:sz w:val="14"/>
                  <w:szCs w:val="14"/>
                  <w:u w:val="single"/>
                </w:rPr>
                <w:t>83353</w:t>
              </w:r>
            </w:hyperlink>
          </w:p>
        </w:tc>
        <w:tc>
          <w:tcPr>
            <w:tcW w:w="175" w:type="pct"/>
            <w:tcBorders>
              <w:top w:val="nil"/>
              <w:left w:val="nil"/>
              <w:bottom w:val="single" w:sz="4" w:space="0" w:color="A6A6A6"/>
              <w:right w:val="single" w:sz="4" w:space="0" w:color="A6A6A6"/>
            </w:tcBorders>
            <w:shd w:val="clear" w:color="auto" w:fill="auto"/>
            <w:hideMark/>
          </w:tcPr>
          <w:p w14:paraId="35C5477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6C52B02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3B3C12BF"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0AA7EFBF"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7.13.1</w:t>
            </w:r>
          </w:p>
        </w:tc>
        <w:tc>
          <w:tcPr>
            <w:tcW w:w="256" w:type="pct"/>
            <w:tcBorders>
              <w:top w:val="nil"/>
              <w:left w:val="nil"/>
              <w:bottom w:val="single" w:sz="4" w:space="0" w:color="A6A6A6"/>
              <w:right w:val="single" w:sz="4" w:space="0" w:color="A6A6A6"/>
            </w:tcBorders>
            <w:shd w:val="clear" w:color="auto" w:fill="auto"/>
            <w:hideMark/>
          </w:tcPr>
          <w:p w14:paraId="67A53B5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48E35BD7"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01"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55472703"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02" w:history="1">
              <w:r w:rsidRPr="00183261">
                <w:rPr>
                  <w:rFonts w:ascii="Arial" w:hAnsi="Arial" w:cs="Arial"/>
                  <w:b/>
                  <w:bCs/>
                  <w:color w:val="0000FF"/>
                  <w:sz w:val="14"/>
                  <w:szCs w:val="14"/>
                  <w:u w:val="single"/>
                </w:rPr>
                <w:t>37.718-00-00</w:t>
              </w:r>
            </w:hyperlink>
          </w:p>
        </w:tc>
        <w:tc>
          <w:tcPr>
            <w:tcW w:w="232" w:type="pct"/>
            <w:tcBorders>
              <w:top w:val="nil"/>
              <w:left w:val="nil"/>
              <w:bottom w:val="single" w:sz="4" w:space="0" w:color="A6A6A6"/>
              <w:right w:val="single" w:sz="4" w:space="0" w:color="A6A6A6"/>
            </w:tcBorders>
            <w:shd w:val="clear" w:color="auto" w:fill="auto"/>
            <w:hideMark/>
          </w:tcPr>
          <w:p w14:paraId="25B08B1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0.7.0</w:t>
            </w:r>
          </w:p>
        </w:tc>
        <w:tc>
          <w:tcPr>
            <w:tcW w:w="782" w:type="pct"/>
            <w:tcBorders>
              <w:top w:val="nil"/>
              <w:left w:val="nil"/>
              <w:bottom w:val="single" w:sz="4" w:space="0" w:color="A6A6A6"/>
              <w:right w:val="single" w:sz="4" w:space="0" w:color="A6A6A6"/>
            </w:tcBorders>
            <w:shd w:val="clear" w:color="auto" w:fill="auto"/>
            <w:hideMark/>
          </w:tcPr>
          <w:p w14:paraId="00D59608"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03" w:history="1">
              <w:r w:rsidRPr="00183261">
                <w:rPr>
                  <w:rFonts w:ascii="Arial" w:hAnsi="Arial" w:cs="Arial"/>
                  <w:b/>
                  <w:bCs/>
                  <w:color w:val="0000FF"/>
                  <w:sz w:val="14"/>
                  <w:szCs w:val="14"/>
                  <w:u w:val="single"/>
                </w:rPr>
                <w:t>NR_SUL_combos_R18-Core</w:t>
              </w:r>
            </w:hyperlink>
          </w:p>
        </w:tc>
        <w:tc>
          <w:tcPr>
            <w:tcW w:w="335" w:type="pct"/>
            <w:tcBorders>
              <w:top w:val="nil"/>
              <w:left w:val="nil"/>
              <w:bottom w:val="single" w:sz="4" w:space="0" w:color="A6A6A6"/>
              <w:right w:val="single" w:sz="4" w:space="0" w:color="A6A6A6"/>
            </w:tcBorders>
          </w:tcPr>
          <w:p w14:paraId="1CE950C1"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4577E404" w14:textId="77777777" w:rsidTr="00183261">
        <w:trPr>
          <w:trHeight w:val="210"/>
        </w:trPr>
        <w:tc>
          <w:tcPr>
            <w:tcW w:w="296" w:type="pct"/>
            <w:tcBorders>
              <w:top w:val="nil"/>
              <w:left w:val="single" w:sz="4" w:space="0" w:color="A6A6A6"/>
              <w:bottom w:val="single" w:sz="4" w:space="0" w:color="A6A6A6"/>
              <w:right w:val="single" w:sz="4" w:space="0" w:color="A6A6A6"/>
            </w:tcBorders>
            <w:shd w:val="clear" w:color="auto" w:fill="auto"/>
            <w:hideMark/>
          </w:tcPr>
          <w:p w14:paraId="4B3E63F7"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R4-2319898</w:t>
            </w:r>
          </w:p>
        </w:tc>
        <w:tc>
          <w:tcPr>
            <w:tcW w:w="685" w:type="pct"/>
            <w:tcBorders>
              <w:top w:val="nil"/>
              <w:left w:val="nil"/>
              <w:bottom w:val="single" w:sz="4" w:space="0" w:color="A6A6A6"/>
              <w:right w:val="single" w:sz="4" w:space="0" w:color="A6A6A6"/>
            </w:tcBorders>
            <w:shd w:val="clear" w:color="auto" w:fill="auto"/>
            <w:hideMark/>
          </w:tcPr>
          <w:p w14:paraId="338DE894"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TR38.786 v1.2.0 for SL evolution</w:t>
            </w:r>
          </w:p>
        </w:tc>
        <w:tc>
          <w:tcPr>
            <w:tcW w:w="326" w:type="pct"/>
            <w:tcBorders>
              <w:top w:val="nil"/>
              <w:left w:val="nil"/>
              <w:bottom w:val="single" w:sz="4" w:space="0" w:color="A6A6A6"/>
              <w:right w:val="single" w:sz="4" w:space="0" w:color="A6A6A6"/>
            </w:tcBorders>
            <w:shd w:val="clear" w:color="auto" w:fill="auto"/>
            <w:hideMark/>
          </w:tcPr>
          <w:p w14:paraId="6620342E"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OPPO</w:t>
            </w:r>
          </w:p>
        </w:tc>
        <w:tc>
          <w:tcPr>
            <w:tcW w:w="234" w:type="pct"/>
            <w:tcBorders>
              <w:top w:val="nil"/>
              <w:left w:val="nil"/>
              <w:bottom w:val="single" w:sz="4" w:space="0" w:color="A6A6A6"/>
              <w:right w:val="single" w:sz="4" w:space="0" w:color="A6A6A6"/>
            </w:tcBorders>
            <w:shd w:val="clear" w:color="auto" w:fill="auto"/>
            <w:hideMark/>
          </w:tcPr>
          <w:p w14:paraId="7C7EAE4F"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04" w:history="1">
              <w:r w:rsidRPr="00183261">
                <w:rPr>
                  <w:rFonts w:ascii="Arial" w:hAnsi="Arial" w:cs="Arial"/>
                  <w:b/>
                  <w:bCs/>
                  <w:color w:val="0000FF"/>
                  <w:sz w:val="14"/>
                  <w:szCs w:val="14"/>
                  <w:u w:val="single"/>
                </w:rPr>
                <w:t>76209</w:t>
              </w:r>
            </w:hyperlink>
          </w:p>
        </w:tc>
        <w:tc>
          <w:tcPr>
            <w:tcW w:w="175" w:type="pct"/>
            <w:tcBorders>
              <w:top w:val="nil"/>
              <w:left w:val="nil"/>
              <w:bottom w:val="single" w:sz="4" w:space="0" w:color="A6A6A6"/>
              <w:right w:val="single" w:sz="4" w:space="0" w:color="A6A6A6"/>
            </w:tcBorders>
            <w:shd w:val="clear" w:color="auto" w:fill="auto"/>
            <w:hideMark/>
          </w:tcPr>
          <w:p w14:paraId="22F21898"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3CA6377E"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4FABA00F"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06283DA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8.30.1</w:t>
            </w:r>
          </w:p>
        </w:tc>
        <w:tc>
          <w:tcPr>
            <w:tcW w:w="256" w:type="pct"/>
            <w:tcBorders>
              <w:top w:val="nil"/>
              <w:left w:val="nil"/>
              <w:bottom w:val="single" w:sz="4" w:space="0" w:color="A6A6A6"/>
              <w:right w:val="single" w:sz="4" w:space="0" w:color="A6A6A6"/>
            </w:tcBorders>
            <w:shd w:val="clear" w:color="auto" w:fill="auto"/>
            <w:hideMark/>
          </w:tcPr>
          <w:p w14:paraId="50D1560E"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09DF27A3"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05"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510055CE"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06" w:history="1">
              <w:r w:rsidRPr="00183261">
                <w:rPr>
                  <w:rFonts w:ascii="Arial" w:hAnsi="Arial" w:cs="Arial"/>
                  <w:b/>
                  <w:bCs/>
                  <w:color w:val="0000FF"/>
                  <w:sz w:val="14"/>
                  <w:szCs w:val="14"/>
                  <w:u w:val="single"/>
                </w:rPr>
                <w:t>38.786</w:t>
              </w:r>
            </w:hyperlink>
          </w:p>
        </w:tc>
        <w:tc>
          <w:tcPr>
            <w:tcW w:w="232" w:type="pct"/>
            <w:tcBorders>
              <w:top w:val="nil"/>
              <w:left w:val="nil"/>
              <w:bottom w:val="single" w:sz="4" w:space="0" w:color="A6A6A6"/>
              <w:right w:val="single" w:sz="4" w:space="0" w:color="A6A6A6"/>
            </w:tcBorders>
            <w:shd w:val="clear" w:color="auto" w:fill="auto"/>
            <w:hideMark/>
          </w:tcPr>
          <w:p w14:paraId="14E8A584"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1.2.0</w:t>
            </w:r>
          </w:p>
        </w:tc>
        <w:tc>
          <w:tcPr>
            <w:tcW w:w="782" w:type="pct"/>
            <w:tcBorders>
              <w:top w:val="nil"/>
              <w:left w:val="nil"/>
              <w:bottom w:val="single" w:sz="4" w:space="0" w:color="A6A6A6"/>
              <w:right w:val="single" w:sz="4" w:space="0" w:color="A6A6A6"/>
            </w:tcBorders>
            <w:shd w:val="clear" w:color="auto" w:fill="auto"/>
            <w:hideMark/>
          </w:tcPr>
          <w:p w14:paraId="3C227F16"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07" w:history="1">
              <w:r w:rsidRPr="00183261">
                <w:rPr>
                  <w:rFonts w:ascii="Arial" w:hAnsi="Arial" w:cs="Arial"/>
                  <w:b/>
                  <w:bCs/>
                  <w:color w:val="0000FF"/>
                  <w:sz w:val="14"/>
                  <w:szCs w:val="14"/>
                  <w:u w:val="single"/>
                </w:rPr>
                <w:t>NR_SL_enh2-Core</w:t>
              </w:r>
            </w:hyperlink>
          </w:p>
        </w:tc>
        <w:tc>
          <w:tcPr>
            <w:tcW w:w="335" w:type="pct"/>
            <w:tcBorders>
              <w:top w:val="nil"/>
              <w:left w:val="nil"/>
              <w:bottom w:val="single" w:sz="4" w:space="0" w:color="A6A6A6"/>
              <w:right w:val="single" w:sz="4" w:space="0" w:color="A6A6A6"/>
            </w:tcBorders>
          </w:tcPr>
          <w:p w14:paraId="1272496F"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2E918021" w14:textId="77777777" w:rsidTr="00183261">
        <w:trPr>
          <w:trHeight w:val="420"/>
        </w:trPr>
        <w:tc>
          <w:tcPr>
            <w:tcW w:w="296" w:type="pct"/>
            <w:tcBorders>
              <w:top w:val="nil"/>
              <w:left w:val="single" w:sz="4" w:space="0" w:color="A6A6A6"/>
              <w:bottom w:val="single" w:sz="4" w:space="0" w:color="A6A6A6"/>
              <w:right w:val="single" w:sz="4" w:space="0" w:color="A6A6A6"/>
            </w:tcBorders>
            <w:shd w:val="clear" w:color="auto" w:fill="auto"/>
            <w:hideMark/>
          </w:tcPr>
          <w:p w14:paraId="23734C3D"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R4-2319899</w:t>
            </w:r>
          </w:p>
        </w:tc>
        <w:tc>
          <w:tcPr>
            <w:tcW w:w="685" w:type="pct"/>
            <w:tcBorders>
              <w:top w:val="nil"/>
              <w:left w:val="nil"/>
              <w:bottom w:val="single" w:sz="4" w:space="0" w:color="A6A6A6"/>
              <w:right w:val="single" w:sz="4" w:space="0" w:color="A6A6A6"/>
            </w:tcBorders>
            <w:shd w:val="clear" w:color="auto" w:fill="auto"/>
            <w:hideMark/>
          </w:tcPr>
          <w:p w14:paraId="1940916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38.880 for 3Tx band combinations</w:t>
            </w:r>
          </w:p>
        </w:tc>
        <w:tc>
          <w:tcPr>
            <w:tcW w:w="326" w:type="pct"/>
            <w:tcBorders>
              <w:top w:val="nil"/>
              <w:left w:val="nil"/>
              <w:bottom w:val="single" w:sz="4" w:space="0" w:color="A6A6A6"/>
              <w:right w:val="single" w:sz="4" w:space="0" w:color="A6A6A6"/>
            </w:tcBorders>
            <w:shd w:val="clear" w:color="auto" w:fill="auto"/>
            <w:hideMark/>
          </w:tcPr>
          <w:p w14:paraId="5D16328B"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OPPO</w:t>
            </w:r>
          </w:p>
        </w:tc>
        <w:tc>
          <w:tcPr>
            <w:tcW w:w="234" w:type="pct"/>
            <w:tcBorders>
              <w:top w:val="nil"/>
              <w:left w:val="nil"/>
              <w:bottom w:val="single" w:sz="4" w:space="0" w:color="A6A6A6"/>
              <w:right w:val="single" w:sz="4" w:space="0" w:color="A6A6A6"/>
            </w:tcBorders>
            <w:shd w:val="clear" w:color="auto" w:fill="auto"/>
            <w:hideMark/>
          </w:tcPr>
          <w:p w14:paraId="379DE573"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08" w:history="1">
              <w:r w:rsidRPr="00183261">
                <w:rPr>
                  <w:rFonts w:ascii="Arial" w:hAnsi="Arial" w:cs="Arial"/>
                  <w:b/>
                  <w:bCs/>
                  <w:color w:val="0000FF"/>
                  <w:sz w:val="14"/>
                  <w:szCs w:val="14"/>
                  <w:u w:val="single"/>
                </w:rPr>
                <w:t>76209</w:t>
              </w:r>
            </w:hyperlink>
          </w:p>
        </w:tc>
        <w:tc>
          <w:tcPr>
            <w:tcW w:w="175" w:type="pct"/>
            <w:tcBorders>
              <w:top w:val="nil"/>
              <w:left w:val="nil"/>
              <w:bottom w:val="single" w:sz="4" w:space="0" w:color="A6A6A6"/>
              <w:right w:val="single" w:sz="4" w:space="0" w:color="A6A6A6"/>
            </w:tcBorders>
            <w:shd w:val="clear" w:color="auto" w:fill="auto"/>
            <w:hideMark/>
          </w:tcPr>
          <w:p w14:paraId="3F783648"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01C74944"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555278C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57EFC07C"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7.29.1</w:t>
            </w:r>
          </w:p>
        </w:tc>
        <w:tc>
          <w:tcPr>
            <w:tcW w:w="256" w:type="pct"/>
            <w:tcBorders>
              <w:top w:val="nil"/>
              <w:left w:val="nil"/>
              <w:bottom w:val="single" w:sz="4" w:space="0" w:color="A6A6A6"/>
              <w:right w:val="single" w:sz="4" w:space="0" w:color="A6A6A6"/>
            </w:tcBorders>
            <w:shd w:val="clear" w:color="auto" w:fill="auto"/>
            <w:hideMark/>
          </w:tcPr>
          <w:p w14:paraId="23B83841"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6D52DBF8"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09"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1ECDA871"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10" w:history="1">
              <w:r w:rsidRPr="00183261">
                <w:rPr>
                  <w:rFonts w:ascii="Arial" w:hAnsi="Arial" w:cs="Arial"/>
                  <w:b/>
                  <w:bCs/>
                  <w:color w:val="0000FF"/>
                  <w:sz w:val="14"/>
                  <w:szCs w:val="14"/>
                  <w:u w:val="single"/>
                </w:rPr>
                <w:t>38.880</w:t>
              </w:r>
            </w:hyperlink>
          </w:p>
        </w:tc>
        <w:tc>
          <w:tcPr>
            <w:tcW w:w="232" w:type="pct"/>
            <w:tcBorders>
              <w:top w:val="nil"/>
              <w:left w:val="nil"/>
              <w:bottom w:val="single" w:sz="4" w:space="0" w:color="A6A6A6"/>
              <w:right w:val="single" w:sz="4" w:space="0" w:color="A6A6A6"/>
            </w:tcBorders>
            <w:shd w:val="clear" w:color="auto" w:fill="auto"/>
            <w:hideMark/>
          </w:tcPr>
          <w:p w14:paraId="52C3A787"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0.0.1</w:t>
            </w:r>
          </w:p>
        </w:tc>
        <w:tc>
          <w:tcPr>
            <w:tcW w:w="782" w:type="pct"/>
            <w:tcBorders>
              <w:top w:val="nil"/>
              <w:left w:val="nil"/>
              <w:bottom w:val="single" w:sz="4" w:space="0" w:color="A6A6A6"/>
              <w:right w:val="single" w:sz="4" w:space="0" w:color="A6A6A6"/>
            </w:tcBorders>
            <w:shd w:val="clear" w:color="auto" w:fill="auto"/>
            <w:hideMark/>
          </w:tcPr>
          <w:p w14:paraId="36FED3E4"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11" w:history="1">
              <w:r w:rsidRPr="00183261">
                <w:rPr>
                  <w:rFonts w:ascii="Arial" w:hAnsi="Arial" w:cs="Arial"/>
                  <w:b/>
                  <w:bCs/>
                  <w:color w:val="0000FF"/>
                  <w:sz w:val="14"/>
                  <w:szCs w:val="14"/>
                  <w:u w:val="single"/>
                </w:rPr>
                <w:t>R18_3Tx_NR_CA_ENDC-Core</w:t>
              </w:r>
            </w:hyperlink>
          </w:p>
        </w:tc>
        <w:tc>
          <w:tcPr>
            <w:tcW w:w="335" w:type="pct"/>
            <w:tcBorders>
              <w:top w:val="nil"/>
              <w:left w:val="nil"/>
              <w:bottom w:val="single" w:sz="4" w:space="0" w:color="A6A6A6"/>
              <w:right w:val="single" w:sz="4" w:space="0" w:color="A6A6A6"/>
            </w:tcBorders>
          </w:tcPr>
          <w:p w14:paraId="6913903E"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45318B73" w14:textId="77777777" w:rsidTr="00183261">
        <w:trPr>
          <w:trHeight w:val="600"/>
        </w:trPr>
        <w:tc>
          <w:tcPr>
            <w:tcW w:w="296" w:type="pct"/>
            <w:tcBorders>
              <w:top w:val="nil"/>
              <w:left w:val="single" w:sz="4" w:space="0" w:color="A6A6A6"/>
              <w:bottom w:val="single" w:sz="4" w:space="0" w:color="A6A6A6"/>
              <w:right w:val="single" w:sz="4" w:space="0" w:color="A6A6A6"/>
            </w:tcBorders>
            <w:shd w:val="clear" w:color="auto" w:fill="auto"/>
            <w:hideMark/>
          </w:tcPr>
          <w:p w14:paraId="1EED3128"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R4-2320107</w:t>
            </w:r>
          </w:p>
        </w:tc>
        <w:tc>
          <w:tcPr>
            <w:tcW w:w="685" w:type="pct"/>
            <w:tcBorders>
              <w:top w:val="nil"/>
              <w:left w:val="nil"/>
              <w:bottom w:val="single" w:sz="4" w:space="0" w:color="A6A6A6"/>
              <w:right w:val="single" w:sz="4" w:space="0" w:color="A6A6A6"/>
            </w:tcBorders>
            <w:shd w:val="clear" w:color="auto" w:fill="auto"/>
            <w:hideMark/>
          </w:tcPr>
          <w:p w14:paraId="0C8383BB"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TR38.718-02-01 v0.9.0: Rel-18 NR Inter-band Carrier Aggregation/Dual Connectivity for 2 bands DL with x bands UL (x=1,2)</w:t>
            </w:r>
          </w:p>
        </w:tc>
        <w:tc>
          <w:tcPr>
            <w:tcW w:w="326" w:type="pct"/>
            <w:tcBorders>
              <w:top w:val="nil"/>
              <w:left w:val="nil"/>
              <w:bottom w:val="single" w:sz="4" w:space="0" w:color="A6A6A6"/>
              <w:right w:val="single" w:sz="4" w:space="0" w:color="A6A6A6"/>
            </w:tcBorders>
            <w:shd w:val="clear" w:color="auto" w:fill="auto"/>
            <w:hideMark/>
          </w:tcPr>
          <w:p w14:paraId="2C615941"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ZTE Corporation</w:t>
            </w:r>
          </w:p>
        </w:tc>
        <w:tc>
          <w:tcPr>
            <w:tcW w:w="234" w:type="pct"/>
            <w:tcBorders>
              <w:top w:val="nil"/>
              <w:left w:val="nil"/>
              <w:bottom w:val="single" w:sz="4" w:space="0" w:color="A6A6A6"/>
              <w:right w:val="single" w:sz="4" w:space="0" w:color="A6A6A6"/>
            </w:tcBorders>
            <w:shd w:val="clear" w:color="auto" w:fill="auto"/>
            <w:hideMark/>
          </w:tcPr>
          <w:p w14:paraId="2DA9CE8F"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12" w:history="1">
              <w:r w:rsidRPr="00183261">
                <w:rPr>
                  <w:rFonts w:ascii="Arial" w:hAnsi="Arial" w:cs="Arial"/>
                  <w:b/>
                  <w:bCs/>
                  <w:color w:val="0000FF"/>
                  <w:sz w:val="14"/>
                  <w:szCs w:val="14"/>
                  <w:u w:val="single"/>
                </w:rPr>
                <w:t>43891</w:t>
              </w:r>
            </w:hyperlink>
          </w:p>
        </w:tc>
        <w:tc>
          <w:tcPr>
            <w:tcW w:w="175" w:type="pct"/>
            <w:tcBorders>
              <w:top w:val="nil"/>
              <w:left w:val="nil"/>
              <w:bottom w:val="single" w:sz="4" w:space="0" w:color="A6A6A6"/>
              <w:right w:val="single" w:sz="4" w:space="0" w:color="A6A6A6"/>
            </w:tcBorders>
            <w:shd w:val="clear" w:color="auto" w:fill="auto"/>
            <w:hideMark/>
          </w:tcPr>
          <w:p w14:paraId="66660369"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729DCD9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2AE478F7"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1A015940"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7.10.1</w:t>
            </w:r>
          </w:p>
        </w:tc>
        <w:tc>
          <w:tcPr>
            <w:tcW w:w="256" w:type="pct"/>
            <w:tcBorders>
              <w:top w:val="nil"/>
              <w:left w:val="nil"/>
              <w:bottom w:val="single" w:sz="4" w:space="0" w:color="A6A6A6"/>
              <w:right w:val="single" w:sz="4" w:space="0" w:color="A6A6A6"/>
            </w:tcBorders>
            <w:shd w:val="clear" w:color="auto" w:fill="auto"/>
            <w:hideMark/>
          </w:tcPr>
          <w:p w14:paraId="40C9A499"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12BC4BD7"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13"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5CB62ACE"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14" w:history="1">
              <w:r w:rsidRPr="00183261">
                <w:rPr>
                  <w:rFonts w:ascii="Arial" w:hAnsi="Arial" w:cs="Arial"/>
                  <w:b/>
                  <w:bCs/>
                  <w:color w:val="0000FF"/>
                  <w:sz w:val="14"/>
                  <w:szCs w:val="14"/>
                  <w:u w:val="single"/>
                </w:rPr>
                <w:t>38.718-02-01</w:t>
              </w:r>
            </w:hyperlink>
          </w:p>
        </w:tc>
        <w:tc>
          <w:tcPr>
            <w:tcW w:w="232" w:type="pct"/>
            <w:tcBorders>
              <w:top w:val="nil"/>
              <w:left w:val="nil"/>
              <w:bottom w:val="single" w:sz="4" w:space="0" w:color="A6A6A6"/>
              <w:right w:val="single" w:sz="4" w:space="0" w:color="A6A6A6"/>
            </w:tcBorders>
            <w:shd w:val="clear" w:color="auto" w:fill="auto"/>
            <w:hideMark/>
          </w:tcPr>
          <w:p w14:paraId="53950769"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0.9.0</w:t>
            </w:r>
          </w:p>
        </w:tc>
        <w:tc>
          <w:tcPr>
            <w:tcW w:w="782" w:type="pct"/>
            <w:tcBorders>
              <w:top w:val="nil"/>
              <w:left w:val="nil"/>
              <w:bottom w:val="single" w:sz="4" w:space="0" w:color="A6A6A6"/>
              <w:right w:val="single" w:sz="4" w:space="0" w:color="A6A6A6"/>
            </w:tcBorders>
            <w:shd w:val="clear" w:color="auto" w:fill="auto"/>
            <w:hideMark/>
          </w:tcPr>
          <w:p w14:paraId="174A3A89"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15" w:history="1">
              <w:r w:rsidRPr="00183261">
                <w:rPr>
                  <w:rFonts w:ascii="Arial" w:hAnsi="Arial" w:cs="Arial"/>
                  <w:b/>
                  <w:bCs/>
                  <w:color w:val="0000FF"/>
                  <w:sz w:val="14"/>
                  <w:szCs w:val="14"/>
                  <w:u w:val="single"/>
                </w:rPr>
                <w:t>NR_CADC_R18_2BDL_xBUL-Core</w:t>
              </w:r>
            </w:hyperlink>
          </w:p>
        </w:tc>
        <w:tc>
          <w:tcPr>
            <w:tcW w:w="335" w:type="pct"/>
            <w:tcBorders>
              <w:top w:val="nil"/>
              <w:left w:val="nil"/>
              <w:bottom w:val="single" w:sz="4" w:space="0" w:color="A6A6A6"/>
              <w:right w:val="single" w:sz="4" w:space="0" w:color="A6A6A6"/>
            </w:tcBorders>
          </w:tcPr>
          <w:p w14:paraId="15B4691F"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1D1028AA" w14:textId="77777777" w:rsidTr="00183261">
        <w:trPr>
          <w:trHeight w:val="210"/>
        </w:trPr>
        <w:tc>
          <w:tcPr>
            <w:tcW w:w="296" w:type="pct"/>
            <w:tcBorders>
              <w:top w:val="nil"/>
              <w:left w:val="single" w:sz="4" w:space="0" w:color="A6A6A6"/>
              <w:bottom w:val="single" w:sz="4" w:space="0" w:color="A6A6A6"/>
              <w:right w:val="single" w:sz="4" w:space="0" w:color="A6A6A6"/>
            </w:tcBorders>
            <w:shd w:val="clear" w:color="auto" w:fill="auto"/>
            <w:hideMark/>
          </w:tcPr>
          <w:p w14:paraId="18BF95AB"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R4-2320179</w:t>
            </w:r>
          </w:p>
        </w:tc>
        <w:tc>
          <w:tcPr>
            <w:tcW w:w="685" w:type="pct"/>
            <w:tcBorders>
              <w:top w:val="nil"/>
              <w:left w:val="nil"/>
              <w:bottom w:val="single" w:sz="4" w:space="0" w:color="A6A6A6"/>
              <w:right w:val="single" w:sz="4" w:space="0" w:color="A6A6A6"/>
            </w:tcBorders>
            <w:shd w:val="clear" w:color="auto" w:fill="auto"/>
            <w:hideMark/>
          </w:tcPr>
          <w:p w14:paraId="08DD814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3GPP TR 38.761 v0.2.0</w:t>
            </w:r>
          </w:p>
        </w:tc>
        <w:tc>
          <w:tcPr>
            <w:tcW w:w="326" w:type="pct"/>
            <w:tcBorders>
              <w:top w:val="nil"/>
              <w:left w:val="nil"/>
              <w:bottom w:val="single" w:sz="4" w:space="0" w:color="A6A6A6"/>
              <w:right w:val="single" w:sz="4" w:space="0" w:color="A6A6A6"/>
            </w:tcBorders>
            <w:shd w:val="clear" w:color="auto" w:fill="auto"/>
            <w:hideMark/>
          </w:tcPr>
          <w:p w14:paraId="34B4AD66"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CAICT</w:t>
            </w:r>
          </w:p>
        </w:tc>
        <w:tc>
          <w:tcPr>
            <w:tcW w:w="234" w:type="pct"/>
            <w:tcBorders>
              <w:top w:val="nil"/>
              <w:left w:val="nil"/>
              <w:bottom w:val="single" w:sz="4" w:space="0" w:color="A6A6A6"/>
              <w:right w:val="single" w:sz="4" w:space="0" w:color="A6A6A6"/>
            </w:tcBorders>
            <w:shd w:val="clear" w:color="auto" w:fill="auto"/>
            <w:hideMark/>
          </w:tcPr>
          <w:p w14:paraId="126CF587"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16" w:history="1">
              <w:r w:rsidRPr="00183261">
                <w:rPr>
                  <w:rFonts w:ascii="Arial" w:hAnsi="Arial" w:cs="Arial"/>
                  <w:b/>
                  <w:bCs/>
                  <w:color w:val="0000FF"/>
                  <w:sz w:val="14"/>
                  <w:szCs w:val="14"/>
                  <w:u w:val="single"/>
                </w:rPr>
                <w:t>88691</w:t>
              </w:r>
            </w:hyperlink>
          </w:p>
        </w:tc>
        <w:tc>
          <w:tcPr>
            <w:tcW w:w="175" w:type="pct"/>
            <w:tcBorders>
              <w:top w:val="nil"/>
              <w:left w:val="nil"/>
              <w:bottom w:val="single" w:sz="4" w:space="0" w:color="A6A6A6"/>
              <w:right w:val="single" w:sz="4" w:space="0" w:color="A6A6A6"/>
            </w:tcBorders>
            <w:shd w:val="clear" w:color="auto" w:fill="auto"/>
            <w:hideMark/>
          </w:tcPr>
          <w:p w14:paraId="7913FCDA"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0ED83BF9"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18816DD7"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385F954A"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8.16.1</w:t>
            </w:r>
          </w:p>
        </w:tc>
        <w:tc>
          <w:tcPr>
            <w:tcW w:w="256" w:type="pct"/>
            <w:tcBorders>
              <w:top w:val="nil"/>
              <w:left w:val="nil"/>
              <w:bottom w:val="single" w:sz="4" w:space="0" w:color="A6A6A6"/>
              <w:right w:val="single" w:sz="4" w:space="0" w:color="A6A6A6"/>
            </w:tcBorders>
            <w:shd w:val="clear" w:color="auto" w:fill="auto"/>
            <w:hideMark/>
          </w:tcPr>
          <w:p w14:paraId="45EF1CF6"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0136E47C"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17"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31E817BA"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18" w:history="1">
              <w:r w:rsidRPr="00183261">
                <w:rPr>
                  <w:rFonts w:ascii="Arial" w:hAnsi="Arial" w:cs="Arial"/>
                  <w:b/>
                  <w:bCs/>
                  <w:color w:val="0000FF"/>
                  <w:sz w:val="14"/>
                  <w:szCs w:val="14"/>
                  <w:u w:val="single"/>
                </w:rPr>
                <w:t>38.761</w:t>
              </w:r>
            </w:hyperlink>
          </w:p>
        </w:tc>
        <w:tc>
          <w:tcPr>
            <w:tcW w:w="232" w:type="pct"/>
            <w:tcBorders>
              <w:top w:val="nil"/>
              <w:left w:val="nil"/>
              <w:bottom w:val="single" w:sz="4" w:space="0" w:color="A6A6A6"/>
              <w:right w:val="single" w:sz="4" w:space="0" w:color="A6A6A6"/>
            </w:tcBorders>
            <w:shd w:val="clear" w:color="auto" w:fill="auto"/>
            <w:hideMark/>
          </w:tcPr>
          <w:p w14:paraId="2FE31AA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0.2.0</w:t>
            </w:r>
          </w:p>
        </w:tc>
        <w:tc>
          <w:tcPr>
            <w:tcW w:w="782" w:type="pct"/>
            <w:tcBorders>
              <w:top w:val="nil"/>
              <w:left w:val="nil"/>
              <w:bottom w:val="single" w:sz="4" w:space="0" w:color="A6A6A6"/>
              <w:right w:val="single" w:sz="4" w:space="0" w:color="A6A6A6"/>
            </w:tcBorders>
            <w:shd w:val="clear" w:color="auto" w:fill="auto"/>
            <w:hideMark/>
          </w:tcPr>
          <w:p w14:paraId="36817296"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19" w:history="1">
              <w:r w:rsidRPr="00183261">
                <w:rPr>
                  <w:rFonts w:ascii="Arial" w:hAnsi="Arial" w:cs="Arial"/>
                  <w:b/>
                  <w:bCs/>
                  <w:color w:val="0000FF"/>
                  <w:sz w:val="14"/>
                  <w:szCs w:val="14"/>
                  <w:u w:val="single"/>
                </w:rPr>
                <w:t>NR_MIMO_OTA_enh</w:t>
              </w:r>
            </w:hyperlink>
          </w:p>
        </w:tc>
        <w:tc>
          <w:tcPr>
            <w:tcW w:w="335" w:type="pct"/>
            <w:tcBorders>
              <w:top w:val="nil"/>
              <w:left w:val="nil"/>
              <w:bottom w:val="single" w:sz="4" w:space="0" w:color="A6A6A6"/>
              <w:right w:val="single" w:sz="4" w:space="0" w:color="A6A6A6"/>
            </w:tcBorders>
          </w:tcPr>
          <w:p w14:paraId="1F15A964"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13151221" w14:textId="77777777" w:rsidTr="00183261">
        <w:trPr>
          <w:trHeight w:val="400"/>
        </w:trPr>
        <w:tc>
          <w:tcPr>
            <w:tcW w:w="296" w:type="pct"/>
            <w:tcBorders>
              <w:top w:val="nil"/>
              <w:left w:val="single" w:sz="4" w:space="0" w:color="A6A6A6"/>
              <w:bottom w:val="single" w:sz="4" w:space="0" w:color="A6A6A6"/>
              <w:right w:val="single" w:sz="4" w:space="0" w:color="A6A6A6"/>
            </w:tcBorders>
            <w:shd w:val="clear" w:color="auto" w:fill="auto"/>
            <w:hideMark/>
          </w:tcPr>
          <w:p w14:paraId="0FF4B23D"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R4-2320303</w:t>
            </w:r>
          </w:p>
        </w:tc>
        <w:tc>
          <w:tcPr>
            <w:tcW w:w="685" w:type="pct"/>
            <w:tcBorders>
              <w:top w:val="nil"/>
              <w:left w:val="nil"/>
              <w:bottom w:val="single" w:sz="4" w:space="0" w:color="A6A6A6"/>
              <w:right w:val="single" w:sz="4" w:space="0" w:color="A6A6A6"/>
            </w:tcBorders>
            <w:shd w:val="clear" w:color="auto" w:fill="auto"/>
            <w:hideMark/>
          </w:tcPr>
          <w:p w14:paraId="396695A4"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38.718-01-01 v0.7.0 Rel-18 NR Intra-band</w:t>
            </w:r>
          </w:p>
        </w:tc>
        <w:tc>
          <w:tcPr>
            <w:tcW w:w="326" w:type="pct"/>
            <w:tcBorders>
              <w:top w:val="nil"/>
              <w:left w:val="nil"/>
              <w:bottom w:val="single" w:sz="4" w:space="0" w:color="A6A6A6"/>
              <w:right w:val="single" w:sz="4" w:space="0" w:color="A6A6A6"/>
            </w:tcBorders>
            <w:shd w:val="clear" w:color="auto" w:fill="auto"/>
            <w:hideMark/>
          </w:tcPr>
          <w:p w14:paraId="2F87995C"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Ericsson</w:t>
            </w:r>
          </w:p>
        </w:tc>
        <w:tc>
          <w:tcPr>
            <w:tcW w:w="234" w:type="pct"/>
            <w:tcBorders>
              <w:top w:val="nil"/>
              <w:left w:val="nil"/>
              <w:bottom w:val="single" w:sz="4" w:space="0" w:color="A6A6A6"/>
              <w:right w:val="single" w:sz="4" w:space="0" w:color="A6A6A6"/>
            </w:tcBorders>
            <w:shd w:val="clear" w:color="auto" w:fill="auto"/>
            <w:hideMark/>
          </w:tcPr>
          <w:p w14:paraId="00131DAA"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20" w:history="1">
              <w:r w:rsidRPr="00183261">
                <w:rPr>
                  <w:rFonts w:ascii="Arial" w:hAnsi="Arial" w:cs="Arial"/>
                  <w:b/>
                  <w:bCs/>
                  <w:color w:val="0000FF"/>
                  <w:sz w:val="14"/>
                  <w:szCs w:val="14"/>
                  <w:u w:val="single"/>
                </w:rPr>
                <w:t>56972</w:t>
              </w:r>
            </w:hyperlink>
          </w:p>
        </w:tc>
        <w:tc>
          <w:tcPr>
            <w:tcW w:w="175" w:type="pct"/>
            <w:tcBorders>
              <w:top w:val="nil"/>
              <w:left w:val="nil"/>
              <w:bottom w:val="single" w:sz="4" w:space="0" w:color="A6A6A6"/>
              <w:right w:val="single" w:sz="4" w:space="0" w:color="A6A6A6"/>
            </w:tcBorders>
            <w:shd w:val="clear" w:color="auto" w:fill="auto"/>
            <w:hideMark/>
          </w:tcPr>
          <w:p w14:paraId="7865C1EB"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72CD594B"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4AE782B7"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38.718-01-01 v0.7.0 Rel-18 NR Intra-band</w:t>
            </w:r>
          </w:p>
        </w:tc>
        <w:tc>
          <w:tcPr>
            <w:tcW w:w="232" w:type="pct"/>
            <w:tcBorders>
              <w:top w:val="nil"/>
              <w:left w:val="nil"/>
              <w:bottom w:val="single" w:sz="4" w:space="0" w:color="A6A6A6"/>
              <w:right w:val="single" w:sz="4" w:space="0" w:color="A6A6A6"/>
            </w:tcBorders>
            <w:shd w:val="clear" w:color="auto" w:fill="auto"/>
            <w:hideMark/>
          </w:tcPr>
          <w:p w14:paraId="2E8E72AF"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7.9.1</w:t>
            </w:r>
          </w:p>
        </w:tc>
        <w:tc>
          <w:tcPr>
            <w:tcW w:w="256" w:type="pct"/>
            <w:tcBorders>
              <w:top w:val="nil"/>
              <w:left w:val="nil"/>
              <w:bottom w:val="single" w:sz="4" w:space="0" w:color="A6A6A6"/>
              <w:right w:val="single" w:sz="4" w:space="0" w:color="A6A6A6"/>
            </w:tcBorders>
            <w:shd w:val="clear" w:color="auto" w:fill="auto"/>
            <w:hideMark/>
          </w:tcPr>
          <w:p w14:paraId="29D27300"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09928F29"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21"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568AC84C"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22" w:history="1">
              <w:r w:rsidRPr="00183261">
                <w:rPr>
                  <w:rFonts w:ascii="Arial" w:hAnsi="Arial" w:cs="Arial"/>
                  <w:b/>
                  <w:bCs/>
                  <w:color w:val="0000FF"/>
                  <w:sz w:val="14"/>
                  <w:szCs w:val="14"/>
                  <w:u w:val="single"/>
                </w:rPr>
                <w:t>38.718-01-01</w:t>
              </w:r>
            </w:hyperlink>
          </w:p>
        </w:tc>
        <w:tc>
          <w:tcPr>
            <w:tcW w:w="232" w:type="pct"/>
            <w:tcBorders>
              <w:top w:val="nil"/>
              <w:left w:val="nil"/>
              <w:bottom w:val="single" w:sz="4" w:space="0" w:color="A6A6A6"/>
              <w:right w:val="single" w:sz="4" w:space="0" w:color="A6A6A6"/>
            </w:tcBorders>
            <w:shd w:val="clear" w:color="auto" w:fill="auto"/>
            <w:hideMark/>
          </w:tcPr>
          <w:p w14:paraId="2532F27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0.7.0</w:t>
            </w:r>
          </w:p>
        </w:tc>
        <w:tc>
          <w:tcPr>
            <w:tcW w:w="782" w:type="pct"/>
            <w:tcBorders>
              <w:top w:val="nil"/>
              <w:left w:val="nil"/>
              <w:bottom w:val="single" w:sz="4" w:space="0" w:color="A6A6A6"/>
              <w:right w:val="single" w:sz="4" w:space="0" w:color="A6A6A6"/>
            </w:tcBorders>
            <w:shd w:val="clear" w:color="auto" w:fill="auto"/>
            <w:hideMark/>
          </w:tcPr>
          <w:p w14:paraId="2E8D67F3"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23" w:history="1">
              <w:r w:rsidRPr="00183261">
                <w:rPr>
                  <w:rFonts w:ascii="Arial" w:hAnsi="Arial" w:cs="Arial"/>
                  <w:b/>
                  <w:bCs/>
                  <w:color w:val="0000FF"/>
                  <w:sz w:val="14"/>
                  <w:szCs w:val="14"/>
                  <w:u w:val="single"/>
                </w:rPr>
                <w:t>NR_CA_R18_Intra</w:t>
              </w:r>
            </w:hyperlink>
          </w:p>
        </w:tc>
        <w:tc>
          <w:tcPr>
            <w:tcW w:w="335" w:type="pct"/>
            <w:tcBorders>
              <w:top w:val="nil"/>
              <w:left w:val="nil"/>
              <w:bottom w:val="single" w:sz="4" w:space="0" w:color="A6A6A6"/>
              <w:right w:val="single" w:sz="4" w:space="0" w:color="A6A6A6"/>
            </w:tcBorders>
          </w:tcPr>
          <w:p w14:paraId="01D99425"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220183F7" w14:textId="77777777" w:rsidTr="00183261">
        <w:trPr>
          <w:trHeight w:val="1000"/>
        </w:trPr>
        <w:tc>
          <w:tcPr>
            <w:tcW w:w="296" w:type="pct"/>
            <w:tcBorders>
              <w:top w:val="nil"/>
              <w:left w:val="single" w:sz="4" w:space="0" w:color="A6A6A6"/>
              <w:bottom w:val="single" w:sz="4" w:space="0" w:color="A6A6A6"/>
              <w:right w:val="single" w:sz="4" w:space="0" w:color="A6A6A6"/>
            </w:tcBorders>
            <w:shd w:val="clear" w:color="auto" w:fill="auto"/>
            <w:hideMark/>
          </w:tcPr>
          <w:p w14:paraId="2A6548CB"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R4-2320306</w:t>
            </w:r>
          </w:p>
        </w:tc>
        <w:tc>
          <w:tcPr>
            <w:tcW w:w="685" w:type="pct"/>
            <w:tcBorders>
              <w:top w:val="nil"/>
              <w:left w:val="nil"/>
              <w:bottom w:val="single" w:sz="4" w:space="0" w:color="A6A6A6"/>
              <w:right w:val="single" w:sz="4" w:space="0" w:color="A6A6A6"/>
            </w:tcBorders>
            <w:shd w:val="clear" w:color="auto" w:fill="auto"/>
            <w:hideMark/>
          </w:tcPr>
          <w:p w14:paraId="0AA6653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38.898 v0.7.0 Rel-18 High power UE for FR1 for DC_R18_xBLTE_yBNR_zDLnUL</w:t>
            </w:r>
          </w:p>
        </w:tc>
        <w:tc>
          <w:tcPr>
            <w:tcW w:w="326" w:type="pct"/>
            <w:tcBorders>
              <w:top w:val="nil"/>
              <w:left w:val="nil"/>
              <w:bottom w:val="single" w:sz="4" w:space="0" w:color="A6A6A6"/>
              <w:right w:val="single" w:sz="4" w:space="0" w:color="A6A6A6"/>
            </w:tcBorders>
            <w:shd w:val="clear" w:color="auto" w:fill="auto"/>
            <w:hideMark/>
          </w:tcPr>
          <w:p w14:paraId="2C84F3A6"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Ericsson</w:t>
            </w:r>
          </w:p>
        </w:tc>
        <w:tc>
          <w:tcPr>
            <w:tcW w:w="234" w:type="pct"/>
            <w:tcBorders>
              <w:top w:val="nil"/>
              <w:left w:val="nil"/>
              <w:bottom w:val="single" w:sz="4" w:space="0" w:color="A6A6A6"/>
              <w:right w:val="single" w:sz="4" w:space="0" w:color="A6A6A6"/>
            </w:tcBorders>
            <w:shd w:val="clear" w:color="auto" w:fill="auto"/>
            <w:hideMark/>
          </w:tcPr>
          <w:p w14:paraId="038401E6"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24" w:history="1">
              <w:r w:rsidRPr="00183261">
                <w:rPr>
                  <w:rFonts w:ascii="Arial" w:hAnsi="Arial" w:cs="Arial"/>
                  <w:b/>
                  <w:bCs/>
                  <w:color w:val="0000FF"/>
                  <w:sz w:val="14"/>
                  <w:szCs w:val="14"/>
                  <w:u w:val="single"/>
                </w:rPr>
                <w:t>56972</w:t>
              </w:r>
            </w:hyperlink>
          </w:p>
        </w:tc>
        <w:tc>
          <w:tcPr>
            <w:tcW w:w="175" w:type="pct"/>
            <w:tcBorders>
              <w:top w:val="nil"/>
              <w:left w:val="nil"/>
              <w:bottom w:val="single" w:sz="4" w:space="0" w:color="A6A6A6"/>
              <w:right w:val="single" w:sz="4" w:space="0" w:color="A6A6A6"/>
            </w:tcBorders>
            <w:shd w:val="clear" w:color="auto" w:fill="auto"/>
            <w:hideMark/>
          </w:tcPr>
          <w:p w14:paraId="7A4978D1"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6FACE6D4"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57204B6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38.898 v0.7.0 Rel-18 High power UE for FR1 for DC_R18_xBLTE_yBNR_zDLnUL</w:t>
            </w:r>
          </w:p>
        </w:tc>
        <w:tc>
          <w:tcPr>
            <w:tcW w:w="232" w:type="pct"/>
            <w:tcBorders>
              <w:top w:val="nil"/>
              <w:left w:val="nil"/>
              <w:bottom w:val="single" w:sz="4" w:space="0" w:color="A6A6A6"/>
              <w:right w:val="single" w:sz="4" w:space="0" w:color="A6A6A6"/>
            </w:tcBorders>
            <w:shd w:val="clear" w:color="auto" w:fill="auto"/>
            <w:hideMark/>
          </w:tcPr>
          <w:p w14:paraId="0CFA6A8B"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7.17.1</w:t>
            </w:r>
          </w:p>
        </w:tc>
        <w:tc>
          <w:tcPr>
            <w:tcW w:w="256" w:type="pct"/>
            <w:tcBorders>
              <w:top w:val="nil"/>
              <w:left w:val="nil"/>
              <w:bottom w:val="single" w:sz="4" w:space="0" w:color="A6A6A6"/>
              <w:right w:val="single" w:sz="4" w:space="0" w:color="A6A6A6"/>
            </w:tcBorders>
            <w:shd w:val="clear" w:color="auto" w:fill="auto"/>
            <w:hideMark/>
          </w:tcPr>
          <w:p w14:paraId="7DD61715"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19407080"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25"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58289951"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26" w:history="1">
              <w:r w:rsidRPr="00183261">
                <w:rPr>
                  <w:rFonts w:ascii="Arial" w:hAnsi="Arial" w:cs="Arial"/>
                  <w:b/>
                  <w:bCs/>
                  <w:color w:val="0000FF"/>
                  <w:sz w:val="14"/>
                  <w:szCs w:val="14"/>
                  <w:u w:val="single"/>
                </w:rPr>
                <w:t>38.898</w:t>
              </w:r>
            </w:hyperlink>
          </w:p>
        </w:tc>
        <w:tc>
          <w:tcPr>
            <w:tcW w:w="232" w:type="pct"/>
            <w:tcBorders>
              <w:top w:val="nil"/>
              <w:left w:val="nil"/>
              <w:bottom w:val="single" w:sz="4" w:space="0" w:color="A6A6A6"/>
              <w:right w:val="single" w:sz="4" w:space="0" w:color="A6A6A6"/>
            </w:tcBorders>
            <w:shd w:val="clear" w:color="auto" w:fill="auto"/>
            <w:hideMark/>
          </w:tcPr>
          <w:p w14:paraId="288EA8D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0.7.0</w:t>
            </w:r>
          </w:p>
        </w:tc>
        <w:tc>
          <w:tcPr>
            <w:tcW w:w="782" w:type="pct"/>
            <w:tcBorders>
              <w:top w:val="nil"/>
              <w:left w:val="nil"/>
              <w:bottom w:val="single" w:sz="4" w:space="0" w:color="A6A6A6"/>
              <w:right w:val="single" w:sz="4" w:space="0" w:color="A6A6A6"/>
            </w:tcBorders>
            <w:shd w:val="clear" w:color="auto" w:fill="auto"/>
            <w:hideMark/>
          </w:tcPr>
          <w:p w14:paraId="03EF4574"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27" w:history="1">
              <w:r w:rsidRPr="00183261">
                <w:rPr>
                  <w:rFonts w:ascii="Arial" w:hAnsi="Arial" w:cs="Arial"/>
                  <w:b/>
                  <w:bCs/>
                  <w:color w:val="0000FF"/>
                  <w:sz w:val="14"/>
                  <w:szCs w:val="14"/>
                  <w:u w:val="single"/>
                </w:rPr>
                <w:t>HPUE_FR1_DC_LTE_NR_R18</w:t>
              </w:r>
            </w:hyperlink>
          </w:p>
        </w:tc>
        <w:tc>
          <w:tcPr>
            <w:tcW w:w="335" w:type="pct"/>
            <w:tcBorders>
              <w:top w:val="nil"/>
              <w:left w:val="nil"/>
              <w:bottom w:val="single" w:sz="4" w:space="0" w:color="A6A6A6"/>
              <w:right w:val="single" w:sz="4" w:space="0" w:color="A6A6A6"/>
            </w:tcBorders>
          </w:tcPr>
          <w:p w14:paraId="0D48195C"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0FCA2EF2" w14:textId="77777777" w:rsidTr="00183261">
        <w:trPr>
          <w:trHeight w:val="420"/>
        </w:trPr>
        <w:tc>
          <w:tcPr>
            <w:tcW w:w="296" w:type="pct"/>
            <w:tcBorders>
              <w:top w:val="nil"/>
              <w:left w:val="single" w:sz="4" w:space="0" w:color="A6A6A6"/>
              <w:bottom w:val="single" w:sz="4" w:space="0" w:color="A6A6A6"/>
              <w:right w:val="single" w:sz="4" w:space="0" w:color="A6A6A6"/>
            </w:tcBorders>
            <w:shd w:val="clear" w:color="auto" w:fill="auto"/>
            <w:hideMark/>
          </w:tcPr>
          <w:p w14:paraId="2F304E48"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R4-2320391</w:t>
            </w:r>
          </w:p>
        </w:tc>
        <w:tc>
          <w:tcPr>
            <w:tcW w:w="685" w:type="pct"/>
            <w:tcBorders>
              <w:top w:val="nil"/>
              <w:left w:val="nil"/>
              <w:bottom w:val="single" w:sz="4" w:space="0" w:color="A6A6A6"/>
              <w:right w:val="single" w:sz="4" w:space="0" w:color="A6A6A6"/>
            </w:tcBorders>
            <w:shd w:val="clear" w:color="auto" w:fill="auto"/>
            <w:hideMark/>
          </w:tcPr>
          <w:p w14:paraId="6B37F8CB"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3GPP TR 38.871 v0.6.0</w:t>
            </w:r>
          </w:p>
        </w:tc>
        <w:tc>
          <w:tcPr>
            <w:tcW w:w="326" w:type="pct"/>
            <w:tcBorders>
              <w:top w:val="nil"/>
              <w:left w:val="nil"/>
              <w:bottom w:val="single" w:sz="4" w:space="0" w:color="A6A6A6"/>
              <w:right w:val="single" w:sz="4" w:space="0" w:color="A6A6A6"/>
            </w:tcBorders>
            <w:shd w:val="clear" w:color="auto" w:fill="auto"/>
            <w:hideMark/>
          </w:tcPr>
          <w:p w14:paraId="5D507F60"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Qualcomm Incorporated</w:t>
            </w:r>
          </w:p>
        </w:tc>
        <w:tc>
          <w:tcPr>
            <w:tcW w:w="234" w:type="pct"/>
            <w:tcBorders>
              <w:top w:val="nil"/>
              <w:left w:val="nil"/>
              <w:bottom w:val="single" w:sz="4" w:space="0" w:color="A6A6A6"/>
              <w:right w:val="single" w:sz="4" w:space="0" w:color="A6A6A6"/>
            </w:tcBorders>
            <w:shd w:val="clear" w:color="auto" w:fill="auto"/>
            <w:hideMark/>
          </w:tcPr>
          <w:p w14:paraId="74337AFC"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28" w:history="1">
              <w:r w:rsidRPr="00183261">
                <w:rPr>
                  <w:rFonts w:ascii="Arial" w:hAnsi="Arial" w:cs="Arial"/>
                  <w:b/>
                  <w:bCs/>
                  <w:color w:val="0000FF"/>
                  <w:sz w:val="14"/>
                  <w:szCs w:val="14"/>
                  <w:u w:val="single"/>
                </w:rPr>
                <w:t>75122</w:t>
              </w:r>
            </w:hyperlink>
          </w:p>
        </w:tc>
        <w:tc>
          <w:tcPr>
            <w:tcW w:w="175" w:type="pct"/>
            <w:tcBorders>
              <w:top w:val="nil"/>
              <w:left w:val="nil"/>
              <w:bottom w:val="single" w:sz="4" w:space="0" w:color="A6A6A6"/>
              <w:right w:val="single" w:sz="4" w:space="0" w:color="A6A6A6"/>
            </w:tcBorders>
            <w:shd w:val="clear" w:color="auto" w:fill="auto"/>
            <w:hideMark/>
          </w:tcPr>
          <w:p w14:paraId="7602121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487C5EE9"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6651DBCC"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6D6A0210"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8.2.1</w:t>
            </w:r>
          </w:p>
        </w:tc>
        <w:tc>
          <w:tcPr>
            <w:tcW w:w="256" w:type="pct"/>
            <w:tcBorders>
              <w:top w:val="nil"/>
              <w:left w:val="nil"/>
              <w:bottom w:val="single" w:sz="4" w:space="0" w:color="A6A6A6"/>
              <w:right w:val="single" w:sz="4" w:space="0" w:color="A6A6A6"/>
            </w:tcBorders>
            <w:shd w:val="clear" w:color="auto" w:fill="auto"/>
            <w:hideMark/>
          </w:tcPr>
          <w:p w14:paraId="16DE21AB"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62BE485A"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29"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38EA9D7B"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30" w:history="1">
              <w:r w:rsidRPr="00183261">
                <w:rPr>
                  <w:rFonts w:ascii="Arial" w:hAnsi="Arial" w:cs="Arial"/>
                  <w:b/>
                  <w:bCs/>
                  <w:color w:val="0000FF"/>
                  <w:sz w:val="14"/>
                  <w:szCs w:val="14"/>
                  <w:u w:val="single"/>
                </w:rPr>
                <w:t>38.871</w:t>
              </w:r>
            </w:hyperlink>
          </w:p>
        </w:tc>
        <w:tc>
          <w:tcPr>
            <w:tcW w:w="232" w:type="pct"/>
            <w:tcBorders>
              <w:top w:val="nil"/>
              <w:left w:val="nil"/>
              <w:bottom w:val="single" w:sz="4" w:space="0" w:color="A6A6A6"/>
              <w:right w:val="single" w:sz="4" w:space="0" w:color="A6A6A6"/>
            </w:tcBorders>
            <w:shd w:val="clear" w:color="auto" w:fill="auto"/>
            <w:hideMark/>
          </w:tcPr>
          <w:p w14:paraId="1BA84A08"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0.6.0</w:t>
            </w:r>
          </w:p>
        </w:tc>
        <w:tc>
          <w:tcPr>
            <w:tcW w:w="782" w:type="pct"/>
            <w:tcBorders>
              <w:top w:val="nil"/>
              <w:left w:val="nil"/>
              <w:bottom w:val="single" w:sz="4" w:space="0" w:color="A6A6A6"/>
              <w:right w:val="single" w:sz="4" w:space="0" w:color="A6A6A6"/>
            </w:tcBorders>
            <w:shd w:val="clear" w:color="auto" w:fill="auto"/>
            <w:hideMark/>
          </w:tcPr>
          <w:p w14:paraId="222CE049"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31" w:history="1">
              <w:r w:rsidRPr="00183261">
                <w:rPr>
                  <w:rFonts w:ascii="Arial" w:hAnsi="Arial" w:cs="Arial"/>
                  <w:b/>
                  <w:bCs/>
                  <w:color w:val="0000FF"/>
                  <w:sz w:val="14"/>
                  <w:szCs w:val="14"/>
                  <w:u w:val="single"/>
                </w:rPr>
                <w:t>FS_NR_FR2_OTA_enh</w:t>
              </w:r>
            </w:hyperlink>
          </w:p>
        </w:tc>
        <w:tc>
          <w:tcPr>
            <w:tcW w:w="335" w:type="pct"/>
            <w:tcBorders>
              <w:top w:val="nil"/>
              <w:left w:val="nil"/>
              <w:bottom w:val="single" w:sz="4" w:space="0" w:color="A6A6A6"/>
              <w:right w:val="single" w:sz="4" w:space="0" w:color="A6A6A6"/>
            </w:tcBorders>
          </w:tcPr>
          <w:p w14:paraId="2EA52005"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7917C713" w14:textId="77777777" w:rsidTr="00183261">
        <w:trPr>
          <w:trHeight w:val="420"/>
        </w:trPr>
        <w:tc>
          <w:tcPr>
            <w:tcW w:w="296" w:type="pct"/>
            <w:tcBorders>
              <w:top w:val="nil"/>
              <w:left w:val="single" w:sz="4" w:space="0" w:color="A6A6A6"/>
              <w:bottom w:val="single" w:sz="4" w:space="0" w:color="A6A6A6"/>
              <w:right w:val="single" w:sz="4" w:space="0" w:color="A6A6A6"/>
            </w:tcBorders>
            <w:shd w:val="clear" w:color="auto" w:fill="auto"/>
            <w:hideMark/>
          </w:tcPr>
          <w:p w14:paraId="5A77A632"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R4-2320527</w:t>
            </w:r>
          </w:p>
        </w:tc>
        <w:tc>
          <w:tcPr>
            <w:tcW w:w="685" w:type="pct"/>
            <w:tcBorders>
              <w:top w:val="nil"/>
              <w:left w:val="nil"/>
              <w:bottom w:val="single" w:sz="4" w:space="0" w:color="A6A6A6"/>
              <w:right w:val="single" w:sz="4" w:space="0" w:color="A6A6A6"/>
            </w:tcBorders>
            <w:shd w:val="clear" w:color="auto" w:fill="auto"/>
            <w:hideMark/>
          </w:tcPr>
          <w:p w14:paraId="3B2FB36A"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37.718-11-11 v1.2.0 Rel-18 Dual Connectivity (DC) of 1 LTE band (1DL/1UL) and 1 NR band (1DL/1UL)</w:t>
            </w:r>
          </w:p>
        </w:tc>
        <w:tc>
          <w:tcPr>
            <w:tcW w:w="326" w:type="pct"/>
            <w:tcBorders>
              <w:top w:val="nil"/>
              <w:left w:val="nil"/>
              <w:bottom w:val="single" w:sz="4" w:space="0" w:color="A6A6A6"/>
              <w:right w:val="single" w:sz="4" w:space="0" w:color="A6A6A6"/>
            </w:tcBorders>
            <w:shd w:val="clear" w:color="auto" w:fill="auto"/>
            <w:hideMark/>
          </w:tcPr>
          <w:p w14:paraId="3002CEE3"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CHTTL</w:t>
            </w:r>
          </w:p>
        </w:tc>
        <w:tc>
          <w:tcPr>
            <w:tcW w:w="234" w:type="pct"/>
            <w:tcBorders>
              <w:top w:val="nil"/>
              <w:left w:val="nil"/>
              <w:bottom w:val="single" w:sz="4" w:space="0" w:color="A6A6A6"/>
              <w:right w:val="single" w:sz="4" w:space="0" w:color="A6A6A6"/>
            </w:tcBorders>
            <w:shd w:val="clear" w:color="auto" w:fill="auto"/>
            <w:hideMark/>
          </w:tcPr>
          <w:p w14:paraId="76C7AB16"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32" w:history="1">
              <w:r w:rsidRPr="00183261">
                <w:rPr>
                  <w:rFonts w:ascii="Arial" w:hAnsi="Arial" w:cs="Arial"/>
                  <w:b/>
                  <w:bCs/>
                  <w:color w:val="0000FF"/>
                  <w:sz w:val="14"/>
                  <w:szCs w:val="14"/>
                  <w:u w:val="single"/>
                </w:rPr>
                <w:t>61837</w:t>
              </w:r>
            </w:hyperlink>
          </w:p>
        </w:tc>
        <w:tc>
          <w:tcPr>
            <w:tcW w:w="175" w:type="pct"/>
            <w:tcBorders>
              <w:top w:val="nil"/>
              <w:left w:val="nil"/>
              <w:bottom w:val="single" w:sz="4" w:space="0" w:color="A6A6A6"/>
              <w:right w:val="single" w:sz="4" w:space="0" w:color="A6A6A6"/>
            </w:tcBorders>
            <w:shd w:val="clear" w:color="auto" w:fill="auto"/>
            <w:hideMark/>
          </w:tcPr>
          <w:p w14:paraId="64FB55EA"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191BD3A4"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5B93080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32A8D3E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7.3.1</w:t>
            </w:r>
          </w:p>
        </w:tc>
        <w:tc>
          <w:tcPr>
            <w:tcW w:w="256" w:type="pct"/>
            <w:tcBorders>
              <w:top w:val="nil"/>
              <w:left w:val="nil"/>
              <w:bottom w:val="single" w:sz="4" w:space="0" w:color="A6A6A6"/>
              <w:right w:val="single" w:sz="4" w:space="0" w:color="A6A6A6"/>
            </w:tcBorders>
            <w:shd w:val="clear" w:color="auto" w:fill="auto"/>
            <w:hideMark/>
          </w:tcPr>
          <w:p w14:paraId="11D553EE"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4001883C"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33"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15D4372C"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34" w:history="1">
              <w:r w:rsidRPr="00183261">
                <w:rPr>
                  <w:rFonts w:ascii="Arial" w:hAnsi="Arial" w:cs="Arial"/>
                  <w:b/>
                  <w:bCs/>
                  <w:color w:val="0000FF"/>
                  <w:sz w:val="14"/>
                  <w:szCs w:val="14"/>
                  <w:u w:val="single"/>
                </w:rPr>
                <w:t>37.718-11-11</w:t>
              </w:r>
            </w:hyperlink>
          </w:p>
        </w:tc>
        <w:tc>
          <w:tcPr>
            <w:tcW w:w="232" w:type="pct"/>
            <w:tcBorders>
              <w:top w:val="nil"/>
              <w:left w:val="nil"/>
              <w:bottom w:val="single" w:sz="4" w:space="0" w:color="A6A6A6"/>
              <w:right w:val="single" w:sz="4" w:space="0" w:color="A6A6A6"/>
            </w:tcBorders>
            <w:shd w:val="clear" w:color="auto" w:fill="auto"/>
            <w:hideMark/>
          </w:tcPr>
          <w:p w14:paraId="09555081"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1.2.0</w:t>
            </w:r>
          </w:p>
        </w:tc>
        <w:tc>
          <w:tcPr>
            <w:tcW w:w="782" w:type="pct"/>
            <w:tcBorders>
              <w:top w:val="nil"/>
              <w:left w:val="nil"/>
              <w:bottom w:val="single" w:sz="4" w:space="0" w:color="A6A6A6"/>
              <w:right w:val="single" w:sz="4" w:space="0" w:color="A6A6A6"/>
            </w:tcBorders>
            <w:shd w:val="clear" w:color="auto" w:fill="auto"/>
            <w:hideMark/>
          </w:tcPr>
          <w:p w14:paraId="28FE1D36"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35" w:history="1">
              <w:r w:rsidRPr="00183261">
                <w:rPr>
                  <w:rFonts w:ascii="Arial" w:hAnsi="Arial" w:cs="Arial"/>
                  <w:b/>
                  <w:bCs/>
                  <w:color w:val="0000FF"/>
                  <w:sz w:val="14"/>
                  <w:szCs w:val="14"/>
                  <w:u w:val="single"/>
                </w:rPr>
                <w:t>DC_R18_1BLTE_1BNR_2DL2UL-Core</w:t>
              </w:r>
            </w:hyperlink>
          </w:p>
        </w:tc>
        <w:tc>
          <w:tcPr>
            <w:tcW w:w="335" w:type="pct"/>
            <w:tcBorders>
              <w:top w:val="nil"/>
              <w:left w:val="nil"/>
              <w:bottom w:val="single" w:sz="4" w:space="0" w:color="A6A6A6"/>
              <w:right w:val="single" w:sz="4" w:space="0" w:color="A6A6A6"/>
            </w:tcBorders>
          </w:tcPr>
          <w:p w14:paraId="37B36ADF"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r w:rsidR="00183261" w:rsidRPr="00183261" w14:paraId="471208E9" w14:textId="77777777" w:rsidTr="00183261">
        <w:trPr>
          <w:trHeight w:val="800"/>
        </w:trPr>
        <w:tc>
          <w:tcPr>
            <w:tcW w:w="296" w:type="pct"/>
            <w:tcBorders>
              <w:top w:val="nil"/>
              <w:left w:val="single" w:sz="4" w:space="0" w:color="A6A6A6"/>
              <w:bottom w:val="single" w:sz="4" w:space="0" w:color="A6A6A6"/>
              <w:right w:val="single" w:sz="4" w:space="0" w:color="A6A6A6"/>
            </w:tcBorders>
            <w:shd w:val="clear" w:color="auto" w:fill="auto"/>
            <w:hideMark/>
          </w:tcPr>
          <w:p w14:paraId="203D0A7B" w14:textId="77777777" w:rsidR="00183261" w:rsidRPr="00183261" w:rsidRDefault="00183261" w:rsidP="00183261">
            <w:pPr>
              <w:overflowPunct/>
              <w:autoSpaceDE/>
              <w:autoSpaceDN/>
              <w:adjustRightInd/>
              <w:spacing w:after="0"/>
              <w:textAlignment w:val="auto"/>
              <w:rPr>
                <w:rFonts w:ascii="Arial" w:hAnsi="Arial" w:cs="Arial"/>
                <w:color w:val="000000"/>
                <w:sz w:val="14"/>
                <w:szCs w:val="14"/>
              </w:rPr>
            </w:pPr>
            <w:r w:rsidRPr="00183261">
              <w:rPr>
                <w:rFonts w:ascii="Arial" w:hAnsi="Arial" w:cs="Arial"/>
                <w:color w:val="000000"/>
                <w:sz w:val="14"/>
                <w:szCs w:val="14"/>
              </w:rPr>
              <w:t>R4-2320676</w:t>
            </w:r>
          </w:p>
        </w:tc>
        <w:tc>
          <w:tcPr>
            <w:tcW w:w="685" w:type="pct"/>
            <w:tcBorders>
              <w:top w:val="nil"/>
              <w:left w:val="nil"/>
              <w:bottom w:val="single" w:sz="4" w:space="0" w:color="A6A6A6"/>
              <w:right w:val="single" w:sz="4" w:space="0" w:color="A6A6A6"/>
            </w:tcBorders>
            <w:shd w:val="clear" w:color="auto" w:fill="auto"/>
            <w:hideMark/>
          </w:tcPr>
          <w:p w14:paraId="60C7DDC8"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TR for High power UE for FR1 NR inter-band CA/DC or NR SUL band combination with y (1&lt;y&lt;=6) bands DL and x (x=1, 2) bands UL and power class m (m&lt;3) and high power on TDD band(s)</w:t>
            </w:r>
          </w:p>
        </w:tc>
        <w:tc>
          <w:tcPr>
            <w:tcW w:w="326" w:type="pct"/>
            <w:tcBorders>
              <w:top w:val="nil"/>
              <w:left w:val="nil"/>
              <w:bottom w:val="single" w:sz="4" w:space="0" w:color="A6A6A6"/>
              <w:right w:val="single" w:sz="4" w:space="0" w:color="A6A6A6"/>
            </w:tcBorders>
            <w:shd w:val="clear" w:color="auto" w:fill="auto"/>
            <w:hideMark/>
          </w:tcPr>
          <w:p w14:paraId="6E943E56"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Huawei, HiSilicon, China Telecom</w:t>
            </w:r>
          </w:p>
        </w:tc>
        <w:tc>
          <w:tcPr>
            <w:tcW w:w="234" w:type="pct"/>
            <w:tcBorders>
              <w:top w:val="nil"/>
              <w:left w:val="nil"/>
              <w:bottom w:val="single" w:sz="4" w:space="0" w:color="A6A6A6"/>
              <w:right w:val="single" w:sz="4" w:space="0" w:color="A6A6A6"/>
            </w:tcBorders>
            <w:shd w:val="clear" w:color="auto" w:fill="auto"/>
            <w:hideMark/>
          </w:tcPr>
          <w:p w14:paraId="48284CAC"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36" w:history="1">
              <w:r w:rsidRPr="00183261">
                <w:rPr>
                  <w:rFonts w:ascii="Arial" w:hAnsi="Arial" w:cs="Arial"/>
                  <w:b/>
                  <w:bCs/>
                  <w:color w:val="0000FF"/>
                  <w:sz w:val="14"/>
                  <w:szCs w:val="14"/>
                  <w:u w:val="single"/>
                </w:rPr>
                <w:t>75803</w:t>
              </w:r>
            </w:hyperlink>
          </w:p>
        </w:tc>
        <w:tc>
          <w:tcPr>
            <w:tcW w:w="175" w:type="pct"/>
            <w:tcBorders>
              <w:top w:val="nil"/>
              <w:left w:val="nil"/>
              <w:bottom w:val="single" w:sz="4" w:space="0" w:color="A6A6A6"/>
              <w:right w:val="single" w:sz="4" w:space="0" w:color="A6A6A6"/>
            </w:tcBorders>
            <w:shd w:val="clear" w:color="auto" w:fill="auto"/>
            <w:hideMark/>
          </w:tcPr>
          <w:p w14:paraId="4D123DD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draft TR</w:t>
            </w:r>
          </w:p>
        </w:tc>
        <w:tc>
          <w:tcPr>
            <w:tcW w:w="284" w:type="pct"/>
            <w:tcBorders>
              <w:top w:val="nil"/>
              <w:left w:val="nil"/>
              <w:bottom w:val="single" w:sz="4" w:space="0" w:color="A6A6A6"/>
              <w:right w:val="single" w:sz="4" w:space="0" w:color="A6A6A6"/>
            </w:tcBorders>
            <w:shd w:val="clear" w:color="auto" w:fill="auto"/>
            <w:hideMark/>
          </w:tcPr>
          <w:p w14:paraId="4FDA8B3D"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Agreement</w:t>
            </w:r>
          </w:p>
        </w:tc>
        <w:tc>
          <w:tcPr>
            <w:tcW w:w="705" w:type="pct"/>
            <w:tcBorders>
              <w:top w:val="nil"/>
              <w:left w:val="nil"/>
              <w:bottom w:val="single" w:sz="4" w:space="0" w:color="A6A6A6"/>
              <w:right w:val="single" w:sz="4" w:space="0" w:color="A6A6A6"/>
            </w:tcBorders>
            <w:shd w:val="clear" w:color="auto" w:fill="auto"/>
            <w:hideMark/>
          </w:tcPr>
          <w:p w14:paraId="0E1C76DC"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 </w:t>
            </w:r>
          </w:p>
        </w:tc>
        <w:tc>
          <w:tcPr>
            <w:tcW w:w="232" w:type="pct"/>
            <w:tcBorders>
              <w:top w:val="nil"/>
              <w:left w:val="nil"/>
              <w:bottom w:val="single" w:sz="4" w:space="0" w:color="A6A6A6"/>
              <w:right w:val="single" w:sz="4" w:space="0" w:color="A6A6A6"/>
            </w:tcBorders>
            <w:shd w:val="clear" w:color="auto" w:fill="auto"/>
            <w:hideMark/>
          </w:tcPr>
          <w:p w14:paraId="75088546"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7.20.1</w:t>
            </w:r>
          </w:p>
        </w:tc>
        <w:tc>
          <w:tcPr>
            <w:tcW w:w="256" w:type="pct"/>
            <w:tcBorders>
              <w:top w:val="nil"/>
              <w:left w:val="nil"/>
              <w:bottom w:val="single" w:sz="4" w:space="0" w:color="A6A6A6"/>
              <w:right w:val="single" w:sz="4" w:space="0" w:color="A6A6A6"/>
            </w:tcBorders>
            <w:shd w:val="clear" w:color="auto" w:fill="auto"/>
            <w:hideMark/>
          </w:tcPr>
          <w:p w14:paraId="62EDC6D6"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reserved</w:t>
            </w:r>
          </w:p>
        </w:tc>
        <w:tc>
          <w:tcPr>
            <w:tcW w:w="237" w:type="pct"/>
            <w:tcBorders>
              <w:top w:val="nil"/>
              <w:left w:val="nil"/>
              <w:bottom w:val="single" w:sz="4" w:space="0" w:color="A6A6A6"/>
              <w:right w:val="single" w:sz="4" w:space="0" w:color="A6A6A6"/>
            </w:tcBorders>
            <w:shd w:val="clear" w:color="auto" w:fill="auto"/>
            <w:hideMark/>
          </w:tcPr>
          <w:p w14:paraId="56F1FC0C"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37" w:history="1">
              <w:r w:rsidRPr="00183261">
                <w:rPr>
                  <w:rFonts w:ascii="Arial" w:hAnsi="Arial" w:cs="Arial"/>
                  <w:b/>
                  <w:bCs/>
                  <w:color w:val="0000FF"/>
                  <w:sz w:val="14"/>
                  <w:szCs w:val="14"/>
                  <w:u w:val="single"/>
                </w:rPr>
                <w:t>Rel-18</w:t>
              </w:r>
            </w:hyperlink>
          </w:p>
        </w:tc>
        <w:tc>
          <w:tcPr>
            <w:tcW w:w="220" w:type="pct"/>
            <w:tcBorders>
              <w:top w:val="nil"/>
              <w:left w:val="nil"/>
              <w:bottom w:val="single" w:sz="4" w:space="0" w:color="A6A6A6"/>
              <w:right w:val="single" w:sz="4" w:space="0" w:color="A6A6A6"/>
            </w:tcBorders>
            <w:shd w:val="clear" w:color="auto" w:fill="auto"/>
            <w:hideMark/>
          </w:tcPr>
          <w:p w14:paraId="1C5F3F50"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38" w:history="1">
              <w:r w:rsidRPr="00183261">
                <w:rPr>
                  <w:rFonts w:ascii="Arial" w:hAnsi="Arial" w:cs="Arial"/>
                  <w:b/>
                  <w:bCs/>
                  <w:color w:val="0000FF"/>
                  <w:sz w:val="14"/>
                  <w:szCs w:val="14"/>
                  <w:u w:val="single"/>
                </w:rPr>
                <w:t>38.899</w:t>
              </w:r>
            </w:hyperlink>
          </w:p>
        </w:tc>
        <w:tc>
          <w:tcPr>
            <w:tcW w:w="232" w:type="pct"/>
            <w:tcBorders>
              <w:top w:val="nil"/>
              <w:left w:val="nil"/>
              <w:bottom w:val="single" w:sz="4" w:space="0" w:color="A6A6A6"/>
              <w:right w:val="single" w:sz="4" w:space="0" w:color="A6A6A6"/>
            </w:tcBorders>
            <w:shd w:val="clear" w:color="auto" w:fill="auto"/>
            <w:hideMark/>
          </w:tcPr>
          <w:p w14:paraId="0D0CA992" w14:textId="77777777" w:rsidR="00183261" w:rsidRPr="00183261" w:rsidRDefault="00183261" w:rsidP="00183261">
            <w:pPr>
              <w:overflowPunct/>
              <w:autoSpaceDE/>
              <w:autoSpaceDN/>
              <w:adjustRightInd/>
              <w:spacing w:after="0"/>
              <w:textAlignment w:val="auto"/>
              <w:rPr>
                <w:rFonts w:ascii="Arial" w:hAnsi="Arial" w:cs="Arial"/>
                <w:sz w:val="14"/>
                <w:szCs w:val="14"/>
              </w:rPr>
            </w:pPr>
            <w:r w:rsidRPr="00183261">
              <w:rPr>
                <w:rFonts w:ascii="Arial" w:hAnsi="Arial" w:cs="Arial"/>
                <w:sz w:val="14"/>
                <w:szCs w:val="14"/>
              </w:rPr>
              <w:t>0.7.0</w:t>
            </w:r>
          </w:p>
        </w:tc>
        <w:tc>
          <w:tcPr>
            <w:tcW w:w="782" w:type="pct"/>
            <w:tcBorders>
              <w:top w:val="nil"/>
              <w:left w:val="nil"/>
              <w:bottom w:val="single" w:sz="4" w:space="0" w:color="A6A6A6"/>
              <w:right w:val="single" w:sz="4" w:space="0" w:color="A6A6A6"/>
            </w:tcBorders>
            <w:shd w:val="clear" w:color="auto" w:fill="auto"/>
            <w:hideMark/>
          </w:tcPr>
          <w:p w14:paraId="39D200C9"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hyperlink r:id="rId2739" w:history="1">
              <w:r w:rsidRPr="00183261">
                <w:rPr>
                  <w:rFonts w:ascii="Arial" w:hAnsi="Arial" w:cs="Arial"/>
                  <w:b/>
                  <w:bCs/>
                  <w:color w:val="0000FF"/>
                  <w:sz w:val="14"/>
                  <w:szCs w:val="14"/>
                  <w:u w:val="single"/>
                </w:rPr>
                <w:t>HPUE_FR1_TDD_NR_CADC_SUL_R18-Core</w:t>
              </w:r>
            </w:hyperlink>
          </w:p>
        </w:tc>
        <w:tc>
          <w:tcPr>
            <w:tcW w:w="335" w:type="pct"/>
            <w:tcBorders>
              <w:top w:val="nil"/>
              <w:left w:val="nil"/>
              <w:bottom w:val="single" w:sz="4" w:space="0" w:color="A6A6A6"/>
              <w:right w:val="single" w:sz="4" w:space="0" w:color="A6A6A6"/>
            </w:tcBorders>
          </w:tcPr>
          <w:p w14:paraId="4874E215" w14:textId="77777777" w:rsidR="00183261" w:rsidRPr="00183261" w:rsidRDefault="00183261" w:rsidP="00183261">
            <w:pPr>
              <w:overflowPunct/>
              <w:autoSpaceDE/>
              <w:autoSpaceDN/>
              <w:adjustRightInd/>
              <w:spacing w:after="0"/>
              <w:textAlignment w:val="auto"/>
              <w:rPr>
                <w:rFonts w:ascii="Arial" w:hAnsi="Arial" w:cs="Arial"/>
                <w:b/>
                <w:bCs/>
                <w:color w:val="0000FF"/>
                <w:sz w:val="14"/>
                <w:szCs w:val="14"/>
                <w:u w:val="single"/>
              </w:rPr>
            </w:pPr>
          </w:p>
        </w:tc>
      </w:tr>
    </w:tbl>
    <w:p w14:paraId="19532E3F" w14:textId="77777777" w:rsidR="00183261" w:rsidRDefault="00183261" w:rsidP="00202B08"/>
    <w:p w14:paraId="5D604706" w14:textId="77777777" w:rsidR="00202B08" w:rsidRDefault="00202B08" w:rsidP="00472980"/>
    <w:p w14:paraId="241E2EF0" w14:textId="77777777" w:rsidR="00202B08" w:rsidRDefault="00202B08" w:rsidP="00472980">
      <w:pPr>
        <w:sectPr w:rsidR="00202B08" w:rsidSect="00183261">
          <w:footnotePr>
            <w:numRestart w:val="eachSect"/>
          </w:footnotePr>
          <w:pgSz w:w="16840" w:h="11907" w:orient="landscape" w:code="9"/>
          <w:pgMar w:top="1134" w:right="1418" w:bottom="1134" w:left="1134" w:header="680" w:footer="567" w:gutter="0"/>
          <w:cols w:space="720"/>
          <w:titlePg/>
          <w:docGrid w:linePitch="272"/>
        </w:sectPr>
      </w:pPr>
    </w:p>
    <w:p w14:paraId="76FBC5AB" w14:textId="77777777" w:rsidR="00202B08" w:rsidRPr="00881C78" w:rsidRDefault="00202B08" w:rsidP="007E4720">
      <w:pPr>
        <w:pStyle w:val="Heading2"/>
      </w:pPr>
      <w:bookmarkStart w:id="653" w:name="_Toc127701571"/>
      <w:bookmarkStart w:id="654" w:name="_Toc127740191"/>
      <w:bookmarkStart w:id="655" w:name="_Toc127795673"/>
      <w:r w:rsidRPr="00881C78">
        <w:lastRenderedPageBreak/>
        <w:t>Annex F: List of actions – Post-meeting</w:t>
      </w:r>
      <w:bookmarkEnd w:id="653"/>
      <w:bookmarkEnd w:id="654"/>
      <w:bookmarkEnd w:id="655"/>
    </w:p>
    <w:p w14:paraId="33DB336C" w14:textId="77777777" w:rsidR="00202B08" w:rsidRPr="00881C78" w:rsidRDefault="00202B08" w:rsidP="00202B08">
      <w:pPr>
        <w:rPr>
          <w:i/>
          <w:iCs/>
        </w:rPr>
      </w:pPr>
      <w:r w:rsidRPr="00881C78">
        <w:rPr>
          <w:i/>
          <w:iCs/>
        </w:rPr>
        <w:t>The timeline for post-meeting is provided below.</w:t>
      </w:r>
    </w:p>
    <w:p w14:paraId="63743B0A" w14:textId="3E297BFC" w:rsidR="002E1D80" w:rsidRPr="002E1D80" w:rsidRDefault="002E1D80" w:rsidP="002E1D80">
      <w:pPr>
        <w:pStyle w:val="B1"/>
        <w:rPr>
          <w:i/>
          <w:iCs/>
        </w:rPr>
      </w:pPr>
      <w:r w:rsidRPr="002E1D80">
        <w:rPr>
          <w:i/>
          <w:iCs/>
        </w:rPr>
        <w:t>-</w:t>
      </w:r>
      <w:r w:rsidRPr="002E1D80">
        <w:rPr>
          <w:i/>
          <w:iCs/>
        </w:rPr>
        <w:tab/>
        <w:t>November 20 (Monday), 17:00 UTC: Session chairs will provide the list of tdocs for post-meeting email process.</w:t>
      </w:r>
    </w:p>
    <w:p w14:paraId="7D09ECF5" w14:textId="2FA6AC3F" w:rsidR="002E1D80" w:rsidRPr="002E1D80" w:rsidRDefault="002E1D80" w:rsidP="002E1D80">
      <w:pPr>
        <w:pStyle w:val="B1"/>
        <w:rPr>
          <w:i/>
          <w:iCs/>
        </w:rPr>
      </w:pPr>
      <w:r w:rsidRPr="002E1D80">
        <w:rPr>
          <w:i/>
          <w:iCs/>
        </w:rPr>
        <w:t>-</w:t>
      </w:r>
      <w:r w:rsidRPr="002E1D80">
        <w:rPr>
          <w:i/>
          <w:iCs/>
        </w:rPr>
        <w:tab/>
        <w:t xml:space="preserve">November 21 (Tuesday), 17:00 UTC: Authors of tdocs need share the drafts and submit them into inbox for review. </w:t>
      </w:r>
    </w:p>
    <w:p w14:paraId="00D47CA7" w14:textId="0A78B1DE" w:rsidR="002E1D80" w:rsidRPr="002E1D80" w:rsidRDefault="002E1D80" w:rsidP="002E1D80">
      <w:pPr>
        <w:pStyle w:val="B1"/>
        <w:rPr>
          <w:i/>
          <w:iCs/>
        </w:rPr>
      </w:pPr>
      <w:r w:rsidRPr="002E1D80">
        <w:rPr>
          <w:i/>
          <w:iCs/>
        </w:rPr>
        <w:t>-</w:t>
      </w:r>
      <w:r w:rsidRPr="002E1D80">
        <w:rPr>
          <w:i/>
          <w:iCs/>
        </w:rPr>
        <w:tab/>
        <w:t>November 23 (Thursday), 13:00 UTC: Companies provided comments if any and author should provide necessary revisions</w:t>
      </w:r>
    </w:p>
    <w:p w14:paraId="7FE996BB" w14:textId="32A55009" w:rsidR="00202B08" w:rsidRPr="00881C78" w:rsidRDefault="002E1D80" w:rsidP="002E1D80">
      <w:pPr>
        <w:pStyle w:val="B1"/>
      </w:pPr>
      <w:r w:rsidRPr="002E1D80">
        <w:rPr>
          <w:i/>
          <w:iCs/>
        </w:rPr>
        <w:t>-</w:t>
      </w:r>
      <w:r w:rsidRPr="002E1D80">
        <w:rPr>
          <w:i/>
          <w:iCs/>
        </w:rPr>
        <w:tab/>
        <w:t>November 23 (Thursday), 17:00 UTC: Based on the summary, session chair will announce decisions.</w:t>
      </w:r>
    </w:p>
    <w:p w14:paraId="3F488F86" w14:textId="77777777" w:rsidR="00202B08" w:rsidRPr="00881C78" w:rsidRDefault="00202B08" w:rsidP="00202B08"/>
    <w:p w14:paraId="5DB6F0CD" w14:textId="77777777" w:rsidR="00202B08" w:rsidRPr="00881C78" w:rsidRDefault="00202B08" w:rsidP="007E4720">
      <w:pPr>
        <w:pStyle w:val="Heading3"/>
      </w:pPr>
      <w:bookmarkStart w:id="656" w:name="_Toc127701572"/>
      <w:bookmarkStart w:id="657" w:name="_Toc127740192"/>
      <w:bookmarkStart w:id="658" w:name="_Toc127795674"/>
      <w:r w:rsidRPr="00881C78">
        <w:t>F.1</w:t>
      </w:r>
      <w:r w:rsidRPr="00881C78">
        <w:tab/>
        <w:t>CR Agreements</w:t>
      </w:r>
      <w:bookmarkEnd w:id="656"/>
      <w:bookmarkEnd w:id="657"/>
      <w:bookmarkEnd w:id="658"/>
    </w:p>
    <w:p w14:paraId="4E40E29B" w14:textId="77777777" w:rsidR="00202B08" w:rsidRPr="00881C78" w:rsidRDefault="00202B08" w:rsidP="00202B08">
      <w:pPr>
        <w:ind w:left="568" w:hanging="284"/>
        <w:rPr>
          <w:i/>
          <w:iCs/>
        </w:rPr>
      </w:pPr>
      <w:r w:rsidRPr="00881C78">
        <w:rPr>
          <w:i/>
          <w:iCs/>
        </w:rPr>
        <w:t>Tdocs under post-meeting email process:</w:t>
      </w:r>
    </w:p>
    <w:p w14:paraId="17AFEC9E" w14:textId="4DB3B464" w:rsidR="002E1D80" w:rsidRPr="002E1D80" w:rsidRDefault="002E1D80" w:rsidP="002E1D80">
      <w:pPr>
        <w:pStyle w:val="B1"/>
        <w:rPr>
          <w:i/>
          <w:iCs/>
        </w:rPr>
      </w:pPr>
      <w:r w:rsidRPr="002E1D80">
        <w:rPr>
          <w:i/>
          <w:iCs/>
        </w:rPr>
        <w:t>-</w:t>
      </w:r>
      <w:r w:rsidRPr="002E1D80">
        <w:rPr>
          <w:i/>
          <w:iCs/>
        </w:rPr>
        <w:tab/>
        <w:t>Big CRs for Rel-18 on-going WIs</w:t>
      </w:r>
    </w:p>
    <w:p w14:paraId="53153AD8" w14:textId="10B6AC5F" w:rsidR="002E1D80" w:rsidRPr="002E1D80" w:rsidRDefault="002E1D80" w:rsidP="002E1D80">
      <w:pPr>
        <w:pStyle w:val="B1"/>
        <w:rPr>
          <w:i/>
          <w:iCs/>
        </w:rPr>
      </w:pPr>
      <w:r w:rsidRPr="002E1D80">
        <w:rPr>
          <w:i/>
          <w:iCs/>
        </w:rPr>
        <w:t>-</w:t>
      </w:r>
      <w:r w:rsidRPr="002E1D80">
        <w:rPr>
          <w:i/>
          <w:iCs/>
        </w:rPr>
        <w:tab/>
        <w:t>Big CRs/Revised WIDs/TRs for Rel-18 basket WIs</w:t>
      </w:r>
    </w:p>
    <w:p w14:paraId="6AAA8E8D" w14:textId="472EAB6F" w:rsidR="00202B08" w:rsidRPr="00881C78" w:rsidRDefault="002E1D80" w:rsidP="002E1D80">
      <w:pPr>
        <w:pStyle w:val="B1"/>
      </w:pPr>
      <w:r w:rsidRPr="002E1D80">
        <w:rPr>
          <w:i/>
          <w:iCs/>
        </w:rPr>
        <w:t>-</w:t>
      </w:r>
      <w:r w:rsidRPr="002E1D80">
        <w:rPr>
          <w:i/>
          <w:iCs/>
        </w:rPr>
        <w:tab/>
        <w:t>Other tdocs based on Chairs guidance</w:t>
      </w:r>
    </w:p>
    <w:p w14:paraId="2C2BBA0D" w14:textId="77777777" w:rsidR="00202B08" w:rsidRPr="00881C78" w:rsidRDefault="00202B08" w:rsidP="007E4720">
      <w:pPr>
        <w:pStyle w:val="Heading4"/>
      </w:pPr>
      <w:bookmarkStart w:id="659" w:name="_Toc127701573"/>
      <w:bookmarkStart w:id="660" w:name="_Toc127740193"/>
      <w:bookmarkStart w:id="661" w:name="_Toc127795675"/>
      <w:r w:rsidRPr="00881C78">
        <w:t>F.1.1</w:t>
      </w:r>
      <w:r w:rsidRPr="00881C78">
        <w:tab/>
        <w:t>Main CR Agreements</w:t>
      </w:r>
      <w:bookmarkEnd w:id="659"/>
      <w:bookmarkEnd w:id="660"/>
      <w:bookmarkEnd w:id="661"/>
    </w:p>
    <w:p w14:paraId="248D3DBF" w14:textId="77777777" w:rsidR="00202B08" w:rsidRDefault="00202B08" w:rsidP="00202B08">
      <w:pPr>
        <w:pStyle w:val="TH"/>
      </w:pPr>
      <w:r>
        <w:t>Main Existing Tdocs</w:t>
      </w:r>
    </w:p>
    <w:p w14:paraId="7DD9112E" w14:textId="77777777" w:rsidR="00202B08" w:rsidRDefault="00202B08" w:rsidP="00202B08"/>
    <w:p w14:paraId="53DE7168" w14:textId="33AF6492" w:rsidR="00202B08" w:rsidRDefault="00202B08" w:rsidP="00202B08">
      <w:pPr>
        <w:pStyle w:val="TH"/>
      </w:pPr>
      <w:r>
        <w:t>Main New allocated Tdocs post-meeting</w:t>
      </w:r>
    </w:p>
    <w:p w14:paraId="16A760A4" w14:textId="77777777" w:rsidR="00202B08" w:rsidRPr="00881C78" w:rsidRDefault="00202B08" w:rsidP="00202B08"/>
    <w:p w14:paraId="53E6AFBD" w14:textId="1B99F6A5" w:rsidR="00202B08" w:rsidRDefault="00202B08" w:rsidP="007E4720">
      <w:pPr>
        <w:pStyle w:val="Heading4"/>
      </w:pPr>
      <w:bookmarkStart w:id="662" w:name="_Toc127701574"/>
      <w:bookmarkStart w:id="663" w:name="_Toc127740194"/>
      <w:bookmarkStart w:id="664" w:name="_Toc127795676"/>
      <w:r w:rsidRPr="00881C78">
        <w:t>F.1.2</w:t>
      </w:r>
      <w:r w:rsidRPr="00881C78">
        <w:tab/>
        <w:t>RRM CR Agreements</w:t>
      </w:r>
      <w:bookmarkEnd w:id="662"/>
      <w:bookmarkEnd w:id="663"/>
      <w:bookmarkEnd w:id="664"/>
    </w:p>
    <w:p w14:paraId="48EDFD85" w14:textId="4C5CAC0C" w:rsidR="007E4720" w:rsidRDefault="007E4720" w:rsidP="007E4720">
      <w:pPr>
        <w:pStyle w:val="TH"/>
      </w:pPr>
      <w:r>
        <w:t>RRM Existing Tdocs</w:t>
      </w:r>
    </w:p>
    <w:p w14:paraId="6D23C4A2" w14:textId="77777777" w:rsidR="007E4720" w:rsidRDefault="007E4720" w:rsidP="007E4720"/>
    <w:p w14:paraId="103B7B95" w14:textId="4A101D6F" w:rsidR="007E4720" w:rsidRDefault="007E4720" w:rsidP="007E4720">
      <w:pPr>
        <w:pStyle w:val="TH"/>
      </w:pPr>
      <w:r>
        <w:t>RRM New allocated Tdocs post-meeting</w:t>
      </w:r>
    </w:p>
    <w:p w14:paraId="5500B900" w14:textId="77777777" w:rsidR="007E4720" w:rsidRPr="00881C78" w:rsidRDefault="007E4720" w:rsidP="007E4720"/>
    <w:p w14:paraId="55872702" w14:textId="43801935" w:rsidR="007E4720" w:rsidRDefault="007E4720" w:rsidP="007E4720">
      <w:pPr>
        <w:pStyle w:val="Heading4"/>
      </w:pPr>
      <w:bookmarkStart w:id="665" w:name="_Toc127701575"/>
      <w:bookmarkStart w:id="666" w:name="_Toc127740195"/>
      <w:bookmarkStart w:id="667" w:name="_Toc127795677"/>
      <w:r w:rsidRPr="00881C78">
        <w:t>F.1.3</w:t>
      </w:r>
      <w:r w:rsidRPr="00881C78">
        <w:tab/>
        <w:t>BSRF_Demod CR Agreements</w:t>
      </w:r>
      <w:bookmarkEnd w:id="665"/>
      <w:bookmarkEnd w:id="666"/>
      <w:bookmarkEnd w:id="667"/>
    </w:p>
    <w:p w14:paraId="67461592" w14:textId="0A9A59F1" w:rsidR="007E4720" w:rsidRDefault="007E4720" w:rsidP="007E4720">
      <w:pPr>
        <w:pStyle w:val="TH"/>
      </w:pPr>
      <w:r>
        <w:t>BSRF_Demod Existing Tdocs</w:t>
      </w:r>
    </w:p>
    <w:p w14:paraId="06B6719C" w14:textId="77777777" w:rsidR="007E4720" w:rsidRDefault="007E4720" w:rsidP="007E4720"/>
    <w:p w14:paraId="203132E8" w14:textId="1C9CA80C" w:rsidR="007E4720" w:rsidRDefault="007E4720" w:rsidP="007E4720">
      <w:pPr>
        <w:pStyle w:val="TH"/>
      </w:pPr>
      <w:r>
        <w:t>BSRF_Demod New allocated Tdocs post-meeting</w:t>
      </w:r>
    </w:p>
    <w:p w14:paraId="439E826A" w14:textId="77777777" w:rsidR="00F60F3D" w:rsidRDefault="00F60F3D" w:rsidP="00F60F3D"/>
    <w:p w14:paraId="1A7AC1D4" w14:textId="77777777" w:rsidR="007E4720" w:rsidRPr="00881C78" w:rsidRDefault="007E4720" w:rsidP="007E4720"/>
    <w:p w14:paraId="40E79FD0" w14:textId="77777777" w:rsidR="007E4720" w:rsidRDefault="007E4720" w:rsidP="00472980">
      <w:pPr>
        <w:sectPr w:rsidR="007E4720" w:rsidSect="002A66FC">
          <w:footnotePr>
            <w:numRestart w:val="eachSect"/>
          </w:footnotePr>
          <w:pgSz w:w="11907" w:h="16840" w:code="9"/>
          <w:pgMar w:top="1418" w:right="1134" w:bottom="1134" w:left="1134" w:header="680" w:footer="567" w:gutter="0"/>
          <w:cols w:space="720"/>
          <w:titlePg/>
        </w:sectPr>
      </w:pPr>
    </w:p>
    <w:p w14:paraId="5AB27C3F" w14:textId="77777777" w:rsidR="00412191" w:rsidRPr="00881C78" w:rsidRDefault="00412191" w:rsidP="00412191">
      <w:pPr>
        <w:pStyle w:val="Heading3"/>
      </w:pPr>
      <w:bookmarkStart w:id="668" w:name="_Toc127701576"/>
      <w:bookmarkStart w:id="669" w:name="_Toc127740196"/>
      <w:bookmarkStart w:id="670" w:name="_Toc127795678"/>
      <w:r w:rsidRPr="00881C78">
        <w:lastRenderedPageBreak/>
        <w:t>F.2</w:t>
      </w:r>
      <w:r w:rsidRPr="00881C78">
        <w:tab/>
        <w:t>TRs/TSs Agreements</w:t>
      </w:r>
      <w:bookmarkEnd w:id="668"/>
      <w:bookmarkEnd w:id="669"/>
      <w:bookmarkEnd w:id="670"/>
    </w:p>
    <w:p w14:paraId="0C5571DA" w14:textId="77777777" w:rsidR="00412191" w:rsidRPr="00881C78" w:rsidRDefault="00412191" w:rsidP="00412191">
      <w:pPr>
        <w:rPr>
          <w:i/>
          <w:iCs/>
        </w:rPr>
      </w:pPr>
      <w:r w:rsidRPr="00881C78">
        <w:rPr>
          <w:i/>
          <w:iCs/>
        </w:rPr>
        <w:t>The TRs/TSs under post-meting consist of:</w:t>
      </w:r>
    </w:p>
    <w:p w14:paraId="44FD806D" w14:textId="77777777" w:rsidR="00412191" w:rsidRPr="00881C78" w:rsidRDefault="00412191" w:rsidP="00412191">
      <w:pPr>
        <w:ind w:left="568" w:hanging="284"/>
        <w:rPr>
          <w:i/>
          <w:iCs/>
        </w:rPr>
      </w:pPr>
      <w:r w:rsidRPr="00881C78">
        <w:rPr>
          <w:i/>
          <w:iCs/>
        </w:rPr>
        <w:t>-</w:t>
      </w:r>
      <w:r w:rsidRPr="00881C78">
        <w:rPr>
          <w:i/>
          <w:iCs/>
        </w:rPr>
        <w:tab/>
        <w:t>TRs for Rel-18 basket WIs</w:t>
      </w:r>
    </w:p>
    <w:p w14:paraId="4C34B355" w14:textId="77777777" w:rsidR="00412191" w:rsidRPr="00881C78" w:rsidRDefault="00412191" w:rsidP="00412191">
      <w:r w:rsidRPr="00881C78">
        <w:t>For draft TS/TR which planned to be submitted to RAN plenary for approval, please provide to MCC for review.</w:t>
      </w:r>
    </w:p>
    <w:p w14:paraId="1CD0A6A3" w14:textId="77777777" w:rsidR="00412191" w:rsidRPr="00881C78" w:rsidRDefault="00412191" w:rsidP="00412191">
      <w:r w:rsidRPr="00881C78">
        <w:t>The current list of Rel-18 TRs/TSs are provided below.</w:t>
      </w:r>
    </w:p>
    <w:tbl>
      <w:tblPr>
        <w:tblW w:w="4642" w:type="pct"/>
        <w:tblInd w:w="-10" w:type="dxa"/>
        <w:tblLayout w:type="fixed"/>
        <w:tblCellMar>
          <w:left w:w="0" w:type="dxa"/>
          <w:right w:w="0" w:type="dxa"/>
        </w:tblCellMar>
        <w:tblLook w:val="04A0" w:firstRow="1" w:lastRow="0" w:firstColumn="1" w:lastColumn="0" w:noHBand="0" w:noVBand="1"/>
      </w:tblPr>
      <w:tblGrid>
        <w:gridCol w:w="1275"/>
        <w:gridCol w:w="1847"/>
        <w:gridCol w:w="3683"/>
        <w:gridCol w:w="2125"/>
      </w:tblGrid>
      <w:tr w:rsidR="00412191" w:rsidRPr="00881C78" w14:paraId="50EA3DB7" w14:textId="77777777" w:rsidTr="00825BD5">
        <w:trPr>
          <w:trHeight w:val="240"/>
        </w:trPr>
        <w:tc>
          <w:tcPr>
            <w:tcW w:w="714" w:type="pct"/>
            <w:tcBorders>
              <w:top w:val="single" w:sz="8" w:space="0" w:color="auto"/>
              <w:left w:val="single" w:sz="8" w:space="0" w:color="auto"/>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0B957E21" w14:textId="77777777" w:rsidR="00412191" w:rsidRPr="00881C78" w:rsidRDefault="00412191" w:rsidP="00825BD5">
            <w:pPr>
              <w:keepNext/>
              <w:keepLines/>
              <w:spacing w:after="0"/>
              <w:jc w:val="center"/>
              <w:rPr>
                <w:rFonts w:ascii="Arial" w:hAnsi="Arial"/>
                <w:b/>
                <w:sz w:val="16"/>
                <w:szCs w:val="16"/>
              </w:rPr>
            </w:pPr>
            <w:r w:rsidRPr="00881C78">
              <w:rPr>
                <w:rFonts w:ascii="Arial" w:hAnsi="Arial"/>
                <w:b/>
                <w:sz w:val="16"/>
                <w:szCs w:val="16"/>
              </w:rPr>
              <w:t>Spec No</w:t>
            </w:r>
          </w:p>
        </w:tc>
        <w:tc>
          <w:tcPr>
            <w:tcW w:w="1034" w:type="pct"/>
            <w:tcBorders>
              <w:top w:val="single" w:sz="8" w:space="0" w:color="auto"/>
              <w:left w:val="nil"/>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01147356" w14:textId="77777777" w:rsidR="00412191" w:rsidRPr="00881C78" w:rsidRDefault="00412191" w:rsidP="00825BD5">
            <w:pPr>
              <w:keepNext/>
              <w:keepLines/>
              <w:spacing w:after="0"/>
              <w:jc w:val="center"/>
              <w:rPr>
                <w:rFonts w:ascii="Arial" w:hAnsi="Arial"/>
                <w:b/>
                <w:sz w:val="16"/>
                <w:szCs w:val="16"/>
              </w:rPr>
            </w:pPr>
            <w:r w:rsidRPr="00881C78">
              <w:rPr>
                <w:rFonts w:ascii="Arial" w:hAnsi="Arial"/>
                <w:b/>
                <w:sz w:val="16"/>
                <w:szCs w:val="16"/>
              </w:rPr>
              <w:t>Type</w:t>
            </w:r>
          </w:p>
        </w:tc>
        <w:tc>
          <w:tcPr>
            <w:tcW w:w="2062"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bottom"/>
            <w:hideMark/>
          </w:tcPr>
          <w:p w14:paraId="08995854" w14:textId="77777777" w:rsidR="00412191" w:rsidRPr="00881C78" w:rsidRDefault="00412191" w:rsidP="00825BD5">
            <w:pPr>
              <w:keepNext/>
              <w:keepLines/>
              <w:spacing w:after="0"/>
              <w:jc w:val="center"/>
              <w:rPr>
                <w:rFonts w:ascii="Arial" w:hAnsi="Arial"/>
                <w:b/>
                <w:sz w:val="16"/>
                <w:szCs w:val="16"/>
              </w:rPr>
            </w:pPr>
            <w:r w:rsidRPr="00881C78">
              <w:rPr>
                <w:rFonts w:ascii="Arial" w:hAnsi="Arial"/>
                <w:b/>
                <w:sz w:val="16"/>
                <w:szCs w:val="16"/>
              </w:rPr>
              <w:t>Title</w:t>
            </w:r>
          </w:p>
        </w:tc>
        <w:tc>
          <w:tcPr>
            <w:tcW w:w="1190"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7DDE36D3" w14:textId="77777777" w:rsidR="00412191" w:rsidRPr="00881C78" w:rsidRDefault="00412191" w:rsidP="00825BD5">
            <w:pPr>
              <w:keepNext/>
              <w:keepLines/>
              <w:spacing w:after="0"/>
              <w:jc w:val="center"/>
              <w:rPr>
                <w:rFonts w:ascii="Arial" w:hAnsi="Arial"/>
                <w:b/>
                <w:sz w:val="16"/>
                <w:szCs w:val="16"/>
              </w:rPr>
            </w:pPr>
            <w:r w:rsidRPr="00881C78">
              <w:rPr>
                <w:rFonts w:ascii="Arial" w:hAnsi="Arial"/>
                <w:b/>
                <w:sz w:val="16"/>
                <w:szCs w:val="16"/>
              </w:rPr>
              <w:t>Acronym</w:t>
            </w:r>
          </w:p>
        </w:tc>
      </w:tr>
      <w:tr w:rsidR="00412191" w:rsidRPr="00881C78" w14:paraId="0D4D441A" w14:textId="77777777" w:rsidTr="00825BD5">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54E7DDB" w14:textId="77777777" w:rsidR="00412191" w:rsidRPr="00881C78" w:rsidRDefault="00000000" w:rsidP="00825BD5">
            <w:pPr>
              <w:spacing w:after="120"/>
              <w:rPr>
                <w:rFonts w:ascii="Arial" w:hAnsi="Arial" w:cs="Arial"/>
                <w:b/>
                <w:bCs/>
                <w:color w:val="0000FF"/>
                <w:sz w:val="16"/>
                <w:szCs w:val="16"/>
                <w:u w:val="single"/>
              </w:rPr>
            </w:pPr>
            <w:hyperlink r:id="rId2740" w:history="1">
              <w:r w:rsidR="00412191" w:rsidRPr="00881C78">
                <w:rPr>
                  <w:rFonts w:ascii="Arial" w:hAnsi="Arial" w:cs="Arial"/>
                  <w:b/>
                  <w:bCs/>
                  <w:color w:val="0563C1"/>
                  <w:sz w:val="16"/>
                  <w:szCs w:val="16"/>
                  <w:u w:val="single"/>
                </w:rPr>
                <w:t>36.718-02-01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3F155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223BD0B"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LTE Advanced Carrier Aggregation for x bands (1&lt;= x&lt;=6) DL with y bands (y=1,2) 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0183F9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LTE_CA_R18_xBDL_yBUL-Core</w:t>
            </w:r>
          </w:p>
        </w:tc>
      </w:tr>
      <w:tr w:rsidR="00412191" w:rsidRPr="00881C78" w14:paraId="472F1440" w14:textId="77777777" w:rsidTr="00825BD5">
        <w:trPr>
          <w:trHeight w:val="620"/>
        </w:trPr>
        <w:tc>
          <w:tcPr>
            <w:tcW w:w="71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683A59A8" w14:textId="77777777" w:rsidR="00412191" w:rsidRPr="006D53FD" w:rsidRDefault="00000000" w:rsidP="00825BD5">
            <w:pPr>
              <w:spacing w:after="120"/>
              <w:rPr>
                <w:rFonts w:ascii="Arial" w:hAnsi="Arial" w:cs="Arial"/>
                <w:b/>
                <w:bCs/>
                <w:color w:val="0000FF"/>
                <w:sz w:val="16"/>
                <w:szCs w:val="16"/>
                <w:u w:val="single"/>
              </w:rPr>
            </w:pPr>
            <w:hyperlink r:id="rId2741" w:history="1">
              <w:r w:rsidR="00412191">
                <w:rPr>
                  <w:rStyle w:val="Hyperlink"/>
                  <w:rFonts w:ascii="Arial" w:hAnsi="Arial" w:cs="Arial"/>
                  <w:b/>
                  <w:bCs/>
                  <w:color w:val="0000FF"/>
                  <w:sz w:val="16"/>
                  <w:szCs w:val="16"/>
                </w:rPr>
                <w:t>36.764</w:t>
              </w:r>
            </w:hyperlink>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218E756C" w14:textId="77777777" w:rsidR="00412191" w:rsidRPr="00881C78" w:rsidRDefault="00412191" w:rsidP="00825BD5">
            <w:pPr>
              <w:spacing w:after="120"/>
              <w:rPr>
                <w:rFonts w:ascii="Arial" w:hAnsi="Arial" w:cs="Arial"/>
                <w:sz w:val="16"/>
                <w:szCs w:val="16"/>
              </w:rPr>
            </w:pPr>
            <w:r>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713B7F95" w14:textId="77777777" w:rsidR="00412191" w:rsidRPr="00881C78" w:rsidRDefault="00412191" w:rsidP="00825BD5">
            <w:pPr>
              <w:spacing w:after="120"/>
              <w:rPr>
                <w:rFonts w:ascii="Arial" w:hAnsi="Arial" w:cs="Arial"/>
                <w:sz w:val="16"/>
                <w:szCs w:val="16"/>
              </w:rPr>
            </w:pPr>
            <w:r w:rsidRPr="006D53FD">
              <w:rPr>
                <w:rFonts w:ascii="Arial" w:hAnsi="Arial" w:cs="Arial"/>
                <w:sz w:val="16"/>
                <w:szCs w:val="16"/>
              </w:rPr>
              <w:t>LTE IoT NTN operating bands</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9A5EAF" w14:textId="77777777" w:rsidR="00412191" w:rsidRPr="00881C78" w:rsidRDefault="00412191" w:rsidP="00825BD5">
            <w:pPr>
              <w:spacing w:after="120"/>
              <w:rPr>
                <w:rFonts w:ascii="Arial" w:hAnsi="Arial" w:cs="Arial"/>
                <w:sz w:val="16"/>
                <w:szCs w:val="16"/>
              </w:rPr>
            </w:pPr>
            <w:r w:rsidRPr="006D53FD">
              <w:rPr>
                <w:rFonts w:ascii="Arial" w:hAnsi="Arial" w:cs="Arial"/>
                <w:sz w:val="16"/>
                <w:szCs w:val="16"/>
              </w:rPr>
              <w:t>IoT_NTN_FDD_LS_band-Core</w:t>
            </w:r>
          </w:p>
        </w:tc>
      </w:tr>
      <w:tr w:rsidR="00412191" w:rsidRPr="00881C78" w14:paraId="0A6EBC70" w14:textId="77777777" w:rsidTr="00825BD5">
        <w:trPr>
          <w:trHeight w:val="62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428A953" w14:textId="77777777" w:rsidR="00412191" w:rsidRPr="009229F9" w:rsidRDefault="00412191" w:rsidP="00825BD5">
            <w:pPr>
              <w:spacing w:after="120"/>
              <w:rPr>
                <w:rStyle w:val="Hyperlink"/>
                <w:rFonts w:ascii="Arial" w:hAnsi="Arial" w:cs="Arial"/>
                <w:b/>
                <w:bCs/>
                <w:color w:val="0000FF"/>
                <w:sz w:val="16"/>
                <w:szCs w:val="16"/>
              </w:rPr>
            </w:pPr>
            <w:r w:rsidRPr="00E94097">
              <w:rPr>
                <w:rStyle w:val="Hyperlink"/>
                <w:rFonts w:ascii="Arial" w:hAnsi="Arial" w:cs="Arial"/>
                <w:b/>
                <w:bCs/>
                <w:color w:val="0000FF"/>
                <w:sz w:val="16"/>
                <w:szCs w:val="16"/>
              </w:rPr>
              <w:t>36.770</w:t>
            </w:r>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56F4B955" w14:textId="77777777" w:rsidR="00412191" w:rsidRPr="00881C78" w:rsidRDefault="00412191" w:rsidP="00825BD5">
            <w:pPr>
              <w:spacing w:after="120"/>
              <w:rPr>
                <w:rFonts w:ascii="Arial" w:hAnsi="Arial" w:cs="Arial"/>
                <w:sz w:val="16"/>
                <w:szCs w:val="16"/>
              </w:rPr>
            </w:pPr>
            <w:r>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0576C62D" w14:textId="77777777" w:rsidR="00412191" w:rsidRPr="00881C78" w:rsidRDefault="00412191" w:rsidP="00825BD5">
            <w:pPr>
              <w:spacing w:after="120"/>
              <w:rPr>
                <w:rFonts w:ascii="Arial" w:hAnsi="Arial" w:cs="Arial"/>
                <w:sz w:val="16"/>
                <w:szCs w:val="16"/>
              </w:rPr>
            </w:pPr>
            <w:r w:rsidRPr="009229F9">
              <w:rPr>
                <w:rFonts w:ascii="Arial" w:hAnsi="Arial" w:cs="Arial"/>
                <w:sz w:val="16"/>
                <w:szCs w:val="16"/>
              </w:rPr>
              <w:t>High Power UE (Power Class 2) for LTE FDD Band 14</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89D6D16" w14:textId="77777777" w:rsidR="00412191" w:rsidRPr="00881C78" w:rsidRDefault="00412191" w:rsidP="00825BD5">
            <w:pPr>
              <w:spacing w:after="120"/>
              <w:rPr>
                <w:rFonts w:ascii="Arial" w:hAnsi="Arial" w:cs="Arial"/>
                <w:sz w:val="16"/>
                <w:szCs w:val="16"/>
              </w:rPr>
            </w:pPr>
            <w:r w:rsidRPr="009229F9">
              <w:rPr>
                <w:rFonts w:ascii="Arial" w:hAnsi="Arial" w:cs="Arial"/>
                <w:sz w:val="16"/>
                <w:szCs w:val="16"/>
              </w:rPr>
              <w:t>HPUE_LTE_FDD_B14</w:t>
            </w:r>
            <w:r w:rsidRPr="006D53FD">
              <w:rPr>
                <w:rFonts w:ascii="Arial" w:hAnsi="Arial" w:cs="Arial"/>
                <w:sz w:val="16"/>
                <w:szCs w:val="16"/>
              </w:rPr>
              <w:t>-Core</w:t>
            </w:r>
          </w:p>
        </w:tc>
      </w:tr>
      <w:tr w:rsidR="00412191" w:rsidRPr="00881C78" w14:paraId="1704AF45" w14:textId="77777777" w:rsidTr="00825BD5">
        <w:trPr>
          <w:trHeight w:val="62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53FC730" w14:textId="77777777" w:rsidR="00412191" w:rsidRPr="00881C78" w:rsidRDefault="00000000" w:rsidP="00825BD5">
            <w:pPr>
              <w:spacing w:after="120"/>
              <w:rPr>
                <w:rFonts w:ascii="Arial" w:hAnsi="Arial" w:cs="Arial"/>
                <w:b/>
                <w:bCs/>
                <w:color w:val="0000FF"/>
                <w:sz w:val="16"/>
                <w:szCs w:val="16"/>
                <w:u w:val="single"/>
              </w:rPr>
            </w:pPr>
            <w:hyperlink r:id="rId2742" w:history="1">
              <w:r w:rsidR="00412191" w:rsidRPr="00881C78">
                <w:rPr>
                  <w:rFonts w:ascii="Arial" w:hAnsi="Arial" w:cs="Arial"/>
                  <w:b/>
                  <w:bCs/>
                  <w:color w:val="0563C1"/>
                  <w:sz w:val="16"/>
                  <w:szCs w:val="16"/>
                  <w:u w:val="single"/>
                </w:rPr>
                <w:t>37.718-00-00</w:t>
              </w:r>
            </w:hyperlink>
          </w:p>
        </w:tc>
        <w:tc>
          <w:tcPr>
            <w:tcW w:w="103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AC9669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6B725745"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SUL Band combinations for SA NR Supplementary uplink (SUL), NSA NR SUL, NSA NR SUL with UL sharing from the UE perspective (ULSUP)</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C8AE1C9"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NR_SUL_combos_R18-Core</w:t>
            </w:r>
          </w:p>
        </w:tc>
      </w:tr>
      <w:tr w:rsidR="00412191" w:rsidRPr="00881C78" w14:paraId="36A6E1E9" w14:textId="77777777" w:rsidTr="00825BD5">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9C495FA" w14:textId="77777777" w:rsidR="00412191" w:rsidRPr="00881C78" w:rsidRDefault="00000000" w:rsidP="00825BD5">
            <w:pPr>
              <w:spacing w:after="120"/>
              <w:rPr>
                <w:rFonts w:ascii="Arial" w:hAnsi="Arial" w:cs="Arial"/>
                <w:b/>
                <w:bCs/>
                <w:color w:val="0000FF"/>
                <w:sz w:val="16"/>
                <w:szCs w:val="16"/>
                <w:u w:val="single"/>
              </w:rPr>
            </w:pPr>
            <w:hyperlink r:id="rId2743" w:history="1">
              <w:r w:rsidR="00412191" w:rsidRPr="00881C78">
                <w:rPr>
                  <w:rFonts w:ascii="Arial" w:hAnsi="Arial" w:cs="Arial"/>
                  <w:b/>
                  <w:bCs/>
                  <w:color w:val="0563C1"/>
                  <w:sz w:val="16"/>
                  <w:szCs w:val="16"/>
                  <w:u w:val="single"/>
                </w:rPr>
                <w:t>37.718-11-11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BA5C3A"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71170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Dual Connectivity (DC) of 1 band LTE (1DL/1UL) and 1 NR band (1DL/1UL)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28E42D6"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DC_R18_1BLTE_1BNR_2DL2UL-Core</w:t>
            </w:r>
          </w:p>
        </w:tc>
      </w:tr>
      <w:tr w:rsidR="00412191" w:rsidRPr="00881C78" w14:paraId="0B2B1D89" w14:textId="77777777" w:rsidTr="00825BD5">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B357D23" w14:textId="77777777" w:rsidR="00412191" w:rsidRPr="00881C78" w:rsidRDefault="00000000" w:rsidP="00825BD5">
            <w:pPr>
              <w:spacing w:after="120"/>
              <w:rPr>
                <w:rFonts w:ascii="Arial" w:hAnsi="Arial" w:cs="Arial"/>
                <w:b/>
                <w:bCs/>
                <w:color w:val="0000FF"/>
                <w:sz w:val="16"/>
                <w:szCs w:val="16"/>
                <w:u w:val="single"/>
              </w:rPr>
            </w:pPr>
            <w:hyperlink r:id="rId2744" w:history="1">
              <w:r w:rsidR="00412191" w:rsidRPr="00881C78">
                <w:rPr>
                  <w:rFonts w:ascii="Arial" w:hAnsi="Arial" w:cs="Arial"/>
                  <w:b/>
                  <w:bCs/>
                  <w:color w:val="0563C1"/>
                  <w:sz w:val="16"/>
                  <w:szCs w:val="16"/>
                  <w:u w:val="single"/>
                </w:rPr>
                <w:t>37.718-11-21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0E8B39"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FFC593"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DC of x bands (x=1,2,3,4) LTE inter-band CA (xDL/1UL) and 2 bands NR inter-band CA (2DL/1UL)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54B7744"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DC_R18_xBLTE_2BNR_yDL2UL-Core</w:t>
            </w:r>
          </w:p>
        </w:tc>
      </w:tr>
      <w:tr w:rsidR="00412191" w:rsidRPr="00881C78" w14:paraId="05A7DAA7" w14:textId="77777777" w:rsidTr="00825BD5">
        <w:trPr>
          <w:trHeight w:val="3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018BC3B" w14:textId="77777777" w:rsidR="00412191" w:rsidRPr="00881C78" w:rsidRDefault="00000000" w:rsidP="00825BD5">
            <w:pPr>
              <w:spacing w:after="120"/>
              <w:rPr>
                <w:rFonts w:ascii="Arial" w:hAnsi="Arial" w:cs="Arial"/>
                <w:b/>
                <w:bCs/>
                <w:color w:val="0000FF"/>
                <w:sz w:val="16"/>
                <w:szCs w:val="16"/>
                <w:u w:val="single"/>
              </w:rPr>
            </w:pPr>
            <w:hyperlink r:id="rId2745" w:history="1">
              <w:r w:rsidR="00412191" w:rsidRPr="00881C78">
                <w:rPr>
                  <w:rFonts w:ascii="Arial" w:hAnsi="Arial" w:cs="Arial"/>
                  <w:b/>
                  <w:bCs/>
                  <w:color w:val="0563C1"/>
                  <w:sz w:val="16"/>
                  <w:szCs w:val="16"/>
                  <w:u w:val="single"/>
                </w:rPr>
                <w:t>37.718-21-11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F9E466"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BBE309"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Dual Connectivity of 2 bands LTE inter-band CA and 1 NR band</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301C32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DC_R18_2BLTE_1BNR_3DL2UL-Core</w:t>
            </w:r>
          </w:p>
        </w:tc>
      </w:tr>
      <w:tr w:rsidR="00412191" w:rsidRPr="00881C78" w14:paraId="66D21891" w14:textId="77777777" w:rsidTr="00825BD5">
        <w:trPr>
          <w:trHeight w:val="4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37BF058" w14:textId="77777777" w:rsidR="00412191" w:rsidRPr="00881C78" w:rsidRDefault="00000000" w:rsidP="00825BD5">
            <w:pPr>
              <w:spacing w:after="120"/>
              <w:rPr>
                <w:rFonts w:ascii="Arial" w:hAnsi="Arial" w:cs="Arial"/>
                <w:b/>
                <w:bCs/>
                <w:color w:val="0000FF"/>
                <w:sz w:val="16"/>
                <w:szCs w:val="16"/>
                <w:u w:val="single"/>
              </w:rPr>
            </w:pPr>
            <w:hyperlink r:id="rId2746" w:history="1">
              <w:r w:rsidR="00412191" w:rsidRPr="00881C78">
                <w:rPr>
                  <w:rFonts w:ascii="Arial" w:hAnsi="Arial" w:cs="Arial"/>
                  <w:b/>
                  <w:bCs/>
                  <w:color w:val="0563C1"/>
                  <w:sz w:val="16"/>
                  <w:szCs w:val="16"/>
                  <w:u w:val="single"/>
                </w:rPr>
                <w:t>37.829</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C011E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7A70C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High-power UE operation for fixed-wireless/vehicle-mounted use cases in LTE bands and NR bands for Rel-18</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F464BA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LTE_NR_HPUE_FWVM_R18-Core</w:t>
            </w:r>
          </w:p>
        </w:tc>
      </w:tr>
      <w:tr w:rsidR="00412191" w:rsidRPr="00881C78" w14:paraId="1C42555E" w14:textId="77777777" w:rsidTr="00825BD5">
        <w:trPr>
          <w:trHeight w:val="40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5056205" w14:textId="77777777" w:rsidR="00412191" w:rsidRPr="00881C78" w:rsidRDefault="00000000" w:rsidP="00825BD5">
            <w:pPr>
              <w:spacing w:after="120"/>
              <w:rPr>
                <w:rFonts w:ascii="Arial" w:hAnsi="Arial" w:cs="Arial"/>
                <w:b/>
                <w:bCs/>
                <w:color w:val="0000FF"/>
                <w:sz w:val="16"/>
                <w:szCs w:val="16"/>
                <w:u w:val="single"/>
              </w:rPr>
            </w:pPr>
            <w:hyperlink r:id="rId2747" w:history="1">
              <w:r w:rsidR="00412191" w:rsidRPr="00881C78">
                <w:rPr>
                  <w:rFonts w:ascii="Arial" w:hAnsi="Arial" w:cs="Arial"/>
                  <w:b/>
                  <w:bCs/>
                  <w:color w:val="0563C1"/>
                  <w:sz w:val="16"/>
                  <w:szCs w:val="16"/>
                  <w:u w:val="single"/>
                </w:rPr>
                <w:t>37.877</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8E308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E7CB23"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downlink interruption for NR and EN-DC band combinations at dynamic Tx switching</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2668C46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DL_intrpt_combos_TxSW_R18-Core</w:t>
            </w:r>
          </w:p>
        </w:tc>
      </w:tr>
      <w:tr w:rsidR="00412191" w:rsidRPr="00881C78" w14:paraId="2B394D93" w14:textId="77777777" w:rsidTr="00825BD5">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7D1BD5B" w14:textId="77777777" w:rsidR="00412191" w:rsidRPr="00881C78" w:rsidRDefault="00000000" w:rsidP="00825BD5">
            <w:pPr>
              <w:spacing w:after="120"/>
              <w:rPr>
                <w:rFonts w:ascii="Arial" w:hAnsi="Arial" w:cs="Arial"/>
                <w:b/>
                <w:bCs/>
                <w:color w:val="0000FF"/>
                <w:sz w:val="16"/>
                <w:szCs w:val="16"/>
                <w:u w:val="single"/>
              </w:rPr>
            </w:pPr>
            <w:hyperlink r:id="rId2748" w:history="1">
              <w:r w:rsidR="00412191" w:rsidRPr="00881C78">
                <w:rPr>
                  <w:rFonts w:ascii="Arial" w:hAnsi="Arial" w:cs="Arial"/>
                  <w:b/>
                  <w:bCs/>
                  <w:color w:val="0563C1"/>
                  <w:sz w:val="16"/>
                  <w:szCs w:val="16"/>
                  <w:u w:val="single"/>
                </w:rPr>
                <w:t>37.878</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5A2D78"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8F0D2B"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Band combinations for con-current operation of NR/LTE Uu bands/band combinations and one NR/LTE V2X PC5 band</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4F8E36B"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NR_LTE_V2X_PC5_combos_R18-Core</w:t>
            </w:r>
          </w:p>
        </w:tc>
      </w:tr>
      <w:tr w:rsidR="00412191" w:rsidRPr="00881C78" w14:paraId="5E5353A7" w14:textId="77777777" w:rsidTr="00825BD5">
        <w:trPr>
          <w:trHeight w:val="33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61C1BD" w14:textId="77777777" w:rsidR="00412191" w:rsidRPr="00881C78" w:rsidRDefault="00000000" w:rsidP="00825BD5">
            <w:pPr>
              <w:spacing w:after="120"/>
              <w:rPr>
                <w:rFonts w:ascii="Arial" w:hAnsi="Arial" w:cs="Arial"/>
                <w:b/>
                <w:bCs/>
                <w:color w:val="0000FF"/>
                <w:sz w:val="16"/>
                <w:szCs w:val="16"/>
                <w:u w:val="single"/>
              </w:rPr>
            </w:pPr>
            <w:hyperlink r:id="rId2749" w:history="1">
              <w:r w:rsidR="00412191" w:rsidRPr="00881C78">
                <w:rPr>
                  <w:rFonts w:ascii="Arial" w:hAnsi="Arial" w:cs="Arial"/>
                  <w:b/>
                  <w:bCs/>
                  <w:color w:val="0563C1"/>
                  <w:sz w:val="16"/>
                  <w:szCs w:val="16"/>
                  <w:u w:val="single"/>
                </w:rPr>
                <w:t>38.718-00-02</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52587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196B4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 Carrier Aggregation band combinations with two SUL cells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D367C8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NR_2SUL_cell_combos_R18-Core</w:t>
            </w:r>
          </w:p>
        </w:tc>
      </w:tr>
      <w:tr w:rsidR="00412191" w:rsidRPr="00881C78" w14:paraId="16E2857E" w14:textId="77777777" w:rsidTr="00825BD5">
        <w:trPr>
          <w:trHeight w:val="45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DBD11FF" w14:textId="77777777" w:rsidR="00412191" w:rsidRPr="00881C78" w:rsidRDefault="00000000" w:rsidP="00825BD5">
            <w:pPr>
              <w:spacing w:after="120"/>
              <w:rPr>
                <w:rFonts w:ascii="Arial" w:hAnsi="Arial" w:cs="Arial"/>
                <w:b/>
                <w:bCs/>
                <w:color w:val="0000FF"/>
                <w:sz w:val="16"/>
                <w:szCs w:val="16"/>
                <w:u w:val="single"/>
              </w:rPr>
            </w:pPr>
            <w:hyperlink r:id="rId2750" w:history="1">
              <w:r w:rsidR="00412191" w:rsidRPr="00881C78">
                <w:rPr>
                  <w:rFonts w:ascii="Arial" w:hAnsi="Arial" w:cs="Arial"/>
                  <w:b/>
                  <w:bCs/>
                  <w:color w:val="0563C1"/>
                  <w:sz w:val="16"/>
                  <w:szCs w:val="16"/>
                  <w:u w:val="single"/>
                </w:rPr>
                <w:t>38.718-01-01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6845C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4A54A3"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NR intra band Carrier Aggregation for xCC DL/yCC UL including contiguous and non-contiguous spectrum (x&gt;=y)</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4E9DCD87"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NR_CA_R18_Intra-Core</w:t>
            </w:r>
          </w:p>
        </w:tc>
      </w:tr>
      <w:tr w:rsidR="00412191" w:rsidRPr="00881C78" w14:paraId="122A01B7" w14:textId="77777777" w:rsidTr="00825BD5">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B27F743" w14:textId="77777777" w:rsidR="00412191" w:rsidRPr="00881C78" w:rsidRDefault="00000000" w:rsidP="00825BD5">
            <w:pPr>
              <w:spacing w:after="120"/>
              <w:rPr>
                <w:rFonts w:ascii="Arial" w:hAnsi="Arial" w:cs="Arial"/>
                <w:b/>
                <w:bCs/>
                <w:color w:val="0000FF"/>
                <w:sz w:val="16"/>
                <w:szCs w:val="16"/>
                <w:u w:val="single"/>
              </w:rPr>
            </w:pPr>
            <w:hyperlink r:id="rId2751" w:history="1">
              <w:r w:rsidR="00412191" w:rsidRPr="00881C78">
                <w:rPr>
                  <w:rFonts w:ascii="Arial" w:hAnsi="Arial" w:cs="Arial"/>
                  <w:b/>
                  <w:bCs/>
                  <w:color w:val="0563C1"/>
                  <w:sz w:val="16"/>
                  <w:szCs w:val="16"/>
                  <w:u w:val="single"/>
                </w:rPr>
                <w:t>38.718-02-01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45799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557A4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 inter-band Carrier Aggregation/Dual connectivity for 2 bands DL with x bands UL (x=1,2)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D41D8E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NR_CADC_R18_2BDL_xBUL-Core</w:t>
            </w:r>
          </w:p>
        </w:tc>
      </w:tr>
      <w:tr w:rsidR="00412191" w:rsidRPr="00881C78" w14:paraId="5BC7743C" w14:textId="77777777" w:rsidTr="00825BD5">
        <w:trPr>
          <w:trHeight w:val="48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090722A" w14:textId="77777777" w:rsidR="00412191" w:rsidRPr="00881C78" w:rsidRDefault="00000000" w:rsidP="00825BD5">
            <w:pPr>
              <w:spacing w:after="120"/>
              <w:rPr>
                <w:rFonts w:ascii="Arial" w:hAnsi="Arial" w:cs="Arial"/>
                <w:b/>
                <w:bCs/>
                <w:color w:val="0563C1"/>
                <w:sz w:val="16"/>
                <w:szCs w:val="16"/>
                <w:u w:val="single"/>
              </w:rPr>
            </w:pPr>
            <w:hyperlink r:id="rId2752" w:history="1">
              <w:r w:rsidR="00412191" w:rsidRPr="00881C78">
                <w:rPr>
                  <w:rFonts w:ascii="Arial" w:hAnsi="Arial" w:cs="Arial"/>
                  <w:b/>
                  <w:bCs/>
                  <w:color w:val="0563C1"/>
                  <w:sz w:val="16"/>
                  <w:szCs w:val="16"/>
                  <w:u w:val="single"/>
                </w:rPr>
                <w:t>38.718-03-01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78A74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B6FA2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 inter-band Carrier Aggregation/Dual Connectivity for 3 bands DL with x bands UL(x=1,2)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9A6B70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NR_CADC_R18_3BDL_xBUL-Core</w:t>
            </w:r>
          </w:p>
        </w:tc>
      </w:tr>
      <w:tr w:rsidR="00412191" w:rsidRPr="00881C78" w14:paraId="77B4E5D8" w14:textId="77777777" w:rsidTr="00825BD5">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DC2F798" w14:textId="77777777" w:rsidR="00412191" w:rsidRPr="00881C78" w:rsidRDefault="00000000" w:rsidP="00825BD5">
            <w:pPr>
              <w:overflowPunct/>
              <w:autoSpaceDE/>
              <w:autoSpaceDN/>
              <w:adjustRightInd/>
              <w:spacing w:after="0"/>
              <w:textAlignment w:val="auto"/>
              <w:rPr>
                <w:rFonts w:ascii="Arial" w:hAnsi="Arial" w:cs="Arial"/>
                <w:b/>
                <w:bCs/>
                <w:color w:val="0070C0"/>
                <w:sz w:val="16"/>
                <w:szCs w:val="16"/>
                <w:u w:val="single"/>
              </w:rPr>
            </w:pPr>
            <w:hyperlink r:id="rId2753" w:history="1">
              <w:r w:rsidR="00412191" w:rsidRPr="00881C78">
                <w:rPr>
                  <w:rFonts w:ascii="Arial" w:hAnsi="Arial" w:cs="Arial"/>
                  <w:b/>
                  <w:bCs/>
                  <w:color w:val="0070C0"/>
                  <w:sz w:val="16"/>
                  <w:szCs w:val="16"/>
                  <w:u w:val="single"/>
                </w:rPr>
                <w:t>38.741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0BA134E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tcPr>
          <w:p w14:paraId="427620C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Non-Terrestrial Networks (NTN) L-/S-band for NR</w:t>
            </w:r>
          </w:p>
        </w:tc>
        <w:tc>
          <w:tcPr>
            <w:tcW w:w="1190" w:type="pct"/>
            <w:tcBorders>
              <w:top w:val="nil"/>
              <w:left w:val="nil"/>
              <w:bottom w:val="single" w:sz="8" w:space="0" w:color="auto"/>
              <w:right w:val="single" w:sz="8" w:space="0" w:color="auto"/>
            </w:tcBorders>
            <w:tcMar>
              <w:top w:w="0" w:type="dxa"/>
              <w:left w:w="108" w:type="dxa"/>
              <w:bottom w:w="0" w:type="dxa"/>
              <w:right w:w="108" w:type="dxa"/>
            </w:tcMar>
          </w:tcPr>
          <w:p w14:paraId="48D392D6"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NR_NTN_LSband-Core</w:t>
            </w:r>
          </w:p>
        </w:tc>
      </w:tr>
      <w:tr w:rsidR="00412191" w:rsidRPr="00881C78" w14:paraId="5EE6437C" w14:textId="77777777" w:rsidTr="00825BD5">
        <w:trPr>
          <w:trHeight w:val="47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1E281F5" w14:textId="77777777" w:rsidR="00412191" w:rsidRPr="00881C78" w:rsidRDefault="00412191" w:rsidP="00825BD5">
            <w:pPr>
              <w:spacing w:after="120"/>
              <w:rPr>
                <w:sz w:val="16"/>
                <w:szCs w:val="16"/>
              </w:rPr>
            </w:pPr>
            <w:r w:rsidRPr="00881C78">
              <w:rPr>
                <w:rFonts w:ascii="Arial" w:hAnsi="Arial" w:cs="Arial"/>
                <w:b/>
                <w:bCs/>
                <w:color w:val="0563C1"/>
                <w:sz w:val="16"/>
                <w:szCs w:val="16"/>
                <w:u w:val="single"/>
              </w:rPr>
              <w:t>38.751</w:t>
            </w:r>
          </w:p>
        </w:tc>
        <w:tc>
          <w:tcPr>
            <w:tcW w:w="103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9A082D3"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3DC7A50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UE RF requirement for NR frequency range 2 (FR2) multi-Rx chain DL reception</w:t>
            </w:r>
          </w:p>
        </w:tc>
        <w:tc>
          <w:tcPr>
            <w:tcW w:w="11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11F4BA"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NR_FR2_multiRX_DL-core</w:t>
            </w:r>
          </w:p>
        </w:tc>
      </w:tr>
      <w:tr w:rsidR="00412191" w:rsidRPr="00881C78" w14:paraId="31611D96" w14:textId="77777777" w:rsidTr="00825BD5">
        <w:trPr>
          <w:trHeight w:val="470"/>
        </w:trPr>
        <w:tc>
          <w:tcPr>
            <w:tcW w:w="71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42B7C390" w14:textId="77777777" w:rsidR="00412191" w:rsidRPr="00881C78" w:rsidRDefault="00412191" w:rsidP="00825BD5">
            <w:pPr>
              <w:spacing w:after="120"/>
            </w:pPr>
            <w:r w:rsidRPr="00881C78">
              <w:rPr>
                <w:rFonts w:ascii="Arial" w:hAnsi="Arial" w:cs="Arial"/>
                <w:b/>
                <w:bCs/>
                <w:color w:val="0563C1"/>
                <w:sz w:val="16"/>
                <w:szCs w:val="16"/>
                <w:u w:val="single"/>
              </w:rPr>
              <w:t>38.761</w:t>
            </w:r>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1ED64B26"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tcPr>
          <w:p w14:paraId="1E0DB07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Measurements of Multiple Input Multiple Output (MIMO) Over-the-Air (OTA) performance of User Equipment (UE)</w:t>
            </w:r>
          </w:p>
        </w:tc>
        <w:tc>
          <w:tcPr>
            <w:tcW w:w="11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8BAC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NR_MIMO_OTA_enh</w:t>
            </w:r>
          </w:p>
        </w:tc>
      </w:tr>
      <w:tr w:rsidR="00412191" w:rsidRPr="00881C78" w14:paraId="5A48CD8F" w14:textId="77777777" w:rsidTr="00825BD5">
        <w:trPr>
          <w:trHeight w:val="47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5B8C20E" w14:textId="77777777" w:rsidR="00412191" w:rsidRPr="00881C78" w:rsidRDefault="00000000" w:rsidP="00825BD5">
            <w:pPr>
              <w:spacing w:after="120"/>
              <w:rPr>
                <w:rFonts w:ascii="Arial" w:hAnsi="Arial" w:cs="Arial"/>
                <w:b/>
                <w:bCs/>
                <w:color w:val="0000FF"/>
                <w:sz w:val="16"/>
                <w:szCs w:val="16"/>
                <w:u w:val="single"/>
              </w:rPr>
            </w:pPr>
            <w:hyperlink r:id="rId2754" w:history="1">
              <w:r w:rsidR="00412191" w:rsidRPr="00881C78">
                <w:rPr>
                  <w:rFonts w:ascii="Arial" w:hAnsi="Arial" w:cs="Arial"/>
                  <w:b/>
                  <w:bCs/>
                  <w:color w:val="0563C1"/>
                  <w:sz w:val="16"/>
                  <w:szCs w:val="16"/>
                  <w:u w:val="single"/>
                </w:rPr>
                <w:t>38.786</w:t>
              </w:r>
            </w:hyperlink>
          </w:p>
        </w:tc>
        <w:tc>
          <w:tcPr>
            <w:tcW w:w="103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4BF986A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3EAE859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User Equipment (UE) radio transmission and reception for NR sidelink evolution</w:t>
            </w:r>
          </w:p>
        </w:tc>
        <w:tc>
          <w:tcPr>
            <w:tcW w:w="11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46AC3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NR_SL_enh2-Core</w:t>
            </w:r>
          </w:p>
        </w:tc>
      </w:tr>
      <w:tr w:rsidR="00412191" w:rsidRPr="00881C78" w14:paraId="75CC7BF9" w14:textId="77777777" w:rsidTr="00825BD5">
        <w:trPr>
          <w:trHeight w:val="2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02C728" w14:textId="77777777" w:rsidR="00412191" w:rsidRPr="00881C78" w:rsidRDefault="00000000" w:rsidP="00825BD5">
            <w:pPr>
              <w:spacing w:after="120"/>
              <w:rPr>
                <w:rFonts w:ascii="Arial" w:hAnsi="Arial" w:cs="Arial"/>
                <w:b/>
                <w:bCs/>
                <w:color w:val="0000FF"/>
                <w:sz w:val="16"/>
                <w:szCs w:val="16"/>
                <w:u w:val="single"/>
              </w:rPr>
            </w:pPr>
            <w:hyperlink r:id="rId2755" w:history="1">
              <w:r w:rsidR="00412191" w:rsidRPr="00881C78">
                <w:rPr>
                  <w:rFonts w:ascii="Arial" w:hAnsi="Arial" w:cs="Arial"/>
                  <w:b/>
                  <w:bCs/>
                  <w:color w:val="0563C1"/>
                  <w:sz w:val="16"/>
                  <w:szCs w:val="16"/>
                  <w:u w:val="single"/>
                </w:rPr>
                <w:t>38.846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9F2C1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6A362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Study on simplification of band combination specification</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1AD70C9"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FS_SimBC</w:t>
            </w:r>
          </w:p>
        </w:tc>
      </w:tr>
      <w:tr w:rsidR="00412191" w:rsidRPr="00881C78" w14:paraId="669B79F7" w14:textId="77777777" w:rsidTr="00825BD5">
        <w:trPr>
          <w:trHeight w:val="59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0BCFF10" w14:textId="77777777" w:rsidR="00412191" w:rsidRPr="00881C78" w:rsidRDefault="00000000" w:rsidP="00825BD5">
            <w:pPr>
              <w:spacing w:after="120"/>
              <w:rPr>
                <w:rFonts w:ascii="Arial" w:hAnsi="Arial" w:cs="Arial"/>
                <w:b/>
                <w:bCs/>
                <w:color w:val="0000FF"/>
                <w:sz w:val="16"/>
                <w:szCs w:val="16"/>
                <w:u w:val="single"/>
              </w:rPr>
            </w:pPr>
            <w:hyperlink r:id="rId2756" w:history="1">
              <w:r w:rsidR="00412191" w:rsidRPr="00881C78">
                <w:rPr>
                  <w:rFonts w:ascii="Arial" w:hAnsi="Arial" w:cs="Arial"/>
                  <w:b/>
                  <w:bCs/>
                  <w:color w:val="0563C1"/>
                  <w:sz w:val="16"/>
                  <w:szCs w:val="16"/>
                  <w:u w:val="single"/>
                </w:rPr>
                <w:t>38.850</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91E01B"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4F36B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High power UE (power class 2) for FR1 NR FDD band in UL of NR inter-band CA/DC combinations with y bands downlink (y=2,3,4,5,6) and x bands uplink (x=1)</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9F3BCB7"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HPUE_FR1_FDD_NR_CADC_R18-Core</w:t>
            </w:r>
          </w:p>
        </w:tc>
      </w:tr>
      <w:tr w:rsidR="00412191" w:rsidRPr="00881C78" w14:paraId="76BFB253" w14:textId="77777777" w:rsidTr="00825BD5">
        <w:trPr>
          <w:trHeight w:val="41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A2EF7D" w14:textId="77777777" w:rsidR="00412191" w:rsidRPr="00881C78" w:rsidRDefault="00000000" w:rsidP="00825BD5">
            <w:pPr>
              <w:spacing w:after="120"/>
              <w:rPr>
                <w:rFonts w:ascii="Arial" w:hAnsi="Arial" w:cs="Arial"/>
                <w:b/>
                <w:bCs/>
                <w:color w:val="0563C1"/>
                <w:sz w:val="16"/>
                <w:szCs w:val="16"/>
                <w:u w:val="single"/>
              </w:rPr>
            </w:pPr>
            <w:hyperlink r:id="rId2757" w:history="1">
              <w:r w:rsidR="00412191" w:rsidRPr="00881C78">
                <w:rPr>
                  <w:rFonts w:ascii="Arial" w:hAnsi="Arial" w:cs="Arial"/>
                  <w:b/>
                  <w:bCs/>
                  <w:color w:val="0563C1"/>
                  <w:sz w:val="16"/>
                  <w:szCs w:val="16"/>
                  <w:u w:val="single"/>
                </w:rPr>
                <w:t>38.870</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CA8AC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33B554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Enhanced Over-the-Air (OTA) test methods for NR FR1 Total Radiated Power (TRP) and Total Radiated Sensitivity (TRS)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64456B8"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NR_FR1_TRP_TRS_enh-Core</w:t>
            </w:r>
          </w:p>
        </w:tc>
      </w:tr>
      <w:tr w:rsidR="00412191" w:rsidRPr="00881C78" w14:paraId="58D62579" w14:textId="77777777" w:rsidTr="00825BD5">
        <w:trPr>
          <w:trHeight w:val="43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329000E" w14:textId="77777777" w:rsidR="00412191" w:rsidRPr="00881C78" w:rsidRDefault="00000000" w:rsidP="00825BD5">
            <w:pPr>
              <w:spacing w:after="120"/>
              <w:rPr>
                <w:rFonts w:ascii="Arial" w:hAnsi="Arial" w:cs="Arial"/>
                <w:b/>
                <w:bCs/>
                <w:color w:val="0000FF"/>
                <w:sz w:val="16"/>
                <w:szCs w:val="16"/>
                <w:u w:val="single"/>
              </w:rPr>
            </w:pPr>
            <w:hyperlink r:id="rId2758" w:history="1">
              <w:r w:rsidR="00412191" w:rsidRPr="00881C78">
                <w:rPr>
                  <w:rFonts w:ascii="Arial" w:hAnsi="Arial" w:cs="Arial"/>
                  <w:b/>
                  <w:bCs/>
                  <w:color w:val="0563C1"/>
                  <w:sz w:val="16"/>
                  <w:szCs w:val="16"/>
                  <w:u w:val="single"/>
                </w:rPr>
                <w:t>38.871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F3F42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E93DB4"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Study on NR frequency range 2 (FR2) Over-the-Air (OTA) testing enhancements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9F0E034"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FS_NR_FR2_OTA_enh</w:t>
            </w:r>
          </w:p>
        </w:tc>
      </w:tr>
      <w:tr w:rsidR="00412191" w:rsidRPr="00881C78" w14:paraId="0FA1E03E" w14:textId="77777777" w:rsidTr="00825BD5">
        <w:trPr>
          <w:trHeight w:val="30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A687317" w14:textId="77777777" w:rsidR="00412191" w:rsidRPr="00881C78" w:rsidRDefault="00000000" w:rsidP="00825BD5">
            <w:pPr>
              <w:spacing w:after="120"/>
              <w:rPr>
                <w:rFonts w:ascii="Arial" w:hAnsi="Arial" w:cs="Arial"/>
                <w:b/>
                <w:bCs/>
                <w:color w:val="0000FF"/>
                <w:sz w:val="16"/>
                <w:szCs w:val="16"/>
                <w:u w:val="single"/>
              </w:rPr>
            </w:pPr>
            <w:hyperlink r:id="rId2759" w:history="1">
              <w:r w:rsidR="00412191" w:rsidRPr="00881C78">
                <w:rPr>
                  <w:rFonts w:ascii="Arial" w:hAnsi="Arial" w:cs="Arial"/>
                  <w:b/>
                  <w:bCs/>
                  <w:color w:val="0563C1"/>
                  <w:sz w:val="16"/>
                  <w:szCs w:val="16"/>
                  <w:u w:val="single"/>
                </w:rPr>
                <w:t>38.876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1414E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7353D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Study on Air-to-ground network for NR</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0650C9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NR_ATG-Core</w:t>
            </w:r>
          </w:p>
        </w:tc>
      </w:tr>
      <w:tr w:rsidR="00412191" w:rsidRPr="00881C78" w14:paraId="5997AC38" w14:textId="77777777" w:rsidTr="00825BD5">
        <w:trPr>
          <w:trHeight w:val="240"/>
        </w:trPr>
        <w:tc>
          <w:tcPr>
            <w:tcW w:w="71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50247201" w14:textId="77777777" w:rsidR="00412191" w:rsidRPr="006D53FD" w:rsidRDefault="00000000" w:rsidP="00825BD5">
            <w:pPr>
              <w:spacing w:after="120"/>
              <w:rPr>
                <w:rFonts w:ascii="Arial" w:hAnsi="Arial" w:cs="Arial"/>
                <w:b/>
                <w:bCs/>
                <w:color w:val="0000FF"/>
                <w:sz w:val="16"/>
                <w:szCs w:val="16"/>
                <w:u w:val="single"/>
              </w:rPr>
            </w:pPr>
            <w:hyperlink r:id="rId2760" w:history="1">
              <w:r w:rsidR="00412191">
                <w:rPr>
                  <w:rStyle w:val="Hyperlink"/>
                  <w:rFonts w:ascii="Arial" w:hAnsi="Arial" w:cs="Arial"/>
                  <w:b/>
                  <w:bCs/>
                  <w:color w:val="0000FF"/>
                  <w:sz w:val="16"/>
                  <w:szCs w:val="16"/>
                </w:rPr>
                <w:t>38.880</w:t>
              </w:r>
            </w:hyperlink>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21367525" w14:textId="77777777" w:rsidR="00412191" w:rsidRPr="00881C78" w:rsidRDefault="00412191" w:rsidP="00825BD5">
            <w:pPr>
              <w:spacing w:after="120"/>
              <w:rPr>
                <w:rFonts w:ascii="Arial" w:hAnsi="Arial" w:cs="Arial"/>
                <w:sz w:val="16"/>
                <w:szCs w:val="16"/>
              </w:rPr>
            </w:pPr>
            <w:r>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4138CBAE" w14:textId="77777777" w:rsidR="00412191" w:rsidRPr="00881C78" w:rsidRDefault="00412191" w:rsidP="00825BD5">
            <w:pPr>
              <w:spacing w:after="120"/>
              <w:rPr>
                <w:rFonts w:ascii="Arial" w:hAnsi="Arial" w:cs="Arial"/>
                <w:sz w:val="16"/>
                <w:szCs w:val="16"/>
              </w:rPr>
            </w:pPr>
            <w:r w:rsidRPr="006D53FD">
              <w:rPr>
                <w:rFonts w:ascii="Arial" w:hAnsi="Arial" w:cs="Arial"/>
                <w:sz w:val="16"/>
                <w:szCs w:val="16"/>
              </w:rPr>
              <w:t>UE requirements for 3Tx inter-band UL CA and EN-DC</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AEAB7BD" w14:textId="77777777" w:rsidR="00412191" w:rsidRPr="00881C78" w:rsidRDefault="00412191" w:rsidP="00825BD5">
            <w:pPr>
              <w:spacing w:after="120"/>
              <w:rPr>
                <w:rFonts w:ascii="Arial" w:hAnsi="Arial" w:cs="Arial"/>
                <w:sz w:val="16"/>
                <w:szCs w:val="16"/>
              </w:rPr>
            </w:pPr>
            <w:r w:rsidRPr="006D53FD">
              <w:rPr>
                <w:rFonts w:ascii="Arial" w:hAnsi="Arial" w:cs="Arial"/>
                <w:sz w:val="16"/>
                <w:szCs w:val="16"/>
              </w:rPr>
              <w:t>R18_3Tx_NR_CA_ENDC-Core</w:t>
            </w:r>
          </w:p>
        </w:tc>
      </w:tr>
      <w:tr w:rsidR="00412191" w:rsidRPr="00881C78" w14:paraId="57EE7DC2" w14:textId="77777777" w:rsidTr="00825BD5">
        <w:trPr>
          <w:trHeight w:val="24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AB6C307" w14:textId="77777777" w:rsidR="00412191" w:rsidRPr="00881C78" w:rsidRDefault="00000000" w:rsidP="00825BD5">
            <w:pPr>
              <w:spacing w:after="120"/>
              <w:rPr>
                <w:rFonts w:ascii="Arial" w:hAnsi="Arial" w:cs="Arial"/>
                <w:b/>
                <w:bCs/>
                <w:color w:val="0000FF"/>
                <w:sz w:val="16"/>
                <w:szCs w:val="16"/>
                <w:u w:val="single"/>
              </w:rPr>
            </w:pPr>
            <w:hyperlink r:id="rId2761" w:history="1">
              <w:r w:rsidR="00412191" w:rsidRPr="00881C78">
                <w:rPr>
                  <w:rFonts w:ascii="Arial" w:hAnsi="Arial" w:cs="Arial"/>
                  <w:b/>
                  <w:bCs/>
                  <w:color w:val="0563C1"/>
                  <w:sz w:val="16"/>
                  <w:szCs w:val="16"/>
                  <w:u w:val="single"/>
                </w:rPr>
                <w:t>38.881</w:t>
              </w:r>
            </w:hyperlink>
          </w:p>
        </w:tc>
        <w:tc>
          <w:tcPr>
            <w:tcW w:w="103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0649F7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6F473DD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Study on lower MSD for inter-band CA/EN-DC/DC combinations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B1D8E7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NR_ENDC_RF_FR1_enh2-Core</w:t>
            </w:r>
          </w:p>
        </w:tc>
      </w:tr>
      <w:tr w:rsidR="00412191" w:rsidRPr="00881C78" w14:paraId="288B556E" w14:textId="77777777" w:rsidTr="00825BD5">
        <w:trPr>
          <w:trHeight w:val="41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5B6D37" w14:textId="77777777" w:rsidR="00412191" w:rsidRPr="00881C78" w:rsidRDefault="00000000" w:rsidP="00825BD5">
            <w:pPr>
              <w:spacing w:after="120"/>
              <w:rPr>
                <w:rFonts w:ascii="Arial" w:hAnsi="Arial" w:cs="Arial"/>
                <w:b/>
                <w:bCs/>
                <w:color w:val="0000FF"/>
                <w:sz w:val="16"/>
                <w:szCs w:val="16"/>
                <w:u w:val="single"/>
              </w:rPr>
            </w:pPr>
            <w:hyperlink r:id="rId2762" w:history="1">
              <w:r w:rsidR="00412191" w:rsidRPr="00881C78">
                <w:rPr>
                  <w:rFonts w:ascii="Arial" w:hAnsi="Arial" w:cs="Arial"/>
                  <w:b/>
                  <w:bCs/>
                  <w:color w:val="0563C1"/>
                  <w:sz w:val="16"/>
                  <w:szCs w:val="16"/>
                  <w:u w:val="single"/>
                </w:rPr>
                <w:t>38.891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79CCD8"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B449AA"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User Equipment (UE) Further enhancements of NR RF requirements for frequency range 2 (FR2) for Rel-18</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2B7AFEB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NR_RF_FR2_req_Ph3-Core</w:t>
            </w:r>
          </w:p>
        </w:tc>
      </w:tr>
      <w:tr w:rsidR="00412191" w:rsidRPr="00881C78" w14:paraId="668D8DE1" w14:textId="77777777" w:rsidTr="00825BD5">
        <w:trPr>
          <w:trHeight w:val="4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4591C5B" w14:textId="77777777" w:rsidR="00412191" w:rsidRPr="00881C78" w:rsidRDefault="00000000" w:rsidP="00825BD5">
            <w:pPr>
              <w:spacing w:after="120"/>
              <w:rPr>
                <w:rFonts w:ascii="Arial" w:hAnsi="Arial" w:cs="Arial"/>
                <w:b/>
                <w:bCs/>
                <w:color w:val="0000FF"/>
                <w:sz w:val="16"/>
                <w:szCs w:val="16"/>
                <w:u w:val="single"/>
              </w:rPr>
            </w:pPr>
            <w:hyperlink r:id="rId2763" w:history="1">
              <w:r w:rsidR="00412191" w:rsidRPr="00881C78">
                <w:rPr>
                  <w:rFonts w:ascii="Arial" w:hAnsi="Arial" w:cs="Arial"/>
                  <w:b/>
                  <w:bCs/>
                  <w:color w:val="0563C1"/>
                  <w:sz w:val="16"/>
                  <w:szCs w:val="16"/>
                  <w:u w:val="single"/>
                </w:rPr>
                <w:t>38.894</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A175CB"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30E96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Requirements for simultaneous Rx/Tx band combinations for NR CA/DC, NR SUL and LTE/NR DC</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977DE07"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LTE_NR_Simult_RxTx_R18-Core</w:t>
            </w:r>
          </w:p>
        </w:tc>
      </w:tr>
      <w:tr w:rsidR="00412191" w:rsidRPr="00881C78" w14:paraId="36181DF0" w14:textId="77777777" w:rsidTr="00825BD5">
        <w:trPr>
          <w:trHeight w:val="2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F88DAAF" w14:textId="77777777" w:rsidR="00412191" w:rsidRPr="00881C78" w:rsidRDefault="00000000" w:rsidP="00825BD5">
            <w:pPr>
              <w:spacing w:after="120"/>
              <w:rPr>
                <w:rFonts w:ascii="Arial" w:hAnsi="Arial" w:cs="Arial"/>
                <w:b/>
                <w:bCs/>
                <w:color w:val="0000FF"/>
                <w:sz w:val="16"/>
                <w:szCs w:val="16"/>
                <w:u w:val="single"/>
              </w:rPr>
            </w:pPr>
            <w:hyperlink r:id="rId2764" w:history="1">
              <w:r w:rsidR="00412191" w:rsidRPr="00881C78">
                <w:rPr>
                  <w:rFonts w:ascii="Arial" w:hAnsi="Arial" w:cs="Arial"/>
                  <w:b/>
                  <w:bCs/>
                  <w:color w:val="0563C1"/>
                  <w:sz w:val="16"/>
                  <w:szCs w:val="16"/>
                  <w:u w:val="single"/>
                </w:rPr>
                <w:t>38.895</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3A65A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59CD9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 power for FR1 TDD single bands with power class 1.5</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F302C16"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HPUE_NR_FR1_TDD_R18-Core</w:t>
            </w:r>
          </w:p>
        </w:tc>
      </w:tr>
      <w:tr w:rsidR="00412191" w:rsidRPr="00881C78" w14:paraId="098C1C24" w14:textId="77777777" w:rsidTr="00825BD5">
        <w:trPr>
          <w:trHeight w:val="3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4140C6" w14:textId="77777777" w:rsidR="00412191" w:rsidRPr="00881C78" w:rsidRDefault="00000000" w:rsidP="00825BD5">
            <w:pPr>
              <w:spacing w:after="120"/>
              <w:rPr>
                <w:rFonts w:ascii="Arial" w:hAnsi="Arial" w:cs="Arial"/>
                <w:b/>
                <w:bCs/>
                <w:color w:val="0000FF"/>
                <w:sz w:val="16"/>
                <w:szCs w:val="16"/>
                <w:u w:val="single"/>
              </w:rPr>
            </w:pPr>
            <w:hyperlink r:id="rId2765" w:history="1">
              <w:r w:rsidR="00412191" w:rsidRPr="00881C78">
                <w:rPr>
                  <w:rFonts w:ascii="Arial" w:hAnsi="Arial" w:cs="Arial"/>
                  <w:b/>
                  <w:bCs/>
                  <w:color w:val="0563C1"/>
                  <w:sz w:val="16"/>
                  <w:szCs w:val="16"/>
                  <w:u w:val="single"/>
                </w:rPr>
                <w:t>38.896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5EDBC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230237"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 power for FR1 for FDD single band(s) with power class 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4418E168"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HPUE_NR_FR1_FDD_R18-Core</w:t>
            </w:r>
          </w:p>
        </w:tc>
      </w:tr>
      <w:tr w:rsidR="00412191" w:rsidRPr="00881C78" w14:paraId="201688DD" w14:textId="77777777" w:rsidTr="00825BD5">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F203DE2" w14:textId="77777777" w:rsidR="00412191" w:rsidRPr="00881C78" w:rsidRDefault="00000000" w:rsidP="00825BD5">
            <w:pPr>
              <w:spacing w:after="120"/>
              <w:rPr>
                <w:rFonts w:ascii="Arial" w:hAnsi="Arial" w:cs="Arial"/>
                <w:b/>
                <w:bCs/>
                <w:color w:val="0000FF"/>
                <w:sz w:val="16"/>
                <w:szCs w:val="16"/>
                <w:u w:val="single"/>
              </w:rPr>
            </w:pPr>
            <w:hyperlink r:id="rId2766" w:history="1">
              <w:r w:rsidR="00412191" w:rsidRPr="00881C78">
                <w:rPr>
                  <w:rFonts w:ascii="Arial" w:hAnsi="Arial" w:cs="Arial"/>
                  <w:b/>
                  <w:bCs/>
                  <w:color w:val="0563C1"/>
                  <w:sz w:val="16"/>
                  <w:szCs w:val="16"/>
                  <w:u w:val="single"/>
                </w:rPr>
                <w:t>38.897</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F2F8C4"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3E6618"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 power UE for NR TDD intra-band carrier aggregation in frequency range FR1</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ADFA053"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HPUE_NR_FR1_TDD_intra_CA_R18-Core</w:t>
            </w:r>
          </w:p>
        </w:tc>
      </w:tr>
      <w:tr w:rsidR="00412191" w:rsidRPr="00881C78" w14:paraId="1BCB21FA" w14:textId="77777777" w:rsidTr="00825BD5">
        <w:trPr>
          <w:trHeight w:val="45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B8D51BE" w14:textId="77777777" w:rsidR="00412191" w:rsidRPr="00881C78" w:rsidRDefault="00000000" w:rsidP="00825BD5">
            <w:pPr>
              <w:spacing w:after="120"/>
              <w:rPr>
                <w:rFonts w:ascii="Arial" w:hAnsi="Arial" w:cs="Arial"/>
                <w:b/>
                <w:bCs/>
                <w:color w:val="0000FF"/>
                <w:sz w:val="16"/>
                <w:szCs w:val="16"/>
                <w:u w:val="single"/>
              </w:rPr>
            </w:pPr>
            <w:hyperlink r:id="rId2767" w:history="1">
              <w:r w:rsidR="00412191" w:rsidRPr="00881C78">
                <w:rPr>
                  <w:rFonts w:ascii="Arial" w:hAnsi="Arial" w:cs="Arial"/>
                  <w:b/>
                  <w:bCs/>
                  <w:color w:val="0563C1"/>
                  <w:sz w:val="16"/>
                  <w:szCs w:val="16"/>
                  <w:u w:val="single"/>
                </w:rPr>
                <w:t>38.898</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85962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DD3AF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 power UE for FR1 for DC_R18_xBLTE_yBNR_zDLnUL with power class m (x= 1, 2, 3, 4; y=1, 2; m&lt;3)</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42CF54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HPUE_FR1_DC_LTE_NR_R18-Core</w:t>
            </w:r>
          </w:p>
        </w:tc>
      </w:tr>
      <w:tr w:rsidR="00412191" w:rsidRPr="00881C78" w14:paraId="07BFE907" w14:textId="77777777" w:rsidTr="00825BD5">
        <w:trPr>
          <w:trHeight w:val="8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E34497" w14:textId="77777777" w:rsidR="00412191" w:rsidRPr="00881C78" w:rsidRDefault="00000000" w:rsidP="00825BD5">
            <w:pPr>
              <w:spacing w:after="120"/>
              <w:rPr>
                <w:rFonts w:ascii="Arial" w:hAnsi="Arial" w:cs="Arial"/>
                <w:b/>
                <w:bCs/>
                <w:color w:val="0000FF"/>
                <w:sz w:val="16"/>
                <w:szCs w:val="16"/>
                <w:u w:val="single"/>
              </w:rPr>
            </w:pPr>
            <w:hyperlink r:id="rId2768" w:history="1">
              <w:r w:rsidR="00412191" w:rsidRPr="00881C78">
                <w:rPr>
                  <w:rFonts w:ascii="Arial" w:hAnsi="Arial" w:cs="Arial"/>
                  <w:b/>
                  <w:bCs/>
                  <w:color w:val="0563C1"/>
                  <w:sz w:val="16"/>
                  <w:szCs w:val="16"/>
                  <w:u w:val="single"/>
                </w:rPr>
                <w:t>38.899</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CB4DB7"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713EC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 power UE for FR1 NR inter-band CA/DC or NR SUL (supplementary uplink) band combination with y bands downlink (1&lt;y&lt;=6) and x bands uplink (x=1,2) and power class m (m&lt;3) and high power on TDD band(s)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082DF5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HPUE_FR1_TDD_NR_CADC_SUL_R18-Core</w:t>
            </w:r>
          </w:p>
        </w:tc>
      </w:tr>
    </w:tbl>
    <w:p w14:paraId="685B56C8" w14:textId="77777777" w:rsidR="00412191" w:rsidRPr="00881C78" w:rsidRDefault="00412191" w:rsidP="00412191"/>
    <w:p w14:paraId="131D1B10" w14:textId="77777777" w:rsidR="00412191" w:rsidRPr="00881C78" w:rsidRDefault="00412191" w:rsidP="00412191">
      <w:pPr>
        <w:pStyle w:val="Heading4"/>
      </w:pPr>
      <w:bookmarkStart w:id="671" w:name="_Toc127701577"/>
      <w:bookmarkStart w:id="672" w:name="_Toc127740197"/>
      <w:bookmarkStart w:id="673" w:name="_Toc127795679"/>
      <w:r w:rsidRPr="00881C78">
        <w:t>F.2.1</w:t>
      </w:r>
      <w:r w:rsidRPr="00881C78">
        <w:tab/>
        <w:t>Main TRs/TSs Agreements</w:t>
      </w:r>
      <w:bookmarkEnd w:id="671"/>
      <w:bookmarkEnd w:id="672"/>
      <w:bookmarkEnd w:id="673"/>
    </w:p>
    <w:p w14:paraId="5EA3F792" w14:textId="77777777" w:rsidR="00412191" w:rsidRDefault="00412191" w:rsidP="00412191">
      <w:pPr>
        <w:pStyle w:val="TH"/>
      </w:pPr>
      <w:r>
        <w:t>Main Existing Tdocs</w:t>
      </w:r>
    </w:p>
    <w:p w14:paraId="6B61AEBE" w14:textId="77777777" w:rsidR="007E4720" w:rsidRDefault="007E4720" w:rsidP="00472980"/>
    <w:p w14:paraId="4AA87E69" w14:textId="518BF6FB" w:rsidR="00412191" w:rsidRDefault="00412191" w:rsidP="00412191">
      <w:pPr>
        <w:pStyle w:val="TH"/>
      </w:pPr>
      <w:r>
        <w:t>Main New allocated Tdocs post-meeting</w:t>
      </w:r>
    </w:p>
    <w:p w14:paraId="3779AA6D" w14:textId="77777777" w:rsidR="00412191" w:rsidRDefault="00412191" w:rsidP="00472980"/>
    <w:p w14:paraId="556DDFFE" w14:textId="77777777" w:rsidR="00412191" w:rsidRPr="00881C78" w:rsidRDefault="00412191" w:rsidP="00412191">
      <w:pPr>
        <w:pStyle w:val="Heading4"/>
      </w:pPr>
      <w:bookmarkStart w:id="674" w:name="_Toc127701578"/>
      <w:bookmarkStart w:id="675" w:name="_Toc127740198"/>
      <w:bookmarkStart w:id="676" w:name="_Toc127795680"/>
      <w:r w:rsidRPr="00881C78">
        <w:t>F.2.2</w:t>
      </w:r>
      <w:r w:rsidRPr="00881C78">
        <w:tab/>
        <w:t>RRM TRs/TSs Agreements</w:t>
      </w:r>
      <w:bookmarkEnd w:id="674"/>
      <w:bookmarkEnd w:id="675"/>
      <w:bookmarkEnd w:id="676"/>
    </w:p>
    <w:p w14:paraId="7336F880" w14:textId="77777777" w:rsidR="00412191" w:rsidRPr="00881C78" w:rsidRDefault="00412191" w:rsidP="00412191">
      <w:r w:rsidRPr="00881C78">
        <w:t>None</w:t>
      </w:r>
    </w:p>
    <w:p w14:paraId="1EE82F8D" w14:textId="77777777" w:rsidR="00412191" w:rsidRPr="00881C78" w:rsidRDefault="00412191" w:rsidP="00412191"/>
    <w:p w14:paraId="4C75012C" w14:textId="77777777" w:rsidR="00412191" w:rsidRPr="00881C78" w:rsidRDefault="00412191" w:rsidP="00412191">
      <w:pPr>
        <w:pStyle w:val="Heading4"/>
      </w:pPr>
      <w:bookmarkStart w:id="677" w:name="_Toc127701579"/>
      <w:bookmarkStart w:id="678" w:name="_Toc127740199"/>
      <w:bookmarkStart w:id="679" w:name="_Toc127795681"/>
      <w:r w:rsidRPr="00881C78">
        <w:t>F.2.3</w:t>
      </w:r>
      <w:r w:rsidRPr="00881C78">
        <w:tab/>
        <w:t>BSRF_Demod TRs/TSs Agreements</w:t>
      </w:r>
      <w:bookmarkEnd w:id="677"/>
      <w:bookmarkEnd w:id="678"/>
      <w:bookmarkEnd w:id="679"/>
    </w:p>
    <w:p w14:paraId="3FBAE3BB" w14:textId="77777777" w:rsidR="00412191" w:rsidRDefault="00412191" w:rsidP="00412191">
      <w:pPr>
        <w:pStyle w:val="TH"/>
      </w:pPr>
      <w:r>
        <w:t>BSRF_Demod Existing Tdocs</w:t>
      </w:r>
    </w:p>
    <w:p w14:paraId="70546DF8" w14:textId="77777777" w:rsidR="00F60F3D" w:rsidRPr="00881C78" w:rsidRDefault="00F60F3D" w:rsidP="00F60F3D"/>
    <w:p w14:paraId="5236C7E7" w14:textId="77777777" w:rsidR="00412191" w:rsidRDefault="00412191" w:rsidP="00472980"/>
    <w:p w14:paraId="2679353F" w14:textId="77777777" w:rsidR="00412191" w:rsidRDefault="00412191" w:rsidP="00472980">
      <w:pPr>
        <w:sectPr w:rsidR="00412191" w:rsidSect="002A66FC">
          <w:footnotePr>
            <w:numRestart w:val="eachSect"/>
          </w:footnotePr>
          <w:pgSz w:w="11907" w:h="16840" w:code="9"/>
          <w:pgMar w:top="1418" w:right="1134" w:bottom="1134" w:left="1134" w:header="680" w:footer="567" w:gutter="0"/>
          <w:cols w:space="720"/>
          <w:titlePg/>
        </w:sectPr>
      </w:pPr>
    </w:p>
    <w:p w14:paraId="55412114" w14:textId="77777777" w:rsidR="00412191" w:rsidRPr="00881C78" w:rsidRDefault="00412191" w:rsidP="00412191">
      <w:pPr>
        <w:pStyle w:val="Heading3"/>
      </w:pPr>
      <w:bookmarkStart w:id="680" w:name="_Toc127701580"/>
      <w:bookmarkStart w:id="681" w:name="_Toc127740200"/>
      <w:bookmarkStart w:id="682" w:name="_Toc127795682"/>
      <w:r w:rsidRPr="00881C78">
        <w:lastRenderedPageBreak/>
        <w:t>F.3</w:t>
      </w:r>
      <w:r w:rsidRPr="00881C78">
        <w:tab/>
        <w:t>Others</w:t>
      </w:r>
      <w:bookmarkEnd w:id="680"/>
      <w:bookmarkEnd w:id="681"/>
      <w:bookmarkEnd w:id="682"/>
    </w:p>
    <w:p w14:paraId="3E9EEEE8" w14:textId="12FC6EE2" w:rsidR="00412191" w:rsidRPr="00881C78" w:rsidRDefault="00412191" w:rsidP="00412191">
      <w:pPr>
        <w:rPr>
          <w:i/>
          <w:iCs/>
        </w:rPr>
      </w:pPr>
      <w:r w:rsidRPr="00881C78">
        <w:rPr>
          <w:i/>
          <w:iCs/>
        </w:rPr>
        <w:t>The other tdocs are based on Chairs guidance.</w:t>
      </w:r>
    </w:p>
    <w:p w14:paraId="685ED5AF" w14:textId="77777777" w:rsidR="00412191" w:rsidRPr="00472980" w:rsidRDefault="00412191" w:rsidP="00472980"/>
    <w:p w14:paraId="2F311E64" w14:textId="77777777" w:rsidR="002A66FC" w:rsidRDefault="002A66FC" w:rsidP="002A66FC">
      <w:pPr>
        <w:pStyle w:val="FP"/>
      </w:pPr>
      <w:r>
        <w:t>Report prepared by: MCC</w:t>
      </w:r>
    </w:p>
    <w:p w14:paraId="580FD5B8" w14:textId="51C93633" w:rsidR="002A66FC" w:rsidRPr="002A66FC" w:rsidRDefault="002A66FC" w:rsidP="002A66FC">
      <w:pPr>
        <w:pStyle w:val="FP"/>
      </w:pPr>
    </w:p>
    <w:sectPr w:rsidR="002A66FC" w:rsidRPr="002A66FC" w:rsidSect="002A66FC">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C8B25" w14:textId="77777777" w:rsidR="004C3352" w:rsidRDefault="004C3352">
      <w:pPr>
        <w:spacing w:after="0"/>
      </w:pPr>
      <w:r>
        <w:separator/>
      </w:r>
    </w:p>
  </w:endnote>
  <w:endnote w:type="continuationSeparator" w:id="0">
    <w:p w14:paraId="6D922F91" w14:textId="77777777" w:rsidR="004C3352" w:rsidRDefault="004C33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45AF2" w14:textId="77777777" w:rsidR="002A66FC" w:rsidRDefault="002A66FC" w:rsidP="00AC29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38E1A81" w14:textId="77777777" w:rsidR="002A66FC" w:rsidRDefault="002A66FC" w:rsidP="002A66F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1C93B" w14:textId="0B232C00" w:rsidR="002A66FC" w:rsidRDefault="002A66FC" w:rsidP="00AC29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6850A29" w14:textId="77777777" w:rsidR="002A66FC" w:rsidRDefault="002A66FC" w:rsidP="002A66F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859FA" w14:textId="77777777" w:rsidR="004C3352" w:rsidRDefault="004C3352">
      <w:pPr>
        <w:spacing w:after="0"/>
      </w:pPr>
      <w:r>
        <w:separator/>
      </w:r>
    </w:p>
  </w:footnote>
  <w:footnote w:type="continuationSeparator" w:id="0">
    <w:p w14:paraId="1D3E8C21" w14:textId="77777777" w:rsidR="004C3352" w:rsidRDefault="004C33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731FF" w14:textId="77777777" w:rsidR="00C517F7"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6FC"/>
    <w:rsid w:val="000B2EBD"/>
    <w:rsid w:val="00107C29"/>
    <w:rsid w:val="00116002"/>
    <w:rsid w:val="00145D74"/>
    <w:rsid w:val="001572AE"/>
    <w:rsid w:val="00183261"/>
    <w:rsid w:val="00202B08"/>
    <w:rsid w:val="00212C30"/>
    <w:rsid w:val="00252570"/>
    <w:rsid w:val="00265613"/>
    <w:rsid w:val="002A66FC"/>
    <w:rsid w:val="002E1D80"/>
    <w:rsid w:val="00353248"/>
    <w:rsid w:val="00412191"/>
    <w:rsid w:val="004260B0"/>
    <w:rsid w:val="004723FC"/>
    <w:rsid w:val="00472980"/>
    <w:rsid w:val="0049023B"/>
    <w:rsid w:val="004B446B"/>
    <w:rsid w:val="004C3352"/>
    <w:rsid w:val="004D7BAC"/>
    <w:rsid w:val="00554204"/>
    <w:rsid w:val="005D03FF"/>
    <w:rsid w:val="005F74F4"/>
    <w:rsid w:val="00677A94"/>
    <w:rsid w:val="006835EE"/>
    <w:rsid w:val="006A2CB1"/>
    <w:rsid w:val="006A6098"/>
    <w:rsid w:val="006B1F57"/>
    <w:rsid w:val="0073497D"/>
    <w:rsid w:val="00763E2C"/>
    <w:rsid w:val="007A0FF1"/>
    <w:rsid w:val="007A2A40"/>
    <w:rsid w:val="007E4720"/>
    <w:rsid w:val="007E6CC1"/>
    <w:rsid w:val="007F5E5C"/>
    <w:rsid w:val="00930FE2"/>
    <w:rsid w:val="00941527"/>
    <w:rsid w:val="00965BC5"/>
    <w:rsid w:val="009800B0"/>
    <w:rsid w:val="009A249D"/>
    <w:rsid w:val="009A61E2"/>
    <w:rsid w:val="009B5387"/>
    <w:rsid w:val="009D10E6"/>
    <w:rsid w:val="009D1633"/>
    <w:rsid w:val="009E123B"/>
    <w:rsid w:val="009F1EE9"/>
    <w:rsid w:val="00A36297"/>
    <w:rsid w:val="00A5136B"/>
    <w:rsid w:val="00A72EC4"/>
    <w:rsid w:val="00A75E13"/>
    <w:rsid w:val="00A77E31"/>
    <w:rsid w:val="00AD1296"/>
    <w:rsid w:val="00B00AF4"/>
    <w:rsid w:val="00B23340"/>
    <w:rsid w:val="00B6743D"/>
    <w:rsid w:val="00B94484"/>
    <w:rsid w:val="00BC250E"/>
    <w:rsid w:val="00BE1CA5"/>
    <w:rsid w:val="00C517F7"/>
    <w:rsid w:val="00CA1DD5"/>
    <w:rsid w:val="00CB656F"/>
    <w:rsid w:val="00CD1FCE"/>
    <w:rsid w:val="00D06BEF"/>
    <w:rsid w:val="00D568A5"/>
    <w:rsid w:val="00D8393C"/>
    <w:rsid w:val="00DA3B13"/>
    <w:rsid w:val="00DC463F"/>
    <w:rsid w:val="00DE04D2"/>
    <w:rsid w:val="00DF28D3"/>
    <w:rsid w:val="00DF3D01"/>
    <w:rsid w:val="00E24209"/>
    <w:rsid w:val="00E25781"/>
    <w:rsid w:val="00E824AB"/>
    <w:rsid w:val="00F01798"/>
    <w:rsid w:val="00F02D6A"/>
    <w:rsid w:val="00F3287E"/>
    <w:rsid w:val="00F60F3D"/>
    <w:rsid w:val="00F70EE1"/>
    <w:rsid w:val="00F9426F"/>
    <w:rsid w:val="00FC0156"/>
    <w:rsid w:val="00FC1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711FCB"/>
  <w15:chartTrackingRefBased/>
  <w15:docId w15:val="{6E4AD468-4D38-48DD-9C34-97898B137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FE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930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30FE2"/>
    <w:pPr>
      <w:pBdr>
        <w:top w:val="none" w:sz="0" w:space="0" w:color="auto"/>
      </w:pBdr>
      <w:spacing w:before="180"/>
      <w:outlineLvl w:val="1"/>
    </w:pPr>
    <w:rPr>
      <w:sz w:val="32"/>
    </w:rPr>
  </w:style>
  <w:style w:type="paragraph" w:styleId="Heading3">
    <w:name w:val="heading 3"/>
    <w:basedOn w:val="Heading2"/>
    <w:next w:val="Normal"/>
    <w:qFormat/>
    <w:rsid w:val="00930FE2"/>
    <w:pPr>
      <w:spacing w:before="120"/>
      <w:outlineLvl w:val="2"/>
    </w:pPr>
    <w:rPr>
      <w:sz w:val="28"/>
    </w:rPr>
  </w:style>
  <w:style w:type="paragraph" w:styleId="Heading4">
    <w:name w:val="heading 4"/>
    <w:basedOn w:val="Heading3"/>
    <w:next w:val="Normal"/>
    <w:qFormat/>
    <w:rsid w:val="00930FE2"/>
    <w:pPr>
      <w:ind w:left="1418" w:hanging="1418"/>
      <w:outlineLvl w:val="3"/>
    </w:pPr>
    <w:rPr>
      <w:sz w:val="24"/>
    </w:rPr>
  </w:style>
  <w:style w:type="paragraph" w:styleId="Heading5">
    <w:name w:val="heading 5"/>
    <w:basedOn w:val="Heading4"/>
    <w:next w:val="Normal"/>
    <w:qFormat/>
    <w:rsid w:val="00930FE2"/>
    <w:pPr>
      <w:ind w:left="1701" w:hanging="1701"/>
      <w:outlineLvl w:val="4"/>
    </w:pPr>
    <w:rPr>
      <w:sz w:val="22"/>
    </w:rPr>
  </w:style>
  <w:style w:type="paragraph" w:styleId="Heading6">
    <w:name w:val="heading 6"/>
    <w:basedOn w:val="H6"/>
    <w:next w:val="Normal"/>
    <w:qFormat/>
    <w:rsid w:val="00930FE2"/>
    <w:pPr>
      <w:outlineLvl w:val="5"/>
    </w:pPr>
  </w:style>
  <w:style w:type="paragraph" w:styleId="Heading7">
    <w:name w:val="heading 7"/>
    <w:basedOn w:val="H6"/>
    <w:next w:val="Normal"/>
    <w:qFormat/>
    <w:rsid w:val="00930FE2"/>
    <w:pPr>
      <w:outlineLvl w:val="6"/>
    </w:pPr>
  </w:style>
  <w:style w:type="paragraph" w:styleId="Heading8">
    <w:name w:val="heading 8"/>
    <w:basedOn w:val="Heading1"/>
    <w:next w:val="Normal"/>
    <w:qFormat/>
    <w:rsid w:val="00930FE2"/>
    <w:pPr>
      <w:ind w:left="0" w:firstLine="0"/>
      <w:outlineLvl w:val="7"/>
    </w:pPr>
  </w:style>
  <w:style w:type="paragraph" w:styleId="Heading9">
    <w:name w:val="heading 9"/>
    <w:basedOn w:val="Heading8"/>
    <w:next w:val="Normal"/>
    <w:qFormat/>
    <w:rsid w:val="00930FE2"/>
    <w:pPr>
      <w:outlineLvl w:val="8"/>
    </w:pPr>
  </w:style>
  <w:style w:type="character" w:default="1" w:styleId="DefaultParagraphFont">
    <w:name w:val="Default Paragraph Font"/>
    <w:semiHidden/>
    <w:rsid w:val="00930F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0FE2"/>
  </w:style>
  <w:style w:type="paragraph" w:styleId="TOC8">
    <w:name w:val="toc 8"/>
    <w:basedOn w:val="TOC1"/>
    <w:rsid w:val="00930FE2"/>
    <w:pPr>
      <w:spacing w:before="180"/>
      <w:ind w:left="2693" w:hanging="2693"/>
    </w:pPr>
    <w:rPr>
      <w:b/>
    </w:rPr>
  </w:style>
  <w:style w:type="paragraph" w:styleId="TOC1">
    <w:name w:val="toc 1"/>
    <w:rsid w:val="00930F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30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30FE2"/>
    <w:pPr>
      <w:ind w:left="1701" w:hanging="1701"/>
    </w:pPr>
  </w:style>
  <w:style w:type="paragraph" w:styleId="TOC4">
    <w:name w:val="toc 4"/>
    <w:basedOn w:val="TOC3"/>
    <w:rsid w:val="00930FE2"/>
    <w:pPr>
      <w:ind w:left="1418" w:hanging="1418"/>
    </w:pPr>
  </w:style>
  <w:style w:type="paragraph" w:styleId="TOC3">
    <w:name w:val="toc 3"/>
    <w:basedOn w:val="TOC2"/>
    <w:rsid w:val="00930FE2"/>
    <w:pPr>
      <w:ind w:left="1134" w:hanging="1134"/>
    </w:pPr>
  </w:style>
  <w:style w:type="paragraph" w:styleId="TOC2">
    <w:name w:val="toc 2"/>
    <w:basedOn w:val="TOC1"/>
    <w:rsid w:val="00930FE2"/>
    <w:pPr>
      <w:keepNext w:val="0"/>
      <w:spacing w:before="0"/>
      <w:ind w:left="851" w:hanging="851"/>
    </w:pPr>
    <w:rPr>
      <w:sz w:val="20"/>
    </w:rPr>
  </w:style>
  <w:style w:type="paragraph" w:styleId="Index2">
    <w:name w:val="index 2"/>
    <w:basedOn w:val="Index1"/>
    <w:semiHidden/>
    <w:rsid w:val="00930FE2"/>
    <w:pPr>
      <w:ind w:left="284"/>
    </w:pPr>
  </w:style>
  <w:style w:type="paragraph" w:styleId="Index1">
    <w:name w:val="index 1"/>
    <w:basedOn w:val="Normal"/>
    <w:semiHidden/>
    <w:rsid w:val="00930FE2"/>
    <w:pPr>
      <w:keepLines/>
      <w:spacing w:after="0"/>
    </w:pPr>
  </w:style>
  <w:style w:type="paragraph" w:customStyle="1" w:styleId="ZH">
    <w:name w:val="ZH"/>
    <w:rsid w:val="00930F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30FE2"/>
    <w:pPr>
      <w:outlineLvl w:val="9"/>
    </w:pPr>
  </w:style>
  <w:style w:type="paragraph" w:styleId="ListNumber2">
    <w:name w:val="List Number 2"/>
    <w:basedOn w:val="ListNumber"/>
    <w:semiHidden/>
    <w:rsid w:val="00930FE2"/>
    <w:pPr>
      <w:ind w:left="851"/>
    </w:pPr>
  </w:style>
  <w:style w:type="paragraph" w:styleId="Header">
    <w:name w:val="header"/>
    <w:semiHidden/>
    <w:rsid w:val="00930FE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30FE2"/>
    <w:rPr>
      <w:b/>
      <w:position w:val="6"/>
      <w:sz w:val="16"/>
    </w:rPr>
  </w:style>
  <w:style w:type="paragraph" w:styleId="FootnoteText">
    <w:name w:val="footnote text"/>
    <w:basedOn w:val="Normal"/>
    <w:semiHidden/>
    <w:rsid w:val="00930FE2"/>
    <w:pPr>
      <w:keepLines/>
      <w:spacing w:after="0"/>
      <w:ind w:left="454" w:hanging="454"/>
    </w:pPr>
    <w:rPr>
      <w:sz w:val="16"/>
    </w:rPr>
  </w:style>
  <w:style w:type="paragraph" w:customStyle="1" w:styleId="TAH">
    <w:name w:val="TAH"/>
    <w:basedOn w:val="TAC"/>
    <w:rsid w:val="00930FE2"/>
    <w:rPr>
      <w:b/>
    </w:rPr>
  </w:style>
  <w:style w:type="paragraph" w:customStyle="1" w:styleId="TAC">
    <w:name w:val="TAC"/>
    <w:basedOn w:val="TAL"/>
    <w:rsid w:val="00930FE2"/>
    <w:pPr>
      <w:jc w:val="center"/>
    </w:pPr>
  </w:style>
  <w:style w:type="paragraph" w:customStyle="1" w:styleId="TF">
    <w:name w:val="TF"/>
    <w:basedOn w:val="TH"/>
    <w:rsid w:val="00930FE2"/>
    <w:pPr>
      <w:keepNext w:val="0"/>
      <w:spacing w:before="0" w:after="240"/>
    </w:pPr>
  </w:style>
  <w:style w:type="paragraph" w:customStyle="1" w:styleId="NO">
    <w:name w:val="NO"/>
    <w:basedOn w:val="Normal"/>
    <w:rsid w:val="00930FE2"/>
    <w:pPr>
      <w:keepLines/>
      <w:ind w:left="1135" w:hanging="851"/>
    </w:pPr>
  </w:style>
  <w:style w:type="paragraph" w:styleId="TOC9">
    <w:name w:val="toc 9"/>
    <w:basedOn w:val="TOC8"/>
    <w:rsid w:val="00930FE2"/>
    <w:pPr>
      <w:ind w:left="1418" w:hanging="1418"/>
    </w:pPr>
  </w:style>
  <w:style w:type="paragraph" w:customStyle="1" w:styleId="EX">
    <w:name w:val="EX"/>
    <w:basedOn w:val="Normal"/>
    <w:rsid w:val="00930FE2"/>
    <w:pPr>
      <w:keepLines/>
      <w:ind w:left="1702" w:hanging="1418"/>
    </w:pPr>
  </w:style>
  <w:style w:type="paragraph" w:customStyle="1" w:styleId="FP">
    <w:name w:val="FP"/>
    <w:basedOn w:val="Normal"/>
    <w:rsid w:val="00930FE2"/>
    <w:pPr>
      <w:spacing w:after="0"/>
    </w:pPr>
  </w:style>
  <w:style w:type="paragraph" w:customStyle="1" w:styleId="LD">
    <w:name w:val="LD"/>
    <w:rsid w:val="00930F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30FE2"/>
    <w:pPr>
      <w:spacing w:after="0"/>
    </w:pPr>
  </w:style>
  <w:style w:type="paragraph" w:customStyle="1" w:styleId="EW">
    <w:name w:val="EW"/>
    <w:basedOn w:val="EX"/>
    <w:rsid w:val="00930FE2"/>
    <w:pPr>
      <w:spacing w:after="0"/>
    </w:pPr>
  </w:style>
  <w:style w:type="paragraph" w:styleId="TOC6">
    <w:name w:val="toc 6"/>
    <w:basedOn w:val="TOC5"/>
    <w:next w:val="Normal"/>
    <w:rsid w:val="00930FE2"/>
    <w:pPr>
      <w:ind w:left="1985" w:hanging="1985"/>
    </w:pPr>
  </w:style>
  <w:style w:type="paragraph" w:styleId="TOC7">
    <w:name w:val="toc 7"/>
    <w:basedOn w:val="TOC6"/>
    <w:next w:val="Normal"/>
    <w:rsid w:val="00930FE2"/>
    <w:pPr>
      <w:ind w:left="2268" w:hanging="2268"/>
    </w:pPr>
  </w:style>
  <w:style w:type="paragraph" w:styleId="ListBullet2">
    <w:name w:val="List Bullet 2"/>
    <w:basedOn w:val="ListBullet"/>
    <w:semiHidden/>
    <w:rsid w:val="00930FE2"/>
    <w:pPr>
      <w:ind w:left="851"/>
    </w:pPr>
  </w:style>
  <w:style w:type="paragraph" w:styleId="ListBullet3">
    <w:name w:val="List Bullet 3"/>
    <w:basedOn w:val="ListBullet2"/>
    <w:semiHidden/>
    <w:rsid w:val="00930FE2"/>
    <w:pPr>
      <w:ind w:left="1135"/>
    </w:pPr>
  </w:style>
  <w:style w:type="paragraph" w:styleId="ListNumber">
    <w:name w:val="List Number"/>
    <w:basedOn w:val="List"/>
    <w:semiHidden/>
    <w:rsid w:val="00930FE2"/>
  </w:style>
  <w:style w:type="paragraph" w:customStyle="1" w:styleId="EQ">
    <w:name w:val="EQ"/>
    <w:basedOn w:val="Normal"/>
    <w:next w:val="Normal"/>
    <w:rsid w:val="00930FE2"/>
    <w:pPr>
      <w:keepLines/>
      <w:tabs>
        <w:tab w:val="center" w:pos="4536"/>
        <w:tab w:val="right" w:pos="9072"/>
      </w:tabs>
    </w:pPr>
    <w:rPr>
      <w:noProof/>
    </w:rPr>
  </w:style>
  <w:style w:type="paragraph" w:customStyle="1" w:styleId="TH">
    <w:name w:val="TH"/>
    <w:basedOn w:val="Normal"/>
    <w:rsid w:val="00930FE2"/>
    <w:pPr>
      <w:keepNext/>
      <w:keepLines/>
      <w:spacing w:before="60"/>
      <w:jc w:val="center"/>
    </w:pPr>
    <w:rPr>
      <w:rFonts w:ascii="Arial" w:hAnsi="Arial"/>
      <w:b/>
    </w:rPr>
  </w:style>
  <w:style w:type="paragraph" w:customStyle="1" w:styleId="NF">
    <w:name w:val="NF"/>
    <w:basedOn w:val="NO"/>
    <w:rsid w:val="00930FE2"/>
    <w:pPr>
      <w:keepNext/>
      <w:spacing w:after="0"/>
    </w:pPr>
    <w:rPr>
      <w:rFonts w:ascii="Arial" w:hAnsi="Arial"/>
      <w:sz w:val="18"/>
    </w:rPr>
  </w:style>
  <w:style w:type="paragraph" w:customStyle="1" w:styleId="PL">
    <w:name w:val="PL"/>
    <w:rsid w:val="00930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30FE2"/>
    <w:pPr>
      <w:jc w:val="right"/>
    </w:pPr>
  </w:style>
  <w:style w:type="paragraph" w:customStyle="1" w:styleId="H6">
    <w:name w:val="H6"/>
    <w:basedOn w:val="Heading5"/>
    <w:next w:val="Normal"/>
    <w:rsid w:val="00930FE2"/>
    <w:pPr>
      <w:ind w:left="1985" w:hanging="1985"/>
      <w:outlineLvl w:val="9"/>
    </w:pPr>
    <w:rPr>
      <w:sz w:val="20"/>
    </w:rPr>
  </w:style>
  <w:style w:type="paragraph" w:customStyle="1" w:styleId="TAN">
    <w:name w:val="TAN"/>
    <w:basedOn w:val="TAL"/>
    <w:rsid w:val="00930FE2"/>
    <w:pPr>
      <w:ind w:left="851" w:hanging="851"/>
    </w:pPr>
  </w:style>
  <w:style w:type="paragraph" w:customStyle="1" w:styleId="TAL">
    <w:name w:val="TAL"/>
    <w:basedOn w:val="Normal"/>
    <w:rsid w:val="00930FE2"/>
    <w:pPr>
      <w:keepNext/>
      <w:keepLines/>
      <w:spacing w:after="0"/>
    </w:pPr>
    <w:rPr>
      <w:rFonts w:ascii="Arial" w:hAnsi="Arial"/>
      <w:sz w:val="18"/>
    </w:rPr>
  </w:style>
  <w:style w:type="paragraph" w:customStyle="1" w:styleId="ZA">
    <w:name w:val="ZA"/>
    <w:rsid w:val="00930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0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30F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30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30FE2"/>
    <w:pPr>
      <w:framePr w:wrap="notBeside" w:y="16161"/>
    </w:pPr>
  </w:style>
  <w:style w:type="character" w:customStyle="1" w:styleId="ZGSM">
    <w:name w:val="ZGSM"/>
    <w:rsid w:val="00930FE2"/>
  </w:style>
  <w:style w:type="paragraph" w:styleId="List2">
    <w:name w:val="List 2"/>
    <w:basedOn w:val="List"/>
    <w:semiHidden/>
    <w:rsid w:val="00930FE2"/>
    <w:pPr>
      <w:ind w:left="851"/>
    </w:pPr>
  </w:style>
  <w:style w:type="paragraph" w:customStyle="1" w:styleId="ZG">
    <w:name w:val="ZG"/>
    <w:rsid w:val="00930F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30FE2"/>
    <w:pPr>
      <w:ind w:left="1135"/>
    </w:pPr>
  </w:style>
  <w:style w:type="paragraph" w:styleId="List4">
    <w:name w:val="List 4"/>
    <w:basedOn w:val="List3"/>
    <w:semiHidden/>
    <w:rsid w:val="00930FE2"/>
    <w:pPr>
      <w:ind w:left="1418"/>
    </w:pPr>
  </w:style>
  <w:style w:type="paragraph" w:styleId="List5">
    <w:name w:val="List 5"/>
    <w:basedOn w:val="List4"/>
    <w:semiHidden/>
    <w:rsid w:val="00930FE2"/>
    <w:pPr>
      <w:ind w:left="1702"/>
    </w:pPr>
  </w:style>
  <w:style w:type="paragraph" w:customStyle="1" w:styleId="EditorsNote">
    <w:name w:val="Editor's Note"/>
    <w:basedOn w:val="NO"/>
    <w:rsid w:val="00930FE2"/>
    <w:rPr>
      <w:color w:val="FF0000"/>
    </w:rPr>
  </w:style>
  <w:style w:type="paragraph" w:styleId="List">
    <w:name w:val="List"/>
    <w:basedOn w:val="Normal"/>
    <w:semiHidden/>
    <w:rsid w:val="00930FE2"/>
    <w:pPr>
      <w:ind w:left="568" w:hanging="284"/>
    </w:pPr>
  </w:style>
  <w:style w:type="paragraph" w:styleId="ListBullet">
    <w:name w:val="List Bullet"/>
    <w:basedOn w:val="List"/>
    <w:semiHidden/>
    <w:rsid w:val="00930FE2"/>
  </w:style>
  <w:style w:type="paragraph" w:styleId="ListBullet4">
    <w:name w:val="List Bullet 4"/>
    <w:basedOn w:val="ListBullet3"/>
    <w:semiHidden/>
    <w:rsid w:val="00930FE2"/>
    <w:pPr>
      <w:ind w:left="1418"/>
    </w:pPr>
  </w:style>
  <w:style w:type="paragraph" w:styleId="ListBullet5">
    <w:name w:val="List Bullet 5"/>
    <w:basedOn w:val="ListBullet4"/>
    <w:semiHidden/>
    <w:rsid w:val="00930FE2"/>
    <w:pPr>
      <w:ind w:left="1702"/>
    </w:pPr>
  </w:style>
  <w:style w:type="paragraph" w:customStyle="1" w:styleId="B1">
    <w:name w:val="B1"/>
    <w:basedOn w:val="List"/>
    <w:rsid w:val="00930FE2"/>
  </w:style>
  <w:style w:type="paragraph" w:customStyle="1" w:styleId="B2">
    <w:name w:val="B2"/>
    <w:basedOn w:val="List2"/>
    <w:rsid w:val="00930FE2"/>
  </w:style>
  <w:style w:type="paragraph" w:customStyle="1" w:styleId="B3">
    <w:name w:val="B3"/>
    <w:basedOn w:val="List3"/>
    <w:rsid w:val="00930FE2"/>
  </w:style>
  <w:style w:type="paragraph" w:customStyle="1" w:styleId="B4">
    <w:name w:val="B4"/>
    <w:basedOn w:val="List4"/>
    <w:rsid w:val="00930FE2"/>
  </w:style>
  <w:style w:type="paragraph" w:customStyle="1" w:styleId="B5">
    <w:name w:val="B5"/>
    <w:basedOn w:val="List5"/>
    <w:rsid w:val="00930FE2"/>
  </w:style>
  <w:style w:type="paragraph" w:styleId="Footer">
    <w:name w:val="footer"/>
    <w:basedOn w:val="Header"/>
    <w:semiHidden/>
    <w:rsid w:val="00930FE2"/>
    <w:pPr>
      <w:jc w:val="center"/>
    </w:pPr>
    <w:rPr>
      <w:i/>
    </w:rPr>
  </w:style>
  <w:style w:type="paragraph" w:customStyle="1" w:styleId="ZTD">
    <w:name w:val="ZTD"/>
    <w:basedOn w:val="ZB"/>
    <w:rsid w:val="00930FE2"/>
    <w:pPr>
      <w:framePr w:hRule="auto" w:wrap="notBeside" w:y="852"/>
    </w:pPr>
    <w:rPr>
      <w:i w:val="0"/>
      <w:sz w:val="40"/>
    </w:rPr>
  </w:style>
  <w:style w:type="character" w:styleId="PageNumber">
    <w:name w:val="page number"/>
    <w:basedOn w:val="DefaultParagraphFont"/>
    <w:uiPriority w:val="99"/>
    <w:semiHidden/>
    <w:unhideWhenUsed/>
    <w:rsid w:val="002A66FC"/>
  </w:style>
  <w:style w:type="character" w:styleId="Hyperlink">
    <w:name w:val="Hyperlink"/>
    <w:basedOn w:val="DefaultParagraphFont"/>
    <w:uiPriority w:val="99"/>
    <w:semiHidden/>
    <w:unhideWhenUsed/>
    <w:rsid w:val="00412191"/>
    <w:rPr>
      <w:color w:val="0563C1"/>
      <w:u w:val="single"/>
    </w:rPr>
  </w:style>
  <w:style w:type="numbering" w:customStyle="1" w:styleId="NoList1">
    <w:name w:val="No List1"/>
    <w:next w:val="NoList"/>
    <w:uiPriority w:val="99"/>
    <w:semiHidden/>
    <w:unhideWhenUsed/>
    <w:rsid w:val="00DC463F"/>
  </w:style>
  <w:style w:type="character" w:styleId="FollowedHyperlink">
    <w:name w:val="FollowedHyperlink"/>
    <w:basedOn w:val="DefaultParagraphFont"/>
    <w:uiPriority w:val="99"/>
    <w:semiHidden/>
    <w:unhideWhenUsed/>
    <w:rsid w:val="00DC463F"/>
    <w:rPr>
      <w:color w:val="954F72"/>
      <w:u w:val="single"/>
    </w:rPr>
  </w:style>
  <w:style w:type="paragraph" w:customStyle="1" w:styleId="msonormal0">
    <w:name w:val="msonormal"/>
    <w:basedOn w:val="Normal"/>
    <w:rsid w:val="00DC463F"/>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DC463F"/>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DC463F"/>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DC463F"/>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DC463F"/>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8">
    <w:name w:val="xl68"/>
    <w:basedOn w:val="Normal"/>
    <w:rsid w:val="00DC463F"/>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9">
    <w:name w:val="xl69"/>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DC463F"/>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2">
    <w:name w:val="xl72"/>
    <w:basedOn w:val="Normal"/>
    <w:rsid w:val="00DC463F"/>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DC463F"/>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5">
    <w:name w:val="xl75"/>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DC463F"/>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7">
    <w:name w:val="xl77"/>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8">
    <w:name w:val="xl78"/>
    <w:basedOn w:val="Normal"/>
    <w:rsid w:val="00DC463F"/>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9">
    <w:name w:val="xl79"/>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numbering" w:customStyle="1" w:styleId="NoList2">
    <w:name w:val="No List2"/>
    <w:next w:val="NoList"/>
    <w:uiPriority w:val="99"/>
    <w:semiHidden/>
    <w:unhideWhenUsed/>
    <w:rsid w:val="007A0FF1"/>
  </w:style>
  <w:style w:type="numbering" w:customStyle="1" w:styleId="NoList3">
    <w:name w:val="No List3"/>
    <w:next w:val="NoList"/>
    <w:uiPriority w:val="99"/>
    <w:semiHidden/>
    <w:unhideWhenUsed/>
    <w:rsid w:val="00DF28D3"/>
  </w:style>
  <w:style w:type="numbering" w:customStyle="1" w:styleId="NoList4">
    <w:name w:val="No List4"/>
    <w:next w:val="NoList"/>
    <w:uiPriority w:val="99"/>
    <w:semiHidden/>
    <w:unhideWhenUsed/>
    <w:rsid w:val="00F60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portal.3gpp.org/desktopmodules/Specifications/SpecificationDetails.aspx?specificationId=3951" TargetMode="External"/><Relationship Id="rId1827" Type="http://schemas.openxmlformats.org/officeDocument/2006/relationships/hyperlink" Target="https://portal.3gpp.org/desktopmodules/Release/ReleaseDetails.aspx?releaseId=192" TargetMode="External"/><Relationship Id="rId21" Type="http://schemas.openxmlformats.org/officeDocument/2006/relationships/hyperlink" Target="https://portal.3gpp.org/desktopmodules/WorkItem/WorkItemDetails.aspx?workitemId=750167" TargetMode="External"/><Relationship Id="rId2089" Type="http://schemas.openxmlformats.org/officeDocument/2006/relationships/hyperlink" Target="https://www.3gpp.org/ftp/TSG_RAN/WG4_Radio/TSGR4_109/Docs/R4-2320981.zip" TargetMode="External"/><Relationship Id="rId170" Type="http://schemas.openxmlformats.org/officeDocument/2006/relationships/hyperlink" Target="https://portal.3gpp.org/desktopmodules/Release/ReleaseDetails.aspx?releaseId=193" TargetMode="External"/><Relationship Id="rId2296" Type="http://schemas.openxmlformats.org/officeDocument/2006/relationships/hyperlink" Target="https://portal.3gpp.org/desktopmodules/WorkItem/WorkItemDetails.aspx?workitemId=800187" TargetMode="External"/><Relationship Id="rId268" Type="http://schemas.openxmlformats.org/officeDocument/2006/relationships/hyperlink" Target="https://portal.3gpp.org/desktopmodules/Release/ReleaseDetails.aspx?releaseId=192" TargetMode="External"/><Relationship Id="rId475" Type="http://schemas.openxmlformats.org/officeDocument/2006/relationships/hyperlink" Target="https://portal.3gpp.org/desktopmodules/Release/ReleaseDetails.aspx?releaseId=191" TargetMode="External"/><Relationship Id="rId682" Type="http://schemas.openxmlformats.org/officeDocument/2006/relationships/hyperlink" Target="https://portal.3gpp.org/desktopmodules/WorkItem/WorkItemDetails.aspx?workitemId=750267" TargetMode="External"/><Relationship Id="rId2156" Type="http://schemas.openxmlformats.org/officeDocument/2006/relationships/hyperlink" Target="https://portal.3gpp.org/desktopmodules/Release/ReleaseDetails.aspx?releaseId=193" TargetMode="External"/><Relationship Id="rId2363" Type="http://schemas.openxmlformats.org/officeDocument/2006/relationships/hyperlink" Target="https://www.3gpp.org/ftp/TSG_RAN/WG4_Radio/TSGR4_109/Docs/R4-2320147.zip" TargetMode="External"/><Relationship Id="rId2570" Type="http://schemas.openxmlformats.org/officeDocument/2006/relationships/hyperlink" Target="https://portal.3gpp.org/desktopmodules/Release/ReleaseDetails.aspx?releaseId=193" TargetMode="External"/><Relationship Id="rId128" Type="http://schemas.openxmlformats.org/officeDocument/2006/relationships/hyperlink" Target="https://portal.3gpp.org/desktopmodules/Release/ReleaseDetails.aspx?releaseId=193" TargetMode="External"/><Relationship Id="rId335" Type="http://schemas.openxmlformats.org/officeDocument/2006/relationships/hyperlink" Target="https://portal.3gpp.org/desktopmodules/WorkItem/WorkItemDetails.aspx?workitemId=800174" TargetMode="External"/><Relationship Id="rId542" Type="http://schemas.openxmlformats.org/officeDocument/2006/relationships/hyperlink" Target="https://www.3gpp.org/ftp/TSG_RAN/WG4_Radio/TSGR4_109/Docs/R4-2318378.zip" TargetMode="External"/><Relationship Id="rId987" Type="http://schemas.openxmlformats.org/officeDocument/2006/relationships/hyperlink" Target="https://portal.3gpp.org/desktopmodules/WorkItem/WorkItemDetails.aspx?workitemId=750267" TargetMode="External"/><Relationship Id="rId1172" Type="http://schemas.openxmlformats.org/officeDocument/2006/relationships/hyperlink" Target="https://portal.3gpp.org/desktopmodules/WorkItem/WorkItemDetails.aspx?workitemId=750267" TargetMode="External"/><Relationship Id="rId2016" Type="http://schemas.openxmlformats.org/officeDocument/2006/relationships/hyperlink" Target="https://portal.3gpp.org/desktopmodules/Release/ReleaseDetails.aspx?releaseId=192" TargetMode="External"/><Relationship Id="rId2223" Type="http://schemas.openxmlformats.org/officeDocument/2006/relationships/hyperlink" Target="https://portal.3gpp.org/desktopmodules/Release/ReleaseDetails.aspx?releaseId=192" TargetMode="External"/><Relationship Id="rId2430" Type="http://schemas.openxmlformats.org/officeDocument/2006/relationships/hyperlink" Target="https://www.3gpp.org/ftp/TSG_RAN/WG4_Radio/TSGR4_109/Docs/R4-2319402.zip" TargetMode="External"/><Relationship Id="rId2668" Type="http://schemas.openxmlformats.org/officeDocument/2006/relationships/hyperlink" Target="https://portal.3gpp.org/desktopmodules/Release/ReleaseDetails.aspx?releaseId=193" TargetMode="External"/><Relationship Id="rId402" Type="http://schemas.openxmlformats.org/officeDocument/2006/relationships/hyperlink" Target="https://portal.3gpp.org/desktopmodules/WorkItem/WorkItemDetails.aspx?workitemId=890162" TargetMode="External"/><Relationship Id="rId847" Type="http://schemas.openxmlformats.org/officeDocument/2006/relationships/hyperlink" Target="https://portal.3gpp.org/desktopmodules/WorkItem/WorkItemDetails.aspx?workitemId=750167" TargetMode="External"/><Relationship Id="rId1032" Type="http://schemas.openxmlformats.org/officeDocument/2006/relationships/hyperlink" Target="https://portal.3gpp.org/desktopmodules/WorkItem/WorkItemDetails.aspx?workitemId=820167" TargetMode="External"/><Relationship Id="rId1477" Type="http://schemas.openxmlformats.org/officeDocument/2006/relationships/hyperlink" Target="https://portal.3gpp.org/desktopmodules/WorkItem/WorkItemDetails.aspx?workitemId=860246" TargetMode="External"/><Relationship Id="rId1684" Type="http://schemas.openxmlformats.org/officeDocument/2006/relationships/hyperlink" Target="https://portal.3gpp.org/desktopmodules/Release/ReleaseDetails.aspx?releaseId=193" TargetMode="External"/><Relationship Id="rId1891" Type="http://schemas.openxmlformats.org/officeDocument/2006/relationships/hyperlink" Target="https://portal.3gpp.org/desktopmodules/Specifications/SpecificationDetails.aspx?specificationId=3204" TargetMode="External"/><Relationship Id="rId2528" Type="http://schemas.openxmlformats.org/officeDocument/2006/relationships/hyperlink" Target="https://portal.3gpp.org/desktopmodules/WorkItem/WorkItemDetails.aspx?workitemId=940195" TargetMode="External"/><Relationship Id="rId2735" Type="http://schemas.openxmlformats.org/officeDocument/2006/relationships/hyperlink" Target="https://portal.3gpp.org/desktopmodules/WorkItem/WorkItemDetails.aspx?workitemId=961101" TargetMode="External"/><Relationship Id="rId707" Type="http://schemas.openxmlformats.org/officeDocument/2006/relationships/hyperlink" Target="https://portal.3gpp.org/desktopmodules/Specifications/SpecificationDetails.aspx?specificationId=2421" TargetMode="External"/><Relationship Id="rId914" Type="http://schemas.openxmlformats.org/officeDocument/2006/relationships/hyperlink" Target="https://portal.3gpp.org/desktopmodules/Release/ReleaseDetails.aspx?releaseId=193" TargetMode="External"/><Relationship Id="rId1337" Type="http://schemas.openxmlformats.org/officeDocument/2006/relationships/hyperlink" Target="https://portal.3gpp.org/desktopmodules/Specifications/SpecificationDetails.aspx?specificationId=3285" TargetMode="External"/><Relationship Id="rId1544" Type="http://schemas.openxmlformats.org/officeDocument/2006/relationships/hyperlink" Target="https://portal.3gpp.org/desktopmodules/Release/ReleaseDetails.aspx?releaseId=192" TargetMode="External"/><Relationship Id="rId1751" Type="http://schemas.openxmlformats.org/officeDocument/2006/relationships/hyperlink" Target="https://portal.3gpp.org/desktopmodules/WorkItem/WorkItemDetails.aspx?workitemId=890260" TargetMode="External"/><Relationship Id="rId1989" Type="http://schemas.openxmlformats.org/officeDocument/2006/relationships/hyperlink" Target="https://portal.3gpp.org/desktopmodules/Specifications/SpecificationDetails.aspx?specificationId=3204" TargetMode="External"/><Relationship Id="rId43" Type="http://schemas.openxmlformats.org/officeDocument/2006/relationships/hyperlink" Target="https://portal.3gpp.org/desktopmodules/Specifications/SpecificationDetails.aspx?specificationId=3283" TargetMode="External"/><Relationship Id="rId1404" Type="http://schemas.openxmlformats.org/officeDocument/2006/relationships/hyperlink" Target="https://portal.3gpp.org/desktopmodules/WorkItem/WorkItemDetails.aspx?workitemId=940195" TargetMode="External"/><Relationship Id="rId1611" Type="http://schemas.openxmlformats.org/officeDocument/2006/relationships/hyperlink" Target="https://portal.3gpp.org/desktopmodules/Release/ReleaseDetails.aspx?releaseId=192" TargetMode="External"/><Relationship Id="rId1849" Type="http://schemas.openxmlformats.org/officeDocument/2006/relationships/hyperlink" Target="https://portal.3gpp.org/desktopmodules/Specifications/SpecificationDetails.aspx?specificationId=3204" TargetMode="External"/><Relationship Id="rId192" Type="http://schemas.openxmlformats.org/officeDocument/2006/relationships/hyperlink" Target="https://portal.3gpp.org/desktopmodules/Specifications/SpecificationDetails.aspx?specificationId=3284" TargetMode="External"/><Relationship Id="rId1709" Type="http://schemas.openxmlformats.org/officeDocument/2006/relationships/hyperlink" Target="https://portal.3gpp.org/desktopmodules/WorkItem/WorkItemDetails.aspx?workitemId=860240" TargetMode="External"/><Relationship Id="rId1916" Type="http://schemas.openxmlformats.org/officeDocument/2006/relationships/hyperlink" Target="https://www.3gpp.org/ftp/TSG_RAN/WG4_Radio/TSGR4_109/Docs/R4-2320556.zip" TargetMode="External"/><Relationship Id="rId497" Type="http://schemas.openxmlformats.org/officeDocument/2006/relationships/hyperlink" Target="https://portal.3gpp.org/desktopmodules/WorkItem/WorkItemDetails.aspx?workitemId=750267" TargetMode="External"/><Relationship Id="rId2080" Type="http://schemas.openxmlformats.org/officeDocument/2006/relationships/hyperlink" Target="https://portal.3gpp.org/desktopmodules/Specifications/SpecificationDetails.aspx?specificationId=3204" TargetMode="External"/><Relationship Id="rId2178" Type="http://schemas.openxmlformats.org/officeDocument/2006/relationships/hyperlink" Target="https://portal.3gpp.org/desktopmodules/Specifications/SpecificationDetails.aspx?specificationId=3366" TargetMode="External"/><Relationship Id="rId2385" Type="http://schemas.openxmlformats.org/officeDocument/2006/relationships/hyperlink" Target="https://portal.3gpp.org/desktopmodules/Specifications/SpecificationDetails.aspx?specificationId=4063" TargetMode="External"/><Relationship Id="rId357" Type="http://schemas.openxmlformats.org/officeDocument/2006/relationships/hyperlink" Target="https://portal.3gpp.org/desktopmodules/Specifications/SpecificationDetails.aspx?specificationId=3285" TargetMode="External"/><Relationship Id="rId1194" Type="http://schemas.openxmlformats.org/officeDocument/2006/relationships/hyperlink" Target="https://portal.3gpp.org/desktopmodules/Specifications/SpecificationDetails.aspx?specificationId=3366" TargetMode="External"/><Relationship Id="rId2038" Type="http://schemas.openxmlformats.org/officeDocument/2006/relationships/hyperlink" Target="https://www.3gpp.org/ftp/TSG_RAN/WG4_Radio/TSGR4_109/Docs/R4-2320889.zip" TargetMode="External"/><Relationship Id="rId2592" Type="http://schemas.openxmlformats.org/officeDocument/2006/relationships/hyperlink" Target="https://portal.3gpp.org/desktopmodules/Release/ReleaseDetails.aspx?releaseId=193" TargetMode="External"/><Relationship Id="rId217" Type="http://schemas.openxmlformats.org/officeDocument/2006/relationships/hyperlink" Target="https://portal.3gpp.org/desktopmodules/Release/ReleaseDetails.aspx?releaseId=192" TargetMode="External"/><Relationship Id="rId564" Type="http://schemas.openxmlformats.org/officeDocument/2006/relationships/hyperlink" Target="https://portal.3gpp.org/desktopmodules/Specifications/SpecificationDetails.aspx?specificationId=3368" TargetMode="External"/><Relationship Id="rId771" Type="http://schemas.openxmlformats.org/officeDocument/2006/relationships/hyperlink" Target="https://www.3gpp.org/ftp/TSG_RAN/WG4_Radio/TSGR4_109/Docs/R4-2320824.zip" TargetMode="External"/><Relationship Id="rId869" Type="http://schemas.openxmlformats.org/officeDocument/2006/relationships/hyperlink" Target="https://portal.3gpp.org/desktopmodules/WorkItem/WorkItemDetails.aspx?workitemId=820167" TargetMode="External"/><Relationship Id="rId1499" Type="http://schemas.openxmlformats.org/officeDocument/2006/relationships/hyperlink" Target="https://www.3gpp.org/ftp/TSG_RAN/WG4_Radio/TSGR4_109/Docs/R4-2319308.zip" TargetMode="External"/><Relationship Id="rId2245" Type="http://schemas.openxmlformats.org/officeDocument/2006/relationships/hyperlink" Target="https://www.3gpp.org/ftp/TSG_RAN/WG4_Radio/TSGR4_109/Docs/R4-2320118.zip" TargetMode="External"/><Relationship Id="rId2452" Type="http://schemas.openxmlformats.org/officeDocument/2006/relationships/hyperlink" Target="https://www.3gpp.org/ftp/TSG_RAN/WG4_Radio/TSGR4_109/Docs/R4-2318326.zip" TargetMode="External"/><Relationship Id="rId424" Type="http://schemas.openxmlformats.org/officeDocument/2006/relationships/hyperlink" Target="https://portal.3gpp.org/desktopmodules/Specifications/SpecificationDetails.aspx?specificationId=3283" TargetMode="External"/><Relationship Id="rId631" Type="http://schemas.openxmlformats.org/officeDocument/2006/relationships/hyperlink" Target="https://portal.3gpp.org/desktopmodules/Specifications/SpecificationDetails.aspx?specificationId=3367" TargetMode="External"/><Relationship Id="rId729" Type="http://schemas.openxmlformats.org/officeDocument/2006/relationships/hyperlink" Target="https://portal.3gpp.org/desktopmodules/WorkItem/WorkItemDetails.aspx?workitemId=750267" TargetMode="External"/><Relationship Id="rId1054" Type="http://schemas.openxmlformats.org/officeDocument/2006/relationships/hyperlink" Target="https://portal.3gpp.org/desktopmodules/Release/ReleaseDetails.aspx?releaseId=193" TargetMode="External"/><Relationship Id="rId1261" Type="http://schemas.openxmlformats.org/officeDocument/2006/relationships/hyperlink" Target="https://portal.3gpp.org/desktopmodules/Release/ReleaseDetails.aspx?releaseId=192" TargetMode="External"/><Relationship Id="rId1359" Type="http://schemas.openxmlformats.org/officeDocument/2006/relationships/hyperlink" Target="https://portal.3gpp.org/desktopmodules/WorkItem/WorkItemDetails.aspx?workitemId=911111" TargetMode="External"/><Relationship Id="rId2105" Type="http://schemas.openxmlformats.org/officeDocument/2006/relationships/hyperlink" Target="https://portal.3gpp.org/desktopmodules/Specifications/SpecificationDetails.aspx?specificationId=3204" TargetMode="External"/><Relationship Id="rId2312" Type="http://schemas.openxmlformats.org/officeDocument/2006/relationships/hyperlink" Target="https://portal.3gpp.org/desktopmodules/Release/ReleaseDetails.aspx?releaseId=193" TargetMode="External"/><Relationship Id="rId2757" Type="http://schemas.openxmlformats.org/officeDocument/2006/relationships/hyperlink" Target="https://portal.3gpp.org/desktopmodules/Specifications/SpecificationDetails.aspx?specificationId=4134" TargetMode="External"/><Relationship Id="rId936" Type="http://schemas.openxmlformats.org/officeDocument/2006/relationships/hyperlink" Target="https://portal.3gpp.org/desktopmodules/Specifications/SpecificationDetails.aspx?specificationId=3204" TargetMode="External"/><Relationship Id="rId1121" Type="http://schemas.openxmlformats.org/officeDocument/2006/relationships/hyperlink" Target="https://www.3gpp.org/ftp/TSG_RAN/WG4_Radio/TSGR4_109/Docs/R4-2320978.zip" TargetMode="External"/><Relationship Id="rId1219" Type="http://schemas.openxmlformats.org/officeDocument/2006/relationships/hyperlink" Target="https://portal.3gpp.org/desktopmodules/WorkItem/WorkItemDetails.aspx?workitemId=750267" TargetMode="External"/><Relationship Id="rId1566" Type="http://schemas.openxmlformats.org/officeDocument/2006/relationships/hyperlink" Target="https://portal.3gpp.org/desktopmodules/WorkItem/WorkItemDetails.aspx?workitemId=860250" TargetMode="External"/><Relationship Id="rId1773" Type="http://schemas.openxmlformats.org/officeDocument/2006/relationships/hyperlink" Target="https://portal.3gpp.org/desktopmodules/WorkItem/WorkItemDetails.aspx?workitemId=860247" TargetMode="External"/><Relationship Id="rId1980" Type="http://schemas.openxmlformats.org/officeDocument/2006/relationships/hyperlink" Target="https://portal.3gpp.org/desktopmodules/WorkItem/WorkItemDetails.aspx?workitemId=860247" TargetMode="External"/><Relationship Id="rId2617" Type="http://schemas.openxmlformats.org/officeDocument/2006/relationships/hyperlink" Target="https://portal.3gpp.org/desktopmodules/Release/ReleaseDetails.aspx?releaseId=193" TargetMode="External"/><Relationship Id="rId65" Type="http://schemas.openxmlformats.org/officeDocument/2006/relationships/hyperlink" Target="https://portal.3gpp.org/desktopmodules/Release/ReleaseDetails.aspx?releaseId=192" TargetMode="External"/><Relationship Id="rId1426" Type="http://schemas.openxmlformats.org/officeDocument/2006/relationships/hyperlink" Target="https://www.3gpp.org/ftp/TSG_RAN/WG4_Radio/TSGR4_109/Docs/R4-2319431.zip" TargetMode="External"/><Relationship Id="rId1633" Type="http://schemas.openxmlformats.org/officeDocument/2006/relationships/hyperlink" Target="https://portal.3gpp.org/desktopmodules/Specifications/SpecificationDetails.aspx?specificationId=3204" TargetMode="External"/><Relationship Id="rId1840" Type="http://schemas.openxmlformats.org/officeDocument/2006/relationships/hyperlink" Target="https://www.3gpp.org/ftp/TSG_RAN/WG4_Radio/TSGR4_109/Docs/R4-2320132.zip" TargetMode="External"/><Relationship Id="rId1700" Type="http://schemas.openxmlformats.org/officeDocument/2006/relationships/hyperlink" Target="https://portal.3gpp.org/desktopmodules/Specifications/SpecificationDetails.aspx?specificationId=3204" TargetMode="External"/><Relationship Id="rId1938" Type="http://schemas.openxmlformats.org/officeDocument/2006/relationships/hyperlink" Target="https://portal.3gpp.org/desktopmodules/Specifications/SpecificationDetails.aspx?specificationId=3204" TargetMode="External"/><Relationship Id="rId281" Type="http://schemas.openxmlformats.org/officeDocument/2006/relationships/hyperlink" Target="https://portal.3gpp.org/desktopmodules/WorkItem/WorkItemDetails.aspx?workitemId=830089" TargetMode="External"/><Relationship Id="rId141" Type="http://schemas.openxmlformats.org/officeDocument/2006/relationships/hyperlink" Target="https://portal.3gpp.org/desktopmodules/Specifications/SpecificationDetails.aspx?specificationId=3283" TargetMode="External"/><Relationship Id="rId379" Type="http://schemas.openxmlformats.org/officeDocument/2006/relationships/hyperlink" Target="https://www.3gpp.org/ftp/TSG_RAN/WG4_Radio/TSGR4_109/Docs/R4-2319877.zip" TargetMode="External"/><Relationship Id="rId586" Type="http://schemas.openxmlformats.org/officeDocument/2006/relationships/hyperlink" Target="https://portal.3gpp.org/desktopmodules/WorkItem/WorkItemDetails.aspx?workitemId=750267" TargetMode="External"/><Relationship Id="rId793" Type="http://schemas.openxmlformats.org/officeDocument/2006/relationships/hyperlink" Target="https://portal.3gpp.org/desktopmodules/WorkItem/WorkItemDetails.aspx?workitemId=820170" TargetMode="External"/><Relationship Id="rId2267" Type="http://schemas.openxmlformats.org/officeDocument/2006/relationships/hyperlink" Target="https://www.3gpp.org/ftp/TSG_RAN/WG4_Radio/TSGR4_109/Docs/R4-2318249.zip" TargetMode="External"/><Relationship Id="rId2474" Type="http://schemas.openxmlformats.org/officeDocument/2006/relationships/hyperlink" Target="https://portal.3gpp.org/desktopmodules/WorkItem/WorkItemDetails.aspx?workitemId=950179" TargetMode="External"/><Relationship Id="rId2681" Type="http://schemas.openxmlformats.org/officeDocument/2006/relationships/hyperlink" Target="https://portal.3gpp.org/desktopmodules/Release/ReleaseDetails.aspx?releaseId=193" TargetMode="External"/><Relationship Id="rId7" Type="http://schemas.openxmlformats.org/officeDocument/2006/relationships/chart" Target="charts/chart1.xml"/><Relationship Id="rId239" Type="http://schemas.openxmlformats.org/officeDocument/2006/relationships/hyperlink" Target="https://portal.3gpp.org/desktopmodules/WorkItem/WorkItemDetails.aspx?workitemId=750167" TargetMode="External"/><Relationship Id="rId446" Type="http://schemas.openxmlformats.org/officeDocument/2006/relationships/hyperlink" Target="https://portal.3gpp.org/desktopmodules/Release/ReleaseDetails.aspx?releaseId=190" TargetMode="External"/><Relationship Id="rId653" Type="http://schemas.openxmlformats.org/officeDocument/2006/relationships/hyperlink" Target="https://www.3gpp.org/ftp/TSG_RAN/WG4_Radio/TSGR4_109/Docs/R4-2319699.zip" TargetMode="External"/><Relationship Id="rId1076" Type="http://schemas.openxmlformats.org/officeDocument/2006/relationships/hyperlink" Target="https://portal.3gpp.org/desktopmodules/WorkItem/WorkItemDetails.aspx?workitemId=750266" TargetMode="External"/><Relationship Id="rId1283" Type="http://schemas.openxmlformats.org/officeDocument/2006/relationships/hyperlink" Target="https://portal.3gpp.org/desktopmodules/Specifications/SpecificationDetails.aspx?specificationId=3285" TargetMode="External"/><Relationship Id="rId1490" Type="http://schemas.openxmlformats.org/officeDocument/2006/relationships/hyperlink" Target="https://portal.3gpp.org/desktopmodules/Release/ReleaseDetails.aspx?releaseId=192" TargetMode="External"/><Relationship Id="rId2127" Type="http://schemas.openxmlformats.org/officeDocument/2006/relationships/hyperlink" Target="https://portal.3gpp.org/desktopmodules/WorkItem/WorkItemDetails.aspx?workitemId=860246" TargetMode="External"/><Relationship Id="rId2334" Type="http://schemas.openxmlformats.org/officeDocument/2006/relationships/hyperlink" Target="https://portal.3gpp.org/desktopmodules/WorkItem/WorkItemDetails.aspx?workitemId=950174" TargetMode="External"/><Relationship Id="rId306" Type="http://schemas.openxmlformats.org/officeDocument/2006/relationships/hyperlink" Target="https://portal.3gpp.org/desktopmodules/Release/ReleaseDetails.aspx?releaseId=193" TargetMode="External"/><Relationship Id="rId860" Type="http://schemas.openxmlformats.org/officeDocument/2006/relationships/hyperlink" Target="https://www.3gpp.org/ftp/TSG_RAN/WG4_Radio/TSGR4_109/Docs/R4-2319113.zip" TargetMode="External"/><Relationship Id="rId958" Type="http://schemas.openxmlformats.org/officeDocument/2006/relationships/hyperlink" Target="https://portal.3gpp.org/desktopmodules/Release/ReleaseDetails.aspx?releaseId=192" TargetMode="External"/><Relationship Id="rId1143" Type="http://schemas.openxmlformats.org/officeDocument/2006/relationships/hyperlink" Target="https://portal.3gpp.org/desktopmodules/Specifications/SpecificationDetails.aspx?specificationId=3366" TargetMode="External"/><Relationship Id="rId1588" Type="http://schemas.openxmlformats.org/officeDocument/2006/relationships/hyperlink" Target="https://portal.3gpp.org/desktopmodules/WorkItem/WorkItemDetails.aspx?workitemId=860250" TargetMode="External"/><Relationship Id="rId1795" Type="http://schemas.openxmlformats.org/officeDocument/2006/relationships/hyperlink" Target="https://portal.3gpp.org/desktopmodules/Release/ReleaseDetails.aspx?releaseId=193" TargetMode="External"/><Relationship Id="rId2541" Type="http://schemas.openxmlformats.org/officeDocument/2006/relationships/hyperlink" Target="https://www.3gpp.org/ftp/TSG_RAN/WG4_Radio/TSGR4_109/Docs/R4-2319990.zip" TargetMode="External"/><Relationship Id="rId2639" Type="http://schemas.openxmlformats.org/officeDocument/2006/relationships/hyperlink" Target="https://portal.3gpp.org/desktopmodules/Release/ReleaseDetails.aspx?releaseId=193" TargetMode="External"/><Relationship Id="rId87" Type="http://schemas.openxmlformats.org/officeDocument/2006/relationships/hyperlink" Target="https://portal.3gpp.org/desktopmodules/Specifications/SpecificationDetails.aspx?specificationId=3283" TargetMode="External"/><Relationship Id="rId513" Type="http://schemas.openxmlformats.org/officeDocument/2006/relationships/hyperlink" Target="https://portal.3gpp.org/desktopmodules/Release/ReleaseDetails.aspx?releaseId=191" TargetMode="External"/><Relationship Id="rId720" Type="http://schemas.openxmlformats.org/officeDocument/2006/relationships/hyperlink" Target="https://portal.3gpp.org/desktopmodules/Release/ReleaseDetails.aspx?releaseId=192" TargetMode="External"/><Relationship Id="rId818" Type="http://schemas.openxmlformats.org/officeDocument/2006/relationships/hyperlink" Target="https://portal.3gpp.org/desktopmodules/Release/ReleaseDetails.aspx?releaseId=193" TargetMode="External"/><Relationship Id="rId1350" Type="http://schemas.openxmlformats.org/officeDocument/2006/relationships/hyperlink" Target="https://portal.3gpp.org/desktopmodules/Release/ReleaseDetails.aspx?releaseId=192" TargetMode="External"/><Relationship Id="rId1448" Type="http://schemas.openxmlformats.org/officeDocument/2006/relationships/hyperlink" Target="https://portal.3gpp.org/desktopmodules/Release/ReleaseDetails.aspx?releaseId=192" TargetMode="External"/><Relationship Id="rId1655" Type="http://schemas.openxmlformats.org/officeDocument/2006/relationships/hyperlink" Target="https://portal.3gpp.org/desktopmodules/WorkItem/WorkItemDetails.aspx?workitemId=890058" TargetMode="External"/><Relationship Id="rId2401" Type="http://schemas.openxmlformats.org/officeDocument/2006/relationships/hyperlink" Target="https://portal.3gpp.org/desktopmodules/Specifications/SpecificationDetails.aspx?specificationId=4065" TargetMode="External"/><Relationship Id="rId2706" Type="http://schemas.openxmlformats.org/officeDocument/2006/relationships/hyperlink" Target="https://portal.3gpp.org/desktopmodules/Specifications/SpecificationDetails.aspx?specificationId=4160" TargetMode="External"/><Relationship Id="rId1003" Type="http://schemas.openxmlformats.org/officeDocument/2006/relationships/hyperlink" Target="https://portal.3gpp.org/desktopmodules/WorkItem/WorkItemDetails.aspx?workitemId=820267" TargetMode="External"/><Relationship Id="rId1210" Type="http://schemas.openxmlformats.org/officeDocument/2006/relationships/hyperlink" Target="https://portal.3gpp.org/desktopmodules/Release/ReleaseDetails.aspx?releaseId=192" TargetMode="External"/><Relationship Id="rId1308" Type="http://schemas.openxmlformats.org/officeDocument/2006/relationships/hyperlink" Target="https://www.3gpp.org/ftp/TSG_RAN/WG4_Radio/TSGR4_109/Docs/R4-2318776.zip" TargetMode="External"/><Relationship Id="rId1862" Type="http://schemas.openxmlformats.org/officeDocument/2006/relationships/hyperlink" Target="https://portal.3gpp.org/desktopmodules/Release/ReleaseDetails.aspx?releaseId=193" TargetMode="External"/><Relationship Id="rId1515" Type="http://schemas.openxmlformats.org/officeDocument/2006/relationships/hyperlink" Target="https://portal.3gpp.org/desktopmodules/Specifications/SpecificationDetails.aspx?specificationId=3874" TargetMode="External"/><Relationship Id="rId1722" Type="http://schemas.openxmlformats.org/officeDocument/2006/relationships/hyperlink" Target="https://portal.3gpp.org/desktopmodules/Specifications/SpecificationDetails.aspx?specificationId=3204" TargetMode="External"/><Relationship Id="rId14" Type="http://schemas.openxmlformats.org/officeDocument/2006/relationships/hyperlink" Target="https://portal.3gpp.org/desktopmodules/Specifications/SpecificationDetails.aspx?specificationId=3283" TargetMode="External"/><Relationship Id="rId2191" Type="http://schemas.openxmlformats.org/officeDocument/2006/relationships/hyperlink" Target="https://www.3gpp.org/ftp/TSG_RAN/WG4_Radio/TSGR4_109/Docs/R4-2318978.zip" TargetMode="External"/><Relationship Id="rId163" Type="http://schemas.openxmlformats.org/officeDocument/2006/relationships/hyperlink" Target="https://portal.3gpp.org/desktopmodules/WorkItem/WorkItemDetails.aspx?workitemId=750167" TargetMode="External"/><Relationship Id="rId370" Type="http://schemas.openxmlformats.org/officeDocument/2006/relationships/hyperlink" Target="https://portal.3gpp.org/desktopmodules/Release/ReleaseDetails.aspx?releaseId=191" TargetMode="External"/><Relationship Id="rId2051" Type="http://schemas.openxmlformats.org/officeDocument/2006/relationships/hyperlink" Target="https://portal.3gpp.org/desktopmodules/Release/ReleaseDetails.aspx?releaseId=193" TargetMode="External"/><Relationship Id="rId2289" Type="http://schemas.openxmlformats.org/officeDocument/2006/relationships/hyperlink" Target="https://www.3gpp.org/ftp/TSG_RAN/WG4_Radio/TSGR4_109/Docs/R4-2320841.zip" TargetMode="External"/><Relationship Id="rId2496" Type="http://schemas.openxmlformats.org/officeDocument/2006/relationships/hyperlink" Target="https://www.3gpp.org/ftp/TSG_RAN/WG4_Radio/TSGR4_109/Docs/R4-2319037.zip" TargetMode="External"/><Relationship Id="rId230" Type="http://schemas.openxmlformats.org/officeDocument/2006/relationships/hyperlink" Target="https://portal.3gpp.org/desktopmodules/Release/ReleaseDetails.aspx?releaseId=192" TargetMode="External"/><Relationship Id="rId468" Type="http://schemas.openxmlformats.org/officeDocument/2006/relationships/hyperlink" Target="https://portal.3gpp.org/desktopmodules/Specifications/SpecificationDetails.aspx?specificationId=3283" TargetMode="External"/><Relationship Id="rId675" Type="http://schemas.openxmlformats.org/officeDocument/2006/relationships/hyperlink" Target="https://portal.3gpp.org/desktopmodules/Specifications/SpecificationDetails.aspx?specificationId=2598" TargetMode="External"/><Relationship Id="rId882" Type="http://schemas.openxmlformats.org/officeDocument/2006/relationships/hyperlink" Target="https://portal.3gpp.org/desktopmodules/Specifications/SpecificationDetails.aspx?specificationId=3204" TargetMode="External"/><Relationship Id="rId1098" Type="http://schemas.openxmlformats.org/officeDocument/2006/relationships/hyperlink" Target="https://www.3gpp.org/ftp/TSG_RAN/WG4_Radio/TSGR4_109/Docs/R4-2320936.zip" TargetMode="External"/><Relationship Id="rId2149" Type="http://schemas.openxmlformats.org/officeDocument/2006/relationships/hyperlink" Target="https://portal.3gpp.org/desktopmodules/Release/ReleaseDetails.aspx?releaseId=193" TargetMode="External"/><Relationship Id="rId2356" Type="http://schemas.openxmlformats.org/officeDocument/2006/relationships/hyperlink" Target="https://portal.3gpp.org/desktopmodules/Release/ReleaseDetails.aspx?releaseId=193" TargetMode="External"/><Relationship Id="rId2563" Type="http://schemas.openxmlformats.org/officeDocument/2006/relationships/hyperlink" Target="https://www.3gpp.org/ftp/TSG_RAN/WG4_Radio/TSGR4_109/Docs/R4-2320675.zip" TargetMode="External"/><Relationship Id="rId2770" Type="http://schemas.openxmlformats.org/officeDocument/2006/relationships/theme" Target="theme/theme1.xml"/><Relationship Id="rId328" Type="http://schemas.openxmlformats.org/officeDocument/2006/relationships/hyperlink" Target="https://portal.3gpp.org/desktopmodules/WorkItem/WorkItemDetails.aspx?workitemId=850063" TargetMode="External"/><Relationship Id="rId535" Type="http://schemas.openxmlformats.org/officeDocument/2006/relationships/hyperlink" Target="https://portal.3gpp.org/desktopmodules/WorkItem/WorkItemDetails.aspx?workitemId=820273" TargetMode="External"/><Relationship Id="rId742" Type="http://schemas.openxmlformats.org/officeDocument/2006/relationships/hyperlink" Target="https://portal.3gpp.org/desktopmodules/WorkItem/WorkItemDetails.aspx?workitemId=750267" TargetMode="External"/><Relationship Id="rId1165" Type="http://schemas.openxmlformats.org/officeDocument/2006/relationships/hyperlink" Target="https://www.3gpp.org/ftp/TSG_RAN/WG4_Radio/TSGR4_109/Docs/R4-2318738.zip" TargetMode="External"/><Relationship Id="rId1372" Type="http://schemas.openxmlformats.org/officeDocument/2006/relationships/hyperlink" Target="https://portal.3gpp.org/desktopmodules/Release/ReleaseDetails.aspx?releaseId=192" TargetMode="External"/><Relationship Id="rId2009" Type="http://schemas.openxmlformats.org/officeDocument/2006/relationships/hyperlink" Target="https://portal.3gpp.org/desktopmodules/Release/ReleaseDetails.aspx?releaseId=192" TargetMode="External"/><Relationship Id="rId2216" Type="http://schemas.openxmlformats.org/officeDocument/2006/relationships/hyperlink" Target="https://portal.3gpp.org/desktopmodules/Specifications/SpecificationDetails.aspx?specificationId=3204" TargetMode="External"/><Relationship Id="rId2423" Type="http://schemas.openxmlformats.org/officeDocument/2006/relationships/hyperlink" Target="https://www.3gpp.org/ftp/TSG_RAN/WG4_Radio/TSGR4_109/Docs/R4-2318516.zip" TargetMode="External"/><Relationship Id="rId2630" Type="http://schemas.openxmlformats.org/officeDocument/2006/relationships/hyperlink" Target="https://webapp.etsi.org/teldir/ListPersDetails.asp?PersId=102931" TargetMode="External"/><Relationship Id="rId602" Type="http://schemas.openxmlformats.org/officeDocument/2006/relationships/hyperlink" Target="https://portal.3gpp.org/desktopmodules/WorkItem/WorkItemDetails.aspx?workitemId=550015" TargetMode="External"/><Relationship Id="rId1025" Type="http://schemas.openxmlformats.org/officeDocument/2006/relationships/hyperlink" Target="https://www.3gpp.org/ftp/TSG_RAN/WG4_Radio/TSGR4_109/Docs/R4-2320570.zip" TargetMode="External"/><Relationship Id="rId1232" Type="http://schemas.openxmlformats.org/officeDocument/2006/relationships/hyperlink" Target="https://portal.3gpp.org/desktopmodules/WorkItem/WorkItemDetails.aspx?workitemId=820267" TargetMode="External"/><Relationship Id="rId1677" Type="http://schemas.openxmlformats.org/officeDocument/2006/relationships/hyperlink" Target="https://portal.3gpp.org/desktopmodules/Release/ReleaseDetails.aspx?releaseId=193" TargetMode="External"/><Relationship Id="rId1884" Type="http://schemas.openxmlformats.org/officeDocument/2006/relationships/hyperlink" Target="https://portal.3gpp.org/desktopmodules/Specifications/SpecificationDetails.aspx?specificationId=3204" TargetMode="External"/><Relationship Id="rId2728" Type="http://schemas.openxmlformats.org/officeDocument/2006/relationships/hyperlink" Target="https://webapp.etsi.org/teldir/ListPersDetails.asp?PersId=75122" TargetMode="External"/><Relationship Id="rId907" Type="http://schemas.openxmlformats.org/officeDocument/2006/relationships/hyperlink" Target="https://www.3gpp.org/ftp/TSG_RAN/WG4_Radio/TSGR4_109/Docs/R4-2319339.zip" TargetMode="External"/><Relationship Id="rId1537" Type="http://schemas.openxmlformats.org/officeDocument/2006/relationships/hyperlink" Target="https://portal.3gpp.org/desktopmodules/Specifications/SpecificationDetails.aspx?specificationId=3874" TargetMode="External"/><Relationship Id="rId1744" Type="http://schemas.openxmlformats.org/officeDocument/2006/relationships/hyperlink" Target="https://portal.3gpp.org/desktopmodules/WorkItem/WorkItemDetails.aspx?workitemId=750267" TargetMode="External"/><Relationship Id="rId1951" Type="http://schemas.openxmlformats.org/officeDocument/2006/relationships/hyperlink" Target="https://portal.3gpp.org/desktopmodules/WorkItem/WorkItemDetails.aspx?workitemId=860049" TargetMode="External"/><Relationship Id="rId36" Type="http://schemas.openxmlformats.org/officeDocument/2006/relationships/hyperlink" Target="https://portal.3gpp.org/desktopmodules/Specifications/SpecificationDetails.aspx?specificationId=3284" TargetMode="External"/><Relationship Id="rId1604" Type="http://schemas.openxmlformats.org/officeDocument/2006/relationships/hyperlink" Target="https://www.3gpp.org/ftp/TSG_RAN/WG4_Radio/TSGR4_109/Docs/R4-2320710.zip" TargetMode="External"/><Relationship Id="rId185" Type="http://schemas.openxmlformats.org/officeDocument/2006/relationships/hyperlink" Target="https://portal.3gpp.org/desktopmodules/WorkItem/WorkItemDetails.aspx?workitemId=750067" TargetMode="External"/><Relationship Id="rId1811" Type="http://schemas.openxmlformats.org/officeDocument/2006/relationships/hyperlink" Target="https://portal.3gpp.org/desktopmodules/WorkItem/WorkItemDetails.aspx?workitemId=860240" TargetMode="External"/><Relationship Id="rId1909" Type="http://schemas.openxmlformats.org/officeDocument/2006/relationships/hyperlink" Target="https://www.3gpp.org/ftp/TSG_RAN/WG4_Radio/TSGR4_109/Docs/R4-2320481.zip" TargetMode="External"/><Relationship Id="rId392" Type="http://schemas.openxmlformats.org/officeDocument/2006/relationships/hyperlink" Target="https://www.3gpp.org/ftp/TSG_RAN/WG4_Radio/TSGR4_109/Docs/R4-2320090.zip" TargetMode="External"/><Relationship Id="rId697" Type="http://schemas.openxmlformats.org/officeDocument/2006/relationships/hyperlink" Target="https://portal.3gpp.org/desktopmodules/Release/ReleaseDetails.aspx?releaseId=189" TargetMode="External"/><Relationship Id="rId2073" Type="http://schemas.openxmlformats.org/officeDocument/2006/relationships/hyperlink" Target="https://portal.3gpp.org/desktopmodules/Specifications/SpecificationDetails.aspx?specificationId=3204" TargetMode="External"/><Relationship Id="rId2280" Type="http://schemas.openxmlformats.org/officeDocument/2006/relationships/hyperlink" Target="https://portal.3gpp.org/desktopmodules/Release/ReleaseDetails.aspx?releaseId=191" TargetMode="External"/><Relationship Id="rId2378" Type="http://schemas.openxmlformats.org/officeDocument/2006/relationships/hyperlink" Target="https://portal.3gpp.org/desktopmodules/WorkItem/WorkItemDetails.aspx?workitemId=950274" TargetMode="External"/><Relationship Id="rId252" Type="http://schemas.openxmlformats.org/officeDocument/2006/relationships/hyperlink" Target="https://portal.3gpp.org/desktopmodules/WorkItem/WorkItemDetails.aspx?workitemId=860156" TargetMode="External"/><Relationship Id="rId1187" Type="http://schemas.openxmlformats.org/officeDocument/2006/relationships/hyperlink" Target="https://portal.3gpp.org/desktopmodules/Specifications/SpecificationDetails.aspx?specificationId=3366" TargetMode="External"/><Relationship Id="rId2140" Type="http://schemas.openxmlformats.org/officeDocument/2006/relationships/hyperlink" Target="https://portal.3gpp.org/desktopmodules/WorkItem/WorkItemDetails.aspx?workitemId=860241" TargetMode="External"/><Relationship Id="rId2585" Type="http://schemas.openxmlformats.org/officeDocument/2006/relationships/hyperlink" Target="https://portal.3gpp.org/desktopmodules/Release/ReleaseDetails.aspx?releaseId=193" TargetMode="External"/><Relationship Id="rId112" Type="http://schemas.openxmlformats.org/officeDocument/2006/relationships/hyperlink" Target="https://portal.3gpp.org/desktopmodules/Release/ReleaseDetails.aspx?releaseId=191" TargetMode="External"/><Relationship Id="rId557" Type="http://schemas.openxmlformats.org/officeDocument/2006/relationships/hyperlink" Target="https://portal.3gpp.org/desktopmodules/Specifications/SpecificationDetails.aspx?specificationId=3367" TargetMode="External"/><Relationship Id="rId764" Type="http://schemas.openxmlformats.org/officeDocument/2006/relationships/hyperlink" Target="https://portal.3gpp.org/desktopmodules/WorkItem/WorkItemDetails.aspx?workitemId=750267" TargetMode="External"/><Relationship Id="rId971" Type="http://schemas.openxmlformats.org/officeDocument/2006/relationships/hyperlink" Target="https://portal.3gpp.org/desktopmodules/Release/ReleaseDetails.aspx?releaseId=193" TargetMode="External"/><Relationship Id="rId1394" Type="http://schemas.openxmlformats.org/officeDocument/2006/relationships/hyperlink" Target="https://portal.3gpp.org/desktopmodules/Specifications/SpecificationDetails.aspx?specificationId=3283" TargetMode="External"/><Relationship Id="rId1699" Type="http://schemas.openxmlformats.org/officeDocument/2006/relationships/hyperlink" Target="https://portal.3gpp.org/desktopmodules/Release/ReleaseDetails.aspx?releaseId=193" TargetMode="External"/><Relationship Id="rId2000" Type="http://schemas.openxmlformats.org/officeDocument/2006/relationships/hyperlink" Target="https://portal.3gpp.org/desktopmodules/WorkItem/WorkItemDetails.aspx?workitemId=860144" TargetMode="External"/><Relationship Id="rId2238" Type="http://schemas.openxmlformats.org/officeDocument/2006/relationships/hyperlink" Target="https://portal.3gpp.org/desktopmodules/Release/ReleaseDetails.aspx?releaseId=193" TargetMode="External"/><Relationship Id="rId2445" Type="http://schemas.openxmlformats.org/officeDocument/2006/relationships/hyperlink" Target="https://portal.3gpp.org/desktopmodules/WorkItem/WorkItemDetails.aspx?workitemId=981138" TargetMode="External"/><Relationship Id="rId2652" Type="http://schemas.openxmlformats.org/officeDocument/2006/relationships/hyperlink" Target="https://portal.3gpp.org/desktopmodules/Specifications/SpecificationDetails.aspx?specificationId=4201" TargetMode="External"/><Relationship Id="rId417" Type="http://schemas.openxmlformats.org/officeDocument/2006/relationships/hyperlink" Target="https://portal.3gpp.org/desktopmodules/Release/ReleaseDetails.aspx?releaseId=193" TargetMode="External"/><Relationship Id="rId624" Type="http://schemas.openxmlformats.org/officeDocument/2006/relationships/hyperlink" Target="https://portal.3gpp.org/desktopmodules/Release/ReleaseDetails.aspx?releaseId=191" TargetMode="External"/><Relationship Id="rId831" Type="http://schemas.openxmlformats.org/officeDocument/2006/relationships/hyperlink" Target="https://www.3gpp.org/ftp/TSG_RAN/WG4_Radio/TSGR4_109/Docs/R4-2318642.zip" TargetMode="External"/><Relationship Id="rId1047" Type="http://schemas.openxmlformats.org/officeDocument/2006/relationships/hyperlink" Target="https://www.3gpp.org/ftp/TSG_RAN/WG4_Radio/TSGR4_109/Docs/R4-2320717.zip" TargetMode="External"/><Relationship Id="rId1254" Type="http://schemas.openxmlformats.org/officeDocument/2006/relationships/hyperlink" Target="https://portal.3gpp.org/desktopmodules/Release/ReleaseDetails.aspx?releaseId=191" TargetMode="External"/><Relationship Id="rId1461" Type="http://schemas.openxmlformats.org/officeDocument/2006/relationships/hyperlink" Target="https://portal.3gpp.org/desktopmodules/Specifications/SpecificationDetails.aspx?specificationId=3982" TargetMode="External"/><Relationship Id="rId2305" Type="http://schemas.openxmlformats.org/officeDocument/2006/relationships/hyperlink" Target="https://portal.3gpp.org/desktopmodules/Specifications/SpecificationDetails.aspx?specificationId=2421" TargetMode="External"/><Relationship Id="rId2512" Type="http://schemas.openxmlformats.org/officeDocument/2006/relationships/hyperlink" Target="https://portal.3gpp.org/desktopmodules/WorkItem/WorkItemDetails.aspx?workitemId=940197" TargetMode="External"/><Relationship Id="rId929" Type="http://schemas.openxmlformats.org/officeDocument/2006/relationships/hyperlink" Target="https://portal.3gpp.org/desktopmodules/Specifications/SpecificationDetails.aspx?specificationId=3204" TargetMode="External"/><Relationship Id="rId1114" Type="http://schemas.openxmlformats.org/officeDocument/2006/relationships/hyperlink" Target="https://portal.3gpp.org/desktopmodules/WorkItem/WorkItemDetails.aspx?workitemId=750267" TargetMode="External"/><Relationship Id="rId1321" Type="http://schemas.openxmlformats.org/officeDocument/2006/relationships/hyperlink" Target="https://portal.3gpp.org/desktopmodules/Release/ReleaseDetails.aspx?releaseId=193" TargetMode="External"/><Relationship Id="rId1559" Type="http://schemas.openxmlformats.org/officeDocument/2006/relationships/hyperlink" Target="https://www.3gpp.org/ftp/TSG_RAN/WG4_Radio/TSGR4_109/Docs/R4-2320270.zip" TargetMode="External"/><Relationship Id="rId1766" Type="http://schemas.openxmlformats.org/officeDocument/2006/relationships/hyperlink" Target="https://portal.3gpp.org/desktopmodules/WorkItem/WorkItemDetails.aspx?workitemId=890060" TargetMode="External"/><Relationship Id="rId1973" Type="http://schemas.openxmlformats.org/officeDocument/2006/relationships/hyperlink" Target="https://www.3gpp.org/ftp/TSG_RAN/WG4_Radio/TSGR4_109/Docs/R4-2320697.zip" TargetMode="External"/><Relationship Id="rId58" Type="http://schemas.openxmlformats.org/officeDocument/2006/relationships/hyperlink" Target="https://portal.3gpp.org/desktopmodules/Release/ReleaseDetails.aspx?releaseId=193" TargetMode="External"/><Relationship Id="rId1419" Type="http://schemas.openxmlformats.org/officeDocument/2006/relationships/hyperlink" Target="https://www.3gpp.org/ftp/TSG_RAN/WG4_Radio/TSGR4_109/Docs/R4-2319429.zip" TargetMode="External"/><Relationship Id="rId1626" Type="http://schemas.openxmlformats.org/officeDocument/2006/relationships/hyperlink" Target="https://portal.3gpp.org/desktopmodules/Specifications/SpecificationDetails.aspx?specificationId=3204" TargetMode="External"/><Relationship Id="rId1833" Type="http://schemas.openxmlformats.org/officeDocument/2006/relationships/hyperlink" Target="https://www.3gpp.org/ftp/TSG_RAN/WG4_Radio/TSGR4_109/Docs/R4-2320130.zip" TargetMode="External"/><Relationship Id="rId1900" Type="http://schemas.openxmlformats.org/officeDocument/2006/relationships/hyperlink" Target="https://portal.3gpp.org/desktopmodules/Specifications/SpecificationDetails.aspx?specificationId=3204" TargetMode="External"/><Relationship Id="rId2095" Type="http://schemas.openxmlformats.org/officeDocument/2006/relationships/hyperlink" Target="https://portal.3gpp.org/desktopmodules/WorkItem/WorkItemDetails.aspx?workitemId=900262" TargetMode="External"/><Relationship Id="rId274" Type="http://schemas.openxmlformats.org/officeDocument/2006/relationships/hyperlink" Target="https://www.3gpp.org/ftp/TSG_RAN/WG4_Radio/TSGR4_109/Docs/R4-2319424.zip" TargetMode="External"/><Relationship Id="rId481" Type="http://schemas.openxmlformats.org/officeDocument/2006/relationships/hyperlink" Target="https://portal.3gpp.org/desktopmodules/Release/ReleaseDetails.aspx?releaseId=193" TargetMode="External"/><Relationship Id="rId2162" Type="http://schemas.openxmlformats.org/officeDocument/2006/relationships/hyperlink" Target="https://portal.3gpp.org/desktopmodules/WorkItem/WorkItemDetails.aspx?workitemId=860241" TargetMode="External"/><Relationship Id="rId134" Type="http://schemas.openxmlformats.org/officeDocument/2006/relationships/hyperlink" Target="https://portal.3gpp.org/desktopmodules/WorkItem/WorkItemDetails.aspx?workitemId=750067" TargetMode="External"/><Relationship Id="rId579" Type="http://schemas.openxmlformats.org/officeDocument/2006/relationships/hyperlink" Target="https://www.3gpp.org/ftp/TSG_RAN/WG4_Radio/TSGR4_109/Docs/R4-2319420.zip" TargetMode="External"/><Relationship Id="rId786" Type="http://schemas.openxmlformats.org/officeDocument/2006/relationships/hyperlink" Target="https://portal.3gpp.org/desktopmodules/Specifications/SpecificationDetails.aspx?specificationId=2597" TargetMode="External"/><Relationship Id="rId993" Type="http://schemas.openxmlformats.org/officeDocument/2006/relationships/hyperlink" Target="https://portal.3gpp.org/desktopmodules/WorkItem/WorkItemDetails.aspx?workitemId=750267" TargetMode="External"/><Relationship Id="rId2467" Type="http://schemas.openxmlformats.org/officeDocument/2006/relationships/hyperlink" Target="https://www.3gpp.org/ftp/TSG_RAN/WG4_Radio/TSGR4_109/Docs/R4-2318717.zip" TargetMode="External"/><Relationship Id="rId2674" Type="http://schemas.openxmlformats.org/officeDocument/2006/relationships/hyperlink" Target="https://portal.3gpp.org/desktopmodules/Specifications/SpecificationDetails.aspx?specificationId=4213" TargetMode="External"/><Relationship Id="rId341" Type="http://schemas.openxmlformats.org/officeDocument/2006/relationships/hyperlink" Target="https://portal.3gpp.org/desktopmodules/Specifications/SpecificationDetails.aspx?specificationId=3285" TargetMode="External"/><Relationship Id="rId439" Type="http://schemas.openxmlformats.org/officeDocument/2006/relationships/hyperlink" Target="https://portal.3gpp.org/desktopmodules/Release/ReleaseDetails.aspx?releaseId=192" TargetMode="External"/><Relationship Id="rId646" Type="http://schemas.openxmlformats.org/officeDocument/2006/relationships/hyperlink" Target="https://portal.3gpp.org/desktopmodules/WorkItem/WorkItemDetails.aspx?workitemId=830286" TargetMode="External"/><Relationship Id="rId1069" Type="http://schemas.openxmlformats.org/officeDocument/2006/relationships/hyperlink" Target="https://portal.3gpp.org/desktopmodules/Specifications/SpecificationDetails.aspx?specificationId=2420" TargetMode="External"/><Relationship Id="rId1276" Type="http://schemas.openxmlformats.org/officeDocument/2006/relationships/hyperlink" Target="https://portal.3gpp.org/desktopmodules/Specifications/SpecificationDetails.aspx?specificationId=3283" TargetMode="External"/><Relationship Id="rId1483" Type="http://schemas.openxmlformats.org/officeDocument/2006/relationships/hyperlink" Target="https://portal.3gpp.org/desktopmodules/Specifications/SpecificationDetails.aspx?specificationId=3926" TargetMode="External"/><Relationship Id="rId2022" Type="http://schemas.openxmlformats.org/officeDocument/2006/relationships/hyperlink" Target="https://www.3gpp.org/ftp/TSG_RAN/WG4_Radio/TSGR4_109/Docs/R4-2320874.zip" TargetMode="External"/><Relationship Id="rId2327" Type="http://schemas.openxmlformats.org/officeDocument/2006/relationships/hyperlink" Target="https://www.3gpp.org/ftp/TSG_RAN/WG4_Radio/TSGR4_109/Docs/R4-2318067.zip" TargetMode="External"/><Relationship Id="rId201" Type="http://schemas.openxmlformats.org/officeDocument/2006/relationships/hyperlink" Target="https://portal.3gpp.org/desktopmodules/Release/ReleaseDetails.aspx?releaseId=190" TargetMode="External"/><Relationship Id="rId506" Type="http://schemas.openxmlformats.org/officeDocument/2006/relationships/hyperlink" Target="https://portal.3gpp.org/desktopmodules/Release/ReleaseDetails.aspx?releaseId=192" TargetMode="External"/><Relationship Id="rId853" Type="http://schemas.openxmlformats.org/officeDocument/2006/relationships/hyperlink" Target="https://portal.3gpp.org/desktopmodules/Release/ReleaseDetails.aspx?releaseId=192" TargetMode="External"/><Relationship Id="rId1136" Type="http://schemas.openxmlformats.org/officeDocument/2006/relationships/hyperlink" Target="https://portal.3gpp.org/desktopmodules/Release/ReleaseDetails.aspx?releaseId=191" TargetMode="External"/><Relationship Id="rId1690" Type="http://schemas.openxmlformats.org/officeDocument/2006/relationships/hyperlink" Target="https://portal.3gpp.org/desktopmodules/WorkItem/WorkItemDetails.aspx?workitemId=890161" TargetMode="External"/><Relationship Id="rId1788" Type="http://schemas.openxmlformats.org/officeDocument/2006/relationships/hyperlink" Target="https://portal.3gpp.org/desktopmodules/Release/ReleaseDetails.aspx?releaseId=193" TargetMode="External"/><Relationship Id="rId1995" Type="http://schemas.openxmlformats.org/officeDocument/2006/relationships/hyperlink" Target="https://portal.3gpp.org/desktopmodules/Specifications/SpecificationDetails.aspx?specificationId=3204" TargetMode="External"/><Relationship Id="rId2534" Type="http://schemas.openxmlformats.org/officeDocument/2006/relationships/hyperlink" Target="https://portal.3gpp.org/desktopmodules/WorkItem/WorkItemDetails.aspx?workitemId=950180" TargetMode="External"/><Relationship Id="rId2741" Type="http://schemas.openxmlformats.org/officeDocument/2006/relationships/hyperlink" Target="https://portal.3gpp.org/desktopmodules/Specifications/SpecificationDetails.aspx?specificationId=4216" TargetMode="External"/><Relationship Id="rId713" Type="http://schemas.openxmlformats.org/officeDocument/2006/relationships/hyperlink" Target="https://portal.3gpp.org/desktopmodules/Release/ReleaseDetails.aspx?releaseId=187" TargetMode="External"/><Relationship Id="rId920" Type="http://schemas.openxmlformats.org/officeDocument/2006/relationships/hyperlink" Target="https://portal.3gpp.org/desktopmodules/WorkItem/WorkItemDetails.aspx?workitemId=840295" TargetMode="External"/><Relationship Id="rId1343" Type="http://schemas.openxmlformats.org/officeDocument/2006/relationships/hyperlink" Target="https://portal.3gpp.org/desktopmodules/Release/ReleaseDetails.aspx?releaseId=192" TargetMode="External"/><Relationship Id="rId1550" Type="http://schemas.openxmlformats.org/officeDocument/2006/relationships/hyperlink" Target="https://portal.3gpp.org/desktopmodules/WorkItem/WorkItemDetails.aspx?workitemId=930250" TargetMode="External"/><Relationship Id="rId1648" Type="http://schemas.openxmlformats.org/officeDocument/2006/relationships/hyperlink" Target="https://portal.3gpp.org/desktopmodules/WorkItem/WorkItemDetails.aspx?workitemId=860049" TargetMode="External"/><Relationship Id="rId2601" Type="http://schemas.openxmlformats.org/officeDocument/2006/relationships/hyperlink" Target="https://portal.3gpp.org/desktopmodules/WorkItem/WorkItemDetails.aspx?workitemId=970083" TargetMode="External"/><Relationship Id="rId1203" Type="http://schemas.openxmlformats.org/officeDocument/2006/relationships/hyperlink" Target="https://portal.3gpp.org/desktopmodules/Release/ReleaseDetails.aspx?releaseId=191" TargetMode="External"/><Relationship Id="rId1410" Type="http://schemas.openxmlformats.org/officeDocument/2006/relationships/hyperlink" Target="https://portal.3gpp.org/desktopmodules/Specifications/SpecificationDetails.aspx?specificationId=3283" TargetMode="External"/><Relationship Id="rId1508" Type="http://schemas.openxmlformats.org/officeDocument/2006/relationships/hyperlink" Target="https://portal.3gpp.org/desktopmodules/Specifications/SpecificationDetails.aspx?specificationId=3368" TargetMode="External"/><Relationship Id="rId1855" Type="http://schemas.openxmlformats.org/officeDocument/2006/relationships/hyperlink" Target="https://portal.3gpp.org/desktopmodules/Release/ReleaseDetails.aspx?releaseId=193" TargetMode="External"/><Relationship Id="rId1715" Type="http://schemas.openxmlformats.org/officeDocument/2006/relationships/hyperlink" Target="https://portal.3gpp.org/desktopmodules/Specifications/SpecificationDetails.aspx?specificationId=3204" TargetMode="External"/><Relationship Id="rId1922" Type="http://schemas.openxmlformats.org/officeDocument/2006/relationships/hyperlink" Target="https://portal.3gpp.org/desktopmodules/Specifications/SpecificationDetails.aspx?specificationId=3204" TargetMode="External"/><Relationship Id="rId296" Type="http://schemas.openxmlformats.org/officeDocument/2006/relationships/hyperlink" Target="https://www.3gpp.org/ftp/TSG_RAN/WG4_Radio/TSGR4_109/Docs/R4-2319454.zip" TargetMode="External"/><Relationship Id="rId2184" Type="http://schemas.openxmlformats.org/officeDocument/2006/relationships/hyperlink" Target="https://portal.3gpp.org/desktopmodules/Release/ReleaseDetails.aspx?releaseId=193" TargetMode="External"/><Relationship Id="rId2391" Type="http://schemas.openxmlformats.org/officeDocument/2006/relationships/hyperlink" Target="https://www.3gpp.org/ftp/TSG_RAN/WG4_Radio/TSGR4_109/Docs/R4-2319735.zip" TargetMode="External"/><Relationship Id="rId156" Type="http://schemas.openxmlformats.org/officeDocument/2006/relationships/hyperlink" Target="https://portal.3gpp.org/desktopmodules/WorkItem/WorkItemDetails.aspx?workitemId=920075" TargetMode="External"/><Relationship Id="rId363" Type="http://schemas.openxmlformats.org/officeDocument/2006/relationships/hyperlink" Target="https://portal.3gpp.org/desktopmodules/Specifications/SpecificationDetails.aspx?specificationId=3285" TargetMode="External"/><Relationship Id="rId570" Type="http://schemas.openxmlformats.org/officeDocument/2006/relationships/hyperlink" Target="https://portal.3gpp.org/desktopmodules/Specifications/SpecificationDetails.aspx?specificationId=3368" TargetMode="External"/><Relationship Id="rId2044" Type="http://schemas.openxmlformats.org/officeDocument/2006/relationships/hyperlink" Target="https://portal.3gpp.org/desktopmodules/Specifications/SpecificationDetails.aspx?specificationId=3204" TargetMode="External"/><Relationship Id="rId2251" Type="http://schemas.openxmlformats.org/officeDocument/2006/relationships/hyperlink" Target="https://portal.3gpp.org/desktopmodules/Specifications/SpecificationDetails.aspx?specificationId=3283" TargetMode="External"/><Relationship Id="rId2489" Type="http://schemas.openxmlformats.org/officeDocument/2006/relationships/hyperlink" Target="https://portal.3gpp.org/desktopmodules/WorkItem/WorkItemDetails.aspx?workitemId=930056" TargetMode="External"/><Relationship Id="rId2696" Type="http://schemas.openxmlformats.org/officeDocument/2006/relationships/hyperlink" Target="https://webapp.etsi.org/teldir/ListPersDetails.asp?PersId=57639" TargetMode="External"/><Relationship Id="rId223" Type="http://schemas.openxmlformats.org/officeDocument/2006/relationships/hyperlink" Target="https://www.3gpp.org/ftp/TSG_RAN/WG4_Radio/TSGR4_109/Docs/R4-2318990.zip" TargetMode="External"/><Relationship Id="rId430" Type="http://schemas.openxmlformats.org/officeDocument/2006/relationships/hyperlink" Target="https://portal.3gpp.org/desktopmodules/Specifications/SpecificationDetails.aspx?specificationId=3283" TargetMode="External"/><Relationship Id="rId668" Type="http://schemas.openxmlformats.org/officeDocument/2006/relationships/hyperlink" Target="https://portal.3gpp.org/desktopmodules/Specifications/SpecificationDetails.aspx?specificationId=2595" TargetMode="External"/><Relationship Id="rId875" Type="http://schemas.openxmlformats.org/officeDocument/2006/relationships/hyperlink" Target="https://portal.3gpp.org/desktopmodules/WorkItem/WorkItemDetails.aspx?workitemId=820167" TargetMode="External"/><Relationship Id="rId1060" Type="http://schemas.openxmlformats.org/officeDocument/2006/relationships/hyperlink" Target="https://portal.3gpp.org/desktopmodules/WorkItem/WorkItemDetails.aspx?workitemId=840195" TargetMode="External"/><Relationship Id="rId1298" Type="http://schemas.openxmlformats.org/officeDocument/2006/relationships/hyperlink" Target="https://portal.3gpp.org/desktopmodules/Specifications/SpecificationDetails.aspx?specificationId=3283" TargetMode="External"/><Relationship Id="rId2111" Type="http://schemas.openxmlformats.org/officeDocument/2006/relationships/hyperlink" Target="https://portal.3gpp.org/desktopmodules/Release/ReleaseDetails.aspx?releaseId=192" TargetMode="External"/><Relationship Id="rId2349" Type="http://schemas.openxmlformats.org/officeDocument/2006/relationships/hyperlink" Target="https://portal.3gpp.org/desktopmodules/Specifications/SpecificationDetails.aspx?specificationId=2420" TargetMode="External"/><Relationship Id="rId2556" Type="http://schemas.openxmlformats.org/officeDocument/2006/relationships/hyperlink" Target="https://portal.3gpp.org/desktopmodules/Release/ReleaseDetails.aspx?releaseId=192" TargetMode="External"/><Relationship Id="rId2763" Type="http://schemas.openxmlformats.org/officeDocument/2006/relationships/hyperlink" Target="https://portal.3gpp.org/desktopmodules/Specifications/SpecificationDetails.aspx?specificationId=4139" TargetMode="External"/><Relationship Id="rId528" Type="http://schemas.openxmlformats.org/officeDocument/2006/relationships/hyperlink" Target="https://portal.3gpp.org/desktopmodules/WorkItem/WorkItemDetails.aspx?workitemId=820173" TargetMode="External"/><Relationship Id="rId735" Type="http://schemas.openxmlformats.org/officeDocument/2006/relationships/hyperlink" Target="https://portal.3gpp.org/desktopmodules/Specifications/SpecificationDetails.aspx?specificationId=3305" TargetMode="External"/><Relationship Id="rId942" Type="http://schemas.openxmlformats.org/officeDocument/2006/relationships/hyperlink" Target="https://portal.3gpp.org/desktopmodules/Release/ReleaseDetails.aspx?releaseId=191" TargetMode="External"/><Relationship Id="rId1158" Type="http://schemas.openxmlformats.org/officeDocument/2006/relationships/hyperlink" Target="https://portal.3gpp.org/desktopmodules/WorkItem/WorkItemDetails.aspx?workitemId=820267" TargetMode="External"/><Relationship Id="rId1365" Type="http://schemas.openxmlformats.org/officeDocument/2006/relationships/hyperlink" Target="https://portal.3gpp.org/desktopmodules/Release/ReleaseDetails.aspx?releaseId=192" TargetMode="External"/><Relationship Id="rId1572" Type="http://schemas.openxmlformats.org/officeDocument/2006/relationships/hyperlink" Target="https://portal.3gpp.org/desktopmodules/Release/ReleaseDetails.aspx?releaseId=192" TargetMode="External"/><Relationship Id="rId2209" Type="http://schemas.openxmlformats.org/officeDocument/2006/relationships/hyperlink" Target="https://portal.3gpp.org/desktopmodules/WorkItem/WorkItemDetails.aspx?workitemId=850047" TargetMode="External"/><Relationship Id="rId2416" Type="http://schemas.openxmlformats.org/officeDocument/2006/relationships/hyperlink" Target="https://portal.3gpp.org/desktopmodules/Release/ReleaseDetails.aspx?releaseId=193" TargetMode="External"/><Relationship Id="rId2623" Type="http://schemas.openxmlformats.org/officeDocument/2006/relationships/hyperlink" Target="https://portal.3gpp.org/desktopmodules/Release/ReleaseDetails.aspx?releaseId=193" TargetMode="External"/><Relationship Id="rId1018" Type="http://schemas.openxmlformats.org/officeDocument/2006/relationships/hyperlink" Target="https://portal.3gpp.org/desktopmodules/Release/ReleaseDetails.aspx?releaseId=190" TargetMode="External"/><Relationship Id="rId1225" Type="http://schemas.openxmlformats.org/officeDocument/2006/relationships/hyperlink" Target="https://portal.3gpp.org/desktopmodules/WorkItem/WorkItemDetails.aspx?workitemId=750267" TargetMode="External"/><Relationship Id="rId1432" Type="http://schemas.openxmlformats.org/officeDocument/2006/relationships/hyperlink" Target="https://portal.3gpp.org/desktopmodules/WorkItem/WorkItemDetails.aspx?workitemId=830187" TargetMode="External"/><Relationship Id="rId1877" Type="http://schemas.openxmlformats.org/officeDocument/2006/relationships/hyperlink" Target="https://portal.3gpp.org/desktopmodules/Specifications/SpecificationDetails.aspx?specificationId=3204" TargetMode="External"/><Relationship Id="rId71" Type="http://schemas.openxmlformats.org/officeDocument/2006/relationships/hyperlink" Target="https://www.3gpp.org/ftp/TSG_RAN/WG4_Radio/TSGR4_109/Docs/R4-2318454.zip" TargetMode="External"/><Relationship Id="rId802" Type="http://schemas.openxmlformats.org/officeDocument/2006/relationships/hyperlink" Target="https://portal.3gpp.org/desktopmodules/Specifications/SpecificationDetails.aspx?specificationId=3204" TargetMode="External"/><Relationship Id="rId1737" Type="http://schemas.openxmlformats.org/officeDocument/2006/relationships/hyperlink" Target="https://portal.3gpp.org/desktopmodules/WorkItem/WorkItemDetails.aspx?workitemId=860249" TargetMode="External"/><Relationship Id="rId1944" Type="http://schemas.openxmlformats.org/officeDocument/2006/relationships/hyperlink" Target="https://www.3gpp.org/ftp/TSG_RAN/WG4_Radio/TSGR4_109/Docs/R4-2320618.zip" TargetMode="External"/><Relationship Id="rId29" Type="http://schemas.openxmlformats.org/officeDocument/2006/relationships/hyperlink" Target="https://portal.3gpp.org/desktopmodules/Release/ReleaseDetails.aspx?releaseId=191" TargetMode="External"/><Relationship Id="rId178" Type="http://schemas.openxmlformats.org/officeDocument/2006/relationships/hyperlink" Target="https://portal.3gpp.org/desktopmodules/Specifications/SpecificationDetails.aspx?specificationId=3283" TargetMode="External"/><Relationship Id="rId1804" Type="http://schemas.openxmlformats.org/officeDocument/2006/relationships/hyperlink" Target="https://portal.3gpp.org/desktopmodules/WorkItem/WorkItemDetails.aspx?workitemId=860140" TargetMode="External"/><Relationship Id="rId385" Type="http://schemas.openxmlformats.org/officeDocument/2006/relationships/hyperlink" Target="https://portal.3gpp.org/desktopmodules/WorkItem/WorkItemDetails.aspx?workitemId=750167" TargetMode="External"/><Relationship Id="rId592" Type="http://schemas.openxmlformats.org/officeDocument/2006/relationships/hyperlink" Target="https://portal.3gpp.org/desktopmodules/WorkItem/WorkItemDetails.aspx?workitemId=750267" TargetMode="External"/><Relationship Id="rId2066" Type="http://schemas.openxmlformats.org/officeDocument/2006/relationships/hyperlink" Target="https://portal.3gpp.org/desktopmodules/Specifications/SpecificationDetails.aspx?specificationId=3204" TargetMode="External"/><Relationship Id="rId2273" Type="http://schemas.openxmlformats.org/officeDocument/2006/relationships/hyperlink" Target="https://portal.3gpp.org/desktopmodules/Specifications/SpecificationDetails.aspx?specificationId=2411" TargetMode="External"/><Relationship Id="rId2480" Type="http://schemas.openxmlformats.org/officeDocument/2006/relationships/hyperlink" Target="https://portal.3gpp.org/desktopmodules/WorkItem/WorkItemDetails.aspx?workitemId=940196" TargetMode="External"/><Relationship Id="rId245" Type="http://schemas.openxmlformats.org/officeDocument/2006/relationships/hyperlink" Target="https://portal.3gpp.org/desktopmodules/WorkItem/WorkItemDetails.aspx?workitemId=750167" TargetMode="External"/><Relationship Id="rId452" Type="http://schemas.openxmlformats.org/officeDocument/2006/relationships/hyperlink" Target="https://portal.3gpp.org/desktopmodules/Release/ReleaseDetails.aspx?releaseId=192" TargetMode="External"/><Relationship Id="rId897" Type="http://schemas.openxmlformats.org/officeDocument/2006/relationships/hyperlink" Target="https://portal.3gpp.org/desktopmodules/Release/ReleaseDetails.aspx?releaseId=192" TargetMode="External"/><Relationship Id="rId1082" Type="http://schemas.openxmlformats.org/officeDocument/2006/relationships/hyperlink" Target="https://portal.3gpp.org/desktopmodules/Specifications/SpecificationDetails.aspx?specificationId=3204" TargetMode="External"/><Relationship Id="rId2133" Type="http://schemas.openxmlformats.org/officeDocument/2006/relationships/hyperlink" Target="https://portal.3gpp.org/desktopmodules/Specifications/SpecificationDetails.aspx?specificationId=3366" TargetMode="External"/><Relationship Id="rId2340" Type="http://schemas.openxmlformats.org/officeDocument/2006/relationships/hyperlink" Target="https://portal.3gpp.org/desktopmodules/Release/ReleaseDetails.aspx?releaseId=193" TargetMode="External"/><Relationship Id="rId2578" Type="http://schemas.openxmlformats.org/officeDocument/2006/relationships/hyperlink" Target="https://portal.3gpp.org/desktopmodules/Release/ReleaseDetails.aspx?releaseId=193" TargetMode="External"/><Relationship Id="rId105" Type="http://schemas.openxmlformats.org/officeDocument/2006/relationships/hyperlink" Target="https://portal.3gpp.org/desktopmodules/Release/ReleaseDetails.aspx?releaseId=192" TargetMode="External"/><Relationship Id="rId312" Type="http://schemas.openxmlformats.org/officeDocument/2006/relationships/hyperlink" Target="https://portal.3gpp.org/desktopmodules/WorkItem/WorkItemDetails.aspx?workitemId=830187" TargetMode="External"/><Relationship Id="rId757" Type="http://schemas.openxmlformats.org/officeDocument/2006/relationships/hyperlink" Target="https://portal.3gpp.org/desktopmodules/WorkItem/WorkItemDetails.aspx?workitemId=750267" TargetMode="External"/><Relationship Id="rId964" Type="http://schemas.openxmlformats.org/officeDocument/2006/relationships/hyperlink" Target="https://www.3gpp.org/ftp/TSG_RAN/WG4_Radio/TSGR4_109/Docs/R4-2320436.zip" TargetMode="External"/><Relationship Id="rId1387" Type="http://schemas.openxmlformats.org/officeDocument/2006/relationships/hyperlink" Target="https://portal.3gpp.org/desktopmodules/Specifications/SpecificationDetails.aspx?specificationId=3205" TargetMode="External"/><Relationship Id="rId1594" Type="http://schemas.openxmlformats.org/officeDocument/2006/relationships/hyperlink" Target="https://portal.3gpp.org/desktopmodules/Specifications/SpecificationDetails.aspx?specificationId=3863" TargetMode="External"/><Relationship Id="rId2200" Type="http://schemas.openxmlformats.org/officeDocument/2006/relationships/hyperlink" Target="https://portal.3gpp.org/desktopmodules/Release/ReleaseDetails.aspx?releaseId=192" TargetMode="External"/><Relationship Id="rId2438" Type="http://schemas.openxmlformats.org/officeDocument/2006/relationships/hyperlink" Target="https://portal.3gpp.org/desktopmodules/Release/ReleaseDetails.aspx?releaseId=193" TargetMode="External"/><Relationship Id="rId2645" Type="http://schemas.openxmlformats.org/officeDocument/2006/relationships/hyperlink" Target="https://portal.3gpp.org/desktopmodules/WorkItem/WorkItemDetails.aspx?workitemId=970190" TargetMode="External"/><Relationship Id="rId93" Type="http://schemas.openxmlformats.org/officeDocument/2006/relationships/hyperlink" Target="https://www.3gpp.org/ftp/TSG_RAN/WG4_Radio/TSGR4_109/Docs/R4-2318512.zip" TargetMode="External"/><Relationship Id="rId617" Type="http://schemas.openxmlformats.org/officeDocument/2006/relationships/hyperlink" Target="https://portal.3gpp.org/desktopmodules/Release/ReleaseDetails.aspx?releaseId=192" TargetMode="External"/><Relationship Id="rId824" Type="http://schemas.openxmlformats.org/officeDocument/2006/relationships/hyperlink" Target="https://portal.3gpp.org/desktopmodules/WorkItem/WorkItemDetails.aspx?workitemId=770050" TargetMode="External"/><Relationship Id="rId1247" Type="http://schemas.openxmlformats.org/officeDocument/2006/relationships/hyperlink" Target="https://portal.3gpp.org/desktopmodules/Specifications/SpecificationDetails.aspx?specificationId=3366" TargetMode="External"/><Relationship Id="rId1454" Type="http://schemas.openxmlformats.org/officeDocument/2006/relationships/hyperlink" Target="https://portal.3gpp.org/desktopmodules/WorkItem/WorkItemDetails.aspx?workitemId=920170" TargetMode="External"/><Relationship Id="rId1661" Type="http://schemas.openxmlformats.org/officeDocument/2006/relationships/hyperlink" Target="https://portal.3gpp.org/desktopmodules/Specifications/SpecificationDetails.aspx?specificationId=3204" TargetMode="External"/><Relationship Id="rId1899" Type="http://schemas.openxmlformats.org/officeDocument/2006/relationships/hyperlink" Target="https://portal.3gpp.org/desktopmodules/Release/ReleaseDetails.aspx?releaseId=193" TargetMode="External"/><Relationship Id="rId2505" Type="http://schemas.openxmlformats.org/officeDocument/2006/relationships/hyperlink" Target="https://portal.3gpp.org/desktopmodules/Release/ReleaseDetails.aspx?releaseId=192" TargetMode="External"/><Relationship Id="rId2712" Type="http://schemas.openxmlformats.org/officeDocument/2006/relationships/hyperlink" Target="https://webapp.etsi.org/teldir/ListPersDetails.asp?PersId=43891" TargetMode="External"/><Relationship Id="rId1107" Type="http://schemas.openxmlformats.org/officeDocument/2006/relationships/hyperlink" Target="https://portal.3gpp.org/desktopmodules/WorkItem/WorkItemDetails.aspx?workitemId=820267" TargetMode="External"/><Relationship Id="rId1314" Type="http://schemas.openxmlformats.org/officeDocument/2006/relationships/hyperlink" Target="https://portal.3gpp.org/desktopmodules/Specifications/SpecificationDetails.aspx?specificationId=3285" TargetMode="External"/><Relationship Id="rId1521" Type="http://schemas.openxmlformats.org/officeDocument/2006/relationships/hyperlink" Target="https://portal.3gpp.org/desktopmodules/Release/ReleaseDetails.aspx?releaseId=192" TargetMode="External"/><Relationship Id="rId1759" Type="http://schemas.openxmlformats.org/officeDocument/2006/relationships/hyperlink" Target="https://www.3gpp.org/ftp/TSG_RAN/WG4_Radio/TSGR4_109/Docs/R4-2319796.zip" TargetMode="External"/><Relationship Id="rId1966" Type="http://schemas.openxmlformats.org/officeDocument/2006/relationships/hyperlink" Target="https://www.3gpp.org/ftp/TSG_RAN/WG4_Radio/TSGR4_109/Docs/R4-2320687.zip" TargetMode="External"/><Relationship Id="rId1619" Type="http://schemas.openxmlformats.org/officeDocument/2006/relationships/hyperlink" Target="https://portal.3gpp.org/desktopmodules/Specifications/SpecificationDetails.aspx?specificationId=3204" TargetMode="External"/><Relationship Id="rId1826" Type="http://schemas.openxmlformats.org/officeDocument/2006/relationships/hyperlink" Target="https://www.3gpp.org/ftp/TSG_RAN/WG4_Radio/TSGR4_109/Docs/R4-2319975.zip" TargetMode="External"/><Relationship Id="rId20" Type="http://schemas.openxmlformats.org/officeDocument/2006/relationships/hyperlink" Target="https://portal.3gpp.org/desktopmodules/Specifications/SpecificationDetails.aspx?specificationId=3283" TargetMode="External"/><Relationship Id="rId2088" Type="http://schemas.openxmlformats.org/officeDocument/2006/relationships/hyperlink" Target="https://portal.3gpp.org/desktopmodules/WorkItem/WorkItemDetails.aspx?workitemId=860249" TargetMode="External"/><Relationship Id="rId2295" Type="http://schemas.openxmlformats.org/officeDocument/2006/relationships/hyperlink" Target="https://portal.3gpp.org/desktopmodules/Specifications/SpecificationDetails.aspx?specificationId=3204" TargetMode="External"/><Relationship Id="rId267" Type="http://schemas.openxmlformats.org/officeDocument/2006/relationships/hyperlink" Target="https://www.3gpp.org/ftp/TSG_RAN/WG4_Radio/TSGR4_109/Docs/R4-2319413.zip" TargetMode="External"/><Relationship Id="rId474" Type="http://schemas.openxmlformats.org/officeDocument/2006/relationships/hyperlink" Target="https://www.3gpp.org/ftp/TSG_RAN/WG4_Radio/TSGR4_109/Docs/R4-2318284.zip" TargetMode="External"/><Relationship Id="rId2155" Type="http://schemas.openxmlformats.org/officeDocument/2006/relationships/hyperlink" Target="https://portal.3gpp.org/desktopmodules/WorkItem/WorkItemDetails.aspx?workitemId=900262" TargetMode="External"/><Relationship Id="rId127" Type="http://schemas.openxmlformats.org/officeDocument/2006/relationships/hyperlink" Target="https://portal.3gpp.org/desktopmodules/WorkItem/WorkItemDetails.aspx?workitemId=880098" TargetMode="External"/><Relationship Id="rId681" Type="http://schemas.openxmlformats.org/officeDocument/2006/relationships/hyperlink" Target="https://portal.3gpp.org/desktopmodules/Specifications/SpecificationDetails.aspx?specificationId=2598" TargetMode="External"/><Relationship Id="rId779" Type="http://schemas.openxmlformats.org/officeDocument/2006/relationships/hyperlink" Target="https://portal.3gpp.org/desktopmodules/Specifications/SpecificationDetails.aspx?specificationId=2416" TargetMode="External"/><Relationship Id="rId986" Type="http://schemas.openxmlformats.org/officeDocument/2006/relationships/hyperlink" Target="https://portal.3gpp.org/desktopmodules/Specifications/SpecificationDetails.aspx?specificationId=3204" TargetMode="External"/><Relationship Id="rId2362" Type="http://schemas.openxmlformats.org/officeDocument/2006/relationships/hyperlink" Target="https://portal.3gpp.org/desktopmodules/WorkItem/WorkItemDetails.aspx?workitemId=950174" TargetMode="External"/><Relationship Id="rId2667" Type="http://schemas.openxmlformats.org/officeDocument/2006/relationships/hyperlink" Target="https://webapp.etsi.org/teldir/ListPersDetails.asp?PersId=90301" TargetMode="External"/><Relationship Id="rId334" Type="http://schemas.openxmlformats.org/officeDocument/2006/relationships/hyperlink" Target="https://portal.3gpp.org/desktopmodules/Specifications/SpecificationDetails.aspx?specificationId=3283" TargetMode="External"/><Relationship Id="rId541" Type="http://schemas.openxmlformats.org/officeDocument/2006/relationships/hyperlink" Target="https://portal.3gpp.org/desktopmodules/WorkItem/WorkItemDetails.aspx?workitemId=820273" TargetMode="External"/><Relationship Id="rId639" Type="http://schemas.openxmlformats.org/officeDocument/2006/relationships/hyperlink" Target="https://portal.3gpp.org/desktopmodules/WorkItem/WorkItemDetails.aspx?workitemId=830286" TargetMode="External"/><Relationship Id="rId1171" Type="http://schemas.openxmlformats.org/officeDocument/2006/relationships/hyperlink" Target="https://portal.3gpp.org/desktopmodules/Specifications/SpecificationDetails.aspx?specificationId=3366" TargetMode="External"/><Relationship Id="rId1269" Type="http://schemas.openxmlformats.org/officeDocument/2006/relationships/hyperlink" Target="https://portal.3gpp.org/desktopmodules/Specifications/SpecificationDetails.aspx?specificationId=3202" TargetMode="External"/><Relationship Id="rId1476" Type="http://schemas.openxmlformats.org/officeDocument/2006/relationships/hyperlink" Target="https://portal.3gpp.org/desktopmodules/Specifications/SpecificationDetails.aspx?specificationId=3935" TargetMode="External"/><Relationship Id="rId2015" Type="http://schemas.openxmlformats.org/officeDocument/2006/relationships/hyperlink" Target="https://www.3gpp.org/ftp/TSG_RAN/WG4_Radio/TSGR4_109/Docs/R4-2320859.zip" TargetMode="External"/><Relationship Id="rId2222" Type="http://schemas.openxmlformats.org/officeDocument/2006/relationships/hyperlink" Target="https://www.3gpp.org/ftp/TSG_RAN/WG4_Radio/TSGR4_109/Docs/R4-2320881.zip" TargetMode="External"/><Relationship Id="rId401" Type="http://schemas.openxmlformats.org/officeDocument/2006/relationships/hyperlink" Target="https://portal.3gpp.org/desktopmodules/Specifications/SpecificationDetails.aspx?specificationId=3283" TargetMode="External"/><Relationship Id="rId846" Type="http://schemas.openxmlformats.org/officeDocument/2006/relationships/hyperlink" Target="https://portal.3gpp.org/desktopmodules/Specifications/SpecificationDetails.aspx?specificationId=3204" TargetMode="External"/><Relationship Id="rId1031" Type="http://schemas.openxmlformats.org/officeDocument/2006/relationships/hyperlink" Target="https://portal.3gpp.org/desktopmodules/Specifications/SpecificationDetails.aspx?specificationId=3204" TargetMode="External"/><Relationship Id="rId1129" Type="http://schemas.openxmlformats.org/officeDocument/2006/relationships/hyperlink" Target="https://portal.3gpp.org/desktopmodules/Specifications/SpecificationDetails.aspx?specificationId=3204" TargetMode="External"/><Relationship Id="rId1683" Type="http://schemas.openxmlformats.org/officeDocument/2006/relationships/hyperlink" Target="https://portal.3gpp.org/desktopmodules/WorkItem/WorkItemDetails.aspx?workitemId=900262" TargetMode="External"/><Relationship Id="rId1890" Type="http://schemas.openxmlformats.org/officeDocument/2006/relationships/hyperlink" Target="https://portal.3gpp.org/desktopmodules/Release/ReleaseDetails.aspx?releaseId=192" TargetMode="External"/><Relationship Id="rId1988" Type="http://schemas.openxmlformats.org/officeDocument/2006/relationships/hyperlink" Target="https://portal.3gpp.org/desktopmodules/Release/ReleaseDetails.aspx?releaseId=193" TargetMode="External"/><Relationship Id="rId2527" Type="http://schemas.openxmlformats.org/officeDocument/2006/relationships/hyperlink" Target="https://portal.3gpp.org/desktopmodules/Release/ReleaseDetails.aspx?releaseId=193" TargetMode="External"/><Relationship Id="rId2734" Type="http://schemas.openxmlformats.org/officeDocument/2006/relationships/hyperlink" Target="https://portal.3gpp.org/desktopmodules/Specifications/SpecificationDetails.aspx?specificationId=4120" TargetMode="External"/><Relationship Id="rId706" Type="http://schemas.openxmlformats.org/officeDocument/2006/relationships/hyperlink" Target="https://portal.3gpp.org/desktopmodules/Release/ReleaseDetails.aspx?releaseId=192" TargetMode="External"/><Relationship Id="rId913" Type="http://schemas.openxmlformats.org/officeDocument/2006/relationships/hyperlink" Target="https://portal.3gpp.org/desktopmodules/WorkItem/WorkItemDetails.aspx?workitemId=750267" TargetMode="External"/><Relationship Id="rId1336" Type="http://schemas.openxmlformats.org/officeDocument/2006/relationships/hyperlink" Target="https://portal.3gpp.org/desktopmodules/Release/ReleaseDetails.aspx?releaseId=192" TargetMode="External"/><Relationship Id="rId1543" Type="http://schemas.openxmlformats.org/officeDocument/2006/relationships/hyperlink" Target="https://www.3gpp.org/ftp/TSG_RAN/WG4_Radio/TSGR4_109/Docs/R4-2320266.zip" TargetMode="External"/><Relationship Id="rId1750" Type="http://schemas.openxmlformats.org/officeDocument/2006/relationships/hyperlink" Target="https://portal.3gpp.org/desktopmodules/Specifications/SpecificationDetails.aspx?specificationId=3204" TargetMode="External"/><Relationship Id="rId42" Type="http://schemas.openxmlformats.org/officeDocument/2006/relationships/hyperlink" Target="https://portal.3gpp.org/desktopmodules/Release/ReleaseDetails.aspx?releaseId=192" TargetMode="External"/><Relationship Id="rId1403" Type="http://schemas.openxmlformats.org/officeDocument/2006/relationships/hyperlink" Target="https://portal.3gpp.org/desktopmodules/Specifications/SpecificationDetails.aspx?specificationId=3931" TargetMode="External"/><Relationship Id="rId1610" Type="http://schemas.openxmlformats.org/officeDocument/2006/relationships/hyperlink" Target="https://www.3gpp.org/ftp/TSG_RAN/WG4_Radio/TSGR4_109/Docs/R4-2318062.zip" TargetMode="External"/><Relationship Id="rId1848" Type="http://schemas.openxmlformats.org/officeDocument/2006/relationships/hyperlink" Target="https://portal.3gpp.org/desktopmodules/Release/ReleaseDetails.aspx?releaseId=193" TargetMode="External"/><Relationship Id="rId191" Type="http://schemas.openxmlformats.org/officeDocument/2006/relationships/hyperlink" Target="https://portal.3gpp.org/desktopmodules/Release/ReleaseDetails.aspx?releaseId=191" TargetMode="External"/><Relationship Id="rId1708" Type="http://schemas.openxmlformats.org/officeDocument/2006/relationships/hyperlink" Target="https://portal.3gpp.org/desktopmodules/Specifications/SpecificationDetails.aspx?specificationId=3204" TargetMode="External"/><Relationship Id="rId1915" Type="http://schemas.openxmlformats.org/officeDocument/2006/relationships/hyperlink" Target="https://portal.3gpp.org/desktopmodules/WorkItem/WorkItemDetails.aspx?workitemId=900262" TargetMode="External"/><Relationship Id="rId289" Type="http://schemas.openxmlformats.org/officeDocument/2006/relationships/hyperlink" Target="https://www.3gpp.org/ftp/TSG_RAN/WG4_Radio/TSGR4_109/Docs/R4-2319452.zip" TargetMode="External"/><Relationship Id="rId496" Type="http://schemas.openxmlformats.org/officeDocument/2006/relationships/hyperlink" Target="https://portal.3gpp.org/desktopmodules/Specifications/SpecificationDetails.aspx?specificationId=3367" TargetMode="External"/><Relationship Id="rId2177" Type="http://schemas.openxmlformats.org/officeDocument/2006/relationships/hyperlink" Target="https://portal.3gpp.org/desktopmodules/Release/ReleaseDetails.aspx?releaseId=192" TargetMode="External"/><Relationship Id="rId2384" Type="http://schemas.openxmlformats.org/officeDocument/2006/relationships/hyperlink" Target="https://portal.3gpp.org/desktopmodules/Release/ReleaseDetails.aspx?releaseId=193" TargetMode="External"/><Relationship Id="rId2591" Type="http://schemas.openxmlformats.org/officeDocument/2006/relationships/hyperlink" Target="https://portal.3gpp.org/desktopmodules/WorkItem/WorkItemDetails.aspx?workitemId=960199" TargetMode="External"/><Relationship Id="rId149" Type="http://schemas.openxmlformats.org/officeDocument/2006/relationships/hyperlink" Target="https://portal.3gpp.org/desktopmodules/WorkItem/WorkItemDetails.aspx?workitemId=880098" TargetMode="External"/><Relationship Id="rId356" Type="http://schemas.openxmlformats.org/officeDocument/2006/relationships/hyperlink" Target="https://portal.3gpp.org/desktopmodules/Release/ReleaseDetails.aspx?releaseId=191" TargetMode="External"/><Relationship Id="rId563" Type="http://schemas.openxmlformats.org/officeDocument/2006/relationships/hyperlink" Target="https://portal.3gpp.org/desktopmodules/Release/ReleaseDetails.aspx?releaseId=191" TargetMode="External"/><Relationship Id="rId770" Type="http://schemas.openxmlformats.org/officeDocument/2006/relationships/hyperlink" Target="https://portal.3gpp.org/desktopmodules/WorkItem/WorkItemDetails.aspx?workitemId=750267" TargetMode="External"/><Relationship Id="rId1193" Type="http://schemas.openxmlformats.org/officeDocument/2006/relationships/hyperlink" Target="https://portal.3gpp.org/desktopmodules/Release/ReleaseDetails.aspx?releaseId=191" TargetMode="External"/><Relationship Id="rId2037" Type="http://schemas.openxmlformats.org/officeDocument/2006/relationships/hyperlink" Target="https://portal.3gpp.org/desktopmodules/WorkItem/WorkItemDetails.aspx?workitemId=860147" TargetMode="External"/><Relationship Id="rId2244" Type="http://schemas.openxmlformats.org/officeDocument/2006/relationships/hyperlink" Target="https://portal.3gpp.org/desktopmodules/WorkItem/WorkItemDetails.aspx?workitemId=960093" TargetMode="External"/><Relationship Id="rId2451" Type="http://schemas.openxmlformats.org/officeDocument/2006/relationships/hyperlink" Target="https://portal.3gpp.org/desktopmodules/WorkItem/WorkItemDetails.aspx?workitemId=940198" TargetMode="External"/><Relationship Id="rId2689" Type="http://schemas.openxmlformats.org/officeDocument/2006/relationships/hyperlink" Target="https://portal.3gpp.org/desktopmodules/Release/ReleaseDetails.aspx?releaseId=193" TargetMode="External"/><Relationship Id="rId216" Type="http://schemas.openxmlformats.org/officeDocument/2006/relationships/hyperlink" Target="https://portal.3gpp.org/desktopmodules/WorkItem/WorkItemDetails.aspx?workitemId=820167" TargetMode="External"/><Relationship Id="rId423" Type="http://schemas.openxmlformats.org/officeDocument/2006/relationships/hyperlink" Target="https://portal.3gpp.org/desktopmodules/Release/ReleaseDetails.aspx?releaseId=191" TargetMode="External"/><Relationship Id="rId868" Type="http://schemas.openxmlformats.org/officeDocument/2006/relationships/hyperlink" Target="https://portal.3gpp.org/desktopmodules/Specifications/SpecificationDetails.aspx?specificationId=3204" TargetMode="External"/><Relationship Id="rId1053" Type="http://schemas.openxmlformats.org/officeDocument/2006/relationships/hyperlink" Target="https://portal.3gpp.org/desktopmodules/WorkItem/WorkItemDetails.aspx?workitemId=840195" TargetMode="External"/><Relationship Id="rId1260" Type="http://schemas.openxmlformats.org/officeDocument/2006/relationships/hyperlink" Target="https://portal.3gpp.org/desktopmodules/WorkItem/WorkItemDetails.aspx?workitemId=770050" TargetMode="External"/><Relationship Id="rId1498" Type="http://schemas.openxmlformats.org/officeDocument/2006/relationships/hyperlink" Target="https://portal.3gpp.org/desktopmodules/Specifications/SpecificationDetails.aspx?specificationId=3367" TargetMode="External"/><Relationship Id="rId2104" Type="http://schemas.openxmlformats.org/officeDocument/2006/relationships/hyperlink" Target="https://portal.3gpp.org/desktopmodules/Release/ReleaseDetails.aspx?releaseId=192" TargetMode="External"/><Relationship Id="rId2549" Type="http://schemas.openxmlformats.org/officeDocument/2006/relationships/hyperlink" Target="https://portal.3gpp.org/desktopmodules/WorkItem/WorkItemDetails.aspx?workitemId=950180" TargetMode="External"/><Relationship Id="rId2756" Type="http://schemas.openxmlformats.org/officeDocument/2006/relationships/hyperlink" Target="https://portal.3gpp.org/desktopmodules/Specifications/SpecificationDetails.aspx?specificationId=4158" TargetMode="External"/><Relationship Id="rId630" Type="http://schemas.openxmlformats.org/officeDocument/2006/relationships/hyperlink" Target="https://portal.3gpp.org/desktopmodules/Release/ReleaseDetails.aspx?releaseId=193" TargetMode="External"/><Relationship Id="rId728" Type="http://schemas.openxmlformats.org/officeDocument/2006/relationships/hyperlink" Target="https://portal.3gpp.org/desktopmodules/Specifications/SpecificationDetails.aspx?specificationId=2597" TargetMode="External"/><Relationship Id="rId935" Type="http://schemas.openxmlformats.org/officeDocument/2006/relationships/hyperlink" Target="https://portal.3gpp.org/desktopmodules/Release/ReleaseDetails.aspx?releaseId=192" TargetMode="External"/><Relationship Id="rId1358" Type="http://schemas.openxmlformats.org/officeDocument/2006/relationships/hyperlink" Target="https://portal.3gpp.org/desktopmodules/Specifications/SpecificationDetails.aspx?specificationId=3285" TargetMode="External"/><Relationship Id="rId1565" Type="http://schemas.openxmlformats.org/officeDocument/2006/relationships/hyperlink" Target="https://portal.3gpp.org/desktopmodules/Specifications/SpecificationDetails.aspx?specificationId=3862" TargetMode="External"/><Relationship Id="rId1772" Type="http://schemas.openxmlformats.org/officeDocument/2006/relationships/hyperlink" Target="https://portal.3gpp.org/desktopmodules/Specifications/SpecificationDetails.aspx?specificationId=3204" TargetMode="External"/><Relationship Id="rId2311" Type="http://schemas.openxmlformats.org/officeDocument/2006/relationships/hyperlink" Target="https://www.3gpp.org/ftp/TSG_RAN/WG4_Radio/TSGR4_109/Docs/R4-2319208.zip" TargetMode="External"/><Relationship Id="rId2409" Type="http://schemas.openxmlformats.org/officeDocument/2006/relationships/hyperlink" Target="https://portal.3gpp.org/desktopmodules/Specifications/SpecificationDetails.aspx?specificationId=4065" TargetMode="External"/><Relationship Id="rId2616" Type="http://schemas.openxmlformats.org/officeDocument/2006/relationships/hyperlink" Target="https://portal.3gpp.org/desktopmodules/WorkItem/WorkItemDetails.aspx?workitemId=961110" TargetMode="External"/><Relationship Id="rId64" Type="http://schemas.openxmlformats.org/officeDocument/2006/relationships/hyperlink" Target="https://portal.3gpp.org/desktopmodules/WorkItem/WorkItemDetails.aspx?workitemId=830178" TargetMode="External"/><Relationship Id="rId1120" Type="http://schemas.openxmlformats.org/officeDocument/2006/relationships/hyperlink" Target="https://portal.3gpp.org/desktopmodules/WorkItem/WorkItemDetails.aspx?workitemId=750267" TargetMode="External"/><Relationship Id="rId1218" Type="http://schemas.openxmlformats.org/officeDocument/2006/relationships/hyperlink" Target="https://portal.3gpp.org/desktopmodules/Specifications/SpecificationDetails.aspx?specificationId=3366" TargetMode="External"/><Relationship Id="rId1425" Type="http://schemas.openxmlformats.org/officeDocument/2006/relationships/hyperlink" Target="https://portal.3gpp.org/desktopmodules/WorkItem/WorkItemDetails.aspx?workitemId=830187" TargetMode="External"/><Relationship Id="rId1632" Type="http://schemas.openxmlformats.org/officeDocument/2006/relationships/hyperlink" Target="https://portal.3gpp.org/desktopmodules/Release/ReleaseDetails.aspx?releaseId=192" TargetMode="External"/><Relationship Id="rId1937" Type="http://schemas.openxmlformats.org/officeDocument/2006/relationships/hyperlink" Target="https://portal.3gpp.org/desktopmodules/Release/ReleaseDetails.aspx?releaseId=192" TargetMode="External"/><Relationship Id="rId2199" Type="http://schemas.openxmlformats.org/officeDocument/2006/relationships/hyperlink" Target="https://www.3gpp.org/ftp/TSG_RAN/WG4_Radio/TSGR4_109/Docs/R4-2320596.zip" TargetMode="External"/><Relationship Id="rId280" Type="http://schemas.openxmlformats.org/officeDocument/2006/relationships/hyperlink" Target="https://portal.3gpp.org/desktopmodules/Specifications/SpecificationDetails.aspx?specificationId=3284" TargetMode="External"/><Relationship Id="rId140" Type="http://schemas.openxmlformats.org/officeDocument/2006/relationships/hyperlink" Target="https://portal.3gpp.org/desktopmodules/Release/ReleaseDetails.aspx?releaseId=192" TargetMode="External"/><Relationship Id="rId378" Type="http://schemas.openxmlformats.org/officeDocument/2006/relationships/hyperlink" Target="https://portal.3gpp.org/desktopmodules/WorkItem/WorkItemDetails.aspx?workitemId=750167" TargetMode="External"/><Relationship Id="rId585" Type="http://schemas.openxmlformats.org/officeDocument/2006/relationships/hyperlink" Target="https://portal.3gpp.org/desktopmodules/Specifications/SpecificationDetails.aspx?specificationId=2598" TargetMode="External"/><Relationship Id="rId792" Type="http://schemas.openxmlformats.org/officeDocument/2006/relationships/hyperlink" Target="https://portal.3gpp.org/desktopmodules/Specifications/SpecificationDetails.aspx?specificationId=3807" TargetMode="External"/><Relationship Id="rId2059" Type="http://schemas.openxmlformats.org/officeDocument/2006/relationships/hyperlink" Target="https://portal.3gpp.org/desktopmodules/Specifications/SpecificationDetails.aspx?specificationId=3204" TargetMode="External"/><Relationship Id="rId2266" Type="http://schemas.openxmlformats.org/officeDocument/2006/relationships/hyperlink" Target="https://portal.3gpp.org/desktopmodules/Specifications/SpecificationDetails.aspx?specificationId=3844" TargetMode="External"/><Relationship Id="rId2473" Type="http://schemas.openxmlformats.org/officeDocument/2006/relationships/hyperlink" Target="https://portal.3gpp.org/desktopmodules/Release/ReleaseDetails.aspx?releaseId=193" TargetMode="External"/><Relationship Id="rId2680" Type="http://schemas.openxmlformats.org/officeDocument/2006/relationships/hyperlink" Target="https://webapp.etsi.org/teldir/ListPersDetails.asp?PersId=61569" TargetMode="External"/><Relationship Id="rId6" Type="http://schemas.openxmlformats.org/officeDocument/2006/relationships/endnotes" Target="endnotes.xml"/><Relationship Id="rId238" Type="http://schemas.openxmlformats.org/officeDocument/2006/relationships/hyperlink" Target="https://portal.3gpp.org/desktopmodules/Specifications/SpecificationDetails.aspx?specificationId=3283" TargetMode="External"/><Relationship Id="rId445" Type="http://schemas.openxmlformats.org/officeDocument/2006/relationships/hyperlink" Target="https://www.3gpp.org/ftp/TSG_RAN/WG4_Radio/TSGR4_109/Docs/R4-2320884.zip" TargetMode="External"/><Relationship Id="rId652" Type="http://schemas.openxmlformats.org/officeDocument/2006/relationships/hyperlink" Target="https://portal.3gpp.org/desktopmodules/WorkItem/WorkItemDetails.aspx?workitemId=830286" TargetMode="External"/><Relationship Id="rId1075" Type="http://schemas.openxmlformats.org/officeDocument/2006/relationships/hyperlink" Target="https://portal.3gpp.org/desktopmodules/Specifications/SpecificationDetails.aspx?specificationId=2420" TargetMode="External"/><Relationship Id="rId1282" Type="http://schemas.openxmlformats.org/officeDocument/2006/relationships/hyperlink" Target="https://portal.3gpp.org/desktopmodules/Release/ReleaseDetails.aspx?releaseId=193" TargetMode="External"/><Relationship Id="rId2126" Type="http://schemas.openxmlformats.org/officeDocument/2006/relationships/hyperlink" Target="https://portal.3gpp.org/desktopmodules/Specifications/SpecificationDetails.aspx?specificationId=3982" TargetMode="External"/><Relationship Id="rId2333" Type="http://schemas.openxmlformats.org/officeDocument/2006/relationships/hyperlink" Target="https://portal.3gpp.org/desktopmodules/Specifications/SpecificationDetails.aspx?specificationId=2420" TargetMode="External"/><Relationship Id="rId2540" Type="http://schemas.openxmlformats.org/officeDocument/2006/relationships/hyperlink" Target="https://portal.3gpp.org/desktopmodules/WorkItem/WorkItemDetails.aspx?workitemId=940197" TargetMode="External"/><Relationship Id="rId305" Type="http://schemas.openxmlformats.org/officeDocument/2006/relationships/hyperlink" Target="https://portal.3gpp.org/desktopmodules/WorkItem/WorkItemDetails.aspx?workitemId=750167" TargetMode="External"/><Relationship Id="rId512" Type="http://schemas.openxmlformats.org/officeDocument/2006/relationships/hyperlink" Target="https://www.3gpp.org/ftp/TSG_RAN/WG4_Radio/TSGR4_109/Docs/R4-2318369.zip" TargetMode="External"/><Relationship Id="rId957" Type="http://schemas.openxmlformats.org/officeDocument/2006/relationships/hyperlink" Target="https://portal.3gpp.org/desktopmodules/WorkItem/WorkItemDetails.aspx?workitemId=750267" TargetMode="External"/><Relationship Id="rId1142" Type="http://schemas.openxmlformats.org/officeDocument/2006/relationships/hyperlink" Target="https://portal.3gpp.org/desktopmodules/Release/ReleaseDetails.aspx?releaseId=193" TargetMode="External"/><Relationship Id="rId1587" Type="http://schemas.openxmlformats.org/officeDocument/2006/relationships/hyperlink" Target="https://portal.3gpp.org/desktopmodules/Specifications/SpecificationDetails.aspx?specificationId=3862" TargetMode="External"/><Relationship Id="rId1794" Type="http://schemas.openxmlformats.org/officeDocument/2006/relationships/hyperlink" Target="https://portal.3gpp.org/desktopmodules/WorkItem/WorkItemDetails.aspx?workitemId=860147" TargetMode="External"/><Relationship Id="rId2400" Type="http://schemas.openxmlformats.org/officeDocument/2006/relationships/hyperlink" Target="https://portal.3gpp.org/desktopmodules/Release/ReleaseDetails.aspx?releaseId=193" TargetMode="External"/><Relationship Id="rId2638" Type="http://schemas.openxmlformats.org/officeDocument/2006/relationships/hyperlink" Target="https://webapp.etsi.org/teldir/ListPersDetails.asp?PersId=78833" TargetMode="External"/><Relationship Id="rId86" Type="http://schemas.openxmlformats.org/officeDocument/2006/relationships/hyperlink" Target="https://portal.3gpp.org/desktopmodules/Release/ReleaseDetails.aspx?releaseId=190" TargetMode="External"/><Relationship Id="rId817" Type="http://schemas.openxmlformats.org/officeDocument/2006/relationships/hyperlink" Target="https://portal.3gpp.org/desktopmodules/WorkItem/WorkItemDetails.aspx?workitemId=840295" TargetMode="External"/><Relationship Id="rId1002" Type="http://schemas.openxmlformats.org/officeDocument/2006/relationships/hyperlink" Target="https://portal.3gpp.org/desktopmodules/Specifications/SpecificationDetails.aspx?specificationId=3204" TargetMode="External"/><Relationship Id="rId1447" Type="http://schemas.openxmlformats.org/officeDocument/2006/relationships/hyperlink" Target="https://www.3gpp.org/ftp/TSG_RAN/WG4_Radio/TSGR4_109/Docs/R4-2320378.zip" TargetMode="External"/><Relationship Id="rId1654" Type="http://schemas.openxmlformats.org/officeDocument/2006/relationships/hyperlink" Target="https://portal.3gpp.org/desktopmodules/Specifications/SpecificationDetails.aspx?specificationId=3204" TargetMode="External"/><Relationship Id="rId1861" Type="http://schemas.openxmlformats.org/officeDocument/2006/relationships/hyperlink" Target="https://portal.3gpp.org/desktopmodules/WorkItem/WorkItemDetails.aspx?workitemId=860147" TargetMode="External"/><Relationship Id="rId2705" Type="http://schemas.openxmlformats.org/officeDocument/2006/relationships/hyperlink" Target="https://portal.3gpp.org/desktopmodules/Release/ReleaseDetails.aspx?releaseId=193" TargetMode="External"/><Relationship Id="rId1307" Type="http://schemas.openxmlformats.org/officeDocument/2006/relationships/hyperlink" Target="https://portal.3gpp.org/desktopmodules/WorkItem/WorkItemDetails.aspx?workitemId=890154" TargetMode="External"/><Relationship Id="rId1514" Type="http://schemas.openxmlformats.org/officeDocument/2006/relationships/hyperlink" Target="https://portal.3gpp.org/desktopmodules/Release/ReleaseDetails.aspx?releaseId=192" TargetMode="External"/><Relationship Id="rId1721" Type="http://schemas.openxmlformats.org/officeDocument/2006/relationships/hyperlink" Target="https://portal.3gpp.org/desktopmodules/Release/ReleaseDetails.aspx?releaseId=193" TargetMode="External"/><Relationship Id="rId1959" Type="http://schemas.openxmlformats.org/officeDocument/2006/relationships/hyperlink" Target="https://www.3gpp.org/ftp/TSG_RAN/WG4_Radio/TSGR4_109/Docs/R4-2320683.zip" TargetMode="External"/><Relationship Id="rId13" Type="http://schemas.openxmlformats.org/officeDocument/2006/relationships/hyperlink" Target="https://portal.3gpp.org/desktopmodules/Release/ReleaseDetails.aspx?releaseId=190" TargetMode="External"/><Relationship Id="rId1819" Type="http://schemas.openxmlformats.org/officeDocument/2006/relationships/hyperlink" Target="https://www.3gpp.org/ftp/TSG_RAN/WG4_Radio/TSGR4_109/Docs/R4-2319973.zip" TargetMode="External"/><Relationship Id="rId2190" Type="http://schemas.openxmlformats.org/officeDocument/2006/relationships/hyperlink" Target="https://portal.3gpp.org/desktopmodules/WorkItem/WorkItemDetails.aspx?workitemId=890058" TargetMode="External"/><Relationship Id="rId2288" Type="http://schemas.openxmlformats.org/officeDocument/2006/relationships/hyperlink" Target="https://portal.3gpp.org/desktopmodules/WorkItem/WorkItemDetails.aspx?workitemId=920171" TargetMode="External"/><Relationship Id="rId2495" Type="http://schemas.openxmlformats.org/officeDocument/2006/relationships/hyperlink" Target="https://portal.3gpp.org/desktopmodules/WorkItem/WorkItemDetails.aspx?workitemId=940197" TargetMode="External"/><Relationship Id="rId162" Type="http://schemas.openxmlformats.org/officeDocument/2006/relationships/hyperlink" Target="https://portal.3gpp.org/desktopmodules/Specifications/SpecificationDetails.aspx?specificationId=3283" TargetMode="External"/><Relationship Id="rId467" Type="http://schemas.openxmlformats.org/officeDocument/2006/relationships/hyperlink" Target="https://portal.3gpp.org/desktopmodules/Release/ReleaseDetails.aspx?releaseId=192" TargetMode="External"/><Relationship Id="rId1097" Type="http://schemas.openxmlformats.org/officeDocument/2006/relationships/hyperlink" Target="https://portal.3gpp.org/desktopmodules/WorkItem/WorkItemDetails.aspx?workitemId=820267" TargetMode="External"/><Relationship Id="rId2050" Type="http://schemas.openxmlformats.org/officeDocument/2006/relationships/hyperlink" Target="https://www.3gpp.org/ftp/TSG_RAN/WG4_Radio/TSGR4_109/Docs/R4-2320935.zip" TargetMode="External"/><Relationship Id="rId2148" Type="http://schemas.openxmlformats.org/officeDocument/2006/relationships/hyperlink" Target="https://portal.3gpp.org/desktopmodules/WorkItem/WorkItemDetails.aspx?workitemId=860241" TargetMode="External"/><Relationship Id="rId674" Type="http://schemas.openxmlformats.org/officeDocument/2006/relationships/hyperlink" Target="https://portal.3gpp.org/desktopmodules/Release/ReleaseDetails.aspx?releaseId=191" TargetMode="External"/><Relationship Id="rId881" Type="http://schemas.openxmlformats.org/officeDocument/2006/relationships/hyperlink" Target="https://portal.3gpp.org/desktopmodules/Release/ReleaseDetails.aspx?releaseId=191" TargetMode="External"/><Relationship Id="rId979" Type="http://schemas.openxmlformats.org/officeDocument/2006/relationships/hyperlink" Target="https://portal.3gpp.org/desktopmodules/Specifications/SpecificationDetails.aspx?specificationId=3204" TargetMode="External"/><Relationship Id="rId2355" Type="http://schemas.openxmlformats.org/officeDocument/2006/relationships/hyperlink" Target="https://www.3gpp.org/ftp/TSG_RAN/WG4_Radio/TSGR4_109/Docs/R4-2320138.zip" TargetMode="External"/><Relationship Id="rId2562" Type="http://schemas.openxmlformats.org/officeDocument/2006/relationships/hyperlink" Target="https://portal.3gpp.org/desktopmodules/WorkItem/WorkItemDetails.aspx?workitemId=940197" TargetMode="External"/><Relationship Id="rId327" Type="http://schemas.openxmlformats.org/officeDocument/2006/relationships/hyperlink" Target="https://portal.3gpp.org/desktopmodules/Specifications/SpecificationDetails.aspx?specificationId=3283" TargetMode="External"/><Relationship Id="rId534" Type="http://schemas.openxmlformats.org/officeDocument/2006/relationships/hyperlink" Target="https://portal.3gpp.org/desktopmodules/Specifications/SpecificationDetails.aspx?specificationId=2421" TargetMode="External"/><Relationship Id="rId741" Type="http://schemas.openxmlformats.org/officeDocument/2006/relationships/hyperlink" Target="https://portal.3gpp.org/desktopmodules/Specifications/SpecificationDetails.aspx?specificationId=3305" TargetMode="External"/><Relationship Id="rId839" Type="http://schemas.openxmlformats.org/officeDocument/2006/relationships/hyperlink" Target="https://portal.3gpp.org/desktopmodules/Specifications/SpecificationDetails.aspx?specificationId=3204" TargetMode="External"/><Relationship Id="rId1164" Type="http://schemas.openxmlformats.org/officeDocument/2006/relationships/hyperlink" Target="https://portal.3gpp.org/desktopmodules/WorkItem/WorkItemDetails.aspx?workitemId=820267" TargetMode="External"/><Relationship Id="rId1371" Type="http://schemas.openxmlformats.org/officeDocument/2006/relationships/hyperlink" Target="https://www.3gpp.org/ftp/TSG_RAN/WG4_Radio/TSGR4_109/Docs/R4-2319873.zip" TargetMode="External"/><Relationship Id="rId1469" Type="http://schemas.openxmlformats.org/officeDocument/2006/relationships/hyperlink" Target="https://portal.3gpp.org/desktopmodules/Specifications/SpecificationDetails.aspx?specificationId=3934" TargetMode="External"/><Relationship Id="rId2008" Type="http://schemas.openxmlformats.org/officeDocument/2006/relationships/hyperlink" Target="https://www.3gpp.org/ftp/TSG_RAN/WG4_Radio/TSGR4_109/Docs/R4-2320803.zip" TargetMode="External"/><Relationship Id="rId2215" Type="http://schemas.openxmlformats.org/officeDocument/2006/relationships/hyperlink" Target="https://portal.3gpp.org/desktopmodules/Release/ReleaseDetails.aspx?releaseId=192" TargetMode="External"/><Relationship Id="rId2422" Type="http://schemas.openxmlformats.org/officeDocument/2006/relationships/hyperlink" Target="https://portal.3gpp.org/desktopmodules/WorkItem/WorkItemDetails.aspx?workitemId=850047" TargetMode="External"/><Relationship Id="rId601" Type="http://schemas.openxmlformats.org/officeDocument/2006/relationships/hyperlink" Target="https://portal.3gpp.org/desktopmodules/Specifications/SpecificationDetails.aspx?specificationId=2595" TargetMode="External"/><Relationship Id="rId1024" Type="http://schemas.openxmlformats.org/officeDocument/2006/relationships/hyperlink" Target="https://portal.3gpp.org/desktopmodules/WorkItem/WorkItemDetails.aspx?workitemId=820167" TargetMode="External"/><Relationship Id="rId1231" Type="http://schemas.openxmlformats.org/officeDocument/2006/relationships/hyperlink" Target="https://portal.3gpp.org/desktopmodules/Specifications/SpecificationDetails.aspx?specificationId=3367" TargetMode="External"/><Relationship Id="rId1676" Type="http://schemas.openxmlformats.org/officeDocument/2006/relationships/hyperlink" Target="https://portal.3gpp.org/desktopmodules/WorkItem/WorkItemDetails.aspx?workitemId=900262" TargetMode="External"/><Relationship Id="rId1883" Type="http://schemas.openxmlformats.org/officeDocument/2006/relationships/hyperlink" Target="https://portal.3gpp.org/desktopmodules/Release/ReleaseDetails.aspx?releaseId=193" TargetMode="External"/><Relationship Id="rId2727" Type="http://schemas.openxmlformats.org/officeDocument/2006/relationships/hyperlink" Target="https://portal.3gpp.org/desktopmodules/WorkItem/WorkItemDetails.aspx?workitemId=970088" TargetMode="External"/><Relationship Id="rId906" Type="http://schemas.openxmlformats.org/officeDocument/2006/relationships/hyperlink" Target="https://portal.3gpp.org/desktopmodules/WorkItem/WorkItemDetails.aspx?workitemId=750267" TargetMode="External"/><Relationship Id="rId1329" Type="http://schemas.openxmlformats.org/officeDocument/2006/relationships/hyperlink" Target="https://portal.3gpp.org/desktopmodules/Release/ReleaseDetails.aspx?releaseId=192" TargetMode="External"/><Relationship Id="rId1536" Type="http://schemas.openxmlformats.org/officeDocument/2006/relationships/hyperlink" Target="https://portal.3gpp.org/desktopmodules/Release/ReleaseDetails.aspx?releaseId=193" TargetMode="External"/><Relationship Id="rId1743" Type="http://schemas.openxmlformats.org/officeDocument/2006/relationships/hyperlink" Target="https://portal.3gpp.org/desktopmodules/Specifications/SpecificationDetails.aspx?specificationId=3204" TargetMode="External"/><Relationship Id="rId1950" Type="http://schemas.openxmlformats.org/officeDocument/2006/relationships/hyperlink" Target="https://portal.3gpp.org/desktopmodules/Specifications/SpecificationDetails.aspx?specificationId=3204" TargetMode="External"/><Relationship Id="rId35" Type="http://schemas.openxmlformats.org/officeDocument/2006/relationships/hyperlink" Target="https://portal.3gpp.org/desktopmodules/Release/ReleaseDetails.aspx?releaseId=193" TargetMode="External"/><Relationship Id="rId1603" Type="http://schemas.openxmlformats.org/officeDocument/2006/relationships/hyperlink" Target="https://portal.3gpp.org/desktopmodules/WorkItem/WorkItemDetails.aspx?workitemId=911016" TargetMode="External"/><Relationship Id="rId1810" Type="http://schemas.openxmlformats.org/officeDocument/2006/relationships/hyperlink" Target="https://portal.3gpp.org/desktopmodules/Specifications/SpecificationDetails.aspx?specificationId=3204" TargetMode="External"/><Relationship Id="rId184" Type="http://schemas.openxmlformats.org/officeDocument/2006/relationships/hyperlink" Target="https://portal.3gpp.org/desktopmodules/Specifications/SpecificationDetails.aspx?specificationId=3283" TargetMode="External"/><Relationship Id="rId391" Type="http://schemas.openxmlformats.org/officeDocument/2006/relationships/hyperlink" Target="https://portal.3gpp.org/desktopmodules/WorkItem/WorkItemDetails.aspx?workitemId=750167" TargetMode="External"/><Relationship Id="rId1908" Type="http://schemas.openxmlformats.org/officeDocument/2006/relationships/hyperlink" Target="https://portal.3gpp.org/desktopmodules/WorkItem/WorkItemDetails.aspx?workitemId=890161" TargetMode="External"/><Relationship Id="rId2072" Type="http://schemas.openxmlformats.org/officeDocument/2006/relationships/hyperlink" Target="https://portal.3gpp.org/desktopmodules/Release/ReleaseDetails.aspx?releaseId=193" TargetMode="External"/><Relationship Id="rId251" Type="http://schemas.openxmlformats.org/officeDocument/2006/relationships/hyperlink" Target="https://portal.3gpp.org/desktopmodules/Specifications/SpecificationDetails.aspx?specificationId=3283" TargetMode="External"/><Relationship Id="rId489" Type="http://schemas.openxmlformats.org/officeDocument/2006/relationships/hyperlink" Target="https://portal.3gpp.org/desktopmodules/Release/ReleaseDetails.aspx?releaseId=191" TargetMode="External"/><Relationship Id="rId696" Type="http://schemas.openxmlformats.org/officeDocument/2006/relationships/hyperlink" Target="https://portal.3gpp.org/desktopmodules/WorkItem/WorkItemDetails.aspx?workitemId=680260" TargetMode="External"/><Relationship Id="rId2377" Type="http://schemas.openxmlformats.org/officeDocument/2006/relationships/hyperlink" Target="https://portal.3gpp.org/desktopmodules/Specifications/SpecificationDetails.aspx?specificationId=2420" TargetMode="External"/><Relationship Id="rId2584" Type="http://schemas.openxmlformats.org/officeDocument/2006/relationships/hyperlink" Target="https://www.3gpp.org/ftp/TSG_RAN/WG4_Radio/TSGR4_109/Docs/R4-2318530.zip" TargetMode="External"/><Relationship Id="rId349" Type="http://schemas.openxmlformats.org/officeDocument/2006/relationships/hyperlink" Target="https://portal.3gpp.org/desktopmodules/Release/ReleaseDetails.aspx?releaseId=193" TargetMode="External"/><Relationship Id="rId556" Type="http://schemas.openxmlformats.org/officeDocument/2006/relationships/hyperlink" Target="https://portal.3gpp.org/desktopmodules/Release/ReleaseDetails.aspx?releaseId=192" TargetMode="External"/><Relationship Id="rId763" Type="http://schemas.openxmlformats.org/officeDocument/2006/relationships/hyperlink" Target="https://portal.3gpp.org/desktopmodules/Specifications/SpecificationDetails.aspx?specificationId=2597" TargetMode="External"/><Relationship Id="rId1186" Type="http://schemas.openxmlformats.org/officeDocument/2006/relationships/hyperlink" Target="https://portal.3gpp.org/desktopmodules/Release/ReleaseDetails.aspx?releaseId=192" TargetMode="External"/><Relationship Id="rId1393" Type="http://schemas.openxmlformats.org/officeDocument/2006/relationships/hyperlink" Target="https://portal.3gpp.org/desktopmodules/Release/ReleaseDetails.aspx?releaseId=193" TargetMode="External"/><Relationship Id="rId2237" Type="http://schemas.openxmlformats.org/officeDocument/2006/relationships/hyperlink" Target="https://www.3gpp.org/ftp/TSG_RAN/WG4_Radio/TSGR4_109/Docs/R4-2319937.zip" TargetMode="External"/><Relationship Id="rId2444" Type="http://schemas.openxmlformats.org/officeDocument/2006/relationships/hyperlink" Target="https://portal.3gpp.org/desktopmodules/Release/ReleaseDetails.aspx?releaseId=193" TargetMode="External"/><Relationship Id="rId111" Type="http://schemas.openxmlformats.org/officeDocument/2006/relationships/hyperlink" Target="https://www.3gpp.org/ftp/TSG_RAN/WG4_Radio/TSGR4_109/Docs/R4-2318520.zip" TargetMode="External"/><Relationship Id="rId209" Type="http://schemas.openxmlformats.org/officeDocument/2006/relationships/hyperlink" Target="https://portal.3gpp.org/desktopmodules/WorkItem/WorkItemDetails.aspx?workitemId=750167" TargetMode="External"/><Relationship Id="rId416" Type="http://schemas.openxmlformats.org/officeDocument/2006/relationships/hyperlink" Target="https://www.3gpp.org/ftp/TSG_RAN/WG4_Radio/TSGR4_109/Docs/R4-2320609.zip" TargetMode="External"/><Relationship Id="rId970" Type="http://schemas.openxmlformats.org/officeDocument/2006/relationships/hyperlink" Target="https://portal.3gpp.org/desktopmodules/WorkItem/WorkItemDetails.aspx?workitemId=840195" TargetMode="External"/><Relationship Id="rId1046" Type="http://schemas.openxmlformats.org/officeDocument/2006/relationships/hyperlink" Target="https://portal.3gpp.org/desktopmodules/WorkItem/WorkItemDetails.aspx?workitemId=750267" TargetMode="External"/><Relationship Id="rId1253" Type="http://schemas.openxmlformats.org/officeDocument/2006/relationships/hyperlink" Target="https://www.3gpp.org/ftp/TSG_RAN/WG4_Radio/TSGR4_109/Docs/R4-2320656.zip" TargetMode="External"/><Relationship Id="rId1698" Type="http://schemas.openxmlformats.org/officeDocument/2006/relationships/hyperlink" Target="https://portal.3gpp.org/desktopmodules/WorkItem/WorkItemDetails.aspx?workitemId=890161" TargetMode="External"/><Relationship Id="rId2651" Type="http://schemas.openxmlformats.org/officeDocument/2006/relationships/hyperlink" Target="https://portal.3gpp.org/desktopmodules/Release/ReleaseDetails.aspx?releaseId=193" TargetMode="External"/><Relationship Id="rId2749" Type="http://schemas.openxmlformats.org/officeDocument/2006/relationships/hyperlink" Target="https://portal.3gpp.org/desktopmodules/Specifications/SpecificationDetails.aspx?specificationId=4157" TargetMode="External"/><Relationship Id="rId623" Type="http://schemas.openxmlformats.org/officeDocument/2006/relationships/hyperlink" Target="https://www.3gpp.org/ftp/TSG_RAN/WG4_Radio/TSGR4_109/Docs/R4-2319690.zip" TargetMode="External"/><Relationship Id="rId830" Type="http://schemas.openxmlformats.org/officeDocument/2006/relationships/hyperlink" Target="https://portal.3gpp.org/desktopmodules/WorkItem/WorkItemDetails.aspx?workitemId=770050" TargetMode="External"/><Relationship Id="rId928" Type="http://schemas.openxmlformats.org/officeDocument/2006/relationships/hyperlink" Target="https://portal.3gpp.org/desktopmodules/Release/ReleaseDetails.aspx?releaseId=190" TargetMode="External"/><Relationship Id="rId1460" Type="http://schemas.openxmlformats.org/officeDocument/2006/relationships/hyperlink" Target="https://portal.3gpp.org/desktopmodules/Release/ReleaseDetails.aspx?releaseId=192" TargetMode="External"/><Relationship Id="rId1558" Type="http://schemas.openxmlformats.org/officeDocument/2006/relationships/hyperlink" Target="https://portal.3gpp.org/desktopmodules/WorkItem/WorkItemDetails.aspx?workitemId=860150" TargetMode="External"/><Relationship Id="rId1765" Type="http://schemas.openxmlformats.org/officeDocument/2006/relationships/hyperlink" Target="https://portal.3gpp.org/desktopmodules/Specifications/SpecificationDetails.aspx?specificationId=3204" TargetMode="External"/><Relationship Id="rId2304" Type="http://schemas.openxmlformats.org/officeDocument/2006/relationships/hyperlink" Target="https://portal.3gpp.org/desktopmodules/Release/ReleaseDetails.aspx?releaseId=193" TargetMode="External"/><Relationship Id="rId2511" Type="http://schemas.openxmlformats.org/officeDocument/2006/relationships/hyperlink" Target="https://portal.3gpp.org/desktopmodules/Release/ReleaseDetails.aspx?releaseId=193" TargetMode="External"/><Relationship Id="rId2609" Type="http://schemas.openxmlformats.org/officeDocument/2006/relationships/hyperlink" Target="https://portal.3gpp.org/desktopmodules/WorkItem/WorkItemDetails.aspx?workitemId=961109" TargetMode="External"/><Relationship Id="rId57" Type="http://schemas.openxmlformats.org/officeDocument/2006/relationships/hyperlink" Target="https://portal.3gpp.org/desktopmodules/WorkItem/WorkItemDetails.aspx?workitemId=830178" TargetMode="External"/><Relationship Id="rId1113" Type="http://schemas.openxmlformats.org/officeDocument/2006/relationships/hyperlink" Target="https://portal.3gpp.org/desktopmodules/Specifications/SpecificationDetails.aspx?specificationId=3204" TargetMode="External"/><Relationship Id="rId1320" Type="http://schemas.openxmlformats.org/officeDocument/2006/relationships/hyperlink" Target="https://www.3gpp.org/ftp/TSG_RAN/WG4_Radio/TSGR4_109/Docs/R4-2318782.zip" TargetMode="External"/><Relationship Id="rId1418" Type="http://schemas.openxmlformats.org/officeDocument/2006/relationships/hyperlink" Target="https://portal.3gpp.org/desktopmodules/WorkItem/WorkItemDetails.aspx?workitemId=830187" TargetMode="External"/><Relationship Id="rId1972" Type="http://schemas.openxmlformats.org/officeDocument/2006/relationships/hyperlink" Target="https://portal.3gpp.org/desktopmodules/WorkItem/WorkItemDetails.aspx?workitemId=830178" TargetMode="External"/><Relationship Id="rId1625" Type="http://schemas.openxmlformats.org/officeDocument/2006/relationships/hyperlink" Target="https://portal.3gpp.org/desktopmodules/Release/ReleaseDetails.aspx?releaseId=192" TargetMode="External"/><Relationship Id="rId1832" Type="http://schemas.openxmlformats.org/officeDocument/2006/relationships/hyperlink" Target="https://portal.3gpp.org/desktopmodules/WorkItem/WorkItemDetails.aspx?workitemId=900162" TargetMode="External"/><Relationship Id="rId2094" Type="http://schemas.openxmlformats.org/officeDocument/2006/relationships/hyperlink" Target="https://portal.3gpp.org/desktopmodules/Specifications/SpecificationDetails.aspx?specificationId=3204" TargetMode="External"/><Relationship Id="rId273" Type="http://schemas.openxmlformats.org/officeDocument/2006/relationships/hyperlink" Target="https://portal.3gpp.org/desktopmodules/WorkItem/WorkItemDetails.aspx?workitemId=820175" TargetMode="External"/><Relationship Id="rId480" Type="http://schemas.openxmlformats.org/officeDocument/2006/relationships/hyperlink" Target="https://portal.3gpp.org/desktopmodules/WorkItem/WorkItemDetails.aspx?workitemId=820270" TargetMode="External"/><Relationship Id="rId2161" Type="http://schemas.openxmlformats.org/officeDocument/2006/relationships/hyperlink" Target="https://portal.3gpp.org/desktopmodules/Specifications/SpecificationDetails.aspx?specificationId=3366" TargetMode="External"/><Relationship Id="rId2399" Type="http://schemas.openxmlformats.org/officeDocument/2006/relationships/hyperlink" Target="https://www.3gpp.org/ftp/TSG_RAN/WG4_Radio/TSGR4_109/Docs/R4-2318060.zip" TargetMode="External"/><Relationship Id="rId133" Type="http://schemas.openxmlformats.org/officeDocument/2006/relationships/hyperlink" Target="https://portal.3gpp.org/desktopmodules/Specifications/SpecificationDetails.aspx?specificationId=3283" TargetMode="External"/><Relationship Id="rId340" Type="http://schemas.openxmlformats.org/officeDocument/2006/relationships/hyperlink" Target="https://portal.3gpp.org/desktopmodules/Release/ReleaseDetails.aspx?releaseId=190" TargetMode="External"/><Relationship Id="rId578" Type="http://schemas.openxmlformats.org/officeDocument/2006/relationships/hyperlink" Target="https://portal.3gpp.org/desktopmodules/WorkItem/WorkItemDetails.aspx?workitemId=860156" TargetMode="External"/><Relationship Id="rId785" Type="http://schemas.openxmlformats.org/officeDocument/2006/relationships/hyperlink" Target="https://portal.3gpp.org/desktopmodules/Release/ReleaseDetails.aspx?releaseId=192" TargetMode="External"/><Relationship Id="rId992" Type="http://schemas.openxmlformats.org/officeDocument/2006/relationships/hyperlink" Target="https://portal.3gpp.org/desktopmodules/Specifications/SpecificationDetails.aspx?specificationId=3204" TargetMode="External"/><Relationship Id="rId2021" Type="http://schemas.openxmlformats.org/officeDocument/2006/relationships/hyperlink" Target="https://portal.3gpp.org/desktopmodules/WorkItem/WorkItemDetails.aspx?workitemId=900262" TargetMode="External"/><Relationship Id="rId2259" Type="http://schemas.openxmlformats.org/officeDocument/2006/relationships/hyperlink" Target="https://portal.3gpp.org/desktopmodules/Specifications/SpecificationDetails.aspx?specificationId=3202" TargetMode="External"/><Relationship Id="rId2466" Type="http://schemas.openxmlformats.org/officeDocument/2006/relationships/hyperlink" Target="https://portal.3gpp.org/desktopmodules/WorkItem/WorkItemDetails.aspx?workitemId=930056" TargetMode="External"/><Relationship Id="rId2673" Type="http://schemas.openxmlformats.org/officeDocument/2006/relationships/hyperlink" Target="https://portal.3gpp.org/desktopmodules/Release/ReleaseDetails.aspx?releaseId=193" TargetMode="External"/><Relationship Id="rId200" Type="http://schemas.openxmlformats.org/officeDocument/2006/relationships/hyperlink" Target="https://www.3gpp.org/ftp/TSG_RAN/WG4_Radio/TSGR4_109/Docs/R4-2318884.zip" TargetMode="External"/><Relationship Id="rId438" Type="http://schemas.openxmlformats.org/officeDocument/2006/relationships/hyperlink" Target="https://portal.3gpp.org/desktopmodules/WorkItem/WorkItemDetails.aspx?workitemId=750067" TargetMode="External"/><Relationship Id="rId645" Type="http://schemas.openxmlformats.org/officeDocument/2006/relationships/hyperlink" Target="https://portal.3gpp.org/desktopmodules/Specifications/SpecificationDetails.aspx?specificationId=3031" TargetMode="External"/><Relationship Id="rId852" Type="http://schemas.openxmlformats.org/officeDocument/2006/relationships/hyperlink" Target="https://www.3gpp.org/ftp/TSG_RAN/WG4_Radio/TSGR4_109/Docs/R4-2318701.zip" TargetMode="External"/><Relationship Id="rId1068" Type="http://schemas.openxmlformats.org/officeDocument/2006/relationships/hyperlink" Target="https://portal.3gpp.org/desktopmodules/Release/ReleaseDetails.aspx?releaseId=190" TargetMode="External"/><Relationship Id="rId1275" Type="http://schemas.openxmlformats.org/officeDocument/2006/relationships/hyperlink" Target="https://portal.3gpp.org/desktopmodules/Release/ReleaseDetails.aspx?releaseId=193" TargetMode="External"/><Relationship Id="rId1482" Type="http://schemas.openxmlformats.org/officeDocument/2006/relationships/hyperlink" Target="https://portal.3gpp.org/desktopmodules/Release/ReleaseDetails.aspx?releaseId=192" TargetMode="External"/><Relationship Id="rId2119" Type="http://schemas.openxmlformats.org/officeDocument/2006/relationships/hyperlink" Target="https://portal.3gpp.org/desktopmodules/Specifications/SpecificationDetails.aspx?specificationId=3204" TargetMode="External"/><Relationship Id="rId2326" Type="http://schemas.openxmlformats.org/officeDocument/2006/relationships/hyperlink" Target="https://portal.3gpp.org/desktopmodules/WorkItem/WorkItemDetails.aspx?workitemId=950174" TargetMode="External"/><Relationship Id="rId2533" Type="http://schemas.openxmlformats.org/officeDocument/2006/relationships/hyperlink" Target="https://portal.3gpp.org/desktopmodules/Release/ReleaseDetails.aspx?releaseId=193" TargetMode="External"/><Relationship Id="rId2740" Type="http://schemas.openxmlformats.org/officeDocument/2006/relationships/hyperlink" Target="https://portal.3gpp.org/desktopmodules/Specifications/SpecificationDetails.aspx?specificationId=4115" TargetMode="External"/><Relationship Id="rId505" Type="http://schemas.openxmlformats.org/officeDocument/2006/relationships/hyperlink" Target="https://portal.3gpp.org/desktopmodules/WorkItem/WorkItemDetails.aspx?workitemId=830187" TargetMode="External"/><Relationship Id="rId712" Type="http://schemas.openxmlformats.org/officeDocument/2006/relationships/hyperlink" Target="https://www.3gpp.org/ftp/TSG_RAN/WG4_Radio/TSGR4_109/Docs/R4-2320497.zip" TargetMode="External"/><Relationship Id="rId1135" Type="http://schemas.openxmlformats.org/officeDocument/2006/relationships/hyperlink" Target="https://www.3gpp.org/ftp/TSG_RAN/WG4_Radio/TSGR4_109/Docs/R4-2318081.zip" TargetMode="External"/><Relationship Id="rId1342" Type="http://schemas.openxmlformats.org/officeDocument/2006/relationships/hyperlink" Target="https://www.3gpp.org/ftp/TSG_RAN/WG4_Radio/TSGR4_109/Docs/R4-2319766.zip" TargetMode="External"/><Relationship Id="rId1787" Type="http://schemas.openxmlformats.org/officeDocument/2006/relationships/hyperlink" Target="https://portal.3gpp.org/desktopmodules/WorkItem/WorkItemDetails.aspx?workitemId=860246" TargetMode="External"/><Relationship Id="rId1994" Type="http://schemas.openxmlformats.org/officeDocument/2006/relationships/hyperlink" Target="https://portal.3gpp.org/desktopmodules/Release/ReleaseDetails.aspx?releaseId=193" TargetMode="External"/><Relationship Id="rId79" Type="http://schemas.openxmlformats.org/officeDocument/2006/relationships/hyperlink" Target="https://portal.3gpp.org/desktopmodules/Specifications/SpecificationDetails.aspx?specificationId=3285" TargetMode="External"/><Relationship Id="rId1202" Type="http://schemas.openxmlformats.org/officeDocument/2006/relationships/hyperlink" Target="https://www.3gpp.org/ftp/TSG_RAN/WG4_Radio/TSGR4_109/Docs/R4-2319261.zip" TargetMode="External"/><Relationship Id="rId1647" Type="http://schemas.openxmlformats.org/officeDocument/2006/relationships/hyperlink" Target="https://portal.3gpp.org/desktopmodules/Specifications/SpecificationDetails.aspx?specificationId=3204" TargetMode="External"/><Relationship Id="rId1854" Type="http://schemas.openxmlformats.org/officeDocument/2006/relationships/hyperlink" Target="https://portal.3gpp.org/desktopmodules/WorkItem/WorkItemDetails.aspx?workitemId=900262" TargetMode="External"/><Relationship Id="rId2600" Type="http://schemas.openxmlformats.org/officeDocument/2006/relationships/hyperlink" Target="https://portal.3gpp.org/desktopmodules/Release/ReleaseDetails.aspx?releaseId=193" TargetMode="External"/><Relationship Id="rId1507" Type="http://schemas.openxmlformats.org/officeDocument/2006/relationships/hyperlink" Target="https://portal.3gpp.org/desktopmodules/Release/ReleaseDetails.aspx?releaseId=192" TargetMode="External"/><Relationship Id="rId1714" Type="http://schemas.openxmlformats.org/officeDocument/2006/relationships/hyperlink" Target="https://portal.3gpp.org/desktopmodules/Release/ReleaseDetails.aspx?releaseId=193" TargetMode="External"/><Relationship Id="rId295" Type="http://schemas.openxmlformats.org/officeDocument/2006/relationships/hyperlink" Target="https://portal.3gpp.org/desktopmodules/WorkItem/WorkItemDetails.aspx?workitemId=830191" TargetMode="External"/><Relationship Id="rId1921" Type="http://schemas.openxmlformats.org/officeDocument/2006/relationships/hyperlink" Target="https://portal.3gpp.org/desktopmodules/Release/ReleaseDetails.aspx?releaseId=193" TargetMode="External"/><Relationship Id="rId2183" Type="http://schemas.openxmlformats.org/officeDocument/2006/relationships/hyperlink" Target="https://www.3gpp.org/ftp/TSG_RAN/WG4_Radio/TSGR4_109/Docs/R4-2320890.zip" TargetMode="External"/><Relationship Id="rId2390" Type="http://schemas.openxmlformats.org/officeDocument/2006/relationships/hyperlink" Target="https://portal.3gpp.org/desktopmodules/WorkItem/WorkItemDetails.aspx?workitemId=950274" TargetMode="External"/><Relationship Id="rId2488" Type="http://schemas.openxmlformats.org/officeDocument/2006/relationships/hyperlink" Target="https://portal.3gpp.org/desktopmodules/Release/ReleaseDetails.aspx?releaseId=192" TargetMode="External"/><Relationship Id="rId155" Type="http://schemas.openxmlformats.org/officeDocument/2006/relationships/hyperlink" Target="https://portal.3gpp.org/desktopmodules/Specifications/SpecificationDetails.aspx?specificationId=3202" TargetMode="External"/><Relationship Id="rId362" Type="http://schemas.openxmlformats.org/officeDocument/2006/relationships/hyperlink" Target="https://portal.3gpp.org/desktopmodules/Release/ReleaseDetails.aspx?releaseId=193" TargetMode="External"/><Relationship Id="rId1297" Type="http://schemas.openxmlformats.org/officeDocument/2006/relationships/hyperlink" Target="https://portal.3gpp.org/desktopmodules/Release/ReleaseDetails.aspx?releaseId=193" TargetMode="External"/><Relationship Id="rId2043" Type="http://schemas.openxmlformats.org/officeDocument/2006/relationships/hyperlink" Target="https://portal.3gpp.org/desktopmodules/Release/ReleaseDetails.aspx?releaseId=192" TargetMode="External"/><Relationship Id="rId2250" Type="http://schemas.openxmlformats.org/officeDocument/2006/relationships/hyperlink" Target="https://portal.3gpp.org/desktopmodules/Release/ReleaseDetails.aspx?releaseId=193" TargetMode="External"/><Relationship Id="rId2695" Type="http://schemas.openxmlformats.org/officeDocument/2006/relationships/hyperlink" Target="https://portal.3gpp.org/desktopmodules/WorkItem/WorkItemDetails.aspx?workitemId=950175" TargetMode="External"/><Relationship Id="rId222" Type="http://schemas.openxmlformats.org/officeDocument/2006/relationships/hyperlink" Target="https://portal.3gpp.org/desktopmodules/WorkItem/WorkItemDetails.aspx?workitemId=820167" TargetMode="External"/><Relationship Id="rId667" Type="http://schemas.openxmlformats.org/officeDocument/2006/relationships/hyperlink" Target="https://portal.3gpp.org/desktopmodules/Release/ReleaseDetails.aspx?releaseId=192" TargetMode="External"/><Relationship Id="rId874" Type="http://schemas.openxmlformats.org/officeDocument/2006/relationships/hyperlink" Target="https://portal.3gpp.org/desktopmodules/Specifications/SpecificationDetails.aspx?specificationId=3204" TargetMode="External"/><Relationship Id="rId2110" Type="http://schemas.openxmlformats.org/officeDocument/2006/relationships/hyperlink" Target="https://www.3gpp.org/ftp/TSG_RAN/WG4_Radio/TSGR4_109/Docs/R4-2320987.zip" TargetMode="External"/><Relationship Id="rId2348" Type="http://schemas.openxmlformats.org/officeDocument/2006/relationships/hyperlink" Target="https://portal.3gpp.org/desktopmodules/Release/ReleaseDetails.aspx?releaseId=193" TargetMode="External"/><Relationship Id="rId2555" Type="http://schemas.openxmlformats.org/officeDocument/2006/relationships/hyperlink" Target="https://www.3gpp.org/ftp/TSG_RAN/WG4_Radio/TSGR4_109/Docs/R4-2320286.zip" TargetMode="External"/><Relationship Id="rId2762" Type="http://schemas.openxmlformats.org/officeDocument/2006/relationships/hyperlink" Target="https://portal.3gpp.org/desktopmodules/Specifications/SpecificationDetails.aspx?specificationId=4070" TargetMode="External"/><Relationship Id="rId527" Type="http://schemas.openxmlformats.org/officeDocument/2006/relationships/hyperlink" Target="https://portal.3gpp.org/desktopmodules/Specifications/SpecificationDetails.aspx?specificationId=2412" TargetMode="External"/><Relationship Id="rId734" Type="http://schemas.openxmlformats.org/officeDocument/2006/relationships/hyperlink" Target="https://portal.3gpp.org/desktopmodules/Release/ReleaseDetails.aspx?releaseId=191" TargetMode="External"/><Relationship Id="rId941" Type="http://schemas.openxmlformats.org/officeDocument/2006/relationships/hyperlink" Target="https://www.3gpp.org/ftp/TSG_RAN/WG4_Radio/TSGR4_109/Docs/R4-2320168.zip" TargetMode="External"/><Relationship Id="rId1157" Type="http://schemas.openxmlformats.org/officeDocument/2006/relationships/hyperlink" Target="https://portal.3gpp.org/desktopmodules/Specifications/SpecificationDetails.aspx?specificationId=3202" TargetMode="External"/><Relationship Id="rId1364" Type="http://schemas.openxmlformats.org/officeDocument/2006/relationships/hyperlink" Target="https://www.3gpp.org/ftp/TSG_RAN/WG4_Radio/TSGR4_109/Docs/R4-2320650.zip" TargetMode="External"/><Relationship Id="rId1571" Type="http://schemas.openxmlformats.org/officeDocument/2006/relationships/hyperlink" Target="https://www.3gpp.org/ftp/TSG_RAN/WG4_Radio/TSGR4_109/Docs/R4-2320273.zip" TargetMode="External"/><Relationship Id="rId2208" Type="http://schemas.openxmlformats.org/officeDocument/2006/relationships/hyperlink" Target="https://portal.3gpp.org/desktopmodules/Specifications/SpecificationDetails.aspx?specificationId=3204" TargetMode="External"/><Relationship Id="rId2415" Type="http://schemas.openxmlformats.org/officeDocument/2006/relationships/hyperlink" Target="https://www.3gpp.org/ftp/TSG_RAN/WG4_Radio/TSGR4_109/Docs/R4-2318515.zip" TargetMode="External"/><Relationship Id="rId2622" Type="http://schemas.openxmlformats.org/officeDocument/2006/relationships/hyperlink" Target="https://portal.3gpp.org/desktopmodules/WorkItem/WorkItemDetails.aspx?workitemId=961007" TargetMode="External"/><Relationship Id="rId70" Type="http://schemas.openxmlformats.org/officeDocument/2006/relationships/hyperlink" Target="https://portal.3gpp.org/desktopmodules/WorkItem/WorkItemDetails.aspx?workitemId=830178" TargetMode="External"/><Relationship Id="rId801" Type="http://schemas.openxmlformats.org/officeDocument/2006/relationships/hyperlink" Target="https://portal.3gpp.org/desktopmodules/Release/ReleaseDetails.aspx?releaseId=193" TargetMode="External"/><Relationship Id="rId1017" Type="http://schemas.openxmlformats.org/officeDocument/2006/relationships/hyperlink" Target="https://www.3gpp.org/ftp/TSG_RAN/WG4_Radio/TSGR4_109/Docs/R4-2320568.zip" TargetMode="External"/><Relationship Id="rId1224" Type="http://schemas.openxmlformats.org/officeDocument/2006/relationships/hyperlink" Target="https://portal.3gpp.org/desktopmodules/Specifications/SpecificationDetails.aspx?specificationId=3366" TargetMode="External"/><Relationship Id="rId1431" Type="http://schemas.openxmlformats.org/officeDocument/2006/relationships/hyperlink" Target="https://portal.3gpp.org/desktopmodules/Specifications/SpecificationDetails.aspx?specificationId=3283" TargetMode="External"/><Relationship Id="rId1669" Type="http://schemas.openxmlformats.org/officeDocument/2006/relationships/hyperlink" Target="https://portal.3gpp.org/desktopmodules/WorkItem/WorkItemDetails.aspx?workitemId=900262" TargetMode="External"/><Relationship Id="rId1876" Type="http://schemas.openxmlformats.org/officeDocument/2006/relationships/hyperlink" Target="https://portal.3gpp.org/desktopmodules/Release/ReleaseDetails.aspx?releaseId=193" TargetMode="External"/><Relationship Id="rId1529" Type="http://schemas.openxmlformats.org/officeDocument/2006/relationships/hyperlink" Target="https://portal.3gpp.org/desktopmodules/Specifications/SpecificationDetails.aspx?specificationId=3952" TargetMode="External"/><Relationship Id="rId1736" Type="http://schemas.openxmlformats.org/officeDocument/2006/relationships/hyperlink" Target="https://portal.3gpp.org/desktopmodules/Specifications/SpecificationDetails.aspx?specificationId=3204" TargetMode="External"/><Relationship Id="rId1943" Type="http://schemas.openxmlformats.org/officeDocument/2006/relationships/hyperlink" Target="https://portal.3gpp.org/desktopmodules/WorkItem/WorkItemDetails.aspx?workitemId=860147" TargetMode="External"/><Relationship Id="rId28" Type="http://schemas.openxmlformats.org/officeDocument/2006/relationships/hyperlink" Target="https://portal.3gpp.org/desktopmodules/WorkItem/WorkItemDetails.aspx?workitemId=750167" TargetMode="External"/><Relationship Id="rId1803" Type="http://schemas.openxmlformats.org/officeDocument/2006/relationships/hyperlink" Target="https://portal.3gpp.org/desktopmodules/Specifications/SpecificationDetails.aspx?specificationId=3204" TargetMode="External"/><Relationship Id="rId177" Type="http://schemas.openxmlformats.org/officeDocument/2006/relationships/hyperlink" Target="https://portal.3gpp.org/desktopmodules/Release/ReleaseDetails.aspx?releaseId=191" TargetMode="External"/><Relationship Id="rId384" Type="http://schemas.openxmlformats.org/officeDocument/2006/relationships/hyperlink" Target="https://portal.3gpp.org/desktopmodules/Specifications/SpecificationDetails.aspx?specificationId=3285" TargetMode="External"/><Relationship Id="rId591" Type="http://schemas.openxmlformats.org/officeDocument/2006/relationships/hyperlink" Target="https://portal.3gpp.org/desktopmodules/Specifications/SpecificationDetails.aspx?specificationId=2598" TargetMode="External"/><Relationship Id="rId2065" Type="http://schemas.openxmlformats.org/officeDocument/2006/relationships/hyperlink" Target="https://portal.3gpp.org/desktopmodules/Release/ReleaseDetails.aspx?releaseId=193" TargetMode="External"/><Relationship Id="rId2272" Type="http://schemas.openxmlformats.org/officeDocument/2006/relationships/hyperlink" Target="https://portal.3gpp.org/desktopmodules/Release/ReleaseDetails.aspx?releaseId=193" TargetMode="External"/><Relationship Id="rId244" Type="http://schemas.openxmlformats.org/officeDocument/2006/relationships/hyperlink" Target="https://portal.3gpp.org/desktopmodules/Specifications/SpecificationDetails.aspx?specificationId=3283" TargetMode="External"/><Relationship Id="rId689" Type="http://schemas.openxmlformats.org/officeDocument/2006/relationships/hyperlink" Target="https://portal.3gpp.org/desktopmodules/WorkItem/WorkItemDetails.aspx?workitemId=820170" TargetMode="External"/><Relationship Id="rId896" Type="http://schemas.openxmlformats.org/officeDocument/2006/relationships/hyperlink" Target="https://www.3gpp.org/ftp/TSG_RAN/WG4_Radio/TSGR4_109/Docs/R4-2319210.zip" TargetMode="External"/><Relationship Id="rId1081" Type="http://schemas.openxmlformats.org/officeDocument/2006/relationships/hyperlink" Target="https://portal.3gpp.org/desktopmodules/Release/ReleaseDetails.aspx?releaseId=191" TargetMode="External"/><Relationship Id="rId2577" Type="http://schemas.openxmlformats.org/officeDocument/2006/relationships/hyperlink" Target="https://portal.3gpp.org/desktopmodules/WorkItem/WorkItemDetails.aspx?workitemId=950081" TargetMode="External"/><Relationship Id="rId451" Type="http://schemas.openxmlformats.org/officeDocument/2006/relationships/hyperlink" Target="https://portal.3gpp.org/desktopmodules/WorkItem/WorkItemDetails.aspx?workitemId=830187" TargetMode="External"/><Relationship Id="rId549" Type="http://schemas.openxmlformats.org/officeDocument/2006/relationships/hyperlink" Target="https://portal.3gpp.org/desktopmodules/Release/ReleaseDetails.aspx?releaseId=193" TargetMode="External"/><Relationship Id="rId756" Type="http://schemas.openxmlformats.org/officeDocument/2006/relationships/hyperlink" Target="https://portal.3gpp.org/desktopmodules/Specifications/SpecificationDetails.aspx?specificationId=2416" TargetMode="External"/><Relationship Id="rId1179" Type="http://schemas.openxmlformats.org/officeDocument/2006/relationships/hyperlink" Target="https://portal.3gpp.org/desktopmodules/Release/ReleaseDetails.aspx?releaseId=193" TargetMode="External"/><Relationship Id="rId1386" Type="http://schemas.openxmlformats.org/officeDocument/2006/relationships/hyperlink" Target="https://portal.3gpp.org/desktopmodules/Release/ReleaseDetails.aspx?releaseId=192" TargetMode="External"/><Relationship Id="rId1593" Type="http://schemas.openxmlformats.org/officeDocument/2006/relationships/hyperlink" Target="https://portal.3gpp.org/desktopmodules/Release/ReleaseDetails.aspx?releaseId=193" TargetMode="External"/><Relationship Id="rId2132" Type="http://schemas.openxmlformats.org/officeDocument/2006/relationships/hyperlink" Target="https://portal.3gpp.org/desktopmodules/Release/ReleaseDetails.aspx?releaseId=192" TargetMode="External"/><Relationship Id="rId2437" Type="http://schemas.openxmlformats.org/officeDocument/2006/relationships/hyperlink" Target="https://www.3gpp.org/ftp/TSG_RAN/WG4_Radio/TSGR4_109/Docs/R4-2318040.zip" TargetMode="External"/><Relationship Id="rId104" Type="http://schemas.openxmlformats.org/officeDocument/2006/relationships/hyperlink" Target="https://portal.3gpp.org/desktopmodules/WorkItem/WorkItemDetails.aspx?workitemId=800064" TargetMode="External"/><Relationship Id="rId311" Type="http://schemas.openxmlformats.org/officeDocument/2006/relationships/hyperlink" Target="https://portal.3gpp.org/desktopmodules/Specifications/SpecificationDetails.aspx?specificationId=3283" TargetMode="External"/><Relationship Id="rId409" Type="http://schemas.openxmlformats.org/officeDocument/2006/relationships/hyperlink" Target="https://portal.3gpp.org/desktopmodules/WorkItem/WorkItemDetails.aspx?workitemId=890162" TargetMode="External"/><Relationship Id="rId963" Type="http://schemas.openxmlformats.org/officeDocument/2006/relationships/hyperlink" Target="https://portal.3gpp.org/desktopmodules/WorkItem/WorkItemDetails.aspx?workitemId=750267" TargetMode="External"/><Relationship Id="rId1039" Type="http://schemas.openxmlformats.org/officeDocument/2006/relationships/hyperlink" Target="https://portal.3gpp.org/desktopmodules/Specifications/SpecificationDetails.aspx?specificationId=3204" TargetMode="External"/><Relationship Id="rId1246" Type="http://schemas.openxmlformats.org/officeDocument/2006/relationships/hyperlink" Target="https://portal.3gpp.org/desktopmodules/Release/ReleaseDetails.aspx?releaseId=193" TargetMode="External"/><Relationship Id="rId1898" Type="http://schemas.openxmlformats.org/officeDocument/2006/relationships/hyperlink" Target="https://portal.3gpp.org/desktopmodules/WorkItem/WorkItemDetails.aspx?workitemId=900160" TargetMode="External"/><Relationship Id="rId2644" Type="http://schemas.openxmlformats.org/officeDocument/2006/relationships/hyperlink" Target="https://portal.3gpp.org/desktopmodules/Specifications/SpecificationDetails.aspx?specificationId=4158" TargetMode="External"/><Relationship Id="rId92" Type="http://schemas.openxmlformats.org/officeDocument/2006/relationships/hyperlink" Target="https://portal.3gpp.org/desktopmodules/WorkItem/WorkItemDetails.aspx?workitemId=750067" TargetMode="External"/><Relationship Id="rId616" Type="http://schemas.openxmlformats.org/officeDocument/2006/relationships/hyperlink" Target="https://portal.3gpp.org/desktopmodules/WorkItem/WorkItemDetails.aspx?workitemId=550015" TargetMode="External"/><Relationship Id="rId823" Type="http://schemas.openxmlformats.org/officeDocument/2006/relationships/hyperlink" Target="https://portal.3gpp.org/desktopmodules/Specifications/SpecificationDetails.aspx?specificationId=3204" TargetMode="External"/><Relationship Id="rId1453" Type="http://schemas.openxmlformats.org/officeDocument/2006/relationships/hyperlink" Target="https://portal.3gpp.org/desktopmodules/Specifications/SpecificationDetails.aspx?specificationId=3931" TargetMode="External"/><Relationship Id="rId1660" Type="http://schemas.openxmlformats.org/officeDocument/2006/relationships/hyperlink" Target="https://portal.3gpp.org/desktopmodules/Release/ReleaseDetails.aspx?releaseId=192" TargetMode="External"/><Relationship Id="rId1758" Type="http://schemas.openxmlformats.org/officeDocument/2006/relationships/hyperlink" Target="https://portal.3gpp.org/desktopmodules/WorkItem/WorkItemDetails.aspx?workitemId=890260" TargetMode="External"/><Relationship Id="rId2504" Type="http://schemas.openxmlformats.org/officeDocument/2006/relationships/hyperlink" Target="https://www.3gpp.org/ftp/TSG_RAN/WG4_Radio/TSGR4_109/Docs/R4-2319107.zip" TargetMode="External"/><Relationship Id="rId2711" Type="http://schemas.openxmlformats.org/officeDocument/2006/relationships/hyperlink" Target="https://portal.3gpp.org/desktopmodules/WorkItem/WorkItemDetails.aspx?workitemId=1011053" TargetMode="External"/><Relationship Id="rId1106" Type="http://schemas.openxmlformats.org/officeDocument/2006/relationships/hyperlink" Target="https://portal.3gpp.org/desktopmodules/Specifications/SpecificationDetails.aspx?specificationId=3204" TargetMode="External"/><Relationship Id="rId1313" Type="http://schemas.openxmlformats.org/officeDocument/2006/relationships/hyperlink" Target="https://portal.3gpp.org/desktopmodules/Release/ReleaseDetails.aspx?releaseId=192" TargetMode="External"/><Relationship Id="rId1520" Type="http://schemas.openxmlformats.org/officeDocument/2006/relationships/hyperlink" Target="https://www.3gpp.org/ftp/TSG_RAN/WG4_Radio/TSGR4_109/Docs/R4-2320164.zip" TargetMode="External"/><Relationship Id="rId1965" Type="http://schemas.openxmlformats.org/officeDocument/2006/relationships/hyperlink" Target="https://portal.3gpp.org/desktopmodules/WorkItem/WorkItemDetails.aspx?workitemId=860250" TargetMode="External"/><Relationship Id="rId1618" Type="http://schemas.openxmlformats.org/officeDocument/2006/relationships/hyperlink" Target="https://portal.3gpp.org/desktopmodules/Release/ReleaseDetails.aspx?releaseId=192" TargetMode="External"/><Relationship Id="rId1825" Type="http://schemas.openxmlformats.org/officeDocument/2006/relationships/hyperlink" Target="https://portal.3gpp.org/desktopmodules/WorkItem/WorkItemDetails.aspx?workitemId=860245" TargetMode="External"/><Relationship Id="rId199" Type="http://schemas.openxmlformats.org/officeDocument/2006/relationships/hyperlink" Target="https://portal.3gpp.org/desktopmodules/WorkItem/WorkItemDetails.aspx?workitemId=750167" TargetMode="External"/><Relationship Id="rId2087" Type="http://schemas.openxmlformats.org/officeDocument/2006/relationships/hyperlink" Target="https://portal.3gpp.org/desktopmodules/Specifications/SpecificationDetails.aspx?specificationId=3204" TargetMode="External"/><Relationship Id="rId2294" Type="http://schemas.openxmlformats.org/officeDocument/2006/relationships/hyperlink" Target="https://portal.3gpp.org/desktopmodules/Release/ReleaseDetails.aspx?releaseId=191" TargetMode="External"/><Relationship Id="rId266" Type="http://schemas.openxmlformats.org/officeDocument/2006/relationships/hyperlink" Target="https://portal.3gpp.org/desktopmodules/WorkItem/WorkItemDetails.aspx?workitemId=750167" TargetMode="External"/><Relationship Id="rId473" Type="http://schemas.openxmlformats.org/officeDocument/2006/relationships/hyperlink" Target="https://portal.3gpp.org/desktopmodules/WorkItem/WorkItemDetails.aspx?workitemId=750167" TargetMode="External"/><Relationship Id="rId680" Type="http://schemas.openxmlformats.org/officeDocument/2006/relationships/hyperlink" Target="https://portal.3gpp.org/desktopmodules/Release/ReleaseDetails.aspx?releaseId=193" TargetMode="External"/><Relationship Id="rId2154" Type="http://schemas.openxmlformats.org/officeDocument/2006/relationships/hyperlink" Target="https://portal.3gpp.org/desktopmodules/Specifications/SpecificationDetails.aspx?specificationId=3366" TargetMode="External"/><Relationship Id="rId2361" Type="http://schemas.openxmlformats.org/officeDocument/2006/relationships/hyperlink" Target="https://portal.3gpp.org/desktopmodules/Specifications/SpecificationDetails.aspx?specificationId=2420" TargetMode="External"/><Relationship Id="rId2599" Type="http://schemas.openxmlformats.org/officeDocument/2006/relationships/hyperlink" Target="https://portal.3gpp.org/desktopmodules/WorkItem/WorkItemDetails.aspx?workitemId=970084" TargetMode="External"/><Relationship Id="rId126" Type="http://schemas.openxmlformats.org/officeDocument/2006/relationships/hyperlink" Target="https://portal.3gpp.org/desktopmodules/Specifications/SpecificationDetails.aspx?specificationId=3285" TargetMode="External"/><Relationship Id="rId333" Type="http://schemas.openxmlformats.org/officeDocument/2006/relationships/hyperlink" Target="https://portal.3gpp.org/desktopmodules/Release/ReleaseDetails.aspx?releaseId=192" TargetMode="External"/><Relationship Id="rId540" Type="http://schemas.openxmlformats.org/officeDocument/2006/relationships/hyperlink" Target="https://portal.3gpp.org/desktopmodules/Specifications/SpecificationDetails.aspx?specificationId=2421" TargetMode="External"/><Relationship Id="rId778" Type="http://schemas.openxmlformats.org/officeDocument/2006/relationships/hyperlink" Target="https://portal.3gpp.org/desktopmodules/Release/ReleaseDetails.aspx?releaseId=193" TargetMode="External"/><Relationship Id="rId985" Type="http://schemas.openxmlformats.org/officeDocument/2006/relationships/hyperlink" Target="https://portal.3gpp.org/desktopmodules/Release/ReleaseDetails.aspx?releaseId=190" TargetMode="External"/><Relationship Id="rId1170" Type="http://schemas.openxmlformats.org/officeDocument/2006/relationships/hyperlink" Target="https://portal.3gpp.org/desktopmodules/Release/ReleaseDetails.aspx?releaseId=190" TargetMode="External"/><Relationship Id="rId2014" Type="http://schemas.openxmlformats.org/officeDocument/2006/relationships/hyperlink" Target="https://portal.3gpp.org/desktopmodules/WorkItem/WorkItemDetails.aspx?workitemId=900262" TargetMode="External"/><Relationship Id="rId2221" Type="http://schemas.openxmlformats.org/officeDocument/2006/relationships/hyperlink" Target="https://portal.3gpp.org/desktopmodules/WorkItem/WorkItemDetails.aspx?workitemId=370046" TargetMode="External"/><Relationship Id="rId2459" Type="http://schemas.openxmlformats.org/officeDocument/2006/relationships/hyperlink" Target="https://portal.3gpp.org/desktopmodules/WorkItem/WorkItemDetails.aspx?workitemId=940198" TargetMode="External"/><Relationship Id="rId2666" Type="http://schemas.openxmlformats.org/officeDocument/2006/relationships/hyperlink" Target="https://portal.3gpp.org/desktopmodules/WorkItem/WorkItemDetails.aspx?workitemId=970182" TargetMode="External"/><Relationship Id="rId638" Type="http://schemas.openxmlformats.org/officeDocument/2006/relationships/hyperlink" Target="https://portal.3gpp.org/desktopmodules/Specifications/SpecificationDetails.aspx?specificationId=2598" TargetMode="External"/><Relationship Id="rId845" Type="http://schemas.openxmlformats.org/officeDocument/2006/relationships/hyperlink" Target="https://portal.3gpp.org/desktopmodules/Release/ReleaseDetails.aspx?releaseId=190" TargetMode="External"/><Relationship Id="rId1030" Type="http://schemas.openxmlformats.org/officeDocument/2006/relationships/hyperlink" Target="https://portal.3gpp.org/desktopmodules/Release/ReleaseDetails.aspx?releaseId=193" TargetMode="External"/><Relationship Id="rId1268" Type="http://schemas.openxmlformats.org/officeDocument/2006/relationships/hyperlink" Target="https://portal.3gpp.org/desktopmodules/Release/ReleaseDetails.aspx?releaseId=192" TargetMode="External"/><Relationship Id="rId1475" Type="http://schemas.openxmlformats.org/officeDocument/2006/relationships/hyperlink" Target="https://portal.3gpp.org/desktopmodules/Release/ReleaseDetails.aspx?releaseId=192" TargetMode="External"/><Relationship Id="rId1682" Type="http://schemas.openxmlformats.org/officeDocument/2006/relationships/hyperlink" Target="https://portal.3gpp.org/desktopmodules/Specifications/SpecificationDetails.aspx?specificationId=3204" TargetMode="External"/><Relationship Id="rId2319" Type="http://schemas.openxmlformats.org/officeDocument/2006/relationships/hyperlink" Target="https://www.3gpp.org/ftp/TSG_RAN/WG4_Radio/TSGR4_109/Docs/R4-2318443.zip" TargetMode="External"/><Relationship Id="rId2526" Type="http://schemas.openxmlformats.org/officeDocument/2006/relationships/hyperlink" Target="https://www.3gpp.org/ftp/TSG_RAN/WG4_Radio/TSGR4_109/Docs/R4-2319437.zip" TargetMode="External"/><Relationship Id="rId2733" Type="http://schemas.openxmlformats.org/officeDocument/2006/relationships/hyperlink" Target="https://portal.3gpp.org/desktopmodules/Release/ReleaseDetails.aspx?releaseId=193" TargetMode="External"/><Relationship Id="rId400" Type="http://schemas.openxmlformats.org/officeDocument/2006/relationships/hyperlink" Target="https://portal.3gpp.org/desktopmodules/Release/ReleaseDetails.aspx?releaseId=191" TargetMode="External"/><Relationship Id="rId705" Type="http://schemas.openxmlformats.org/officeDocument/2006/relationships/hyperlink" Target="https://portal.3gpp.org/desktopmodules/WorkItem/WorkItemDetails.aspx?workitemId=680260" TargetMode="External"/><Relationship Id="rId1128" Type="http://schemas.openxmlformats.org/officeDocument/2006/relationships/hyperlink" Target="https://portal.3gpp.org/desktopmodules/Release/ReleaseDetails.aspx?releaseId=193" TargetMode="External"/><Relationship Id="rId1335" Type="http://schemas.openxmlformats.org/officeDocument/2006/relationships/hyperlink" Target="https://www.3gpp.org/ftp/TSG_RAN/WG4_Radio/TSGR4_109/Docs/R4-2319756.zip" TargetMode="External"/><Relationship Id="rId1542" Type="http://schemas.openxmlformats.org/officeDocument/2006/relationships/hyperlink" Target="https://portal.3gpp.org/desktopmodules/WorkItem/WorkItemDetails.aspx?workitemId=900170" TargetMode="External"/><Relationship Id="rId1987" Type="http://schemas.openxmlformats.org/officeDocument/2006/relationships/hyperlink" Target="https://portal.3gpp.org/desktopmodules/WorkItem/WorkItemDetails.aspx?workitemId=860246" TargetMode="External"/><Relationship Id="rId912" Type="http://schemas.openxmlformats.org/officeDocument/2006/relationships/hyperlink" Target="https://portal.3gpp.org/desktopmodules/Specifications/SpecificationDetails.aspx?specificationId=3204" TargetMode="External"/><Relationship Id="rId1847" Type="http://schemas.openxmlformats.org/officeDocument/2006/relationships/hyperlink" Target="https://portal.3gpp.org/desktopmodules/WorkItem/WorkItemDetails.aspx?workitemId=900262" TargetMode="External"/><Relationship Id="rId41" Type="http://schemas.openxmlformats.org/officeDocument/2006/relationships/hyperlink" Target="https://portal.3gpp.org/desktopmodules/WorkItem/WorkItemDetails.aspx?workitemId=750167" TargetMode="External"/><Relationship Id="rId1402" Type="http://schemas.openxmlformats.org/officeDocument/2006/relationships/hyperlink" Target="https://portal.3gpp.org/desktopmodules/Release/ReleaseDetails.aspx?releaseId=192" TargetMode="External"/><Relationship Id="rId1707" Type="http://schemas.openxmlformats.org/officeDocument/2006/relationships/hyperlink" Target="https://portal.3gpp.org/desktopmodules/Release/ReleaseDetails.aspx?releaseId=193" TargetMode="External"/><Relationship Id="rId190" Type="http://schemas.openxmlformats.org/officeDocument/2006/relationships/hyperlink" Target="https://www.3gpp.org/ftp/TSG_RAN/WG4_Radio/TSGR4_109/Docs/R4-2318881.zip" TargetMode="External"/><Relationship Id="rId288" Type="http://schemas.openxmlformats.org/officeDocument/2006/relationships/hyperlink" Target="https://portal.3gpp.org/desktopmodules/WorkItem/WorkItemDetails.aspx?workitemId=830191" TargetMode="External"/><Relationship Id="rId1914" Type="http://schemas.openxmlformats.org/officeDocument/2006/relationships/hyperlink" Target="https://portal.3gpp.org/desktopmodules/Specifications/SpecificationDetails.aspx?specificationId=3204" TargetMode="External"/><Relationship Id="rId495" Type="http://schemas.openxmlformats.org/officeDocument/2006/relationships/hyperlink" Target="https://portal.3gpp.org/desktopmodules/Release/ReleaseDetails.aspx?releaseId=193" TargetMode="External"/><Relationship Id="rId2176" Type="http://schemas.openxmlformats.org/officeDocument/2006/relationships/hyperlink" Target="https://www.3gpp.org/ftp/TSG_RAN/WG4_Radio/TSGR4_109/Docs/R4-2320882.zip" TargetMode="External"/><Relationship Id="rId2383" Type="http://schemas.openxmlformats.org/officeDocument/2006/relationships/hyperlink" Target="https://www.3gpp.org/ftp/TSG_RAN/WG4_Radio/TSGR4_109/Docs/R4-2319736.zip" TargetMode="External"/><Relationship Id="rId2590" Type="http://schemas.openxmlformats.org/officeDocument/2006/relationships/hyperlink" Target="https://portal.3gpp.org/desktopmodules/Release/ReleaseDetails.aspx?releaseId=193" TargetMode="External"/><Relationship Id="rId148" Type="http://schemas.openxmlformats.org/officeDocument/2006/relationships/hyperlink" Target="https://portal.3gpp.org/desktopmodules/Specifications/SpecificationDetails.aspx?specificationId=3285" TargetMode="External"/><Relationship Id="rId355" Type="http://schemas.openxmlformats.org/officeDocument/2006/relationships/hyperlink" Target="https://portal.3gpp.org/desktopmodules/WorkItem/WorkItemDetails.aspx?workitemId=750167" TargetMode="External"/><Relationship Id="rId562" Type="http://schemas.openxmlformats.org/officeDocument/2006/relationships/hyperlink" Target="https://www.3gpp.org/ftp/TSG_RAN/WG4_Radio/TSGR4_109/Docs/R4-2318384.zip" TargetMode="External"/><Relationship Id="rId1192" Type="http://schemas.openxmlformats.org/officeDocument/2006/relationships/hyperlink" Target="https://www.3gpp.org/ftp/TSG_RAN/WG4_Radio/TSGR4_109/Docs/R4-2319124.zip" TargetMode="External"/><Relationship Id="rId2036" Type="http://schemas.openxmlformats.org/officeDocument/2006/relationships/hyperlink" Target="https://portal.3gpp.org/desktopmodules/Specifications/SpecificationDetails.aspx?specificationId=3204" TargetMode="External"/><Relationship Id="rId2243" Type="http://schemas.openxmlformats.org/officeDocument/2006/relationships/hyperlink" Target="https://portal.3gpp.org/desktopmodules/Specifications/SpecificationDetails.aspx?specificationId=3283" TargetMode="External"/><Relationship Id="rId2450" Type="http://schemas.openxmlformats.org/officeDocument/2006/relationships/hyperlink" Target="https://portal.3gpp.org/desktopmodules/Release/ReleaseDetails.aspx?releaseId=193" TargetMode="External"/><Relationship Id="rId2688" Type="http://schemas.openxmlformats.org/officeDocument/2006/relationships/hyperlink" Target="https://webapp.etsi.org/teldir/ListPersDetails.asp?PersId=47239" TargetMode="External"/><Relationship Id="rId215" Type="http://schemas.openxmlformats.org/officeDocument/2006/relationships/hyperlink" Target="https://portal.3gpp.org/desktopmodules/Specifications/SpecificationDetails.aspx?specificationId=3283" TargetMode="External"/><Relationship Id="rId422" Type="http://schemas.openxmlformats.org/officeDocument/2006/relationships/hyperlink" Target="https://portal.3gpp.org/desktopmodules/WorkItem/WorkItemDetails.aspx?workitemId=750067" TargetMode="External"/><Relationship Id="rId867" Type="http://schemas.openxmlformats.org/officeDocument/2006/relationships/hyperlink" Target="https://portal.3gpp.org/desktopmodules/Release/ReleaseDetails.aspx?releaseId=191" TargetMode="External"/><Relationship Id="rId1052" Type="http://schemas.openxmlformats.org/officeDocument/2006/relationships/hyperlink" Target="https://portal.3gpp.org/desktopmodules/Specifications/SpecificationDetails.aspx?specificationId=2420" TargetMode="External"/><Relationship Id="rId1497" Type="http://schemas.openxmlformats.org/officeDocument/2006/relationships/hyperlink" Target="https://portal.3gpp.org/desktopmodules/Release/ReleaseDetails.aspx?releaseId=192" TargetMode="External"/><Relationship Id="rId2103" Type="http://schemas.openxmlformats.org/officeDocument/2006/relationships/hyperlink" Target="https://www.3gpp.org/ftp/TSG_RAN/WG4_Radio/TSGR4_109/Docs/R4-2320985.zip" TargetMode="External"/><Relationship Id="rId2310" Type="http://schemas.openxmlformats.org/officeDocument/2006/relationships/hyperlink" Target="https://portal.3gpp.org/desktopmodules/WorkItem/WorkItemDetails.aspx?workitemId=960297" TargetMode="External"/><Relationship Id="rId2548" Type="http://schemas.openxmlformats.org/officeDocument/2006/relationships/hyperlink" Target="https://portal.3gpp.org/desktopmodules/Release/ReleaseDetails.aspx?releaseId=193" TargetMode="External"/><Relationship Id="rId2755" Type="http://schemas.openxmlformats.org/officeDocument/2006/relationships/hyperlink" Target="https://portal.3gpp.org/desktopmodules/Specifications/SpecificationDetails.aspx?specificationId=4057" TargetMode="External"/><Relationship Id="rId727" Type="http://schemas.openxmlformats.org/officeDocument/2006/relationships/hyperlink" Target="https://portal.3gpp.org/desktopmodules/Release/ReleaseDetails.aspx?releaseId=193" TargetMode="External"/><Relationship Id="rId934" Type="http://schemas.openxmlformats.org/officeDocument/2006/relationships/hyperlink" Target="https://portal.3gpp.org/desktopmodules/WorkItem/WorkItemDetails.aspx?workitemId=840095" TargetMode="External"/><Relationship Id="rId1357" Type="http://schemas.openxmlformats.org/officeDocument/2006/relationships/hyperlink" Target="https://portal.3gpp.org/desktopmodules/Release/ReleaseDetails.aspx?releaseId=192" TargetMode="External"/><Relationship Id="rId1564" Type="http://schemas.openxmlformats.org/officeDocument/2006/relationships/hyperlink" Target="https://portal.3gpp.org/desktopmodules/Release/ReleaseDetails.aspx?releaseId=192" TargetMode="External"/><Relationship Id="rId1771" Type="http://schemas.openxmlformats.org/officeDocument/2006/relationships/hyperlink" Target="https://portal.3gpp.org/desktopmodules/Release/ReleaseDetails.aspx?releaseId=192" TargetMode="External"/><Relationship Id="rId2408" Type="http://schemas.openxmlformats.org/officeDocument/2006/relationships/hyperlink" Target="https://portal.3gpp.org/desktopmodules/Release/ReleaseDetails.aspx?releaseId=193" TargetMode="External"/><Relationship Id="rId2615" Type="http://schemas.openxmlformats.org/officeDocument/2006/relationships/hyperlink" Target="https://portal.3gpp.org/desktopmodules/Release/ReleaseDetails.aspx?releaseId=193" TargetMode="External"/><Relationship Id="rId63" Type="http://schemas.openxmlformats.org/officeDocument/2006/relationships/hyperlink" Target="https://portal.3gpp.org/desktopmodules/Specifications/SpecificationDetails.aspx?specificationId=3283" TargetMode="External"/><Relationship Id="rId1217" Type="http://schemas.openxmlformats.org/officeDocument/2006/relationships/hyperlink" Target="https://portal.3gpp.org/desktopmodules/Release/ReleaseDetails.aspx?releaseId=190" TargetMode="External"/><Relationship Id="rId1424" Type="http://schemas.openxmlformats.org/officeDocument/2006/relationships/hyperlink" Target="https://portal.3gpp.org/desktopmodules/Specifications/SpecificationDetails.aspx?specificationId=3283" TargetMode="External"/><Relationship Id="rId1631" Type="http://schemas.openxmlformats.org/officeDocument/2006/relationships/hyperlink" Target="https://www.3gpp.org/ftp/TSG_RAN/WG4_Radio/TSGR4_109/Docs/R4-2318496.zip" TargetMode="External"/><Relationship Id="rId1869" Type="http://schemas.openxmlformats.org/officeDocument/2006/relationships/hyperlink" Target="https://portal.3gpp.org/desktopmodules/Release/ReleaseDetails.aspx?releaseId=193" TargetMode="External"/><Relationship Id="rId1729" Type="http://schemas.openxmlformats.org/officeDocument/2006/relationships/hyperlink" Target="https://portal.3gpp.org/desktopmodules/Specifications/SpecificationDetails.aspx?specificationId=3204" TargetMode="External"/><Relationship Id="rId1936" Type="http://schemas.openxmlformats.org/officeDocument/2006/relationships/hyperlink" Target="https://www.3gpp.org/ftp/TSG_RAN/WG4_Radio/TSGR4_109/Docs/R4-2320566.zip" TargetMode="External"/><Relationship Id="rId2198" Type="http://schemas.openxmlformats.org/officeDocument/2006/relationships/hyperlink" Target="https://portal.3gpp.org/desktopmodules/WorkItem/WorkItemDetails.aspx?workitemId=880178" TargetMode="External"/><Relationship Id="rId377" Type="http://schemas.openxmlformats.org/officeDocument/2006/relationships/hyperlink" Target="https://portal.3gpp.org/desktopmodules/Specifications/SpecificationDetails.aspx?specificationId=3283" TargetMode="External"/><Relationship Id="rId584" Type="http://schemas.openxmlformats.org/officeDocument/2006/relationships/hyperlink" Target="https://portal.3gpp.org/desktopmodules/Release/ReleaseDetails.aspx?releaseId=191" TargetMode="External"/><Relationship Id="rId2058" Type="http://schemas.openxmlformats.org/officeDocument/2006/relationships/hyperlink" Target="https://portal.3gpp.org/desktopmodules/Release/ReleaseDetails.aspx?releaseId=193" TargetMode="External"/><Relationship Id="rId2265" Type="http://schemas.openxmlformats.org/officeDocument/2006/relationships/hyperlink" Target="https://portal.3gpp.org/desktopmodules/Release/ReleaseDetails.aspx?releaseId=193" TargetMode="External"/><Relationship Id="rId5" Type="http://schemas.openxmlformats.org/officeDocument/2006/relationships/footnotes" Target="footnotes.xml"/><Relationship Id="rId237" Type="http://schemas.openxmlformats.org/officeDocument/2006/relationships/hyperlink" Target="https://portal.3gpp.org/desktopmodules/Release/ReleaseDetails.aspx?releaseId=190" TargetMode="External"/><Relationship Id="rId791" Type="http://schemas.openxmlformats.org/officeDocument/2006/relationships/hyperlink" Target="https://portal.3gpp.org/desktopmodules/Release/ReleaseDetails.aspx?releaseId=192" TargetMode="External"/><Relationship Id="rId889" Type="http://schemas.openxmlformats.org/officeDocument/2006/relationships/hyperlink" Target="https://portal.3gpp.org/desktopmodules/Release/ReleaseDetails.aspx?releaseId=193" TargetMode="External"/><Relationship Id="rId1074" Type="http://schemas.openxmlformats.org/officeDocument/2006/relationships/hyperlink" Target="https://portal.3gpp.org/desktopmodules/Release/ReleaseDetails.aspx?releaseId=192" TargetMode="External"/><Relationship Id="rId2472" Type="http://schemas.openxmlformats.org/officeDocument/2006/relationships/hyperlink" Target="https://www.3gpp.org/ftp/TSG_RAN/WG4_Radio/TSGR4_109/Docs/R4-2318814.zip" TargetMode="External"/><Relationship Id="rId444" Type="http://schemas.openxmlformats.org/officeDocument/2006/relationships/hyperlink" Target="https://portal.3gpp.org/desktopmodules/WorkItem/WorkItemDetails.aspx?workitemId=750067" TargetMode="External"/><Relationship Id="rId651" Type="http://schemas.openxmlformats.org/officeDocument/2006/relationships/hyperlink" Target="https://portal.3gpp.org/desktopmodules/Specifications/SpecificationDetails.aspx?specificationId=3031" TargetMode="External"/><Relationship Id="rId749" Type="http://schemas.openxmlformats.org/officeDocument/2006/relationships/hyperlink" Target="https://portal.3gpp.org/desktopmodules/Specifications/SpecificationDetails.aspx?specificationId=3807" TargetMode="External"/><Relationship Id="rId1281" Type="http://schemas.openxmlformats.org/officeDocument/2006/relationships/hyperlink" Target="https://portal.3gpp.org/desktopmodules/WorkItem/WorkItemDetails.aspx?workitemId=880099" TargetMode="External"/><Relationship Id="rId1379" Type="http://schemas.openxmlformats.org/officeDocument/2006/relationships/hyperlink" Target="https://portal.3gpp.org/desktopmodules/Release/ReleaseDetails.aspx?releaseId=192" TargetMode="External"/><Relationship Id="rId1586" Type="http://schemas.openxmlformats.org/officeDocument/2006/relationships/hyperlink" Target="https://portal.3gpp.org/desktopmodules/Release/ReleaseDetails.aspx?releaseId=193" TargetMode="External"/><Relationship Id="rId2125" Type="http://schemas.openxmlformats.org/officeDocument/2006/relationships/hyperlink" Target="https://portal.3gpp.org/desktopmodules/Release/ReleaseDetails.aspx?releaseId=192" TargetMode="External"/><Relationship Id="rId2332" Type="http://schemas.openxmlformats.org/officeDocument/2006/relationships/hyperlink" Target="https://portal.3gpp.org/desktopmodules/Release/ReleaseDetails.aspx?releaseId=193" TargetMode="External"/><Relationship Id="rId304" Type="http://schemas.openxmlformats.org/officeDocument/2006/relationships/hyperlink" Target="https://portal.3gpp.org/desktopmodules/Specifications/SpecificationDetails.aspx?specificationId=3283" TargetMode="External"/><Relationship Id="rId511" Type="http://schemas.openxmlformats.org/officeDocument/2006/relationships/hyperlink" Target="https://portal.3gpp.org/desktopmodules/WorkItem/WorkItemDetails.aspx?workitemId=830187" TargetMode="External"/><Relationship Id="rId609" Type="http://schemas.openxmlformats.org/officeDocument/2006/relationships/hyperlink" Target="https://portal.3gpp.org/desktopmodules/WorkItem/WorkItemDetails.aspx?workitemId=550015" TargetMode="External"/><Relationship Id="rId956" Type="http://schemas.openxmlformats.org/officeDocument/2006/relationships/hyperlink" Target="https://portal.3gpp.org/desktopmodules/Specifications/SpecificationDetails.aspx?specificationId=3204" TargetMode="External"/><Relationship Id="rId1141" Type="http://schemas.openxmlformats.org/officeDocument/2006/relationships/hyperlink" Target="https://portal.3gpp.org/desktopmodules/WorkItem/WorkItemDetails.aspx?workitemId=830274" TargetMode="External"/><Relationship Id="rId1239" Type="http://schemas.openxmlformats.org/officeDocument/2006/relationships/hyperlink" Target="https://www.3gpp.org/ftp/TSG_RAN/WG4_Radio/TSGR4_109/Docs/R4-2320211.zip" TargetMode="External"/><Relationship Id="rId1793" Type="http://schemas.openxmlformats.org/officeDocument/2006/relationships/hyperlink" Target="https://portal.3gpp.org/desktopmodules/Specifications/SpecificationDetails.aspx?specificationId=3204" TargetMode="External"/><Relationship Id="rId2637" Type="http://schemas.openxmlformats.org/officeDocument/2006/relationships/hyperlink" Target="https://portal.3gpp.org/desktopmodules/WorkItem/WorkItemDetails.aspx?workitemId=1011054" TargetMode="External"/><Relationship Id="rId85" Type="http://schemas.openxmlformats.org/officeDocument/2006/relationships/hyperlink" Target="https://www.3gpp.org/ftp/TSG_RAN/WG4_Radio/TSGR4_109/Docs/R4-2318510.zip" TargetMode="External"/><Relationship Id="rId816" Type="http://schemas.openxmlformats.org/officeDocument/2006/relationships/hyperlink" Target="https://portal.3gpp.org/desktopmodules/Specifications/SpecificationDetails.aspx?specificationId=3204" TargetMode="External"/><Relationship Id="rId1001" Type="http://schemas.openxmlformats.org/officeDocument/2006/relationships/hyperlink" Target="https://portal.3gpp.org/desktopmodules/Release/ReleaseDetails.aspx?releaseId=192" TargetMode="External"/><Relationship Id="rId1446" Type="http://schemas.openxmlformats.org/officeDocument/2006/relationships/hyperlink" Target="https://portal.3gpp.org/desktopmodules/WorkItem/WorkItemDetails.aspx?workitemId=860146" TargetMode="External"/><Relationship Id="rId1653" Type="http://schemas.openxmlformats.org/officeDocument/2006/relationships/hyperlink" Target="https://portal.3gpp.org/desktopmodules/Release/ReleaseDetails.aspx?releaseId=192" TargetMode="External"/><Relationship Id="rId1860" Type="http://schemas.openxmlformats.org/officeDocument/2006/relationships/hyperlink" Target="https://portal.3gpp.org/desktopmodules/Specifications/SpecificationDetails.aspx?specificationId=3204" TargetMode="External"/><Relationship Id="rId2704" Type="http://schemas.openxmlformats.org/officeDocument/2006/relationships/hyperlink" Target="https://webapp.etsi.org/teldir/ListPersDetails.asp?PersId=76209" TargetMode="External"/><Relationship Id="rId1306" Type="http://schemas.openxmlformats.org/officeDocument/2006/relationships/hyperlink" Target="https://portal.3gpp.org/desktopmodules/Specifications/SpecificationDetails.aspx?specificationId=3283" TargetMode="External"/><Relationship Id="rId1513" Type="http://schemas.openxmlformats.org/officeDocument/2006/relationships/hyperlink" Target="https://www.3gpp.org/ftp/TSG_RAN/WG4_Radio/TSGR4_109/Docs/R4-2320162.zip" TargetMode="External"/><Relationship Id="rId1720" Type="http://schemas.openxmlformats.org/officeDocument/2006/relationships/hyperlink" Target="https://portal.3gpp.org/desktopmodules/WorkItem/WorkItemDetails.aspx?workitemId=900262" TargetMode="External"/><Relationship Id="rId1958" Type="http://schemas.openxmlformats.org/officeDocument/2006/relationships/hyperlink" Target="https://portal.3gpp.org/desktopmodules/WorkItem/WorkItemDetails.aspx?workitemId=860150" TargetMode="External"/><Relationship Id="rId12" Type="http://schemas.openxmlformats.org/officeDocument/2006/relationships/hyperlink" Target="https://www.3gpp.org/ftp/TSG_RAN/WG4_Radio/TSGR4_109/Docs/R4-2318237.zip" TargetMode="External"/><Relationship Id="rId1818" Type="http://schemas.openxmlformats.org/officeDocument/2006/relationships/hyperlink" Target="https://portal.3gpp.org/desktopmodules/WorkItem/WorkItemDetails.aspx?workitemId=890161" TargetMode="External"/><Relationship Id="rId161" Type="http://schemas.openxmlformats.org/officeDocument/2006/relationships/hyperlink" Target="https://portal.3gpp.org/desktopmodules/Release/ReleaseDetails.aspx?releaseId=190" TargetMode="External"/><Relationship Id="rId399" Type="http://schemas.openxmlformats.org/officeDocument/2006/relationships/hyperlink" Target="https://www.3gpp.org/ftp/TSG_RAN/WG4_Radio/TSGR4_109/Docs/R4-2320096.zip" TargetMode="External"/><Relationship Id="rId2287" Type="http://schemas.openxmlformats.org/officeDocument/2006/relationships/hyperlink" Target="https://portal.3gpp.org/desktopmodules/Specifications/SpecificationDetails.aspx?specificationId=2412" TargetMode="External"/><Relationship Id="rId2494" Type="http://schemas.openxmlformats.org/officeDocument/2006/relationships/hyperlink" Target="https://portal.3gpp.org/desktopmodules/Release/ReleaseDetails.aspx?releaseId=193" TargetMode="External"/><Relationship Id="rId259" Type="http://schemas.openxmlformats.org/officeDocument/2006/relationships/hyperlink" Target="https://portal.3gpp.org/desktopmodules/WorkItem/WorkItemDetails.aspx?workitemId=820175" TargetMode="External"/><Relationship Id="rId466" Type="http://schemas.openxmlformats.org/officeDocument/2006/relationships/hyperlink" Target="https://www.3gpp.org/ftp/TSG_RAN/WG4_Radio/TSGR4_109/Docs/R4-2320976.zip" TargetMode="External"/><Relationship Id="rId673" Type="http://schemas.openxmlformats.org/officeDocument/2006/relationships/hyperlink" Target="https://www.3gpp.org/ftp/TSG_RAN/WG4_Radio/TSGR4_109/Docs/R4-2319804.zip" TargetMode="External"/><Relationship Id="rId880" Type="http://schemas.openxmlformats.org/officeDocument/2006/relationships/hyperlink" Target="https://www.3gpp.org/ftp/TSG_RAN/WG4_Radio/TSGR4_109/Docs/R4-2319173.zip" TargetMode="External"/><Relationship Id="rId1096" Type="http://schemas.openxmlformats.org/officeDocument/2006/relationships/hyperlink" Target="https://portal.3gpp.org/desktopmodules/Specifications/SpecificationDetails.aspx?specificationId=3204" TargetMode="External"/><Relationship Id="rId2147" Type="http://schemas.openxmlformats.org/officeDocument/2006/relationships/hyperlink" Target="https://portal.3gpp.org/desktopmodules/Specifications/SpecificationDetails.aspx?specificationId=3368" TargetMode="External"/><Relationship Id="rId2354" Type="http://schemas.openxmlformats.org/officeDocument/2006/relationships/hyperlink" Target="https://portal.3gpp.org/desktopmodules/WorkItem/WorkItemDetails.aspx?workitemId=950274" TargetMode="External"/><Relationship Id="rId2561" Type="http://schemas.openxmlformats.org/officeDocument/2006/relationships/hyperlink" Target="https://www.3gpp.org/ftp/TSG_RAN/WG4_Radio/TSGR4_109/Docs/R4-2320450.zip" TargetMode="External"/><Relationship Id="rId119" Type="http://schemas.openxmlformats.org/officeDocument/2006/relationships/hyperlink" Target="https://portal.3gpp.org/desktopmodules/Specifications/SpecificationDetails.aspx?specificationId=3283" TargetMode="External"/><Relationship Id="rId326" Type="http://schemas.openxmlformats.org/officeDocument/2006/relationships/hyperlink" Target="https://portal.3gpp.org/desktopmodules/Release/ReleaseDetails.aspx?releaseId=193" TargetMode="External"/><Relationship Id="rId533" Type="http://schemas.openxmlformats.org/officeDocument/2006/relationships/hyperlink" Target="https://portal.3gpp.org/desktopmodules/Release/ReleaseDetails.aspx?releaseId=191" TargetMode="External"/><Relationship Id="rId978" Type="http://schemas.openxmlformats.org/officeDocument/2006/relationships/hyperlink" Target="https://portal.3gpp.org/desktopmodules/Release/ReleaseDetails.aspx?releaseId=192" TargetMode="External"/><Relationship Id="rId1163" Type="http://schemas.openxmlformats.org/officeDocument/2006/relationships/hyperlink" Target="https://portal.3gpp.org/desktopmodules/Specifications/SpecificationDetails.aspx?specificationId=3202" TargetMode="External"/><Relationship Id="rId1370" Type="http://schemas.openxmlformats.org/officeDocument/2006/relationships/hyperlink" Target="https://portal.3gpp.org/desktopmodules/WorkItem/WorkItemDetails.aspx?workitemId=881006" TargetMode="External"/><Relationship Id="rId2007" Type="http://schemas.openxmlformats.org/officeDocument/2006/relationships/hyperlink" Target="https://portal.3gpp.org/desktopmodules/WorkItem/WorkItemDetails.aspx?workitemId=860049" TargetMode="External"/><Relationship Id="rId2214" Type="http://schemas.openxmlformats.org/officeDocument/2006/relationships/hyperlink" Target="https://www.3gpp.org/ftp/TSG_RAN/WG4_Radio/TSGR4_109/Docs/R4-2320589.zip" TargetMode="External"/><Relationship Id="rId2659" Type="http://schemas.openxmlformats.org/officeDocument/2006/relationships/hyperlink" Target="https://webapp.etsi.org/teldir/ListPersDetails.asp?PersId=98887" TargetMode="External"/><Relationship Id="rId740" Type="http://schemas.openxmlformats.org/officeDocument/2006/relationships/hyperlink" Target="https://portal.3gpp.org/desktopmodules/Release/ReleaseDetails.aspx?releaseId=193" TargetMode="External"/><Relationship Id="rId838" Type="http://schemas.openxmlformats.org/officeDocument/2006/relationships/hyperlink" Target="https://portal.3gpp.org/desktopmodules/Release/ReleaseDetails.aspx?releaseId=192" TargetMode="External"/><Relationship Id="rId1023" Type="http://schemas.openxmlformats.org/officeDocument/2006/relationships/hyperlink" Target="https://portal.3gpp.org/desktopmodules/Specifications/SpecificationDetails.aspx?specificationId=3204" TargetMode="External"/><Relationship Id="rId1468" Type="http://schemas.openxmlformats.org/officeDocument/2006/relationships/hyperlink" Target="https://portal.3gpp.org/desktopmodules/Release/ReleaseDetails.aspx?releaseId=192" TargetMode="External"/><Relationship Id="rId1675" Type="http://schemas.openxmlformats.org/officeDocument/2006/relationships/hyperlink" Target="https://portal.3gpp.org/desktopmodules/Specifications/SpecificationDetails.aspx?specificationId=3204" TargetMode="External"/><Relationship Id="rId1882" Type="http://schemas.openxmlformats.org/officeDocument/2006/relationships/hyperlink" Target="https://portal.3gpp.org/desktopmodules/WorkItem/WorkItemDetails.aspx?workitemId=860149" TargetMode="External"/><Relationship Id="rId2421" Type="http://schemas.openxmlformats.org/officeDocument/2006/relationships/hyperlink" Target="https://portal.3gpp.org/desktopmodules/Specifications/SpecificationDetails.aspx?specificationId=3205" TargetMode="External"/><Relationship Id="rId2519" Type="http://schemas.openxmlformats.org/officeDocument/2006/relationships/hyperlink" Target="https://portal.3gpp.org/desktopmodules/WorkItem/WorkItemDetails.aspx?workitemId=930056" TargetMode="External"/><Relationship Id="rId2726" Type="http://schemas.openxmlformats.org/officeDocument/2006/relationships/hyperlink" Target="https://portal.3gpp.org/desktopmodules/Specifications/SpecificationDetails.aspx?specificationId=4143" TargetMode="External"/><Relationship Id="rId600" Type="http://schemas.openxmlformats.org/officeDocument/2006/relationships/hyperlink" Target="https://portal.3gpp.org/desktopmodules/Release/ReleaseDetails.aspx?releaseId=193" TargetMode="External"/><Relationship Id="rId1230" Type="http://schemas.openxmlformats.org/officeDocument/2006/relationships/hyperlink" Target="https://portal.3gpp.org/desktopmodules/Release/ReleaseDetails.aspx?releaseId=191" TargetMode="External"/><Relationship Id="rId1328" Type="http://schemas.openxmlformats.org/officeDocument/2006/relationships/hyperlink" Target="https://www.3gpp.org/ftp/TSG_RAN/WG4_Radio/TSGR4_109/Docs/R4-2319754.zip" TargetMode="External"/><Relationship Id="rId1535" Type="http://schemas.openxmlformats.org/officeDocument/2006/relationships/hyperlink" Target="https://www.3gpp.org/ftp/TSG_RAN/WG4_Radio/TSGR4_109/Docs/R4-2320264.zip" TargetMode="External"/><Relationship Id="rId905" Type="http://schemas.openxmlformats.org/officeDocument/2006/relationships/hyperlink" Target="https://portal.3gpp.org/desktopmodules/Specifications/SpecificationDetails.aspx?specificationId=3204" TargetMode="External"/><Relationship Id="rId1742" Type="http://schemas.openxmlformats.org/officeDocument/2006/relationships/hyperlink" Target="https://portal.3gpp.org/desktopmodules/Release/ReleaseDetails.aspx?releaseId=193" TargetMode="External"/><Relationship Id="rId34" Type="http://schemas.openxmlformats.org/officeDocument/2006/relationships/hyperlink" Target="https://portal.3gpp.org/desktopmodules/WorkItem/WorkItemDetails.aspx?workitemId=750167" TargetMode="External"/><Relationship Id="rId1602" Type="http://schemas.openxmlformats.org/officeDocument/2006/relationships/hyperlink" Target="https://portal.3gpp.org/desktopmodules/Specifications/SpecificationDetails.aspx?specificationId=3924" TargetMode="External"/><Relationship Id="rId183" Type="http://schemas.openxmlformats.org/officeDocument/2006/relationships/hyperlink" Target="https://portal.3gpp.org/desktopmodules/Release/ReleaseDetails.aspx?releaseId=193" TargetMode="External"/><Relationship Id="rId390" Type="http://schemas.openxmlformats.org/officeDocument/2006/relationships/hyperlink" Target="https://portal.3gpp.org/desktopmodules/Specifications/SpecificationDetails.aspx?specificationId=3285" TargetMode="External"/><Relationship Id="rId1907" Type="http://schemas.openxmlformats.org/officeDocument/2006/relationships/hyperlink" Target="https://portal.3gpp.org/desktopmodules/Specifications/SpecificationDetails.aspx?specificationId=3204" TargetMode="External"/><Relationship Id="rId2071" Type="http://schemas.openxmlformats.org/officeDocument/2006/relationships/hyperlink" Target="https://portal.3gpp.org/desktopmodules/WorkItem/WorkItemDetails.aspx?workitemId=900062" TargetMode="External"/><Relationship Id="rId250" Type="http://schemas.openxmlformats.org/officeDocument/2006/relationships/hyperlink" Target="https://portal.3gpp.org/desktopmodules/Release/ReleaseDetails.aspx?releaseId=191" TargetMode="External"/><Relationship Id="rId488" Type="http://schemas.openxmlformats.org/officeDocument/2006/relationships/hyperlink" Target="https://www.3gpp.org/ftp/TSG_RAN/WG4_Radio/TSGR4_109/Docs/R4-2318289.zip" TargetMode="External"/><Relationship Id="rId695" Type="http://schemas.openxmlformats.org/officeDocument/2006/relationships/hyperlink" Target="https://portal.3gpp.org/desktopmodules/Specifications/SpecificationDetails.aspx?specificationId=2421" TargetMode="External"/><Relationship Id="rId2169" Type="http://schemas.openxmlformats.org/officeDocument/2006/relationships/hyperlink" Target="https://portal.3gpp.org/desktopmodules/Release/ReleaseDetails.aspx?releaseId=193" TargetMode="External"/><Relationship Id="rId2376" Type="http://schemas.openxmlformats.org/officeDocument/2006/relationships/hyperlink" Target="https://portal.3gpp.org/desktopmodules/Release/ReleaseDetails.aspx?releaseId=193" TargetMode="External"/><Relationship Id="rId2583" Type="http://schemas.openxmlformats.org/officeDocument/2006/relationships/hyperlink" Target="https://portal.3gpp.org/desktopmodules/WorkItem/WorkItemDetails.aspx?workitemId=961112" TargetMode="External"/><Relationship Id="rId110" Type="http://schemas.openxmlformats.org/officeDocument/2006/relationships/hyperlink" Target="https://portal.3gpp.org/desktopmodules/WorkItem/WorkItemDetails.aspx?workitemId=960099" TargetMode="External"/><Relationship Id="rId348" Type="http://schemas.openxmlformats.org/officeDocument/2006/relationships/hyperlink" Target="https://portal.3gpp.org/desktopmodules/WorkItem/WorkItemDetails.aspx?workitemId=750167" TargetMode="External"/><Relationship Id="rId555" Type="http://schemas.openxmlformats.org/officeDocument/2006/relationships/hyperlink" Target="https://portal.3gpp.org/desktopmodules/WorkItem/WorkItemDetails.aspx?workitemId=820273" TargetMode="External"/><Relationship Id="rId762" Type="http://schemas.openxmlformats.org/officeDocument/2006/relationships/hyperlink" Target="https://portal.3gpp.org/desktopmodules/Release/ReleaseDetails.aspx?releaseId=190" TargetMode="External"/><Relationship Id="rId1185" Type="http://schemas.openxmlformats.org/officeDocument/2006/relationships/hyperlink" Target="https://portal.3gpp.org/desktopmodules/WorkItem/WorkItemDetails.aspx?workitemId=840092" TargetMode="External"/><Relationship Id="rId1392" Type="http://schemas.openxmlformats.org/officeDocument/2006/relationships/hyperlink" Target="https://portal.3gpp.org/desktopmodules/WorkItem/WorkItemDetails.aspx?workitemId=920170" TargetMode="External"/><Relationship Id="rId2029" Type="http://schemas.openxmlformats.org/officeDocument/2006/relationships/hyperlink" Target="https://portal.3gpp.org/desktopmodules/WorkItem/WorkItemDetails.aspx?workitemId=900262" TargetMode="External"/><Relationship Id="rId2236" Type="http://schemas.openxmlformats.org/officeDocument/2006/relationships/hyperlink" Target="https://portal.3gpp.org/desktopmodules/WorkItem/WorkItemDetails.aspx?workitemId=960193" TargetMode="External"/><Relationship Id="rId2443" Type="http://schemas.openxmlformats.org/officeDocument/2006/relationships/hyperlink" Target="https://www.3gpp.org/ftp/TSG_RAN/WG4_Radio/TSGR4_109/Docs/R4-2318315.zip" TargetMode="External"/><Relationship Id="rId2650" Type="http://schemas.openxmlformats.org/officeDocument/2006/relationships/hyperlink" Target="https://webapp.etsi.org/teldir/ListPersDetails.asp?PersId=89442" TargetMode="External"/><Relationship Id="rId208" Type="http://schemas.openxmlformats.org/officeDocument/2006/relationships/hyperlink" Target="https://portal.3gpp.org/desktopmodules/Specifications/SpecificationDetails.aspx?specificationId=3284" TargetMode="External"/><Relationship Id="rId415" Type="http://schemas.openxmlformats.org/officeDocument/2006/relationships/hyperlink" Target="https://portal.3gpp.org/desktopmodules/Specifications/SpecificationDetails.aspx?specificationId=3285" TargetMode="External"/><Relationship Id="rId622" Type="http://schemas.openxmlformats.org/officeDocument/2006/relationships/hyperlink" Target="https://portal.3gpp.org/desktopmodules/WorkItem/WorkItemDetails.aspx?workitemId=550015" TargetMode="External"/><Relationship Id="rId1045" Type="http://schemas.openxmlformats.org/officeDocument/2006/relationships/hyperlink" Target="https://portal.3gpp.org/desktopmodules/Specifications/SpecificationDetails.aspx?specificationId=3204" TargetMode="External"/><Relationship Id="rId1252" Type="http://schemas.openxmlformats.org/officeDocument/2006/relationships/hyperlink" Target="https://portal.3gpp.org/desktopmodules/WorkItem/WorkItemDetails.aspx?workitemId=830274" TargetMode="External"/><Relationship Id="rId1697" Type="http://schemas.openxmlformats.org/officeDocument/2006/relationships/hyperlink" Target="https://portal.3gpp.org/desktopmodules/Specifications/SpecificationDetails.aspx?specificationId=3204" TargetMode="External"/><Relationship Id="rId2303" Type="http://schemas.openxmlformats.org/officeDocument/2006/relationships/hyperlink" Target="https://www.3gpp.org/ftp/TSG_RAN/WG4_Radio/TSGR4_109/Docs/R4-2319206.zip" TargetMode="External"/><Relationship Id="rId2510" Type="http://schemas.openxmlformats.org/officeDocument/2006/relationships/hyperlink" Target="https://www.3gpp.org/ftp/TSG_RAN/WG4_Radio/TSGR4_109/Docs/R4-2319253.zip" TargetMode="External"/><Relationship Id="rId2748" Type="http://schemas.openxmlformats.org/officeDocument/2006/relationships/hyperlink" Target="https://portal.3gpp.org/desktopmodules/Specifications/SpecificationDetails.aspx?specificationId=4125" TargetMode="External"/><Relationship Id="rId927" Type="http://schemas.openxmlformats.org/officeDocument/2006/relationships/hyperlink" Target="https://www.3gpp.org/ftp/TSG_RAN/WG4_Radio/TSGR4_109/Docs/R4-2319554.zip" TargetMode="External"/><Relationship Id="rId1112" Type="http://schemas.openxmlformats.org/officeDocument/2006/relationships/hyperlink" Target="https://portal.3gpp.org/desktopmodules/Release/ReleaseDetails.aspx?releaseId=191" TargetMode="External"/><Relationship Id="rId1557" Type="http://schemas.openxmlformats.org/officeDocument/2006/relationships/hyperlink" Target="https://portal.3gpp.org/desktopmodules/Specifications/SpecificationDetails.aspx?specificationId=3665" TargetMode="External"/><Relationship Id="rId1764" Type="http://schemas.openxmlformats.org/officeDocument/2006/relationships/hyperlink" Target="https://portal.3gpp.org/desktopmodules/Release/ReleaseDetails.aspx?releaseId=192" TargetMode="External"/><Relationship Id="rId1971" Type="http://schemas.openxmlformats.org/officeDocument/2006/relationships/hyperlink" Target="https://portal.3gpp.org/desktopmodules/Specifications/SpecificationDetails.aspx?specificationId=3204" TargetMode="External"/><Relationship Id="rId2608" Type="http://schemas.openxmlformats.org/officeDocument/2006/relationships/hyperlink" Target="https://portal.3gpp.org/desktopmodules/Release/ReleaseDetails.aspx?releaseId=193" TargetMode="External"/><Relationship Id="rId56" Type="http://schemas.openxmlformats.org/officeDocument/2006/relationships/hyperlink" Target="https://portal.3gpp.org/desktopmodules/Specifications/SpecificationDetails.aspx?specificationId=2411" TargetMode="External"/><Relationship Id="rId1417" Type="http://schemas.openxmlformats.org/officeDocument/2006/relationships/hyperlink" Target="https://portal.3gpp.org/desktopmodules/Specifications/SpecificationDetails.aspx?specificationId=3283" TargetMode="External"/><Relationship Id="rId1624" Type="http://schemas.openxmlformats.org/officeDocument/2006/relationships/hyperlink" Target="https://www.3gpp.org/ftp/TSG_RAN/WG4_Radio/TSGR4_109/Docs/R4-2318494.zip" TargetMode="External"/><Relationship Id="rId1831" Type="http://schemas.openxmlformats.org/officeDocument/2006/relationships/hyperlink" Target="https://portal.3gpp.org/desktopmodules/Specifications/SpecificationDetails.aspx?specificationId=3204" TargetMode="External"/><Relationship Id="rId1929" Type="http://schemas.openxmlformats.org/officeDocument/2006/relationships/hyperlink" Target="https://portal.3gpp.org/desktopmodules/Release/ReleaseDetails.aspx?releaseId=193" TargetMode="External"/><Relationship Id="rId2093" Type="http://schemas.openxmlformats.org/officeDocument/2006/relationships/hyperlink" Target="https://portal.3gpp.org/desktopmodules/Release/ReleaseDetails.aspx?releaseId=193" TargetMode="External"/><Relationship Id="rId2398" Type="http://schemas.openxmlformats.org/officeDocument/2006/relationships/hyperlink" Target="https://portal.3gpp.org/desktopmodules/WorkItem/WorkItemDetails.aspx?workitemId=950274" TargetMode="External"/><Relationship Id="rId272" Type="http://schemas.openxmlformats.org/officeDocument/2006/relationships/hyperlink" Target="https://portal.3gpp.org/desktopmodules/Specifications/SpecificationDetails.aspx?specificationId=3283" TargetMode="External"/><Relationship Id="rId577" Type="http://schemas.openxmlformats.org/officeDocument/2006/relationships/hyperlink" Target="https://portal.3gpp.org/desktopmodules/Specifications/SpecificationDetails.aspx?specificationId=3202" TargetMode="External"/><Relationship Id="rId2160" Type="http://schemas.openxmlformats.org/officeDocument/2006/relationships/hyperlink" Target="https://portal.3gpp.org/desktopmodules/Release/ReleaseDetails.aspx?releaseId=192" TargetMode="External"/><Relationship Id="rId2258" Type="http://schemas.openxmlformats.org/officeDocument/2006/relationships/hyperlink" Target="https://portal.3gpp.org/desktopmodules/Release/ReleaseDetails.aspx?releaseId=193" TargetMode="External"/><Relationship Id="rId132" Type="http://schemas.openxmlformats.org/officeDocument/2006/relationships/hyperlink" Target="https://portal.3gpp.org/desktopmodules/Release/ReleaseDetails.aspx?releaseId=190" TargetMode="External"/><Relationship Id="rId784" Type="http://schemas.openxmlformats.org/officeDocument/2006/relationships/hyperlink" Target="https://portal.3gpp.org/desktopmodules/Specifications/SpecificationDetails.aspx?specificationId=2597" TargetMode="External"/><Relationship Id="rId991" Type="http://schemas.openxmlformats.org/officeDocument/2006/relationships/hyperlink" Target="https://portal.3gpp.org/desktopmodules/Release/ReleaseDetails.aspx?releaseId=192" TargetMode="External"/><Relationship Id="rId1067" Type="http://schemas.openxmlformats.org/officeDocument/2006/relationships/hyperlink" Target="https://www.3gpp.org/ftp/TSG_RAN/WG4_Radio/TSGR4_109/Docs/R4-2320751.zip" TargetMode="External"/><Relationship Id="rId2020" Type="http://schemas.openxmlformats.org/officeDocument/2006/relationships/hyperlink" Target="https://portal.3gpp.org/desktopmodules/Specifications/SpecificationDetails.aspx?specificationId=3204" TargetMode="External"/><Relationship Id="rId2465" Type="http://schemas.openxmlformats.org/officeDocument/2006/relationships/hyperlink" Target="https://portal.3gpp.org/desktopmodules/Release/ReleaseDetails.aspx?releaseId=192" TargetMode="External"/><Relationship Id="rId2672" Type="http://schemas.openxmlformats.org/officeDocument/2006/relationships/hyperlink" Target="https://webapp.etsi.org/teldir/ListPersDetails.asp?PersId=88691" TargetMode="External"/><Relationship Id="rId437" Type="http://schemas.openxmlformats.org/officeDocument/2006/relationships/hyperlink" Target="https://portal.3gpp.org/desktopmodules/Specifications/SpecificationDetails.aspx?specificationId=3283" TargetMode="External"/><Relationship Id="rId644" Type="http://schemas.openxmlformats.org/officeDocument/2006/relationships/hyperlink" Target="https://portal.3gpp.org/desktopmodules/Release/ReleaseDetails.aspx?releaseId=191" TargetMode="External"/><Relationship Id="rId851" Type="http://schemas.openxmlformats.org/officeDocument/2006/relationships/hyperlink" Target="https://portal.3gpp.org/desktopmodules/WorkItem/WorkItemDetails.aspx?workitemId=750167" TargetMode="External"/><Relationship Id="rId1274" Type="http://schemas.openxmlformats.org/officeDocument/2006/relationships/hyperlink" Target="https://portal.3gpp.org/desktopmodules/WorkItem/WorkItemDetails.aspx?workitemId=870163" TargetMode="External"/><Relationship Id="rId1481" Type="http://schemas.openxmlformats.org/officeDocument/2006/relationships/hyperlink" Target="https://www.3gpp.org/ftp/TSG_RAN/WG4_Radio/TSGR4_109/Docs/R4-2318306.zip" TargetMode="External"/><Relationship Id="rId1579" Type="http://schemas.openxmlformats.org/officeDocument/2006/relationships/hyperlink" Target="https://portal.3gpp.org/desktopmodules/Release/ReleaseDetails.aspx?releaseId=193" TargetMode="External"/><Relationship Id="rId2118" Type="http://schemas.openxmlformats.org/officeDocument/2006/relationships/hyperlink" Target="https://portal.3gpp.org/desktopmodules/Release/ReleaseDetails.aspx?releaseId=192" TargetMode="External"/><Relationship Id="rId2325" Type="http://schemas.openxmlformats.org/officeDocument/2006/relationships/hyperlink" Target="https://portal.3gpp.org/desktopmodules/Specifications/SpecificationDetails.aspx?specificationId=4063" TargetMode="External"/><Relationship Id="rId2532" Type="http://schemas.openxmlformats.org/officeDocument/2006/relationships/hyperlink" Target="https://portal.3gpp.org/desktopmodules/WorkItem/WorkItemDetails.aspx?workitemId=940096" TargetMode="External"/><Relationship Id="rId504" Type="http://schemas.openxmlformats.org/officeDocument/2006/relationships/hyperlink" Target="https://portal.3gpp.org/desktopmodules/Specifications/SpecificationDetails.aspx?specificationId=3202" TargetMode="External"/><Relationship Id="rId711" Type="http://schemas.openxmlformats.org/officeDocument/2006/relationships/hyperlink" Target="https://portal.3gpp.org/desktopmodules/WorkItem/WorkItemDetails.aspx?workitemId=680260" TargetMode="External"/><Relationship Id="rId949" Type="http://schemas.openxmlformats.org/officeDocument/2006/relationships/hyperlink" Target="https://portal.3gpp.org/desktopmodules/Specifications/SpecificationDetails.aspx?specificationId=3204" TargetMode="External"/><Relationship Id="rId1134" Type="http://schemas.openxmlformats.org/officeDocument/2006/relationships/hyperlink" Target="https://portal.3gpp.org/desktopmodules/WorkItem/WorkItemDetails.aspx?workitemId=820267" TargetMode="External"/><Relationship Id="rId1341" Type="http://schemas.openxmlformats.org/officeDocument/2006/relationships/hyperlink" Target="https://portal.3gpp.org/desktopmodules/WorkItem/WorkItemDetails.aspx?workitemId=961103" TargetMode="External"/><Relationship Id="rId1786" Type="http://schemas.openxmlformats.org/officeDocument/2006/relationships/hyperlink" Target="https://portal.3gpp.org/desktopmodules/Specifications/SpecificationDetails.aspx?specificationId=3204" TargetMode="External"/><Relationship Id="rId1993" Type="http://schemas.openxmlformats.org/officeDocument/2006/relationships/hyperlink" Target="https://portal.3gpp.org/desktopmodules/WorkItem/WorkItemDetails.aspx?workitemId=860146" TargetMode="External"/><Relationship Id="rId78" Type="http://schemas.openxmlformats.org/officeDocument/2006/relationships/hyperlink" Target="https://portal.3gpp.org/desktopmodules/Release/ReleaseDetails.aspx?releaseId=193" TargetMode="External"/><Relationship Id="rId809" Type="http://schemas.openxmlformats.org/officeDocument/2006/relationships/hyperlink" Target="https://portal.3gpp.org/desktopmodules/Specifications/SpecificationDetails.aspx?specificationId=3204" TargetMode="External"/><Relationship Id="rId1201" Type="http://schemas.openxmlformats.org/officeDocument/2006/relationships/hyperlink" Target="https://portal.3gpp.org/desktopmodules/WorkItem/WorkItemDetails.aspx?workitemId=830274" TargetMode="External"/><Relationship Id="rId1439" Type="http://schemas.openxmlformats.org/officeDocument/2006/relationships/hyperlink" Target="https://portal.3gpp.org/desktopmodules/WorkItem/WorkItemDetails.aspx?workitemId=860146" TargetMode="External"/><Relationship Id="rId1646" Type="http://schemas.openxmlformats.org/officeDocument/2006/relationships/hyperlink" Target="https://portal.3gpp.org/desktopmodules/Release/ReleaseDetails.aspx?releaseId=192" TargetMode="External"/><Relationship Id="rId1853" Type="http://schemas.openxmlformats.org/officeDocument/2006/relationships/hyperlink" Target="https://portal.3gpp.org/desktopmodules/Specifications/SpecificationDetails.aspx?specificationId=3204" TargetMode="External"/><Relationship Id="rId1506" Type="http://schemas.openxmlformats.org/officeDocument/2006/relationships/hyperlink" Target="https://www.3gpp.org/ftp/TSG_RAN/WG4_Radio/TSGR4_109/Docs/R4-2320159.zip" TargetMode="External"/><Relationship Id="rId1713" Type="http://schemas.openxmlformats.org/officeDocument/2006/relationships/hyperlink" Target="https://portal.3gpp.org/desktopmodules/WorkItem/WorkItemDetails.aspx?workitemId=900162" TargetMode="External"/><Relationship Id="rId1920" Type="http://schemas.openxmlformats.org/officeDocument/2006/relationships/hyperlink" Target="https://www.3gpp.org/ftp/TSG_RAN/WG4_Radio/TSGR4_109/Docs/R4-2320560.zip" TargetMode="External"/><Relationship Id="rId294" Type="http://schemas.openxmlformats.org/officeDocument/2006/relationships/hyperlink" Target="https://portal.3gpp.org/desktopmodules/Specifications/SpecificationDetails.aspx?specificationId=3283" TargetMode="External"/><Relationship Id="rId2182" Type="http://schemas.openxmlformats.org/officeDocument/2006/relationships/hyperlink" Target="https://portal.3gpp.org/desktopmodules/WorkItem/WorkItemDetails.aspx?workitemId=890058" TargetMode="External"/><Relationship Id="rId154" Type="http://schemas.openxmlformats.org/officeDocument/2006/relationships/hyperlink" Target="https://portal.3gpp.org/desktopmodules/Release/ReleaseDetails.aspx?releaseId=192" TargetMode="External"/><Relationship Id="rId361" Type="http://schemas.openxmlformats.org/officeDocument/2006/relationships/hyperlink" Target="https://portal.3gpp.org/desktopmodules/WorkItem/WorkItemDetails.aspx?workitemId=750167" TargetMode="External"/><Relationship Id="rId599" Type="http://schemas.openxmlformats.org/officeDocument/2006/relationships/hyperlink" Target="https://portal.3gpp.org/desktopmodules/WorkItem/WorkItemDetails.aspx?workitemId=550015" TargetMode="External"/><Relationship Id="rId2042" Type="http://schemas.openxmlformats.org/officeDocument/2006/relationships/hyperlink" Target="https://www.3gpp.org/ftp/TSG_RAN/WG4_Radio/TSGR4_109/Docs/R4-2320895.zip" TargetMode="External"/><Relationship Id="rId2487" Type="http://schemas.openxmlformats.org/officeDocument/2006/relationships/hyperlink" Target="https://www.3gpp.org/ftp/TSG_RAN/WG4_Radio/TSGR4_109/Docs/R4-2318960.zip" TargetMode="External"/><Relationship Id="rId2694" Type="http://schemas.openxmlformats.org/officeDocument/2006/relationships/hyperlink" Target="https://portal.3gpp.org/desktopmodules/Specifications/SpecificationDetails.aspx?specificationId=4062" TargetMode="External"/><Relationship Id="rId459" Type="http://schemas.openxmlformats.org/officeDocument/2006/relationships/hyperlink" Target="https://portal.3gpp.org/desktopmodules/Release/ReleaseDetails.aspx?releaseId=191" TargetMode="External"/><Relationship Id="rId666" Type="http://schemas.openxmlformats.org/officeDocument/2006/relationships/hyperlink" Target="https://portal.3gpp.org/desktopmodules/WorkItem/WorkItemDetails.aspx?workitemId=750167" TargetMode="External"/><Relationship Id="rId873" Type="http://schemas.openxmlformats.org/officeDocument/2006/relationships/hyperlink" Target="https://portal.3gpp.org/desktopmodules/Release/ReleaseDetails.aspx?releaseId=193" TargetMode="External"/><Relationship Id="rId1089" Type="http://schemas.openxmlformats.org/officeDocument/2006/relationships/hyperlink" Target="https://portal.3gpp.org/desktopmodules/WorkItem/WorkItemDetails.aspx?workitemId=770050" TargetMode="External"/><Relationship Id="rId1296" Type="http://schemas.openxmlformats.org/officeDocument/2006/relationships/hyperlink" Target="https://www.3gpp.org/ftp/TSG_RAN/WG4_Radio/TSGR4_109/Docs/R4-2320299.zip" TargetMode="External"/><Relationship Id="rId2347" Type="http://schemas.openxmlformats.org/officeDocument/2006/relationships/hyperlink" Target="https://www.3gpp.org/ftp/TSG_RAN/WG4_Radio/TSGR4_109/Docs/R4-2319351.zip" TargetMode="External"/><Relationship Id="rId2554" Type="http://schemas.openxmlformats.org/officeDocument/2006/relationships/hyperlink" Target="https://www.3gpp.org/ftp/TSG_RAN/WG4_Radio/TSGR4_109/Docs/R4-2320251.zip" TargetMode="External"/><Relationship Id="rId221" Type="http://schemas.openxmlformats.org/officeDocument/2006/relationships/hyperlink" Target="https://portal.3gpp.org/desktopmodules/Specifications/SpecificationDetails.aspx?specificationId=3283" TargetMode="External"/><Relationship Id="rId319" Type="http://schemas.openxmlformats.org/officeDocument/2006/relationships/hyperlink" Target="https://www.3gpp.org/ftp/TSG_RAN/WG4_Radio/TSGR4_109/Docs/R4-2319597.zip" TargetMode="External"/><Relationship Id="rId526" Type="http://schemas.openxmlformats.org/officeDocument/2006/relationships/hyperlink" Target="https://portal.3gpp.org/desktopmodules/Release/ReleaseDetails.aspx?releaseId=192" TargetMode="External"/><Relationship Id="rId1156" Type="http://schemas.openxmlformats.org/officeDocument/2006/relationships/hyperlink" Target="https://portal.3gpp.org/desktopmodules/Release/ReleaseDetails.aspx?releaseId=191" TargetMode="External"/><Relationship Id="rId1363" Type="http://schemas.openxmlformats.org/officeDocument/2006/relationships/hyperlink" Target="https://portal.3gpp.org/desktopmodules/WorkItem/WorkItemDetails.aspx?workitemId=881108" TargetMode="External"/><Relationship Id="rId2207" Type="http://schemas.openxmlformats.org/officeDocument/2006/relationships/hyperlink" Target="https://portal.3gpp.org/desktopmodules/Release/ReleaseDetails.aspx?releaseId=193" TargetMode="External"/><Relationship Id="rId2761" Type="http://schemas.openxmlformats.org/officeDocument/2006/relationships/hyperlink" Target="https://portal.3gpp.org/desktopmodules/Specifications/SpecificationDetails.aspx?specificationId=4061" TargetMode="External"/><Relationship Id="rId733" Type="http://schemas.openxmlformats.org/officeDocument/2006/relationships/hyperlink" Target="https://portal.3gpp.org/desktopmodules/WorkItem/WorkItemDetails.aspx?workitemId=750267" TargetMode="External"/><Relationship Id="rId940" Type="http://schemas.openxmlformats.org/officeDocument/2006/relationships/hyperlink" Target="https://portal.3gpp.org/desktopmodules/WorkItem/WorkItemDetails.aspx?workitemId=840095" TargetMode="External"/><Relationship Id="rId1016" Type="http://schemas.openxmlformats.org/officeDocument/2006/relationships/hyperlink" Target="https://portal.3gpp.org/desktopmodules/WorkItem/WorkItemDetails.aspx?workitemId=840195" TargetMode="External"/><Relationship Id="rId1570" Type="http://schemas.openxmlformats.org/officeDocument/2006/relationships/hyperlink" Target="https://portal.3gpp.org/desktopmodules/WorkItem/WorkItemDetails.aspx?workitemId=860250" TargetMode="External"/><Relationship Id="rId1668" Type="http://schemas.openxmlformats.org/officeDocument/2006/relationships/hyperlink" Target="https://portal.3gpp.org/desktopmodules/Specifications/SpecificationDetails.aspx?specificationId=3204" TargetMode="External"/><Relationship Id="rId1875" Type="http://schemas.openxmlformats.org/officeDocument/2006/relationships/hyperlink" Target="https://portal.3gpp.org/desktopmodules/WorkItem/WorkItemDetails.aspx?workitemId=860149" TargetMode="External"/><Relationship Id="rId2414" Type="http://schemas.openxmlformats.org/officeDocument/2006/relationships/hyperlink" Target="https://portal.3gpp.org/desktopmodules/WorkItem/WorkItemDetails.aspx?workitemId=920042" TargetMode="External"/><Relationship Id="rId2621" Type="http://schemas.openxmlformats.org/officeDocument/2006/relationships/hyperlink" Target="https://portal.3gpp.org/desktopmodules/Release/ReleaseDetails.aspx?releaseId=193" TargetMode="External"/><Relationship Id="rId2719" Type="http://schemas.openxmlformats.org/officeDocument/2006/relationships/hyperlink" Target="https://portal.3gpp.org/desktopmodules/WorkItem/WorkItemDetails.aspx?workitemId=970081" TargetMode="External"/><Relationship Id="rId800" Type="http://schemas.openxmlformats.org/officeDocument/2006/relationships/hyperlink" Target="https://portal.3gpp.org/desktopmodules/WorkItem/WorkItemDetails.aspx?workitemId=830277" TargetMode="External"/><Relationship Id="rId1223" Type="http://schemas.openxmlformats.org/officeDocument/2006/relationships/hyperlink" Target="https://portal.3gpp.org/desktopmodules/Release/ReleaseDetails.aspx?releaseId=192" TargetMode="External"/><Relationship Id="rId1430" Type="http://schemas.openxmlformats.org/officeDocument/2006/relationships/hyperlink" Target="https://portal.3gpp.org/desktopmodules/Release/ReleaseDetails.aspx?releaseId=193" TargetMode="External"/><Relationship Id="rId1528" Type="http://schemas.openxmlformats.org/officeDocument/2006/relationships/hyperlink" Target="https://portal.3gpp.org/desktopmodules/Release/ReleaseDetails.aspx?releaseId=192" TargetMode="External"/><Relationship Id="rId1735" Type="http://schemas.openxmlformats.org/officeDocument/2006/relationships/hyperlink" Target="https://portal.3gpp.org/desktopmodules/Release/ReleaseDetails.aspx?releaseId=193" TargetMode="External"/><Relationship Id="rId1942" Type="http://schemas.openxmlformats.org/officeDocument/2006/relationships/hyperlink" Target="https://portal.3gpp.org/desktopmodules/Specifications/SpecificationDetails.aspx?specificationId=3204" TargetMode="External"/><Relationship Id="rId27" Type="http://schemas.openxmlformats.org/officeDocument/2006/relationships/hyperlink" Target="https://portal.3gpp.org/desktopmodules/Specifications/SpecificationDetails.aspx?specificationId=3284" TargetMode="External"/><Relationship Id="rId1802" Type="http://schemas.openxmlformats.org/officeDocument/2006/relationships/hyperlink" Target="https://portal.3gpp.org/desktopmodules/Release/ReleaseDetails.aspx?releaseId=193" TargetMode="External"/><Relationship Id="rId176" Type="http://schemas.openxmlformats.org/officeDocument/2006/relationships/hyperlink" Target="https://portal.3gpp.org/desktopmodules/WorkItem/WorkItemDetails.aspx?workitemId=750167" TargetMode="External"/><Relationship Id="rId383" Type="http://schemas.openxmlformats.org/officeDocument/2006/relationships/hyperlink" Target="https://portal.3gpp.org/desktopmodules/Release/ReleaseDetails.aspx?releaseId=191" TargetMode="External"/><Relationship Id="rId590" Type="http://schemas.openxmlformats.org/officeDocument/2006/relationships/hyperlink" Target="https://portal.3gpp.org/desktopmodules/Release/ReleaseDetails.aspx?releaseId=193" TargetMode="External"/><Relationship Id="rId2064" Type="http://schemas.openxmlformats.org/officeDocument/2006/relationships/hyperlink" Target="https://portal.3gpp.org/desktopmodules/WorkItem/WorkItemDetails.aspx?workitemId=900062" TargetMode="External"/><Relationship Id="rId2271" Type="http://schemas.openxmlformats.org/officeDocument/2006/relationships/hyperlink" Target="https://www.3gpp.org/ftp/TSG_RAN/WG4_Radio/TSGR4_109/Docs/R4-2318415.zip" TargetMode="External"/><Relationship Id="rId243" Type="http://schemas.openxmlformats.org/officeDocument/2006/relationships/hyperlink" Target="https://portal.3gpp.org/desktopmodules/Release/ReleaseDetails.aspx?releaseId=192" TargetMode="External"/><Relationship Id="rId450" Type="http://schemas.openxmlformats.org/officeDocument/2006/relationships/hyperlink" Target="https://portal.3gpp.org/desktopmodules/Specifications/SpecificationDetails.aspx?specificationId=3283" TargetMode="External"/><Relationship Id="rId688" Type="http://schemas.openxmlformats.org/officeDocument/2006/relationships/hyperlink" Target="https://portal.3gpp.org/desktopmodules/Specifications/SpecificationDetails.aspx?specificationId=3665" TargetMode="External"/><Relationship Id="rId895" Type="http://schemas.openxmlformats.org/officeDocument/2006/relationships/hyperlink" Target="https://portal.3gpp.org/desktopmodules/WorkItem/WorkItemDetails.aspx?workitemId=830175" TargetMode="External"/><Relationship Id="rId1080" Type="http://schemas.openxmlformats.org/officeDocument/2006/relationships/hyperlink" Target="https://www.3gpp.org/ftp/TSG_RAN/WG4_Radio/TSGR4_109/Docs/R4-2320861.zip" TargetMode="External"/><Relationship Id="rId2131" Type="http://schemas.openxmlformats.org/officeDocument/2006/relationships/hyperlink" Target="https://www.3gpp.org/ftp/TSG_RAN/WG4_Radio/TSGR4_109/Docs/R4-2319326.zip" TargetMode="External"/><Relationship Id="rId2369" Type="http://schemas.openxmlformats.org/officeDocument/2006/relationships/hyperlink" Target="https://portal.3gpp.org/desktopmodules/Specifications/SpecificationDetails.aspx?specificationId=2420" TargetMode="External"/><Relationship Id="rId2576" Type="http://schemas.openxmlformats.org/officeDocument/2006/relationships/hyperlink" Target="https://portal.3gpp.org/desktopmodules/Release/ReleaseDetails.aspx?releaseId=193" TargetMode="External"/><Relationship Id="rId103" Type="http://schemas.openxmlformats.org/officeDocument/2006/relationships/hyperlink" Target="https://portal.3gpp.org/desktopmodules/Specifications/SpecificationDetails.aspx?specificationId=2411" TargetMode="External"/><Relationship Id="rId310" Type="http://schemas.openxmlformats.org/officeDocument/2006/relationships/hyperlink" Target="https://portal.3gpp.org/desktopmodules/Release/ReleaseDetails.aspx?releaseId=191" TargetMode="External"/><Relationship Id="rId548" Type="http://schemas.openxmlformats.org/officeDocument/2006/relationships/hyperlink" Target="https://portal.3gpp.org/desktopmodules/WorkItem/WorkItemDetails.aspx?workitemId=820273" TargetMode="External"/><Relationship Id="rId755" Type="http://schemas.openxmlformats.org/officeDocument/2006/relationships/hyperlink" Target="https://portal.3gpp.org/desktopmodules/Release/ReleaseDetails.aspx?releaseId=191" TargetMode="External"/><Relationship Id="rId962" Type="http://schemas.openxmlformats.org/officeDocument/2006/relationships/hyperlink" Target="https://portal.3gpp.org/desktopmodules/Specifications/SpecificationDetails.aspx?specificationId=3204" TargetMode="External"/><Relationship Id="rId1178" Type="http://schemas.openxmlformats.org/officeDocument/2006/relationships/hyperlink" Target="https://portal.3gpp.org/desktopmodules/WorkItem/WorkItemDetails.aspx?workitemId=750267" TargetMode="External"/><Relationship Id="rId1385" Type="http://schemas.openxmlformats.org/officeDocument/2006/relationships/hyperlink" Target="https://www.3gpp.org/ftp/TSG_RAN/WG4_Radio/TSGR4_109/Docs/R4-2318467.zip" TargetMode="External"/><Relationship Id="rId1592" Type="http://schemas.openxmlformats.org/officeDocument/2006/relationships/hyperlink" Target="https://portal.3gpp.org/desktopmodules/WorkItem/WorkItemDetails.aspx?workitemId=860250" TargetMode="External"/><Relationship Id="rId2229" Type="http://schemas.openxmlformats.org/officeDocument/2006/relationships/hyperlink" Target="https://www.3gpp.org/ftp/TSG_RAN/WG4_Radio/TSGR4_109/Docs/R4-2318533.zip" TargetMode="External"/><Relationship Id="rId2436" Type="http://schemas.openxmlformats.org/officeDocument/2006/relationships/hyperlink" Target="https://portal.3gpp.org/desktopmodules/WorkItem/WorkItemDetails.aspx?workitemId=930056" TargetMode="External"/><Relationship Id="rId2643" Type="http://schemas.openxmlformats.org/officeDocument/2006/relationships/hyperlink" Target="https://portal.3gpp.org/desktopmodules/Release/ReleaseDetails.aspx?releaseId=193" TargetMode="External"/><Relationship Id="rId91" Type="http://schemas.openxmlformats.org/officeDocument/2006/relationships/hyperlink" Target="https://portal.3gpp.org/desktopmodules/Specifications/SpecificationDetails.aspx?specificationId=3283" TargetMode="External"/><Relationship Id="rId408" Type="http://schemas.openxmlformats.org/officeDocument/2006/relationships/hyperlink" Target="https://portal.3gpp.org/desktopmodules/Specifications/SpecificationDetails.aspx?specificationId=3283" TargetMode="External"/><Relationship Id="rId615" Type="http://schemas.openxmlformats.org/officeDocument/2006/relationships/hyperlink" Target="https://portal.3gpp.org/desktopmodules/Specifications/SpecificationDetails.aspx?specificationId=3202" TargetMode="External"/><Relationship Id="rId822" Type="http://schemas.openxmlformats.org/officeDocument/2006/relationships/hyperlink" Target="https://portal.3gpp.org/desktopmodules/Release/ReleaseDetails.aspx?releaseId=191" TargetMode="External"/><Relationship Id="rId1038" Type="http://schemas.openxmlformats.org/officeDocument/2006/relationships/hyperlink" Target="https://portal.3gpp.org/desktopmodules/Release/ReleaseDetails.aspx?releaseId=191" TargetMode="External"/><Relationship Id="rId1245" Type="http://schemas.openxmlformats.org/officeDocument/2006/relationships/hyperlink" Target="https://portal.3gpp.org/desktopmodules/WorkItem/WorkItemDetails.aspx?workitemId=830274" TargetMode="External"/><Relationship Id="rId1452" Type="http://schemas.openxmlformats.org/officeDocument/2006/relationships/hyperlink" Target="https://portal.3gpp.org/desktopmodules/Release/ReleaseDetails.aspx?releaseId=192" TargetMode="External"/><Relationship Id="rId1897" Type="http://schemas.openxmlformats.org/officeDocument/2006/relationships/hyperlink" Target="https://portal.3gpp.org/desktopmodules/Specifications/SpecificationDetails.aspx?specificationId=3204" TargetMode="External"/><Relationship Id="rId2503" Type="http://schemas.openxmlformats.org/officeDocument/2006/relationships/hyperlink" Target="https://portal.3gpp.org/desktopmodules/Release/ReleaseDetails.aspx?releaseId=193" TargetMode="External"/><Relationship Id="rId1105" Type="http://schemas.openxmlformats.org/officeDocument/2006/relationships/hyperlink" Target="https://portal.3gpp.org/desktopmodules/Release/ReleaseDetails.aspx?releaseId=193" TargetMode="External"/><Relationship Id="rId1312" Type="http://schemas.openxmlformats.org/officeDocument/2006/relationships/hyperlink" Target="https://www.3gpp.org/ftp/TSG_RAN/WG4_Radio/TSGR4_109/Docs/R4-2318779.zip" TargetMode="External"/><Relationship Id="rId1757" Type="http://schemas.openxmlformats.org/officeDocument/2006/relationships/hyperlink" Target="https://portal.3gpp.org/desktopmodules/Specifications/SpecificationDetails.aspx?specificationId=3204" TargetMode="External"/><Relationship Id="rId1964" Type="http://schemas.openxmlformats.org/officeDocument/2006/relationships/hyperlink" Target="https://portal.3gpp.org/desktopmodules/Specifications/SpecificationDetails.aspx?specificationId=3665" TargetMode="External"/><Relationship Id="rId2710" Type="http://schemas.openxmlformats.org/officeDocument/2006/relationships/hyperlink" Target="https://portal.3gpp.org/desktopmodules/Specifications/SpecificationDetails.aspx?specificationId=4217" TargetMode="External"/><Relationship Id="rId49" Type="http://schemas.openxmlformats.org/officeDocument/2006/relationships/hyperlink" Target="https://portal.3gpp.org/desktopmodules/Release/ReleaseDetails.aspx?releaseId=190" TargetMode="External"/><Relationship Id="rId1617" Type="http://schemas.openxmlformats.org/officeDocument/2006/relationships/hyperlink" Target="https://www.3gpp.org/ftp/TSG_RAN/WG4_Radio/TSGR4_109/Docs/R4-2318348.zip" TargetMode="External"/><Relationship Id="rId1824" Type="http://schemas.openxmlformats.org/officeDocument/2006/relationships/hyperlink" Target="https://portal.3gpp.org/desktopmodules/Specifications/SpecificationDetails.aspx?specificationId=3204" TargetMode="External"/><Relationship Id="rId198" Type="http://schemas.openxmlformats.org/officeDocument/2006/relationships/hyperlink" Target="https://portal.3gpp.org/desktopmodules/Specifications/SpecificationDetails.aspx?specificationId=3284" TargetMode="External"/><Relationship Id="rId2086" Type="http://schemas.openxmlformats.org/officeDocument/2006/relationships/hyperlink" Target="https://portal.3gpp.org/desktopmodules/Release/ReleaseDetails.aspx?releaseId=193" TargetMode="External"/><Relationship Id="rId2293" Type="http://schemas.openxmlformats.org/officeDocument/2006/relationships/hyperlink" Target="https://www.3gpp.org/ftp/TSG_RAN/WG4_Radio/TSGR4_109/Docs/R4-2319161.zip" TargetMode="External"/><Relationship Id="rId2598" Type="http://schemas.openxmlformats.org/officeDocument/2006/relationships/hyperlink" Target="https://portal.3gpp.org/desktopmodules/Release/ReleaseDetails.aspx?releaseId=193" TargetMode="External"/><Relationship Id="rId265" Type="http://schemas.openxmlformats.org/officeDocument/2006/relationships/hyperlink" Target="https://portal.3gpp.org/desktopmodules/Specifications/SpecificationDetails.aspx?specificationId=3285" TargetMode="External"/><Relationship Id="rId472" Type="http://schemas.openxmlformats.org/officeDocument/2006/relationships/hyperlink" Target="https://portal.3gpp.org/desktopmodules/Specifications/SpecificationDetails.aspx?specificationId=3283" TargetMode="External"/><Relationship Id="rId2153" Type="http://schemas.openxmlformats.org/officeDocument/2006/relationships/hyperlink" Target="https://portal.3gpp.org/desktopmodules/Release/ReleaseDetails.aspx?releaseId=192" TargetMode="External"/><Relationship Id="rId2360" Type="http://schemas.openxmlformats.org/officeDocument/2006/relationships/hyperlink" Target="https://portal.3gpp.org/desktopmodules/Release/ReleaseDetails.aspx?releaseId=193" TargetMode="External"/><Relationship Id="rId125" Type="http://schemas.openxmlformats.org/officeDocument/2006/relationships/hyperlink" Target="https://portal.3gpp.org/desktopmodules/Release/ReleaseDetails.aspx?releaseId=192" TargetMode="External"/><Relationship Id="rId332" Type="http://schemas.openxmlformats.org/officeDocument/2006/relationships/hyperlink" Target="https://portal.3gpp.org/desktopmodules/WorkItem/WorkItemDetails.aspx?workitemId=800174" TargetMode="External"/><Relationship Id="rId777" Type="http://schemas.openxmlformats.org/officeDocument/2006/relationships/hyperlink" Target="https://www.3gpp.org/ftp/TSG_RAN/WG4_Radio/TSGR4_109/Docs/R4-2320827.zip" TargetMode="External"/><Relationship Id="rId984" Type="http://schemas.openxmlformats.org/officeDocument/2006/relationships/hyperlink" Target="https://www.3gpp.org/ftp/TSG_RAN/WG4_Radio/TSGR4_109/Docs/R4-2320467.zip" TargetMode="External"/><Relationship Id="rId2013" Type="http://schemas.openxmlformats.org/officeDocument/2006/relationships/hyperlink" Target="https://portal.3gpp.org/desktopmodules/Specifications/SpecificationDetails.aspx?specificationId=3204" TargetMode="External"/><Relationship Id="rId2220" Type="http://schemas.openxmlformats.org/officeDocument/2006/relationships/hyperlink" Target="https://portal.3gpp.org/desktopmodules/Specifications/SpecificationDetails.aspx?specificationId=2413" TargetMode="External"/><Relationship Id="rId2458" Type="http://schemas.openxmlformats.org/officeDocument/2006/relationships/hyperlink" Target="https://www.3gpp.org/ftp/TSG_RAN/WG4_Radio/TSGR4_109/Docs/R4-2318607.zip" TargetMode="External"/><Relationship Id="rId2665" Type="http://schemas.openxmlformats.org/officeDocument/2006/relationships/hyperlink" Target="https://portal.3gpp.org/desktopmodules/Specifications/SpecificationDetails.aspx?specificationId=4134" TargetMode="External"/><Relationship Id="rId637" Type="http://schemas.openxmlformats.org/officeDocument/2006/relationships/hyperlink" Target="https://portal.3gpp.org/desktopmodules/Release/ReleaseDetails.aspx?releaseId=192" TargetMode="External"/><Relationship Id="rId844" Type="http://schemas.openxmlformats.org/officeDocument/2006/relationships/hyperlink" Target="https://www.3gpp.org/ftp/TSG_RAN/WG4_Radio/TSGR4_109/Docs/R4-2318699.zip" TargetMode="External"/><Relationship Id="rId1267" Type="http://schemas.openxmlformats.org/officeDocument/2006/relationships/hyperlink" Target="https://www.3gpp.org/ftp/TSG_RAN/WG4_Radio/TSGR4_109/Docs/R4-2318742.zip" TargetMode="External"/><Relationship Id="rId1474" Type="http://schemas.openxmlformats.org/officeDocument/2006/relationships/hyperlink" Target="https://www.3gpp.org/ftp/TSG_RAN/WG4_Radio/TSGR4_109/Docs/R4-2318295.zip" TargetMode="External"/><Relationship Id="rId1681" Type="http://schemas.openxmlformats.org/officeDocument/2006/relationships/hyperlink" Target="https://portal.3gpp.org/desktopmodules/Release/ReleaseDetails.aspx?releaseId=192" TargetMode="External"/><Relationship Id="rId2318" Type="http://schemas.openxmlformats.org/officeDocument/2006/relationships/hyperlink" Target="https://portal.3gpp.org/desktopmodules/WorkItem/WorkItemDetails.aspx?workitemId=950174" TargetMode="External"/><Relationship Id="rId2525" Type="http://schemas.openxmlformats.org/officeDocument/2006/relationships/hyperlink" Target="https://portal.3gpp.org/desktopmodules/WorkItem/WorkItemDetails.aspx?workitemId=930056" TargetMode="External"/><Relationship Id="rId2732" Type="http://schemas.openxmlformats.org/officeDocument/2006/relationships/hyperlink" Target="https://webapp.etsi.org/teldir/ListPersDetails.asp?PersId=61837" TargetMode="External"/><Relationship Id="rId704" Type="http://schemas.openxmlformats.org/officeDocument/2006/relationships/hyperlink" Target="https://portal.3gpp.org/desktopmodules/Specifications/SpecificationDetails.aspx?specificationId=2421" TargetMode="External"/><Relationship Id="rId911" Type="http://schemas.openxmlformats.org/officeDocument/2006/relationships/hyperlink" Target="https://portal.3gpp.org/desktopmodules/Release/ReleaseDetails.aspx?releaseId=192" TargetMode="External"/><Relationship Id="rId1127" Type="http://schemas.openxmlformats.org/officeDocument/2006/relationships/hyperlink" Target="https://portal.3gpp.org/desktopmodules/WorkItem/WorkItemDetails.aspx?workitemId=820267" TargetMode="External"/><Relationship Id="rId1334" Type="http://schemas.openxmlformats.org/officeDocument/2006/relationships/hyperlink" Target="https://portal.3gpp.org/desktopmodules/WorkItem/WorkItemDetails.aspx?workitemId=961111" TargetMode="External"/><Relationship Id="rId1541" Type="http://schemas.openxmlformats.org/officeDocument/2006/relationships/hyperlink" Target="https://portal.3gpp.org/desktopmodules/Specifications/SpecificationDetails.aspx?specificationId=3875" TargetMode="External"/><Relationship Id="rId1779" Type="http://schemas.openxmlformats.org/officeDocument/2006/relationships/hyperlink" Target="https://portal.3gpp.org/desktopmodules/Specifications/SpecificationDetails.aspx?specificationId=3204" TargetMode="External"/><Relationship Id="rId1986" Type="http://schemas.openxmlformats.org/officeDocument/2006/relationships/hyperlink" Target="https://portal.3gpp.org/desktopmodules/Specifications/SpecificationDetails.aspx?specificationId=3204" TargetMode="External"/><Relationship Id="rId40" Type="http://schemas.openxmlformats.org/officeDocument/2006/relationships/hyperlink" Target="https://portal.3gpp.org/desktopmodules/Specifications/SpecificationDetails.aspx?specificationId=3283" TargetMode="External"/><Relationship Id="rId1401" Type="http://schemas.openxmlformats.org/officeDocument/2006/relationships/hyperlink" Target="https://www.3gpp.org/ftp/TSG_RAN/WG4_Radio/TSGR4_109/Docs/R4-2318950.zip" TargetMode="External"/><Relationship Id="rId1639" Type="http://schemas.openxmlformats.org/officeDocument/2006/relationships/hyperlink" Target="https://portal.3gpp.org/desktopmodules/Release/ReleaseDetails.aspx?releaseId=192" TargetMode="External"/><Relationship Id="rId1846" Type="http://schemas.openxmlformats.org/officeDocument/2006/relationships/hyperlink" Target="https://portal.3gpp.org/desktopmodules/Specifications/SpecificationDetails.aspx?specificationId=3204" TargetMode="External"/><Relationship Id="rId1706" Type="http://schemas.openxmlformats.org/officeDocument/2006/relationships/hyperlink" Target="https://www.3gpp.org/ftp/TSG_RAN/WG4_Radio/TSGR4_109/Docs/R4-2319177.zip" TargetMode="External"/><Relationship Id="rId1913" Type="http://schemas.openxmlformats.org/officeDocument/2006/relationships/hyperlink" Target="https://portal.3gpp.org/desktopmodules/Release/ReleaseDetails.aspx?releaseId=193" TargetMode="External"/><Relationship Id="rId287" Type="http://schemas.openxmlformats.org/officeDocument/2006/relationships/hyperlink" Target="https://portal.3gpp.org/desktopmodules/Specifications/SpecificationDetails.aspx?specificationId=3283" TargetMode="External"/><Relationship Id="rId494" Type="http://schemas.openxmlformats.org/officeDocument/2006/relationships/hyperlink" Target="https://portal.3gpp.org/desktopmodules/WorkItem/WorkItemDetails.aspx?workitemId=750267" TargetMode="External"/><Relationship Id="rId2175" Type="http://schemas.openxmlformats.org/officeDocument/2006/relationships/hyperlink" Target="https://portal.3gpp.org/desktopmodules/WorkItem/WorkItemDetails.aspx?workitemId=860246" TargetMode="External"/><Relationship Id="rId2382" Type="http://schemas.openxmlformats.org/officeDocument/2006/relationships/hyperlink" Target="https://portal.3gpp.org/desktopmodules/WorkItem/WorkItemDetails.aspx?workitemId=950274" TargetMode="External"/><Relationship Id="rId147" Type="http://schemas.openxmlformats.org/officeDocument/2006/relationships/hyperlink" Target="https://portal.3gpp.org/desktopmodules/Release/ReleaseDetails.aspx?releaseId=192" TargetMode="External"/><Relationship Id="rId354" Type="http://schemas.openxmlformats.org/officeDocument/2006/relationships/hyperlink" Target="https://portal.3gpp.org/desktopmodules/Specifications/SpecificationDetails.aspx?specificationId=3285" TargetMode="External"/><Relationship Id="rId799" Type="http://schemas.openxmlformats.org/officeDocument/2006/relationships/hyperlink" Target="https://portal.3gpp.org/desktopmodules/Specifications/SpecificationDetails.aspx?specificationId=3204" TargetMode="External"/><Relationship Id="rId1191" Type="http://schemas.openxmlformats.org/officeDocument/2006/relationships/hyperlink" Target="https://portal.3gpp.org/desktopmodules/WorkItem/WorkItemDetails.aspx?workitemId=840092" TargetMode="External"/><Relationship Id="rId2035" Type="http://schemas.openxmlformats.org/officeDocument/2006/relationships/hyperlink" Target="https://portal.3gpp.org/desktopmodules/Release/ReleaseDetails.aspx?releaseId=192" TargetMode="External"/><Relationship Id="rId2687" Type="http://schemas.openxmlformats.org/officeDocument/2006/relationships/hyperlink" Target="https://portal.3gpp.org/desktopmodules/WorkItem/WorkItemDetails.aspx?workitemId=950067" TargetMode="External"/><Relationship Id="rId561" Type="http://schemas.openxmlformats.org/officeDocument/2006/relationships/hyperlink" Target="https://portal.3gpp.org/desktopmodules/WorkItem/WorkItemDetails.aspx?workitemId=820273" TargetMode="External"/><Relationship Id="rId659" Type="http://schemas.openxmlformats.org/officeDocument/2006/relationships/hyperlink" Target="https://portal.3gpp.org/desktopmodules/WorkItem/WorkItemDetails.aspx?workitemId=830286" TargetMode="External"/><Relationship Id="rId866" Type="http://schemas.openxmlformats.org/officeDocument/2006/relationships/hyperlink" Target="https://www.3gpp.org/ftp/TSG_RAN/WG4_Radio/TSGR4_109/Docs/R4-2319158.zip" TargetMode="External"/><Relationship Id="rId1289" Type="http://schemas.openxmlformats.org/officeDocument/2006/relationships/hyperlink" Target="https://portal.3gpp.org/desktopmodules/Release/ReleaseDetails.aspx?releaseId=193" TargetMode="External"/><Relationship Id="rId1496" Type="http://schemas.openxmlformats.org/officeDocument/2006/relationships/hyperlink" Target="https://www.3gpp.org/ftp/TSG_RAN/WG4_Radio/TSGR4_109/Docs/R4-2318563.zip" TargetMode="External"/><Relationship Id="rId2242" Type="http://schemas.openxmlformats.org/officeDocument/2006/relationships/hyperlink" Target="https://portal.3gpp.org/desktopmodules/Release/ReleaseDetails.aspx?releaseId=193" TargetMode="External"/><Relationship Id="rId2547" Type="http://schemas.openxmlformats.org/officeDocument/2006/relationships/hyperlink" Target="https://www.3gpp.org/ftp/TSG_RAN/WG4_Radio/TSGR4_109/Docs/R4-2320076.zip" TargetMode="External"/><Relationship Id="rId214" Type="http://schemas.openxmlformats.org/officeDocument/2006/relationships/hyperlink" Target="https://portal.3gpp.org/desktopmodules/Release/ReleaseDetails.aspx?releaseId=191" TargetMode="External"/><Relationship Id="rId421" Type="http://schemas.openxmlformats.org/officeDocument/2006/relationships/hyperlink" Target="https://portal.3gpp.org/desktopmodules/Specifications/SpecificationDetails.aspx?specificationId=3283" TargetMode="External"/><Relationship Id="rId519" Type="http://schemas.openxmlformats.org/officeDocument/2006/relationships/hyperlink" Target="https://portal.3gpp.org/desktopmodules/Release/ReleaseDetails.aspx?releaseId=193" TargetMode="External"/><Relationship Id="rId1051" Type="http://schemas.openxmlformats.org/officeDocument/2006/relationships/hyperlink" Target="https://portal.3gpp.org/desktopmodules/Release/ReleaseDetails.aspx?releaseId=192" TargetMode="External"/><Relationship Id="rId1149" Type="http://schemas.openxmlformats.org/officeDocument/2006/relationships/hyperlink" Target="https://portal.3gpp.org/desktopmodules/Release/ReleaseDetails.aspx?releaseId=192" TargetMode="External"/><Relationship Id="rId1356" Type="http://schemas.openxmlformats.org/officeDocument/2006/relationships/hyperlink" Target="https://www.3gpp.org/ftp/TSG_RAN/WG4_Radio/TSGR4_109/Docs/R4-2320514.zip" TargetMode="External"/><Relationship Id="rId2102" Type="http://schemas.openxmlformats.org/officeDocument/2006/relationships/hyperlink" Target="https://portal.3gpp.org/desktopmodules/WorkItem/WorkItemDetails.aspx?workitemId=900162" TargetMode="External"/><Relationship Id="rId2754" Type="http://schemas.openxmlformats.org/officeDocument/2006/relationships/hyperlink" Target="https://portal.3gpp.org/desktopmodules/Specifications/SpecificationDetails.aspx?specificationId=4160" TargetMode="External"/><Relationship Id="rId726" Type="http://schemas.openxmlformats.org/officeDocument/2006/relationships/hyperlink" Target="https://www.3gpp.org/ftp/TSG_RAN/WG4_Radio/TSGR4_109/Docs/R4-2320500.zip" TargetMode="External"/><Relationship Id="rId933" Type="http://schemas.openxmlformats.org/officeDocument/2006/relationships/hyperlink" Target="https://portal.3gpp.org/desktopmodules/Specifications/SpecificationDetails.aspx?specificationId=3204" TargetMode="External"/><Relationship Id="rId1009" Type="http://schemas.openxmlformats.org/officeDocument/2006/relationships/hyperlink" Target="https://portal.3gpp.org/desktopmodules/Specifications/SpecificationDetails.aspx?specificationId=3204" TargetMode="External"/><Relationship Id="rId1563" Type="http://schemas.openxmlformats.org/officeDocument/2006/relationships/hyperlink" Target="https://www.3gpp.org/ftp/TSG_RAN/WG4_Radio/TSGR4_109/Docs/R4-2320271.zip" TargetMode="External"/><Relationship Id="rId1770" Type="http://schemas.openxmlformats.org/officeDocument/2006/relationships/hyperlink" Target="https://www.3gpp.org/ftp/TSG_RAN/WG4_Radio/TSGR4_109/Docs/R4-2319828.zip" TargetMode="External"/><Relationship Id="rId1868" Type="http://schemas.openxmlformats.org/officeDocument/2006/relationships/hyperlink" Target="https://portal.3gpp.org/desktopmodules/WorkItem/WorkItemDetails.aspx?workitemId=860149" TargetMode="External"/><Relationship Id="rId2407" Type="http://schemas.openxmlformats.org/officeDocument/2006/relationships/hyperlink" Target="https://www.3gpp.org/ftp/TSG_RAN/WG4_Radio/TSGR4_109/Docs/R4-2320227.zip" TargetMode="External"/><Relationship Id="rId2614" Type="http://schemas.openxmlformats.org/officeDocument/2006/relationships/hyperlink" Target="https://portal.3gpp.org/desktopmodules/WorkItem/WorkItemDetails.aspx?workitemId=960195" TargetMode="External"/><Relationship Id="rId62" Type="http://schemas.openxmlformats.org/officeDocument/2006/relationships/hyperlink" Target="https://portal.3gpp.org/desktopmodules/Release/ReleaseDetails.aspx?releaseId=191" TargetMode="External"/><Relationship Id="rId1216" Type="http://schemas.openxmlformats.org/officeDocument/2006/relationships/hyperlink" Target="https://www.3gpp.org/ftp/TSG_RAN/WG4_Radio/TSGR4_109/Docs/R4-2320201.zip" TargetMode="External"/><Relationship Id="rId1423" Type="http://schemas.openxmlformats.org/officeDocument/2006/relationships/hyperlink" Target="https://portal.3gpp.org/desktopmodules/Release/ReleaseDetails.aspx?releaseId=193" TargetMode="External"/><Relationship Id="rId1630" Type="http://schemas.openxmlformats.org/officeDocument/2006/relationships/hyperlink" Target="https://portal.3gpp.org/desktopmodules/WorkItem/WorkItemDetails.aspx?workitemId=890161" TargetMode="External"/><Relationship Id="rId1728" Type="http://schemas.openxmlformats.org/officeDocument/2006/relationships/hyperlink" Target="https://portal.3gpp.org/desktopmodules/Release/ReleaseDetails.aspx?releaseId=193" TargetMode="External"/><Relationship Id="rId1935" Type="http://schemas.openxmlformats.org/officeDocument/2006/relationships/hyperlink" Target="https://portal.3gpp.org/desktopmodules/WorkItem/WorkItemDetails.aspx?workitemId=900160" TargetMode="External"/><Relationship Id="rId2197" Type="http://schemas.openxmlformats.org/officeDocument/2006/relationships/hyperlink" Target="https://portal.3gpp.org/desktopmodules/Specifications/SpecificationDetails.aspx?specificationId=3804" TargetMode="External"/><Relationship Id="rId169" Type="http://schemas.openxmlformats.org/officeDocument/2006/relationships/hyperlink" Target="https://portal.3gpp.org/desktopmodules/WorkItem/WorkItemDetails.aspx?workitemId=750167" TargetMode="External"/><Relationship Id="rId376" Type="http://schemas.openxmlformats.org/officeDocument/2006/relationships/hyperlink" Target="https://portal.3gpp.org/desktopmodules/Release/ReleaseDetails.aspx?releaseId=193" TargetMode="External"/><Relationship Id="rId583" Type="http://schemas.openxmlformats.org/officeDocument/2006/relationships/hyperlink" Target="https://www.3gpp.org/ftp/TSG_RAN/WG4_Radio/TSGR4_109/Docs/R4-2319421.zip" TargetMode="External"/><Relationship Id="rId790" Type="http://schemas.openxmlformats.org/officeDocument/2006/relationships/hyperlink" Target="https://portal.3gpp.org/desktopmodules/WorkItem/WorkItemDetails.aspx?workitemId=820170" TargetMode="External"/><Relationship Id="rId2057" Type="http://schemas.openxmlformats.org/officeDocument/2006/relationships/hyperlink" Target="https://portal.3gpp.org/desktopmodules/WorkItem/WorkItemDetails.aspx?workitemId=900062" TargetMode="External"/><Relationship Id="rId2264" Type="http://schemas.openxmlformats.org/officeDocument/2006/relationships/hyperlink" Target="https://www.3gpp.org/ftp/TSG_RAN/WG4_Radio/TSGR4_109/Docs/R4-2321021.zip" TargetMode="External"/><Relationship Id="rId2471" Type="http://schemas.openxmlformats.org/officeDocument/2006/relationships/hyperlink" Target="https://portal.3gpp.org/desktopmodules/WorkItem/WorkItemDetails.aspx?workitemId=940195" TargetMode="External"/><Relationship Id="rId4" Type="http://schemas.openxmlformats.org/officeDocument/2006/relationships/webSettings" Target="webSettings.xml"/><Relationship Id="rId236" Type="http://schemas.openxmlformats.org/officeDocument/2006/relationships/hyperlink" Target="https://www.3gpp.org/ftp/TSG_RAN/WG4_Radio/TSGR4_109/Docs/R4-2319016.zip" TargetMode="External"/><Relationship Id="rId443" Type="http://schemas.openxmlformats.org/officeDocument/2006/relationships/hyperlink" Target="https://portal.3gpp.org/desktopmodules/Specifications/SpecificationDetails.aspx?specificationId=3283" TargetMode="External"/><Relationship Id="rId650" Type="http://schemas.openxmlformats.org/officeDocument/2006/relationships/hyperlink" Target="https://portal.3gpp.org/desktopmodules/Release/ReleaseDetails.aspx?releaseId=193" TargetMode="External"/><Relationship Id="rId888" Type="http://schemas.openxmlformats.org/officeDocument/2006/relationships/hyperlink" Target="https://www.3gpp.org/ftp/TSG_RAN/WG4_Radio/TSGR4_109/Docs/R4-2319175.zip" TargetMode="External"/><Relationship Id="rId1073" Type="http://schemas.openxmlformats.org/officeDocument/2006/relationships/hyperlink" Target="https://portal.3gpp.org/desktopmodules/WorkItem/WorkItemDetails.aspx?workitemId=750266" TargetMode="External"/><Relationship Id="rId1280" Type="http://schemas.openxmlformats.org/officeDocument/2006/relationships/hyperlink" Target="https://portal.3gpp.org/desktopmodules/Specifications/SpecificationDetails.aspx?specificationId=3285" TargetMode="External"/><Relationship Id="rId2124" Type="http://schemas.openxmlformats.org/officeDocument/2006/relationships/hyperlink" Target="https://www.3gpp.org/ftp/TSG_RAN/WG4_Radio/TSGR4_109/Docs/R4-2319220.zip" TargetMode="External"/><Relationship Id="rId2331" Type="http://schemas.openxmlformats.org/officeDocument/2006/relationships/hyperlink" Target="https://www.3gpp.org/ftp/TSG_RAN/WG4_Radio/TSGR4_109/Docs/R4-2318068.zip" TargetMode="External"/><Relationship Id="rId2569" Type="http://schemas.openxmlformats.org/officeDocument/2006/relationships/hyperlink" Target="https://www.3gpp.org/ftp/TSG_RAN/WG4_Radio/TSGR4_109/Docs/R4-2320778.zip" TargetMode="External"/><Relationship Id="rId303" Type="http://schemas.openxmlformats.org/officeDocument/2006/relationships/hyperlink" Target="https://portal.3gpp.org/desktopmodules/Release/ReleaseDetails.aspx?releaseId=192" TargetMode="External"/><Relationship Id="rId748" Type="http://schemas.openxmlformats.org/officeDocument/2006/relationships/hyperlink" Target="https://portal.3gpp.org/desktopmodules/Release/ReleaseDetails.aspx?releaseId=192" TargetMode="External"/><Relationship Id="rId955" Type="http://schemas.openxmlformats.org/officeDocument/2006/relationships/hyperlink" Target="https://portal.3gpp.org/desktopmodules/Release/ReleaseDetails.aspx?releaseId=191" TargetMode="External"/><Relationship Id="rId1140" Type="http://schemas.openxmlformats.org/officeDocument/2006/relationships/hyperlink" Target="https://portal.3gpp.org/desktopmodules/Specifications/SpecificationDetails.aspx?specificationId=3366" TargetMode="External"/><Relationship Id="rId1378" Type="http://schemas.openxmlformats.org/officeDocument/2006/relationships/hyperlink" Target="https://www.3gpp.org/ftp/TSG_RAN/WG4_Radio/TSGR4_109/Docs/R4-2318364.zip" TargetMode="External"/><Relationship Id="rId1585" Type="http://schemas.openxmlformats.org/officeDocument/2006/relationships/hyperlink" Target="https://portal.3gpp.org/desktopmodules/WorkItem/WorkItemDetails.aspx?workitemId=860250" TargetMode="External"/><Relationship Id="rId1792" Type="http://schemas.openxmlformats.org/officeDocument/2006/relationships/hyperlink" Target="https://portal.3gpp.org/desktopmodules/Release/ReleaseDetails.aspx?releaseId=192" TargetMode="External"/><Relationship Id="rId2429" Type="http://schemas.openxmlformats.org/officeDocument/2006/relationships/hyperlink" Target="https://www.3gpp.org/ftp/TSG_RAN/WG4_Radio/TSGR4_109/Docs/R4-2319238.zip" TargetMode="External"/><Relationship Id="rId2636" Type="http://schemas.openxmlformats.org/officeDocument/2006/relationships/hyperlink" Target="https://portal.3gpp.org/desktopmodules/Specifications/SpecificationDetails.aspx?specificationId=4227" TargetMode="External"/><Relationship Id="rId84" Type="http://schemas.openxmlformats.org/officeDocument/2006/relationships/hyperlink" Target="https://portal.3gpp.org/desktopmodules/WorkItem/WorkItemDetails.aspx?workitemId=750167" TargetMode="External"/><Relationship Id="rId510" Type="http://schemas.openxmlformats.org/officeDocument/2006/relationships/hyperlink" Target="https://portal.3gpp.org/desktopmodules/Specifications/SpecificationDetails.aspx?specificationId=3202" TargetMode="External"/><Relationship Id="rId608" Type="http://schemas.openxmlformats.org/officeDocument/2006/relationships/hyperlink" Target="https://portal.3gpp.org/desktopmodules/Specifications/SpecificationDetails.aspx?specificationId=2598" TargetMode="External"/><Relationship Id="rId815" Type="http://schemas.openxmlformats.org/officeDocument/2006/relationships/hyperlink" Target="https://portal.3gpp.org/desktopmodules/Release/ReleaseDetails.aspx?releaseId=192" TargetMode="External"/><Relationship Id="rId1238" Type="http://schemas.openxmlformats.org/officeDocument/2006/relationships/hyperlink" Target="https://portal.3gpp.org/desktopmodules/WorkItem/WorkItemDetails.aspx?workitemId=820267" TargetMode="External"/><Relationship Id="rId1445" Type="http://schemas.openxmlformats.org/officeDocument/2006/relationships/hyperlink" Target="https://portal.3gpp.org/desktopmodules/Specifications/SpecificationDetails.aspx?specificationId=3982" TargetMode="External"/><Relationship Id="rId1652" Type="http://schemas.openxmlformats.org/officeDocument/2006/relationships/hyperlink" Target="https://www.3gpp.org/ftp/TSG_RAN/WG4_Radio/TSGR4_109/Docs/R4-2318944.zip" TargetMode="External"/><Relationship Id="rId1000" Type="http://schemas.openxmlformats.org/officeDocument/2006/relationships/hyperlink" Target="https://portal.3gpp.org/desktopmodules/WorkItem/WorkItemDetails.aspx?workitemId=820267" TargetMode="External"/><Relationship Id="rId1305" Type="http://schemas.openxmlformats.org/officeDocument/2006/relationships/hyperlink" Target="https://portal.3gpp.org/desktopmodules/Release/ReleaseDetails.aspx?releaseId=192" TargetMode="External"/><Relationship Id="rId1957" Type="http://schemas.openxmlformats.org/officeDocument/2006/relationships/hyperlink" Target="https://portal.3gpp.org/desktopmodules/Specifications/SpecificationDetails.aspx?specificationId=3665" TargetMode="External"/><Relationship Id="rId2703" Type="http://schemas.openxmlformats.org/officeDocument/2006/relationships/hyperlink" Target="https://portal.3gpp.org/desktopmodules/WorkItem/WorkItemDetails.aspx?workitemId=961109" TargetMode="External"/><Relationship Id="rId1512" Type="http://schemas.openxmlformats.org/officeDocument/2006/relationships/hyperlink" Target="https://portal.3gpp.org/desktopmodules/WorkItem/WorkItemDetails.aspx?workitemId=860241" TargetMode="External"/><Relationship Id="rId1817" Type="http://schemas.openxmlformats.org/officeDocument/2006/relationships/hyperlink" Target="https://portal.3gpp.org/desktopmodules/Specifications/SpecificationDetails.aspx?specificationId=3204" TargetMode="External"/><Relationship Id="rId11" Type="http://schemas.openxmlformats.org/officeDocument/2006/relationships/footer" Target="footer2.xml"/><Relationship Id="rId398" Type="http://schemas.openxmlformats.org/officeDocument/2006/relationships/hyperlink" Target="https://portal.3gpp.org/desktopmodules/WorkItem/WorkItemDetails.aspx?workitemId=750167" TargetMode="External"/><Relationship Id="rId2079" Type="http://schemas.openxmlformats.org/officeDocument/2006/relationships/hyperlink" Target="https://portal.3gpp.org/desktopmodules/Release/ReleaseDetails.aspx?releaseId=193" TargetMode="External"/><Relationship Id="rId160" Type="http://schemas.openxmlformats.org/officeDocument/2006/relationships/hyperlink" Target="https://www.3gpp.org/ftp/TSG_RAN/WG4_Radio/TSGR4_109/Docs/R4-2318754.zip" TargetMode="External"/><Relationship Id="rId2286" Type="http://schemas.openxmlformats.org/officeDocument/2006/relationships/hyperlink" Target="https://portal.3gpp.org/desktopmodules/Release/ReleaseDetails.aspx?releaseId=193" TargetMode="External"/><Relationship Id="rId2493" Type="http://schemas.openxmlformats.org/officeDocument/2006/relationships/hyperlink" Target="https://www.3gpp.org/ftp/TSG_RAN/WG4_Radio/TSGR4_109/Docs/R4-2318998.zip" TargetMode="External"/><Relationship Id="rId258" Type="http://schemas.openxmlformats.org/officeDocument/2006/relationships/hyperlink" Target="https://portal.3gpp.org/desktopmodules/Specifications/SpecificationDetails.aspx?specificationId=3283" TargetMode="External"/><Relationship Id="rId465" Type="http://schemas.openxmlformats.org/officeDocument/2006/relationships/hyperlink" Target="https://portal.3gpp.org/desktopmodules/WorkItem/WorkItemDetails.aspx?workitemId=750167" TargetMode="External"/><Relationship Id="rId672" Type="http://schemas.openxmlformats.org/officeDocument/2006/relationships/hyperlink" Target="https://portal.3gpp.org/desktopmodules/WorkItem/WorkItemDetails.aspx?workitemId=750167" TargetMode="External"/><Relationship Id="rId1095" Type="http://schemas.openxmlformats.org/officeDocument/2006/relationships/hyperlink" Target="https://portal.3gpp.org/desktopmodules/Release/ReleaseDetails.aspx?releaseId=191" TargetMode="External"/><Relationship Id="rId2146" Type="http://schemas.openxmlformats.org/officeDocument/2006/relationships/hyperlink" Target="https://portal.3gpp.org/desktopmodules/Release/ReleaseDetails.aspx?releaseId=192" TargetMode="External"/><Relationship Id="rId2353" Type="http://schemas.openxmlformats.org/officeDocument/2006/relationships/hyperlink" Target="https://portal.3gpp.org/desktopmodules/Specifications/SpecificationDetails.aspx?specificationId=2420" TargetMode="External"/><Relationship Id="rId2560" Type="http://schemas.openxmlformats.org/officeDocument/2006/relationships/hyperlink" Target="https://portal.3gpp.org/desktopmodules/WorkItem/WorkItemDetails.aspx?workitemId=981138" TargetMode="External"/><Relationship Id="rId118" Type="http://schemas.openxmlformats.org/officeDocument/2006/relationships/hyperlink" Target="https://portal.3gpp.org/desktopmodules/Release/ReleaseDetails.aspx?releaseId=193" TargetMode="External"/><Relationship Id="rId325" Type="http://schemas.openxmlformats.org/officeDocument/2006/relationships/hyperlink" Target="https://portal.3gpp.org/desktopmodules/WorkItem/WorkItemDetails.aspx?workitemId=850063" TargetMode="External"/><Relationship Id="rId532" Type="http://schemas.openxmlformats.org/officeDocument/2006/relationships/hyperlink" Target="https://www.3gpp.org/ftp/TSG_RAN/WG4_Radio/TSGR4_109/Docs/R4-2318375.zip" TargetMode="External"/><Relationship Id="rId977" Type="http://schemas.openxmlformats.org/officeDocument/2006/relationships/hyperlink" Target="https://portal.3gpp.org/desktopmodules/WorkItem/WorkItemDetails.aspx?workitemId=840195" TargetMode="External"/><Relationship Id="rId1162" Type="http://schemas.openxmlformats.org/officeDocument/2006/relationships/hyperlink" Target="https://portal.3gpp.org/desktopmodules/Release/ReleaseDetails.aspx?releaseId=193" TargetMode="External"/><Relationship Id="rId2006" Type="http://schemas.openxmlformats.org/officeDocument/2006/relationships/hyperlink" Target="https://portal.3gpp.org/desktopmodules/Specifications/SpecificationDetails.aspx?specificationId=3204" TargetMode="External"/><Relationship Id="rId2213" Type="http://schemas.openxmlformats.org/officeDocument/2006/relationships/hyperlink" Target="https://portal.3gpp.org/desktopmodules/WorkItem/WorkItemDetails.aspx?workitemId=850047" TargetMode="External"/><Relationship Id="rId2420" Type="http://schemas.openxmlformats.org/officeDocument/2006/relationships/hyperlink" Target="https://portal.3gpp.org/desktopmodules/Release/ReleaseDetails.aspx?releaseId=192" TargetMode="External"/><Relationship Id="rId2658" Type="http://schemas.openxmlformats.org/officeDocument/2006/relationships/hyperlink" Target="https://www.3gpp.org/ftp/TSG_RAN/WG4_Radio/TSGR4_109/Docs/R4-2318707.zip" TargetMode="External"/><Relationship Id="rId837" Type="http://schemas.openxmlformats.org/officeDocument/2006/relationships/hyperlink" Target="https://portal.3gpp.org/desktopmodules/WorkItem/WorkItemDetails.aspx?workitemId=750067" TargetMode="External"/><Relationship Id="rId1022" Type="http://schemas.openxmlformats.org/officeDocument/2006/relationships/hyperlink" Target="https://portal.3gpp.org/desktopmodules/Release/ReleaseDetails.aspx?releaseId=191" TargetMode="External"/><Relationship Id="rId1467" Type="http://schemas.openxmlformats.org/officeDocument/2006/relationships/hyperlink" Target="https://www.3gpp.org/ftp/TSG_RAN/WG4_Radio/TSGR4_109/Docs/R4-2318293.zip" TargetMode="External"/><Relationship Id="rId1674" Type="http://schemas.openxmlformats.org/officeDocument/2006/relationships/hyperlink" Target="https://portal.3gpp.org/desktopmodules/Release/ReleaseDetails.aspx?releaseId=192" TargetMode="External"/><Relationship Id="rId1881" Type="http://schemas.openxmlformats.org/officeDocument/2006/relationships/hyperlink" Target="https://portal.3gpp.org/desktopmodules/Specifications/SpecificationDetails.aspx?specificationId=3204" TargetMode="External"/><Relationship Id="rId2518" Type="http://schemas.openxmlformats.org/officeDocument/2006/relationships/hyperlink" Target="https://portal.3gpp.org/desktopmodules/Release/ReleaseDetails.aspx?releaseId=192" TargetMode="External"/><Relationship Id="rId2725" Type="http://schemas.openxmlformats.org/officeDocument/2006/relationships/hyperlink" Target="https://portal.3gpp.org/desktopmodules/Release/ReleaseDetails.aspx?releaseId=193" TargetMode="External"/><Relationship Id="rId904" Type="http://schemas.openxmlformats.org/officeDocument/2006/relationships/hyperlink" Target="https://portal.3gpp.org/desktopmodules/Release/ReleaseDetails.aspx?releaseId=190" TargetMode="External"/><Relationship Id="rId1327" Type="http://schemas.openxmlformats.org/officeDocument/2006/relationships/hyperlink" Target="https://portal.3gpp.org/desktopmodules/WorkItem/WorkItemDetails.aspx?workitemId=970089" TargetMode="External"/><Relationship Id="rId1534" Type="http://schemas.openxmlformats.org/officeDocument/2006/relationships/hyperlink" Target="https://portal.3gpp.org/desktopmodules/WorkItem/WorkItemDetails.aspx?workitemId=900170" TargetMode="External"/><Relationship Id="rId1741" Type="http://schemas.openxmlformats.org/officeDocument/2006/relationships/hyperlink" Target="https://portal.3gpp.org/desktopmodules/WorkItem/WorkItemDetails.aspx?workitemId=750267" TargetMode="External"/><Relationship Id="rId1979" Type="http://schemas.openxmlformats.org/officeDocument/2006/relationships/hyperlink" Target="https://portal.3gpp.org/desktopmodules/Specifications/SpecificationDetails.aspx?specificationId=3204" TargetMode="External"/><Relationship Id="rId33" Type="http://schemas.openxmlformats.org/officeDocument/2006/relationships/hyperlink" Target="https://portal.3gpp.org/desktopmodules/Specifications/SpecificationDetails.aspx?specificationId=3284" TargetMode="External"/><Relationship Id="rId1601" Type="http://schemas.openxmlformats.org/officeDocument/2006/relationships/hyperlink" Target="https://portal.3gpp.org/desktopmodules/Release/ReleaseDetails.aspx?releaseId=192" TargetMode="External"/><Relationship Id="rId1839" Type="http://schemas.openxmlformats.org/officeDocument/2006/relationships/hyperlink" Target="https://portal.3gpp.org/desktopmodules/WorkItem/WorkItemDetails.aspx?workitemId=900262" TargetMode="External"/><Relationship Id="rId182" Type="http://schemas.openxmlformats.org/officeDocument/2006/relationships/hyperlink" Target="https://portal.3gpp.org/desktopmodules/WorkItem/WorkItemDetails.aspx?workitemId=750067" TargetMode="External"/><Relationship Id="rId1906" Type="http://schemas.openxmlformats.org/officeDocument/2006/relationships/hyperlink" Target="https://portal.3gpp.org/desktopmodules/Release/ReleaseDetails.aspx?releaseId=193" TargetMode="External"/><Relationship Id="rId487" Type="http://schemas.openxmlformats.org/officeDocument/2006/relationships/hyperlink" Target="https://portal.3gpp.org/desktopmodules/WorkItem/WorkItemDetails.aspx?workitemId=930250" TargetMode="External"/><Relationship Id="rId694" Type="http://schemas.openxmlformats.org/officeDocument/2006/relationships/hyperlink" Target="https://portal.3gpp.org/desktopmodules/Release/ReleaseDetails.aspx?releaseId=187" TargetMode="External"/><Relationship Id="rId2070" Type="http://schemas.openxmlformats.org/officeDocument/2006/relationships/hyperlink" Target="https://portal.3gpp.org/desktopmodules/Specifications/SpecificationDetails.aspx?specificationId=3204" TargetMode="External"/><Relationship Id="rId2168" Type="http://schemas.openxmlformats.org/officeDocument/2006/relationships/hyperlink" Target="https://portal.3gpp.org/desktopmodules/WorkItem/WorkItemDetails.aspx?workitemId=900262" TargetMode="External"/><Relationship Id="rId2375" Type="http://schemas.openxmlformats.org/officeDocument/2006/relationships/hyperlink" Target="https://www.3gpp.org/ftp/TSG_RAN/WG4_Radio/TSGR4_109/Docs/R4-2320592.zip" TargetMode="External"/><Relationship Id="rId347" Type="http://schemas.openxmlformats.org/officeDocument/2006/relationships/hyperlink" Target="https://portal.3gpp.org/desktopmodules/Specifications/SpecificationDetails.aspx?specificationId=3285" TargetMode="External"/><Relationship Id="rId999" Type="http://schemas.openxmlformats.org/officeDocument/2006/relationships/hyperlink" Target="https://portal.3gpp.org/desktopmodules/Specifications/SpecificationDetails.aspx?specificationId=3204" TargetMode="External"/><Relationship Id="rId1184" Type="http://schemas.openxmlformats.org/officeDocument/2006/relationships/hyperlink" Target="https://portal.3gpp.org/desktopmodules/Specifications/SpecificationDetails.aspx?specificationId=3366" TargetMode="External"/><Relationship Id="rId2028" Type="http://schemas.openxmlformats.org/officeDocument/2006/relationships/hyperlink" Target="https://portal.3gpp.org/desktopmodules/Specifications/SpecificationDetails.aspx?specificationId=3204" TargetMode="External"/><Relationship Id="rId2582" Type="http://schemas.openxmlformats.org/officeDocument/2006/relationships/hyperlink" Target="https://portal.3gpp.org/desktopmodules/Release/ReleaseDetails.aspx?releaseId=193" TargetMode="External"/><Relationship Id="rId44" Type="http://schemas.openxmlformats.org/officeDocument/2006/relationships/hyperlink" Target="https://portal.3gpp.org/desktopmodules/WorkItem/WorkItemDetails.aspx?workitemId=830187" TargetMode="External"/><Relationship Id="rId554" Type="http://schemas.openxmlformats.org/officeDocument/2006/relationships/hyperlink" Target="https://portal.3gpp.org/desktopmodules/Specifications/SpecificationDetails.aspx?specificationId=3367" TargetMode="External"/><Relationship Id="rId761" Type="http://schemas.openxmlformats.org/officeDocument/2006/relationships/hyperlink" Target="https://www.3gpp.org/ftp/TSG_RAN/WG4_Radio/TSGR4_109/Docs/R4-2320510.zip" TargetMode="External"/><Relationship Id="rId859" Type="http://schemas.openxmlformats.org/officeDocument/2006/relationships/hyperlink" Target="https://portal.3gpp.org/desktopmodules/WorkItem/WorkItemDetails.aspx?workitemId=750167" TargetMode="External"/><Relationship Id="rId1391" Type="http://schemas.openxmlformats.org/officeDocument/2006/relationships/hyperlink" Target="https://portal.3gpp.org/desktopmodules/Specifications/SpecificationDetails.aspx?specificationId=3283" TargetMode="External"/><Relationship Id="rId1489" Type="http://schemas.openxmlformats.org/officeDocument/2006/relationships/hyperlink" Target="https://www.3gpp.org/ftp/TSG_RAN/WG4_Radio/TSGR4_109/Docs/R4-2318543.zip" TargetMode="External"/><Relationship Id="rId1612" Type="http://schemas.openxmlformats.org/officeDocument/2006/relationships/hyperlink" Target="https://portal.3gpp.org/desktopmodules/Specifications/SpecificationDetails.aspx?specificationId=3204" TargetMode="External"/><Relationship Id="rId1696" Type="http://schemas.openxmlformats.org/officeDocument/2006/relationships/hyperlink" Target="https://portal.3gpp.org/desktopmodules/Release/ReleaseDetails.aspx?releaseId=192" TargetMode="External"/><Relationship Id="rId1917" Type="http://schemas.openxmlformats.org/officeDocument/2006/relationships/hyperlink" Target="https://portal.3gpp.org/desktopmodules/Release/ReleaseDetails.aspx?releaseId=192" TargetMode="External"/><Relationship Id="rId2235" Type="http://schemas.openxmlformats.org/officeDocument/2006/relationships/hyperlink" Target="https://portal.3gpp.org/desktopmodules/Specifications/SpecificationDetails.aspx?specificationId=3283" TargetMode="External"/><Relationship Id="rId2442" Type="http://schemas.openxmlformats.org/officeDocument/2006/relationships/hyperlink" Target="https://portal.3gpp.org/desktopmodules/WorkItem/WorkItemDetails.aspx?workitemId=940096" TargetMode="External"/><Relationship Id="rId193" Type="http://schemas.openxmlformats.org/officeDocument/2006/relationships/hyperlink" Target="https://portal.3gpp.org/desktopmodules/WorkItem/WorkItemDetails.aspx?workitemId=750167" TargetMode="External"/><Relationship Id="rId207" Type="http://schemas.openxmlformats.org/officeDocument/2006/relationships/hyperlink" Target="https://portal.3gpp.org/desktopmodules/Release/ReleaseDetails.aspx?releaseId=192" TargetMode="External"/><Relationship Id="rId414" Type="http://schemas.openxmlformats.org/officeDocument/2006/relationships/hyperlink" Target="https://portal.3gpp.org/desktopmodules/Release/ReleaseDetails.aspx?releaseId=192" TargetMode="External"/><Relationship Id="rId498" Type="http://schemas.openxmlformats.org/officeDocument/2006/relationships/hyperlink" Target="https://www.3gpp.org/ftp/TSG_RAN/WG4_Radio/TSGR4_109/Docs/R4-2318292.zip" TargetMode="External"/><Relationship Id="rId621" Type="http://schemas.openxmlformats.org/officeDocument/2006/relationships/hyperlink" Target="https://portal.3gpp.org/desktopmodules/Specifications/SpecificationDetails.aspx?specificationId=3202" TargetMode="External"/><Relationship Id="rId1044" Type="http://schemas.openxmlformats.org/officeDocument/2006/relationships/hyperlink" Target="https://portal.3gpp.org/desktopmodules/Release/ReleaseDetails.aspx?releaseId=193" TargetMode="External"/><Relationship Id="rId1251" Type="http://schemas.openxmlformats.org/officeDocument/2006/relationships/hyperlink" Target="https://portal.3gpp.org/desktopmodules/Specifications/SpecificationDetails.aspx?specificationId=3366" TargetMode="External"/><Relationship Id="rId1349" Type="http://schemas.openxmlformats.org/officeDocument/2006/relationships/hyperlink" Target="https://www.3gpp.org/ftp/TSG_RAN/WG4_Radio/TSGR4_109/Docs/R4-2319875.zip" TargetMode="External"/><Relationship Id="rId2081" Type="http://schemas.openxmlformats.org/officeDocument/2006/relationships/hyperlink" Target="https://portal.3gpp.org/desktopmodules/WorkItem/WorkItemDetails.aspx?workitemId=900162" TargetMode="External"/><Relationship Id="rId2179" Type="http://schemas.openxmlformats.org/officeDocument/2006/relationships/hyperlink" Target="https://portal.3gpp.org/desktopmodules/WorkItem/WorkItemDetails.aspx?workitemId=890058" TargetMode="External"/><Relationship Id="rId2302" Type="http://schemas.openxmlformats.org/officeDocument/2006/relationships/hyperlink" Target="https://portal.3gpp.org/desktopmodules/WorkItem/WorkItemDetails.aspx?workitemId=800187" TargetMode="External"/><Relationship Id="rId2747" Type="http://schemas.openxmlformats.org/officeDocument/2006/relationships/hyperlink" Target="https://portal.3gpp.org/desktopmodules/Specifications/SpecificationDetails.aspx?specificationId=4124" TargetMode="External"/><Relationship Id="rId260" Type="http://schemas.openxmlformats.org/officeDocument/2006/relationships/hyperlink" Target="https://portal.3gpp.org/desktopmodules/Release/ReleaseDetails.aspx?releaseId=192" TargetMode="External"/><Relationship Id="rId719" Type="http://schemas.openxmlformats.org/officeDocument/2006/relationships/hyperlink" Target="https://portal.3gpp.org/desktopmodules/WorkItem/WorkItemDetails.aspx?workitemId=820170" TargetMode="External"/><Relationship Id="rId926" Type="http://schemas.openxmlformats.org/officeDocument/2006/relationships/hyperlink" Target="https://portal.3gpp.org/desktopmodules/WorkItem/WorkItemDetails.aspx?workitemId=840295" TargetMode="External"/><Relationship Id="rId1111" Type="http://schemas.openxmlformats.org/officeDocument/2006/relationships/hyperlink" Target="https://portal.3gpp.org/desktopmodules/WorkItem/WorkItemDetails.aspx?workitemId=750267" TargetMode="External"/><Relationship Id="rId1556" Type="http://schemas.openxmlformats.org/officeDocument/2006/relationships/hyperlink" Target="https://portal.3gpp.org/desktopmodules/Release/ReleaseDetails.aspx?releaseId=192" TargetMode="External"/><Relationship Id="rId1763" Type="http://schemas.openxmlformats.org/officeDocument/2006/relationships/hyperlink" Target="https://www.3gpp.org/ftp/TSG_RAN/WG4_Radio/TSGR4_109/Docs/R4-2319813.zip" TargetMode="External"/><Relationship Id="rId1970" Type="http://schemas.openxmlformats.org/officeDocument/2006/relationships/hyperlink" Target="https://portal.3gpp.org/desktopmodules/Release/ReleaseDetails.aspx?releaseId=193" TargetMode="External"/><Relationship Id="rId2386" Type="http://schemas.openxmlformats.org/officeDocument/2006/relationships/hyperlink" Target="https://portal.3gpp.org/desktopmodules/WorkItem/WorkItemDetails.aspx?workitemId=950274" TargetMode="External"/><Relationship Id="rId2593" Type="http://schemas.openxmlformats.org/officeDocument/2006/relationships/hyperlink" Target="https://portal.3gpp.org/desktopmodules/WorkItem/WorkItemDetails.aspx?workitemId=960199" TargetMode="External"/><Relationship Id="rId2607" Type="http://schemas.openxmlformats.org/officeDocument/2006/relationships/hyperlink" Target="https://portal.3gpp.org/desktopmodules/WorkItem/WorkItemDetails.aspx?workitemId=961004" TargetMode="External"/><Relationship Id="rId55" Type="http://schemas.openxmlformats.org/officeDocument/2006/relationships/hyperlink" Target="https://portal.3gpp.org/desktopmodules/Release/ReleaseDetails.aspx?releaseId=192" TargetMode="External"/><Relationship Id="rId120" Type="http://schemas.openxmlformats.org/officeDocument/2006/relationships/hyperlink" Target="https://portal.3gpp.org/desktopmodules/WorkItem/WorkItemDetails.aspx?workitemId=961010" TargetMode="External"/><Relationship Id="rId358" Type="http://schemas.openxmlformats.org/officeDocument/2006/relationships/hyperlink" Target="https://portal.3gpp.org/desktopmodules/WorkItem/WorkItemDetails.aspx?workitemId=750167" TargetMode="External"/><Relationship Id="rId565" Type="http://schemas.openxmlformats.org/officeDocument/2006/relationships/hyperlink" Target="https://portal.3gpp.org/desktopmodules/WorkItem/WorkItemDetails.aspx?workitemId=820273" TargetMode="External"/><Relationship Id="rId772" Type="http://schemas.openxmlformats.org/officeDocument/2006/relationships/hyperlink" Target="https://portal.3gpp.org/desktopmodules/Release/ReleaseDetails.aspx?releaseId=193" TargetMode="External"/><Relationship Id="rId1195" Type="http://schemas.openxmlformats.org/officeDocument/2006/relationships/hyperlink" Target="https://portal.3gpp.org/desktopmodules/WorkItem/WorkItemDetails.aspx?workitemId=830274" TargetMode="External"/><Relationship Id="rId1209" Type="http://schemas.openxmlformats.org/officeDocument/2006/relationships/hyperlink" Target="https://www.3gpp.org/ftp/TSG_RAN/WG4_Radio/TSGR4_109/Docs/R4-2319815.zip" TargetMode="External"/><Relationship Id="rId1416" Type="http://schemas.openxmlformats.org/officeDocument/2006/relationships/hyperlink" Target="https://portal.3gpp.org/desktopmodules/Release/ReleaseDetails.aspx?releaseId=193" TargetMode="External"/><Relationship Id="rId1623" Type="http://schemas.openxmlformats.org/officeDocument/2006/relationships/hyperlink" Target="https://portal.3gpp.org/desktopmodules/WorkItem/WorkItemDetails.aspx?workitemId=900260" TargetMode="External"/><Relationship Id="rId1830" Type="http://schemas.openxmlformats.org/officeDocument/2006/relationships/hyperlink" Target="https://portal.3gpp.org/desktopmodules/Release/ReleaseDetails.aspx?releaseId=193" TargetMode="External"/><Relationship Id="rId2039" Type="http://schemas.openxmlformats.org/officeDocument/2006/relationships/hyperlink" Target="https://portal.3gpp.org/desktopmodules/Release/ReleaseDetails.aspx?releaseId=192" TargetMode="External"/><Relationship Id="rId2246" Type="http://schemas.openxmlformats.org/officeDocument/2006/relationships/hyperlink" Target="https://portal.3gpp.org/desktopmodules/Release/ReleaseDetails.aspx?releaseId=193" TargetMode="External"/><Relationship Id="rId2453" Type="http://schemas.openxmlformats.org/officeDocument/2006/relationships/hyperlink" Target="https://portal.3gpp.org/desktopmodules/Release/ReleaseDetails.aspx?releaseId=193" TargetMode="External"/><Relationship Id="rId2660" Type="http://schemas.openxmlformats.org/officeDocument/2006/relationships/hyperlink" Target="https://portal.3gpp.org/desktopmodules/Release/ReleaseDetails.aspx?releaseId=193" TargetMode="External"/><Relationship Id="rId218" Type="http://schemas.openxmlformats.org/officeDocument/2006/relationships/hyperlink" Target="https://portal.3gpp.org/desktopmodules/Specifications/SpecificationDetails.aspx?specificationId=3283" TargetMode="External"/><Relationship Id="rId425" Type="http://schemas.openxmlformats.org/officeDocument/2006/relationships/hyperlink" Target="https://portal.3gpp.org/desktopmodules/WorkItem/WorkItemDetails.aspx?workitemId=750067" TargetMode="External"/><Relationship Id="rId632" Type="http://schemas.openxmlformats.org/officeDocument/2006/relationships/hyperlink" Target="https://portal.3gpp.org/desktopmodules/WorkItem/WorkItemDetails.aspx?workitemId=550015" TargetMode="External"/><Relationship Id="rId1055" Type="http://schemas.openxmlformats.org/officeDocument/2006/relationships/hyperlink" Target="https://portal.3gpp.org/desktopmodules/Specifications/SpecificationDetails.aspx?specificationId=2420" TargetMode="External"/><Relationship Id="rId1262" Type="http://schemas.openxmlformats.org/officeDocument/2006/relationships/hyperlink" Target="https://portal.3gpp.org/desktopmodules/Specifications/SpecificationDetails.aspx?specificationId=3204" TargetMode="External"/><Relationship Id="rId1928" Type="http://schemas.openxmlformats.org/officeDocument/2006/relationships/hyperlink" Target="https://www.3gpp.org/ftp/TSG_RAN/WG4_Radio/TSGR4_109/Docs/R4-2320564.zip" TargetMode="External"/><Relationship Id="rId2092" Type="http://schemas.openxmlformats.org/officeDocument/2006/relationships/hyperlink" Target="https://portal.3gpp.org/desktopmodules/WorkItem/WorkItemDetails.aspx?workitemId=900262" TargetMode="External"/><Relationship Id="rId2106" Type="http://schemas.openxmlformats.org/officeDocument/2006/relationships/hyperlink" Target="https://portal.3gpp.org/desktopmodules/WorkItem/WorkItemDetails.aspx?workitemId=900162" TargetMode="External"/><Relationship Id="rId2313" Type="http://schemas.openxmlformats.org/officeDocument/2006/relationships/hyperlink" Target="https://portal.3gpp.org/desktopmodules/Specifications/SpecificationDetails.aspx?specificationId=3862" TargetMode="External"/><Relationship Id="rId2520" Type="http://schemas.openxmlformats.org/officeDocument/2006/relationships/hyperlink" Target="https://www.3gpp.org/ftp/TSG_RAN/WG4_Radio/TSGR4_109/Docs/R4-2319408.zip" TargetMode="External"/><Relationship Id="rId2758" Type="http://schemas.openxmlformats.org/officeDocument/2006/relationships/hyperlink" Target="https://portal.3gpp.org/desktopmodules/Specifications/SpecificationDetails.aspx?specificationId=4058" TargetMode="External"/><Relationship Id="rId271" Type="http://schemas.openxmlformats.org/officeDocument/2006/relationships/hyperlink" Target="https://portal.3gpp.org/desktopmodules/Release/ReleaseDetails.aspx?releaseId=193" TargetMode="External"/><Relationship Id="rId937" Type="http://schemas.openxmlformats.org/officeDocument/2006/relationships/hyperlink" Target="https://portal.3gpp.org/desktopmodules/WorkItem/WorkItemDetails.aspx?workitemId=840095" TargetMode="External"/><Relationship Id="rId1122" Type="http://schemas.openxmlformats.org/officeDocument/2006/relationships/hyperlink" Target="https://portal.3gpp.org/desktopmodules/Release/ReleaseDetails.aspx?releaseId=191" TargetMode="External"/><Relationship Id="rId1567" Type="http://schemas.openxmlformats.org/officeDocument/2006/relationships/hyperlink" Target="https://www.3gpp.org/ftp/TSG_RAN/WG4_Radio/TSGR4_109/Docs/R4-2320272.zip" TargetMode="External"/><Relationship Id="rId1774" Type="http://schemas.openxmlformats.org/officeDocument/2006/relationships/hyperlink" Target="https://portal.3gpp.org/desktopmodules/Release/ReleaseDetails.aspx?releaseId=193" TargetMode="External"/><Relationship Id="rId1981" Type="http://schemas.openxmlformats.org/officeDocument/2006/relationships/hyperlink" Target="https://portal.3gpp.org/desktopmodules/Release/ReleaseDetails.aspx?releaseId=193" TargetMode="External"/><Relationship Id="rId2397" Type="http://schemas.openxmlformats.org/officeDocument/2006/relationships/hyperlink" Target="https://portal.3gpp.org/desktopmodules/Specifications/SpecificationDetails.aspx?specificationId=4064" TargetMode="External"/><Relationship Id="rId2618" Type="http://schemas.openxmlformats.org/officeDocument/2006/relationships/hyperlink" Target="https://portal.3gpp.org/desktopmodules/WorkItem/WorkItemDetails.aspx?workitemId=961106" TargetMode="External"/><Relationship Id="rId66" Type="http://schemas.openxmlformats.org/officeDocument/2006/relationships/hyperlink" Target="https://portal.3gpp.org/desktopmodules/Specifications/SpecificationDetails.aspx?specificationId=3283" TargetMode="External"/><Relationship Id="rId131" Type="http://schemas.openxmlformats.org/officeDocument/2006/relationships/hyperlink" Target="https://www.3gpp.org/ftp/TSG_RAN/WG4_Radio/TSGR4_109/Docs/R4-2318544.zip" TargetMode="External"/><Relationship Id="rId369" Type="http://schemas.openxmlformats.org/officeDocument/2006/relationships/hyperlink" Target="https://www.3gpp.org/ftp/TSG_RAN/WG4_Radio/TSGR4_109/Docs/R4-2319870.zip" TargetMode="External"/><Relationship Id="rId576" Type="http://schemas.openxmlformats.org/officeDocument/2006/relationships/hyperlink" Target="https://portal.3gpp.org/desktopmodules/Release/ReleaseDetails.aspx?releaseId=192" TargetMode="External"/><Relationship Id="rId783" Type="http://schemas.openxmlformats.org/officeDocument/2006/relationships/hyperlink" Target="https://portal.3gpp.org/desktopmodules/Release/ReleaseDetails.aspx?releaseId=191" TargetMode="External"/><Relationship Id="rId990" Type="http://schemas.openxmlformats.org/officeDocument/2006/relationships/hyperlink" Target="https://portal.3gpp.org/desktopmodules/WorkItem/WorkItemDetails.aspx?workitemId=750267" TargetMode="External"/><Relationship Id="rId1427" Type="http://schemas.openxmlformats.org/officeDocument/2006/relationships/hyperlink" Target="https://portal.3gpp.org/desktopmodules/Release/ReleaseDetails.aspx?releaseId=192" TargetMode="External"/><Relationship Id="rId1634" Type="http://schemas.openxmlformats.org/officeDocument/2006/relationships/hyperlink" Target="https://portal.3gpp.org/desktopmodules/WorkItem/WorkItemDetails.aspx?workitemId=890261" TargetMode="External"/><Relationship Id="rId1841" Type="http://schemas.openxmlformats.org/officeDocument/2006/relationships/hyperlink" Target="https://portal.3gpp.org/desktopmodules/Release/ReleaseDetails.aspx?releaseId=193" TargetMode="External"/><Relationship Id="rId2257" Type="http://schemas.openxmlformats.org/officeDocument/2006/relationships/hyperlink" Target="https://www.3gpp.org/ftp/TSG_RAN/WG4_Radio/TSGR4_109/Docs/R4-2321020.zip" TargetMode="External"/><Relationship Id="rId2464" Type="http://schemas.openxmlformats.org/officeDocument/2006/relationships/hyperlink" Target="https://www.3gpp.org/ftp/TSG_RAN/WG4_Radio/TSGR4_109/Docs/R4-2318716.zip" TargetMode="External"/><Relationship Id="rId2671" Type="http://schemas.openxmlformats.org/officeDocument/2006/relationships/hyperlink" Target="https://www.3gpp.org/ftp/TSG_RAN/WG4_Radio/TSGR4_109/Docs/R4-2319164.zip" TargetMode="External"/><Relationship Id="rId229" Type="http://schemas.openxmlformats.org/officeDocument/2006/relationships/hyperlink" Target="https://portal.3gpp.org/desktopmodules/WorkItem/WorkItemDetails.aspx?workitemId=750167" TargetMode="External"/><Relationship Id="rId436" Type="http://schemas.openxmlformats.org/officeDocument/2006/relationships/hyperlink" Target="https://portal.3gpp.org/desktopmodules/Release/ReleaseDetails.aspx?releaseId=191" TargetMode="External"/><Relationship Id="rId643" Type="http://schemas.openxmlformats.org/officeDocument/2006/relationships/hyperlink" Target="https://www.3gpp.org/ftp/TSG_RAN/WG4_Radio/TSGR4_109/Docs/R4-2319696.zip" TargetMode="External"/><Relationship Id="rId1066" Type="http://schemas.openxmlformats.org/officeDocument/2006/relationships/hyperlink" Target="https://portal.3gpp.org/desktopmodules/WorkItem/WorkItemDetails.aspx?workitemId=840195" TargetMode="External"/><Relationship Id="rId1273" Type="http://schemas.openxmlformats.org/officeDocument/2006/relationships/hyperlink" Target="https://portal.3gpp.org/desktopmodules/Specifications/SpecificationDetails.aspx?specificationId=3283" TargetMode="External"/><Relationship Id="rId1480" Type="http://schemas.openxmlformats.org/officeDocument/2006/relationships/hyperlink" Target="https://portal.3gpp.org/desktopmodules/WorkItem/WorkItemDetails.aspx?workitemId=860146" TargetMode="External"/><Relationship Id="rId1939" Type="http://schemas.openxmlformats.org/officeDocument/2006/relationships/hyperlink" Target="https://portal.3gpp.org/desktopmodules/WorkItem/WorkItemDetails.aspx?workitemId=860147" TargetMode="External"/><Relationship Id="rId2117" Type="http://schemas.openxmlformats.org/officeDocument/2006/relationships/hyperlink" Target="https://www.3gpp.org/ftp/TSG_RAN/WG4_Radio/TSGR4_109/Docs/R4-2321002.zip" TargetMode="External"/><Relationship Id="rId2324" Type="http://schemas.openxmlformats.org/officeDocument/2006/relationships/hyperlink" Target="https://portal.3gpp.org/desktopmodules/Release/ReleaseDetails.aspx?releaseId=193" TargetMode="External"/><Relationship Id="rId2769" Type="http://schemas.openxmlformats.org/officeDocument/2006/relationships/fontTable" Target="fontTable.xml"/><Relationship Id="rId850" Type="http://schemas.openxmlformats.org/officeDocument/2006/relationships/hyperlink" Target="https://portal.3gpp.org/desktopmodules/Specifications/SpecificationDetails.aspx?specificationId=3204" TargetMode="External"/><Relationship Id="rId948" Type="http://schemas.openxmlformats.org/officeDocument/2006/relationships/hyperlink" Target="https://portal.3gpp.org/desktopmodules/Release/ReleaseDetails.aspx?releaseId=193" TargetMode="External"/><Relationship Id="rId1133" Type="http://schemas.openxmlformats.org/officeDocument/2006/relationships/hyperlink" Target="https://portal.3gpp.org/desktopmodules/Specifications/SpecificationDetails.aspx?specificationId=3204" TargetMode="External"/><Relationship Id="rId1578" Type="http://schemas.openxmlformats.org/officeDocument/2006/relationships/hyperlink" Target="https://portal.3gpp.org/desktopmodules/WorkItem/WorkItemDetails.aspx?workitemId=860150" TargetMode="External"/><Relationship Id="rId1701" Type="http://schemas.openxmlformats.org/officeDocument/2006/relationships/hyperlink" Target="https://portal.3gpp.org/desktopmodules/WorkItem/WorkItemDetails.aspx?workitemId=890161" TargetMode="External"/><Relationship Id="rId1785" Type="http://schemas.openxmlformats.org/officeDocument/2006/relationships/hyperlink" Target="https://portal.3gpp.org/desktopmodules/Release/ReleaseDetails.aspx?releaseId=192" TargetMode="External"/><Relationship Id="rId1992" Type="http://schemas.openxmlformats.org/officeDocument/2006/relationships/hyperlink" Target="https://portal.3gpp.org/desktopmodules/Specifications/SpecificationDetails.aspx?specificationId=3204" TargetMode="External"/><Relationship Id="rId2531" Type="http://schemas.openxmlformats.org/officeDocument/2006/relationships/hyperlink" Target="https://portal.3gpp.org/desktopmodules/Release/ReleaseDetails.aspx?releaseId=193" TargetMode="External"/><Relationship Id="rId2629" Type="http://schemas.openxmlformats.org/officeDocument/2006/relationships/hyperlink" Target="https://portal.3gpp.org/desktopmodules/WorkItem/WorkItemDetails.aspx?workitemId=961001" TargetMode="External"/><Relationship Id="rId77" Type="http://schemas.openxmlformats.org/officeDocument/2006/relationships/hyperlink" Target="https://portal.3gpp.org/desktopmodules/WorkItem/WorkItemDetails.aspx?workitemId=830178" TargetMode="External"/><Relationship Id="rId282" Type="http://schemas.openxmlformats.org/officeDocument/2006/relationships/hyperlink" Target="https://portal.3gpp.org/desktopmodules/Release/ReleaseDetails.aspx?releaseId=193" TargetMode="External"/><Relationship Id="rId503" Type="http://schemas.openxmlformats.org/officeDocument/2006/relationships/hyperlink" Target="https://portal.3gpp.org/desktopmodules/Release/ReleaseDetails.aspx?releaseId=191" TargetMode="External"/><Relationship Id="rId587" Type="http://schemas.openxmlformats.org/officeDocument/2006/relationships/hyperlink" Target="https://portal.3gpp.org/desktopmodules/Release/ReleaseDetails.aspx?releaseId=192" TargetMode="External"/><Relationship Id="rId710" Type="http://schemas.openxmlformats.org/officeDocument/2006/relationships/hyperlink" Target="https://portal.3gpp.org/desktopmodules/Specifications/SpecificationDetails.aspx?specificationId=2421" TargetMode="External"/><Relationship Id="rId808" Type="http://schemas.openxmlformats.org/officeDocument/2006/relationships/hyperlink" Target="https://portal.3gpp.org/desktopmodules/Release/ReleaseDetails.aspx?releaseId=192" TargetMode="External"/><Relationship Id="rId1340" Type="http://schemas.openxmlformats.org/officeDocument/2006/relationships/hyperlink" Target="https://portal.3gpp.org/desktopmodules/Specifications/SpecificationDetails.aspx?specificationId=3285" TargetMode="External"/><Relationship Id="rId1438" Type="http://schemas.openxmlformats.org/officeDocument/2006/relationships/hyperlink" Target="https://portal.3gpp.org/desktopmodules/Specifications/SpecificationDetails.aspx?specificationId=3982" TargetMode="External"/><Relationship Id="rId1645" Type="http://schemas.openxmlformats.org/officeDocument/2006/relationships/hyperlink" Target="https://www.3gpp.org/ftp/TSG_RAN/WG4_Radio/TSGR4_109/Docs/R4-2318619.zip" TargetMode="External"/><Relationship Id="rId2170" Type="http://schemas.openxmlformats.org/officeDocument/2006/relationships/hyperlink" Target="https://portal.3gpp.org/desktopmodules/Specifications/SpecificationDetails.aspx?specificationId=3366" TargetMode="External"/><Relationship Id="rId2268" Type="http://schemas.openxmlformats.org/officeDocument/2006/relationships/hyperlink" Target="https://portal.3gpp.org/desktopmodules/Release/ReleaseDetails.aspx?releaseId=193" TargetMode="External"/><Relationship Id="rId8" Type="http://schemas.openxmlformats.org/officeDocument/2006/relationships/chart" Target="charts/chart2.xml"/><Relationship Id="rId142" Type="http://schemas.openxmlformats.org/officeDocument/2006/relationships/hyperlink" Target="https://portal.3gpp.org/desktopmodules/WorkItem/WorkItemDetails.aspx?workitemId=750067" TargetMode="External"/><Relationship Id="rId447" Type="http://schemas.openxmlformats.org/officeDocument/2006/relationships/hyperlink" Target="https://portal.3gpp.org/desktopmodules/Specifications/SpecificationDetails.aspx?specificationId=3283" TargetMode="External"/><Relationship Id="rId794" Type="http://schemas.openxmlformats.org/officeDocument/2006/relationships/hyperlink" Target="https://www.3gpp.org/ftp/TSG_RAN/WG4_Radio/TSGR4_109/Docs/R4-2318345.zip" TargetMode="External"/><Relationship Id="rId1077" Type="http://schemas.openxmlformats.org/officeDocument/2006/relationships/hyperlink" Target="https://portal.3gpp.org/desktopmodules/Release/ReleaseDetails.aspx?releaseId=193" TargetMode="External"/><Relationship Id="rId1200" Type="http://schemas.openxmlformats.org/officeDocument/2006/relationships/hyperlink" Target="https://portal.3gpp.org/desktopmodules/Specifications/SpecificationDetails.aspx?specificationId=3366" TargetMode="External"/><Relationship Id="rId1852" Type="http://schemas.openxmlformats.org/officeDocument/2006/relationships/hyperlink" Target="https://portal.3gpp.org/desktopmodules/Release/ReleaseDetails.aspx?releaseId=192" TargetMode="External"/><Relationship Id="rId2030" Type="http://schemas.openxmlformats.org/officeDocument/2006/relationships/hyperlink" Target="https://www.3gpp.org/ftp/TSG_RAN/WG4_Radio/TSGR4_109/Docs/R4-2320876.zip" TargetMode="External"/><Relationship Id="rId2128" Type="http://schemas.openxmlformats.org/officeDocument/2006/relationships/hyperlink" Target="https://portal.3gpp.org/desktopmodules/Release/ReleaseDetails.aspx?releaseId=193" TargetMode="External"/><Relationship Id="rId2475" Type="http://schemas.openxmlformats.org/officeDocument/2006/relationships/hyperlink" Target="https://www.3gpp.org/ftp/TSG_RAN/WG4_Radio/TSGR4_109/Docs/R4-2318949.zip" TargetMode="External"/><Relationship Id="rId2682" Type="http://schemas.openxmlformats.org/officeDocument/2006/relationships/hyperlink" Target="https://portal.3gpp.org/desktopmodules/Specifications/SpecificationDetails.aspx?specificationId=4117" TargetMode="External"/><Relationship Id="rId654" Type="http://schemas.openxmlformats.org/officeDocument/2006/relationships/hyperlink" Target="https://portal.3gpp.org/desktopmodules/Release/ReleaseDetails.aspx?releaseId=191" TargetMode="External"/><Relationship Id="rId861" Type="http://schemas.openxmlformats.org/officeDocument/2006/relationships/hyperlink" Target="https://portal.3gpp.org/desktopmodules/Release/ReleaseDetails.aspx?releaseId=192" TargetMode="External"/><Relationship Id="rId959" Type="http://schemas.openxmlformats.org/officeDocument/2006/relationships/hyperlink" Target="https://portal.3gpp.org/desktopmodules/Specifications/SpecificationDetails.aspx?specificationId=3204" TargetMode="External"/><Relationship Id="rId1284" Type="http://schemas.openxmlformats.org/officeDocument/2006/relationships/hyperlink" Target="https://portal.3gpp.org/desktopmodules/WorkItem/WorkItemDetails.aspx?workitemId=880099" TargetMode="External"/><Relationship Id="rId1491" Type="http://schemas.openxmlformats.org/officeDocument/2006/relationships/hyperlink" Target="https://portal.3gpp.org/desktopmodules/Specifications/SpecificationDetails.aspx?specificationId=3924" TargetMode="External"/><Relationship Id="rId1505" Type="http://schemas.openxmlformats.org/officeDocument/2006/relationships/hyperlink" Target="https://portal.3gpp.org/desktopmodules/WorkItem/WorkItemDetails.aspx?workitemId=900261" TargetMode="External"/><Relationship Id="rId1589" Type="http://schemas.openxmlformats.org/officeDocument/2006/relationships/hyperlink" Target="https://www.3gpp.org/ftp/TSG_RAN/WG4_Radio/TSGR4_109/Docs/R4-2320536.zip" TargetMode="External"/><Relationship Id="rId1712" Type="http://schemas.openxmlformats.org/officeDocument/2006/relationships/hyperlink" Target="https://portal.3gpp.org/desktopmodules/Specifications/SpecificationDetails.aspx?specificationId=3204" TargetMode="External"/><Relationship Id="rId2335" Type="http://schemas.openxmlformats.org/officeDocument/2006/relationships/hyperlink" Target="https://www.3gpp.org/ftp/TSG_RAN/WG4_Radio/TSGR4_109/Docs/R4-2318069.zip" TargetMode="External"/><Relationship Id="rId2542" Type="http://schemas.openxmlformats.org/officeDocument/2006/relationships/hyperlink" Target="https://portal.3gpp.org/desktopmodules/Release/ReleaseDetails.aspx?releaseId=193" TargetMode="External"/><Relationship Id="rId293" Type="http://schemas.openxmlformats.org/officeDocument/2006/relationships/hyperlink" Target="https://portal.3gpp.org/desktopmodules/Release/ReleaseDetails.aspx?releaseId=193" TargetMode="External"/><Relationship Id="rId307" Type="http://schemas.openxmlformats.org/officeDocument/2006/relationships/hyperlink" Target="https://portal.3gpp.org/desktopmodules/Specifications/SpecificationDetails.aspx?specificationId=3283" TargetMode="External"/><Relationship Id="rId514" Type="http://schemas.openxmlformats.org/officeDocument/2006/relationships/hyperlink" Target="https://portal.3gpp.org/desktopmodules/Specifications/SpecificationDetails.aspx?specificationId=3367" TargetMode="External"/><Relationship Id="rId721" Type="http://schemas.openxmlformats.org/officeDocument/2006/relationships/hyperlink" Target="https://portal.3gpp.org/desktopmodules/Specifications/SpecificationDetails.aspx?specificationId=3665" TargetMode="External"/><Relationship Id="rId1144" Type="http://schemas.openxmlformats.org/officeDocument/2006/relationships/hyperlink" Target="https://portal.3gpp.org/desktopmodules/WorkItem/WorkItemDetails.aspx?workitemId=830274" TargetMode="External"/><Relationship Id="rId1351" Type="http://schemas.openxmlformats.org/officeDocument/2006/relationships/hyperlink" Target="https://portal.3gpp.org/desktopmodules/Specifications/SpecificationDetails.aspx?specificationId=3283" TargetMode="External"/><Relationship Id="rId1449" Type="http://schemas.openxmlformats.org/officeDocument/2006/relationships/hyperlink" Target="https://portal.3gpp.org/desktopmodules/Specifications/SpecificationDetails.aspx?specificationId=3205" TargetMode="External"/><Relationship Id="rId1796" Type="http://schemas.openxmlformats.org/officeDocument/2006/relationships/hyperlink" Target="https://portal.3gpp.org/desktopmodules/Specifications/SpecificationDetails.aspx?specificationId=3204" TargetMode="External"/><Relationship Id="rId2181" Type="http://schemas.openxmlformats.org/officeDocument/2006/relationships/hyperlink" Target="https://portal.3gpp.org/desktopmodules/Specifications/SpecificationDetails.aspx?specificationId=3366" TargetMode="External"/><Relationship Id="rId2402" Type="http://schemas.openxmlformats.org/officeDocument/2006/relationships/hyperlink" Target="https://portal.3gpp.org/desktopmodules/WorkItem/WorkItemDetails.aspx?workitemId=950274" TargetMode="External"/><Relationship Id="rId88" Type="http://schemas.openxmlformats.org/officeDocument/2006/relationships/hyperlink" Target="https://portal.3gpp.org/desktopmodules/WorkItem/WorkItemDetails.aspx?workitemId=750067" TargetMode="External"/><Relationship Id="rId153" Type="http://schemas.openxmlformats.org/officeDocument/2006/relationships/hyperlink" Target="https://portal.3gpp.org/desktopmodules/WorkItem/WorkItemDetails.aspx?workitemId=920075" TargetMode="External"/><Relationship Id="rId360" Type="http://schemas.openxmlformats.org/officeDocument/2006/relationships/hyperlink" Target="https://portal.3gpp.org/desktopmodules/Specifications/SpecificationDetails.aspx?specificationId=3285" TargetMode="External"/><Relationship Id="rId598" Type="http://schemas.openxmlformats.org/officeDocument/2006/relationships/hyperlink" Target="https://portal.3gpp.org/desktopmodules/Specifications/SpecificationDetails.aspx?specificationId=2595" TargetMode="External"/><Relationship Id="rId819" Type="http://schemas.openxmlformats.org/officeDocument/2006/relationships/hyperlink" Target="https://portal.3gpp.org/desktopmodules/Specifications/SpecificationDetails.aspx?specificationId=3204" TargetMode="External"/><Relationship Id="rId1004" Type="http://schemas.openxmlformats.org/officeDocument/2006/relationships/hyperlink" Target="https://portal.3gpp.org/desktopmodules/Release/ReleaseDetails.aspx?releaseId=193" TargetMode="External"/><Relationship Id="rId1211" Type="http://schemas.openxmlformats.org/officeDocument/2006/relationships/hyperlink" Target="https://portal.3gpp.org/desktopmodules/Specifications/SpecificationDetails.aspx?specificationId=3862" TargetMode="External"/><Relationship Id="rId1656" Type="http://schemas.openxmlformats.org/officeDocument/2006/relationships/hyperlink" Target="https://portal.3gpp.org/desktopmodules/Release/ReleaseDetails.aspx?releaseId=193" TargetMode="External"/><Relationship Id="rId1863" Type="http://schemas.openxmlformats.org/officeDocument/2006/relationships/hyperlink" Target="https://portal.3gpp.org/desktopmodules/Specifications/SpecificationDetails.aspx?specificationId=3204" TargetMode="External"/><Relationship Id="rId2041" Type="http://schemas.openxmlformats.org/officeDocument/2006/relationships/hyperlink" Target="https://portal.3gpp.org/desktopmodules/WorkItem/WorkItemDetails.aspx?workitemId=860146" TargetMode="External"/><Relationship Id="rId2279" Type="http://schemas.openxmlformats.org/officeDocument/2006/relationships/hyperlink" Target="https://www.3gpp.org/ftp/TSG_RAN/WG4_Radio/TSGR4_109/Docs/R4-2320888.zip" TargetMode="External"/><Relationship Id="rId2486" Type="http://schemas.openxmlformats.org/officeDocument/2006/relationships/hyperlink" Target="https://portal.3gpp.org/desktopmodules/WorkItem/WorkItemDetails.aspx?workitemId=940095" TargetMode="External"/><Relationship Id="rId2693" Type="http://schemas.openxmlformats.org/officeDocument/2006/relationships/hyperlink" Target="https://portal.3gpp.org/desktopmodules/Release/ReleaseDetails.aspx?releaseId=193" TargetMode="External"/><Relationship Id="rId2707" Type="http://schemas.openxmlformats.org/officeDocument/2006/relationships/hyperlink" Target="https://portal.3gpp.org/desktopmodules/WorkItem/WorkItemDetails.aspx?workitemId=940197" TargetMode="External"/><Relationship Id="rId220" Type="http://schemas.openxmlformats.org/officeDocument/2006/relationships/hyperlink" Target="https://portal.3gpp.org/desktopmodules/Release/ReleaseDetails.aspx?releaseId=193" TargetMode="External"/><Relationship Id="rId458" Type="http://schemas.openxmlformats.org/officeDocument/2006/relationships/hyperlink" Target="https://www.3gpp.org/ftp/TSG_RAN/WG4_Radio/TSGR4_109/Docs/R4-2320902.zip" TargetMode="External"/><Relationship Id="rId665" Type="http://schemas.openxmlformats.org/officeDocument/2006/relationships/hyperlink" Target="https://portal.3gpp.org/desktopmodules/Specifications/SpecificationDetails.aspx?specificationId=2595" TargetMode="External"/><Relationship Id="rId872" Type="http://schemas.openxmlformats.org/officeDocument/2006/relationships/hyperlink" Target="https://portal.3gpp.org/desktopmodules/WorkItem/WorkItemDetails.aspx?workitemId=820167" TargetMode="External"/><Relationship Id="rId1088" Type="http://schemas.openxmlformats.org/officeDocument/2006/relationships/hyperlink" Target="https://portal.3gpp.org/desktopmodules/Specifications/SpecificationDetails.aspx?specificationId=3204" TargetMode="External"/><Relationship Id="rId1295" Type="http://schemas.openxmlformats.org/officeDocument/2006/relationships/hyperlink" Target="https://portal.3gpp.org/desktopmodules/WorkItem/WorkItemDetails.aspx?workitemId=881108" TargetMode="External"/><Relationship Id="rId1309" Type="http://schemas.openxmlformats.org/officeDocument/2006/relationships/hyperlink" Target="https://portal.3gpp.org/desktopmodules/Release/ReleaseDetails.aspx?releaseId=192" TargetMode="External"/><Relationship Id="rId1516" Type="http://schemas.openxmlformats.org/officeDocument/2006/relationships/hyperlink" Target="https://portal.3gpp.org/desktopmodules/WorkItem/WorkItemDetails.aspx?workitemId=900170" TargetMode="External"/><Relationship Id="rId1723" Type="http://schemas.openxmlformats.org/officeDocument/2006/relationships/hyperlink" Target="https://portal.3gpp.org/desktopmodules/WorkItem/WorkItemDetails.aspx?workitemId=900262" TargetMode="External"/><Relationship Id="rId1930" Type="http://schemas.openxmlformats.org/officeDocument/2006/relationships/hyperlink" Target="https://portal.3gpp.org/desktopmodules/Specifications/SpecificationDetails.aspx?specificationId=3204" TargetMode="External"/><Relationship Id="rId2139" Type="http://schemas.openxmlformats.org/officeDocument/2006/relationships/hyperlink" Target="https://portal.3gpp.org/desktopmodules/Specifications/SpecificationDetails.aspx?specificationId=3366" TargetMode="External"/><Relationship Id="rId2346" Type="http://schemas.openxmlformats.org/officeDocument/2006/relationships/hyperlink" Target="https://portal.3gpp.org/desktopmodules/WorkItem/WorkItemDetails.aspx?workitemId=950174" TargetMode="External"/><Relationship Id="rId2553" Type="http://schemas.openxmlformats.org/officeDocument/2006/relationships/hyperlink" Target="https://www.3gpp.org/ftp/TSG_RAN/WG4_Radio/TSGR4_109/Docs/R4-2320241.zip" TargetMode="External"/><Relationship Id="rId2760" Type="http://schemas.openxmlformats.org/officeDocument/2006/relationships/hyperlink" Target="https://portal.3gpp.org/desktopmodules/Specifications/SpecificationDetails.aspx?specificationId=4217" TargetMode="External"/><Relationship Id="rId15" Type="http://schemas.openxmlformats.org/officeDocument/2006/relationships/hyperlink" Target="https://portal.3gpp.org/desktopmodules/WorkItem/WorkItemDetails.aspx?workitemId=750167" TargetMode="External"/><Relationship Id="rId318" Type="http://schemas.openxmlformats.org/officeDocument/2006/relationships/hyperlink" Target="https://portal.3gpp.org/desktopmodules/WorkItem/WorkItemDetails.aspx?workitemId=830187" TargetMode="External"/><Relationship Id="rId525" Type="http://schemas.openxmlformats.org/officeDocument/2006/relationships/hyperlink" Target="https://portal.3gpp.org/desktopmodules/WorkItem/WorkItemDetails.aspx?workitemId=820173" TargetMode="External"/><Relationship Id="rId732" Type="http://schemas.openxmlformats.org/officeDocument/2006/relationships/hyperlink" Target="https://portal.3gpp.org/desktopmodules/Specifications/SpecificationDetails.aspx?specificationId=3305" TargetMode="External"/><Relationship Id="rId1155" Type="http://schemas.openxmlformats.org/officeDocument/2006/relationships/hyperlink" Target="https://www.3gpp.org/ftp/TSG_RAN/WG4_Radio/TSGR4_109/Docs/R4-2318091.zip" TargetMode="External"/><Relationship Id="rId1362" Type="http://schemas.openxmlformats.org/officeDocument/2006/relationships/hyperlink" Target="https://portal.3gpp.org/desktopmodules/Specifications/SpecificationDetails.aspx?specificationId=3285" TargetMode="External"/><Relationship Id="rId2192" Type="http://schemas.openxmlformats.org/officeDocument/2006/relationships/hyperlink" Target="https://portal.3gpp.org/desktopmodules/Release/ReleaseDetails.aspx?releaseId=192" TargetMode="External"/><Relationship Id="rId2206" Type="http://schemas.openxmlformats.org/officeDocument/2006/relationships/hyperlink" Target="https://portal.3gpp.org/desktopmodules/WorkItem/WorkItemDetails.aspx?workitemId=850047" TargetMode="External"/><Relationship Id="rId2413" Type="http://schemas.openxmlformats.org/officeDocument/2006/relationships/hyperlink" Target="https://portal.3gpp.org/desktopmodules/Specifications/SpecificationDetails.aspx?specificationId=2435" TargetMode="External"/><Relationship Id="rId2620" Type="http://schemas.openxmlformats.org/officeDocument/2006/relationships/hyperlink" Target="https://portal.3gpp.org/desktopmodules/WorkItem/WorkItemDetails.aspx?workitemId=981142" TargetMode="External"/><Relationship Id="rId99" Type="http://schemas.openxmlformats.org/officeDocument/2006/relationships/hyperlink" Target="https://portal.3gpp.org/desktopmodules/Specifications/SpecificationDetails.aspx?specificationId=3283" TargetMode="External"/><Relationship Id="rId164" Type="http://schemas.openxmlformats.org/officeDocument/2006/relationships/hyperlink" Target="https://portal.3gpp.org/desktopmodules/Release/ReleaseDetails.aspx?releaseId=191" TargetMode="External"/><Relationship Id="rId371" Type="http://schemas.openxmlformats.org/officeDocument/2006/relationships/hyperlink" Target="https://portal.3gpp.org/desktopmodules/Specifications/SpecificationDetails.aspx?specificationId=3283" TargetMode="External"/><Relationship Id="rId1015" Type="http://schemas.openxmlformats.org/officeDocument/2006/relationships/hyperlink" Target="https://portal.3gpp.org/desktopmodules/Specifications/SpecificationDetails.aspx?specificationId=3204" TargetMode="External"/><Relationship Id="rId1222" Type="http://schemas.openxmlformats.org/officeDocument/2006/relationships/hyperlink" Target="https://portal.3gpp.org/desktopmodules/WorkItem/WorkItemDetails.aspx?workitemId=750267" TargetMode="External"/><Relationship Id="rId1667" Type="http://schemas.openxmlformats.org/officeDocument/2006/relationships/hyperlink" Target="https://portal.3gpp.org/desktopmodules/Release/ReleaseDetails.aspx?releaseId=192" TargetMode="External"/><Relationship Id="rId1874" Type="http://schemas.openxmlformats.org/officeDocument/2006/relationships/hyperlink" Target="https://portal.3gpp.org/desktopmodules/Specifications/SpecificationDetails.aspx?specificationId=3204" TargetMode="External"/><Relationship Id="rId2052" Type="http://schemas.openxmlformats.org/officeDocument/2006/relationships/hyperlink" Target="https://portal.3gpp.org/desktopmodules/Specifications/SpecificationDetails.aspx?specificationId=3204" TargetMode="External"/><Relationship Id="rId2497" Type="http://schemas.openxmlformats.org/officeDocument/2006/relationships/hyperlink" Target="https://portal.3gpp.org/desktopmodules/Release/ReleaseDetails.aspx?releaseId=193" TargetMode="External"/><Relationship Id="rId2718" Type="http://schemas.openxmlformats.org/officeDocument/2006/relationships/hyperlink" Target="https://portal.3gpp.org/desktopmodules/Specifications/SpecificationDetails.aspx?specificationId=4213" TargetMode="External"/><Relationship Id="rId469" Type="http://schemas.openxmlformats.org/officeDocument/2006/relationships/hyperlink" Target="https://portal.3gpp.org/desktopmodules/WorkItem/WorkItemDetails.aspx?workitemId=750167" TargetMode="External"/><Relationship Id="rId676" Type="http://schemas.openxmlformats.org/officeDocument/2006/relationships/hyperlink" Target="https://portal.3gpp.org/desktopmodules/WorkItem/WorkItemDetails.aspx?workitemId=750267" TargetMode="External"/><Relationship Id="rId883" Type="http://schemas.openxmlformats.org/officeDocument/2006/relationships/hyperlink" Target="https://portal.3gpp.org/desktopmodules/WorkItem/WorkItemDetails.aspx?workitemId=750267" TargetMode="External"/><Relationship Id="rId1099" Type="http://schemas.openxmlformats.org/officeDocument/2006/relationships/hyperlink" Target="https://portal.3gpp.org/desktopmodules/Release/ReleaseDetails.aspx?releaseId=191" TargetMode="External"/><Relationship Id="rId1527" Type="http://schemas.openxmlformats.org/officeDocument/2006/relationships/hyperlink" Target="https://www.3gpp.org/ftp/TSG_RAN/WG4_Radio/TSGR4_109/Docs/R4-2320166.zip" TargetMode="External"/><Relationship Id="rId1734" Type="http://schemas.openxmlformats.org/officeDocument/2006/relationships/hyperlink" Target="https://portal.3gpp.org/desktopmodules/WorkItem/WorkItemDetails.aspx?workitemId=860249" TargetMode="External"/><Relationship Id="rId1941" Type="http://schemas.openxmlformats.org/officeDocument/2006/relationships/hyperlink" Target="https://portal.3gpp.org/desktopmodules/Release/ReleaseDetails.aspx?releaseId=193" TargetMode="External"/><Relationship Id="rId2357" Type="http://schemas.openxmlformats.org/officeDocument/2006/relationships/hyperlink" Target="https://portal.3gpp.org/desktopmodules/Specifications/SpecificationDetails.aspx?specificationId=2420" TargetMode="External"/><Relationship Id="rId2564" Type="http://schemas.openxmlformats.org/officeDocument/2006/relationships/hyperlink" Target="https://portal.3gpp.org/desktopmodules/Release/ReleaseDetails.aspx?releaseId=193" TargetMode="External"/><Relationship Id="rId26" Type="http://schemas.openxmlformats.org/officeDocument/2006/relationships/hyperlink" Target="https://portal.3gpp.org/desktopmodules/Release/ReleaseDetails.aspx?releaseId=190" TargetMode="External"/><Relationship Id="rId231" Type="http://schemas.openxmlformats.org/officeDocument/2006/relationships/hyperlink" Target="https://portal.3gpp.org/desktopmodules/Specifications/SpecificationDetails.aspx?specificationId=3284" TargetMode="External"/><Relationship Id="rId329" Type="http://schemas.openxmlformats.org/officeDocument/2006/relationships/hyperlink" Target="https://www.3gpp.org/ftp/TSG_RAN/WG4_Radio/TSGR4_109/Docs/R4-2319605.zip" TargetMode="External"/><Relationship Id="rId536" Type="http://schemas.openxmlformats.org/officeDocument/2006/relationships/hyperlink" Target="https://portal.3gpp.org/desktopmodules/Release/ReleaseDetails.aspx?releaseId=192" TargetMode="External"/><Relationship Id="rId1166" Type="http://schemas.openxmlformats.org/officeDocument/2006/relationships/hyperlink" Target="https://portal.3gpp.org/desktopmodules/Release/ReleaseDetails.aspx?releaseId=191" TargetMode="External"/><Relationship Id="rId1373" Type="http://schemas.openxmlformats.org/officeDocument/2006/relationships/hyperlink" Target="https://portal.3gpp.org/desktopmodules/Specifications/SpecificationDetails.aspx?specificationId=3283" TargetMode="External"/><Relationship Id="rId2217" Type="http://schemas.openxmlformats.org/officeDocument/2006/relationships/hyperlink" Target="https://portal.3gpp.org/desktopmodules/WorkItem/WorkItemDetails.aspx?workitemId=850047" TargetMode="External"/><Relationship Id="rId175" Type="http://schemas.openxmlformats.org/officeDocument/2006/relationships/hyperlink" Target="https://portal.3gpp.org/desktopmodules/Specifications/SpecificationDetails.aspx?specificationId=3285" TargetMode="External"/><Relationship Id="rId743" Type="http://schemas.openxmlformats.org/officeDocument/2006/relationships/hyperlink" Target="https://www.3gpp.org/ftp/TSG_RAN/WG4_Radio/TSGR4_109/Docs/R4-2320505.zip" TargetMode="External"/><Relationship Id="rId950" Type="http://schemas.openxmlformats.org/officeDocument/2006/relationships/hyperlink" Target="https://portal.3gpp.org/desktopmodules/WorkItem/WorkItemDetails.aspx?workitemId=840295" TargetMode="External"/><Relationship Id="rId1026" Type="http://schemas.openxmlformats.org/officeDocument/2006/relationships/hyperlink" Target="https://portal.3gpp.org/desktopmodules/Release/ReleaseDetails.aspx?releaseId=192" TargetMode="External"/><Relationship Id="rId1580" Type="http://schemas.openxmlformats.org/officeDocument/2006/relationships/hyperlink" Target="https://portal.3gpp.org/desktopmodules/Specifications/SpecificationDetails.aspx?specificationId=3665" TargetMode="External"/><Relationship Id="rId1678" Type="http://schemas.openxmlformats.org/officeDocument/2006/relationships/hyperlink" Target="https://portal.3gpp.org/desktopmodules/Specifications/SpecificationDetails.aspx?specificationId=3204" TargetMode="External"/><Relationship Id="rId1801" Type="http://schemas.openxmlformats.org/officeDocument/2006/relationships/hyperlink" Target="https://portal.3gpp.org/desktopmodules/WorkItem/WorkItemDetails.aspx?workitemId=860140" TargetMode="External"/><Relationship Id="rId1885" Type="http://schemas.openxmlformats.org/officeDocument/2006/relationships/hyperlink" Target="https://portal.3gpp.org/desktopmodules/WorkItem/WorkItemDetails.aspx?workitemId=860149" TargetMode="External"/><Relationship Id="rId2424" Type="http://schemas.openxmlformats.org/officeDocument/2006/relationships/hyperlink" Target="https://portal.3gpp.org/desktopmodules/Release/ReleaseDetails.aspx?releaseId=193" TargetMode="External"/><Relationship Id="rId2631" Type="http://schemas.openxmlformats.org/officeDocument/2006/relationships/hyperlink" Target="https://portal.3gpp.org/desktopmodules/Release/ReleaseDetails.aspx?releaseId=193" TargetMode="External"/><Relationship Id="rId2729" Type="http://schemas.openxmlformats.org/officeDocument/2006/relationships/hyperlink" Target="https://portal.3gpp.org/desktopmodules/Release/ReleaseDetails.aspx?releaseId=193" TargetMode="External"/><Relationship Id="rId382" Type="http://schemas.openxmlformats.org/officeDocument/2006/relationships/hyperlink" Target="https://portal.3gpp.org/desktopmodules/WorkItem/WorkItemDetails.aspx?workitemId=750167" TargetMode="External"/><Relationship Id="rId603" Type="http://schemas.openxmlformats.org/officeDocument/2006/relationships/hyperlink" Target="https://www.3gpp.org/ftp/TSG_RAN/WG4_Radio/TSGR4_109/Docs/R4-2319684.zip" TargetMode="External"/><Relationship Id="rId687" Type="http://schemas.openxmlformats.org/officeDocument/2006/relationships/hyperlink" Target="https://portal.3gpp.org/desktopmodules/Release/ReleaseDetails.aspx?releaseId=192" TargetMode="External"/><Relationship Id="rId810" Type="http://schemas.openxmlformats.org/officeDocument/2006/relationships/hyperlink" Target="https://portal.3gpp.org/desktopmodules/WorkItem/WorkItemDetails.aspx?workitemId=840295" TargetMode="External"/><Relationship Id="rId908" Type="http://schemas.openxmlformats.org/officeDocument/2006/relationships/hyperlink" Target="https://portal.3gpp.org/desktopmodules/Release/ReleaseDetails.aspx?releaseId=191" TargetMode="External"/><Relationship Id="rId1233" Type="http://schemas.openxmlformats.org/officeDocument/2006/relationships/hyperlink" Target="https://portal.3gpp.org/desktopmodules/Release/ReleaseDetails.aspx?releaseId=192" TargetMode="External"/><Relationship Id="rId1440" Type="http://schemas.openxmlformats.org/officeDocument/2006/relationships/hyperlink" Target="https://www.3gpp.org/ftp/TSG_RAN/WG4_Radio/TSGR4_109/Docs/R4-2319861.zip" TargetMode="External"/><Relationship Id="rId1538" Type="http://schemas.openxmlformats.org/officeDocument/2006/relationships/hyperlink" Target="https://portal.3gpp.org/desktopmodules/WorkItem/WorkItemDetails.aspx?workitemId=900170" TargetMode="External"/><Relationship Id="rId2063" Type="http://schemas.openxmlformats.org/officeDocument/2006/relationships/hyperlink" Target="https://portal.3gpp.org/desktopmodules/Specifications/SpecificationDetails.aspx?specificationId=3204" TargetMode="External"/><Relationship Id="rId2270" Type="http://schemas.openxmlformats.org/officeDocument/2006/relationships/hyperlink" Target="https://portal.3gpp.org/desktopmodules/WorkItem/WorkItemDetails.aspx?workitemId=920071" TargetMode="External"/><Relationship Id="rId2368" Type="http://schemas.openxmlformats.org/officeDocument/2006/relationships/hyperlink" Target="https://portal.3gpp.org/desktopmodules/Release/ReleaseDetails.aspx?releaseId=193" TargetMode="External"/><Relationship Id="rId242" Type="http://schemas.openxmlformats.org/officeDocument/2006/relationships/hyperlink" Target="https://portal.3gpp.org/desktopmodules/WorkItem/WorkItemDetails.aspx?workitemId=750167" TargetMode="External"/><Relationship Id="rId894" Type="http://schemas.openxmlformats.org/officeDocument/2006/relationships/hyperlink" Target="https://portal.3gpp.org/desktopmodules/Specifications/SpecificationDetails.aspx?specificationId=3204" TargetMode="External"/><Relationship Id="rId1177" Type="http://schemas.openxmlformats.org/officeDocument/2006/relationships/hyperlink" Target="https://portal.3gpp.org/desktopmodules/Specifications/SpecificationDetails.aspx?specificationId=3366" TargetMode="External"/><Relationship Id="rId1300" Type="http://schemas.openxmlformats.org/officeDocument/2006/relationships/hyperlink" Target="https://www.3gpp.org/ftp/TSG_RAN/WG4_Radio/TSGR4_109/Docs/R4-2321019.zip" TargetMode="External"/><Relationship Id="rId1745" Type="http://schemas.openxmlformats.org/officeDocument/2006/relationships/hyperlink" Target="https://www.3gpp.org/ftp/TSG_RAN/WG4_Radio/TSGR4_109/Docs/R4-2319712.zip" TargetMode="External"/><Relationship Id="rId1952" Type="http://schemas.openxmlformats.org/officeDocument/2006/relationships/hyperlink" Target="https://www.3gpp.org/ftp/TSG_RAN/WG4_Radio/TSGR4_109/Docs/R4-2320681.zip" TargetMode="External"/><Relationship Id="rId2130" Type="http://schemas.openxmlformats.org/officeDocument/2006/relationships/hyperlink" Target="https://portal.3gpp.org/desktopmodules/WorkItem/WorkItemDetails.aspx?workitemId=860246" TargetMode="External"/><Relationship Id="rId2575" Type="http://schemas.openxmlformats.org/officeDocument/2006/relationships/hyperlink" Target="https://www.3gpp.org/ftp/TSG_RAN/WG4_Radio/TSGR4_109/Docs/R4-2318260.zip" TargetMode="External"/><Relationship Id="rId37" Type="http://schemas.openxmlformats.org/officeDocument/2006/relationships/hyperlink" Target="https://portal.3gpp.org/desktopmodules/WorkItem/WorkItemDetails.aspx?workitemId=750167" TargetMode="External"/><Relationship Id="rId102" Type="http://schemas.openxmlformats.org/officeDocument/2006/relationships/hyperlink" Target="https://portal.3gpp.org/desktopmodules/Release/ReleaseDetails.aspx?releaseId=191" TargetMode="External"/><Relationship Id="rId547" Type="http://schemas.openxmlformats.org/officeDocument/2006/relationships/hyperlink" Target="https://portal.3gpp.org/desktopmodules/Specifications/SpecificationDetails.aspx?specificationId=3031" TargetMode="External"/><Relationship Id="rId754" Type="http://schemas.openxmlformats.org/officeDocument/2006/relationships/hyperlink" Target="https://portal.3gpp.org/desktopmodules/WorkItem/WorkItemDetails.aspx?workitemId=750267" TargetMode="External"/><Relationship Id="rId961" Type="http://schemas.openxmlformats.org/officeDocument/2006/relationships/hyperlink" Target="https://portal.3gpp.org/desktopmodules/Release/ReleaseDetails.aspx?releaseId=193" TargetMode="External"/><Relationship Id="rId1384" Type="http://schemas.openxmlformats.org/officeDocument/2006/relationships/hyperlink" Target="https://portal.3gpp.org/desktopmodules/WorkItem/WorkItemDetails.aspx?workitemId=870163" TargetMode="External"/><Relationship Id="rId1591" Type="http://schemas.openxmlformats.org/officeDocument/2006/relationships/hyperlink" Target="https://portal.3gpp.org/desktopmodules/Specifications/SpecificationDetails.aspx?specificationId=3863" TargetMode="External"/><Relationship Id="rId1605" Type="http://schemas.openxmlformats.org/officeDocument/2006/relationships/hyperlink" Target="https://portal.3gpp.org/desktopmodules/Release/ReleaseDetails.aspx?releaseId=192" TargetMode="External"/><Relationship Id="rId1689" Type="http://schemas.openxmlformats.org/officeDocument/2006/relationships/hyperlink" Target="https://portal.3gpp.org/desktopmodules/Specifications/SpecificationDetails.aspx?specificationId=3204" TargetMode="External"/><Relationship Id="rId1812" Type="http://schemas.openxmlformats.org/officeDocument/2006/relationships/hyperlink" Target="https://www.3gpp.org/ftp/TSG_RAN/WG4_Radio/TSGR4_109/Docs/R4-2319971.zip" TargetMode="External"/><Relationship Id="rId2228" Type="http://schemas.openxmlformats.org/officeDocument/2006/relationships/hyperlink" Target="https://portal.3gpp.org/desktopmodules/WorkItem/WorkItemDetails.aspx?workitemId=750267" TargetMode="External"/><Relationship Id="rId2435" Type="http://schemas.openxmlformats.org/officeDocument/2006/relationships/hyperlink" Target="https://portal.3gpp.org/desktopmodules/Release/ReleaseDetails.aspx?releaseId=192" TargetMode="External"/><Relationship Id="rId2642" Type="http://schemas.openxmlformats.org/officeDocument/2006/relationships/hyperlink" Target="https://webapp.etsi.org/teldir/ListPersDetails.asp?PersId=82696" TargetMode="External"/><Relationship Id="rId90" Type="http://schemas.openxmlformats.org/officeDocument/2006/relationships/hyperlink" Target="https://portal.3gpp.org/desktopmodules/Release/ReleaseDetails.aspx?releaseId=191" TargetMode="External"/><Relationship Id="rId186" Type="http://schemas.openxmlformats.org/officeDocument/2006/relationships/hyperlink" Target="https://www.3gpp.org/ftp/TSG_RAN/WG4_Radio/TSGR4_109/Docs/R4-2318880.zip" TargetMode="External"/><Relationship Id="rId393" Type="http://schemas.openxmlformats.org/officeDocument/2006/relationships/hyperlink" Target="https://portal.3gpp.org/desktopmodules/Release/ReleaseDetails.aspx?releaseId=191" TargetMode="External"/><Relationship Id="rId407" Type="http://schemas.openxmlformats.org/officeDocument/2006/relationships/hyperlink" Target="https://portal.3gpp.org/desktopmodules/Release/ReleaseDetails.aspx?releaseId=193" TargetMode="External"/><Relationship Id="rId614" Type="http://schemas.openxmlformats.org/officeDocument/2006/relationships/hyperlink" Target="https://portal.3gpp.org/desktopmodules/Release/ReleaseDetails.aspx?releaseId=191" TargetMode="External"/><Relationship Id="rId821" Type="http://schemas.openxmlformats.org/officeDocument/2006/relationships/hyperlink" Target="https://www.3gpp.org/ftp/TSG_RAN/WG4_Radio/TSGR4_109/Docs/R4-2318627.zip" TargetMode="External"/><Relationship Id="rId1037" Type="http://schemas.openxmlformats.org/officeDocument/2006/relationships/hyperlink" Target="https://www.3gpp.org/ftp/TSG_RAN/WG4_Radio/TSGR4_109/Docs/R4-2320708.zip" TargetMode="External"/><Relationship Id="rId1244" Type="http://schemas.openxmlformats.org/officeDocument/2006/relationships/hyperlink" Target="https://portal.3gpp.org/desktopmodules/Specifications/SpecificationDetails.aspx?specificationId=3366" TargetMode="External"/><Relationship Id="rId1451" Type="http://schemas.openxmlformats.org/officeDocument/2006/relationships/hyperlink" Target="https://www.3gpp.org/ftp/TSG_RAN/WG4_Radio/TSGR4_109/Docs/R4-2320604.zip" TargetMode="External"/><Relationship Id="rId1896" Type="http://schemas.openxmlformats.org/officeDocument/2006/relationships/hyperlink" Target="https://portal.3gpp.org/desktopmodules/Release/ReleaseDetails.aspx?releaseId=193" TargetMode="External"/><Relationship Id="rId2074" Type="http://schemas.openxmlformats.org/officeDocument/2006/relationships/hyperlink" Target="https://portal.3gpp.org/desktopmodules/WorkItem/WorkItemDetails.aspx?workitemId=900162" TargetMode="External"/><Relationship Id="rId2281" Type="http://schemas.openxmlformats.org/officeDocument/2006/relationships/hyperlink" Target="https://portal.3gpp.org/desktopmodules/Specifications/SpecificationDetails.aspx?specificationId=2412" TargetMode="External"/><Relationship Id="rId2502" Type="http://schemas.openxmlformats.org/officeDocument/2006/relationships/hyperlink" Target="https://www.3gpp.org/ftp/TSG_RAN/WG4_Radio/TSGR4_109/Docs/R4-2319106.zip" TargetMode="External"/><Relationship Id="rId253" Type="http://schemas.openxmlformats.org/officeDocument/2006/relationships/hyperlink" Target="https://portal.3gpp.org/desktopmodules/Release/ReleaseDetails.aspx?releaseId=192" TargetMode="External"/><Relationship Id="rId460" Type="http://schemas.openxmlformats.org/officeDocument/2006/relationships/hyperlink" Target="https://portal.3gpp.org/desktopmodules/Specifications/SpecificationDetails.aspx?specificationId=3283" TargetMode="External"/><Relationship Id="rId698" Type="http://schemas.openxmlformats.org/officeDocument/2006/relationships/hyperlink" Target="https://portal.3gpp.org/desktopmodules/Specifications/SpecificationDetails.aspx?specificationId=2421" TargetMode="External"/><Relationship Id="rId919" Type="http://schemas.openxmlformats.org/officeDocument/2006/relationships/hyperlink" Target="https://portal.3gpp.org/desktopmodules/Specifications/SpecificationDetails.aspx?specificationId=3204" TargetMode="External"/><Relationship Id="rId1090" Type="http://schemas.openxmlformats.org/officeDocument/2006/relationships/hyperlink" Target="https://www.3gpp.org/ftp/TSG_RAN/WG4_Radio/TSGR4_109/Docs/R4-2320873.zip" TargetMode="External"/><Relationship Id="rId1104" Type="http://schemas.openxmlformats.org/officeDocument/2006/relationships/hyperlink" Target="https://portal.3gpp.org/desktopmodules/WorkItem/WorkItemDetails.aspx?workitemId=820267" TargetMode="External"/><Relationship Id="rId1311" Type="http://schemas.openxmlformats.org/officeDocument/2006/relationships/hyperlink" Target="https://portal.3gpp.org/desktopmodules/WorkItem/WorkItemDetails.aspx?workitemId=911111" TargetMode="External"/><Relationship Id="rId1549" Type="http://schemas.openxmlformats.org/officeDocument/2006/relationships/hyperlink" Target="https://portal.3gpp.org/desktopmodules/Specifications/SpecificationDetails.aspx?specificationId=3951" TargetMode="External"/><Relationship Id="rId1756" Type="http://schemas.openxmlformats.org/officeDocument/2006/relationships/hyperlink" Target="https://portal.3gpp.org/desktopmodules/Release/ReleaseDetails.aspx?releaseId=193" TargetMode="External"/><Relationship Id="rId1963" Type="http://schemas.openxmlformats.org/officeDocument/2006/relationships/hyperlink" Target="https://portal.3gpp.org/desktopmodules/Release/ReleaseDetails.aspx?releaseId=193" TargetMode="External"/><Relationship Id="rId2141" Type="http://schemas.openxmlformats.org/officeDocument/2006/relationships/hyperlink" Target="https://www.3gpp.org/ftp/TSG_RAN/WG4_Radio/TSGR4_109/Docs/R4-2319329.zip" TargetMode="External"/><Relationship Id="rId2379" Type="http://schemas.openxmlformats.org/officeDocument/2006/relationships/hyperlink" Target="https://www.3gpp.org/ftp/TSG_RAN/WG4_Radio/TSGR4_109/Docs/R4-2318080.zip" TargetMode="External"/><Relationship Id="rId2586" Type="http://schemas.openxmlformats.org/officeDocument/2006/relationships/hyperlink" Target="https://portal.3gpp.org/desktopmodules/WorkItem/WorkItemDetails.aspx?workitemId=1010055" TargetMode="External"/><Relationship Id="rId48" Type="http://schemas.openxmlformats.org/officeDocument/2006/relationships/hyperlink" Target="https://www.3gpp.org/ftp/TSG_RAN/WG4_Radio/TSGR4_109/Docs/R4-2318395.zip" TargetMode="External"/><Relationship Id="rId113" Type="http://schemas.openxmlformats.org/officeDocument/2006/relationships/hyperlink" Target="https://portal.3gpp.org/desktopmodules/Specifications/SpecificationDetails.aspx?specificationId=3283" TargetMode="External"/><Relationship Id="rId320" Type="http://schemas.openxmlformats.org/officeDocument/2006/relationships/hyperlink" Target="https://portal.3gpp.org/desktopmodules/Release/ReleaseDetails.aspx?releaseId=191" TargetMode="External"/><Relationship Id="rId558" Type="http://schemas.openxmlformats.org/officeDocument/2006/relationships/hyperlink" Target="https://portal.3gpp.org/desktopmodules/WorkItem/WorkItemDetails.aspx?workitemId=820273" TargetMode="External"/><Relationship Id="rId765" Type="http://schemas.openxmlformats.org/officeDocument/2006/relationships/hyperlink" Target="https://portal.3gpp.org/desktopmodules/Release/ReleaseDetails.aspx?releaseId=191" TargetMode="External"/><Relationship Id="rId972" Type="http://schemas.openxmlformats.org/officeDocument/2006/relationships/hyperlink" Target="https://portal.3gpp.org/desktopmodules/Specifications/SpecificationDetails.aspx?specificationId=3204" TargetMode="External"/><Relationship Id="rId1188" Type="http://schemas.openxmlformats.org/officeDocument/2006/relationships/hyperlink" Target="https://portal.3gpp.org/desktopmodules/WorkItem/WorkItemDetails.aspx?workitemId=840092" TargetMode="External"/><Relationship Id="rId1395" Type="http://schemas.openxmlformats.org/officeDocument/2006/relationships/hyperlink" Target="https://portal.3gpp.org/desktopmodules/WorkItem/WorkItemDetails.aspx?workitemId=920170" TargetMode="External"/><Relationship Id="rId1409" Type="http://schemas.openxmlformats.org/officeDocument/2006/relationships/hyperlink" Target="https://portal.3gpp.org/desktopmodules/Release/ReleaseDetails.aspx?releaseId=193" TargetMode="External"/><Relationship Id="rId1616" Type="http://schemas.openxmlformats.org/officeDocument/2006/relationships/hyperlink" Target="https://portal.3gpp.org/desktopmodules/WorkItem/WorkItemDetails.aspx?workitemId=860147" TargetMode="External"/><Relationship Id="rId1823" Type="http://schemas.openxmlformats.org/officeDocument/2006/relationships/hyperlink" Target="https://portal.3gpp.org/desktopmodules/Release/ReleaseDetails.aspx?releaseId=193" TargetMode="External"/><Relationship Id="rId2001" Type="http://schemas.openxmlformats.org/officeDocument/2006/relationships/hyperlink" Target="https://portal.3gpp.org/desktopmodules/Release/ReleaseDetails.aspx?releaseId=193" TargetMode="External"/><Relationship Id="rId2239" Type="http://schemas.openxmlformats.org/officeDocument/2006/relationships/hyperlink" Target="https://portal.3gpp.org/desktopmodules/Specifications/SpecificationDetails.aspx?specificationId=3283" TargetMode="External"/><Relationship Id="rId2446" Type="http://schemas.openxmlformats.org/officeDocument/2006/relationships/hyperlink" Target="https://www.3gpp.org/ftp/TSG_RAN/WG4_Radio/TSGR4_109/Docs/R4-2318324.zip" TargetMode="External"/><Relationship Id="rId2653" Type="http://schemas.openxmlformats.org/officeDocument/2006/relationships/hyperlink" Target="https://portal.3gpp.org/desktopmodules/WorkItem/WorkItemDetails.aspx?workitemId=950177" TargetMode="External"/><Relationship Id="rId197" Type="http://schemas.openxmlformats.org/officeDocument/2006/relationships/hyperlink" Target="https://portal.3gpp.org/desktopmodules/Release/ReleaseDetails.aspx?releaseId=193" TargetMode="External"/><Relationship Id="rId418" Type="http://schemas.openxmlformats.org/officeDocument/2006/relationships/hyperlink" Target="https://portal.3gpp.org/desktopmodules/Specifications/SpecificationDetails.aspx?specificationId=3285" TargetMode="External"/><Relationship Id="rId625" Type="http://schemas.openxmlformats.org/officeDocument/2006/relationships/hyperlink" Target="https://portal.3gpp.org/desktopmodules/Specifications/SpecificationDetails.aspx?specificationId=3367" TargetMode="External"/><Relationship Id="rId832" Type="http://schemas.openxmlformats.org/officeDocument/2006/relationships/hyperlink" Target="https://portal.3gpp.org/desktopmodules/Release/ReleaseDetails.aspx?releaseId=190" TargetMode="External"/><Relationship Id="rId1048" Type="http://schemas.openxmlformats.org/officeDocument/2006/relationships/hyperlink" Target="https://portal.3gpp.org/desktopmodules/Release/ReleaseDetails.aspx?releaseId=191" TargetMode="External"/><Relationship Id="rId1255" Type="http://schemas.openxmlformats.org/officeDocument/2006/relationships/hyperlink" Target="https://portal.3gpp.org/desktopmodules/Specifications/SpecificationDetails.aspx?specificationId=3366" TargetMode="External"/><Relationship Id="rId1462" Type="http://schemas.openxmlformats.org/officeDocument/2006/relationships/hyperlink" Target="https://portal.3gpp.org/desktopmodules/WorkItem/WorkItemDetails.aspx?workitemId=860046" TargetMode="External"/><Relationship Id="rId2085" Type="http://schemas.openxmlformats.org/officeDocument/2006/relationships/hyperlink" Target="https://portal.3gpp.org/desktopmodules/WorkItem/WorkItemDetails.aspx?workitemId=860249" TargetMode="External"/><Relationship Id="rId2292" Type="http://schemas.openxmlformats.org/officeDocument/2006/relationships/hyperlink" Target="https://portal.3gpp.org/desktopmodules/WorkItem/WorkItemDetails.aspx?workitemId=920171" TargetMode="External"/><Relationship Id="rId2306" Type="http://schemas.openxmlformats.org/officeDocument/2006/relationships/hyperlink" Target="https://portal.3gpp.org/desktopmodules/WorkItem/WorkItemDetails.aspx?workitemId=960297" TargetMode="External"/><Relationship Id="rId2513" Type="http://schemas.openxmlformats.org/officeDocument/2006/relationships/hyperlink" Target="https://www.3gpp.org/ftp/TSG_RAN/WG4_Radio/TSGR4_109/Docs/R4-2319372.zip" TargetMode="External"/><Relationship Id="rId264" Type="http://schemas.openxmlformats.org/officeDocument/2006/relationships/hyperlink" Target="https://portal.3gpp.org/desktopmodules/Release/ReleaseDetails.aspx?releaseId=191" TargetMode="External"/><Relationship Id="rId471" Type="http://schemas.openxmlformats.org/officeDocument/2006/relationships/hyperlink" Target="https://portal.3gpp.org/desktopmodules/Release/ReleaseDetails.aspx?releaseId=193" TargetMode="External"/><Relationship Id="rId1115" Type="http://schemas.openxmlformats.org/officeDocument/2006/relationships/hyperlink" Target="https://portal.3gpp.org/desktopmodules/Release/ReleaseDetails.aspx?releaseId=192" TargetMode="External"/><Relationship Id="rId1322" Type="http://schemas.openxmlformats.org/officeDocument/2006/relationships/hyperlink" Target="https://portal.3gpp.org/desktopmodules/Specifications/SpecificationDetails.aspx?specificationId=3285" TargetMode="External"/><Relationship Id="rId1767" Type="http://schemas.openxmlformats.org/officeDocument/2006/relationships/hyperlink" Target="https://portal.3gpp.org/desktopmodules/Release/ReleaseDetails.aspx?releaseId=193" TargetMode="External"/><Relationship Id="rId1974" Type="http://schemas.openxmlformats.org/officeDocument/2006/relationships/hyperlink" Target="https://portal.3gpp.org/desktopmodules/Release/ReleaseDetails.aspx?releaseId=192" TargetMode="External"/><Relationship Id="rId2152" Type="http://schemas.openxmlformats.org/officeDocument/2006/relationships/hyperlink" Target="https://www.3gpp.org/ftp/TSG_RAN/WG4_Radio/TSGR4_109/Docs/R4-2319737.zip" TargetMode="External"/><Relationship Id="rId2597" Type="http://schemas.openxmlformats.org/officeDocument/2006/relationships/hyperlink" Target="https://portal.3gpp.org/desktopmodules/WorkItem/WorkItemDetails.aspx?workitemId=961102" TargetMode="External"/><Relationship Id="rId2720" Type="http://schemas.openxmlformats.org/officeDocument/2006/relationships/hyperlink" Target="https://webapp.etsi.org/teldir/ListPersDetails.asp?PersId=56972" TargetMode="External"/><Relationship Id="rId59" Type="http://schemas.openxmlformats.org/officeDocument/2006/relationships/hyperlink" Target="https://portal.3gpp.org/desktopmodules/Specifications/SpecificationDetails.aspx?specificationId=2411" TargetMode="External"/><Relationship Id="rId124" Type="http://schemas.openxmlformats.org/officeDocument/2006/relationships/hyperlink" Target="https://portal.3gpp.org/desktopmodules/WorkItem/WorkItemDetails.aspx?workitemId=800066" TargetMode="External"/><Relationship Id="rId569" Type="http://schemas.openxmlformats.org/officeDocument/2006/relationships/hyperlink" Target="https://portal.3gpp.org/desktopmodules/Release/ReleaseDetails.aspx?releaseId=193" TargetMode="External"/><Relationship Id="rId776" Type="http://schemas.openxmlformats.org/officeDocument/2006/relationships/hyperlink" Target="https://portal.3gpp.org/desktopmodules/Specifications/SpecificationDetails.aspx?specificationId=3305" TargetMode="External"/><Relationship Id="rId983" Type="http://schemas.openxmlformats.org/officeDocument/2006/relationships/hyperlink" Target="https://portal.3gpp.org/desktopmodules/WorkItem/WorkItemDetails.aspx?workitemId=840195" TargetMode="External"/><Relationship Id="rId1199" Type="http://schemas.openxmlformats.org/officeDocument/2006/relationships/hyperlink" Target="https://portal.3gpp.org/desktopmodules/Release/ReleaseDetails.aspx?releaseId=193" TargetMode="External"/><Relationship Id="rId1627" Type="http://schemas.openxmlformats.org/officeDocument/2006/relationships/hyperlink" Target="https://portal.3gpp.org/desktopmodules/WorkItem/WorkItemDetails.aspx?workitemId=890161" TargetMode="External"/><Relationship Id="rId1834" Type="http://schemas.openxmlformats.org/officeDocument/2006/relationships/hyperlink" Target="https://portal.3gpp.org/desktopmodules/Release/ReleaseDetails.aspx?releaseId=192" TargetMode="External"/><Relationship Id="rId2457" Type="http://schemas.openxmlformats.org/officeDocument/2006/relationships/hyperlink" Target="https://portal.3gpp.org/desktopmodules/WorkItem/WorkItemDetails.aspx?workitemId=940198" TargetMode="External"/><Relationship Id="rId2664" Type="http://schemas.openxmlformats.org/officeDocument/2006/relationships/hyperlink" Target="https://portal.3gpp.org/desktopmodules/Release/ReleaseDetails.aspx?releaseId=193" TargetMode="External"/><Relationship Id="rId331" Type="http://schemas.openxmlformats.org/officeDocument/2006/relationships/hyperlink" Target="https://portal.3gpp.org/desktopmodules/Specifications/SpecificationDetails.aspx?specificationId=3283" TargetMode="External"/><Relationship Id="rId429" Type="http://schemas.openxmlformats.org/officeDocument/2006/relationships/hyperlink" Target="https://portal.3gpp.org/desktopmodules/Release/ReleaseDetails.aspx?releaseId=193" TargetMode="External"/><Relationship Id="rId636" Type="http://schemas.openxmlformats.org/officeDocument/2006/relationships/hyperlink" Target="https://portal.3gpp.org/desktopmodules/WorkItem/WorkItemDetails.aspx?workitemId=830286" TargetMode="External"/><Relationship Id="rId1059" Type="http://schemas.openxmlformats.org/officeDocument/2006/relationships/hyperlink" Target="https://portal.3gpp.org/desktopmodules/Specifications/SpecificationDetails.aspx?specificationId=3204" TargetMode="External"/><Relationship Id="rId1266" Type="http://schemas.openxmlformats.org/officeDocument/2006/relationships/hyperlink" Target="https://portal.3gpp.org/desktopmodules/WorkItem/WorkItemDetails.aspx?workitemId=770050" TargetMode="External"/><Relationship Id="rId1473" Type="http://schemas.openxmlformats.org/officeDocument/2006/relationships/hyperlink" Target="https://portal.3gpp.org/desktopmodules/WorkItem/WorkItemDetails.aspx?workitemId=860146" TargetMode="External"/><Relationship Id="rId2012" Type="http://schemas.openxmlformats.org/officeDocument/2006/relationships/hyperlink" Target="https://portal.3gpp.org/desktopmodules/Release/ReleaseDetails.aspx?releaseId=193" TargetMode="External"/><Relationship Id="rId2096" Type="http://schemas.openxmlformats.org/officeDocument/2006/relationships/hyperlink" Target="https://www.3gpp.org/ftp/TSG_RAN/WG4_Radio/TSGR4_109/Docs/R4-2320983.zip" TargetMode="External"/><Relationship Id="rId2317" Type="http://schemas.openxmlformats.org/officeDocument/2006/relationships/hyperlink" Target="https://portal.3gpp.org/desktopmodules/Specifications/SpecificationDetails.aspx?specificationId=4064" TargetMode="External"/><Relationship Id="rId843" Type="http://schemas.openxmlformats.org/officeDocument/2006/relationships/hyperlink" Target="https://portal.3gpp.org/desktopmodules/WorkItem/WorkItemDetails.aspx?workitemId=750067" TargetMode="External"/><Relationship Id="rId1126" Type="http://schemas.openxmlformats.org/officeDocument/2006/relationships/hyperlink" Target="https://portal.3gpp.org/desktopmodules/Specifications/SpecificationDetails.aspx?specificationId=3204" TargetMode="External"/><Relationship Id="rId1680" Type="http://schemas.openxmlformats.org/officeDocument/2006/relationships/hyperlink" Target="https://www.3gpp.org/ftp/TSG_RAN/WG4_Radio/TSGR4_109/Docs/R4-2319121.zip" TargetMode="External"/><Relationship Id="rId1778" Type="http://schemas.openxmlformats.org/officeDocument/2006/relationships/hyperlink" Target="https://portal.3gpp.org/desktopmodules/Release/ReleaseDetails.aspx?releaseId=192" TargetMode="External"/><Relationship Id="rId1901" Type="http://schemas.openxmlformats.org/officeDocument/2006/relationships/hyperlink" Target="https://portal.3gpp.org/desktopmodules/WorkItem/WorkItemDetails.aspx?workitemId=900160" TargetMode="External"/><Relationship Id="rId1985" Type="http://schemas.openxmlformats.org/officeDocument/2006/relationships/hyperlink" Target="https://portal.3gpp.org/desktopmodules/Release/ReleaseDetails.aspx?releaseId=192" TargetMode="External"/><Relationship Id="rId2524" Type="http://schemas.openxmlformats.org/officeDocument/2006/relationships/hyperlink" Target="https://portal.3gpp.org/desktopmodules/Release/ReleaseDetails.aspx?releaseId=192" TargetMode="External"/><Relationship Id="rId2731" Type="http://schemas.openxmlformats.org/officeDocument/2006/relationships/hyperlink" Target="https://portal.3gpp.org/desktopmodules/WorkItem/WorkItemDetails.aspx?workitemId=950068" TargetMode="External"/><Relationship Id="rId275" Type="http://schemas.openxmlformats.org/officeDocument/2006/relationships/hyperlink" Target="https://portal.3gpp.org/desktopmodules/Release/ReleaseDetails.aspx?releaseId=191" TargetMode="External"/><Relationship Id="rId482" Type="http://schemas.openxmlformats.org/officeDocument/2006/relationships/hyperlink" Target="https://portal.3gpp.org/desktopmodules/Specifications/SpecificationDetails.aspx?specificationId=3863" TargetMode="External"/><Relationship Id="rId703" Type="http://schemas.openxmlformats.org/officeDocument/2006/relationships/hyperlink" Target="https://portal.3gpp.org/desktopmodules/Release/ReleaseDetails.aspx?releaseId=191" TargetMode="External"/><Relationship Id="rId910" Type="http://schemas.openxmlformats.org/officeDocument/2006/relationships/hyperlink" Target="https://portal.3gpp.org/desktopmodules/WorkItem/WorkItemDetails.aspx?workitemId=750267" TargetMode="External"/><Relationship Id="rId1333" Type="http://schemas.openxmlformats.org/officeDocument/2006/relationships/hyperlink" Target="https://portal.3gpp.org/desktopmodules/Specifications/SpecificationDetails.aspx?specificationId=3283" TargetMode="External"/><Relationship Id="rId1540" Type="http://schemas.openxmlformats.org/officeDocument/2006/relationships/hyperlink" Target="https://portal.3gpp.org/desktopmodules/Release/ReleaseDetails.aspx?releaseId=192" TargetMode="External"/><Relationship Id="rId1638" Type="http://schemas.openxmlformats.org/officeDocument/2006/relationships/hyperlink" Target="https://www.3gpp.org/ftp/TSG_RAN/WG4_Radio/TSGR4_109/Docs/R4-2318617.zip" TargetMode="External"/><Relationship Id="rId2163" Type="http://schemas.openxmlformats.org/officeDocument/2006/relationships/hyperlink" Target="https://portal.3gpp.org/desktopmodules/Release/ReleaseDetails.aspx?releaseId=193" TargetMode="External"/><Relationship Id="rId2370" Type="http://schemas.openxmlformats.org/officeDocument/2006/relationships/hyperlink" Target="https://portal.3gpp.org/desktopmodules/WorkItem/WorkItemDetails.aspx?workitemId=950274" TargetMode="External"/><Relationship Id="rId135" Type="http://schemas.openxmlformats.org/officeDocument/2006/relationships/hyperlink" Target="https://www.3gpp.org/ftp/TSG_RAN/WG4_Radio/TSGR4_109/Docs/R4-2318545.zip" TargetMode="External"/><Relationship Id="rId342" Type="http://schemas.openxmlformats.org/officeDocument/2006/relationships/hyperlink" Target="https://portal.3gpp.org/desktopmodules/WorkItem/WorkItemDetails.aspx?workitemId=750167" TargetMode="External"/><Relationship Id="rId787" Type="http://schemas.openxmlformats.org/officeDocument/2006/relationships/hyperlink" Target="https://www.3gpp.org/ftp/TSG_RAN/WG4_Radio/TSGR4_109/Docs/R4-2320847.zip" TargetMode="External"/><Relationship Id="rId994" Type="http://schemas.openxmlformats.org/officeDocument/2006/relationships/hyperlink" Target="https://portal.3gpp.org/desktopmodules/Release/ReleaseDetails.aspx?releaseId=193" TargetMode="External"/><Relationship Id="rId1400" Type="http://schemas.openxmlformats.org/officeDocument/2006/relationships/hyperlink" Target="https://portal.3gpp.org/desktopmodules/Specifications/SpecificationDetails.aspx?specificationId=3283" TargetMode="External"/><Relationship Id="rId1845" Type="http://schemas.openxmlformats.org/officeDocument/2006/relationships/hyperlink" Target="https://portal.3gpp.org/desktopmodules/Release/ReleaseDetails.aspx?releaseId=192" TargetMode="External"/><Relationship Id="rId2023" Type="http://schemas.openxmlformats.org/officeDocument/2006/relationships/hyperlink" Target="https://portal.3gpp.org/desktopmodules/Release/ReleaseDetails.aspx?releaseId=192" TargetMode="External"/><Relationship Id="rId2230" Type="http://schemas.openxmlformats.org/officeDocument/2006/relationships/hyperlink" Target="https://portal.3gpp.org/desktopmodules/Release/ReleaseDetails.aspx?releaseId=193" TargetMode="External"/><Relationship Id="rId2468" Type="http://schemas.openxmlformats.org/officeDocument/2006/relationships/hyperlink" Target="https://portal.3gpp.org/desktopmodules/Release/ReleaseDetails.aspx?releaseId=193" TargetMode="External"/><Relationship Id="rId2675" Type="http://schemas.openxmlformats.org/officeDocument/2006/relationships/hyperlink" Target="https://portal.3gpp.org/desktopmodules/WorkItem/WorkItemDetails.aspx?workitemId=970081" TargetMode="External"/><Relationship Id="rId202" Type="http://schemas.openxmlformats.org/officeDocument/2006/relationships/hyperlink" Target="https://portal.3gpp.org/desktopmodules/Specifications/SpecificationDetails.aspx?specificationId=3284" TargetMode="External"/><Relationship Id="rId647" Type="http://schemas.openxmlformats.org/officeDocument/2006/relationships/hyperlink" Target="https://portal.3gpp.org/desktopmodules/Release/ReleaseDetails.aspx?releaseId=192" TargetMode="External"/><Relationship Id="rId854" Type="http://schemas.openxmlformats.org/officeDocument/2006/relationships/hyperlink" Target="https://portal.3gpp.org/desktopmodules/Specifications/SpecificationDetails.aspx?specificationId=3204" TargetMode="External"/><Relationship Id="rId1277" Type="http://schemas.openxmlformats.org/officeDocument/2006/relationships/hyperlink" Target="https://portal.3gpp.org/desktopmodules/WorkItem/WorkItemDetails.aspx?workitemId=870163" TargetMode="External"/><Relationship Id="rId1484" Type="http://schemas.openxmlformats.org/officeDocument/2006/relationships/hyperlink" Target="https://portal.3gpp.org/desktopmodules/WorkItem/WorkItemDetails.aspx?workitemId=860146" TargetMode="External"/><Relationship Id="rId1691" Type="http://schemas.openxmlformats.org/officeDocument/2006/relationships/hyperlink" Target="https://www.3gpp.org/ftp/TSG_RAN/WG4_Radio/TSGR4_109/Docs/R4-2319155.zip" TargetMode="External"/><Relationship Id="rId1705" Type="http://schemas.openxmlformats.org/officeDocument/2006/relationships/hyperlink" Target="https://portal.3gpp.org/desktopmodules/WorkItem/WorkItemDetails.aspx?workitemId=860240" TargetMode="External"/><Relationship Id="rId1912" Type="http://schemas.openxmlformats.org/officeDocument/2006/relationships/hyperlink" Target="https://portal.3gpp.org/desktopmodules/WorkItem/WorkItemDetails.aspx?workitemId=900262" TargetMode="External"/><Relationship Id="rId2328" Type="http://schemas.openxmlformats.org/officeDocument/2006/relationships/hyperlink" Target="https://portal.3gpp.org/desktopmodules/Release/ReleaseDetails.aspx?releaseId=193" TargetMode="External"/><Relationship Id="rId2535" Type="http://schemas.openxmlformats.org/officeDocument/2006/relationships/hyperlink" Target="https://www.3gpp.org/ftp/TSG_RAN/WG4_Radio/TSGR4_109/Docs/R4-2319896.zip" TargetMode="External"/><Relationship Id="rId2742" Type="http://schemas.openxmlformats.org/officeDocument/2006/relationships/hyperlink" Target="https://portal.3gpp.org/desktopmodules/Specifications/SpecificationDetails.aspx?specificationId=4119" TargetMode="External"/><Relationship Id="rId286" Type="http://schemas.openxmlformats.org/officeDocument/2006/relationships/hyperlink" Target="https://portal.3gpp.org/desktopmodules/Release/ReleaseDetails.aspx?releaseId=191" TargetMode="External"/><Relationship Id="rId493" Type="http://schemas.openxmlformats.org/officeDocument/2006/relationships/hyperlink" Target="https://portal.3gpp.org/desktopmodules/Specifications/SpecificationDetails.aspx?specificationId=3367" TargetMode="External"/><Relationship Id="rId507" Type="http://schemas.openxmlformats.org/officeDocument/2006/relationships/hyperlink" Target="https://portal.3gpp.org/desktopmodules/Specifications/SpecificationDetails.aspx?specificationId=3202" TargetMode="External"/><Relationship Id="rId714" Type="http://schemas.openxmlformats.org/officeDocument/2006/relationships/hyperlink" Target="https://portal.3gpp.org/desktopmodules/Specifications/SpecificationDetails.aspx?specificationId=2421" TargetMode="External"/><Relationship Id="rId921" Type="http://schemas.openxmlformats.org/officeDocument/2006/relationships/hyperlink" Target="https://portal.3gpp.org/desktopmodules/Release/ReleaseDetails.aspx?releaseId=192" TargetMode="External"/><Relationship Id="rId1137" Type="http://schemas.openxmlformats.org/officeDocument/2006/relationships/hyperlink" Target="https://portal.3gpp.org/desktopmodules/Specifications/SpecificationDetails.aspx?specificationId=3366" TargetMode="External"/><Relationship Id="rId1344" Type="http://schemas.openxmlformats.org/officeDocument/2006/relationships/hyperlink" Target="https://portal.3gpp.org/desktopmodules/Specifications/SpecificationDetails.aspx?specificationId=3283" TargetMode="External"/><Relationship Id="rId1551" Type="http://schemas.openxmlformats.org/officeDocument/2006/relationships/hyperlink" Target="https://www.3gpp.org/ftp/TSG_RAN/WG4_Radio/TSGR4_109/Docs/R4-2320268.zip" TargetMode="External"/><Relationship Id="rId1789" Type="http://schemas.openxmlformats.org/officeDocument/2006/relationships/hyperlink" Target="https://portal.3gpp.org/desktopmodules/Specifications/SpecificationDetails.aspx?specificationId=3204" TargetMode="External"/><Relationship Id="rId1996" Type="http://schemas.openxmlformats.org/officeDocument/2006/relationships/hyperlink" Target="https://portal.3gpp.org/desktopmodules/WorkItem/WorkItemDetails.aspx?workitemId=860146" TargetMode="External"/><Relationship Id="rId2174" Type="http://schemas.openxmlformats.org/officeDocument/2006/relationships/hyperlink" Target="https://portal.3gpp.org/desktopmodules/Specifications/SpecificationDetails.aspx?specificationId=3982" TargetMode="External"/><Relationship Id="rId2381" Type="http://schemas.openxmlformats.org/officeDocument/2006/relationships/hyperlink" Target="https://portal.3gpp.org/desktopmodules/Specifications/SpecificationDetails.aspx?specificationId=4063" TargetMode="External"/><Relationship Id="rId2602" Type="http://schemas.openxmlformats.org/officeDocument/2006/relationships/hyperlink" Target="https://portal.3gpp.org/desktopmodules/Release/ReleaseDetails.aspx?releaseId=193" TargetMode="External"/><Relationship Id="rId50" Type="http://schemas.openxmlformats.org/officeDocument/2006/relationships/hyperlink" Target="https://portal.3gpp.org/desktopmodules/Specifications/SpecificationDetails.aspx?specificationId=3283" TargetMode="External"/><Relationship Id="rId146" Type="http://schemas.openxmlformats.org/officeDocument/2006/relationships/hyperlink" Target="https://portal.3gpp.org/desktopmodules/WorkItem/WorkItemDetails.aspx?workitemId=750067" TargetMode="External"/><Relationship Id="rId353" Type="http://schemas.openxmlformats.org/officeDocument/2006/relationships/hyperlink" Target="https://portal.3gpp.org/desktopmodules/Release/ReleaseDetails.aspx?releaseId=190" TargetMode="External"/><Relationship Id="rId560" Type="http://schemas.openxmlformats.org/officeDocument/2006/relationships/hyperlink" Target="https://portal.3gpp.org/desktopmodules/Specifications/SpecificationDetails.aspx?specificationId=3367" TargetMode="External"/><Relationship Id="rId798" Type="http://schemas.openxmlformats.org/officeDocument/2006/relationships/hyperlink" Target="https://portal.3gpp.org/desktopmodules/Release/ReleaseDetails.aspx?releaseId=192" TargetMode="External"/><Relationship Id="rId1190" Type="http://schemas.openxmlformats.org/officeDocument/2006/relationships/hyperlink" Target="https://portal.3gpp.org/desktopmodules/Specifications/SpecificationDetails.aspx?specificationId=3366" TargetMode="External"/><Relationship Id="rId1204" Type="http://schemas.openxmlformats.org/officeDocument/2006/relationships/hyperlink" Target="https://portal.3gpp.org/desktopmodules/Specifications/SpecificationDetails.aspx?specificationId=3366" TargetMode="External"/><Relationship Id="rId1411" Type="http://schemas.openxmlformats.org/officeDocument/2006/relationships/hyperlink" Target="https://portal.3gpp.org/desktopmodules/WorkItem/WorkItemDetails.aspx?workitemId=750167" TargetMode="External"/><Relationship Id="rId1649" Type="http://schemas.openxmlformats.org/officeDocument/2006/relationships/hyperlink" Target="https://portal.3gpp.org/desktopmodules/Release/ReleaseDetails.aspx?releaseId=193" TargetMode="External"/><Relationship Id="rId1856" Type="http://schemas.openxmlformats.org/officeDocument/2006/relationships/hyperlink" Target="https://portal.3gpp.org/desktopmodules/Specifications/SpecificationDetails.aspx?specificationId=3204" TargetMode="External"/><Relationship Id="rId2034" Type="http://schemas.openxmlformats.org/officeDocument/2006/relationships/hyperlink" Target="https://www.3gpp.org/ftp/TSG_RAN/WG4_Radio/TSGR4_109/Docs/R4-2320877.zip" TargetMode="External"/><Relationship Id="rId2241" Type="http://schemas.openxmlformats.org/officeDocument/2006/relationships/hyperlink" Target="https://www.3gpp.org/ftp/TSG_RAN/WG4_Radio/TSGR4_109/Docs/R4-2320049.zip" TargetMode="External"/><Relationship Id="rId2479" Type="http://schemas.openxmlformats.org/officeDocument/2006/relationships/hyperlink" Target="https://portal.3gpp.org/desktopmodules/Release/ReleaseDetails.aspx?releaseId=193" TargetMode="External"/><Relationship Id="rId2686" Type="http://schemas.openxmlformats.org/officeDocument/2006/relationships/hyperlink" Target="https://portal.3gpp.org/desktopmodules/Specifications/SpecificationDetails.aspx?specificationId=4057" TargetMode="External"/><Relationship Id="rId213" Type="http://schemas.openxmlformats.org/officeDocument/2006/relationships/hyperlink" Target="https://www.3gpp.org/ftp/TSG_RAN/WG4_Radio/TSGR4_109/Docs/R4-2318888.zip" TargetMode="External"/><Relationship Id="rId420" Type="http://schemas.openxmlformats.org/officeDocument/2006/relationships/hyperlink" Target="https://portal.3gpp.org/desktopmodules/Release/ReleaseDetails.aspx?releaseId=190" TargetMode="External"/><Relationship Id="rId658" Type="http://schemas.openxmlformats.org/officeDocument/2006/relationships/hyperlink" Target="https://portal.3gpp.org/desktopmodules/Specifications/SpecificationDetails.aspx?specificationId=3032" TargetMode="External"/><Relationship Id="rId865" Type="http://schemas.openxmlformats.org/officeDocument/2006/relationships/hyperlink" Target="https://portal.3gpp.org/desktopmodules/WorkItem/WorkItemDetails.aspx?workitemId=750267" TargetMode="External"/><Relationship Id="rId1050" Type="http://schemas.openxmlformats.org/officeDocument/2006/relationships/hyperlink" Target="https://portal.3gpp.org/desktopmodules/WorkItem/WorkItemDetails.aspx?workitemId=840195" TargetMode="External"/><Relationship Id="rId1288" Type="http://schemas.openxmlformats.org/officeDocument/2006/relationships/hyperlink" Target="https://portal.3gpp.org/desktopmodules/WorkItem/WorkItemDetails.aspx?workitemId=881000" TargetMode="External"/><Relationship Id="rId1495" Type="http://schemas.openxmlformats.org/officeDocument/2006/relationships/hyperlink" Target="https://portal.3gpp.org/desktopmodules/Specifications/SpecificationDetails.aspx?specificationId=3202" TargetMode="External"/><Relationship Id="rId1509" Type="http://schemas.openxmlformats.org/officeDocument/2006/relationships/hyperlink" Target="https://portal.3gpp.org/desktopmodules/WorkItem/WorkItemDetails.aspx?workitemId=860241" TargetMode="External"/><Relationship Id="rId1716" Type="http://schemas.openxmlformats.org/officeDocument/2006/relationships/hyperlink" Target="https://portal.3gpp.org/desktopmodules/WorkItem/WorkItemDetails.aspx?workitemId=900162" TargetMode="External"/><Relationship Id="rId1923" Type="http://schemas.openxmlformats.org/officeDocument/2006/relationships/hyperlink" Target="https://portal.3gpp.org/desktopmodules/WorkItem/WorkItemDetails.aspx?workitemId=860146" TargetMode="External"/><Relationship Id="rId2101" Type="http://schemas.openxmlformats.org/officeDocument/2006/relationships/hyperlink" Target="https://portal.3gpp.org/desktopmodules/Specifications/SpecificationDetails.aspx?specificationId=3204" TargetMode="External"/><Relationship Id="rId2339" Type="http://schemas.openxmlformats.org/officeDocument/2006/relationships/hyperlink" Target="https://www.3gpp.org/ftp/TSG_RAN/WG4_Radio/TSGR4_109/Docs/R4-2318070.zip" TargetMode="External"/><Relationship Id="rId2546" Type="http://schemas.openxmlformats.org/officeDocument/2006/relationships/hyperlink" Target="https://portal.3gpp.org/desktopmodules/WorkItem/WorkItemDetails.aspx?workitemId=981138" TargetMode="External"/><Relationship Id="rId2753" Type="http://schemas.openxmlformats.org/officeDocument/2006/relationships/hyperlink" Target="https://portal.3gpp.org/desktopmodules/Specifications/SpecificationDetails.aspx?specificationId=4184" TargetMode="External"/><Relationship Id="rId297" Type="http://schemas.openxmlformats.org/officeDocument/2006/relationships/hyperlink" Target="https://portal.3gpp.org/desktopmodules/Release/ReleaseDetails.aspx?releaseId=190" TargetMode="External"/><Relationship Id="rId518" Type="http://schemas.openxmlformats.org/officeDocument/2006/relationships/hyperlink" Target="https://portal.3gpp.org/desktopmodules/WorkItem/WorkItemDetails.aspx?workitemId=820267" TargetMode="External"/><Relationship Id="rId725" Type="http://schemas.openxmlformats.org/officeDocument/2006/relationships/hyperlink" Target="https://portal.3gpp.org/desktopmodules/WorkItem/WorkItemDetails.aspx?workitemId=820170" TargetMode="External"/><Relationship Id="rId932" Type="http://schemas.openxmlformats.org/officeDocument/2006/relationships/hyperlink" Target="https://portal.3gpp.org/desktopmodules/Release/ReleaseDetails.aspx?releaseId=191" TargetMode="External"/><Relationship Id="rId1148" Type="http://schemas.openxmlformats.org/officeDocument/2006/relationships/hyperlink" Target="https://portal.3gpp.org/desktopmodules/WorkItem/WorkItemDetails.aspx?workitemId=750267" TargetMode="External"/><Relationship Id="rId1355" Type="http://schemas.openxmlformats.org/officeDocument/2006/relationships/hyperlink" Target="https://portal.3gpp.org/desktopmodules/WorkItem/WorkItemDetails.aspx?workitemId=881102" TargetMode="External"/><Relationship Id="rId1562" Type="http://schemas.openxmlformats.org/officeDocument/2006/relationships/hyperlink" Target="https://portal.3gpp.org/desktopmodules/WorkItem/WorkItemDetails.aspx?workitemId=860250" TargetMode="External"/><Relationship Id="rId2185" Type="http://schemas.openxmlformats.org/officeDocument/2006/relationships/hyperlink" Target="https://portal.3gpp.org/desktopmodules/Specifications/SpecificationDetails.aspx?specificationId=4063" TargetMode="External"/><Relationship Id="rId2392" Type="http://schemas.openxmlformats.org/officeDocument/2006/relationships/hyperlink" Target="https://portal.3gpp.org/desktopmodules/Release/ReleaseDetails.aspx?releaseId=193" TargetMode="External"/><Relationship Id="rId2406" Type="http://schemas.openxmlformats.org/officeDocument/2006/relationships/hyperlink" Target="https://portal.3gpp.org/desktopmodules/WorkItem/WorkItemDetails.aspx?workitemId=950274" TargetMode="External"/><Relationship Id="rId2613" Type="http://schemas.openxmlformats.org/officeDocument/2006/relationships/hyperlink" Target="https://portal.3gpp.org/desktopmodules/Release/ReleaseDetails.aspx?releaseId=193" TargetMode="External"/><Relationship Id="rId157" Type="http://schemas.openxmlformats.org/officeDocument/2006/relationships/hyperlink" Target="https://portal.3gpp.org/desktopmodules/Release/ReleaseDetails.aspx?releaseId=193" TargetMode="External"/><Relationship Id="rId364" Type="http://schemas.openxmlformats.org/officeDocument/2006/relationships/hyperlink" Target="https://portal.3gpp.org/desktopmodules/WorkItem/WorkItemDetails.aspx?workitemId=750167" TargetMode="External"/><Relationship Id="rId1008" Type="http://schemas.openxmlformats.org/officeDocument/2006/relationships/hyperlink" Target="https://portal.3gpp.org/desktopmodules/Release/ReleaseDetails.aspx?releaseId=191" TargetMode="External"/><Relationship Id="rId1215" Type="http://schemas.openxmlformats.org/officeDocument/2006/relationships/hyperlink" Target="https://portal.3gpp.org/desktopmodules/WorkItem/WorkItemDetails.aspx?workitemId=820270" TargetMode="External"/><Relationship Id="rId1422" Type="http://schemas.openxmlformats.org/officeDocument/2006/relationships/hyperlink" Target="https://portal.3gpp.org/desktopmodules/WorkItem/WorkItemDetails.aspx?workitemId=830187" TargetMode="External"/><Relationship Id="rId1867" Type="http://schemas.openxmlformats.org/officeDocument/2006/relationships/hyperlink" Target="https://portal.3gpp.org/desktopmodules/Specifications/SpecificationDetails.aspx?specificationId=3204" TargetMode="External"/><Relationship Id="rId2045" Type="http://schemas.openxmlformats.org/officeDocument/2006/relationships/hyperlink" Target="https://portal.3gpp.org/desktopmodules/WorkItem/WorkItemDetails.aspx?workitemId=900262" TargetMode="External"/><Relationship Id="rId2697" Type="http://schemas.openxmlformats.org/officeDocument/2006/relationships/hyperlink" Target="https://portal.3gpp.org/desktopmodules/Release/ReleaseDetails.aspx?releaseId=193" TargetMode="External"/><Relationship Id="rId61" Type="http://schemas.openxmlformats.org/officeDocument/2006/relationships/hyperlink" Target="https://www.3gpp.org/ftp/TSG_RAN/WG4_Radio/TSGR4_109/Docs/R4-2318451.zip" TargetMode="External"/><Relationship Id="rId571" Type="http://schemas.openxmlformats.org/officeDocument/2006/relationships/hyperlink" Target="https://portal.3gpp.org/desktopmodules/WorkItem/WorkItemDetails.aspx?workitemId=820273" TargetMode="External"/><Relationship Id="rId669" Type="http://schemas.openxmlformats.org/officeDocument/2006/relationships/hyperlink" Target="https://portal.3gpp.org/desktopmodules/WorkItem/WorkItemDetails.aspx?workitemId=750167" TargetMode="External"/><Relationship Id="rId876" Type="http://schemas.openxmlformats.org/officeDocument/2006/relationships/hyperlink" Target="https://www.3gpp.org/ftp/TSG_RAN/WG4_Radio/TSGR4_109/Docs/R4-2319172.zip" TargetMode="External"/><Relationship Id="rId1299" Type="http://schemas.openxmlformats.org/officeDocument/2006/relationships/hyperlink" Target="https://portal.3gpp.org/desktopmodules/WorkItem/WorkItemDetails.aspx?workitemId=881108" TargetMode="External"/><Relationship Id="rId1727" Type="http://schemas.openxmlformats.org/officeDocument/2006/relationships/hyperlink" Target="https://portal.3gpp.org/desktopmodules/WorkItem/WorkItemDetails.aspx?workitemId=890157" TargetMode="External"/><Relationship Id="rId1934" Type="http://schemas.openxmlformats.org/officeDocument/2006/relationships/hyperlink" Target="https://portal.3gpp.org/desktopmodules/Specifications/SpecificationDetails.aspx?specificationId=3204" TargetMode="External"/><Relationship Id="rId2252" Type="http://schemas.openxmlformats.org/officeDocument/2006/relationships/hyperlink" Target="https://portal.3gpp.org/desktopmodules/WorkItem/WorkItemDetails.aspx?workitemId=960093" TargetMode="External"/><Relationship Id="rId2557" Type="http://schemas.openxmlformats.org/officeDocument/2006/relationships/hyperlink" Target="https://portal.3gpp.org/desktopmodules/WorkItem/WorkItemDetails.aspx?workitemId=860149" TargetMode="External"/><Relationship Id="rId19" Type="http://schemas.openxmlformats.org/officeDocument/2006/relationships/hyperlink" Target="https://portal.3gpp.org/desktopmodules/Release/ReleaseDetails.aspx?releaseId=192" TargetMode="External"/><Relationship Id="rId224" Type="http://schemas.openxmlformats.org/officeDocument/2006/relationships/hyperlink" Target="https://portal.3gpp.org/desktopmodules/Release/ReleaseDetails.aspx?releaseId=190" TargetMode="External"/><Relationship Id="rId431" Type="http://schemas.openxmlformats.org/officeDocument/2006/relationships/hyperlink" Target="https://portal.3gpp.org/desktopmodules/WorkItem/WorkItemDetails.aspx?workitemId=750067" TargetMode="External"/><Relationship Id="rId529" Type="http://schemas.openxmlformats.org/officeDocument/2006/relationships/hyperlink" Target="https://portal.3gpp.org/desktopmodules/Release/ReleaseDetails.aspx?releaseId=193" TargetMode="External"/><Relationship Id="rId736" Type="http://schemas.openxmlformats.org/officeDocument/2006/relationships/hyperlink" Target="https://portal.3gpp.org/desktopmodules/WorkItem/WorkItemDetails.aspx?workitemId=750267" TargetMode="External"/><Relationship Id="rId1061" Type="http://schemas.openxmlformats.org/officeDocument/2006/relationships/hyperlink" Target="https://portal.3gpp.org/desktopmodules/Release/ReleaseDetails.aspx?releaseId=192" TargetMode="External"/><Relationship Id="rId1159" Type="http://schemas.openxmlformats.org/officeDocument/2006/relationships/hyperlink" Target="https://portal.3gpp.org/desktopmodules/Release/ReleaseDetails.aspx?releaseId=192" TargetMode="External"/><Relationship Id="rId1366" Type="http://schemas.openxmlformats.org/officeDocument/2006/relationships/hyperlink" Target="https://portal.3gpp.org/desktopmodules/Specifications/SpecificationDetails.aspx?specificationId=3283" TargetMode="External"/><Relationship Id="rId2112" Type="http://schemas.openxmlformats.org/officeDocument/2006/relationships/hyperlink" Target="https://portal.3gpp.org/desktopmodules/Specifications/SpecificationDetails.aspx?specificationId=3204" TargetMode="External"/><Relationship Id="rId2196" Type="http://schemas.openxmlformats.org/officeDocument/2006/relationships/hyperlink" Target="https://portal.3gpp.org/desktopmodules/Release/ReleaseDetails.aspx?releaseId=192" TargetMode="External"/><Relationship Id="rId2417" Type="http://schemas.openxmlformats.org/officeDocument/2006/relationships/hyperlink" Target="https://portal.3gpp.org/desktopmodules/Specifications/SpecificationDetails.aspx?specificationId=2435" TargetMode="External"/><Relationship Id="rId2764" Type="http://schemas.openxmlformats.org/officeDocument/2006/relationships/hyperlink" Target="https://portal.3gpp.org/desktopmodules/Specifications/SpecificationDetails.aspx?specificationId=4140" TargetMode="External"/><Relationship Id="rId168" Type="http://schemas.openxmlformats.org/officeDocument/2006/relationships/hyperlink" Target="https://portal.3gpp.org/desktopmodules/Specifications/SpecificationDetails.aspx?specificationId=3283" TargetMode="External"/><Relationship Id="rId943" Type="http://schemas.openxmlformats.org/officeDocument/2006/relationships/hyperlink" Target="https://portal.3gpp.org/desktopmodules/Specifications/SpecificationDetails.aspx?specificationId=3204" TargetMode="External"/><Relationship Id="rId1019" Type="http://schemas.openxmlformats.org/officeDocument/2006/relationships/hyperlink" Target="https://portal.3gpp.org/desktopmodules/Specifications/SpecificationDetails.aspx?specificationId=3204" TargetMode="External"/><Relationship Id="rId1573" Type="http://schemas.openxmlformats.org/officeDocument/2006/relationships/hyperlink" Target="https://portal.3gpp.org/desktopmodules/Specifications/SpecificationDetails.aspx?specificationId=3863" TargetMode="External"/><Relationship Id="rId1780" Type="http://schemas.openxmlformats.org/officeDocument/2006/relationships/hyperlink" Target="https://portal.3gpp.org/desktopmodules/WorkItem/WorkItemDetails.aspx?workitemId=900262" TargetMode="External"/><Relationship Id="rId1878" Type="http://schemas.openxmlformats.org/officeDocument/2006/relationships/hyperlink" Target="https://portal.3gpp.org/desktopmodules/WorkItem/WorkItemDetails.aspx?workitemId=860149" TargetMode="External"/><Relationship Id="rId2624" Type="http://schemas.openxmlformats.org/officeDocument/2006/relationships/hyperlink" Target="https://portal.3gpp.org/desktopmodules/WorkItem/WorkItemDetails.aspx?workitemId=970088" TargetMode="External"/><Relationship Id="rId72" Type="http://schemas.openxmlformats.org/officeDocument/2006/relationships/hyperlink" Target="https://portal.3gpp.org/desktopmodules/Release/ReleaseDetails.aspx?releaseId=191" TargetMode="External"/><Relationship Id="rId375" Type="http://schemas.openxmlformats.org/officeDocument/2006/relationships/hyperlink" Target="https://portal.3gpp.org/desktopmodules/WorkItem/WorkItemDetails.aspx?workitemId=750167" TargetMode="External"/><Relationship Id="rId582" Type="http://schemas.openxmlformats.org/officeDocument/2006/relationships/hyperlink" Target="https://portal.3gpp.org/desktopmodules/WorkItem/WorkItemDetails.aspx?workitemId=750267" TargetMode="External"/><Relationship Id="rId803" Type="http://schemas.openxmlformats.org/officeDocument/2006/relationships/hyperlink" Target="https://portal.3gpp.org/desktopmodules/WorkItem/WorkItemDetails.aspx?workitemId=830277" TargetMode="External"/><Relationship Id="rId1226" Type="http://schemas.openxmlformats.org/officeDocument/2006/relationships/hyperlink" Target="https://portal.3gpp.org/desktopmodules/Release/ReleaseDetails.aspx?releaseId=193" TargetMode="External"/><Relationship Id="rId1433" Type="http://schemas.openxmlformats.org/officeDocument/2006/relationships/hyperlink" Target="https://www.3gpp.org/ftp/TSG_RAN/WG4_Radio/TSGR4_109/Docs/R4-2319859.zip" TargetMode="External"/><Relationship Id="rId1640" Type="http://schemas.openxmlformats.org/officeDocument/2006/relationships/hyperlink" Target="https://portal.3gpp.org/desktopmodules/Specifications/SpecificationDetails.aspx?specificationId=3204" TargetMode="External"/><Relationship Id="rId1738" Type="http://schemas.openxmlformats.org/officeDocument/2006/relationships/hyperlink" Target="https://www.3gpp.org/ftp/TSG_RAN/WG4_Radio/TSGR4_109/Docs/R4-2319461.zip" TargetMode="External"/><Relationship Id="rId2056" Type="http://schemas.openxmlformats.org/officeDocument/2006/relationships/hyperlink" Target="https://portal.3gpp.org/desktopmodules/Specifications/SpecificationDetails.aspx?specificationId=3204" TargetMode="External"/><Relationship Id="rId2263" Type="http://schemas.openxmlformats.org/officeDocument/2006/relationships/hyperlink" Target="https://portal.3gpp.org/desktopmodules/Specifications/SpecificationDetails.aspx?specificationId=3844" TargetMode="External"/><Relationship Id="rId2470" Type="http://schemas.openxmlformats.org/officeDocument/2006/relationships/hyperlink" Target="https://portal.3gpp.org/desktopmodules/Release/ReleaseDetails.aspx?releaseId=193" TargetMode="External"/><Relationship Id="rId3" Type="http://schemas.openxmlformats.org/officeDocument/2006/relationships/settings" Target="settings.xml"/><Relationship Id="rId235" Type="http://schemas.openxmlformats.org/officeDocument/2006/relationships/hyperlink" Target="https://portal.3gpp.org/desktopmodules/WorkItem/WorkItemDetails.aspx?workitemId=750167" TargetMode="External"/><Relationship Id="rId442" Type="http://schemas.openxmlformats.org/officeDocument/2006/relationships/hyperlink" Target="https://portal.3gpp.org/desktopmodules/Release/ReleaseDetails.aspx?releaseId=193" TargetMode="External"/><Relationship Id="rId887" Type="http://schemas.openxmlformats.org/officeDocument/2006/relationships/hyperlink" Target="https://portal.3gpp.org/desktopmodules/WorkItem/WorkItemDetails.aspx?workitemId=750267" TargetMode="External"/><Relationship Id="rId1072" Type="http://schemas.openxmlformats.org/officeDocument/2006/relationships/hyperlink" Target="https://portal.3gpp.org/desktopmodules/Specifications/SpecificationDetails.aspx?specificationId=2420" TargetMode="External"/><Relationship Id="rId1500" Type="http://schemas.openxmlformats.org/officeDocument/2006/relationships/hyperlink" Target="https://portal.3gpp.org/desktopmodules/Release/ReleaseDetails.aspx?releaseId=192" TargetMode="External"/><Relationship Id="rId1945" Type="http://schemas.openxmlformats.org/officeDocument/2006/relationships/hyperlink" Target="https://portal.3gpp.org/desktopmodules/Release/ReleaseDetails.aspx?releaseId=193" TargetMode="External"/><Relationship Id="rId2123" Type="http://schemas.openxmlformats.org/officeDocument/2006/relationships/hyperlink" Target="https://portal.3gpp.org/desktopmodules/WorkItem/WorkItemDetails.aspx?workitemId=750267" TargetMode="External"/><Relationship Id="rId2330" Type="http://schemas.openxmlformats.org/officeDocument/2006/relationships/hyperlink" Target="https://portal.3gpp.org/desktopmodules/WorkItem/WorkItemDetails.aspx?workitemId=950174" TargetMode="External"/><Relationship Id="rId2568" Type="http://schemas.openxmlformats.org/officeDocument/2006/relationships/hyperlink" Target="https://portal.3gpp.org/desktopmodules/WorkItem/WorkItemDetails.aspx?workitemId=840195" TargetMode="External"/><Relationship Id="rId302" Type="http://schemas.openxmlformats.org/officeDocument/2006/relationships/hyperlink" Target="https://portal.3gpp.org/desktopmodules/WorkItem/WorkItemDetails.aspx?workitemId=750167" TargetMode="External"/><Relationship Id="rId747" Type="http://schemas.openxmlformats.org/officeDocument/2006/relationships/hyperlink" Target="https://www.3gpp.org/ftp/TSG_RAN/WG4_Radio/TSGR4_109/Docs/R4-2320506.zip" TargetMode="External"/><Relationship Id="rId954" Type="http://schemas.openxmlformats.org/officeDocument/2006/relationships/hyperlink" Target="https://portal.3gpp.org/desktopmodules/WorkItem/WorkItemDetails.aspx?workitemId=750267" TargetMode="External"/><Relationship Id="rId1377" Type="http://schemas.openxmlformats.org/officeDocument/2006/relationships/hyperlink" Target="https://portal.3gpp.org/desktopmodules/WorkItem/WorkItemDetails.aspx?workitemId=900167" TargetMode="External"/><Relationship Id="rId1584" Type="http://schemas.openxmlformats.org/officeDocument/2006/relationships/hyperlink" Target="https://portal.3gpp.org/desktopmodules/Specifications/SpecificationDetails.aspx?specificationId=3862" TargetMode="External"/><Relationship Id="rId1791" Type="http://schemas.openxmlformats.org/officeDocument/2006/relationships/hyperlink" Target="https://www.3gpp.org/ftp/TSG_RAN/WG4_Radio/TSGR4_109/Docs/R4-2319949.zip" TargetMode="External"/><Relationship Id="rId1805" Type="http://schemas.openxmlformats.org/officeDocument/2006/relationships/hyperlink" Target="https://www.3gpp.org/ftp/TSG_RAN/WG4_Radio/TSGR4_109/Docs/R4-2319954.zip" TargetMode="External"/><Relationship Id="rId2428" Type="http://schemas.openxmlformats.org/officeDocument/2006/relationships/hyperlink" Target="https://www.3gpp.org/ftp/TSG_RAN/WG4_Radio/TSGR4_109/Docs/R4-2318830.zip" TargetMode="External"/><Relationship Id="rId2635" Type="http://schemas.openxmlformats.org/officeDocument/2006/relationships/hyperlink" Target="https://portal.3gpp.org/desktopmodules/Release/ReleaseDetails.aspx?releaseId=193" TargetMode="External"/><Relationship Id="rId83" Type="http://schemas.openxmlformats.org/officeDocument/2006/relationships/hyperlink" Target="https://portal.3gpp.org/desktopmodules/Specifications/SpecificationDetails.aspx?specificationId=3285" TargetMode="External"/><Relationship Id="rId179" Type="http://schemas.openxmlformats.org/officeDocument/2006/relationships/hyperlink" Target="https://portal.3gpp.org/desktopmodules/WorkItem/WorkItemDetails.aspx?workitemId=750067" TargetMode="External"/><Relationship Id="rId386" Type="http://schemas.openxmlformats.org/officeDocument/2006/relationships/hyperlink" Target="https://portal.3gpp.org/desktopmodules/Release/ReleaseDetails.aspx?releaseId=192" TargetMode="External"/><Relationship Id="rId593" Type="http://schemas.openxmlformats.org/officeDocument/2006/relationships/hyperlink" Target="https://www.3gpp.org/ftp/TSG_RAN/WG4_Radio/TSGR4_109/Docs/R4-2319681.zip" TargetMode="External"/><Relationship Id="rId607" Type="http://schemas.openxmlformats.org/officeDocument/2006/relationships/hyperlink" Target="https://portal.3gpp.org/desktopmodules/Release/ReleaseDetails.aspx?releaseId=192" TargetMode="External"/><Relationship Id="rId814" Type="http://schemas.openxmlformats.org/officeDocument/2006/relationships/hyperlink" Target="https://www.3gpp.org/ftp/TSG_RAN/WG4_Radio/TSGR4_109/Docs/R4-2318567.zip" TargetMode="External"/><Relationship Id="rId1237" Type="http://schemas.openxmlformats.org/officeDocument/2006/relationships/hyperlink" Target="https://portal.3gpp.org/desktopmodules/Specifications/SpecificationDetails.aspx?specificationId=3367" TargetMode="External"/><Relationship Id="rId1444" Type="http://schemas.openxmlformats.org/officeDocument/2006/relationships/hyperlink" Target="https://portal.3gpp.org/desktopmodules/Release/ReleaseDetails.aspx?releaseId=193" TargetMode="External"/><Relationship Id="rId1651" Type="http://schemas.openxmlformats.org/officeDocument/2006/relationships/hyperlink" Target="https://portal.3gpp.org/desktopmodules/WorkItem/WorkItemDetails.aspx?workitemId=860049" TargetMode="External"/><Relationship Id="rId1889" Type="http://schemas.openxmlformats.org/officeDocument/2006/relationships/hyperlink" Target="https://www.3gpp.org/ftp/TSG_RAN/WG4_Radio/TSGR4_109/Docs/R4-2320364.zip" TargetMode="External"/><Relationship Id="rId2067" Type="http://schemas.openxmlformats.org/officeDocument/2006/relationships/hyperlink" Target="https://portal.3gpp.org/desktopmodules/WorkItem/WorkItemDetails.aspx?workitemId=900162" TargetMode="External"/><Relationship Id="rId2274" Type="http://schemas.openxmlformats.org/officeDocument/2006/relationships/hyperlink" Target="https://portal.3gpp.org/desktopmodules/WorkItem/WorkItemDetails.aspx?workitemId=920071" TargetMode="External"/><Relationship Id="rId2481" Type="http://schemas.openxmlformats.org/officeDocument/2006/relationships/hyperlink" Target="https://www.3gpp.org/ftp/TSG_RAN/WG4_Radio/TSGR4_109/Docs/R4-2318956.zip" TargetMode="External"/><Relationship Id="rId2702" Type="http://schemas.openxmlformats.org/officeDocument/2006/relationships/hyperlink" Target="https://portal.3gpp.org/desktopmodules/Specifications/SpecificationDetails.aspx?specificationId=4119" TargetMode="External"/><Relationship Id="rId246" Type="http://schemas.openxmlformats.org/officeDocument/2006/relationships/hyperlink" Target="https://portal.3gpp.org/desktopmodules/Release/ReleaseDetails.aspx?releaseId=193" TargetMode="External"/><Relationship Id="rId453" Type="http://schemas.openxmlformats.org/officeDocument/2006/relationships/hyperlink" Target="https://portal.3gpp.org/desktopmodules/Specifications/SpecificationDetails.aspx?specificationId=3283" TargetMode="External"/><Relationship Id="rId660" Type="http://schemas.openxmlformats.org/officeDocument/2006/relationships/hyperlink" Target="https://portal.3gpp.org/desktopmodules/Release/ReleaseDetails.aspx?releaseId=193" TargetMode="External"/><Relationship Id="rId898" Type="http://schemas.openxmlformats.org/officeDocument/2006/relationships/hyperlink" Target="https://portal.3gpp.org/desktopmodules/Specifications/SpecificationDetails.aspx?specificationId=3204" TargetMode="External"/><Relationship Id="rId1083" Type="http://schemas.openxmlformats.org/officeDocument/2006/relationships/hyperlink" Target="https://portal.3gpp.org/desktopmodules/WorkItem/WorkItemDetails.aspx?workitemId=770050" TargetMode="External"/><Relationship Id="rId1290" Type="http://schemas.openxmlformats.org/officeDocument/2006/relationships/hyperlink" Target="https://portal.3gpp.org/desktopmodules/Specifications/SpecificationDetails.aspx?specificationId=3285" TargetMode="External"/><Relationship Id="rId1304" Type="http://schemas.openxmlformats.org/officeDocument/2006/relationships/hyperlink" Target="https://www.3gpp.org/ftp/TSG_RAN/WG4_Radio/TSGR4_109/Docs/R4-2318775.zip" TargetMode="External"/><Relationship Id="rId1511" Type="http://schemas.openxmlformats.org/officeDocument/2006/relationships/hyperlink" Target="https://portal.3gpp.org/desktopmodules/Specifications/SpecificationDetails.aspx?specificationId=3368" TargetMode="External"/><Relationship Id="rId1749" Type="http://schemas.openxmlformats.org/officeDocument/2006/relationships/hyperlink" Target="https://portal.3gpp.org/desktopmodules/Release/ReleaseDetails.aspx?releaseId=193" TargetMode="External"/><Relationship Id="rId1956" Type="http://schemas.openxmlformats.org/officeDocument/2006/relationships/hyperlink" Target="https://portal.3gpp.org/desktopmodules/Release/ReleaseDetails.aspx?releaseId=193" TargetMode="External"/><Relationship Id="rId2134" Type="http://schemas.openxmlformats.org/officeDocument/2006/relationships/hyperlink" Target="https://www.3gpp.org/ftp/TSG_RAN/WG4_Radio/TSGR4_109/Docs/R4-2319327.zip" TargetMode="External"/><Relationship Id="rId2341" Type="http://schemas.openxmlformats.org/officeDocument/2006/relationships/hyperlink" Target="https://portal.3gpp.org/desktopmodules/Specifications/SpecificationDetails.aspx?specificationId=2420" TargetMode="External"/><Relationship Id="rId2579" Type="http://schemas.openxmlformats.org/officeDocument/2006/relationships/hyperlink" Target="https://portal.3gpp.org/desktopmodules/WorkItem/WorkItemDetails.aspx?workitemId=970090" TargetMode="External"/><Relationship Id="rId106" Type="http://schemas.openxmlformats.org/officeDocument/2006/relationships/hyperlink" Target="https://portal.3gpp.org/desktopmodules/Specifications/SpecificationDetails.aspx?specificationId=2411" TargetMode="External"/><Relationship Id="rId313" Type="http://schemas.openxmlformats.org/officeDocument/2006/relationships/hyperlink" Target="https://portal.3gpp.org/desktopmodules/Release/ReleaseDetails.aspx?releaseId=192" TargetMode="External"/><Relationship Id="rId758" Type="http://schemas.openxmlformats.org/officeDocument/2006/relationships/hyperlink" Target="https://portal.3gpp.org/desktopmodules/Release/ReleaseDetails.aspx?releaseId=192" TargetMode="External"/><Relationship Id="rId965" Type="http://schemas.openxmlformats.org/officeDocument/2006/relationships/hyperlink" Target="https://portal.3gpp.org/desktopmodules/Release/ReleaseDetails.aspx?releaseId=191" TargetMode="External"/><Relationship Id="rId1150" Type="http://schemas.openxmlformats.org/officeDocument/2006/relationships/hyperlink" Target="https://portal.3gpp.org/desktopmodules/Specifications/SpecificationDetails.aspx?specificationId=3366" TargetMode="External"/><Relationship Id="rId1388" Type="http://schemas.openxmlformats.org/officeDocument/2006/relationships/hyperlink" Target="https://portal.3gpp.org/desktopmodules/WorkItem/WorkItemDetails.aspx?workitemId=920270" TargetMode="External"/><Relationship Id="rId1595" Type="http://schemas.openxmlformats.org/officeDocument/2006/relationships/hyperlink" Target="https://portal.3gpp.org/desktopmodules/WorkItem/WorkItemDetails.aspx?workitemId=860250" TargetMode="External"/><Relationship Id="rId1609" Type="http://schemas.openxmlformats.org/officeDocument/2006/relationships/hyperlink" Target="https://portal.3gpp.org/desktopmodules/Specifications/SpecificationDetails.aspx?specificationId=3367" TargetMode="External"/><Relationship Id="rId1816" Type="http://schemas.openxmlformats.org/officeDocument/2006/relationships/hyperlink" Target="https://portal.3gpp.org/desktopmodules/Release/ReleaseDetails.aspx?releaseId=193" TargetMode="External"/><Relationship Id="rId2439" Type="http://schemas.openxmlformats.org/officeDocument/2006/relationships/hyperlink" Target="https://portal.3gpp.org/desktopmodules/WorkItem/WorkItemDetails.aspx?workitemId=940096" TargetMode="External"/><Relationship Id="rId2646" Type="http://schemas.openxmlformats.org/officeDocument/2006/relationships/hyperlink" Target="https://webapp.etsi.org/teldir/ListPersDetails.asp?PersId=82696" TargetMode="External"/><Relationship Id="rId10" Type="http://schemas.openxmlformats.org/officeDocument/2006/relationships/footer" Target="footer1.xml"/><Relationship Id="rId94" Type="http://schemas.openxmlformats.org/officeDocument/2006/relationships/hyperlink" Target="https://portal.3gpp.org/desktopmodules/Release/ReleaseDetails.aspx?releaseId=192" TargetMode="External"/><Relationship Id="rId397" Type="http://schemas.openxmlformats.org/officeDocument/2006/relationships/hyperlink" Target="https://portal.3gpp.org/desktopmodules/Specifications/SpecificationDetails.aspx?specificationId=3205" TargetMode="External"/><Relationship Id="rId520" Type="http://schemas.openxmlformats.org/officeDocument/2006/relationships/hyperlink" Target="https://portal.3gpp.org/desktopmodules/Specifications/SpecificationDetails.aspx?specificationId=3367" TargetMode="External"/><Relationship Id="rId618" Type="http://schemas.openxmlformats.org/officeDocument/2006/relationships/hyperlink" Target="https://portal.3gpp.org/desktopmodules/Specifications/SpecificationDetails.aspx?specificationId=3202" TargetMode="External"/><Relationship Id="rId825" Type="http://schemas.openxmlformats.org/officeDocument/2006/relationships/hyperlink" Target="https://portal.3gpp.org/desktopmodules/Release/ReleaseDetails.aspx?releaseId=192" TargetMode="External"/><Relationship Id="rId1248" Type="http://schemas.openxmlformats.org/officeDocument/2006/relationships/hyperlink" Target="https://portal.3gpp.org/desktopmodules/WorkItem/WorkItemDetails.aspx?workitemId=830274" TargetMode="External"/><Relationship Id="rId1455" Type="http://schemas.openxmlformats.org/officeDocument/2006/relationships/hyperlink" Target="https://www.3gpp.org/ftp/TSG_RAN/WG4_Radio/TSGR4_109/Docs/R4-2320842.zip" TargetMode="External"/><Relationship Id="rId1662" Type="http://schemas.openxmlformats.org/officeDocument/2006/relationships/hyperlink" Target="https://portal.3gpp.org/desktopmodules/WorkItem/WorkItemDetails.aspx?workitemId=900262" TargetMode="External"/><Relationship Id="rId2078" Type="http://schemas.openxmlformats.org/officeDocument/2006/relationships/hyperlink" Target="https://portal.3gpp.org/desktopmodules/WorkItem/WorkItemDetails.aspx?workitemId=900162" TargetMode="External"/><Relationship Id="rId2201" Type="http://schemas.openxmlformats.org/officeDocument/2006/relationships/hyperlink" Target="https://portal.3gpp.org/desktopmodules/Specifications/SpecificationDetails.aspx?specificationId=3804" TargetMode="External"/><Relationship Id="rId2285" Type="http://schemas.openxmlformats.org/officeDocument/2006/relationships/hyperlink" Target="https://portal.3gpp.org/desktopmodules/WorkItem/WorkItemDetails.aspx?workitemId=920171" TargetMode="External"/><Relationship Id="rId2492" Type="http://schemas.openxmlformats.org/officeDocument/2006/relationships/hyperlink" Target="https://portal.3gpp.org/desktopmodules/WorkItem/WorkItemDetails.aspx?workitemId=890159" TargetMode="External"/><Relationship Id="rId2506" Type="http://schemas.openxmlformats.org/officeDocument/2006/relationships/hyperlink" Target="https://portal.3gpp.org/desktopmodules/WorkItem/WorkItemDetails.aspx?workitemId=890062" TargetMode="External"/><Relationship Id="rId257" Type="http://schemas.openxmlformats.org/officeDocument/2006/relationships/hyperlink" Target="https://portal.3gpp.org/desktopmodules/Release/ReleaseDetails.aspx?releaseId=191" TargetMode="External"/><Relationship Id="rId464" Type="http://schemas.openxmlformats.org/officeDocument/2006/relationships/hyperlink" Target="https://portal.3gpp.org/desktopmodules/Specifications/SpecificationDetails.aspx?specificationId=3283" TargetMode="External"/><Relationship Id="rId1010" Type="http://schemas.openxmlformats.org/officeDocument/2006/relationships/hyperlink" Target="https://portal.3gpp.org/desktopmodules/WorkItem/WorkItemDetails.aspx?workitemId=840195" TargetMode="External"/><Relationship Id="rId1094" Type="http://schemas.openxmlformats.org/officeDocument/2006/relationships/hyperlink" Target="https://www.3gpp.org/ftp/TSG_RAN/WG4_Radio/TSGR4_109/Docs/R4-2320894.zip" TargetMode="External"/><Relationship Id="rId1108" Type="http://schemas.openxmlformats.org/officeDocument/2006/relationships/hyperlink" Target="https://www.3gpp.org/ftp/TSG_RAN/WG4_Radio/TSGR4_109/Docs/R4-2320955.zip" TargetMode="External"/><Relationship Id="rId1315" Type="http://schemas.openxmlformats.org/officeDocument/2006/relationships/hyperlink" Target="https://portal.3gpp.org/desktopmodules/WorkItem/WorkItemDetails.aspx?workitemId=881108" TargetMode="External"/><Relationship Id="rId1967" Type="http://schemas.openxmlformats.org/officeDocument/2006/relationships/hyperlink" Target="https://portal.3gpp.org/desktopmodules/Release/ReleaseDetails.aspx?releaseId=192" TargetMode="External"/><Relationship Id="rId2145" Type="http://schemas.openxmlformats.org/officeDocument/2006/relationships/hyperlink" Target="https://www.3gpp.org/ftp/TSG_RAN/WG4_Radio/TSGR4_109/Docs/R4-2319708.zip" TargetMode="External"/><Relationship Id="rId2713" Type="http://schemas.openxmlformats.org/officeDocument/2006/relationships/hyperlink" Target="https://portal.3gpp.org/desktopmodules/Release/ReleaseDetails.aspx?releaseId=193" TargetMode="External"/><Relationship Id="rId117" Type="http://schemas.openxmlformats.org/officeDocument/2006/relationships/hyperlink" Target="https://portal.3gpp.org/desktopmodules/WorkItem/WorkItemDetails.aspx?workitemId=881006" TargetMode="External"/><Relationship Id="rId671" Type="http://schemas.openxmlformats.org/officeDocument/2006/relationships/hyperlink" Target="https://portal.3gpp.org/desktopmodules/Specifications/SpecificationDetails.aspx?specificationId=2595" TargetMode="External"/><Relationship Id="rId769" Type="http://schemas.openxmlformats.org/officeDocument/2006/relationships/hyperlink" Target="https://portal.3gpp.org/desktopmodules/Specifications/SpecificationDetails.aspx?specificationId=2597" TargetMode="External"/><Relationship Id="rId976" Type="http://schemas.openxmlformats.org/officeDocument/2006/relationships/hyperlink" Target="https://portal.3gpp.org/desktopmodules/Specifications/SpecificationDetails.aspx?specificationId=3204" TargetMode="External"/><Relationship Id="rId1399" Type="http://schemas.openxmlformats.org/officeDocument/2006/relationships/hyperlink" Target="https://portal.3gpp.org/desktopmodules/Release/ReleaseDetails.aspx?releaseId=193" TargetMode="External"/><Relationship Id="rId2352" Type="http://schemas.openxmlformats.org/officeDocument/2006/relationships/hyperlink" Target="https://portal.3gpp.org/desktopmodules/Release/ReleaseDetails.aspx?releaseId=193" TargetMode="External"/><Relationship Id="rId2657" Type="http://schemas.openxmlformats.org/officeDocument/2006/relationships/hyperlink" Target="https://portal.3gpp.org/desktopmodules/WorkItem/WorkItemDetails.aspx?workitemId=961112" TargetMode="External"/><Relationship Id="rId324" Type="http://schemas.openxmlformats.org/officeDocument/2006/relationships/hyperlink" Target="https://portal.3gpp.org/desktopmodules/Specifications/SpecificationDetails.aspx?specificationId=3283" TargetMode="External"/><Relationship Id="rId531" Type="http://schemas.openxmlformats.org/officeDocument/2006/relationships/hyperlink" Target="https://portal.3gpp.org/desktopmodules/WorkItem/WorkItemDetails.aspx?workitemId=820173" TargetMode="External"/><Relationship Id="rId629" Type="http://schemas.openxmlformats.org/officeDocument/2006/relationships/hyperlink" Target="https://portal.3gpp.org/desktopmodules/WorkItem/WorkItemDetails.aspx?workitemId=550015" TargetMode="External"/><Relationship Id="rId1161" Type="http://schemas.openxmlformats.org/officeDocument/2006/relationships/hyperlink" Target="https://portal.3gpp.org/desktopmodules/WorkItem/WorkItemDetails.aspx?workitemId=820267" TargetMode="External"/><Relationship Id="rId1259" Type="http://schemas.openxmlformats.org/officeDocument/2006/relationships/hyperlink" Target="https://portal.3gpp.org/desktopmodules/Specifications/SpecificationDetails.aspx?specificationId=3204" TargetMode="External"/><Relationship Id="rId1466" Type="http://schemas.openxmlformats.org/officeDocument/2006/relationships/hyperlink" Target="https://portal.3gpp.org/desktopmodules/WorkItem/WorkItemDetails.aspx?workitemId=860046" TargetMode="External"/><Relationship Id="rId2005" Type="http://schemas.openxmlformats.org/officeDocument/2006/relationships/hyperlink" Target="https://portal.3gpp.org/desktopmodules/Release/ReleaseDetails.aspx?releaseId=193" TargetMode="External"/><Relationship Id="rId2212" Type="http://schemas.openxmlformats.org/officeDocument/2006/relationships/hyperlink" Target="https://portal.3gpp.org/desktopmodules/Specifications/SpecificationDetails.aspx?specificationId=3204" TargetMode="External"/><Relationship Id="rId836" Type="http://schemas.openxmlformats.org/officeDocument/2006/relationships/hyperlink" Target="https://portal.3gpp.org/desktopmodules/Specifications/SpecificationDetails.aspx?specificationId=3204" TargetMode="External"/><Relationship Id="rId1021" Type="http://schemas.openxmlformats.org/officeDocument/2006/relationships/hyperlink" Target="https://www.3gpp.org/ftp/TSG_RAN/WG4_Radio/TSGR4_109/Docs/R4-2320569.zip" TargetMode="External"/><Relationship Id="rId1119" Type="http://schemas.openxmlformats.org/officeDocument/2006/relationships/hyperlink" Target="https://portal.3gpp.org/desktopmodules/Specifications/SpecificationDetails.aspx?specificationId=3204" TargetMode="External"/><Relationship Id="rId1673" Type="http://schemas.openxmlformats.org/officeDocument/2006/relationships/hyperlink" Target="https://www.3gpp.org/ftp/TSG_RAN/WG4_Radio/TSGR4_109/Docs/R4-2319119.zip" TargetMode="External"/><Relationship Id="rId1880" Type="http://schemas.openxmlformats.org/officeDocument/2006/relationships/hyperlink" Target="https://portal.3gpp.org/desktopmodules/Release/ReleaseDetails.aspx?releaseId=192" TargetMode="External"/><Relationship Id="rId1978" Type="http://schemas.openxmlformats.org/officeDocument/2006/relationships/hyperlink" Target="https://portal.3gpp.org/desktopmodules/Release/ReleaseDetails.aspx?releaseId=192" TargetMode="External"/><Relationship Id="rId2517" Type="http://schemas.openxmlformats.org/officeDocument/2006/relationships/hyperlink" Target="https://www.3gpp.org/ftp/TSG_RAN/WG4_Radio/TSGR4_109/Docs/R4-2319407.zip" TargetMode="External"/><Relationship Id="rId2724" Type="http://schemas.openxmlformats.org/officeDocument/2006/relationships/hyperlink" Target="https://webapp.etsi.org/teldir/ListPersDetails.asp?PersId=56972" TargetMode="External"/><Relationship Id="rId903" Type="http://schemas.openxmlformats.org/officeDocument/2006/relationships/hyperlink" Target="https://www.3gpp.org/ftp/TSG_RAN/WG4_Radio/TSGR4_109/Docs/R4-2319338.zip" TargetMode="External"/><Relationship Id="rId1326" Type="http://schemas.openxmlformats.org/officeDocument/2006/relationships/hyperlink" Target="https://portal.3gpp.org/desktopmodules/Specifications/SpecificationDetails.aspx?specificationId=3283" TargetMode="External"/><Relationship Id="rId1533" Type="http://schemas.openxmlformats.org/officeDocument/2006/relationships/hyperlink" Target="https://portal.3gpp.org/desktopmodules/Specifications/SpecificationDetails.aspx?specificationId=3874" TargetMode="External"/><Relationship Id="rId1740" Type="http://schemas.openxmlformats.org/officeDocument/2006/relationships/hyperlink" Target="https://portal.3gpp.org/desktopmodules/Specifications/SpecificationDetails.aspx?specificationId=3204" TargetMode="External"/><Relationship Id="rId32" Type="http://schemas.openxmlformats.org/officeDocument/2006/relationships/hyperlink" Target="https://portal.3gpp.org/desktopmodules/Release/ReleaseDetails.aspx?releaseId=192" TargetMode="External"/><Relationship Id="rId1600" Type="http://schemas.openxmlformats.org/officeDocument/2006/relationships/hyperlink" Target="https://www.3gpp.org/ftp/TSG_RAN/WG4_Radio/TSGR4_109/Docs/R4-2320706.zip" TargetMode="External"/><Relationship Id="rId1838" Type="http://schemas.openxmlformats.org/officeDocument/2006/relationships/hyperlink" Target="https://portal.3gpp.org/desktopmodules/Specifications/SpecificationDetails.aspx?specificationId=3204" TargetMode="External"/><Relationship Id="rId181" Type="http://schemas.openxmlformats.org/officeDocument/2006/relationships/hyperlink" Target="https://portal.3gpp.org/desktopmodules/Specifications/SpecificationDetails.aspx?specificationId=3283" TargetMode="External"/><Relationship Id="rId1905" Type="http://schemas.openxmlformats.org/officeDocument/2006/relationships/hyperlink" Target="https://portal.3gpp.org/desktopmodules/WorkItem/WorkItemDetails.aspx?workitemId=890161" TargetMode="External"/><Relationship Id="rId279" Type="http://schemas.openxmlformats.org/officeDocument/2006/relationships/hyperlink" Target="https://portal.3gpp.org/desktopmodules/Release/ReleaseDetails.aspx?releaseId=192" TargetMode="External"/><Relationship Id="rId486" Type="http://schemas.openxmlformats.org/officeDocument/2006/relationships/hyperlink" Target="https://portal.3gpp.org/desktopmodules/Specifications/SpecificationDetails.aspx?specificationId=3952" TargetMode="External"/><Relationship Id="rId693" Type="http://schemas.openxmlformats.org/officeDocument/2006/relationships/hyperlink" Target="https://www.3gpp.org/ftp/TSG_RAN/WG4_Radio/TSGR4_109/Docs/R4-2320451.zip" TargetMode="External"/><Relationship Id="rId2167" Type="http://schemas.openxmlformats.org/officeDocument/2006/relationships/hyperlink" Target="https://portal.3gpp.org/desktopmodules/Specifications/SpecificationDetails.aspx?specificationId=3366" TargetMode="External"/><Relationship Id="rId2374" Type="http://schemas.openxmlformats.org/officeDocument/2006/relationships/hyperlink" Target="https://portal.3gpp.org/desktopmodules/WorkItem/WorkItemDetails.aspx?workitemId=950274" TargetMode="External"/><Relationship Id="rId2581" Type="http://schemas.openxmlformats.org/officeDocument/2006/relationships/hyperlink" Target="https://portal.3gpp.org/desktopmodules/WorkItem/WorkItemDetails.aspx?workitemId=970086" TargetMode="External"/><Relationship Id="rId139" Type="http://schemas.openxmlformats.org/officeDocument/2006/relationships/hyperlink" Target="https://www.3gpp.org/ftp/TSG_RAN/WG4_Radio/TSGR4_109/Docs/R4-2318546.zip" TargetMode="External"/><Relationship Id="rId346" Type="http://schemas.openxmlformats.org/officeDocument/2006/relationships/hyperlink" Target="https://portal.3gpp.org/desktopmodules/Release/ReleaseDetails.aspx?releaseId=192" TargetMode="External"/><Relationship Id="rId553" Type="http://schemas.openxmlformats.org/officeDocument/2006/relationships/hyperlink" Target="https://portal.3gpp.org/desktopmodules/Release/ReleaseDetails.aspx?releaseId=191" TargetMode="External"/><Relationship Id="rId760" Type="http://schemas.openxmlformats.org/officeDocument/2006/relationships/hyperlink" Target="https://portal.3gpp.org/desktopmodules/WorkItem/WorkItemDetails.aspx?workitemId=750267" TargetMode="External"/><Relationship Id="rId998" Type="http://schemas.openxmlformats.org/officeDocument/2006/relationships/hyperlink" Target="https://portal.3gpp.org/desktopmodules/Release/ReleaseDetails.aspx?releaseId=191" TargetMode="External"/><Relationship Id="rId1183" Type="http://schemas.openxmlformats.org/officeDocument/2006/relationships/hyperlink" Target="https://portal.3gpp.org/desktopmodules/Release/ReleaseDetails.aspx?releaseId=191" TargetMode="External"/><Relationship Id="rId1390" Type="http://schemas.openxmlformats.org/officeDocument/2006/relationships/hyperlink" Target="https://portal.3gpp.org/desktopmodules/Release/ReleaseDetails.aspx?releaseId=192" TargetMode="External"/><Relationship Id="rId2027" Type="http://schemas.openxmlformats.org/officeDocument/2006/relationships/hyperlink" Target="https://portal.3gpp.org/desktopmodules/Release/ReleaseDetails.aspx?releaseId=193" TargetMode="External"/><Relationship Id="rId2234" Type="http://schemas.openxmlformats.org/officeDocument/2006/relationships/hyperlink" Target="https://portal.3gpp.org/desktopmodules/Release/ReleaseDetails.aspx?releaseId=193" TargetMode="External"/><Relationship Id="rId2441" Type="http://schemas.openxmlformats.org/officeDocument/2006/relationships/hyperlink" Target="https://portal.3gpp.org/desktopmodules/Release/ReleaseDetails.aspx?releaseId=193" TargetMode="External"/><Relationship Id="rId2679" Type="http://schemas.openxmlformats.org/officeDocument/2006/relationships/hyperlink" Target="https://portal.3gpp.org/desktopmodules/WorkItem/WorkItemDetails.aspx?workitemId=970184" TargetMode="External"/><Relationship Id="rId206" Type="http://schemas.openxmlformats.org/officeDocument/2006/relationships/hyperlink" Target="https://portal.3gpp.org/desktopmodules/WorkItem/WorkItemDetails.aspx?workitemId=750167" TargetMode="External"/><Relationship Id="rId413" Type="http://schemas.openxmlformats.org/officeDocument/2006/relationships/hyperlink" Target="https://www.3gpp.org/ftp/TSG_RAN/WG4_Radio/TSGR4_109/Docs/R4-2320608.zip" TargetMode="External"/><Relationship Id="rId858" Type="http://schemas.openxmlformats.org/officeDocument/2006/relationships/hyperlink" Target="https://portal.3gpp.org/desktopmodules/Specifications/SpecificationDetails.aspx?specificationId=3204" TargetMode="External"/><Relationship Id="rId1043" Type="http://schemas.openxmlformats.org/officeDocument/2006/relationships/hyperlink" Target="https://portal.3gpp.org/desktopmodules/WorkItem/WorkItemDetails.aspx?workitemId=750267" TargetMode="External"/><Relationship Id="rId1488" Type="http://schemas.openxmlformats.org/officeDocument/2006/relationships/hyperlink" Target="https://portal.3gpp.org/desktopmodules/WorkItem/WorkItemDetails.aspx?workitemId=911017" TargetMode="External"/><Relationship Id="rId1695" Type="http://schemas.openxmlformats.org/officeDocument/2006/relationships/hyperlink" Target="https://www.3gpp.org/ftp/TSG_RAN/WG4_Radio/TSGR4_109/Docs/R4-2319156.zip" TargetMode="External"/><Relationship Id="rId2539" Type="http://schemas.openxmlformats.org/officeDocument/2006/relationships/hyperlink" Target="https://portal.3gpp.org/desktopmodules/Release/ReleaseDetails.aspx?releaseId=193" TargetMode="External"/><Relationship Id="rId2746" Type="http://schemas.openxmlformats.org/officeDocument/2006/relationships/hyperlink" Target="https://portal.3gpp.org/desktopmodules/Specifications/SpecificationDetails.aspx?specificationId=4071" TargetMode="External"/><Relationship Id="rId620" Type="http://schemas.openxmlformats.org/officeDocument/2006/relationships/hyperlink" Target="https://portal.3gpp.org/desktopmodules/Release/ReleaseDetails.aspx?releaseId=193" TargetMode="External"/><Relationship Id="rId718" Type="http://schemas.openxmlformats.org/officeDocument/2006/relationships/hyperlink" Target="https://portal.3gpp.org/desktopmodules/Specifications/SpecificationDetails.aspx?specificationId=3665" TargetMode="External"/><Relationship Id="rId925" Type="http://schemas.openxmlformats.org/officeDocument/2006/relationships/hyperlink" Target="https://portal.3gpp.org/desktopmodules/Specifications/SpecificationDetails.aspx?specificationId=3204" TargetMode="External"/><Relationship Id="rId1250" Type="http://schemas.openxmlformats.org/officeDocument/2006/relationships/hyperlink" Target="https://portal.3gpp.org/desktopmodules/Release/ReleaseDetails.aspx?releaseId=191" TargetMode="External"/><Relationship Id="rId1348" Type="http://schemas.openxmlformats.org/officeDocument/2006/relationships/hyperlink" Target="https://portal.3gpp.org/desktopmodules/WorkItem/WorkItemDetails.aspx?workitemId=961110" TargetMode="External"/><Relationship Id="rId1555" Type="http://schemas.openxmlformats.org/officeDocument/2006/relationships/hyperlink" Target="https://www.3gpp.org/ftp/TSG_RAN/WG4_Radio/TSGR4_109/Docs/R4-2320269.zip" TargetMode="External"/><Relationship Id="rId1762" Type="http://schemas.openxmlformats.org/officeDocument/2006/relationships/hyperlink" Target="https://portal.3gpp.org/desktopmodules/WorkItem/WorkItemDetails.aspx?workitemId=750267" TargetMode="External"/><Relationship Id="rId2301" Type="http://schemas.openxmlformats.org/officeDocument/2006/relationships/hyperlink" Target="https://portal.3gpp.org/desktopmodules/Specifications/SpecificationDetails.aspx?specificationId=3204" TargetMode="External"/><Relationship Id="rId2606" Type="http://schemas.openxmlformats.org/officeDocument/2006/relationships/hyperlink" Target="https://portal.3gpp.org/desktopmodules/Release/ReleaseDetails.aspx?releaseId=193" TargetMode="External"/><Relationship Id="rId1110" Type="http://schemas.openxmlformats.org/officeDocument/2006/relationships/hyperlink" Target="https://portal.3gpp.org/desktopmodules/Specifications/SpecificationDetails.aspx?specificationId=3204" TargetMode="External"/><Relationship Id="rId1208" Type="http://schemas.openxmlformats.org/officeDocument/2006/relationships/hyperlink" Target="https://portal.3gpp.org/desktopmodules/Specifications/SpecificationDetails.aspx?specificationId=3366" TargetMode="External"/><Relationship Id="rId1415" Type="http://schemas.openxmlformats.org/officeDocument/2006/relationships/hyperlink" Target="https://portal.3gpp.org/desktopmodules/WorkItem/WorkItemDetails.aspx?workitemId=830187" TargetMode="External"/><Relationship Id="rId54" Type="http://schemas.openxmlformats.org/officeDocument/2006/relationships/hyperlink" Target="https://portal.3gpp.org/desktopmodules/WorkItem/WorkItemDetails.aspx?workitemId=830178" TargetMode="External"/><Relationship Id="rId1622" Type="http://schemas.openxmlformats.org/officeDocument/2006/relationships/hyperlink" Target="https://portal.3gpp.org/desktopmodules/Specifications/SpecificationDetails.aspx?specificationId=3204" TargetMode="External"/><Relationship Id="rId1927" Type="http://schemas.openxmlformats.org/officeDocument/2006/relationships/hyperlink" Target="https://portal.3gpp.org/desktopmodules/WorkItem/WorkItemDetails.aspx?workitemId=900160" TargetMode="External"/><Relationship Id="rId2091" Type="http://schemas.openxmlformats.org/officeDocument/2006/relationships/hyperlink" Target="https://portal.3gpp.org/desktopmodules/Specifications/SpecificationDetails.aspx?specificationId=3204" TargetMode="External"/><Relationship Id="rId2189" Type="http://schemas.openxmlformats.org/officeDocument/2006/relationships/hyperlink" Target="https://portal.3gpp.org/desktopmodules/Specifications/SpecificationDetails.aspx?specificationId=3366" TargetMode="External"/><Relationship Id="rId270" Type="http://schemas.openxmlformats.org/officeDocument/2006/relationships/hyperlink" Target="https://portal.3gpp.org/desktopmodules/WorkItem/WorkItemDetails.aspx?workitemId=750167" TargetMode="External"/><Relationship Id="rId2396" Type="http://schemas.openxmlformats.org/officeDocument/2006/relationships/hyperlink" Target="https://portal.3gpp.org/desktopmodules/Release/ReleaseDetails.aspx?releaseId=193" TargetMode="External"/><Relationship Id="rId130" Type="http://schemas.openxmlformats.org/officeDocument/2006/relationships/hyperlink" Target="https://portal.3gpp.org/desktopmodules/WorkItem/WorkItemDetails.aspx?workitemId=961001" TargetMode="External"/><Relationship Id="rId368" Type="http://schemas.openxmlformats.org/officeDocument/2006/relationships/hyperlink" Target="https://portal.3gpp.org/desktopmodules/WorkItem/WorkItemDetails.aspx?workitemId=750167" TargetMode="External"/><Relationship Id="rId575" Type="http://schemas.openxmlformats.org/officeDocument/2006/relationships/hyperlink" Target="https://portal.3gpp.org/desktopmodules/WorkItem/WorkItemDetails.aspx?workitemId=860156" TargetMode="External"/><Relationship Id="rId782" Type="http://schemas.openxmlformats.org/officeDocument/2006/relationships/hyperlink" Target="https://portal.3gpp.org/desktopmodules/Specifications/SpecificationDetails.aspx?specificationId=2597" TargetMode="External"/><Relationship Id="rId2049" Type="http://schemas.openxmlformats.org/officeDocument/2006/relationships/hyperlink" Target="https://portal.3gpp.org/desktopmodules/WorkItem/WorkItemDetails.aspx?workitemId=900262" TargetMode="External"/><Relationship Id="rId2256" Type="http://schemas.openxmlformats.org/officeDocument/2006/relationships/hyperlink" Target="https://portal.3gpp.org/desktopmodules/WorkItem/WorkItemDetails.aspx?workitemId=960193" TargetMode="External"/><Relationship Id="rId2463" Type="http://schemas.openxmlformats.org/officeDocument/2006/relationships/hyperlink" Target="https://portal.3gpp.org/desktopmodules/WorkItem/WorkItemDetails.aspx?workitemId=950177" TargetMode="External"/><Relationship Id="rId2670" Type="http://schemas.openxmlformats.org/officeDocument/2006/relationships/hyperlink" Target="https://portal.3gpp.org/desktopmodules/WorkItem/WorkItemDetails.aspx?workitemId=950176" TargetMode="External"/><Relationship Id="rId228" Type="http://schemas.openxmlformats.org/officeDocument/2006/relationships/hyperlink" Target="https://portal.3gpp.org/desktopmodules/Specifications/SpecificationDetails.aspx?specificationId=3284" TargetMode="External"/><Relationship Id="rId435" Type="http://schemas.openxmlformats.org/officeDocument/2006/relationships/hyperlink" Target="https://portal.3gpp.org/desktopmodules/WorkItem/WorkItemDetails.aspx?workitemId=750067" TargetMode="External"/><Relationship Id="rId642" Type="http://schemas.openxmlformats.org/officeDocument/2006/relationships/hyperlink" Target="https://portal.3gpp.org/desktopmodules/WorkItem/WorkItemDetails.aspx?workitemId=830286" TargetMode="External"/><Relationship Id="rId1065" Type="http://schemas.openxmlformats.org/officeDocument/2006/relationships/hyperlink" Target="https://portal.3gpp.org/desktopmodules/Specifications/SpecificationDetails.aspx?specificationId=3204" TargetMode="External"/><Relationship Id="rId1272" Type="http://schemas.openxmlformats.org/officeDocument/2006/relationships/hyperlink" Target="https://portal.3gpp.org/desktopmodules/Release/ReleaseDetails.aspx?releaseId=192" TargetMode="External"/><Relationship Id="rId2116" Type="http://schemas.openxmlformats.org/officeDocument/2006/relationships/hyperlink" Target="https://portal.3gpp.org/desktopmodules/WorkItem/WorkItemDetails.aspx?workitemId=900162" TargetMode="External"/><Relationship Id="rId2323" Type="http://schemas.openxmlformats.org/officeDocument/2006/relationships/hyperlink" Target="https://www.3gpp.org/ftp/TSG_RAN/WG4_Radio/TSGR4_109/Docs/R4-2318712.zip" TargetMode="External"/><Relationship Id="rId2530" Type="http://schemas.openxmlformats.org/officeDocument/2006/relationships/hyperlink" Target="https://portal.3gpp.org/desktopmodules/WorkItem/WorkItemDetails.aspx?workitemId=940097" TargetMode="External"/><Relationship Id="rId2768" Type="http://schemas.openxmlformats.org/officeDocument/2006/relationships/hyperlink" Target="https://portal.3gpp.org/desktopmodules/Specifications/SpecificationDetails.aspx?specificationId=4144" TargetMode="External"/><Relationship Id="rId502" Type="http://schemas.openxmlformats.org/officeDocument/2006/relationships/hyperlink" Target="https://www.3gpp.org/ftp/TSG_RAN/WG4_Radio/TSGR4_109/Docs/R4-2318366.zip" TargetMode="External"/><Relationship Id="rId947" Type="http://schemas.openxmlformats.org/officeDocument/2006/relationships/hyperlink" Target="https://portal.3gpp.org/desktopmodules/WorkItem/WorkItemDetails.aspx?workitemId=840295" TargetMode="External"/><Relationship Id="rId1132" Type="http://schemas.openxmlformats.org/officeDocument/2006/relationships/hyperlink" Target="https://portal.3gpp.org/desktopmodules/Release/ReleaseDetails.aspx?releaseId=191" TargetMode="External"/><Relationship Id="rId1577" Type="http://schemas.openxmlformats.org/officeDocument/2006/relationships/hyperlink" Target="https://portal.3gpp.org/desktopmodules/Specifications/SpecificationDetails.aspx?specificationId=3665" TargetMode="External"/><Relationship Id="rId1784" Type="http://schemas.openxmlformats.org/officeDocument/2006/relationships/hyperlink" Target="https://www.3gpp.org/ftp/TSG_RAN/WG4_Radio/TSGR4_109/Docs/R4-2319832.zip" TargetMode="External"/><Relationship Id="rId1991" Type="http://schemas.openxmlformats.org/officeDocument/2006/relationships/hyperlink" Target="https://portal.3gpp.org/desktopmodules/Release/ReleaseDetails.aspx?releaseId=192" TargetMode="External"/><Relationship Id="rId2628" Type="http://schemas.openxmlformats.org/officeDocument/2006/relationships/hyperlink" Target="https://portal.3gpp.org/desktopmodules/Release/ReleaseDetails.aspx?releaseId=193" TargetMode="External"/><Relationship Id="rId76" Type="http://schemas.openxmlformats.org/officeDocument/2006/relationships/hyperlink" Target="https://portal.3gpp.org/desktopmodules/Specifications/SpecificationDetails.aspx?specificationId=3285" TargetMode="External"/><Relationship Id="rId807" Type="http://schemas.openxmlformats.org/officeDocument/2006/relationships/hyperlink" Target="https://portal.3gpp.org/desktopmodules/WorkItem/WorkItemDetails.aspx?workitemId=840295" TargetMode="External"/><Relationship Id="rId1437" Type="http://schemas.openxmlformats.org/officeDocument/2006/relationships/hyperlink" Target="https://portal.3gpp.org/desktopmodules/Release/ReleaseDetails.aspx?releaseId=193" TargetMode="External"/><Relationship Id="rId1644" Type="http://schemas.openxmlformats.org/officeDocument/2006/relationships/hyperlink" Target="https://portal.3gpp.org/desktopmodules/WorkItem/WorkItemDetails.aspx?workitemId=860049" TargetMode="External"/><Relationship Id="rId1851" Type="http://schemas.openxmlformats.org/officeDocument/2006/relationships/hyperlink" Target="https://www.3gpp.org/ftp/TSG_RAN/WG4_Radio/TSGR4_109/Docs/R4-2320135.zip" TargetMode="External"/><Relationship Id="rId1504" Type="http://schemas.openxmlformats.org/officeDocument/2006/relationships/hyperlink" Target="https://portal.3gpp.org/desktopmodules/Specifications/SpecificationDetails.aspx?specificationId=3368" TargetMode="External"/><Relationship Id="rId1711" Type="http://schemas.openxmlformats.org/officeDocument/2006/relationships/hyperlink" Target="https://portal.3gpp.org/desktopmodules/Release/ReleaseDetails.aspx?releaseId=192" TargetMode="External"/><Relationship Id="rId1949" Type="http://schemas.openxmlformats.org/officeDocument/2006/relationships/hyperlink" Target="https://portal.3gpp.org/desktopmodules/Release/ReleaseDetails.aspx?releaseId=192" TargetMode="External"/><Relationship Id="rId292" Type="http://schemas.openxmlformats.org/officeDocument/2006/relationships/hyperlink" Target="https://portal.3gpp.org/desktopmodules/WorkItem/WorkItemDetails.aspx?workitemId=830191" TargetMode="External"/><Relationship Id="rId1809" Type="http://schemas.openxmlformats.org/officeDocument/2006/relationships/hyperlink" Target="https://portal.3gpp.org/desktopmodules/Release/ReleaseDetails.aspx?releaseId=193" TargetMode="External"/><Relationship Id="rId597" Type="http://schemas.openxmlformats.org/officeDocument/2006/relationships/hyperlink" Target="https://portal.3gpp.org/desktopmodules/Release/ReleaseDetails.aspx?releaseId=192" TargetMode="External"/><Relationship Id="rId2180" Type="http://schemas.openxmlformats.org/officeDocument/2006/relationships/hyperlink" Target="https://portal.3gpp.org/desktopmodules/Release/ReleaseDetails.aspx?releaseId=193" TargetMode="External"/><Relationship Id="rId2278" Type="http://schemas.openxmlformats.org/officeDocument/2006/relationships/hyperlink" Target="https://portal.3gpp.org/desktopmodules/WorkItem/WorkItemDetails.aspx?workitemId=920171" TargetMode="External"/><Relationship Id="rId2485" Type="http://schemas.openxmlformats.org/officeDocument/2006/relationships/hyperlink" Target="https://portal.3gpp.org/desktopmodules/Release/ReleaseDetails.aspx?releaseId=193" TargetMode="External"/><Relationship Id="rId152" Type="http://schemas.openxmlformats.org/officeDocument/2006/relationships/hyperlink" Target="https://portal.3gpp.org/desktopmodules/Specifications/SpecificationDetails.aspx?specificationId=3202" TargetMode="External"/><Relationship Id="rId457" Type="http://schemas.openxmlformats.org/officeDocument/2006/relationships/hyperlink" Target="https://portal.3gpp.org/desktopmodules/WorkItem/WorkItemDetails.aspx?workitemId=830187" TargetMode="External"/><Relationship Id="rId1087" Type="http://schemas.openxmlformats.org/officeDocument/2006/relationships/hyperlink" Target="https://portal.3gpp.org/desktopmodules/Release/ReleaseDetails.aspx?releaseId=193" TargetMode="External"/><Relationship Id="rId1294" Type="http://schemas.openxmlformats.org/officeDocument/2006/relationships/hyperlink" Target="https://portal.3gpp.org/desktopmodules/Specifications/SpecificationDetails.aspx?specificationId=3283" TargetMode="External"/><Relationship Id="rId2040" Type="http://schemas.openxmlformats.org/officeDocument/2006/relationships/hyperlink" Target="https://portal.3gpp.org/desktopmodules/Specifications/SpecificationDetails.aspx?specificationId=3204" TargetMode="External"/><Relationship Id="rId2138" Type="http://schemas.openxmlformats.org/officeDocument/2006/relationships/hyperlink" Target="https://portal.3gpp.org/desktopmodules/Release/ReleaseDetails.aspx?releaseId=192" TargetMode="External"/><Relationship Id="rId2692" Type="http://schemas.openxmlformats.org/officeDocument/2006/relationships/hyperlink" Target="https://webapp.etsi.org/teldir/ListPersDetails.asp?PersId=72812" TargetMode="External"/><Relationship Id="rId664" Type="http://schemas.openxmlformats.org/officeDocument/2006/relationships/hyperlink" Target="https://portal.3gpp.org/desktopmodules/Release/ReleaseDetails.aspx?releaseId=191" TargetMode="External"/><Relationship Id="rId871" Type="http://schemas.openxmlformats.org/officeDocument/2006/relationships/hyperlink" Target="https://portal.3gpp.org/desktopmodules/Specifications/SpecificationDetails.aspx?specificationId=3204" TargetMode="External"/><Relationship Id="rId969" Type="http://schemas.openxmlformats.org/officeDocument/2006/relationships/hyperlink" Target="https://portal.3gpp.org/desktopmodules/Specifications/SpecificationDetails.aspx?specificationId=3204" TargetMode="External"/><Relationship Id="rId1599" Type="http://schemas.openxmlformats.org/officeDocument/2006/relationships/hyperlink" Target="https://portal.3gpp.org/desktopmodules/WorkItem/WorkItemDetails.aspx?workitemId=911017" TargetMode="External"/><Relationship Id="rId2345" Type="http://schemas.openxmlformats.org/officeDocument/2006/relationships/hyperlink" Target="https://portal.3gpp.org/desktopmodules/Specifications/SpecificationDetails.aspx?specificationId=2420" TargetMode="External"/><Relationship Id="rId2552" Type="http://schemas.openxmlformats.org/officeDocument/2006/relationships/hyperlink" Target="https://portal.3gpp.org/desktopmodules/WorkItem/WorkItemDetails.aspx?workitemId=940195" TargetMode="External"/><Relationship Id="rId317" Type="http://schemas.openxmlformats.org/officeDocument/2006/relationships/hyperlink" Target="https://portal.3gpp.org/desktopmodules/Specifications/SpecificationDetails.aspx?specificationId=3283" TargetMode="External"/><Relationship Id="rId524" Type="http://schemas.openxmlformats.org/officeDocument/2006/relationships/hyperlink" Target="https://portal.3gpp.org/desktopmodules/Specifications/SpecificationDetails.aspx?specificationId=2412" TargetMode="External"/><Relationship Id="rId731" Type="http://schemas.openxmlformats.org/officeDocument/2006/relationships/hyperlink" Target="https://portal.3gpp.org/desktopmodules/Release/ReleaseDetails.aspx?releaseId=190" TargetMode="External"/><Relationship Id="rId1154" Type="http://schemas.openxmlformats.org/officeDocument/2006/relationships/hyperlink" Target="https://portal.3gpp.org/desktopmodules/WorkItem/WorkItemDetails.aspx?workitemId=750267" TargetMode="External"/><Relationship Id="rId1361" Type="http://schemas.openxmlformats.org/officeDocument/2006/relationships/hyperlink" Target="https://portal.3gpp.org/desktopmodules/Release/ReleaseDetails.aspx?releaseId=192" TargetMode="External"/><Relationship Id="rId1459" Type="http://schemas.openxmlformats.org/officeDocument/2006/relationships/hyperlink" Target="https://www.3gpp.org/ftp/TSG_RAN/WG4_Radio/TSGR4_109/Docs/R4-2320896.zip" TargetMode="External"/><Relationship Id="rId2205" Type="http://schemas.openxmlformats.org/officeDocument/2006/relationships/hyperlink" Target="https://portal.3gpp.org/desktopmodules/Specifications/SpecificationDetails.aspx?specificationId=3204" TargetMode="External"/><Relationship Id="rId2412" Type="http://schemas.openxmlformats.org/officeDocument/2006/relationships/hyperlink" Target="https://portal.3gpp.org/desktopmodules/Release/ReleaseDetails.aspx?releaseId=193" TargetMode="External"/><Relationship Id="rId98" Type="http://schemas.openxmlformats.org/officeDocument/2006/relationships/hyperlink" Target="https://portal.3gpp.org/desktopmodules/Release/ReleaseDetails.aspx?releaseId=193" TargetMode="External"/><Relationship Id="rId829" Type="http://schemas.openxmlformats.org/officeDocument/2006/relationships/hyperlink" Target="https://portal.3gpp.org/desktopmodules/Specifications/SpecificationDetails.aspx?specificationId=3204" TargetMode="External"/><Relationship Id="rId1014" Type="http://schemas.openxmlformats.org/officeDocument/2006/relationships/hyperlink" Target="https://portal.3gpp.org/desktopmodules/Release/ReleaseDetails.aspx?releaseId=193" TargetMode="External"/><Relationship Id="rId1221" Type="http://schemas.openxmlformats.org/officeDocument/2006/relationships/hyperlink" Target="https://portal.3gpp.org/desktopmodules/Specifications/SpecificationDetails.aspx?specificationId=3366" TargetMode="External"/><Relationship Id="rId1666" Type="http://schemas.openxmlformats.org/officeDocument/2006/relationships/hyperlink" Target="https://www.3gpp.org/ftp/TSG_RAN/WG4_Radio/TSGR4_109/Docs/R4-2319117.zip" TargetMode="External"/><Relationship Id="rId1873" Type="http://schemas.openxmlformats.org/officeDocument/2006/relationships/hyperlink" Target="https://portal.3gpp.org/desktopmodules/Release/ReleaseDetails.aspx?releaseId=192" TargetMode="External"/><Relationship Id="rId2717" Type="http://schemas.openxmlformats.org/officeDocument/2006/relationships/hyperlink" Target="https://portal.3gpp.org/desktopmodules/Release/ReleaseDetails.aspx?releaseId=193" TargetMode="External"/><Relationship Id="rId1319" Type="http://schemas.openxmlformats.org/officeDocument/2006/relationships/hyperlink" Target="https://portal.3gpp.org/desktopmodules/WorkItem/WorkItemDetails.aspx?workitemId=970188" TargetMode="External"/><Relationship Id="rId1526" Type="http://schemas.openxmlformats.org/officeDocument/2006/relationships/hyperlink" Target="https://portal.3gpp.org/desktopmodules/WorkItem/WorkItemDetails.aspx?workitemId=930250" TargetMode="External"/><Relationship Id="rId1733" Type="http://schemas.openxmlformats.org/officeDocument/2006/relationships/hyperlink" Target="https://portal.3gpp.org/desktopmodules/Specifications/SpecificationDetails.aspx?specificationId=3204" TargetMode="External"/><Relationship Id="rId1940" Type="http://schemas.openxmlformats.org/officeDocument/2006/relationships/hyperlink" Target="https://www.3gpp.org/ftp/TSG_RAN/WG4_Radio/TSGR4_109/Docs/R4-2320567.zip" TargetMode="External"/><Relationship Id="rId25" Type="http://schemas.openxmlformats.org/officeDocument/2006/relationships/hyperlink" Target="https://www.3gpp.org/ftp/TSG_RAN/WG4_Radio/TSGR4_109/Docs/R4-2318241.zip" TargetMode="External"/><Relationship Id="rId1800" Type="http://schemas.openxmlformats.org/officeDocument/2006/relationships/hyperlink" Target="https://portal.3gpp.org/desktopmodules/Specifications/SpecificationDetails.aspx?specificationId=3204" TargetMode="External"/><Relationship Id="rId174" Type="http://schemas.openxmlformats.org/officeDocument/2006/relationships/hyperlink" Target="https://portal.3gpp.org/desktopmodules/Release/ReleaseDetails.aspx?releaseId=190" TargetMode="External"/><Relationship Id="rId381" Type="http://schemas.openxmlformats.org/officeDocument/2006/relationships/hyperlink" Target="https://portal.3gpp.org/desktopmodules/Specifications/SpecificationDetails.aspx?specificationId=3285" TargetMode="External"/><Relationship Id="rId2062" Type="http://schemas.openxmlformats.org/officeDocument/2006/relationships/hyperlink" Target="https://portal.3gpp.org/desktopmodules/Release/ReleaseDetails.aspx?releaseId=192" TargetMode="External"/><Relationship Id="rId241" Type="http://schemas.openxmlformats.org/officeDocument/2006/relationships/hyperlink" Target="https://portal.3gpp.org/desktopmodules/Specifications/SpecificationDetails.aspx?specificationId=3283" TargetMode="External"/><Relationship Id="rId479" Type="http://schemas.openxmlformats.org/officeDocument/2006/relationships/hyperlink" Target="https://portal.3gpp.org/desktopmodules/Specifications/SpecificationDetails.aspx?specificationId=3863" TargetMode="External"/><Relationship Id="rId686" Type="http://schemas.openxmlformats.org/officeDocument/2006/relationships/hyperlink" Target="https://portal.3gpp.org/desktopmodules/WorkItem/WorkItemDetails.aspx?workitemId=820170" TargetMode="External"/><Relationship Id="rId893" Type="http://schemas.openxmlformats.org/officeDocument/2006/relationships/hyperlink" Target="https://portal.3gpp.org/desktopmodules/Release/ReleaseDetails.aspx?releaseId=191" TargetMode="External"/><Relationship Id="rId2367" Type="http://schemas.openxmlformats.org/officeDocument/2006/relationships/hyperlink" Target="https://www.3gpp.org/ftp/TSG_RAN/WG4_Radio/TSGR4_109/Docs/R4-2320590.zip" TargetMode="External"/><Relationship Id="rId2574" Type="http://schemas.openxmlformats.org/officeDocument/2006/relationships/hyperlink" Target="https://portal.3gpp.org/desktopmodules/WorkItem/WorkItemDetails.aspx?workitemId=961103" TargetMode="External"/><Relationship Id="rId339" Type="http://schemas.openxmlformats.org/officeDocument/2006/relationships/hyperlink" Target="https://www.3gpp.org/ftp/TSG_RAN/WG4_Radio/TSGR4_109/Docs/R4-2319762.zip" TargetMode="External"/><Relationship Id="rId546" Type="http://schemas.openxmlformats.org/officeDocument/2006/relationships/hyperlink" Target="https://portal.3gpp.org/desktopmodules/Release/ReleaseDetails.aspx?releaseId=192" TargetMode="External"/><Relationship Id="rId753" Type="http://schemas.openxmlformats.org/officeDocument/2006/relationships/hyperlink" Target="https://portal.3gpp.org/desktopmodules/Specifications/SpecificationDetails.aspx?specificationId=2416" TargetMode="External"/><Relationship Id="rId1176" Type="http://schemas.openxmlformats.org/officeDocument/2006/relationships/hyperlink" Target="https://portal.3gpp.org/desktopmodules/Release/ReleaseDetails.aspx?releaseId=192" TargetMode="External"/><Relationship Id="rId1383" Type="http://schemas.openxmlformats.org/officeDocument/2006/relationships/hyperlink" Target="https://portal.3gpp.org/desktopmodules/Specifications/SpecificationDetails.aspx?specificationId=3283" TargetMode="External"/><Relationship Id="rId2227" Type="http://schemas.openxmlformats.org/officeDocument/2006/relationships/hyperlink" Target="https://portal.3gpp.org/desktopmodules/Specifications/SpecificationDetails.aspx?specificationId=3366" TargetMode="External"/><Relationship Id="rId2434" Type="http://schemas.openxmlformats.org/officeDocument/2006/relationships/hyperlink" Target="https://www.3gpp.org/ftp/TSG_RAN/WG4_Radio/TSGR4_109/Docs/R4-2318037.zip" TargetMode="External"/><Relationship Id="rId101" Type="http://schemas.openxmlformats.org/officeDocument/2006/relationships/hyperlink" Target="https://www.3gpp.org/ftp/TSG_RAN/WG4_Radio/TSGR4_109/Docs/R4-2318517.zip" TargetMode="External"/><Relationship Id="rId406" Type="http://schemas.openxmlformats.org/officeDocument/2006/relationships/hyperlink" Target="https://portal.3gpp.org/desktopmodules/WorkItem/WorkItemDetails.aspx?workitemId=890162" TargetMode="External"/><Relationship Id="rId960" Type="http://schemas.openxmlformats.org/officeDocument/2006/relationships/hyperlink" Target="https://portal.3gpp.org/desktopmodules/WorkItem/WorkItemDetails.aspx?workitemId=750267" TargetMode="External"/><Relationship Id="rId1036" Type="http://schemas.openxmlformats.org/officeDocument/2006/relationships/hyperlink" Target="https://portal.3gpp.org/desktopmodules/WorkItem/WorkItemDetails.aspx?workitemId=840195" TargetMode="External"/><Relationship Id="rId1243" Type="http://schemas.openxmlformats.org/officeDocument/2006/relationships/hyperlink" Target="https://portal.3gpp.org/desktopmodules/Release/ReleaseDetails.aspx?releaseId=192" TargetMode="External"/><Relationship Id="rId1590" Type="http://schemas.openxmlformats.org/officeDocument/2006/relationships/hyperlink" Target="https://portal.3gpp.org/desktopmodules/Release/ReleaseDetails.aspx?releaseId=192" TargetMode="External"/><Relationship Id="rId1688" Type="http://schemas.openxmlformats.org/officeDocument/2006/relationships/hyperlink" Target="https://portal.3gpp.org/desktopmodules/Release/ReleaseDetails.aspx?releaseId=192" TargetMode="External"/><Relationship Id="rId1895" Type="http://schemas.openxmlformats.org/officeDocument/2006/relationships/hyperlink" Target="https://portal.3gpp.org/desktopmodules/WorkItem/WorkItemDetails.aspx?workitemId=981238" TargetMode="External"/><Relationship Id="rId2641" Type="http://schemas.openxmlformats.org/officeDocument/2006/relationships/hyperlink" Target="https://portal.3gpp.org/desktopmodules/WorkItem/WorkItemDetails.aspx?workitemId=961103" TargetMode="External"/><Relationship Id="rId2739" Type="http://schemas.openxmlformats.org/officeDocument/2006/relationships/hyperlink" Target="https://portal.3gpp.org/desktopmodules/WorkItem/WorkItemDetails.aspx?workitemId=970189" TargetMode="External"/><Relationship Id="rId613" Type="http://schemas.openxmlformats.org/officeDocument/2006/relationships/hyperlink" Target="https://www.3gpp.org/ftp/TSG_RAN/WG4_Radio/TSGR4_109/Docs/R4-2319687.zip" TargetMode="External"/><Relationship Id="rId820" Type="http://schemas.openxmlformats.org/officeDocument/2006/relationships/hyperlink" Target="https://portal.3gpp.org/desktopmodules/WorkItem/WorkItemDetails.aspx?workitemId=840295" TargetMode="External"/><Relationship Id="rId918" Type="http://schemas.openxmlformats.org/officeDocument/2006/relationships/hyperlink" Target="https://portal.3gpp.org/desktopmodules/Release/ReleaseDetails.aspx?releaseId=191" TargetMode="External"/><Relationship Id="rId1450" Type="http://schemas.openxmlformats.org/officeDocument/2006/relationships/hyperlink" Target="https://portal.3gpp.org/desktopmodules/WorkItem/WorkItemDetails.aspx?workitemId=860146" TargetMode="External"/><Relationship Id="rId1548" Type="http://schemas.openxmlformats.org/officeDocument/2006/relationships/hyperlink" Target="https://portal.3gpp.org/desktopmodules/Release/ReleaseDetails.aspx?releaseId=193" TargetMode="External"/><Relationship Id="rId1755" Type="http://schemas.openxmlformats.org/officeDocument/2006/relationships/hyperlink" Target="https://portal.3gpp.org/desktopmodules/WorkItem/WorkItemDetails.aspx?workitemId=890260" TargetMode="External"/><Relationship Id="rId2501" Type="http://schemas.openxmlformats.org/officeDocument/2006/relationships/hyperlink" Target="https://portal.3gpp.org/desktopmodules/WorkItem/WorkItemDetails.aspx?workitemId=950180" TargetMode="External"/><Relationship Id="rId1103" Type="http://schemas.openxmlformats.org/officeDocument/2006/relationships/hyperlink" Target="https://portal.3gpp.org/desktopmodules/Specifications/SpecificationDetails.aspx?specificationId=3204" TargetMode="External"/><Relationship Id="rId1310" Type="http://schemas.openxmlformats.org/officeDocument/2006/relationships/hyperlink" Target="https://portal.3gpp.org/desktopmodules/Specifications/SpecificationDetails.aspx?specificationId=3285" TargetMode="External"/><Relationship Id="rId1408" Type="http://schemas.openxmlformats.org/officeDocument/2006/relationships/hyperlink" Target="https://portal.3gpp.org/desktopmodules/WorkItem/WorkItemDetails.aspx?workitemId=750167" TargetMode="External"/><Relationship Id="rId1962" Type="http://schemas.openxmlformats.org/officeDocument/2006/relationships/hyperlink" Target="https://portal.3gpp.org/desktopmodules/WorkItem/WorkItemDetails.aspx?workitemId=860250" TargetMode="External"/><Relationship Id="rId47" Type="http://schemas.openxmlformats.org/officeDocument/2006/relationships/hyperlink" Target="https://portal.3gpp.org/desktopmodules/WorkItem/WorkItemDetails.aspx?workitemId=830187" TargetMode="External"/><Relationship Id="rId1615" Type="http://schemas.openxmlformats.org/officeDocument/2006/relationships/hyperlink" Target="https://portal.3gpp.org/desktopmodules/Specifications/SpecificationDetails.aspx?specificationId=3204" TargetMode="External"/><Relationship Id="rId1822" Type="http://schemas.openxmlformats.org/officeDocument/2006/relationships/hyperlink" Target="https://portal.3gpp.org/desktopmodules/WorkItem/WorkItemDetails.aspx?workitemId=860245" TargetMode="External"/><Relationship Id="rId196" Type="http://schemas.openxmlformats.org/officeDocument/2006/relationships/hyperlink" Target="https://portal.3gpp.org/desktopmodules/WorkItem/WorkItemDetails.aspx?workitemId=750167" TargetMode="External"/><Relationship Id="rId2084" Type="http://schemas.openxmlformats.org/officeDocument/2006/relationships/hyperlink" Target="https://portal.3gpp.org/desktopmodules/Specifications/SpecificationDetails.aspx?specificationId=3204" TargetMode="External"/><Relationship Id="rId2291" Type="http://schemas.openxmlformats.org/officeDocument/2006/relationships/hyperlink" Target="https://portal.3gpp.org/desktopmodules/Specifications/SpecificationDetails.aspx?specificationId=4202" TargetMode="External"/><Relationship Id="rId263" Type="http://schemas.openxmlformats.org/officeDocument/2006/relationships/hyperlink" Target="https://www.3gpp.org/ftp/TSG_RAN/WG4_Radio/TSGR4_109/Docs/R4-2319412.zip" TargetMode="External"/><Relationship Id="rId470" Type="http://schemas.openxmlformats.org/officeDocument/2006/relationships/hyperlink" Target="https://www.3gpp.org/ftp/TSG_RAN/WG4_Radio/TSGR4_109/Docs/R4-2320977.zip" TargetMode="External"/><Relationship Id="rId2151" Type="http://schemas.openxmlformats.org/officeDocument/2006/relationships/hyperlink" Target="https://portal.3gpp.org/desktopmodules/WorkItem/WorkItemDetails.aspx?workitemId=860241" TargetMode="External"/><Relationship Id="rId2389" Type="http://schemas.openxmlformats.org/officeDocument/2006/relationships/hyperlink" Target="https://portal.3gpp.org/desktopmodules/Specifications/SpecificationDetails.aspx?specificationId=4063" TargetMode="External"/><Relationship Id="rId2596" Type="http://schemas.openxmlformats.org/officeDocument/2006/relationships/hyperlink" Target="https://portal.3gpp.org/desktopmodules/Release/ReleaseDetails.aspx?releaseId=193" TargetMode="External"/><Relationship Id="rId123" Type="http://schemas.openxmlformats.org/officeDocument/2006/relationships/hyperlink" Target="https://portal.3gpp.org/desktopmodules/Specifications/SpecificationDetails.aspx?specificationId=3285" TargetMode="External"/><Relationship Id="rId330" Type="http://schemas.openxmlformats.org/officeDocument/2006/relationships/hyperlink" Target="https://portal.3gpp.org/desktopmodules/Release/ReleaseDetails.aspx?releaseId=191" TargetMode="External"/><Relationship Id="rId568" Type="http://schemas.openxmlformats.org/officeDocument/2006/relationships/hyperlink" Target="https://portal.3gpp.org/desktopmodules/WorkItem/WorkItemDetails.aspx?workitemId=820273" TargetMode="External"/><Relationship Id="rId775" Type="http://schemas.openxmlformats.org/officeDocument/2006/relationships/hyperlink" Target="https://portal.3gpp.org/desktopmodules/Release/ReleaseDetails.aspx?releaseId=193" TargetMode="External"/><Relationship Id="rId982" Type="http://schemas.openxmlformats.org/officeDocument/2006/relationships/hyperlink" Target="https://portal.3gpp.org/desktopmodules/Specifications/SpecificationDetails.aspx?specificationId=3204" TargetMode="External"/><Relationship Id="rId1198" Type="http://schemas.openxmlformats.org/officeDocument/2006/relationships/hyperlink" Target="https://portal.3gpp.org/desktopmodules/WorkItem/WorkItemDetails.aspx?workitemId=830274" TargetMode="External"/><Relationship Id="rId2011" Type="http://schemas.openxmlformats.org/officeDocument/2006/relationships/hyperlink" Target="https://portal.3gpp.org/desktopmodules/WorkItem/WorkItemDetails.aspx?workitemId=900262" TargetMode="External"/><Relationship Id="rId2249" Type="http://schemas.openxmlformats.org/officeDocument/2006/relationships/hyperlink" Target="https://www.3gpp.org/ftp/TSG_RAN/WG4_Radio/TSGR4_109/Docs/R4-2320174.zip" TargetMode="External"/><Relationship Id="rId2456" Type="http://schemas.openxmlformats.org/officeDocument/2006/relationships/hyperlink" Target="https://www.3gpp.org/ftp/TSG_RAN/WG4_Radio/TSGR4_109/Docs/R4-2318604.zip" TargetMode="External"/><Relationship Id="rId2663" Type="http://schemas.openxmlformats.org/officeDocument/2006/relationships/hyperlink" Target="https://webapp.etsi.org/teldir/ListPersDetails.asp?PersId=88368" TargetMode="External"/><Relationship Id="rId428" Type="http://schemas.openxmlformats.org/officeDocument/2006/relationships/hyperlink" Target="https://portal.3gpp.org/desktopmodules/WorkItem/WorkItemDetails.aspx?workitemId=750067" TargetMode="External"/><Relationship Id="rId635" Type="http://schemas.openxmlformats.org/officeDocument/2006/relationships/hyperlink" Target="https://portal.3gpp.org/desktopmodules/Specifications/SpecificationDetails.aspx?specificationId=2598" TargetMode="External"/><Relationship Id="rId842" Type="http://schemas.openxmlformats.org/officeDocument/2006/relationships/hyperlink" Target="https://portal.3gpp.org/desktopmodules/Specifications/SpecificationDetails.aspx?specificationId=3204" TargetMode="External"/><Relationship Id="rId1058" Type="http://schemas.openxmlformats.org/officeDocument/2006/relationships/hyperlink" Target="https://portal.3gpp.org/desktopmodules/Release/ReleaseDetails.aspx?releaseId=191" TargetMode="External"/><Relationship Id="rId1265" Type="http://schemas.openxmlformats.org/officeDocument/2006/relationships/hyperlink" Target="https://portal.3gpp.org/desktopmodules/Specifications/SpecificationDetails.aspx?specificationId=3204" TargetMode="External"/><Relationship Id="rId1472" Type="http://schemas.openxmlformats.org/officeDocument/2006/relationships/hyperlink" Target="https://portal.3gpp.org/desktopmodules/Specifications/SpecificationDetails.aspx?specificationId=3934" TargetMode="External"/><Relationship Id="rId2109" Type="http://schemas.openxmlformats.org/officeDocument/2006/relationships/hyperlink" Target="https://portal.3gpp.org/desktopmodules/WorkItem/WorkItemDetails.aspx?workitemId=900162" TargetMode="External"/><Relationship Id="rId2316" Type="http://schemas.openxmlformats.org/officeDocument/2006/relationships/hyperlink" Target="https://portal.3gpp.org/desktopmodules/Release/ReleaseDetails.aspx?releaseId=193" TargetMode="External"/><Relationship Id="rId2523" Type="http://schemas.openxmlformats.org/officeDocument/2006/relationships/hyperlink" Target="https://www.3gpp.org/ftp/TSG_RAN/WG4_Radio/TSGR4_109/Docs/R4-2319409.zip" TargetMode="External"/><Relationship Id="rId2730" Type="http://schemas.openxmlformats.org/officeDocument/2006/relationships/hyperlink" Target="https://portal.3gpp.org/desktopmodules/Specifications/SpecificationDetails.aspx?specificationId=4058" TargetMode="External"/><Relationship Id="rId702" Type="http://schemas.openxmlformats.org/officeDocument/2006/relationships/hyperlink" Target="https://portal.3gpp.org/desktopmodules/WorkItem/WorkItemDetails.aspx?workitemId=680260" TargetMode="External"/><Relationship Id="rId1125" Type="http://schemas.openxmlformats.org/officeDocument/2006/relationships/hyperlink" Target="https://portal.3gpp.org/desktopmodules/Release/ReleaseDetails.aspx?releaseId=192" TargetMode="External"/><Relationship Id="rId1332" Type="http://schemas.openxmlformats.org/officeDocument/2006/relationships/hyperlink" Target="https://portal.3gpp.org/desktopmodules/Release/ReleaseDetails.aspx?releaseId=193" TargetMode="External"/><Relationship Id="rId1777" Type="http://schemas.openxmlformats.org/officeDocument/2006/relationships/hyperlink" Target="https://www.3gpp.org/ftp/TSG_RAN/WG4_Radio/TSGR4_109/Docs/R4-2319830.zip" TargetMode="External"/><Relationship Id="rId1984" Type="http://schemas.openxmlformats.org/officeDocument/2006/relationships/hyperlink" Target="https://www.3gpp.org/ftp/TSG_RAN/WG4_Radio/TSGR4_109/Docs/R4-2320747.zip" TargetMode="External"/><Relationship Id="rId69" Type="http://schemas.openxmlformats.org/officeDocument/2006/relationships/hyperlink" Target="https://portal.3gpp.org/desktopmodules/Specifications/SpecificationDetails.aspx?specificationId=3283" TargetMode="External"/><Relationship Id="rId1637" Type="http://schemas.openxmlformats.org/officeDocument/2006/relationships/hyperlink" Target="https://portal.3gpp.org/desktopmodules/WorkItem/WorkItemDetails.aspx?workitemId=890261" TargetMode="External"/><Relationship Id="rId1844" Type="http://schemas.openxmlformats.org/officeDocument/2006/relationships/hyperlink" Target="https://www.3gpp.org/ftp/TSG_RAN/WG4_Radio/TSGR4_109/Docs/R4-2320133.zip" TargetMode="External"/><Relationship Id="rId1704" Type="http://schemas.openxmlformats.org/officeDocument/2006/relationships/hyperlink" Target="https://portal.3gpp.org/desktopmodules/Specifications/SpecificationDetails.aspx?specificationId=3204" TargetMode="External"/><Relationship Id="rId285" Type="http://schemas.openxmlformats.org/officeDocument/2006/relationships/hyperlink" Target="https://www.3gpp.org/ftp/TSG_RAN/WG4_Radio/TSGR4_109/Docs/R4-2319451.zip" TargetMode="External"/><Relationship Id="rId1911" Type="http://schemas.openxmlformats.org/officeDocument/2006/relationships/hyperlink" Target="https://portal.3gpp.org/desktopmodules/Specifications/SpecificationDetails.aspx?specificationId=3204" TargetMode="External"/><Relationship Id="rId492" Type="http://schemas.openxmlformats.org/officeDocument/2006/relationships/hyperlink" Target="https://portal.3gpp.org/desktopmodules/Release/ReleaseDetails.aspx?releaseId=192" TargetMode="External"/><Relationship Id="rId797" Type="http://schemas.openxmlformats.org/officeDocument/2006/relationships/hyperlink" Target="https://portal.3gpp.org/desktopmodules/WorkItem/WorkItemDetails.aspx?workitemId=830277" TargetMode="External"/><Relationship Id="rId2173" Type="http://schemas.openxmlformats.org/officeDocument/2006/relationships/hyperlink" Target="https://portal.3gpp.org/desktopmodules/Release/ReleaseDetails.aspx?releaseId=192" TargetMode="External"/><Relationship Id="rId2380" Type="http://schemas.openxmlformats.org/officeDocument/2006/relationships/hyperlink" Target="https://portal.3gpp.org/desktopmodules/Release/ReleaseDetails.aspx?releaseId=193" TargetMode="External"/><Relationship Id="rId2478" Type="http://schemas.openxmlformats.org/officeDocument/2006/relationships/hyperlink" Target="https://www.3gpp.org/ftp/TSG_RAN/WG4_Radio/TSGR4_109/Docs/R4-2318955.zip" TargetMode="External"/><Relationship Id="rId145" Type="http://schemas.openxmlformats.org/officeDocument/2006/relationships/hyperlink" Target="https://portal.3gpp.org/desktopmodules/Specifications/SpecificationDetails.aspx?specificationId=3283" TargetMode="External"/><Relationship Id="rId352" Type="http://schemas.openxmlformats.org/officeDocument/2006/relationships/hyperlink" Target="https://www.3gpp.org/ftp/TSG_RAN/WG4_Radio/TSGR4_109/Docs/R4-2319865.zip" TargetMode="External"/><Relationship Id="rId1287" Type="http://schemas.openxmlformats.org/officeDocument/2006/relationships/hyperlink" Target="https://portal.3gpp.org/desktopmodules/Specifications/SpecificationDetails.aspx?specificationId=3285" TargetMode="External"/><Relationship Id="rId2033" Type="http://schemas.openxmlformats.org/officeDocument/2006/relationships/hyperlink" Target="https://portal.3gpp.org/desktopmodules/WorkItem/WorkItemDetails.aspx?workitemId=900262" TargetMode="External"/><Relationship Id="rId2240" Type="http://schemas.openxmlformats.org/officeDocument/2006/relationships/hyperlink" Target="https://portal.3gpp.org/desktopmodules/WorkItem/WorkItemDetails.aspx?workitemId=960093" TargetMode="External"/><Relationship Id="rId2685" Type="http://schemas.openxmlformats.org/officeDocument/2006/relationships/hyperlink" Target="https://portal.3gpp.org/desktopmodules/Release/ReleaseDetails.aspx?releaseId=193" TargetMode="External"/><Relationship Id="rId212" Type="http://schemas.openxmlformats.org/officeDocument/2006/relationships/hyperlink" Target="https://portal.3gpp.org/desktopmodules/WorkItem/WorkItemDetails.aspx?workitemId=750167" TargetMode="External"/><Relationship Id="rId657" Type="http://schemas.openxmlformats.org/officeDocument/2006/relationships/hyperlink" Target="https://portal.3gpp.org/desktopmodules/Release/ReleaseDetails.aspx?releaseId=192" TargetMode="External"/><Relationship Id="rId864" Type="http://schemas.openxmlformats.org/officeDocument/2006/relationships/hyperlink" Target="https://portal.3gpp.org/desktopmodules/Specifications/SpecificationDetails.aspx?specificationId=3204" TargetMode="External"/><Relationship Id="rId1494" Type="http://schemas.openxmlformats.org/officeDocument/2006/relationships/hyperlink" Target="https://portal.3gpp.org/desktopmodules/Release/ReleaseDetails.aspx?releaseId=192" TargetMode="External"/><Relationship Id="rId1799" Type="http://schemas.openxmlformats.org/officeDocument/2006/relationships/hyperlink" Target="https://portal.3gpp.org/desktopmodules/Release/ReleaseDetails.aspx?releaseId=192" TargetMode="External"/><Relationship Id="rId2100" Type="http://schemas.openxmlformats.org/officeDocument/2006/relationships/hyperlink" Target="https://portal.3gpp.org/desktopmodules/Release/ReleaseDetails.aspx?releaseId=193" TargetMode="External"/><Relationship Id="rId2338" Type="http://schemas.openxmlformats.org/officeDocument/2006/relationships/hyperlink" Target="https://portal.3gpp.org/desktopmodules/WorkItem/WorkItemDetails.aspx?workitemId=950074" TargetMode="External"/><Relationship Id="rId2545" Type="http://schemas.openxmlformats.org/officeDocument/2006/relationships/hyperlink" Target="https://portal.3gpp.org/desktopmodules/Release/ReleaseDetails.aspx?releaseId=193" TargetMode="External"/><Relationship Id="rId2752" Type="http://schemas.openxmlformats.org/officeDocument/2006/relationships/hyperlink" Target="https://portal.3gpp.org/desktopmodules/Specifications/SpecificationDetails.aspx?specificationId=4117" TargetMode="External"/><Relationship Id="rId517" Type="http://schemas.openxmlformats.org/officeDocument/2006/relationships/hyperlink" Target="https://portal.3gpp.org/desktopmodules/Specifications/SpecificationDetails.aspx?specificationId=3367" TargetMode="External"/><Relationship Id="rId724" Type="http://schemas.openxmlformats.org/officeDocument/2006/relationships/hyperlink" Target="https://portal.3gpp.org/desktopmodules/Specifications/SpecificationDetails.aspx?specificationId=3665" TargetMode="External"/><Relationship Id="rId931" Type="http://schemas.openxmlformats.org/officeDocument/2006/relationships/hyperlink" Target="https://www.3gpp.org/ftp/TSG_RAN/WG4_Radio/TSGR4_109/Docs/R4-2320120.zip" TargetMode="External"/><Relationship Id="rId1147" Type="http://schemas.openxmlformats.org/officeDocument/2006/relationships/hyperlink" Target="https://portal.3gpp.org/desktopmodules/Specifications/SpecificationDetails.aspx?specificationId=3366" TargetMode="External"/><Relationship Id="rId1354" Type="http://schemas.openxmlformats.org/officeDocument/2006/relationships/hyperlink" Target="https://portal.3gpp.org/desktopmodules/Specifications/SpecificationDetails.aspx?specificationId=3283" TargetMode="External"/><Relationship Id="rId1561" Type="http://schemas.openxmlformats.org/officeDocument/2006/relationships/hyperlink" Target="https://portal.3gpp.org/desktopmodules/Specifications/SpecificationDetails.aspx?specificationId=3862" TargetMode="External"/><Relationship Id="rId2405" Type="http://schemas.openxmlformats.org/officeDocument/2006/relationships/hyperlink" Target="https://portal.3gpp.org/desktopmodules/Specifications/SpecificationDetails.aspx?specificationId=4065" TargetMode="External"/><Relationship Id="rId2612" Type="http://schemas.openxmlformats.org/officeDocument/2006/relationships/hyperlink" Target="https://www.3gpp.org/ftp/TSG_RAN/WG4_Radio/TSGR4_109/Docs/R4-2320073.zip" TargetMode="External"/><Relationship Id="rId60" Type="http://schemas.openxmlformats.org/officeDocument/2006/relationships/hyperlink" Target="https://portal.3gpp.org/desktopmodules/WorkItem/WorkItemDetails.aspx?workitemId=830178" TargetMode="External"/><Relationship Id="rId1007" Type="http://schemas.openxmlformats.org/officeDocument/2006/relationships/hyperlink" Target="https://www.3gpp.org/ftp/TSG_RAN/WG4_Radio/TSGR4_109/Docs/R4-2320524.zip" TargetMode="External"/><Relationship Id="rId1214" Type="http://schemas.openxmlformats.org/officeDocument/2006/relationships/hyperlink" Target="https://portal.3gpp.org/desktopmodules/Specifications/SpecificationDetails.aspx?specificationId=3862" TargetMode="External"/><Relationship Id="rId1421" Type="http://schemas.openxmlformats.org/officeDocument/2006/relationships/hyperlink" Target="https://portal.3gpp.org/desktopmodules/Specifications/SpecificationDetails.aspx?specificationId=3283" TargetMode="External"/><Relationship Id="rId1659" Type="http://schemas.openxmlformats.org/officeDocument/2006/relationships/hyperlink" Target="https://www.3gpp.org/ftp/TSG_RAN/WG4_Radio/TSGR4_109/Docs/R4-2319115.zip" TargetMode="External"/><Relationship Id="rId1866" Type="http://schemas.openxmlformats.org/officeDocument/2006/relationships/hyperlink" Target="https://portal.3gpp.org/desktopmodules/Release/ReleaseDetails.aspx?releaseId=192" TargetMode="External"/><Relationship Id="rId1519" Type="http://schemas.openxmlformats.org/officeDocument/2006/relationships/hyperlink" Target="https://portal.3gpp.org/desktopmodules/WorkItem/WorkItemDetails.aspx?workitemId=900170" TargetMode="External"/><Relationship Id="rId1726" Type="http://schemas.openxmlformats.org/officeDocument/2006/relationships/hyperlink" Target="https://portal.3gpp.org/desktopmodules/Specifications/SpecificationDetails.aspx?specificationId=3204" TargetMode="External"/><Relationship Id="rId1933" Type="http://schemas.openxmlformats.org/officeDocument/2006/relationships/hyperlink" Target="https://portal.3gpp.org/desktopmodules/Release/ReleaseDetails.aspx?releaseId=192" TargetMode="External"/><Relationship Id="rId18" Type="http://schemas.openxmlformats.org/officeDocument/2006/relationships/hyperlink" Target="https://portal.3gpp.org/desktopmodules/WorkItem/WorkItemDetails.aspx?workitemId=750167" TargetMode="External"/><Relationship Id="rId2195" Type="http://schemas.openxmlformats.org/officeDocument/2006/relationships/hyperlink" Target="https://www.3gpp.org/ftp/TSG_RAN/WG4_Radio/TSGR4_109/Docs/R4-2319271.zip" TargetMode="External"/><Relationship Id="rId167" Type="http://schemas.openxmlformats.org/officeDocument/2006/relationships/hyperlink" Target="https://portal.3gpp.org/desktopmodules/Release/ReleaseDetails.aspx?releaseId=192" TargetMode="External"/><Relationship Id="rId374" Type="http://schemas.openxmlformats.org/officeDocument/2006/relationships/hyperlink" Target="https://portal.3gpp.org/desktopmodules/Specifications/SpecificationDetails.aspx?specificationId=3283" TargetMode="External"/><Relationship Id="rId581" Type="http://schemas.openxmlformats.org/officeDocument/2006/relationships/hyperlink" Target="https://portal.3gpp.org/desktopmodules/Specifications/SpecificationDetails.aspx?specificationId=2598" TargetMode="External"/><Relationship Id="rId2055" Type="http://schemas.openxmlformats.org/officeDocument/2006/relationships/hyperlink" Target="https://portal.3gpp.org/desktopmodules/Release/ReleaseDetails.aspx?releaseId=192" TargetMode="External"/><Relationship Id="rId2262" Type="http://schemas.openxmlformats.org/officeDocument/2006/relationships/hyperlink" Target="https://portal.3gpp.org/desktopmodules/Release/ReleaseDetails.aspx?releaseId=193" TargetMode="External"/><Relationship Id="rId234" Type="http://schemas.openxmlformats.org/officeDocument/2006/relationships/hyperlink" Target="https://portal.3gpp.org/desktopmodules/Specifications/SpecificationDetails.aspx?specificationId=3284" TargetMode="External"/><Relationship Id="rId679" Type="http://schemas.openxmlformats.org/officeDocument/2006/relationships/hyperlink" Target="https://portal.3gpp.org/desktopmodules/WorkItem/WorkItemDetails.aspx?workitemId=750267" TargetMode="External"/><Relationship Id="rId886" Type="http://schemas.openxmlformats.org/officeDocument/2006/relationships/hyperlink" Target="https://portal.3gpp.org/desktopmodules/Specifications/SpecificationDetails.aspx?specificationId=3204" TargetMode="External"/><Relationship Id="rId2567" Type="http://schemas.openxmlformats.org/officeDocument/2006/relationships/hyperlink" Target="https://portal.3gpp.org/desktopmodules/Release/ReleaseDetails.aspx?releaseId=191" TargetMode="External"/><Relationship Id="rId2" Type="http://schemas.openxmlformats.org/officeDocument/2006/relationships/styles" Target="styles.xml"/><Relationship Id="rId441" Type="http://schemas.openxmlformats.org/officeDocument/2006/relationships/hyperlink" Target="https://portal.3gpp.org/desktopmodules/WorkItem/WorkItemDetails.aspx?workitemId=750067" TargetMode="External"/><Relationship Id="rId539" Type="http://schemas.openxmlformats.org/officeDocument/2006/relationships/hyperlink" Target="https://portal.3gpp.org/desktopmodules/Release/ReleaseDetails.aspx?releaseId=193" TargetMode="External"/><Relationship Id="rId746" Type="http://schemas.openxmlformats.org/officeDocument/2006/relationships/hyperlink" Target="https://portal.3gpp.org/desktopmodules/WorkItem/WorkItemDetails.aspx?workitemId=750267" TargetMode="External"/><Relationship Id="rId1071" Type="http://schemas.openxmlformats.org/officeDocument/2006/relationships/hyperlink" Target="https://portal.3gpp.org/desktopmodules/Release/ReleaseDetails.aspx?releaseId=191" TargetMode="External"/><Relationship Id="rId1169" Type="http://schemas.openxmlformats.org/officeDocument/2006/relationships/hyperlink" Target="https://www.3gpp.org/ftp/TSG_RAN/WG4_Radio/TSGR4_109/Docs/R4-2318797.zip" TargetMode="External"/><Relationship Id="rId1376" Type="http://schemas.openxmlformats.org/officeDocument/2006/relationships/hyperlink" Target="https://portal.3gpp.org/desktopmodules/Specifications/SpecificationDetails.aspx?specificationId=3283" TargetMode="External"/><Relationship Id="rId1583" Type="http://schemas.openxmlformats.org/officeDocument/2006/relationships/hyperlink" Target="https://portal.3gpp.org/desktopmodules/Release/ReleaseDetails.aspx?releaseId=192" TargetMode="External"/><Relationship Id="rId2122" Type="http://schemas.openxmlformats.org/officeDocument/2006/relationships/hyperlink" Target="https://portal.3gpp.org/desktopmodules/Specifications/SpecificationDetails.aspx?specificationId=3366" TargetMode="External"/><Relationship Id="rId2427" Type="http://schemas.openxmlformats.org/officeDocument/2006/relationships/hyperlink" Target="https://www.3gpp.org/ftp/TSG_RAN/WG4_Radio/TSGR4_109/Docs/R4-2318075.zip" TargetMode="External"/><Relationship Id="rId301" Type="http://schemas.openxmlformats.org/officeDocument/2006/relationships/hyperlink" Target="https://portal.3gpp.org/desktopmodules/Specifications/SpecificationDetails.aspx?specificationId=3283" TargetMode="External"/><Relationship Id="rId953" Type="http://schemas.openxmlformats.org/officeDocument/2006/relationships/hyperlink" Target="https://portal.3gpp.org/desktopmodules/Specifications/SpecificationDetails.aspx?specificationId=3204" TargetMode="External"/><Relationship Id="rId1029" Type="http://schemas.openxmlformats.org/officeDocument/2006/relationships/hyperlink" Target="https://www.3gpp.org/ftp/TSG_RAN/WG4_Radio/TSGR4_109/Docs/R4-2320571.zip" TargetMode="External"/><Relationship Id="rId1236" Type="http://schemas.openxmlformats.org/officeDocument/2006/relationships/hyperlink" Target="https://portal.3gpp.org/desktopmodules/Release/ReleaseDetails.aspx?releaseId=193" TargetMode="External"/><Relationship Id="rId1790" Type="http://schemas.openxmlformats.org/officeDocument/2006/relationships/hyperlink" Target="https://portal.3gpp.org/desktopmodules/WorkItem/WorkItemDetails.aspx?workitemId=860246" TargetMode="External"/><Relationship Id="rId1888" Type="http://schemas.openxmlformats.org/officeDocument/2006/relationships/hyperlink" Target="https://portal.3gpp.org/desktopmodules/WorkItem/WorkItemDetails.aspx?workitemId=890161" TargetMode="External"/><Relationship Id="rId2634" Type="http://schemas.openxmlformats.org/officeDocument/2006/relationships/hyperlink" Target="https://webapp.etsi.org/teldir/ListPersDetails.asp?PersId=86682" TargetMode="External"/><Relationship Id="rId82" Type="http://schemas.openxmlformats.org/officeDocument/2006/relationships/hyperlink" Target="https://portal.3gpp.org/desktopmodules/Release/ReleaseDetails.aspx?releaseId=190" TargetMode="External"/><Relationship Id="rId606" Type="http://schemas.openxmlformats.org/officeDocument/2006/relationships/hyperlink" Target="https://portal.3gpp.org/desktopmodules/WorkItem/WorkItemDetails.aspx?workitemId=550015" TargetMode="External"/><Relationship Id="rId813" Type="http://schemas.openxmlformats.org/officeDocument/2006/relationships/hyperlink" Target="https://portal.3gpp.org/desktopmodules/WorkItem/WorkItemDetails.aspx?workitemId=840295" TargetMode="External"/><Relationship Id="rId1443" Type="http://schemas.openxmlformats.org/officeDocument/2006/relationships/hyperlink" Target="https://portal.3gpp.org/desktopmodules/WorkItem/WorkItemDetails.aspx?workitemId=860146" TargetMode="External"/><Relationship Id="rId1650" Type="http://schemas.openxmlformats.org/officeDocument/2006/relationships/hyperlink" Target="https://portal.3gpp.org/desktopmodules/Specifications/SpecificationDetails.aspx?specificationId=3204" TargetMode="External"/><Relationship Id="rId1748" Type="http://schemas.openxmlformats.org/officeDocument/2006/relationships/hyperlink" Target="https://portal.3gpp.org/desktopmodules/WorkItem/WorkItemDetails.aspx?workitemId=890260" TargetMode="External"/><Relationship Id="rId2701" Type="http://schemas.openxmlformats.org/officeDocument/2006/relationships/hyperlink" Target="https://portal.3gpp.org/desktopmodules/Release/ReleaseDetails.aspx?releaseId=193" TargetMode="External"/><Relationship Id="rId1303" Type="http://schemas.openxmlformats.org/officeDocument/2006/relationships/hyperlink" Target="https://portal.3gpp.org/desktopmodules/WorkItem/WorkItemDetails.aspx?workitemId=890151" TargetMode="External"/><Relationship Id="rId1510" Type="http://schemas.openxmlformats.org/officeDocument/2006/relationships/hyperlink" Target="https://portal.3gpp.org/desktopmodules/Release/ReleaseDetails.aspx?releaseId=193" TargetMode="External"/><Relationship Id="rId1955" Type="http://schemas.openxmlformats.org/officeDocument/2006/relationships/hyperlink" Target="https://portal.3gpp.org/desktopmodules/WorkItem/WorkItemDetails.aspx?workitemId=860150" TargetMode="External"/><Relationship Id="rId1608" Type="http://schemas.openxmlformats.org/officeDocument/2006/relationships/hyperlink" Target="https://portal.3gpp.org/desktopmodules/Release/ReleaseDetails.aspx?releaseId=192" TargetMode="External"/><Relationship Id="rId1815" Type="http://schemas.openxmlformats.org/officeDocument/2006/relationships/hyperlink" Target="https://portal.3gpp.org/desktopmodules/WorkItem/WorkItemDetails.aspx?workitemId=890161" TargetMode="External"/><Relationship Id="rId189" Type="http://schemas.openxmlformats.org/officeDocument/2006/relationships/hyperlink" Target="https://portal.3gpp.org/desktopmodules/WorkItem/WorkItemDetails.aspx?workitemId=750167" TargetMode="External"/><Relationship Id="rId396" Type="http://schemas.openxmlformats.org/officeDocument/2006/relationships/hyperlink" Target="https://portal.3gpp.org/desktopmodules/Release/ReleaseDetails.aspx?releaseId=192" TargetMode="External"/><Relationship Id="rId2077" Type="http://schemas.openxmlformats.org/officeDocument/2006/relationships/hyperlink" Target="https://portal.3gpp.org/desktopmodules/Specifications/SpecificationDetails.aspx?specificationId=3204" TargetMode="External"/><Relationship Id="rId2284" Type="http://schemas.openxmlformats.org/officeDocument/2006/relationships/hyperlink" Target="https://portal.3gpp.org/desktopmodules/Specifications/SpecificationDetails.aspx?specificationId=2412" TargetMode="External"/><Relationship Id="rId2491" Type="http://schemas.openxmlformats.org/officeDocument/2006/relationships/hyperlink" Target="https://portal.3gpp.org/desktopmodules/Release/ReleaseDetails.aspx?releaseId=192" TargetMode="External"/><Relationship Id="rId256" Type="http://schemas.openxmlformats.org/officeDocument/2006/relationships/hyperlink" Target="https://www.3gpp.org/ftp/TSG_RAN/WG4_Radio/TSGR4_109/Docs/R4-2319403.zip" TargetMode="External"/><Relationship Id="rId463" Type="http://schemas.openxmlformats.org/officeDocument/2006/relationships/hyperlink" Target="https://portal.3gpp.org/desktopmodules/Release/ReleaseDetails.aspx?releaseId=191" TargetMode="External"/><Relationship Id="rId670" Type="http://schemas.openxmlformats.org/officeDocument/2006/relationships/hyperlink" Target="https://portal.3gpp.org/desktopmodules/Release/ReleaseDetails.aspx?releaseId=193" TargetMode="External"/><Relationship Id="rId1093" Type="http://schemas.openxmlformats.org/officeDocument/2006/relationships/hyperlink" Target="https://portal.3gpp.org/desktopmodules/WorkItem/WorkItemDetails.aspx?workitemId=840095" TargetMode="External"/><Relationship Id="rId2144" Type="http://schemas.openxmlformats.org/officeDocument/2006/relationships/hyperlink" Target="https://portal.3gpp.org/desktopmodules/WorkItem/WorkItemDetails.aspx?workitemId=860241" TargetMode="External"/><Relationship Id="rId2351" Type="http://schemas.openxmlformats.org/officeDocument/2006/relationships/hyperlink" Target="https://www.3gpp.org/ftp/TSG_RAN/WG4_Radio/TSGR4_109/Docs/R4-2319834.zip" TargetMode="External"/><Relationship Id="rId2589" Type="http://schemas.openxmlformats.org/officeDocument/2006/relationships/hyperlink" Target="https://portal.3gpp.org/desktopmodules/WorkItem/WorkItemDetails.aspx?workitemId=941112" TargetMode="External"/><Relationship Id="rId116" Type="http://schemas.openxmlformats.org/officeDocument/2006/relationships/hyperlink" Target="https://portal.3gpp.org/desktopmodules/Specifications/SpecificationDetails.aspx?specificationId=3283" TargetMode="External"/><Relationship Id="rId323" Type="http://schemas.openxmlformats.org/officeDocument/2006/relationships/hyperlink" Target="https://portal.3gpp.org/desktopmodules/Release/ReleaseDetails.aspx?releaseId=192" TargetMode="External"/><Relationship Id="rId530" Type="http://schemas.openxmlformats.org/officeDocument/2006/relationships/hyperlink" Target="https://portal.3gpp.org/desktopmodules/Specifications/SpecificationDetails.aspx?specificationId=2412" TargetMode="External"/><Relationship Id="rId768" Type="http://schemas.openxmlformats.org/officeDocument/2006/relationships/hyperlink" Target="https://portal.3gpp.org/desktopmodules/Release/ReleaseDetails.aspx?releaseId=192" TargetMode="External"/><Relationship Id="rId975" Type="http://schemas.openxmlformats.org/officeDocument/2006/relationships/hyperlink" Target="https://portal.3gpp.org/desktopmodules/Release/ReleaseDetails.aspx?releaseId=191" TargetMode="External"/><Relationship Id="rId1160" Type="http://schemas.openxmlformats.org/officeDocument/2006/relationships/hyperlink" Target="https://portal.3gpp.org/desktopmodules/Specifications/SpecificationDetails.aspx?specificationId=3202" TargetMode="External"/><Relationship Id="rId1398" Type="http://schemas.openxmlformats.org/officeDocument/2006/relationships/hyperlink" Target="https://portal.3gpp.org/desktopmodules/Specifications/SpecificationDetails.aspx?specificationId=3283" TargetMode="External"/><Relationship Id="rId2004" Type="http://schemas.openxmlformats.org/officeDocument/2006/relationships/hyperlink" Target="https://www.3gpp.org/ftp/TSG_RAN/WG4_Radio/TSGR4_109/Docs/R4-2320759.zip" TargetMode="External"/><Relationship Id="rId2211" Type="http://schemas.openxmlformats.org/officeDocument/2006/relationships/hyperlink" Target="https://portal.3gpp.org/desktopmodules/Release/ReleaseDetails.aspx?releaseId=192" TargetMode="External"/><Relationship Id="rId2449" Type="http://schemas.openxmlformats.org/officeDocument/2006/relationships/hyperlink" Target="https://www.3gpp.org/ftp/TSG_RAN/WG4_Radio/TSGR4_109/Docs/R4-2318325.zip" TargetMode="External"/><Relationship Id="rId2656" Type="http://schemas.openxmlformats.org/officeDocument/2006/relationships/hyperlink" Target="https://portal.3gpp.org/desktopmodules/Specifications/SpecificationDetails.aspx?specificationId=4071" TargetMode="External"/><Relationship Id="rId628" Type="http://schemas.openxmlformats.org/officeDocument/2006/relationships/hyperlink" Target="https://portal.3gpp.org/desktopmodules/Specifications/SpecificationDetails.aspx?specificationId=3367" TargetMode="External"/><Relationship Id="rId835" Type="http://schemas.openxmlformats.org/officeDocument/2006/relationships/hyperlink" Target="https://portal.3gpp.org/desktopmodules/Release/ReleaseDetails.aspx?releaseId=191" TargetMode="External"/><Relationship Id="rId1258" Type="http://schemas.openxmlformats.org/officeDocument/2006/relationships/hyperlink" Target="https://portal.3gpp.org/desktopmodules/Release/ReleaseDetails.aspx?releaseId=191" TargetMode="External"/><Relationship Id="rId1465" Type="http://schemas.openxmlformats.org/officeDocument/2006/relationships/hyperlink" Target="https://portal.3gpp.org/desktopmodules/Specifications/SpecificationDetails.aspx?specificationId=3982" TargetMode="External"/><Relationship Id="rId1672" Type="http://schemas.openxmlformats.org/officeDocument/2006/relationships/hyperlink" Target="https://portal.3gpp.org/desktopmodules/WorkItem/WorkItemDetails.aspx?workitemId=900262" TargetMode="External"/><Relationship Id="rId2309" Type="http://schemas.openxmlformats.org/officeDocument/2006/relationships/hyperlink" Target="https://portal.3gpp.org/desktopmodules/Specifications/SpecificationDetails.aspx?specificationId=2598" TargetMode="External"/><Relationship Id="rId2516" Type="http://schemas.openxmlformats.org/officeDocument/2006/relationships/hyperlink" Target="https://portal.3gpp.org/desktopmodules/WorkItem/WorkItemDetails.aspx?workitemId=950180" TargetMode="External"/><Relationship Id="rId2723" Type="http://schemas.openxmlformats.org/officeDocument/2006/relationships/hyperlink" Target="https://portal.3gpp.org/desktopmodules/WorkItem/WorkItemDetails.aspx?workitemId=961007" TargetMode="External"/><Relationship Id="rId1020" Type="http://schemas.openxmlformats.org/officeDocument/2006/relationships/hyperlink" Target="https://portal.3gpp.org/desktopmodules/WorkItem/WorkItemDetails.aspx?workitemId=820167" TargetMode="External"/><Relationship Id="rId1118" Type="http://schemas.openxmlformats.org/officeDocument/2006/relationships/hyperlink" Target="https://portal.3gpp.org/desktopmodules/Release/ReleaseDetails.aspx?releaseId=193" TargetMode="External"/><Relationship Id="rId1325" Type="http://schemas.openxmlformats.org/officeDocument/2006/relationships/hyperlink" Target="https://portal.3gpp.org/desktopmodules/Release/ReleaseDetails.aspx?releaseId=193" TargetMode="External"/><Relationship Id="rId1532" Type="http://schemas.openxmlformats.org/officeDocument/2006/relationships/hyperlink" Target="https://portal.3gpp.org/desktopmodules/Release/ReleaseDetails.aspx?releaseId=192" TargetMode="External"/><Relationship Id="rId1977" Type="http://schemas.openxmlformats.org/officeDocument/2006/relationships/hyperlink" Target="https://www.3gpp.org/ftp/TSG_RAN/WG4_Radio/TSGR4_109/Docs/R4-2320714.zip" TargetMode="External"/><Relationship Id="rId902" Type="http://schemas.openxmlformats.org/officeDocument/2006/relationships/hyperlink" Target="https://portal.3gpp.org/desktopmodules/WorkItem/WorkItemDetails.aspx?workitemId=830175" TargetMode="External"/><Relationship Id="rId1837" Type="http://schemas.openxmlformats.org/officeDocument/2006/relationships/hyperlink" Target="https://portal.3gpp.org/desktopmodules/Release/ReleaseDetails.aspx?releaseId=193" TargetMode="External"/><Relationship Id="rId31" Type="http://schemas.openxmlformats.org/officeDocument/2006/relationships/hyperlink" Target="https://portal.3gpp.org/desktopmodules/WorkItem/WorkItemDetails.aspx?workitemId=750167" TargetMode="External"/><Relationship Id="rId2099" Type="http://schemas.openxmlformats.org/officeDocument/2006/relationships/hyperlink" Target="https://portal.3gpp.org/desktopmodules/WorkItem/WorkItemDetails.aspx?workitemId=900162" TargetMode="External"/><Relationship Id="rId180" Type="http://schemas.openxmlformats.org/officeDocument/2006/relationships/hyperlink" Target="https://portal.3gpp.org/desktopmodules/Release/ReleaseDetails.aspx?releaseId=192" TargetMode="External"/><Relationship Id="rId278" Type="http://schemas.openxmlformats.org/officeDocument/2006/relationships/hyperlink" Target="https://www.3gpp.org/ftp/TSG_RAN/WG4_Radio/TSGR4_109/Docs/R4-2319425.zip" TargetMode="External"/><Relationship Id="rId1904" Type="http://schemas.openxmlformats.org/officeDocument/2006/relationships/hyperlink" Target="https://portal.3gpp.org/desktopmodules/Specifications/SpecificationDetails.aspx?specificationId=3204" TargetMode="External"/><Relationship Id="rId485" Type="http://schemas.openxmlformats.org/officeDocument/2006/relationships/hyperlink" Target="https://portal.3gpp.org/desktopmodules/Release/ReleaseDetails.aspx?releaseId=192" TargetMode="External"/><Relationship Id="rId692" Type="http://schemas.openxmlformats.org/officeDocument/2006/relationships/hyperlink" Target="https://portal.3gpp.org/desktopmodules/WorkItem/WorkItemDetails.aspx?workitemId=820170" TargetMode="External"/><Relationship Id="rId2166" Type="http://schemas.openxmlformats.org/officeDocument/2006/relationships/hyperlink" Target="https://portal.3gpp.org/desktopmodules/Release/ReleaseDetails.aspx?releaseId=192" TargetMode="External"/><Relationship Id="rId2373" Type="http://schemas.openxmlformats.org/officeDocument/2006/relationships/hyperlink" Target="https://portal.3gpp.org/desktopmodules/Specifications/SpecificationDetails.aspx?specificationId=2420" TargetMode="External"/><Relationship Id="rId2580" Type="http://schemas.openxmlformats.org/officeDocument/2006/relationships/hyperlink" Target="https://portal.3gpp.org/desktopmodules/Release/ReleaseDetails.aspx?releaseId=193" TargetMode="External"/><Relationship Id="rId138" Type="http://schemas.openxmlformats.org/officeDocument/2006/relationships/hyperlink" Target="https://portal.3gpp.org/desktopmodules/WorkItem/WorkItemDetails.aspx?workitemId=750067" TargetMode="External"/><Relationship Id="rId345" Type="http://schemas.openxmlformats.org/officeDocument/2006/relationships/hyperlink" Target="https://portal.3gpp.org/desktopmodules/WorkItem/WorkItemDetails.aspx?workitemId=750167" TargetMode="External"/><Relationship Id="rId552" Type="http://schemas.openxmlformats.org/officeDocument/2006/relationships/hyperlink" Target="https://www.3gpp.org/ftp/TSG_RAN/WG4_Radio/TSGR4_109/Docs/R4-2318381.zip" TargetMode="External"/><Relationship Id="rId997" Type="http://schemas.openxmlformats.org/officeDocument/2006/relationships/hyperlink" Target="https://www.3gpp.org/ftp/TSG_RAN/WG4_Radio/TSGR4_109/Docs/R4-2320478.zip" TargetMode="External"/><Relationship Id="rId1182" Type="http://schemas.openxmlformats.org/officeDocument/2006/relationships/hyperlink" Target="https://www.3gpp.org/ftp/TSG_RAN/WG4_Radio/TSGR4_109/Docs/R4-2318941.zip" TargetMode="External"/><Relationship Id="rId2026" Type="http://schemas.openxmlformats.org/officeDocument/2006/relationships/hyperlink" Target="https://www.3gpp.org/ftp/TSG_RAN/WG4_Radio/TSGR4_109/Docs/R4-2320875.zip" TargetMode="External"/><Relationship Id="rId2233" Type="http://schemas.openxmlformats.org/officeDocument/2006/relationships/hyperlink" Target="https://www.3gpp.org/ftp/TSG_RAN/WG4_Radio/TSGR4_109/Docs/R4-2318743.zip" TargetMode="External"/><Relationship Id="rId2440" Type="http://schemas.openxmlformats.org/officeDocument/2006/relationships/hyperlink" Target="https://www.3gpp.org/ftp/TSG_RAN/WG4_Radio/TSGR4_109/Docs/R4-2318236.zip" TargetMode="External"/><Relationship Id="rId2678" Type="http://schemas.openxmlformats.org/officeDocument/2006/relationships/hyperlink" Target="https://portal.3gpp.org/desktopmodules/Specifications/SpecificationDetails.aspx?specificationId=4139" TargetMode="External"/><Relationship Id="rId205" Type="http://schemas.openxmlformats.org/officeDocument/2006/relationships/hyperlink" Target="https://portal.3gpp.org/desktopmodules/Specifications/SpecificationDetails.aspx?specificationId=3284" TargetMode="External"/><Relationship Id="rId412" Type="http://schemas.openxmlformats.org/officeDocument/2006/relationships/hyperlink" Target="https://portal.3gpp.org/desktopmodules/Specifications/SpecificationDetails.aspx?specificationId=3285" TargetMode="External"/><Relationship Id="rId857" Type="http://schemas.openxmlformats.org/officeDocument/2006/relationships/hyperlink" Target="https://portal.3gpp.org/desktopmodules/Release/ReleaseDetails.aspx?releaseId=193" TargetMode="External"/><Relationship Id="rId1042" Type="http://schemas.openxmlformats.org/officeDocument/2006/relationships/hyperlink" Target="https://portal.3gpp.org/desktopmodules/Specifications/SpecificationDetails.aspx?specificationId=3204" TargetMode="External"/><Relationship Id="rId1487" Type="http://schemas.openxmlformats.org/officeDocument/2006/relationships/hyperlink" Target="https://portal.3gpp.org/desktopmodules/Specifications/SpecificationDetails.aspx?specificationId=3925" TargetMode="External"/><Relationship Id="rId1694" Type="http://schemas.openxmlformats.org/officeDocument/2006/relationships/hyperlink" Target="https://portal.3gpp.org/desktopmodules/WorkItem/WorkItemDetails.aspx?workitemId=890161" TargetMode="External"/><Relationship Id="rId2300" Type="http://schemas.openxmlformats.org/officeDocument/2006/relationships/hyperlink" Target="https://portal.3gpp.org/desktopmodules/Release/ReleaseDetails.aspx?releaseId=193" TargetMode="External"/><Relationship Id="rId2538" Type="http://schemas.openxmlformats.org/officeDocument/2006/relationships/hyperlink" Target="https://www.3gpp.org/ftp/TSG_RAN/WG4_Radio/TSGR4_109/Docs/R4-2319934.zip" TargetMode="External"/><Relationship Id="rId2745" Type="http://schemas.openxmlformats.org/officeDocument/2006/relationships/hyperlink" Target="https://portal.3gpp.org/desktopmodules/Specifications/SpecificationDetails.aspx?specificationId=4122" TargetMode="External"/><Relationship Id="rId717" Type="http://schemas.openxmlformats.org/officeDocument/2006/relationships/hyperlink" Target="https://portal.3gpp.org/desktopmodules/Release/ReleaseDetails.aspx?releaseId=191" TargetMode="External"/><Relationship Id="rId924" Type="http://schemas.openxmlformats.org/officeDocument/2006/relationships/hyperlink" Target="https://portal.3gpp.org/desktopmodules/Release/ReleaseDetails.aspx?releaseId=193" TargetMode="External"/><Relationship Id="rId1347" Type="http://schemas.openxmlformats.org/officeDocument/2006/relationships/hyperlink" Target="https://portal.3gpp.org/desktopmodules/Specifications/SpecificationDetails.aspx?specificationId=3283" TargetMode="External"/><Relationship Id="rId1554" Type="http://schemas.openxmlformats.org/officeDocument/2006/relationships/hyperlink" Target="https://portal.3gpp.org/desktopmodules/WorkItem/WorkItemDetails.aspx?workitemId=860150" TargetMode="External"/><Relationship Id="rId1761" Type="http://schemas.openxmlformats.org/officeDocument/2006/relationships/hyperlink" Target="https://portal.3gpp.org/desktopmodules/Specifications/SpecificationDetails.aspx?specificationId=3204" TargetMode="External"/><Relationship Id="rId1999" Type="http://schemas.openxmlformats.org/officeDocument/2006/relationships/hyperlink" Target="https://portal.3gpp.org/desktopmodules/Specifications/SpecificationDetails.aspx?specificationId=2420" TargetMode="External"/><Relationship Id="rId2605" Type="http://schemas.openxmlformats.org/officeDocument/2006/relationships/hyperlink" Target="https://portal.3gpp.org/desktopmodules/WorkItem/WorkItemDetails.aspx?workitemId=961008" TargetMode="External"/><Relationship Id="rId53" Type="http://schemas.openxmlformats.org/officeDocument/2006/relationships/hyperlink" Target="https://portal.3gpp.org/desktopmodules/Specifications/SpecificationDetails.aspx?specificationId=2411" TargetMode="External"/><Relationship Id="rId1207" Type="http://schemas.openxmlformats.org/officeDocument/2006/relationships/hyperlink" Target="https://portal.3gpp.org/desktopmodules/Release/ReleaseDetails.aspx?releaseId=191" TargetMode="External"/><Relationship Id="rId1414" Type="http://schemas.openxmlformats.org/officeDocument/2006/relationships/hyperlink" Target="https://portal.3gpp.org/desktopmodules/Specifications/SpecificationDetails.aspx?specificationId=3283" TargetMode="External"/><Relationship Id="rId1621" Type="http://schemas.openxmlformats.org/officeDocument/2006/relationships/hyperlink" Target="https://portal.3gpp.org/desktopmodules/Release/ReleaseDetails.aspx?releaseId=193" TargetMode="External"/><Relationship Id="rId1859" Type="http://schemas.openxmlformats.org/officeDocument/2006/relationships/hyperlink" Target="https://portal.3gpp.org/desktopmodules/Release/ReleaseDetails.aspx?releaseId=192" TargetMode="External"/><Relationship Id="rId1719" Type="http://schemas.openxmlformats.org/officeDocument/2006/relationships/hyperlink" Target="https://portal.3gpp.org/desktopmodules/Specifications/SpecificationDetails.aspx?specificationId=3204" TargetMode="External"/><Relationship Id="rId1926" Type="http://schemas.openxmlformats.org/officeDocument/2006/relationships/hyperlink" Target="https://portal.3gpp.org/desktopmodules/Specifications/SpecificationDetails.aspx?specificationId=3204" TargetMode="External"/><Relationship Id="rId2090" Type="http://schemas.openxmlformats.org/officeDocument/2006/relationships/hyperlink" Target="https://portal.3gpp.org/desktopmodules/Release/ReleaseDetails.aspx?releaseId=192" TargetMode="External"/><Relationship Id="rId2188" Type="http://schemas.openxmlformats.org/officeDocument/2006/relationships/hyperlink" Target="https://portal.3gpp.org/desktopmodules/Release/ReleaseDetails.aspx?releaseId=192" TargetMode="External"/><Relationship Id="rId2395" Type="http://schemas.openxmlformats.org/officeDocument/2006/relationships/hyperlink" Target="https://www.3gpp.org/ftp/TSG_RAN/WG4_Radio/TSGR4_109/Docs/R4-2319849.zip" TargetMode="External"/><Relationship Id="rId367" Type="http://schemas.openxmlformats.org/officeDocument/2006/relationships/hyperlink" Target="https://portal.3gpp.org/desktopmodules/Specifications/SpecificationDetails.aspx?specificationId=3283" TargetMode="External"/><Relationship Id="rId574" Type="http://schemas.openxmlformats.org/officeDocument/2006/relationships/hyperlink" Target="https://portal.3gpp.org/desktopmodules/Specifications/SpecificationDetails.aspx?specificationId=3202" TargetMode="External"/><Relationship Id="rId2048" Type="http://schemas.openxmlformats.org/officeDocument/2006/relationships/hyperlink" Target="https://portal.3gpp.org/desktopmodules/Specifications/SpecificationDetails.aspx?specificationId=3204" TargetMode="External"/><Relationship Id="rId2255" Type="http://schemas.openxmlformats.org/officeDocument/2006/relationships/hyperlink" Target="https://portal.3gpp.org/desktopmodules/Specifications/SpecificationDetails.aspx?specificationId=3202" TargetMode="External"/><Relationship Id="rId227" Type="http://schemas.openxmlformats.org/officeDocument/2006/relationships/hyperlink" Target="https://portal.3gpp.org/desktopmodules/Release/ReleaseDetails.aspx?releaseId=191" TargetMode="External"/><Relationship Id="rId781" Type="http://schemas.openxmlformats.org/officeDocument/2006/relationships/hyperlink" Target="https://portal.3gpp.org/desktopmodules/Release/ReleaseDetails.aspx?releaseId=190" TargetMode="External"/><Relationship Id="rId879" Type="http://schemas.openxmlformats.org/officeDocument/2006/relationships/hyperlink" Target="https://portal.3gpp.org/desktopmodules/WorkItem/WorkItemDetails.aspx?workitemId=750267" TargetMode="External"/><Relationship Id="rId2462" Type="http://schemas.openxmlformats.org/officeDocument/2006/relationships/hyperlink" Target="https://portal.3gpp.org/desktopmodules/Release/ReleaseDetails.aspx?releaseId=193" TargetMode="External"/><Relationship Id="rId2767" Type="http://schemas.openxmlformats.org/officeDocument/2006/relationships/hyperlink" Target="https://portal.3gpp.org/desktopmodules/Specifications/SpecificationDetails.aspx?specificationId=4143" TargetMode="External"/><Relationship Id="rId434" Type="http://schemas.openxmlformats.org/officeDocument/2006/relationships/hyperlink" Target="https://portal.3gpp.org/desktopmodules/Specifications/SpecificationDetails.aspx?specificationId=3283" TargetMode="External"/><Relationship Id="rId641" Type="http://schemas.openxmlformats.org/officeDocument/2006/relationships/hyperlink" Target="https://portal.3gpp.org/desktopmodules/Specifications/SpecificationDetails.aspx?specificationId=2598" TargetMode="External"/><Relationship Id="rId739" Type="http://schemas.openxmlformats.org/officeDocument/2006/relationships/hyperlink" Target="https://portal.3gpp.org/desktopmodules/WorkItem/WorkItemDetails.aspx?workitemId=750267" TargetMode="External"/><Relationship Id="rId1064" Type="http://schemas.openxmlformats.org/officeDocument/2006/relationships/hyperlink" Target="https://portal.3gpp.org/desktopmodules/Release/ReleaseDetails.aspx?releaseId=193" TargetMode="External"/><Relationship Id="rId1271" Type="http://schemas.openxmlformats.org/officeDocument/2006/relationships/hyperlink" Target="https://www.3gpp.org/ftp/TSG_RAN/WG4_Radio/TSGR4_109/Docs/R4-2319449.zip" TargetMode="External"/><Relationship Id="rId1369" Type="http://schemas.openxmlformats.org/officeDocument/2006/relationships/hyperlink" Target="https://portal.3gpp.org/desktopmodules/Specifications/SpecificationDetails.aspx?specificationId=3283" TargetMode="External"/><Relationship Id="rId1576" Type="http://schemas.openxmlformats.org/officeDocument/2006/relationships/hyperlink" Target="https://portal.3gpp.org/desktopmodules/Release/ReleaseDetails.aspx?releaseId=192" TargetMode="External"/><Relationship Id="rId2115" Type="http://schemas.openxmlformats.org/officeDocument/2006/relationships/hyperlink" Target="https://portal.3gpp.org/desktopmodules/Specifications/SpecificationDetails.aspx?specificationId=3204" TargetMode="External"/><Relationship Id="rId2322" Type="http://schemas.openxmlformats.org/officeDocument/2006/relationships/hyperlink" Target="https://portal.3gpp.org/desktopmodules/WorkItem/WorkItemDetails.aspx?workitemId=950274" TargetMode="External"/><Relationship Id="rId501" Type="http://schemas.openxmlformats.org/officeDocument/2006/relationships/hyperlink" Target="https://portal.3gpp.org/desktopmodules/WorkItem/WorkItemDetails.aspx?workitemId=750267" TargetMode="External"/><Relationship Id="rId946" Type="http://schemas.openxmlformats.org/officeDocument/2006/relationships/hyperlink" Target="https://portal.3gpp.org/desktopmodules/Specifications/SpecificationDetails.aspx?specificationId=3204" TargetMode="External"/><Relationship Id="rId1131" Type="http://schemas.openxmlformats.org/officeDocument/2006/relationships/hyperlink" Target="https://www.3gpp.org/ftp/TSG_RAN/WG4_Radio/TSGR4_109/Docs/R4-2321001.zip" TargetMode="External"/><Relationship Id="rId1229" Type="http://schemas.openxmlformats.org/officeDocument/2006/relationships/hyperlink" Target="https://www.3gpp.org/ftp/TSG_RAN/WG4_Radio/TSGR4_109/Docs/R4-2320208.zip" TargetMode="External"/><Relationship Id="rId1783" Type="http://schemas.openxmlformats.org/officeDocument/2006/relationships/hyperlink" Target="https://portal.3gpp.org/desktopmodules/WorkItem/WorkItemDetails.aspx?workitemId=900262" TargetMode="External"/><Relationship Id="rId1990" Type="http://schemas.openxmlformats.org/officeDocument/2006/relationships/hyperlink" Target="https://portal.3gpp.org/desktopmodules/WorkItem/WorkItemDetails.aspx?workitemId=860246" TargetMode="External"/><Relationship Id="rId2627" Type="http://schemas.openxmlformats.org/officeDocument/2006/relationships/hyperlink" Target="https://portal.3gpp.org/desktopmodules/WorkItem/WorkItemDetails.aspx?workitemId=970087" TargetMode="External"/><Relationship Id="rId75" Type="http://schemas.openxmlformats.org/officeDocument/2006/relationships/hyperlink" Target="https://portal.3gpp.org/desktopmodules/Release/ReleaseDetails.aspx?releaseId=192" TargetMode="External"/><Relationship Id="rId806" Type="http://schemas.openxmlformats.org/officeDocument/2006/relationships/hyperlink" Target="https://portal.3gpp.org/desktopmodules/Specifications/SpecificationDetails.aspx?specificationId=3204" TargetMode="External"/><Relationship Id="rId1436" Type="http://schemas.openxmlformats.org/officeDocument/2006/relationships/hyperlink" Target="https://portal.3gpp.org/desktopmodules/WorkItem/WorkItemDetails.aspx?workitemId=860146" TargetMode="External"/><Relationship Id="rId1643" Type="http://schemas.openxmlformats.org/officeDocument/2006/relationships/hyperlink" Target="https://portal.3gpp.org/desktopmodules/Specifications/SpecificationDetails.aspx?specificationId=3204" TargetMode="External"/><Relationship Id="rId1850" Type="http://schemas.openxmlformats.org/officeDocument/2006/relationships/hyperlink" Target="https://portal.3gpp.org/desktopmodules/WorkItem/WorkItemDetails.aspx?workitemId=900262" TargetMode="External"/><Relationship Id="rId1503" Type="http://schemas.openxmlformats.org/officeDocument/2006/relationships/hyperlink" Target="https://portal.3gpp.org/desktopmodules/Release/ReleaseDetails.aspx?releaseId=193" TargetMode="External"/><Relationship Id="rId1710" Type="http://schemas.openxmlformats.org/officeDocument/2006/relationships/hyperlink" Target="https://www.3gpp.org/ftp/TSG_RAN/WG4_Radio/TSGR4_109/Docs/R4-2319293.zip" TargetMode="External"/><Relationship Id="rId1948" Type="http://schemas.openxmlformats.org/officeDocument/2006/relationships/hyperlink" Target="https://www.3gpp.org/ftp/TSG_RAN/WG4_Radio/TSGR4_109/Docs/R4-2320619.zip" TargetMode="External"/><Relationship Id="rId291" Type="http://schemas.openxmlformats.org/officeDocument/2006/relationships/hyperlink" Target="https://portal.3gpp.org/desktopmodules/Specifications/SpecificationDetails.aspx?specificationId=3283" TargetMode="External"/><Relationship Id="rId1808" Type="http://schemas.openxmlformats.org/officeDocument/2006/relationships/hyperlink" Target="https://portal.3gpp.org/desktopmodules/WorkItem/WorkItemDetails.aspx?workitemId=860240" TargetMode="External"/><Relationship Id="rId151" Type="http://schemas.openxmlformats.org/officeDocument/2006/relationships/hyperlink" Target="https://portal.3gpp.org/desktopmodules/Release/ReleaseDetails.aspx?releaseId=191" TargetMode="External"/><Relationship Id="rId389" Type="http://schemas.openxmlformats.org/officeDocument/2006/relationships/hyperlink" Target="https://portal.3gpp.org/desktopmodules/Release/ReleaseDetails.aspx?releaseId=193" TargetMode="External"/><Relationship Id="rId596" Type="http://schemas.openxmlformats.org/officeDocument/2006/relationships/hyperlink" Target="https://portal.3gpp.org/desktopmodules/WorkItem/WorkItemDetails.aspx?workitemId=550015" TargetMode="External"/><Relationship Id="rId2277" Type="http://schemas.openxmlformats.org/officeDocument/2006/relationships/hyperlink" Target="https://portal.3gpp.org/desktopmodules/Specifications/SpecificationDetails.aspx?specificationId=2412" TargetMode="External"/><Relationship Id="rId2484" Type="http://schemas.openxmlformats.org/officeDocument/2006/relationships/hyperlink" Target="https://www.3gpp.org/ftp/TSG_RAN/WG4_Radio/TSGR4_109/Docs/R4-2318958.zip" TargetMode="External"/><Relationship Id="rId2691" Type="http://schemas.openxmlformats.org/officeDocument/2006/relationships/hyperlink" Target="https://portal.3gpp.org/desktopmodules/WorkItem/WorkItemDetails.aspx?workitemId=961104" TargetMode="External"/><Relationship Id="rId249" Type="http://schemas.openxmlformats.org/officeDocument/2006/relationships/hyperlink" Target="https://www.3gpp.org/ftp/TSG_RAN/WG4_Radio/TSGR4_109/Docs/R4-2319166.zip" TargetMode="External"/><Relationship Id="rId456" Type="http://schemas.openxmlformats.org/officeDocument/2006/relationships/hyperlink" Target="https://portal.3gpp.org/desktopmodules/Specifications/SpecificationDetails.aspx?specificationId=3283" TargetMode="External"/><Relationship Id="rId663" Type="http://schemas.openxmlformats.org/officeDocument/2006/relationships/hyperlink" Target="https://www.3gpp.org/ftp/TSG_RAN/WG4_Radio/TSGR4_109/Docs/R4-2319801.zip" TargetMode="External"/><Relationship Id="rId870" Type="http://schemas.openxmlformats.org/officeDocument/2006/relationships/hyperlink" Target="https://portal.3gpp.org/desktopmodules/Release/ReleaseDetails.aspx?releaseId=192" TargetMode="External"/><Relationship Id="rId1086" Type="http://schemas.openxmlformats.org/officeDocument/2006/relationships/hyperlink" Target="https://portal.3gpp.org/desktopmodules/WorkItem/WorkItemDetails.aspx?workitemId=770050" TargetMode="External"/><Relationship Id="rId1293" Type="http://schemas.openxmlformats.org/officeDocument/2006/relationships/hyperlink" Target="https://portal.3gpp.org/desktopmodules/Release/ReleaseDetails.aspx?releaseId=192" TargetMode="External"/><Relationship Id="rId2137" Type="http://schemas.openxmlformats.org/officeDocument/2006/relationships/hyperlink" Target="https://www.3gpp.org/ftp/TSG_RAN/WG4_Radio/TSGR4_109/Docs/R4-2319328.zip" TargetMode="External"/><Relationship Id="rId2344" Type="http://schemas.openxmlformats.org/officeDocument/2006/relationships/hyperlink" Target="https://portal.3gpp.org/desktopmodules/Release/ReleaseDetails.aspx?releaseId=193" TargetMode="External"/><Relationship Id="rId2551" Type="http://schemas.openxmlformats.org/officeDocument/2006/relationships/hyperlink" Target="https://portal.3gpp.org/desktopmodules/Release/ReleaseDetails.aspx?releaseId=193" TargetMode="External"/><Relationship Id="rId109" Type="http://schemas.openxmlformats.org/officeDocument/2006/relationships/hyperlink" Target="https://portal.3gpp.org/desktopmodules/Specifications/SpecificationDetails.aspx?specificationId=2411" TargetMode="External"/><Relationship Id="rId316" Type="http://schemas.openxmlformats.org/officeDocument/2006/relationships/hyperlink" Target="https://portal.3gpp.org/desktopmodules/Release/ReleaseDetails.aspx?releaseId=193" TargetMode="External"/><Relationship Id="rId523" Type="http://schemas.openxmlformats.org/officeDocument/2006/relationships/hyperlink" Target="https://portal.3gpp.org/desktopmodules/Release/ReleaseDetails.aspx?releaseId=191" TargetMode="External"/><Relationship Id="rId968" Type="http://schemas.openxmlformats.org/officeDocument/2006/relationships/hyperlink" Target="https://portal.3gpp.org/desktopmodules/Release/ReleaseDetails.aspx?releaseId=192" TargetMode="External"/><Relationship Id="rId1153" Type="http://schemas.openxmlformats.org/officeDocument/2006/relationships/hyperlink" Target="https://portal.3gpp.org/desktopmodules/Specifications/SpecificationDetails.aspx?specificationId=3366" TargetMode="External"/><Relationship Id="rId1598" Type="http://schemas.openxmlformats.org/officeDocument/2006/relationships/hyperlink" Target="https://portal.3gpp.org/desktopmodules/Specifications/SpecificationDetails.aspx?specificationId=3925" TargetMode="External"/><Relationship Id="rId2204" Type="http://schemas.openxmlformats.org/officeDocument/2006/relationships/hyperlink" Target="https://portal.3gpp.org/desktopmodules/Release/ReleaseDetails.aspx?releaseId=192" TargetMode="External"/><Relationship Id="rId2649" Type="http://schemas.openxmlformats.org/officeDocument/2006/relationships/hyperlink" Target="https://portal.3gpp.org/desktopmodules/WorkItem/WorkItemDetails.aspx?workitemId=970186" TargetMode="External"/><Relationship Id="rId97" Type="http://schemas.openxmlformats.org/officeDocument/2006/relationships/hyperlink" Target="https://www.3gpp.org/ftp/TSG_RAN/WG4_Radio/TSGR4_109/Docs/R4-2318513.zip" TargetMode="External"/><Relationship Id="rId730" Type="http://schemas.openxmlformats.org/officeDocument/2006/relationships/hyperlink" Target="https://www.3gpp.org/ftp/TSG_RAN/WG4_Radio/TSGR4_109/Docs/R4-2320501.zip" TargetMode="External"/><Relationship Id="rId828" Type="http://schemas.openxmlformats.org/officeDocument/2006/relationships/hyperlink" Target="https://portal.3gpp.org/desktopmodules/Release/ReleaseDetails.aspx?releaseId=193" TargetMode="External"/><Relationship Id="rId1013" Type="http://schemas.openxmlformats.org/officeDocument/2006/relationships/hyperlink" Target="https://portal.3gpp.org/desktopmodules/WorkItem/WorkItemDetails.aspx?workitemId=840195" TargetMode="External"/><Relationship Id="rId1360" Type="http://schemas.openxmlformats.org/officeDocument/2006/relationships/hyperlink" Target="https://www.3gpp.org/ftp/TSG_RAN/WG4_Radio/TSGR4_109/Docs/R4-2320517.zip" TargetMode="External"/><Relationship Id="rId1458" Type="http://schemas.openxmlformats.org/officeDocument/2006/relationships/hyperlink" Target="https://portal.3gpp.org/desktopmodules/WorkItem/WorkItemDetails.aspx?workitemId=860146" TargetMode="External"/><Relationship Id="rId1665" Type="http://schemas.openxmlformats.org/officeDocument/2006/relationships/hyperlink" Target="https://portal.3gpp.org/desktopmodules/WorkItem/WorkItemDetails.aspx?workitemId=900262" TargetMode="External"/><Relationship Id="rId1872" Type="http://schemas.openxmlformats.org/officeDocument/2006/relationships/hyperlink" Target="https://www.3gpp.org/ftp/TSG_RAN/WG4_Radio/TSGR4_109/Docs/R4-2320284.zip" TargetMode="External"/><Relationship Id="rId2411" Type="http://schemas.openxmlformats.org/officeDocument/2006/relationships/hyperlink" Target="https://www.3gpp.org/ftp/TSG_RAN/WG4_Radio/TSGR4_109/Docs/R4-2318403.zip" TargetMode="External"/><Relationship Id="rId2509" Type="http://schemas.openxmlformats.org/officeDocument/2006/relationships/hyperlink" Target="https://portal.3gpp.org/desktopmodules/WorkItem/WorkItemDetails.aspx?workitemId=930056" TargetMode="External"/><Relationship Id="rId2716" Type="http://schemas.openxmlformats.org/officeDocument/2006/relationships/hyperlink" Target="https://webapp.etsi.org/teldir/ListPersDetails.asp?PersId=88691" TargetMode="External"/><Relationship Id="rId1220" Type="http://schemas.openxmlformats.org/officeDocument/2006/relationships/hyperlink" Target="https://portal.3gpp.org/desktopmodules/Release/ReleaseDetails.aspx?releaseId=191" TargetMode="External"/><Relationship Id="rId1318" Type="http://schemas.openxmlformats.org/officeDocument/2006/relationships/hyperlink" Target="https://portal.3gpp.org/desktopmodules/Specifications/SpecificationDetails.aspx?specificationId=3285" TargetMode="External"/><Relationship Id="rId1525" Type="http://schemas.openxmlformats.org/officeDocument/2006/relationships/hyperlink" Target="https://portal.3gpp.org/desktopmodules/Specifications/SpecificationDetails.aspx?specificationId=3951" TargetMode="External"/><Relationship Id="rId1732" Type="http://schemas.openxmlformats.org/officeDocument/2006/relationships/hyperlink" Target="https://portal.3gpp.org/desktopmodules/Release/ReleaseDetails.aspx?releaseId=192" TargetMode="External"/><Relationship Id="rId24" Type="http://schemas.openxmlformats.org/officeDocument/2006/relationships/hyperlink" Target="https://portal.3gpp.org/desktopmodules/WorkItem/WorkItemDetails.aspx?workitemId=750167" TargetMode="External"/><Relationship Id="rId2299" Type="http://schemas.openxmlformats.org/officeDocument/2006/relationships/hyperlink" Target="https://portal.3gpp.org/desktopmodules/WorkItem/WorkItemDetails.aspx?workitemId=800187" TargetMode="External"/><Relationship Id="rId173" Type="http://schemas.openxmlformats.org/officeDocument/2006/relationships/hyperlink" Target="https://www.3gpp.org/ftp/TSG_RAN/WG4_Radio/TSGR4_109/Docs/R4-2318825.zip" TargetMode="External"/><Relationship Id="rId380" Type="http://schemas.openxmlformats.org/officeDocument/2006/relationships/hyperlink" Target="https://portal.3gpp.org/desktopmodules/Release/ReleaseDetails.aspx?releaseId=190" TargetMode="External"/><Relationship Id="rId2061" Type="http://schemas.openxmlformats.org/officeDocument/2006/relationships/hyperlink" Target="https://www.3gpp.org/ftp/TSG_RAN/WG4_Radio/TSGR4_109/Docs/R4-2320941.zip" TargetMode="External"/><Relationship Id="rId240" Type="http://schemas.openxmlformats.org/officeDocument/2006/relationships/hyperlink" Target="https://portal.3gpp.org/desktopmodules/Release/ReleaseDetails.aspx?releaseId=191" TargetMode="External"/><Relationship Id="rId478" Type="http://schemas.openxmlformats.org/officeDocument/2006/relationships/hyperlink" Target="https://portal.3gpp.org/desktopmodules/Release/ReleaseDetails.aspx?releaseId=192" TargetMode="External"/><Relationship Id="rId685" Type="http://schemas.openxmlformats.org/officeDocument/2006/relationships/hyperlink" Target="https://portal.3gpp.org/desktopmodules/Specifications/SpecificationDetails.aspx?specificationId=3665" TargetMode="External"/><Relationship Id="rId892" Type="http://schemas.openxmlformats.org/officeDocument/2006/relationships/hyperlink" Target="https://www.3gpp.org/ftp/TSG_RAN/WG4_Radio/TSGR4_109/Docs/R4-2319209.zip" TargetMode="External"/><Relationship Id="rId2159" Type="http://schemas.openxmlformats.org/officeDocument/2006/relationships/hyperlink" Target="https://www.3gpp.org/ftp/TSG_RAN/WG4_Radio/TSGR4_109/Docs/R4-2320206.zip" TargetMode="External"/><Relationship Id="rId2366" Type="http://schemas.openxmlformats.org/officeDocument/2006/relationships/hyperlink" Target="https://portal.3gpp.org/desktopmodules/WorkItem/WorkItemDetails.aspx?workitemId=950274" TargetMode="External"/><Relationship Id="rId2573" Type="http://schemas.openxmlformats.org/officeDocument/2006/relationships/hyperlink" Target="https://portal.3gpp.org/desktopmodules/Release/ReleaseDetails.aspx?releaseId=193" TargetMode="External"/><Relationship Id="rId100" Type="http://schemas.openxmlformats.org/officeDocument/2006/relationships/hyperlink" Target="https://portal.3gpp.org/desktopmodules/WorkItem/WorkItemDetails.aspx?workitemId=750067" TargetMode="External"/><Relationship Id="rId338" Type="http://schemas.openxmlformats.org/officeDocument/2006/relationships/hyperlink" Target="https://portal.3gpp.org/desktopmodules/WorkItem/WorkItemDetails.aspx?workitemId=800174" TargetMode="External"/><Relationship Id="rId545" Type="http://schemas.openxmlformats.org/officeDocument/2006/relationships/hyperlink" Target="https://portal.3gpp.org/desktopmodules/WorkItem/WorkItemDetails.aspx?workitemId=820273" TargetMode="External"/><Relationship Id="rId752" Type="http://schemas.openxmlformats.org/officeDocument/2006/relationships/hyperlink" Target="https://portal.3gpp.org/desktopmodules/Release/ReleaseDetails.aspx?releaseId=190" TargetMode="External"/><Relationship Id="rId1175" Type="http://schemas.openxmlformats.org/officeDocument/2006/relationships/hyperlink" Target="https://portal.3gpp.org/desktopmodules/WorkItem/WorkItemDetails.aspx?workitemId=750267" TargetMode="External"/><Relationship Id="rId1382" Type="http://schemas.openxmlformats.org/officeDocument/2006/relationships/hyperlink" Target="https://portal.3gpp.org/desktopmodules/Release/ReleaseDetails.aspx?releaseId=193" TargetMode="External"/><Relationship Id="rId2019" Type="http://schemas.openxmlformats.org/officeDocument/2006/relationships/hyperlink" Target="https://portal.3gpp.org/desktopmodules/Release/ReleaseDetails.aspx?releaseId=193" TargetMode="External"/><Relationship Id="rId2226" Type="http://schemas.openxmlformats.org/officeDocument/2006/relationships/hyperlink" Target="https://portal.3gpp.org/desktopmodules/Release/ReleaseDetails.aspx?releaseId=193" TargetMode="External"/><Relationship Id="rId2433" Type="http://schemas.openxmlformats.org/officeDocument/2006/relationships/hyperlink" Target="https://portal.3gpp.org/desktopmodules/WorkItem/WorkItemDetails.aspx?workitemId=940195" TargetMode="External"/><Relationship Id="rId2640" Type="http://schemas.openxmlformats.org/officeDocument/2006/relationships/hyperlink" Target="https://portal.3gpp.org/desktopmodules/Specifications/SpecificationDetails.aspx?specificationId=4121" TargetMode="External"/><Relationship Id="rId405" Type="http://schemas.openxmlformats.org/officeDocument/2006/relationships/hyperlink" Target="https://portal.3gpp.org/desktopmodules/Specifications/SpecificationDetails.aspx?specificationId=3283" TargetMode="External"/><Relationship Id="rId612" Type="http://schemas.openxmlformats.org/officeDocument/2006/relationships/hyperlink" Target="https://portal.3gpp.org/desktopmodules/WorkItem/WorkItemDetails.aspx?workitemId=550015" TargetMode="External"/><Relationship Id="rId1035" Type="http://schemas.openxmlformats.org/officeDocument/2006/relationships/hyperlink" Target="https://portal.3gpp.org/desktopmodules/Specifications/SpecificationDetails.aspx?specificationId=3204" TargetMode="External"/><Relationship Id="rId1242" Type="http://schemas.openxmlformats.org/officeDocument/2006/relationships/hyperlink" Target="https://portal.3gpp.org/desktopmodules/WorkItem/WorkItemDetails.aspx?workitemId=830274" TargetMode="External"/><Relationship Id="rId1687" Type="http://schemas.openxmlformats.org/officeDocument/2006/relationships/hyperlink" Target="https://www.3gpp.org/ftp/TSG_RAN/WG4_Radio/TSGR4_109/Docs/R4-2319154.zip" TargetMode="External"/><Relationship Id="rId1894" Type="http://schemas.openxmlformats.org/officeDocument/2006/relationships/hyperlink" Target="https://portal.3gpp.org/desktopmodules/Specifications/SpecificationDetails.aspx?specificationId=3204" TargetMode="External"/><Relationship Id="rId2500" Type="http://schemas.openxmlformats.org/officeDocument/2006/relationships/hyperlink" Target="https://portal.3gpp.org/desktopmodules/Release/ReleaseDetails.aspx?releaseId=193" TargetMode="External"/><Relationship Id="rId2738" Type="http://schemas.openxmlformats.org/officeDocument/2006/relationships/hyperlink" Target="https://portal.3gpp.org/desktopmodules/Specifications/SpecificationDetails.aspx?specificationId=4144" TargetMode="External"/><Relationship Id="rId917" Type="http://schemas.openxmlformats.org/officeDocument/2006/relationships/hyperlink" Target="https://www.3gpp.org/ftp/TSG_RAN/WG4_Radio/TSGR4_109/Docs/R4-2319342.zip" TargetMode="External"/><Relationship Id="rId1102" Type="http://schemas.openxmlformats.org/officeDocument/2006/relationships/hyperlink" Target="https://portal.3gpp.org/desktopmodules/Release/ReleaseDetails.aspx?releaseId=192" TargetMode="External"/><Relationship Id="rId1547" Type="http://schemas.openxmlformats.org/officeDocument/2006/relationships/hyperlink" Target="https://www.3gpp.org/ftp/TSG_RAN/WG4_Radio/TSGR4_109/Docs/R4-2320267.zip" TargetMode="External"/><Relationship Id="rId1754" Type="http://schemas.openxmlformats.org/officeDocument/2006/relationships/hyperlink" Target="https://portal.3gpp.org/desktopmodules/Specifications/SpecificationDetails.aspx?specificationId=3204" TargetMode="External"/><Relationship Id="rId1961" Type="http://schemas.openxmlformats.org/officeDocument/2006/relationships/hyperlink" Target="https://portal.3gpp.org/desktopmodules/Specifications/SpecificationDetails.aspx?specificationId=3665" TargetMode="External"/><Relationship Id="rId46" Type="http://schemas.openxmlformats.org/officeDocument/2006/relationships/hyperlink" Target="https://portal.3gpp.org/desktopmodules/Specifications/SpecificationDetails.aspx?specificationId=3283" TargetMode="External"/><Relationship Id="rId1407" Type="http://schemas.openxmlformats.org/officeDocument/2006/relationships/hyperlink" Target="https://portal.3gpp.org/desktopmodules/Specifications/SpecificationDetails.aspx?specificationId=3283" TargetMode="External"/><Relationship Id="rId1614" Type="http://schemas.openxmlformats.org/officeDocument/2006/relationships/hyperlink" Target="https://portal.3gpp.org/desktopmodules/Release/ReleaseDetails.aspx?releaseId=193" TargetMode="External"/><Relationship Id="rId1821" Type="http://schemas.openxmlformats.org/officeDocument/2006/relationships/hyperlink" Target="https://portal.3gpp.org/desktopmodules/Specifications/SpecificationDetails.aspx?specificationId=3204" TargetMode="External"/><Relationship Id="rId195" Type="http://schemas.openxmlformats.org/officeDocument/2006/relationships/hyperlink" Target="https://portal.3gpp.org/desktopmodules/Specifications/SpecificationDetails.aspx?specificationId=3284" TargetMode="External"/><Relationship Id="rId1919" Type="http://schemas.openxmlformats.org/officeDocument/2006/relationships/hyperlink" Target="https://portal.3gpp.org/desktopmodules/WorkItem/WorkItemDetails.aspx?workitemId=860146" TargetMode="External"/><Relationship Id="rId2083" Type="http://schemas.openxmlformats.org/officeDocument/2006/relationships/hyperlink" Target="https://portal.3gpp.org/desktopmodules/Release/ReleaseDetails.aspx?releaseId=192" TargetMode="External"/><Relationship Id="rId2290" Type="http://schemas.openxmlformats.org/officeDocument/2006/relationships/hyperlink" Target="https://portal.3gpp.org/desktopmodules/Release/ReleaseDetails.aspx?releaseId=193" TargetMode="External"/><Relationship Id="rId2388" Type="http://schemas.openxmlformats.org/officeDocument/2006/relationships/hyperlink" Target="https://portal.3gpp.org/desktopmodules/Release/ReleaseDetails.aspx?releaseId=193" TargetMode="External"/><Relationship Id="rId2595" Type="http://schemas.openxmlformats.org/officeDocument/2006/relationships/hyperlink" Target="https://portal.3gpp.org/desktopmodules/WorkItem/WorkItemDetails.aspx?workitemId=970089" TargetMode="External"/><Relationship Id="rId262" Type="http://schemas.openxmlformats.org/officeDocument/2006/relationships/hyperlink" Target="https://portal.3gpp.org/desktopmodules/WorkItem/WorkItemDetails.aspx?workitemId=820175" TargetMode="External"/><Relationship Id="rId567" Type="http://schemas.openxmlformats.org/officeDocument/2006/relationships/hyperlink" Target="https://portal.3gpp.org/desktopmodules/Specifications/SpecificationDetails.aspx?specificationId=3368" TargetMode="External"/><Relationship Id="rId1197" Type="http://schemas.openxmlformats.org/officeDocument/2006/relationships/hyperlink" Target="https://portal.3gpp.org/desktopmodules/Specifications/SpecificationDetails.aspx?specificationId=3366" TargetMode="External"/><Relationship Id="rId2150" Type="http://schemas.openxmlformats.org/officeDocument/2006/relationships/hyperlink" Target="https://portal.3gpp.org/desktopmodules/Specifications/SpecificationDetails.aspx?specificationId=3368" TargetMode="External"/><Relationship Id="rId2248" Type="http://schemas.openxmlformats.org/officeDocument/2006/relationships/hyperlink" Target="https://portal.3gpp.org/desktopmodules/WorkItem/WorkItemDetails.aspx?workitemId=960193" TargetMode="External"/><Relationship Id="rId122" Type="http://schemas.openxmlformats.org/officeDocument/2006/relationships/hyperlink" Target="https://portal.3gpp.org/desktopmodules/Release/ReleaseDetails.aspx?releaseId=191" TargetMode="External"/><Relationship Id="rId774" Type="http://schemas.openxmlformats.org/officeDocument/2006/relationships/hyperlink" Target="https://www.3gpp.org/ftp/TSG_RAN/WG4_Radio/TSGR4_109/Docs/R4-2320826.zip" TargetMode="External"/><Relationship Id="rId981" Type="http://schemas.openxmlformats.org/officeDocument/2006/relationships/hyperlink" Target="https://portal.3gpp.org/desktopmodules/Release/ReleaseDetails.aspx?releaseId=193" TargetMode="External"/><Relationship Id="rId1057" Type="http://schemas.openxmlformats.org/officeDocument/2006/relationships/hyperlink" Target="https://www.3gpp.org/ftp/TSG_RAN/WG4_Radio/TSGR4_109/Docs/R4-2320720.zip" TargetMode="External"/><Relationship Id="rId2010" Type="http://schemas.openxmlformats.org/officeDocument/2006/relationships/hyperlink" Target="https://portal.3gpp.org/desktopmodules/Specifications/SpecificationDetails.aspx?specificationId=3204" TargetMode="External"/><Relationship Id="rId2455" Type="http://schemas.openxmlformats.org/officeDocument/2006/relationships/hyperlink" Target="https://www.3gpp.org/ftp/TSG_RAN/WG4_Radio/TSGR4_109/Docs/R4-2318536.zip" TargetMode="External"/><Relationship Id="rId2662" Type="http://schemas.openxmlformats.org/officeDocument/2006/relationships/hyperlink" Target="https://portal.3gpp.org/desktopmodules/WorkItem/WorkItemDetails.aspx?workitemId=991143" TargetMode="External"/><Relationship Id="rId427" Type="http://schemas.openxmlformats.org/officeDocument/2006/relationships/hyperlink" Target="https://portal.3gpp.org/desktopmodules/Specifications/SpecificationDetails.aspx?specificationId=3283" TargetMode="External"/><Relationship Id="rId634" Type="http://schemas.openxmlformats.org/officeDocument/2006/relationships/hyperlink" Target="https://portal.3gpp.org/desktopmodules/Release/ReleaseDetails.aspx?releaseId=191" TargetMode="External"/><Relationship Id="rId841" Type="http://schemas.openxmlformats.org/officeDocument/2006/relationships/hyperlink" Target="https://portal.3gpp.org/desktopmodules/Release/ReleaseDetails.aspx?releaseId=193" TargetMode="External"/><Relationship Id="rId1264" Type="http://schemas.openxmlformats.org/officeDocument/2006/relationships/hyperlink" Target="https://portal.3gpp.org/desktopmodules/Release/ReleaseDetails.aspx?releaseId=193" TargetMode="External"/><Relationship Id="rId1471" Type="http://schemas.openxmlformats.org/officeDocument/2006/relationships/hyperlink" Target="https://portal.3gpp.org/desktopmodules/Release/ReleaseDetails.aspx?releaseId=193" TargetMode="External"/><Relationship Id="rId1569" Type="http://schemas.openxmlformats.org/officeDocument/2006/relationships/hyperlink" Target="https://portal.3gpp.org/desktopmodules/Specifications/SpecificationDetails.aspx?specificationId=3863" TargetMode="External"/><Relationship Id="rId2108" Type="http://schemas.openxmlformats.org/officeDocument/2006/relationships/hyperlink" Target="https://portal.3gpp.org/desktopmodules/Specifications/SpecificationDetails.aspx?specificationId=3204" TargetMode="External"/><Relationship Id="rId2315" Type="http://schemas.openxmlformats.org/officeDocument/2006/relationships/hyperlink" Target="https://www.3gpp.org/ftp/TSG_RAN/WG4_Radio/TSGR4_109/Docs/R4-2320158.zip" TargetMode="External"/><Relationship Id="rId2522" Type="http://schemas.openxmlformats.org/officeDocument/2006/relationships/hyperlink" Target="https://portal.3gpp.org/desktopmodules/WorkItem/WorkItemDetails.aspx?workitemId=950180" TargetMode="External"/><Relationship Id="rId701" Type="http://schemas.openxmlformats.org/officeDocument/2006/relationships/hyperlink" Target="https://portal.3gpp.org/desktopmodules/Specifications/SpecificationDetails.aspx?specificationId=2421" TargetMode="External"/><Relationship Id="rId939" Type="http://schemas.openxmlformats.org/officeDocument/2006/relationships/hyperlink" Target="https://portal.3gpp.org/desktopmodules/Specifications/SpecificationDetails.aspx?specificationId=3204" TargetMode="External"/><Relationship Id="rId1124" Type="http://schemas.openxmlformats.org/officeDocument/2006/relationships/hyperlink" Target="https://portal.3gpp.org/desktopmodules/WorkItem/WorkItemDetails.aspx?workitemId=820267" TargetMode="External"/><Relationship Id="rId1331" Type="http://schemas.openxmlformats.org/officeDocument/2006/relationships/hyperlink" Target="https://portal.3gpp.org/desktopmodules/WorkItem/WorkItemDetails.aspx?workitemId=961111" TargetMode="External"/><Relationship Id="rId1776" Type="http://schemas.openxmlformats.org/officeDocument/2006/relationships/hyperlink" Target="https://portal.3gpp.org/desktopmodules/WorkItem/WorkItemDetails.aspx?workitemId=860247" TargetMode="External"/><Relationship Id="rId1983" Type="http://schemas.openxmlformats.org/officeDocument/2006/relationships/hyperlink" Target="https://portal.3gpp.org/desktopmodules/WorkItem/WorkItemDetails.aspx?workitemId=860247" TargetMode="External"/><Relationship Id="rId68" Type="http://schemas.openxmlformats.org/officeDocument/2006/relationships/hyperlink" Target="https://portal.3gpp.org/desktopmodules/Release/ReleaseDetails.aspx?releaseId=193" TargetMode="External"/><Relationship Id="rId1429" Type="http://schemas.openxmlformats.org/officeDocument/2006/relationships/hyperlink" Target="https://portal.3gpp.org/desktopmodules/WorkItem/WorkItemDetails.aspx?workitemId=830187" TargetMode="External"/><Relationship Id="rId1636" Type="http://schemas.openxmlformats.org/officeDocument/2006/relationships/hyperlink" Target="https://portal.3gpp.org/desktopmodules/Specifications/SpecificationDetails.aspx?specificationId=3204" TargetMode="External"/><Relationship Id="rId1843" Type="http://schemas.openxmlformats.org/officeDocument/2006/relationships/hyperlink" Target="https://portal.3gpp.org/desktopmodules/WorkItem/WorkItemDetails.aspx?workitemId=900262" TargetMode="External"/><Relationship Id="rId1703" Type="http://schemas.openxmlformats.org/officeDocument/2006/relationships/hyperlink" Target="https://portal.3gpp.org/desktopmodules/Release/ReleaseDetails.aspx?releaseId=192" TargetMode="External"/><Relationship Id="rId1910" Type="http://schemas.openxmlformats.org/officeDocument/2006/relationships/hyperlink" Target="https://portal.3gpp.org/desktopmodules/Release/ReleaseDetails.aspx?releaseId=192" TargetMode="External"/><Relationship Id="rId284" Type="http://schemas.openxmlformats.org/officeDocument/2006/relationships/hyperlink" Target="https://portal.3gpp.org/desktopmodules/WorkItem/WorkItemDetails.aspx?workitemId=830089" TargetMode="External"/><Relationship Id="rId491" Type="http://schemas.openxmlformats.org/officeDocument/2006/relationships/hyperlink" Target="https://portal.3gpp.org/desktopmodules/WorkItem/WorkItemDetails.aspx?workitemId=750267" TargetMode="External"/><Relationship Id="rId2172" Type="http://schemas.openxmlformats.org/officeDocument/2006/relationships/hyperlink" Target="https://www.3gpp.org/ftp/TSG_RAN/WG4_Radio/TSGR4_109/Docs/R4-2320878.zip" TargetMode="External"/><Relationship Id="rId144" Type="http://schemas.openxmlformats.org/officeDocument/2006/relationships/hyperlink" Target="https://portal.3gpp.org/desktopmodules/Release/ReleaseDetails.aspx?releaseId=193" TargetMode="External"/><Relationship Id="rId589" Type="http://schemas.openxmlformats.org/officeDocument/2006/relationships/hyperlink" Target="https://portal.3gpp.org/desktopmodules/WorkItem/WorkItemDetails.aspx?workitemId=750267" TargetMode="External"/><Relationship Id="rId796" Type="http://schemas.openxmlformats.org/officeDocument/2006/relationships/hyperlink" Target="https://portal.3gpp.org/desktopmodules/Specifications/SpecificationDetails.aspx?specificationId=3204" TargetMode="External"/><Relationship Id="rId2477" Type="http://schemas.openxmlformats.org/officeDocument/2006/relationships/hyperlink" Target="https://portal.3gpp.org/desktopmodules/WorkItem/WorkItemDetails.aspx?workitemId=950180" TargetMode="External"/><Relationship Id="rId2684" Type="http://schemas.openxmlformats.org/officeDocument/2006/relationships/hyperlink" Target="https://webapp.etsi.org/teldir/ListPersDetails.asp?PersId=61569" TargetMode="External"/><Relationship Id="rId351" Type="http://schemas.openxmlformats.org/officeDocument/2006/relationships/hyperlink" Target="https://portal.3gpp.org/desktopmodules/WorkItem/WorkItemDetails.aspx?workitemId=750167" TargetMode="External"/><Relationship Id="rId449" Type="http://schemas.openxmlformats.org/officeDocument/2006/relationships/hyperlink" Target="https://portal.3gpp.org/desktopmodules/Release/ReleaseDetails.aspx?releaseId=191" TargetMode="External"/><Relationship Id="rId656" Type="http://schemas.openxmlformats.org/officeDocument/2006/relationships/hyperlink" Target="https://portal.3gpp.org/desktopmodules/WorkItem/WorkItemDetails.aspx?workitemId=830286" TargetMode="External"/><Relationship Id="rId863" Type="http://schemas.openxmlformats.org/officeDocument/2006/relationships/hyperlink" Target="https://portal.3gpp.org/desktopmodules/Release/ReleaseDetails.aspx?releaseId=193" TargetMode="External"/><Relationship Id="rId1079" Type="http://schemas.openxmlformats.org/officeDocument/2006/relationships/hyperlink" Target="https://portal.3gpp.org/desktopmodules/WorkItem/WorkItemDetails.aspx?workitemId=750266" TargetMode="External"/><Relationship Id="rId1286" Type="http://schemas.openxmlformats.org/officeDocument/2006/relationships/hyperlink" Target="https://portal.3gpp.org/desktopmodules/Release/ReleaseDetails.aspx?releaseId=192" TargetMode="External"/><Relationship Id="rId1493" Type="http://schemas.openxmlformats.org/officeDocument/2006/relationships/hyperlink" Target="https://www.3gpp.org/ftp/TSG_RAN/WG4_Radio/TSGR4_109/Docs/R4-2318562.zip" TargetMode="External"/><Relationship Id="rId2032" Type="http://schemas.openxmlformats.org/officeDocument/2006/relationships/hyperlink" Target="https://portal.3gpp.org/desktopmodules/Specifications/SpecificationDetails.aspx?specificationId=3204" TargetMode="External"/><Relationship Id="rId2337" Type="http://schemas.openxmlformats.org/officeDocument/2006/relationships/hyperlink" Target="https://portal.3gpp.org/desktopmodules/Specifications/SpecificationDetails.aspx?specificationId=2420" TargetMode="External"/><Relationship Id="rId2544" Type="http://schemas.openxmlformats.org/officeDocument/2006/relationships/hyperlink" Target="https://www.3gpp.org/ftp/TSG_RAN/WG4_Radio/TSGR4_109/Docs/R4-2319993.zip" TargetMode="External"/><Relationship Id="rId211" Type="http://schemas.openxmlformats.org/officeDocument/2006/relationships/hyperlink" Target="https://portal.3gpp.org/desktopmodules/Specifications/SpecificationDetails.aspx?specificationId=3284" TargetMode="External"/><Relationship Id="rId309" Type="http://schemas.openxmlformats.org/officeDocument/2006/relationships/hyperlink" Target="https://www.3gpp.org/ftp/TSG_RAN/WG4_Radio/TSGR4_109/Docs/R4-2319458.zip" TargetMode="External"/><Relationship Id="rId516" Type="http://schemas.openxmlformats.org/officeDocument/2006/relationships/hyperlink" Target="https://portal.3gpp.org/desktopmodules/Release/ReleaseDetails.aspx?releaseId=192" TargetMode="External"/><Relationship Id="rId1146" Type="http://schemas.openxmlformats.org/officeDocument/2006/relationships/hyperlink" Target="https://portal.3gpp.org/desktopmodules/Release/ReleaseDetails.aspx?releaseId=191" TargetMode="External"/><Relationship Id="rId1798" Type="http://schemas.openxmlformats.org/officeDocument/2006/relationships/hyperlink" Target="https://www.3gpp.org/ftp/TSG_RAN/WG4_Radio/TSGR4_109/Docs/R4-2319952.zip" TargetMode="External"/><Relationship Id="rId2751" Type="http://schemas.openxmlformats.org/officeDocument/2006/relationships/hyperlink" Target="https://portal.3gpp.org/desktopmodules/Specifications/SpecificationDetails.aspx?specificationId=4118" TargetMode="External"/><Relationship Id="rId723" Type="http://schemas.openxmlformats.org/officeDocument/2006/relationships/hyperlink" Target="https://portal.3gpp.org/desktopmodules/Release/ReleaseDetails.aspx?releaseId=193" TargetMode="External"/><Relationship Id="rId930" Type="http://schemas.openxmlformats.org/officeDocument/2006/relationships/hyperlink" Target="https://portal.3gpp.org/desktopmodules/WorkItem/WorkItemDetails.aspx?workitemId=750267" TargetMode="External"/><Relationship Id="rId1006" Type="http://schemas.openxmlformats.org/officeDocument/2006/relationships/hyperlink" Target="https://portal.3gpp.org/desktopmodules/WorkItem/WorkItemDetails.aspx?workitemId=820267" TargetMode="External"/><Relationship Id="rId1353" Type="http://schemas.openxmlformats.org/officeDocument/2006/relationships/hyperlink" Target="https://portal.3gpp.org/desktopmodules/Release/ReleaseDetails.aspx?releaseId=193" TargetMode="External"/><Relationship Id="rId1560" Type="http://schemas.openxmlformats.org/officeDocument/2006/relationships/hyperlink" Target="https://portal.3gpp.org/desktopmodules/Release/ReleaseDetails.aspx?releaseId=193" TargetMode="External"/><Relationship Id="rId1658" Type="http://schemas.openxmlformats.org/officeDocument/2006/relationships/hyperlink" Target="https://portal.3gpp.org/desktopmodules/WorkItem/WorkItemDetails.aspx?workitemId=890058" TargetMode="External"/><Relationship Id="rId1865" Type="http://schemas.openxmlformats.org/officeDocument/2006/relationships/hyperlink" Target="https://www.3gpp.org/ftp/TSG_RAN/WG4_Radio/TSGR4_109/Docs/R4-2320281.zip" TargetMode="External"/><Relationship Id="rId2404" Type="http://schemas.openxmlformats.org/officeDocument/2006/relationships/hyperlink" Target="https://portal.3gpp.org/desktopmodules/Release/ReleaseDetails.aspx?releaseId=193" TargetMode="External"/><Relationship Id="rId2611" Type="http://schemas.openxmlformats.org/officeDocument/2006/relationships/hyperlink" Target="https://portal.3gpp.org/desktopmodules/WorkItem/WorkItemDetails.aspx?workitemId=961105" TargetMode="External"/><Relationship Id="rId2709" Type="http://schemas.openxmlformats.org/officeDocument/2006/relationships/hyperlink" Target="https://portal.3gpp.org/desktopmodules/Release/ReleaseDetails.aspx?releaseId=193" TargetMode="External"/><Relationship Id="rId1213" Type="http://schemas.openxmlformats.org/officeDocument/2006/relationships/hyperlink" Target="https://portal.3gpp.org/desktopmodules/Release/ReleaseDetails.aspx?releaseId=193" TargetMode="External"/><Relationship Id="rId1420" Type="http://schemas.openxmlformats.org/officeDocument/2006/relationships/hyperlink" Target="https://portal.3gpp.org/desktopmodules/Release/ReleaseDetails.aspx?releaseId=192" TargetMode="External"/><Relationship Id="rId1518" Type="http://schemas.openxmlformats.org/officeDocument/2006/relationships/hyperlink" Target="https://portal.3gpp.org/desktopmodules/Specifications/SpecificationDetails.aspx?specificationId=3874" TargetMode="External"/><Relationship Id="rId1725" Type="http://schemas.openxmlformats.org/officeDocument/2006/relationships/hyperlink" Target="https://portal.3gpp.org/desktopmodules/Release/ReleaseDetails.aspx?releaseId=192" TargetMode="External"/><Relationship Id="rId1932" Type="http://schemas.openxmlformats.org/officeDocument/2006/relationships/hyperlink" Target="https://www.3gpp.org/ftp/TSG_RAN/WG4_Radio/TSGR4_109/Docs/R4-2320565.zip" TargetMode="External"/><Relationship Id="rId17" Type="http://schemas.openxmlformats.org/officeDocument/2006/relationships/hyperlink" Target="https://portal.3gpp.org/desktopmodules/Specifications/SpecificationDetails.aspx?specificationId=3283" TargetMode="External"/><Relationship Id="rId2194" Type="http://schemas.openxmlformats.org/officeDocument/2006/relationships/hyperlink" Target="https://portal.3gpp.org/desktopmodules/WorkItem/WorkItemDetails.aspx?workitemId=880078" TargetMode="External"/><Relationship Id="rId166" Type="http://schemas.openxmlformats.org/officeDocument/2006/relationships/hyperlink" Target="https://portal.3gpp.org/desktopmodules/WorkItem/WorkItemDetails.aspx?workitemId=750167" TargetMode="External"/><Relationship Id="rId373" Type="http://schemas.openxmlformats.org/officeDocument/2006/relationships/hyperlink" Target="https://portal.3gpp.org/desktopmodules/Release/ReleaseDetails.aspx?releaseId=192" TargetMode="External"/><Relationship Id="rId580" Type="http://schemas.openxmlformats.org/officeDocument/2006/relationships/hyperlink" Target="https://portal.3gpp.org/desktopmodules/Release/ReleaseDetails.aspx?releaseId=190" TargetMode="External"/><Relationship Id="rId2054" Type="http://schemas.openxmlformats.org/officeDocument/2006/relationships/hyperlink" Target="https://www.3gpp.org/ftp/TSG_RAN/WG4_Radio/TSGR4_109/Docs/R4-2320939.zip" TargetMode="External"/><Relationship Id="rId2261" Type="http://schemas.openxmlformats.org/officeDocument/2006/relationships/hyperlink" Target="https://www.3gpp.org/ftp/TSG_RAN/WG4_Radio/TSGR4_109/Docs/R4-2318745.zip" TargetMode="External"/><Relationship Id="rId2499" Type="http://schemas.openxmlformats.org/officeDocument/2006/relationships/hyperlink" Target="https://www.3gpp.org/ftp/TSG_RAN/WG4_Radio/TSGR4_109/Docs/R4-2319105.zip" TargetMode="External"/><Relationship Id="rId1" Type="http://schemas.openxmlformats.org/officeDocument/2006/relationships/customXml" Target="../customXml/item1.xml"/><Relationship Id="rId233" Type="http://schemas.openxmlformats.org/officeDocument/2006/relationships/hyperlink" Target="https://portal.3gpp.org/desktopmodules/Release/ReleaseDetails.aspx?releaseId=193" TargetMode="External"/><Relationship Id="rId440" Type="http://schemas.openxmlformats.org/officeDocument/2006/relationships/hyperlink" Target="https://portal.3gpp.org/desktopmodules/Specifications/SpecificationDetails.aspx?specificationId=3283" TargetMode="External"/><Relationship Id="rId678" Type="http://schemas.openxmlformats.org/officeDocument/2006/relationships/hyperlink" Target="https://portal.3gpp.org/desktopmodules/Specifications/SpecificationDetails.aspx?specificationId=2598" TargetMode="External"/><Relationship Id="rId885" Type="http://schemas.openxmlformats.org/officeDocument/2006/relationships/hyperlink" Target="https://portal.3gpp.org/desktopmodules/Release/ReleaseDetails.aspx?releaseId=192" TargetMode="External"/><Relationship Id="rId1070" Type="http://schemas.openxmlformats.org/officeDocument/2006/relationships/hyperlink" Target="https://portal.3gpp.org/desktopmodules/WorkItem/WorkItemDetails.aspx?workitemId=750266" TargetMode="External"/><Relationship Id="rId2121" Type="http://schemas.openxmlformats.org/officeDocument/2006/relationships/hyperlink" Target="https://portal.3gpp.org/desktopmodules/Release/ReleaseDetails.aspx?releaseId=192" TargetMode="External"/><Relationship Id="rId2359" Type="http://schemas.openxmlformats.org/officeDocument/2006/relationships/hyperlink" Target="https://www.3gpp.org/ftp/TSG_RAN/WG4_Radio/TSGR4_109/Docs/R4-2320139.zip" TargetMode="External"/><Relationship Id="rId2566" Type="http://schemas.openxmlformats.org/officeDocument/2006/relationships/hyperlink" Target="https://www.3gpp.org/ftp/TSG_RAN/WG4_Radio/TSGR4_109/Docs/R4-2320723.zip" TargetMode="External"/><Relationship Id="rId300" Type="http://schemas.openxmlformats.org/officeDocument/2006/relationships/hyperlink" Target="https://portal.3gpp.org/desktopmodules/Release/ReleaseDetails.aspx?releaseId=191" TargetMode="External"/><Relationship Id="rId538" Type="http://schemas.openxmlformats.org/officeDocument/2006/relationships/hyperlink" Target="https://portal.3gpp.org/desktopmodules/WorkItem/WorkItemDetails.aspx?workitemId=820273" TargetMode="External"/><Relationship Id="rId745" Type="http://schemas.openxmlformats.org/officeDocument/2006/relationships/hyperlink" Target="https://portal.3gpp.org/desktopmodules/Specifications/SpecificationDetails.aspx?specificationId=3875" TargetMode="External"/><Relationship Id="rId952" Type="http://schemas.openxmlformats.org/officeDocument/2006/relationships/hyperlink" Target="https://portal.3gpp.org/desktopmodules/Release/ReleaseDetails.aspx?releaseId=190" TargetMode="External"/><Relationship Id="rId1168" Type="http://schemas.openxmlformats.org/officeDocument/2006/relationships/hyperlink" Target="https://portal.3gpp.org/desktopmodules/WorkItem/WorkItemDetails.aspx?workitemId=750267" TargetMode="External"/><Relationship Id="rId1375" Type="http://schemas.openxmlformats.org/officeDocument/2006/relationships/hyperlink" Target="https://portal.3gpp.org/desktopmodules/Release/ReleaseDetails.aspx?releaseId=193" TargetMode="External"/><Relationship Id="rId1582" Type="http://schemas.openxmlformats.org/officeDocument/2006/relationships/hyperlink" Target="https://www.3gpp.org/ftp/TSG_RAN/WG4_Radio/TSGR4_109/Docs/R4-2320534.zip" TargetMode="External"/><Relationship Id="rId2219" Type="http://schemas.openxmlformats.org/officeDocument/2006/relationships/hyperlink" Target="https://portal.3gpp.org/desktopmodules/Release/ReleaseDetails.aspx?releaseId=192" TargetMode="External"/><Relationship Id="rId2426" Type="http://schemas.openxmlformats.org/officeDocument/2006/relationships/hyperlink" Target="https://portal.3gpp.org/desktopmodules/WorkItem/WorkItemDetails.aspx?workitemId=920042" TargetMode="External"/><Relationship Id="rId2633" Type="http://schemas.openxmlformats.org/officeDocument/2006/relationships/hyperlink" Target="https://portal.3gpp.org/desktopmodules/WorkItem/WorkItemDetails.aspx?workitemId=981143" TargetMode="External"/><Relationship Id="rId81" Type="http://schemas.openxmlformats.org/officeDocument/2006/relationships/hyperlink" Target="https://www.3gpp.org/ftp/TSG_RAN/WG4_Radio/TSGR4_109/Docs/R4-2318470.zip" TargetMode="External"/><Relationship Id="rId605" Type="http://schemas.openxmlformats.org/officeDocument/2006/relationships/hyperlink" Target="https://portal.3gpp.org/desktopmodules/Specifications/SpecificationDetails.aspx?specificationId=2598" TargetMode="External"/><Relationship Id="rId812" Type="http://schemas.openxmlformats.org/officeDocument/2006/relationships/hyperlink" Target="https://portal.3gpp.org/desktopmodules/Specifications/SpecificationDetails.aspx?specificationId=3204" TargetMode="External"/><Relationship Id="rId1028" Type="http://schemas.openxmlformats.org/officeDocument/2006/relationships/hyperlink" Target="https://portal.3gpp.org/desktopmodules/WorkItem/WorkItemDetails.aspx?workitemId=820167" TargetMode="External"/><Relationship Id="rId1235" Type="http://schemas.openxmlformats.org/officeDocument/2006/relationships/hyperlink" Target="https://portal.3gpp.org/desktopmodules/WorkItem/WorkItemDetails.aspx?workitemId=820267" TargetMode="External"/><Relationship Id="rId1442" Type="http://schemas.openxmlformats.org/officeDocument/2006/relationships/hyperlink" Target="https://portal.3gpp.org/desktopmodules/Specifications/SpecificationDetails.aspx?specificationId=3982" TargetMode="External"/><Relationship Id="rId1887" Type="http://schemas.openxmlformats.org/officeDocument/2006/relationships/hyperlink" Target="https://portal.3gpp.org/desktopmodules/Specifications/SpecificationDetails.aspx?specificationId=3204" TargetMode="External"/><Relationship Id="rId1302" Type="http://schemas.openxmlformats.org/officeDocument/2006/relationships/hyperlink" Target="https://portal.3gpp.org/desktopmodules/Specifications/SpecificationDetails.aspx?specificationId=3202" TargetMode="External"/><Relationship Id="rId1747" Type="http://schemas.openxmlformats.org/officeDocument/2006/relationships/hyperlink" Target="https://portal.3gpp.org/desktopmodules/Specifications/SpecificationDetails.aspx?specificationId=3204" TargetMode="External"/><Relationship Id="rId1954" Type="http://schemas.openxmlformats.org/officeDocument/2006/relationships/hyperlink" Target="https://portal.3gpp.org/desktopmodules/Specifications/SpecificationDetails.aspx?specificationId=3665" TargetMode="External"/><Relationship Id="rId2700" Type="http://schemas.openxmlformats.org/officeDocument/2006/relationships/hyperlink" Target="https://webapp.etsi.org/teldir/ListPersDetails.asp?PersId=83353" TargetMode="External"/><Relationship Id="rId39" Type="http://schemas.openxmlformats.org/officeDocument/2006/relationships/hyperlink" Target="https://portal.3gpp.org/desktopmodules/Release/ReleaseDetails.aspx?releaseId=191" TargetMode="External"/><Relationship Id="rId1607" Type="http://schemas.openxmlformats.org/officeDocument/2006/relationships/hyperlink" Target="https://www.3gpp.org/ftp/TSG_RAN/WG4_Radio/TSGR4_109/Docs/R4-2320712.zip" TargetMode="External"/><Relationship Id="rId1814" Type="http://schemas.openxmlformats.org/officeDocument/2006/relationships/hyperlink" Target="https://portal.3gpp.org/desktopmodules/Specifications/SpecificationDetails.aspx?specificationId=3204" TargetMode="External"/><Relationship Id="rId188" Type="http://schemas.openxmlformats.org/officeDocument/2006/relationships/hyperlink" Target="https://portal.3gpp.org/desktopmodules/Specifications/SpecificationDetails.aspx?specificationId=3284" TargetMode="External"/><Relationship Id="rId395" Type="http://schemas.openxmlformats.org/officeDocument/2006/relationships/hyperlink" Target="https://portal.3gpp.org/desktopmodules/WorkItem/WorkItemDetails.aspx?workitemId=750167" TargetMode="External"/><Relationship Id="rId2076" Type="http://schemas.openxmlformats.org/officeDocument/2006/relationships/hyperlink" Target="https://portal.3gpp.org/desktopmodules/Release/ReleaseDetails.aspx?releaseId=192" TargetMode="External"/><Relationship Id="rId2283" Type="http://schemas.openxmlformats.org/officeDocument/2006/relationships/hyperlink" Target="https://portal.3gpp.org/desktopmodules/Release/ReleaseDetails.aspx?releaseId=192" TargetMode="External"/><Relationship Id="rId2490" Type="http://schemas.openxmlformats.org/officeDocument/2006/relationships/hyperlink" Target="https://www.3gpp.org/ftp/TSG_RAN/WG4_Radio/TSGR4_109/Docs/R4-2318989.zip" TargetMode="External"/><Relationship Id="rId2588" Type="http://schemas.openxmlformats.org/officeDocument/2006/relationships/hyperlink" Target="https://portal.3gpp.org/desktopmodules/Release/ReleaseDetails.aspx?releaseId=193" TargetMode="External"/><Relationship Id="rId255" Type="http://schemas.openxmlformats.org/officeDocument/2006/relationships/hyperlink" Target="https://portal.3gpp.org/desktopmodules/WorkItem/WorkItemDetails.aspx?workitemId=860156" TargetMode="External"/><Relationship Id="rId462" Type="http://schemas.openxmlformats.org/officeDocument/2006/relationships/hyperlink" Target="https://www.3gpp.org/ftp/TSG_RAN/WG4_Radio/TSGR4_109/Docs/R4-2320974.zip" TargetMode="External"/><Relationship Id="rId1092" Type="http://schemas.openxmlformats.org/officeDocument/2006/relationships/hyperlink" Target="https://portal.3gpp.org/desktopmodules/Specifications/SpecificationDetails.aspx?specificationId=3204" TargetMode="External"/><Relationship Id="rId1397" Type="http://schemas.openxmlformats.org/officeDocument/2006/relationships/hyperlink" Target="https://portal.3gpp.org/desktopmodules/Release/ReleaseDetails.aspx?releaseId=192" TargetMode="External"/><Relationship Id="rId2143" Type="http://schemas.openxmlformats.org/officeDocument/2006/relationships/hyperlink" Target="https://portal.3gpp.org/desktopmodules/Specifications/SpecificationDetails.aspx?specificationId=3366" TargetMode="External"/><Relationship Id="rId2350" Type="http://schemas.openxmlformats.org/officeDocument/2006/relationships/hyperlink" Target="https://portal.3gpp.org/desktopmodules/WorkItem/WorkItemDetails.aspx?workitemId=950174" TargetMode="External"/><Relationship Id="rId115" Type="http://schemas.openxmlformats.org/officeDocument/2006/relationships/hyperlink" Target="https://portal.3gpp.org/desktopmodules/Release/ReleaseDetails.aspx?releaseId=192" TargetMode="External"/><Relationship Id="rId322" Type="http://schemas.openxmlformats.org/officeDocument/2006/relationships/hyperlink" Target="https://portal.3gpp.org/desktopmodules/WorkItem/WorkItemDetails.aspx?workitemId=850063" TargetMode="External"/><Relationship Id="rId767" Type="http://schemas.openxmlformats.org/officeDocument/2006/relationships/hyperlink" Target="https://portal.3gpp.org/desktopmodules/WorkItem/WorkItemDetails.aspx?workitemId=750267" TargetMode="External"/><Relationship Id="rId974" Type="http://schemas.openxmlformats.org/officeDocument/2006/relationships/hyperlink" Target="https://www.3gpp.org/ftp/TSG_RAN/WG4_Radio/TSGR4_109/Docs/R4-2320441.zip" TargetMode="External"/><Relationship Id="rId2003" Type="http://schemas.openxmlformats.org/officeDocument/2006/relationships/hyperlink" Target="https://portal.3gpp.org/desktopmodules/WorkItem/WorkItemDetails.aspx?workitemId=860144" TargetMode="External"/><Relationship Id="rId2210" Type="http://schemas.openxmlformats.org/officeDocument/2006/relationships/hyperlink" Target="https://www.3gpp.org/ftp/TSG_RAN/WG4_Radio/TSGR4_109/Docs/R4-2318630.zip" TargetMode="External"/><Relationship Id="rId2448" Type="http://schemas.openxmlformats.org/officeDocument/2006/relationships/hyperlink" Target="https://portal.3gpp.org/desktopmodules/WorkItem/WorkItemDetails.aspx?workitemId=940198" TargetMode="External"/><Relationship Id="rId2655" Type="http://schemas.openxmlformats.org/officeDocument/2006/relationships/hyperlink" Target="https://portal.3gpp.org/desktopmodules/Release/ReleaseDetails.aspx?releaseId=193" TargetMode="External"/><Relationship Id="rId627" Type="http://schemas.openxmlformats.org/officeDocument/2006/relationships/hyperlink" Target="https://portal.3gpp.org/desktopmodules/Release/ReleaseDetails.aspx?releaseId=192" TargetMode="External"/><Relationship Id="rId834" Type="http://schemas.openxmlformats.org/officeDocument/2006/relationships/hyperlink" Target="https://portal.3gpp.org/desktopmodules/WorkItem/WorkItemDetails.aspx?workitemId=750067" TargetMode="External"/><Relationship Id="rId1257" Type="http://schemas.openxmlformats.org/officeDocument/2006/relationships/hyperlink" Target="https://www.3gpp.org/ftp/TSG_RAN/WG4_Radio/TSGR4_109/Docs/R4-2319945.zip" TargetMode="External"/><Relationship Id="rId1464" Type="http://schemas.openxmlformats.org/officeDocument/2006/relationships/hyperlink" Target="https://portal.3gpp.org/desktopmodules/Release/ReleaseDetails.aspx?releaseId=193" TargetMode="External"/><Relationship Id="rId1671" Type="http://schemas.openxmlformats.org/officeDocument/2006/relationships/hyperlink" Target="https://portal.3gpp.org/desktopmodules/Specifications/SpecificationDetails.aspx?specificationId=3204" TargetMode="External"/><Relationship Id="rId2308" Type="http://schemas.openxmlformats.org/officeDocument/2006/relationships/hyperlink" Target="https://portal.3gpp.org/desktopmodules/Release/ReleaseDetails.aspx?releaseId=193" TargetMode="External"/><Relationship Id="rId2515" Type="http://schemas.openxmlformats.org/officeDocument/2006/relationships/hyperlink" Target="https://portal.3gpp.org/desktopmodules/Release/ReleaseDetails.aspx?releaseId=193" TargetMode="External"/><Relationship Id="rId2722" Type="http://schemas.openxmlformats.org/officeDocument/2006/relationships/hyperlink" Target="https://portal.3gpp.org/desktopmodules/Specifications/SpecificationDetails.aspx?specificationId=4116" TargetMode="External"/><Relationship Id="rId901" Type="http://schemas.openxmlformats.org/officeDocument/2006/relationships/hyperlink" Target="https://portal.3gpp.org/desktopmodules/Specifications/SpecificationDetails.aspx?specificationId=3204" TargetMode="External"/><Relationship Id="rId1117" Type="http://schemas.openxmlformats.org/officeDocument/2006/relationships/hyperlink" Target="https://portal.3gpp.org/desktopmodules/WorkItem/WorkItemDetails.aspx?workitemId=750267" TargetMode="External"/><Relationship Id="rId1324" Type="http://schemas.openxmlformats.org/officeDocument/2006/relationships/hyperlink" Target="https://www.3gpp.org/ftp/TSG_RAN/WG4_Radio/TSGR4_109/Docs/R4-2318783.zip" TargetMode="External"/><Relationship Id="rId1531" Type="http://schemas.openxmlformats.org/officeDocument/2006/relationships/hyperlink" Target="https://www.3gpp.org/ftp/TSG_RAN/WG4_Radio/TSGR4_109/Docs/R4-2320263.zip" TargetMode="External"/><Relationship Id="rId1769" Type="http://schemas.openxmlformats.org/officeDocument/2006/relationships/hyperlink" Target="https://portal.3gpp.org/desktopmodules/WorkItem/WorkItemDetails.aspx?workitemId=890060" TargetMode="External"/><Relationship Id="rId1976" Type="http://schemas.openxmlformats.org/officeDocument/2006/relationships/hyperlink" Target="https://portal.3gpp.org/desktopmodules/WorkItem/WorkItemDetails.aspx?workitemId=900160" TargetMode="External"/><Relationship Id="rId30" Type="http://schemas.openxmlformats.org/officeDocument/2006/relationships/hyperlink" Target="https://portal.3gpp.org/desktopmodules/Specifications/SpecificationDetails.aspx?specificationId=3284" TargetMode="External"/><Relationship Id="rId1629" Type="http://schemas.openxmlformats.org/officeDocument/2006/relationships/hyperlink" Target="https://portal.3gpp.org/desktopmodules/Specifications/SpecificationDetails.aspx?specificationId=3204" TargetMode="External"/><Relationship Id="rId1836" Type="http://schemas.openxmlformats.org/officeDocument/2006/relationships/hyperlink" Target="https://portal.3gpp.org/desktopmodules/WorkItem/WorkItemDetails.aspx?workitemId=900262" TargetMode="External"/><Relationship Id="rId1903" Type="http://schemas.openxmlformats.org/officeDocument/2006/relationships/hyperlink" Target="https://portal.3gpp.org/desktopmodules/Release/ReleaseDetails.aspx?releaseId=192" TargetMode="External"/><Relationship Id="rId2098" Type="http://schemas.openxmlformats.org/officeDocument/2006/relationships/hyperlink" Target="https://portal.3gpp.org/desktopmodules/Specifications/SpecificationDetails.aspx?specificationId=3204" TargetMode="External"/><Relationship Id="rId277" Type="http://schemas.openxmlformats.org/officeDocument/2006/relationships/hyperlink" Target="https://portal.3gpp.org/desktopmodules/WorkItem/WorkItemDetails.aspx?workitemId=830089" TargetMode="External"/><Relationship Id="rId484" Type="http://schemas.openxmlformats.org/officeDocument/2006/relationships/hyperlink" Target="https://www.3gpp.org/ftp/TSG_RAN/WG4_Radio/TSGR4_109/Docs/R4-2318287.zip" TargetMode="External"/><Relationship Id="rId2165" Type="http://schemas.openxmlformats.org/officeDocument/2006/relationships/hyperlink" Target="https://portal.3gpp.org/desktopmodules/WorkItem/WorkItemDetails.aspx?workitemId=860241" TargetMode="External"/><Relationship Id="rId137" Type="http://schemas.openxmlformats.org/officeDocument/2006/relationships/hyperlink" Target="https://portal.3gpp.org/desktopmodules/Specifications/SpecificationDetails.aspx?specificationId=3283" TargetMode="External"/><Relationship Id="rId344" Type="http://schemas.openxmlformats.org/officeDocument/2006/relationships/hyperlink" Target="https://portal.3gpp.org/desktopmodules/Specifications/SpecificationDetails.aspx?specificationId=3285" TargetMode="External"/><Relationship Id="rId691" Type="http://schemas.openxmlformats.org/officeDocument/2006/relationships/hyperlink" Target="https://portal.3gpp.org/desktopmodules/Specifications/SpecificationDetails.aspx?specificationId=3665" TargetMode="External"/><Relationship Id="rId789" Type="http://schemas.openxmlformats.org/officeDocument/2006/relationships/hyperlink" Target="https://portal.3gpp.org/desktopmodules/Specifications/SpecificationDetails.aspx?specificationId=3807" TargetMode="External"/><Relationship Id="rId996" Type="http://schemas.openxmlformats.org/officeDocument/2006/relationships/hyperlink" Target="https://portal.3gpp.org/desktopmodules/WorkItem/WorkItemDetails.aspx?workitemId=750267" TargetMode="External"/><Relationship Id="rId2025" Type="http://schemas.openxmlformats.org/officeDocument/2006/relationships/hyperlink" Target="https://portal.3gpp.org/desktopmodules/WorkItem/WorkItemDetails.aspx?workitemId=900262" TargetMode="External"/><Relationship Id="rId2372" Type="http://schemas.openxmlformats.org/officeDocument/2006/relationships/hyperlink" Target="https://portal.3gpp.org/desktopmodules/Release/ReleaseDetails.aspx?releaseId=193" TargetMode="External"/><Relationship Id="rId2677" Type="http://schemas.openxmlformats.org/officeDocument/2006/relationships/hyperlink" Target="https://portal.3gpp.org/desktopmodules/Release/ReleaseDetails.aspx?releaseId=193" TargetMode="External"/><Relationship Id="rId551" Type="http://schemas.openxmlformats.org/officeDocument/2006/relationships/hyperlink" Target="https://portal.3gpp.org/desktopmodules/WorkItem/WorkItemDetails.aspx?workitemId=820273" TargetMode="External"/><Relationship Id="rId649" Type="http://schemas.openxmlformats.org/officeDocument/2006/relationships/hyperlink" Target="https://portal.3gpp.org/desktopmodules/WorkItem/WorkItemDetails.aspx?workitemId=830286" TargetMode="External"/><Relationship Id="rId856" Type="http://schemas.openxmlformats.org/officeDocument/2006/relationships/hyperlink" Target="https://www.3gpp.org/ftp/TSG_RAN/WG4_Radio/TSGR4_109/Docs/R4-2318702.zip" TargetMode="External"/><Relationship Id="rId1181" Type="http://schemas.openxmlformats.org/officeDocument/2006/relationships/hyperlink" Target="https://portal.3gpp.org/desktopmodules/WorkItem/WorkItemDetails.aspx?workitemId=750267" TargetMode="External"/><Relationship Id="rId1279" Type="http://schemas.openxmlformats.org/officeDocument/2006/relationships/hyperlink" Target="https://portal.3gpp.org/desktopmodules/Release/ReleaseDetails.aspx?releaseId=192" TargetMode="External"/><Relationship Id="rId1486" Type="http://schemas.openxmlformats.org/officeDocument/2006/relationships/hyperlink" Target="https://portal.3gpp.org/desktopmodules/Release/ReleaseDetails.aspx?releaseId=192" TargetMode="External"/><Relationship Id="rId2232" Type="http://schemas.openxmlformats.org/officeDocument/2006/relationships/hyperlink" Target="https://portal.3gpp.org/desktopmodules/WorkItem/WorkItemDetails.aspx?workitemId=981046" TargetMode="External"/><Relationship Id="rId2537" Type="http://schemas.openxmlformats.org/officeDocument/2006/relationships/hyperlink" Target="https://portal.3gpp.org/desktopmodules/WorkItem/WorkItemDetails.aspx?workitemId=900167" TargetMode="External"/><Relationship Id="rId204" Type="http://schemas.openxmlformats.org/officeDocument/2006/relationships/hyperlink" Target="https://portal.3gpp.org/desktopmodules/Release/ReleaseDetails.aspx?releaseId=191" TargetMode="External"/><Relationship Id="rId411" Type="http://schemas.openxmlformats.org/officeDocument/2006/relationships/hyperlink" Target="https://portal.3gpp.org/desktopmodules/Release/ReleaseDetails.aspx?releaseId=191" TargetMode="External"/><Relationship Id="rId509" Type="http://schemas.openxmlformats.org/officeDocument/2006/relationships/hyperlink" Target="https://portal.3gpp.org/desktopmodules/Release/ReleaseDetails.aspx?releaseId=193" TargetMode="External"/><Relationship Id="rId1041" Type="http://schemas.openxmlformats.org/officeDocument/2006/relationships/hyperlink" Target="https://portal.3gpp.org/desktopmodules/Release/ReleaseDetails.aspx?releaseId=192" TargetMode="External"/><Relationship Id="rId1139" Type="http://schemas.openxmlformats.org/officeDocument/2006/relationships/hyperlink" Target="https://portal.3gpp.org/desktopmodules/Release/ReleaseDetails.aspx?releaseId=192" TargetMode="External"/><Relationship Id="rId1346" Type="http://schemas.openxmlformats.org/officeDocument/2006/relationships/hyperlink" Target="https://portal.3gpp.org/desktopmodules/Release/ReleaseDetails.aspx?releaseId=193" TargetMode="External"/><Relationship Id="rId1693" Type="http://schemas.openxmlformats.org/officeDocument/2006/relationships/hyperlink" Target="https://portal.3gpp.org/desktopmodules/Specifications/SpecificationDetails.aspx?specificationId=3204" TargetMode="External"/><Relationship Id="rId1998" Type="http://schemas.openxmlformats.org/officeDocument/2006/relationships/hyperlink" Target="https://portal.3gpp.org/desktopmodules/Release/ReleaseDetails.aspx?releaseId=192" TargetMode="External"/><Relationship Id="rId2744" Type="http://schemas.openxmlformats.org/officeDocument/2006/relationships/hyperlink" Target="https://portal.3gpp.org/desktopmodules/Specifications/SpecificationDetails.aspx?specificationId=4121" TargetMode="External"/><Relationship Id="rId716" Type="http://schemas.openxmlformats.org/officeDocument/2006/relationships/hyperlink" Target="https://www.3gpp.org/ftp/TSG_RAN/WG4_Radio/TSGR4_109/Docs/R4-2320538.zip" TargetMode="External"/><Relationship Id="rId923" Type="http://schemas.openxmlformats.org/officeDocument/2006/relationships/hyperlink" Target="https://portal.3gpp.org/desktopmodules/WorkItem/WorkItemDetails.aspx?workitemId=840295" TargetMode="External"/><Relationship Id="rId1553" Type="http://schemas.openxmlformats.org/officeDocument/2006/relationships/hyperlink" Target="https://portal.3gpp.org/desktopmodules/Specifications/SpecificationDetails.aspx?specificationId=3665" TargetMode="External"/><Relationship Id="rId1760" Type="http://schemas.openxmlformats.org/officeDocument/2006/relationships/hyperlink" Target="https://portal.3gpp.org/desktopmodules/Release/ReleaseDetails.aspx?releaseId=192" TargetMode="External"/><Relationship Id="rId1858" Type="http://schemas.openxmlformats.org/officeDocument/2006/relationships/hyperlink" Target="https://www.3gpp.org/ftp/TSG_RAN/WG4_Radio/TSGR4_109/Docs/R4-2320144.zip" TargetMode="External"/><Relationship Id="rId2604" Type="http://schemas.openxmlformats.org/officeDocument/2006/relationships/hyperlink" Target="https://portal.3gpp.org/desktopmodules/Release/ReleaseDetails.aspx?releaseId=193" TargetMode="External"/><Relationship Id="rId52" Type="http://schemas.openxmlformats.org/officeDocument/2006/relationships/hyperlink" Target="https://portal.3gpp.org/desktopmodules/Release/ReleaseDetails.aspx?releaseId=191" TargetMode="External"/><Relationship Id="rId1206" Type="http://schemas.openxmlformats.org/officeDocument/2006/relationships/hyperlink" Target="https://www.3gpp.org/ftp/TSG_RAN/WG4_Radio/TSGR4_109/Docs/R4-2319325.zip" TargetMode="External"/><Relationship Id="rId1413" Type="http://schemas.openxmlformats.org/officeDocument/2006/relationships/hyperlink" Target="https://portal.3gpp.org/desktopmodules/Release/ReleaseDetails.aspx?releaseId=192" TargetMode="External"/><Relationship Id="rId1620" Type="http://schemas.openxmlformats.org/officeDocument/2006/relationships/hyperlink" Target="https://portal.3gpp.org/desktopmodules/WorkItem/WorkItemDetails.aspx?workitemId=900260" TargetMode="External"/><Relationship Id="rId1718" Type="http://schemas.openxmlformats.org/officeDocument/2006/relationships/hyperlink" Target="https://portal.3gpp.org/desktopmodules/Release/ReleaseDetails.aspx?releaseId=192" TargetMode="External"/><Relationship Id="rId1925" Type="http://schemas.openxmlformats.org/officeDocument/2006/relationships/hyperlink" Target="https://portal.3gpp.org/desktopmodules/Release/ReleaseDetails.aspx?releaseId=192" TargetMode="External"/><Relationship Id="rId299" Type="http://schemas.openxmlformats.org/officeDocument/2006/relationships/hyperlink" Target="https://portal.3gpp.org/desktopmodules/WorkItem/WorkItemDetails.aspx?workitemId=750167" TargetMode="External"/><Relationship Id="rId2187" Type="http://schemas.openxmlformats.org/officeDocument/2006/relationships/hyperlink" Target="https://www.3gpp.org/ftp/TSG_RAN/WG4_Radio/TSGR4_109/Docs/R4-2320950.zip" TargetMode="External"/><Relationship Id="rId2394" Type="http://schemas.openxmlformats.org/officeDocument/2006/relationships/hyperlink" Target="https://portal.3gpp.org/desktopmodules/WorkItem/WorkItemDetails.aspx?workitemId=950274" TargetMode="External"/><Relationship Id="rId159" Type="http://schemas.openxmlformats.org/officeDocument/2006/relationships/hyperlink" Target="https://portal.3gpp.org/desktopmodules/WorkItem/WorkItemDetails.aspx?workitemId=920075" TargetMode="External"/><Relationship Id="rId366" Type="http://schemas.openxmlformats.org/officeDocument/2006/relationships/hyperlink" Target="https://portal.3gpp.org/desktopmodules/Release/ReleaseDetails.aspx?releaseId=190" TargetMode="External"/><Relationship Id="rId573" Type="http://schemas.openxmlformats.org/officeDocument/2006/relationships/hyperlink" Target="https://portal.3gpp.org/desktopmodules/Release/ReleaseDetails.aspx?releaseId=191" TargetMode="External"/><Relationship Id="rId780" Type="http://schemas.openxmlformats.org/officeDocument/2006/relationships/hyperlink" Target="https://www.3gpp.org/ftp/TSG_RAN/WG4_Radio/TSGR4_109/Docs/R4-2320832.zip" TargetMode="External"/><Relationship Id="rId2047" Type="http://schemas.openxmlformats.org/officeDocument/2006/relationships/hyperlink" Target="https://portal.3gpp.org/desktopmodules/Release/ReleaseDetails.aspx?releaseId=192" TargetMode="External"/><Relationship Id="rId2254" Type="http://schemas.openxmlformats.org/officeDocument/2006/relationships/hyperlink" Target="https://portal.3gpp.org/desktopmodules/Release/ReleaseDetails.aspx?releaseId=193" TargetMode="External"/><Relationship Id="rId2461" Type="http://schemas.openxmlformats.org/officeDocument/2006/relationships/hyperlink" Target="https://www.3gpp.org/ftp/TSG_RAN/WG4_Radio/TSGR4_109/Docs/R4-2318690.zip" TargetMode="External"/><Relationship Id="rId2699" Type="http://schemas.openxmlformats.org/officeDocument/2006/relationships/hyperlink" Target="https://portal.3gpp.org/desktopmodules/WorkItem/WorkItemDetails.aspx?workitemId=950180" TargetMode="External"/><Relationship Id="rId226" Type="http://schemas.openxmlformats.org/officeDocument/2006/relationships/hyperlink" Target="https://portal.3gpp.org/desktopmodules/WorkItem/WorkItemDetails.aspx?workitemId=750167" TargetMode="External"/><Relationship Id="rId433" Type="http://schemas.openxmlformats.org/officeDocument/2006/relationships/hyperlink" Target="https://portal.3gpp.org/desktopmodules/Release/ReleaseDetails.aspx?releaseId=190" TargetMode="External"/><Relationship Id="rId878" Type="http://schemas.openxmlformats.org/officeDocument/2006/relationships/hyperlink" Target="https://portal.3gpp.org/desktopmodules/Specifications/SpecificationDetails.aspx?specificationId=3204" TargetMode="External"/><Relationship Id="rId1063" Type="http://schemas.openxmlformats.org/officeDocument/2006/relationships/hyperlink" Target="https://portal.3gpp.org/desktopmodules/WorkItem/WorkItemDetails.aspx?workitemId=840195" TargetMode="External"/><Relationship Id="rId1270" Type="http://schemas.openxmlformats.org/officeDocument/2006/relationships/hyperlink" Target="https://portal.3gpp.org/desktopmodules/WorkItem/WorkItemDetails.aspx?workitemId=890151" TargetMode="External"/><Relationship Id="rId2114" Type="http://schemas.openxmlformats.org/officeDocument/2006/relationships/hyperlink" Target="https://portal.3gpp.org/desktopmodules/Release/ReleaseDetails.aspx?releaseId=193" TargetMode="External"/><Relationship Id="rId2559" Type="http://schemas.openxmlformats.org/officeDocument/2006/relationships/hyperlink" Target="https://portal.3gpp.org/desktopmodules/Release/ReleaseDetails.aspx?releaseId=193" TargetMode="External"/><Relationship Id="rId2766" Type="http://schemas.openxmlformats.org/officeDocument/2006/relationships/hyperlink" Target="https://portal.3gpp.org/desktopmodules/Specifications/SpecificationDetails.aspx?specificationId=4142" TargetMode="External"/><Relationship Id="rId640" Type="http://schemas.openxmlformats.org/officeDocument/2006/relationships/hyperlink" Target="https://portal.3gpp.org/desktopmodules/Release/ReleaseDetails.aspx?releaseId=193" TargetMode="External"/><Relationship Id="rId738" Type="http://schemas.openxmlformats.org/officeDocument/2006/relationships/hyperlink" Target="https://portal.3gpp.org/desktopmodules/Specifications/SpecificationDetails.aspx?specificationId=3305" TargetMode="External"/><Relationship Id="rId945" Type="http://schemas.openxmlformats.org/officeDocument/2006/relationships/hyperlink" Target="https://portal.3gpp.org/desktopmodules/Release/ReleaseDetails.aspx?releaseId=192" TargetMode="External"/><Relationship Id="rId1368" Type="http://schemas.openxmlformats.org/officeDocument/2006/relationships/hyperlink" Target="https://portal.3gpp.org/desktopmodules/Release/ReleaseDetails.aspx?releaseId=193" TargetMode="External"/><Relationship Id="rId1575" Type="http://schemas.openxmlformats.org/officeDocument/2006/relationships/hyperlink" Target="https://www.3gpp.org/ftp/TSG_RAN/WG4_Radio/TSGR4_109/Docs/R4-2320532.zip" TargetMode="External"/><Relationship Id="rId1782" Type="http://schemas.openxmlformats.org/officeDocument/2006/relationships/hyperlink" Target="https://portal.3gpp.org/desktopmodules/Specifications/SpecificationDetails.aspx?specificationId=3204" TargetMode="External"/><Relationship Id="rId2321" Type="http://schemas.openxmlformats.org/officeDocument/2006/relationships/hyperlink" Target="https://portal.3gpp.org/desktopmodules/Specifications/SpecificationDetails.aspx?specificationId=4065" TargetMode="External"/><Relationship Id="rId2419" Type="http://schemas.openxmlformats.org/officeDocument/2006/relationships/hyperlink" Target="https://www.3gpp.org/ftp/TSG_RAN/WG4_Radio/TSGR4_109/Docs/R4-2318404.zip" TargetMode="External"/><Relationship Id="rId2626" Type="http://schemas.openxmlformats.org/officeDocument/2006/relationships/hyperlink" Target="https://portal.3gpp.org/desktopmodules/Release/ReleaseDetails.aspx?releaseId=193" TargetMode="External"/><Relationship Id="rId74" Type="http://schemas.openxmlformats.org/officeDocument/2006/relationships/hyperlink" Target="https://portal.3gpp.org/desktopmodules/WorkItem/WorkItemDetails.aspx?workitemId=830178" TargetMode="External"/><Relationship Id="rId500" Type="http://schemas.openxmlformats.org/officeDocument/2006/relationships/hyperlink" Target="https://portal.3gpp.org/desktopmodules/Specifications/SpecificationDetails.aspx?specificationId=3368" TargetMode="External"/><Relationship Id="rId805" Type="http://schemas.openxmlformats.org/officeDocument/2006/relationships/hyperlink" Target="https://portal.3gpp.org/desktopmodules/Release/ReleaseDetails.aspx?releaseId=191" TargetMode="External"/><Relationship Id="rId1130" Type="http://schemas.openxmlformats.org/officeDocument/2006/relationships/hyperlink" Target="https://portal.3gpp.org/desktopmodules/WorkItem/WorkItemDetails.aspx?workitemId=820267" TargetMode="External"/><Relationship Id="rId1228" Type="http://schemas.openxmlformats.org/officeDocument/2006/relationships/hyperlink" Target="https://portal.3gpp.org/desktopmodules/WorkItem/WorkItemDetails.aspx?workitemId=750267" TargetMode="External"/><Relationship Id="rId1435" Type="http://schemas.openxmlformats.org/officeDocument/2006/relationships/hyperlink" Target="https://portal.3gpp.org/desktopmodules/Specifications/SpecificationDetails.aspx?specificationId=3982" TargetMode="External"/><Relationship Id="rId1642" Type="http://schemas.openxmlformats.org/officeDocument/2006/relationships/hyperlink" Target="https://portal.3gpp.org/desktopmodules/Release/ReleaseDetails.aspx?releaseId=193" TargetMode="External"/><Relationship Id="rId1947" Type="http://schemas.openxmlformats.org/officeDocument/2006/relationships/hyperlink" Target="https://portal.3gpp.org/desktopmodules/WorkItem/WorkItemDetails.aspx?workitemId=860049" TargetMode="External"/><Relationship Id="rId1502" Type="http://schemas.openxmlformats.org/officeDocument/2006/relationships/hyperlink" Target="https://portal.3gpp.org/desktopmodules/WorkItem/WorkItemDetails.aspx?workitemId=900261" TargetMode="External"/><Relationship Id="rId1807" Type="http://schemas.openxmlformats.org/officeDocument/2006/relationships/hyperlink" Target="https://portal.3gpp.org/desktopmodules/Specifications/SpecificationDetails.aspx?specificationId=3204" TargetMode="External"/><Relationship Id="rId290" Type="http://schemas.openxmlformats.org/officeDocument/2006/relationships/hyperlink" Target="https://portal.3gpp.org/desktopmodules/Release/ReleaseDetails.aspx?releaseId=192" TargetMode="External"/><Relationship Id="rId388" Type="http://schemas.openxmlformats.org/officeDocument/2006/relationships/hyperlink" Target="https://portal.3gpp.org/desktopmodules/WorkItem/WorkItemDetails.aspx?workitemId=750167" TargetMode="External"/><Relationship Id="rId2069" Type="http://schemas.openxmlformats.org/officeDocument/2006/relationships/hyperlink" Target="https://portal.3gpp.org/desktopmodules/Release/ReleaseDetails.aspx?releaseId=192" TargetMode="External"/><Relationship Id="rId150" Type="http://schemas.openxmlformats.org/officeDocument/2006/relationships/hyperlink" Target="https://www.3gpp.org/ftp/TSG_RAN/WG4_Radio/TSGR4_109/Docs/R4-2318746.zip" TargetMode="External"/><Relationship Id="rId595" Type="http://schemas.openxmlformats.org/officeDocument/2006/relationships/hyperlink" Target="https://portal.3gpp.org/desktopmodules/Specifications/SpecificationDetails.aspx?specificationId=2595" TargetMode="External"/><Relationship Id="rId2276" Type="http://schemas.openxmlformats.org/officeDocument/2006/relationships/hyperlink" Target="https://portal.3gpp.org/desktopmodules/Release/ReleaseDetails.aspx?releaseId=193" TargetMode="External"/><Relationship Id="rId2483" Type="http://schemas.openxmlformats.org/officeDocument/2006/relationships/hyperlink" Target="https://portal.3gpp.org/desktopmodules/WorkItem/WorkItemDetails.aspx?workitemId=940194" TargetMode="External"/><Relationship Id="rId2690" Type="http://schemas.openxmlformats.org/officeDocument/2006/relationships/hyperlink" Target="https://portal.3gpp.org/desktopmodules/Specifications/SpecificationDetails.aspx?specificationId=4122" TargetMode="External"/><Relationship Id="rId248" Type="http://schemas.openxmlformats.org/officeDocument/2006/relationships/hyperlink" Target="https://portal.3gpp.org/desktopmodules/WorkItem/WorkItemDetails.aspx?workitemId=750167" TargetMode="External"/><Relationship Id="rId455" Type="http://schemas.openxmlformats.org/officeDocument/2006/relationships/hyperlink" Target="https://portal.3gpp.org/desktopmodules/Release/ReleaseDetails.aspx?releaseId=193" TargetMode="External"/><Relationship Id="rId662" Type="http://schemas.openxmlformats.org/officeDocument/2006/relationships/hyperlink" Target="https://portal.3gpp.org/desktopmodules/WorkItem/WorkItemDetails.aspx?workitemId=830286" TargetMode="External"/><Relationship Id="rId1085" Type="http://schemas.openxmlformats.org/officeDocument/2006/relationships/hyperlink" Target="https://portal.3gpp.org/desktopmodules/Specifications/SpecificationDetails.aspx?specificationId=3204" TargetMode="External"/><Relationship Id="rId1292" Type="http://schemas.openxmlformats.org/officeDocument/2006/relationships/hyperlink" Target="https://www.3gpp.org/ftp/TSG_RAN/WG4_Radio/TSGR4_109/Docs/R4-2320274.zip" TargetMode="External"/><Relationship Id="rId2136" Type="http://schemas.openxmlformats.org/officeDocument/2006/relationships/hyperlink" Target="https://portal.3gpp.org/desktopmodules/Specifications/SpecificationDetails.aspx?specificationId=3366" TargetMode="External"/><Relationship Id="rId2343" Type="http://schemas.openxmlformats.org/officeDocument/2006/relationships/hyperlink" Target="https://www.3gpp.org/ftp/TSG_RAN/WG4_Radio/TSGR4_109/Docs/R4-2318071.zip" TargetMode="External"/><Relationship Id="rId2550" Type="http://schemas.openxmlformats.org/officeDocument/2006/relationships/hyperlink" Target="https://www.3gpp.org/ftp/TSG_RAN/WG4_Radio/TSGR4_109/Docs/R4-2320080.zip" TargetMode="External"/><Relationship Id="rId108" Type="http://schemas.openxmlformats.org/officeDocument/2006/relationships/hyperlink" Target="https://portal.3gpp.org/desktopmodules/Release/ReleaseDetails.aspx?releaseId=193" TargetMode="External"/><Relationship Id="rId315" Type="http://schemas.openxmlformats.org/officeDocument/2006/relationships/hyperlink" Target="https://portal.3gpp.org/desktopmodules/WorkItem/WorkItemDetails.aspx?workitemId=830187" TargetMode="External"/><Relationship Id="rId522" Type="http://schemas.openxmlformats.org/officeDocument/2006/relationships/hyperlink" Target="https://www.3gpp.org/ftp/TSG_RAN/WG4_Radio/TSGR4_109/Docs/R4-2318372.zip" TargetMode="External"/><Relationship Id="rId967" Type="http://schemas.openxmlformats.org/officeDocument/2006/relationships/hyperlink" Target="https://portal.3gpp.org/desktopmodules/WorkItem/WorkItemDetails.aspx?workitemId=840195" TargetMode="External"/><Relationship Id="rId1152" Type="http://schemas.openxmlformats.org/officeDocument/2006/relationships/hyperlink" Target="https://portal.3gpp.org/desktopmodules/Release/ReleaseDetails.aspx?releaseId=193" TargetMode="External"/><Relationship Id="rId1597" Type="http://schemas.openxmlformats.org/officeDocument/2006/relationships/hyperlink" Target="https://portal.3gpp.org/desktopmodules/Release/ReleaseDetails.aspx?releaseId=192" TargetMode="External"/><Relationship Id="rId2203" Type="http://schemas.openxmlformats.org/officeDocument/2006/relationships/hyperlink" Target="https://www.3gpp.org/ftp/TSG_RAN/WG4_Radio/TSGR4_109/Docs/R4-2318064.zip" TargetMode="External"/><Relationship Id="rId2410" Type="http://schemas.openxmlformats.org/officeDocument/2006/relationships/hyperlink" Target="https://portal.3gpp.org/desktopmodules/WorkItem/WorkItemDetails.aspx?workitemId=950274" TargetMode="External"/><Relationship Id="rId2648" Type="http://schemas.openxmlformats.org/officeDocument/2006/relationships/hyperlink" Target="https://portal.3gpp.org/desktopmodules/Specifications/SpecificationDetails.aspx?specificationId=4141" TargetMode="External"/><Relationship Id="rId96" Type="http://schemas.openxmlformats.org/officeDocument/2006/relationships/hyperlink" Target="https://portal.3gpp.org/desktopmodules/WorkItem/WorkItemDetails.aspx?workitemId=750067" TargetMode="External"/><Relationship Id="rId827" Type="http://schemas.openxmlformats.org/officeDocument/2006/relationships/hyperlink" Target="https://portal.3gpp.org/desktopmodules/WorkItem/WorkItemDetails.aspx?workitemId=770050" TargetMode="External"/><Relationship Id="rId1012" Type="http://schemas.openxmlformats.org/officeDocument/2006/relationships/hyperlink" Target="https://portal.3gpp.org/desktopmodules/Specifications/SpecificationDetails.aspx?specificationId=3204" TargetMode="External"/><Relationship Id="rId1457" Type="http://schemas.openxmlformats.org/officeDocument/2006/relationships/hyperlink" Target="https://portal.3gpp.org/desktopmodules/Specifications/SpecificationDetails.aspx?specificationId=3205" TargetMode="External"/><Relationship Id="rId1664" Type="http://schemas.openxmlformats.org/officeDocument/2006/relationships/hyperlink" Target="https://portal.3gpp.org/desktopmodules/Specifications/SpecificationDetails.aspx?specificationId=3204" TargetMode="External"/><Relationship Id="rId1871" Type="http://schemas.openxmlformats.org/officeDocument/2006/relationships/hyperlink" Target="https://portal.3gpp.org/desktopmodules/WorkItem/WorkItemDetails.aspx?workitemId=860149" TargetMode="External"/><Relationship Id="rId2508" Type="http://schemas.openxmlformats.org/officeDocument/2006/relationships/hyperlink" Target="https://portal.3gpp.org/desktopmodules/Release/ReleaseDetails.aspx?releaseId=192" TargetMode="External"/><Relationship Id="rId2715" Type="http://schemas.openxmlformats.org/officeDocument/2006/relationships/hyperlink" Target="https://portal.3gpp.org/desktopmodules/WorkItem/WorkItemDetails.aspx?workitemId=961110" TargetMode="External"/><Relationship Id="rId1317" Type="http://schemas.openxmlformats.org/officeDocument/2006/relationships/hyperlink" Target="https://portal.3gpp.org/desktopmodules/Release/ReleaseDetails.aspx?releaseId=193" TargetMode="External"/><Relationship Id="rId1524" Type="http://schemas.openxmlformats.org/officeDocument/2006/relationships/hyperlink" Target="https://portal.3gpp.org/desktopmodules/Release/ReleaseDetails.aspx?releaseId=193" TargetMode="External"/><Relationship Id="rId1731" Type="http://schemas.openxmlformats.org/officeDocument/2006/relationships/hyperlink" Target="https://www.3gpp.org/ftp/TSG_RAN/WG4_Radio/TSGR4_109/Docs/R4-2319383.zip" TargetMode="External"/><Relationship Id="rId1969" Type="http://schemas.openxmlformats.org/officeDocument/2006/relationships/hyperlink" Target="https://portal.3gpp.org/desktopmodules/WorkItem/WorkItemDetails.aspx?workitemId=830178" TargetMode="External"/><Relationship Id="rId23" Type="http://schemas.openxmlformats.org/officeDocument/2006/relationships/hyperlink" Target="https://portal.3gpp.org/desktopmodules/Specifications/SpecificationDetails.aspx?specificationId=3283" TargetMode="External"/><Relationship Id="rId1829" Type="http://schemas.openxmlformats.org/officeDocument/2006/relationships/hyperlink" Target="https://portal.3gpp.org/desktopmodules/WorkItem/WorkItemDetails.aspx?workitemId=900162" TargetMode="External"/><Relationship Id="rId2298" Type="http://schemas.openxmlformats.org/officeDocument/2006/relationships/hyperlink" Target="https://portal.3gpp.org/desktopmodules/Specifications/SpecificationDetails.aspx?specificationId=3204" TargetMode="External"/><Relationship Id="rId172" Type="http://schemas.openxmlformats.org/officeDocument/2006/relationships/hyperlink" Target="https://portal.3gpp.org/desktopmodules/WorkItem/WorkItemDetails.aspx?workitemId=750167" TargetMode="External"/><Relationship Id="rId477" Type="http://schemas.openxmlformats.org/officeDocument/2006/relationships/hyperlink" Target="https://portal.3gpp.org/desktopmodules/WorkItem/WorkItemDetails.aspx?workitemId=820270" TargetMode="External"/><Relationship Id="rId684" Type="http://schemas.openxmlformats.org/officeDocument/2006/relationships/hyperlink" Target="https://portal.3gpp.org/desktopmodules/Release/ReleaseDetails.aspx?releaseId=191" TargetMode="External"/><Relationship Id="rId2060" Type="http://schemas.openxmlformats.org/officeDocument/2006/relationships/hyperlink" Target="https://portal.3gpp.org/desktopmodules/WorkItem/WorkItemDetails.aspx?workitemId=900262" TargetMode="External"/><Relationship Id="rId2158" Type="http://schemas.openxmlformats.org/officeDocument/2006/relationships/hyperlink" Target="https://portal.3gpp.org/desktopmodules/WorkItem/WorkItemDetails.aspx?workitemId=900262" TargetMode="External"/><Relationship Id="rId2365" Type="http://schemas.openxmlformats.org/officeDocument/2006/relationships/hyperlink" Target="https://portal.3gpp.org/desktopmodules/Specifications/SpecificationDetails.aspx?specificationId=2420" TargetMode="External"/><Relationship Id="rId337" Type="http://schemas.openxmlformats.org/officeDocument/2006/relationships/hyperlink" Target="https://portal.3gpp.org/desktopmodules/Specifications/SpecificationDetails.aspx?specificationId=3283" TargetMode="External"/><Relationship Id="rId891" Type="http://schemas.openxmlformats.org/officeDocument/2006/relationships/hyperlink" Target="https://portal.3gpp.org/desktopmodules/WorkItem/WorkItemDetails.aspx?workitemId=750267" TargetMode="External"/><Relationship Id="rId989" Type="http://schemas.openxmlformats.org/officeDocument/2006/relationships/hyperlink" Target="https://portal.3gpp.org/desktopmodules/Specifications/SpecificationDetails.aspx?specificationId=3204" TargetMode="External"/><Relationship Id="rId2018" Type="http://schemas.openxmlformats.org/officeDocument/2006/relationships/hyperlink" Target="https://portal.3gpp.org/desktopmodules/WorkItem/WorkItemDetails.aspx?workitemId=900262" TargetMode="External"/><Relationship Id="rId2572" Type="http://schemas.openxmlformats.org/officeDocument/2006/relationships/hyperlink" Target="https://www.3gpp.org/ftp/TSG_RAN/WG4_Radio/TSGR4_109/Docs/R4-2320839.zip" TargetMode="External"/><Relationship Id="rId544" Type="http://schemas.openxmlformats.org/officeDocument/2006/relationships/hyperlink" Target="https://portal.3gpp.org/desktopmodules/Specifications/SpecificationDetails.aspx?specificationId=3031" TargetMode="External"/><Relationship Id="rId751" Type="http://schemas.openxmlformats.org/officeDocument/2006/relationships/hyperlink" Target="https://www.3gpp.org/ftp/TSG_RAN/WG4_Radio/TSGR4_109/Docs/R4-2320507.zip" TargetMode="External"/><Relationship Id="rId849" Type="http://schemas.openxmlformats.org/officeDocument/2006/relationships/hyperlink" Target="https://portal.3gpp.org/desktopmodules/Release/ReleaseDetails.aspx?releaseId=191" TargetMode="External"/><Relationship Id="rId1174" Type="http://schemas.openxmlformats.org/officeDocument/2006/relationships/hyperlink" Target="https://portal.3gpp.org/desktopmodules/Specifications/SpecificationDetails.aspx?specificationId=3366" TargetMode="External"/><Relationship Id="rId1381" Type="http://schemas.openxmlformats.org/officeDocument/2006/relationships/hyperlink" Target="https://portal.3gpp.org/desktopmodules/WorkItem/WorkItemDetails.aspx?workitemId=870163" TargetMode="External"/><Relationship Id="rId1479" Type="http://schemas.openxmlformats.org/officeDocument/2006/relationships/hyperlink" Target="https://portal.3gpp.org/desktopmodules/Specifications/SpecificationDetails.aspx?specificationId=3926" TargetMode="External"/><Relationship Id="rId1686" Type="http://schemas.openxmlformats.org/officeDocument/2006/relationships/hyperlink" Target="https://portal.3gpp.org/desktopmodules/WorkItem/WorkItemDetails.aspx?workitemId=900262" TargetMode="External"/><Relationship Id="rId2225" Type="http://schemas.openxmlformats.org/officeDocument/2006/relationships/hyperlink" Target="https://portal.3gpp.org/desktopmodules/WorkItem/WorkItemDetails.aspx?workitemId=370046" TargetMode="External"/><Relationship Id="rId2432" Type="http://schemas.openxmlformats.org/officeDocument/2006/relationships/hyperlink" Target="https://portal.3gpp.org/desktopmodules/Release/ReleaseDetails.aspx?releaseId=193" TargetMode="External"/><Relationship Id="rId404" Type="http://schemas.openxmlformats.org/officeDocument/2006/relationships/hyperlink" Target="https://portal.3gpp.org/desktopmodules/Release/ReleaseDetails.aspx?releaseId=192" TargetMode="External"/><Relationship Id="rId611" Type="http://schemas.openxmlformats.org/officeDocument/2006/relationships/hyperlink" Target="https://portal.3gpp.org/desktopmodules/Specifications/SpecificationDetails.aspx?specificationId=2598" TargetMode="External"/><Relationship Id="rId1034" Type="http://schemas.openxmlformats.org/officeDocument/2006/relationships/hyperlink" Target="https://portal.3gpp.org/desktopmodules/Release/ReleaseDetails.aspx?releaseId=191" TargetMode="External"/><Relationship Id="rId1241" Type="http://schemas.openxmlformats.org/officeDocument/2006/relationships/hyperlink" Target="https://portal.3gpp.org/desktopmodules/Specifications/SpecificationDetails.aspx?specificationId=3366" TargetMode="External"/><Relationship Id="rId1339" Type="http://schemas.openxmlformats.org/officeDocument/2006/relationships/hyperlink" Target="https://portal.3gpp.org/desktopmodules/Release/ReleaseDetails.aspx?releaseId=193" TargetMode="External"/><Relationship Id="rId1893" Type="http://schemas.openxmlformats.org/officeDocument/2006/relationships/hyperlink" Target="https://portal.3gpp.org/desktopmodules/Release/ReleaseDetails.aspx?releaseId=193" TargetMode="External"/><Relationship Id="rId2737" Type="http://schemas.openxmlformats.org/officeDocument/2006/relationships/hyperlink" Target="https://portal.3gpp.org/desktopmodules/Release/ReleaseDetails.aspx?releaseId=193" TargetMode="External"/><Relationship Id="rId709" Type="http://schemas.openxmlformats.org/officeDocument/2006/relationships/hyperlink" Target="https://portal.3gpp.org/desktopmodules/Release/ReleaseDetails.aspx?releaseId=193" TargetMode="External"/><Relationship Id="rId916" Type="http://schemas.openxmlformats.org/officeDocument/2006/relationships/hyperlink" Target="https://portal.3gpp.org/desktopmodules/WorkItem/WorkItemDetails.aspx?workitemId=750267" TargetMode="External"/><Relationship Id="rId1101" Type="http://schemas.openxmlformats.org/officeDocument/2006/relationships/hyperlink" Target="https://portal.3gpp.org/desktopmodules/WorkItem/WorkItemDetails.aspx?workitemId=960093" TargetMode="External"/><Relationship Id="rId1546" Type="http://schemas.openxmlformats.org/officeDocument/2006/relationships/hyperlink" Target="https://portal.3gpp.org/desktopmodules/WorkItem/WorkItemDetails.aspx?workitemId=930250" TargetMode="External"/><Relationship Id="rId1753" Type="http://schemas.openxmlformats.org/officeDocument/2006/relationships/hyperlink" Target="https://portal.3gpp.org/desktopmodules/Release/ReleaseDetails.aspx?releaseId=192" TargetMode="External"/><Relationship Id="rId1960" Type="http://schemas.openxmlformats.org/officeDocument/2006/relationships/hyperlink" Target="https://portal.3gpp.org/desktopmodules/Release/ReleaseDetails.aspx?releaseId=192" TargetMode="External"/><Relationship Id="rId45" Type="http://schemas.openxmlformats.org/officeDocument/2006/relationships/hyperlink" Target="https://portal.3gpp.org/desktopmodules/Release/ReleaseDetails.aspx?releaseId=193" TargetMode="External"/><Relationship Id="rId1406" Type="http://schemas.openxmlformats.org/officeDocument/2006/relationships/hyperlink" Target="https://portal.3gpp.org/desktopmodules/Release/ReleaseDetails.aspx?releaseId=192" TargetMode="External"/><Relationship Id="rId1613" Type="http://schemas.openxmlformats.org/officeDocument/2006/relationships/hyperlink" Target="https://portal.3gpp.org/desktopmodules/WorkItem/WorkItemDetails.aspx?workitemId=860147" TargetMode="External"/><Relationship Id="rId1820" Type="http://schemas.openxmlformats.org/officeDocument/2006/relationships/hyperlink" Target="https://portal.3gpp.org/desktopmodules/Release/ReleaseDetails.aspx?releaseId=192" TargetMode="External"/><Relationship Id="rId194" Type="http://schemas.openxmlformats.org/officeDocument/2006/relationships/hyperlink" Target="https://portal.3gpp.org/desktopmodules/Release/ReleaseDetails.aspx?releaseId=192" TargetMode="External"/><Relationship Id="rId1918" Type="http://schemas.openxmlformats.org/officeDocument/2006/relationships/hyperlink" Target="https://portal.3gpp.org/desktopmodules/Specifications/SpecificationDetails.aspx?specificationId=3204" TargetMode="External"/><Relationship Id="rId2082" Type="http://schemas.openxmlformats.org/officeDocument/2006/relationships/hyperlink" Target="https://www.3gpp.org/ftp/TSG_RAN/WG4_Radio/TSGR4_109/Docs/R4-2320953.zip" TargetMode="External"/><Relationship Id="rId261" Type="http://schemas.openxmlformats.org/officeDocument/2006/relationships/hyperlink" Target="https://portal.3gpp.org/desktopmodules/Specifications/SpecificationDetails.aspx?specificationId=3283" TargetMode="External"/><Relationship Id="rId499" Type="http://schemas.openxmlformats.org/officeDocument/2006/relationships/hyperlink" Target="https://portal.3gpp.org/desktopmodules/Release/ReleaseDetails.aspx?releaseId=192" TargetMode="External"/><Relationship Id="rId2387" Type="http://schemas.openxmlformats.org/officeDocument/2006/relationships/hyperlink" Target="https://www.3gpp.org/ftp/TSG_RAN/WG4_Radio/TSGR4_109/Docs/R4-2320654.zip" TargetMode="External"/><Relationship Id="rId2594" Type="http://schemas.openxmlformats.org/officeDocument/2006/relationships/hyperlink" Target="https://portal.3gpp.org/desktopmodules/Release/ReleaseDetails.aspx?releaseId=193" TargetMode="External"/><Relationship Id="rId359" Type="http://schemas.openxmlformats.org/officeDocument/2006/relationships/hyperlink" Target="https://portal.3gpp.org/desktopmodules/Release/ReleaseDetails.aspx?releaseId=192" TargetMode="External"/><Relationship Id="rId566" Type="http://schemas.openxmlformats.org/officeDocument/2006/relationships/hyperlink" Target="https://portal.3gpp.org/desktopmodules/Release/ReleaseDetails.aspx?releaseId=192" TargetMode="External"/><Relationship Id="rId773" Type="http://schemas.openxmlformats.org/officeDocument/2006/relationships/hyperlink" Target="https://portal.3gpp.org/desktopmodules/Specifications/SpecificationDetails.aspx?specificationId=3034" TargetMode="External"/><Relationship Id="rId1196" Type="http://schemas.openxmlformats.org/officeDocument/2006/relationships/hyperlink" Target="https://portal.3gpp.org/desktopmodules/Release/ReleaseDetails.aspx?releaseId=192" TargetMode="External"/><Relationship Id="rId2247" Type="http://schemas.openxmlformats.org/officeDocument/2006/relationships/hyperlink" Target="https://portal.3gpp.org/desktopmodules/Specifications/SpecificationDetails.aspx?specificationId=3283" TargetMode="External"/><Relationship Id="rId2454" Type="http://schemas.openxmlformats.org/officeDocument/2006/relationships/hyperlink" Target="https://portal.3gpp.org/desktopmodules/WorkItem/WorkItemDetails.aspx?workitemId=940198" TargetMode="External"/><Relationship Id="rId121" Type="http://schemas.openxmlformats.org/officeDocument/2006/relationships/hyperlink" Target="https://www.3gpp.org/ftp/TSG_RAN/WG4_Radio/TSGR4_109/Docs/R4-2318523.zip" TargetMode="External"/><Relationship Id="rId219" Type="http://schemas.openxmlformats.org/officeDocument/2006/relationships/hyperlink" Target="https://portal.3gpp.org/desktopmodules/WorkItem/WorkItemDetails.aspx?workitemId=820167" TargetMode="External"/><Relationship Id="rId426" Type="http://schemas.openxmlformats.org/officeDocument/2006/relationships/hyperlink" Target="https://portal.3gpp.org/desktopmodules/Release/ReleaseDetails.aspx?releaseId=192" TargetMode="External"/><Relationship Id="rId633" Type="http://schemas.openxmlformats.org/officeDocument/2006/relationships/hyperlink" Target="https://www.3gpp.org/ftp/TSG_RAN/WG4_Radio/TSGR4_109/Docs/R4-2319693.zip" TargetMode="External"/><Relationship Id="rId980" Type="http://schemas.openxmlformats.org/officeDocument/2006/relationships/hyperlink" Target="https://portal.3gpp.org/desktopmodules/WorkItem/WorkItemDetails.aspx?workitemId=840195" TargetMode="External"/><Relationship Id="rId1056" Type="http://schemas.openxmlformats.org/officeDocument/2006/relationships/hyperlink" Target="https://portal.3gpp.org/desktopmodules/WorkItem/WorkItemDetails.aspx?workitemId=840195" TargetMode="External"/><Relationship Id="rId1263" Type="http://schemas.openxmlformats.org/officeDocument/2006/relationships/hyperlink" Target="https://portal.3gpp.org/desktopmodules/WorkItem/WorkItemDetails.aspx?workitemId=770050" TargetMode="External"/><Relationship Id="rId2107" Type="http://schemas.openxmlformats.org/officeDocument/2006/relationships/hyperlink" Target="https://portal.3gpp.org/desktopmodules/Release/ReleaseDetails.aspx?releaseId=193" TargetMode="External"/><Relationship Id="rId2314" Type="http://schemas.openxmlformats.org/officeDocument/2006/relationships/hyperlink" Target="https://portal.3gpp.org/desktopmodules/WorkItem/WorkItemDetails.aspx?workitemId=960297" TargetMode="External"/><Relationship Id="rId2661" Type="http://schemas.openxmlformats.org/officeDocument/2006/relationships/hyperlink" Target="https://portal.3gpp.org/desktopmodules/Specifications/SpecificationDetails.aspx?specificationId=4216" TargetMode="External"/><Relationship Id="rId2759" Type="http://schemas.openxmlformats.org/officeDocument/2006/relationships/hyperlink" Target="https://portal.3gpp.org/desktopmodules/Specifications/SpecificationDetails.aspx?specificationId=4062" TargetMode="External"/><Relationship Id="rId840" Type="http://schemas.openxmlformats.org/officeDocument/2006/relationships/hyperlink" Target="https://portal.3gpp.org/desktopmodules/WorkItem/WorkItemDetails.aspx?workitemId=750067" TargetMode="External"/><Relationship Id="rId938" Type="http://schemas.openxmlformats.org/officeDocument/2006/relationships/hyperlink" Target="https://portal.3gpp.org/desktopmodules/Release/ReleaseDetails.aspx?releaseId=193" TargetMode="External"/><Relationship Id="rId1470" Type="http://schemas.openxmlformats.org/officeDocument/2006/relationships/hyperlink" Target="https://portal.3gpp.org/desktopmodules/WorkItem/WorkItemDetails.aspx?workitemId=860146" TargetMode="External"/><Relationship Id="rId1568" Type="http://schemas.openxmlformats.org/officeDocument/2006/relationships/hyperlink" Target="https://portal.3gpp.org/desktopmodules/Release/ReleaseDetails.aspx?releaseId=193" TargetMode="External"/><Relationship Id="rId1775" Type="http://schemas.openxmlformats.org/officeDocument/2006/relationships/hyperlink" Target="https://portal.3gpp.org/desktopmodules/Specifications/SpecificationDetails.aspx?specificationId=3204" TargetMode="External"/><Relationship Id="rId2521" Type="http://schemas.openxmlformats.org/officeDocument/2006/relationships/hyperlink" Target="https://portal.3gpp.org/desktopmodules/Release/ReleaseDetails.aspx?releaseId=193" TargetMode="External"/><Relationship Id="rId2619" Type="http://schemas.openxmlformats.org/officeDocument/2006/relationships/hyperlink" Target="https://portal.3gpp.org/desktopmodules/Release/ReleaseDetails.aspx?releaseId=193" TargetMode="External"/><Relationship Id="rId67" Type="http://schemas.openxmlformats.org/officeDocument/2006/relationships/hyperlink" Target="https://portal.3gpp.org/desktopmodules/WorkItem/WorkItemDetails.aspx?workitemId=830178" TargetMode="External"/><Relationship Id="rId700" Type="http://schemas.openxmlformats.org/officeDocument/2006/relationships/hyperlink" Target="https://portal.3gpp.org/desktopmodules/Release/ReleaseDetails.aspx?releaseId=190" TargetMode="External"/><Relationship Id="rId1123" Type="http://schemas.openxmlformats.org/officeDocument/2006/relationships/hyperlink" Target="https://portal.3gpp.org/desktopmodules/Specifications/SpecificationDetails.aspx?specificationId=3204" TargetMode="External"/><Relationship Id="rId1330" Type="http://schemas.openxmlformats.org/officeDocument/2006/relationships/hyperlink" Target="https://portal.3gpp.org/desktopmodules/Specifications/SpecificationDetails.aspx?specificationId=3283" TargetMode="External"/><Relationship Id="rId1428" Type="http://schemas.openxmlformats.org/officeDocument/2006/relationships/hyperlink" Target="https://portal.3gpp.org/desktopmodules/Specifications/SpecificationDetails.aspx?specificationId=3283" TargetMode="External"/><Relationship Id="rId1635" Type="http://schemas.openxmlformats.org/officeDocument/2006/relationships/hyperlink" Target="https://portal.3gpp.org/desktopmodules/Release/ReleaseDetails.aspx?releaseId=193" TargetMode="External"/><Relationship Id="rId1982" Type="http://schemas.openxmlformats.org/officeDocument/2006/relationships/hyperlink" Target="https://portal.3gpp.org/desktopmodules/Specifications/SpecificationDetails.aspx?specificationId=3204" TargetMode="External"/><Relationship Id="rId1842" Type="http://schemas.openxmlformats.org/officeDocument/2006/relationships/hyperlink" Target="https://portal.3gpp.org/desktopmodules/Specifications/SpecificationDetails.aspx?specificationId=3204" TargetMode="External"/><Relationship Id="rId1702" Type="http://schemas.openxmlformats.org/officeDocument/2006/relationships/hyperlink" Target="https://www.3gpp.org/ftp/TSG_RAN/WG4_Radio/TSGR4_109/Docs/R4-2319176.zip" TargetMode="External"/><Relationship Id="rId283" Type="http://schemas.openxmlformats.org/officeDocument/2006/relationships/hyperlink" Target="https://portal.3gpp.org/desktopmodules/Specifications/SpecificationDetails.aspx?specificationId=3284" TargetMode="External"/><Relationship Id="rId490" Type="http://schemas.openxmlformats.org/officeDocument/2006/relationships/hyperlink" Target="https://portal.3gpp.org/desktopmodules/Specifications/SpecificationDetails.aspx?specificationId=3367" TargetMode="External"/><Relationship Id="rId2171" Type="http://schemas.openxmlformats.org/officeDocument/2006/relationships/hyperlink" Target="https://portal.3gpp.org/desktopmodules/WorkItem/WorkItemDetails.aspx?workitemId=900262" TargetMode="External"/><Relationship Id="rId143" Type="http://schemas.openxmlformats.org/officeDocument/2006/relationships/hyperlink" Target="https://www.3gpp.org/ftp/TSG_RAN/WG4_Radio/TSGR4_109/Docs/R4-2318547.zip" TargetMode="External"/><Relationship Id="rId350" Type="http://schemas.openxmlformats.org/officeDocument/2006/relationships/hyperlink" Target="https://portal.3gpp.org/desktopmodules/Specifications/SpecificationDetails.aspx?specificationId=3285" TargetMode="External"/><Relationship Id="rId588" Type="http://schemas.openxmlformats.org/officeDocument/2006/relationships/hyperlink" Target="https://portal.3gpp.org/desktopmodules/Specifications/SpecificationDetails.aspx?specificationId=2598" TargetMode="External"/><Relationship Id="rId795" Type="http://schemas.openxmlformats.org/officeDocument/2006/relationships/hyperlink" Target="https://portal.3gpp.org/desktopmodules/Release/ReleaseDetails.aspx?releaseId=191" TargetMode="External"/><Relationship Id="rId2031" Type="http://schemas.openxmlformats.org/officeDocument/2006/relationships/hyperlink" Target="https://portal.3gpp.org/desktopmodules/Release/ReleaseDetails.aspx?releaseId=192" TargetMode="External"/><Relationship Id="rId2269" Type="http://schemas.openxmlformats.org/officeDocument/2006/relationships/hyperlink" Target="https://portal.3gpp.org/desktopmodules/Specifications/SpecificationDetails.aspx?specificationId=2411" TargetMode="External"/><Relationship Id="rId2476" Type="http://schemas.openxmlformats.org/officeDocument/2006/relationships/hyperlink" Target="https://portal.3gpp.org/desktopmodules/Release/ReleaseDetails.aspx?releaseId=193" TargetMode="External"/><Relationship Id="rId2683" Type="http://schemas.openxmlformats.org/officeDocument/2006/relationships/hyperlink" Target="https://portal.3gpp.org/desktopmodules/WorkItem/WorkItemDetails.aspx?workitemId=961111" TargetMode="External"/><Relationship Id="rId9" Type="http://schemas.openxmlformats.org/officeDocument/2006/relationships/header" Target="header1.xml"/><Relationship Id="rId210" Type="http://schemas.openxmlformats.org/officeDocument/2006/relationships/hyperlink" Target="https://portal.3gpp.org/desktopmodules/Release/ReleaseDetails.aspx?releaseId=193" TargetMode="External"/><Relationship Id="rId448" Type="http://schemas.openxmlformats.org/officeDocument/2006/relationships/hyperlink" Target="https://portal.3gpp.org/desktopmodules/WorkItem/WorkItemDetails.aspx?workitemId=830187" TargetMode="External"/><Relationship Id="rId655" Type="http://schemas.openxmlformats.org/officeDocument/2006/relationships/hyperlink" Target="https://portal.3gpp.org/desktopmodules/Specifications/SpecificationDetails.aspx?specificationId=3032" TargetMode="External"/><Relationship Id="rId862" Type="http://schemas.openxmlformats.org/officeDocument/2006/relationships/hyperlink" Target="https://portal.3gpp.org/desktopmodules/Specifications/SpecificationDetails.aspx?specificationId=3204" TargetMode="External"/><Relationship Id="rId1078" Type="http://schemas.openxmlformats.org/officeDocument/2006/relationships/hyperlink" Target="https://portal.3gpp.org/desktopmodules/Specifications/SpecificationDetails.aspx?specificationId=2420" TargetMode="External"/><Relationship Id="rId1285" Type="http://schemas.openxmlformats.org/officeDocument/2006/relationships/hyperlink" Target="https://www.3gpp.org/ftp/TSG_RAN/WG4_Radio/TSGR4_109/Docs/R4-2319513.zip" TargetMode="External"/><Relationship Id="rId1492" Type="http://schemas.openxmlformats.org/officeDocument/2006/relationships/hyperlink" Target="https://portal.3gpp.org/desktopmodules/WorkItem/WorkItemDetails.aspx?workitemId=911016" TargetMode="External"/><Relationship Id="rId2129" Type="http://schemas.openxmlformats.org/officeDocument/2006/relationships/hyperlink" Target="https://portal.3gpp.org/desktopmodules/Specifications/SpecificationDetails.aspx?specificationId=3982" TargetMode="External"/><Relationship Id="rId2336" Type="http://schemas.openxmlformats.org/officeDocument/2006/relationships/hyperlink" Target="https://portal.3gpp.org/desktopmodules/Release/ReleaseDetails.aspx?releaseId=193" TargetMode="External"/><Relationship Id="rId2543" Type="http://schemas.openxmlformats.org/officeDocument/2006/relationships/hyperlink" Target="https://portal.3gpp.org/desktopmodules/WorkItem/WorkItemDetails.aspx?workitemId=981138" TargetMode="External"/><Relationship Id="rId2750" Type="http://schemas.openxmlformats.org/officeDocument/2006/relationships/hyperlink" Target="https://portal.3gpp.org/desktopmodules/Specifications/SpecificationDetails.aspx?specificationId=4116" TargetMode="External"/><Relationship Id="rId308" Type="http://schemas.openxmlformats.org/officeDocument/2006/relationships/hyperlink" Target="https://portal.3gpp.org/desktopmodules/WorkItem/WorkItemDetails.aspx?workitemId=750167" TargetMode="External"/><Relationship Id="rId515" Type="http://schemas.openxmlformats.org/officeDocument/2006/relationships/hyperlink" Target="https://portal.3gpp.org/desktopmodules/WorkItem/WorkItemDetails.aspx?workitemId=820267" TargetMode="External"/><Relationship Id="rId722" Type="http://schemas.openxmlformats.org/officeDocument/2006/relationships/hyperlink" Target="https://portal.3gpp.org/desktopmodules/WorkItem/WorkItemDetails.aspx?workitemId=820170" TargetMode="External"/><Relationship Id="rId1145" Type="http://schemas.openxmlformats.org/officeDocument/2006/relationships/hyperlink" Target="https://www.3gpp.org/ftp/TSG_RAN/WG4_Radio/TSGR4_109/Docs/R4-2318084.zip" TargetMode="External"/><Relationship Id="rId1352" Type="http://schemas.openxmlformats.org/officeDocument/2006/relationships/hyperlink" Target="https://portal.3gpp.org/desktopmodules/WorkItem/WorkItemDetails.aspx?workitemId=881102" TargetMode="External"/><Relationship Id="rId1797" Type="http://schemas.openxmlformats.org/officeDocument/2006/relationships/hyperlink" Target="https://portal.3gpp.org/desktopmodules/WorkItem/WorkItemDetails.aspx?workitemId=860147" TargetMode="External"/><Relationship Id="rId2403" Type="http://schemas.openxmlformats.org/officeDocument/2006/relationships/hyperlink" Target="https://www.3gpp.org/ftp/TSG_RAN/WG4_Radio/TSGR4_109/Docs/R4-2318509.zip" TargetMode="External"/><Relationship Id="rId89" Type="http://schemas.openxmlformats.org/officeDocument/2006/relationships/hyperlink" Target="https://www.3gpp.org/ftp/TSG_RAN/WG4_Radio/TSGR4_109/Docs/R4-2318511.zip" TargetMode="External"/><Relationship Id="rId1005" Type="http://schemas.openxmlformats.org/officeDocument/2006/relationships/hyperlink" Target="https://portal.3gpp.org/desktopmodules/Specifications/SpecificationDetails.aspx?specificationId=3204" TargetMode="External"/><Relationship Id="rId1212" Type="http://schemas.openxmlformats.org/officeDocument/2006/relationships/hyperlink" Target="https://portal.3gpp.org/desktopmodules/WorkItem/WorkItemDetails.aspx?workitemId=820270" TargetMode="External"/><Relationship Id="rId1657" Type="http://schemas.openxmlformats.org/officeDocument/2006/relationships/hyperlink" Target="https://portal.3gpp.org/desktopmodules/Specifications/SpecificationDetails.aspx?specificationId=3204" TargetMode="External"/><Relationship Id="rId1864" Type="http://schemas.openxmlformats.org/officeDocument/2006/relationships/hyperlink" Target="https://portal.3gpp.org/desktopmodules/WorkItem/WorkItemDetails.aspx?workitemId=860147" TargetMode="External"/><Relationship Id="rId2610" Type="http://schemas.openxmlformats.org/officeDocument/2006/relationships/hyperlink" Target="https://portal.3gpp.org/desktopmodules/Release/ReleaseDetails.aspx?releaseId=193" TargetMode="External"/><Relationship Id="rId2708" Type="http://schemas.openxmlformats.org/officeDocument/2006/relationships/hyperlink" Target="https://webapp.etsi.org/teldir/ListPersDetails.asp?PersId=76209" TargetMode="External"/><Relationship Id="rId1517" Type="http://schemas.openxmlformats.org/officeDocument/2006/relationships/hyperlink" Target="https://portal.3gpp.org/desktopmodules/Release/ReleaseDetails.aspx?releaseId=193" TargetMode="External"/><Relationship Id="rId1724" Type="http://schemas.openxmlformats.org/officeDocument/2006/relationships/hyperlink" Target="https://www.3gpp.org/ftp/TSG_RAN/WG4_Radio/TSGR4_109/Docs/R4-2319348.zip" TargetMode="External"/><Relationship Id="rId16" Type="http://schemas.openxmlformats.org/officeDocument/2006/relationships/hyperlink" Target="https://portal.3gpp.org/desktopmodules/Release/ReleaseDetails.aspx?releaseId=191" TargetMode="External"/><Relationship Id="rId1931" Type="http://schemas.openxmlformats.org/officeDocument/2006/relationships/hyperlink" Target="https://portal.3gpp.org/desktopmodules/WorkItem/WorkItemDetails.aspx?workitemId=900160" TargetMode="External"/><Relationship Id="rId2193" Type="http://schemas.openxmlformats.org/officeDocument/2006/relationships/hyperlink" Target="https://portal.3gpp.org/desktopmodules/Specifications/SpecificationDetails.aspx?specificationId=3804" TargetMode="External"/><Relationship Id="rId2498" Type="http://schemas.openxmlformats.org/officeDocument/2006/relationships/hyperlink" Target="https://portal.3gpp.org/desktopmodules/WorkItem/WorkItemDetails.aspx?workitemId=991144" TargetMode="External"/><Relationship Id="rId165" Type="http://schemas.openxmlformats.org/officeDocument/2006/relationships/hyperlink" Target="https://portal.3gpp.org/desktopmodules/Specifications/SpecificationDetails.aspx?specificationId=3283" TargetMode="External"/><Relationship Id="rId372" Type="http://schemas.openxmlformats.org/officeDocument/2006/relationships/hyperlink" Target="https://portal.3gpp.org/desktopmodules/WorkItem/WorkItemDetails.aspx?workitemId=750167" TargetMode="External"/><Relationship Id="rId677" Type="http://schemas.openxmlformats.org/officeDocument/2006/relationships/hyperlink" Target="https://portal.3gpp.org/desktopmodules/Release/ReleaseDetails.aspx?releaseId=192" TargetMode="External"/><Relationship Id="rId2053" Type="http://schemas.openxmlformats.org/officeDocument/2006/relationships/hyperlink" Target="https://portal.3gpp.org/desktopmodules/WorkItem/WorkItemDetails.aspx?workitemId=900262" TargetMode="External"/><Relationship Id="rId2260" Type="http://schemas.openxmlformats.org/officeDocument/2006/relationships/hyperlink" Target="https://portal.3gpp.org/desktopmodules/WorkItem/WorkItemDetails.aspx?workitemId=960193" TargetMode="External"/><Relationship Id="rId2358" Type="http://schemas.openxmlformats.org/officeDocument/2006/relationships/hyperlink" Target="https://portal.3gpp.org/desktopmodules/WorkItem/WorkItemDetails.aspx?workitemId=950274" TargetMode="External"/><Relationship Id="rId232" Type="http://schemas.openxmlformats.org/officeDocument/2006/relationships/hyperlink" Target="https://portal.3gpp.org/desktopmodules/WorkItem/WorkItemDetails.aspx?workitemId=750167" TargetMode="External"/><Relationship Id="rId884" Type="http://schemas.openxmlformats.org/officeDocument/2006/relationships/hyperlink" Target="https://www.3gpp.org/ftp/TSG_RAN/WG4_Radio/TSGR4_109/Docs/R4-2319174.zip" TargetMode="External"/><Relationship Id="rId2120" Type="http://schemas.openxmlformats.org/officeDocument/2006/relationships/hyperlink" Target="https://portal.3gpp.org/desktopmodules/WorkItem/WorkItemDetails.aspx?workitemId=900262" TargetMode="External"/><Relationship Id="rId2565" Type="http://schemas.openxmlformats.org/officeDocument/2006/relationships/hyperlink" Target="https://portal.3gpp.org/desktopmodules/WorkItem/WorkItemDetails.aspx?workitemId=950180" TargetMode="External"/><Relationship Id="rId537" Type="http://schemas.openxmlformats.org/officeDocument/2006/relationships/hyperlink" Target="https://portal.3gpp.org/desktopmodules/Specifications/SpecificationDetails.aspx?specificationId=2421" TargetMode="External"/><Relationship Id="rId744" Type="http://schemas.openxmlformats.org/officeDocument/2006/relationships/hyperlink" Target="https://portal.3gpp.org/desktopmodules/Release/ReleaseDetails.aspx?releaseId=192" TargetMode="External"/><Relationship Id="rId951" Type="http://schemas.openxmlformats.org/officeDocument/2006/relationships/hyperlink" Target="https://www.3gpp.org/ftp/TSG_RAN/WG4_Radio/TSGR4_109/Docs/R4-2320276.zip" TargetMode="External"/><Relationship Id="rId1167" Type="http://schemas.openxmlformats.org/officeDocument/2006/relationships/hyperlink" Target="https://portal.3gpp.org/desktopmodules/Specifications/SpecificationDetails.aspx?specificationId=3366" TargetMode="External"/><Relationship Id="rId1374" Type="http://schemas.openxmlformats.org/officeDocument/2006/relationships/hyperlink" Target="https://portal.3gpp.org/desktopmodules/WorkItem/WorkItemDetails.aspx?workitemId=900167" TargetMode="External"/><Relationship Id="rId1581" Type="http://schemas.openxmlformats.org/officeDocument/2006/relationships/hyperlink" Target="https://portal.3gpp.org/desktopmodules/WorkItem/WorkItemDetails.aspx?workitemId=860150" TargetMode="External"/><Relationship Id="rId1679" Type="http://schemas.openxmlformats.org/officeDocument/2006/relationships/hyperlink" Target="https://portal.3gpp.org/desktopmodules/WorkItem/WorkItemDetails.aspx?workitemId=900262" TargetMode="External"/><Relationship Id="rId2218" Type="http://schemas.openxmlformats.org/officeDocument/2006/relationships/hyperlink" Target="https://www.3gpp.org/ftp/TSG_RAN/WG4_Radio/TSGR4_109/Docs/R4-2320849.zip" TargetMode="External"/><Relationship Id="rId2425" Type="http://schemas.openxmlformats.org/officeDocument/2006/relationships/hyperlink" Target="https://portal.3gpp.org/desktopmodules/Specifications/SpecificationDetails.aspx?specificationId=3205" TargetMode="External"/><Relationship Id="rId2632" Type="http://schemas.openxmlformats.org/officeDocument/2006/relationships/hyperlink" Target="https://portal.3gpp.org/desktopmodules/Specifications/SpecificationDetails.aspx?specificationId=4184" TargetMode="External"/><Relationship Id="rId80" Type="http://schemas.openxmlformats.org/officeDocument/2006/relationships/hyperlink" Target="https://portal.3gpp.org/desktopmodules/WorkItem/WorkItemDetails.aspx?workitemId=830178" TargetMode="External"/><Relationship Id="rId604" Type="http://schemas.openxmlformats.org/officeDocument/2006/relationships/hyperlink" Target="https://portal.3gpp.org/desktopmodules/Release/ReleaseDetails.aspx?releaseId=191" TargetMode="External"/><Relationship Id="rId811" Type="http://schemas.openxmlformats.org/officeDocument/2006/relationships/hyperlink" Target="https://portal.3gpp.org/desktopmodules/Release/ReleaseDetails.aspx?releaseId=193" TargetMode="External"/><Relationship Id="rId1027" Type="http://schemas.openxmlformats.org/officeDocument/2006/relationships/hyperlink" Target="https://portal.3gpp.org/desktopmodules/Specifications/SpecificationDetails.aspx?specificationId=3204" TargetMode="External"/><Relationship Id="rId1234" Type="http://schemas.openxmlformats.org/officeDocument/2006/relationships/hyperlink" Target="https://portal.3gpp.org/desktopmodules/Specifications/SpecificationDetails.aspx?specificationId=3367" TargetMode="External"/><Relationship Id="rId1441" Type="http://schemas.openxmlformats.org/officeDocument/2006/relationships/hyperlink" Target="https://portal.3gpp.org/desktopmodules/Release/ReleaseDetails.aspx?releaseId=192" TargetMode="External"/><Relationship Id="rId1886" Type="http://schemas.openxmlformats.org/officeDocument/2006/relationships/hyperlink" Target="https://portal.3gpp.org/desktopmodules/Release/ReleaseDetails.aspx?releaseId=193" TargetMode="External"/><Relationship Id="rId909" Type="http://schemas.openxmlformats.org/officeDocument/2006/relationships/hyperlink" Target="https://portal.3gpp.org/desktopmodules/Specifications/SpecificationDetails.aspx?specificationId=3204" TargetMode="External"/><Relationship Id="rId1301" Type="http://schemas.openxmlformats.org/officeDocument/2006/relationships/hyperlink" Target="https://portal.3gpp.org/desktopmodules/Release/ReleaseDetails.aspx?releaseId=192" TargetMode="External"/><Relationship Id="rId1539" Type="http://schemas.openxmlformats.org/officeDocument/2006/relationships/hyperlink" Target="https://www.3gpp.org/ftp/TSG_RAN/WG4_Radio/TSGR4_109/Docs/R4-2320265.zip" TargetMode="External"/><Relationship Id="rId1746" Type="http://schemas.openxmlformats.org/officeDocument/2006/relationships/hyperlink" Target="https://portal.3gpp.org/desktopmodules/Release/ReleaseDetails.aspx?releaseId=192" TargetMode="External"/><Relationship Id="rId1953" Type="http://schemas.openxmlformats.org/officeDocument/2006/relationships/hyperlink" Target="https://portal.3gpp.org/desktopmodules/Release/ReleaseDetails.aspx?releaseId=192" TargetMode="External"/><Relationship Id="rId38" Type="http://schemas.openxmlformats.org/officeDocument/2006/relationships/hyperlink" Target="https://www.3gpp.org/ftp/TSG_RAN/WG4_Radio/TSGR4_109/Docs/R4-2318245.zip" TargetMode="External"/><Relationship Id="rId1606" Type="http://schemas.openxmlformats.org/officeDocument/2006/relationships/hyperlink" Target="https://portal.3gpp.org/desktopmodules/Specifications/SpecificationDetails.aspx?specificationId=3202" TargetMode="External"/><Relationship Id="rId1813" Type="http://schemas.openxmlformats.org/officeDocument/2006/relationships/hyperlink" Target="https://portal.3gpp.org/desktopmodules/Release/ReleaseDetails.aspx?releaseId=192" TargetMode="External"/><Relationship Id="rId187" Type="http://schemas.openxmlformats.org/officeDocument/2006/relationships/hyperlink" Target="https://portal.3gpp.org/desktopmodules/Release/ReleaseDetails.aspx?releaseId=190" TargetMode="External"/><Relationship Id="rId394" Type="http://schemas.openxmlformats.org/officeDocument/2006/relationships/hyperlink" Target="https://portal.3gpp.org/desktopmodules/Specifications/SpecificationDetails.aspx?specificationId=3205" TargetMode="External"/><Relationship Id="rId2075" Type="http://schemas.openxmlformats.org/officeDocument/2006/relationships/hyperlink" Target="https://www.3gpp.org/ftp/TSG_RAN/WG4_Radio/TSGR4_109/Docs/R4-2320945.zip" TargetMode="External"/><Relationship Id="rId2282" Type="http://schemas.openxmlformats.org/officeDocument/2006/relationships/hyperlink" Target="https://portal.3gpp.org/desktopmodules/WorkItem/WorkItemDetails.aspx?workitemId=920171" TargetMode="External"/><Relationship Id="rId254" Type="http://schemas.openxmlformats.org/officeDocument/2006/relationships/hyperlink" Target="https://portal.3gpp.org/desktopmodules/Specifications/SpecificationDetails.aspx?specificationId=3283" TargetMode="External"/><Relationship Id="rId699" Type="http://schemas.openxmlformats.org/officeDocument/2006/relationships/hyperlink" Target="https://portal.3gpp.org/desktopmodules/WorkItem/WorkItemDetails.aspx?workitemId=680260" TargetMode="External"/><Relationship Id="rId1091" Type="http://schemas.openxmlformats.org/officeDocument/2006/relationships/hyperlink" Target="https://portal.3gpp.org/desktopmodules/Release/ReleaseDetails.aspx?releaseId=191" TargetMode="External"/><Relationship Id="rId2587" Type="http://schemas.openxmlformats.org/officeDocument/2006/relationships/hyperlink" Target="https://www.3gpp.org/ftp/TSG_RAN/WG4_Radio/TSGR4_109/Docs/R4-2318723.zip" TargetMode="External"/><Relationship Id="rId114" Type="http://schemas.openxmlformats.org/officeDocument/2006/relationships/hyperlink" Target="https://portal.3gpp.org/desktopmodules/WorkItem/WorkItemDetails.aspx?workitemId=800074" TargetMode="External"/><Relationship Id="rId461" Type="http://schemas.openxmlformats.org/officeDocument/2006/relationships/hyperlink" Target="https://portal.3gpp.org/desktopmodules/WorkItem/WorkItemDetails.aspx?workitemId=830187" TargetMode="External"/><Relationship Id="rId559" Type="http://schemas.openxmlformats.org/officeDocument/2006/relationships/hyperlink" Target="https://portal.3gpp.org/desktopmodules/Release/ReleaseDetails.aspx?releaseId=193" TargetMode="External"/><Relationship Id="rId766" Type="http://schemas.openxmlformats.org/officeDocument/2006/relationships/hyperlink" Target="https://portal.3gpp.org/desktopmodules/Specifications/SpecificationDetails.aspx?specificationId=2597" TargetMode="External"/><Relationship Id="rId1189" Type="http://schemas.openxmlformats.org/officeDocument/2006/relationships/hyperlink" Target="https://portal.3gpp.org/desktopmodules/Release/ReleaseDetails.aspx?releaseId=193" TargetMode="External"/><Relationship Id="rId1396" Type="http://schemas.openxmlformats.org/officeDocument/2006/relationships/hyperlink" Target="https://www.3gpp.org/ftp/TSG_RAN/WG4_Radio/TSGR4_109/Docs/R4-2318758.zip" TargetMode="External"/><Relationship Id="rId2142" Type="http://schemas.openxmlformats.org/officeDocument/2006/relationships/hyperlink" Target="https://portal.3gpp.org/desktopmodules/Release/ReleaseDetails.aspx?releaseId=193" TargetMode="External"/><Relationship Id="rId2447" Type="http://schemas.openxmlformats.org/officeDocument/2006/relationships/hyperlink" Target="https://portal.3gpp.org/desktopmodules/Release/ReleaseDetails.aspx?releaseId=193" TargetMode="External"/><Relationship Id="rId321" Type="http://schemas.openxmlformats.org/officeDocument/2006/relationships/hyperlink" Target="https://portal.3gpp.org/desktopmodules/Specifications/SpecificationDetails.aspx?specificationId=3283" TargetMode="External"/><Relationship Id="rId419" Type="http://schemas.openxmlformats.org/officeDocument/2006/relationships/hyperlink" Target="https://www.3gpp.org/ftp/TSG_RAN/WG4_Radio/TSGR4_109/Docs/R4-2320628.zip" TargetMode="External"/><Relationship Id="rId626" Type="http://schemas.openxmlformats.org/officeDocument/2006/relationships/hyperlink" Target="https://portal.3gpp.org/desktopmodules/WorkItem/WorkItemDetails.aspx?workitemId=550015" TargetMode="External"/><Relationship Id="rId973" Type="http://schemas.openxmlformats.org/officeDocument/2006/relationships/hyperlink" Target="https://portal.3gpp.org/desktopmodules/WorkItem/WorkItemDetails.aspx?workitemId=840195" TargetMode="External"/><Relationship Id="rId1049" Type="http://schemas.openxmlformats.org/officeDocument/2006/relationships/hyperlink" Target="https://portal.3gpp.org/desktopmodules/Specifications/SpecificationDetails.aspx?specificationId=2420" TargetMode="External"/><Relationship Id="rId1256" Type="http://schemas.openxmlformats.org/officeDocument/2006/relationships/hyperlink" Target="https://portal.3gpp.org/desktopmodules/WorkItem/WorkItemDetails.aspx?workitemId=750267" TargetMode="External"/><Relationship Id="rId2002" Type="http://schemas.openxmlformats.org/officeDocument/2006/relationships/hyperlink" Target="https://portal.3gpp.org/desktopmodules/Specifications/SpecificationDetails.aspx?specificationId=2420" TargetMode="External"/><Relationship Id="rId2307" Type="http://schemas.openxmlformats.org/officeDocument/2006/relationships/hyperlink" Target="https://www.3gpp.org/ftp/TSG_RAN/WG4_Radio/TSGR4_109/Docs/R4-2319207.zip" TargetMode="External"/><Relationship Id="rId2654" Type="http://schemas.openxmlformats.org/officeDocument/2006/relationships/hyperlink" Target="https://webapp.etsi.org/teldir/ListPersDetails.asp?PersId=69954" TargetMode="External"/><Relationship Id="rId833" Type="http://schemas.openxmlformats.org/officeDocument/2006/relationships/hyperlink" Target="https://portal.3gpp.org/desktopmodules/Specifications/SpecificationDetails.aspx?specificationId=3204" TargetMode="External"/><Relationship Id="rId1116" Type="http://schemas.openxmlformats.org/officeDocument/2006/relationships/hyperlink" Target="https://portal.3gpp.org/desktopmodules/Specifications/SpecificationDetails.aspx?specificationId=3204" TargetMode="External"/><Relationship Id="rId1463" Type="http://schemas.openxmlformats.org/officeDocument/2006/relationships/hyperlink" Target="https://www.3gpp.org/ftp/TSG_RAN/WG4_Radio/TSGR4_109/Docs/R4-2320899.zip" TargetMode="External"/><Relationship Id="rId1670" Type="http://schemas.openxmlformats.org/officeDocument/2006/relationships/hyperlink" Target="https://portal.3gpp.org/desktopmodules/Release/ReleaseDetails.aspx?releaseId=193" TargetMode="External"/><Relationship Id="rId1768" Type="http://schemas.openxmlformats.org/officeDocument/2006/relationships/hyperlink" Target="https://portal.3gpp.org/desktopmodules/Specifications/SpecificationDetails.aspx?specificationId=3204" TargetMode="External"/><Relationship Id="rId2514" Type="http://schemas.openxmlformats.org/officeDocument/2006/relationships/hyperlink" Target="https://www.3gpp.org/ftp/TSG_RAN/WG4_Radio/TSGR4_109/Docs/R4-2319405.zip" TargetMode="External"/><Relationship Id="rId2721" Type="http://schemas.openxmlformats.org/officeDocument/2006/relationships/hyperlink" Target="https://portal.3gpp.org/desktopmodules/Release/ReleaseDetails.aspx?releaseId=193" TargetMode="External"/><Relationship Id="rId900" Type="http://schemas.openxmlformats.org/officeDocument/2006/relationships/hyperlink" Target="https://portal.3gpp.org/desktopmodules/Release/ReleaseDetails.aspx?releaseId=193" TargetMode="External"/><Relationship Id="rId1323" Type="http://schemas.openxmlformats.org/officeDocument/2006/relationships/hyperlink" Target="https://portal.3gpp.org/desktopmodules/WorkItem/WorkItemDetails.aspx?workitemId=961103" TargetMode="External"/><Relationship Id="rId1530" Type="http://schemas.openxmlformats.org/officeDocument/2006/relationships/hyperlink" Target="https://portal.3gpp.org/desktopmodules/WorkItem/WorkItemDetails.aspx?workitemId=930250" TargetMode="External"/><Relationship Id="rId1628" Type="http://schemas.openxmlformats.org/officeDocument/2006/relationships/hyperlink" Target="https://portal.3gpp.org/desktopmodules/Release/ReleaseDetails.aspx?releaseId=193" TargetMode="External"/><Relationship Id="rId1975" Type="http://schemas.openxmlformats.org/officeDocument/2006/relationships/hyperlink" Target="https://portal.3gpp.org/desktopmodules/Specifications/SpecificationDetails.aspx?specificationId=3204" TargetMode="External"/><Relationship Id="rId1835" Type="http://schemas.openxmlformats.org/officeDocument/2006/relationships/hyperlink" Target="https://portal.3gpp.org/desktopmodules/Specifications/SpecificationDetails.aspx?specificationId=3204" TargetMode="External"/><Relationship Id="rId1902" Type="http://schemas.openxmlformats.org/officeDocument/2006/relationships/hyperlink" Target="https://www.3gpp.org/ftp/TSG_RAN/WG4_Radio/TSGR4_109/Docs/R4-2320439.zip" TargetMode="External"/><Relationship Id="rId2097" Type="http://schemas.openxmlformats.org/officeDocument/2006/relationships/hyperlink" Target="https://portal.3gpp.org/desktopmodules/Release/ReleaseDetails.aspx?releaseId=192" TargetMode="External"/><Relationship Id="rId276" Type="http://schemas.openxmlformats.org/officeDocument/2006/relationships/hyperlink" Target="https://portal.3gpp.org/desktopmodules/Specifications/SpecificationDetails.aspx?specificationId=3284" TargetMode="External"/><Relationship Id="rId483" Type="http://schemas.openxmlformats.org/officeDocument/2006/relationships/hyperlink" Target="https://portal.3gpp.org/desktopmodules/WorkItem/WorkItemDetails.aspx?workitemId=820270" TargetMode="External"/><Relationship Id="rId690" Type="http://schemas.openxmlformats.org/officeDocument/2006/relationships/hyperlink" Target="https://portal.3gpp.org/desktopmodules/Release/ReleaseDetails.aspx?releaseId=193" TargetMode="External"/><Relationship Id="rId2164" Type="http://schemas.openxmlformats.org/officeDocument/2006/relationships/hyperlink" Target="https://portal.3gpp.org/desktopmodules/Specifications/SpecificationDetails.aspx?specificationId=3366" TargetMode="External"/><Relationship Id="rId2371" Type="http://schemas.openxmlformats.org/officeDocument/2006/relationships/hyperlink" Target="https://www.3gpp.org/ftp/TSG_RAN/WG4_Radio/TSGR4_109/Docs/R4-2320591.zip" TargetMode="External"/><Relationship Id="rId136" Type="http://schemas.openxmlformats.org/officeDocument/2006/relationships/hyperlink" Target="https://portal.3gpp.org/desktopmodules/Release/ReleaseDetails.aspx?releaseId=191" TargetMode="External"/><Relationship Id="rId343" Type="http://schemas.openxmlformats.org/officeDocument/2006/relationships/hyperlink" Target="https://portal.3gpp.org/desktopmodules/Release/ReleaseDetails.aspx?releaseId=191" TargetMode="External"/><Relationship Id="rId550" Type="http://schemas.openxmlformats.org/officeDocument/2006/relationships/hyperlink" Target="https://portal.3gpp.org/desktopmodules/Specifications/SpecificationDetails.aspx?specificationId=3031" TargetMode="External"/><Relationship Id="rId788" Type="http://schemas.openxmlformats.org/officeDocument/2006/relationships/hyperlink" Target="https://portal.3gpp.org/desktopmodules/Release/ReleaseDetails.aspx?releaseId=191" TargetMode="External"/><Relationship Id="rId995" Type="http://schemas.openxmlformats.org/officeDocument/2006/relationships/hyperlink" Target="https://portal.3gpp.org/desktopmodules/Specifications/SpecificationDetails.aspx?specificationId=3204" TargetMode="External"/><Relationship Id="rId1180" Type="http://schemas.openxmlformats.org/officeDocument/2006/relationships/hyperlink" Target="https://portal.3gpp.org/desktopmodules/Specifications/SpecificationDetails.aspx?specificationId=3366" TargetMode="External"/><Relationship Id="rId2024" Type="http://schemas.openxmlformats.org/officeDocument/2006/relationships/hyperlink" Target="https://portal.3gpp.org/desktopmodules/Specifications/SpecificationDetails.aspx?specificationId=3204" TargetMode="External"/><Relationship Id="rId2231" Type="http://schemas.openxmlformats.org/officeDocument/2006/relationships/hyperlink" Target="https://portal.3gpp.org/desktopmodules/Specifications/SpecificationDetails.aspx?specificationId=2435" TargetMode="External"/><Relationship Id="rId2469" Type="http://schemas.openxmlformats.org/officeDocument/2006/relationships/hyperlink" Target="https://www.3gpp.org/ftp/TSG_RAN/WG4_Radio/TSGR4_109/Docs/R4-2318718.zip" TargetMode="External"/><Relationship Id="rId2676" Type="http://schemas.openxmlformats.org/officeDocument/2006/relationships/hyperlink" Target="https://webapp.etsi.org/teldir/ListPersDetails.asp?PersId=84374" TargetMode="External"/><Relationship Id="rId203" Type="http://schemas.openxmlformats.org/officeDocument/2006/relationships/hyperlink" Target="https://portal.3gpp.org/desktopmodules/WorkItem/WorkItemDetails.aspx?workitemId=750167" TargetMode="External"/><Relationship Id="rId648" Type="http://schemas.openxmlformats.org/officeDocument/2006/relationships/hyperlink" Target="https://portal.3gpp.org/desktopmodules/Specifications/SpecificationDetails.aspx?specificationId=3031" TargetMode="External"/><Relationship Id="rId855" Type="http://schemas.openxmlformats.org/officeDocument/2006/relationships/hyperlink" Target="https://portal.3gpp.org/desktopmodules/WorkItem/WorkItemDetails.aspx?workitemId=750167" TargetMode="External"/><Relationship Id="rId1040" Type="http://schemas.openxmlformats.org/officeDocument/2006/relationships/hyperlink" Target="https://portal.3gpp.org/desktopmodules/WorkItem/WorkItemDetails.aspx?workitemId=750267" TargetMode="External"/><Relationship Id="rId1278" Type="http://schemas.openxmlformats.org/officeDocument/2006/relationships/hyperlink" Target="https://www.3gpp.org/ftp/TSG_RAN/WG4_Radio/TSGR4_109/Docs/R4-2319511.zip" TargetMode="External"/><Relationship Id="rId1485" Type="http://schemas.openxmlformats.org/officeDocument/2006/relationships/hyperlink" Target="https://www.3gpp.org/ftp/TSG_RAN/WG4_Radio/TSGR4_109/Docs/R4-2318542.zip" TargetMode="External"/><Relationship Id="rId1692" Type="http://schemas.openxmlformats.org/officeDocument/2006/relationships/hyperlink" Target="https://portal.3gpp.org/desktopmodules/Release/ReleaseDetails.aspx?releaseId=193" TargetMode="External"/><Relationship Id="rId2329" Type="http://schemas.openxmlformats.org/officeDocument/2006/relationships/hyperlink" Target="https://portal.3gpp.org/desktopmodules/Specifications/SpecificationDetails.aspx?specificationId=2420" TargetMode="External"/><Relationship Id="rId2536" Type="http://schemas.openxmlformats.org/officeDocument/2006/relationships/hyperlink" Target="https://portal.3gpp.org/desktopmodules/Release/ReleaseDetails.aspx?releaseId=192" TargetMode="External"/><Relationship Id="rId2743" Type="http://schemas.openxmlformats.org/officeDocument/2006/relationships/hyperlink" Target="https://portal.3gpp.org/desktopmodules/Specifications/SpecificationDetails.aspx?specificationId=4120" TargetMode="External"/><Relationship Id="rId410" Type="http://schemas.openxmlformats.org/officeDocument/2006/relationships/hyperlink" Target="https://www.3gpp.org/ftp/TSG_RAN/WG4_Radio/TSGR4_109/Docs/R4-2320607.zip" TargetMode="External"/><Relationship Id="rId508" Type="http://schemas.openxmlformats.org/officeDocument/2006/relationships/hyperlink" Target="https://portal.3gpp.org/desktopmodules/WorkItem/WorkItemDetails.aspx?workitemId=830187" TargetMode="External"/><Relationship Id="rId715" Type="http://schemas.openxmlformats.org/officeDocument/2006/relationships/hyperlink" Target="https://portal.3gpp.org/desktopmodules/WorkItem/WorkItemDetails.aspx?workitemId=680260" TargetMode="External"/><Relationship Id="rId922" Type="http://schemas.openxmlformats.org/officeDocument/2006/relationships/hyperlink" Target="https://portal.3gpp.org/desktopmodules/Specifications/SpecificationDetails.aspx?specificationId=3204" TargetMode="External"/><Relationship Id="rId1138" Type="http://schemas.openxmlformats.org/officeDocument/2006/relationships/hyperlink" Target="https://portal.3gpp.org/desktopmodules/WorkItem/WorkItemDetails.aspx?workitemId=830274" TargetMode="External"/><Relationship Id="rId1345" Type="http://schemas.openxmlformats.org/officeDocument/2006/relationships/hyperlink" Target="https://portal.3gpp.org/desktopmodules/WorkItem/WorkItemDetails.aspx?workitemId=961110" TargetMode="External"/><Relationship Id="rId1552" Type="http://schemas.openxmlformats.org/officeDocument/2006/relationships/hyperlink" Target="https://portal.3gpp.org/desktopmodules/Release/ReleaseDetails.aspx?releaseId=193" TargetMode="External"/><Relationship Id="rId1997" Type="http://schemas.openxmlformats.org/officeDocument/2006/relationships/hyperlink" Target="https://www.3gpp.org/ftp/TSG_RAN/WG4_Radio/TSGR4_109/Docs/R4-2320755.zip" TargetMode="External"/><Relationship Id="rId2603" Type="http://schemas.openxmlformats.org/officeDocument/2006/relationships/hyperlink" Target="https://portal.3gpp.org/desktopmodules/WorkItem/WorkItemDetails.aspx?workitemId=961111" TargetMode="External"/><Relationship Id="rId1205" Type="http://schemas.openxmlformats.org/officeDocument/2006/relationships/hyperlink" Target="https://portal.3gpp.org/desktopmodules/WorkItem/WorkItemDetails.aspx?workitemId=830278" TargetMode="External"/><Relationship Id="rId1857" Type="http://schemas.openxmlformats.org/officeDocument/2006/relationships/hyperlink" Target="https://portal.3gpp.org/desktopmodules/WorkItem/WorkItemDetails.aspx?workitemId=900262" TargetMode="External"/><Relationship Id="rId51" Type="http://schemas.openxmlformats.org/officeDocument/2006/relationships/hyperlink" Target="https://www.3gpp.org/ftp/TSG_RAN/WG4_Radio/TSGR4_109/Docs/R4-2318448.zip" TargetMode="External"/><Relationship Id="rId1412" Type="http://schemas.openxmlformats.org/officeDocument/2006/relationships/hyperlink" Target="https://www.3gpp.org/ftp/TSG_RAN/WG4_Radio/TSGR4_109/Docs/R4-2319427.zip" TargetMode="External"/><Relationship Id="rId1717" Type="http://schemas.openxmlformats.org/officeDocument/2006/relationships/hyperlink" Target="https://www.3gpp.org/ftp/TSG_RAN/WG4_Radio/TSGR4_109/Docs/R4-2319345.zip" TargetMode="External"/><Relationship Id="rId1924" Type="http://schemas.openxmlformats.org/officeDocument/2006/relationships/hyperlink" Target="https://www.3gpp.org/ftp/TSG_RAN/WG4_Radio/TSGR4_109/Docs/R4-2320563.zip" TargetMode="External"/><Relationship Id="rId298" Type="http://schemas.openxmlformats.org/officeDocument/2006/relationships/hyperlink" Target="https://portal.3gpp.org/desktopmodules/Specifications/SpecificationDetails.aspx?specificationId=3283" TargetMode="External"/><Relationship Id="rId158" Type="http://schemas.openxmlformats.org/officeDocument/2006/relationships/hyperlink" Target="https://portal.3gpp.org/desktopmodules/Specifications/SpecificationDetails.aspx?specificationId=3202" TargetMode="External"/><Relationship Id="rId2186" Type="http://schemas.openxmlformats.org/officeDocument/2006/relationships/hyperlink" Target="https://portal.3gpp.org/desktopmodules/WorkItem/WorkItemDetails.aspx?workitemId=950074" TargetMode="External"/><Relationship Id="rId2393" Type="http://schemas.openxmlformats.org/officeDocument/2006/relationships/hyperlink" Target="https://portal.3gpp.org/desktopmodules/Specifications/SpecificationDetails.aspx?specificationId=4064" TargetMode="External"/><Relationship Id="rId2698" Type="http://schemas.openxmlformats.org/officeDocument/2006/relationships/hyperlink" Target="https://portal.3gpp.org/desktopmodules/Specifications/SpecificationDetails.aspx?specificationId=4061" TargetMode="External"/><Relationship Id="rId365" Type="http://schemas.openxmlformats.org/officeDocument/2006/relationships/hyperlink" Target="https://www.3gpp.org/ftp/TSG_RAN/WG4_Radio/TSGR4_109/Docs/R4-2319869.zip" TargetMode="External"/><Relationship Id="rId572" Type="http://schemas.openxmlformats.org/officeDocument/2006/relationships/hyperlink" Target="https://www.3gpp.org/ftp/TSG_RAN/WG4_Radio/TSGR4_109/Docs/R4-2319168.zip" TargetMode="External"/><Relationship Id="rId2046" Type="http://schemas.openxmlformats.org/officeDocument/2006/relationships/hyperlink" Target="https://www.3gpp.org/ftp/TSG_RAN/WG4_Radio/TSGR4_109/Docs/R4-2320934.zip" TargetMode="External"/><Relationship Id="rId2253" Type="http://schemas.openxmlformats.org/officeDocument/2006/relationships/hyperlink" Target="https://www.3gpp.org/ftp/TSG_RAN/WG4_Radio/TSGR4_109/Docs/R4-2318744.zip" TargetMode="External"/><Relationship Id="rId2460" Type="http://schemas.openxmlformats.org/officeDocument/2006/relationships/hyperlink" Target="https://www.3gpp.org/ftp/TSG_RAN/WG4_Radio/TSGR4_109/Docs/R4-2318622.zip" TargetMode="External"/><Relationship Id="rId225" Type="http://schemas.openxmlformats.org/officeDocument/2006/relationships/hyperlink" Target="https://portal.3gpp.org/desktopmodules/Specifications/SpecificationDetails.aspx?specificationId=3284" TargetMode="External"/><Relationship Id="rId432" Type="http://schemas.openxmlformats.org/officeDocument/2006/relationships/hyperlink" Target="https://www.3gpp.org/ftp/TSG_RAN/WG4_Radio/TSGR4_109/Docs/R4-2320632.zip" TargetMode="External"/><Relationship Id="rId877" Type="http://schemas.openxmlformats.org/officeDocument/2006/relationships/hyperlink" Target="https://portal.3gpp.org/desktopmodules/Release/ReleaseDetails.aspx?releaseId=190" TargetMode="External"/><Relationship Id="rId1062" Type="http://schemas.openxmlformats.org/officeDocument/2006/relationships/hyperlink" Target="https://portal.3gpp.org/desktopmodules/Specifications/SpecificationDetails.aspx?specificationId=3204" TargetMode="External"/><Relationship Id="rId2113" Type="http://schemas.openxmlformats.org/officeDocument/2006/relationships/hyperlink" Target="https://portal.3gpp.org/desktopmodules/WorkItem/WorkItemDetails.aspx?workitemId=900162" TargetMode="External"/><Relationship Id="rId2320" Type="http://schemas.openxmlformats.org/officeDocument/2006/relationships/hyperlink" Target="https://portal.3gpp.org/desktopmodules/Release/ReleaseDetails.aspx?releaseId=193" TargetMode="External"/><Relationship Id="rId2558" Type="http://schemas.openxmlformats.org/officeDocument/2006/relationships/hyperlink" Target="https://www.3gpp.org/ftp/TSG_RAN/WG4_Radio/TSGR4_109/Docs/R4-2320368.zip" TargetMode="External"/><Relationship Id="rId2765" Type="http://schemas.openxmlformats.org/officeDocument/2006/relationships/hyperlink" Target="https://portal.3gpp.org/desktopmodules/Specifications/SpecificationDetails.aspx?specificationId=4141" TargetMode="External"/><Relationship Id="rId737" Type="http://schemas.openxmlformats.org/officeDocument/2006/relationships/hyperlink" Target="https://portal.3gpp.org/desktopmodules/Release/ReleaseDetails.aspx?releaseId=192" TargetMode="External"/><Relationship Id="rId944" Type="http://schemas.openxmlformats.org/officeDocument/2006/relationships/hyperlink" Target="https://portal.3gpp.org/desktopmodules/WorkItem/WorkItemDetails.aspx?workitemId=840295" TargetMode="External"/><Relationship Id="rId1367" Type="http://schemas.openxmlformats.org/officeDocument/2006/relationships/hyperlink" Target="https://portal.3gpp.org/desktopmodules/WorkItem/WorkItemDetails.aspx?workitemId=881006" TargetMode="External"/><Relationship Id="rId1574" Type="http://schemas.openxmlformats.org/officeDocument/2006/relationships/hyperlink" Target="https://portal.3gpp.org/desktopmodules/WorkItem/WorkItemDetails.aspx?workitemId=860250" TargetMode="External"/><Relationship Id="rId1781" Type="http://schemas.openxmlformats.org/officeDocument/2006/relationships/hyperlink" Target="https://portal.3gpp.org/desktopmodules/Release/ReleaseDetails.aspx?releaseId=193" TargetMode="External"/><Relationship Id="rId2418" Type="http://schemas.openxmlformats.org/officeDocument/2006/relationships/hyperlink" Target="https://portal.3gpp.org/desktopmodules/WorkItem/WorkItemDetails.aspx?workitemId=920042" TargetMode="External"/><Relationship Id="rId2625" Type="http://schemas.openxmlformats.org/officeDocument/2006/relationships/hyperlink" Target="https://www.3gpp.org/ftp/TSG_RAN/WG4_Radio/TSGR4_109/Docs/R4-2320407.zip" TargetMode="External"/><Relationship Id="rId73" Type="http://schemas.openxmlformats.org/officeDocument/2006/relationships/hyperlink" Target="https://portal.3gpp.org/desktopmodules/Specifications/SpecificationDetails.aspx?specificationId=3285" TargetMode="External"/><Relationship Id="rId804" Type="http://schemas.openxmlformats.org/officeDocument/2006/relationships/hyperlink" Target="https://www.3gpp.org/ftp/TSG_RAN/WG4_Radio/TSGR4_109/Docs/R4-2318457.zip" TargetMode="External"/><Relationship Id="rId1227" Type="http://schemas.openxmlformats.org/officeDocument/2006/relationships/hyperlink" Target="https://portal.3gpp.org/desktopmodules/Specifications/SpecificationDetails.aspx?specificationId=3366" TargetMode="External"/><Relationship Id="rId1434" Type="http://schemas.openxmlformats.org/officeDocument/2006/relationships/hyperlink" Target="https://portal.3gpp.org/desktopmodules/Release/ReleaseDetails.aspx?releaseId=192" TargetMode="External"/><Relationship Id="rId1641" Type="http://schemas.openxmlformats.org/officeDocument/2006/relationships/hyperlink" Target="https://portal.3gpp.org/desktopmodules/WorkItem/WorkItemDetails.aspx?workitemId=860049" TargetMode="External"/><Relationship Id="rId1879" Type="http://schemas.openxmlformats.org/officeDocument/2006/relationships/hyperlink" Target="https://www.3gpp.org/ftp/TSG_RAN/WG4_Radio/TSGR4_109/Docs/R4-2320287.zip" TargetMode="External"/><Relationship Id="rId1501" Type="http://schemas.openxmlformats.org/officeDocument/2006/relationships/hyperlink" Target="https://portal.3gpp.org/desktopmodules/Specifications/SpecificationDetails.aspx?specificationId=3368" TargetMode="External"/><Relationship Id="rId1739" Type="http://schemas.openxmlformats.org/officeDocument/2006/relationships/hyperlink" Target="https://portal.3gpp.org/desktopmodules/Release/ReleaseDetails.aspx?releaseId=192" TargetMode="External"/><Relationship Id="rId1946" Type="http://schemas.openxmlformats.org/officeDocument/2006/relationships/hyperlink" Target="https://portal.3gpp.org/desktopmodules/Specifications/SpecificationDetails.aspx?specificationId=3204" TargetMode="External"/><Relationship Id="rId1806" Type="http://schemas.openxmlformats.org/officeDocument/2006/relationships/hyperlink" Target="https://portal.3gpp.org/desktopmodules/Release/ReleaseDetails.aspx?releaseId=192" TargetMode="External"/><Relationship Id="rId387" Type="http://schemas.openxmlformats.org/officeDocument/2006/relationships/hyperlink" Target="https://portal.3gpp.org/desktopmodules/Specifications/SpecificationDetails.aspx?specificationId=3285" TargetMode="External"/><Relationship Id="rId594" Type="http://schemas.openxmlformats.org/officeDocument/2006/relationships/hyperlink" Target="https://portal.3gpp.org/desktopmodules/Release/ReleaseDetails.aspx?releaseId=191" TargetMode="External"/><Relationship Id="rId2068" Type="http://schemas.openxmlformats.org/officeDocument/2006/relationships/hyperlink" Target="https://www.3gpp.org/ftp/TSG_RAN/WG4_Radio/TSGR4_109/Docs/R4-2320943.zip" TargetMode="External"/><Relationship Id="rId2275" Type="http://schemas.openxmlformats.org/officeDocument/2006/relationships/hyperlink" Target="https://www.3gpp.org/ftp/TSG_RAN/WG4_Radio/TSGR4_109/Docs/R4-2320840.zip" TargetMode="External"/><Relationship Id="rId247" Type="http://schemas.openxmlformats.org/officeDocument/2006/relationships/hyperlink" Target="https://portal.3gpp.org/desktopmodules/Specifications/SpecificationDetails.aspx?specificationId=3283" TargetMode="External"/><Relationship Id="rId899" Type="http://schemas.openxmlformats.org/officeDocument/2006/relationships/hyperlink" Target="https://portal.3gpp.org/desktopmodules/WorkItem/WorkItemDetails.aspx?workitemId=830175" TargetMode="External"/><Relationship Id="rId1084" Type="http://schemas.openxmlformats.org/officeDocument/2006/relationships/hyperlink" Target="https://portal.3gpp.org/desktopmodules/Release/ReleaseDetails.aspx?releaseId=192" TargetMode="External"/><Relationship Id="rId2482" Type="http://schemas.openxmlformats.org/officeDocument/2006/relationships/hyperlink" Target="https://portal.3gpp.org/desktopmodules/Release/ReleaseDetails.aspx?releaseId=193" TargetMode="External"/><Relationship Id="rId107" Type="http://schemas.openxmlformats.org/officeDocument/2006/relationships/hyperlink" Target="https://portal.3gpp.org/desktopmodules/WorkItem/WorkItemDetails.aspx?workitemId=880090" TargetMode="External"/><Relationship Id="rId454" Type="http://schemas.openxmlformats.org/officeDocument/2006/relationships/hyperlink" Target="https://portal.3gpp.org/desktopmodules/WorkItem/WorkItemDetails.aspx?workitemId=830187" TargetMode="External"/><Relationship Id="rId661" Type="http://schemas.openxmlformats.org/officeDocument/2006/relationships/hyperlink" Target="https://portal.3gpp.org/desktopmodules/Specifications/SpecificationDetails.aspx?specificationId=3032" TargetMode="External"/><Relationship Id="rId759" Type="http://schemas.openxmlformats.org/officeDocument/2006/relationships/hyperlink" Target="https://portal.3gpp.org/desktopmodules/Specifications/SpecificationDetails.aspx?specificationId=2416" TargetMode="External"/><Relationship Id="rId966" Type="http://schemas.openxmlformats.org/officeDocument/2006/relationships/hyperlink" Target="https://portal.3gpp.org/desktopmodules/Specifications/SpecificationDetails.aspx?specificationId=3204" TargetMode="External"/><Relationship Id="rId1291" Type="http://schemas.openxmlformats.org/officeDocument/2006/relationships/hyperlink" Target="https://portal.3gpp.org/desktopmodules/WorkItem/WorkItemDetails.aspx?workitemId=881000" TargetMode="External"/><Relationship Id="rId1389" Type="http://schemas.openxmlformats.org/officeDocument/2006/relationships/hyperlink" Target="https://www.3gpp.org/ftp/TSG_RAN/WG4_Radio/TSGR4_109/Docs/R4-2318468.zip" TargetMode="External"/><Relationship Id="rId1596" Type="http://schemas.openxmlformats.org/officeDocument/2006/relationships/hyperlink" Target="https://www.3gpp.org/ftp/TSG_RAN/WG4_Radio/TSGR4_109/Docs/R4-2320705.zip" TargetMode="External"/><Relationship Id="rId2135" Type="http://schemas.openxmlformats.org/officeDocument/2006/relationships/hyperlink" Target="https://portal.3gpp.org/desktopmodules/Release/ReleaseDetails.aspx?releaseId=193" TargetMode="External"/><Relationship Id="rId2342" Type="http://schemas.openxmlformats.org/officeDocument/2006/relationships/hyperlink" Target="https://portal.3gpp.org/desktopmodules/WorkItem/WorkItemDetails.aspx?workitemId=950074" TargetMode="External"/><Relationship Id="rId2647" Type="http://schemas.openxmlformats.org/officeDocument/2006/relationships/hyperlink" Target="https://portal.3gpp.org/desktopmodules/Release/ReleaseDetails.aspx?releaseId=193" TargetMode="External"/><Relationship Id="rId314" Type="http://schemas.openxmlformats.org/officeDocument/2006/relationships/hyperlink" Target="https://portal.3gpp.org/desktopmodules/Specifications/SpecificationDetails.aspx?specificationId=3283" TargetMode="External"/><Relationship Id="rId521" Type="http://schemas.openxmlformats.org/officeDocument/2006/relationships/hyperlink" Target="https://portal.3gpp.org/desktopmodules/WorkItem/WorkItemDetails.aspx?workitemId=820267" TargetMode="External"/><Relationship Id="rId619" Type="http://schemas.openxmlformats.org/officeDocument/2006/relationships/hyperlink" Target="https://portal.3gpp.org/desktopmodules/WorkItem/WorkItemDetails.aspx?workitemId=550015" TargetMode="External"/><Relationship Id="rId1151" Type="http://schemas.openxmlformats.org/officeDocument/2006/relationships/hyperlink" Target="https://portal.3gpp.org/desktopmodules/WorkItem/WorkItemDetails.aspx?workitemId=750267" TargetMode="External"/><Relationship Id="rId1249" Type="http://schemas.openxmlformats.org/officeDocument/2006/relationships/hyperlink" Target="https://www.3gpp.org/ftp/TSG_RAN/WG4_Radio/TSGR4_109/Docs/R4-2320655.zip" TargetMode="External"/><Relationship Id="rId2202" Type="http://schemas.openxmlformats.org/officeDocument/2006/relationships/hyperlink" Target="https://portal.3gpp.org/desktopmodules/WorkItem/WorkItemDetails.aspx?workitemId=880078" TargetMode="External"/><Relationship Id="rId95" Type="http://schemas.openxmlformats.org/officeDocument/2006/relationships/hyperlink" Target="https://portal.3gpp.org/desktopmodules/Specifications/SpecificationDetails.aspx?specificationId=3283" TargetMode="External"/><Relationship Id="rId826" Type="http://schemas.openxmlformats.org/officeDocument/2006/relationships/hyperlink" Target="https://portal.3gpp.org/desktopmodules/Specifications/SpecificationDetails.aspx?specificationId=3204" TargetMode="External"/><Relationship Id="rId1011" Type="http://schemas.openxmlformats.org/officeDocument/2006/relationships/hyperlink" Target="https://portal.3gpp.org/desktopmodules/Release/ReleaseDetails.aspx?releaseId=192" TargetMode="External"/><Relationship Id="rId1109" Type="http://schemas.openxmlformats.org/officeDocument/2006/relationships/hyperlink" Target="https://portal.3gpp.org/desktopmodules/Release/ReleaseDetails.aspx?releaseId=190" TargetMode="External"/><Relationship Id="rId1456" Type="http://schemas.openxmlformats.org/officeDocument/2006/relationships/hyperlink" Target="https://portal.3gpp.org/desktopmodules/Release/ReleaseDetails.aspx?releaseId=192" TargetMode="External"/><Relationship Id="rId1663" Type="http://schemas.openxmlformats.org/officeDocument/2006/relationships/hyperlink" Target="https://portal.3gpp.org/desktopmodules/Release/ReleaseDetails.aspx?releaseId=193" TargetMode="External"/><Relationship Id="rId1870" Type="http://schemas.openxmlformats.org/officeDocument/2006/relationships/hyperlink" Target="https://portal.3gpp.org/desktopmodules/Specifications/SpecificationDetails.aspx?specificationId=3204" TargetMode="External"/><Relationship Id="rId1968" Type="http://schemas.openxmlformats.org/officeDocument/2006/relationships/hyperlink" Target="https://portal.3gpp.org/desktopmodules/Specifications/SpecificationDetails.aspx?specificationId=3204" TargetMode="External"/><Relationship Id="rId2507" Type="http://schemas.openxmlformats.org/officeDocument/2006/relationships/hyperlink" Target="https://www.3gpp.org/ftp/TSG_RAN/WG4_Radio/TSGR4_109/Docs/R4-2319108.zip" TargetMode="External"/><Relationship Id="rId2714" Type="http://schemas.openxmlformats.org/officeDocument/2006/relationships/hyperlink" Target="https://portal.3gpp.org/desktopmodules/Specifications/SpecificationDetails.aspx?specificationId=4118" TargetMode="External"/><Relationship Id="rId1316" Type="http://schemas.openxmlformats.org/officeDocument/2006/relationships/hyperlink" Target="https://www.3gpp.org/ftp/TSG_RAN/WG4_Radio/TSGR4_109/Docs/R4-2318780.zip" TargetMode="External"/><Relationship Id="rId1523" Type="http://schemas.openxmlformats.org/officeDocument/2006/relationships/hyperlink" Target="https://portal.3gpp.org/desktopmodules/WorkItem/WorkItemDetails.aspx?workitemId=930250" TargetMode="External"/><Relationship Id="rId1730" Type="http://schemas.openxmlformats.org/officeDocument/2006/relationships/hyperlink" Target="https://portal.3gpp.org/desktopmodules/WorkItem/WorkItemDetails.aspx?workitemId=890157" TargetMode="External"/><Relationship Id="rId22" Type="http://schemas.openxmlformats.org/officeDocument/2006/relationships/hyperlink" Target="https://portal.3gpp.org/desktopmodules/Release/ReleaseDetails.aspx?releaseId=193" TargetMode="External"/><Relationship Id="rId1828" Type="http://schemas.openxmlformats.org/officeDocument/2006/relationships/hyperlink" Target="https://portal.3gpp.org/desktopmodules/Specifications/SpecificationDetails.aspx?specificationId=3204" TargetMode="External"/><Relationship Id="rId171" Type="http://schemas.openxmlformats.org/officeDocument/2006/relationships/hyperlink" Target="https://portal.3gpp.org/desktopmodules/Specifications/SpecificationDetails.aspx?specificationId=3283" TargetMode="External"/><Relationship Id="rId2297" Type="http://schemas.openxmlformats.org/officeDocument/2006/relationships/hyperlink" Target="https://portal.3gpp.org/desktopmodules/Release/ReleaseDetails.aspx?releaseId=192" TargetMode="External"/><Relationship Id="rId269" Type="http://schemas.openxmlformats.org/officeDocument/2006/relationships/hyperlink" Target="https://portal.3gpp.org/desktopmodules/Specifications/SpecificationDetails.aspx?specificationId=3285" TargetMode="External"/><Relationship Id="rId476" Type="http://schemas.openxmlformats.org/officeDocument/2006/relationships/hyperlink" Target="https://portal.3gpp.org/desktopmodules/Specifications/SpecificationDetails.aspx?specificationId=3863" TargetMode="External"/><Relationship Id="rId683" Type="http://schemas.openxmlformats.org/officeDocument/2006/relationships/hyperlink" Target="https://www.3gpp.org/ftp/TSG_RAN/WG4_Radio/TSGR4_109/Docs/R4-2320353.zip" TargetMode="External"/><Relationship Id="rId890" Type="http://schemas.openxmlformats.org/officeDocument/2006/relationships/hyperlink" Target="https://portal.3gpp.org/desktopmodules/Specifications/SpecificationDetails.aspx?specificationId=3204" TargetMode="External"/><Relationship Id="rId2157" Type="http://schemas.openxmlformats.org/officeDocument/2006/relationships/hyperlink" Target="https://portal.3gpp.org/desktopmodules/Specifications/SpecificationDetails.aspx?specificationId=3366" TargetMode="External"/><Relationship Id="rId2364" Type="http://schemas.openxmlformats.org/officeDocument/2006/relationships/hyperlink" Target="https://portal.3gpp.org/desktopmodules/Release/ReleaseDetails.aspx?releaseId=193" TargetMode="External"/><Relationship Id="rId2571" Type="http://schemas.openxmlformats.org/officeDocument/2006/relationships/hyperlink" Target="https://portal.3gpp.org/desktopmodules/WorkItem/WorkItemDetails.aspx?workitemId=940198" TargetMode="External"/><Relationship Id="rId129" Type="http://schemas.openxmlformats.org/officeDocument/2006/relationships/hyperlink" Target="https://portal.3gpp.org/desktopmodules/Specifications/SpecificationDetails.aspx?specificationId=3285" TargetMode="External"/><Relationship Id="rId336" Type="http://schemas.openxmlformats.org/officeDocument/2006/relationships/hyperlink" Target="https://portal.3gpp.org/desktopmodules/Release/ReleaseDetails.aspx?releaseId=193" TargetMode="External"/><Relationship Id="rId543" Type="http://schemas.openxmlformats.org/officeDocument/2006/relationships/hyperlink" Target="https://portal.3gpp.org/desktopmodules/Release/ReleaseDetails.aspx?releaseId=191" TargetMode="External"/><Relationship Id="rId988" Type="http://schemas.openxmlformats.org/officeDocument/2006/relationships/hyperlink" Target="https://portal.3gpp.org/desktopmodules/Release/ReleaseDetails.aspx?releaseId=191" TargetMode="External"/><Relationship Id="rId1173" Type="http://schemas.openxmlformats.org/officeDocument/2006/relationships/hyperlink" Target="https://portal.3gpp.org/desktopmodules/Release/ReleaseDetails.aspx?releaseId=191" TargetMode="External"/><Relationship Id="rId1380" Type="http://schemas.openxmlformats.org/officeDocument/2006/relationships/hyperlink" Target="https://portal.3gpp.org/desktopmodules/Specifications/SpecificationDetails.aspx?specificationId=3283" TargetMode="External"/><Relationship Id="rId2017" Type="http://schemas.openxmlformats.org/officeDocument/2006/relationships/hyperlink" Target="https://portal.3gpp.org/desktopmodules/Specifications/SpecificationDetails.aspx?specificationId=3204" TargetMode="External"/><Relationship Id="rId2224" Type="http://schemas.openxmlformats.org/officeDocument/2006/relationships/hyperlink" Target="https://portal.3gpp.org/desktopmodules/Specifications/SpecificationDetails.aspx?specificationId=2413" TargetMode="External"/><Relationship Id="rId2669" Type="http://schemas.openxmlformats.org/officeDocument/2006/relationships/hyperlink" Target="https://portal.3gpp.org/desktopmodules/Specifications/SpecificationDetails.aspx?specificationId=4070" TargetMode="External"/><Relationship Id="rId403" Type="http://schemas.openxmlformats.org/officeDocument/2006/relationships/hyperlink" Target="https://www.3gpp.org/ftp/TSG_RAN/WG4_Radio/TSGR4_109/Docs/R4-2320097.zip" TargetMode="External"/><Relationship Id="rId750" Type="http://schemas.openxmlformats.org/officeDocument/2006/relationships/hyperlink" Target="https://portal.3gpp.org/desktopmodules/WorkItem/WorkItemDetails.aspx?workitemId=860150" TargetMode="External"/><Relationship Id="rId848" Type="http://schemas.openxmlformats.org/officeDocument/2006/relationships/hyperlink" Target="https://www.3gpp.org/ftp/TSG_RAN/WG4_Radio/TSGR4_109/Docs/R4-2318700.zip" TargetMode="External"/><Relationship Id="rId1033" Type="http://schemas.openxmlformats.org/officeDocument/2006/relationships/hyperlink" Target="https://www.3gpp.org/ftp/TSG_RAN/WG4_Radio/TSGR4_109/Docs/R4-2320587.zip" TargetMode="External"/><Relationship Id="rId1478" Type="http://schemas.openxmlformats.org/officeDocument/2006/relationships/hyperlink" Target="https://portal.3gpp.org/desktopmodules/Release/ReleaseDetails.aspx?releaseId=192" TargetMode="External"/><Relationship Id="rId1685" Type="http://schemas.openxmlformats.org/officeDocument/2006/relationships/hyperlink" Target="https://portal.3gpp.org/desktopmodules/Specifications/SpecificationDetails.aspx?specificationId=3204" TargetMode="External"/><Relationship Id="rId1892" Type="http://schemas.openxmlformats.org/officeDocument/2006/relationships/hyperlink" Target="https://portal.3gpp.org/desktopmodules/WorkItem/WorkItemDetails.aspx?workitemId=900260" TargetMode="External"/><Relationship Id="rId2431" Type="http://schemas.openxmlformats.org/officeDocument/2006/relationships/hyperlink" Target="https://www.3gpp.org/ftp/TSG_RAN/WG4_Radio/TSGR4_109/Docs/R4-2318032.zip" TargetMode="External"/><Relationship Id="rId2529" Type="http://schemas.openxmlformats.org/officeDocument/2006/relationships/hyperlink" Target="https://www.3gpp.org/ftp/TSG_RAN/WG4_Radio/TSGR4_109/Docs/R4-2319502.zip" TargetMode="External"/><Relationship Id="rId2736" Type="http://schemas.openxmlformats.org/officeDocument/2006/relationships/hyperlink" Target="https://webapp.etsi.org/teldir/ListPersDetails.asp?PersId=75803" TargetMode="External"/><Relationship Id="rId610" Type="http://schemas.openxmlformats.org/officeDocument/2006/relationships/hyperlink" Target="https://portal.3gpp.org/desktopmodules/Release/ReleaseDetails.aspx?releaseId=193" TargetMode="External"/><Relationship Id="rId708" Type="http://schemas.openxmlformats.org/officeDocument/2006/relationships/hyperlink" Target="https://portal.3gpp.org/desktopmodules/WorkItem/WorkItemDetails.aspx?workitemId=680260" TargetMode="External"/><Relationship Id="rId915" Type="http://schemas.openxmlformats.org/officeDocument/2006/relationships/hyperlink" Target="https://portal.3gpp.org/desktopmodules/Specifications/SpecificationDetails.aspx?specificationId=3204" TargetMode="External"/><Relationship Id="rId1240" Type="http://schemas.openxmlformats.org/officeDocument/2006/relationships/hyperlink" Target="https://portal.3gpp.org/desktopmodules/Release/ReleaseDetails.aspx?releaseId=191" TargetMode="External"/><Relationship Id="rId1338" Type="http://schemas.openxmlformats.org/officeDocument/2006/relationships/hyperlink" Target="https://portal.3gpp.org/desktopmodules/WorkItem/WorkItemDetails.aspx?workitemId=961103" TargetMode="External"/><Relationship Id="rId1545" Type="http://schemas.openxmlformats.org/officeDocument/2006/relationships/hyperlink" Target="https://portal.3gpp.org/desktopmodules/Specifications/SpecificationDetails.aspx?specificationId=3951" TargetMode="External"/><Relationship Id="rId1100" Type="http://schemas.openxmlformats.org/officeDocument/2006/relationships/hyperlink" Target="https://portal.3gpp.org/desktopmodules/Specifications/SpecificationDetails.aspx?specificationId=3204" TargetMode="External"/><Relationship Id="rId1405" Type="http://schemas.openxmlformats.org/officeDocument/2006/relationships/hyperlink" Target="https://www.3gpp.org/ftp/TSG_RAN/WG4_Radio/TSGR4_109/Docs/R4-2319264.zip" TargetMode="External"/><Relationship Id="rId1752" Type="http://schemas.openxmlformats.org/officeDocument/2006/relationships/hyperlink" Target="https://www.3gpp.org/ftp/TSG_RAN/WG4_Radio/TSGR4_109/Docs/R4-23197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7766-457E-8117-1993C33034FC}"/>
              </c:ext>
            </c:extLst>
          </c:dPt>
          <c:dPt>
            <c:idx val="1"/>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7766-457E-8117-1993C33034FC}"/>
              </c:ext>
            </c:extLst>
          </c:dPt>
          <c:dPt>
            <c:idx val="2"/>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7766-457E-8117-1993C33034FC}"/>
              </c:ext>
            </c:extLst>
          </c:dPt>
          <c:dPt>
            <c:idx val="3"/>
            <c:bubble3D val="0"/>
            <c:spPr>
              <a:solidFill>
                <a:schemeClr val="accent2">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7766-457E-8117-1993C33034FC}"/>
              </c:ext>
            </c:extLst>
          </c:dPt>
          <c:dPt>
            <c:idx val="4"/>
            <c:bubble3D val="0"/>
            <c:spPr>
              <a:solidFill>
                <a:schemeClr val="accent4">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7766-457E-8117-1993C33034FC}"/>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CRs</c:v>
                </c:pt>
                <c:pt idx="1">
                  <c:v>DraftCRs</c:v>
                </c:pt>
                <c:pt idx="2">
                  <c:v>pCRs</c:v>
                </c:pt>
                <c:pt idx="3">
                  <c:v>Discussion</c:v>
                </c:pt>
                <c:pt idx="4">
                  <c:v>Other</c:v>
                </c:pt>
              </c:strCache>
            </c:strRef>
          </c:cat>
          <c:val>
            <c:numRef>
              <c:f>Sheet1!$B$2:$B$6</c:f>
              <c:numCache>
                <c:formatCode>General</c:formatCode>
                <c:ptCount val="5"/>
                <c:pt idx="0">
                  <c:v>959</c:v>
                </c:pt>
                <c:pt idx="1">
                  <c:v>391</c:v>
                </c:pt>
                <c:pt idx="2">
                  <c:v>164</c:v>
                </c:pt>
                <c:pt idx="3">
                  <c:v>781</c:v>
                </c:pt>
                <c:pt idx="4">
                  <c:v>581</c:v>
                </c:pt>
              </c:numCache>
            </c:numRef>
          </c:val>
          <c:extLst>
            <c:ext xmlns:c16="http://schemas.microsoft.com/office/drawing/2014/chart" uri="{C3380CC4-5D6E-409C-BE32-E72D297353CC}">
              <c16:uniqueId val="{00000000-D699-46C2-9008-1A30C6542164}"/>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n-US"/>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CRs by Release</c:v>
                </c:pt>
              </c:strCache>
            </c:strRef>
          </c:tx>
          <c:dPt>
            <c:idx val="0"/>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4-90EA-47C8-8759-56B707FABDF5}"/>
              </c:ext>
            </c:extLst>
          </c:dPt>
          <c:dPt>
            <c:idx val="1"/>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90EA-47C8-8759-56B707FABDF5}"/>
              </c:ext>
            </c:extLst>
          </c:dPt>
          <c:dPt>
            <c:idx val="2"/>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90EA-47C8-8759-56B707FABDF5}"/>
              </c:ext>
            </c:extLst>
          </c:dPt>
          <c:dPt>
            <c:idx val="3"/>
            <c:bubble3D val="0"/>
            <c:spPr>
              <a:solidFill>
                <a:schemeClr val="accent2">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910E-428D-BEAC-61E6F1F8AE66}"/>
              </c:ext>
            </c:extLst>
          </c:dPt>
          <c:dPt>
            <c:idx val="4"/>
            <c:bubble3D val="0"/>
            <c:spPr>
              <a:solidFill>
                <a:schemeClr val="accent4">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9-910E-428D-BEAC-61E6F1F8AE66}"/>
              </c:ext>
            </c:extLst>
          </c:dPt>
          <c:dLbls>
            <c:dLbl>
              <c:idx val="0"/>
              <c:layout>
                <c:manualLayout>
                  <c:x val="-5.8654126567512397E-3"/>
                  <c:y val="0.14468285214348206"/>
                </c:manualLayout>
              </c:layout>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540000" spcFirstLastPara="1" vertOverflow="ellipsis" wrap="square" lIns="38100" tIns="19050" rIns="38100" bIns="19050" anchor="ctr" anchorCtr="1">
                  <a:noAutofit/>
                </a:bodyPr>
                <a:lstStyle/>
                <a:p>
                  <a:pPr>
                    <a:defRPr sz="1000" b="1" i="0" u="none" strike="noStrike" kern="1200" baseline="0">
                      <a:solidFill>
                        <a:schemeClr val="lt1"/>
                      </a:solidFill>
                      <a:latin typeface="+mn-lt"/>
                      <a:ea typeface="+mn-ea"/>
                      <a:cs typeface="+mn-cs"/>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5.8703703703703702E-2"/>
                      <c:h val="4.4464441944756905E-2"/>
                    </c:manualLayout>
                  </c15:layout>
                </c:ext>
                <c:ext xmlns:c16="http://schemas.microsoft.com/office/drawing/2014/chart" uri="{C3380CC4-5D6E-409C-BE32-E72D297353CC}">
                  <c16:uniqueId val="{00000004-90EA-47C8-8759-56B707FABDF5}"/>
                </c:ext>
              </c:extLst>
            </c:dLbl>
            <c:dLbl>
              <c:idx val="1"/>
              <c:layout>
                <c:manualLayout>
                  <c:x val="-2.257181393992418E-2"/>
                  <c:y val="7.8163354580677413E-2"/>
                </c:manualLayout>
              </c:layout>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1440000" spcFirstLastPara="1" vertOverflow="ellipsis" wrap="square" lIns="38100" tIns="19050" rIns="38100" bIns="19050" anchor="ctr" anchorCtr="1">
                  <a:noAutofit/>
                </a:bodyPr>
                <a:lstStyle/>
                <a:p>
                  <a:pPr>
                    <a:defRPr sz="1000" b="1" i="0" u="none" strike="noStrike" kern="1200" baseline="0">
                      <a:solidFill>
                        <a:schemeClr val="lt1"/>
                      </a:solidFill>
                      <a:latin typeface="+mn-lt"/>
                      <a:ea typeface="+mn-ea"/>
                      <a:cs typeface="+mn-cs"/>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4.9444444444444437E-2"/>
                      <c:h val="4.4464441944756905E-2"/>
                    </c:manualLayout>
                  </c15:layout>
                </c:ext>
                <c:ext xmlns:c16="http://schemas.microsoft.com/office/drawing/2014/chart" uri="{C3380CC4-5D6E-409C-BE32-E72D297353CC}">
                  <c16:uniqueId val="{00000003-90EA-47C8-8759-56B707FABDF5}"/>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120000" spcFirstLastPara="1" vertOverflow="ellipsis"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Sheet1!$A$2:$A$6</c:f>
              <c:strCache>
                <c:ptCount val="5"/>
                <c:pt idx="0">
                  <c:v>Rel-13+Rel-14</c:v>
                </c:pt>
                <c:pt idx="1">
                  <c:v>Rel-15</c:v>
                </c:pt>
                <c:pt idx="2">
                  <c:v>Rel-16</c:v>
                </c:pt>
                <c:pt idx="3">
                  <c:v>Rel-17</c:v>
                </c:pt>
                <c:pt idx="4">
                  <c:v>Rel-18</c:v>
                </c:pt>
              </c:strCache>
            </c:strRef>
          </c:cat>
          <c:val>
            <c:numRef>
              <c:f>Sheet1!$B$2:$B$6</c:f>
              <c:numCache>
                <c:formatCode>General</c:formatCode>
                <c:ptCount val="5"/>
                <c:pt idx="0">
                  <c:v>1</c:v>
                </c:pt>
                <c:pt idx="1">
                  <c:v>36</c:v>
                </c:pt>
                <c:pt idx="2">
                  <c:v>110</c:v>
                </c:pt>
                <c:pt idx="3">
                  <c:v>253</c:v>
                </c:pt>
                <c:pt idx="4">
                  <c:v>467</c:v>
                </c:pt>
              </c:numCache>
            </c:numRef>
          </c:val>
          <c:extLst>
            <c:ext xmlns:c16="http://schemas.microsoft.com/office/drawing/2014/chart" uri="{C3380CC4-5D6E-409C-BE32-E72D297353CC}">
              <c16:uniqueId val="{00000000-90EA-47C8-8759-56B707FABDF5}"/>
            </c:ext>
          </c:extLst>
        </c:ser>
        <c:dLbls>
          <c:dLblPos val="ctr"/>
          <c:showLegendKey val="0"/>
          <c:showVal val="0"/>
          <c:showCatName val="0"/>
          <c:showSerName val="0"/>
          <c:showPercent val="1"/>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3A850-8330-43E8-B849-99AE92DCD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607</Pages>
  <Words>191238</Words>
  <Characters>1090058</Characters>
  <Application>Microsoft Office Word</Application>
  <DocSecurity>0</DocSecurity>
  <Lines>9083</Lines>
  <Paragraphs>2557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1278739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31</cp:revision>
  <cp:lastPrinted>1899-12-31T23:00:00Z</cp:lastPrinted>
  <dcterms:created xsi:type="dcterms:W3CDTF">2023-11-06T15:22:00Z</dcterms:created>
  <dcterms:modified xsi:type="dcterms:W3CDTF">2023-11-07T13:22:00Z</dcterms:modified>
</cp:coreProperties>
</file>